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 du projet</w:t>
      </w:r>
    </w:p>
    <w:p>
      <w:pPr>
        <w:jc w:val="center"/>
      </w:pPr>
      <w:r>
        <w:t>Fear &amp; Greed Dashboard - Finance, ESG et Ecologie</w:t>
      </w:r>
    </w:p>
    <w:p>
      <w:r>
        <w:t>Projet Python local de collecte d'articles, analyse de sentiment et visualisation interactive.</w:t>
      </w:r>
    </w:p>
    <w:p>
      <w:pPr>
        <w:pStyle w:val="Heading1"/>
      </w:pPr>
      <w:r>
        <w:t>1. Objectif</w:t>
      </w:r>
    </w:p>
    <w:p>
      <w:r>
        <w:t>Le projet construit des indices de sentiment a partir d'articles de presse. Il propose trois vues : Finance (Fear &amp; Greed Index), ESG (ESG Sentiment Index) et Ecologie (Ecology Sentiment Index). Les indices sont compris entre 0 et 100.</w:t>
      </w:r>
    </w:p>
    <w:p>
      <w:pPr>
        <w:pStyle w:val="ListBullet"/>
      </w:pPr>
      <w:r>
        <w:t>Finance : mesure du sentiment lie aux marches, a l'economie et aux crypto-actifs.</w:t>
      </w:r>
    </w:p>
    <w:p>
      <w:pPr>
        <w:pStyle w:val="ListBullet"/>
      </w:pPr>
      <w:r>
        <w:t>ESG : mesure de la tonalite des articles lies a la finance durable, aux normes et a la transition.</w:t>
      </w:r>
    </w:p>
    <w:p>
      <w:pPr>
        <w:pStyle w:val="ListBullet"/>
      </w:pPr>
      <w:r>
        <w:t>Ecologie : mesure de la tonalite des articles lies au climat, a la biodiversite et aux energies propres.</w:t>
      </w:r>
    </w:p>
    <w:p>
      <w:pPr>
        <w:pStyle w:val="ListBullet"/>
      </w:pPr>
      <w:r>
        <w:t>Le tableau de bord est une application Flask locale et ne constitue pas un conseil financier.</w:t>
      </w:r>
    </w:p>
    <w:p>
      <w:pPr>
        <w:pStyle w:val="Heading1"/>
      </w:pPr>
      <w:r>
        <w:t>2. Architecture et flux de donnees</w:t>
      </w:r>
    </w:p>
    <w:p>
      <w:r>
        <w:t>1. veille_presse.py recupere les flux RSS et classe les articles. 2. sentiment.py attribue un score de sentiment. 3. cluster_articles.py regroupe les articles parlant du meme evenement. 4. fear_greed_index.py calcule les indices et genere le HTML Plotly. 5. app.py sert le tableau de bord via Flask.</w:t>
      </w:r>
    </w:p>
    <w:p>
      <w:pPr>
        <w:pStyle w:val="Heading2"/>
      </w:pPr>
      <w:r>
        <w:t>Base de donnees</w:t>
      </w:r>
    </w:p>
    <w:p>
      <w:r>
        <w:t>La base SQLite sentiments.db contient notamment deux tables :</w:t>
      </w:r>
    </w:p>
    <w:p>
      <w:pPr>
        <w:pStyle w:val="ListBullet"/>
      </w:pPr>
      <w:r>
        <w:t>daily_articles : articles collectes, date, source, texte, score, cluster, categorie, pays, type d'actif et theme.</w:t>
      </w:r>
    </w:p>
    <w:p>
      <w:pPr>
        <w:pStyle w:val="ListBullet"/>
      </w:pPr>
      <w:r>
        <w:t>articles : archive des articles analyses et de leur score de sentiment.</w:t>
      </w:r>
    </w:p>
    <w:p>
      <w:pPr>
        <w:pStyle w:val="Heading1"/>
      </w:pPr>
      <w:r>
        <w:t>3. Calcul de l'indice</w:t>
      </w:r>
    </w:p>
    <w:p>
      <w:r>
        <w:t>Chaque score de sentiment est borne entre -1 et +1 et est converti ainsi :</w:t>
      </w:r>
    </w:p>
    <w:p>
      <w:pPr>
        <w:pStyle w:val="IntenseQuote"/>
      </w:pPr>
      <w:r>
        <w:t>Indice = (score moyen + 1) x 50</w:t>
      </w:r>
    </w:p>
    <w:p>
      <w:pPr>
        <w:pStyle w:val="ListBullet"/>
      </w:pPr>
      <w:r>
        <w:t>0-20 : peur extreme / tres preoccupant.</w:t>
      </w:r>
    </w:p>
    <w:p>
      <w:pPr>
        <w:pStyle w:val="ListBullet"/>
      </w:pPr>
      <w:r>
        <w:t>20-40 : peur / preoccupant.</w:t>
      </w:r>
    </w:p>
    <w:p>
      <w:pPr>
        <w:pStyle w:val="ListBullet"/>
      </w:pPr>
      <w:r>
        <w:t>40-60 : neutre / mixte.</w:t>
      </w:r>
    </w:p>
    <w:p>
      <w:pPr>
        <w:pStyle w:val="ListBullet"/>
      </w:pPr>
      <w:r>
        <w:t>60-80 : greed / positif.</w:t>
      </w:r>
    </w:p>
    <w:p>
      <w:pPr>
        <w:pStyle w:val="ListBullet"/>
      </w:pPr>
      <w:r>
        <w:t>80-100 : greed extreme / tres positif.</w:t>
      </w:r>
    </w:p>
    <w:p>
      <w:pPr>
        <w:pStyle w:val="ListBullet"/>
      </w:pPr>
      <w:r>
        <w:t>Les clusters limitent le poids de plusieurs articles redondants sur un meme evenement.</w:t>
      </w:r>
    </w:p>
    <w:p>
      <w:pPr>
        <w:pStyle w:val="ListBullet"/>
      </w:pPr>
      <w:r>
        <w:t>Les moyennes 3, 7 et 30 jours sont ponderees par le nombre d'articles disponibles.</w:t>
      </w:r>
    </w:p>
    <w:p>
      <w:pPr>
        <w:pStyle w:val="ListBullet"/>
      </w:pPr>
      <w:r>
        <w:t>Pour une journee sans score, la vue globale peut reporter la derniere valeur connue afin d'afficher la date du jour.</w:t>
      </w:r>
    </w:p>
    <w:p>
      <w:pPr>
        <w:pStyle w:val="Heading1"/>
      </w:pPr>
      <w:r>
        <w:t>4. Fichiers et fonctions importantes</w:t>
      </w:r>
    </w:p>
    <w:p>
      <w:pPr>
        <w:pStyle w:val="Heading2"/>
      </w:pPr>
      <w:r>
        <w:t>app.py</w:t>
      </w:r>
    </w:p>
    <w:p>
      <w:r>
        <w:t>Point d'entree de l'application web Flask. Genere le tableau de bord demande et le renvoie au navigateur.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Fonction</w:t>
            </w:r>
          </w:p>
        </w:tc>
        <w:tc>
          <w:tcPr>
            <w:tcW w:type="dxa" w:w="4320"/>
          </w:tcPr>
          <w:p>
            <w:r>
              <w:t>Rôle</w:t>
            </w:r>
          </w:p>
        </w:tc>
      </w:tr>
      <w:tr>
        <w:tc>
          <w:tcPr>
            <w:tcW w:type="dxa" w:w="4320"/>
          </w:tcPr>
          <w:p>
            <w:r>
              <w:t>normalize_theme(theme)</w:t>
            </w:r>
          </w:p>
        </w:tc>
        <w:tc>
          <w:tcPr>
            <w:tcW w:type="dxa" w:w="4320"/>
          </w:tcPr>
          <w:p>
            <w:r>
              <w:t>Valide le theme demande : finance, esg ou ecology.</w:t>
            </w:r>
          </w:p>
        </w:tc>
      </w:tr>
      <w:tr>
        <w:tc>
          <w:tcPr>
            <w:tcW w:type="dxa" w:w="4320"/>
          </w:tcPr>
          <w:p>
            <w:r>
              <w:t>build_dashboard(days, theme)</w:t>
            </w:r>
          </w:p>
        </w:tc>
        <w:tc>
          <w:tcPr>
            <w:tcW w:type="dxa" w:w="4320"/>
          </w:tcPr>
          <w:p>
            <w:r>
              <w:t>Genere fear_greed_chart.html a partir des donnees SQLite.</w:t>
            </w:r>
          </w:p>
        </w:tc>
      </w:tr>
      <w:tr>
        <w:tc>
          <w:tcPr>
            <w:tcW w:type="dxa" w:w="4320"/>
          </w:tcPr>
          <w:p>
            <w:r>
              <w:t>dashboard_summary(days)</w:t>
            </w:r>
          </w:p>
        </w:tc>
        <w:tc>
          <w:tcPr>
            <w:tcW w:type="dxa" w:w="4320"/>
          </w:tcPr>
          <w:p>
            <w:r>
              <w:t>Construit les indicateurs resumes utilises par l'API.</w:t>
            </w:r>
          </w:p>
        </w:tc>
      </w:tr>
      <w:tr>
        <w:tc>
          <w:tcPr>
            <w:tcW w:type="dxa" w:w="4320"/>
          </w:tcPr>
          <w:p>
            <w:r>
              <w:t>index() et dashboard()</w:t>
            </w:r>
          </w:p>
        </w:tc>
        <w:tc>
          <w:tcPr>
            <w:tcW w:type="dxa" w:w="4320"/>
          </w:tcPr>
          <w:p>
            <w:r>
              <w:t>Routes Flask qui servent le tableau de bord.</w:t>
            </w:r>
          </w:p>
        </w:tc>
      </w:tr>
      <w:tr>
        <w:tc>
          <w:tcPr>
            <w:tcW w:type="dxa" w:w="4320"/>
          </w:tcPr>
          <w:p>
            <w:r>
              <w:t>api_dashboard()</w:t>
            </w:r>
          </w:p>
        </w:tc>
        <w:tc>
          <w:tcPr>
            <w:tcW w:type="dxa" w:w="4320"/>
          </w:tcPr>
          <w:p>
            <w:r>
              <w:t>Route JSON avec le theme et le resume des donnees.</w:t>
            </w:r>
          </w:p>
        </w:tc>
      </w:tr>
    </w:tbl>
    <w:p>
      <w:pPr>
        <w:pStyle w:val="Heading2"/>
      </w:pPr>
      <w:r>
        <w:t>veille_presse.py</w:t>
      </w:r>
    </w:p>
    <w:p>
      <w:r>
        <w:t>Collecteur RSS et couche d'ingestion des articles dans SQLite. Il contient les listes de sources Finance, ESG et Ecologie.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Fonction</w:t>
            </w:r>
          </w:p>
        </w:tc>
        <w:tc>
          <w:tcPr>
            <w:tcW w:type="dxa" w:w="4320"/>
          </w:tcPr>
          <w:p>
            <w:r>
              <w:t>Rôle</w:t>
            </w:r>
          </w:p>
        </w:tc>
      </w:tr>
      <w:tr>
        <w:tc>
          <w:tcPr>
            <w:tcW w:type="dxa" w:w="4320"/>
          </w:tcPr>
          <w:p>
            <w:r>
              <w:t>live_google_news_urls()</w:t>
            </w:r>
          </w:p>
        </w:tc>
        <w:tc>
          <w:tcPr>
            <w:tcW w:type="dxa" w:w="4320"/>
          </w:tcPr>
          <w:p>
            <w:r>
              <w:t>Construit les recherches Google News recentes dans plusieurs langues.</w:t>
            </w:r>
          </w:p>
        </w:tc>
      </w:tr>
      <w:tr>
        <w:tc>
          <w:tcPr>
            <w:tcW w:type="dxa" w:w="4320"/>
          </w:tcPr>
          <w:p>
            <w:r>
              <w:t>classify_theme(...)</w:t>
            </w:r>
          </w:p>
        </w:tc>
        <w:tc>
          <w:tcPr>
            <w:tcW w:type="dxa" w:w="4320"/>
          </w:tcPr>
          <w:p>
            <w:r>
              <w:t>Classe un article en finance, esg ou ecology selon ses mots-cles.</w:t>
            </w:r>
          </w:p>
        </w:tc>
      </w:tr>
      <w:tr>
        <w:tc>
          <w:tcPr>
            <w:tcW w:type="dxa" w:w="4320"/>
          </w:tcPr>
          <w:p>
            <w:r>
              <w:t>classify_article(...)</w:t>
            </w:r>
          </w:p>
        </w:tc>
        <w:tc>
          <w:tcPr>
            <w:tcW w:type="dxa" w:w="4320"/>
          </w:tcPr>
          <w:p>
            <w:r>
              <w:t>Classe un article en economie, marches ou crypto.</w:t>
            </w:r>
          </w:p>
        </w:tc>
      </w:tr>
      <w:tr>
        <w:tc>
          <w:tcPr>
            <w:tcW w:type="dxa" w:w="4320"/>
          </w:tcPr>
          <w:p>
            <w:r>
              <w:t>classify_country(...) / classify_asset_type(...)</w:t>
            </w:r>
          </w:p>
        </w:tc>
        <w:tc>
          <w:tcPr>
            <w:tcW w:type="dxa" w:w="4320"/>
          </w:tcPr>
          <w:p>
            <w:r>
              <w:t>Ajoute le pays et le type d'actif ou de sujet.</w:t>
            </w:r>
          </w:p>
        </w:tc>
      </w:tr>
      <w:tr>
        <w:tc>
          <w:tcPr>
            <w:tcW w:type="dxa" w:w="4320"/>
          </w:tcPr>
          <w:p>
            <w:r>
              <w:t>initialize_database()</w:t>
            </w:r>
          </w:p>
        </w:tc>
        <w:tc>
          <w:tcPr>
            <w:tcW w:type="dxa" w:w="4320"/>
          </w:tcPr>
          <w:p>
            <w:r>
              <w:t>Cree ou migre les tables SQLite et recalcule les metadonnees.</w:t>
            </w:r>
          </w:p>
        </w:tc>
      </w:tr>
      <w:tr>
        <w:tc>
          <w:tcPr>
            <w:tcW w:type="dxa" w:w="4320"/>
          </w:tcPr>
          <w:p>
            <w:r>
              <w:t>get_articles(...) / collect_daily_articles(...)</w:t>
            </w:r>
          </w:p>
        </w:tc>
        <w:tc>
          <w:tcPr>
            <w:tcW w:type="dxa" w:w="4320"/>
          </w:tcPr>
          <w:p>
            <w:r>
              <w:t>Telecharge, dedoublonne, traduit les titres et enregistre les articles RSS.</w:t>
            </w:r>
          </w:p>
        </w:tc>
      </w:tr>
      <w:tr>
        <w:tc>
          <w:tcPr>
            <w:tcW w:type="dxa" w:w="4320"/>
          </w:tcPr>
          <w:p>
            <w:r>
              <w:t>theme_rss_urls(theme)</w:t>
            </w:r>
          </w:p>
        </w:tc>
        <w:tc>
          <w:tcPr>
            <w:tcW w:type="dxa" w:w="4320"/>
          </w:tcPr>
          <w:p>
            <w:r>
              <w:t>Retourne les flux specifiques a un theme, y compris les sources ESG et climat.</w:t>
            </w:r>
          </w:p>
        </w:tc>
      </w:tr>
      <w:tr>
        <w:tc>
          <w:tcPr>
            <w:tcW w:type="dxa" w:w="4320"/>
          </w:tcPr>
          <w:p>
            <w:r>
              <w:t xml:space="preserve">process_new_articles(...) </w:t>
            </w:r>
          </w:p>
        </w:tc>
        <w:tc>
          <w:tcPr>
            <w:tcW w:type="dxa" w:w="4320"/>
          </w:tcPr>
          <w:p>
            <w:r>
              <w:t>Collecte les articles non notes, analyse leur sentiment puis sauvegarde les scores.</w:t>
            </w:r>
          </w:p>
        </w:tc>
      </w:tr>
      <w:tr>
        <w:tc>
          <w:tcPr>
            <w:tcW w:type="dxa" w:w="4320"/>
          </w:tcPr>
          <w:p>
            <w:r>
              <w:t xml:space="preserve">force_reanalyze_theme(...) </w:t>
            </w:r>
          </w:p>
        </w:tc>
        <w:tc>
          <w:tcPr>
            <w:tcW w:type="dxa" w:w="4320"/>
          </w:tcPr>
          <w:p>
            <w:r>
              <w:t>Remet les scores d'un theme a null pour forcer une nouvelle analyse.</w:t>
            </w:r>
          </w:p>
        </w:tc>
      </w:tr>
    </w:tbl>
    <w:p>
      <w:pPr>
        <w:pStyle w:val="Heading2"/>
      </w:pPr>
      <w:r>
        <w:t>sentiment.py</w:t>
      </w:r>
    </w:p>
    <w:p>
      <w:r>
        <w:t>Moteur d'analyse de sentiment. Le mode local utilise FinBERT ; Gemini peut etre active par variable d'environnement.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Fonction</w:t>
            </w:r>
          </w:p>
        </w:tc>
        <w:tc>
          <w:tcPr>
            <w:tcW w:type="dxa" w:w="4320"/>
          </w:tcPr>
          <w:p>
            <w:r>
              <w:t>Rôle</w:t>
            </w:r>
          </w:p>
        </w:tc>
      </w:tr>
      <w:tr>
        <w:tc>
          <w:tcPr>
            <w:tcW w:type="dxa" w:w="4320"/>
          </w:tcPr>
          <w:p>
            <w:r>
              <w:t>parse_score(response_text)</w:t>
            </w:r>
          </w:p>
        </w:tc>
        <w:tc>
          <w:tcPr>
            <w:tcW w:type="dxa" w:w="4320"/>
          </w:tcPr>
          <w:p>
            <w:r>
              <w:t>Valide un score texte strictement compris entre -1 et +1.</w:t>
            </w:r>
          </w:p>
        </w:tc>
      </w:tr>
      <w:tr>
        <w:tc>
          <w:tcPr>
            <w:tcW w:type="dxa" w:w="4320"/>
          </w:tcPr>
          <w:p>
            <w:r>
              <w:t>parse_sentiment_analysis(response_text)</w:t>
            </w:r>
          </w:p>
        </w:tc>
        <w:tc>
          <w:tcPr>
            <w:tcW w:type="dxa" w:w="4320"/>
          </w:tcPr>
          <w:p>
            <w:r>
              <w:t>Valide la reponse JSON Gemini et combine sentiment, impact et confiance.</w:t>
            </w:r>
          </w:p>
        </w:tc>
      </w:tr>
      <w:tr>
        <w:tc>
          <w:tcPr>
            <w:tcW w:type="dxa" w:w="4320"/>
          </w:tcPr>
          <w:p>
            <w:r>
              <w:t>prepare_sentiment_chunks(text)</w:t>
            </w:r>
          </w:p>
        </w:tc>
        <w:tc>
          <w:tcPr>
            <w:tcW w:type="dxa" w:w="4320"/>
          </w:tcPr>
          <w:p>
            <w:r>
              <w:t>Decoupe les textes longs sans perdre leur contenu.</w:t>
            </w:r>
          </w:p>
        </w:tc>
      </w:tr>
      <w:tr>
        <w:tc>
          <w:tcPr>
            <w:tcW w:type="dxa" w:w="4320"/>
          </w:tcPr>
          <w:p>
            <w:r>
              <w:t>analyze_sentiment_local_details(text)</w:t>
            </w:r>
          </w:p>
        </w:tc>
        <w:tc>
          <w:tcPr>
            <w:tcW w:type="dxa" w:w="4320"/>
          </w:tcPr>
          <w:p>
            <w:r>
              <w:t>Analyse locale FinBERT et retourne score, impact et confiance.</w:t>
            </w:r>
          </w:p>
        </w:tc>
      </w:tr>
      <w:tr>
        <w:tc>
          <w:tcPr>
            <w:tcW w:type="dxa" w:w="4320"/>
          </w:tcPr>
          <w:p>
            <w:r>
              <w:t>analyze_sentiment(text)</w:t>
            </w:r>
          </w:p>
        </w:tc>
        <w:tc>
          <w:tcPr>
            <w:tcW w:type="dxa" w:w="4320"/>
          </w:tcPr>
          <w:p>
            <w:r>
              <w:t>Choisit le fournisseur local ou Gemini selon SENTIMENT_PROVIDER.</w:t>
            </w:r>
          </w:p>
        </w:tc>
      </w:tr>
    </w:tbl>
    <w:p>
      <w:pPr>
        <w:pStyle w:val="Heading2"/>
      </w:pPr>
      <w:r>
        <w:t>cluster_articles.py</w:t>
      </w:r>
    </w:p>
    <w:p>
      <w:r>
        <w:t>Regroupe les articles similaires pour limiter l'influence des doublons dans l'indice.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Fonction</w:t>
            </w:r>
          </w:p>
        </w:tc>
        <w:tc>
          <w:tcPr>
            <w:tcW w:type="dxa" w:w="4320"/>
          </w:tcPr>
          <w:p>
            <w:r>
              <w:t>Rôle</w:t>
            </w:r>
          </w:p>
        </w:tc>
      </w:tr>
      <w:tr>
        <w:tc>
          <w:tcPr>
            <w:tcW w:type="dxa" w:w="4320"/>
          </w:tcPr>
          <w:p>
            <w:r>
              <w:t>tokenize(text)</w:t>
            </w:r>
          </w:p>
        </w:tc>
        <w:tc>
          <w:tcPr>
            <w:tcW w:type="dxa" w:w="4320"/>
          </w:tcPr>
          <w:p>
            <w:r>
              <w:t>Nettoie et tokenise un texte en supprimant les mots vides.</w:t>
            </w:r>
          </w:p>
        </w:tc>
      </w:tr>
      <w:tr>
        <w:tc>
          <w:tcPr>
            <w:tcW w:type="dxa" w:w="4320"/>
          </w:tcPr>
          <w:p>
            <w:r>
              <w:t>tfidf_vectors(documents)</w:t>
            </w:r>
          </w:p>
        </w:tc>
        <w:tc>
          <w:tcPr>
            <w:tcW w:type="dxa" w:w="4320"/>
          </w:tcPr>
          <w:p>
            <w:r>
              <w:t>Construit les vecteurs TF-IDF des articles.</w:t>
            </w:r>
          </w:p>
        </w:tc>
      </w:tr>
      <w:tr>
        <w:tc>
          <w:tcPr>
            <w:tcW w:type="dxa" w:w="4320"/>
          </w:tcPr>
          <w:p>
            <w:r>
              <w:t>cosine_similarity(left, right)</w:t>
            </w:r>
          </w:p>
        </w:tc>
        <w:tc>
          <w:tcPr>
            <w:tcW w:type="dxa" w:w="4320"/>
          </w:tcPr>
          <w:p>
            <w:r>
              <w:t>Calcule la similarite entre deux vecteurs.</w:t>
            </w:r>
          </w:p>
        </w:tc>
      </w:tr>
      <w:tr>
        <w:tc>
          <w:tcPr>
            <w:tcW w:type="dxa" w:w="4320"/>
          </w:tcPr>
          <w:p>
            <w:r>
              <w:t>cluster_documents(documents, threshold)</w:t>
            </w:r>
          </w:p>
        </w:tc>
        <w:tc>
          <w:tcPr>
            <w:tcW w:type="dxa" w:w="4320"/>
          </w:tcPr>
          <w:p>
            <w:r>
              <w:t>Attribue un identifiant de cluster aux documents similaires.</w:t>
            </w:r>
          </w:p>
        </w:tc>
      </w:tr>
      <w:tr>
        <w:tc>
          <w:tcPr>
            <w:tcW w:type="dxa" w:w="4320"/>
          </w:tcPr>
          <w:p>
            <w:r>
              <w:t>cluster_period(start_date, end_date, threshold)</w:t>
            </w:r>
          </w:p>
        </w:tc>
        <w:tc>
          <w:tcPr>
            <w:tcW w:type="dxa" w:w="4320"/>
          </w:tcPr>
          <w:p>
            <w:r>
              <w:t>Ecrit les clusters et leurs tailles dans daily_articles.</w:t>
            </w:r>
          </w:p>
        </w:tc>
      </w:tr>
    </w:tbl>
    <w:p>
      <w:pPr>
        <w:pStyle w:val="Heading2"/>
      </w:pPr>
      <w:r>
        <w:t>fear_greed_index.py</w:t>
      </w:r>
    </w:p>
    <w:p>
      <w:r>
        <w:t>Coeur de calcul des indices et generateur de la page HTML interactive Plotly.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Fonction</w:t>
            </w:r>
          </w:p>
        </w:tc>
        <w:tc>
          <w:tcPr>
            <w:tcW w:type="dxa" w:w="4320"/>
          </w:tcPr>
          <w:p>
            <w:r>
              <w:t>Rôle</w:t>
            </w:r>
          </w:p>
        </w:tc>
      </w:tr>
      <w:tr>
        <w:tc>
          <w:tcPr>
            <w:tcW w:type="dxa" w:w="4320"/>
          </w:tcPr>
          <w:p>
            <w:r>
              <w:t>compute_fear_greed_index(score)</w:t>
            </w:r>
          </w:p>
        </w:tc>
        <w:tc>
          <w:tcPr>
            <w:tcW w:type="dxa" w:w="4320"/>
          </w:tcPr>
          <w:p>
            <w:r>
              <w:t>Convertit un score -1 a +1 vers une echelle 0 a 100.</w:t>
            </w:r>
          </w:p>
        </w:tc>
      </w:tr>
      <w:tr>
        <w:tc>
          <w:tcPr>
            <w:tcW w:type="dxa" w:w="4320"/>
          </w:tcPr>
          <w:p>
            <w:r>
              <w:t>_cluster_rows(...) / _aggregate_clusters(...)</w:t>
            </w:r>
          </w:p>
        </w:tc>
        <w:tc>
          <w:tcPr>
            <w:tcW w:type="dxa" w:w="4320"/>
          </w:tcPr>
          <w:p>
            <w:r>
              <w:t>Lit les articles notes et calcule les moyennes ponderees par cluster.</w:t>
            </w:r>
          </w:p>
        </w:tc>
      </w:tr>
      <w:tr>
        <w:tc>
          <w:tcPr>
            <w:tcW w:type="dxa" w:w="4320"/>
          </w:tcPr>
          <w:p>
            <w:r>
              <w:t xml:space="preserve">get_daily_sentiment_index(...) </w:t>
            </w:r>
          </w:p>
        </w:tc>
        <w:tc>
          <w:tcPr>
            <w:tcW w:type="dxa" w:w="4320"/>
          </w:tcPr>
          <w:p>
            <w:r>
              <w:t>Produit une serie quotidienne globale ou par categorie, avec report de valeur optionnel.</w:t>
            </w:r>
          </w:p>
        </w:tc>
      </w:tr>
      <w:tr>
        <w:tc>
          <w:tcPr>
            <w:tcW w:type="dxa" w:w="4320"/>
          </w:tcPr>
          <w:p>
            <w:r>
              <w:t>get_weighted_fear_greed_index(days)</w:t>
            </w:r>
          </w:p>
        </w:tc>
        <w:tc>
          <w:tcPr>
            <w:tcW w:type="dxa" w:w="4320"/>
          </w:tcPr>
          <w:p>
            <w:r>
              <w:t>Calcule l'indice global pondere par le volume d'articles.</w:t>
            </w:r>
          </w:p>
        </w:tc>
      </w:tr>
      <w:tr>
        <w:tc>
          <w:tcPr>
            <w:tcW w:type="dxa" w:w="4320"/>
          </w:tcPr>
          <w:p>
            <w:r>
              <w:t>_build_windowed_curve(...) / get_index_curves(...)</w:t>
            </w:r>
          </w:p>
        </w:tc>
        <w:tc>
          <w:tcPr>
            <w:tcW w:type="dxa" w:w="4320"/>
          </w:tcPr>
          <w:p>
            <w:r>
              <w:t>Construit les courbes Daily, 3, 7 et 30 jours.</w:t>
            </w:r>
          </w:p>
        </w:tc>
      </w:tr>
      <w:tr>
        <w:tc>
          <w:tcPr>
            <w:tcW w:type="dxa" w:w="4320"/>
          </w:tcPr>
          <w:p>
            <w:r>
              <w:t>generate_interactive_fear_greed_chart(...)</w:t>
            </w:r>
          </w:p>
        </w:tc>
        <w:tc>
          <w:tcPr>
            <w:tcW w:type="dxa" w:w="4320"/>
          </w:tcPr>
          <w:p>
            <w:r>
              <w:t>Genere le dashboard HTML, les controles de theme, de periode, les filtres d'articles et le graphique Plotly.</w:t>
            </w:r>
          </w:p>
        </w:tc>
      </w:tr>
    </w:tbl>
    <w:p>
      <w:pPr>
        <w:pStyle w:val="Heading2"/>
      </w:pPr>
      <w:r>
        <w:t>collect_history.py</w:t>
      </w:r>
    </w:p>
    <w:p>
      <w:r>
        <w:t>Collecte et analyse une plage historique de dates pour augmenter la profondeur des donnees.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Fonction</w:t>
            </w:r>
          </w:p>
        </w:tc>
        <w:tc>
          <w:tcPr>
            <w:tcW w:type="dxa" w:w="4320"/>
          </w:tcPr>
          <w:p>
            <w:r>
              <w:t>Rôle</w:t>
            </w:r>
          </w:p>
        </w:tc>
      </w:tr>
      <w:tr>
        <w:tc>
          <w:tcPr>
            <w:tcW w:type="dxa" w:w="4320"/>
          </w:tcPr>
          <w:p>
            <w:r>
              <w:t>iter_days(start_date, end_date)</w:t>
            </w:r>
          </w:p>
        </w:tc>
        <w:tc>
          <w:tcPr>
            <w:tcW w:type="dxa" w:w="4320"/>
          </w:tcPr>
          <w:p>
            <w:r>
              <w:t>Itere sur toutes les dates d'une periode.</w:t>
            </w:r>
          </w:p>
        </w:tc>
      </w:tr>
      <w:tr>
        <w:tc>
          <w:tcPr>
            <w:tcW w:type="dxa" w:w="4320"/>
          </w:tcPr>
          <w:p>
            <w:r>
              <w:t xml:space="preserve">collect_history(...) </w:t>
            </w:r>
          </w:p>
        </w:tc>
        <w:tc>
          <w:tcPr>
            <w:tcW w:type="dxa" w:w="4320"/>
          </w:tcPr>
          <w:p>
            <w:r>
              <w:t>Collecte les flux recents puis les recherches historiques quand le volume journalier est faible.</w:t>
            </w:r>
          </w:p>
        </w:tc>
      </w:tr>
    </w:tbl>
    <w:p>
      <w:pPr>
        <w:pStyle w:val="Heading2"/>
      </w:pPr>
      <w:r>
        <w:t>dashboard.py</w:t>
      </w:r>
    </w:p>
    <w:p>
      <w:r>
        <w:t>Affiche un resume textuel de l'indice dans le terminal.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Fonction</w:t>
            </w:r>
          </w:p>
        </w:tc>
        <w:tc>
          <w:tcPr>
            <w:tcW w:type="dxa" w:w="4320"/>
          </w:tcPr>
          <w:p>
            <w:r>
              <w:t>Rôle</w:t>
            </w:r>
          </w:p>
        </w:tc>
      </w:tr>
      <w:tr>
        <w:tc>
          <w:tcPr>
            <w:tcW w:type="dxa" w:w="4320"/>
          </w:tcPr>
          <w:p>
            <w:r>
              <w:t>fetch_daily_rows(days)</w:t>
            </w:r>
          </w:p>
        </w:tc>
        <w:tc>
          <w:tcPr>
            <w:tcW w:type="dxa" w:w="4320"/>
          </w:tcPr>
          <w:p>
            <w:r>
              <w:t>Prepare les lignes quotidiennes utilisables.</w:t>
            </w:r>
          </w:p>
        </w:tc>
      </w:tr>
      <w:tr>
        <w:tc>
          <w:tcPr>
            <w:tcW w:type="dxa" w:w="4320"/>
          </w:tcPr>
          <w:p>
            <w:r>
              <w:t>dashboard_summary(days)</w:t>
            </w:r>
          </w:p>
        </w:tc>
        <w:tc>
          <w:tcPr>
            <w:tcW w:type="dxa" w:w="4320"/>
          </w:tcPr>
          <w:p>
            <w:r>
              <w:t>Calcule score moyen, indice, statut et detail journalier.</w:t>
            </w:r>
          </w:p>
        </w:tc>
      </w:tr>
      <w:tr>
        <w:tc>
          <w:tcPr>
            <w:tcW w:type="dxa" w:w="4320"/>
          </w:tcPr>
          <w:p>
            <w:r>
              <w:t>print_dashboard(days)</w:t>
            </w:r>
          </w:p>
        </w:tc>
        <w:tc>
          <w:tcPr>
            <w:tcW w:type="dxa" w:w="4320"/>
          </w:tcPr>
          <w:p>
            <w:r>
              <w:t>Imprime le resume dans le terminal.</w:t>
            </w:r>
          </w:p>
        </w:tc>
      </w:tr>
    </w:tbl>
    <w:p>
      <w:pPr>
        <w:pStyle w:val="Heading2"/>
      </w:pPr>
      <w:r>
        <w:t>open_dashboard.py</w:t>
      </w:r>
    </w:p>
    <w:p>
      <w:r>
        <w:t>Genere fear_greed_chart.html et l'ouvre eventuellement dans le navigateur.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Fonction</w:t>
            </w:r>
          </w:p>
        </w:tc>
        <w:tc>
          <w:tcPr>
            <w:tcW w:type="dxa" w:w="4320"/>
          </w:tcPr>
          <w:p>
            <w:r>
              <w:t>Rôle</w:t>
            </w:r>
          </w:p>
        </w:tc>
      </w:tr>
      <w:tr>
        <w:tc>
          <w:tcPr>
            <w:tcW w:type="dxa" w:w="4320"/>
          </w:tcPr>
          <w:p>
            <w:r>
              <w:t>main()</w:t>
            </w:r>
          </w:p>
        </w:tc>
        <w:tc>
          <w:tcPr>
            <w:tcW w:type="dxa" w:w="4320"/>
          </w:tcPr>
          <w:p>
            <w:r>
              <w:t>Lit les options --days, --theme et --no-open puis genere le fichier HTML.</w:t>
            </w:r>
          </w:p>
        </w:tc>
      </w:tr>
    </w:tbl>
    <w:p>
      <w:pPr>
        <w:pStyle w:val="Heading2"/>
      </w:pPr>
      <w:r>
        <w:t>indice_sentiment.py</w:t>
      </w:r>
    </w:p>
    <w:p>
      <w:r>
        <w:t>Script de demonstration qui mesure le temps d'analyse d'un texte exemple.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Fonction</w:t>
            </w:r>
          </w:p>
        </w:tc>
        <w:tc>
          <w:tcPr>
            <w:tcW w:type="dxa" w:w="4320"/>
          </w:tcPr>
          <w:p>
            <w:r>
              <w:t>Rôle</w:t>
            </w:r>
          </w:p>
        </w:tc>
      </w:tr>
      <w:tr>
        <w:tc>
          <w:tcPr>
            <w:tcW w:type="dxa" w:w="4320"/>
          </w:tcPr>
          <w:p>
            <w:r>
              <w:t>main()</w:t>
            </w:r>
          </w:p>
        </w:tc>
        <w:tc>
          <w:tcPr>
            <w:tcW w:type="dxa" w:w="4320"/>
          </w:tcPr>
          <w:p>
            <w:r>
              <w:t>Analyse un texte financier et affiche le score et la latence.</w:t>
            </w:r>
          </w:p>
        </w:tc>
      </w:tr>
    </w:tbl>
    <w:p>
      <w:pPr>
        <w:pStyle w:val="Heading2"/>
      </w:pPr>
      <w:r>
        <w:t>lien API.py</w:t>
      </w:r>
    </w:p>
    <w:p>
      <w:r>
        <w:t>Test de connectivite minimal vers le fournisseur de sentiment.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Fonction</w:t>
            </w:r>
          </w:p>
        </w:tc>
        <w:tc>
          <w:tcPr>
            <w:tcW w:type="dxa" w:w="4320"/>
          </w:tcPr>
          <w:p>
            <w:r>
              <w:t>Rôle</w:t>
            </w:r>
          </w:p>
        </w:tc>
      </w:tr>
      <w:tr>
        <w:tc>
          <w:tcPr>
            <w:tcW w:type="dxa" w:w="4320"/>
          </w:tcPr>
          <w:p>
            <w:r>
              <w:t>main()</w:t>
            </w:r>
          </w:p>
        </w:tc>
        <w:tc>
          <w:tcPr>
            <w:tcW w:type="dxa" w:w="4320"/>
          </w:tcPr>
          <w:p>
            <w:r>
              <w:t>Analyse une phrase courte et affiche le score obtenu.</w:t>
            </w:r>
          </w:p>
        </w:tc>
      </w:tr>
    </w:tbl>
    <w:p>
      <w:pPr>
        <w:pStyle w:val="Heading2"/>
      </w:pPr>
      <w:r>
        <w:t>quota_gemini.py</w:t>
      </w:r>
    </w:p>
    <w:p>
      <w:r>
        <w:t>Verifie si une requete Gemini est acceptee et extrait les informations de quota en cas de limite.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Fonction</w:t>
            </w:r>
          </w:p>
        </w:tc>
        <w:tc>
          <w:tcPr>
            <w:tcW w:type="dxa" w:w="4320"/>
          </w:tcPr>
          <w:p>
            <w:r>
              <w:t>Rôle</w:t>
            </w:r>
          </w:p>
        </w:tc>
      </w:tr>
      <w:tr>
        <w:tc>
          <w:tcPr>
            <w:tcW w:type="dxa" w:w="4320"/>
          </w:tcPr>
          <w:p>
            <w:r>
              <w:t>extract_detail(...)</w:t>
            </w:r>
          </w:p>
        </w:tc>
        <w:tc>
          <w:tcPr>
            <w:tcW w:type="dxa" w:w="4320"/>
          </w:tcPr>
          <w:p>
            <w:r>
              <w:t>Extrait une information dans le message d'erreur.</w:t>
            </w:r>
          </w:p>
        </w:tc>
      </w:tr>
      <w:tr>
        <w:tc>
          <w:tcPr>
            <w:tcW w:type="dxa" w:w="4320"/>
          </w:tcPr>
          <w:p>
            <w:r>
              <w:t>main()</w:t>
            </w:r>
          </w:p>
        </w:tc>
        <w:tc>
          <w:tcPr>
            <w:tcW w:type="dxa" w:w="4320"/>
          </w:tcPr>
          <w:p>
            <w:r>
              <w:t>Execute une requete minimale et interprete une erreur de quota.</w:t>
            </w:r>
          </w:p>
        </w:tc>
      </w:tr>
    </w:tbl>
    <w:p>
      <w:pPr>
        <w:pStyle w:val="Heading2"/>
      </w:pPr>
      <w:r>
        <w:t>test_gemini.py</w:t>
      </w:r>
    </w:p>
    <w:p>
      <w:r>
        <w:t>Suite pytest couvrant les calculs, classifications, clustering et validateurs importants.</w:t>
      </w:r>
    </w:p>
    <w:p>
      <w:pPr>
        <w:pStyle w:val="Heading2"/>
      </w:pPr>
      <w:r>
        <w:t>templates/index.html</w:t>
      </w:r>
    </w:p>
    <w:p>
      <w:r>
        <w:t>Ancien template Flask de presentation. La route principale sert actuellement le HTML genere par fear_greed_index.py.</w:t>
      </w:r>
    </w:p>
    <w:p>
      <w:pPr>
        <w:pStyle w:val="Heading1"/>
      </w:pPr>
      <w:r>
        <w:t>5. Utilisation</w:t>
      </w:r>
    </w:p>
    <w:p>
      <w:pPr>
        <w:pStyle w:val="Heading2"/>
      </w:pPr>
      <w:r>
        <w:t>Installation</w:t>
      </w:r>
    </w:p>
    <w:p>
      <w:pPr>
        <w:pStyle w:val="IntenseQuote"/>
      </w:pPr>
      <w:r>
        <w:t>python3 -m venv .venv</w:t>
        <w:br/>
        <w:t>source .venv/bin/activate</w:t>
        <w:br/>
        <w:t>pip install -r requirements.txt</w:t>
      </w:r>
    </w:p>
    <w:p>
      <w:pPr>
        <w:pStyle w:val="Heading2"/>
      </w:pPr>
      <w:r>
        <w:t>Lancer l'application Flask</w:t>
      </w:r>
    </w:p>
    <w:p>
      <w:pPr>
        <w:pStyle w:val="IntenseQuote"/>
      </w:pPr>
      <w:r>
        <w:t>PORT=5003 python3 app.py</w:t>
        <w:br/>
        <w:t>Puis ouvrir : http://127.0.0.1:5003</w:t>
      </w:r>
    </w:p>
    <w:p>
      <w:pPr>
        <w:pStyle w:val="Heading2"/>
      </w:pPr>
      <w:r>
        <w:t>Collecter les articles du jour</w:t>
      </w:r>
    </w:p>
    <w:p>
      <w:pPr>
        <w:pStyle w:val="IntenseQuote"/>
      </w:pPr>
      <w:r>
        <w:t>python3 veille_presse.py --date 2026-09-15 --theme finance --once</w:t>
        <w:br/>
        <w:t>python3 veille_presse.py --date 2026-09-15 --theme esg --once</w:t>
        <w:br/>
        <w:t>python3 veille_presse.py --date 2026-09-15 --theme ecology --once</w:t>
      </w:r>
    </w:p>
    <w:p>
      <w:pPr>
        <w:pStyle w:val="Heading2"/>
      </w:pPr>
      <w:r>
        <w:t>Verifier les volumes par theme</w:t>
      </w:r>
    </w:p>
    <w:p>
      <w:pPr>
        <w:pStyle w:val="IntenseQuote"/>
      </w:pPr>
      <w:r>
        <w:t>sqlite3 -header -column sentiments.db "SELECT theme, COUNT(*) AS articles FROM daily_articles GROUP BY theme ORDER BY articles DESC;"</w:t>
      </w:r>
    </w:p>
    <w:p>
      <w:pPr>
        <w:pStyle w:val="Heading2"/>
      </w:pPr>
      <w:r>
        <w:t>Executer les tests</w:t>
      </w:r>
    </w:p>
    <w:p>
      <w:pPr>
        <w:pStyle w:val="IntenseQuote"/>
      </w:pPr>
      <w:r>
        <w:t>python3 -m pytest test_gemini.py</w:t>
      </w:r>
    </w:p>
    <w:p>
      <w:pPr>
        <w:pStyle w:val="Heading1"/>
      </w:pPr>
      <w:r>
        <w:t>6. Limites et precautions</w:t>
      </w:r>
    </w:p>
    <w:p>
      <w:pPr>
        <w:pStyle w:val="ListBullet"/>
      </w:pPr>
      <w:r>
        <w:t>Les flux RSS peuvent etre indisponibles, ralentis ou modifier leur format.</w:t>
      </w:r>
    </w:p>
    <w:p>
      <w:pPr>
        <w:pStyle w:val="ListBullet"/>
      </w:pPr>
      <w:r>
        <w:t>Le classement par mots-cles et les scores automatiques peuvent contenir des erreurs.</w:t>
      </w:r>
    </w:p>
    <w:p>
      <w:pPr>
        <w:pStyle w:val="ListBullet"/>
      </w:pPr>
      <w:r>
        <w:t>Le volume d'articles est inegal selon les themes et les dates.</w:t>
      </w:r>
    </w:p>
    <w:p>
      <w:pPr>
        <w:pStyle w:val="ListBullet"/>
      </w:pPr>
      <w:r>
        <w:t>Les resultats sont destines a l'etude et a la visualisation, pas a la prise de decision financiere autonome.</w:t>
      </w:r>
    </w:p>
    <w:p>
      <w:pPr>
        <w:pStyle w:val="ListBullet"/>
      </w:pPr>
      <w:r>
        <w:t>Une cle Gemini doit etre conservee dans la variable d'environnement GEMINI_API_KEY, jamais dans le code.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