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D4F7" w14:textId="77777777" w:rsidR="00B203DA" w:rsidRPr="00245840" w:rsidRDefault="00B203DA" w:rsidP="00B203DA">
      <w:pPr>
        <w:jc w:val="center"/>
        <w:rPr>
          <w:b/>
          <w:bCs/>
          <w:color w:val="FF0000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C9F1F" wp14:editId="0A614B9F">
            <wp:simplePos x="0" y="0"/>
            <wp:positionH relativeFrom="column">
              <wp:posOffset>2847975</wp:posOffset>
            </wp:positionH>
            <wp:positionV relativeFrom="paragraph">
              <wp:posOffset>47625</wp:posOffset>
            </wp:positionV>
            <wp:extent cx="3073888" cy="2049145"/>
            <wp:effectExtent l="0" t="0" r="0" b="8255"/>
            <wp:wrapSquare wrapText="bothSides"/>
            <wp:docPr id="970533926" name="Picture 1" descr="A group of men playing instruments on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3926" name="Picture 1" descr="A group of men playing instruments on st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88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840">
        <w:rPr>
          <w:b/>
          <w:bCs/>
          <w:color w:val="FF0000"/>
          <w:sz w:val="52"/>
          <w:szCs w:val="52"/>
          <w:u w:val="single"/>
        </w:rPr>
        <w:t>Rock for Revival</w:t>
      </w:r>
    </w:p>
    <w:p w14:paraId="5682E311" w14:textId="77777777" w:rsidR="00B203DA" w:rsidRPr="00245840" w:rsidRDefault="00B203DA" w:rsidP="00B203DA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245840">
        <w:rPr>
          <w:b/>
          <w:bCs/>
          <w:color w:val="FF0000"/>
          <w:sz w:val="52"/>
          <w:szCs w:val="52"/>
          <w:u w:val="single"/>
        </w:rPr>
        <w:t xml:space="preserve">Kits for kids </w:t>
      </w:r>
    </w:p>
    <w:p w14:paraId="764DED1F" w14:textId="77777777" w:rsidR="00B203DA" w:rsidRDefault="00B203DA" w:rsidP="00B203DA">
      <w:pPr>
        <w:jc w:val="center"/>
        <w:rPr>
          <w:color w:val="FF0000"/>
          <w:sz w:val="40"/>
          <w:szCs w:val="40"/>
          <w:u w:val="single"/>
        </w:rPr>
      </w:pPr>
    </w:p>
    <w:p w14:paraId="268EB852" w14:textId="77777777" w:rsidR="00B203DA" w:rsidRDefault="00B203DA" w:rsidP="00B203DA">
      <w:pPr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 xml:space="preserve">Fundraising evening </w:t>
      </w:r>
      <w:r>
        <w:rPr>
          <w:color w:val="000000" w:themeColor="text1"/>
          <w:sz w:val="32"/>
          <w:szCs w:val="32"/>
        </w:rPr>
        <w:t xml:space="preserve">with </w:t>
      </w:r>
      <w:r w:rsidRPr="001C5C24">
        <w:rPr>
          <w:color w:val="000000" w:themeColor="text1"/>
          <w:sz w:val="32"/>
          <w:szCs w:val="32"/>
        </w:rPr>
        <w:t>live music</w:t>
      </w:r>
      <w:r>
        <w:rPr>
          <w:color w:val="000000" w:themeColor="text1"/>
          <w:sz w:val="32"/>
          <w:szCs w:val="32"/>
        </w:rPr>
        <w:t xml:space="preserve"> </w:t>
      </w:r>
      <w:r w:rsidRPr="001C5C24">
        <w:rPr>
          <w:color w:val="000000" w:themeColor="text1"/>
          <w:sz w:val="32"/>
          <w:szCs w:val="32"/>
        </w:rPr>
        <w:t xml:space="preserve">by </w:t>
      </w:r>
      <w:hyperlink r:id="rId5" w:history="1">
        <w:r w:rsidRPr="00E2483B">
          <w:rPr>
            <w:rStyle w:val="Hyperlink"/>
            <w:rFonts w:asciiTheme="minorHAnsi" w:hAnsiTheme="minorHAnsi"/>
            <w:color w:val="FF0000"/>
            <w:sz w:val="32"/>
            <w:szCs w:val="32"/>
            <w:u w:val="single"/>
          </w:rPr>
          <w:t>Route 65</w:t>
        </w:r>
      </w:hyperlink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</w:t>
      </w:r>
      <w:r w:rsidRPr="001C5C24">
        <w:rPr>
          <w:color w:val="000000" w:themeColor="text1"/>
          <w:sz w:val="32"/>
          <w:szCs w:val="32"/>
        </w:rPr>
        <w:t>o provide starter kits for the children at the Revival</w:t>
      </w:r>
      <w:r>
        <w:rPr>
          <w:color w:val="000000" w:themeColor="text1"/>
          <w:sz w:val="32"/>
          <w:szCs w:val="32"/>
        </w:rPr>
        <w:t xml:space="preserve"> S</w:t>
      </w:r>
      <w:r w:rsidRPr="001C5C24">
        <w:rPr>
          <w:color w:val="000000" w:themeColor="text1"/>
          <w:sz w:val="32"/>
          <w:szCs w:val="32"/>
        </w:rPr>
        <w:t xml:space="preserve">chool, </w:t>
      </w:r>
      <w:proofErr w:type="spellStart"/>
      <w:r w:rsidRPr="001C5C24">
        <w:rPr>
          <w:color w:val="000000" w:themeColor="text1"/>
          <w:sz w:val="32"/>
          <w:szCs w:val="32"/>
        </w:rPr>
        <w:t>Matugga</w:t>
      </w:r>
      <w:proofErr w:type="spellEnd"/>
      <w:r>
        <w:rPr>
          <w:color w:val="000000" w:themeColor="text1"/>
          <w:sz w:val="32"/>
          <w:szCs w:val="32"/>
        </w:rPr>
        <w:t>, Uganda.</w:t>
      </w:r>
    </w:p>
    <w:p w14:paraId="4C41F795" w14:textId="77777777" w:rsidR="00B203DA" w:rsidRPr="001C5C24" w:rsidRDefault="00B203DA" w:rsidP="00B203DA">
      <w:pPr>
        <w:jc w:val="center"/>
        <w:rPr>
          <w:color w:val="000000" w:themeColor="text1"/>
          <w:sz w:val="32"/>
          <w:szCs w:val="32"/>
        </w:rPr>
      </w:pPr>
    </w:p>
    <w:p w14:paraId="19C3E825" w14:textId="77777777" w:rsidR="00B203DA" w:rsidRPr="001C5C24" w:rsidRDefault="00B203DA" w:rsidP="00B203DA">
      <w:pPr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>There will be a raffle, a bar</w:t>
      </w:r>
      <w:r>
        <w:rPr>
          <w:color w:val="000000" w:themeColor="text1"/>
          <w:sz w:val="32"/>
          <w:szCs w:val="32"/>
        </w:rPr>
        <w:t>, chat, info, line dancing maybe</w:t>
      </w:r>
      <w:r w:rsidRPr="001C5C24">
        <w:rPr>
          <w:color w:val="000000" w:themeColor="text1"/>
          <w:sz w:val="32"/>
          <w:szCs w:val="32"/>
        </w:rPr>
        <w:t xml:space="preserve"> and more.</w:t>
      </w:r>
    </w:p>
    <w:p w14:paraId="0BADA531" w14:textId="77777777" w:rsidR="00B203DA" w:rsidRDefault="00B203DA" w:rsidP="00B203DA">
      <w:pPr>
        <w:rPr>
          <w:color w:val="000000" w:themeColor="text1"/>
          <w:sz w:val="32"/>
          <w:szCs w:val="32"/>
        </w:rPr>
      </w:pPr>
    </w:p>
    <w:p w14:paraId="1FA702CC" w14:textId="77777777" w:rsidR="00B203DA" w:rsidRPr="001C5C24" w:rsidRDefault="00B203DA" w:rsidP="00B203DA">
      <w:pPr>
        <w:jc w:val="center"/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>On Saturday 18</w:t>
      </w:r>
      <w:r w:rsidRPr="001C5C24">
        <w:rPr>
          <w:color w:val="000000" w:themeColor="text1"/>
          <w:sz w:val="32"/>
          <w:szCs w:val="32"/>
          <w:vertAlign w:val="superscript"/>
        </w:rPr>
        <w:t>th</w:t>
      </w:r>
      <w:r w:rsidRPr="001C5C24">
        <w:rPr>
          <w:color w:val="000000" w:themeColor="text1"/>
          <w:sz w:val="32"/>
          <w:szCs w:val="32"/>
        </w:rPr>
        <w:t xml:space="preserve"> November</w:t>
      </w:r>
      <w:r>
        <w:rPr>
          <w:color w:val="000000" w:themeColor="text1"/>
          <w:sz w:val="32"/>
          <w:szCs w:val="32"/>
        </w:rPr>
        <w:t>. 6 -10pm</w:t>
      </w:r>
      <w:r w:rsidRPr="001C5C24">
        <w:rPr>
          <w:color w:val="000000" w:themeColor="text1"/>
          <w:sz w:val="32"/>
          <w:szCs w:val="32"/>
        </w:rPr>
        <w:t>.</w:t>
      </w:r>
    </w:p>
    <w:p w14:paraId="65231636" w14:textId="77777777" w:rsidR="00B203DA" w:rsidRDefault="00B203DA" w:rsidP="00B203DA">
      <w:pPr>
        <w:jc w:val="center"/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>St John’s Church and Church Hall, Bolling Road.</w:t>
      </w:r>
      <w:r>
        <w:rPr>
          <w:color w:val="000000" w:themeColor="text1"/>
          <w:sz w:val="32"/>
          <w:szCs w:val="32"/>
        </w:rPr>
        <w:t xml:space="preserve"> Ilkley.</w:t>
      </w:r>
      <w:r w:rsidRPr="001C5C24">
        <w:rPr>
          <w:color w:val="000000" w:themeColor="text1"/>
          <w:sz w:val="32"/>
          <w:szCs w:val="32"/>
        </w:rPr>
        <w:t xml:space="preserve"> LS298PN.</w:t>
      </w:r>
    </w:p>
    <w:p w14:paraId="0E18081C" w14:textId="77777777" w:rsidR="00B203DA" w:rsidRDefault="00B203DA" w:rsidP="00B203DA">
      <w:pPr>
        <w:rPr>
          <w:color w:val="000000" w:themeColor="text1"/>
          <w:sz w:val="28"/>
          <w:szCs w:val="28"/>
        </w:rPr>
        <w:sectPr w:rsidR="00B203DA" w:rsidSect="002361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BE2A1" w14:textId="77777777" w:rsidR="00B203DA" w:rsidRPr="00245840" w:rsidRDefault="00B203DA" w:rsidP="00B203DA">
      <w:pPr>
        <w:rPr>
          <w:color w:val="000000" w:themeColor="text1"/>
          <w:sz w:val="28"/>
          <w:szCs w:val="28"/>
        </w:rPr>
      </w:pPr>
    </w:p>
    <w:p w14:paraId="3C3206C4" w14:textId="77777777" w:rsidR="00B203DA" w:rsidRPr="00245840" w:rsidRDefault="00B203DA" w:rsidP="00B203DA">
      <w:pPr>
        <w:jc w:val="center"/>
        <w:rPr>
          <w:color w:val="000000" w:themeColor="text1"/>
          <w:sz w:val="28"/>
          <w:szCs w:val="28"/>
        </w:rPr>
      </w:pPr>
      <w:r w:rsidRPr="00245840">
        <w:rPr>
          <w:color w:val="000000" w:themeColor="text1"/>
          <w:sz w:val="28"/>
          <w:szCs w:val="28"/>
        </w:rPr>
        <w:t>Expected running order:</w:t>
      </w:r>
    </w:p>
    <w:tbl>
      <w:tblPr>
        <w:tblStyle w:val="TableGrid"/>
        <w:tblW w:w="0" w:type="auto"/>
        <w:shd w:val="clear" w:color="auto" w:fill="FFDC79"/>
        <w:tblLook w:val="04A0" w:firstRow="1" w:lastRow="0" w:firstColumn="1" w:lastColumn="0" w:noHBand="0" w:noVBand="1"/>
      </w:tblPr>
      <w:tblGrid>
        <w:gridCol w:w="2263"/>
        <w:gridCol w:w="6753"/>
      </w:tblGrid>
      <w:tr w:rsidR="00B203DA" w:rsidRPr="00236109" w14:paraId="7F508C89" w14:textId="77777777" w:rsidTr="00953811">
        <w:tc>
          <w:tcPr>
            <w:tcW w:w="2263" w:type="dxa"/>
            <w:shd w:val="clear" w:color="auto" w:fill="FFDC79"/>
          </w:tcPr>
          <w:p w14:paraId="663A6398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6pm</w:t>
            </w:r>
          </w:p>
        </w:tc>
        <w:tc>
          <w:tcPr>
            <w:tcW w:w="6753" w:type="dxa"/>
            <w:shd w:val="clear" w:color="auto" w:fill="FFDC79"/>
          </w:tcPr>
          <w:p w14:paraId="690BA89D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Doors open. Tea/coffee and biscuits/chat in the hall. Introduction and slide show</w:t>
            </w:r>
          </w:p>
        </w:tc>
      </w:tr>
      <w:tr w:rsidR="00B203DA" w:rsidRPr="00236109" w14:paraId="3739283C" w14:textId="77777777" w:rsidTr="00953811">
        <w:tc>
          <w:tcPr>
            <w:tcW w:w="2263" w:type="dxa"/>
            <w:shd w:val="clear" w:color="auto" w:fill="FFDC79"/>
          </w:tcPr>
          <w:p w14:paraId="502C6D7D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7pm</w:t>
            </w:r>
          </w:p>
        </w:tc>
        <w:tc>
          <w:tcPr>
            <w:tcW w:w="6753" w:type="dxa"/>
            <w:shd w:val="clear" w:color="auto" w:fill="FFDC79"/>
          </w:tcPr>
          <w:p w14:paraId="537128DA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 xml:space="preserve">Cash bar serving wine and beer open in the hall. </w:t>
            </w:r>
          </w:p>
        </w:tc>
      </w:tr>
      <w:tr w:rsidR="00B203DA" w:rsidRPr="00236109" w14:paraId="541A3E61" w14:textId="77777777" w:rsidTr="00953811">
        <w:tc>
          <w:tcPr>
            <w:tcW w:w="2263" w:type="dxa"/>
            <w:shd w:val="clear" w:color="auto" w:fill="FFDC79"/>
          </w:tcPr>
          <w:p w14:paraId="26C954FF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7:15</w:t>
            </w:r>
          </w:p>
        </w:tc>
        <w:tc>
          <w:tcPr>
            <w:tcW w:w="6753" w:type="dxa"/>
            <w:shd w:val="clear" w:color="auto" w:fill="FFDC79"/>
          </w:tcPr>
          <w:p w14:paraId="14CE9441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Route65 open in the main building with a mix of 60s pop and rock</w:t>
            </w:r>
          </w:p>
        </w:tc>
      </w:tr>
      <w:tr w:rsidR="00B203DA" w:rsidRPr="00236109" w14:paraId="63161631" w14:textId="77777777" w:rsidTr="00953811">
        <w:tc>
          <w:tcPr>
            <w:tcW w:w="2263" w:type="dxa"/>
            <w:shd w:val="clear" w:color="auto" w:fill="FFDC79"/>
          </w:tcPr>
          <w:p w14:paraId="0DD7F4FF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7:45</w:t>
            </w:r>
          </w:p>
        </w:tc>
        <w:tc>
          <w:tcPr>
            <w:tcW w:w="6753" w:type="dxa"/>
            <w:shd w:val="clear" w:color="auto" w:fill="FFDC79"/>
          </w:tcPr>
          <w:p w14:paraId="30DE8160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 xml:space="preserve">Break to top up with a drink and a chat. Have a look at the </w:t>
            </w:r>
            <w:proofErr w:type="spellStart"/>
            <w:r w:rsidRPr="00236109">
              <w:rPr>
                <w:color w:val="000000" w:themeColor="text1"/>
              </w:rPr>
              <w:t>Matugga</w:t>
            </w:r>
            <w:proofErr w:type="spellEnd"/>
            <w:r w:rsidRPr="00236109">
              <w:rPr>
                <w:color w:val="000000" w:themeColor="text1"/>
              </w:rPr>
              <w:t xml:space="preserve"> info in the hall</w:t>
            </w:r>
          </w:p>
        </w:tc>
      </w:tr>
      <w:tr w:rsidR="00B203DA" w:rsidRPr="00236109" w14:paraId="3484FAA5" w14:textId="77777777" w:rsidTr="00953811">
        <w:tc>
          <w:tcPr>
            <w:tcW w:w="2263" w:type="dxa"/>
            <w:shd w:val="clear" w:color="auto" w:fill="FFDC79"/>
          </w:tcPr>
          <w:p w14:paraId="615E393B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8pm</w:t>
            </w:r>
          </w:p>
        </w:tc>
        <w:tc>
          <w:tcPr>
            <w:tcW w:w="6753" w:type="dxa"/>
            <w:shd w:val="clear" w:color="auto" w:fill="FFDC79"/>
          </w:tcPr>
          <w:p w14:paraId="76C667B1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Route65 second set in the main building</w:t>
            </w:r>
          </w:p>
        </w:tc>
      </w:tr>
      <w:tr w:rsidR="00B203DA" w:rsidRPr="00236109" w14:paraId="536A5DBF" w14:textId="77777777" w:rsidTr="00953811">
        <w:tc>
          <w:tcPr>
            <w:tcW w:w="2263" w:type="dxa"/>
            <w:shd w:val="clear" w:color="auto" w:fill="FFDC79"/>
          </w:tcPr>
          <w:p w14:paraId="6C9063D4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8:40</w:t>
            </w:r>
          </w:p>
        </w:tc>
        <w:tc>
          <w:tcPr>
            <w:tcW w:w="6753" w:type="dxa"/>
            <w:shd w:val="clear" w:color="auto" w:fill="FFDC79"/>
          </w:tcPr>
          <w:p w14:paraId="7A52BEB0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Break for refreshments. Line dancing demo in the hall, maybe a bit of Rock n Roll as well</w:t>
            </w:r>
          </w:p>
        </w:tc>
      </w:tr>
      <w:tr w:rsidR="00B203DA" w:rsidRPr="00236109" w14:paraId="739CAD7B" w14:textId="77777777" w:rsidTr="00953811">
        <w:tc>
          <w:tcPr>
            <w:tcW w:w="2263" w:type="dxa"/>
            <w:shd w:val="clear" w:color="auto" w:fill="FFDC79"/>
          </w:tcPr>
          <w:p w14:paraId="329B534F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 xml:space="preserve">9pm </w:t>
            </w:r>
            <w:proofErr w:type="spellStart"/>
            <w:r w:rsidRPr="00236109">
              <w:rPr>
                <w:color w:val="000000" w:themeColor="text1"/>
              </w:rPr>
              <w:t>ish</w:t>
            </w:r>
            <w:proofErr w:type="spellEnd"/>
          </w:p>
        </w:tc>
        <w:tc>
          <w:tcPr>
            <w:tcW w:w="6753" w:type="dxa"/>
            <w:shd w:val="clear" w:color="auto" w:fill="FFDC79"/>
          </w:tcPr>
          <w:p w14:paraId="0BD7DF42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 xml:space="preserve">Route65 last set in the main building. We’ll make this a </w:t>
            </w:r>
            <w:proofErr w:type="spellStart"/>
            <w:r w:rsidRPr="00236109">
              <w:rPr>
                <w:color w:val="000000" w:themeColor="text1"/>
              </w:rPr>
              <w:t>dancy</w:t>
            </w:r>
            <w:proofErr w:type="spellEnd"/>
            <w:r w:rsidRPr="00236109">
              <w:rPr>
                <w:color w:val="000000" w:themeColor="text1"/>
              </w:rPr>
              <w:t xml:space="preserve"> one so </w:t>
            </w:r>
            <w:proofErr w:type="gramStart"/>
            <w:r w:rsidRPr="00236109">
              <w:rPr>
                <w:color w:val="000000" w:themeColor="text1"/>
              </w:rPr>
              <w:t>get</w:t>
            </w:r>
            <w:proofErr w:type="gramEnd"/>
            <w:r w:rsidRPr="00236109">
              <w:rPr>
                <w:color w:val="000000" w:themeColor="text1"/>
              </w:rPr>
              <w:t xml:space="preserve"> those toes moving!</w:t>
            </w:r>
          </w:p>
        </w:tc>
      </w:tr>
      <w:tr w:rsidR="00B203DA" w:rsidRPr="00236109" w14:paraId="743A735E" w14:textId="77777777" w:rsidTr="00953811">
        <w:tc>
          <w:tcPr>
            <w:tcW w:w="2263" w:type="dxa"/>
            <w:shd w:val="clear" w:color="auto" w:fill="FFDC79"/>
          </w:tcPr>
          <w:p w14:paraId="5CB844F6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10pm</w:t>
            </w:r>
          </w:p>
        </w:tc>
        <w:tc>
          <w:tcPr>
            <w:tcW w:w="6753" w:type="dxa"/>
            <w:shd w:val="clear" w:color="auto" w:fill="FFDC79"/>
          </w:tcPr>
          <w:p w14:paraId="243A862F" w14:textId="77777777" w:rsidR="00B203DA" w:rsidRPr="00236109" w:rsidRDefault="00B203DA" w:rsidP="00953811">
            <w:pPr>
              <w:jc w:val="center"/>
              <w:rPr>
                <w:color w:val="000000" w:themeColor="text1"/>
              </w:rPr>
            </w:pPr>
            <w:r w:rsidRPr="00236109">
              <w:rPr>
                <w:color w:val="000000" w:themeColor="text1"/>
              </w:rPr>
              <w:t>The end!</w:t>
            </w:r>
          </w:p>
        </w:tc>
      </w:tr>
    </w:tbl>
    <w:p w14:paraId="0168C321" w14:textId="77777777" w:rsidR="00B203DA" w:rsidRDefault="00B203DA" w:rsidP="00B203DA">
      <w:pPr>
        <w:jc w:val="center"/>
        <w:rPr>
          <w:color w:val="000000" w:themeColor="text1"/>
          <w:sz w:val="32"/>
          <w:szCs w:val="32"/>
        </w:rPr>
        <w:sectPr w:rsidR="00B203DA" w:rsidSect="00156C7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45840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9EC0B1" wp14:editId="3AB06A21">
            <wp:simplePos x="0" y="0"/>
            <wp:positionH relativeFrom="margin">
              <wp:posOffset>-76521</wp:posOffset>
            </wp:positionH>
            <wp:positionV relativeFrom="paragraph">
              <wp:posOffset>168275</wp:posOffset>
            </wp:positionV>
            <wp:extent cx="2618105" cy="1361440"/>
            <wp:effectExtent l="0" t="0" r="0" b="0"/>
            <wp:wrapSquare wrapText="bothSides"/>
            <wp:docPr id="87340449" name="Picture 1" descr="A poster with not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449" name="Picture 1" descr="A poster with notes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284B5" w14:textId="77777777" w:rsidR="00B203DA" w:rsidRPr="00245840" w:rsidRDefault="00B203DA" w:rsidP="00B203DA">
      <w:pPr>
        <w:jc w:val="center"/>
        <w:rPr>
          <w:b/>
          <w:bCs/>
          <w:color w:val="FF0000"/>
          <w:sz w:val="32"/>
          <w:szCs w:val="32"/>
        </w:rPr>
      </w:pPr>
      <w:r w:rsidRPr="00245840">
        <w:rPr>
          <w:b/>
          <w:bCs/>
          <w:color w:val="FF0000"/>
          <w:sz w:val="32"/>
          <w:szCs w:val="32"/>
        </w:rPr>
        <w:t>Tickets £10 each. Children free.</w:t>
      </w:r>
    </w:p>
    <w:p w14:paraId="0079E4AF" w14:textId="77777777" w:rsidR="00B203DA" w:rsidRDefault="00B203DA" w:rsidP="00B203DA">
      <w:pPr>
        <w:jc w:val="center"/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 xml:space="preserve">Pay </w:t>
      </w:r>
      <w:r>
        <w:rPr>
          <w:color w:val="000000" w:themeColor="text1"/>
          <w:sz w:val="32"/>
          <w:szCs w:val="32"/>
        </w:rPr>
        <w:t xml:space="preserve">on the door or </w:t>
      </w:r>
      <w:r w:rsidRPr="001C5C24">
        <w:rPr>
          <w:color w:val="000000" w:themeColor="text1"/>
          <w:sz w:val="32"/>
          <w:szCs w:val="32"/>
        </w:rPr>
        <w:t>by bank transfer to: CAF bank account (Give a child a hope)</w:t>
      </w:r>
      <w:r>
        <w:rPr>
          <w:color w:val="000000" w:themeColor="text1"/>
          <w:sz w:val="32"/>
          <w:szCs w:val="32"/>
        </w:rPr>
        <w:t xml:space="preserve"> </w:t>
      </w:r>
    </w:p>
    <w:p w14:paraId="5F46ACC8" w14:textId="77777777" w:rsidR="00B203DA" w:rsidRPr="001C5C24" w:rsidRDefault="00B203DA" w:rsidP="00B203DA">
      <w:pPr>
        <w:jc w:val="center"/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>Sort code 40-52-40</w:t>
      </w:r>
      <w:r>
        <w:rPr>
          <w:color w:val="000000" w:themeColor="text1"/>
          <w:sz w:val="32"/>
          <w:szCs w:val="32"/>
        </w:rPr>
        <w:t xml:space="preserve"> </w:t>
      </w:r>
      <w:r w:rsidRPr="001C5C24">
        <w:rPr>
          <w:color w:val="000000" w:themeColor="text1"/>
          <w:sz w:val="32"/>
          <w:szCs w:val="32"/>
        </w:rPr>
        <w:t xml:space="preserve">A/C 00032618 </w:t>
      </w:r>
    </w:p>
    <w:p w14:paraId="355F5461" w14:textId="77777777" w:rsidR="00B203DA" w:rsidRDefault="00B203DA" w:rsidP="00B203DA">
      <w:pPr>
        <w:jc w:val="center"/>
        <w:rPr>
          <w:color w:val="000000" w:themeColor="text1"/>
          <w:sz w:val="32"/>
          <w:szCs w:val="32"/>
        </w:rPr>
      </w:pPr>
      <w:r w:rsidRPr="001C5C24">
        <w:rPr>
          <w:color w:val="000000" w:themeColor="text1"/>
          <w:sz w:val="32"/>
          <w:szCs w:val="32"/>
        </w:rPr>
        <w:t>Your name will be added to a list.</w:t>
      </w:r>
    </w:p>
    <w:p w14:paraId="2534E129" w14:textId="151281B4" w:rsidR="00B203DA" w:rsidRDefault="00B203DA" w:rsidP="00B203DA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Contact</w:t>
      </w:r>
      <w:r w:rsidR="00E96AFD">
        <w:rPr>
          <w:color w:val="000000" w:themeColor="text1"/>
          <w:sz w:val="32"/>
          <w:szCs w:val="32"/>
        </w:rPr>
        <w:t xml:space="preserve">; </w:t>
      </w:r>
      <w:r w:rsidR="00E96AFD" w:rsidRPr="00E96AFD">
        <w:rPr>
          <w:b/>
          <w:bCs/>
          <w:color w:val="000000" w:themeColor="text1"/>
          <w:sz w:val="32"/>
          <w:szCs w:val="32"/>
        </w:rPr>
        <w:t>Sharon on 07751 155650</w:t>
      </w:r>
      <w:r w:rsidR="00E96AFD">
        <w:rPr>
          <w:color w:val="000000" w:themeColor="text1"/>
          <w:sz w:val="32"/>
          <w:szCs w:val="32"/>
        </w:rPr>
        <w:t xml:space="preserve"> or:</w:t>
      </w:r>
      <w:r>
        <w:rPr>
          <w:color w:val="000000" w:themeColor="text1"/>
          <w:sz w:val="32"/>
          <w:szCs w:val="32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giveachildahope@gmail.com</w:t>
        </w:r>
      </w:hyperlink>
    </w:p>
    <w:p w14:paraId="78AEA627" w14:textId="77777777" w:rsidR="00B203DA" w:rsidRPr="001C5C24" w:rsidRDefault="00B203DA" w:rsidP="00B203DA">
      <w:pPr>
        <w:jc w:val="center"/>
        <w:rPr>
          <w:color w:val="000000" w:themeColor="text1"/>
          <w:sz w:val="32"/>
          <w:szCs w:val="32"/>
        </w:rPr>
      </w:pPr>
    </w:p>
    <w:p w14:paraId="17FD231E" w14:textId="1CE444EA" w:rsidR="000D4F5D" w:rsidRPr="00B203DA" w:rsidRDefault="00B203DA" w:rsidP="00E96AFD">
      <w:pPr>
        <w:jc w:val="center"/>
      </w:pPr>
      <w:r>
        <w:rPr>
          <w:rFonts w:ascii="ArialMT" w:hAnsi="ArialMT"/>
          <w:color w:val="4C4F54"/>
          <w:sz w:val="22"/>
          <w:szCs w:val="22"/>
          <w:shd w:val="clear" w:color="auto" w:fill="FFFFFF"/>
        </w:rPr>
        <w:t xml:space="preserve">Charity number: </w:t>
      </w:r>
      <w:r>
        <w:rPr>
          <w:rFonts w:ascii="Arial" w:hAnsi="Arial" w:cs="Arial"/>
          <w:b/>
          <w:bCs/>
          <w:color w:val="5E6066"/>
          <w:sz w:val="22"/>
          <w:szCs w:val="22"/>
        </w:rPr>
        <w:t>1153184</w:t>
      </w:r>
    </w:p>
    <w:sectPr w:rsidR="000D4F5D" w:rsidRPr="00B203DA" w:rsidSect="00E96AF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2"/>
    <w:rsid w:val="00080E03"/>
    <w:rsid w:val="000D4F5D"/>
    <w:rsid w:val="00156C7B"/>
    <w:rsid w:val="00236109"/>
    <w:rsid w:val="00245840"/>
    <w:rsid w:val="00287FD9"/>
    <w:rsid w:val="003F4114"/>
    <w:rsid w:val="004347F6"/>
    <w:rsid w:val="005C7CE2"/>
    <w:rsid w:val="00627380"/>
    <w:rsid w:val="00634395"/>
    <w:rsid w:val="00A142DE"/>
    <w:rsid w:val="00AD09E6"/>
    <w:rsid w:val="00B203DA"/>
    <w:rsid w:val="00BF649C"/>
    <w:rsid w:val="00E2483B"/>
    <w:rsid w:val="00E25920"/>
    <w:rsid w:val="00E96AFD"/>
    <w:rsid w:val="00F9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0940"/>
  <w15:chartTrackingRefBased/>
  <w15:docId w15:val="{00776172-0441-42BF-A92A-9F014634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CE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D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8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VERSES">
    <w:name w:val="02 VERSES"/>
    <w:basedOn w:val="Normal"/>
    <w:rsid w:val="00F977CD"/>
    <w:rPr>
      <w:rFonts w:ascii="New York" w:eastAsia="Times New Roman" w:hAnsi="New York" w:cs="Times New Roman"/>
      <w:sz w:val="16"/>
      <w:szCs w:val="20"/>
    </w:rPr>
  </w:style>
  <w:style w:type="paragraph" w:customStyle="1" w:styleId="servicename">
    <w:name w:val="service name"/>
    <w:basedOn w:val="Normal"/>
    <w:rsid w:val="00F977CD"/>
    <w:pPr>
      <w:ind w:hanging="255"/>
    </w:pPr>
    <w:rPr>
      <w:rFonts w:eastAsia="Times New Roman"/>
      <w:caps/>
      <w:sz w:val="30"/>
      <w:szCs w:val="30"/>
    </w:rPr>
  </w:style>
  <w:style w:type="paragraph" w:customStyle="1" w:styleId="Churchname">
    <w:name w:val="Church name"/>
    <w:basedOn w:val="Normal"/>
    <w:rsid w:val="00F977CD"/>
    <w:pPr>
      <w:ind w:hanging="255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977CD"/>
    <w:pPr>
      <w:tabs>
        <w:tab w:val="center" w:pos="4513"/>
        <w:tab w:val="right" w:pos="9026"/>
      </w:tabs>
      <w:spacing w:after="200" w:line="276" w:lineRule="auto"/>
    </w:pPr>
    <w:rPr>
      <w:rFonts w:ascii="Arial" w:eastAsia="Times New Roman" w:hAnsi="Arial" w:cs="Arial"/>
      <w:color w:val="000000"/>
      <w:kern w:val="28"/>
      <w:sz w:val="22"/>
      <w:szCs w:val="22"/>
      <w:lang w:eastAsia="en-GB"/>
      <w14:ligatures w14:val="standard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F977CD"/>
    <w:rPr>
      <w:rFonts w:ascii="Arial" w:eastAsia="Times New Roman" w:hAnsi="Arial" w:cs="Arial"/>
      <w:color w:val="000000"/>
      <w:kern w:val="28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F977CD"/>
    <w:pPr>
      <w:tabs>
        <w:tab w:val="center" w:pos="4513"/>
        <w:tab w:val="right" w:pos="9026"/>
      </w:tabs>
      <w:spacing w:after="200" w:line="276" w:lineRule="auto"/>
    </w:pPr>
    <w:rPr>
      <w:rFonts w:ascii="Arial" w:eastAsia="Times New Roman" w:hAnsi="Arial" w:cs="Arial"/>
      <w:color w:val="000000"/>
      <w:kern w:val="28"/>
      <w:sz w:val="22"/>
      <w:szCs w:val="22"/>
      <w:lang w:eastAsia="en-GB"/>
      <w14:ligatures w14:val="standard"/>
      <w14:cntxtAlts/>
    </w:rPr>
  </w:style>
  <w:style w:type="character" w:customStyle="1" w:styleId="FooterChar">
    <w:name w:val="Footer Char"/>
    <w:basedOn w:val="DefaultParagraphFont"/>
    <w:link w:val="Footer"/>
    <w:uiPriority w:val="99"/>
    <w:rsid w:val="00F977CD"/>
    <w:rPr>
      <w:rFonts w:ascii="Arial" w:eastAsia="Times New Roman" w:hAnsi="Arial" w:cs="Arial"/>
      <w:color w:val="000000"/>
      <w:kern w:val="28"/>
      <w:lang w:eastAsia="en-GB"/>
      <w14:ligatures w14:val="standard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F977CD"/>
    <w:pPr>
      <w:spacing w:after="200" w:line="276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:lang w:eastAsia="en-GB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F977CD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:lang w:eastAsia="en-GB"/>
      <w14:ligatures w14:val="standard"/>
      <w14:cntxtAlts/>
    </w:rPr>
  </w:style>
  <w:style w:type="character" w:styleId="Hyperlink">
    <w:name w:val="Hyperlink"/>
    <w:uiPriority w:val="99"/>
    <w:unhideWhenUsed/>
    <w:qFormat/>
    <w:rsid w:val="003F4114"/>
    <w:rPr>
      <w:rFonts w:ascii="Arial" w:hAnsi="Arial"/>
      <w:b/>
      <w:bCs/>
      <w:color w:val="4472C4" w:themeColor="accent1"/>
      <w:sz w:val="36"/>
    </w:rPr>
  </w:style>
  <w:style w:type="character" w:styleId="FollowedHyperlink">
    <w:name w:val="FollowedHyperlink"/>
    <w:basedOn w:val="Hyperlink"/>
    <w:uiPriority w:val="99"/>
    <w:semiHidden/>
    <w:unhideWhenUsed/>
    <w:rsid w:val="00A142DE"/>
    <w:rPr>
      <w:rFonts w:ascii="Arial" w:hAnsi="Arial"/>
      <w:b/>
      <w:bCs/>
      <w:color w:val="954F72" w:themeColor="followedHyperlink"/>
      <w:sz w:val="36"/>
    </w:rPr>
  </w:style>
  <w:style w:type="character" w:styleId="Strong">
    <w:name w:val="Strong"/>
    <w:basedOn w:val="DefaultParagraphFont"/>
    <w:uiPriority w:val="22"/>
    <w:qFormat/>
    <w:rsid w:val="00F977CD"/>
    <w:rPr>
      <w:b/>
      <w:bCs/>
    </w:rPr>
  </w:style>
  <w:style w:type="paragraph" w:styleId="NoSpacing">
    <w:name w:val="No Spacing"/>
    <w:uiPriority w:val="1"/>
    <w:qFormat/>
    <w:rsid w:val="00F97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77CD"/>
    <w:pPr>
      <w:spacing w:after="200" w:line="276" w:lineRule="auto"/>
      <w:ind w:left="720"/>
      <w:contextualSpacing/>
    </w:pPr>
    <w:rPr>
      <w:rFonts w:ascii="Arial" w:eastAsia="Times New Roman" w:hAnsi="Arial" w:cs="Arial"/>
      <w:color w:val="000000"/>
      <w:kern w:val="28"/>
      <w:sz w:val="22"/>
      <w:szCs w:val="22"/>
      <w:lang w:eastAsia="en-GB"/>
      <w14:ligatures w14:val="standard"/>
      <w14:cntxtAlts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  <w:style w:type="paragraph" w:customStyle="1" w:styleId="LiturgyHeader">
    <w:name w:val="Liturgy Header"/>
    <w:next w:val="LiturgyBody"/>
    <w:link w:val="LiturgyHeaderChar"/>
    <w:qFormat/>
    <w:rsid w:val="00A142DE"/>
    <w:rPr>
      <w:rFonts w:ascii="Arial" w:eastAsia="Times New Roman" w:hAnsi="Arial" w:cs="Arial"/>
      <w:b/>
      <w:bCs/>
      <w:i/>
      <w:caps/>
      <w:sz w:val="32"/>
      <w:szCs w:val="32"/>
      <w:lang w:eastAsia="en-GB"/>
    </w:rPr>
  </w:style>
  <w:style w:type="character" w:customStyle="1" w:styleId="LiturgyHeaderChar">
    <w:name w:val="Liturgy Header Char"/>
    <w:basedOn w:val="Heading3Char"/>
    <w:link w:val="LiturgyHeader"/>
    <w:rsid w:val="00A142DE"/>
    <w:rPr>
      <w:rFonts w:ascii="Arial" w:eastAsia="Times New Roman" w:hAnsi="Arial" w:cs="Arial"/>
      <w:b/>
      <w:bCs/>
      <w:i/>
      <w:caps/>
      <w:color w:val="1F3763" w:themeColor="accent1" w:themeShade="7F"/>
      <w:kern w:val="28"/>
      <w:sz w:val="32"/>
      <w:szCs w:val="32"/>
      <w:lang w:eastAsia="en-GB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DE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eastAsia="en-GB"/>
      <w14:ligatures w14:val="standard"/>
      <w14:cntxtAlts/>
    </w:rPr>
  </w:style>
  <w:style w:type="paragraph" w:customStyle="1" w:styleId="LiturgyBody">
    <w:name w:val="Liturgy Body"/>
    <w:basedOn w:val="Normal"/>
    <w:link w:val="LiturgyBodyChar"/>
    <w:qFormat/>
    <w:rsid w:val="00A142DE"/>
    <w:pPr>
      <w:spacing w:after="120"/>
      <w:ind w:left="568" w:hanging="284"/>
      <w:contextualSpacing/>
    </w:pPr>
    <w:rPr>
      <w:rFonts w:ascii="Arial" w:eastAsia="Times New Roman" w:hAnsi="Arial" w:cs="Arial"/>
      <w:color w:val="000000"/>
      <w:kern w:val="28"/>
      <w:sz w:val="32"/>
      <w:szCs w:val="32"/>
      <w:lang w:eastAsia="en-GB"/>
      <w14:ligatures w14:val="standard"/>
      <w14:cntxtAlts/>
    </w:rPr>
  </w:style>
  <w:style w:type="character" w:customStyle="1" w:styleId="LiturgyBodyChar">
    <w:name w:val="Liturgy Body Char"/>
    <w:basedOn w:val="DefaultParagraphFont"/>
    <w:link w:val="LiturgyBody"/>
    <w:rsid w:val="00A142DE"/>
    <w:rPr>
      <w:rFonts w:ascii="Arial" w:eastAsia="Times New Roman" w:hAnsi="Arial" w:cs="Arial"/>
      <w:color w:val="000000"/>
      <w:kern w:val="28"/>
      <w:sz w:val="32"/>
      <w:szCs w:val="32"/>
      <w:lang w:eastAsia="en-GB"/>
      <w14:ligatures w14:val="standard"/>
      <w14:cntxtAlts/>
    </w:rPr>
  </w:style>
  <w:style w:type="paragraph" w:customStyle="1" w:styleId="LiturgyResponse">
    <w:name w:val="Liturgy Response"/>
    <w:basedOn w:val="Normal"/>
    <w:next w:val="LiturgyBody"/>
    <w:link w:val="LiturgyResponseChar"/>
    <w:qFormat/>
    <w:rsid w:val="00A142DE"/>
    <w:pPr>
      <w:spacing w:before="120"/>
      <w:ind w:left="907"/>
      <w:contextualSpacing/>
    </w:pPr>
    <w:rPr>
      <w:rFonts w:ascii="Arial" w:eastAsia="Times New Roman" w:hAnsi="Arial" w:cs="Arial"/>
      <w:b/>
      <w:color w:val="000000"/>
      <w:kern w:val="28"/>
      <w:sz w:val="32"/>
      <w:szCs w:val="32"/>
      <w:lang w:eastAsia="en-GB"/>
      <w14:ligatures w14:val="standard"/>
      <w14:cntxtAlts/>
    </w:rPr>
  </w:style>
  <w:style w:type="character" w:customStyle="1" w:styleId="LiturgyResponseChar">
    <w:name w:val="Liturgy Response Char"/>
    <w:basedOn w:val="DefaultParagraphFont"/>
    <w:link w:val="LiturgyResponse"/>
    <w:rsid w:val="00A142DE"/>
    <w:rPr>
      <w:rFonts w:ascii="Arial" w:eastAsia="Times New Roman" w:hAnsi="Arial" w:cs="Arial"/>
      <w:b/>
      <w:color w:val="000000"/>
      <w:kern w:val="28"/>
      <w:sz w:val="32"/>
      <w:szCs w:val="32"/>
      <w:lang w:eastAsia="en-GB"/>
      <w14:ligatures w14:val="standard"/>
      <w14:cntxtAlts/>
    </w:rPr>
  </w:style>
  <w:style w:type="paragraph" w:customStyle="1" w:styleId="SongVerses">
    <w:name w:val="Song Verses"/>
    <w:basedOn w:val="Normal"/>
    <w:link w:val="SongVersesChar"/>
    <w:qFormat/>
    <w:rsid w:val="00A142DE"/>
    <w:pPr>
      <w:ind w:left="340"/>
    </w:pPr>
    <w:rPr>
      <w:rFonts w:ascii="Arial" w:eastAsia="Times New Roman" w:hAnsi="Arial" w:cs="Arial"/>
      <w:color w:val="000000"/>
      <w:kern w:val="28"/>
      <w:sz w:val="32"/>
      <w:szCs w:val="32"/>
      <w:shd w:val="clear" w:color="auto" w:fill="FFFFFF"/>
      <w14:ligatures w14:val="standard"/>
      <w14:cntxtAlts/>
    </w:rPr>
  </w:style>
  <w:style w:type="character" w:customStyle="1" w:styleId="SongVersesChar">
    <w:name w:val="Song Verses Char"/>
    <w:basedOn w:val="DefaultParagraphFont"/>
    <w:link w:val="SongVerses"/>
    <w:rsid w:val="00A142DE"/>
    <w:rPr>
      <w:rFonts w:ascii="Arial" w:eastAsia="Times New Roman" w:hAnsi="Arial" w:cs="Arial"/>
      <w:color w:val="000000"/>
      <w:kern w:val="28"/>
      <w:sz w:val="32"/>
      <w:szCs w:val="32"/>
      <w14:ligatures w14:val="standard"/>
      <w14:cntxtAlts/>
    </w:rPr>
  </w:style>
  <w:style w:type="paragraph" w:customStyle="1" w:styleId="Songchorus">
    <w:name w:val="Song chorus"/>
    <w:basedOn w:val="Normal"/>
    <w:link w:val="SongchorusChar"/>
    <w:qFormat/>
    <w:rsid w:val="00A142DE"/>
    <w:pPr>
      <w:spacing w:after="120"/>
      <w:ind w:left="1191"/>
    </w:pPr>
    <w:rPr>
      <w:rFonts w:ascii="Arial" w:eastAsia="Times New Roman" w:hAnsi="Arial" w:cs="Arial"/>
      <w:i/>
      <w:color w:val="000000"/>
      <w:kern w:val="28"/>
      <w:sz w:val="32"/>
      <w:szCs w:val="32"/>
      <w:shd w:val="clear" w:color="auto" w:fill="FFFFFF"/>
      <w14:ligatures w14:val="standard"/>
      <w14:cntxtAlts/>
    </w:rPr>
  </w:style>
  <w:style w:type="character" w:customStyle="1" w:styleId="SongchorusChar">
    <w:name w:val="Song chorus Char"/>
    <w:basedOn w:val="DefaultParagraphFont"/>
    <w:link w:val="Songchorus"/>
    <w:rsid w:val="00A142DE"/>
    <w:rPr>
      <w:rFonts w:ascii="Arial" w:eastAsia="Times New Roman" w:hAnsi="Arial" w:cs="Arial"/>
      <w:i/>
      <w:color w:val="000000"/>
      <w:kern w:val="28"/>
      <w:sz w:val="32"/>
      <w:szCs w:val="32"/>
      <w14:ligatures w14:val="standard"/>
      <w14:cntxtAlts/>
    </w:rPr>
  </w:style>
  <w:style w:type="table" w:styleId="TableGrid">
    <w:name w:val="Table Grid"/>
    <w:basedOn w:val="TableNormal"/>
    <w:uiPriority w:val="59"/>
    <w:rsid w:val="0008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veachildahop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route65.u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copsey</dc:creator>
  <cp:keywords/>
  <dc:description/>
  <cp:lastModifiedBy>andy copsey</cp:lastModifiedBy>
  <cp:revision>4</cp:revision>
  <cp:lastPrinted>2023-11-08T15:17:00Z</cp:lastPrinted>
  <dcterms:created xsi:type="dcterms:W3CDTF">2023-11-08T13:10:00Z</dcterms:created>
  <dcterms:modified xsi:type="dcterms:W3CDTF">2023-11-08T17:12:00Z</dcterms:modified>
</cp:coreProperties>
</file>