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13" w:rsidRPr="001F628D" w:rsidRDefault="001F628D" w:rsidP="001F628D">
      <w:r>
        <w:rPr>
          <w:rStyle w:val="Forte"/>
        </w:rPr>
        <w:t>PREFEITURA MUNICIPAL DE COQUEIRAL</w:t>
      </w:r>
      <w:r>
        <w:t xml:space="preserve"> -</w:t>
      </w:r>
      <w:r>
        <w:rPr>
          <w:rStyle w:val="Forte"/>
        </w:rPr>
        <w:t xml:space="preserve"> Processo Licitatório</w:t>
      </w:r>
      <w:r>
        <w:t xml:space="preserve"> </w:t>
      </w:r>
      <w:r>
        <w:rPr>
          <w:rStyle w:val="Forte"/>
        </w:rPr>
        <w:t>nº 0039/2015 –</w:t>
      </w:r>
      <w:r>
        <w:t xml:space="preserve"> </w:t>
      </w:r>
      <w:r>
        <w:rPr>
          <w:rStyle w:val="Forte"/>
        </w:rPr>
        <w:t>P.P nº 21/2015</w:t>
      </w:r>
      <w:r>
        <w:t xml:space="preserve"> – Aquisição de gás de cozinha destinado à Secretaria de Bem Estar e Ação Social e à Secretaria de Educação e Cultura, a fim de manter as atividades do CRAS (Centro de Referência da Assistência Social) e do SCFV (Serviço de Convivência e Fortalecimento de Vínculos), e para atender as necessidades das Creches e Escolas de Ensino Fundamental e Infantil da Rede Municipal de Ensino. Itens remanescentes no Processo Licitatório: 0025/2015 Modalidade: Pregão Presencial 15 e Processo Licitatório: 0003/2015 Modalidade: Pregão Presencial </w:t>
      </w:r>
      <w:proofErr w:type="gramStart"/>
      <w:r>
        <w:t>3</w:t>
      </w:r>
      <w:proofErr w:type="gramEnd"/>
      <w:r>
        <w:t xml:space="preserve">. (4ª Publicação). Credenciamento 21/07/2015 às </w:t>
      </w:r>
      <w:proofErr w:type="gramStart"/>
      <w:r>
        <w:t>13:00</w:t>
      </w:r>
      <w:proofErr w:type="gramEnd"/>
      <w:r>
        <w:t xml:space="preserve">h – Sessão de lances às 13:15h.  Edital e informações complementares na sede da Prefeitura, de 8 às 11horas e de 13 </w:t>
      </w:r>
      <w:proofErr w:type="gramStart"/>
      <w:r>
        <w:t>às</w:t>
      </w:r>
      <w:proofErr w:type="gramEnd"/>
      <w:r>
        <w:t xml:space="preserve"> 16 horas, pelo telefone (35) 3855-1162 ou pelo e-mail: </w:t>
      </w:r>
      <w:hyperlink r:id="rId5" w:history="1">
        <w:r>
          <w:rPr>
            <w:rStyle w:val="Hyperlink"/>
          </w:rPr>
          <w:t>comprasx@coqueiral.mg.gov.br</w:t>
        </w:r>
      </w:hyperlink>
      <w:r>
        <w:t>. Marcos Valério Lara – Pregoeiro Oficial - Coqueiral, 07 de julho de 2015. </w:t>
      </w:r>
      <w:bookmarkStart w:id="0" w:name="_GoBack"/>
      <w:bookmarkEnd w:id="0"/>
    </w:p>
    <w:sectPr w:rsidR="00614C13" w:rsidRPr="001F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D"/>
    <w:rsid w:val="001F628D"/>
    <w:rsid w:val="00614C13"/>
    <w:rsid w:val="007A5175"/>
    <w:rsid w:val="008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62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6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mprasx@coqueiral.mg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2015-08-06T21:35:00Z</dcterms:created>
  <dcterms:modified xsi:type="dcterms:W3CDTF">2015-08-06T21:35:00Z</dcterms:modified>
</cp:coreProperties>
</file>