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102" w:rsidRDefault="004D5102" w:rsidP="004D510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1A707" wp14:editId="2651C5C2">
                <wp:simplePos x="0" y="0"/>
                <wp:positionH relativeFrom="column">
                  <wp:posOffset>255270</wp:posOffset>
                </wp:positionH>
                <wp:positionV relativeFrom="paragraph">
                  <wp:posOffset>-2540</wp:posOffset>
                </wp:positionV>
                <wp:extent cx="5781675" cy="168592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16859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0.1pt;margin-top:-.2pt;width:455.2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" filled="f" strokecolor="#1f4d78 [1604]" strokeweight="2.25pt"/>
            </w:pict>
          </mc:Fallback>
        </mc:AlternateContent>
      </w:r>
      <w:r>
        <w:t xml:space="preserve">     </w:t>
      </w:r>
      <w:r w:rsidR="00D94887">
        <w:t xml:space="preserve">   </w:t>
      </w:r>
      <w:r>
        <w:rPr>
          <w:noProof/>
          <w:lang w:eastAsia="fr-FR"/>
        </w:rPr>
        <w:drawing>
          <wp:inline distT="0" distB="0" distL="0" distR="0" wp14:anchorId="1ADD38DD" wp14:editId="33DB4137">
            <wp:extent cx="5800725" cy="1683074"/>
            <wp:effectExtent l="0" t="0" r="0" b="0"/>
            <wp:docPr id="2" name="Image 2" descr="C:\Users\hp\Documents\document scout\Province\Exercice 2021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document scout\Province\Exercice 2021\Sans titre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07" cy="168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120EA" w:rsidRDefault="00C120EA" w:rsidP="004D5102">
      <w:pPr>
        <w:jc w:val="center"/>
        <w:rPr>
          <w:rFonts w:ascii="Century Gothic" w:hAnsi="Century Gothic"/>
          <w:b/>
          <w:sz w:val="28"/>
          <w:u w:val="single"/>
        </w:rPr>
      </w:pPr>
    </w:p>
    <w:p w:rsidR="00B86F38" w:rsidRPr="004D5102" w:rsidRDefault="004D5102" w:rsidP="004D5102">
      <w:pPr>
        <w:jc w:val="center"/>
        <w:rPr>
          <w:rFonts w:ascii="Century Gothic" w:hAnsi="Century Gothic"/>
          <w:b/>
          <w:sz w:val="28"/>
          <w:u w:val="single"/>
        </w:rPr>
      </w:pPr>
      <w:r w:rsidRPr="004D5102">
        <w:rPr>
          <w:rFonts w:ascii="Century Gothic" w:hAnsi="Century Gothic"/>
          <w:b/>
          <w:sz w:val="28"/>
          <w:u w:val="single"/>
        </w:rPr>
        <w:t>PROGRAMME RELATIF A LA FESTIVITE DE LA NATIVITE DE BADEN POWELL</w:t>
      </w:r>
    </w:p>
    <w:p w:rsidR="00F867A4" w:rsidRDefault="00F867A4" w:rsidP="004D5102">
      <w:pPr>
        <w:rPr>
          <w:rFonts w:ascii="Century Gothic" w:hAnsi="Century Gothic"/>
          <w:b/>
          <w:sz w:val="24"/>
          <w:u w:val="single"/>
        </w:rPr>
      </w:pPr>
    </w:p>
    <w:p w:rsidR="00C120EA" w:rsidRDefault="004D5102" w:rsidP="004D5102">
      <w:pPr>
        <w:rPr>
          <w:rFonts w:ascii="Century Gothic" w:hAnsi="Century Gothic"/>
          <w:sz w:val="24"/>
        </w:rPr>
      </w:pPr>
      <w:r w:rsidRPr="004D5102">
        <w:rPr>
          <w:rFonts w:ascii="Century Gothic" w:hAnsi="Century Gothic"/>
          <w:b/>
          <w:sz w:val="24"/>
          <w:u w:val="single"/>
        </w:rPr>
        <w:t>Date</w:t>
      </w:r>
      <w:r w:rsidRPr="004D5102">
        <w:rPr>
          <w:rFonts w:ascii="Century Gothic" w:hAnsi="Century Gothic"/>
          <w:b/>
          <w:sz w:val="24"/>
        </w:rPr>
        <w:t> :</w:t>
      </w:r>
      <w:r w:rsidR="001121E6">
        <w:rPr>
          <w:rFonts w:ascii="Century Gothic" w:hAnsi="Century Gothic"/>
          <w:sz w:val="24"/>
        </w:rPr>
        <w:t xml:space="preserve"> D</w:t>
      </w:r>
      <w:r w:rsidRPr="004D5102">
        <w:rPr>
          <w:rFonts w:ascii="Century Gothic" w:hAnsi="Century Gothic"/>
          <w:sz w:val="24"/>
        </w:rPr>
        <w:t xml:space="preserve">imanche 21 février 2021             </w:t>
      </w:r>
      <w:r>
        <w:rPr>
          <w:rFonts w:ascii="Century Gothic" w:hAnsi="Century Gothic"/>
          <w:sz w:val="24"/>
        </w:rPr>
        <w:t xml:space="preserve">              </w:t>
      </w:r>
      <w:r w:rsidRPr="00F867A4">
        <w:rPr>
          <w:rFonts w:ascii="Century Gothic" w:hAnsi="Century Gothic"/>
          <w:sz w:val="24"/>
        </w:rPr>
        <w:t xml:space="preserve">  </w:t>
      </w:r>
      <w:r w:rsidR="001121E6" w:rsidRPr="00F867A4">
        <w:rPr>
          <w:rFonts w:ascii="Century Gothic" w:hAnsi="Century Gothic"/>
          <w:sz w:val="24"/>
        </w:rPr>
        <w:t xml:space="preserve">            </w:t>
      </w:r>
      <w:r w:rsidR="00F867A4" w:rsidRPr="00F867A4">
        <w:rPr>
          <w:rFonts w:ascii="Century Gothic" w:hAnsi="Century Gothic"/>
          <w:sz w:val="24"/>
        </w:rPr>
        <w:t xml:space="preserve">       </w:t>
      </w:r>
      <w:r w:rsidR="001121E6" w:rsidRPr="00F867A4">
        <w:rPr>
          <w:rFonts w:ascii="Century Gothic" w:hAnsi="Century Gothic"/>
          <w:sz w:val="24"/>
        </w:rPr>
        <w:t xml:space="preserve">      </w:t>
      </w:r>
      <w:r w:rsidR="00F867A4">
        <w:rPr>
          <w:rFonts w:ascii="Century Gothic" w:hAnsi="Century Gothic"/>
          <w:b/>
          <w:sz w:val="24"/>
          <w:u w:val="single"/>
        </w:rPr>
        <w:t>L</w:t>
      </w:r>
      <w:r w:rsidRPr="004D5102">
        <w:rPr>
          <w:rFonts w:ascii="Century Gothic" w:hAnsi="Century Gothic"/>
          <w:b/>
          <w:sz w:val="24"/>
          <w:u w:val="single"/>
        </w:rPr>
        <w:t>ieu</w:t>
      </w:r>
      <w:r w:rsidRPr="004D5102">
        <w:rPr>
          <w:rFonts w:ascii="Century Gothic" w:hAnsi="Century Gothic"/>
          <w:b/>
          <w:sz w:val="24"/>
        </w:rPr>
        <w:t> :</w:t>
      </w:r>
      <w:r w:rsidRPr="004D5102">
        <w:rPr>
          <w:rFonts w:ascii="Century Gothic" w:hAnsi="Century Gothic"/>
          <w:sz w:val="24"/>
        </w:rPr>
        <w:t xml:space="preserve"> Tous les groupes</w:t>
      </w:r>
    </w:p>
    <w:p w:rsidR="00F867A4" w:rsidRDefault="00F867A4" w:rsidP="004D5102">
      <w:pPr>
        <w:rPr>
          <w:rFonts w:ascii="Century Gothic" w:hAnsi="Century Gothic"/>
          <w:sz w:val="24"/>
        </w:rPr>
      </w:pPr>
    </w:p>
    <w:p w:rsidR="004D5102" w:rsidRDefault="004D5102" w:rsidP="00C120EA">
      <w:pPr>
        <w:jc w:val="both"/>
        <w:rPr>
          <w:rFonts w:ascii="Century Gothic" w:hAnsi="Century Gothic"/>
          <w:sz w:val="24"/>
        </w:rPr>
      </w:pPr>
      <w:r w:rsidRPr="004D5102">
        <w:rPr>
          <w:rFonts w:ascii="Century Gothic" w:hAnsi="Century Gothic"/>
          <w:b/>
          <w:sz w:val="24"/>
          <w:u w:val="single"/>
        </w:rPr>
        <w:t>THEME :</w:t>
      </w:r>
      <w:r>
        <w:rPr>
          <w:rFonts w:ascii="Century Gothic" w:hAnsi="Century Gothic"/>
          <w:sz w:val="24"/>
        </w:rPr>
        <w:t xml:space="preserve"> « la place du scout dans l’église et la société »</w:t>
      </w:r>
    </w:p>
    <w:p w:rsidR="00016778" w:rsidRDefault="00F867A4" w:rsidP="00C120EA">
      <w:pPr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Date : </w:t>
      </w:r>
      <w:r w:rsidRPr="00016778">
        <w:rPr>
          <w:rFonts w:ascii="Century Gothic" w:hAnsi="Century Gothic"/>
          <w:b/>
          <w:sz w:val="24"/>
        </w:rPr>
        <w:t>Dimanche</w:t>
      </w:r>
      <w:r w:rsidR="00016778" w:rsidRPr="00016778">
        <w:rPr>
          <w:rFonts w:ascii="Century Gothic" w:hAnsi="Century Gothic"/>
          <w:b/>
          <w:sz w:val="24"/>
        </w:rPr>
        <w:t xml:space="preserve"> 21 février 2021</w:t>
      </w:r>
    </w:p>
    <w:p w:rsidR="00F867A4" w:rsidRPr="00016778" w:rsidRDefault="00F867A4" w:rsidP="00C120EA">
      <w:pPr>
        <w:jc w:val="both"/>
        <w:rPr>
          <w:rFonts w:ascii="Century Gothic" w:hAnsi="Century Gothic"/>
          <w:b/>
          <w:sz w:val="24"/>
        </w:rPr>
      </w:pPr>
    </w:p>
    <w:p w:rsidR="00016778" w:rsidRDefault="001121E6" w:rsidP="00C120E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07H00 – 08</w:t>
      </w:r>
      <w:r w:rsidR="00016778" w:rsidRPr="00C120EA">
        <w:rPr>
          <w:rFonts w:ascii="Century Gothic" w:hAnsi="Century Gothic"/>
          <w:b/>
          <w:sz w:val="24"/>
        </w:rPr>
        <w:t>H00 :</w:t>
      </w:r>
      <w:r w:rsidR="00016778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 xml:space="preserve">Arrivée et installation des membres et des délégués provinciaux  dans les groupes. </w:t>
      </w:r>
    </w:p>
    <w:p w:rsidR="00016778" w:rsidRDefault="001121E6" w:rsidP="00C120E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08</w:t>
      </w:r>
      <w:r w:rsidR="00016778" w:rsidRPr="00C120EA">
        <w:rPr>
          <w:rFonts w:ascii="Century Gothic" w:hAnsi="Century Gothic"/>
          <w:b/>
          <w:sz w:val="24"/>
        </w:rPr>
        <w:t>H00 – 0</w:t>
      </w:r>
      <w:r>
        <w:rPr>
          <w:rFonts w:ascii="Century Gothic" w:hAnsi="Century Gothic"/>
          <w:b/>
          <w:sz w:val="24"/>
        </w:rPr>
        <w:t>8H3</w:t>
      </w:r>
      <w:r w:rsidR="00016778" w:rsidRPr="00C120EA">
        <w:rPr>
          <w:rFonts w:ascii="Century Gothic" w:hAnsi="Century Gothic"/>
          <w:b/>
          <w:sz w:val="24"/>
        </w:rPr>
        <w:t>0 </w:t>
      </w:r>
      <w:r w:rsidRPr="00C120EA">
        <w:rPr>
          <w:rFonts w:ascii="Century Gothic" w:hAnsi="Century Gothic"/>
          <w:b/>
          <w:sz w:val="24"/>
        </w:rPr>
        <w:t>:</w:t>
      </w:r>
      <w:r>
        <w:rPr>
          <w:rFonts w:ascii="Century Gothic" w:hAnsi="Century Gothic"/>
          <w:sz w:val="24"/>
        </w:rPr>
        <w:t xml:space="preserve"> Rassemblement + contrôle de l’uniforme et dispositions pratiques</w:t>
      </w:r>
    </w:p>
    <w:p w:rsidR="00016778" w:rsidRDefault="00016778" w:rsidP="00C120EA">
      <w:pPr>
        <w:jc w:val="both"/>
        <w:rPr>
          <w:rFonts w:ascii="Century Gothic" w:hAnsi="Century Gothic"/>
          <w:sz w:val="24"/>
        </w:rPr>
      </w:pPr>
      <w:r w:rsidRPr="00C120EA">
        <w:rPr>
          <w:rFonts w:ascii="Century Gothic" w:hAnsi="Century Gothic"/>
          <w:b/>
          <w:sz w:val="24"/>
        </w:rPr>
        <w:t>09H00 – 11H00 :</w:t>
      </w:r>
      <w:r>
        <w:rPr>
          <w:rFonts w:ascii="Century Gothic" w:hAnsi="Century Gothic"/>
          <w:sz w:val="24"/>
        </w:rPr>
        <w:t xml:space="preserve"> Participation au culte</w:t>
      </w:r>
      <w:r w:rsidR="001121E6">
        <w:rPr>
          <w:rFonts w:ascii="Century Gothic" w:hAnsi="Century Gothic"/>
          <w:sz w:val="24"/>
        </w:rPr>
        <w:t xml:space="preserve"> et lecture du message de sensibilisation à l’adhésion</w:t>
      </w:r>
    </w:p>
    <w:p w:rsidR="001121E6" w:rsidRDefault="001121E6" w:rsidP="00C120E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11H00 – 12H3</w:t>
      </w:r>
      <w:r w:rsidR="00016778" w:rsidRPr="00C120EA">
        <w:rPr>
          <w:rFonts w:ascii="Century Gothic" w:hAnsi="Century Gothic"/>
          <w:b/>
          <w:sz w:val="24"/>
        </w:rPr>
        <w:t>0 :</w:t>
      </w:r>
      <w:r w:rsidR="00016778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>Thème : « </w:t>
      </w:r>
      <w:r>
        <w:rPr>
          <w:rFonts w:ascii="Century Gothic" w:hAnsi="Century Gothic"/>
          <w:sz w:val="24"/>
        </w:rPr>
        <w:t xml:space="preserve">place </w:t>
      </w:r>
      <w:r>
        <w:rPr>
          <w:rFonts w:ascii="Century Gothic" w:hAnsi="Century Gothic"/>
          <w:sz w:val="24"/>
        </w:rPr>
        <w:t xml:space="preserve">et le rôle </w:t>
      </w:r>
      <w:r>
        <w:rPr>
          <w:rFonts w:ascii="Century Gothic" w:hAnsi="Century Gothic"/>
          <w:sz w:val="24"/>
        </w:rPr>
        <w:t>du scout dans l’église et dans la société</w:t>
      </w:r>
      <w:r>
        <w:rPr>
          <w:rFonts w:ascii="Century Gothic" w:hAnsi="Century Gothic"/>
          <w:sz w:val="24"/>
        </w:rPr>
        <w:t> »</w:t>
      </w:r>
    </w:p>
    <w:p w:rsidR="00016778" w:rsidRDefault="001121E6" w:rsidP="001121E6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Officiant : groupe</w:t>
      </w:r>
    </w:p>
    <w:p w:rsidR="001121E6" w:rsidRPr="001121E6" w:rsidRDefault="001121E6" w:rsidP="001121E6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Orateur : Délégué provincial</w:t>
      </w:r>
      <w:bookmarkStart w:id="0" w:name="_GoBack"/>
      <w:bookmarkEnd w:id="0"/>
    </w:p>
    <w:p w:rsidR="001121E6" w:rsidRDefault="001121E6" w:rsidP="00C120E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12H30 – 13H0</w:t>
      </w:r>
      <w:r w:rsidR="00016778" w:rsidRPr="00C120EA">
        <w:rPr>
          <w:rFonts w:ascii="Century Gothic" w:hAnsi="Century Gothic"/>
          <w:b/>
          <w:sz w:val="24"/>
        </w:rPr>
        <w:t>0 :</w:t>
      </w:r>
      <w:r>
        <w:rPr>
          <w:rFonts w:ascii="Century Gothic" w:hAnsi="Century Gothic"/>
          <w:sz w:val="24"/>
        </w:rPr>
        <w:t xml:space="preserve"> Repas (organisation du groupe)</w:t>
      </w:r>
    </w:p>
    <w:p w:rsidR="00016778" w:rsidRDefault="001121E6" w:rsidP="00C120E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13H00 -  13H30 : Animation + jeux  et Fin des activités.  </w:t>
      </w:r>
      <w:r w:rsidR="00016778">
        <w:rPr>
          <w:rFonts w:ascii="Century Gothic" w:hAnsi="Century Gothic"/>
          <w:sz w:val="24"/>
        </w:rPr>
        <w:t xml:space="preserve"> </w:t>
      </w:r>
    </w:p>
    <w:p w:rsidR="00C120EA" w:rsidRPr="001121E6" w:rsidRDefault="00C120EA" w:rsidP="00C120EA">
      <w:pPr>
        <w:jc w:val="both"/>
        <w:rPr>
          <w:rFonts w:ascii="Century Gothic" w:hAnsi="Century Gothic"/>
          <w:b/>
          <w:sz w:val="24"/>
        </w:rPr>
      </w:pPr>
      <w:r w:rsidRPr="001121E6">
        <w:rPr>
          <w:rFonts w:ascii="Century Gothic" w:hAnsi="Century Gothic"/>
          <w:b/>
          <w:sz w:val="24"/>
        </w:rPr>
        <w:t xml:space="preserve">N.B : l’organisation de l’activité (repas)  dépend des groupes. </w:t>
      </w:r>
    </w:p>
    <w:p w:rsidR="00C120EA" w:rsidRPr="001121E6" w:rsidRDefault="00C120EA" w:rsidP="00C120EA">
      <w:pPr>
        <w:jc w:val="both"/>
        <w:rPr>
          <w:rFonts w:ascii="Century Gothic" w:hAnsi="Century Gothic"/>
          <w:b/>
          <w:sz w:val="24"/>
        </w:rPr>
      </w:pPr>
      <w:r w:rsidRPr="001121E6">
        <w:rPr>
          <w:rFonts w:ascii="Century Gothic" w:hAnsi="Century Gothic"/>
          <w:b/>
          <w:sz w:val="24"/>
        </w:rPr>
        <w:t xml:space="preserve"> </w:t>
      </w:r>
    </w:p>
    <w:p w:rsidR="00016778" w:rsidRDefault="00C120EA" w:rsidP="00C120EA">
      <w:pPr>
        <w:spacing w:after="0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                                      Le Commissaire de Province</w:t>
      </w:r>
    </w:p>
    <w:p w:rsidR="00C120EA" w:rsidRDefault="00C120EA" w:rsidP="00C120EA">
      <w:pPr>
        <w:spacing w:after="0"/>
        <w:jc w:val="center"/>
        <w:rPr>
          <w:rFonts w:ascii="Century Gothic" w:hAnsi="Century Gothic"/>
          <w:sz w:val="24"/>
        </w:rPr>
      </w:pPr>
    </w:p>
    <w:p w:rsidR="00C120EA" w:rsidRDefault="00C120EA" w:rsidP="00C120EA">
      <w:pPr>
        <w:spacing w:after="0"/>
        <w:jc w:val="center"/>
        <w:rPr>
          <w:rFonts w:ascii="Century Gothic" w:hAnsi="Century Gothic"/>
          <w:sz w:val="24"/>
        </w:rPr>
      </w:pPr>
    </w:p>
    <w:p w:rsidR="00C120EA" w:rsidRDefault="00C120EA" w:rsidP="00C120EA">
      <w:pPr>
        <w:spacing w:after="0"/>
        <w:jc w:val="center"/>
        <w:rPr>
          <w:rFonts w:ascii="Century Gothic" w:hAnsi="Century Gothic"/>
          <w:sz w:val="24"/>
        </w:rPr>
      </w:pPr>
    </w:p>
    <w:p w:rsidR="00C120EA" w:rsidRDefault="00C120EA" w:rsidP="00C120EA">
      <w:pPr>
        <w:spacing w:after="0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                                    Urbain ONDZE</w:t>
      </w:r>
    </w:p>
    <w:p w:rsidR="00B843D8" w:rsidRDefault="00C120EA" w:rsidP="00C120EA">
      <w:pPr>
        <w:spacing w:after="0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                                « Chef Pivert  observateur et réalisateur »</w:t>
      </w:r>
    </w:p>
    <w:p w:rsidR="00B843D8" w:rsidRDefault="00B843D8" w:rsidP="004D5102">
      <w:pPr>
        <w:rPr>
          <w:rFonts w:ascii="Century Gothic" w:hAnsi="Century Gothic"/>
          <w:sz w:val="24"/>
        </w:rPr>
      </w:pPr>
    </w:p>
    <w:sectPr w:rsidR="00B843D8" w:rsidSect="00C120EA">
      <w:pgSz w:w="11906" w:h="16838"/>
      <w:pgMar w:top="709" w:right="991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520" w:rsidRDefault="00CD1520" w:rsidP="00D94887">
      <w:pPr>
        <w:spacing w:after="0" w:line="240" w:lineRule="auto"/>
      </w:pPr>
      <w:r>
        <w:separator/>
      </w:r>
    </w:p>
  </w:endnote>
  <w:endnote w:type="continuationSeparator" w:id="0">
    <w:p w:rsidR="00CD1520" w:rsidRDefault="00CD1520" w:rsidP="00D94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520" w:rsidRDefault="00CD1520" w:rsidP="00D94887">
      <w:pPr>
        <w:spacing w:after="0" w:line="240" w:lineRule="auto"/>
      </w:pPr>
      <w:r>
        <w:separator/>
      </w:r>
    </w:p>
  </w:footnote>
  <w:footnote w:type="continuationSeparator" w:id="0">
    <w:p w:rsidR="00CD1520" w:rsidRDefault="00CD1520" w:rsidP="00D94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E6C"/>
    <w:multiLevelType w:val="hybridMultilevel"/>
    <w:tmpl w:val="07DE1866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66D25F30"/>
    <w:multiLevelType w:val="hybridMultilevel"/>
    <w:tmpl w:val="F19ECC2A"/>
    <w:lvl w:ilvl="0" w:tplc="040C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C7F"/>
    <w:rsid w:val="00016778"/>
    <w:rsid w:val="001121E6"/>
    <w:rsid w:val="0016168B"/>
    <w:rsid w:val="004D5102"/>
    <w:rsid w:val="006D0C7F"/>
    <w:rsid w:val="00B843D8"/>
    <w:rsid w:val="00B86F38"/>
    <w:rsid w:val="00C120EA"/>
    <w:rsid w:val="00CD1520"/>
    <w:rsid w:val="00D94887"/>
    <w:rsid w:val="00F8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D5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510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D948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4887"/>
  </w:style>
  <w:style w:type="paragraph" w:styleId="Pieddepage">
    <w:name w:val="footer"/>
    <w:basedOn w:val="Normal"/>
    <w:link w:val="PieddepageCar"/>
    <w:uiPriority w:val="99"/>
    <w:unhideWhenUsed/>
    <w:rsid w:val="00D948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4887"/>
  </w:style>
  <w:style w:type="paragraph" w:styleId="Paragraphedeliste">
    <w:name w:val="List Paragraph"/>
    <w:basedOn w:val="Normal"/>
    <w:uiPriority w:val="34"/>
    <w:qFormat/>
    <w:rsid w:val="001121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D5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510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D948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4887"/>
  </w:style>
  <w:style w:type="paragraph" w:styleId="Pieddepage">
    <w:name w:val="footer"/>
    <w:basedOn w:val="Normal"/>
    <w:link w:val="PieddepageCar"/>
    <w:uiPriority w:val="99"/>
    <w:unhideWhenUsed/>
    <w:rsid w:val="00D948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4887"/>
  </w:style>
  <w:style w:type="paragraph" w:styleId="Paragraphedeliste">
    <w:name w:val="List Paragraph"/>
    <w:basedOn w:val="Normal"/>
    <w:uiPriority w:val="34"/>
    <w:qFormat/>
    <w:rsid w:val="00112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2021-01-17T00:55:00Z</dcterms:created>
  <dcterms:modified xsi:type="dcterms:W3CDTF">2021-02-07T13:32:00Z</dcterms:modified>
</cp:coreProperties>
</file>