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梁山三十六天罡单人立绘提示词</w:t>
      </w:r>
    </w:p>
    <w:p>
      <w:pPr>
        <w:pStyle w:val="Subtitle"/>
        <w:snapToGrid w:val="0"/>
      </w:pPr>
      <w:r>
        <w:t>武松参考画风  独立生成版</w:t>
      </w:r>
    </w:p>
    <w:p>
      <w:pPr>
        <w:snapToGrid w:val="0"/>
      </w:pPr>
      <w:r>
        <w:t>每次单独生成一人：上传本次武松参考图，复制四段统一提示词，再接该人物的四项提示词。</w:t>
      </w:r>
    </w:p>
    <w:p>
      <w:pPr>
        <w:pStyle w:val="Heading1"/>
        <w:snapToGrid w:val="0"/>
      </w:pPr>
      <w:r>
        <w:t>统一画风</w:t>
      </w:r>
    </w:p>
    <w:p>
      <w:pPr>
        <w:snapToGrid w:val="0"/>
      </w:pPr>
      <w:r>
        <w:t>国风厚涂赛璐璐风格，中国传统武侠审美与日式赛璐璐角色设计融合，粗犷有力的墨线，厚重笔触，明确色块，高对比明暗，电影感光影。肩背和腰腹具有习武者的力量感，同时保持丰满女性曲线，胸部丰满但符合正常人体结构。衣襟敞开或松散但仍然遮挡身体，丰满但不媚俗，性感来自人物体态、服装设计和豪放气质，金属与布料质感区分明显，角色设计稿级完成度，游戏角色立绘品质，4K，高细节，无文字，无水印。以本次武松参考图为视觉依据。厚重笔触落实为清晰、不透明的大色块与有力轮廓线；脸与皮肤采用2至3阶完整明暗色面，眉眼鼻唇以少量细线刻画。头发以成组发束和大块明暗塑形。水墨晕边、局部飞白只用于外袍衣缘、袖摆与少量深色衣褶；脸、皮肤及背景平滑纯净，不添加全图颗粒或纸纹。</w:t>
      </w:r>
    </w:p>
    <w:p>
      <w:pPr>
        <w:pStyle w:val="Heading1"/>
        <w:snapToGrid w:val="0"/>
      </w:pPr>
      <w:r>
        <w:t>统一布局</w:t>
      </w:r>
    </w:p>
    <w:p>
      <w:pPr>
        <w:snapToGrid w:val="0"/>
      </w:pPr>
      <w:r>
        <w:t>原生9:16竖屏，每张只有一位角色。人物纵向占画面90%至95%，以膝部以上的三分之四身近景为主；站立、跳跃或游进时适当纳入完整动作和支撑点，保证头、手、必要的脚及主要道具清楚。人物是绝对主体，背景只留一处简短故事线索。无文字、无边框、无拼图。</w:t>
      </w:r>
    </w:p>
    <w:p>
      <w:pPr>
        <w:pStyle w:val="Heading1"/>
        <w:snapToGrid w:val="0"/>
      </w:pPr>
      <w:r>
        <w:t>统一质量</w:t>
      </w:r>
    </w:p>
    <w:p>
      <w:pPr>
        <w:snapToGrid w:val="0"/>
      </w:pPr>
      <w:r>
        <w:t>全部为25岁以上的成年女性，体形匀称或修长，腰线清晰，具有自然的习武力量感。成熟、性感、克制的古风时装角色设计。五官有辨识度，眼神鲜活；解剖、关节、握持和重心准确，服装随动作自然垂落，色块干净，边缘清楚，细节有主次。</w:t>
      </w:r>
    </w:p>
    <w:p>
      <w:pPr>
        <w:pStyle w:val="Heading1"/>
        <w:snapToGrid w:val="0"/>
      </w:pPr>
      <w:r>
        <w:t>统一负面提示词</w:t>
      </w:r>
    </w:p>
    <w:p>
      <w:pPr>
        <w:snapToGrid w:val="0"/>
      </w:pPr>
      <w:r>
        <w:t>全图颗粒、纸纹、画布纹、喷点、噪点、斑驳皮肤、脏污罩染、密集碎笔、模糊油画感、摄影皮肤、3D塑料高光、同脸同发型、幼态、肥胖体型、健美肌肉、色情化构图、畸形手足、多指多肢、道具穿模、主体过小、繁杂背景、多人、网格、边框、水印、文字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人物 001至004</w:t>
      </w:r>
    </w:p>
    <w:p>
      <w:pPr>
        <w:pStyle w:val="Heading2"/>
        <w:snapToGrid w:val="0"/>
      </w:pPr>
      <w:r>
        <w:t>001 宋江  呼保义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38岁，成熟短圆脸，下垂笑眼，短圆鼻，唇角亲切上扬；低盘髻配短卷鬓，细金簪。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侧坐交椅，双脚着地，上身前倾，一手递令箭，另一手按住案上的聚义名册。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F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酒红低方领收腰长裙，墨黑金纹松肩外袍，窄金腰封，垂坠耳饰。</w:t>
      </w:r>
    </w:p>
    <w:p>
      <w:pPr>
        <w:pStyle w:val="Heading2"/>
        <w:snapToGrid w:val="0"/>
      </w:pPr>
      <w:r>
        <w:t>002 卢俊义  玉麒麟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34岁，修长脸，高直鼻，长杏眼，高拱眉，骄傲闭唇浅笑；齐刘海、高束长发，白玉发扣。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前后弓步站稳，双手斜持长棍，一手近腰、一手在身前，转脸巡视。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G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孔雀蓝交叠V领长衣，玉白垂袖外袍，银腰饰与护腕，同色长裤及分片裙。</w:t>
      </w:r>
    </w:p>
    <w:p>
      <w:pPr>
        <w:pStyle w:val="Heading2"/>
        <w:snapToGrid w:val="0"/>
      </w:pPr>
      <w:r>
        <w:t>003 吴用  智多星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31岁，心形脸，小尖下巴，上挑狐狸眼，一侧细眉轻扬，狡黠侧笑；及颌不对称侧分短发。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一腿承重、一腿轻置身前，一手以羽扇遮额观察远处，另一手将折起的简图贴在腰侧。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E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墨绿低方领束腰长裙，米白单肩披袍，浅金细腰链，简洁木簪。</w:t>
      </w:r>
    </w:p>
    <w:p>
      <w:pPr>
        <w:pStyle w:val="Heading2"/>
        <w:snapToGrid w:val="0"/>
      </w:pPr>
      <w:r>
        <w:t>004 公孙胜  入云龙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37岁，窄菱形脸，高颧细鼻，半阖平凤眼，神情宁静；露颈双环道髻，横插素簪。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端正跪坐草席，臀部落在脚跟，一手持符于身前侧方，另一手让拂尘轻垂膝侧，低眼观符。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F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灰白交叠领长裙，深靛宽袖道袍，朱砂细腰带，云纹衣摆。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人物 005至008</w:t>
      </w:r>
    </w:p>
    <w:p>
      <w:pPr>
        <w:pStyle w:val="Heading2"/>
        <w:snapToGrid w:val="0"/>
      </w:pPr>
      <w:r>
        <w:t>005 关胜  大刀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39岁，成熟宽方颌，浓平眉，宽直鼻，狭长眼，镇定浅笑；光洁露额的高直马尾，暗金发环。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双脚错步站稳，肩与头转回身后，一手将青龙大刀斜收后侧，另一手拢住腰际绿袍。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G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墨绿金纹低V领战裙，小金肩饰，暗红束腰，黑金长靴与同色长裤。</w:t>
      </w:r>
    </w:p>
    <w:p>
      <w:pPr>
        <w:pStyle w:val="Heading2"/>
        <w:snapToGrid w:val="0"/>
      </w:pPr>
      <w:r>
        <w:t>006 林冲  豹子头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32岁，细椭圆脸，长内双，眼尾微垂，窄直鼻，忧郁微张唇；低位单侧粗辫，额前少量长碎发。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背靠庙门低坐，一膝收起、另一腿前放，双手在膝侧扶住枪杆，偏头望向门外。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F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月白深交领长衣，炭灰松肩外袍，暗红腰封，黑靴与细绑腿。</w:t>
      </w:r>
    </w:p>
    <w:p>
      <w:pPr>
        <w:pStyle w:val="Heading2"/>
        <w:snapToGrid w:val="0"/>
      </w:pPr>
      <w:r>
        <w:t>007 秦明  霹雳火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30岁，宽心形脸，亮圆眼，粗弧眉，短直鼻，爽快张口笑；赤褐短卷发后扫，颈侧一条短辫。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低位侧弓步，一膝弯、另一腿向侧方伸展，双手从身侧拖起狼牙棒，腰肩随之侧拧。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G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朱红贴腰战衣，烟黑垂袖短袍，古铜腰扣，修长裤装配分片裙。</w:t>
      </w:r>
    </w:p>
    <w:p>
      <w:pPr>
        <w:pStyle w:val="Heading2"/>
        <w:snapToGrid w:val="0"/>
      </w:pPr>
      <w:r>
        <w:t>008 呼延灼  双鞭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36岁，成熟长方脸，深眼窝窄杏眼，平长眉，长直鼻，沉着闭唇；两条粗黑长辫垂在肩后。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稳固前后弓步，上身侧转，两支钢鞭一高一低交叉护于身前，视线越过鞭尖。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F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钢蓝斜襟束腰长衣，黑色薄披袍，旧金腰封，简洁金属护腕。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人物 009至012</w:t>
      </w:r>
    </w:p>
    <w:p>
      <w:pPr>
        <w:pStyle w:val="Heading2"/>
        <w:snapToGrid w:val="0"/>
      </w:pPr>
      <w:r>
        <w:t>009 花荣  小李广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27岁，小鹅蛋脸，清亮大杏眼，秀弯眉，小直鼻，专注浅笑；斜刘海、低束直长马尾，白羽发饰。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侧身站成射箭步，前臂伸直、后肘拉开，雕弓拉满，眼睛沿箭线望向右上方。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E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天青一字肩骑射长衣，月白轻袍，银色腰带与弓手护腕，贴腿长裤。</w:t>
      </w:r>
    </w:p>
    <w:p>
      <w:pPr>
        <w:pStyle w:val="Heading2"/>
        <w:snapToGrid w:val="0"/>
      </w:pPr>
      <w:r>
        <w:t>010 柴进  小旋风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35岁，短圆脸，上挑笑眼，高弧眉，圆鼻尖，雍容露齿笑；低后髻与两束整齐大卷鬓，金簪。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坐在栏边低凳上前倾，一手以折扇轻贴心口，另一手摊掌递出银袋，抬眼回应来客。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G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香槟金低方领织锦长裙，深紫松肩袍，朱砂细腰带，金色长耳坠。</w:t>
      </w:r>
    </w:p>
    <w:p>
      <w:pPr>
        <w:pStyle w:val="Heading2"/>
        <w:snapToGrid w:val="0"/>
      </w:pPr>
      <w:r>
        <w:t>011 李应  扑天雕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33岁，锐利菱形脸，狭长挑眼，平细眉，微鹰钩鼻，冷艳半笑；不对称短发，一侧贴耳、一侧及锁骨。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一脚扎稳、另一脚后点，身体侧转，持飞刀的手收在肩后，另一手将粮账按在腰前，回头警戒。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E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铁青低领合体长衣，赭金单肩薄袍，深褐细皮腰带，鹰纹袖口。</w:t>
      </w:r>
    </w:p>
    <w:p>
      <w:pPr>
        <w:pStyle w:val="Heading2"/>
        <w:snapToGrid w:val="0"/>
      </w:pPr>
      <w:r>
        <w:t>012 朱仝  美髯公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40岁，长圆宽脸，温厚垂眼，浓缓眉，略宽鼻翼，坚定微笑；中分黑色长卷发披背，前侧一缕宽卷鬓。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双膝稳着地，上身前倾，一臂向外展开护人，另一手将朴刀低横身侧，抬头安抚来者。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F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松绿方领内裙，棕红垂袖外袍，米金腰封，柔软长裙与窄口靴。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人物 013至016</w:t>
      </w:r>
    </w:p>
    <w:p>
      <w:pPr>
        <w:pStyle w:val="Heading2"/>
        <w:snapToGrid w:val="0"/>
      </w:pPr>
      <w:r>
        <w:t>013 鲁智深  花和尚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36岁，宽圆成熟脸，浓缓眉，圆笑眼，宽圆鼻，仰头大笑；整齐极短圆寸，利落耳鬓。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稳坐柳树根，一手把禅杖横担肩后，另一手端碗向外举起，双臂舒展迎客。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G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土黄落肩僧袍，墨黑合体内搭，暗朱腰绳，阔腿长裤与木佛珠。</w:t>
      </w:r>
    </w:p>
    <w:p>
      <w:pPr>
        <w:pStyle w:val="Heading2"/>
        <w:snapToGrid w:val="0"/>
      </w:pPr>
      <w:r>
        <w:t>014 武松  行者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29岁，英气短方圆脸，浓直眉，长内双，端正直鼻，微醺半阖眼；蓬松高束黑发，暗红武字额带。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坐在低岩上屈起双腿，上身轻轻后仰，一手撑石承重、一手扶酒坛，哨棒靠在身旁。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G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虎纹抹胸式内搭，旧白松肩长袍，暗红腰绳，炭黑长裤与细布绑腿。</w:t>
      </w:r>
    </w:p>
    <w:p>
      <w:pPr>
        <w:pStyle w:val="Heading2"/>
        <w:snapToGrid w:val="0"/>
      </w:pPr>
      <w:r>
        <w:t>015 董平  双枪将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28岁，修长菱形脸，挑亮眼，飞扬眉，窄长鼻，自信露齿笑；一侧细辫贴头，长发集中披向另一肩。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稳固前弓步，腰身扭转，前手平推出一枪，后手将另一枪收在腰侧，目光随前枪。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F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银灰交叠领长衣，绯红短披，黑色束腰，分片战裙与修长裤装。</w:t>
      </w:r>
    </w:p>
    <w:p>
      <w:pPr>
        <w:pStyle w:val="Heading2"/>
        <w:snapToGrid w:val="0"/>
      </w:pPr>
      <w:r>
        <w:t>016 张清  没羽箭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26岁，小方脸，窄单眼皮，短平眉，小鼻尖，机警抿唇；蓬松齐耳短发，不规则短刘海。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侧向单膝跪地、另一脚踏实，上身转回，一手在肩侧捏石待发，另一手稳搭前膝。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E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墨绿斜肩骑战衣，米白短袍，石青腰带，窄腿长裤与贴腰石袋。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人物 017至020</w:t>
      </w:r>
    </w:p>
    <w:p>
      <w:pPr>
        <w:pStyle w:val="Heading2"/>
        <w:snapToGrid w:val="0"/>
      </w:pPr>
      <w:r>
        <w:t>017 杨志  青面兽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34岁，瘦长方脸，微垂眼尾，长直鼻，疲惫而坚定；左颊整块青胎记，后颈低辫，额侧宽刘海。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侧坐石凳，双脚落地、上身回转，宝刀横置膝上，一手稳刀鞘、一手拭刀，抬脸警戒。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F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靛蓝低领长衣，沙褐垂肩袍，旧金腰扣，窄护腕与长靴。</w:t>
      </w:r>
    </w:p>
    <w:p>
      <w:pPr>
        <w:pStyle w:val="Heading2"/>
        <w:snapToGrid w:val="0"/>
      </w:pPr>
      <w:r>
        <w:t>018 徐宁  金枪手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31岁，小鹅蛋脸，圆杏眼，细弯眉，短直鼻，耐心闭唇笑；圆润高盘髻，金细簪，对称短鬓。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前脚踏实、后膝触地，身体直起，双手将钩镰枪低低前递，一手指示枪钩位置。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E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月白方领骑战长衣，金黄薄披袍，靛紫束腰，轻护臂与贴腿长裤。</w:t>
      </w:r>
    </w:p>
    <w:p>
      <w:pPr>
        <w:pStyle w:val="Heading2"/>
        <w:snapToGrid w:val="0"/>
      </w:pPr>
      <w:r>
        <w:t>019 索超  急先锋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31岁，长方脸，亮圆眼，粗直眉，略宽鼻，明快张口战呼；红棕侧高马尾，额前一束宽卷发。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前后进步站稳，一手将大斧扛于肩后，另一手直指前路，头沿指向望去。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G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橙金斜领长衣，玄黑短袍，铁红腰带，轻便战裙与深色长裤。</w:t>
      </w:r>
    </w:p>
    <w:p>
      <w:pPr>
        <w:pStyle w:val="Heading2"/>
        <w:snapToGrid w:val="0"/>
      </w:pPr>
      <w:r>
        <w:t>020 戴宗  神行太保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28岁，细长心形脸，窄长眼，平细眉，秀直鼻，回头时轻张唇；大侧分耳际短发，后颈清爽。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一脚蹬地、另一膝抬起，身体前倾并回头，一手压住腰间文书囊，另一臂展开平衡。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E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灰绿束腰轻袍，茶褐窄披巾，朱红腰绳，贴腿长裤与整齐绑腿。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人物 021至024</w:t>
      </w:r>
    </w:p>
    <w:p>
      <w:pPr>
        <w:pStyle w:val="Heading2"/>
        <w:snapToGrid w:val="0"/>
      </w:pPr>
      <w:r>
        <w:t>021 刘唐  赤发鬼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31岁，高颧宽额菱形脸，圆笑眼，浓弧眉，短鼻，露齿大笑；赤褐蓬松短卷发，发尾到耳下。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斜坐酒坛旁的矮箱，一腿前伸、一腿屈起，一手举碗至肩边，另一手抬到额侧擦汗。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F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赤铜方领内衣，墨黑松肩短袍，烟白腰带，深色长裤与简洁皮靴。</w:t>
      </w:r>
    </w:p>
    <w:p>
      <w:pPr>
        <w:pStyle w:val="Heading2"/>
        <w:snapToGrid w:val="0"/>
      </w:pPr>
      <w:r>
        <w:t>022 李逵  黑旋风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28岁，短圆脸，大圆眼，宽圆鼻，短粗眉，深麦肤与得意咧嘴笑；两条短低辫，蓬松耳鬓。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稳固前弓步，前膝弯、后腿支撑，一只板斧随前臂外伸，另一只收在腰侧低位。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G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炭黑低方领内搭，赭红束腰袍，铁灰长裤，短皮护腕与粗布腰绳。</w:t>
      </w:r>
    </w:p>
    <w:p>
      <w:pPr>
        <w:pStyle w:val="Heading2"/>
        <w:snapToGrid w:val="0"/>
      </w:pPr>
      <w:r>
        <w:t>023 史进  九纹龙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25岁，瓜子脸，亮笑杏眼，上挑眉，细直鼻，自信微笑；多股细辫后束银环，完整露额。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双脚错开站稳，身体轻微侧弯，双手将长棍举过头顶作起式，抬眼看向棍端。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F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海青贴腰长衣，赤红单肩外袍，古铜腰封，深色长裤，肩臂简洁龙纹。</w:t>
      </w:r>
    </w:p>
    <w:p>
      <w:pPr>
        <w:pStyle w:val="Heading2"/>
        <w:snapToGrid w:val="0"/>
      </w:pPr>
      <w:r>
        <w:t>024 穆弘  没遮拦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34岁，宽额长脸，深细眼，平长眉，长鼻，冷静闭唇；侧分黑长卷发一侧披肩，后方低松髻。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横向侧坐门前低凳，一手在身后支撑，另一手把朴刀低横腿前，头转向来路。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G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深紫交叠领长裙，墨黑大袖外袍，暗银宽腰封，窄口长靴。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人物 025至028</w:t>
      </w:r>
    </w:p>
    <w:p>
      <w:pPr>
        <w:pStyle w:val="Heading2"/>
        <w:snapToGrid w:val="0"/>
      </w:pPr>
      <w:r>
        <w:t>025 雷横  插翅虎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32岁，小方脸，锐利内双，短浓眉，宽直鼻，专注凝视；平短刘海，后颈两侧扁髻，虎纹发带。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双手抓住低墙横梁，屈肘提身，双膝向前收拢准备越墙，朴刀稳系腰侧，头偏向落点。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F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土黄斜肩内衣，墨绿轻袍，铁灰腰带，贴腿长裤与翻边软靴。</w:t>
      </w:r>
    </w:p>
    <w:p>
      <w:pPr>
        <w:pStyle w:val="Heading2"/>
        <w:snapToGrid w:val="0"/>
      </w:pPr>
      <w:r>
        <w:t>026 李俊  混江龙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35岁，长鹅蛋脸，宽杏眼，舒展平眉，高直鼻，温和浅笑；长黑发半扎低结，成组湿发垂背。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前脚踏船板、后膝跪地，一手扶舵稳住身体，另一手平举指向航道，目光随指向转动。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G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深青合体水战长衣，海蓝短袍，旧白束腰，深色长裤与简洁银环。</w:t>
      </w:r>
    </w:p>
    <w:p>
      <w:pPr>
        <w:pStyle w:val="Heading2"/>
        <w:snapToGrid w:val="0"/>
      </w:pPr>
      <w:r>
        <w:t>027 阮小二  立地太岁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39岁，成熟方圆脸，温和垂眼，宽平眉，圆鼻尖，安宁神态；黑发收进烟蓝布巾，耳侧短发。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双膝稳跪船板，上身直起，双手举高渔网检查网眼，抬眼沿网线看，鱼叉放在身旁。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F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烟蓝低方领渔家长衣，米白垂袖外衫，棕褐细腰绳，柔软宽裤。</w:t>
      </w:r>
    </w:p>
    <w:p>
      <w:pPr>
        <w:pStyle w:val="Heading2"/>
        <w:snapToGrid w:val="0"/>
      </w:pPr>
      <w:r>
        <w:t>028 张横  船火儿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34岁，窄菱形脸，细挑眼，长直眉，尖鼻，慵懒侧笑；齐肩黑湿卷发，额前宽S形卷。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侧坐船舷，双腿折向一侧，一手撑船板、另一手握住斜桨上端，上身轻轻侧弯，脸转向来船。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G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暗红低领水战长衣，黑褐松肩袍，浊青腰带，短裙片与深色长裤。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人物 029至032</w:t>
      </w:r>
    </w:p>
    <w:p>
      <w:pPr>
        <w:pStyle w:val="Heading2"/>
        <w:snapToGrid w:val="0"/>
      </w:pPr>
      <w:r>
        <w:t>029 阮小五  短命二郎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30岁，短心形脸，亮猫眼，一挑一平眉，小翘鼻，戏谑咧嘴笑；棕黑短发，额前翘卷，耳后短辫。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一膝着地、另一脚踏码头边，一手扶地、另一手斜向上提鱼线，头偏向钓线笑。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E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苔绿方领短衣，赭红束腰长袍，米黄长裤，细皮腰带与小酒壶。</w:t>
      </w:r>
    </w:p>
    <w:p>
      <w:pPr>
        <w:pStyle w:val="Heading2"/>
        <w:snapToGrid w:val="0"/>
      </w:pPr>
      <w:r>
        <w:t>030 张顺  浪里白条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28岁，细长脸，平细眼，淡直眉，秀长鼻，冷静轻合唇；湿黑长发全向后梳，顺滑成组。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沿画面左下向右上斜向游进，双臂前伸、双腿并拢向后，脸侧转呼吸，缆绳系在腰边。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E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月白交叠领水战衣，浅青窄护腕，靛蓝腰带，贴腿长裤与简洁刀鞘。</w:t>
      </w:r>
    </w:p>
    <w:p>
      <w:pPr>
        <w:pStyle w:val="Heading2"/>
        <w:snapToGrid w:val="0"/>
      </w:pPr>
      <w:r>
        <w:t>031 阮小七  活阎罗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26岁，短圆脸，圆亮眼，短挑眉，圆翘鼻，仰头爽朗笑；高侧小髻连短飘辫，朱红额带。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双脚立稳船板，上身微侧，一手让鱼叉低垂，另一手抬至额带旁拨开湿发，望向水面大笑。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F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朱红方领水战长衣，青黑腰裙，旧金小腰扣，深色长裤与短靴。</w:t>
      </w:r>
    </w:p>
    <w:p>
      <w:pPr>
        <w:pStyle w:val="Heading2"/>
        <w:snapToGrid w:val="0"/>
      </w:pPr>
      <w:r>
        <w:t>032 杨雄  病关索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36岁，瘦长方脸，略垂长眼，平长眉，端正鼻，沉静抿唇；中分齐肩直发，发尾整齐内扣。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坐在低石旁，两腿自然前伸，一手撑在身后、一手举起刀穗检查，忽然侧头警觉。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E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青灰低领长衣，墨黑软披袍，紫褐腰带，修长裤装与素色腰牌。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人物 033至036</w:t>
      </w:r>
    </w:p>
    <w:p>
      <w:pPr>
        <w:pStyle w:val="Heading2"/>
        <w:snapToGrid w:val="0"/>
      </w:pPr>
      <w:r>
        <w:t>033 石秀  拼命三郎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29岁，利落心形脸，锐内双，浓细眉，短直鼻，坚定轻扬唇角；耳上短发，长斜刘海，窄黑发带。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跃出矮窗后屈膝下落，一手贴身稳住刀鞘，另一手前伸准备落地，脸朝落点。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E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麻白斜襟练功衣，铁黑短外袍，猩红束腰和护腕，贴腿长裤。</w:t>
      </w:r>
    </w:p>
    <w:p>
      <w:pPr>
        <w:pStyle w:val="Heading2"/>
        <w:snapToGrid w:val="0"/>
      </w:pPr>
      <w:r>
        <w:t>034 解珍  两头蛇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31岁，窄长菱形脸，细凤眼，斜长眉，细长鼻，沉静认真；细长双辫绕成低辫环，后发收净。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低蹲岩沿，一手指尖触地辨足迹，另一手扶住斜倚猎叉，抬头侧耳听林中动静。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F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松绿交叠领猎衣，灰褐短披袍，蛇纹青细腰带，合体长裤与软靴。</w:t>
      </w:r>
    </w:p>
    <w:p>
      <w:pPr>
        <w:pStyle w:val="Heading2"/>
        <w:snapToGrid w:val="0"/>
      </w:pPr>
      <w:r>
        <w:t>035 解宝  双尾蝎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27岁，小方圆脸，眼距略宽的大杏眼，短眉，小圆鼻，好奇警觉；平短刘海与两条短麻花辫。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双膝跪于浅草，一手举到耳侧听声，另一手指向林隙，短弓靠在身旁，头顺势转动。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E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沙黄低方领猎衣，炭黑腰袍，暗橙细绑带，深色长裤与短靴。</w:t>
      </w:r>
    </w:p>
    <w:p>
      <w:pPr>
        <w:pStyle w:val="Heading2"/>
        <w:snapToGrid w:val="0"/>
      </w:pPr>
      <w:r>
        <w:t>036 燕青  浪子</w:t>
      </w:r>
    </w:p>
    <w:p>
      <w:pPr>
        <w:keepNext/>
        <w:keepLines/>
        <w:snapToGrid w:val="0"/>
      </w:pPr>
      <w:r>
        <w:rPr>
          <w:b/>
        </w:rPr>
        <w:t xml:space="preserve">面部  </w:t>
      </w:r>
      <w:r>
        <w:t>25岁，精致鹅蛋脸，亮桃花眼，细弯眉，秀挺鼻，轻松回眸笑；长发半束低结，一侧长卷垂肩，白玉发饰。</w:t>
      </w:r>
    </w:p>
    <w:p>
      <w:pPr>
        <w:keepNext/>
        <w:keepLines/>
        <w:snapToGrid w:val="0"/>
      </w:pPr>
      <w:r>
        <w:rPr>
          <w:b/>
        </w:rPr>
        <w:t xml:space="preserve">姿态  </w:t>
      </w:r>
      <w:r>
        <w:t>双脚相邻轻轻落地，前脚承重、后脚点地，双臂向两侧自然展开，一手持短箫、一手垂小弩。</w:t>
      </w:r>
    </w:p>
    <w:p>
      <w:pPr>
        <w:keepNext/>
        <w:keepLines/>
        <w:snapToGrid w:val="0"/>
      </w:pPr>
      <w:r>
        <w:rPr>
          <w:b/>
        </w:rPr>
        <w:t xml:space="preserve">胸部  </w:t>
      </w:r>
      <w:r>
        <w:t>F Cup</w:t>
      </w:r>
    </w:p>
    <w:p>
      <w:pPr>
        <w:keepLines/>
        <w:snapToGrid w:val="0"/>
      </w:pPr>
      <w:r>
        <w:rPr>
          <w:b/>
        </w:rPr>
        <w:t xml:space="preserve">服饰  </w:t>
      </w:r>
      <w:r>
        <w:t>月白低领合体长衫，烟青柔软外袍，胭脂细腰带，修长裤装与简洁花纹。</w:t>
      </w:r>
    </w:p>
    <w:p>
      <w:pPr>
        <w:pStyle w:val="Heading2"/>
        <w:snapToGrid w:val="0"/>
      </w:pPr>
      <w:r>
        <w:t>资料说明</w:t>
      </w:r>
    </w:p>
    <w:p>
      <w:pPr>
        <w:snapToGrid w:val="0"/>
      </w:pPr>
      <w:r>
        <w:t>座次、姓名和绰号采用《水浒传》一百二十回本第七十一回；年龄、女性化造型与动作分镜为创作设定。</w:t>
      </w:r>
    </w:p>
    <w:p>
      <w:pPr>
        <w:snapToGrid w:val="0"/>
      </w:pPr>
      <w:r>
        <w:rPr>
          <w:sz w:val="18"/>
        </w:rPr>
        <w:t>https://zh.wikisource.org/zh-hans/水滸傳_(120回本)/第071回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922" w:left="1008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梁山三十六天罡单人立绘提示词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90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