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90" w:rsidRDefault="00A36090" w:rsidP="00A3609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ndara" w:hAnsi="Candara" w:cs="Segoe UI"/>
          <w:b/>
          <w:lang w:val="es-ES"/>
        </w:rPr>
      </w:pPr>
    </w:p>
    <w:p w:rsidR="00A36090" w:rsidRDefault="00A36090" w:rsidP="00A3609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ndara" w:hAnsi="Candara" w:cs="Segoe UI"/>
          <w:b/>
          <w:lang w:val="es-ES"/>
        </w:rPr>
      </w:pPr>
    </w:p>
    <w:p w:rsidR="00A36090" w:rsidRDefault="00A36090" w:rsidP="00A3609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ndara" w:hAnsi="Candara" w:cs="Segoe UI"/>
          <w:b/>
          <w:lang w:val="es-ES"/>
        </w:rPr>
      </w:pPr>
    </w:p>
    <w:p w:rsidR="00A36090" w:rsidRDefault="00A36090" w:rsidP="00A3609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ndara" w:hAnsi="Candara" w:cs="Segoe UI"/>
          <w:b/>
          <w:lang w:val="es-ES"/>
        </w:rPr>
      </w:pPr>
    </w:p>
    <w:p w:rsidR="00A36090" w:rsidRPr="00553E1D" w:rsidRDefault="00A36090" w:rsidP="00A3609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ndara" w:hAnsi="Candara" w:cs="Segoe UI"/>
          <w:b/>
        </w:rPr>
      </w:pPr>
      <w:r>
        <w:rPr>
          <w:rStyle w:val="normaltextrun"/>
          <w:rFonts w:ascii="Candara" w:hAnsi="Candara" w:cs="Segoe UI"/>
          <w:b/>
          <w:lang w:val="es-ES"/>
        </w:rPr>
        <w:t xml:space="preserve">TE INVITAMOS A DESCARGAR LA </w:t>
      </w:r>
      <w:r w:rsidRPr="00553E1D">
        <w:rPr>
          <w:rStyle w:val="normaltextrun"/>
          <w:rFonts w:ascii="Candara" w:hAnsi="Candara" w:cs="Segoe UI"/>
          <w:b/>
          <w:lang w:val="es-ES"/>
        </w:rPr>
        <w:t>GUÍA</w:t>
      </w:r>
      <w:r>
        <w:rPr>
          <w:rStyle w:val="normaltextrun"/>
          <w:rFonts w:ascii="Candara" w:hAnsi="Candara" w:cs="Segoe UI"/>
          <w:b/>
          <w:lang w:val="es-ES"/>
        </w:rPr>
        <w:t xml:space="preserve"> JUGAR Y REÍR JUNTOS EN CASA</w:t>
      </w:r>
      <w:r w:rsidRPr="00553E1D">
        <w:rPr>
          <w:rStyle w:val="eop"/>
          <w:rFonts w:ascii="Candara" w:hAnsi="Candara" w:cs="Segoe UI"/>
          <w:b/>
        </w:rPr>
        <w:t> </w:t>
      </w:r>
    </w:p>
    <w:p w:rsidR="00A36090" w:rsidRDefault="00A36090" w:rsidP="00A36090">
      <w:pPr>
        <w:pStyle w:val="paragraph"/>
        <w:spacing w:before="0" w:beforeAutospacing="0" w:after="24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A36090" w:rsidRDefault="00A36090" w:rsidP="00A36090">
      <w:pPr>
        <w:pStyle w:val="paragraph"/>
        <w:spacing w:before="0" w:beforeAutospacing="0" w:after="24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lang w:val="es-ES"/>
        </w:rPr>
        <w:t>Desde que la OMS declaró el brote de Covid-19 como una pandemia global y el gobierno de Bolivia decidió poner en marcha un plan de contención a través de una cuarentena las familias bolivianas enfrentan una serie de desafíos en circunstancias nuevas e inciertas.  En ese marco, lo niños en edad escolar dejaron de asistir a las escuelas y la mayoría de los adultos cumplen con la premisa de </w:t>
      </w:r>
      <w:r>
        <w:rPr>
          <w:rStyle w:val="normaltextrun"/>
          <w:rFonts w:ascii="Candara" w:hAnsi="Candara" w:cs="Segoe UI"/>
          <w:b/>
          <w:bCs/>
          <w:lang w:val="es-ES"/>
        </w:rPr>
        <w:t>quedarse en casa</w:t>
      </w:r>
      <w:r>
        <w:rPr>
          <w:rStyle w:val="normaltextrun"/>
          <w:rFonts w:ascii="Candara" w:hAnsi="Candara" w:cs="Segoe UI"/>
          <w:lang w:val="es-ES"/>
        </w:rPr>
        <w:t> para evitar la propagación de este virus. </w:t>
      </w:r>
      <w:r>
        <w:rPr>
          <w:rStyle w:val="eop"/>
          <w:rFonts w:ascii="Candara" w:hAnsi="Candara" w:cs="Segoe UI"/>
        </w:rPr>
        <w:t> </w:t>
      </w:r>
    </w:p>
    <w:p w:rsidR="00A36090" w:rsidRDefault="00A36090" w:rsidP="00A36090">
      <w:pPr>
        <w:pStyle w:val="paragraph"/>
        <w:spacing w:before="0" w:beforeAutospacing="0" w:after="24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lang w:val="es-ES"/>
        </w:rPr>
        <w:t>Todo esto genera incertidumbre y los niveles de estrés y ansiedad se activan y aumentan.</w:t>
      </w:r>
      <w:r>
        <w:rPr>
          <w:rStyle w:val="eop"/>
          <w:rFonts w:ascii="Candara" w:hAnsi="Candara" w:cs="Segoe UI"/>
        </w:rPr>
        <w:t> </w:t>
      </w:r>
    </w:p>
    <w:p w:rsidR="00A36090" w:rsidRDefault="00A36090" w:rsidP="00A36090">
      <w:pPr>
        <w:pStyle w:val="paragraph"/>
        <w:spacing w:before="0" w:beforeAutospacing="0" w:after="24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lang w:val="es-ES"/>
        </w:rPr>
        <w:t>Para evitar estos sentimientos, queremos invitarles a compartir esta vivencia de una manera positiva e integral, aprovechando el tiempo de estar en familia, cerca, y con un abanico de actividades que permitirán que esta cuarentena sea lo más provechosa para </w:t>
      </w:r>
      <w:proofErr w:type="spellStart"/>
      <w:r>
        <w:rPr>
          <w:rStyle w:val="normaltextrun"/>
          <w:rFonts w:ascii="Candara" w:hAnsi="Candara" w:cs="Segoe UI"/>
          <w:lang w:val="es-ES"/>
        </w:rPr>
        <w:t>tod@s</w:t>
      </w:r>
      <w:proofErr w:type="spellEnd"/>
      <w:r>
        <w:rPr>
          <w:rStyle w:val="normaltextrun"/>
          <w:rFonts w:ascii="Candara" w:hAnsi="Candara" w:cs="Segoe UI"/>
          <w:lang w:val="es-ES"/>
        </w:rPr>
        <w:t>.</w:t>
      </w:r>
      <w:r>
        <w:rPr>
          <w:rStyle w:val="eop"/>
          <w:rFonts w:ascii="Candara" w:hAnsi="Candara" w:cs="Segoe UI"/>
        </w:rPr>
        <w:t> </w:t>
      </w:r>
    </w:p>
    <w:p w:rsidR="00A36090" w:rsidRDefault="00A36090" w:rsidP="00A36090">
      <w:pPr>
        <w:pStyle w:val="paragraph"/>
        <w:spacing w:before="0" w:beforeAutospacing="0" w:after="240" w:afterAutospacing="0"/>
        <w:textAlignment w:val="baseline"/>
        <w:rPr>
          <w:rStyle w:val="normaltextrun"/>
          <w:rFonts w:ascii="Candara" w:hAnsi="Candara" w:cs="Segoe UI"/>
          <w:lang w:val="es-ES"/>
        </w:rPr>
      </w:pPr>
      <w:r>
        <w:rPr>
          <w:rStyle w:val="normaltextrun"/>
          <w:rFonts w:ascii="Candara" w:hAnsi="Candara" w:cs="Segoe UI"/>
          <w:lang w:val="es-ES"/>
        </w:rPr>
        <w:t>Por ello queremos invitarles a</w:t>
      </w:r>
      <w:r>
        <w:rPr>
          <w:rStyle w:val="normaltextrun"/>
          <w:rFonts w:ascii="Candara" w:hAnsi="Candara" w:cs="Segoe UI"/>
          <w:lang w:val="es-ES"/>
        </w:rPr>
        <w:t xml:space="preserve"> visitar el sitio de Tiempo de Estar Cerca</w:t>
      </w:r>
    </w:p>
    <w:p w:rsidR="00A36090" w:rsidRDefault="00A36090" w:rsidP="00A36090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ndara" w:hAnsi="Candara" w:cs="Segoe UI"/>
          <w:lang w:val="es-ES"/>
        </w:rPr>
        <w:t xml:space="preserve"> descargar la </w:t>
      </w: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"http://www.tiempodeestarcerca-unicef.com/" \t "_blank"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rFonts w:ascii="Candara" w:hAnsi="Candara" w:cs="Segoe UI"/>
          <w:b/>
          <w:bCs/>
          <w:color w:val="0563C1"/>
          <w:u w:val="single"/>
          <w:lang w:val="es-ES"/>
        </w:rPr>
        <w:t>Guía Completa: </w:t>
      </w:r>
      <w:r>
        <w:rPr>
          <w:rStyle w:val="normaltextrun"/>
          <w:rFonts w:ascii="Candara" w:hAnsi="Candara" w:cs="Segoe UI"/>
          <w:b/>
          <w:bCs/>
          <w:color w:val="000000"/>
          <w:u w:val="single"/>
        </w:rPr>
        <w:t>Jugar y </w:t>
      </w:r>
      <w:proofErr w:type="spellStart"/>
      <w:r>
        <w:rPr>
          <w:rStyle w:val="normaltextrun"/>
          <w:rFonts w:ascii="Candara" w:hAnsi="Candara" w:cs="Segoe UI"/>
          <w:b/>
          <w:bCs/>
          <w:color w:val="000000"/>
          <w:u w:val="single"/>
        </w:rPr>
        <w:t>reir</w:t>
      </w:r>
      <w:proofErr w:type="spellEnd"/>
      <w:r>
        <w:rPr>
          <w:rStyle w:val="normaltextrun"/>
          <w:rFonts w:ascii="Candara" w:hAnsi="Candara" w:cs="Segoe UI"/>
          <w:b/>
          <w:bCs/>
          <w:color w:val="000000"/>
          <w:u w:val="single"/>
        </w:rPr>
        <w:t xml:space="preserve"> juntos en </w:t>
      </w:r>
      <w:r>
        <w:rPr>
          <w:rStyle w:val="normaltextrun"/>
          <w:rFonts w:ascii="Candara" w:hAnsi="Candara" w:cs="Segoe UI"/>
          <w:b/>
          <w:bCs/>
          <w:color w:val="000000"/>
          <w:u w:val="single"/>
        </w:rPr>
        <w:t>casa</w:t>
      </w:r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ndara" w:hAnsi="Candara" w:cs="Segoe UI"/>
          <w:b/>
          <w:bCs/>
          <w:color w:val="000000"/>
        </w:rPr>
        <w:t> </w:t>
      </w:r>
      <w:r>
        <w:rPr>
          <w:rStyle w:val="normaltextrun"/>
          <w:rFonts w:ascii="Candara" w:hAnsi="Candara" w:cs="Segoe UI"/>
          <w:color w:val="000000"/>
        </w:rPr>
        <w:t>que presenta</w:t>
      </w:r>
      <w:r>
        <w:rPr>
          <w:rStyle w:val="normaltextrun"/>
          <w:rFonts w:ascii="Candara" w:hAnsi="Candara" w:cs="Segoe UI"/>
          <w:b/>
          <w:bCs/>
          <w:color w:val="000000"/>
        </w:rPr>
        <w:t> </w:t>
      </w:r>
      <w:r>
        <w:rPr>
          <w:rStyle w:val="normaltextrun"/>
          <w:rFonts w:ascii="Candara" w:hAnsi="Candara" w:cs="Segoe UI"/>
          <w:color w:val="000000"/>
        </w:rPr>
        <w:t>actividades de juego de acuerdo a la edad en niños y niñas menores de 5 años y que se pueden realizar en casa</w:t>
      </w:r>
      <w:r>
        <w:rPr>
          <w:rStyle w:val="normaltextrun"/>
          <w:rFonts w:ascii="Candara" w:hAnsi="Candara" w:cs="Segoe UI"/>
          <w:color w:val="000000"/>
        </w:rPr>
        <w:t xml:space="preserve"> durante la cuarentena</w:t>
      </w:r>
      <w:r>
        <w:rPr>
          <w:rStyle w:val="normaltextrun"/>
          <w:rFonts w:ascii="Candara" w:hAnsi="Candara" w:cs="Segoe UI"/>
          <w:color w:val="000000"/>
        </w:rPr>
        <w:t>.</w:t>
      </w:r>
      <w:r>
        <w:rPr>
          <w:rStyle w:val="eop"/>
          <w:rFonts w:ascii="Candara" w:hAnsi="Candara" w:cs="Segoe UI"/>
        </w:rPr>
        <w:t> </w:t>
      </w:r>
    </w:p>
    <w:p w:rsidR="00A36090" w:rsidRDefault="00A36090" w:rsidP="00A36090">
      <w:pPr>
        <w:pStyle w:val="paragraph"/>
        <w:spacing w:before="0" w:beforeAutospacing="0" w:after="240" w:afterAutospacing="0"/>
        <w:textAlignment w:val="baseline"/>
        <w:rPr>
          <w:rStyle w:val="eop"/>
          <w:rFonts w:ascii="Candara" w:hAnsi="Candara" w:cs="Segoe UI"/>
        </w:rPr>
      </w:pPr>
      <w:r>
        <w:rPr>
          <w:rStyle w:val="normaltextrun"/>
          <w:rFonts w:ascii="Candara" w:hAnsi="Candara" w:cs="Segoe UI"/>
          <w:color w:val="000000"/>
        </w:rPr>
        <w:t>Con ello podrás pasar tiempo de calida</w:t>
      </w:r>
      <w:r>
        <w:rPr>
          <w:rStyle w:val="normaltextrun"/>
          <w:rFonts w:ascii="Candara" w:hAnsi="Candara" w:cs="Segoe UI"/>
          <w:color w:val="000000"/>
        </w:rPr>
        <w:t xml:space="preserve">d en familia, sobrellevando una </w:t>
      </w:r>
      <w:r>
        <w:rPr>
          <w:rStyle w:val="normaltextrun"/>
          <w:rFonts w:ascii="Candara" w:hAnsi="Candara" w:cs="Segoe UI"/>
          <w:color w:val="000000"/>
        </w:rPr>
        <w:t xml:space="preserve">situación difícil </w:t>
      </w:r>
      <w:r>
        <w:rPr>
          <w:rStyle w:val="normaltextrun"/>
          <w:rFonts w:ascii="Candara" w:hAnsi="Candara" w:cs="Segoe UI"/>
          <w:color w:val="000000"/>
        </w:rPr>
        <w:t>fortaleciendo los lazos de</w:t>
      </w:r>
      <w:bookmarkStart w:id="0" w:name="_GoBack"/>
      <w:bookmarkEnd w:id="0"/>
      <w:r>
        <w:rPr>
          <w:rStyle w:val="normaltextrun"/>
          <w:rFonts w:ascii="Candara" w:hAnsi="Candara" w:cs="Segoe UI"/>
          <w:color w:val="000000"/>
        </w:rPr>
        <w:t xml:space="preserve"> unión familiar</w:t>
      </w:r>
      <w:r>
        <w:rPr>
          <w:rStyle w:val="eop"/>
          <w:rFonts w:ascii="Candara" w:hAnsi="Candara" w:cs="Segoe UI"/>
        </w:rPr>
        <w:t>.</w:t>
      </w:r>
    </w:p>
    <w:p w:rsidR="00A36090" w:rsidRDefault="00A36090" w:rsidP="00A36090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36090" w:rsidRDefault="00A36090" w:rsidP="00A36090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ndara" w:hAnsi="Candara" w:cs="Segoe UI"/>
        </w:rPr>
        <w:t> </w:t>
      </w:r>
    </w:p>
    <w:p w:rsidR="00670100" w:rsidRDefault="00670100"/>
    <w:p w:rsidR="002174BA" w:rsidRDefault="002174BA"/>
    <w:p w:rsidR="002174BA" w:rsidRDefault="002174BA"/>
    <w:sectPr w:rsidR="002174BA" w:rsidSect="002174BA">
      <w:headerReference w:type="default" r:id="rId6"/>
      <w:foot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C4B" w:rsidRDefault="007E3C4B" w:rsidP="002174BA">
      <w:pPr>
        <w:spacing w:after="0" w:line="240" w:lineRule="auto"/>
      </w:pPr>
      <w:r>
        <w:separator/>
      </w:r>
    </w:p>
  </w:endnote>
  <w:endnote w:type="continuationSeparator" w:id="0">
    <w:p w:rsidR="007E3C4B" w:rsidRDefault="007E3C4B" w:rsidP="00217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AAC" w:rsidRDefault="00AC1AAC" w:rsidP="00AC1AAC">
    <w:pPr>
      <w:pStyle w:val="Piedepgina"/>
      <w:tabs>
        <w:tab w:val="clear" w:pos="8504"/>
      </w:tabs>
      <w:ind w:left="-1276" w:right="-1419"/>
      <w:jc w:val="center"/>
    </w:pPr>
    <w:r>
      <w:rPr>
        <w:noProof/>
        <w:lang w:eastAsia="es-BO"/>
      </w:rPr>
      <w:drawing>
        <wp:inline distT="0" distB="0" distL="0" distR="0">
          <wp:extent cx="5916742" cy="1112520"/>
          <wp:effectExtent l="0" t="0" r="825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E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76" cy="11139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C4B" w:rsidRDefault="007E3C4B" w:rsidP="002174BA">
      <w:pPr>
        <w:spacing w:after="0" w:line="240" w:lineRule="auto"/>
      </w:pPr>
      <w:r>
        <w:separator/>
      </w:r>
    </w:p>
  </w:footnote>
  <w:footnote w:type="continuationSeparator" w:id="0">
    <w:p w:rsidR="007E3C4B" w:rsidRDefault="007E3C4B" w:rsidP="00217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BA" w:rsidRDefault="002174BA" w:rsidP="002174BA">
    <w:pPr>
      <w:pStyle w:val="Encabezado"/>
      <w:ind w:left="-1701"/>
    </w:pPr>
    <w:r>
      <w:rPr>
        <w:noProof/>
        <w:lang w:eastAsia="es-BO"/>
      </w:rPr>
      <w:drawing>
        <wp:inline distT="0" distB="0" distL="0" distR="0">
          <wp:extent cx="7581900" cy="1955800"/>
          <wp:effectExtent l="0" t="0" r="0" b="635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ERA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026" cy="1981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174BA" w:rsidRDefault="002174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BA"/>
    <w:rsid w:val="000B4DE8"/>
    <w:rsid w:val="002174BA"/>
    <w:rsid w:val="00670100"/>
    <w:rsid w:val="007E3C4B"/>
    <w:rsid w:val="00A36090"/>
    <w:rsid w:val="00AC1AAC"/>
    <w:rsid w:val="00D4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4437B"/>
  <w15:chartTrackingRefBased/>
  <w15:docId w15:val="{0BEA1825-B249-4838-925C-B8B59CD8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7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4BA"/>
  </w:style>
  <w:style w:type="paragraph" w:styleId="Piedepgina">
    <w:name w:val="footer"/>
    <w:basedOn w:val="Normal"/>
    <w:link w:val="PiedepginaCar"/>
    <w:uiPriority w:val="99"/>
    <w:unhideWhenUsed/>
    <w:rsid w:val="00217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4BA"/>
  </w:style>
  <w:style w:type="paragraph" w:customStyle="1" w:styleId="paragraph">
    <w:name w:val="paragraph"/>
    <w:basedOn w:val="Normal"/>
    <w:rsid w:val="00A3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normaltextrun">
    <w:name w:val="normaltextrun"/>
    <w:basedOn w:val="Fuentedeprrafopredeter"/>
    <w:rsid w:val="00A36090"/>
  </w:style>
  <w:style w:type="character" w:customStyle="1" w:styleId="eop">
    <w:name w:val="eop"/>
    <w:basedOn w:val="Fuentedeprrafopredeter"/>
    <w:rsid w:val="00A3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2020-04-18T19:57:00Z</dcterms:created>
  <dcterms:modified xsi:type="dcterms:W3CDTF">2020-04-18T19:57:00Z</dcterms:modified>
</cp:coreProperties>
</file>