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41CBF7" w14:paraId="2C078E63" wp14:textId="69CF06F1">
      <w:pPr>
        <w:rPr>
          <w:rFonts w:ascii="Times New Roman" w:hAnsi="Times New Roman" w:eastAsia="Times New Roman" w:cs="Times New Roman"/>
          <w:sz w:val="36"/>
          <w:szCs w:val="36"/>
        </w:rPr>
      </w:pPr>
      <w:bookmarkStart w:name="_GoBack" w:id="0"/>
      <w:bookmarkEnd w:id="0"/>
      <w:r w:rsidRPr="0D41CBF7" w:rsidR="7864F173">
        <w:rPr>
          <w:rFonts w:ascii="Times New Roman" w:hAnsi="Times New Roman" w:eastAsia="Times New Roman" w:cs="Times New Roman"/>
          <w:sz w:val="32"/>
          <w:szCs w:val="32"/>
        </w:rPr>
        <w:t>First-Time Data:</w:t>
      </w:r>
    </w:p>
    <w:p w:rsidR="7864F173" w:rsidP="0D41CBF7" w:rsidRDefault="7864F173" w14:paraId="4F5BF1BE" w14:textId="73438C9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D41CBF7" w:rsidR="7864F173">
        <w:rPr>
          <w:rFonts w:ascii="Times New Roman" w:hAnsi="Times New Roman" w:eastAsia="Times New Roman" w:cs="Times New Roman"/>
          <w:sz w:val="24"/>
          <w:szCs w:val="24"/>
        </w:rPr>
        <w:t>Vehicle fuel economy</w:t>
      </w:r>
    </w:p>
    <w:p w:rsidR="7864F173" w:rsidP="0D41CBF7" w:rsidRDefault="7864F173" w14:paraId="4A54FE17" w14:textId="09D35A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41CBF7" w:rsidR="7864F173">
        <w:rPr>
          <w:rFonts w:ascii="Times New Roman" w:hAnsi="Times New Roman" w:eastAsia="Times New Roman" w:cs="Times New Roman"/>
          <w:sz w:val="24"/>
          <w:szCs w:val="24"/>
        </w:rPr>
        <w:t xml:space="preserve">Use of Natual Gas (Yes/No)       </w:t>
      </w:r>
    </w:p>
    <w:p w:rsidR="6B325D91" w:rsidP="0D41CBF7" w:rsidRDefault="6B325D91" w14:paraId="0129C653" w14:textId="55B90B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41CBF7" w:rsidR="6B325D91">
        <w:rPr>
          <w:rFonts w:ascii="Times New Roman" w:hAnsi="Times New Roman" w:eastAsia="Times New Roman" w:cs="Times New Roman"/>
          <w:sz w:val="24"/>
          <w:szCs w:val="24"/>
        </w:rPr>
        <w:t>Location/Energy Grid (Data from Emmision_Factors, EPA GHG Calculator)</w:t>
      </w:r>
    </w:p>
    <w:p w:rsidR="18CC9100" w:rsidP="0D41CBF7" w:rsidRDefault="18CC9100" w14:paraId="06923391" w14:textId="3CF28D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41CBF7" w:rsidR="18CC9100">
        <w:rPr>
          <w:rFonts w:ascii="Times New Roman" w:hAnsi="Times New Roman" w:eastAsia="Times New Roman" w:cs="Times New Roman"/>
          <w:sz w:val="24"/>
          <w:szCs w:val="24"/>
        </w:rPr>
        <w:t>Number of People in Household</w:t>
      </w:r>
    </w:p>
    <w:p w:rsidR="0D41CBF7" w:rsidP="0D41CBF7" w:rsidRDefault="0D41CBF7" w14:paraId="2EB6D604" w14:textId="034F5F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17D39A" w:rsidP="0D41CBF7" w:rsidRDefault="3617D39A" w14:paraId="1AC9CC88" w14:textId="6F13539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D41CBF7" w:rsidR="3617D39A">
        <w:rPr>
          <w:rFonts w:ascii="Times New Roman" w:hAnsi="Times New Roman" w:eastAsia="Times New Roman" w:cs="Times New Roman"/>
          <w:sz w:val="32"/>
          <w:szCs w:val="32"/>
        </w:rPr>
        <w:t>Weekly Inputs</w:t>
      </w:r>
    </w:p>
    <w:p w:rsidR="2BF50AFB" w:rsidP="0D41CBF7" w:rsidRDefault="2BF50AFB" w14:paraId="4471E04C" w14:textId="61B07D5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D41CBF7" w:rsidR="2BF50A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 of miles driven</w:t>
      </w:r>
    </w:p>
    <w:p w:rsidR="2BF50AFB" w:rsidP="0D41CBF7" w:rsidRDefault="2BF50AFB" w14:paraId="38C4810E" w14:textId="07C6AF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D41CBF7" w:rsidR="2BF50A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 of miles flown</w:t>
      </w:r>
    </w:p>
    <w:p w:rsidR="405676C8" w:rsidP="0D41CBF7" w:rsidRDefault="405676C8" w14:paraId="7E1654A7" w14:textId="34B653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D41CBF7" w:rsidR="405676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Pounds of Beef Consumed</w:t>
      </w:r>
    </w:p>
    <w:p w:rsidR="0D41CBF7" w:rsidP="0D41CBF7" w:rsidRDefault="0D41CBF7" w14:paraId="00071090" w14:textId="773CDD82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="0D41CBF7" w:rsidP="0D41CBF7" w:rsidRDefault="0D41CBF7" w14:paraId="768F81B3" w14:textId="078BBB93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="0D41CBF7" w:rsidP="0D41CBF7" w:rsidRDefault="0D41CBF7" w14:paraId="500EA6F6" w14:textId="5AAB22FC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="0D41CBF7" w:rsidP="0D41CBF7" w:rsidRDefault="0D41CBF7" w14:paraId="4A55D33B" w14:textId="56183532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="0D41CBF7" w:rsidP="0D41CBF7" w:rsidRDefault="0D41CBF7" w14:paraId="18B3E342" w14:textId="539E7243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="0D41CBF7" w:rsidP="0D41CBF7" w:rsidRDefault="0D41CBF7" w14:paraId="364FD952" w14:textId="0ADCF7F9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="266CF6E9" w:rsidP="0D41CBF7" w:rsidRDefault="266CF6E9" w14:paraId="564B6E1A" w14:textId="12A91C7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0D41CBF7" w:rsidR="266CF6E9">
        <w:rPr>
          <w:rFonts w:ascii="Times New Roman" w:hAnsi="Times New Roman" w:eastAsia="Times New Roman" w:cs="Times New Roman"/>
          <w:sz w:val="32"/>
          <w:szCs w:val="32"/>
        </w:rPr>
        <w:t>Sources:</w:t>
      </w:r>
    </w:p>
    <w:p w:rsidR="266CF6E9" w:rsidP="0D41CBF7" w:rsidRDefault="266CF6E9" w14:paraId="311AB8CB" w14:textId="7DC8845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32"/>
          <w:szCs w:val="32"/>
        </w:rPr>
      </w:pPr>
      <w:hyperlink r:id="Rf4a71982371d456d">
        <w:r w:rsidRPr="0D41CBF7" w:rsidR="266CF6E9">
          <w:rPr>
            <w:rStyle w:val="Hyperlink"/>
            <w:noProof w:val="0"/>
            <w:lang w:val="en-US"/>
          </w:rPr>
          <w:t>https://static.ewg.org/reports/2011/meateaters/pdf/methodology_ewg_meat_eaters_guide_to_health_and_climate_2011.pdf</w:t>
        </w:r>
      </w:hyperlink>
    </w:p>
    <w:p w:rsidR="2084C1D3" w:rsidP="0D41CBF7" w:rsidRDefault="2084C1D3" w14:paraId="363A555A" w14:textId="0089B83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hyperlink w:anchor=":~:text=An%20Average%20American%27s%20diet%20has,e%20per%20person%20each%20year." r:id="R71af11bd1338480f">
        <w:r w:rsidRPr="0D41CBF7" w:rsidR="2084C1D3">
          <w:rPr>
            <w:rStyle w:val="Hyperlink"/>
            <w:noProof w:val="0"/>
            <w:lang w:val="en-US"/>
          </w:rPr>
          <w:t>http://shrinkthatfootprint.com/food-carbon-footprint-diet#:~:text=An%20Average%20American%27s%20diet%20has,e%20per%20person%20each%20year.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BDB6A2"/>
  <w15:docId w15:val="{a0666e75-ce38-426f-94ab-9e00beedda65}"/>
  <w:rsids>
    <w:rsidRoot w:val="0CBDB6A2"/>
    <w:rsid w:val="0CBDB6A2"/>
    <w:rsid w:val="0D41CBF7"/>
    <w:rsid w:val="14AF6BB3"/>
    <w:rsid w:val="18CC9100"/>
    <w:rsid w:val="1A7A5943"/>
    <w:rsid w:val="1CAE49C0"/>
    <w:rsid w:val="1E5C29AC"/>
    <w:rsid w:val="2084C1D3"/>
    <w:rsid w:val="2268A28D"/>
    <w:rsid w:val="266CF6E9"/>
    <w:rsid w:val="29AA371A"/>
    <w:rsid w:val="2B130D7E"/>
    <w:rsid w:val="2BF50AFB"/>
    <w:rsid w:val="2C3504F5"/>
    <w:rsid w:val="2F9B392E"/>
    <w:rsid w:val="3309A509"/>
    <w:rsid w:val="3617D39A"/>
    <w:rsid w:val="3646938F"/>
    <w:rsid w:val="3825F694"/>
    <w:rsid w:val="3B473F41"/>
    <w:rsid w:val="3DFB3E3F"/>
    <w:rsid w:val="3FD9B3C5"/>
    <w:rsid w:val="405676C8"/>
    <w:rsid w:val="4B72783C"/>
    <w:rsid w:val="68C322F2"/>
    <w:rsid w:val="6B325D91"/>
    <w:rsid w:val="6D94D6FB"/>
    <w:rsid w:val="6EF4C960"/>
    <w:rsid w:val="712E62F9"/>
    <w:rsid w:val="74E36A00"/>
    <w:rsid w:val="75132C35"/>
    <w:rsid w:val="7864F1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tatic.ewg.org/reports/2011/meateaters/pdf/methodology_ewg_meat_eaters_guide_to_health_and_climate_2011.pdf" TargetMode="External" Id="Rf4a71982371d456d" /><Relationship Type="http://schemas.openxmlformats.org/officeDocument/2006/relationships/hyperlink" Target="http://shrinkthatfootprint.com/food-carbon-footprint-diet" TargetMode="External" Id="R71af11bd1338480f" /><Relationship Type="http://schemas.openxmlformats.org/officeDocument/2006/relationships/numbering" Target="/word/numbering.xml" Id="R779b7a1cdd304a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2020-07-20T23:20:21.4000038Z</dcterms:created>
  <dcterms:modified xsi:type="dcterms:W3CDTF">2020-07-20T23:59:30.8966704Z</dcterms:modified>
  <dc:creator>Andrew Clarke Lana</dc:creator>
  <lastModifiedBy>Andrew Clarke Lana</lastModifiedBy>
</coreProperties>
</file>