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31AB" w14:textId="3E7EA39C" w:rsidR="004D48D4" w:rsidRDefault="004D48D4">
      <w:r>
        <w:t>Corbin Goodyear</w:t>
      </w:r>
    </w:p>
    <w:p w14:paraId="069EA9C3" w14:textId="554B72C5" w:rsidR="004D48D4" w:rsidRPr="004D48D4" w:rsidRDefault="004D48D4">
      <w:r>
        <w:t>6/9/23</w:t>
      </w:r>
    </w:p>
    <w:p w14:paraId="3FFB2CB8" w14:textId="3AD55E01" w:rsidR="00D3434A" w:rsidRPr="00D3434A" w:rsidRDefault="00D3434A">
      <w:pPr>
        <w:rPr>
          <w:b/>
          <w:bCs/>
          <w:u w:val="single"/>
        </w:rPr>
      </w:pPr>
      <w:r>
        <w:rPr>
          <w:b/>
          <w:bCs/>
          <w:u w:val="single"/>
        </w:rPr>
        <w:t>Fibonacci Sequence Code</w:t>
      </w:r>
    </w:p>
    <w:p w14:paraId="48508BF5" w14:textId="64DBBB29" w:rsidR="00D3434A" w:rsidRDefault="00D3434A">
      <w:pPr>
        <w:rPr>
          <w:u w:val="single"/>
        </w:rPr>
      </w:pPr>
      <w:r w:rsidRPr="00D3434A">
        <w:rPr>
          <w:u w:val="single"/>
        </w:rPr>
        <w:t>Summary</w:t>
      </w:r>
    </w:p>
    <w:p w14:paraId="353AAA39" w14:textId="6E3E5D02" w:rsidR="00D3434A" w:rsidRPr="00D3434A" w:rsidRDefault="00D3434A" w:rsidP="00D3434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D3434A">
        <w:rPr>
          <w:rFonts w:cstheme="minorHAnsi"/>
          <w:color w:val="000000" w:themeColor="text1"/>
          <w:shd w:val="clear" w:color="auto" w:fill="FFFFFF"/>
        </w:rPr>
        <w:t>Implement</w:t>
      </w:r>
      <w:r w:rsidRPr="00D3434A">
        <w:rPr>
          <w:rFonts w:cstheme="minorHAnsi"/>
          <w:color w:val="000000" w:themeColor="text1"/>
          <w:shd w:val="clear" w:color="auto" w:fill="FFFFFF"/>
        </w:rPr>
        <w:t>s</w:t>
      </w:r>
      <w:r w:rsidRPr="00D3434A">
        <w:rPr>
          <w:rFonts w:cstheme="minorHAnsi"/>
          <w:color w:val="000000" w:themeColor="text1"/>
          <w:shd w:val="clear" w:color="auto" w:fill="FFFFFF"/>
        </w:rPr>
        <w:t xml:space="preserve"> the Fibonacci function in both a recursive and iterative </w:t>
      </w:r>
      <w:proofErr w:type="gramStart"/>
      <w:r w:rsidRPr="00D3434A">
        <w:rPr>
          <w:rFonts w:cstheme="minorHAnsi"/>
          <w:color w:val="000000" w:themeColor="text1"/>
          <w:shd w:val="clear" w:color="auto" w:fill="FFFFFF"/>
        </w:rPr>
        <w:t>fashion</w:t>
      </w:r>
      <w:proofErr w:type="gramEnd"/>
    </w:p>
    <w:p w14:paraId="60415301" w14:textId="1DCEABFC" w:rsidR="00D3434A" w:rsidRPr="00D3434A" w:rsidRDefault="00D3434A" w:rsidP="00D3434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Displays runtime for both 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methods</w:t>
      </w:r>
      <w:proofErr w:type="gramEnd"/>
    </w:p>
    <w:p w14:paraId="09069F45" w14:textId="04AA4B6D" w:rsidR="00CE1BB3" w:rsidRDefault="00D3434A">
      <w:r>
        <w:t xml:space="preserve">Step 1 - Create recursion </w:t>
      </w:r>
      <w:proofErr w:type="gramStart"/>
      <w:r>
        <w:t>method</w:t>
      </w:r>
      <w:proofErr w:type="gramEnd"/>
    </w:p>
    <w:p w14:paraId="12649FF3" w14:textId="60B368A2" w:rsidR="00D3434A" w:rsidRDefault="00D3434A">
      <w:r>
        <w:t xml:space="preserve">Step 2 - Create iteration </w:t>
      </w:r>
      <w:proofErr w:type="gramStart"/>
      <w:r>
        <w:t>method</w:t>
      </w:r>
      <w:proofErr w:type="gramEnd"/>
    </w:p>
    <w:p w14:paraId="07A28D21" w14:textId="4C192972" w:rsidR="00D3434A" w:rsidRDefault="00D3434A">
      <w:r>
        <w:t xml:space="preserve">Step 3 - Create array to store </w:t>
      </w:r>
      <w:proofErr w:type="gramStart"/>
      <w:r>
        <w:t>answers</w:t>
      </w:r>
      <w:proofErr w:type="gramEnd"/>
    </w:p>
    <w:p w14:paraId="170DA9E4" w14:textId="0544FD2C" w:rsidR="00D3434A" w:rsidRDefault="00D3434A">
      <w:r>
        <w:t xml:space="preserve">Step 4 - Run for loop in order to display results with cycle number, answer, and </w:t>
      </w:r>
      <w:proofErr w:type="gramStart"/>
      <w:r>
        <w:t>runtime</w:t>
      </w:r>
      <w:proofErr w:type="gramEnd"/>
    </w:p>
    <w:p w14:paraId="25A21DA1" w14:textId="7749CB9A" w:rsidR="00D3434A" w:rsidRDefault="00D3434A">
      <w:r>
        <w:rPr>
          <w:noProof/>
        </w:rPr>
        <w:drawing>
          <wp:inline distT="0" distB="0" distL="0" distR="0" wp14:anchorId="6514BD7E" wp14:editId="05722224">
            <wp:extent cx="5486400" cy="3200400"/>
            <wp:effectExtent l="0" t="19050" r="19050" b="38100"/>
            <wp:docPr id="57481012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0E35B61" w14:textId="77777777" w:rsidR="00D3434A" w:rsidRDefault="00D3434A"/>
    <w:p w14:paraId="48BC200A" w14:textId="77777777" w:rsidR="00D3434A" w:rsidRDefault="00D3434A"/>
    <w:p w14:paraId="6DD5402A" w14:textId="77777777" w:rsidR="00D3434A" w:rsidRDefault="00D3434A"/>
    <w:p w14:paraId="384B9E23" w14:textId="1F6E1B7B" w:rsidR="00D3434A" w:rsidRDefault="00D3434A"/>
    <w:p w14:paraId="22D788CF" w14:textId="77777777" w:rsidR="00D3434A" w:rsidRDefault="00D3434A"/>
    <w:sectPr w:rsidR="00D3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272FE"/>
    <w:multiLevelType w:val="hybridMultilevel"/>
    <w:tmpl w:val="B204FAF6"/>
    <w:lvl w:ilvl="0" w:tplc="DD2EE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23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4A"/>
    <w:rsid w:val="0005428D"/>
    <w:rsid w:val="004D48D4"/>
    <w:rsid w:val="00CE1BB3"/>
    <w:rsid w:val="00D3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3704"/>
  <w15:chartTrackingRefBased/>
  <w15:docId w15:val="{288F6089-C144-4B9F-B581-3B930B93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D096AF-2C2A-4FB1-A1D0-DDA304FA9F15}" type="doc">
      <dgm:prSet loTypeId="urn:microsoft.com/office/officeart/2005/8/layout/chevron2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A0E683C8-B66F-4DF0-8AD1-FCE3D5695F89}">
      <dgm:prSet phldrT="[Text]"/>
      <dgm:spPr/>
      <dgm:t>
        <a:bodyPr/>
        <a:lstStyle/>
        <a:p>
          <a:r>
            <a:rPr lang="en-US"/>
            <a:t>Recursion Method</a:t>
          </a:r>
        </a:p>
      </dgm:t>
    </dgm:pt>
    <dgm:pt modelId="{86E16394-F5A4-4880-A23A-D949C6FDB850}" type="parTrans" cxnId="{3B8CD1DA-7A06-49BB-B8F2-3811DA7B7C75}">
      <dgm:prSet/>
      <dgm:spPr/>
      <dgm:t>
        <a:bodyPr/>
        <a:lstStyle/>
        <a:p>
          <a:endParaRPr lang="en-US"/>
        </a:p>
      </dgm:t>
    </dgm:pt>
    <dgm:pt modelId="{21F24323-4F92-4A32-95CA-29EFB2FF117C}" type="sibTrans" cxnId="{3B8CD1DA-7A06-49BB-B8F2-3811DA7B7C75}">
      <dgm:prSet/>
      <dgm:spPr/>
      <dgm:t>
        <a:bodyPr/>
        <a:lstStyle/>
        <a:p>
          <a:endParaRPr lang="en-US"/>
        </a:p>
      </dgm:t>
    </dgm:pt>
    <dgm:pt modelId="{24E994B0-78E7-4367-A154-27DA8D32E8DB}">
      <dgm:prSet phldrT="[Text]"/>
      <dgm:spPr/>
      <dgm:t>
        <a:bodyPr/>
        <a:lstStyle/>
        <a:p>
          <a:r>
            <a:rPr lang="en-US"/>
            <a:t>Call method within itself to run through each cycle</a:t>
          </a:r>
        </a:p>
      </dgm:t>
    </dgm:pt>
    <dgm:pt modelId="{CCD0722E-7342-4218-8235-829776AA167C}" type="parTrans" cxnId="{8678066D-9762-49EA-A1F2-C53BA0C96E30}">
      <dgm:prSet/>
      <dgm:spPr/>
      <dgm:t>
        <a:bodyPr/>
        <a:lstStyle/>
        <a:p>
          <a:endParaRPr lang="en-US"/>
        </a:p>
      </dgm:t>
    </dgm:pt>
    <dgm:pt modelId="{8B788FA0-C30F-494A-A4EA-0C85ED6DE5D0}" type="sibTrans" cxnId="{8678066D-9762-49EA-A1F2-C53BA0C96E30}">
      <dgm:prSet/>
      <dgm:spPr/>
      <dgm:t>
        <a:bodyPr/>
        <a:lstStyle/>
        <a:p>
          <a:endParaRPr lang="en-US"/>
        </a:p>
      </dgm:t>
    </dgm:pt>
    <dgm:pt modelId="{66326E7F-BEB2-4A79-9601-1250C667E9AC}">
      <dgm:prSet phldrT="[Text]"/>
      <dgm:spPr/>
      <dgm:t>
        <a:bodyPr/>
        <a:lstStyle/>
        <a:p>
          <a:r>
            <a:rPr lang="en-US"/>
            <a:t>Iteration Method</a:t>
          </a:r>
        </a:p>
      </dgm:t>
    </dgm:pt>
    <dgm:pt modelId="{B9FDEDB0-E865-4A9F-B2C0-89FF40B7A258}" type="parTrans" cxnId="{415862E1-3145-44E4-A199-7C2982FBA3DD}">
      <dgm:prSet/>
      <dgm:spPr/>
      <dgm:t>
        <a:bodyPr/>
        <a:lstStyle/>
        <a:p>
          <a:endParaRPr lang="en-US"/>
        </a:p>
      </dgm:t>
    </dgm:pt>
    <dgm:pt modelId="{A1A56A39-D16D-42ED-868C-BC8F378FA639}" type="sibTrans" cxnId="{415862E1-3145-44E4-A199-7C2982FBA3DD}">
      <dgm:prSet/>
      <dgm:spPr/>
      <dgm:t>
        <a:bodyPr/>
        <a:lstStyle/>
        <a:p>
          <a:endParaRPr lang="en-US"/>
        </a:p>
      </dgm:t>
    </dgm:pt>
    <dgm:pt modelId="{FF6898FE-825A-43BE-B432-086CCDB473BB}">
      <dgm:prSet phldrT="[Text]"/>
      <dgm:spPr/>
      <dgm:t>
        <a:bodyPr/>
        <a:lstStyle/>
        <a:p>
          <a:r>
            <a:rPr lang="en-US"/>
            <a:t>For loop through each iteration</a:t>
          </a:r>
        </a:p>
      </dgm:t>
    </dgm:pt>
    <dgm:pt modelId="{745B8D28-4794-4ECE-91AA-EB602713E98C}" type="parTrans" cxnId="{9A6093D8-ADA7-4862-BC55-59C466257A94}">
      <dgm:prSet/>
      <dgm:spPr/>
      <dgm:t>
        <a:bodyPr/>
        <a:lstStyle/>
        <a:p>
          <a:endParaRPr lang="en-US"/>
        </a:p>
      </dgm:t>
    </dgm:pt>
    <dgm:pt modelId="{746EA1B2-0B1D-4293-BC37-874658B4D8D1}" type="sibTrans" cxnId="{9A6093D8-ADA7-4862-BC55-59C466257A94}">
      <dgm:prSet/>
      <dgm:spPr/>
      <dgm:t>
        <a:bodyPr/>
        <a:lstStyle/>
        <a:p>
          <a:endParaRPr lang="en-US"/>
        </a:p>
      </dgm:t>
    </dgm:pt>
    <dgm:pt modelId="{24D21B27-75B2-486E-A91C-05D6034B12DA}">
      <dgm:prSet phldrT="[Text]"/>
      <dgm:spPr/>
      <dgm:t>
        <a:bodyPr/>
        <a:lstStyle/>
        <a:p>
          <a:r>
            <a:rPr lang="en-US"/>
            <a:t>Display Results</a:t>
          </a:r>
        </a:p>
      </dgm:t>
    </dgm:pt>
    <dgm:pt modelId="{E624F962-FF17-4BD7-8A5E-39BB42306B26}" type="parTrans" cxnId="{98BD48D4-2A17-4F27-8275-AEC5B4A02241}">
      <dgm:prSet/>
      <dgm:spPr/>
      <dgm:t>
        <a:bodyPr/>
        <a:lstStyle/>
        <a:p>
          <a:endParaRPr lang="en-US"/>
        </a:p>
      </dgm:t>
    </dgm:pt>
    <dgm:pt modelId="{D8B6471C-35E9-43D8-B365-9BE546C1A365}" type="sibTrans" cxnId="{98BD48D4-2A17-4F27-8275-AEC5B4A02241}">
      <dgm:prSet/>
      <dgm:spPr/>
      <dgm:t>
        <a:bodyPr/>
        <a:lstStyle/>
        <a:p>
          <a:endParaRPr lang="en-US"/>
        </a:p>
      </dgm:t>
    </dgm:pt>
    <dgm:pt modelId="{61513BD6-BA8E-474A-AACF-E95F31FDABEA}">
      <dgm:prSet phldrT="[Text]"/>
      <dgm:spPr/>
      <dgm:t>
        <a:bodyPr/>
        <a:lstStyle/>
        <a:p>
          <a:r>
            <a:rPr lang="en-US"/>
            <a:t>Set array to hold results</a:t>
          </a:r>
        </a:p>
      </dgm:t>
    </dgm:pt>
    <dgm:pt modelId="{D10C65AC-4ECB-4ACC-B975-B1C91AB3E60D}" type="parTrans" cxnId="{73B4B128-BB4B-42E2-A45C-859236E4C789}">
      <dgm:prSet/>
      <dgm:spPr/>
      <dgm:t>
        <a:bodyPr/>
        <a:lstStyle/>
        <a:p>
          <a:endParaRPr lang="en-US"/>
        </a:p>
      </dgm:t>
    </dgm:pt>
    <dgm:pt modelId="{E7DEB17B-BA09-45EA-BBC2-FC9EF1A649FA}" type="sibTrans" cxnId="{73B4B128-BB4B-42E2-A45C-859236E4C789}">
      <dgm:prSet/>
      <dgm:spPr/>
      <dgm:t>
        <a:bodyPr/>
        <a:lstStyle/>
        <a:p>
          <a:endParaRPr lang="en-US"/>
        </a:p>
      </dgm:t>
    </dgm:pt>
    <dgm:pt modelId="{4D5ECFBF-A196-422D-8EEA-845335C81091}">
      <dgm:prSet phldrT="[Text]"/>
      <dgm:spPr/>
      <dgm:t>
        <a:bodyPr/>
        <a:lstStyle/>
        <a:p>
          <a:r>
            <a:rPr lang="en-US"/>
            <a:t>For loop to display results</a:t>
          </a:r>
        </a:p>
      </dgm:t>
    </dgm:pt>
    <dgm:pt modelId="{AD8B8D06-2B51-4300-8A33-DC10FF657CD1}" type="parTrans" cxnId="{B4B2DF60-DB67-4483-A214-40C5BD8A777F}">
      <dgm:prSet/>
      <dgm:spPr/>
      <dgm:t>
        <a:bodyPr/>
        <a:lstStyle/>
        <a:p>
          <a:endParaRPr lang="en-US"/>
        </a:p>
      </dgm:t>
    </dgm:pt>
    <dgm:pt modelId="{89D75316-16DA-4392-922F-4358676346BB}" type="sibTrans" cxnId="{B4B2DF60-DB67-4483-A214-40C5BD8A777F}">
      <dgm:prSet/>
      <dgm:spPr/>
      <dgm:t>
        <a:bodyPr/>
        <a:lstStyle/>
        <a:p>
          <a:endParaRPr lang="en-US"/>
        </a:p>
      </dgm:t>
    </dgm:pt>
    <dgm:pt modelId="{130B40DA-1C15-4D28-A1F8-77F857F3792A}" type="pres">
      <dgm:prSet presAssocID="{CED096AF-2C2A-4FB1-A1D0-DDA304FA9F15}" presName="linearFlow" presStyleCnt="0">
        <dgm:presLayoutVars>
          <dgm:dir/>
          <dgm:animLvl val="lvl"/>
          <dgm:resizeHandles val="exact"/>
        </dgm:presLayoutVars>
      </dgm:prSet>
      <dgm:spPr/>
    </dgm:pt>
    <dgm:pt modelId="{A75B3C27-83C3-447A-A8B0-DCC7D6EFBA1A}" type="pres">
      <dgm:prSet presAssocID="{A0E683C8-B66F-4DF0-8AD1-FCE3D5695F89}" presName="composite" presStyleCnt="0"/>
      <dgm:spPr/>
    </dgm:pt>
    <dgm:pt modelId="{CBC08A94-FCD7-47B5-A7A7-680ED4C0BCB0}" type="pres">
      <dgm:prSet presAssocID="{A0E683C8-B66F-4DF0-8AD1-FCE3D5695F89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E501D576-0D5F-45DA-ADC4-AC263AD3F0C6}" type="pres">
      <dgm:prSet presAssocID="{A0E683C8-B66F-4DF0-8AD1-FCE3D5695F89}" presName="descendantText" presStyleLbl="alignAcc1" presStyleIdx="0" presStyleCnt="3">
        <dgm:presLayoutVars>
          <dgm:bulletEnabled val="1"/>
        </dgm:presLayoutVars>
      </dgm:prSet>
      <dgm:spPr/>
    </dgm:pt>
    <dgm:pt modelId="{9CF5EA72-CDDA-4DE1-98AF-FD294CCC550E}" type="pres">
      <dgm:prSet presAssocID="{21F24323-4F92-4A32-95CA-29EFB2FF117C}" presName="sp" presStyleCnt="0"/>
      <dgm:spPr/>
    </dgm:pt>
    <dgm:pt modelId="{68C547C1-3FBD-49EA-920B-1A9E816A10CC}" type="pres">
      <dgm:prSet presAssocID="{66326E7F-BEB2-4A79-9601-1250C667E9AC}" presName="composite" presStyleCnt="0"/>
      <dgm:spPr/>
    </dgm:pt>
    <dgm:pt modelId="{B935FA81-0EDC-4FAB-AE83-129CD14848D1}" type="pres">
      <dgm:prSet presAssocID="{66326E7F-BEB2-4A79-9601-1250C667E9AC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B1B05317-49C8-46F1-96EF-D7FB52620234}" type="pres">
      <dgm:prSet presAssocID="{66326E7F-BEB2-4A79-9601-1250C667E9AC}" presName="descendantText" presStyleLbl="alignAcc1" presStyleIdx="1" presStyleCnt="3">
        <dgm:presLayoutVars>
          <dgm:bulletEnabled val="1"/>
        </dgm:presLayoutVars>
      </dgm:prSet>
      <dgm:spPr/>
    </dgm:pt>
    <dgm:pt modelId="{849951D7-BD33-4C21-BB14-4FADC9754521}" type="pres">
      <dgm:prSet presAssocID="{A1A56A39-D16D-42ED-868C-BC8F378FA639}" presName="sp" presStyleCnt="0"/>
      <dgm:spPr/>
    </dgm:pt>
    <dgm:pt modelId="{B389E5BD-A091-41A9-B365-07C1216932F8}" type="pres">
      <dgm:prSet presAssocID="{24D21B27-75B2-486E-A91C-05D6034B12DA}" presName="composite" presStyleCnt="0"/>
      <dgm:spPr/>
    </dgm:pt>
    <dgm:pt modelId="{E4DA2653-2870-41BE-81C6-CF27EFF7423B}" type="pres">
      <dgm:prSet presAssocID="{24D21B27-75B2-486E-A91C-05D6034B12DA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401C54E4-2126-4A6C-96B1-2B3A88E3F835}" type="pres">
      <dgm:prSet presAssocID="{24D21B27-75B2-486E-A91C-05D6034B12DA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B4F2F21C-8A31-4E77-907C-BC2F375F6F66}" type="presOf" srcId="{CED096AF-2C2A-4FB1-A1D0-DDA304FA9F15}" destId="{130B40DA-1C15-4D28-A1F8-77F857F3792A}" srcOrd="0" destOrd="0" presId="urn:microsoft.com/office/officeart/2005/8/layout/chevron2"/>
    <dgm:cxn modelId="{9F56D921-BD55-4019-8BDC-825C0438DCED}" type="presOf" srcId="{A0E683C8-B66F-4DF0-8AD1-FCE3D5695F89}" destId="{CBC08A94-FCD7-47B5-A7A7-680ED4C0BCB0}" srcOrd="0" destOrd="0" presId="urn:microsoft.com/office/officeart/2005/8/layout/chevron2"/>
    <dgm:cxn modelId="{73B4B128-BB4B-42E2-A45C-859236E4C789}" srcId="{24D21B27-75B2-486E-A91C-05D6034B12DA}" destId="{61513BD6-BA8E-474A-AACF-E95F31FDABEA}" srcOrd="0" destOrd="0" parTransId="{D10C65AC-4ECB-4ACC-B975-B1C91AB3E60D}" sibTransId="{E7DEB17B-BA09-45EA-BBC2-FC9EF1A649FA}"/>
    <dgm:cxn modelId="{B4B2DF60-DB67-4483-A214-40C5BD8A777F}" srcId="{24D21B27-75B2-486E-A91C-05D6034B12DA}" destId="{4D5ECFBF-A196-422D-8EEA-845335C81091}" srcOrd="1" destOrd="0" parTransId="{AD8B8D06-2B51-4300-8A33-DC10FF657CD1}" sibTransId="{89D75316-16DA-4392-922F-4358676346BB}"/>
    <dgm:cxn modelId="{74D1366B-182C-4D36-B621-1BD8B046CC29}" type="presOf" srcId="{24D21B27-75B2-486E-A91C-05D6034B12DA}" destId="{E4DA2653-2870-41BE-81C6-CF27EFF7423B}" srcOrd="0" destOrd="0" presId="urn:microsoft.com/office/officeart/2005/8/layout/chevron2"/>
    <dgm:cxn modelId="{8678066D-9762-49EA-A1F2-C53BA0C96E30}" srcId="{A0E683C8-B66F-4DF0-8AD1-FCE3D5695F89}" destId="{24E994B0-78E7-4367-A154-27DA8D32E8DB}" srcOrd="0" destOrd="0" parTransId="{CCD0722E-7342-4218-8235-829776AA167C}" sibTransId="{8B788FA0-C30F-494A-A4EA-0C85ED6DE5D0}"/>
    <dgm:cxn modelId="{91F7A572-37FD-4165-8438-E22FC333FA82}" type="presOf" srcId="{61513BD6-BA8E-474A-AACF-E95F31FDABEA}" destId="{401C54E4-2126-4A6C-96B1-2B3A88E3F835}" srcOrd="0" destOrd="0" presId="urn:microsoft.com/office/officeart/2005/8/layout/chevron2"/>
    <dgm:cxn modelId="{8F524E55-06CA-4D2B-9ADE-C187531BEA3A}" type="presOf" srcId="{FF6898FE-825A-43BE-B432-086CCDB473BB}" destId="{B1B05317-49C8-46F1-96EF-D7FB52620234}" srcOrd="0" destOrd="0" presId="urn:microsoft.com/office/officeart/2005/8/layout/chevron2"/>
    <dgm:cxn modelId="{3D5FCCC3-779A-4098-8A1D-C117F3E89766}" type="presOf" srcId="{4D5ECFBF-A196-422D-8EEA-845335C81091}" destId="{401C54E4-2126-4A6C-96B1-2B3A88E3F835}" srcOrd="0" destOrd="1" presId="urn:microsoft.com/office/officeart/2005/8/layout/chevron2"/>
    <dgm:cxn modelId="{98BD48D4-2A17-4F27-8275-AEC5B4A02241}" srcId="{CED096AF-2C2A-4FB1-A1D0-DDA304FA9F15}" destId="{24D21B27-75B2-486E-A91C-05D6034B12DA}" srcOrd="2" destOrd="0" parTransId="{E624F962-FF17-4BD7-8A5E-39BB42306B26}" sibTransId="{D8B6471C-35E9-43D8-B365-9BE546C1A365}"/>
    <dgm:cxn modelId="{9A6093D8-ADA7-4862-BC55-59C466257A94}" srcId="{66326E7F-BEB2-4A79-9601-1250C667E9AC}" destId="{FF6898FE-825A-43BE-B432-086CCDB473BB}" srcOrd="0" destOrd="0" parTransId="{745B8D28-4794-4ECE-91AA-EB602713E98C}" sibTransId="{746EA1B2-0B1D-4293-BC37-874658B4D8D1}"/>
    <dgm:cxn modelId="{3B8CD1DA-7A06-49BB-B8F2-3811DA7B7C75}" srcId="{CED096AF-2C2A-4FB1-A1D0-DDA304FA9F15}" destId="{A0E683C8-B66F-4DF0-8AD1-FCE3D5695F89}" srcOrd="0" destOrd="0" parTransId="{86E16394-F5A4-4880-A23A-D949C6FDB850}" sibTransId="{21F24323-4F92-4A32-95CA-29EFB2FF117C}"/>
    <dgm:cxn modelId="{415862E1-3145-44E4-A199-7C2982FBA3DD}" srcId="{CED096AF-2C2A-4FB1-A1D0-DDA304FA9F15}" destId="{66326E7F-BEB2-4A79-9601-1250C667E9AC}" srcOrd="1" destOrd="0" parTransId="{B9FDEDB0-E865-4A9F-B2C0-89FF40B7A258}" sibTransId="{A1A56A39-D16D-42ED-868C-BC8F378FA639}"/>
    <dgm:cxn modelId="{082F41F0-EBAF-434B-83A7-961E3B4F2D99}" type="presOf" srcId="{24E994B0-78E7-4367-A154-27DA8D32E8DB}" destId="{E501D576-0D5F-45DA-ADC4-AC263AD3F0C6}" srcOrd="0" destOrd="0" presId="urn:microsoft.com/office/officeart/2005/8/layout/chevron2"/>
    <dgm:cxn modelId="{CBDAABF9-7863-474F-8F80-95612CDD1C73}" type="presOf" srcId="{66326E7F-BEB2-4A79-9601-1250C667E9AC}" destId="{B935FA81-0EDC-4FAB-AE83-129CD14848D1}" srcOrd="0" destOrd="0" presId="urn:microsoft.com/office/officeart/2005/8/layout/chevron2"/>
    <dgm:cxn modelId="{19F140F0-8A3B-4CD5-A1C2-7E6A52087676}" type="presParOf" srcId="{130B40DA-1C15-4D28-A1F8-77F857F3792A}" destId="{A75B3C27-83C3-447A-A8B0-DCC7D6EFBA1A}" srcOrd="0" destOrd="0" presId="urn:microsoft.com/office/officeart/2005/8/layout/chevron2"/>
    <dgm:cxn modelId="{E080B18C-6EBF-4FC3-82A7-4C377E28CF30}" type="presParOf" srcId="{A75B3C27-83C3-447A-A8B0-DCC7D6EFBA1A}" destId="{CBC08A94-FCD7-47B5-A7A7-680ED4C0BCB0}" srcOrd="0" destOrd="0" presId="urn:microsoft.com/office/officeart/2005/8/layout/chevron2"/>
    <dgm:cxn modelId="{A421CAE3-C3D7-4600-982A-E91B3EAD4682}" type="presParOf" srcId="{A75B3C27-83C3-447A-A8B0-DCC7D6EFBA1A}" destId="{E501D576-0D5F-45DA-ADC4-AC263AD3F0C6}" srcOrd="1" destOrd="0" presId="urn:microsoft.com/office/officeart/2005/8/layout/chevron2"/>
    <dgm:cxn modelId="{0A3FF533-1621-42CF-9443-7AF6FD973411}" type="presParOf" srcId="{130B40DA-1C15-4D28-A1F8-77F857F3792A}" destId="{9CF5EA72-CDDA-4DE1-98AF-FD294CCC550E}" srcOrd="1" destOrd="0" presId="urn:microsoft.com/office/officeart/2005/8/layout/chevron2"/>
    <dgm:cxn modelId="{D87BA7C2-65C5-41A7-9350-44F8BCD3D8DB}" type="presParOf" srcId="{130B40DA-1C15-4D28-A1F8-77F857F3792A}" destId="{68C547C1-3FBD-49EA-920B-1A9E816A10CC}" srcOrd="2" destOrd="0" presId="urn:microsoft.com/office/officeart/2005/8/layout/chevron2"/>
    <dgm:cxn modelId="{A6DF406C-46FB-4AA5-AC84-582A11FF5654}" type="presParOf" srcId="{68C547C1-3FBD-49EA-920B-1A9E816A10CC}" destId="{B935FA81-0EDC-4FAB-AE83-129CD14848D1}" srcOrd="0" destOrd="0" presId="urn:microsoft.com/office/officeart/2005/8/layout/chevron2"/>
    <dgm:cxn modelId="{79EAB905-8228-4798-A4C9-D0E373673412}" type="presParOf" srcId="{68C547C1-3FBD-49EA-920B-1A9E816A10CC}" destId="{B1B05317-49C8-46F1-96EF-D7FB52620234}" srcOrd="1" destOrd="0" presId="urn:microsoft.com/office/officeart/2005/8/layout/chevron2"/>
    <dgm:cxn modelId="{284214D1-9DC4-49D2-98D9-3984DDC5D8DE}" type="presParOf" srcId="{130B40DA-1C15-4D28-A1F8-77F857F3792A}" destId="{849951D7-BD33-4C21-BB14-4FADC9754521}" srcOrd="3" destOrd="0" presId="urn:microsoft.com/office/officeart/2005/8/layout/chevron2"/>
    <dgm:cxn modelId="{03775261-A097-434D-8E43-F6C623D99E90}" type="presParOf" srcId="{130B40DA-1C15-4D28-A1F8-77F857F3792A}" destId="{B389E5BD-A091-41A9-B365-07C1216932F8}" srcOrd="4" destOrd="0" presId="urn:microsoft.com/office/officeart/2005/8/layout/chevron2"/>
    <dgm:cxn modelId="{1CEFF0ED-71C1-4D06-9901-FE37B1E09231}" type="presParOf" srcId="{B389E5BD-A091-41A9-B365-07C1216932F8}" destId="{E4DA2653-2870-41BE-81C6-CF27EFF7423B}" srcOrd="0" destOrd="0" presId="urn:microsoft.com/office/officeart/2005/8/layout/chevron2"/>
    <dgm:cxn modelId="{4EA73ECB-C15E-4CA2-8742-621EAD80B756}" type="presParOf" srcId="{B389E5BD-A091-41A9-B365-07C1216932F8}" destId="{401C54E4-2126-4A6C-96B1-2B3A88E3F83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C08A94-FCD7-47B5-A7A7-680ED4C0BCB0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Recursion Method</a:t>
          </a:r>
        </a:p>
      </dsp:txBody>
      <dsp:txXfrm rot="-5400000">
        <a:off x="1" y="420908"/>
        <a:ext cx="840105" cy="360045"/>
      </dsp:txXfrm>
    </dsp:sp>
    <dsp:sp modelId="{E501D576-0D5F-45DA-ADC4-AC263AD3F0C6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200" kern="1200"/>
            <a:t>Call method within itself to run through each cycle</a:t>
          </a:r>
        </a:p>
      </dsp:txBody>
      <dsp:txXfrm rot="-5400000">
        <a:off x="840105" y="38936"/>
        <a:ext cx="4608214" cy="703935"/>
      </dsp:txXfrm>
    </dsp:sp>
    <dsp:sp modelId="{B935FA81-0EDC-4FAB-AE83-129CD14848D1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Iteration Method</a:t>
          </a:r>
        </a:p>
      </dsp:txBody>
      <dsp:txXfrm rot="-5400000">
        <a:off x="1" y="1420178"/>
        <a:ext cx="840105" cy="360045"/>
      </dsp:txXfrm>
    </dsp:sp>
    <dsp:sp modelId="{B1B05317-49C8-46F1-96EF-D7FB52620234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200" kern="1200"/>
            <a:t>For loop through each iteration</a:t>
          </a:r>
        </a:p>
      </dsp:txBody>
      <dsp:txXfrm rot="-5400000">
        <a:off x="840105" y="1038206"/>
        <a:ext cx="4608214" cy="703935"/>
      </dsp:txXfrm>
    </dsp:sp>
    <dsp:sp modelId="{E4DA2653-2870-41BE-81C6-CF27EFF7423B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Display Results</a:t>
          </a:r>
        </a:p>
      </dsp:txBody>
      <dsp:txXfrm rot="-5400000">
        <a:off x="1" y="2419448"/>
        <a:ext cx="840105" cy="360045"/>
      </dsp:txXfrm>
    </dsp:sp>
    <dsp:sp modelId="{401C54E4-2126-4A6C-96B1-2B3A88E3F835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200" kern="1200"/>
            <a:t>Set array to hold results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200" kern="1200"/>
            <a:t>For loop to display results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Goodyear</dc:creator>
  <cp:keywords/>
  <dc:description/>
  <cp:lastModifiedBy>CJ Goodyear</cp:lastModifiedBy>
  <cp:revision>2</cp:revision>
  <dcterms:created xsi:type="dcterms:W3CDTF">2023-06-11T21:53:00Z</dcterms:created>
  <dcterms:modified xsi:type="dcterms:W3CDTF">2023-06-11T21:53:00Z</dcterms:modified>
</cp:coreProperties>
</file>