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ECE6C" w14:textId="77777777" w:rsidR="00E23392" w:rsidRDefault="00E23392">
      <w:pPr>
        <w:pStyle w:val="Textoindependiente"/>
      </w:pPr>
    </w:p>
    <w:p w14:paraId="5B61CA64" w14:textId="77777777" w:rsidR="00E23392" w:rsidRDefault="00E23392">
      <w:pPr>
        <w:pStyle w:val="Textoindependiente"/>
      </w:pPr>
    </w:p>
    <w:p w14:paraId="4CD80B3B" w14:textId="77777777" w:rsidR="00E23392" w:rsidRDefault="00E23392" w:rsidP="005A7E89">
      <w:pPr>
        <w:pStyle w:val="Textoindependiente"/>
        <w:sectPr w:rsidR="00E23392">
          <w:headerReference w:type="default" r:id="rId7"/>
          <w:type w:val="continuous"/>
          <w:pgSz w:w="12240" w:h="15840"/>
          <w:pgMar w:top="1480" w:right="1080" w:bottom="280" w:left="1440" w:header="578" w:footer="0" w:gutter="0"/>
          <w:pgNumType w:start="1"/>
          <w:cols w:space="720"/>
        </w:sectPr>
      </w:pPr>
    </w:p>
    <w:p w14:paraId="1733B991" w14:textId="77777777" w:rsidR="00E23392" w:rsidRDefault="007B0ADF">
      <w:pPr>
        <w:pStyle w:val="Ttulo1"/>
        <w:spacing w:before="80"/>
        <w:ind w:left="0" w:right="359"/>
        <w:jc w:val="center"/>
      </w:pPr>
      <w:r>
        <w:rPr>
          <w:spacing w:val="-2"/>
        </w:rPr>
        <w:lastRenderedPageBreak/>
        <w:t>Resumen</w:t>
      </w:r>
    </w:p>
    <w:p w14:paraId="3662AF11" w14:textId="77777777" w:rsidR="00E23392" w:rsidRDefault="00E23392">
      <w:pPr>
        <w:pStyle w:val="Textoindependiente"/>
        <w:spacing w:before="47"/>
        <w:rPr>
          <w:b/>
        </w:rPr>
      </w:pPr>
    </w:p>
    <w:p w14:paraId="02E2EC48" w14:textId="77777777" w:rsidR="00E23392" w:rsidRDefault="007B0ADF">
      <w:pPr>
        <w:pStyle w:val="Textoindependiente"/>
        <w:spacing w:before="1" w:line="417" w:lineRule="auto"/>
        <w:ind w:left="120" w:right="494" w:firstLine="720"/>
      </w:pPr>
      <w:r>
        <w:t xml:space="preserve">El presente informe documenta la implementación de un pipeline de integración continua para el </w:t>
      </w:r>
      <w:proofErr w:type="spellStart"/>
      <w:r>
        <w:t>frontend</w:t>
      </w:r>
      <w:proofErr w:type="spellEnd"/>
      <w:r>
        <w:t xml:space="preserve"> de </w:t>
      </w:r>
      <w:proofErr w:type="spellStart"/>
      <w:r>
        <w:t>Wuepa</w:t>
      </w:r>
      <w:proofErr w:type="spellEnd"/>
      <w:r>
        <w:t xml:space="preserve">, una aplicación web de comercio electrónico desarrollada con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y Vite. El diagnóstico inicial identificó que la validación de l</w:t>
      </w:r>
      <w:r>
        <w:t xml:space="preserve">a compilación dependía de ejecuciones locales y de la configuración particular de cada integrante. Como respuesta, se incorporó un flujo de GitHub </w:t>
      </w:r>
      <w:proofErr w:type="spellStart"/>
      <w:r>
        <w:t>Actions</w:t>
      </w:r>
      <w:proofErr w:type="spellEnd"/>
      <w:r>
        <w:t xml:space="preserve"> que se activa ante cambios enviados o solicitudes de incorporación a la rama </w:t>
      </w:r>
      <w:proofErr w:type="spellStart"/>
      <w:r>
        <w:t>main</w:t>
      </w:r>
      <w:proofErr w:type="spellEnd"/>
      <w:r>
        <w:t>, además de permitir</w:t>
      </w:r>
      <w:r>
        <w:t xml:space="preserve"> una ejecución manual. El flujo configura Node.js 22, instala dependencias, ejecuta la compilación de producción y publica el directorio </w:t>
      </w:r>
      <w:proofErr w:type="spellStart"/>
      <w:r>
        <w:t>dist</w:t>
      </w:r>
      <w:proofErr w:type="spellEnd"/>
      <w:r>
        <w:t xml:space="preserve"> como artefacto. La revisión del repositorio y una compilación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realizada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junio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confirmaron</w:t>
      </w:r>
      <w:r>
        <w:rPr>
          <w:spacing w:val="-3"/>
        </w:rPr>
        <w:t xml:space="preserve"> </w:t>
      </w:r>
      <w:r>
        <w:t>q</w:t>
      </w:r>
      <w:r>
        <w:t>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construcción finaliza correctamente. Sin embargo, el pipeline todavía no ejecuta pruebas automatizadas, análisis</w:t>
      </w:r>
      <w:r>
        <w:rPr>
          <w:spacing w:val="-4"/>
        </w:rPr>
        <w:t xml:space="preserve"> </w:t>
      </w:r>
      <w:r>
        <w:t>estático,</w:t>
      </w:r>
      <w:r>
        <w:rPr>
          <w:spacing w:val="-4"/>
        </w:rPr>
        <w:t xml:space="preserve"> </w:t>
      </w:r>
      <w:r>
        <w:t>despliegue</w:t>
      </w:r>
      <w:r>
        <w:rPr>
          <w:spacing w:val="-4"/>
        </w:rPr>
        <w:t xml:space="preserve"> </w:t>
      </w:r>
      <w:r>
        <w:t>ni</w:t>
      </w:r>
      <w:r>
        <w:rPr>
          <w:spacing w:val="-4"/>
        </w:rPr>
        <w:t xml:space="preserve"> </w:t>
      </w:r>
      <w:r>
        <w:t>monitoreo.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tanto,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métricas</w:t>
      </w:r>
      <w:r>
        <w:rPr>
          <w:spacing w:val="-4"/>
        </w:rPr>
        <w:t xml:space="preserve"> </w:t>
      </w:r>
      <w:r>
        <w:t>DORA</w:t>
      </w:r>
      <w:r>
        <w:rPr>
          <w:spacing w:val="-4"/>
        </w:rPr>
        <w:t xml:space="preserve"> </w:t>
      </w:r>
      <w:r>
        <w:t>incluidas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presentan como una línea base estimada y objetivos de mejora, no como mediciones históricas observadas.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concluye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automatización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variabilidad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construcción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crea una base auditable, aunque la madurez de entrega requiere agregar pru</w:t>
      </w:r>
      <w:r>
        <w:t xml:space="preserve">ebas, despliegue controlado y </w:t>
      </w:r>
      <w:proofErr w:type="spellStart"/>
      <w:r>
        <w:t>observabilidad</w:t>
      </w:r>
      <w:proofErr w:type="spellEnd"/>
      <w:r>
        <w:t>.</w:t>
      </w:r>
    </w:p>
    <w:p w14:paraId="568F361C" w14:textId="77777777" w:rsidR="00E23392" w:rsidRDefault="007B0ADF">
      <w:pPr>
        <w:pStyle w:val="Textoindependiente"/>
        <w:spacing w:before="117"/>
        <w:ind w:left="120"/>
      </w:pPr>
      <w:r>
        <w:t xml:space="preserve">Palabras clave: DevOps, integración continua, GitHub </w:t>
      </w:r>
      <w:proofErr w:type="spellStart"/>
      <w:r>
        <w:t>Actions</w:t>
      </w:r>
      <w:proofErr w:type="spellEnd"/>
      <w:r>
        <w:t xml:space="preserve">, Vite, métricas DORA, </w:t>
      </w:r>
      <w:proofErr w:type="spellStart"/>
      <w:r>
        <w:rPr>
          <w:spacing w:val="-2"/>
        </w:rPr>
        <w:t>Wuepa</w:t>
      </w:r>
      <w:proofErr w:type="spellEnd"/>
    </w:p>
    <w:p w14:paraId="4F1BB39A" w14:textId="77777777" w:rsidR="00E23392" w:rsidRDefault="00E23392">
      <w:pPr>
        <w:pStyle w:val="Textoindependiente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61E327F5" w14:textId="77777777" w:rsidR="00E23392" w:rsidRDefault="00E23392">
      <w:pPr>
        <w:pStyle w:val="Textoindependiente"/>
        <w:spacing w:before="202"/>
      </w:pPr>
    </w:p>
    <w:p w14:paraId="6280CC7A" w14:textId="77777777" w:rsidR="00E23392" w:rsidRDefault="007B0ADF">
      <w:pPr>
        <w:pStyle w:val="Ttulo1"/>
        <w:numPr>
          <w:ilvl w:val="0"/>
          <w:numId w:val="2"/>
        </w:numPr>
        <w:tabs>
          <w:tab w:val="left" w:pos="3673"/>
        </w:tabs>
        <w:spacing w:before="1"/>
        <w:jc w:val="left"/>
      </w:pPr>
      <w:r>
        <w:t xml:space="preserve">Contexto del </w:t>
      </w:r>
      <w:r>
        <w:rPr>
          <w:spacing w:val="-2"/>
        </w:rPr>
        <w:t>proyecto</w:t>
      </w:r>
    </w:p>
    <w:p w14:paraId="0231426F" w14:textId="77777777" w:rsidR="00E23392" w:rsidRDefault="00E23392">
      <w:pPr>
        <w:pStyle w:val="Textoindependiente"/>
        <w:spacing w:before="167"/>
        <w:rPr>
          <w:b/>
        </w:rPr>
      </w:pPr>
    </w:p>
    <w:p w14:paraId="36CE5532" w14:textId="77777777" w:rsidR="00E23392" w:rsidRDefault="007B0ADF">
      <w:pPr>
        <w:pStyle w:val="Textoindependiente"/>
        <w:spacing w:before="1" w:line="417" w:lineRule="auto"/>
        <w:ind w:left="120" w:right="533" w:firstLine="720"/>
      </w:pPr>
      <w:proofErr w:type="spellStart"/>
      <w:r>
        <w:t>Wuepa</w:t>
      </w:r>
      <w:proofErr w:type="spellEnd"/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comercio</w:t>
      </w:r>
      <w:r>
        <w:rPr>
          <w:spacing w:val="-4"/>
        </w:rPr>
        <w:t xml:space="preserve"> </w:t>
      </w:r>
      <w:r>
        <w:t>electrónico</w:t>
      </w:r>
      <w:r>
        <w:rPr>
          <w:spacing w:val="-4"/>
        </w:rPr>
        <w:t xml:space="preserve"> </w:t>
      </w:r>
      <w:r>
        <w:t>orientado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com</w:t>
      </w:r>
      <w:r>
        <w:t>pra</w:t>
      </w:r>
      <w:r>
        <w:rPr>
          <w:spacing w:val="-4"/>
        </w:rPr>
        <w:t xml:space="preserve"> </w:t>
      </w:r>
      <w:r>
        <w:t xml:space="preserve">de accesorios. El archivo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identifica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TypeScript</w:t>
      </w:r>
      <w:proofErr w:type="spellEnd"/>
      <w:r>
        <w:t xml:space="preserve">, Vite, </w:t>
      </w:r>
      <w:proofErr w:type="spellStart"/>
      <w:r>
        <w:t>Sass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</w:t>
      </w:r>
      <w:proofErr w:type="spellStart"/>
      <w:r>
        <w:t>Zustand</w:t>
      </w:r>
      <w:proofErr w:type="spellEnd"/>
      <w:r>
        <w:t xml:space="preserve"> como componentes principales. La compilación de producción se ejecuta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t>npm</w:t>
      </w:r>
      <w:proofErr w:type="spellEnd"/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proofErr w:type="spellStart"/>
      <w:r>
        <w:t>build</w:t>
      </w:r>
      <w:proofErr w:type="spellEnd"/>
      <w:r>
        <w:t>,</w:t>
      </w:r>
      <w:r>
        <w:rPr>
          <w:spacing w:val="-3"/>
        </w:rPr>
        <w:t xml:space="preserve"> </w:t>
      </w:r>
      <w:r>
        <w:t>comando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delega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Vite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transformación,</w:t>
      </w:r>
      <w:r>
        <w:rPr>
          <w:spacing w:val="-3"/>
        </w:rPr>
        <w:t xml:space="preserve"> </w:t>
      </w:r>
      <w:r>
        <w:t>optimización</w:t>
      </w:r>
      <w:r>
        <w:rPr>
          <w:spacing w:val="-3"/>
        </w:rPr>
        <w:t xml:space="preserve"> </w:t>
      </w:r>
      <w:r>
        <w:t xml:space="preserve">y generación del directorio </w:t>
      </w:r>
      <w:proofErr w:type="spellStart"/>
      <w:r>
        <w:t>dist</w:t>
      </w:r>
      <w:proofErr w:type="spellEnd"/>
      <w:r>
        <w:t>.</w:t>
      </w:r>
    </w:p>
    <w:p w14:paraId="24A733D6" w14:textId="77777777" w:rsidR="00E23392" w:rsidRDefault="007B0ADF">
      <w:pPr>
        <w:pStyle w:val="Textoindependiente"/>
        <w:spacing w:before="119" w:line="417" w:lineRule="auto"/>
        <w:ind w:left="120" w:right="480" w:firstLine="720"/>
      </w:pPr>
      <w:r>
        <w:t>La</w:t>
      </w:r>
      <w:r>
        <w:rPr>
          <w:spacing w:val="-3"/>
        </w:rPr>
        <w:t xml:space="preserve"> </w:t>
      </w:r>
      <w:r>
        <w:t>rama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repositorio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t>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consecuencia,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cambios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llegan</w:t>
      </w:r>
      <w:r>
        <w:rPr>
          <w:spacing w:val="-3"/>
        </w:rPr>
        <w:t xml:space="preserve"> </w:t>
      </w:r>
      <w:r>
        <w:t xml:space="preserve">a esta rama deben conservar la capacidad de compilar el producto. El pipeline se concentra en esa condición mínima de calidad </w:t>
      </w:r>
      <w:r>
        <w:t xml:space="preserve">y produce un artefacto descargable para revisión o uso </w:t>
      </w:r>
      <w:r>
        <w:rPr>
          <w:spacing w:val="-2"/>
        </w:rPr>
        <w:t>posterior.</w:t>
      </w:r>
    </w:p>
    <w:p w14:paraId="3D7C6CF6" w14:textId="77777777" w:rsidR="00E23392" w:rsidRDefault="00E23392">
      <w:pPr>
        <w:pStyle w:val="Textoindependiente"/>
        <w:spacing w:before="203"/>
      </w:pPr>
    </w:p>
    <w:p w14:paraId="696CF97F" w14:textId="77777777" w:rsidR="00E23392" w:rsidRDefault="007B0ADF">
      <w:pPr>
        <w:pStyle w:val="Ttulo1"/>
        <w:numPr>
          <w:ilvl w:val="0"/>
          <w:numId w:val="2"/>
        </w:numPr>
        <w:tabs>
          <w:tab w:val="left" w:pos="3480"/>
        </w:tabs>
        <w:ind w:left="3480"/>
        <w:jc w:val="left"/>
      </w:pPr>
      <w:r>
        <w:t>Diagnóstico inicial (As-</w:t>
      </w:r>
      <w:proofErr w:type="spellStart"/>
      <w:r>
        <w:rPr>
          <w:spacing w:val="-5"/>
        </w:rPr>
        <w:t>Is</w:t>
      </w:r>
      <w:proofErr w:type="spellEnd"/>
      <w:r>
        <w:rPr>
          <w:spacing w:val="-5"/>
        </w:rPr>
        <w:t>)</w:t>
      </w:r>
    </w:p>
    <w:p w14:paraId="14AC7F11" w14:textId="77777777" w:rsidR="00E23392" w:rsidRDefault="00E23392">
      <w:pPr>
        <w:pStyle w:val="Ttulo1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3893614E" w14:textId="77777777" w:rsidR="00E23392" w:rsidRDefault="007B0ADF">
      <w:pPr>
        <w:pStyle w:val="Textoindependiente"/>
        <w:spacing w:before="80"/>
        <w:ind w:left="840"/>
      </w:pPr>
      <w:r>
        <w:lastRenderedPageBreak/>
        <w:t xml:space="preserve">Antes de incorporar el </w:t>
      </w:r>
      <w:proofErr w:type="spellStart"/>
      <w:r>
        <w:t>workflow</w:t>
      </w:r>
      <w:proofErr w:type="spellEnd"/>
      <w:r>
        <w:t xml:space="preserve">, el árbol del repositorio no contenía archivos </w:t>
      </w:r>
      <w:r>
        <w:rPr>
          <w:spacing w:val="-4"/>
        </w:rPr>
        <w:t>bajo</w:t>
      </w:r>
    </w:p>
    <w:p w14:paraId="0908B4AC" w14:textId="77777777" w:rsidR="00E23392" w:rsidRDefault="007B0ADF">
      <w:pPr>
        <w:pStyle w:val="Textoindependiente"/>
        <w:spacing w:before="204" w:line="417" w:lineRule="auto"/>
        <w:ind w:left="120" w:right="533"/>
      </w:pPr>
      <w:proofErr w:type="gramStart"/>
      <w:r>
        <w:t>.</w:t>
      </w:r>
      <w:proofErr w:type="spellStart"/>
      <w:r>
        <w:t>github</w:t>
      </w:r>
      <w:proofErr w:type="spellEnd"/>
      <w:proofErr w:type="gramEnd"/>
      <w:r>
        <w:t>/</w:t>
      </w:r>
      <w:proofErr w:type="spellStart"/>
      <w:r>
        <w:t>workflows</w:t>
      </w:r>
      <w:proofErr w:type="spellEnd"/>
      <w:r>
        <w:t xml:space="preserve">. La compilación se realizaba desde el equipo de cada desarrollador mediante comandos de </w:t>
      </w:r>
      <w:proofErr w:type="spellStart"/>
      <w:r>
        <w:t>npm</w:t>
      </w:r>
      <w:proofErr w:type="spellEnd"/>
      <w:r>
        <w:t>. Este procedimiento servía para validar cambios de forma individual,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dependía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t>recordara</w:t>
      </w:r>
      <w:r>
        <w:rPr>
          <w:spacing w:val="-4"/>
        </w:rPr>
        <w:t xml:space="preserve"> </w:t>
      </w:r>
      <w:r>
        <w:t>ejecutar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comprobación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tuvier</w:t>
      </w:r>
      <w:r>
        <w:t>a una versión compatible de Node.js y las dependencias instaladas.</w:t>
      </w:r>
    </w:p>
    <w:p w14:paraId="2E07DAF7" w14:textId="77777777" w:rsidR="00E23392" w:rsidRDefault="007B0ADF">
      <w:pPr>
        <w:pStyle w:val="Textoindependiente"/>
        <w:spacing w:before="119" w:line="417" w:lineRule="auto"/>
        <w:ind w:left="120" w:right="494" w:firstLine="720"/>
      </w:pPr>
      <w:r>
        <w:t>La ausencia de una verificación centralizada generaba tres riesgos principales: aceptar cambios sin comprobar la construcción, obtener resultados diferentes por versiones locales de Node.js</w:t>
      </w:r>
      <w:r>
        <w:t xml:space="preserve"> y carecer de evidencia compartida sobre el resultado de la compilación. No se encontraron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unitarias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>;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disponibles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proofErr w:type="spellStart"/>
      <w:r>
        <w:t>dev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preview</w:t>
      </w:r>
      <w:proofErr w:type="spellEnd"/>
      <w:r>
        <w:t>. Por tanto, tampoco existía una batería automatizada que detectara reg</w:t>
      </w:r>
      <w:r>
        <w:t xml:space="preserve">resiones </w:t>
      </w:r>
      <w:r>
        <w:rPr>
          <w:spacing w:val="-2"/>
        </w:rPr>
        <w:t>funcionales.</w:t>
      </w:r>
    </w:p>
    <w:p w14:paraId="7E67FD35" w14:textId="77777777" w:rsidR="00E23392" w:rsidRDefault="007B0ADF">
      <w:pPr>
        <w:pStyle w:val="Ttulo1"/>
        <w:spacing w:before="239"/>
      </w:pPr>
      <w:r>
        <w:t xml:space="preserve">Tabla </w:t>
      </w:r>
      <w:r>
        <w:rPr>
          <w:spacing w:val="-10"/>
        </w:rPr>
        <w:t>1</w:t>
      </w:r>
    </w:p>
    <w:p w14:paraId="7669E565" w14:textId="77777777" w:rsidR="00E23392" w:rsidRDefault="007B0ADF">
      <w:pPr>
        <w:spacing w:before="164"/>
        <w:ind w:left="120"/>
        <w:rPr>
          <w:i/>
          <w:sz w:val="24"/>
        </w:rPr>
      </w:pPr>
      <w:r>
        <w:rPr>
          <w:i/>
          <w:sz w:val="24"/>
        </w:rPr>
        <w:t xml:space="preserve">Comparación entre el estado inicial y el estado </w:t>
      </w:r>
      <w:r>
        <w:rPr>
          <w:i/>
          <w:spacing w:val="-2"/>
          <w:sz w:val="24"/>
        </w:rPr>
        <w:t>automatizado</w:t>
      </w:r>
    </w:p>
    <w:p w14:paraId="5792395E" w14:textId="77777777" w:rsidR="00E23392" w:rsidRDefault="00E23392">
      <w:pPr>
        <w:pStyle w:val="Textoindependiente"/>
        <w:spacing w:before="9" w:after="1"/>
        <w:rPr>
          <w:i/>
          <w:sz w:val="12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507"/>
        <w:gridCol w:w="3392"/>
        <w:gridCol w:w="4463"/>
      </w:tblGrid>
      <w:tr w:rsidR="00E23392" w14:paraId="3E8E6F3C" w14:textId="77777777">
        <w:trPr>
          <w:trHeight w:val="422"/>
        </w:trPr>
        <w:tc>
          <w:tcPr>
            <w:tcW w:w="1507" w:type="dxa"/>
            <w:tcBorders>
              <w:top w:val="single" w:sz="8" w:space="0" w:color="000000"/>
              <w:bottom w:val="single" w:sz="6" w:space="0" w:color="000000"/>
            </w:tcBorders>
          </w:tcPr>
          <w:p w14:paraId="1FAFB7B9" w14:textId="77777777" w:rsidR="00E23392" w:rsidRDefault="007B0ADF">
            <w:pPr>
              <w:pStyle w:val="TableParagraph"/>
              <w:spacing w:before="10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Aspecto</w:t>
            </w:r>
          </w:p>
        </w:tc>
        <w:tc>
          <w:tcPr>
            <w:tcW w:w="3392" w:type="dxa"/>
            <w:tcBorders>
              <w:top w:val="single" w:sz="8" w:space="0" w:color="000000"/>
              <w:bottom w:val="single" w:sz="6" w:space="0" w:color="000000"/>
            </w:tcBorders>
          </w:tcPr>
          <w:p w14:paraId="3327EF40" w14:textId="77777777" w:rsidR="00E23392" w:rsidRDefault="007B0ADF">
            <w:pPr>
              <w:pStyle w:val="TableParagraph"/>
              <w:spacing w:before="102"/>
              <w:ind w:left="3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Antes</w:t>
            </w:r>
          </w:p>
        </w:tc>
        <w:tc>
          <w:tcPr>
            <w:tcW w:w="4463" w:type="dxa"/>
            <w:tcBorders>
              <w:top w:val="single" w:sz="8" w:space="0" w:color="000000"/>
              <w:bottom w:val="single" w:sz="6" w:space="0" w:color="000000"/>
            </w:tcBorders>
          </w:tcPr>
          <w:p w14:paraId="1E124930" w14:textId="77777777" w:rsidR="00E23392" w:rsidRDefault="007B0ADF">
            <w:pPr>
              <w:pStyle w:val="TableParagraph"/>
              <w:spacing w:before="102"/>
              <w:ind w:left="385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Estado </w:t>
            </w:r>
            <w:r>
              <w:rPr>
                <w:b/>
                <w:spacing w:val="-2"/>
                <w:sz w:val="19"/>
              </w:rPr>
              <w:t>actual</w:t>
            </w:r>
          </w:p>
        </w:tc>
      </w:tr>
      <w:tr w:rsidR="00E23392" w14:paraId="7811A7EF" w14:textId="77777777">
        <w:trPr>
          <w:trHeight w:val="438"/>
        </w:trPr>
        <w:tc>
          <w:tcPr>
            <w:tcW w:w="1507" w:type="dxa"/>
            <w:tcBorders>
              <w:top w:val="single" w:sz="6" w:space="0" w:color="000000"/>
            </w:tcBorders>
          </w:tcPr>
          <w:p w14:paraId="794E1E7F" w14:textId="77777777" w:rsidR="00E23392" w:rsidRDefault="007B0ADF">
            <w:pPr>
              <w:pStyle w:val="TableParagraph"/>
              <w:spacing w:before="105"/>
              <w:rPr>
                <w:sz w:val="19"/>
              </w:rPr>
            </w:pPr>
            <w:r>
              <w:rPr>
                <w:spacing w:val="-2"/>
                <w:sz w:val="19"/>
              </w:rPr>
              <w:t>Activación</w:t>
            </w:r>
          </w:p>
        </w:tc>
        <w:tc>
          <w:tcPr>
            <w:tcW w:w="3392" w:type="dxa"/>
            <w:tcBorders>
              <w:top w:val="single" w:sz="6" w:space="0" w:color="000000"/>
            </w:tcBorders>
          </w:tcPr>
          <w:p w14:paraId="44F4D5D6" w14:textId="77777777" w:rsidR="00E23392" w:rsidRDefault="007B0ADF">
            <w:pPr>
              <w:pStyle w:val="TableParagraph"/>
              <w:spacing w:before="105"/>
              <w:ind w:left="393"/>
              <w:rPr>
                <w:sz w:val="19"/>
              </w:rPr>
            </w:pPr>
            <w:r>
              <w:rPr>
                <w:sz w:val="19"/>
              </w:rPr>
              <w:t xml:space="preserve">Decisión manual del </w:t>
            </w:r>
            <w:r>
              <w:rPr>
                <w:spacing w:val="-2"/>
                <w:sz w:val="19"/>
              </w:rPr>
              <w:t>desarrollador</w:t>
            </w:r>
          </w:p>
        </w:tc>
        <w:tc>
          <w:tcPr>
            <w:tcW w:w="4463" w:type="dxa"/>
            <w:tcBorders>
              <w:top w:val="single" w:sz="6" w:space="0" w:color="000000"/>
            </w:tcBorders>
          </w:tcPr>
          <w:p w14:paraId="7FBC5B90" w14:textId="77777777" w:rsidR="00E23392" w:rsidRDefault="007B0ADF">
            <w:pPr>
              <w:pStyle w:val="TableParagraph"/>
              <w:spacing w:before="105"/>
              <w:ind w:left="385"/>
              <w:rPr>
                <w:sz w:val="19"/>
              </w:rPr>
            </w:pPr>
            <w:proofErr w:type="spellStart"/>
            <w:r>
              <w:rPr>
                <w:sz w:val="19"/>
              </w:rPr>
              <w:t>Push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request</w:t>
            </w:r>
            <w:proofErr w:type="spellEnd"/>
            <w:r>
              <w:rPr>
                <w:sz w:val="19"/>
              </w:rPr>
              <w:t xml:space="preserve"> o ejecución </w:t>
            </w:r>
            <w:r>
              <w:rPr>
                <w:spacing w:val="-2"/>
                <w:sz w:val="19"/>
              </w:rPr>
              <w:t>manual</w:t>
            </w:r>
          </w:p>
        </w:tc>
      </w:tr>
      <w:tr w:rsidR="00E23392" w14:paraId="4DF59688" w14:textId="77777777">
        <w:trPr>
          <w:trHeight w:val="440"/>
        </w:trPr>
        <w:tc>
          <w:tcPr>
            <w:tcW w:w="1507" w:type="dxa"/>
          </w:tcPr>
          <w:p w14:paraId="58646925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Entorno</w:t>
            </w:r>
          </w:p>
        </w:tc>
        <w:tc>
          <w:tcPr>
            <w:tcW w:w="3392" w:type="dxa"/>
          </w:tcPr>
          <w:p w14:paraId="1F228AE2" w14:textId="77777777" w:rsidR="00E23392" w:rsidRDefault="007B0ADF">
            <w:pPr>
              <w:pStyle w:val="TableParagraph"/>
              <w:ind w:left="393"/>
              <w:rPr>
                <w:sz w:val="19"/>
              </w:rPr>
            </w:pPr>
            <w:r>
              <w:rPr>
                <w:sz w:val="19"/>
              </w:rPr>
              <w:t xml:space="preserve">Equipo local </w:t>
            </w:r>
            <w:r>
              <w:rPr>
                <w:spacing w:val="-2"/>
                <w:sz w:val="19"/>
              </w:rPr>
              <w:t>variable</w:t>
            </w:r>
          </w:p>
        </w:tc>
        <w:tc>
          <w:tcPr>
            <w:tcW w:w="4463" w:type="dxa"/>
          </w:tcPr>
          <w:p w14:paraId="0B36BCCC" w14:textId="77777777" w:rsidR="00E23392" w:rsidRDefault="007B0ADF">
            <w:pPr>
              <w:pStyle w:val="TableParagraph"/>
              <w:ind w:left="385"/>
              <w:rPr>
                <w:sz w:val="19"/>
              </w:rPr>
            </w:pPr>
            <w:r>
              <w:rPr>
                <w:sz w:val="19"/>
              </w:rPr>
              <w:t xml:space="preserve">Runner Ubuntu con Node.js </w:t>
            </w:r>
            <w:r>
              <w:rPr>
                <w:spacing w:val="-5"/>
                <w:sz w:val="19"/>
              </w:rPr>
              <w:t>22</w:t>
            </w:r>
          </w:p>
        </w:tc>
      </w:tr>
      <w:tr w:rsidR="00E23392" w:rsidRPr="005A7E89" w14:paraId="569B0A83" w14:textId="77777777">
        <w:trPr>
          <w:trHeight w:val="440"/>
        </w:trPr>
        <w:tc>
          <w:tcPr>
            <w:tcW w:w="1507" w:type="dxa"/>
          </w:tcPr>
          <w:p w14:paraId="619CB0A0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Construcción</w:t>
            </w:r>
          </w:p>
        </w:tc>
        <w:tc>
          <w:tcPr>
            <w:tcW w:w="3392" w:type="dxa"/>
          </w:tcPr>
          <w:p w14:paraId="5330E66E" w14:textId="77777777" w:rsidR="00E23392" w:rsidRDefault="007B0ADF">
            <w:pPr>
              <w:pStyle w:val="TableParagraph"/>
              <w:ind w:left="393"/>
              <w:rPr>
                <w:sz w:val="19"/>
              </w:rPr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run </w:t>
            </w:r>
            <w:proofErr w:type="spellStart"/>
            <w:r>
              <w:rPr>
                <w:sz w:val="19"/>
              </w:rPr>
              <w:t>build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local</w:t>
            </w:r>
          </w:p>
        </w:tc>
        <w:tc>
          <w:tcPr>
            <w:tcW w:w="4463" w:type="dxa"/>
          </w:tcPr>
          <w:p w14:paraId="1604F0EA" w14:textId="77777777" w:rsidR="00E23392" w:rsidRPr="005A7E89" w:rsidRDefault="007B0ADF">
            <w:pPr>
              <w:pStyle w:val="TableParagraph"/>
              <w:ind w:left="385"/>
              <w:rPr>
                <w:sz w:val="19"/>
                <w:lang w:val="en-US"/>
              </w:rPr>
            </w:pPr>
            <w:proofErr w:type="spellStart"/>
            <w:r w:rsidRPr="005A7E89">
              <w:rPr>
                <w:sz w:val="19"/>
                <w:lang w:val="en-US"/>
              </w:rPr>
              <w:t>npm</w:t>
            </w:r>
            <w:proofErr w:type="spellEnd"/>
            <w:r w:rsidRPr="005A7E89">
              <w:rPr>
                <w:sz w:val="19"/>
                <w:lang w:val="en-US"/>
              </w:rPr>
              <w:t xml:space="preserve"> run build </w:t>
            </w:r>
            <w:proofErr w:type="spellStart"/>
            <w:r w:rsidRPr="005A7E89">
              <w:rPr>
                <w:sz w:val="19"/>
                <w:lang w:val="en-US"/>
              </w:rPr>
              <w:t>en</w:t>
            </w:r>
            <w:proofErr w:type="spellEnd"/>
            <w:r w:rsidRPr="005A7E89">
              <w:rPr>
                <w:sz w:val="19"/>
                <w:lang w:val="en-US"/>
              </w:rPr>
              <w:t xml:space="preserve"> GitHub </w:t>
            </w:r>
            <w:r w:rsidRPr="005A7E89">
              <w:rPr>
                <w:spacing w:val="-2"/>
                <w:sz w:val="19"/>
                <w:lang w:val="en-US"/>
              </w:rPr>
              <w:t>Actions</w:t>
            </w:r>
          </w:p>
        </w:tc>
      </w:tr>
      <w:tr w:rsidR="00E23392" w14:paraId="376B226B" w14:textId="77777777">
        <w:trPr>
          <w:trHeight w:val="440"/>
        </w:trPr>
        <w:tc>
          <w:tcPr>
            <w:tcW w:w="1507" w:type="dxa"/>
          </w:tcPr>
          <w:p w14:paraId="14EF24B3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Evidencia</w:t>
            </w:r>
          </w:p>
        </w:tc>
        <w:tc>
          <w:tcPr>
            <w:tcW w:w="3392" w:type="dxa"/>
          </w:tcPr>
          <w:p w14:paraId="355FAA17" w14:textId="77777777" w:rsidR="00E23392" w:rsidRDefault="007B0ADF">
            <w:pPr>
              <w:pStyle w:val="TableParagraph"/>
              <w:ind w:left="393"/>
              <w:rPr>
                <w:sz w:val="19"/>
              </w:rPr>
            </w:pPr>
            <w:r>
              <w:rPr>
                <w:sz w:val="19"/>
              </w:rPr>
              <w:t xml:space="preserve">Salida visible solo en el </w:t>
            </w:r>
            <w:r>
              <w:rPr>
                <w:spacing w:val="-2"/>
                <w:sz w:val="19"/>
              </w:rPr>
              <w:t>equipo</w:t>
            </w:r>
          </w:p>
        </w:tc>
        <w:tc>
          <w:tcPr>
            <w:tcW w:w="4463" w:type="dxa"/>
          </w:tcPr>
          <w:p w14:paraId="320CFDA3" w14:textId="77777777" w:rsidR="00E23392" w:rsidRDefault="007B0ADF">
            <w:pPr>
              <w:pStyle w:val="TableParagraph"/>
              <w:ind w:left="385"/>
              <w:rPr>
                <w:sz w:val="19"/>
              </w:rPr>
            </w:pPr>
            <w:r>
              <w:rPr>
                <w:sz w:val="19"/>
              </w:rPr>
              <w:t xml:space="preserve">Registro de ejecución y artefacto </w:t>
            </w:r>
            <w:proofErr w:type="spellStart"/>
            <w:r>
              <w:rPr>
                <w:spacing w:val="-4"/>
                <w:sz w:val="19"/>
              </w:rPr>
              <w:t>dist</w:t>
            </w:r>
            <w:proofErr w:type="spellEnd"/>
          </w:p>
        </w:tc>
      </w:tr>
      <w:tr w:rsidR="00E23392" w14:paraId="21930EF9" w14:textId="77777777">
        <w:trPr>
          <w:trHeight w:val="440"/>
        </w:trPr>
        <w:tc>
          <w:tcPr>
            <w:tcW w:w="1507" w:type="dxa"/>
          </w:tcPr>
          <w:p w14:paraId="2414324C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Pruebas</w:t>
            </w:r>
          </w:p>
        </w:tc>
        <w:tc>
          <w:tcPr>
            <w:tcW w:w="3392" w:type="dxa"/>
          </w:tcPr>
          <w:p w14:paraId="35DA55C4" w14:textId="77777777" w:rsidR="00E23392" w:rsidRDefault="007B0ADF">
            <w:pPr>
              <w:pStyle w:val="TableParagraph"/>
              <w:ind w:left="393"/>
              <w:rPr>
                <w:sz w:val="19"/>
              </w:rPr>
            </w:pPr>
            <w:r>
              <w:rPr>
                <w:sz w:val="19"/>
              </w:rPr>
              <w:t xml:space="preserve">Sin suite </w:t>
            </w:r>
            <w:r>
              <w:rPr>
                <w:spacing w:val="-2"/>
                <w:sz w:val="19"/>
              </w:rPr>
              <w:t>registrada</w:t>
            </w:r>
          </w:p>
        </w:tc>
        <w:tc>
          <w:tcPr>
            <w:tcW w:w="4463" w:type="dxa"/>
          </w:tcPr>
          <w:p w14:paraId="141916F9" w14:textId="77777777" w:rsidR="00E23392" w:rsidRDefault="007B0ADF">
            <w:pPr>
              <w:pStyle w:val="TableParagraph"/>
              <w:ind w:left="385"/>
              <w:rPr>
                <w:sz w:val="19"/>
              </w:rPr>
            </w:pPr>
            <w:r>
              <w:rPr>
                <w:sz w:val="19"/>
              </w:rPr>
              <w:t xml:space="preserve">Aún no </w:t>
            </w:r>
            <w:r>
              <w:rPr>
                <w:spacing w:val="-2"/>
                <w:sz w:val="19"/>
              </w:rPr>
              <w:t>incorporadas</w:t>
            </w:r>
          </w:p>
        </w:tc>
      </w:tr>
      <w:tr w:rsidR="00E23392" w14:paraId="4DD26E06" w14:textId="77777777">
        <w:trPr>
          <w:trHeight w:val="424"/>
        </w:trPr>
        <w:tc>
          <w:tcPr>
            <w:tcW w:w="1507" w:type="dxa"/>
            <w:tcBorders>
              <w:bottom w:val="single" w:sz="8" w:space="0" w:color="000000"/>
            </w:tcBorders>
          </w:tcPr>
          <w:p w14:paraId="21B228FF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Despliegue</w:t>
            </w:r>
          </w:p>
        </w:tc>
        <w:tc>
          <w:tcPr>
            <w:tcW w:w="3392" w:type="dxa"/>
            <w:tcBorders>
              <w:bottom w:val="single" w:sz="8" w:space="0" w:color="000000"/>
            </w:tcBorders>
          </w:tcPr>
          <w:p w14:paraId="4ADB7D80" w14:textId="77777777" w:rsidR="00E23392" w:rsidRDefault="007B0ADF">
            <w:pPr>
              <w:pStyle w:val="TableParagraph"/>
              <w:ind w:left="393"/>
              <w:rPr>
                <w:sz w:val="19"/>
              </w:rPr>
            </w:pPr>
            <w:r>
              <w:rPr>
                <w:sz w:val="19"/>
              </w:rPr>
              <w:t xml:space="preserve">Proceso externo al </w:t>
            </w:r>
            <w:r>
              <w:rPr>
                <w:spacing w:val="-2"/>
                <w:sz w:val="19"/>
              </w:rPr>
              <w:t>pipeline</w:t>
            </w:r>
          </w:p>
        </w:tc>
        <w:tc>
          <w:tcPr>
            <w:tcW w:w="4463" w:type="dxa"/>
            <w:tcBorders>
              <w:bottom w:val="single" w:sz="8" w:space="0" w:color="000000"/>
            </w:tcBorders>
          </w:tcPr>
          <w:p w14:paraId="616A808C" w14:textId="77777777" w:rsidR="00E23392" w:rsidRDefault="007B0ADF">
            <w:pPr>
              <w:pStyle w:val="TableParagraph"/>
              <w:ind w:left="385"/>
              <w:rPr>
                <w:sz w:val="19"/>
              </w:rPr>
            </w:pPr>
            <w:r>
              <w:rPr>
                <w:sz w:val="19"/>
              </w:rPr>
              <w:t xml:space="preserve">Aún no </w:t>
            </w:r>
            <w:r>
              <w:rPr>
                <w:spacing w:val="-2"/>
                <w:sz w:val="19"/>
              </w:rPr>
              <w:t>incorporado</w:t>
            </w:r>
          </w:p>
        </w:tc>
      </w:tr>
    </w:tbl>
    <w:p w14:paraId="1CD3BCFD" w14:textId="77777777" w:rsidR="00E23392" w:rsidRDefault="007B0ADF">
      <w:pPr>
        <w:spacing w:before="114"/>
        <w:ind w:left="120"/>
        <w:rPr>
          <w:sz w:val="20"/>
        </w:rPr>
      </w:pPr>
      <w:r>
        <w:rPr>
          <w:sz w:val="20"/>
        </w:rPr>
        <w:t xml:space="preserve">Nota. Comparación elaborada a partir del historial de Git y de los archivos actuales del repositorio </w:t>
      </w:r>
      <w:proofErr w:type="spellStart"/>
      <w:r>
        <w:rPr>
          <w:spacing w:val="-2"/>
          <w:sz w:val="20"/>
        </w:rPr>
        <w:t>Wuepa</w:t>
      </w:r>
      <w:proofErr w:type="spellEnd"/>
      <w:r>
        <w:rPr>
          <w:spacing w:val="-2"/>
          <w:sz w:val="20"/>
        </w:rPr>
        <w:t>.</w:t>
      </w:r>
    </w:p>
    <w:p w14:paraId="02060377" w14:textId="77777777" w:rsidR="00E23392" w:rsidRDefault="00E23392">
      <w:pPr>
        <w:pStyle w:val="Textoindependiente"/>
        <w:rPr>
          <w:sz w:val="20"/>
        </w:rPr>
      </w:pPr>
    </w:p>
    <w:p w14:paraId="3BBF9FA2" w14:textId="77777777" w:rsidR="00E23392" w:rsidRDefault="00E23392">
      <w:pPr>
        <w:pStyle w:val="Textoindependiente"/>
        <w:spacing w:before="113"/>
        <w:rPr>
          <w:sz w:val="20"/>
        </w:rPr>
      </w:pPr>
    </w:p>
    <w:p w14:paraId="415BD48F" w14:textId="77777777" w:rsidR="00E23392" w:rsidRDefault="007B0ADF">
      <w:pPr>
        <w:pStyle w:val="Ttulo1"/>
        <w:numPr>
          <w:ilvl w:val="0"/>
          <w:numId w:val="2"/>
        </w:numPr>
        <w:tabs>
          <w:tab w:val="left" w:pos="4306"/>
        </w:tabs>
        <w:ind w:left="4306"/>
        <w:jc w:val="left"/>
      </w:pPr>
      <w:r>
        <w:rPr>
          <w:spacing w:val="-2"/>
        </w:rPr>
        <w:t>Objetivos</w:t>
      </w:r>
    </w:p>
    <w:p w14:paraId="7AF64019" w14:textId="77777777" w:rsidR="00E23392" w:rsidRDefault="00E23392">
      <w:pPr>
        <w:pStyle w:val="Textoindependiente"/>
        <w:spacing w:before="168"/>
        <w:rPr>
          <w:b/>
        </w:rPr>
      </w:pPr>
    </w:p>
    <w:p w14:paraId="5405EA3B" w14:textId="77777777" w:rsidR="00E23392" w:rsidRDefault="007B0ADF">
      <w:pPr>
        <w:pStyle w:val="Textoindependiente"/>
        <w:spacing w:line="417" w:lineRule="auto"/>
        <w:ind w:left="120" w:right="480" w:firstLine="720"/>
      </w:pP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fue</w:t>
      </w:r>
      <w:r>
        <w:rPr>
          <w:spacing w:val="-4"/>
        </w:rPr>
        <w:t xml:space="preserve"> </w:t>
      </w:r>
      <w:r>
        <w:t>implementar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verificación</w:t>
      </w:r>
      <w:r>
        <w:rPr>
          <w:spacing w:val="-4"/>
        </w:rPr>
        <w:t xml:space="preserve"> </w:t>
      </w:r>
      <w:r>
        <w:t>automática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reproducible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la compilación del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Wuepa</w:t>
      </w:r>
      <w:proofErr w:type="spellEnd"/>
      <w:r>
        <w:t>. Los objetivos específicos fueron: activar el proceso ante</w:t>
      </w:r>
    </w:p>
    <w:p w14:paraId="01F7A9B0" w14:textId="77777777" w:rsidR="00E23392" w:rsidRDefault="00E23392">
      <w:pPr>
        <w:pStyle w:val="Textoindependiente"/>
        <w:spacing w:line="417" w:lineRule="auto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153566A8" w14:textId="77777777" w:rsidR="00E23392" w:rsidRDefault="007B0ADF">
      <w:pPr>
        <w:pStyle w:val="Textoindependiente"/>
        <w:spacing w:before="80" w:line="417" w:lineRule="auto"/>
        <w:ind w:left="120" w:right="1067"/>
        <w:jc w:val="both"/>
      </w:pPr>
      <w:r>
        <w:lastRenderedPageBreak/>
        <w:t>cambios</w:t>
      </w:r>
      <w:r>
        <w:rPr>
          <w:spacing w:val="-4"/>
        </w:rPr>
        <w:t xml:space="preserve"> </w:t>
      </w:r>
      <w:r>
        <w:t>relevantes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main</w:t>
      </w:r>
      <w:proofErr w:type="spellEnd"/>
      <w:r>
        <w:t>,</w:t>
      </w:r>
      <w:r>
        <w:rPr>
          <w:spacing w:val="-4"/>
        </w:rPr>
        <w:t xml:space="preserve"> </w:t>
      </w:r>
      <w:r>
        <w:t>estandarizar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versión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instalar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dependencias declaradas, generar el paquete de producción y conservarlo como artefacto.</w:t>
      </w:r>
    </w:p>
    <w:p w14:paraId="3CB00AD5" w14:textId="77777777" w:rsidR="00E23392" w:rsidRDefault="007B0ADF">
      <w:pPr>
        <w:pStyle w:val="Textoindependiente"/>
        <w:spacing w:before="119" w:line="417" w:lineRule="auto"/>
        <w:ind w:left="120" w:right="1480" w:firstLine="720"/>
        <w:jc w:val="both"/>
      </w:pPr>
      <w:r>
        <w:t>Como</w:t>
      </w:r>
      <w:r>
        <w:rPr>
          <w:spacing w:val="-2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madurez</w:t>
      </w:r>
      <w:r>
        <w:rPr>
          <w:spacing w:val="-2"/>
        </w:rPr>
        <w:t xml:space="preserve"> </w:t>
      </w:r>
      <w:r>
        <w:t>posterior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plantea</w:t>
      </w:r>
      <w:r>
        <w:rPr>
          <w:spacing w:val="-2"/>
        </w:rPr>
        <w:t xml:space="preserve"> </w:t>
      </w:r>
      <w:r>
        <w:t>extender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flujo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pruebas automatizadas,</w:t>
      </w:r>
      <w:r>
        <w:rPr>
          <w:spacing w:val="-5"/>
        </w:rPr>
        <w:t xml:space="preserve"> </w:t>
      </w:r>
      <w:r>
        <w:t>análisis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calidad,</w:t>
      </w:r>
      <w:r>
        <w:rPr>
          <w:spacing w:val="-5"/>
        </w:rPr>
        <w:t xml:space="preserve"> </w:t>
      </w:r>
      <w:r>
        <w:t>despliegue</w:t>
      </w:r>
      <w:r>
        <w:rPr>
          <w:spacing w:val="-5"/>
        </w:rPr>
        <w:t xml:space="preserve"> </w:t>
      </w:r>
      <w:r>
        <w:t>controlado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métricas</w:t>
      </w:r>
      <w:r>
        <w:rPr>
          <w:spacing w:val="-5"/>
        </w:rPr>
        <w:t xml:space="preserve"> </w:t>
      </w:r>
      <w:r>
        <w:t>operativas.</w:t>
      </w:r>
      <w:r>
        <w:rPr>
          <w:spacing w:val="-5"/>
        </w:rPr>
        <w:t xml:space="preserve"> </w:t>
      </w:r>
      <w:r>
        <w:t>Esta separa</w:t>
      </w:r>
      <w:r>
        <w:t>ción evita atribuir al pipeline capacidades que todavía no posee.</w:t>
      </w:r>
    </w:p>
    <w:p w14:paraId="489C6904" w14:textId="77777777" w:rsidR="00E23392" w:rsidRDefault="00E23392">
      <w:pPr>
        <w:pStyle w:val="Textoindependiente"/>
        <w:spacing w:before="203"/>
      </w:pPr>
    </w:p>
    <w:p w14:paraId="33759DEA" w14:textId="77777777" w:rsidR="00E23392" w:rsidRDefault="007B0ADF">
      <w:pPr>
        <w:pStyle w:val="Ttulo1"/>
        <w:numPr>
          <w:ilvl w:val="0"/>
          <w:numId w:val="2"/>
        </w:numPr>
        <w:tabs>
          <w:tab w:val="left" w:pos="3729"/>
        </w:tabs>
        <w:spacing w:before="1"/>
        <w:ind w:left="3729"/>
        <w:jc w:val="left"/>
      </w:pPr>
      <w:r>
        <w:t xml:space="preserve">Diseño de la </w:t>
      </w:r>
      <w:r>
        <w:rPr>
          <w:spacing w:val="-2"/>
        </w:rPr>
        <w:t>solución</w:t>
      </w:r>
    </w:p>
    <w:p w14:paraId="4237DD38" w14:textId="77777777" w:rsidR="00E23392" w:rsidRDefault="00E23392">
      <w:pPr>
        <w:pStyle w:val="Textoindependiente"/>
        <w:spacing w:before="167"/>
        <w:rPr>
          <w:b/>
        </w:rPr>
      </w:pPr>
    </w:p>
    <w:p w14:paraId="742E848F" w14:textId="77777777" w:rsidR="00E23392" w:rsidRDefault="007B0ADF">
      <w:pPr>
        <w:pStyle w:val="Textoindependiente"/>
        <w:spacing w:before="1" w:line="417" w:lineRule="auto"/>
        <w:ind w:left="120" w:right="533" w:firstLine="720"/>
      </w:pPr>
      <w:r>
        <w:t xml:space="preserve">La solución se implementó con GitHub </w:t>
      </w:r>
      <w:proofErr w:type="spellStart"/>
      <w:r>
        <w:t>Actions</w:t>
      </w:r>
      <w:proofErr w:type="spellEnd"/>
      <w:r>
        <w:t xml:space="preserve"> porque el repositorio ya se gestiona con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workflow</w:t>
      </w:r>
      <w:proofErr w:type="spellEnd"/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mantenerse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código.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automatización</w:t>
      </w:r>
      <w:r>
        <w:rPr>
          <w:spacing w:val="-3"/>
        </w:rPr>
        <w:t xml:space="preserve"> </w:t>
      </w:r>
      <w:r>
        <w:t>utiliza</w:t>
      </w:r>
      <w:r>
        <w:rPr>
          <w:spacing w:val="-3"/>
        </w:rPr>
        <w:t xml:space="preserve"> </w:t>
      </w:r>
      <w:r>
        <w:t xml:space="preserve">acciones oficiales para descargar el repositorio, configurar Node.js y cargar artefactos. El proceso de Vite genera recursos optimizados para producción y coloca el resultado en </w:t>
      </w:r>
      <w:proofErr w:type="spellStart"/>
      <w:r>
        <w:t>dist</w:t>
      </w:r>
      <w:proofErr w:type="spellEnd"/>
      <w:r>
        <w:t xml:space="preserve"> (Vite, </w:t>
      </w:r>
      <w:r>
        <w:rPr>
          <w:spacing w:val="-2"/>
        </w:rPr>
        <w:t>2026).</w:t>
      </w:r>
    </w:p>
    <w:p w14:paraId="37A04C46" w14:textId="77777777" w:rsidR="00E23392" w:rsidRDefault="007B0ADF">
      <w:pPr>
        <w:pStyle w:val="Ttulo1"/>
        <w:spacing w:before="239"/>
      </w:pPr>
      <w:r>
        <w:t xml:space="preserve">Figura </w:t>
      </w:r>
      <w:r>
        <w:rPr>
          <w:spacing w:val="-10"/>
        </w:rPr>
        <w:t>1</w:t>
      </w:r>
    </w:p>
    <w:p w14:paraId="1B9AE9AE" w14:textId="77777777" w:rsidR="00E23392" w:rsidRDefault="007B0ADF">
      <w:pPr>
        <w:spacing w:before="164"/>
        <w:ind w:left="120"/>
        <w:rPr>
          <w:i/>
          <w:sz w:val="24"/>
        </w:rPr>
      </w:pPr>
      <w:r>
        <w:rPr>
          <w:i/>
          <w:sz w:val="24"/>
        </w:rPr>
        <w:t xml:space="preserve">Flujo actual del pipeline del </w:t>
      </w:r>
      <w:proofErr w:type="spellStart"/>
      <w:r>
        <w:rPr>
          <w:i/>
          <w:sz w:val="24"/>
        </w:rPr>
        <w:t>frontend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Wue</w:t>
      </w:r>
      <w:r>
        <w:rPr>
          <w:i/>
          <w:spacing w:val="-2"/>
          <w:sz w:val="24"/>
        </w:rPr>
        <w:t>pa</w:t>
      </w:r>
      <w:proofErr w:type="spellEnd"/>
    </w:p>
    <w:p w14:paraId="2103804B" w14:textId="77777777" w:rsidR="00E23392" w:rsidRDefault="00E23392">
      <w:pPr>
        <w:pStyle w:val="Textoindependiente"/>
        <w:rPr>
          <w:i/>
          <w:sz w:val="20"/>
        </w:rPr>
      </w:pPr>
    </w:p>
    <w:p w14:paraId="1E5D8D0C" w14:textId="77777777" w:rsidR="00E23392" w:rsidRDefault="00E23392">
      <w:pPr>
        <w:pStyle w:val="Textoindependiente"/>
        <w:rPr>
          <w:i/>
          <w:sz w:val="20"/>
        </w:rPr>
      </w:pPr>
    </w:p>
    <w:p w14:paraId="05F8C9FF" w14:textId="77777777" w:rsidR="00E23392" w:rsidRDefault="007B0ADF">
      <w:pPr>
        <w:pStyle w:val="Textoindependiente"/>
        <w:spacing w:before="2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203E4B" wp14:editId="74029C2F">
                <wp:simplePos x="0" y="0"/>
                <wp:positionH relativeFrom="page">
                  <wp:posOffset>1003808</wp:posOffset>
                </wp:positionH>
                <wp:positionV relativeFrom="paragraph">
                  <wp:posOffset>162706</wp:posOffset>
                </wp:positionV>
                <wp:extent cx="5716270" cy="5410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541020"/>
                          <a:chOff x="0" y="0"/>
                          <a:chExt cx="5716270" cy="5410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080" y="5080"/>
                            <a:ext cx="9880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530860">
                                <a:moveTo>
                                  <a:pt x="924052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lnTo>
                                  <a:pt x="924052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2" y="466851"/>
                                </a:lnTo>
                                <a:lnTo>
                                  <a:pt x="987552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80" y="5080"/>
                            <a:ext cx="1152525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30860">
                                <a:moveTo>
                                  <a:pt x="63500" y="530351"/>
                                </a:moveTo>
                                <a:lnTo>
                                  <a:pt x="924052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2" y="466851"/>
                                </a:lnTo>
                                <a:lnTo>
                                  <a:pt x="987552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2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close/>
                              </a:path>
                              <a:path w="1152525" h="530860">
                                <a:moveTo>
                                  <a:pt x="987552" y="265175"/>
                                </a:moveTo>
                                <a:lnTo>
                                  <a:pt x="1152144" y="265175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228599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301751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84655" y="5080"/>
                            <a:ext cx="9880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530860">
                                <a:moveTo>
                                  <a:pt x="924052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lnTo>
                                  <a:pt x="924052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2" y="466851"/>
                                </a:lnTo>
                                <a:lnTo>
                                  <a:pt x="987552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84655" y="5080"/>
                            <a:ext cx="1152525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30860">
                                <a:moveTo>
                                  <a:pt x="63500" y="530351"/>
                                </a:moveTo>
                                <a:lnTo>
                                  <a:pt x="924052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2" y="466851"/>
                                </a:lnTo>
                                <a:lnTo>
                                  <a:pt x="987552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2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close/>
                              </a:path>
                              <a:path w="1152525" h="530860">
                                <a:moveTo>
                                  <a:pt x="987552" y="265175"/>
                                </a:moveTo>
                                <a:lnTo>
                                  <a:pt x="1152144" y="265175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228599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301751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64232" y="5080"/>
                            <a:ext cx="9880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530860">
                                <a:moveTo>
                                  <a:pt x="924051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lnTo>
                                  <a:pt x="924051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1" y="466851"/>
                                </a:lnTo>
                                <a:lnTo>
                                  <a:pt x="987551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364232" y="5080"/>
                            <a:ext cx="1152525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30860">
                                <a:moveTo>
                                  <a:pt x="63500" y="530351"/>
                                </a:moveTo>
                                <a:lnTo>
                                  <a:pt x="924051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1" y="466851"/>
                                </a:lnTo>
                                <a:lnTo>
                                  <a:pt x="987551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1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close/>
                              </a:path>
                              <a:path w="1152525" h="530860">
                                <a:moveTo>
                                  <a:pt x="987551" y="265175"/>
                                </a:moveTo>
                                <a:lnTo>
                                  <a:pt x="1152144" y="265175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228599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301751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43808" y="5080"/>
                            <a:ext cx="9880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530860">
                                <a:moveTo>
                                  <a:pt x="924051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lnTo>
                                  <a:pt x="924051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1" y="466851"/>
                                </a:lnTo>
                                <a:lnTo>
                                  <a:pt x="987551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43808" y="5080"/>
                            <a:ext cx="1152525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30860">
                                <a:moveTo>
                                  <a:pt x="63500" y="530351"/>
                                </a:moveTo>
                                <a:lnTo>
                                  <a:pt x="924051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1" y="466851"/>
                                </a:lnTo>
                                <a:lnTo>
                                  <a:pt x="987551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1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close/>
                              </a:path>
                              <a:path w="1152525" h="530860">
                                <a:moveTo>
                                  <a:pt x="987551" y="265175"/>
                                </a:moveTo>
                                <a:lnTo>
                                  <a:pt x="1152144" y="265175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228599"/>
                                </a:lnTo>
                              </a:path>
                              <a:path w="1152525" h="530860">
                                <a:moveTo>
                                  <a:pt x="1152144" y="265175"/>
                                </a:moveTo>
                                <a:lnTo>
                                  <a:pt x="1088136" y="301751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23384" y="5080"/>
                            <a:ext cx="9880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530860">
                                <a:moveTo>
                                  <a:pt x="924052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lnTo>
                                  <a:pt x="924052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2" y="466851"/>
                                </a:lnTo>
                                <a:lnTo>
                                  <a:pt x="987552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23384" y="5080"/>
                            <a:ext cx="9880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530860">
                                <a:moveTo>
                                  <a:pt x="63500" y="530351"/>
                                </a:moveTo>
                                <a:lnTo>
                                  <a:pt x="924052" y="530351"/>
                                </a:lnTo>
                                <a:lnTo>
                                  <a:pt x="948782" y="525366"/>
                                </a:lnTo>
                                <a:lnTo>
                                  <a:pt x="968965" y="511765"/>
                                </a:lnTo>
                                <a:lnTo>
                                  <a:pt x="982566" y="491582"/>
                                </a:lnTo>
                                <a:lnTo>
                                  <a:pt x="987552" y="466851"/>
                                </a:lnTo>
                                <a:lnTo>
                                  <a:pt x="987552" y="63499"/>
                                </a:lnTo>
                                <a:lnTo>
                                  <a:pt x="982566" y="38769"/>
                                </a:lnTo>
                                <a:lnTo>
                                  <a:pt x="968965" y="18586"/>
                                </a:lnTo>
                                <a:lnTo>
                                  <a:pt x="948782" y="4985"/>
                                </a:lnTo>
                                <a:lnTo>
                                  <a:pt x="924052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66851"/>
                                </a:lnTo>
                                <a:lnTo>
                                  <a:pt x="4985" y="491582"/>
                                </a:lnTo>
                                <a:lnTo>
                                  <a:pt x="18586" y="511765"/>
                                </a:lnTo>
                                <a:lnTo>
                                  <a:pt x="38769" y="525366"/>
                                </a:lnTo>
                                <a:lnTo>
                                  <a:pt x="63500" y="53035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41404" y="131735"/>
                            <a:ext cx="52768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8D5E2" w14:textId="77777777" w:rsidR="00E23392" w:rsidRDefault="007B0ADF">
                              <w:pPr>
                                <w:spacing w:line="181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Push</w:t>
                              </w:r>
                              <w:proofErr w:type="spellEnd"/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  <w:p w14:paraId="15920D41" w14:textId="77777777" w:rsidR="00E23392" w:rsidRDefault="007B0ADF">
                              <w:pPr>
                                <w:spacing w:before="46"/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PR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52812" y="204887"/>
                            <a:ext cx="464184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A8827" w14:textId="77777777" w:rsidR="00E23392" w:rsidRDefault="007B0ADF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Node.js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625142" y="204887"/>
                            <a:ext cx="4787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064E4" w14:textId="77777777" w:rsidR="00E23392" w:rsidRDefault="007B0ADF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62585" y="131735"/>
                            <a:ext cx="36322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B2FAF" w14:textId="77777777" w:rsidR="00E23392" w:rsidRDefault="007B0ADF">
                              <w:pPr>
                                <w:spacing w:line="181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run</w:t>
                              </w:r>
                            </w:p>
                            <w:p w14:paraId="0891382D" w14:textId="77777777" w:rsidR="00E23392" w:rsidRDefault="007B0ADF">
                              <w:pPr>
                                <w:spacing w:before="46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build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932325" y="204887"/>
                            <a:ext cx="5829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E0031" w14:textId="77777777" w:rsidR="00E23392" w:rsidRDefault="007B0ADF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Artefacto</w:t>
                              </w:r>
                              <w:r>
                                <w:rPr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16"/>
                                </w:rPr>
                                <w:t>dist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03E4B" id="Group 2" o:spid="_x0000_s1026" style="position:absolute;margin-left:79.05pt;margin-top:12.8pt;width:450.1pt;height:42.6pt;z-index:-15728640;mso-wrap-distance-left:0;mso-wrap-distance-right:0;mso-position-horizontal-relative:page" coordsize="57162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">
                <v:shape id="Graphic 3" o:spid="_x0000_s1027" style="position:absolute;left:50;top:50;width:9881;height:5309;visibility:visible;mso-wrap-style:square;v-text-anchor:top" coordsize="9880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" path="m924052,l63500,,38769,4985,18586,18586,4985,38769,,63499,,466851r4985,24731l18586,511765r20183,13601l63500,530351r860552,l948782,525366r20183,-13601l982566,491582r4986,-24731l987552,63499,982566,38769,968965,18586,948782,4985,924052,xe" fillcolor="#f4f4f4" stroked="f">
                  <v:path arrowok="t"/>
                </v:shape>
                <v:shape id="Graphic 4" o:spid="_x0000_s1028" style="position:absolute;left:50;top:50;width:11526;height:5309;visibility:visible;mso-wrap-style:square;v-text-anchor:top" coordsize="1152525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" path="m63500,530351r860552,l948782,525366r20183,-13601l982566,491582r4986,-24731l987552,63499,982566,38769,968965,18586,948782,4985,924052,,63500,,38769,4985,18586,18586,4985,38769,,63499,,466851r4985,24731l18586,511765r20183,13601l63500,530351xem987552,265175r164592,em1152144,265175r-64008,-36576em1152144,265175r-64008,36576e" filled="f" strokecolor="#333" strokeweight=".8pt">
                  <v:path arrowok="t"/>
                </v:shape>
                <v:shape id="Graphic 5" o:spid="_x0000_s1029" style="position:absolute;left:11846;top:50;width:9881;height:5309;visibility:visible;mso-wrap-style:square;v-text-anchor:top" coordsize="9880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" path="m924052,l63500,,38769,4985,18586,18586,4985,38769,,63499,,466851r4985,24731l18586,511765r20183,13601l63500,530351r860552,l948782,525366r20183,-13601l982566,491582r4986,-24731l987552,63499,982566,38769,968965,18586,948782,4985,924052,xe" fillcolor="#f4f4f4" stroked="f">
                  <v:path arrowok="t"/>
                </v:shape>
                <v:shape id="Graphic 6" o:spid="_x0000_s1030" style="position:absolute;left:11846;top:50;width:11525;height:5309;visibility:visible;mso-wrap-style:square;v-text-anchor:top" coordsize="1152525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" path="m63500,530351r860552,l948782,525366r20183,-13601l982566,491582r4986,-24731l987552,63499,982566,38769,968965,18586,948782,4985,924052,,63500,,38769,4985,18586,18586,4985,38769,,63499,,466851r4985,24731l18586,511765r20183,13601l63500,530351xem987552,265175r164592,em1152144,265175r-64008,-36576em1152144,265175r-64008,36576e" filled="f" strokecolor="#333" strokeweight=".8pt">
                  <v:path arrowok="t"/>
                </v:shape>
                <v:shape id="Graphic 7" o:spid="_x0000_s1031" style="position:absolute;left:23642;top:50;width:9880;height:5309;visibility:visible;mso-wrap-style:square;v-text-anchor:top" coordsize="9880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" path="m924051,l63500,,38769,4985,18586,18586,4985,38769,,63499,,466851r4985,24731l18586,511765r20183,13601l63500,530351r860551,l948782,525366r20183,-13601l982566,491582r4985,-24731l987551,63499,982566,38769,968965,18586,948782,4985,924051,xe" fillcolor="#f4f4f4" stroked="f">
                  <v:path arrowok="t"/>
                </v:shape>
                <v:shape id="Graphic 8" o:spid="_x0000_s1032" style="position:absolute;left:23642;top:50;width:11525;height:5309;visibility:visible;mso-wrap-style:square;v-text-anchor:top" coordsize="1152525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" path="m63500,530351r860551,l948782,525366r20183,-13601l982566,491582r4985,-24731l987551,63499,982566,38769,968965,18586,948782,4985,924051,,63500,,38769,4985,18586,18586,4985,38769,,63499,,466851r4985,24731l18586,511765r20183,13601l63500,530351xem987551,265175r164593,em1152144,265175r-64008,-36576em1152144,265175r-64008,36576e" filled="f" strokecolor="#333" strokeweight=".8pt">
                  <v:path arrowok="t"/>
                </v:shape>
                <v:shape id="Graphic 9" o:spid="_x0000_s1033" style="position:absolute;left:35438;top:50;width:9880;height:5309;visibility:visible;mso-wrap-style:square;v-text-anchor:top" coordsize="9880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" path="m924051,l63500,,38769,4985,18586,18586,4985,38769,,63499,,466851r4985,24731l18586,511765r20183,13601l63500,530351r860551,l948782,525366r20183,-13601l982566,491582r4985,-24731l987551,63499,982566,38769,968965,18586,948782,4985,924051,xe" fillcolor="#f4f4f4" stroked="f">
                  <v:path arrowok="t"/>
                </v:shape>
                <v:shape id="Graphic 10" o:spid="_x0000_s1034" style="position:absolute;left:35438;top:50;width:11525;height:5309;visibility:visible;mso-wrap-style:square;v-text-anchor:top" coordsize="1152525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" path="m63500,530351r860551,l948782,525366r20183,-13601l982566,491582r4985,-24731l987551,63499,982566,38769,968965,18586,948782,4985,924051,,63500,,38769,4985,18586,18586,4985,38769,,63499,,466851r4985,24731l18586,511765r20183,13601l63500,530351xem987551,265175r164593,em1152144,265175r-64008,-36576em1152144,265175r-64008,36576e" filled="f" strokecolor="#333" strokeweight=".8pt">
                  <v:path arrowok="t"/>
                </v:shape>
                <v:shape id="Graphic 11" o:spid="_x0000_s1035" style="position:absolute;left:47233;top:50;width:9881;height:5309;visibility:visible;mso-wrap-style:square;v-text-anchor:top" coordsize="9880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" path="m924052,l63500,,38769,4985,18586,18586,4985,38769,,63499,,466851r4985,24731l18586,511765r20183,13601l63500,530351r860552,l948782,525366r20183,-13601l982566,491582r4986,-24731l987552,63499,982566,38769,968965,18586,948782,4985,924052,xe" fillcolor="#f4f4f4" stroked="f">
                  <v:path arrowok="t"/>
                </v:shape>
                <v:shape id="Graphic 12" o:spid="_x0000_s1036" style="position:absolute;left:47233;top:50;width:9881;height:5309;visibility:visible;mso-wrap-style:square;v-text-anchor:top" coordsize="9880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" path="m63500,530351r860552,l948782,525366r20183,-13601l982566,491582r4986,-24731l987552,63499,982566,38769,968965,18586,948782,4985,924052,,63500,,38769,4985,18586,18586,4985,38769,,63499,,466851r4985,24731l18586,511765r20183,13601l63500,530351xe" filled="f" strokecolor="#333" strokeweight=".8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7" type="#_x0000_t202" style="position:absolute;left:2414;top:1317;width:5276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CD8D5E2" w14:textId="77777777" w:rsidR="00E23392" w:rsidRDefault="007B0ADF">
                        <w:pPr>
                          <w:spacing w:line="181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Push</w:t>
                        </w:r>
                        <w:proofErr w:type="spellEnd"/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/</w:t>
                        </w:r>
                      </w:p>
                      <w:p w14:paraId="15920D41" w14:textId="77777777" w:rsidR="00E23392" w:rsidRDefault="007B0ADF">
                        <w:pPr>
                          <w:spacing w:before="46"/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manual</w:t>
                        </w:r>
                      </w:p>
                    </w:txbxContent>
                  </v:textbox>
                </v:shape>
                <v:shape id="Textbox 14" o:spid="_x0000_s1038" type="#_x0000_t202" style="position:absolute;left:14528;top:2048;width:4641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FDA8827" w14:textId="77777777" w:rsidR="00E23392" w:rsidRDefault="007B0ADF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Node.js</w:t>
                        </w:r>
                        <w:r>
                          <w:rPr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22</w:t>
                        </w:r>
                      </w:p>
                    </w:txbxContent>
                  </v:textbox>
                </v:shape>
                <v:shape id="Textbox 15" o:spid="_x0000_s1039" type="#_x0000_t202" style="position:absolute;left:26251;top:2048;width:4788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94064E4" w14:textId="77777777" w:rsidR="00E23392" w:rsidRDefault="007B0ADF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npm</w:t>
                        </w:r>
                        <w:proofErr w:type="spellEnd"/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shape>
                <v:shape id="Textbox 16" o:spid="_x0000_s1040" type="#_x0000_t202" style="position:absolute;left:38625;top:1317;width:3633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BEB2FAF" w14:textId="77777777" w:rsidR="00E23392" w:rsidRDefault="007B0ADF">
                        <w:pPr>
                          <w:spacing w:line="181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npm</w:t>
                        </w:r>
                        <w:proofErr w:type="spellEnd"/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run</w:t>
                        </w:r>
                      </w:p>
                      <w:p w14:paraId="0891382D" w14:textId="77777777" w:rsidR="00E23392" w:rsidRDefault="007B0ADF">
                        <w:pPr>
                          <w:spacing w:before="46"/>
                          <w:ind w:right="18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build</w:t>
                        </w:r>
                        <w:proofErr w:type="spellEnd"/>
                      </w:p>
                    </w:txbxContent>
                  </v:textbox>
                </v:shape>
                <v:shape id="Textbox 17" o:spid="_x0000_s1041" type="#_x0000_t202" style="position:absolute;left:49323;top:2048;width:5829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B6E0031" w14:textId="77777777" w:rsidR="00E23392" w:rsidRDefault="007B0ADF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Artefacto</w:t>
                        </w:r>
                        <w:r>
                          <w:rPr>
                            <w:spacing w:val="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16"/>
                          </w:rPr>
                          <w:t>dist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69FDCD" w14:textId="77777777" w:rsidR="00E23392" w:rsidRDefault="00E23392">
      <w:pPr>
        <w:pStyle w:val="Textoindependiente"/>
        <w:rPr>
          <w:i/>
          <w:sz w:val="20"/>
        </w:rPr>
      </w:pPr>
    </w:p>
    <w:p w14:paraId="613A63DC" w14:textId="77777777" w:rsidR="00E23392" w:rsidRDefault="00E23392">
      <w:pPr>
        <w:pStyle w:val="Textoindependiente"/>
        <w:rPr>
          <w:i/>
          <w:sz w:val="20"/>
        </w:rPr>
      </w:pPr>
    </w:p>
    <w:p w14:paraId="1815C637" w14:textId="77777777" w:rsidR="00E23392" w:rsidRDefault="00E23392">
      <w:pPr>
        <w:pStyle w:val="Textoindependiente"/>
        <w:spacing w:before="184"/>
        <w:rPr>
          <w:i/>
          <w:sz w:val="20"/>
        </w:rPr>
      </w:pPr>
    </w:p>
    <w:p w14:paraId="1661F6E9" w14:textId="77777777" w:rsidR="00E23392" w:rsidRDefault="007B0ADF">
      <w:pPr>
        <w:ind w:left="120"/>
        <w:rPr>
          <w:sz w:val="20"/>
        </w:rPr>
      </w:pPr>
      <w:r>
        <w:rPr>
          <w:sz w:val="20"/>
        </w:rPr>
        <w:t xml:space="preserve">Nota. El flujo termina en la conservación del artefacto; no contiene una etapa de </w:t>
      </w:r>
      <w:r>
        <w:rPr>
          <w:spacing w:val="-2"/>
          <w:sz w:val="20"/>
        </w:rPr>
        <w:t>despliegue.</w:t>
      </w:r>
    </w:p>
    <w:p w14:paraId="474A14B2" w14:textId="77777777" w:rsidR="00E23392" w:rsidRDefault="00E23392">
      <w:pPr>
        <w:pStyle w:val="Textoindependiente"/>
        <w:rPr>
          <w:sz w:val="20"/>
        </w:rPr>
      </w:pPr>
    </w:p>
    <w:p w14:paraId="0008D885" w14:textId="77777777" w:rsidR="00E23392" w:rsidRDefault="00E23392">
      <w:pPr>
        <w:pStyle w:val="Textoindependiente"/>
        <w:spacing w:before="112"/>
        <w:rPr>
          <w:sz w:val="20"/>
        </w:rPr>
      </w:pPr>
    </w:p>
    <w:p w14:paraId="6E671059" w14:textId="77777777" w:rsidR="00E23392" w:rsidRDefault="007B0ADF">
      <w:pPr>
        <w:pStyle w:val="Ttulo1"/>
        <w:numPr>
          <w:ilvl w:val="0"/>
          <w:numId w:val="2"/>
        </w:numPr>
        <w:tabs>
          <w:tab w:val="left" w:pos="3346"/>
        </w:tabs>
        <w:spacing w:before="1"/>
        <w:ind w:left="3346"/>
        <w:jc w:val="left"/>
      </w:pPr>
      <w:r>
        <w:t xml:space="preserve">Implementación del </w:t>
      </w:r>
      <w:r>
        <w:rPr>
          <w:spacing w:val="-2"/>
        </w:rPr>
        <w:t>pipeline</w:t>
      </w:r>
    </w:p>
    <w:p w14:paraId="02EB22B8" w14:textId="77777777" w:rsidR="00E23392" w:rsidRDefault="00E23392">
      <w:pPr>
        <w:pStyle w:val="Textoindependiente"/>
        <w:spacing w:before="167"/>
        <w:rPr>
          <w:b/>
        </w:rPr>
      </w:pPr>
    </w:p>
    <w:p w14:paraId="119F9BD4" w14:textId="77777777" w:rsidR="00E23392" w:rsidRDefault="007B0ADF">
      <w:pPr>
        <w:pStyle w:val="Textoindependiente"/>
        <w:spacing w:before="1" w:line="417" w:lineRule="auto"/>
        <w:ind w:left="120" w:right="395" w:firstLine="720"/>
      </w:pPr>
      <w:r>
        <w:t>La automatización se encuentra en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pipeline.yml</w:t>
      </w:r>
      <w:proofErr w:type="spellEnd"/>
      <w:r>
        <w:t xml:space="preserve"> y se denomina “Pipeline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Wuepa</w:t>
      </w:r>
      <w:proofErr w:type="spellEnd"/>
      <w:r>
        <w:t xml:space="preserve">”. Se activa automáticamente cuando se envía un cambio a </w:t>
      </w:r>
      <w:proofErr w:type="spellStart"/>
      <w:r>
        <w:t>main</w:t>
      </w:r>
      <w:proofErr w:type="spellEnd"/>
      <w:r>
        <w:t xml:space="preserve"> o cuando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abre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actualiza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solicitud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incorporación</w:t>
      </w:r>
      <w:r>
        <w:rPr>
          <w:spacing w:val="-3"/>
        </w:rPr>
        <w:t xml:space="preserve"> </w:t>
      </w:r>
      <w:r>
        <w:t>dirigida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esa</w:t>
      </w:r>
      <w:r>
        <w:rPr>
          <w:spacing w:val="-3"/>
        </w:rPr>
        <w:t xml:space="preserve"> </w:t>
      </w:r>
      <w:r>
        <w:t>rama.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in</w:t>
      </w:r>
      <w:r>
        <w:t xml:space="preserve">cluye </w:t>
      </w:r>
      <w:proofErr w:type="spellStart"/>
      <w:r>
        <w:t>workflow_dispatch</w:t>
      </w:r>
      <w:proofErr w:type="spellEnd"/>
      <w:r>
        <w:t>, que permite iniciar el proceso manualmente desde la interfaz de GitHub.</w:t>
      </w:r>
    </w:p>
    <w:p w14:paraId="3329C339" w14:textId="77777777" w:rsidR="00E23392" w:rsidRDefault="00E23392">
      <w:pPr>
        <w:pStyle w:val="Textoindependiente"/>
        <w:spacing w:line="417" w:lineRule="auto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64333CD1" w14:textId="77777777" w:rsidR="00E23392" w:rsidRDefault="007B0ADF">
      <w:pPr>
        <w:pStyle w:val="Ttulo1"/>
        <w:spacing w:before="80"/>
      </w:pPr>
      <w:r>
        <w:lastRenderedPageBreak/>
        <w:t xml:space="preserve">Automatización de la construcción </w:t>
      </w:r>
      <w:r>
        <w:rPr>
          <w:spacing w:val="-2"/>
        </w:rPr>
        <w:t>(</w:t>
      </w:r>
      <w:proofErr w:type="spellStart"/>
      <w:r>
        <w:rPr>
          <w:spacing w:val="-2"/>
        </w:rPr>
        <w:t>build</w:t>
      </w:r>
      <w:proofErr w:type="spellEnd"/>
      <w:r>
        <w:rPr>
          <w:spacing w:val="-2"/>
        </w:rPr>
        <w:t>)</w:t>
      </w:r>
    </w:p>
    <w:p w14:paraId="1CB11956" w14:textId="77777777" w:rsidR="00E23392" w:rsidRDefault="00E23392">
      <w:pPr>
        <w:pStyle w:val="Textoindependiente"/>
        <w:spacing w:before="47"/>
        <w:rPr>
          <w:b/>
        </w:rPr>
      </w:pPr>
    </w:p>
    <w:p w14:paraId="5125B1F0" w14:textId="77777777" w:rsidR="00E23392" w:rsidRDefault="007B0ADF">
      <w:pPr>
        <w:pStyle w:val="Textoindependiente"/>
        <w:spacing w:before="1" w:line="417" w:lineRule="auto"/>
        <w:ind w:left="120" w:right="1004" w:firstLine="720"/>
      </w:pPr>
      <w:r>
        <w:t xml:space="preserve">El trabajo </w:t>
      </w:r>
      <w:proofErr w:type="spellStart"/>
      <w:r>
        <w:t>build</w:t>
      </w:r>
      <w:proofErr w:type="spellEnd"/>
      <w:r>
        <w:t xml:space="preserve"> se ejecuta sobre </w:t>
      </w:r>
      <w:proofErr w:type="spellStart"/>
      <w:r>
        <w:t>ubuntu-latest</w:t>
      </w:r>
      <w:proofErr w:type="spellEnd"/>
      <w:r>
        <w:t xml:space="preserve">. Primero descarga el código con </w:t>
      </w:r>
      <w:proofErr w:type="spellStart"/>
      <w:r>
        <w:t>actions</w:t>
      </w:r>
      <w:proofErr w:type="spellEnd"/>
      <w:r>
        <w:t>/checkout@v4;</w:t>
      </w:r>
      <w:r>
        <w:rPr>
          <w:spacing w:val="-6"/>
        </w:rPr>
        <w:t xml:space="preserve"> </w:t>
      </w:r>
      <w:r>
        <w:t>d</w:t>
      </w:r>
      <w:r>
        <w:t>espués</w:t>
      </w:r>
      <w:r>
        <w:rPr>
          <w:spacing w:val="-6"/>
        </w:rPr>
        <w:t xml:space="preserve"> </w:t>
      </w:r>
      <w:r>
        <w:t>configura</w:t>
      </w:r>
      <w:r>
        <w:rPr>
          <w:spacing w:val="-6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mediante</w:t>
      </w:r>
      <w:r>
        <w:rPr>
          <w:spacing w:val="-6"/>
        </w:rPr>
        <w:t xml:space="preserve"> </w:t>
      </w:r>
      <w:proofErr w:type="spellStart"/>
      <w:r>
        <w:t>actions</w:t>
      </w:r>
      <w:proofErr w:type="spellEnd"/>
      <w:r>
        <w:t>/setup-node@v4.</w:t>
      </w:r>
      <w:r>
        <w:rPr>
          <w:spacing w:val="-6"/>
        </w:rPr>
        <w:t xml:space="preserve"> </w:t>
      </w:r>
      <w:r>
        <w:t xml:space="preserve">A continuación ejecuta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y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. Si la construcción termina, </w:t>
      </w:r>
      <w:proofErr w:type="spellStart"/>
      <w:r>
        <w:t>actions</w:t>
      </w:r>
      <w:proofErr w:type="spellEnd"/>
      <w:r>
        <w:t xml:space="preserve">/upload-artifact@v4 guarda </w:t>
      </w:r>
      <w:proofErr w:type="spellStart"/>
      <w:r>
        <w:t>dist</w:t>
      </w:r>
      <w:proofErr w:type="spellEnd"/>
      <w:r>
        <w:t xml:space="preserve"> con el nombre </w:t>
      </w:r>
      <w:proofErr w:type="spellStart"/>
      <w:r>
        <w:t>frontend-wuepa-dist</w:t>
      </w:r>
      <w:proofErr w:type="spellEnd"/>
      <w:r>
        <w:t>. La opción</w:t>
      </w:r>
    </w:p>
    <w:p w14:paraId="2E2818C8" w14:textId="77777777" w:rsidR="00E23392" w:rsidRDefault="007B0ADF">
      <w:pPr>
        <w:pStyle w:val="Textoindependiente"/>
        <w:spacing w:line="275" w:lineRule="exact"/>
        <w:ind w:left="120"/>
      </w:pPr>
      <w:proofErr w:type="spellStart"/>
      <w:r>
        <w:t>if</w:t>
      </w:r>
      <w:proofErr w:type="spellEnd"/>
      <w:r>
        <w:t>-no-files-</w:t>
      </w:r>
      <w:proofErr w:type="spellStart"/>
      <w:r>
        <w:t>found</w:t>
      </w:r>
      <w:proofErr w:type="spellEnd"/>
      <w:r>
        <w:t>: error evita r</w:t>
      </w:r>
      <w:r>
        <w:t xml:space="preserve">eportar éxito cuando el directorio esperado no </w:t>
      </w:r>
      <w:r>
        <w:rPr>
          <w:spacing w:val="-2"/>
        </w:rPr>
        <w:t>existe.</w:t>
      </w:r>
    </w:p>
    <w:p w14:paraId="534B8D44" w14:textId="77777777" w:rsidR="00E23392" w:rsidRDefault="00E23392">
      <w:pPr>
        <w:pStyle w:val="Textoindependiente"/>
      </w:pPr>
    </w:p>
    <w:p w14:paraId="14775707" w14:textId="77777777" w:rsidR="00E23392" w:rsidRDefault="00E23392">
      <w:pPr>
        <w:pStyle w:val="Textoindependiente"/>
        <w:spacing w:before="11"/>
      </w:pPr>
    </w:p>
    <w:p w14:paraId="41525B8B" w14:textId="77777777" w:rsidR="00E23392" w:rsidRDefault="007B0ADF">
      <w:pPr>
        <w:pStyle w:val="Ttulo1"/>
        <w:spacing w:before="1"/>
      </w:pPr>
      <w:r>
        <w:t xml:space="preserve">Pruebas </w:t>
      </w:r>
      <w:r>
        <w:rPr>
          <w:spacing w:val="-2"/>
        </w:rPr>
        <w:t>automatizadas</w:t>
      </w:r>
    </w:p>
    <w:p w14:paraId="0F8EBF96" w14:textId="77777777" w:rsidR="00E23392" w:rsidRDefault="00E23392">
      <w:pPr>
        <w:pStyle w:val="Textoindependiente"/>
        <w:spacing w:before="47"/>
        <w:rPr>
          <w:b/>
        </w:rPr>
      </w:pPr>
    </w:p>
    <w:p w14:paraId="72589A08" w14:textId="77777777" w:rsidR="00E23392" w:rsidRDefault="007B0ADF">
      <w:pPr>
        <w:pStyle w:val="Textoindependiente"/>
        <w:spacing w:before="1" w:line="417" w:lineRule="auto"/>
        <w:ind w:left="120" w:right="480" w:firstLine="720"/>
      </w:pPr>
      <w:r>
        <w:t>El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compila.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existe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dependencias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marco</w:t>
      </w:r>
      <w:r>
        <w:rPr>
          <w:spacing w:val="-5"/>
        </w:rPr>
        <w:t xml:space="preserve"> </w:t>
      </w:r>
      <w:r>
        <w:t xml:space="preserve">de pruebas como </w:t>
      </w:r>
      <w:proofErr w:type="spellStart"/>
      <w:r>
        <w:t>Vitest</w:t>
      </w:r>
      <w:proofErr w:type="spellEnd"/>
      <w:r>
        <w:t xml:space="preserve"> o </w:t>
      </w:r>
      <w:proofErr w:type="spellStart"/>
      <w:r>
        <w:t>Jest</w:t>
      </w:r>
      <w:proofErr w:type="spellEnd"/>
      <w:r>
        <w:t xml:space="preserve"> en </w:t>
      </w:r>
      <w:proofErr w:type="spellStart"/>
      <w:proofErr w:type="gramStart"/>
      <w:r>
        <w:t>package.json</w:t>
      </w:r>
      <w:proofErr w:type="spellEnd"/>
      <w:proofErr w:type="gramEnd"/>
      <w:r>
        <w:t>. En consecuencia, esta sección queda registrada como pendiente. La compilación detecta errores de transformación o empaquetado, pero no sustituye pruebas unitarias, de integración ni de interfaz.</w:t>
      </w:r>
    </w:p>
    <w:p w14:paraId="4C1A1C1E" w14:textId="77777777" w:rsidR="00E23392" w:rsidRDefault="00E23392">
      <w:pPr>
        <w:pStyle w:val="Textoindependiente"/>
        <w:spacing w:before="83"/>
      </w:pPr>
    </w:p>
    <w:p w14:paraId="20B58471" w14:textId="77777777" w:rsidR="00E23392" w:rsidRDefault="007B0ADF">
      <w:pPr>
        <w:pStyle w:val="Ttulo1"/>
      </w:pPr>
      <w:r>
        <w:t>Estrategia de</w:t>
      </w:r>
      <w:r>
        <w:t xml:space="preserve"> </w:t>
      </w:r>
      <w:r>
        <w:rPr>
          <w:spacing w:val="-2"/>
        </w:rPr>
        <w:t>despliegue</w:t>
      </w:r>
    </w:p>
    <w:p w14:paraId="6EA698D9" w14:textId="77777777" w:rsidR="00E23392" w:rsidRDefault="00E23392">
      <w:pPr>
        <w:pStyle w:val="Textoindependiente"/>
        <w:spacing w:before="48"/>
        <w:rPr>
          <w:b/>
        </w:rPr>
      </w:pPr>
    </w:p>
    <w:p w14:paraId="0842A6B6" w14:textId="77777777" w:rsidR="00E23392" w:rsidRDefault="007B0ADF">
      <w:pPr>
        <w:pStyle w:val="Textoindependiente"/>
        <w:spacing w:line="417" w:lineRule="auto"/>
        <w:ind w:left="120" w:right="480" w:firstLine="720"/>
      </w:pPr>
      <w:r>
        <w:t xml:space="preserve">El </w:t>
      </w:r>
      <w:proofErr w:type="spellStart"/>
      <w:r>
        <w:t>workflow</w:t>
      </w:r>
      <w:proofErr w:type="spellEnd"/>
      <w:r>
        <w:t xml:space="preserve"> no despliega. El repositorio contiene </w:t>
      </w:r>
      <w:proofErr w:type="spellStart"/>
      <w:proofErr w:type="gramStart"/>
      <w:r>
        <w:t>vercel.json</w:t>
      </w:r>
      <w:proofErr w:type="spellEnd"/>
      <w:proofErr w:type="gramEnd"/>
      <w:r>
        <w:t xml:space="preserve"> con una regla de reescritura para aplicaciones de página única, pero ese archivo por sí solo no demuestra que GitHub </w:t>
      </w:r>
      <w:proofErr w:type="spellStart"/>
      <w:r>
        <w:t>Actions</w:t>
      </w:r>
      <w:proofErr w:type="spellEnd"/>
      <w:r>
        <w:t xml:space="preserve"> publique a </w:t>
      </w:r>
      <w:proofErr w:type="spellStart"/>
      <w:r>
        <w:t>Vercel</w:t>
      </w:r>
      <w:proofErr w:type="spellEnd"/>
      <w:r>
        <w:t xml:space="preserve"> o </w:t>
      </w:r>
      <w:proofErr w:type="spellStart"/>
      <w:r>
        <w:t>Netlify</w:t>
      </w:r>
      <w:proofErr w:type="spellEnd"/>
      <w:r>
        <w:t>. La estrategia recomendada es desplegar a</w:t>
      </w:r>
      <w:r>
        <w:t>utomáticamente una vista previa por solicitud de incorporación y permitir producción únicamente</w:t>
      </w:r>
      <w:r>
        <w:rPr>
          <w:spacing w:val="-6"/>
        </w:rPr>
        <w:t xml:space="preserve"> </w:t>
      </w:r>
      <w:r>
        <w:t>desde</w:t>
      </w:r>
      <w:r>
        <w:rPr>
          <w:spacing w:val="-6"/>
        </w:rPr>
        <w:t xml:space="preserve"> </w:t>
      </w:r>
      <w:proofErr w:type="spellStart"/>
      <w:r>
        <w:t>main</w:t>
      </w:r>
      <w:proofErr w:type="spellEnd"/>
      <w:r>
        <w:t>,</w:t>
      </w:r>
      <w:r>
        <w:rPr>
          <w:spacing w:val="-6"/>
        </w:rPr>
        <w:t xml:space="preserve"> </w:t>
      </w:r>
      <w:r>
        <w:t>después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superar</w:t>
      </w:r>
      <w:r>
        <w:rPr>
          <w:spacing w:val="-6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verificaciones</w:t>
      </w:r>
      <w:r>
        <w:rPr>
          <w:spacing w:val="-6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contexto</w:t>
      </w:r>
      <w:r>
        <w:rPr>
          <w:spacing w:val="-6"/>
        </w:rPr>
        <w:t xml:space="preserve"> </w:t>
      </w:r>
      <w:r>
        <w:t>académico lo requiere, una aprobación manual.</w:t>
      </w:r>
    </w:p>
    <w:p w14:paraId="00023A8F" w14:textId="77777777" w:rsidR="00E23392" w:rsidRDefault="00E23392">
      <w:pPr>
        <w:pStyle w:val="Textoindependiente"/>
        <w:spacing w:before="203"/>
      </w:pPr>
    </w:p>
    <w:p w14:paraId="708D3A64" w14:textId="77777777" w:rsidR="00E23392" w:rsidRDefault="007B0ADF">
      <w:pPr>
        <w:pStyle w:val="Ttulo1"/>
        <w:numPr>
          <w:ilvl w:val="0"/>
          <w:numId w:val="2"/>
        </w:numPr>
        <w:tabs>
          <w:tab w:val="left" w:pos="3233"/>
        </w:tabs>
        <w:ind w:left="3233"/>
        <w:jc w:val="left"/>
      </w:pPr>
      <w:r>
        <w:t xml:space="preserve">Seguridad y control de </w:t>
      </w:r>
      <w:r>
        <w:rPr>
          <w:spacing w:val="-2"/>
        </w:rPr>
        <w:t>calidad</w:t>
      </w:r>
    </w:p>
    <w:p w14:paraId="7506023E" w14:textId="77777777" w:rsidR="00E23392" w:rsidRDefault="00E23392">
      <w:pPr>
        <w:pStyle w:val="Textoindependiente"/>
        <w:spacing w:before="168"/>
        <w:rPr>
          <w:b/>
        </w:rPr>
      </w:pPr>
    </w:p>
    <w:p w14:paraId="0290EC27" w14:textId="77777777" w:rsidR="00E23392" w:rsidRDefault="007B0ADF">
      <w:pPr>
        <w:pStyle w:val="Textoindependiente"/>
        <w:spacing w:line="417" w:lineRule="auto"/>
        <w:ind w:left="120" w:right="480" w:firstLine="720"/>
      </w:pPr>
      <w:r>
        <w:t>El</w:t>
      </w:r>
      <w:r>
        <w:rPr>
          <w:spacing w:val="-4"/>
        </w:rPr>
        <w:t xml:space="preserve"> </w:t>
      </w:r>
      <w:r>
        <w:t>pipe</w:t>
      </w:r>
      <w:r>
        <w:t>line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expone</w:t>
      </w:r>
      <w:r>
        <w:rPr>
          <w:spacing w:val="-4"/>
        </w:rPr>
        <w:t xml:space="preserve"> </w:t>
      </w:r>
      <w:r>
        <w:t>credenciales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YAML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 xml:space="preserve">reconocidas del ecosistema de GitHub. Aun así, la instalación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puede resolver versiones dentro de los rangos permitidos. Debido a que el repositorio contiene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  <w:r>
        <w:t>, se</w:t>
      </w:r>
    </w:p>
    <w:p w14:paraId="0CC04FBD" w14:textId="77777777" w:rsidR="00E23392" w:rsidRDefault="00E23392">
      <w:pPr>
        <w:pStyle w:val="Textoindependiente"/>
        <w:spacing w:line="417" w:lineRule="auto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48BFC8A6" w14:textId="77777777" w:rsidR="00E23392" w:rsidRDefault="007B0ADF">
      <w:pPr>
        <w:pStyle w:val="Textoindependiente"/>
        <w:spacing w:before="80" w:line="417" w:lineRule="auto"/>
        <w:ind w:left="120" w:right="494"/>
      </w:pPr>
      <w:r>
        <w:lastRenderedPageBreak/>
        <w:t>recomienda</w:t>
      </w:r>
      <w:r>
        <w:rPr>
          <w:spacing w:val="-3"/>
        </w:rPr>
        <w:t xml:space="preserve"> </w:t>
      </w:r>
      <w:r>
        <w:t>migrar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npm</w:t>
      </w:r>
      <w:proofErr w:type="spellEnd"/>
      <w:r>
        <w:rPr>
          <w:spacing w:val="-3"/>
        </w:rPr>
        <w:t xml:space="preserve"> </w:t>
      </w:r>
      <w:proofErr w:type="spellStart"/>
      <w:r>
        <w:t>ci</w:t>
      </w:r>
      <w:proofErr w:type="spellEnd"/>
      <w:r>
        <w:t>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instalación</w:t>
      </w:r>
      <w:r>
        <w:rPr>
          <w:spacing w:val="-3"/>
        </w:rPr>
        <w:t xml:space="preserve"> </w:t>
      </w:r>
      <w:r>
        <w:t>reproducible</w:t>
      </w:r>
      <w:r>
        <w:rPr>
          <w:spacing w:val="-3"/>
        </w:rPr>
        <w:t xml:space="preserve"> </w:t>
      </w:r>
      <w:r>
        <w:t>basada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bloqueo.</w:t>
      </w:r>
    </w:p>
    <w:p w14:paraId="0081619D" w14:textId="77777777" w:rsidR="00E23392" w:rsidRDefault="007B0ADF">
      <w:pPr>
        <w:pStyle w:val="Textoindependiente"/>
        <w:spacing w:before="119" w:line="417" w:lineRule="auto"/>
        <w:ind w:left="120" w:right="480" w:firstLine="720"/>
      </w:pPr>
      <w:r>
        <w:t>También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recomienda</w:t>
      </w:r>
      <w:r>
        <w:rPr>
          <w:spacing w:val="-7"/>
        </w:rPr>
        <w:t xml:space="preserve"> </w:t>
      </w:r>
      <w:r>
        <w:t>proteger</w:t>
      </w:r>
      <w:r>
        <w:rPr>
          <w:spacing w:val="-7"/>
        </w:rPr>
        <w:t xml:space="preserve"> </w:t>
      </w:r>
      <w:proofErr w:type="spellStart"/>
      <w:r>
        <w:t>main</w:t>
      </w:r>
      <w:proofErr w:type="spellEnd"/>
      <w:r>
        <w:rPr>
          <w:spacing w:val="-7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solicitudes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incorporación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exigir</w:t>
      </w:r>
      <w:r>
        <w:rPr>
          <w:spacing w:val="-7"/>
        </w:rPr>
        <w:t xml:space="preserve"> </w:t>
      </w:r>
      <w:r>
        <w:t xml:space="preserve">el resultado exitoso del </w:t>
      </w:r>
      <w:proofErr w:type="spellStart"/>
      <w:r>
        <w:t>workflow</w:t>
      </w:r>
      <w:proofErr w:type="spellEnd"/>
      <w:r>
        <w:t xml:space="preserve">. Las credenciales de despliegue deben almacenarse en secretos del repositorio o, preferiblemente, sustituirse por identidad federada cuando el proveedor la permita. Nunca deben incluirse tokens, </w:t>
      </w:r>
      <w:proofErr w:type="gramStart"/>
      <w:r>
        <w:t>archivos .</w:t>
      </w:r>
      <w:proofErr w:type="spellStart"/>
      <w:r>
        <w:t>env</w:t>
      </w:r>
      <w:proofErr w:type="spellEnd"/>
      <w:proofErr w:type="gramEnd"/>
      <w:r>
        <w:t xml:space="preserve"> ni claves de </w:t>
      </w:r>
      <w:proofErr w:type="spellStart"/>
      <w:r>
        <w:t>Firebase</w:t>
      </w:r>
      <w:proofErr w:type="spellEnd"/>
      <w:r>
        <w:t xml:space="preserve"> privadas en los </w:t>
      </w:r>
      <w:r>
        <w:rPr>
          <w:spacing w:val="-2"/>
        </w:rPr>
        <w:t>anexos.</w:t>
      </w:r>
    </w:p>
    <w:p w14:paraId="7E8A7C01" w14:textId="77777777" w:rsidR="00E23392" w:rsidRDefault="00E23392">
      <w:pPr>
        <w:pStyle w:val="Textoindependiente"/>
        <w:spacing w:before="203"/>
      </w:pPr>
    </w:p>
    <w:p w14:paraId="21C42681" w14:textId="77777777" w:rsidR="00E23392" w:rsidRDefault="007B0ADF">
      <w:pPr>
        <w:pStyle w:val="Ttulo1"/>
        <w:numPr>
          <w:ilvl w:val="0"/>
          <w:numId w:val="2"/>
        </w:numPr>
        <w:tabs>
          <w:tab w:val="left" w:pos="3856"/>
        </w:tabs>
        <w:ind w:left="3856"/>
        <w:jc w:val="left"/>
      </w:pPr>
      <w:r>
        <w:t xml:space="preserve">Validación </w:t>
      </w:r>
      <w:r>
        <w:rPr>
          <w:spacing w:val="-2"/>
        </w:rPr>
        <w:t>técnica</w:t>
      </w:r>
    </w:p>
    <w:p w14:paraId="7D05F6B4" w14:textId="77777777" w:rsidR="00E23392" w:rsidRDefault="00E23392">
      <w:pPr>
        <w:pStyle w:val="Textoindependiente"/>
        <w:spacing w:before="168"/>
        <w:rPr>
          <w:b/>
        </w:rPr>
      </w:pPr>
    </w:p>
    <w:p w14:paraId="68D66168" w14:textId="77777777" w:rsidR="00E23392" w:rsidRDefault="007B0ADF">
      <w:pPr>
        <w:pStyle w:val="Textoindependiente"/>
        <w:spacing w:line="417" w:lineRule="auto"/>
        <w:ind w:left="120" w:right="480" w:firstLine="720"/>
      </w:pPr>
      <w:r>
        <w:t>El historial local muestra que el pipeline fue agregado el 7 de junio de 2026 y ajustado el</w:t>
      </w:r>
      <w:r>
        <w:rPr>
          <w:spacing w:val="-4"/>
        </w:rPr>
        <w:t xml:space="preserve"> </w:t>
      </w:r>
      <w:r>
        <w:t>mismo</w:t>
      </w:r>
      <w:r>
        <w:rPr>
          <w:spacing w:val="-4"/>
        </w:rPr>
        <w:t xml:space="preserve"> </w:t>
      </w:r>
      <w:r>
        <w:t>día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corregir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instalación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dependencias.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verificación</w:t>
      </w:r>
      <w:r>
        <w:rPr>
          <w:spacing w:val="-4"/>
        </w:rPr>
        <w:t xml:space="preserve"> </w:t>
      </w:r>
      <w:r>
        <w:t xml:space="preserve">complementaria, el 21 de junio de 2026 se ejecutó npm.cmd run </w:t>
      </w:r>
      <w:proofErr w:type="spellStart"/>
      <w:r>
        <w:t>build</w:t>
      </w:r>
      <w:proofErr w:type="spellEnd"/>
      <w:r>
        <w:t xml:space="preserve"> en el repositorio actual. Vite 8.0.16 transformó 1,811 módulos y finalizó correctamente en 1.78 segundos, generando </w:t>
      </w:r>
      <w:proofErr w:type="spellStart"/>
      <w:r>
        <w:t>dist</w:t>
      </w:r>
      <w:proofErr w:type="spellEnd"/>
      <w:r>
        <w:t>/index.html, hojas de estilo, JavaScript e imágenes.</w:t>
      </w:r>
    </w:p>
    <w:p w14:paraId="0363C31A" w14:textId="77777777" w:rsidR="00E23392" w:rsidRDefault="007B0ADF">
      <w:pPr>
        <w:pStyle w:val="Textoindependiente"/>
        <w:spacing w:before="119" w:line="417" w:lineRule="auto"/>
        <w:ind w:left="120" w:right="494" w:firstLine="720"/>
      </w:pPr>
      <w:r>
        <w:t>Esta</w:t>
      </w:r>
      <w:r>
        <w:rPr>
          <w:spacing w:val="-1"/>
        </w:rPr>
        <w:t xml:space="preserve"> </w:t>
      </w:r>
      <w:r>
        <w:t>prueba</w:t>
      </w:r>
      <w:r>
        <w:rPr>
          <w:spacing w:val="-1"/>
        </w:rPr>
        <w:t xml:space="preserve"> </w:t>
      </w:r>
      <w:r>
        <w:t>loc</w:t>
      </w:r>
      <w:r>
        <w:t>al</w:t>
      </w:r>
      <w:r>
        <w:rPr>
          <w:spacing w:val="-1"/>
        </w:rPr>
        <w:t xml:space="preserve"> </w:t>
      </w:r>
      <w:r>
        <w:t>confirma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comando</w:t>
      </w:r>
      <w:r>
        <w:rPr>
          <w:spacing w:val="-1"/>
        </w:rPr>
        <w:t xml:space="preserve"> </w:t>
      </w:r>
      <w:r>
        <w:t>invocado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workflow</w:t>
      </w:r>
      <w:proofErr w:type="spellEnd"/>
      <w:r>
        <w:rPr>
          <w:spacing w:val="-1"/>
        </w:rPr>
        <w:t xml:space="preserve"> </w:t>
      </w:r>
      <w:r>
        <w:t>funciona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 estado actual del código. No equivale a una captura de una ejecución remota en verde; dicha evidencia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obtenerse</w:t>
      </w:r>
      <w:r>
        <w:rPr>
          <w:spacing w:val="-3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pestaña</w:t>
      </w:r>
      <w:r>
        <w:rPr>
          <w:spacing w:val="-3"/>
        </w:rPr>
        <w:t xml:space="preserve"> </w:t>
      </w:r>
      <w:proofErr w:type="spellStart"/>
      <w:r>
        <w:t>Actions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anexarse</w:t>
      </w:r>
      <w:r>
        <w:rPr>
          <w:spacing w:val="-3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entrega que exija prueba visual del runner remoto.</w:t>
      </w:r>
    </w:p>
    <w:p w14:paraId="25407AA3" w14:textId="77777777" w:rsidR="00E23392" w:rsidRDefault="00E23392">
      <w:pPr>
        <w:pStyle w:val="Textoindependiente"/>
        <w:spacing w:before="203"/>
      </w:pPr>
    </w:p>
    <w:p w14:paraId="35AD8FEA" w14:textId="77777777" w:rsidR="00E23392" w:rsidRDefault="007B0ADF">
      <w:pPr>
        <w:pStyle w:val="Ttulo1"/>
        <w:numPr>
          <w:ilvl w:val="0"/>
          <w:numId w:val="2"/>
        </w:numPr>
        <w:tabs>
          <w:tab w:val="left" w:pos="3716"/>
        </w:tabs>
        <w:ind w:left="3716"/>
        <w:jc w:val="left"/>
      </w:pPr>
      <w:r>
        <w:t xml:space="preserve">Resultados </w:t>
      </w:r>
      <w:r>
        <w:rPr>
          <w:spacing w:val="-2"/>
        </w:rPr>
        <w:t>obtenidos</w:t>
      </w:r>
    </w:p>
    <w:p w14:paraId="5E76CF89" w14:textId="77777777" w:rsidR="00E23392" w:rsidRDefault="00E23392">
      <w:pPr>
        <w:pStyle w:val="Textoindependiente"/>
        <w:spacing w:before="168"/>
        <w:rPr>
          <w:b/>
        </w:rPr>
      </w:pPr>
    </w:p>
    <w:p w14:paraId="0F049835" w14:textId="77777777" w:rsidR="00E23392" w:rsidRDefault="007B0ADF">
      <w:pPr>
        <w:pStyle w:val="Textoindependiente"/>
        <w:spacing w:line="417" w:lineRule="auto"/>
        <w:ind w:left="120" w:right="480" w:firstLine="720"/>
      </w:pPr>
      <w:r>
        <w:t>El</w:t>
      </w:r>
      <w:r>
        <w:rPr>
          <w:spacing w:val="-6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verificable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sustitución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comprobación</w:t>
      </w:r>
      <w:r>
        <w:rPr>
          <w:spacing w:val="-6"/>
        </w:rPr>
        <w:t xml:space="preserve"> </w:t>
      </w:r>
      <w:r>
        <w:t>exclusivamente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 xml:space="preserve">por una construcción repetible y trazable. Cada cambio dirigido a </w:t>
      </w:r>
      <w:proofErr w:type="spellStart"/>
      <w:r>
        <w:t>main</w:t>
      </w:r>
      <w:proofErr w:type="spellEnd"/>
      <w:r>
        <w:t xml:space="preserve"> puede evaluarse en un runne</w:t>
      </w:r>
      <w:r>
        <w:t>r limpio y producir el mismo tipo de artefacto. Esto mejora la visibilidad del equipo y reduce la probabilidad de integrar código que no compile.</w:t>
      </w:r>
    </w:p>
    <w:p w14:paraId="3E4FF023" w14:textId="77777777" w:rsidR="00E23392" w:rsidRDefault="00E23392">
      <w:pPr>
        <w:pStyle w:val="Textoindependiente"/>
        <w:spacing w:line="417" w:lineRule="auto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1BBC421D" w14:textId="77777777" w:rsidR="00E23392" w:rsidRDefault="007B0ADF">
      <w:pPr>
        <w:pStyle w:val="Textoindependiente"/>
        <w:spacing w:before="0" w:line="480" w:lineRule="auto" w:after="0"/>
        <w:ind w:left="120" w:right="395" w:firstLine="720"/>
      </w:pPr>
      <w:r>
        <w:rPr>
          <w:rFonts w:ascii="Times New Roman" w:hAnsi="Times New Roman"/>
          <w:b w:val="0"/>
          <w:i w:val="0"/>
          <w:sz w:val="24"/>
        </w:rPr>
        <w:t>Las métricas DORA permiten evaluar el desempeño de entrega mediante frecuencia de despliegue, tiempo de espera para cambios, tasa de fallos en cambios y tiempo medio de restauración. Para que los resultados futuros sean comparables, Wuepa deberá calcularlas con las fórmulas de la guía proporcionada (</w:t>
      </w:r>
      <w:r>
        <w:rPr>
          <w:rFonts w:ascii="Times New Roman" w:hAnsi="Times New Roman"/>
          <w:b w:val="0"/>
          <w:i/>
          <w:sz w:val="24"/>
        </w:rPr>
        <w:t>Guía de implementación</w:t>
      </w:r>
      <w:r>
        <w:rPr>
          <w:rFonts w:ascii="Times New Roman" w:hAnsi="Times New Roman"/>
          <w:b w:val="0"/>
          <w:i w:val="0"/>
          <w:sz w:val="24"/>
        </w:rPr>
        <w:t>, s. f.). Como el pipeline actual no registra despliegues ni incidentes de producción, todavía no existen datos suficientes para obtener valores observados.</w:t>
      </w:r>
    </w:p>
    <w:p>
      <w:pPr>
        <w:pStyle w:val="Ttulo1"/>
      </w:pPr>
      <w:r>
        <w:t>Fórmulas DORA aplicables a Wuepa</w:t>
      </w:r>
    </w:p>
    <w:p>
      <w:pPr>
        <w:pStyle w:val="Textoindependiente"/>
      </w:pPr>
      <w:r>
        <w:t>Las variables deberán obtenerse para un mismo periodo de evaluación y conservar una unidad de tiempo uniforme, por ejemplo, horas o días.</w:t>
      </w:r>
    </w:p>
    <w:p>
      <w:pPr>
        <w:pStyle w:val="Textoindependiente"/>
        <w:keepNext/>
        <w:keepLines/>
        <w:spacing w:line="480" w:lineRule="auto" w:before="0" w:after="0"/>
      </w:pPr>
      <w:r>
        <w:rPr>
          <w:rFonts w:ascii="Times New Roman" w:hAnsi="Times New Roman"/>
          <w:b/>
          <w:i w:val="0"/>
          <w:sz w:val="24"/>
        </w:rPr>
        <w:t>Frecuencia de despliegue (DF)</w:t>
      </w:r>
      <w:r>
        <w:rPr>
          <w:rFonts w:ascii="Times New Roman" w:hAnsi="Times New Roman"/>
          <w:b w:val="0"/>
          <w:i w:val="0"/>
          <w:sz w:val="24"/>
        </w:rPr>
        <w:t xml:space="preserve"> se calcula mediante la Ecuación 1.</w:t>
      </w:r>
    </w:p>
    <w:p>
      <w:pPr>
        <w:keepNext/>
        <w:keepLines/>
        <w:tabs>
          <w:tab w:pos="4680" w:val="center"/>
          <w:tab w:pos="9360" w:val="right"/>
        </w:tabs>
        <w:spacing w:line="480" w:lineRule="auto" w:before="0" w:after="0"/>
      </w:pPr>
      <w:r>
        <w:tab/>
      </w:r>
      <w:r>
        <w:rPr>
          <w:rFonts w:ascii="Times New Roman" w:hAnsi="Times New Roman"/>
          <w:b w:val="0"/>
          <w:i/>
          <w:sz w:val="24"/>
        </w:rPr>
        <w:t>DF = N / T</w:t>
      </w:r>
      <w:r>
        <w:tab/>
      </w:r>
      <w:r>
        <w:rPr>
          <w:rFonts w:ascii="Times New Roman" w:hAnsi="Times New Roman"/>
          <w:b w:val="0"/>
          <w:i w:val="0"/>
          <w:sz w:val="24"/>
        </w:rPr>
        <w:t>(1)</w:t>
      </w:r>
    </w:p>
    <w:p>
      <w:pPr>
        <w:pStyle w:val="Textoindependiente"/>
        <w:keepLines/>
        <w:spacing w:line="480" w:lineRule="auto" w:before="0" w:after="0"/>
      </w:pPr>
      <w:r>
        <w:rPr>
          <w:rFonts w:ascii="Times New Roman" w:hAnsi="Times New Roman"/>
          <w:b w:val="0"/>
          <w:i w:val="0"/>
          <w:sz w:val="24"/>
        </w:rPr>
        <w:t>Donde N es el número de despliegues exitosos en producción y T es la duración del periodo evaluado.</w:t>
      </w:r>
    </w:p>
    <w:p>
      <w:pPr>
        <w:pStyle w:val="Textoindependiente"/>
        <w:keepNext/>
        <w:keepLines/>
        <w:spacing w:line="480" w:lineRule="auto" w:before="0" w:after="0"/>
      </w:pPr>
      <w:r>
        <w:rPr>
          <w:rFonts w:ascii="Times New Roman" w:hAnsi="Times New Roman"/>
          <w:b/>
          <w:i w:val="0"/>
          <w:sz w:val="24"/>
        </w:rPr>
        <w:t>Tiempo de espera para cambios (LT)</w:t>
      </w:r>
      <w:r>
        <w:rPr>
          <w:rFonts w:ascii="Times New Roman" w:hAnsi="Times New Roman"/>
          <w:b w:val="0"/>
          <w:i w:val="0"/>
          <w:sz w:val="24"/>
        </w:rPr>
        <w:t xml:space="preserve"> se calcula mediante la Ecuación 2.</w:t>
      </w:r>
    </w:p>
    <w:p>
      <w:pPr>
        <w:keepNext/>
        <w:keepLines/>
        <w:tabs>
          <w:tab w:pos="4680" w:val="center"/>
          <w:tab w:pos="9360" w:val="right"/>
        </w:tabs>
        <w:spacing w:line="480" w:lineRule="auto" w:before="0" w:after="0"/>
      </w:pPr>
      <w:r>
        <w:tab/>
      </w:r>
      <w:r>
        <w:rPr>
          <w:rFonts w:ascii="Times New Roman" w:hAnsi="Times New Roman"/>
          <w:b w:val="0"/>
          <w:i/>
          <w:sz w:val="24"/>
        </w:rPr>
        <w:t>LT = (1 / M) × Σ(i=1 a M) [t_producción,i - t_commit,i]</w:t>
      </w:r>
      <w:r>
        <w:tab/>
      </w:r>
      <w:r>
        <w:rPr>
          <w:rFonts w:ascii="Times New Roman" w:hAnsi="Times New Roman"/>
          <w:b w:val="0"/>
          <w:i w:val="0"/>
          <w:sz w:val="24"/>
        </w:rPr>
        <w:t>(2)</w:t>
      </w:r>
    </w:p>
    <w:p>
      <w:pPr>
        <w:pStyle w:val="Textoindependiente"/>
        <w:keepLines/>
        <w:spacing w:line="480" w:lineRule="auto" w:before="0" w:after="0"/>
      </w:pPr>
      <w:r>
        <w:rPr>
          <w:rFonts w:ascii="Times New Roman" w:hAnsi="Times New Roman"/>
          <w:b w:val="0"/>
          <w:i w:val="0"/>
          <w:sz w:val="24"/>
        </w:rPr>
        <w:t>Donde M es el número de cambios desplegados; t_producción,i es la fecha y hora en que el cambio i llegó correctamente a producción, y t_commit,i es la fecha y hora del primer commit asociado a ese cambio.</w:t>
      </w:r>
    </w:p>
    <w:p>
      <w:pPr>
        <w:pStyle w:val="Textoindependiente"/>
        <w:keepNext/>
        <w:keepLines/>
        <w:spacing w:line="480" w:lineRule="auto" w:before="0" w:after="0"/>
      </w:pPr>
      <w:r>
        <w:rPr>
          <w:rFonts w:ascii="Times New Roman" w:hAnsi="Times New Roman"/>
          <w:b/>
          <w:i w:val="0"/>
          <w:sz w:val="24"/>
        </w:rPr>
        <w:t>Tasa de fallos en cambios (CFR)</w:t>
      </w:r>
      <w:r>
        <w:rPr>
          <w:rFonts w:ascii="Times New Roman" w:hAnsi="Times New Roman"/>
          <w:b w:val="0"/>
          <w:i w:val="0"/>
          <w:sz w:val="24"/>
        </w:rPr>
        <w:t xml:space="preserve"> se calcula mediante la Ecuación 3.</w:t>
      </w:r>
    </w:p>
    <w:p>
      <w:pPr>
        <w:keepNext/>
        <w:keepLines/>
        <w:tabs>
          <w:tab w:pos="4680" w:val="center"/>
          <w:tab w:pos="9360" w:val="right"/>
        </w:tabs>
        <w:spacing w:line="480" w:lineRule="auto" w:before="0" w:after="0"/>
      </w:pPr>
      <w:r>
        <w:tab/>
      </w:r>
      <w:r>
        <w:rPr>
          <w:rFonts w:ascii="Times New Roman" w:hAnsi="Times New Roman"/>
          <w:b w:val="0"/>
          <w:i/>
          <w:sz w:val="24"/>
        </w:rPr>
        <w:t>CFR = (D_fallidos / D_totales) × 100 %</w:t>
      </w:r>
      <w:r>
        <w:tab/>
      </w:r>
      <w:r>
        <w:rPr>
          <w:rFonts w:ascii="Times New Roman" w:hAnsi="Times New Roman"/>
          <w:b w:val="0"/>
          <w:i w:val="0"/>
          <w:sz w:val="24"/>
        </w:rPr>
        <w:t>(3)</w:t>
      </w:r>
    </w:p>
    <w:p>
      <w:pPr>
        <w:pStyle w:val="Textoindependiente"/>
        <w:keepLines/>
        <w:spacing w:line="480" w:lineRule="auto" w:before="0" w:after="0"/>
      </w:pPr>
      <w:r>
        <w:rPr>
          <w:rFonts w:ascii="Times New Roman" w:hAnsi="Times New Roman"/>
          <w:b w:val="0"/>
          <w:i w:val="0"/>
          <w:sz w:val="24"/>
        </w:rPr>
        <w:t>Donde D_fallidos es la cantidad de despliegues que provocaron incidentes, reversiones o intervenciones, y D_totales es la cantidad total de despliegues realizados en producción durante el mismo periodo.</w:t>
      </w:r>
    </w:p>
    <w:p>
      <w:pPr>
        <w:pStyle w:val="Textoindependiente"/>
        <w:keepNext/>
        <w:keepLines/>
        <w:spacing w:line="480" w:lineRule="auto" w:before="0" w:after="0"/>
      </w:pPr>
      <w:r>
        <w:rPr>
          <w:rFonts w:ascii="Times New Roman" w:hAnsi="Times New Roman"/>
          <w:b/>
          <w:i w:val="0"/>
          <w:sz w:val="24"/>
        </w:rPr>
        <w:t>Tiempo medio de restauración (MTTR)</w:t>
      </w:r>
      <w:r>
        <w:rPr>
          <w:rFonts w:ascii="Times New Roman" w:hAnsi="Times New Roman"/>
          <w:b w:val="0"/>
          <w:i w:val="0"/>
          <w:sz w:val="24"/>
        </w:rPr>
        <w:t xml:space="preserve"> se calcula mediante la Ecuación 4.</w:t>
      </w:r>
    </w:p>
    <w:p>
      <w:pPr>
        <w:keepNext/>
        <w:keepLines/>
        <w:tabs>
          <w:tab w:pos="4680" w:val="center"/>
          <w:tab w:pos="9360" w:val="right"/>
        </w:tabs>
        <w:spacing w:line="480" w:lineRule="auto" w:before="0" w:after="0"/>
      </w:pPr>
      <w:r>
        <w:tab/>
      </w:r>
      <w:r>
        <w:rPr>
          <w:rFonts w:ascii="Times New Roman" w:hAnsi="Times New Roman"/>
          <w:b w:val="0"/>
          <w:i/>
          <w:sz w:val="24"/>
        </w:rPr>
        <w:t>MTTR = (1 / K) × Σ(j=1 a K) [t_resolución,j - t_detección,j]</w:t>
      </w:r>
      <w:r>
        <w:tab/>
      </w:r>
      <w:r>
        <w:rPr>
          <w:rFonts w:ascii="Times New Roman" w:hAnsi="Times New Roman"/>
          <w:b w:val="0"/>
          <w:i w:val="0"/>
          <w:sz w:val="24"/>
        </w:rPr>
        <w:t>(4)</w:t>
      </w:r>
    </w:p>
    <w:p>
      <w:pPr>
        <w:pStyle w:val="Textoindependiente"/>
        <w:keepLines/>
        <w:spacing w:line="480" w:lineRule="auto" w:before="0" w:after="0"/>
      </w:pPr>
      <w:r>
        <w:rPr>
          <w:rFonts w:ascii="Times New Roman" w:hAnsi="Times New Roman"/>
          <w:b w:val="0"/>
          <w:i w:val="0"/>
          <w:sz w:val="24"/>
        </w:rPr>
        <w:t>Donde K es el número de incidentes; t_resolución,j es la fecha y hora en que el incidente j quedó resuelto por completo, y t_detección,j es la fecha y hora en que dicho incidente fue detectado.</w:t>
      </w:r>
    </w:p>
    <w:p>
      <w:pPr>
        <w:pStyle w:val="Textoindependiente"/>
        <w:keepNext/>
      </w:pPr>
      <w:r>
        <w:t>Estas fórmulas no deben aplicarse a las ejecuciones de compilación del pipeline como si fueran despliegues: solo cuentan eventos e incidentes reales del entorno de producción.</w:t>
      </w:r>
    </w:p>
    <w:p w14:paraId="20410C62" w14:textId="77777777" w:rsidR="00E23392" w:rsidRDefault="007B0ADF">
      <w:pPr>
        <w:pStyle w:val="Ttulo1"/>
        <w:spacing w:before="238"/>
      </w:pPr>
      <w:r>
        <w:t xml:space="preserve">Tabla </w:t>
      </w:r>
      <w:r>
        <w:rPr>
          <w:spacing w:val="-10"/>
        </w:rPr>
        <w:t>2</w:t>
      </w:r>
    </w:p>
    <w:p w14:paraId="7A84C7C4" w14:textId="77777777" w:rsidR="00E23392" w:rsidRDefault="007B0ADF">
      <w:pPr>
        <w:spacing w:before="164"/>
        <w:ind w:left="120"/>
        <w:rPr>
          <w:i/>
          <w:sz w:val="24"/>
        </w:rPr>
      </w:pPr>
      <w:r>
        <w:rPr>
          <w:i/>
          <w:sz w:val="24"/>
        </w:rPr>
        <w:t xml:space="preserve">Línea base estimada y objetivos DORA para </w:t>
      </w:r>
      <w:proofErr w:type="spellStart"/>
      <w:r>
        <w:rPr>
          <w:i/>
          <w:spacing w:val="-2"/>
          <w:sz w:val="24"/>
        </w:rPr>
        <w:t>Wuepa</w:t>
      </w:r>
      <w:proofErr w:type="spellEnd"/>
    </w:p>
    <w:p w14:paraId="52F0A4EF" w14:textId="77777777" w:rsidR="00E23392" w:rsidRDefault="00E23392">
      <w:pPr>
        <w:pStyle w:val="Textoindependiente"/>
        <w:spacing w:before="10"/>
        <w:rPr>
          <w:i/>
          <w:sz w:val="12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160"/>
        <w:gridCol w:w="2304"/>
        <w:gridCol w:w="1865"/>
        <w:gridCol w:w="3032"/>
      </w:tblGrid>
      <w:tr w:rsidR="00E23392" w14:paraId="62A385A2" w14:textId="77777777">
        <w:trPr>
          <w:trHeight w:val="422"/>
        </w:trPr>
        <w:tc>
          <w:tcPr>
            <w:tcW w:w="2160" w:type="dxa"/>
            <w:tcBorders>
              <w:top w:val="single" w:sz="8" w:space="0" w:color="000000"/>
              <w:bottom w:val="single" w:sz="6" w:space="0" w:color="000000"/>
            </w:tcBorders>
          </w:tcPr>
          <w:p w14:paraId="74F4530A" w14:textId="77777777" w:rsidR="00E23392" w:rsidRDefault="007B0ADF">
            <w:pPr>
              <w:pStyle w:val="TableParagraph"/>
              <w:spacing w:before="10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Métrica</w:t>
            </w:r>
          </w:p>
        </w:tc>
        <w:tc>
          <w:tcPr>
            <w:tcW w:w="2304" w:type="dxa"/>
            <w:tcBorders>
              <w:top w:val="single" w:sz="8" w:space="0" w:color="000000"/>
              <w:bottom w:val="single" w:sz="6" w:space="0" w:color="000000"/>
            </w:tcBorders>
          </w:tcPr>
          <w:p w14:paraId="5C22AE40" w14:textId="77777777" w:rsidR="00E23392" w:rsidRDefault="007B0ADF">
            <w:pPr>
              <w:pStyle w:val="TableParagraph"/>
              <w:spacing w:before="102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Línea base </w:t>
            </w:r>
            <w:r>
              <w:rPr>
                <w:b/>
                <w:spacing w:val="-2"/>
                <w:sz w:val="19"/>
              </w:rPr>
              <w:t>estimada</w:t>
            </w:r>
          </w:p>
        </w:tc>
        <w:tc>
          <w:tcPr>
            <w:tcW w:w="1865" w:type="dxa"/>
            <w:tcBorders>
              <w:top w:val="single" w:sz="8" w:space="0" w:color="000000"/>
              <w:bottom w:val="single" w:sz="6" w:space="0" w:color="000000"/>
            </w:tcBorders>
          </w:tcPr>
          <w:p w14:paraId="3983C4C3" w14:textId="77777777" w:rsidR="00E23392" w:rsidRDefault="007B0ADF">
            <w:pPr>
              <w:pStyle w:val="TableParagraph"/>
              <w:spacing w:before="102"/>
              <w:ind w:left="17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Objetivo</w:t>
            </w:r>
          </w:p>
        </w:tc>
        <w:tc>
          <w:tcPr>
            <w:tcW w:w="3032" w:type="dxa"/>
            <w:tcBorders>
              <w:top w:val="single" w:sz="8" w:space="0" w:color="000000"/>
              <w:bottom w:val="single" w:sz="6" w:space="0" w:color="000000"/>
            </w:tcBorders>
          </w:tcPr>
          <w:p w14:paraId="0F203BD1" w14:textId="77777777" w:rsidR="00E23392" w:rsidRDefault="007B0ADF">
            <w:pPr>
              <w:pStyle w:val="TableParagraph"/>
              <w:spacing w:before="102"/>
              <w:ind w:left="2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Fuente </w:t>
            </w:r>
            <w:r>
              <w:rPr>
                <w:b/>
                <w:spacing w:val="-2"/>
                <w:sz w:val="19"/>
              </w:rPr>
              <w:t>futura</w:t>
            </w:r>
          </w:p>
        </w:tc>
      </w:tr>
      <w:tr w:rsidR="00E23392" w14:paraId="090C78D8" w14:textId="77777777">
        <w:trPr>
          <w:trHeight w:val="438"/>
        </w:trPr>
        <w:tc>
          <w:tcPr>
            <w:tcW w:w="2160" w:type="dxa"/>
            <w:tcBorders>
              <w:top w:val="single" w:sz="6" w:space="0" w:color="000000"/>
            </w:tcBorders>
          </w:tcPr>
          <w:p w14:paraId="364A8759" w14:textId="77777777" w:rsidR="00E23392" w:rsidRDefault="007B0ADF">
            <w:pPr>
              <w:pStyle w:val="TableParagraph"/>
              <w:spacing w:before="105"/>
              <w:rPr>
                <w:sz w:val="19"/>
              </w:rPr>
            </w:pPr>
            <w:r>
              <w:t>Frecuencia de despliegue (DF)</w:t>
            </w:r>
          </w:p>
        </w:tc>
        <w:tc>
          <w:tcPr>
            <w:tcW w:w="2304" w:type="dxa"/>
            <w:tcBorders>
              <w:top w:val="single" w:sz="6" w:space="0" w:color="000000"/>
            </w:tcBorders>
          </w:tcPr>
          <w:p w14:paraId="64371F98" w14:textId="77777777" w:rsidR="00E23392" w:rsidRDefault="007B0ADF">
            <w:pPr>
              <w:pStyle w:val="TableParagraph"/>
              <w:spacing w:before="105"/>
              <w:rPr>
                <w:sz w:val="19"/>
              </w:rPr>
            </w:pPr>
            <w:r>
              <w:rPr>
                <w:sz w:val="19"/>
              </w:rPr>
              <w:t xml:space="preserve">Quincenal o bajo </w:t>
            </w:r>
            <w:r>
              <w:rPr>
                <w:spacing w:val="-2"/>
                <w:sz w:val="19"/>
              </w:rPr>
              <w:t>demanda</w:t>
            </w:r>
          </w:p>
        </w:tc>
        <w:tc>
          <w:tcPr>
            <w:tcW w:w="1865" w:type="dxa"/>
            <w:tcBorders>
              <w:top w:val="single" w:sz="6" w:space="0" w:color="000000"/>
            </w:tcBorders>
          </w:tcPr>
          <w:p w14:paraId="31C40840" w14:textId="77777777" w:rsidR="00E23392" w:rsidRDefault="007B0ADF">
            <w:pPr>
              <w:pStyle w:val="TableParagraph"/>
              <w:spacing w:before="105"/>
              <w:ind w:left="172"/>
              <w:rPr>
                <w:sz w:val="19"/>
              </w:rPr>
            </w:pPr>
            <w:r>
              <w:rPr>
                <w:sz w:val="19"/>
              </w:rPr>
              <w:t xml:space="preserve">Al menos </w:t>
            </w:r>
            <w:r>
              <w:rPr>
                <w:spacing w:val="-2"/>
                <w:sz w:val="19"/>
              </w:rPr>
              <w:t>semanal</w:t>
            </w:r>
          </w:p>
        </w:tc>
        <w:tc>
          <w:tcPr>
            <w:tcW w:w="3032" w:type="dxa"/>
            <w:tcBorders>
              <w:top w:val="single" w:sz="6" w:space="0" w:color="000000"/>
            </w:tcBorders>
          </w:tcPr>
          <w:p w14:paraId="487D46A8" w14:textId="77777777" w:rsidR="00E23392" w:rsidRDefault="007B0ADF">
            <w:pPr>
              <w:pStyle w:val="TableParagraph"/>
              <w:spacing w:before="105"/>
              <w:ind w:left="251"/>
              <w:rPr>
                <w:sz w:val="19"/>
              </w:rPr>
            </w:pPr>
            <w:r>
              <w:t>N despliegues exitosos y periodo T</w:t>
            </w:r>
          </w:p>
        </w:tc>
      </w:tr>
      <w:tr w:rsidR="00E23392" w14:paraId="6F75C57E" w14:textId="77777777">
        <w:trPr>
          <w:trHeight w:val="440"/>
        </w:trPr>
        <w:tc>
          <w:tcPr>
            <w:tcW w:w="2160" w:type="dxa"/>
          </w:tcPr>
          <w:p w14:paraId="3E84B9D4" w14:textId="77777777" w:rsidR="00E23392" w:rsidRDefault="007B0ADF">
            <w:pPr>
              <w:pStyle w:val="TableParagraph"/>
              <w:rPr>
                <w:sz w:val="19"/>
              </w:rPr>
            </w:pPr>
            <w:r>
              <w:t>Tiempo de espera para cambios (LT)</w:t>
            </w:r>
          </w:p>
        </w:tc>
        <w:tc>
          <w:tcPr>
            <w:tcW w:w="2304" w:type="dxa"/>
          </w:tcPr>
          <w:p w14:paraId="04D9DF2C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1 a 5 </w:t>
            </w:r>
            <w:r>
              <w:rPr>
                <w:spacing w:val="-4"/>
                <w:sz w:val="19"/>
              </w:rPr>
              <w:t>días</w:t>
            </w:r>
          </w:p>
        </w:tc>
        <w:tc>
          <w:tcPr>
            <w:tcW w:w="1865" w:type="dxa"/>
          </w:tcPr>
          <w:p w14:paraId="355356B4" w14:textId="77777777" w:rsidR="00E23392" w:rsidRDefault="007B0ADF">
            <w:pPr>
              <w:pStyle w:val="TableParagraph"/>
              <w:ind w:left="172"/>
              <w:rPr>
                <w:sz w:val="19"/>
              </w:rPr>
            </w:pPr>
            <w:r>
              <w:rPr>
                <w:sz w:val="19"/>
              </w:rPr>
              <w:t xml:space="preserve">Menos de 24 </w:t>
            </w:r>
            <w:r>
              <w:rPr>
                <w:spacing w:val="-2"/>
                <w:sz w:val="19"/>
              </w:rPr>
              <w:t>horas</w:t>
            </w:r>
          </w:p>
        </w:tc>
        <w:tc>
          <w:tcPr>
            <w:tcW w:w="3032" w:type="dxa"/>
          </w:tcPr>
          <w:p w14:paraId="59320850" w14:textId="77777777" w:rsidR="00E23392" w:rsidRDefault="007B0ADF">
            <w:pPr>
              <w:pStyle w:val="TableParagraph"/>
              <w:ind w:left="251"/>
              <w:rPr>
                <w:sz w:val="19"/>
              </w:rPr>
            </w:pPr>
            <w:r>
              <w:t>M cambios y marcas de commit/producción</w:t>
            </w:r>
          </w:p>
        </w:tc>
      </w:tr>
      <w:tr w:rsidR="00E23392" w14:paraId="5750F508" w14:textId="77777777">
        <w:trPr>
          <w:trHeight w:val="440"/>
        </w:trPr>
        <w:tc>
          <w:tcPr>
            <w:tcW w:w="2160" w:type="dxa"/>
          </w:tcPr>
          <w:p w14:paraId="14266A36" w14:textId="77777777" w:rsidR="00E23392" w:rsidRDefault="007B0ADF">
            <w:pPr>
              <w:pStyle w:val="TableParagraph"/>
              <w:rPr>
                <w:sz w:val="19"/>
              </w:rPr>
            </w:pPr>
            <w:r>
              <w:t>Tasa de fallos en cambios (CFR)</w:t>
            </w:r>
          </w:p>
        </w:tc>
        <w:tc>
          <w:tcPr>
            <w:tcW w:w="2304" w:type="dxa"/>
          </w:tcPr>
          <w:p w14:paraId="20C561C6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Sin </w:t>
            </w:r>
            <w:r>
              <w:rPr>
                <w:spacing w:val="-2"/>
                <w:sz w:val="19"/>
              </w:rPr>
              <w:t>medición</w:t>
            </w:r>
          </w:p>
        </w:tc>
        <w:tc>
          <w:tcPr>
            <w:tcW w:w="1865" w:type="dxa"/>
          </w:tcPr>
          <w:p w14:paraId="4F44BFB2" w14:textId="77777777" w:rsidR="00E23392" w:rsidRDefault="007B0ADF">
            <w:pPr>
              <w:pStyle w:val="TableParagraph"/>
              <w:ind w:left="172"/>
              <w:rPr>
                <w:sz w:val="19"/>
              </w:rPr>
            </w:pPr>
            <w:r>
              <w:rPr>
                <w:sz w:val="19"/>
              </w:rPr>
              <w:t xml:space="preserve">Menor al </w:t>
            </w: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3032" w:type="dxa"/>
          </w:tcPr>
          <w:p w14:paraId="1B7AF68B" w14:textId="77777777" w:rsidR="00E23392" w:rsidRDefault="007B0ADF">
            <w:pPr>
              <w:pStyle w:val="TableParagraph"/>
              <w:ind w:left="251"/>
              <w:rPr>
                <w:sz w:val="19"/>
              </w:rPr>
            </w:pPr>
            <w:r>
              <w:t>D_fallidos y D_totales del periodo</w:t>
            </w:r>
          </w:p>
        </w:tc>
      </w:tr>
      <w:tr w:rsidR="00E23392" w14:paraId="7CAC40B7" w14:textId="77777777">
        <w:trPr>
          <w:trHeight w:val="424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57D51922" w14:textId="77777777" w:rsidR="00E23392" w:rsidRDefault="007B0ADF">
            <w:pPr>
              <w:pStyle w:val="TableParagraph"/>
              <w:rPr>
                <w:sz w:val="19"/>
              </w:rPr>
            </w:pPr>
            <w:r>
              <w:t>Tiempo medio de restauración (MTTR)</w:t>
            </w:r>
          </w:p>
        </w:tc>
        <w:tc>
          <w:tcPr>
            <w:tcW w:w="2304" w:type="dxa"/>
            <w:tcBorders>
              <w:bottom w:val="single" w:sz="8" w:space="0" w:color="000000"/>
            </w:tcBorders>
          </w:tcPr>
          <w:p w14:paraId="25321667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Sin </w:t>
            </w:r>
            <w:r>
              <w:rPr>
                <w:spacing w:val="-2"/>
                <w:sz w:val="19"/>
              </w:rPr>
              <w:t>medición</w:t>
            </w:r>
          </w:p>
        </w:tc>
        <w:tc>
          <w:tcPr>
            <w:tcW w:w="1865" w:type="dxa"/>
            <w:tcBorders>
              <w:bottom w:val="single" w:sz="8" w:space="0" w:color="000000"/>
            </w:tcBorders>
          </w:tcPr>
          <w:p w14:paraId="0D923A39" w14:textId="77777777" w:rsidR="00E23392" w:rsidRDefault="007B0ADF">
            <w:pPr>
              <w:pStyle w:val="TableParagraph"/>
              <w:ind w:left="172"/>
              <w:rPr>
                <w:sz w:val="19"/>
              </w:rPr>
            </w:pPr>
            <w:r>
              <w:rPr>
                <w:sz w:val="19"/>
              </w:rPr>
              <w:t xml:space="preserve">Menos de 4 </w:t>
            </w:r>
            <w:r>
              <w:rPr>
                <w:spacing w:val="-2"/>
                <w:sz w:val="19"/>
              </w:rPr>
              <w:t>horas</w:t>
            </w:r>
          </w:p>
        </w:tc>
        <w:tc>
          <w:tcPr>
            <w:tcW w:w="3032" w:type="dxa"/>
            <w:tcBorders>
              <w:bottom w:val="single" w:sz="8" w:space="0" w:color="000000"/>
            </w:tcBorders>
          </w:tcPr>
          <w:p w14:paraId="3DD05727" w14:textId="77777777" w:rsidR="00E23392" w:rsidRDefault="007B0ADF">
            <w:pPr>
              <w:pStyle w:val="TableParagraph"/>
              <w:ind w:left="251"/>
              <w:rPr>
                <w:sz w:val="19"/>
              </w:rPr>
            </w:pPr>
            <w:r>
              <w:t>K incidentes y marcas de detección/resolución</w:t>
            </w:r>
          </w:p>
        </w:tc>
      </w:tr>
    </w:tbl>
    <w:p w14:paraId="773BAC9B" w14:textId="77777777" w:rsidR="00E23392" w:rsidRDefault="007B0ADF">
      <w:pPr>
        <w:spacing w:before="114" w:line="333" w:lineRule="auto"/>
        <w:ind w:left="120" w:right="494"/>
        <w:rPr>
          <w:sz w:val="20"/>
        </w:rPr>
      </w:pPr>
      <w:r>
        <w:t>Nota. Los valores son estimaciones académicas, no estadísticas observadas del proyecto. Deberán reemplazarse por resultados calculados con las fórmulas anteriores y con datos de GitHub, del proveedor de despliegue y del sistema de monitoreo.</w:t>
      </w:r>
    </w:p>
    <w:p w14:paraId="4759A786" w14:textId="77777777" w:rsidR="00E23392" w:rsidRDefault="00E23392">
      <w:pPr>
        <w:pStyle w:val="Textoindependiente"/>
        <w:spacing w:before="133"/>
        <w:rPr>
          <w:sz w:val="20"/>
        </w:rPr>
      </w:pPr>
    </w:p>
    <w:p w14:paraId="557CAB33" w14:textId="77777777" w:rsidR="00E23392" w:rsidRDefault="007B0ADF">
      <w:pPr>
        <w:pStyle w:val="Ttulo1"/>
      </w:pPr>
      <w:r>
        <w:t xml:space="preserve">Logros de la cultura </w:t>
      </w:r>
      <w:r>
        <w:rPr>
          <w:spacing w:val="-2"/>
        </w:rPr>
        <w:t>DevOps</w:t>
      </w:r>
    </w:p>
    <w:p w14:paraId="2AC0B678" w14:textId="77777777" w:rsidR="00E23392" w:rsidRDefault="00E23392">
      <w:pPr>
        <w:pStyle w:val="Textoindependiente"/>
        <w:spacing w:before="48"/>
        <w:rPr>
          <w:b/>
        </w:rPr>
      </w:pPr>
    </w:p>
    <w:p w14:paraId="3E24E57F" w14:textId="77777777" w:rsidR="00E23392" w:rsidRDefault="007B0ADF">
      <w:pPr>
        <w:pStyle w:val="Textoindependiente"/>
        <w:spacing w:line="417" w:lineRule="auto"/>
        <w:ind w:left="120" w:right="489" w:firstLine="720"/>
      </w:pPr>
      <w:r>
        <w:t>La automatización crea un punto común de conversación entre quienes desarrollan y quienes revisan el producto. El estado de la construcción deja</w:t>
      </w:r>
      <w:r>
        <w:t xml:space="preserve"> de depender de afirmaciones individuales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pasa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respaldado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compartida.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transparencia</w:t>
      </w:r>
      <w:r>
        <w:rPr>
          <w:spacing w:val="-4"/>
        </w:rPr>
        <w:t xml:space="preserve"> </w:t>
      </w:r>
      <w:r>
        <w:t>facilita revisiones más rápidas, promueve cambios pequeños y permite asignar responsabilidades</w:t>
      </w:r>
      <w:r>
        <w:rPr>
          <w:spacing w:val="40"/>
        </w:rPr>
        <w:t xml:space="preserve"> </w:t>
      </w:r>
      <w:r>
        <w:t>sobre fallos concretos.</w:t>
      </w:r>
    </w:p>
    <w:p w14:paraId="2885130D" w14:textId="77777777" w:rsidR="00E23392" w:rsidRDefault="00E23392">
      <w:pPr>
        <w:pStyle w:val="Textoindependiente"/>
        <w:spacing w:before="203"/>
      </w:pPr>
    </w:p>
    <w:p w14:paraId="1438B25E" w14:textId="77777777" w:rsidR="00E23392" w:rsidRDefault="007B0ADF">
      <w:pPr>
        <w:pStyle w:val="Ttulo1"/>
        <w:numPr>
          <w:ilvl w:val="0"/>
          <w:numId w:val="2"/>
        </w:numPr>
        <w:tabs>
          <w:tab w:val="left" w:pos="4140"/>
        </w:tabs>
        <w:ind w:left="4140"/>
        <w:jc w:val="left"/>
      </w:pPr>
      <w:r>
        <w:rPr>
          <w:spacing w:val="-2"/>
        </w:rPr>
        <w:t>Limitaciones</w:t>
      </w:r>
    </w:p>
    <w:p w14:paraId="5E1F6F0D" w14:textId="77777777" w:rsidR="00E23392" w:rsidRDefault="00E23392">
      <w:pPr>
        <w:pStyle w:val="Textoindependiente"/>
        <w:spacing w:before="168"/>
        <w:rPr>
          <w:b/>
        </w:rPr>
      </w:pPr>
    </w:p>
    <w:p w14:paraId="76F43AAF" w14:textId="77777777" w:rsidR="00E23392" w:rsidRDefault="007B0ADF">
      <w:pPr>
        <w:pStyle w:val="Textoindependiente"/>
        <w:spacing w:line="417" w:lineRule="auto"/>
        <w:ind w:left="120" w:right="494" w:firstLine="720"/>
      </w:pPr>
      <w:r>
        <w:t>La</w:t>
      </w:r>
      <w:r>
        <w:rPr>
          <w:spacing w:val="-4"/>
        </w:rPr>
        <w:t xml:space="preserve"> </w:t>
      </w:r>
      <w:r>
        <w:t>pr</w:t>
      </w:r>
      <w:r>
        <w:t>incipal</w:t>
      </w:r>
      <w:r>
        <w:rPr>
          <w:spacing w:val="-4"/>
        </w:rPr>
        <w:t xml:space="preserve"> </w:t>
      </w:r>
      <w:r>
        <w:t>limitación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valida</w:t>
      </w:r>
      <w:r>
        <w:rPr>
          <w:spacing w:val="-4"/>
        </w:rPr>
        <w:t xml:space="preserve"> </w:t>
      </w:r>
      <w:r>
        <w:t>compilación,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 xml:space="preserve">comportamiento. Una aplicación puede compilar y aun así presentar errores en autenticación, carrito, catálogo </w:t>
      </w:r>
      <w:r>
        <w:rPr>
          <w:spacing w:val="-10"/>
        </w:rPr>
        <w:t>o</w:t>
      </w:r>
    </w:p>
    <w:p w14:paraId="127C3A2C" w14:textId="77777777" w:rsidR="00E23392" w:rsidRDefault="00E23392">
      <w:pPr>
        <w:pStyle w:val="Textoindependiente"/>
        <w:spacing w:line="417" w:lineRule="auto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42D0615B" w14:textId="77777777" w:rsidR="00E23392" w:rsidRDefault="007B0ADF">
      <w:pPr>
        <w:pStyle w:val="Textoindependiente"/>
        <w:spacing w:before="80" w:line="417" w:lineRule="auto"/>
        <w:ind w:left="120" w:right="494"/>
      </w:pPr>
      <w:r>
        <w:lastRenderedPageBreak/>
        <w:t>administración.</w:t>
      </w:r>
      <w:r>
        <w:rPr>
          <w:spacing w:val="-4"/>
        </w:rPr>
        <w:t xml:space="preserve"> </w:t>
      </w:r>
      <w:r>
        <w:t>Tampoco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ejecutan</w:t>
      </w:r>
      <w:r>
        <w:rPr>
          <w:spacing w:val="-4"/>
        </w:rPr>
        <w:t xml:space="preserve"> </w:t>
      </w:r>
      <w:r>
        <w:t>reglas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formato,</w:t>
      </w:r>
      <w:r>
        <w:rPr>
          <w:spacing w:val="-4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estático,</w:t>
      </w:r>
      <w:r>
        <w:rPr>
          <w:spacing w:val="-4"/>
        </w:rPr>
        <w:t xml:space="preserve"> </w:t>
      </w:r>
      <w:r>
        <w:t>auditoría</w:t>
      </w:r>
      <w:r>
        <w:rPr>
          <w:spacing w:val="-4"/>
        </w:rPr>
        <w:t xml:space="preserve"> </w:t>
      </w:r>
      <w:r>
        <w:t>de dependencias ni comprobaciones de accesibilidad.</w:t>
      </w:r>
    </w:p>
    <w:p w14:paraId="4F33C2D0" w14:textId="77777777" w:rsidR="00E23392" w:rsidRDefault="007B0ADF">
      <w:pPr>
        <w:pStyle w:val="Textoindependiente"/>
        <w:spacing w:before="119" w:line="417" w:lineRule="auto"/>
        <w:ind w:left="120" w:right="494" w:firstLine="720"/>
      </w:pPr>
      <w:r>
        <w:t>La</w:t>
      </w:r>
      <w:r>
        <w:rPr>
          <w:spacing w:val="-3"/>
        </w:rPr>
        <w:t xml:space="preserve"> </w:t>
      </w:r>
      <w:r>
        <w:t>segunda</w:t>
      </w:r>
      <w:r>
        <w:rPr>
          <w:spacing w:val="-3"/>
        </w:rPr>
        <w:t xml:space="preserve"> </w:t>
      </w:r>
      <w:r>
        <w:t>limitación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operativa: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etapa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despliegue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telemetría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 xml:space="preserve">es posible calcular métricas DORA reales. La tercera es de reproducibilidad: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</w:t>
      </w:r>
      <w:r>
        <w:t xml:space="preserve">rovecha el archivo de bloqueo, pero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sería una opción más estricta para integración continua. Finalmente, la etiqueta </w:t>
      </w:r>
      <w:proofErr w:type="spellStart"/>
      <w:r>
        <w:t>ubuntu-latest</w:t>
      </w:r>
      <w:proofErr w:type="spellEnd"/>
      <w:r>
        <w:t xml:space="preserve"> puede cambiar de imagen con el tiempo; fijar versiones críticas disminuye variaciones inesperadas.</w:t>
      </w:r>
    </w:p>
    <w:p w14:paraId="0FC58ED7" w14:textId="77777777" w:rsidR="00E23392" w:rsidRDefault="00E23392">
      <w:pPr>
        <w:pStyle w:val="Textoindependiente"/>
        <w:spacing w:before="203"/>
      </w:pPr>
    </w:p>
    <w:p w14:paraId="29058973" w14:textId="77777777" w:rsidR="00E23392" w:rsidRDefault="007B0ADF">
      <w:pPr>
        <w:pStyle w:val="Ttulo1"/>
        <w:numPr>
          <w:ilvl w:val="0"/>
          <w:numId w:val="2"/>
        </w:numPr>
        <w:tabs>
          <w:tab w:val="left" w:pos="4080"/>
        </w:tabs>
        <w:ind w:left="4080" w:hanging="360"/>
        <w:jc w:val="left"/>
      </w:pPr>
      <w:r>
        <w:t xml:space="preserve">Plan de </w:t>
      </w:r>
      <w:r>
        <w:rPr>
          <w:spacing w:val="-2"/>
        </w:rPr>
        <w:t>mejora</w:t>
      </w:r>
    </w:p>
    <w:p w14:paraId="5476D538" w14:textId="77777777" w:rsidR="00E23392" w:rsidRDefault="00E23392">
      <w:pPr>
        <w:pStyle w:val="Textoindependiente"/>
        <w:spacing w:before="168"/>
        <w:rPr>
          <w:b/>
        </w:rPr>
      </w:pPr>
    </w:p>
    <w:p w14:paraId="6DDEBA61" w14:textId="77777777" w:rsidR="00E23392" w:rsidRDefault="007B0ADF">
      <w:pPr>
        <w:pStyle w:val="Textoindependiente"/>
        <w:spacing w:line="417" w:lineRule="auto"/>
        <w:ind w:left="120" w:right="494" w:firstLine="720"/>
      </w:pPr>
      <w:r>
        <w:t>La</w:t>
      </w:r>
      <w:r>
        <w:rPr>
          <w:spacing w:val="-2"/>
        </w:rPr>
        <w:t xml:space="preserve"> </w:t>
      </w:r>
      <w:r>
        <w:t>evolución</w:t>
      </w:r>
      <w:r>
        <w:rPr>
          <w:spacing w:val="-2"/>
        </w:rPr>
        <w:t xml:space="preserve"> </w:t>
      </w:r>
      <w:r>
        <w:t>propuesta</w:t>
      </w:r>
      <w:r>
        <w:rPr>
          <w:spacing w:val="-2"/>
        </w:rPr>
        <w:t xml:space="preserve"> </w:t>
      </w:r>
      <w:r>
        <w:t>consta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cuatro</w:t>
      </w:r>
      <w:r>
        <w:rPr>
          <w:spacing w:val="-2"/>
        </w:rPr>
        <w:t xml:space="preserve"> </w:t>
      </w:r>
      <w:r>
        <w:t>incrementos.</w:t>
      </w:r>
      <w:r>
        <w:rPr>
          <w:spacing w:val="-2"/>
        </w:rPr>
        <w:t xml:space="preserve"> </w:t>
      </w:r>
      <w:r>
        <w:t>Primero,</w:t>
      </w:r>
      <w:r>
        <w:rPr>
          <w:spacing w:val="-2"/>
        </w:rPr>
        <w:t xml:space="preserve"> </w:t>
      </w:r>
      <w:r>
        <w:t>reemplazar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install</w:t>
      </w:r>
      <w:proofErr w:type="spellEnd"/>
      <w:r>
        <w:t xml:space="preserve"> por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y habilitar caché de </w:t>
      </w:r>
      <w:proofErr w:type="spellStart"/>
      <w:r>
        <w:t>npm</w:t>
      </w:r>
      <w:proofErr w:type="spellEnd"/>
      <w:r>
        <w:t xml:space="preserve"> en </w:t>
      </w:r>
      <w:proofErr w:type="spellStart"/>
      <w:r>
        <w:t>setup-node</w:t>
      </w:r>
      <w:proofErr w:type="spellEnd"/>
      <w:r>
        <w:t xml:space="preserve">. Segundo, agregar </w:t>
      </w:r>
      <w:proofErr w:type="spellStart"/>
      <w:r>
        <w:t>Vitest</w:t>
      </w:r>
      <w:proofErr w:type="spellEnd"/>
      <w:r>
        <w:t xml:space="preserve"> y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utilidades,</w:t>
      </w:r>
      <w:r>
        <w:rPr>
          <w:spacing w:val="-4"/>
        </w:rPr>
        <w:t xml:space="preserve"> </w:t>
      </w:r>
      <w:r>
        <w:t>componentes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flujos</w:t>
      </w:r>
      <w:r>
        <w:rPr>
          <w:spacing w:val="-4"/>
        </w:rPr>
        <w:t xml:space="preserve"> </w:t>
      </w:r>
      <w:r>
        <w:t>críticos.</w:t>
      </w:r>
      <w:r>
        <w:rPr>
          <w:spacing w:val="-4"/>
        </w:rPr>
        <w:t xml:space="preserve"> </w:t>
      </w:r>
      <w:r>
        <w:t>Tercero,</w:t>
      </w:r>
      <w:r>
        <w:rPr>
          <w:spacing w:val="-4"/>
        </w:rPr>
        <w:t xml:space="preserve"> </w:t>
      </w:r>
      <w:r>
        <w:t>incorpo</w:t>
      </w:r>
      <w:r>
        <w:t>rar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vista previa por solicitud de incorporación y un despliegue de producción protegido. Cuarto, conectar monitoreo de disponibilidad, errores del navegador y tiempos de respuesta.</w:t>
      </w:r>
    </w:p>
    <w:p w14:paraId="14A110CE" w14:textId="77777777" w:rsidR="00E23392" w:rsidRDefault="007B0ADF">
      <w:pPr>
        <w:pStyle w:val="Ttulo1"/>
        <w:spacing w:before="239"/>
      </w:pPr>
      <w:r>
        <w:t xml:space="preserve">Tabla </w:t>
      </w:r>
      <w:r>
        <w:rPr>
          <w:spacing w:val="-10"/>
        </w:rPr>
        <w:t>3</w:t>
      </w:r>
    </w:p>
    <w:p w14:paraId="020E622A" w14:textId="77777777" w:rsidR="00E23392" w:rsidRDefault="007B0ADF">
      <w:pPr>
        <w:spacing w:before="164"/>
        <w:ind w:left="120"/>
        <w:rPr>
          <w:i/>
          <w:sz w:val="24"/>
        </w:rPr>
      </w:pPr>
      <w:r>
        <w:rPr>
          <w:i/>
          <w:sz w:val="24"/>
        </w:rPr>
        <w:t xml:space="preserve">Hoja de ruta de madurez del </w:t>
      </w:r>
      <w:r>
        <w:rPr>
          <w:i/>
          <w:spacing w:val="-2"/>
          <w:sz w:val="24"/>
        </w:rPr>
        <w:t>pipeline</w:t>
      </w:r>
    </w:p>
    <w:p w14:paraId="7CD8A8FD" w14:textId="77777777" w:rsidR="00E23392" w:rsidRDefault="00E23392">
      <w:pPr>
        <w:pStyle w:val="Textoindependiente"/>
        <w:spacing w:before="10"/>
        <w:rPr>
          <w:i/>
          <w:sz w:val="12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072"/>
        <w:gridCol w:w="3078"/>
        <w:gridCol w:w="5211"/>
      </w:tblGrid>
      <w:tr w:rsidR="00E23392" w14:paraId="24E42FB1" w14:textId="77777777">
        <w:trPr>
          <w:trHeight w:val="422"/>
        </w:trPr>
        <w:tc>
          <w:tcPr>
            <w:tcW w:w="1072" w:type="dxa"/>
            <w:tcBorders>
              <w:top w:val="single" w:sz="8" w:space="0" w:color="000000"/>
              <w:bottom w:val="single" w:sz="6" w:space="0" w:color="000000"/>
            </w:tcBorders>
          </w:tcPr>
          <w:p w14:paraId="1ED7F9E9" w14:textId="77777777" w:rsidR="00E23392" w:rsidRDefault="007B0ADF">
            <w:pPr>
              <w:pStyle w:val="TableParagraph"/>
              <w:spacing w:before="10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Prioridad</w:t>
            </w:r>
          </w:p>
        </w:tc>
        <w:tc>
          <w:tcPr>
            <w:tcW w:w="3078" w:type="dxa"/>
            <w:tcBorders>
              <w:top w:val="single" w:sz="8" w:space="0" w:color="000000"/>
              <w:bottom w:val="single" w:sz="6" w:space="0" w:color="000000"/>
            </w:tcBorders>
          </w:tcPr>
          <w:p w14:paraId="5E9B1DC2" w14:textId="77777777" w:rsidR="00E23392" w:rsidRDefault="007B0ADF">
            <w:pPr>
              <w:pStyle w:val="TableParagraph"/>
              <w:spacing w:before="102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Acción</w:t>
            </w:r>
          </w:p>
        </w:tc>
        <w:tc>
          <w:tcPr>
            <w:tcW w:w="5211" w:type="dxa"/>
            <w:tcBorders>
              <w:top w:val="single" w:sz="8" w:space="0" w:color="000000"/>
              <w:bottom w:val="single" w:sz="6" w:space="0" w:color="000000"/>
            </w:tcBorders>
          </w:tcPr>
          <w:p w14:paraId="7FD18B91" w14:textId="77777777" w:rsidR="00E23392" w:rsidRDefault="007B0ADF">
            <w:pPr>
              <w:pStyle w:val="TableParagraph"/>
              <w:spacing w:before="102"/>
              <w:ind w:left="486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Criterio de </w:t>
            </w:r>
            <w:r>
              <w:rPr>
                <w:b/>
                <w:spacing w:val="-2"/>
                <w:sz w:val="19"/>
              </w:rPr>
              <w:t>acep</w:t>
            </w:r>
            <w:r>
              <w:rPr>
                <w:b/>
                <w:spacing w:val="-2"/>
                <w:sz w:val="19"/>
              </w:rPr>
              <w:t>tación</w:t>
            </w:r>
          </w:p>
        </w:tc>
      </w:tr>
      <w:tr w:rsidR="00E23392" w14:paraId="546AFC68" w14:textId="77777777">
        <w:trPr>
          <w:trHeight w:val="438"/>
        </w:trPr>
        <w:tc>
          <w:tcPr>
            <w:tcW w:w="1072" w:type="dxa"/>
            <w:tcBorders>
              <w:top w:val="single" w:sz="6" w:space="0" w:color="000000"/>
            </w:tcBorders>
          </w:tcPr>
          <w:p w14:paraId="61065012" w14:textId="77777777" w:rsidR="00E23392" w:rsidRDefault="007B0ADF">
            <w:pPr>
              <w:pStyle w:val="TableParagraph"/>
              <w:spacing w:before="105"/>
              <w:rPr>
                <w:sz w:val="19"/>
              </w:rPr>
            </w:pPr>
            <w:r>
              <w:rPr>
                <w:spacing w:val="-4"/>
                <w:sz w:val="19"/>
              </w:rPr>
              <w:t>Alta</w:t>
            </w:r>
          </w:p>
        </w:tc>
        <w:tc>
          <w:tcPr>
            <w:tcW w:w="3078" w:type="dxa"/>
            <w:tcBorders>
              <w:top w:val="single" w:sz="6" w:space="0" w:color="000000"/>
            </w:tcBorders>
          </w:tcPr>
          <w:p w14:paraId="4A3ABA46" w14:textId="77777777" w:rsidR="00E23392" w:rsidRDefault="007B0ADF">
            <w:pPr>
              <w:pStyle w:val="TableParagraph"/>
              <w:spacing w:before="105"/>
              <w:ind w:left="180"/>
              <w:rPr>
                <w:sz w:val="19"/>
              </w:rPr>
            </w:pPr>
            <w:r>
              <w:rPr>
                <w:sz w:val="19"/>
              </w:rPr>
              <w:t xml:space="preserve">Usar </w:t>
            </w: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ci</w:t>
            </w:r>
            <w:proofErr w:type="spellEnd"/>
            <w:r>
              <w:rPr>
                <w:sz w:val="19"/>
              </w:rPr>
              <w:t xml:space="preserve"> y </w:t>
            </w:r>
            <w:r>
              <w:rPr>
                <w:spacing w:val="-2"/>
                <w:sz w:val="19"/>
              </w:rPr>
              <w:t>caché</w:t>
            </w:r>
          </w:p>
        </w:tc>
        <w:tc>
          <w:tcPr>
            <w:tcW w:w="5211" w:type="dxa"/>
            <w:tcBorders>
              <w:top w:val="single" w:sz="6" w:space="0" w:color="000000"/>
            </w:tcBorders>
          </w:tcPr>
          <w:p w14:paraId="4A08F34F" w14:textId="77777777" w:rsidR="00E23392" w:rsidRDefault="007B0ADF">
            <w:pPr>
              <w:pStyle w:val="TableParagraph"/>
              <w:spacing w:before="105"/>
              <w:ind w:left="486"/>
              <w:rPr>
                <w:sz w:val="19"/>
              </w:rPr>
            </w:pPr>
            <w:r>
              <w:rPr>
                <w:sz w:val="19"/>
              </w:rPr>
              <w:t xml:space="preserve">Instalación reproducible y menor </w:t>
            </w:r>
            <w:r>
              <w:rPr>
                <w:spacing w:val="-2"/>
                <w:sz w:val="19"/>
              </w:rPr>
              <w:t>duración</w:t>
            </w:r>
          </w:p>
        </w:tc>
      </w:tr>
      <w:tr w:rsidR="00E23392" w14:paraId="6A579B6B" w14:textId="77777777">
        <w:trPr>
          <w:trHeight w:val="440"/>
        </w:trPr>
        <w:tc>
          <w:tcPr>
            <w:tcW w:w="1072" w:type="dxa"/>
          </w:tcPr>
          <w:p w14:paraId="27621266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Alta</w:t>
            </w:r>
          </w:p>
        </w:tc>
        <w:tc>
          <w:tcPr>
            <w:tcW w:w="3078" w:type="dxa"/>
          </w:tcPr>
          <w:p w14:paraId="7868AD1E" w14:textId="77777777" w:rsidR="00E23392" w:rsidRDefault="007B0ADF">
            <w:pPr>
              <w:pStyle w:val="TableParagraph"/>
              <w:ind w:left="180"/>
              <w:rPr>
                <w:sz w:val="19"/>
              </w:rPr>
            </w:pPr>
            <w:r>
              <w:rPr>
                <w:sz w:val="19"/>
              </w:rPr>
              <w:t xml:space="preserve">Agregar pruebas </w:t>
            </w:r>
            <w:r>
              <w:rPr>
                <w:spacing w:val="-2"/>
                <w:sz w:val="19"/>
              </w:rPr>
              <w:t>unitarias</w:t>
            </w:r>
          </w:p>
        </w:tc>
        <w:tc>
          <w:tcPr>
            <w:tcW w:w="5211" w:type="dxa"/>
          </w:tcPr>
          <w:p w14:paraId="62C63E79" w14:textId="77777777" w:rsidR="00E23392" w:rsidRDefault="007B0ADF">
            <w:pPr>
              <w:pStyle w:val="TableParagraph"/>
              <w:ind w:left="486"/>
              <w:rPr>
                <w:sz w:val="19"/>
              </w:rPr>
            </w:pPr>
            <w:r>
              <w:rPr>
                <w:sz w:val="19"/>
              </w:rPr>
              <w:t xml:space="preserve">Cobertura inicial de utilidades y flujos </w:t>
            </w:r>
            <w:r>
              <w:rPr>
                <w:spacing w:val="-2"/>
                <w:sz w:val="19"/>
              </w:rPr>
              <w:t>críticos</w:t>
            </w:r>
          </w:p>
        </w:tc>
      </w:tr>
      <w:tr w:rsidR="00E23392" w14:paraId="415E1271" w14:textId="77777777">
        <w:trPr>
          <w:trHeight w:val="440"/>
        </w:trPr>
        <w:tc>
          <w:tcPr>
            <w:tcW w:w="1072" w:type="dxa"/>
          </w:tcPr>
          <w:p w14:paraId="3DF2548D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3078" w:type="dxa"/>
          </w:tcPr>
          <w:p w14:paraId="14A288A8" w14:textId="77777777" w:rsidR="00E23392" w:rsidRDefault="007B0ADF">
            <w:pPr>
              <w:pStyle w:val="TableParagraph"/>
              <w:ind w:left="180"/>
              <w:rPr>
                <w:sz w:val="19"/>
              </w:rPr>
            </w:pPr>
            <w:r>
              <w:rPr>
                <w:sz w:val="19"/>
              </w:rPr>
              <w:t xml:space="preserve">Crear </w:t>
            </w:r>
            <w:proofErr w:type="spellStart"/>
            <w:r>
              <w:rPr>
                <w:sz w:val="19"/>
              </w:rPr>
              <w:t>preview</w:t>
            </w:r>
            <w:proofErr w:type="spellEnd"/>
            <w:r>
              <w:rPr>
                <w:sz w:val="19"/>
              </w:rPr>
              <w:t xml:space="preserve"> por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request</w:t>
            </w:r>
            <w:proofErr w:type="spellEnd"/>
          </w:p>
        </w:tc>
        <w:tc>
          <w:tcPr>
            <w:tcW w:w="5211" w:type="dxa"/>
          </w:tcPr>
          <w:p w14:paraId="3A6149EE" w14:textId="77777777" w:rsidR="00E23392" w:rsidRDefault="007B0ADF">
            <w:pPr>
              <w:pStyle w:val="TableParagraph"/>
              <w:ind w:left="486"/>
              <w:rPr>
                <w:sz w:val="19"/>
              </w:rPr>
            </w:pPr>
            <w:r>
              <w:rPr>
                <w:sz w:val="19"/>
              </w:rPr>
              <w:t xml:space="preserve">URL temporal asociada a cada </w:t>
            </w:r>
            <w:r>
              <w:rPr>
                <w:spacing w:val="-2"/>
                <w:sz w:val="19"/>
              </w:rPr>
              <w:t>cambio</w:t>
            </w:r>
          </w:p>
        </w:tc>
      </w:tr>
      <w:tr w:rsidR="00E23392" w14:paraId="049E8495" w14:textId="77777777">
        <w:trPr>
          <w:trHeight w:val="440"/>
        </w:trPr>
        <w:tc>
          <w:tcPr>
            <w:tcW w:w="1072" w:type="dxa"/>
          </w:tcPr>
          <w:p w14:paraId="50F650DE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3078" w:type="dxa"/>
          </w:tcPr>
          <w:p w14:paraId="148929FF" w14:textId="77777777" w:rsidR="00E23392" w:rsidRDefault="007B0ADF">
            <w:pPr>
              <w:pStyle w:val="TableParagraph"/>
              <w:ind w:left="180"/>
              <w:rPr>
                <w:sz w:val="19"/>
              </w:rPr>
            </w:pPr>
            <w:r>
              <w:rPr>
                <w:sz w:val="19"/>
              </w:rPr>
              <w:t xml:space="preserve">Desplegar </w:t>
            </w:r>
            <w:proofErr w:type="spellStart"/>
            <w:r>
              <w:rPr>
                <w:sz w:val="19"/>
              </w:rPr>
              <w:t>main</w:t>
            </w:r>
            <w:proofErr w:type="spellEnd"/>
            <w:r>
              <w:rPr>
                <w:sz w:val="19"/>
              </w:rPr>
              <w:t xml:space="preserve"> con </w:t>
            </w:r>
            <w:r>
              <w:rPr>
                <w:spacing w:val="-2"/>
                <w:sz w:val="19"/>
              </w:rPr>
              <w:t>aprobación</w:t>
            </w:r>
          </w:p>
        </w:tc>
        <w:tc>
          <w:tcPr>
            <w:tcW w:w="5211" w:type="dxa"/>
          </w:tcPr>
          <w:p w14:paraId="6D1CCAD7" w14:textId="77777777" w:rsidR="00E23392" w:rsidRDefault="007B0ADF">
            <w:pPr>
              <w:pStyle w:val="TableParagraph"/>
              <w:ind w:left="486"/>
              <w:rPr>
                <w:sz w:val="19"/>
              </w:rPr>
            </w:pPr>
            <w:r>
              <w:rPr>
                <w:sz w:val="19"/>
              </w:rPr>
              <w:t xml:space="preserve">Producción trazable y </w:t>
            </w:r>
            <w:r>
              <w:rPr>
                <w:spacing w:val="-2"/>
                <w:sz w:val="19"/>
              </w:rPr>
              <w:t>reversible</w:t>
            </w:r>
          </w:p>
        </w:tc>
      </w:tr>
      <w:tr w:rsidR="00E23392" w14:paraId="105E6964" w14:textId="77777777">
        <w:trPr>
          <w:trHeight w:val="424"/>
        </w:trPr>
        <w:tc>
          <w:tcPr>
            <w:tcW w:w="1072" w:type="dxa"/>
            <w:tcBorders>
              <w:bottom w:val="single" w:sz="8" w:space="0" w:color="000000"/>
            </w:tcBorders>
          </w:tcPr>
          <w:p w14:paraId="5050FFF3" w14:textId="77777777" w:rsidR="00E23392" w:rsidRDefault="007B0AD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3078" w:type="dxa"/>
            <w:tcBorders>
              <w:bottom w:val="single" w:sz="8" w:space="0" w:color="000000"/>
            </w:tcBorders>
          </w:tcPr>
          <w:p w14:paraId="4E77F37B" w14:textId="77777777" w:rsidR="00E23392" w:rsidRDefault="007B0ADF">
            <w:pPr>
              <w:pStyle w:val="TableParagraph"/>
              <w:ind w:left="180"/>
              <w:rPr>
                <w:sz w:val="19"/>
              </w:rPr>
            </w:pPr>
            <w:r>
              <w:rPr>
                <w:sz w:val="19"/>
              </w:rPr>
              <w:t xml:space="preserve">Agregar </w:t>
            </w:r>
            <w:proofErr w:type="spellStart"/>
            <w:r>
              <w:rPr>
                <w:spacing w:val="-2"/>
                <w:sz w:val="19"/>
              </w:rPr>
              <w:t>observabilidad</w:t>
            </w:r>
            <w:proofErr w:type="spellEnd"/>
          </w:p>
        </w:tc>
        <w:tc>
          <w:tcPr>
            <w:tcW w:w="5211" w:type="dxa"/>
            <w:tcBorders>
              <w:bottom w:val="single" w:sz="8" w:space="0" w:color="000000"/>
            </w:tcBorders>
          </w:tcPr>
          <w:p w14:paraId="6AC4863B" w14:textId="77777777" w:rsidR="00E23392" w:rsidRDefault="007B0ADF">
            <w:pPr>
              <w:pStyle w:val="TableParagraph"/>
              <w:ind w:left="486"/>
              <w:rPr>
                <w:sz w:val="19"/>
              </w:rPr>
            </w:pPr>
            <w:r>
              <w:rPr>
                <w:sz w:val="19"/>
              </w:rPr>
              <w:t xml:space="preserve">Alertas, errores e historial de </w:t>
            </w:r>
            <w:r>
              <w:rPr>
                <w:spacing w:val="-2"/>
                <w:sz w:val="19"/>
              </w:rPr>
              <w:t>incidentes</w:t>
            </w:r>
          </w:p>
        </w:tc>
      </w:tr>
    </w:tbl>
    <w:p w14:paraId="10FDE0A5" w14:textId="77777777" w:rsidR="00E23392" w:rsidRDefault="00E23392">
      <w:pPr>
        <w:pStyle w:val="Textoindependiente"/>
        <w:spacing w:before="200"/>
        <w:rPr>
          <w:i/>
        </w:rPr>
      </w:pPr>
    </w:p>
    <w:p w14:paraId="769FE012" w14:textId="77777777" w:rsidR="00E23392" w:rsidRDefault="007B0ADF">
      <w:pPr>
        <w:pStyle w:val="Ttulo1"/>
        <w:numPr>
          <w:ilvl w:val="0"/>
          <w:numId w:val="2"/>
        </w:numPr>
        <w:tabs>
          <w:tab w:val="left" w:pos="4186"/>
        </w:tabs>
        <w:spacing w:before="1"/>
        <w:ind w:left="4186" w:hanging="360"/>
        <w:jc w:val="left"/>
      </w:pPr>
      <w:r>
        <w:rPr>
          <w:spacing w:val="-2"/>
        </w:rPr>
        <w:t>Conclusiones</w:t>
      </w:r>
    </w:p>
    <w:p w14:paraId="6E641357" w14:textId="77777777" w:rsidR="00E23392" w:rsidRDefault="00E23392">
      <w:pPr>
        <w:pStyle w:val="Ttulo1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1046D3BD" w14:textId="77777777" w:rsidR="00E23392" w:rsidRDefault="007B0ADF">
      <w:pPr>
        <w:pStyle w:val="Textoindependiente"/>
        <w:spacing w:before="80" w:line="417" w:lineRule="auto"/>
        <w:ind w:left="120" w:right="480" w:firstLine="720"/>
      </w:pPr>
      <w:r>
        <w:lastRenderedPageBreak/>
        <w:t xml:space="preserve">La implementación de GitHub </w:t>
      </w:r>
      <w:proofErr w:type="spellStart"/>
      <w:r>
        <w:t>Actions</w:t>
      </w:r>
      <w:proofErr w:type="spellEnd"/>
      <w:r>
        <w:t xml:space="preserve"> resolvió la necesidad básica de verificar la compilación del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Wuepa</w:t>
      </w:r>
      <w:proofErr w:type="spellEnd"/>
      <w:r>
        <w:t xml:space="preserve"> en un entorno compartido. El </w:t>
      </w:r>
      <w:proofErr w:type="spellStart"/>
      <w:r>
        <w:t>workflow</w:t>
      </w:r>
      <w:proofErr w:type="spellEnd"/>
      <w:r>
        <w:t xml:space="preserve"> responde a cambios en</w:t>
      </w:r>
      <w:r>
        <w:rPr>
          <w:spacing w:val="-4"/>
        </w:rPr>
        <w:t xml:space="preserve"> </w:t>
      </w:r>
      <w:proofErr w:type="spellStart"/>
      <w:r>
        <w:t>main</w:t>
      </w:r>
      <w:proofErr w:type="spellEnd"/>
      <w:r>
        <w:t>,</w:t>
      </w:r>
      <w:r>
        <w:rPr>
          <w:spacing w:val="-4"/>
        </w:rPr>
        <w:t xml:space="preserve"> </w:t>
      </w:r>
      <w:r>
        <w:t>solicitudes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incorporación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ejecuciones</w:t>
      </w:r>
      <w:r>
        <w:rPr>
          <w:spacing w:val="-4"/>
        </w:rPr>
        <w:t xml:space="preserve"> </w:t>
      </w:r>
      <w:r>
        <w:t>manuales;</w:t>
      </w:r>
      <w:r>
        <w:rPr>
          <w:spacing w:val="-4"/>
        </w:rPr>
        <w:t xml:space="preserve"> </w:t>
      </w:r>
      <w:r>
        <w:t>además,</w:t>
      </w:r>
      <w:r>
        <w:rPr>
          <w:spacing w:val="-4"/>
        </w:rPr>
        <w:t xml:space="preserve"> </w:t>
      </w:r>
      <w:r>
        <w:t>estandariza</w:t>
      </w:r>
      <w:r>
        <w:rPr>
          <w:spacing w:val="-4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22 y conserva el resultado como artefacto.</w:t>
      </w:r>
    </w:p>
    <w:p w14:paraId="0835B921" w14:textId="77777777" w:rsidR="00E23392" w:rsidRDefault="007B0ADF">
      <w:pPr>
        <w:pStyle w:val="Textoindependiente"/>
        <w:spacing w:before="119" w:line="417" w:lineRule="auto"/>
        <w:ind w:left="120" w:right="494" w:firstLine="720"/>
      </w:pPr>
      <w:r>
        <w:t>El alcance actual corresponde a integración continua inicial, no a entrega o despliegue continuos.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encontraron</w:t>
      </w:r>
      <w:r>
        <w:rPr>
          <w:spacing w:val="-4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automatizadas</w:t>
      </w:r>
      <w:r>
        <w:rPr>
          <w:spacing w:val="-4"/>
        </w:rPr>
        <w:t xml:space="preserve"> </w:t>
      </w:r>
      <w:r>
        <w:t>ni</w:t>
      </w:r>
      <w:r>
        <w:rPr>
          <w:spacing w:val="-4"/>
        </w:rPr>
        <w:t xml:space="preserve"> </w:t>
      </w:r>
      <w:r>
        <w:t>pasos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publicación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monitoreo.</w:t>
      </w:r>
      <w:r>
        <w:rPr>
          <w:spacing w:val="-4"/>
        </w:rPr>
        <w:t xml:space="preserve"> </w:t>
      </w:r>
      <w:r>
        <w:t>Por ello, el mayo</w:t>
      </w:r>
      <w:r>
        <w:t>r valor del trabajo es establecer una base verificable sobre la cual incorporar controles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calidad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medir</w:t>
      </w:r>
      <w:r>
        <w:rPr>
          <w:spacing w:val="-2"/>
        </w:rPr>
        <w:t xml:space="preserve"> </w:t>
      </w:r>
      <w:r>
        <w:t>resultados</w:t>
      </w:r>
      <w:r>
        <w:rPr>
          <w:spacing w:val="-2"/>
        </w:rPr>
        <w:t xml:space="preserve"> </w:t>
      </w:r>
      <w:r>
        <w:t>reales.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estimaciones</w:t>
      </w:r>
      <w:r>
        <w:rPr>
          <w:spacing w:val="-2"/>
        </w:rPr>
        <w:t xml:space="preserve"> </w:t>
      </w:r>
      <w:r>
        <w:t>DORA</w:t>
      </w:r>
      <w:r>
        <w:rPr>
          <w:spacing w:val="-2"/>
        </w:rPr>
        <w:t xml:space="preserve"> </w:t>
      </w:r>
      <w:r>
        <w:t>sirven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metas</w:t>
      </w:r>
      <w:r>
        <w:rPr>
          <w:spacing w:val="-2"/>
        </w:rPr>
        <w:t xml:space="preserve"> </w:t>
      </w:r>
      <w:r>
        <w:t>de trabajo, pero no deben presentarse como evidencia hasta contar con datos de producció</w:t>
      </w:r>
      <w:r>
        <w:t>n.</w:t>
      </w:r>
    </w:p>
    <w:p w14:paraId="100BD4B3" w14:textId="77777777" w:rsidR="00E23392" w:rsidRDefault="00E23392">
      <w:pPr>
        <w:pStyle w:val="Textoindependiente"/>
        <w:spacing w:line="417" w:lineRule="auto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30EB82DD" w14:textId="77777777" w:rsidR="00E23392" w:rsidRPr="005A7E89" w:rsidRDefault="007B0ADF">
      <w:pPr>
        <w:pStyle w:val="Ttulo1"/>
        <w:spacing w:before="80"/>
        <w:ind w:left="0" w:right="358"/>
        <w:jc w:val="center"/>
        <w:rPr>
          <w:lang w:val="en-US"/>
        </w:rPr>
      </w:pPr>
      <w:proofErr w:type="spellStart"/>
      <w:r w:rsidRPr="005A7E89">
        <w:rPr>
          <w:spacing w:val="-2"/>
          <w:lang w:val="en-US"/>
        </w:rPr>
        <w:lastRenderedPageBreak/>
        <w:t>Referencias</w:t>
      </w:r>
      <w:proofErr w:type="spellEnd"/>
    </w:p>
    <w:p w14:paraId="560815BA" w14:textId="77777777" w:rsidR="00E23392" w:rsidRPr="005A7E89" w:rsidRDefault="00E23392">
      <w:pPr>
        <w:pStyle w:val="Textoindependiente"/>
        <w:spacing w:before="167"/>
        <w:rPr>
          <w:b/>
          <w:lang w:val="en-US"/>
        </w:rPr>
      </w:pPr>
    </w:p>
    <w:p w14:paraId="32E6C370" w14:textId="77777777" w:rsidR="00E23392" w:rsidRPr="005A7E89" w:rsidRDefault="007B0ADF">
      <w:pPr>
        <w:pStyle w:val="Textoindependiente"/>
        <w:spacing w:before="119" w:line="417" w:lineRule="auto"/>
        <w:ind w:left="840" w:right="199" w:hanging="720"/>
        <w:rPr>
          <w:lang w:val="en-US"/>
        </w:rPr>
      </w:pPr>
      <w:r w:rsidRPr="005A7E89">
        <w:rPr>
          <w:lang w:val="en-US"/>
        </w:rPr>
        <w:t xml:space="preserve">GitHub. (2026). Workflow syntax for GitHub Actions. GitHub Docs. </w:t>
      </w:r>
      <w:hyperlink r:id="rId8">
        <w:r w:rsidRPr="005A7E89">
          <w:rPr>
            <w:spacing w:val="-2"/>
            <w:lang w:val="en-US"/>
          </w:rPr>
          <w:t>https://docs.github.com/en/actions/writing-workflows/workflow-syntax-for-github-acti</w:t>
        </w:r>
        <w:r w:rsidRPr="005A7E89">
          <w:rPr>
            <w:spacing w:val="-2"/>
            <w:lang w:val="en-US"/>
          </w:rPr>
          <w:t>ons</w:t>
        </w:r>
      </w:hyperlink>
    </w:p>
    <w:p w14:paraId="59E47960" w14:textId="77777777" w:rsidR="00E23392" w:rsidRPr="005A7E89" w:rsidRDefault="007B0ADF">
      <w:pPr>
        <w:pStyle w:val="Textoindependiente"/>
        <w:spacing w:before="120" w:line="417" w:lineRule="auto"/>
        <w:ind w:left="840" w:right="533" w:hanging="720"/>
        <w:rPr>
          <w:lang w:val="en-US"/>
        </w:rPr>
      </w:pPr>
      <w:r w:rsidRPr="005A7E89">
        <w:rPr>
          <w:lang w:val="en-US"/>
        </w:rPr>
        <w:t xml:space="preserve">GitHub. (2026). Storing workflow data as artifacts. GitHub Docs. </w:t>
      </w:r>
      <w:hyperlink r:id="rId9">
        <w:r w:rsidRPr="005A7E89">
          <w:rPr>
            <w:spacing w:val="-2"/>
            <w:lang w:val="en-US"/>
          </w:rPr>
          <w:t>https://docs.github.com/en/actions/using-workflows/storing-workflow-data-as-artifa</w:t>
        </w:r>
        <w:r w:rsidRPr="005A7E89">
          <w:rPr>
            <w:spacing w:val="-2"/>
            <w:lang w:val="en-US"/>
          </w:rPr>
          <w:t>cts</w:t>
        </w:r>
      </w:hyperlink>
    </w:p>
    <w:p w14:paraId="2D1141FA" w14:textId="77777777" w:rsidR="00E23392" w:rsidRPr="005A7E89" w:rsidRDefault="007B0ADF">
      <w:pPr>
        <w:pStyle w:val="Textoindependiente"/>
        <w:spacing w:before="119"/>
        <w:ind w:left="120"/>
        <w:rPr>
          <w:lang w:val="en-US"/>
        </w:rPr>
      </w:pPr>
      <w:proofErr w:type="spellStart"/>
      <w:r w:rsidRPr="005A7E89">
        <w:rPr>
          <w:lang w:val="en-US"/>
        </w:rPr>
        <w:t>Vite</w:t>
      </w:r>
      <w:proofErr w:type="spellEnd"/>
      <w:r w:rsidRPr="005A7E89">
        <w:rPr>
          <w:lang w:val="en-US"/>
        </w:rPr>
        <w:t xml:space="preserve">. (2026). Building for production. </w:t>
      </w:r>
      <w:hyperlink r:id="rId10">
        <w:r w:rsidRPr="005A7E89">
          <w:rPr>
            <w:spacing w:val="-2"/>
            <w:lang w:val="en-US"/>
          </w:rPr>
          <w:t>https://vite.dev/guide/build</w:t>
        </w:r>
      </w:hyperlink>
    </w:p>
    <w:p>
      <w:pPr>
        <w:pStyle w:val="Textoindependiente"/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b w:val="0"/>
          <w:i/>
          <w:sz w:val="24"/>
        </w:rPr>
        <w:t>Guía de implementación: Métricas DevOps (DORA).</w:t>
      </w:r>
      <w:r>
        <w:rPr>
          <w:rFonts w:ascii="Times New Roman" w:hAnsi="Times New Roman"/>
          <w:b w:val="0"/>
          <w:i w:val="0"/>
          <w:sz w:val="24"/>
        </w:rPr>
        <w:t xml:space="preserve"> (s. f.).</w:t>
      </w:r>
    </w:p>
    <w:p w14:paraId="0A1CCF18" w14:textId="77777777" w:rsidR="00E23392" w:rsidRPr="005A7E89" w:rsidRDefault="00E23392">
      <w:pPr>
        <w:pStyle w:val="Textoindependiente"/>
        <w:spacing w:before="48"/>
        <w:rPr>
          <w:lang w:val="en-US"/>
        </w:rPr>
      </w:pPr>
    </w:p>
    <w:p w14:paraId="0E4172D6" w14:textId="1E23E56E" w:rsidR="00E23392" w:rsidRDefault="007B0ADF">
      <w:pPr>
        <w:pStyle w:val="Textoindependiente"/>
        <w:ind w:left="120"/>
      </w:pPr>
      <w:proofErr w:type="spellStart"/>
      <w:r>
        <w:t>Wuepa</w:t>
      </w:r>
      <w:proofErr w:type="spellEnd"/>
      <w:r>
        <w:t xml:space="preserve">. (2026).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Wuepa</w:t>
      </w:r>
      <w:proofErr w:type="spellEnd"/>
      <w:r>
        <w:t xml:space="preserve"> [Repositorio de código</w:t>
      </w:r>
      <w:r>
        <w:rPr>
          <w:spacing w:val="-2"/>
        </w:rPr>
        <w:t>].</w:t>
      </w:r>
    </w:p>
    <w:p w14:paraId="7FDF282C" w14:textId="77777777" w:rsidR="00E23392" w:rsidRDefault="00E23392">
      <w:pPr>
        <w:pStyle w:val="Textoindependiente"/>
        <w:sectPr w:rsidR="00E23392">
          <w:pgSz w:w="12240" w:h="15840"/>
          <w:pgMar w:top="1480" w:right="1080" w:bottom="280" w:left="1440" w:header="578" w:footer="0" w:gutter="0"/>
          <w:cols w:space="720"/>
        </w:sectPr>
      </w:pPr>
    </w:p>
    <w:p w14:paraId="2F15152C" w14:textId="77777777" w:rsidR="00E23392" w:rsidRDefault="007B0ADF">
      <w:pPr>
        <w:pStyle w:val="Ttulo1"/>
        <w:spacing w:before="80"/>
        <w:ind w:left="0" w:right="358"/>
        <w:jc w:val="center"/>
      </w:pPr>
      <w:r>
        <w:rPr>
          <w:spacing w:val="-2"/>
        </w:rPr>
        <w:lastRenderedPageBreak/>
        <w:t>Anexos</w:t>
      </w:r>
    </w:p>
    <w:p w14:paraId="56DA161F" w14:textId="77777777" w:rsidR="00E23392" w:rsidRDefault="00E23392">
      <w:pPr>
        <w:pStyle w:val="Textoindependiente"/>
        <w:rPr>
          <w:b/>
        </w:rPr>
      </w:pPr>
    </w:p>
    <w:p w14:paraId="078F74A3" w14:textId="77777777" w:rsidR="00E23392" w:rsidRDefault="00E23392">
      <w:pPr>
        <w:pStyle w:val="Textoindependiente"/>
        <w:spacing w:before="11"/>
        <w:rPr>
          <w:b/>
        </w:rPr>
      </w:pPr>
    </w:p>
    <w:p w14:paraId="257A4EBC" w14:textId="77777777" w:rsidR="00E23392" w:rsidRDefault="007B0ADF">
      <w:pPr>
        <w:spacing w:before="1"/>
        <w:ind w:left="120"/>
        <w:rPr>
          <w:b/>
          <w:sz w:val="24"/>
        </w:rPr>
      </w:pPr>
      <w:r>
        <w:rPr>
          <w:b/>
          <w:sz w:val="24"/>
        </w:rPr>
        <w:t xml:space="preserve">Anexo A. Evidencia de </w:t>
      </w:r>
      <w:r>
        <w:rPr>
          <w:b/>
          <w:spacing w:val="-2"/>
          <w:sz w:val="24"/>
        </w:rPr>
        <w:t>ejecución</w:t>
      </w:r>
    </w:p>
    <w:p w14:paraId="602B3AA4" w14:textId="77777777" w:rsidR="00E23392" w:rsidRDefault="00E23392">
      <w:pPr>
        <w:pStyle w:val="Textoindependiente"/>
        <w:spacing w:before="47"/>
        <w:rPr>
          <w:b/>
        </w:rPr>
      </w:pPr>
    </w:p>
    <w:p w14:paraId="75759631" w14:textId="77777777" w:rsidR="00E23392" w:rsidRDefault="007B0ADF">
      <w:pPr>
        <w:spacing w:before="1" w:line="417" w:lineRule="auto"/>
        <w:ind w:left="120" w:right="503" w:firstLine="720"/>
      </w:pPr>
      <w:r/>
    </w:p>
    <w:p>
      <w:pPr>
        <w:pStyle w:val="Ttulo1"/>
      </w:pPr>
      <w:r>
        <w:t>Figura 2</w:t>
      </w:r>
    </w:p>
    <w:p>
      <w:pPr>
        <w:keepNext/>
      </w:pPr>
      <w:r>
        <w:rPr>
          <w:i/>
        </w:rPr>
        <w:t>Resumen de la ejecución exitosa del pipeline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50100"/>
            <wp:docPr id="19" name="Picture 19" descr="Resumen de ejecución exitosa del pipeline de GitHub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dd32e70-e155-47ca-8375-853fbb5da54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5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Nota. </w:t>
      </w:r>
      <w:r>
        <w:t>Captura de GitHub Actions que muestra el estado exitoso, la duración y el artefacto frontend-wuepa-dist generado por el pipeline.</w:t>
      </w:r>
    </w:p>
    <w:p>
      <w:pPr/>
      <w:r>
        <w:br w:type="page"/>
      </w:r>
    </w:p>
    <w:p>
      <w:pPr>
        <w:pStyle w:val="Ttulo1"/>
      </w:pPr>
      <w:r>
        <w:t>Figura 3</w:t>
      </w:r>
    </w:p>
    <w:p>
      <w:pPr>
        <w:keepNext/>
      </w:pPr>
      <w:r>
        <w:rPr>
          <w:i/>
        </w:rPr>
        <w:t>Detalle de los pasos ejecutados por el pipeline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33650"/>
            <wp:docPr id="20" name="Picture 20" descr="Detalle de pasos completados por el pipeline de GitHub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05991b6-c3bb-4d4a-8bad-7bd449684c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Nota. </w:t>
      </w:r>
      <w:r>
        <w:t>La ejecución completó correctamente la descarga del código, la configuración de Node.js, la instalación de dependencias, la compilación y el almacenamiento del artefacto.</w:t>
      </w:r>
    </w:p>
    <w:p>
      <w:pPr/>
      <w:r>
        <w:br w:type="page"/>
      </w:r>
    </w:p>
    <w:p>
      <w:pPr>
        <w:pStyle w:val="Ttulo1"/>
      </w:pPr>
      <w:r>
        <w:t>Figura 4</w:t>
      </w:r>
    </w:p>
    <w:p>
      <w:pPr>
        <w:keepNext/>
      </w:pPr>
      <w:r>
        <w:rPr>
          <w:i/>
        </w:rPr>
        <w:t>Archivo de configuración del workflow ejecutado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68335"/>
            <wp:docPr id="21" name="Picture 21" descr="Archivo pipeline.yml mostrado en GitHub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042444f-6dea-4109-944e-6d5e9fa582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Nota. </w:t>
      </w:r>
      <w:r>
        <w:t>Captura del archivo .github/workflows/pipeline.yml utilizado en la ejecución del pipeline del frontend Wuepa.</w:t>
      </w:r>
    </w:p>
    <w:p>
      <w:pPr/>
      <w:r>
        <w:br w:type="page"/>
      </w:r>
    </w:p>
    <w:p w14:paraId="3B0FD63A" w14:textId="77777777" w:rsidR="00E23392" w:rsidRDefault="00E23392">
      <w:pPr>
        <w:pStyle w:val="Textoindependiente"/>
        <w:spacing w:before="83"/>
      </w:pPr>
    </w:p>
    <w:p w14:paraId="699A55CB" w14:textId="77777777" w:rsidR="00E23392" w:rsidRDefault="007B0ADF">
      <w:pPr>
        <w:pStyle w:val="Ttulo1"/>
      </w:pPr>
      <w:r>
        <w:t xml:space="preserve">Anexo B. </w:t>
      </w:r>
      <w:proofErr w:type="spellStart"/>
      <w:r>
        <w:t>Dashboard</w:t>
      </w:r>
      <w:proofErr w:type="spellEnd"/>
      <w:r>
        <w:t xml:space="preserve"> de </w:t>
      </w:r>
      <w:r>
        <w:rPr>
          <w:spacing w:val="-2"/>
        </w:rPr>
        <w:t>monitoreo</w:t>
      </w:r>
    </w:p>
    <w:p w14:paraId="60DA4E12" w14:textId="77777777" w:rsidR="00E23392" w:rsidRDefault="00E23392">
      <w:pPr>
        <w:pStyle w:val="Textoindependiente"/>
        <w:spacing w:before="48"/>
        <w:rPr>
          <w:b/>
        </w:rPr>
      </w:pPr>
    </w:p>
    <w:p w14:paraId="31F1F603" w14:textId="77777777" w:rsidR="00E23392" w:rsidRDefault="007B0ADF">
      <w:pPr>
        <w:pStyle w:val="Textoindependiente"/>
        <w:spacing w:line="417" w:lineRule="auto"/>
        <w:ind w:left="120" w:right="494" w:firstLine="720"/>
      </w:pPr>
      <w:r>
        <w:t xml:space="preserve">No se encontró un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u otra herramienta de </w:t>
      </w:r>
      <w:proofErr w:type="spellStart"/>
      <w:r>
        <w:t>observabilidad</w:t>
      </w:r>
      <w:proofErr w:type="spellEnd"/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4"/>
        </w:rPr>
        <w:t xml:space="preserve"> </w:t>
      </w:r>
      <w:r>
        <w:t>revisado.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anexo</w:t>
      </w:r>
      <w:r>
        <w:rPr>
          <w:spacing w:val="-4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pendiente</w:t>
      </w:r>
      <w:r>
        <w:rPr>
          <w:spacing w:val="-4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t xml:space="preserve">implementar monitoreo. No se recomienda adjuntar un </w:t>
      </w:r>
      <w:proofErr w:type="spellStart"/>
      <w:r>
        <w:t>dashboard</w:t>
      </w:r>
      <w:proofErr w:type="spellEnd"/>
      <w:r>
        <w:t xml:space="preserve"> simulado como si representara datos </w:t>
      </w:r>
      <w:r>
        <w:rPr>
          <w:spacing w:val="-2"/>
        </w:rPr>
        <w:t>reales.</w:t>
      </w:r>
    </w:p>
    <w:p w14:paraId="2A779307" w14:textId="77777777" w:rsidR="00E23392" w:rsidRDefault="00E23392">
      <w:pPr>
        <w:pStyle w:val="Textoindependiente"/>
        <w:spacing w:before="83"/>
      </w:pPr>
    </w:p>
    <w:p w14:paraId="48504763" w14:textId="77777777" w:rsidR="00E23392" w:rsidRDefault="007B0ADF">
      <w:pPr>
        <w:pStyle w:val="Ttulo1"/>
      </w:pPr>
      <w:r>
        <w:t xml:space="preserve">Anexo C. Fragmento clave del </w:t>
      </w:r>
      <w:proofErr w:type="spellStart"/>
      <w:r>
        <w:rPr>
          <w:spacing w:val="-2"/>
        </w:rPr>
        <w:t>workflow</w:t>
      </w:r>
      <w:proofErr w:type="spellEnd"/>
    </w:p>
    <w:p w14:paraId="4ACF849E" w14:textId="77777777" w:rsidR="00E23392" w:rsidRDefault="007B0ADF">
      <w:pPr>
        <w:pStyle w:val="Textoindependiente"/>
        <w:spacing w:before="9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2EA838" wp14:editId="4FF82A9C">
                <wp:simplePos x="0" y="0"/>
                <wp:positionH relativeFrom="page">
                  <wp:posOffset>1026160</wp:posOffset>
                </wp:positionH>
                <wp:positionV relativeFrom="paragraph">
                  <wp:posOffset>94302</wp:posOffset>
                </wp:positionV>
                <wp:extent cx="5720080" cy="28702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0080" cy="2870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A70B3B1" w14:textId="77777777" w:rsidR="00E23392" w:rsidRDefault="00E23392">
                            <w:pPr>
                              <w:pStyle w:val="Textoindependiente"/>
                              <w:spacing w:before="2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  <w:p w14:paraId="70AA4DF6" w14:textId="77777777" w:rsidR="00E23392" w:rsidRPr="005A7E89" w:rsidRDefault="007B0ADF">
                            <w:pPr>
                              <w:spacing w:before="1"/>
                              <w:ind w:left="160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  <w:lang w:val="en-US"/>
                              </w:rPr>
                              <w:t>on:</w:t>
                            </w:r>
                          </w:p>
                          <w:p w14:paraId="507DCD34" w14:textId="77777777" w:rsidR="00E23392" w:rsidRPr="005A7E89" w:rsidRDefault="007B0ADF">
                            <w:pPr>
                              <w:spacing w:before="18"/>
                              <w:ind w:left="160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push:</w:t>
                            </w:r>
                          </w:p>
                          <w:p w14:paraId="05362108" w14:textId="77777777" w:rsidR="00E23392" w:rsidRPr="005A7E89" w:rsidRDefault="007B0ADF">
                            <w:pPr>
                              <w:spacing w:before="19" w:line="264" w:lineRule="auto"/>
                              <w:ind w:left="160" w:right="6217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>branches: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 xml:space="preserve">[main]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pull_request:</w:t>
                            </w:r>
                          </w:p>
                          <w:p w14:paraId="089DDAEB" w14:textId="77777777" w:rsidR="00E23392" w:rsidRPr="005A7E89" w:rsidRDefault="007B0ADF">
                            <w:pPr>
                              <w:spacing w:before="1" w:line="264" w:lineRule="auto"/>
                              <w:ind w:left="160" w:right="6217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 xml:space="preserve">branches: [main]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workflow_dispatch:</w:t>
                            </w:r>
                          </w:p>
                          <w:p w14:paraId="2AE426E4" w14:textId="77777777" w:rsidR="00E23392" w:rsidRPr="005A7E89" w:rsidRDefault="00E23392">
                            <w:pPr>
                              <w:pStyle w:val="Textoindependiente"/>
                              <w:spacing w:before="20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</w:p>
                          <w:p w14:paraId="0DB4B12D" w14:textId="77777777" w:rsidR="00E23392" w:rsidRPr="005A7E89" w:rsidRDefault="007B0ADF">
                            <w:pPr>
                              <w:ind w:left="160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jobs:</w:t>
                            </w:r>
                          </w:p>
                          <w:p w14:paraId="67FDD599" w14:textId="77777777" w:rsidR="00E23392" w:rsidRPr="005A7E89" w:rsidRDefault="007B0ADF">
                            <w:pPr>
                              <w:spacing w:before="19"/>
                              <w:ind w:left="160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build:</w:t>
                            </w:r>
                          </w:p>
                          <w:p w14:paraId="0FF84F03" w14:textId="77777777" w:rsidR="00E23392" w:rsidRPr="005A7E89" w:rsidRDefault="007B0ADF">
                            <w:pPr>
                              <w:spacing w:before="19" w:line="264" w:lineRule="auto"/>
                              <w:ind w:left="160" w:right="6217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>runs-on: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>ubuntu-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 xml:space="preserve">latest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steps:</w:t>
                            </w:r>
                          </w:p>
                          <w:p w14:paraId="43FBE64E" w14:textId="77777777" w:rsidR="00E23392" w:rsidRDefault="007B0AD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2"/>
                              </w:tabs>
                              <w:spacing w:before="1"/>
                              <w:ind w:left="352" w:hanging="19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uses: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actions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/checkout@v4</w:t>
                            </w:r>
                          </w:p>
                          <w:p w14:paraId="31BF0B5D" w14:textId="77777777" w:rsidR="00E23392" w:rsidRPr="005A7E89" w:rsidRDefault="007B0AD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2"/>
                              </w:tabs>
                              <w:spacing w:before="19" w:line="264" w:lineRule="auto"/>
                              <w:ind w:right="6061" w:firstLine="0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>uses: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 xml:space="preserve">actions/setup-node@v4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with:</w:t>
                            </w:r>
                          </w:p>
                          <w:p w14:paraId="0923BE23" w14:textId="77777777" w:rsidR="00E23392" w:rsidRDefault="007B0ADF">
                            <w:pPr>
                              <w:spacing w:before="1"/>
                              <w:ind w:left="16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node-version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22</w:t>
                            </w:r>
                          </w:p>
                          <w:p w14:paraId="3B4205E7" w14:textId="77777777" w:rsidR="00E23392" w:rsidRDefault="007B0AD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2"/>
                              </w:tabs>
                              <w:spacing w:before="19"/>
                              <w:ind w:left="352" w:hanging="19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run: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install</w:t>
                            </w:r>
                            <w:proofErr w:type="spellEnd"/>
                          </w:p>
                          <w:p w14:paraId="6EE949CE" w14:textId="77777777" w:rsidR="00E23392" w:rsidRDefault="007B0AD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2"/>
                              </w:tabs>
                              <w:spacing w:before="19"/>
                              <w:ind w:left="352" w:hanging="19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run: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run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build</w:t>
                            </w:r>
                            <w:proofErr w:type="spellEnd"/>
                          </w:p>
                          <w:p w14:paraId="06C14A57" w14:textId="77777777" w:rsidR="00E23392" w:rsidRPr="005A7E89" w:rsidRDefault="007B0AD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52"/>
                              </w:tabs>
                              <w:spacing w:before="18" w:line="264" w:lineRule="auto"/>
                              <w:ind w:right="5581" w:firstLine="0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>uses: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 xml:space="preserve">actions/upload-artifact@v4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  <w:lang w:val="en-US"/>
                              </w:rPr>
                              <w:t>with:</w:t>
                            </w:r>
                          </w:p>
                          <w:p w14:paraId="404DB1AA" w14:textId="77777777" w:rsidR="00E23392" w:rsidRPr="005A7E89" w:rsidRDefault="007B0ADF">
                            <w:pPr>
                              <w:spacing w:before="2" w:line="264" w:lineRule="auto"/>
                              <w:ind w:left="160" w:right="6217"/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</w:pP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>name: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5A7E89">
                              <w:rPr>
                                <w:rFonts w:ascii="Courier New"/>
                                <w:color w:val="000000"/>
                                <w:sz w:val="16"/>
                                <w:lang w:val="en-US"/>
                              </w:rPr>
                              <w:t>frontend-wuepa-dist path: dist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EA838" id="Textbox 18" o:spid="_x0000_s1042" type="#_x0000_t202" style="position:absolute;margin-left:80.8pt;margin-top:7.45pt;width:450.4pt;height:22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" fillcolor="#f4f4f4" stroked="f">
                <v:textbox inset="0,0,0,0">
                  <w:txbxContent>
                    <w:p w14:paraId="1A70B3B1" w14:textId="77777777" w:rsidR="00E23392" w:rsidRDefault="00E23392">
                      <w:pPr>
                        <w:pStyle w:val="Textoindependiente"/>
                        <w:spacing w:before="2"/>
                        <w:rPr>
                          <w:b/>
                          <w:color w:val="000000"/>
                          <w:sz w:val="16"/>
                        </w:rPr>
                      </w:pPr>
                    </w:p>
                    <w:p w14:paraId="70AA4DF6" w14:textId="77777777" w:rsidR="00E23392" w:rsidRPr="005A7E89" w:rsidRDefault="007B0ADF">
                      <w:pPr>
                        <w:spacing w:before="1"/>
                        <w:ind w:left="160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pacing w:val="-5"/>
                          <w:sz w:val="16"/>
                          <w:lang w:val="en-US"/>
                        </w:rPr>
                        <w:t>on:</w:t>
                      </w:r>
                    </w:p>
                    <w:p w14:paraId="507DCD34" w14:textId="77777777" w:rsidR="00E23392" w:rsidRPr="005A7E89" w:rsidRDefault="007B0ADF">
                      <w:pPr>
                        <w:spacing w:before="18"/>
                        <w:ind w:left="160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push:</w:t>
                      </w:r>
                    </w:p>
                    <w:p w14:paraId="05362108" w14:textId="77777777" w:rsidR="00E23392" w:rsidRPr="005A7E89" w:rsidRDefault="007B0ADF">
                      <w:pPr>
                        <w:spacing w:before="19" w:line="264" w:lineRule="auto"/>
                        <w:ind w:left="160" w:right="6217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>branches:</w:t>
                      </w:r>
                      <w:r w:rsidRPr="005A7E89">
                        <w:rPr>
                          <w:rFonts w:ascii="Courier New"/>
                          <w:color w:val="000000"/>
                          <w:spacing w:val="-26"/>
                          <w:sz w:val="16"/>
                          <w:lang w:val="en-US"/>
                        </w:rPr>
                        <w:t xml:space="preserve"> </w:t>
                      </w: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 xml:space="preserve">[main] </w:t>
                      </w: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pull_request:</w:t>
                      </w:r>
                    </w:p>
                    <w:p w14:paraId="089DDAEB" w14:textId="77777777" w:rsidR="00E23392" w:rsidRPr="005A7E89" w:rsidRDefault="007B0ADF">
                      <w:pPr>
                        <w:spacing w:before="1" w:line="264" w:lineRule="auto"/>
                        <w:ind w:left="160" w:right="6217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 xml:space="preserve">branches: [main] </w:t>
                      </w: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workflow_dispatch:</w:t>
                      </w:r>
                    </w:p>
                    <w:p w14:paraId="2AE426E4" w14:textId="77777777" w:rsidR="00E23392" w:rsidRPr="005A7E89" w:rsidRDefault="00E23392">
                      <w:pPr>
                        <w:pStyle w:val="Textoindependiente"/>
                        <w:spacing w:before="20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</w:p>
                    <w:p w14:paraId="0DB4B12D" w14:textId="77777777" w:rsidR="00E23392" w:rsidRPr="005A7E89" w:rsidRDefault="007B0ADF">
                      <w:pPr>
                        <w:ind w:left="160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jobs:</w:t>
                      </w:r>
                    </w:p>
                    <w:p w14:paraId="67FDD599" w14:textId="77777777" w:rsidR="00E23392" w:rsidRPr="005A7E89" w:rsidRDefault="007B0ADF">
                      <w:pPr>
                        <w:spacing w:before="19"/>
                        <w:ind w:left="160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build:</w:t>
                      </w:r>
                    </w:p>
                    <w:p w14:paraId="0FF84F03" w14:textId="77777777" w:rsidR="00E23392" w:rsidRPr="005A7E89" w:rsidRDefault="007B0ADF">
                      <w:pPr>
                        <w:spacing w:before="19" w:line="264" w:lineRule="auto"/>
                        <w:ind w:left="160" w:right="6217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>runs-on:</w:t>
                      </w:r>
                      <w:r w:rsidRPr="005A7E89">
                        <w:rPr>
                          <w:rFonts w:ascii="Courier New"/>
                          <w:color w:val="000000"/>
                          <w:spacing w:val="-26"/>
                          <w:sz w:val="16"/>
                          <w:lang w:val="en-US"/>
                        </w:rPr>
                        <w:t xml:space="preserve"> </w:t>
                      </w: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>ubuntu-</w:t>
                      </w: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 xml:space="preserve">latest </w:t>
                      </w: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steps:</w:t>
                      </w:r>
                    </w:p>
                    <w:p w14:paraId="43FBE64E" w14:textId="77777777" w:rsidR="00E23392" w:rsidRDefault="007B0AD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2"/>
                        </w:tabs>
                        <w:spacing w:before="1"/>
                        <w:ind w:left="352" w:hanging="19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uses: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actions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/checkout@v4</w:t>
                      </w:r>
                    </w:p>
                    <w:p w14:paraId="31BF0B5D" w14:textId="77777777" w:rsidR="00E23392" w:rsidRPr="005A7E89" w:rsidRDefault="007B0AD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2"/>
                        </w:tabs>
                        <w:spacing w:before="19" w:line="264" w:lineRule="auto"/>
                        <w:ind w:right="6061" w:firstLine="0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>uses:</w:t>
                      </w:r>
                      <w:r w:rsidRPr="005A7E89">
                        <w:rPr>
                          <w:rFonts w:ascii="Courier New"/>
                          <w:color w:val="000000"/>
                          <w:spacing w:val="-26"/>
                          <w:sz w:val="16"/>
                          <w:lang w:val="en-US"/>
                        </w:rPr>
                        <w:t xml:space="preserve"> </w:t>
                      </w: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 xml:space="preserve">actions/setup-node@v4 </w:t>
                      </w: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with:</w:t>
                      </w:r>
                    </w:p>
                    <w:p w14:paraId="0923BE23" w14:textId="77777777" w:rsidR="00E23392" w:rsidRDefault="007B0ADF">
                      <w:pPr>
                        <w:spacing w:before="1"/>
                        <w:ind w:left="16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node-version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22</w:t>
                      </w:r>
                    </w:p>
                    <w:p w14:paraId="3B4205E7" w14:textId="77777777" w:rsidR="00E23392" w:rsidRDefault="007B0AD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2"/>
                        </w:tabs>
                        <w:spacing w:before="19"/>
                        <w:ind w:left="352" w:hanging="19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run: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install</w:t>
                      </w:r>
                      <w:proofErr w:type="spellEnd"/>
                    </w:p>
                    <w:p w14:paraId="6EE949CE" w14:textId="77777777" w:rsidR="00E23392" w:rsidRDefault="007B0AD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2"/>
                        </w:tabs>
                        <w:spacing w:before="19"/>
                        <w:ind w:left="352" w:hanging="19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run: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run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build</w:t>
                      </w:r>
                      <w:proofErr w:type="spellEnd"/>
                    </w:p>
                    <w:p w14:paraId="06C14A57" w14:textId="77777777" w:rsidR="00E23392" w:rsidRPr="005A7E89" w:rsidRDefault="007B0AD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52"/>
                        </w:tabs>
                        <w:spacing w:before="18" w:line="264" w:lineRule="auto"/>
                        <w:ind w:right="5581" w:firstLine="0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>uses:</w:t>
                      </w:r>
                      <w:r w:rsidRPr="005A7E89">
                        <w:rPr>
                          <w:rFonts w:ascii="Courier New"/>
                          <w:color w:val="000000"/>
                          <w:spacing w:val="-26"/>
                          <w:sz w:val="16"/>
                          <w:lang w:val="en-US"/>
                        </w:rPr>
                        <w:t xml:space="preserve"> </w:t>
                      </w: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 xml:space="preserve">actions/upload-artifact@v4 </w:t>
                      </w:r>
                      <w:r w:rsidRPr="005A7E89">
                        <w:rPr>
                          <w:rFonts w:ascii="Courier New"/>
                          <w:color w:val="000000"/>
                          <w:spacing w:val="-2"/>
                          <w:sz w:val="16"/>
                          <w:lang w:val="en-US"/>
                        </w:rPr>
                        <w:t>with:</w:t>
                      </w:r>
                    </w:p>
                    <w:p w14:paraId="404DB1AA" w14:textId="77777777" w:rsidR="00E23392" w:rsidRPr="005A7E89" w:rsidRDefault="007B0ADF">
                      <w:pPr>
                        <w:spacing w:before="2" w:line="264" w:lineRule="auto"/>
                        <w:ind w:left="160" w:right="6217"/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</w:pP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>name:</w:t>
                      </w:r>
                      <w:r w:rsidRPr="005A7E89">
                        <w:rPr>
                          <w:rFonts w:ascii="Courier New"/>
                          <w:color w:val="000000"/>
                          <w:spacing w:val="-26"/>
                          <w:sz w:val="16"/>
                          <w:lang w:val="en-US"/>
                        </w:rPr>
                        <w:t xml:space="preserve"> </w:t>
                      </w:r>
                      <w:r w:rsidRPr="005A7E89">
                        <w:rPr>
                          <w:rFonts w:ascii="Courier New"/>
                          <w:color w:val="000000"/>
                          <w:sz w:val="16"/>
                          <w:lang w:val="en-US"/>
                        </w:rPr>
                        <w:t>frontend-wuepa-dist path: dist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1F9192" w14:textId="77777777" w:rsidR="00E23392" w:rsidRDefault="007B0ADF">
      <w:pPr>
        <w:spacing w:line="333" w:lineRule="auto"/>
        <w:ind w:left="120" w:right="494"/>
        <w:rPr>
          <w:sz w:val="20"/>
        </w:rPr>
      </w:pPr>
      <w:r>
        <w:rPr>
          <w:sz w:val="20"/>
        </w:rPr>
        <w:t>Nota.</w:t>
      </w:r>
      <w:r>
        <w:rPr>
          <w:spacing w:val="-4"/>
          <w:sz w:val="20"/>
        </w:rPr>
        <w:t xml:space="preserve"> </w:t>
      </w:r>
      <w:r>
        <w:rPr>
          <w:sz w:val="20"/>
        </w:rPr>
        <w:t>Fragmento</w:t>
      </w:r>
      <w:r>
        <w:rPr>
          <w:spacing w:val="-4"/>
          <w:sz w:val="20"/>
        </w:rPr>
        <w:t xml:space="preserve"> </w:t>
      </w:r>
      <w:r>
        <w:rPr>
          <w:sz w:val="20"/>
        </w:rPr>
        <w:t>abreviado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.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workflows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pipeline.yml</w:t>
      </w:r>
      <w:proofErr w:type="spellEnd"/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Antes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compartir</w:t>
      </w:r>
      <w:r>
        <w:rPr>
          <w:spacing w:val="-4"/>
          <w:sz w:val="20"/>
        </w:rPr>
        <w:t xml:space="preserve"> </w:t>
      </w:r>
      <w:r>
        <w:rPr>
          <w:sz w:val="20"/>
        </w:rPr>
        <w:t>archivos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4"/>
          <w:sz w:val="20"/>
        </w:rPr>
        <w:t xml:space="preserve"> </w:t>
      </w:r>
      <w:r>
        <w:rPr>
          <w:sz w:val="20"/>
        </w:rPr>
        <w:t>se deben omitir credenciales, tokens y datos sensibles.</w:t>
      </w:r>
    </w:p>
    <w:sectPr w:rsidR="00E23392">
      <w:pgSz w:w="12240" w:h="15840"/>
      <w:pgMar w:top="1480" w:right="1080" w:bottom="280" w:left="1440" w:header="57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0BC23F" w14:textId="77777777" w:rsidR="007B0ADF" w:rsidRDefault="007B0ADF">
      <w:r>
        <w:separator/>
      </w:r>
    </w:p>
  </w:endnote>
  <w:endnote w:type="continuationSeparator" w:id="0">
    <w:p w14:paraId="50BDE232" w14:textId="77777777" w:rsidR="007B0ADF" w:rsidRDefault="007B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493D39" w14:textId="77777777" w:rsidR="007B0ADF" w:rsidRDefault="007B0ADF">
      <w:r>
        <w:separator/>
      </w:r>
    </w:p>
  </w:footnote>
  <w:footnote w:type="continuationSeparator" w:id="0">
    <w:p w14:paraId="777143B8" w14:textId="77777777" w:rsidR="007B0ADF" w:rsidRDefault="007B0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6852D4" w14:textId="77777777" w:rsidR="00E23392" w:rsidRDefault="007B0ADF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5632" behindDoc="1" locked="0" layoutInCell="1" allowOverlap="1" wp14:anchorId="435DB18F" wp14:editId="7C7197C8">
              <wp:simplePos x="0" y="0"/>
              <wp:positionH relativeFrom="page">
                <wp:posOffset>6692900</wp:posOffset>
              </wp:positionH>
              <wp:positionV relativeFrom="page">
                <wp:posOffset>354414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67160" w14:textId="77777777" w:rsidR="00E23392" w:rsidRDefault="007B0ADF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DB1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3" type="#_x0000_t202" style="position:absolute;margin-left:527pt;margin-top:27.9pt;width:17pt;height:15.3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" filled="f" stroked="f">
              <v:textbox inset="0,0,0,0">
                <w:txbxContent>
                  <w:p w14:paraId="08367160" w14:textId="77777777" w:rsidR="00E23392" w:rsidRDefault="007B0ADF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C7C39"/>
    <w:multiLevelType w:val="hybridMultilevel"/>
    <w:tmpl w:val="D9AA00DA"/>
    <w:lvl w:ilvl="0" w:tplc="224057B4">
      <w:start w:val="1"/>
      <w:numFmt w:val="decimal"/>
      <w:lvlText w:val="%1."/>
      <w:lvlJc w:val="left"/>
      <w:pPr>
        <w:ind w:left="367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BB47210">
      <w:numFmt w:val="bullet"/>
      <w:lvlText w:val="•"/>
      <w:lvlJc w:val="left"/>
      <w:pPr>
        <w:ind w:left="4284" w:hanging="240"/>
      </w:pPr>
      <w:rPr>
        <w:rFonts w:hint="default"/>
        <w:lang w:val="es-ES" w:eastAsia="en-US" w:bidi="ar-SA"/>
      </w:rPr>
    </w:lvl>
    <w:lvl w:ilvl="2" w:tplc="2DFEB3B8">
      <w:numFmt w:val="bullet"/>
      <w:lvlText w:val="•"/>
      <w:lvlJc w:val="left"/>
      <w:pPr>
        <w:ind w:left="4888" w:hanging="240"/>
      </w:pPr>
      <w:rPr>
        <w:rFonts w:hint="default"/>
        <w:lang w:val="es-ES" w:eastAsia="en-US" w:bidi="ar-SA"/>
      </w:rPr>
    </w:lvl>
    <w:lvl w:ilvl="3" w:tplc="386AC884">
      <w:numFmt w:val="bullet"/>
      <w:lvlText w:val="•"/>
      <w:lvlJc w:val="left"/>
      <w:pPr>
        <w:ind w:left="5492" w:hanging="240"/>
      </w:pPr>
      <w:rPr>
        <w:rFonts w:hint="default"/>
        <w:lang w:val="es-ES" w:eastAsia="en-US" w:bidi="ar-SA"/>
      </w:rPr>
    </w:lvl>
    <w:lvl w:ilvl="4" w:tplc="FC6C82C2">
      <w:numFmt w:val="bullet"/>
      <w:lvlText w:val="•"/>
      <w:lvlJc w:val="left"/>
      <w:pPr>
        <w:ind w:left="6096" w:hanging="240"/>
      </w:pPr>
      <w:rPr>
        <w:rFonts w:hint="default"/>
        <w:lang w:val="es-ES" w:eastAsia="en-US" w:bidi="ar-SA"/>
      </w:rPr>
    </w:lvl>
    <w:lvl w:ilvl="5" w:tplc="B94AFB34">
      <w:numFmt w:val="bullet"/>
      <w:lvlText w:val="•"/>
      <w:lvlJc w:val="left"/>
      <w:pPr>
        <w:ind w:left="6700" w:hanging="240"/>
      </w:pPr>
      <w:rPr>
        <w:rFonts w:hint="default"/>
        <w:lang w:val="es-ES" w:eastAsia="en-US" w:bidi="ar-SA"/>
      </w:rPr>
    </w:lvl>
    <w:lvl w:ilvl="6" w:tplc="B5868D7A">
      <w:numFmt w:val="bullet"/>
      <w:lvlText w:val="•"/>
      <w:lvlJc w:val="left"/>
      <w:pPr>
        <w:ind w:left="7304" w:hanging="240"/>
      </w:pPr>
      <w:rPr>
        <w:rFonts w:hint="default"/>
        <w:lang w:val="es-ES" w:eastAsia="en-US" w:bidi="ar-SA"/>
      </w:rPr>
    </w:lvl>
    <w:lvl w:ilvl="7" w:tplc="EFB21D3A">
      <w:numFmt w:val="bullet"/>
      <w:lvlText w:val="•"/>
      <w:lvlJc w:val="left"/>
      <w:pPr>
        <w:ind w:left="7908" w:hanging="240"/>
      </w:pPr>
      <w:rPr>
        <w:rFonts w:hint="default"/>
        <w:lang w:val="es-ES" w:eastAsia="en-US" w:bidi="ar-SA"/>
      </w:rPr>
    </w:lvl>
    <w:lvl w:ilvl="8" w:tplc="AEC8A5DC">
      <w:numFmt w:val="bullet"/>
      <w:lvlText w:val="•"/>
      <w:lvlJc w:val="left"/>
      <w:pPr>
        <w:ind w:left="8512" w:hanging="240"/>
      </w:pPr>
      <w:rPr>
        <w:rFonts w:hint="default"/>
        <w:lang w:val="es-ES" w:eastAsia="en-US" w:bidi="ar-SA"/>
      </w:rPr>
    </w:lvl>
  </w:abstractNum>
  <w:abstractNum w:abstractNumId="1" w15:restartNumberingAfterBreak="0">
    <w:nsid w:val="6A7A1817"/>
    <w:multiLevelType w:val="hybridMultilevel"/>
    <w:tmpl w:val="9D5EC81A"/>
    <w:lvl w:ilvl="0" w:tplc="39B65578">
      <w:numFmt w:val="bullet"/>
      <w:lvlText w:val="-"/>
      <w:lvlJc w:val="left"/>
      <w:pPr>
        <w:ind w:left="160" w:hanging="19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421EFFC2">
      <w:numFmt w:val="bullet"/>
      <w:lvlText w:val="•"/>
      <w:lvlJc w:val="left"/>
      <w:pPr>
        <w:ind w:left="1044" w:hanging="193"/>
      </w:pPr>
      <w:rPr>
        <w:rFonts w:hint="default"/>
        <w:lang w:val="es-ES" w:eastAsia="en-US" w:bidi="ar-SA"/>
      </w:rPr>
    </w:lvl>
    <w:lvl w:ilvl="2" w:tplc="4BD223CC">
      <w:numFmt w:val="bullet"/>
      <w:lvlText w:val="•"/>
      <w:lvlJc w:val="left"/>
      <w:pPr>
        <w:ind w:left="1929" w:hanging="193"/>
      </w:pPr>
      <w:rPr>
        <w:rFonts w:hint="default"/>
        <w:lang w:val="es-ES" w:eastAsia="en-US" w:bidi="ar-SA"/>
      </w:rPr>
    </w:lvl>
    <w:lvl w:ilvl="3" w:tplc="C0A4C7C8">
      <w:numFmt w:val="bullet"/>
      <w:lvlText w:val="•"/>
      <w:lvlJc w:val="left"/>
      <w:pPr>
        <w:ind w:left="2814" w:hanging="193"/>
      </w:pPr>
      <w:rPr>
        <w:rFonts w:hint="default"/>
        <w:lang w:val="es-ES" w:eastAsia="en-US" w:bidi="ar-SA"/>
      </w:rPr>
    </w:lvl>
    <w:lvl w:ilvl="4" w:tplc="D0722664">
      <w:numFmt w:val="bullet"/>
      <w:lvlText w:val="•"/>
      <w:lvlJc w:val="left"/>
      <w:pPr>
        <w:ind w:left="3699" w:hanging="193"/>
      </w:pPr>
      <w:rPr>
        <w:rFonts w:hint="default"/>
        <w:lang w:val="es-ES" w:eastAsia="en-US" w:bidi="ar-SA"/>
      </w:rPr>
    </w:lvl>
    <w:lvl w:ilvl="5" w:tplc="0CAA2A6E">
      <w:numFmt w:val="bullet"/>
      <w:lvlText w:val="•"/>
      <w:lvlJc w:val="left"/>
      <w:pPr>
        <w:ind w:left="4584" w:hanging="193"/>
      </w:pPr>
      <w:rPr>
        <w:rFonts w:hint="default"/>
        <w:lang w:val="es-ES" w:eastAsia="en-US" w:bidi="ar-SA"/>
      </w:rPr>
    </w:lvl>
    <w:lvl w:ilvl="6" w:tplc="254645FC">
      <w:numFmt w:val="bullet"/>
      <w:lvlText w:val="•"/>
      <w:lvlJc w:val="left"/>
      <w:pPr>
        <w:ind w:left="5468" w:hanging="193"/>
      </w:pPr>
      <w:rPr>
        <w:rFonts w:hint="default"/>
        <w:lang w:val="es-ES" w:eastAsia="en-US" w:bidi="ar-SA"/>
      </w:rPr>
    </w:lvl>
    <w:lvl w:ilvl="7" w:tplc="65FE5EA2">
      <w:numFmt w:val="bullet"/>
      <w:lvlText w:val="•"/>
      <w:lvlJc w:val="left"/>
      <w:pPr>
        <w:ind w:left="6353" w:hanging="193"/>
      </w:pPr>
      <w:rPr>
        <w:rFonts w:hint="default"/>
        <w:lang w:val="es-ES" w:eastAsia="en-US" w:bidi="ar-SA"/>
      </w:rPr>
    </w:lvl>
    <w:lvl w:ilvl="8" w:tplc="F5A0A60E">
      <w:numFmt w:val="bullet"/>
      <w:lvlText w:val="•"/>
      <w:lvlJc w:val="left"/>
      <w:pPr>
        <w:ind w:left="7238" w:hanging="193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3392"/>
    <w:rsid w:val="005A7E89"/>
    <w:rsid w:val="007B0ADF"/>
    <w:rsid w:val="00E2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1194"/>
  <w15:docId w15:val="{D4179D1F-9182-4CB6-9708-98F9893E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3233" w:hanging="240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github.com/en/actions/writing-workflows/workflow-syntax-for-github-actions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vite.dev/guide/buil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actions/using-workflows/storing-workflow-data-as-artifact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2118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y evaluación del pipeline de integración continua del frontend Wuepa</dc:title>
  <dc:subject>Informe DevOps con formato APA 7</dc:subject>
  <dc:creator>Equipo Wuepa</dc:creator>
  <cp:lastModifiedBy>Brayan Cordoba R</cp:lastModifiedBy>
  <cp:revision>2</cp:revision>
  <dcterms:created xsi:type="dcterms:W3CDTF">2026-06-22T19:11:00Z</dcterms:created>
  <dcterms:modified xsi:type="dcterms:W3CDTF">2026-06-22T19:15:00Z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2026-06-22T00:00:00Z</vt:filetime>
  </property>
  <property fmtid="{D5CDD505-2E9C-101B-9397-08002B2CF9AE}" pid="6" name="Producer">
    <vt:lpwstr>ReportLab PDF Library - (opensource)</vt:lpwstr>
  </property>
</Properties>
</file>