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1387" w14:textId="316E601B" w:rsidR="007671D1" w:rsidRDefault="0050166B"/>
    <w:p w14:paraId="3A592C25" w14:textId="77777777" w:rsidR="004B3E21" w:rsidRPr="00C71BEC" w:rsidRDefault="004B3E21" w:rsidP="004B3E21">
      <w:pPr>
        <w:rPr>
          <w:shd w:val="clear" w:color="auto" w:fill="E0E0E0"/>
        </w:rPr>
      </w:pPr>
    </w:p>
    <w:p w14:paraId="6B4992A8" w14:textId="1AA1FD6D" w:rsidR="004B3E21" w:rsidRDefault="004B3E21"/>
    <w:p w14:paraId="3E8316E0" w14:textId="77777777" w:rsidR="004B3E21" w:rsidRDefault="004B3E21" w:rsidP="004B3E21">
      <w:pPr>
        <w:rPr>
          <w:shd w:val="clear" w:color="auto" w:fill="E0E0E0"/>
        </w:rPr>
      </w:pPr>
    </w:p>
    <w:p w14:paraId="2CF44491" w14:textId="576D01D7" w:rsidR="004B3E21" w:rsidRPr="00C71BEC" w:rsidRDefault="0050166B" w:rsidP="004B3E21">
      <w:pPr>
        <w:ind w:left="-360"/>
        <w:rPr>
          <w:shd w:val="clear" w:color="auto" w:fill="E0E0E0"/>
        </w:rPr>
      </w:pPr>
      <w:r>
        <w:rPr>
          <w:b/>
          <w:shd w:val="clear" w:color="auto" w:fill="E0E0E0"/>
        </w:rPr>
        <w:t>&lt;&lt; text for center panel &gt;&gt;</w:t>
      </w:r>
    </w:p>
    <w:p w14:paraId="31F72BF8" w14:textId="77777777" w:rsidR="004B3E21" w:rsidRPr="008D5291" w:rsidRDefault="004B3E21" w:rsidP="004B3E21">
      <w:pPr>
        <w:rPr>
          <w:shd w:val="clear" w:color="auto" w:fill="E0E0E0"/>
        </w:rPr>
      </w:pPr>
    </w:p>
    <w:p w14:paraId="6F60BE77" w14:textId="16A634D3" w:rsidR="004B3E21" w:rsidRDefault="004B3E21" w:rsidP="004B3E21">
      <w:pPr>
        <w:rPr>
          <w:shd w:val="clear" w:color="auto" w:fill="E0E0E0"/>
        </w:rPr>
      </w:pPr>
      <w:r w:rsidRPr="00F54446">
        <w:rPr>
          <w:shd w:val="clear" w:color="auto" w:fill="E0E0E0"/>
        </w:rPr>
        <w:t xml:space="preserve">California Central Coast </w:t>
      </w:r>
      <w:r w:rsidR="0050166B">
        <w:rPr>
          <w:shd w:val="clear" w:color="auto" w:fill="E0E0E0"/>
        </w:rPr>
        <w:t>semi-natural habitat pressures beneficial spider populations at vineyard edges.</w:t>
      </w:r>
      <w:r w:rsidRPr="00F54446">
        <w:rPr>
          <w:shd w:val="clear" w:color="auto" w:fill="E0E0E0"/>
        </w:rPr>
        <w:t xml:space="preserve"> </w:t>
      </w:r>
    </w:p>
    <w:p w14:paraId="44A28645" w14:textId="57BA4922" w:rsidR="00DF12FF" w:rsidRDefault="00DF12FF" w:rsidP="004B3E21">
      <w:pPr>
        <w:rPr>
          <w:shd w:val="clear" w:color="auto" w:fill="E0E0E0"/>
        </w:rPr>
      </w:pPr>
    </w:p>
    <w:p w14:paraId="20947F36" w14:textId="7BE0F6A2" w:rsidR="0050166B" w:rsidRDefault="0050166B" w:rsidP="004B3E21">
      <w:pPr>
        <w:rPr>
          <w:shd w:val="clear" w:color="auto" w:fill="E0E0E0"/>
        </w:rPr>
      </w:pPr>
    </w:p>
    <w:p w14:paraId="006291A7" w14:textId="77777777" w:rsidR="0050166B" w:rsidRDefault="0050166B" w:rsidP="004B3E21">
      <w:pPr>
        <w:rPr>
          <w:shd w:val="clear" w:color="auto" w:fill="E0E0E0"/>
        </w:rPr>
      </w:pPr>
      <w:bookmarkStart w:id="0" w:name="_GoBack"/>
      <w:bookmarkEnd w:id="0"/>
    </w:p>
    <w:p w14:paraId="3C84D021" w14:textId="77777777" w:rsidR="00DF12FF" w:rsidRPr="00DF12FF" w:rsidRDefault="00DF12FF" w:rsidP="00DF12FF">
      <w:pPr>
        <w:rPr>
          <w:b/>
          <w:shd w:val="clear" w:color="auto" w:fill="E0E0E0"/>
          <w:lang w:val="en"/>
        </w:rPr>
      </w:pPr>
    </w:p>
    <w:p w14:paraId="0B5469F7" w14:textId="4BF58BEF" w:rsidR="0050166B" w:rsidRDefault="0050166B" w:rsidP="004B3E21">
      <w:pPr>
        <w:ind w:left="-360"/>
        <w:rPr>
          <w:b/>
          <w:shd w:val="clear" w:color="auto" w:fill="E0E0E0"/>
        </w:rPr>
      </w:pPr>
      <w:r>
        <w:rPr>
          <w:b/>
          <w:shd w:val="clear" w:color="auto" w:fill="E0E0E0"/>
        </w:rPr>
        <w:t>&lt;&lt; text for left panel &gt;&gt;</w:t>
      </w:r>
    </w:p>
    <w:p w14:paraId="26063714" w14:textId="577BB947" w:rsidR="0050166B" w:rsidRDefault="0050166B" w:rsidP="004B3E21">
      <w:pPr>
        <w:ind w:left="-360"/>
        <w:rPr>
          <w:b/>
          <w:shd w:val="clear" w:color="auto" w:fill="E0E0E0"/>
        </w:rPr>
      </w:pPr>
    </w:p>
    <w:p w14:paraId="185D8B6B" w14:textId="77777777" w:rsidR="0050166B" w:rsidRDefault="0050166B" w:rsidP="0050166B">
      <w:pPr>
        <w:rPr>
          <w:b/>
          <w:shd w:val="clear" w:color="auto" w:fill="E0E0E0"/>
        </w:rPr>
      </w:pPr>
    </w:p>
    <w:p w14:paraId="11B1D295" w14:textId="6E8FA944" w:rsidR="0050166B" w:rsidRPr="00C71BEC" w:rsidRDefault="0050166B" w:rsidP="0050166B">
      <w:pPr>
        <w:rPr>
          <w:shd w:val="clear" w:color="auto" w:fill="E0E0E0"/>
        </w:rPr>
      </w:pPr>
      <w:r w:rsidRPr="00C71BEC">
        <w:rPr>
          <w:shd w:val="clear" w:color="auto" w:fill="E0E0E0"/>
        </w:rPr>
        <w:t>Does Semi-Natural Habitat Amplify Beneficial Spider Populations in a California Organic Vineyard?</w:t>
      </w:r>
    </w:p>
    <w:p w14:paraId="6DE861DD" w14:textId="77777777" w:rsidR="0050166B" w:rsidRDefault="0050166B" w:rsidP="0050166B"/>
    <w:p w14:paraId="06FF3CEC" w14:textId="77777777" w:rsidR="0050166B" w:rsidRDefault="0050166B" w:rsidP="0050166B"/>
    <w:p w14:paraId="08D0D0ED" w14:textId="77777777" w:rsidR="0050166B" w:rsidRPr="00C71BEC" w:rsidRDefault="0050166B" w:rsidP="0050166B">
      <w:pPr>
        <w:rPr>
          <w:shd w:val="clear" w:color="auto" w:fill="E0E0E0"/>
          <w:vertAlign w:val="superscript"/>
        </w:rPr>
      </w:pPr>
      <w:r w:rsidRPr="00C71BEC">
        <w:rPr>
          <w:shd w:val="clear" w:color="auto" w:fill="E0E0E0"/>
        </w:rPr>
        <w:t>R. Cord Phelps</w:t>
      </w:r>
      <w:r>
        <w:rPr>
          <w:shd w:val="clear" w:color="auto" w:fill="E0E0E0"/>
        </w:rPr>
        <w:t xml:space="preserve">, MSc Program, </w:t>
      </w:r>
      <w:r w:rsidRPr="00C71BEC">
        <w:rPr>
          <w:shd w:val="clear" w:color="auto" w:fill="E0E0E0"/>
        </w:rPr>
        <w:t>Bern University of Applied Sciences</w:t>
      </w:r>
    </w:p>
    <w:p w14:paraId="4DEBC77F" w14:textId="77777777" w:rsidR="0050166B" w:rsidRPr="00C71BEC" w:rsidRDefault="0050166B" w:rsidP="0050166B">
      <w:pPr>
        <w:rPr>
          <w:shd w:val="clear" w:color="auto" w:fill="E0E0E0"/>
          <w:vertAlign w:val="superscript"/>
        </w:rPr>
      </w:pPr>
      <w:r w:rsidRPr="00C71BEC">
        <w:rPr>
          <w:shd w:val="clear" w:color="auto" w:fill="E0E0E0"/>
        </w:rPr>
        <w:t xml:space="preserve">Lindsey </w:t>
      </w:r>
      <w:proofErr w:type="spellStart"/>
      <w:r w:rsidRPr="00C71BEC">
        <w:rPr>
          <w:shd w:val="clear" w:color="auto" w:fill="E0E0E0"/>
        </w:rPr>
        <w:t>Norgrove</w:t>
      </w:r>
      <w:proofErr w:type="spellEnd"/>
      <w:r>
        <w:rPr>
          <w:shd w:val="clear" w:color="auto" w:fill="E0E0E0"/>
        </w:rPr>
        <w:t xml:space="preserve">, Professor and Supervisor, </w:t>
      </w:r>
      <w:r w:rsidRPr="00C71BEC">
        <w:rPr>
          <w:shd w:val="clear" w:color="auto" w:fill="E0E0E0"/>
        </w:rPr>
        <w:t>Bern University of Applied Sciences</w:t>
      </w:r>
    </w:p>
    <w:p w14:paraId="42D64F8A" w14:textId="32B627A5" w:rsidR="0050166B" w:rsidRDefault="0050166B" w:rsidP="004B3E21">
      <w:pPr>
        <w:ind w:left="-360"/>
        <w:rPr>
          <w:b/>
          <w:shd w:val="clear" w:color="auto" w:fill="E0E0E0"/>
        </w:rPr>
      </w:pPr>
    </w:p>
    <w:p w14:paraId="111BAC80" w14:textId="77777777" w:rsidR="0050166B" w:rsidRDefault="0050166B" w:rsidP="004B3E21">
      <w:pPr>
        <w:ind w:left="-360"/>
        <w:rPr>
          <w:b/>
          <w:shd w:val="clear" w:color="auto" w:fill="E0E0E0"/>
        </w:rPr>
      </w:pPr>
    </w:p>
    <w:p w14:paraId="148DF2F5" w14:textId="0BEC826E" w:rsidR="004B3E21" w:rsidRPr="00C71BEC" w:rsidRDefault="004B3E21" w:rsidP="004B3E21">
      <w:pPr>
        <w:ind w:left="-360"/>
        <w:rPr>
          <w:shd w:val="clear" w:color="auto" w:fill="E0E0E0"/>
        </w:rPr>
      </w:pPr>
      <w:r>
        <w:rPr>
          <w:b/>
          <w:shd w:val="clear" w:color="auto" w:fill="E0E0E0"/>
        </w:rPr>
        <w:t>Introduction</w:t>
      </w:r>
    </w:p>
    <w:p w14:paraId="24AE6411" w14:textId="77777777" w:rsidR="004B3E21" w:rsidRPr="008D5291" w:rsidRDefault="004B3E21" w:rsidP="004B3E21">
      <w:pPr>
        <w:rPr>
          <w:shd w:val="clear" w:color="auto" w:fill="E0E0E0"/>
        </w:rPr>
      </w:pPr>
    </w:p>
    <w:p w14:paraId="24B47BF3" w14:textId="77777777" w:rsidR="00ED70CE" w:rsidRDefault="00ED70CE" w:rsidP="00ED70C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ED70C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Researchers have examined the role of the “field margin” as a source of insects that could control vineyard pests (Altieri 2005, Hogg 2010, Hogg 2018, Nichols 2001, Ponti 2005, Thomson 2009, Wilson 2015). </w:t>
      </w:r>
    </w:p>
    <w:p w14:paraId="62A63AF5" w14:textId="3B03E5A1" w:rsidR="00ED70CE" w:rsidRDefault="00ED70CE" w:rsidP="00ED70C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ED70C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However, the general response of agricultural systems to the composition of surrounding landscape is inconsistent (Karp 2018). </w:t>
      </w:r>
    </w:p>
    <w:p w14:paraId="1F8D2EDA" w14:textId="3B7644B2" w:rsidR="00ED70CE" w:rsidRPr="00ED70CE" w:rsidRDefault="0050166B" w:rsidP="00ED70C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Research </w:t>
      </w:r>
      <w:r w:rsidR="00ED70C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Purpose: </w:t>
      </w:r>
      <w:r w:rsidR="00ED70CE" w:rsidRPr="00C71BEC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to develop insight into spatial and temporal patterns of beneficial insect penetration of organic vineyard rows supported by semi-natural habitat typical of the California Central Coast.</w:t>
      </w:r>
    </w:p>
    <w:p w14:paraId="795387CE" w14:textId="52F7242D" w:rsidR="004B3E21" w:rsidRDefault="004B3E21" w:rsidP="0069102C">
      <w:pPr>
        <w:rPr>
          <w:shd w:val="clear" w:color="auto" w:fill="E0E0E0"/>
        </w:rPr>
      </w:pPr>
    </w:p>
    <w:p w14:paraId="6E33C0DD" w14:textId="527ADB6A" w:rsidR="004B3E21" w:rsidRDefault="004B3E21" w:rsidP="004B3E21">
      <w:pPr>
        <w:ind w:left="-288"/>
        <w:rPr>
          <w:shd w:val="clear" w:color="auto" w:fill="E0E0E0"/>
        </w:rPr>
      </w:pPr>
    </w:p>
    <w:p w14:paraId="62B92E2B" w14:textId="77777777" w:rsidR="00DF12FF" w:rsidRPr="00C71BEC" w:rsidRDefault="00DF12FF" w:rsidP="00DF12FF">
      <w:pPr>
        <w:ind w:left="-360"/>
        <w:rPr>
          <w:shd w:val="clear" w:color="auto" w:fill="E0E0E0"/>
        </w:rPr>
      </w:pPr>
      <w:r>
        <w:rPr>
          <w:b/>
          <w:shd w:val="clear" w:color="auto" w:fill="E0E0E0"/>
        </w:rPr>
        <w:t>Hypothesis</w:t>
      </w:r>
    </w:p>
    <w:p w14:paraId="752D13AA" w14:textId="77777777" w:rsidR="00DF12FF" w:rsidRPr="008D5291" w:rsidRDefault="00DF12FF" w:rsidP="00DF12FF">
      <w:pPr>
        <w:rPr>
          <w:shd w:val="clear" w:color="auto" w:fill="E0E0E0"/>
        </w:rPr>
      </w:pPr>
    </w:p>
    <w:p w14:paraId="5D585E1D" w14:textId="77777777" w:rsidR="00DF12FF" w:rsidRPr="0095155E" w:rsidRDefault="00DF12FF" w:rsidP="00DF12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95155E">
        <w:rPr>
          <w:color w:val="000000"/>
        </w:rPr>
        <w:t>the number of trapped spiders increases with log(population)</w:t>
      </w:r>
    </w:p>
    <w:p w14:paraId="221F5408" w14:textId="77777777" w:rsidR="00DF12FF" w:rsidRPr="0095155E" w:rsidRDefault="00DF12FF" w:rsidP="00DF12FF">
      <w:pPr>
        <w:pStyle w:val="ListParagraph"/>
        <w:numPr>
          <w:ilvl w:val="0"/>
          <w:numId w:val="1"/>
        </w:numPr>
      </w:pPr>
      <w:r w:rsidRPr="0095155E">
        <w:rPr>
          <w:color w:val="000000"/>
        </w:rPr>
        <w:lastRenderedPageBreak/>
        <w:t>the number of trapped spiders increases with natural habitat support. Ecological justification: from the research, beneficial insect population increases with SNH.</w:t>
      </w:r>
    </w:p>
    <w:p w14:paraId="26E7740D" w14:textId="77777777" w:rsidR="00DF12FF" w:rsidRPr="0095155E" w:rsidRDefault="00DF12FF" w:rsidP="00DF12FF">
      <w:pPr>
        <w:pStyle w:val="ListParagraph"/>
        <w:numPr>
          <w:ilvl w:val="0"/>
          <w:numId w:val="1"/>
        </w:numPr>
      </w:pPr>
      <w:r w:rsidRPr="0095155E">
        <w:rPr>
          <w:color w:val="000000"/>
        </w:rPr>
        <w:t>the impact of population on trapped spiders increases with natural habitat support (</w:t>
      </w:r>
      <w:proofErr w:type="spellStart"/>
      <w:r w:rsidRPr="0095155E">
        <w:rPr>
          <w:color w:val="000000"/>
        </w:rPr>
        <w:t>ie</w:t>
      </w:r>
      <w:proofErr w:type="spellEnd"/>
      <w:r w:rsidRPr="0095155E">
        <w:rPr>
          <w:color w:val="000000"/>
        </w:rPr>
        <w:t>, the association (or, parameter “interaction”) of trapped spiders and log population depends on the presence of natural habitat.) Ecological justification: more prey, more spider movement, more encounters with the trap.</w:t>
      </w:r>
    </w:p>
    <w:p w14:paraId="103880FD" w14:textId="185BD298" w:rsidR="00DF12FF" w:rsidRDefault="00DF12FF" w:rsidP="004B3E21">
      <w:pPr>
        <w:ind w:left="-360"/>
        <w:rPr>
          <w:b/>
          <w:shd w:val="clear" w:color="auto" w:fill="E0E0E0"/>
          <w:lang w:val="en"/>
        </w:rPr>
      </w:pPr>
    </w:p>
    <w:p w14:paraId="15AAC9B8" w14:textId="77777777" w:rsidR="00DF12FF" w:rsidRPr="00DF12FF" w:rsidRDefault="00DF12FF" w:rsidP="004B3E21">
      <w:pPr>
        <w:ind w:left="-360"/>
        <w:rPr>
          <w:b/>
          <w:shd w:val="clear" w:color="auto" w:fill="E0E0E0"/>
          <w:lang w:val="en"/>
        </w:rPr>
      </w:pPr>
    </w:p>
    <w:p w14:paraId="1591503F" w14:textId="76254E44" w:rsidR="004B3E21" w:rsidRPr="00C71BEC" w:rsidRDefault="000110F9" w:rsidP="004B3E21">
      <w:pPr>
        <w:ind w:left="-360"/>
        <w:rPr>
          <w:shd w:val="clear" w:color="auto" w:fill="E0E0E0"/>
        </w:rPr>
      </w:pPr>
      <w:r>
        <w:rPr>
          <w:b/>
          <w:shd w:val="clear" w:color="auto" w:fill="E0E0E0"/>
        </w:rPr>
        <w:t xml:space="preserve">Materials and </w:t>
      </w:r>
      <w:r w:rsidR="004B3E21">
        <w:rPr>
          <w:b/>
          <w:shd w:val="clear" w:color="auto" w:fill="E0E0E0"/>
        </w:rPr>
        <w:t>Methods</w:t>
      </w:r>
    </w:p>
    <w:p w14:paraId="02C03783" w14:textId="77777777" w:rsidR="004B3E21" w:rsidRPr="008D5291" w:rsidRDefault="004B3E21" w:rsidP="004B3E21">
      <w:pPr>
        <w:rPr>
          <w:shd w:val="clear" w:color="auto" w:fill="E0E0E0"/>
        </w:rPr>
      </w:pPr>
    </w:p>
    <w:p w14:paraId="231E6007" w14:textId="35120303" w:rsidR="004B3E21" w:rsidRDefault="00381FA8" w:rsidP="00381F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Ampelos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Vineyards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central coast oak savanna,  biodynamic / organic operations</w:t>
      </w:r>
    </w:p>
    <w:p w14:paraId="1A2D17D9" w14:textId="687EFB05" w:rsidR="00381FA8" w:rsidRDefault="00E64747" w:rsidP="00381F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Un-baited v</w:t>
      </w:r>
      <w:r w:rsidR="00381FA8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ane traps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were </w:t>
      </w:r>
      <w:r w:rsidR="00381FA8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suspended in the fruit zone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</w:t>
      </w:r>
    </w:p>
    <w:p w14:paraId="43B99B16" w14:textId="790FB99E" w:rsidR="00381FA8" w:rsidRDefault="00381FA8" w:rsidP="00381F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2 transects with 30 traps each</w:t>
      </w:r>
      <w:r w:rsidR="00ED70C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extending 100 m into the vineyard center</w:t>
      </w:r>
    </w:p>
    <w:p w14:paraId="435044D3" w14:textId="07ED3271" w:rsidR="00381FA8" w:rsidRDefault="00381FA8" w:rsidP="00381F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Morning and evening sampling, 3X per week</w:t>
      </w:r>
    </w:p>
    <w:p w14:paraId="1B8347B6" w14:textId="77777777" w:rsidR="003E304B" w:rsidRDefault="00E64747" w:rsidP="003E30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Spatial </w:t>
      </w:r>
      <w:r w:rsidR="00C860DF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clusters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 </w:t>
      </w:r>
      <w:r w:rsidR="00C860DF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were assessed with R’s k-means algorithm (sum-of-squares distance to assigned partition centers is minimized)</w:t>
      </w:r>
    </w:p>
    <w:p w14:paraId="1CFEFE96" w14:textId="66FFE2AC" w:rsidR="003E304B" w:rsidRPr="003E304B" w:rsidRDefault="003E304B" w:rsidP="003E30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3E304B">
        <w:rPr>
          <w:color w:val="000000"/>
        </w:rPr>
        <w:t xml:space="preserve">The expectation, or distribution, of the trapped spider count was proposed to follow a </w:t>
      </w:r>
      <w:r>
        <w:rPr>
          <w:color w:val="000000"/>
        </w:rPr>
        <w:t>P</w:t>
      </w:r>
      <w:r w:rsidRPr="003E304B">
        <w:rPr>
          <w:color w:val="000000"/>
        </w:rPr>
        <w:t>oisson distribution of the average trapped spider rate (λ) for the sample unit time period</w:t>
      </w:r>
      <w:r w:rsidRPr="003E304B">
        <w:rPr>
          <w:color w:val="000000"/>
        </w:rPr>
        <w:t xml:space="preserve"> </w:t>
      </w:r>
      <w:proofErr w:type="gramStart"/>
      <w:r w:rsidRPr="003E304B">
        <w:rPr>
          <w:color w:val="000000"/>
        </w:rPr>
        <w:t>E(</w:t>
      </w:r>
      <w:proofErr w:type="gramEnd"/>
      <w:r w:rsidRPr="003E304B">
        <w:rPr>
          <w:color w:val="000000"/>
        </w:rPr>
        <w:t>Trapped Spiders) ~ Poisson(λ)</w:t>
      </w:r>
    </w:p>
    <w:p w14:paraId="0C7C2041" w14:textId="34DE81A5" w:rsidR="00B12E09" w:rsidRDefault="00B12E09" w:rsidP="00B12E0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model takes the form: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12E09">
        <w:rPr>
          <w:color w:val="000000"/>
        </w:rPr>
        <w:t xml:space="preserve">log (λ) = α + </w:t>
      </w:r>
      <w:r w:rsidRPr="00B12E09">
        <w:rPr>
          <w:rFonts w:ascii="Arial" w:hAnsi="Arial" w:cs="Arial"/>
          <w:color w:val="333333"/>
          <w:sz w:val="22"/>
          <w:szCs w:val="22"/>
          <w:shd w:val="clear" w:color="auto" w:fill="FFFFFF"/>
        </w:rPr>
        <w:t>β1 ×</w:t>
      </w:r>
      <w:r w:rsidRPr="00B12E09">
        <w:rPr>
          <w:rFonts w:ascii="Arial" w:hAnsi="Arial" w:cs="Arial"/>
          <w:color w:val="000000"/>
          <w:sz w:val="22"/>
          <w:szCs w:val="22"/>
        </w:rPr>
        <w:t xml:space="preserve"> log (population) + </w:t>
      </w:r>
      <w:r w:rsidRPr="00B12E09">
        <w:rPr>
          <w:rFonts w:ascii="Arial" w:hAnsi="Arial" w:cs="Arial"/>
          <w:color w:val="333333"/>
          <w:sz w:val="22"/>
          <w:szCs w:val="22"/>
          <w:shd w:val="clear" w:color="auto" w:fill="FFFFFF"/>
        </w:rPr>
        <w:t>β2 ×</w:t>
      </w:r>
      <w:r w:rsidRPr="00B12E0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12E09">
        <w:rPr>
          <w:rFonts w:ascii="Arial" w:hAnsi="Arial" w:cs="Arial"/>
          <w:color w:val="000000"/>
          <w:sz w:val="22"/>
          <w:szCs w:val="22"/>
        </w:rPr>
        <w:t>SNH_contact</w:t>
      </w:r>
      <w:proofErr w:type="spellEnd"/>
      <w:r w:rsidRPr="00B12E09">
        <w:rPr>
          <w:rFonts w:ascii="Arial" w:hAnsi="Arial" w:cs="Arial"/>
          <w:color w:val="000000"/>
          <w:sz w:val="22"/>
          <w:szCs w:val="22"/>
        </w:rPr>
        <w:t xml:space="preserve"> + </w:t>
      </w:r>
    </w:p>
    <w:p w14:paraId="10EE0B19" w14:textId="1BF12739" w:rsidR="00B12E09" w:rsidRDefault="00B12E09" w:rsidP="00B12E09">
      <w:pPr>
        <w:ind w:left="360"/>
      </w:pPr>
      <w:r>
        <w:rPr>
          <w:color w:val="333333"/>
          <w:shd w:val="clear" w:color="auto" w:fill="FFFFFF"/>
        </w:rPr>
        <w:t xml:space="preserve">                                                                      </w:t>
      </w:r>
      <w:r w:rsidRPr="00B12E09">
        <w:rPr>
          <w:color w:val="333333"/>
          <w:shd w:val="clear" w:color="auto" w:fill="FFFFFF"/>
        </w:rPr>
        <w:t>β3 ×</w:t>
      </w:r>
      <w:r w:rsidRPr="00B12E09">
        <w:rPr>
          <w:color w:val="000000"/>
        </w:rPr>
        <w:t xml:space="preserve"> </w:t>
      </w:r>
      <w:proofErr w:type="spellStart"/>
      <w:r w:rsidRPr="00B12E09">
        <w:rPr>
          <w:color w:val="000000"/>
        </w:rPr>
        <w:t>SNH_contact</w:t>
      </w:r>
      <w:proofErr w:type="spellEnd"/>
      <w:r w:rsidRPr="00B12E09">
        <w:rPr>
          <w:color w:val="000000"/>
        </w:rPr>
        <w:t xml:space="preserve"> </w:t>
      </w:r>
      <w:r w:rsidRPr="00B12E09">
        <w:rPr>
          <w:color w:val="333333"/>
          <w:shd w:val="clear" w:color="auto" w:fill="FFFFFF"/>
        </w:rPr>
        <w:t>×</w:t>
      </w:r>
      <w:r w:rsidRPr="00B12E09">
        <w:rPr>
          <w:color w:val="000000"/>
        </w:rPr>
        <w:t xml:space="preserve"> log (population) </w:t>
      </w:r>
    </w:p>
    <w:p w14:paraId="3F153F12" w14:textId="0312EC44" w:rsidR="003E304B" w:rsidRDefault="003E304B" w:rsidP="00B12E09">
      <w:pPr>
        <w:pStyle w:val="ListParagraph"/>
      </w:pPr>
    </w:p>
    <w:p w14:paraId="0828BA34" w14:textId="77777777" w:rsidR="0095155E" w:rsidRPr="0095155E" w:rsidRDefault="0095155E" w:rsidP="00DF12FF">
      <w:pPr>
        <w:rPr>
          <w:shd w:val="clear" w:color="auto" w:fill="E0E0E0"/>
          <w:lang w:val="en"/>
        </w:rPr>
      </w:pPr>
    </w:p>
    <w:p w14:paraId="4578F47C" w14:textId="77777777" w:rsidR="0095155E" w:rsidRDefault="0095155E" w:rsidP="0095155E">
      <w:pPr>
        <w:rPr>
          <w:shd w:val="clear" w:color="auto" w:fill="E0E0E0"/>
        </w:rPr>
      </w:pPr>
    </w:p>
    <w:p w14:paraId="3AD1D116" w14:textId="056A4D39" w:rsidR="004B3E21" w:rsidRPr="00C71BEC" w:rsidRDefault="002D2174" w:rsidP="004B3E21">
      <w:pPr>
        <w:ind w:left="-360"/>
        <w:rPr>
          <w:shd w:val="clear" w:color="auto" w:fill="E0E0E0"/>
        </w:rPr>
      </w:pPr>
      <w:r>
        <w:rPr>
          <w:b/>
          <w:shd w:val="clear" w:color="auto" w:fill="E0E0E0"/>
        </w:rPr>
        <w:t>Results</w:t>
      </w:r>
    </w:p>
    <w:p w14:paraId="1E4F1AB3" w14:textId="77777777" w:rsidR="004B3E21" w:rsidRPr="008D5291" w:rsidRDefault="004B3E21" w:rsidP="004B3E21">
      <w:pPr>
        <w:rPr>
          <w:shd w:val="clear" w:color="auto" w:fill="E0E0E0"/>
        </w:rPr>
      </w:pPr>
    </w:p>
    <w:p w14:paraId="73E330C2" w14:textId="77777777" w:rsidR="00F00A3A" w:rsidRPr="00F00A3A" w:rsidRDefault="000110F9" w:rsidP="000110F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0F9">
        <w:rPr>
          <w:rFonts w:eastAsia="Times New Roman"/>
          <w:color w:val="000000"/>
          <w:lang w:val="en-US"/>
        </w:rPr>
        <w:t xml:space="preserve">4,679 insects were collected and classified. </w:t>
      </w:r>
    </w:p>
    <w:p w14:paraId="79E78446" w14:textId="7089DCA9" w:rsidR="000110F9" w:rsidRPr="00E64747" w:rsidRDefault="000110F9" w:rsidP="000110F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0F9">
        <w:rPr>
          <w:rFonts w:eastAsia="Times New Roman"/>
          <w:i/>
          <w:iCs/>
          <w:color w:val="000000"/>
          <w:lang w:val="en-US"/>
        </w:rPr>
        <w:t>Hymenoptera</w:t>
      </w:r>
      <w:r w:rsidRPr="000110F9">
        <w:rPr>
          <w:rFonts w:eastAsia="Times New Roman"/>
          <w:color w:val="000000"/>
          <w:lang w:val="en-US"/>
        </w:rPr>
        <w:t xml:space="preserve"> were found to be </w:t>
      </w:r>
      <w:r w:rsidR="00E64747">
        <w:rPr>
          <w:rFonts w:eastAsia="Times New Roman"/>
          <w:color w:val="000000"/>
          <w:lang w:val="en-US"/>
        </w:rPr>
        <w:t xml:space="preserve">most </w:t>
      </w:r>
      <w:r w:rsidRPr="000110F9">
        <w:rPr>
          <w:rFonts w:eastAsia="Times New Roman"/>
          <w:color w:val="000000"/>
          <w:lang w:val="en-US"/>
        </w:rPr>
        <w:t>abundant</w:t>
      </w:r>
    </w:p>
    <w:p w14:paraId="7A8AD7B1" w14:textId="34841CD9" w:rsidR="00E64747" w:rsidRPr="000110F9" w:rsidRDefault="00E64747" w:rsidP="000110F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Flies and spiders were equally abundant</w:t>
      </w:r>
    </w:p>
    <w:p w14:paraId="2719F6E9" w14:textId="66F217D9" w:rsidR="00C860DF" w:rsidRPr="00C860DF" w:rsidRDefault="000110F9" w:rsidP="00C860D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0F9">
        <w:rPr>
          <w:rFonts w:eastAsia="Times New Roman"/>
          <w:color w:val="000000"/>
          <w:lang w:val="en-US"/>
        </w:rPr>
        <w:t xml:space="preserve">the </w:t>
      </w:r>
      <w:r w:rsidR="00F00A3A">
        <w:rPr>
          <w:rFonts w:eastAsia="Times New Roman"/>
          <w:color w:val="000000"/>
          <w:lang w:val="en-US"/>
        </w:rPr>
        <w:t xml:space="preserve">insect </w:t>
      </w:r>
      <w:r w:rsidRPr="000110F9">
        <w:rPr>
          <w:rFonts w:eastAsia="Times New Roman"/>
          <w:color w:val="000000"/>
          <w:lang w:val="en-US"/>
        </w:rPr>
        <w:t xml:space="preserve">population </w:t>
      </w:r>
      <w:r w:rsidR="00E64747" w:rsidRPr="000110F9">
        <w:rPr>
          <w:rFonts w:eastAsia="Times New Roman"/>
          <w:color w:val="000000"/>
          <w:lang w:val="en-US"/>
        </w:rPr>
        <w:t xml:space="preserve">composition </w:t>
      </w:r>
      <w:r w:rsidRPr="000110F9">
        <w:rPr>
          <w:rFonts w:eastAsia="Times New Roman"/>
          <w:color w:val="000000"/>
          <w:lang w:val="en-US"/>
        </w:rPr>
        <w:t>changed</w:t>
      </w:r>
      <w:r>
        <w:rPr>
          <w:rFonts w:eastAsia="Times New Roman"/>
          <w:color w:val="000000"/>
          <w:lang w:val="en-US"/>
        </w:rPr>
        <w:t xml:space="preserve"> </w:t>
      </w:r>
      <w:r w:rsidR="00E64747">
        <w:rPr>
          <w:rFonts w:eastAsia="Times New Roman"/>
          <w:color w:val="000000"/>
          <w:lang w:val="en-US"/>
        </w:rPr>
        <w:t xml:space="preserve">weekly </w:t>
      </w:r>
      <w:r>
        <w:rPr>
          <w:rFonts w:eastAsia="Times New Roman"/>
          <w:color w:val="000000"/>
          <w:lang w:val="en-US"/>
        </w:rPr>
        <w:t>with changes in</w:t>
      </w:r>
      <w:r w:rsidRPr="000110F9">
        <w:rPr>
          <w:rFonts w:eastAsia="Times New Roman"/>
          <w:color w:val="000000"/>
          <w:lang w:val="en-US"/>
        </w:rPr>
        <w:t xml:space="preserve"> </w:t>
      </w:r>
      <w:r w:rsidR="00E64747">
        <w:rPr>
          <w:rFonts w:eastAsia="Times New Roman"/>
          <w:color w:val="000000"/>
          <w:lang w:val="en-US"/>
        </w:rPr>
        <w:t>micro-</w:t>
      </w:r>
      <w:r w:rsidRPr="000110F9">
        <w:rPr>
          <w:rFonts w:eastAsia="Times New Roman"/>
          <w:color w:val="000000"/>
          <w:lang w:val="en-US"/>
        </w:rPr>
        <w:t>climate</w:t>
      </w:r>
      <w:r>
        <w:rPr>
          <w:rFonts w:eastAsia="Times New Roman"/>
          <w:color w:val="000000"/>
          <w:lang w:val="en-US"/>
        </w:rPr>
        <w:t xml:space="preserve"> and </w:t>
      </w:r>
      <w:r w:rsidR="00E64747">
        <w:rPr>
          <w:rFonts w:eastAsia="Times New Roman"/>
          <w:color w:val="000000"/>
          <w:lang w:val="en-US"/>
        </w:rPr>
        <w:t xml:space="preserve">available </w:t>
      </w:r>
      <w:r w:rsidRPr="000110F9">
        <w:rPr>
          <w:rFonts w:eastAsia="Times New Roman"/>
          <w:color w:val="000000"/>
          <w:lang w:val="en-US"/>
        </w:rPr>
        <w:t xml:space="preserve">resources </w:t>
      </w:r>
    </w:p>
    <w:p w14:paraId="7AA26BE3" w14:textId="77777777" w:rsidR="000110F9" w:rsidRPr="000110F9" w:rsidRDefault="000110F9" w:rsidP="000110F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49A9DB" w14:textId="51B11F17" w:rsidR="000110F9" w:rsidRPr="000110F9" w:rsidRDefault="000110F9" w:rsidP="000110F9">
      <w:r>
        <w:t>&lt;&lt; insert graphics here: left</w:t>
      </w:r>
      <w:r w:rsidR="003E304B">
        <w:t>.</w:t>
      </w:r>
      <w:r>
        <w:t xml:space="preserve">1.1.pdf and </w:t>
      </w:r>
      <w:proofErr w:type="gramStart"/>
      <w:r>
        <w:t xml:space="preserve">left.1.2.pdf </w:t>
      </w:r>
      <w:r w:rsidR="00DF12FF">
        <w:t xml:space="preserve"> </w:t>
      </w:r>
      <w:r w:rsidR="003E304B">
        <w:t>in</w:t>
      </w:r>
      <w:proofErr w:type="gramEnd"/>
      <w:r w:rsidR="003E304B">
        <w:t xml:space="preserve"> line with each other</w:t>
      </w:r>
      <w:r>
        <w:t>&gt;&gt;</w:t>
      </w:r>
    </w:p>
    <w:p w14:paraId="510A925A" w14:textId="0295AFB2" w:rsidR="00ED70CE" w:rsidRDefault="00ED70CE" w:rsidP="00E64747">
      <w:pPr>
        <w:rPr>
          <w:shd w:val="clear" w:color="auto" w:fill="E0E0E0"/>
        </w:rPr>
      </w:pPr>
    </w:p>
    <w:p w14:paraId="08236CE0" w14:textId="64B87EF3" w:rsidR="00E64747" w:rsidRDefault="00E64747" w:rsidP="00E647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crab spiders were trapped in greater numbers in daylight</w:t>
      </w:r>
    </w:p>
    <w:p w14:paraId="14EB1DC0" w14:textId="1933CCE8" w:rsidR="00E64747" w:rsidRDefault="00E64747" w:rsidP="00E6474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  <w:lang w:val="en-US"/>
        </w:rPr>
      </w:pPr>
      <w:r w:rsidRPr="00E64747">
        <w:rPr>
          <w:rFonts w:ascii="Times New Roman" w:eastAsia="Times New Roman" w:hAnsi="Times New Roman" w:cs="Times New Roman"/>
          <w:sz w:val="24"/>
          <w:szCs w:val="24"/>
          <w:shd w:val="clear" w:color="auto" w:fill="E0E0E0"/>
          <w:lang w:val="en-US"/>
        </w:rPr>
        <w:t>crab spider populations decline precipitously in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  <w:lang w:val="en-US"/>
        </w:rPr>
        <w:t>to August.</w:t>
      </w:r>
    </w:p>
    <w:p w14:paraId="40ED40B6" w14:textId="77777777" w:rsidR="00DF12FF" w:rsidRPr="00F00A3A" w:rsidRDefault="00DF12FF" w:rsidP="00DF12F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60DF">
        <w:rPr>
          <w:rFonts w:eastAsia="Times New Roman"/>
          <w:color w:val="000000"/>
          <w:lang w:val="en-US"/>
        </w:rPr>
        <w:t>i</w:t>
      </w:r>
      <w:r>
        <w:rPr>
          <w:rFonts w:eastAsia="Times New Roman"/>
          <w:color w:val="000000"/>
          <w:lang w:val="en-US"/>
        </w:rPr>
        <w:t>t is i</w:t>
      </w:r>
      <w:r w:rsidRPr="00C860DF">
        <w:rPr>
          <w:rFonts w:eastAsia="Times New Roman"/>
          <w:color w:val="000000"/>
          <w:lang w:val="en-US"/>
        </w:rPr>
        <w:t xml:space="preserve">mplausible that more trapped spiders will occur </w:t>
      </w:r>
      <w:r>
        <w:rPr>
          <w:rFonts w:eastAsia="Times New Roman"/>
          <w:color w:val="000000"/>
          <w:lang w:val="en-US"/>
        </w:rPr>
        <w:t xml:space="preserve">at the </w:t>
      </w:r>
      <w:r w:rsidRPr="00C860DF">
        <w:rPr>
          <w:rFonts w:eastAsia="Times New Roman"/>
          <w:color w:val="000000"/>
          <w:lang w:val="en-US"/>
        </w:rPr>
        <w:t xml:space="preserve">SNH </w:t>
      </w:r>
      <w:r>
        <w:rPr>
          <w:rFonts w:eastAsia="Times New Roman"/>
          <w:color w:val="000000"/>
          <w:lang w:val="en-US"/>
        </w:rPr>
        <w:t>margin</w:t>
      </w:r>
      <w:r w:rsidRPr="00C860DF">
        <w:rPr>
          <w:rFonts w:eastAsia="Times New Roman"/>
          <w:color w:val="000000"/>
          <w:lang w:val="en-US"/>
        </w:rPr>
        <w:t xml:space="preserve"> as compared to those expected </w:t>
      </w:r>
      <w:r>
        <w:rPr>
          <w:rFonts w:eastAsia="Times New Roman"/>
          <w:color w:val="000000"/>
          <w:lang w:val="en-US"/>
        </w:rPr>
        <w:t>at the</w:t>
      </w:r>
      <w:r w:rsidRPr="00C860DF">
        <w:rPr>
          <w:rFonts w:eastAsia="Times New Roman"/>
          <w:color w:val="000000"/>
          <w:lang w:val="en-US"/>
        </w:rPr>
        <w:t xml:space="preserve"> non-SNH </w:t>
      </w:r>
      <w:r>
        <w:rPr>
          <w:rFonts w:eastAsia="Times New Roman"/>
          <w:color w:val="000000"/>
          <w:lang w:val="en-US"/>
        </w:rPr>
        <w:t>margin</w:t>
      </w:r>
      <w:r w:rsidRPr="00C860DF">
        <w:rPr>
          <w:rFonts w:eastAsia="Times New Roman"/>
          <w:color w:val="000000"/>
          <w:lang w:val="en-US"/>
        </w:rPr>
        <w:t>.</w:t>
      </w:r>
    </w:p>
    <w:p w14:paraId="68D85384" w14:textId="77777777" w:rsidR="00DF12FF" w:rsidRPr="00C860DF" w:rsidRDefault="00DF12FF" w:rsidP="00DF12F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plausibility of an SNH effect in the vineyard interior increases as the season progresses</w:t>
      </w:r>
    </w:p>
    <w:p w14:paraId="3C621E3F" w14:textId="77777777" w:rsidR="00ED70CE" w:rsidRPr="00ED70CE" w:rsidRDefault="00ED70CE" w:rsidP="00ED70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</w:p>
    <w:p w14:paraId="11606A11" w14:textId="2AFE9684" w:rsidR="004B3E21" w:rsidRDefault="004B3E21" w:rsidP="004B3E21">
      <w:pPr>
        <w:ind w:left="-288"/>
        <w:rPr>
          <w:shd w:val="clear" w:color="auto" w:fill="E0E0E0"/>
        </w:rPr>
      </w:pPr>
    </w:p>
    <w:p w14:paraId="6D908BCC" w14:textId="77777777" w:rsidR="002D2174" w:rsidRPr="00C71BEC" w:rsidRDefault="002D2174" w:rsidP="002D2174">
      <w:pPr>
        <w:ind w:left="-360"/>
        <w:rPr>
          <w:shd w:val="clear" w:color="auto" w:fill="E0E0E0"/>
        </w:rPr>
      </w:pPr>
      <w:r>
        <w:rPr>
          <w:b/>
          <w:shd w:val="clear" w:color="auto" w:fill="E0E0E0"/>
        </w:rPr>
        <w:t>Discussion</w:t>
      </w:r>
    </w:p>
    <w:p w14:paraId="5D4FFBE1" w14:textId="77777777" w:rsidR="002D2174" w:rsidRPr="008D5291" w:rsidRDefault="002D2174" w:rsidP="002D2174">
      <w:pPr>
        <w:rPr>
          <w:shd w:val="clear" w:color="auto" w:fill="E0E0E0"/>
        </w:rPr>
      </w:pPr>
    </w:p>
    <w:p w14:paraId="79856596" w14:textId="0CCF4F15" w:rsidR="00B12E09" w:rsidRPr="00B12E09" w:rsidRDefault="00F00A3A" w:rsidP="00B12E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 w:rsidRPr="0095155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lastRenderedPageBreak/>
        <w:t xml:space="preserve">SNH and control population differences at the vineyard margin </w:t>
      </w:r>
      <w:r w:rsidR="0095155E" w:rsidRPr="0095155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should be evaluated in the context of possible </w:t>
      </w:r>
      <w:r w:rsidR="0095155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 xml:space="preserve">micro-climate </w:t>
      </w:r>
      <w:r w:rsidR="0095155E" w:rsidRPr="0095155E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temperature influence</w:t>
      </w:r>
      <w:r w:rsidR="00B12E09"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s</w:t>
      </w:r>
    </w:p>
    <w:p w14:paraId="1937DE59" w14:textId="77777777" w:rsidR="00B12E09" w:rsidRPr="00B12E09" w:rsidRDefault="00B12E09" w:rsidP="00B12E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E0E0E0"/>
        </w:rPr>
        <w:t>The effect of vineyard fungicide applications should be modelled</w:t>
      </w:r>
      <w:r w:rsidRPr="00B12E09">
        <w:rPr>
          <w:rFonts w:ascii="Times New Roman" w:eastAsia="Times New Roman" w:hAnsi="Times New Roman" w:cs="Times New Roman"/>
          <w:sz w:val="24"/>
          <w:szCs w:val="24"/>
          <w:shd w:val="clear" w:color="auto" w:fill="E0E0E0"/>
          <w:lang w:val="en-US"/>
        </w:rPr>
        <w:t xml:space="preserve"> </w:t>
      </w:r>
    </w:p>
    <w:p w14:paraId="52E5DDB4" w14:textId="77777777" w:rsidR="00E64747" w:rsidRPr="00ED70CE" w:rsidRDefault="00E64747" w:rsidP="00B12E09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shd w:val="clear" w:color="auto" w:fill="E0E0E0"/>
        </w:rPr>
      </w:pPr>
    </w:p>
    <w:p w14:paraId="03E11934" w14:textId="77777777" w:rsidR="002D2174" w:rsidRDefault="002D2174" w:rsidP="004B3E21">
      <w:pPr>
        <w:ind w:left="-288"/>
        <w:rPr>
          <w:shd w:val="clear" w:color="auto" w:fill="E0E0E0"/>
        </w:rPr>
      </w:pPr>
    </w:p>
    <w:p w14:paraId="6DFD80CB" w14:textId="3142EF06" w:rsidR="004B3E21" w:rsidRDefault="004B3E21" w:rsidP="004B3E21">
      <w:pPr>
        <w:rPr>
          <w:shd w:val="clear" w:color="auto" w:fill="E0E0E0"/>
        </w:rPr>
      </w:pPr>
    </w:p>
    <w:p w14:paraId="6FD875A5" w14:textId="77777777" w:rsidR="004B3E21" w:rsidRPr="004B3E21" w:rsidRDefault="004B3E21" w:rsidP="004B3E21">
      <w:pPr>
        <w:rPr>
          <w:shd w:val="clear" w:color="auto" w:fill="E0E0E0"/>
        </w:rPr>
      </w:pPr>
    </w:p>
    <w:sectPr w:rsidR="004B3E21" w:rsidRPr="004B3E21" w:rsidSect="00EA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7795"/>
    <w:multiLevelType w:val="hybridMultilevel"/>
    <w:tmpl w:val="9B2EE3A0"/>
    <w:lvl w:ilvl="0" w:tplc="95C2E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867AE"/>
    <w:multiLevelType w:val="hybridMultilevel"/>
    <w:tmpl w:val="66B21522"/>
    <w:lvl w:ilvl="0" w:tplc="3D4A8E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CE"/>
    <w:rsid w:val="000110F9"/>
    <w:rsid w:val="002D2174"/>
    <w:rsid w:val="00381FA8"/>
    <w:rsid w:val="003E304B"/>
    <w:rsid w:val="004B3E21"/>
    <w:rsid w:val="0050166B"/>
    <w:rsid w:val="0069102C"/>
    <w:rsid w:val="0095155E"/>
    <w:rsid w:val="009C46CE"/>
    <w:rsid w:val="00B12E09"/>
    <w:rsid w:val="00C860DF"/>
    <w:rsid w:val="00DF12FF"/>
    <w:rsid w:val="00E64747"/>
    <w:rsid w:val="00EA52A8"/>
    <w:rsid w:val="00ED70CE"/>
    <w:rsid w:val="00F00A3A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4542"/>
  <w15:chartTrackingRefBased/>
  <w15:docId w15:val="{D10F65F2-346E-D04F-9C92-C8FF6AB3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5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paragraph" w:styleId="NormalWeb">
    <w:name w:val="Normal (Web)"/>
    <w:basedOn w:val="Normal"/>
    <w:uiPriority w:val="99"/>
    <w:unhideWhenUsed/>
    <w:rsid w:val="00B12E0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1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phelps</dc:creator>
  <cp:keywords/>
  <dc:description/>
  <cp:lastModifiedBy>rc phelps</cp:lastModifiedBy>
  <cp:revision>4</cp:revision>
  <dcterms:created xsi:type="dcterms:W3CDTF">2019-05-03T15:36:00Z</dcterms:created>
  <dcterms:modified xsi:type="dcterms:W3CDTF">2019-05-27T18:21:00Z</dcterms:modified>
</cp:coreProperties>
</file>