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F22B" w14:textId="343D94B3" w:rsidR="009B1C39" w:rsidRDefault="009B1C39" w:rsidP="002D47BC">
      <w:pPr>
        <w:pStyle w:val="ZA"/>
        <w:framePr w:wrap="notBeside"/>
        <w:rPr>
          <w:noProof w:val="0"/>
        </w:rPr>
      </w:pPr>
      <w:bookmarkStart w:id="0" w:name="page1"/>
      <w:r>
        <w:rPr>
          <w:noProof w:val="0"/>
          <w:sz w:val="64"/>
        </w:rPr>
        <w:t xml:space="preserve">3GPP TS 32.298 </w:t>
      </w:r>
      <w:r w:rsidR="008C2C77">
        <w:rPr>
          <w:noProof w:val="0"/>
        </w:rPr>
        <w:t>V19</w:t>
      </w:r>
      <w:r w:rsidR="00DE075C">
        <w:rPr>
          <w:noProof w:val="0"/>
        </w:rPr>
        <w:t>.</w:t>
      </w:r>
      <w:r w:rsidR="00CC2BFB">
        <w:rPr>
          <w:rFonts w:eastAsia="DengXian"/>
          <w:noProof w:val="0"/>
          <w:lang w:eastAsia="zh-CN"/>
        </w:rPr>
        <w:t>6</w:t>
      </w:r>
      <w:r w:rsidR="00DE075C">
        <w:rPr>
          <w:noProof w:val="0"/>
        </w:rPr>
        <w:t>.0</w:t>
      </w:r>
      <w:r w:rsidR="00637BB9">
        <w:rPr>
          <w:noProof w:val="0"/>
        </w:rPr>
        <w:t xml:space="preserve"> </w:t>
      </w:r>
      <w:r>
        <w:rPr>
          <w:noProof w:val="0"/>
          <w:sz w:val="32"/>
        </w:rPr>
        <w:t>(</w:t>
      </w:r>
      <w:r w:rsidR="00D46478">
        <w:rPr>
          <w:noProof w:val="0"/>
          <w:sz w:val="32"/>
        </w:rPr>
        <w:t>2026</w:t>
      </w:r>
      <w:r w:rsidR="00DE075C">
        <w:rPr>
          <w:noProof w:val="0"/>
          <w:sz w:val="32"/>
        </w:rPr>
        <w:t>-</w:t>
      </w:r>
      <w:r w:rsidR="00D46478">
        <w:rPr>
          <w:rFonts w:eastAsia="DengXian"/>
          <w:noProof w:val="0"/>
          <w:sz w:val="32"/>
          <w:lang w:eastAsia="zh-CN"/>
        </w:rPr>
        <w:t>0</w:t>
      </w:r>
      <w:r w:rsidR="00CC2BFB">
        <w:rPr>
          <w:rFonts w:eastAsia="DengXian"/>
          <w:noProof w:val="0"/>
          <w:sz w:val="32"/>
          <w:lang w:eastAsia="zh-CN"/>
        </w:rPr>
        <w:t>9</w:t>
      </w:r>
      <w:r>
        <w:rPr>
          <w:noProof w:val="0"/>
          <w:sz w:val="32"/>
        </w:rPr>
        <w:t>)</w:t>
      </w:r>
    </w:p>
    <w:p w14:paraId="3A8B3D2E" w14:textId="77777777" w:rsidR="009B1C39" w:rsidRDefault="009B1C39">
      <w:pPr>
        <w:pStyle w:val="ZB"/>
        <w:framePr w:wrap="notBeside"/>
        <w:rPr>
          <w:noProof w:val="0"/>
        </w:rPr>
      </w:pPr>
      <w:r>
        <w:rPr>
          <w:noProof w:val="0"/>
        </w:rPr>
        <w:t>Technical Specification</w:t>
      </w:r>
    </w:p>
    <w:p w14:paraId="0AB6D439" w14:textId="77777777" w:rsidR="009B1C39" w:rsidRDefault="009B1C39">
      <w:pPr>
        <w:pStyle w:val="ZT"/>
        <w:framePr w:wrap="notBeside"/>
      </w:pPr>
      <w:r>
        <w:t>3rd Generation Partnership Project;</w:t>
      </w:r>
    </w:p>
    <w:p w14:paraId="22F83F43" w14:textId="77777777" w:rsidR="009B1C39" w:rsidRDefault="009B1C39">
      <w:pPr>
        <w:pStyle w:val="ZT"/>
        <w:framePr w:wrap="notBeside"/>
      </w:pPr>
      <w:r>
        <w:t>Technical Specification Group Services and System Aspects;</w:t>
      </w:r>
    </w:p>
    <w:p w14:paraId="289FBBCB" w14:textId="77777777" w:rsidR="009B1C39" w:rsidRDefault="009B1C39">
      <w:pPr>
        <w:pStyle w:val="ZT"/>
        <w:framePr w:wrap="notBeside"/>
      </w:pPr>
      <w:r>
        <w:t>Telecommunication management;</w:t>
      </w:r>
    </w:p>
    <w:p w14:paraId="12F4150B" w14:textId="77777777" w:rsidR="009B1C39" w:rsidRDefault="009B1C39">
      <w:pPr>
        <w:pStyle w:val="ZT"/>
        <w:framePr w:wrap="notBeside"/>
      </w:pPr>
      <w:r>
        <w:t>Charging management;</w:t>
      </w:r>
    </w:p>
    <w:p w14:paraId="38D8069C" w14:textId="77777777" w:rsidR="009B1C39" w:rsidRDefault="009B1C39">
      <w:pPr>
        <w:pStyle w:val="ZT"/>
        <w:framePr w:wrap="notBeside"/>
      </w:pPr>
      <w:r>
        <w:t>Charging Data Record (CDR) parameter description</w:t>
      </w:r>
    </w:p>
    <w:p w14:paraId="528270AD" w14:textId="35E518E4" w:rsidR="009B1C39" w:rsidRDefault="009B1C39">
      <w:pPr>
        <w:pStyle w:val="ZT"/>
        <w:framePr w:wrap="notBeside"/>
        <w:rPr>
          <w:i/>
          <w:sz w:val="28"/>
        </w:rPr>
      </w:pPr>
      <w:r>
        <w:t>(</w:t>
      </w:r>
      <w:r>
        <w:rPr>
          <w:rStyle w:val="ZGSM"/>
        </w:rPr>
        <w:t xml:space="preserve">Release </w:t>
      </w:r>
      <w:r w:rsidR="008C2C77">
        <w:rPr>
          <w:rStyle w:val="ZGSM"/>
        </w:rPr>
        <w:t>19</w:t>
      </w:r>
      <w:r>
        <w:t>)</w:t>
      </w:r>
    </w:p>
    <w:bookmarkStart w:id="1" w:name="_MON_1684549432"/>
    <w:bookmarkEnd w:id="1"/>
    <w:p w14:paraId="71298D2A" w14:textId="79EB0CEC" w:rsidR="007F318C" w:rsidRPr="00235394" w:rsidRDefault="0020286A" w:rsidP="007F318C">
      <w:pPr>
        <w:pStyle w:val="ZU"/>
        <w:framePr w:h="4929" w:hRule="exact" w:wrap="notBeside"/>
        <w:tabs>
          <w:tab w:val="right" w:pos="10206"/>
        </w:tabs>
        <w:jc w:val="left"/>
      </w:pPr>
      <w:r w:rsidRPr="0020286A">
        <w:rPr>
          <w:i/>
        </w:rPr>
        <w:object w:dxaOrig="2026" w:dyaOrig="1251" w14:anchorId="740164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59.25pt" o:ole="">
            <v:imagedata r:id="rId9" o:title=""/>
          </v:shape>
          <o:OLEObject Type="Embed" ProgID="Word.Picture.8" ShapeID="_x0000_i1025" DrawAspect="Content" ObjectID="_1851783846" r:id="rId10"/>
        </w:object>
      </w:r>
      <w:r w:rsidR="007F318C" w:rsidRPr="00235394">
        <w:rPr>
          <w:color w:val="0000FF"/>
        </w:rPr>
        <w:tab/>
      </w:r>
      <w:r w:rsidR="00702DB2" w:rsidRPr="00235394">
        <w:drawing>
          <wp:inline distT="0" distB="0" distL="0" distR="0" wp14:anchorId="7474D6C5" wp14:editId="2812F26D">
            <wp:extent cx="1624330" cy="948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4330" cy="948690"/>
                    </a:xfrm>
                    <a:prstGeom prst="rect">
                      <a:avLst/>
                    </a:prstGeom>
                    <a:noFill/>
                    <a:ln>
                      <a:noFill/>
                    </a:ln>
                  </pic:spPr>
                </pic:pic>
              </a:graphicData>
            </a:graphic>
          </wp:inline>
        </w:drawing>
      </w:r>
    </w:p>
    <w:p w14:paraId="621968CF" w14:textId="77777777" w:rsidR="009B1C39" w:rsidRDefault="009B1C39">
      <w:pPr>
        <w:pStyle w:val="ZU"/>
        <w:framePr w:h="4929" w:hRule="exact" w:wrap="notBeside"/>
        <w:tabs>
          <w:tab w:val="right" w:pos="10206"/>
        </w:tabs>
        <w:jc w:val="left"/>
      </w:pPr>
    </w:p>
    <w:p w14:paraId="03D6C46A" w14:textId="77777777" w:rsidR="009B1C39" w:rsidRDefault="009B1C39">
      <w:pPr>
        <w:framePr w:h="1636" w:hRule="exact" w:wrap="notBeside" w:vAnchor="page" w:hAnchor="margin" w:y="15121"/>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xml:space="preserve">) and may be further elaborated for the purposes of 3GPP. </w:t>
      </w:r>
      <w:r>
        <w:rPr>
          <w:sz w:val="16"/>
        </w:rPr>
        <w:br/>
        <w:t>The present document has not been subject to any approval process by the 3GPP</w:t>
      </w:r>
      <w:r>
        <w:rPr>
          <w:sz w:val="16"/>
          <w:vertAlign w:val="superscript"/>
        </w:rPr>
        <w:t xml:space="preserve"> </w:t>
      </w:r>
      <w:r>
        <w:rPr>
          <w:sz w:val="16"/>
        </w:rPr>
        <w:t>Organizational Partners and shall not be implemented.</w:t>
      </w:r>
      <w:r>
        <w:rPr>
          <w:sz w:val="16"/>
        </w:rPr>
        <w:tab/>
        <w:t xml:space="preserve"> </w:t>
      </w:r>
      <w:r>
        <w:rPr>
          <w:sz w:val="16"/>
        </w:rPr>
        <w:br/>
        <w:t>This Specification is provided for future development work within 3GPP</w:t>
      </w:r>
      <w:r>
        <w:rPr>
          <w:sz w:val="16"/>
          <w:vertAlign w:val="superscript"/>
        </w:rPr>
        <w:t xml:space="preserve"> </w:t>
      </w:r>
      <w:r>
        <w:rPr>
          <w:sz w:val="16"/>
        </w:rPr>
        <w:t>only. The Organizational Partners accept no liability for any use of this Specification.</w:t>
      </w:r>
      <w:r>
        <w:rPr>
          <w:sz w:val="16"/>
        </w:rPr>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p w14:paraId="6139C99B" w14:textId="77777777" w:rsidR="009B1C39" w:rsidRDefault="009B1C39">
      <w:pPr>
        <w:pStyle w:val="ZV"/>
        <w:framePr w:wrap="notBeside"/>
        <w:rPr>
          <w:noProof w:val="0"/>
        </w:rPr>
      </w:pPr>
    </w:p>
    <w:bookmarkEnd w:id="0"/>
    <w:p w14:paraId="00F83ADF" w14:textId="77777777" w:rsidR="009B1C39" w:rsidRDefault="009B1C39">
      <w:pPr>
        <w:sectPr w:rsidR="009B1C39">
          <w:footnotePr>
            <w:numRestart w:val="eachSect"/>
          </w:footnotePr>
          <w:pgSz w:w="11907" w:h="16840"/>
          <w:pgMar w:top="2268" w:right="851" w:bottom="10773" w:left="851" w:header="0" w:footer="0" w:gutter="0"/>
          <w:cols w:space="720"/>
        </w:sectPr>
      </w:pPr>
    </w:p>
    <w:p w14:paraId="4DF71E48" w14:textId="77777777" w:rsidR="009B1C39" w:rsidRDefault="009B1C39">
      <w:bookmarkStart w:id="2" w:name="page2"/>
    </w:p>
    <w:p w14:paraId="1C517C83" w14:textId="77777777" w:rsidR="009B1C39" w:rsidRDefault="009B1C39">
      <w:pPr>
        <w:pStyle w:val="FP"/>
        <w:framePr w:wrap="notBeside" w:hAnchor="margin" w:y="1419"/>
        <w:pBdr>
          <w:bottom w:val="single" w:sz="6" w:space="1" w:color="auto"/>
        </w:pBdr>
        <w:spacing w:before="240"/>
        <w:ind w:left="2835" w:right="2835"/>
        <w:jc w:val="center"/>
      </w:pPr>
      <w:r>
        <w:t>Keywords</w:t>
      </w:r>
    </w:p>
    <w:p w14:paraId="7D22700C" w14:textId="77777777" w:rsidR="009B1C39" w:rsidRDefault="00885707">
      <w:pPr>
        <w:pStyle w:val="FP"/>
        <w:framePr w:wrap="notBeside" w:hAnchor="margin" w:y="1419"/>
        <w:ind w:left="2835" w:right="2835"/>
        <w:jc w:val="center"/>
        <w:rPr>
          <w:rFonts w:ascii="Arial" w:hAnsi="Arial"/>
          <w:sz w:val="18"/>
        </w:rPr>
      </w:pPr>
      <w:r w:rsidRPr="00885707">
        <w:rPr>
          <w:rFonts w:ascii="Arial" w:hAnsi="Arial" w:cs="Arial"/>
          <w:sz w:val="18"/>
          <w:szCs w:val="18"/>
        </w:rPr>
        <w:t>charging, management, protocol, CDR, ASN.1</w:t>
      </w:r>
    </w:p>
    <w:p w14:paraId="2D3180FC" w14:textId="77777777" w:rsidR="009B1C39" w:rsidRDefault="009B1C39"/>
    <w:p w14:paraId="5F2E0A81" w14:textId="77777777" w:rsidR="009B1C39" w:rsidRDefault="009B1C39">
      <w:pPr>
        <w:pStyle w:val="FP"/>
        <w:framePr w:wrap="notBeside" w:hAnchor="margin" w:yAlign="center"/>
        <w:spacing w:after="240"/>
        <w:ind w:left="2835" w:right="2835"/>
        <w:jc w:val="center"/>
        <w:rPr>
          <w:rFonts w:ascii="Arial" w:hAnsi="Arial"/>
          <w:b/>
          <w:i/>
        </w:rPr>
      </w:pPr>
      <w:r>
        <w:rPr>
          <w:rFonts w:ascii="Arial" w:hAnsi="Arial"/>
          <w:b/>
          <w:i/>
        </w:rPr>
        <w:t>3GPP</w:t>
      </w:r>
    </w:p>
    <w:p w14:paraId="0455D13B" w14:textId="77777777" w:rsidR="009B1C39" w:rsidRDefault="009B1C39">
      <w:pPr>
        <w:pStyle w:val="FP"/>
        <w:framePr w:wrap="notBeside" w:hAnchor="margin" w:yAlign="center"/>
        <w:pBdr>
          <w:bottom w:val="single" w:sz="6" w:space="1" w:color="auto"/>
        </w:pBdr>
        <w:ind w:left="2835" w:right="2835"/>
        <w:jc w:val="center"/>
      </w:pPr>
      <w:r>
        <w:t>Postal address</w:t>
      </w:r>
    </w:p>
    <w:p w14:paraId="6B487A28" w14:textId="77777777" w:rsidR="009B1C39" w:rsidRDefault="009B1C39">
      <w:pPr>
        <w:pStyle w:val="FP"/>
        <w:framePr w:wrap="notBeside" w:hAnchor="margin" w:yAlign="center"/>
        <w:ind w:left="2835" w:right="2835"/>
        <w:jc w:val="center"/>
        <w:rPr>
          <w:rFonts w:ascii="Arial" w:hAnsi="Arial"/>
          <w:sz w:val="18"/>
        </w:rPr>
      </w:pPr>
    </w:p>
    <w:p w14:paraId="5683336F" w14:textId="77777777" w:rsidR="009B1C39" w:rsidRDefault="009B1C39">
      <w:pPr>
        <w:pStyle w:val="FP"/>
        <w:framePr w:wrap="notBeside" w:hAnchor="margin" w:yAlign="center"/>
        <w:pBdr>
          <w:bottom w:val="single" w:sz="6" w:space="1" w:color="auto"/>
        </w:pBdr>
        <w:spacing w:before="240"/>
        <w:ind w:left="2835" w:right="2835"/>
        <w:jc w:val="center"/>
      </w:pPr>
      <w:r>
        <w:t>3GPP support office address</w:t>
      </w:r>
    </w:p>
    <w:p w14:paraId="0259208A" w14:textId="77777777" w:rsidR="009B1C39" w:rsidRDefault="009B1C39">
      <w:pPr>
        <w:pStyle w:val="FP"/>
        <w:framePr w:wrap="notBeside" w:hAnchor="margin" w:yAlign="center"/>
        <w:ind w:left="2835" w:right="2835"/>
        <w:jc w:val="center"/>
        <w:rPr>
          <w:rFonts w:ascii="Arial" w:hAnsi="Arial"/>
          <w:sz w:val="18"/>
          <w:lang w:val="fr-FR"/>
        </w:rPr>
      </w:pPr>
      <w:r>
        <w:rPr>
          <w:rFonts w:ascii="Arial" w:hAnsi="Arial"/>
          <w:sz w:val="18"/>
          <w:lang w:val="fr-FR"/>
        </w:rPr>
        <w:t>650 Route des Lucioles - Sophia Antipolis</w:t>
      </w:r>
    </w:p>
    <w:p w14:paraId="3042013C" w14:textId="77777777" w:rsidR="009B1C39" w:rsidRDefault="009B1C39">
      <w:pPr>
        <w:pStyle w:val="FP"/>
        <w:framePr w:wrap="notBeside" w:hAnchor="margin" w:yAlign="center"/>
        <w:ind w:left="2835" w:right="2835"/>
        <w:jc w:val="center"/>
        <w:rPr>
          <w:rFonts w:ascii="Arial" w:hAnsi="Arial"/>
          <w:sz w:val="18"/>
          <w:lang w:val="fr-FR"/>
        </w:rPr>
      </w:pPr>
      <w:r>
        <w:rPr>
          <w:rFonts w:ascii="Arial" w:hAnsi="Arial"/>
          <w:sz w:val="18"/>
          <w:lang w:val="fr-FR"/>
        </w:rPr>
        <w:t>Valbonne - FRANCE</w:t>
      </w:r>
    </w:p>
    <w:p w14:paraId="6F362FFD" w14:textId="77777777" w:rsidR="009B1C39" w:rsidRDefault="009B1C39">
      <w:pPr>
        <w:pStyle w:val="FP"/>
        <w:framePr w:wrap="notBeside" w:hAnchor="margin" w:yAlign="center"/>
        <w:spacing w:after="20"/>
        <w:ind w:left="2835" w:right="2835"/>
        <w:jc w:val="center"/>
        <w:rPr>
          <w:rFonts w:ascii="Arial" w:hAnsi="Arial"/>
          <w:sz w:val="18"/>
        </w:rPr>
      </w:pPr>
      <w:r>
        <w:rPr>
          <w:rFonts w:ascii="Arial" w:hAnsi="Arial"/>
          <w:sz w:val="18"/>
        </w:rPr>
        <w:t>Tel.: +33 4 92 94 42 00 Fax: +33 4 93 65 47 16</w:t>
      </w:r>
    </w:p>
    <w:p w14:paraId="0CDC01E9" w14:textId="77777777" w:rsidR="009B1C39" w:rsidRDefault="009B1C39">
      <w:pPr>
        <w:pStyle w:val="FP"/>
        <w:framePr w:wrap="notBeside" w:hAnchor="margin" w:yAlign="center"/>
        <w:pBdr>
          <w:bottom w:val="single" w:sz="6" w:space="1" w:color="auto"/>
        </w:pBdr>
        <w:spacing w:before="240"/>
        <w:ind w:left="2835" w:right="2835"/>
        <w:jc w:val="center"/>
      </w:pPr>
      <w:r>
        <w:t>Internet</w:t>
      </w:r>
    </w:p>
    <w:p w14:paraId="6F420B01" w14:textId="77777777" w:rsidR="009B1C39" w:rsidRDefault="009B1C39">
      <w:pPr>
        <w:pStyle w:val="FP"/>
        <w:framePr w:wrap="notBeside" w:hAnchor="margin" w:yAlign="center"/>
        <w:ind w:left="2835" w:right="2835"/>
        <w:jc w:val="center"/>
        <w:rPr>
          <w:rFonts w:ascii="Arial" w:hAnsi="Arial"/>
          <w:sz w:val="18"/>
        </w:rPr>
      </w:pPr>
      <w:r>
        <w:rPr>
          <w:rFonts w:ascii="Arial" w:hAnsi="Arial"/>
          <w:sz w:val="18"/>
        </w:rPr>
        <w:t>http://www.3gpp.org</w:t>
      </w:r>
    </w:p>
    <w:p w14:paraId="53AD0A84" w14:textId="77777777" w:rsidR="009B1C39" w:rsidRDefault="009B1C39"/>
    <w:p w14:paraId="30794C2F" w14:textId="77777777" w:rsidR="009B1C39" w:rsidRDefault="009B1C39">
      <w:pPr>
        <w:pStyle w:val="FP"/>
        <w:framePr w:h="3057" w:hRule="exact" w:wrap="notBeside" w:vAnchor="page" w:hAnchor="margin" w:y="12605"/>
        <w:pBdr>
          <w:bottom w:val="single" w:sz="6" w:space="1" w:color="auto"/>
        </w:pBdr>
        <w:spacing w:after="240"/>
        <w:jc w:val="center"/>
        <w:rPr>
          <w:rFonts w:ascii="Arial" w:hAnsi="Arial"/>
          <w:b/>
          <w:i/>
          <w:noProof/>
        </w:rPr>
      </w:pPr>
      <w:r>
        <w:rPr>
          <w:rFonts w:ascii="Arial" w:hAnsi="Arial"/>
          <w:b/>
          <w:i/>
          <w:noProof/>
        </w:rPr>
        <w:t>Copyright Notification</w:t>
      </w:r>
    </w:p>
    <w:p w14:paraId="386C85EF" w14:textId="77777777" w:rsidR="009B1C39" w:rsidRDefault="009B1C39">
      <w:pPr>
        <w:pStyle w:val="FP"/>
        <w:framePr w:h="3057" w:hRule="exact" w:wrap="notBeside" w:vAnchor="page" w:hAnchor="margin" w:y="12605"/>
        <w:jc w:val="center"/>
        <w:rPr>
          <w:noProof/>
        </w:rPr>
      </w:pPr>
      <w:r>
        <w:rPr>
          <w:noProof/>
        </w:rPr>
        <w:t>No part may be reproduced except as authorized by written permission.</w:t>
      </w:r>
      <w:r>
        <w:rPr>
          <w:noProof/>
        </w:rPr>
        <w:br/>
        <w:t>The copyright and the foregoing restriction extend to reproduction in all media.</w:t>
      </w:r>
    </w:p>
    <w:p w14:paraId="365AFA04" w14:textId="77777777" w:rsidR="009B1C39" w:rsidRDefault="009B1C39">
      <w:pPr>
        <w:pStyle w:val="FP"/>
        <w:framePr w:h="3057" w:hRule="exact" w:wrap="notBeside" w:vAnchor="page" w:hAnchor="margin" w:y="12605"/>
        <w:jc w:val="center"/>
        <w:rPr>
          <w:noProof/>
        </w:rPr>
      </w:pPr>
    </w:p>
    <w:p w14:paraId="5B363D46" w14:textId="36694AAF" w:rsidR="009B1C39" w:rsidRDefault="009B1C39">
      <w:pPr>
        <w:pStyle w:val="FP"/>
        <w:framePr w:h="3057" w:hRule="exact" w:wrap="notBeside" w:vAnchor="page" w:hAnchor="margin" w:y="12605"/>
        <w:jc w:val="center"/>
        <w:rPr>
          <w:noProof/>
          <w:sz w:val="18"/>
        </w:rPr>
      </w:pPr>
      <w:r>
        <w:rPr>
          <w:noProof/>
          <w:sz w:val="18"/>
        </w:rPr>
        <w:t xml:space="preserve">© </w:t>
      </w:r>
      <w:r w:rsidR="00D46478">
        <w:rPr>
          <w:noProof/>
          <w:sz w:val="18"/>
        </w:rPr>
        <w:t>2026</w:t>
      </w:r>
      <w:r>
        <w:rPr>
          <w:noProof/>
          <w:sz w:val="18"/>
        </w:rPr>
        <w:t xml:space="preserve">, 3GPP Organizational Partners (ARIB, ATIS, CCSA, ETSI, </w:t>
      </w:r>
      <w:r w:rsidR="00FB6BBA">
        <w:rPr>
          <w:noProof/>
          <w:sz w:val="18"/>
        </w:rPr>
        <w:t>TSDSI,</w:t>
      </w:r>
      <w:r w:rsidR="00EC139A">
        <w:rPr>
          <w:noProof/>
          <w:sz w:val="18"/>
        </w:rPr>
        <w:t xml:space="preserve"> </w:t>
      </w:r>
      <w:r>
        <w:rPr>
          <w:noProof/>
          <w:sz w:val="18"/>
        </w:rPr>
        <w:t>TTA, TTC).</w:t>
      </w:r>
      <w:bookmarkStart w:id="3" w:name="copyrightaddon"/>
      <w:bookmarkEnd w:id="3"/>
    </w:p>
    <w:p w14:paraId="4AD98DC1" w14:textId="77777777" w:rsidR="009B1C39" w:rsidRDefault="009B1C39">
      <w:pPr>
        <w:pStyle w:val="FP"/>
        <w:framePr w:h="3057" w:hRule="exact" w:wrap="notBeside" w:vAnchor="page" w:hAnchor="margin" w:y="12605"/>
        <w:jc w:val="center"/>
        <w:rPr>
          <w:noProof/>
          <w:sz w:val="18"/>
        </w:rPr>
      </w:pPr>
      <w:r>
        <w:rPr>
          <w:noProof/>
          <w:sz w:val="18"/>
        </w:rPr>
        <w:t>All rights reserved.</w:t>
      </w:r>
      <w:r>
        <w:rPr>
          <w:noProof/>
          <w:sz w:val="18"/>
        </w:rPr>
        <w:br/>
      </w:r>
    </w:p>
    <w:p w14:paraId="17201176" w14:textId="77777777" w:rsidR="009B1C39" w:rsidRDefault="009B1C39">
      <w:pPr>
        <w:pStyle w:val="FP"/>
        <w:framePr w:h="3057" w:hRule="exact" w:wrap="notBeside" w:vAnchor="page" w:hAnchor="margin" w:y="12605"/>
        <w:rPr>
          <w:noProof/>
          <w:sz w:val="18"/>
        </w:rPr>
      </w:pPr>
      <w:r>
        <w:rPr>
          <w:noProof/>
          <w:sz w:val="18"/>
        </w:rPr>
        <w:t>UMTS™ is a Trade Mark of ETSI registered for the benefit of its members</w:t>
      </w:r>
    </w:p>
    <w:p w14:paraId="444AA85E" w14:textId="77777777" w:rsidR="009B1C39" w:rsidRDefault="009B1C39" w:rsidP="00F00D36">
      <w:pPr>
        <w:pStyle w:val="FP"/>
        <w:framePr w:h="3057" w:hRule="exact" w:wrap="notBeside" w:vAnchor="page" w:hAnchor="margin" w:y="12605"/>
        <w:rPr>
          <w:noProof/>
          <w:sz w:val="18"/>
        </w:rPr>
      </w:pPr>
      <w:r>
        <w:rPr>
          <w:noProof/>
          <w:sz w:val="18"/>
        </w:rPr>
        <w:t>3GPP™ is a Trade Mark of ETSI registered for the benefit of its Members and of the 3GPP Organizational Partners</w:t>
      </w:r>
      <w:r>
        <w:rPr>
          <w:noProof/>
          <w:sz w:val="18"/>
        </w:rPr>
        <w:br/>
        <w:t>LTE™ is a Trade Mark of ETSI registered for the benefit of its Members and of the 3GPP Organizational Partners</w:t>
      </w:r>
    </w:p>
    <w:p w14:paraId="7F2A0971" w14:textId="77777777" w:rsidR="009B1C39" w:rsidRDefault="009B1C39">
      <w:pPr>
        <w:pStyle w:val="FP"/>
        <w:framePr w:h="3057" w:hRule="exact" w:wrap="notBeside" w:vAnchor="page" w:hAnchor="margin" w:y="12605"/>
        <w:rPr>
          <w:noProof/>
          <w:sz w:val="18"/>
        </w:rPr>
      </w:pPr>
      <w:r>
        <w:rPr>
          <w:noProof/>
          <w:sz w:val="18"/>
        </w:rPr>
        <w:t>GSM® and the GSM logo are registered and owned by the GSM Association</w:t>
      </w:r>
    </w:p>
    <w:p w14:paraId="0AB93874" w14:textId="77777777" w:rsidR="009B1C39" w:rsidRDefault="009B1C39"/>
    <w:bookmarkEnd w:id="2"/>
    <w:p w14:paraId="7EB76C1D" w14:textId="77777777" w:rsidR="009B1C39" w:rsidRPr="002945D3" w:rsidRDefault="009B1C39">
      <w:pPr>
        <w:pStyle w:val="TT"/>
        <w:rPr>
          <w:lang w:val="en-US"/>
        </w:rPr>
      </w:pPr>
      <w:r w:rsidRPr="00CC4ADA">
        <w:rPr>
          <w:lang w:val="en-US"/>
        </w:rPr>
        <w:br w:type="page"/>
      </w:r>
      <w:r w:rsidRPr="002945D3">
        <w:rPr>
          <w:lang w:val="en-US"/>
        </w:rPr>
        <w:lastRenderedPageBreak/>
        <w:t>Contents</w:t>
      </w:r>
    </w:p>
    <w:p w14:paraId="7AA8BE02" w14:textId="57EE57FB" w:rsidR="006E35D8" w:rsidRDefault="00615F8B">
      <w:pPr>
        <w:pStyle w:val="TOC1"/>
        <w:rPr>
          <w:rFonts w:asciiTheme="minorHAnsi" w:hAnsiTheme="minorHAnsi" w:cstheme="minorBidi"/>
          <w:noProof/>
          <w:kern w:val="2"/>
          <w:sz w:val="24"/>
          <w:szCs w:val="24"/>
          <w:lang w:eastAsia="en-GB"/>
          <w14:ligatures w14:val="standardContextual"/>
        </w:rPr>
      </w:pPr>
      <w:r>
        <w:fldChar w:fldCharType="begin" w:fldLock="1"/>
      </w:r>
      <w:r>
        <w:instrText xml:space="preserve"> TOC \o "1-9" </w:instrText>
      </w:r>
      <w:r>
        <w:fldChar w:fldCharType="separate"/>
      </w:r>
      <w:r w:rsidR="006E35D8">
        <w:rPr>
          <w:noProof/>
        </w:rPr>
        <w:t>Foreword</w:t>
      </w:r>
      <w:r w:rsidR="006E35D8">
        <w:rPr>
          <w:noProof/>
        </w:rPr>
        <w:tab/>
      </w:r>
      <w:r w:rsidR="006E35D8">
        <w:rPr>
          <w:noProof/>
        </w:rPr>
        <w:fldChar w:fldCharType="begin" w:fldLock="1"/>
      </w:r>
      <w:r w:rsidR="006E35D8">
        <w:rPr>
          <w:noProof/>
        </w:rPr>
        <w:instrText xml:space="preserve"> PAGEREF _Toc212318791 \h </w:instrText>
      </w:r>
      <w:r w:rsidR="006E35D8">
        <w:rPr>
          <w:noProof/>
        </w:rPr>
      </w:r>
      <w:r w:rsidR="006E35D8">
        <w:rPr>
          <w:noProof/>
        </w:rPr>
        <w:fldChar w:fldCharType="separate"/>
      </w:r>
      <w:r w:rsidR="006E35D8">
        <w:rPr>
          <w:noProof/>
        </w:rPr>
        <w:t>16</w:t>
      </w:r>
      <w:r w:rsidR="006E35D8">
        <w:rPr>
          <w:noProof/>
        </w:rPr>
        <w:fldChar w:fldCharType="end"/>
      </w:r>
    </w:p>
    <w:p w14:paraId="368E4EA9" w14:textId="65168E94" w:rsidR="006E35D8" w:rsidRDefault="006E35D8">
      <w:pPr>
        <w:pStyle w:val="TOC1"/>
        <w:rPr>
          <w:rFonts w:asciiTheme="minorHAnsi" w:hAnsiTheme="minorHAnsi" w:cstheme="minorBidi"/>
          <w:noProof/>
          <w:kern w:val="2"/>
          <w:sz w:val="24"/>
          <w:szCs w:val="24"/>
          <w:lang w:eastAsia="en-GB"/>
          <w14:ligatures w14:val="standardContextual"/>
        </w:rPr>
      </w:pPr>
      <w:r>
        <w:rPr>
          <w:noProof/>
        </w:rPr>
        <w:t>1</w:t>
      </w:r>
      <w:r>
        <w:rPr>
          <w:rFonts w:asciiTheme="minorHAnsi" w:hAnsiTheme="minorHAnsi" w:cstheme="minorBidi"/>
          <w:noProof/>
          <w:kern w:val="2"/>
          <w:sz w:val="24"/>
          <w:szCs w:val="24"/>
          <w:lang w:eastAsia="en-GB"/>
          <w14:ligatures w14:val="standardContextual"/>
        </w:rPr>
        <w:tab/>
      </w:r>
      <w:r>
        <w:rPr>
          <w:noProof/>
        </w:rPr>
        <w:t>Scope</w:t>
      </w:r>
      <w:r>
        <w:rPr>
          <w:noProof/>
        </w:rPr>
        <w:tab/>
      </w:r>
      <w:r>
        <w:rPr>
          <w:noProof/>
        </w:rPr>
        <w:fldChar w:fldCharType="begin" w:fldLock="1"/>
      </w:r>
      <w:r>
        <w:rPr>
          <w:noProof/>
        </w:rPr>
        <w:instrText xml:space="preserve"> PAGEREF _Toc212318792 \h </w:instrText>
      </w:r>
      <w:r>
        <w:rPr>
          <w:noProof/>
        </w:rPr>
      </w:r>
      <w:r>
        <w:rPr>
          <w:noProof/>
        </w:rPr>
        <w:fldChar w:fldCharType="separate"/>
      </w:r>
      <w:r>
        <w:rPr>
          <w:noProof/>
        </w:rPr>
        <w:t>17</w:t>
      </w:r>
      <w:r>
        <w:rPr>
          <w:noProof/>
        </w:rPr>
        <w:fldChar w:fldCharType="end"/>
      </w:r>
    </w:p>
    <w:p w14:paraId="0C6C6DA8" w14:textId="271BD3CD" w:rsidR="006E35D8" w:rsidRDefault="006E35D8">
      <w:pPr>
        <w:pStyle w:val="TOC1"/>
        <w:rPr>
          <w:rFonts w:asciiTheme="minorHAnsi" w:hAnsiTheme="minorHAnsi" w:cstheme="minorBidi"/>
          <w:noProof/>
          <w:kern w:val="2"/>
          <w:sz w:val="24"/>
          <w:szCs w:val="24"/>
          <w:lang w:eastAsia="en-GB"/>
          <w14:ligatures w14:val="standardContextual"/>
        </w:rPr>
      </w:pPr>
      <w:r>
        <w:rPr>
          <w:noProof/>
        </w:rPr>
        <w:t>2</w:t>
      </w:r>
      <w:r>
        <w:rPr>
          <w:rFonts w:asciiTheme="minorHAnsi" w:hAnsiTheme="minorHAnsi" w:cstheme="minorBidi"/>
          <w:noProof/>
          <w:kern w:val="2"/>
          <w:sz w:val="24"/>
          <w:szCs w:val="24"/>
          <w:lang w:eastAsia="en-GB"/>
          <w14:ligatures w14:val="standardContextual"/>
        </w:rPr>
        <w:tab/>
      </w:r>
      <w:r>
        <w:rPr>
          <w:noProof/>
        </w:rPr>
        <w:t>References</w:t>
      </w:r>
      <w:r>
        <w:rPr>
          <w:noProof/>
        </w:rPr>
        <w:tab/>
      </w:r>
      <w:r>
        <w:rPr>
          <w:noProof/>
        </w:rPr>
        <w:fldChar w:fldCharType="begin" w:fldLock="1"/>
      </w:r>
      <w:r>
        <w:rPr>
          <w:noProof/>
        </w:rPr>
        <w:instrText xml:space="preserve"> PAGEREF _Toc212318793 \h </w:instrText>
      </w:r>
      <w:r>
        <w:rPr>
          <w:noProof/>
        </w:rPr>
      </w:r>
      <w:r>
        <w:rPr>
          <w:noProof/>
        </w:rPr>
        <w:fldChar w:fldCharType="separate"/>
      </w:r>
      <w:r>
        <w:rPr>
          <w:noProof/>
        </w:rPr>
        <w:t>18</w:t>
      </w:r>
      <w:r>
        <w:rPr>
          <w:noProof/>
        </w:rPr>
        <w:fldChar w:fldCharType="end"/>
      </w:r>
    </w:p>
    <w:p w14:paraId="36B78BB7" w14:textId="1D584DD3" w:rsidR="006E35D8" w:rsidRDefault="006E35D8">
      <w:pPr>
        <w:pStyle w:val="TOC1"/>
        <w:rPr>
          <w:rFonts w:asciiTheme="minorHAnsi" w:hAnsiTheme="minorHAnsi" w:cstheme="minorBidi"/>
          <w:noProof/>
          <w:kern w:val="2"/>
          <w:sz w:val="24"/>
          <w:szCs w:val="24"/>
          <w:lang w:eastAsia="en-GB"/>
          <w14:ligatures w14:val="standardContextual"/>
        </w:rPr>
      </w:pPr>
      <w:r>
        <w:rPr>
          <w:noProof/>
        </w:rPr>
        <w:t>3</w:t>
      </w:r>
      <w:r>
        <w:rPr>
          <w:rFonts w:asciiTheme="minorHAnsi" w:hAnsiTheme="minorHAnsi" w:cstheme="minorBidi"/>
          <w:noProof/>
          <w:kern w:val="2"/>
          <w:sz w:val="24"/>
          <w:szCs w:val="24"/>
          <w:lang w:eastAsia="en-GB"/>
          <w14:ligatures w14:val="standardContextual"/>
        </w:rPr>
        <w:tab/>
      </w:r>
      <w:r>
        <w:rPr>
          <w:noProof/>
        </w:rPr>
        <w:t>Definitions of terms, symbols and abbreviations</w:t>
      </w:r>
      <w:r>
        <w:rPr>
          <w:noProof/>
        </w:rPr>
        <w:tab/>
      </w:r>
      <w:r>
        <w:rPr>
          <w:noProof/>
        </w:rPr>
        <w:fldChar w:fldCharType="begin" w:fldLock="1"/>
      </w:r>
      <w:r>
        <w:rPr>
          <w:noProof/>
        </w:rPr>
        <w:instrText xml:space="preserve"> PAGEREF _Toc212318794 \h </w:instrText>
      </w:r>
      <w:r>
        <w:rPr>
          <w:noProof/>
        </w:rPr>
      </w:r>
      <w:r>
        <w:rPr>
          <w:noProof/>
        </w:rPr>
        <w:fldChar w:fldCharType="separate"/>
      </w:r>
      <w:r>
        <w:rPr>
          <w:noProof/>
        </w:rPr>
        <w:t>23</w:t>
      </w:r>
      <w:r>
        <w:rPr>
          <w:noProof/>
        </w:rPr>
        <w:fldChar w:fldCharType="end"/>
      </w:r>
    </w:p>
    <w:p w14:paraId="3A77C279" w14:textId="3EA16A59" w:rsidR="006E35D8" w:rsidRDefault="006E35D8">
      <w:pPr>
        <w:pStyle w:val="TOC2"/>
        <w:rPr>
          <w:rFonts w:asciiTheme="minorHAnsi" w:hAnsiTheme="minorHAnsi" w:cstheme="minorBidi"/>
          <w:noProof/>
          <w:kern w:val="2"/>
          <w:sz w:val="24"/>
          <w:szCs w:val="24"/>
          <w:lang w:eastAsia="en-GB"/>
          <w14:ligatures w14:val="standardContextual"/>
        </w:rPr>
      </w:pPr>
      <w:r>
        <w:rPr>
          <w:noProof/>
        </w:rPr>
        <w:t>3.1</w:t>
      </w:r>
      <w:r>
        <w:rPr>
          <w:rFonts w:asciiTheme="minorHAnsi" w:hAnsiTheme="minorHAnsi" w:cstheme="minorBidi"/>
          <w:noProof/>
          <w:kern w:val="2"/>
          <w:sz w:val="24"/>
          <w:szCs w:val="24"/>
          <w:lang w:eastAsia="en-GB"/>
          <w14:ligatures w14:val="standardContextual"/>
        </w:rPr>
        <w:tab/>
      </w:r>
      <w:r>
        <w:rPr>
          <w:noProof/>
        </w:rPr>
        <w:t>Terms</w:t>
      </w:r>
      <w:r>
        <w:rPr>
          <w:noProof/>
        </w:rPr>
        <w:tab/>
      </w:r>
      <w:r>
        <w:rPr>
          <w:noProof/>
        </w:rPr>
        <w:fldChar w:fldCharType="begin" w:fldLock="1"/>
      </w:r>
      <w:r>
        <w:rPr>
          <w:noProof/>
        </w:rPr>
        <w:instrText xml:space="preserve"> PAGEREF _Toc212318795 \h </w:instrText>
      </w:r>
      <w:r>
        <w:rPr>
          <w:noProof/>
        </w:rPr>
      </w:r>
      <w:r>
        <w:rPr>
          <w:noProof/>
        </w:rPr>
        <w:fldChar w:fldCharType="separate"/>
      </w:r>
      <w:r>
        <w:rPr>
          <w:noProof/>
        </w:rPr>
        <w:t>23</w:t>
      </w:r>
      <w:r>
        <w:rPr>
          <w:noProof/>
        </w:rPr>
        <w:fldChar w:fldCharType="end"/>
      </w:r>
    </w:p>
    <w:p w14:paraId="1F6C7161" w14:textId="4384615D" w:rsidR="006E35D8" w:rsidRDefault="006E35D8">
      <w:pPr>
        <w:pStyle w:val="TOC2"/>
        <w:rPr>
          <w:rFonts w:asciiTheme="minorHAnsi" w:hAnsiTheme="minorHAnsi" w:cstheme="minorBidi"/>
          <w:noProof/>
          <w:kern w:val="2"/>
          <w:sz w:val="24"/>
          <w:szCs w:val="24"/>
          <w:lang w:eastAsia="en-GB"/>
          <w14:ligatures w14:val="standardContextual"/>
        </w:rPr>
      </w:pPr>
      <w:r>
        <w:rPr>
          <w:noProof/>
        </w:rPr>
        <w:t>3.2</w:t>
      </w:r>
      <w:r>
        <w:rPr>
          <w:rFonts w:asciiTheme="minorHAnsi" w:hAnsiTheme="minorHAnsi" w:cstheme="minorBidi"/>
          <w:noProof/>
          <w:kern w:val="2"/>
          <w:sz w:val="24"/>
          <w:szCs w:val="24"/>
          <w:lang w:eastAsia="en-GB"/>
          <w14:ligatures w14:val="standardContextual"/>
        </w:rPr>
        <w:tab/>
      </w:r>
      <w:r>
        <w:rPr>
          <w:noProof/>
        </w:rPr>
        <w:t>Symbols</w:t>
      </w:r>
      <w:r>
        <w:rPr>
          <w:noProof/>
        </w:rPr>
        <w:tab/>
      </w:r>
      <w:r>
        <w:rPr>
          <w:noProof/>
        </w:rPr>
        <w:fldChar w:fldCharType="begin" w:fldLock="1"/>
      </w:r>
      <w:r>
        <w:rPr>
          <w:noProof/>
        </w:rPr>
        <w:instrText xml:space="preserve"> PAGEREF _Toc212318796 \h </w:instrText>
      </w:r>
      <w:r>
        <w:rPr>
          <w:noProof/>
        </w:rPr>
      </w:r>
      <w:r>
        <w:rPr>
          <w:noProof/>
        </w:rPr>
        <w:fldChar w:fldCharType="separate"/>
      </w:r>
      <w:r>
        <w:rPr>
          <w:noProof/>
        </w:rPr>
        <w:t>23</w:t>
      </w:r>
      <w:r>
        <w:rPr>
          <w:noProof/>
        </w:rPr>
        <w:fldChar w:fldCharType="end"/>
      </w:r>
    </w:p>
    <w:p w14:paraId="1E464C6A" w14:textId="0D6AE0F8" w:rsidR="006E35D8" w:rsidRDefault="006E35D8">
      <w:pPr>
        <w:pStyle w:val="TOC2"/>
        <w:rPr>
          <w:rFonts w:asciiTheme="minorHAnsi" w:hAnsiTheme="minorHAnsi" w:cstheme="minorBidi"/>
          <w:noProof/>
          <w:kern w:val="2"/>
          <w:sz w:val="24"/>
          <w:szCs w:val="24"/>
          <w:lang w:eastAsia="en-GB"/>
          <w14:ligatures w14:val="standardContextual"/>
        </w:rPr>
      </w:pPr>
      <w:r>
        <w:rPr>
          <w:noProof/>
        </w:rPr>
        <w:t>3.3</w:t>
      </w:r>
      <w:r>
        <w:rPr>
          <w:rFonts w:asciiTheme="minorHAnsi" w:hAnsiTheme="minorHAnsi" w:cstheme="minorBidi"/>
          <w:noProof/>
          <w:kern w:val="2"/>
          <w:sz w:val="24"/>
          <w:szCs w:val="24"/>
          <w:lang w:eastAsia="en-GB"/>
          <w14:ligatures w14:val="standardContextual"/>
        </w:rPr>
        <w:tab/>
      </w:r>
      <w:r>
        <w:rPr>
          <w:noProof/>
        </w:rPr>
        <w:t>Abbreviations</w:t>
      </w:r>
      <w:r>
        <w:rPr>
          <w:noProof/>
        </w:rPr>
        <w:tab/>
      </w:r>
      <w:r>
        <w:rPr>
          <w:noProof/>
        </w:rPr>
        <w:fldChar w:fldCharType="begin" w:fldLock="1"/>
      </w:r>
      <w:r>
        <w:rPr>
          <w:noProof/>
        </w:rPr>
        <w:instrText xml:space="preserve"> PAGEREF _Toc212318797 \h </w:instrText>
      </w:r>
      <w:r>
        <w:rPr>
          <w:noProof/>
        </w:rPr>
      </w:r>
      <w:r>
        <w:rPr>
          <w:noProof/>
        </w:rPr>
        <w:fldChar w:fldCharType="separate"/>
      </w:r>
      <w:r>
        <w:rPr>
          <w:noProof/>
        </w:rPr>
        <w:t>23</w:t>
      </w:r>
      <w:r>
        <w:rPr>
          <w:noProof/>
        </w:rPr>
        <w:fldChar w:fldCharType="end"/>
      </w:r>
    </w:p>
    <w:p w14:paraId="09EE3E80" w14:textId="756E83A7" w:rsidR="006E35D8" w:rsidRDefault="006E35D8">
      <w:pPr>
        <w:pStyle w:val="TOC1"/>
        <w:rPr>
          <w:rFonts w:asciiTheme="minorHAnsi" w:hAnsiTheme="minorHAnsi" w:cstheme="minorBidi"/>
          <w:noProof/>
          <w:kern w:val="2"/>
          <w:sz w:val="24"/>
          <w:szCs w:val="24"/>
          <w:lang w:eastAsia="en-GB"/>
          <w14:ligatures w14:val="standardContextual"/>
        </w:rPr>
      </w:pPr>
      <w:r>
        <w:rPr>
          <w:noProof/>
        </w:rPr>
        <w:t>4</w:t>
      </w:r>
      <w:r>
        <w:rPr>
          <w:rFonts w:asciiTheme="minorHAnsi" w:hAnsiTheme="minorHAnsi" w:cstheme="minorBidi"/>
          <w:noProof/>
          <w:kern w:val="2"/>
          <w:sz w:val="24"/>
          <w:szCs w:val="24"/>
          <w:lang w:eastAsia="en-GB"/>
          <w14:ligatures w14:val="standardContextual"/>
        </w:rPr>
        <w:tab/>
      </w:r>
      <w:r>
        <w:rPr>
          <w:noProof/>
        </w:rPr>
        <w:t>Architecture considerations</w:t>
      </w:r>
      <w:r>
        <w:rPr>
          <w:noProof/>
        </w:rPr>
        <w:tab/>
      </w:r>
      <w:r>
        <w:rPr>
          <w:noProof/>
        </w:rPr>
        <w:fldChar w:fldCharType="begin" w:fldLock="1"/>
      </w:r>
      <w:r>
        <w:rPr>
          <w:noProof/>
        </w:rPr>
        <w:instrText xml:space="preserve"> PAGEREF _Toc212318798 \h </w:instrText>
      </w:r>
      <w:r>
        <w:rPr>
          <w:noProof/>
        </w:rPr>
      </w:r>
      <w:r>
        <w:rPr>
          <w:noProof/>
        </w:rPr>
        <w:fldChar w:fldCharType="separate"/>
      </w:r>
      <w:r>
        <w:rPr>
          <w:noProof/>
        </w:rPr>
        <w:t>26</w:t>
      </w:r>
      <w:r>
        <w:rPr>
          <w:noProof/>
        </w:rPr>
        <w:fldChar w:fldCharType="end"/>
      </w:r>
    </w:p>
    <w:p w14:paraId="13E06CA0" w14:textId="2469C53E" w:rsidR="006E35D8" w:rsidRDefault="006E35D8">
      <w:pPr>
        <w:pStyle w:val="TOC1"/>
        <w:rPr>
          <w:rFonts w:asciiTheme="minorHAnsi" w:hAnsiTheme="minorHAnsi" w:cstheme="minorBidi"/>
          <w:noProof/>
          <w:kern w:val="2"/>
          <w:sz w:val="24"/>
          <w:szCs w:val="24"/>
          <w:lang w:eastAsia="en-GB"/>
          <w14:ligatures w14:val="standardContextual"/>
        </w:rPr>
      </w:pPr>
      <w:r>
        <w:rPr>
          <w:noProof/>
        </w:rPr>
        <w:t>5</w:t>
      </w:r>
      <w:r>
        <w:rPr>
          <w:rFonts w:asciiTheme="minorHAnsi" w:hAnsiTheme="minorHAnsi" w:cstheme="minorBidi"/>
          <w:noProof/>
          <w:kern w:val="2"/>
          <w:sz w:val="24"/>
          <w:szCs w:val="24"/>
          <w:lang w:eastAsia="en-GB"/>
          <w14:ligatures w14:val="standardContextual"/>
        </w:rPr>
        <w:tab/>
      </w:r>
      <w:r>
        <w:rPr>
          <w:noProof/>
        </w:rPr>
        <w:t>CDR parameters and abstract syntax</w:t>
      </w:r>
      <w:r>
        <w:rPr>
          <w:noProof/>
        </w:rPr>
        <w:tab/>
      </w:r>
      <w:r>
        <w:rPr>
          <w:noProof/>
        </w:rPr>
        <w:fldChar w:fldCharType="begin" w:fldLock="1"/>
      </w:r>
      <w:r>
        <w:rPr>
          <w:noProof/>
        </w:rPr>
        <w:instrText xml:space="preserve"> PAGEREF _Toc212318799 \h </w:instrText>
      </w:r>
      <w:r>
        <w:rPr>
          <w:noProof/>
        </w:rPr>
      </w:r>
      <w:r>
        <w:rPr>
          <w:noProof/>
        </w:rPr>
        <w:fldChar w:fldCharType="separate"/>
      </w:r>
      <w:r>
        <w:rPr>
          <w:noProof/>
        </w:rPr>
        <w:t>27</w:t>
      </w:r>
      <w:r>
        <w:rPr>
          <w:noProof/>
        </w:rPr>
        <w:fldChar w:fldCharType="end"/>
      </w:r>
    </w:p>
    <w:p w14:paraId="23B3EB7A" w14:textId="627C33A8" w:rsidR="006E35D8" w:rsidRDefault="006E35D8">
      <w:pPr>
        <w:pStyle w:val="TOC2"/>
        <w:rPr>
          <w:rFonts w:asciiTheme="minorHAnsi" w:hAnsiTheme="minorHAnsi" w:cstheme="minorBidi"/>
          <w:noProof/>
          <w:kern w:val="2"/>
          <w:sz w:val="24"/>
          <w:szCs w:val="24"/>
          <w:lang w:eastAsia="en-GB"/>
          <w14:ligatures w14:val="standardContextual"/>
        </w:rPr>
      </w:pPr>
      <w:r>
        <w:rPr>
          <w:noProof/>
        </w:rPr>
        <w:t>5.0</w:t>
      </w:r>
      <w:r>
        <w:rPr>
          <w:rFonts w:asciiTheme="minorHAnsi" w:hAnsiTheme="minorHAnsi" w:cstheme="minorBidi"/>
          <w:noProof/>
          <w:kern w:val="2"/>
          <w:sz w:val="24"/>
          <w:szCs w:val="24"/>
          <w:lang w:eastAsia="en-GB"/>
          <w14:ligatures w14:val="standardContextual"/>
        </w:rPr>
        <w:tab/>
      </w:r>
      <w:r>
        <w:rPr>
          <w:noProof/>
        </w:rPr>
        <w:t>General</w:t>
      </w:r>
      <w:r>
        <w:rPr>
          <w:noProof/>
        </w:rPr>
        <w:tab/>
      </w:r>
      <w:r>
        <w:rPr>
          <w:noProof/>
        </w:rPr>
        <w:fldChar w:fldCharType="begin" w:fldLock="1"/>
      </w:r>
      <w:r>
        <w:rPr>
          <w:noProof/>
        </w:rPr>
        <w:instrText xml:space="preserve"> PAGEREF _Toc212318800 \h </w:instrText>
      </w:r>
      <w:r>
        <w:rPr>
          <w:noProof/>
        </w:rPr>
      </w:r>
      <w:r>
        <w:rPr>
          <w:noProof/>
        </w:rPr>
        <w:fldChar w:fldCharType="separate"/>
      </w:r>
      <w:r>
        <w:rPr>
          <w:noProof/>
        </w:rPr>
        <w:t>27</w:t>
      </w:r>
      <w:r>
        <w:rPr>
          <w:noProof/>
        </w:rPr>
        <w:fldChar w:fldCharType="end"/>
      </w:r>
    </w:p>
    <w:p w14:paraId="485D6762" w14:textId="30A2C373" w:rsidR="006E35D8" w:rsidRDefault="006E35D8">
      <w:pPr>
        <w:pStyle w:val="TOC2"/>
        <w:rPr>
          <w:rFonts w:asciiTheme="minorHAnsi" w:hAnsiTheme="minorHAnsi" w:cstheme="minorBidi"/>
          <w:noProof/>
          <w:kern w:val="2"/>
          <w:sz w:val="24"/>
          <w:szCs w:val="24"/>
          <w:lang w:eastAsia="en-GB"/>
          <w14:ligatures w14:val="standardContextual"/>
        </w:rPr>
      </w:pPr>
      <w:r>
        <w:rPr>
          <w:noProof/>
        </w:rPr>
        <w:t>5.1</w:t>
      </w:r>
      <w:r>
        <w:rPr>
          <w:rFonts w:asciiTheme="minorHAnsi" w:hAnsiTheme="minorHAnsi" w:cstheme="minorBidi"/>
          <w:noProof/>
          <w:kern w:val="2"/>
          <w:sz w:val="24"/>
          <w:szCs w:val="24"/>
          <w:lang w:eastAsia="en-GB"/>
          <w14:ligatures w14:val="standardContextual"/>
        </w:rPr>
        <w:tab/>
      </w:r>
      <w:r>
        <w:rPr>
          <w:noProof/>
        </w:rPr>
        <w:t>CDR parameter description</w:t>
      </w:r>
      <w:r>
        <w:rPr>
          <w:noProof/>
        </w:rPr>
        <w:tab/>
      </w:r>
      <w:r>
        <w:rPr>
          <w:noProof/>
        </w:rPr>
        <w:fldChar w:fldCharType="begin" w:fldLock="1"/>
      </w:r>
      <w:r>
        <w:rPr>
          <w:noProof/>
        </w:rPr>
        <w:instrText xml:space="preserve"> PAGEREF _Toc212318801 \h </w:instrText>
      </w:r>
      <w:r>
        <w:rPr>
          <w:noProof/>
        </w:rPr>
      </w:r>
      <w:r>
        <w:rPr>
          <w:noProof/>
        </w:rPr>
        <w:fldChar w:fldCharType="separate"/>
      </w:r>
      <w:r>
        <w:rPr>
          <w:noProof/>
        </w:rPr>
        <w:t>27</w:t>
      </w:r>
      <w:r>
        <w:rPr>
          <w:noProof/>
        </w:rPr>
        <w:fldChar w:fldCharType="end"/>
      </w:r>
    </w:p>
    <w:p w14:paraId="4254000E" w14:textId="4209658C" w:rsidR="006E35D8" w:rsidRDefault="006E35D8">
      <w:pPr>
        <w:pStyle w:val="TOC3"/>
        <w:rPr>
          <w:rFonts w:asciiTheme="minorHAnsi" w:hAnsiTheme="minorHAnsi" w:cstheme="minorBidi"/>
          <w:noProof/>
          <w:kern w:val="2"/>
          <w:sz w:val="24"/>
          <w:szCs w:val="24"/>
          <w:lang w:eastAsia="en-GB"/>
          <w14:ligatures w14:val="standardContextual"/>
        </w:rPr>
      </w:pPr>
      <w:r>
        <w:rPr>
          <w:noProof/>
        </w:rPr>
        <w:t>5.1.1</w:t>
      </w:r>
      <w:r>
        <w:rPr>
          <w:rFonts w:asciiTheme="minorHAnsi" w:hAnsiTheme="minorHAnsi" w:cstheme="minorBidi"/>
          <w:noProof/>
          <w:kern w:val="2"/>
          <w:sz w:val="24"/>
          <w:szCs w:val="24"/>
          <w:lang w:eastAsia="en-GB"/>
          <w14:ligatures w14:val="standardContextual"/>
        </w:rPr>
        <w:tab/>
      </w:r>
      <w:r>
        <w:rPr>
          <w:noProof/>
        </w:rPr>
        <w:t>Generic CDR parameters</w:t>
      </w:r>
      <w:r>
        <w:rPr>
          <w:noProof/>
        </w:rPr>
        <w:tab/>
      </w:r>
      <w:r>
        <w:rPr>
          <w:noProof/>
        </w:rPr>
        <w:fldChar w:fldCharType="begin" w:fldLock="1"/>
      </w:r>
      <w:r>
        <w:rPr>
          <w:noProof/>
        </w:rPr>
        <w:instrText xml:space="preserve"> PAGEREF _Toc212318802 \h </w:instrText>
      </w:r>
      <w:r>
        <w:rPr>
          <w:noProof/>
        </w:rPr>
      </w:r>
      <w:r>
        <w:rPr>
          <w:noProof/>
        </w:rPr>
        <w:fldChar w:fldCharType="separate"/>
      </w:r>
      <w:r>
        <w:rPr>
          <w:noProof/>
        </w:rPr>
        <w:t>27</w:t>
      </w:r>
      <w:r>
        <w:rPr>
          <w:noProof/>
        </w:rPr>
        <w:fldChar w:fldCharType="end"/>
      </w:r>
    </w:p>
    <w:p w14:paraId="2B92F0AE" w14:textId="1E14CA23" w:rsidR="006E35D8" w:rsidRDefault="006E35D8">
      <w:pPr>
        <w:pStyle w:val="TOC4"/>
        <w:rPr>
          <w:rFonts w:asciiTheme="minorHAnsi" w:hAnsiTheme="minorHAnsi" w:cstheme="minorBidi"/>
          <w:noProof/>
          <w:kern w:val="2"/>
          <w:sz w:val="24"/>
          <w:szCs w:val="24"/>
          <w:lang w:eastAsia="en-GB"/>
          <w14:ligatures w14:val="standardContextual"/>
        </w:rPr>
      </w:pPr>
      <w:r>
        <w:rPr>
          <w:noProof/>
        </w:rPr>
        <w:t>5.1.1.0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_Toc212318803 \h </w:instrText>
      </w:r>
      <w:r>
        <w:rPr>
          <w:noProof/>
        </w:rPr>
      </w:r>
      <w:r>
        <w:rPr>
          <w:noProof/>
        </w:rPr>
        <w:fldChar w:fldCharType="separate"/>
      </w:r>
      <w:r>
        <w:rPr>
          <w:noProof/>
        </w:rPr>
        <w:t>27</w:t>
      </w:r>
      <w:r>
        <w:rPr>
          <w:noProof/>
        </w:rPr>
        <w:fldChar w:fldCharType="end"/>
      </w:r>
    </w:p>
    <w:p w14:paraId="3F2803A6" w14:textId="47C0300F" w:rsidR="006E35D8" w:rsidRDefault="006E35D8">
      <w:pPr>
        <w:pStyle w:val="TOC5"/>
        <w:rPr>
          <w:rFonts w:asciiTheme="minorHAnsi" w:hAnsiTheme="minorHAnsi" w:cstheme="minorBidi"/>
          <w:noProof/>
          <w:kern w:val="2"/>
          <w:sz w:val="24"/>
          <w:szCs w:val="24"/>
          <w:lang w:eastAsia="en-GB"/>
          <w14:ligatures w14:val="standardContextual"/>
        </w:rPr>
      </w:pPr>
      <w:r>
        <w:rPr>
          <w:noProof/>
        </w:rPr>
        <w:t>5.1.1.1.0A</w:t>
      </w:r>
      <w:r>
        <w:rPr>
          <w:rFonts w:asciiTheme="minorHAnsi" w:hAnsiTheme="minorHAnsi" w:cstheme="minorBidi"/>
          <w:noProof/>
          <w:kern w:val="2"/>
          <w:sz w:val="24"/>
          <w:szCs w:val="24"/>
          <w:lang w:eastAsia="en-GB"/>
          <w14:ligatures w14:val="standardContextual"/>
        </w:rPr>
        <w:tab/>
      </w:r>
      <w:r>
        <w:rPr>
          <w:noProof/>
        </w:rPr>
        <w:t>3GPP PS Data Off Status</w:t>
      </w:r>
      <w:r>
        <w:rPr>
          <w:noProof/>
        </w:rPr>
        <w:tab/>
      </w:r>
      <w:r>
        <w:rPr>
          <w:noProof/>
        </w:rPr>
        <w:fldChar w:fldCharType="begin" w:fldLock="1"/>
      </w:r>
      <w:r>
        <w:rPr>
          <w:noProof/>
        </w:rPr>
        <w:instrText xml:space="preserve"> PAGEREF _Toc212318804 \h </w:instrText>
      </w:r>
      <w:r>
        <w:rPr>
          <w:noProof/>
        </w:rPr>
      </w:r>
      <w:r>
        <w:rPr>
          <w:noProof/>
        </w:rPr>
        <w:fldChar w:fldCharType="separate"/>
      </w:r>
      <w:r>
        <w:rPr>
          <w:noProof/>
        </w:rPr>
        <w:t>27</w:t>
      </w:r>
      <w:r>
        <w:rPr>
          <w:noProof/>
        </w:rPr>
        <w:fldChar w:fldCharType="end"/>
      </w:r>
    </w:p>
    <w:p w14:paraId="7D20D93C" w14:textId="3768E481" w:rsidR="006E35D8" w:rsidRDefault="006E35D8">
      <w:pPr>
        <w:pStyle w:val="TOC5"/>
        <w:rPr>
          <w:rFonts w:asciiTheme="minorHAnsi" w:hAnsiTheme="minorHAnsi" w:cstheme="minorBidi"/>
          <w:noProof/>
          <w:kern w:val="2"/>
          <w:sz w:val="24"/>
          <w:szCs w:val="24"/>
          <w:lang w:eastAsia="en-GB"/>
          <w14:ligatures w14:val="standardContextual"/>
        </w:rPr>
      </w:pPr>
      <w:r>
        <w:rPr>
          <w:noProof/>
        </w:rPr>
        <w:t>5.1.1.1.0B</w:t>
      </w:r>
      <w:r>
        <w:rPr>
          <w:rFonts w:asciiTheme="minorHAnsi" w:hAnsiTheme="minorHAnsi" w:cstheme="minorBidi"/>
          <w:noProof/>
          <w:kern w:val="2"/>
          <w:sz w:val="24"/>
          <w:szCs w:val="24"/>
          <w:lang w:eastAsia="en-GB"/>
          <w14:ligatures w14:val="standardContextual"/>
        </w:rPr>
        <w:tab/>
      </w:r>
      <w:r>
        <w:rPr>
          <w:noProof/>
        </w:rPr>
        <w:t>Data volume octets</w:t>
      </w:r>
      <w:r>
        <w:rPr>
          <w:noProof/>
        </w:rPr>
        <w:tab/>
      </w:r>
      <w:r>
        <w:rPr>
          <w:noProof/>
        </w:rPr>
        <w:fldChar w:fldCharType="begin" w:fldLock="1"/>
      </w:r>
      <w:r>
        <w:rPr>
          <w:noProof/>
        </w:rPr>
        <w:instrText xml:space="preserve"> PAGEREF _Toc212318805 \h </w:instrText>
      </w:r>
      <w:r>
        <w:rPr>
          <w:noProof/>
        </w:rPr>
      </w:r>
      <w:r>
        <w:rPr>
          <w:noProof/>
        </w:rPr>
        <w:fldChar w:fldCharType="separate"/>
      </w:r>
      <w:r>
        <w:rPr>
          <w:noProof/>
        </w:rPr>
        <w:t>27</w:t>
      </w:r>
      <w:r>
        <w:rPr>
          <w:noProof/>
        </w:rPr>
        <w:fldChar w:fldCharType="end"/>
      </w:r>
    </w:p>
    <w:p w14:paraId="703ABC25" w14:textId="474DA83D" w:rsidR="006E35D8" w:rsidRDefault="006E35D8">
      <w:pPr>
        <w:pStyle w:val="TOC4"/>
        <w:rPr>
          <w:rFonts w:asciiTheme="minorHAnsi" w:hAnsiTheme="minorHAnsi" w:cstheme="minorBidi"/>
          <w:noProof/>
          <w:kern w:val="2"/>
          <w:sz w:val="24"/>
          <w:szCs w:val="24"/>
          <w:lang w:eastAsia="en-GB"/>
          <w14:ligatures w14:val="standardContextual"/>
        </w:rPr>
      </w:pPr>
      <w:r>
        <w:rPr>
          <w:noProof/>
        </w:rPr>
        <w:t>5.1.1.1</w:t>
      </w:r>
      <w:r>
        <w:rPr>
          <w:rFonts w:asciiTheme="minorHAnsi" w:hAnsiTheme="minorHAnsi" w:cstheme="minorBidi"/>
          <w:noProof/>
          <w:kern w:val="2"/>
          <w:sz w:val="24"/>
          <w:szCs w:val="24"/>
          <w:lang w:eastAsia="en-GB"/>
          <w14:ligatures w14:val="standardContextual"/>
        </w:rPr>
        <w:tab/>
      </w:r>
      <w:r>
        <w:rPr>
          <w:noProof/>
        </w:rPr>
        <w:t>Serving Network Identity</w:t>
      </w:r>
      <w:r>
        <w:rPr>
          <w:noProof/>
        </w:rPr>
        <w:tab/>
      </w:r>
      <w:r>
        <w:rPr>
          <w:noProof/>
        </w:rPr>
        <w:fldChar w:fldCharType="begin" w:fldLock="1"/>
      </w:r>
      <w:r>
        <w:rPr>
          <w:noProof/>
        </w:rPr>
        <w:instrText xml:space="preserve"> PAGEREF _Toc212318806 \h </w:instrText>
      </w:r>
      <w:r>
        <w:rPr>
          <w:noProof/>
        </w:rPr>
      </w:r>
      <w:r>
        <w:rPr>
          <w:noProof/>
        </w:rPr>
        <w:fldChar w:fldCharType="separate"/>
      </w:r>
      <w:r>
        <w:rPr>
          <w:noProof/>
        </w:rPr>
        <w:t>27</w:t>
      </w:r>
      <w:r>
        <w:rPr>
          <w:noProof/>
        </w:rPr>
        <w:fldChar w:fldCharType="end"/>
      </w:r>
    </w:p>
    <w:p w14:paraId="1850C045" w14:textId="5FEFB1F6" w:rsidR="006E35D8" w:rsidRDefault="006E35D8">
      <w:pPr>
        <w:pStyle w:val="TOC4"/>
        <w:rPr>
          <w:rFonts w:asciiTheme="minorHAnsi" w:hAnsiTheme="minorHAnsi" w:cstheme="minorBidi"/>
          <w:noProof/>
          <w:kern w:val="2"/>
          <w:sz w:val="24"/>
          <w:szCs w:val="24"/>
          <w:lang w:eastAsia="en-GB"/>
          <w14:ligatures w14:val="standardContextual"/>
        </w:rPr>
      </w:pPr>
      <w:r>
        <w:rPr>
          <w:noProof/>
        </w:rPr>
        <w:t>5.1.1.2</w:t>
      </w:r>
      <w:r>
        <w:rPr>
          <w:rFonts w:asciiTheme="minorHAnsi" w:hAnsiTheme="minorHAnsi" w:cstheme="minorBidi"/>
          <w:noProof/>
          <w:kern w:val="2"/>
          <w:sz w:val="24"/>
          <w:szCs w:val="24"/>
          <w:lang w:eastAsia="en-GB"/>
          <w14:ligatures w14:val="standardContextual"/>
        </w:rPr>
        <w:tab/>
      </w:r>
      <w:r>
        <w:rPr>
          <w:noProof/>
        </w:rPr>
        <w:t>Service Context Id</w:t>
      </w:r>
      <w:r>
        <w:rPr>
          <w:noProof/>
        </w:rPr>
        <w:tab/>
      </w:r>
      <w:r>
        <w:rPr>
          <w:noProof/>
        </w:rPr>
        <w:fldChar w:fldCharType="begin" w:fldLock="1"/>
      </w:r>
      <w:r>
        <w:rPr>
          <w:noProof/>
        </w:rPr>
        <w:instrText xml:space="preserve"> PAGEREF _Toc212318807 \h </w:instrText>
      </w:r>
      <w:r>
        <w:rPr>
          <w:noProof/>
        </w:rPr>
      </w:r>
      <w:r>
        <w:rPr>
          <w:noProof/>
        </w:rPr>
        <w:fldChar w:fldCharType="separate"/>
      </w:r>
      <w:r>
        <w:rPr>
          <w:noProof/>
        </w:rPr>
        <w:t>27</w:t>
      </w:r>
      <w:r>
        <w:rPr>
          <w:noProof/>
        </w:rPr>
        <w:fldChar w:fldCharType="end"/>
      </w:r>
    </w:p>
    <w:p w14:paraId="6CECCF09" w14:textId="38A28F18" w:rsidR="006E35D8" w:rsidRDefault="006E35D8">
      <w:pPr>
        <w:pStyle w:val="TOC4"/>
        <w:rPr>
          <w:rFonts w:asciiTheme="minorHAnsi" w:hAnsiTheme="minorHAnsi" w:cstheme="minorBidi"/>
          <w:noProof/>
          <w:kern w:val="2"/>
          <w:sz w:val="24"/>
          <w:szCs w:val="24"/>
          <w:lang w:eastAsia="en-GB"/>
          <w14:ligatures w14:val="standardContextual"/>
        </w:rPr>
      </w:pPr>
      <w:r>
        <w:rPr>
          <w:noProof/>
        </w:rPr>
        <w:t>5.1.1.3</w:t>
      </w:r>
      <w:r>
        <w:rPr>
          <w:rFonts w:asciiTheme="minorHAnsi" w:hAnsiTheme="minorHAnsi" w:cstheme="minorBidi"/>
          <w:noProof/>
          <w:kern w:val="2"/>
          <w:sz w:val="24"/>
          <w:szCs w:val="24"/>
          <w:lang w:eastAsia="en-GB"/>
          <w14:ligatures w14:val="standardContextual"/>
        </w:rPr>
        <w:tab/>
      </w:r>
      <w:r>
        <w:rPr>
          <w:noProof/>
        </w:rPr>
        <w:t>Subscription Identifier</w:t>
      </w:r>
      <w:r>
        <w:rPr>
          <w:noProof/>
        </w:rPr>
        <w:tab/>
      </w:r>
      <w:r>
        <w:rPr>
          <w:noProof/>
        </w:rPr>
        <w:fldChar w:fldCharType="begin" w:fldLock="1"/>
      </w:r>
      <w:r>
        <w:rPr>
          <w:noProof/>
        </w:rPr>
        <w:instrText xml:space="preserve"> PAGEREF _Toc212318808 \h </w:instrText>
      </w:r>
      <w:r>
        <w:rPr>
          <w:noProof/>
        </w:rPr>
      </w:r>
      <w:r>
        <w:rPr>
          <w:noProof/>
        </w:rPr>
        <w:fldChar w:fldCharType="separate"/>
      </w:r>
      <w:r>
        <w:rPr>
          <w:noProof/>
        </w:rPr>
        <w:t>27</w:t>
      </w:r>
      <w:r>
        <w:rPr>
          <w:noProof/>
        </w:rPr>
        <w:fldChar w:fldCharType="end"/>
      </w:r>
    </w:p>
    <w:p w14:paraId="53CF8068" w14:textId="0CAD3717" w:rsidR="006E35D8" w:rsidRDefault="006E35D8">
      <w:pPr>
        <w:pStyle w:val="TOC4"/>
        <w:rPr>
          <w:rFonts w:asciiTheme="minorHAnsi" w:hAnsiTheme="minorHAnsi" w:cstheme="minorBidi"/>
          <w:noProof/>
          <w:kern w:val="2"/>
          <w:sz w:val="24"/>
          <w:szCs w:val="24"/>
          <w:lang w:eastAsia="en-GB"/>
          <w14:ligatures w14:val="standardContextual"/>
        </w:rPr>
      </w:pPr>
      <w:r>
        <w:rPr>
          <w:noProof/>
        </w:rPr>
        <w:t>5.1.1.4</w:t>
      </w:r>
      <w:r>
        <w:rPr>
          <w:rFonts w:asciiTheme="minorHAnsi" w:hAnsiTheme="minorHAnsi" w:cstheme="minorBidi"/>
          <w:noProof/>
          <w:kern w:val="2"/>
          <w:sz w:val="24"/>
          <w:szCs w:val="24"/>
          <w:lang w:eastAsia="en-GB"/>
          <w14:ligatures w14:val="standardContextual"/>
        </w:rPr>
        <w:tab/>
      </w:r>
      <w:r>
        <w:rPr>
          <w:noProof/>
        </w:rPr>
        <w:t>Service Specific Info</w:t>
      </w:r>
      <w:r>
        <w:rPr>
          <w:noProof/>
        </w:rPr>
        <w:tab/>
      </w:r>
      <w:r>
        <w:rPr>
          <w:noProof/>
        </w:rPr>
        <w:fldChar w:fldCharType="begin" w:fldLock="1"/>
      </w:r>
      <w:r>
        <w:rPr>
          <w:noProof/>
        </w:rPr>
        <w:instrText xml:space="preserve"> PAGEREF _Toc212318809 \h </w:instrText>
      </w:r>
      <w:r>
        <w:rPr>
          <w:noProof/>
        </w:rPr>
      </w:r>
      <w:r>
        <w:rPr>
          <w:noProof/>
        </w:rPr>
        <w:fldChar w:fldCharType="separate"/>
      </w:r>
      <w:r>
        <w:rPr>
          <w:noProof/>
        </w:rPr>
        <w:t>28</w:t>
      </w:r>
      <w:r>
        <w:rPr>
          <w:noProof/>
        </w:rPr>
        <w:fldChar w:fldCharType="end"/>
      </w:r>
    </w:p>
    <w:p w14:paraId="5A7E0499" w14:textId="36344541" w:rsidR="006E35D8" w:rsidRDefault="006E35D8">
      <w:pPr>
        <w:pStyle w:val="TOC4"/>
        <w:rPr>
          <w:rFonts w:asciiTheme="minorHAnsi" w:hAnsiTheme="minorHAnsi" w:cstheme="minorBidi"/>
          <w:noProof/>
          <w:kern w:val="2"/>
          <w:sz w:val="24"/>
          <w:szCs w:val="24"/>
          <w:lang w:eastAsia="en-GB"/>
          <w14:ligatures w14:val="standardContextual"/>
        </w:rPr>
      </w:pPr>
      <w:r>
        <w:rPr>
          <w:noProof/>
        </w:rPr>
        <w:t>5.1.1.5</w:t>
      </w:r>
      <w:r>
        <w:rPr>
          <w:rFonts w:asciiTheme="minorHAnsi" w:hAnsiTheme="minorHAnsi" w:cstheme="minorBidi"/>
          <w:noProof/>
          <w:kern w:val="2"/>
          <w:sz w:val="24"/>
          <w:szCs w:val="24"/>
          <w:lang w:eastAsia="en-GB"/>
          <w14:ligatures w14:val="standardContextual"/>
        </w:rPr>
        <w:tab/>
      </w:r>
      <w:r>
        <w:rPr>
          <w:noProof/>
        </w:rPr>
        <w:t>Service Specific Type</w:t>
      </w:r>
      <w:r>
        <w:rPr>
          <w:noProof/>
        </w:rPr>
        <w:tab/>
      </w:r>
      <w:r>
        <w:rPr>
          <w:noProof/>
        </w:rPr>
        <w:fldChar w:fldCharType="begin" w:fldLock="1"/>
      </w:r>
      <w:r>
        <w:rPr>
          <w:noProof/>
        </w:rPr>
        <w:instrText xml:space="preserve"> PAGEREF _Toc212318810 \h </w:instrText>
      </w:r>
      <w:r>
        <w:rPr>
          <w:noProof/>
        </w:rPr>
      </w:r>
      <w:r>
        <w:rPr>
          <w:noProof/>
        </w:rPr>
        <w:fldChar w:fldCharType="separate"/>
      </w:r>
      <w:r>
        <w:rPr>
          <w:noProof/>
        </w:rPr>
        <w:t>28</w:t>
      </w:r>
      <w:r>
        <w:rPr>
          <w:noProof/>
        </w:rPr>
        <w:fldChar w:fldCharType="end"/>
      </w:r>
    </w:p>
    <w:p w14:paraId="2F835439" w14:textId="6F05ACCF" w:rsidR="006E35D8" w:rsidRDefault="006E35D8">
      <w:pPr>
        <w:pStyle w:val="TOC4"/>
        <w:rPr>
          <w:rFonts w:asciiTheme="minorHAnsi" w:hAnsiTheme="minorHAnsi" w:cstheme="minorBidi"/>
          <w:noProof/>
          <w:kern w:val="2"/>
          <w:sz w:val="24"/>
          <w:szCs w:val="24"/>
          <w:lang w:eastAsia="en-GB"/>
          <w14:ligatures w14:val="standardContextual"/>
        </w:rPr>
      </w:pPr>
      <w:r>
        <w:rPr>
          <w:noProof/>
        </w:rPr>
        <w:t>5.1.1.6</w:t>
      </w:r>
      <w:r>
        <w:rPr>
          <w:rFonts w:asciiTheme="minorHAnsi" w:hAnsiTheme="minorHAnsi" w:cstheme="minorBidi"/>
          <w:noProof/>
          <w:kern w:val="2"/>
          <w:sz w:val="24"/>
          <w:szCs w:val="24"/>
          <w:lang w:eastAsia="en-GB"/>
          <w14:ligatures w14:val="standardContextual"/>
        </w:rPr>
        <w:tab/>
      </w:r>
      <w:r>
        <w:rPr>
          <w:noProof/>
        </w:rPr>
        <w:t>Service Specific Data</w:t>
      </w:r>
      <w:r>
        <w:rPr>
          <w:noProof/>
        </w:rPr>
        <w:tab/>
      </w:r>
      <w:r>
        <w:rPr>
          <w:noProof/>
        </w:rPr>
        <w:fldChar w:fldCharType="begin" w:fldLock="1"/>
      </w:r>
      <w:r>
        <w:rPr>
          <w:noProof/>
        </w:rPr>
        <w:instrText xml:space="preserve"> PAGEREF _Toc212318811 \h </w:instrText>
      </w:r>
      <w:r>
        <w:rPr>
          <w:noProof/>
        </w:rPr>
      </w:r>
      <w:r>
        <w:rPr>
          <w:noProof/>
        </w:rPr>
        <w:fldChar w:fldCharType="separate"/>
      </w:r>
      <w:r>
        <w:rPr>
          <w:noProof/>
        </w:rPr>
        <w:t>28</w:t>
      </w:r>
      <w:r>
        <w:rPr>
          <w:noProof/>
        </w:rPr>
        <w:fldChar w:fldCharType="end"/>
      </w:r>
    </w:p>
    <w:p w14:paraId="5C42E519" w14:textId="2F907D77" w:rsidR="006E35D8" w:rsidRDefault="006E35D8">
      <w:pPr>
        <w:pStyle w:val="TOC4"/>
        <w:rPr>
          <w:rFonts w:asciiTheme="minorHAnsi" w:hAnsiTheme="minorHAnsi" w:cstheme="minorBidi"/>
          <w:noProof/>
          <w:kern w:val="2"/>
          <w:sz w:val="24"/>
          <w:szCs w:val="24"/>
          <w:lang w:eastAsia="en-GB"/>
          <w14:ligatures w14:val="standardContextual"/>
        </w:rPr>
      </w:pPr>
      <w:r>
        <w:rPr>
          <w:noProof/>
        </w:rPr>
        <w:t>5.1.1.7</w:t>
      </w:r>
      <w:r>
        <w:rPr>
          <w:rFonts w:asciiTheme="minorHAnsi" w:hAnsiTheme="minorHAnsi" w:cstheme="minorBidi"/>
          <w:noProof/>
          <w:kern w:val="2"/>
          <w:sz w:val="24"/>
          <w:szCs w:val="24"/>
          <w:lang w:eastAsia="en-GB"/>
          <w14:ligatures w14:val="standardContextual"/>
        </w:rPr>
        <w:tab/>
      </w:r>
      <w:r>
        <w:rPr>
          <w:noProof/>
        </w:rPr>
        <w:t>Subscriber Equipment Number</w:t>
      </w:r>
      <w:r>
        <w:rPr>
          <w:noProof/>
        </w:rPr>
        <w:tab/>
      </w:r>
      <w:r>
        <w:rPr>
          <w:noProof/>
        </w:rPr>
        <w:fldChar w:fldCharType="begin" w:fldLock="1"/>
      </w:r>
      <w:r>
        <w:rPr>
          <w:noProof/>
        </w:rPr>
        <w:instrText xml:space="preserve"> PAGEREF _Toc212318812 \h </w:instrText>
      </w:r>
      <w:r>
        <w:rPr>
          <w:noProof/>
        </w:rPr>
      </w:r>
      <w:r>
        <w:rPr>
          <w:noProof/>
        </w:rPr>
        <w:fldChar w:fldCharType="separate"/>
      </w:r>
      <w:r>
        <w:rPr>
          <w:noProof/>
        </w:rPr>
        <w:t>28</w:t>
      </w:r>
      <w:r>
        <w:rPr>
          <w:noProof/>
        </w:rPr>
        <w:fldChar w:fldCharType="end"/>
      </w:r>
    </w:p>
    <w:p w14:paraId="0D5BDA7C" w14:textId="461ED36F" w:rsidR="006E35D8" w:rsidRDefault="006E35D8">
      <w:pPr>
        <w:pStyle w:val="TOC4"/>
        <w:rPr>
          <w:rFonts w:asciiTheme="minorHAnsi" w:hAnsiTheme="minorHAnsi" w:cstheme="minorBidi"/>
          <w:noProof/>
          <w:kern w:val="2"/>
          <w:sz w:val="24"/>
          <w:szCs w:val="24"/>
          <w:lang w:eastAsia="en-GB"/>
          <w14:ligatures w14:val="standardContextual"/>
        </w:rPr>
      </w:pPr>
      <w:r>
        <w:rPr>
          <w:noProof/>
        </w:rPr>
        <w:t>5.1.1.8</w:t>
      </w:r>
      <w:r>
        <w:rPr>
          <w:rFonts w:asciiTheme="minorHAnsi" w:hAnsiTheme="minorHAnsi" w:cstheme="minorBidi"/>
          <w:noProof/>
          <w:kern w:val="2"/>
          <w:sz w:val="24"/>
          <w:szCs w:val="24"/>
          <w:lang w:eastAsia="en-GB"/>
          <w14:ligatures w14:val="standardContextual"/>
        </w:rPr>
        <w:tab/>
      </w:r>
      <w:r>
        <w:rPr>
          <w:noProof/>
        </w:rPr>
        <w:t>PSCell Information</w:t>
      </w:r>
      <w:r>
        <w:rPr>
          <w:noProof/>
        </w:rPr>
        <w:tab/>
      </w:r>
      <w:r>
        <w:rPr>
          <w:noProof/>
        </w:rPr>
        <w:fldChar w:fldCharType="begin" w:fldLock="1"/>
      </w:r>
      <w:r>
        <w:rPr>
          <w:noProof/>
        </w:rPr>
        <w:instrText xml:space="preserve"> PAGEREF _Toc212318813 \h </w:instrText>
      </w:r>
      <w:r>
        <w:rPr>
          <w:noProof/>
        </w:rPr>
      </w:r>
      <w:r>
        <w:rPr>
          <w:noProof/>
        </w:rPr>
        <w:fldChar w:fldCharType="separate"/>
      </w:r>
      <w:r>
        <w:rPr>
          <w:noProof/>
        </w:rPr>
        <w:t>28</w:t>
      </w:r>
      <w:r>
        <w:rPr>
          <w:noProof/>
        </w:rPr>
        <w:fldChar w:fldCharType="end"/>
      </w:r>
    </w:p>
    <w:p w14:paraId="17D977D4" w14:textId="1159FD60" w:rsidR="006E35D8" w:rsidRDefault="006E35D8">
      <w:pPr>
        <w:pStyle w:val="TOC4"/>
        <w:rPr>
          <w:rFonts w:asciiTheme="minorHAnsi" w:hAnsiTheme="minorHAnsi" w:cstheme="minorBidi"/>
          <w:noProof/>
          <w:kern w:val="2"/>
          <w:sz w:val="24"/>
          <w:szCs w:val="24"/>
          <w:lang w:eastAsia="en-GB"/>
          <w14:ligatures w14:val="standardContextual"/>
        </w:rPr>
      </w:pPr>
      <w:r>
        <w:rPr>
          <w:noProof/>
        </w:rPr>
        <w:t>5.1.1.9</w:t>
      </w:r>
      <w:r>
        <w:rPr>
          <w:rFonts w:asciiTheme="minorHAnsi" w:hAnsiTheme="minorHAnsi" w:cstheme="minorBidi"/>
          <w:noProof/>
          <w:kern w:val="2"/>
          <w:sz w:val="24"/>
          <w:szCs w:val="24"/>
          <w:lang w:eastAsia="en-GB"/>
          <w14:ligatures w14:val="standardContextual"/>
        </w:rPr>
        <w:tab/>
      </w:r>
      <w:r>
        <w:rPr>
          <w:noProof/>
        </w:rPr>
        <w:t>Disaster Roaming Service Indicator</w:t>
      </w:r>
      <w:r>
        <w:rPr>
          <w:noProof/>
        </w:rPr>
        <w:tab/>
      </w:r>
      <w:r>
        <w:rPr>
          <w:noProof/>
        </w:rPr>
        <w:fldChar w:fldCharType="begin" w:fldLock="1"/>
      </w:r>
      <w:r>
        <w:rPr>
          <w:noProof/>
        </w:rPr>
        <w:instrText xml:space="preserve"> PAGEREF _Toc212318814 \h </w:instrText>
      </w:r>
      <w:r>
        <w:rPr>
          <w:noProof/>
        </w:rPr>
      </w:r>
      <w:r>
        <w:rPr>
          <w:noProof/>
        </w:rPr>
        <w:fldChar w:fldCharType="separate"/>
      </w:r>
      <w:r>
        <w:rPr>
          <w:noProof/>
        </w:rPr>
        <w:t>28</w:t>
      </w:r>
      <w:r>
        <w:rPr>
          <w:noProof/>
        </w:rPr>
        <w:fldChar w:fldCharType="end"/>
      </w:r>
    </w:p>
    <w:p w14:paraId="0CD6BD03" w14:textId="4AABDC9E" w:rsidR="006E35D8" w:rsidRDefault="006E35D8">
      <w:pPr>
        <w:pStyle w:val="TOC3"/>
        <w:rPr>
          <w:rFonts w:asciiTheme="minorHAnsi" w:hAnsiTheme="minorHAnsi" w:cstheme="minorBidi"/>
          <w:noProof/>
          <w:kern w:val="2"/>
          <w:sz w:val="24"/>
          <w:szCs w:val="24"/>
          <w:lang w:eastAsia="en-GB"/>
          <w14:ligatures w14:val="standardContextual"/>
        </w:rPr>
      </w:pPr>
      <w:r>
        <w:rPr>
          <w:noProof/>
        </w:rPr>
        <w:t>5.1.2</w:t>
      </w:r>
      <w:r>
        <w:rPr>
          <w:rFonts w:asciiTheme="minorHAnsi" w:hAnsiTheme="minorHAnsi" w:cstheme="minorBidi"/>
          <w:noProof/>
          <w:kern w:val="2"/>
          <w:sz w:val="24"/>
          <w:szCs w:val="24"/>
          <w:lang w:eastAsia="en-GB"/>
          <w14:ligatures w14:val="standardContextual"/>
        </w:rPr>
        <w:tab/>
      </w:r>
      <w:r>
        <w:rPr>
          <w:noProof/>
        </w:rPr>
        <w:t>Bearer level CDR parameters</w:t>
      </w:r>
      <w:r>
        <w:rPr>
          <w:noProof/>
        </w:rPr>
        <w:tab/>
      </w:r>
      <w:r>
        <w:rPr>
          <w:noProof/>
        </w:rPr>
        <w:fldChar w:fldCharType="begin" w:fldLock="1"/>
      </w:r>
      <w:r>
        <w:rPr>
          <w:noProof/>
        </w:rPr>
        <w:instrText xml:space="preserve"> PAGEREF _Toc212318815 \h </w:instrText>
      </w:r>
      <w:r>
        <w:rPr>
          <w:noProof/>
        </w:rPr>
      </w:r>
      <w:r>
        <w:rPr>
          <w:noProof/>
        </w:rPr>
        <w:fldChar w:fldCharType="separate"/>
      </w:r>
      <w:r>
        <w:rPr>
          <w:noProof/>
        </w:rPr>
        <w:t>28</w:t>
      </w:r>
      <w:r>
        <w:rPr>
          <w:noProof/>
        </w:rPr>
        <w:fldChar w:fldCharType="end"/>
      </w:r>
    </w:p>
    <w:p w14:paraId="251DCA06" w14:textId="0BAC46B9" w:rsidR="006E35D8" w:rsidRDefault="006E35D8">
      <w:pPr>
        <w:pStyle w:val="TOC4"/>
        <w:rPr>
          <w:rFonts w:asciiTheme="minorHAnsi" w:hAnsiTheme="minorHAnsi" w:cstheme="minorBidi"/>
          <w:noProof/>
          <w:kern w:val="2"/>
          <w:sz w:val="24"/>
          <w:szCs w:val="24"/>
          <w:lang w:eastAsia="en-GB"/>
          <w14:ligatures w14:val="standardContextual"/>
        </w:rPr>
      </w:pPr>
      <w:r>
        <w:rPr>
          <w:noProof/>
        </w:rPr>
        <w:t>5.1.2.0</w:t>
      </w:r>
      <w:r>
        <w:rPr>
          <w:rFonts w:asciiTheme="minorHAnsi" w:hAnsiTheme="minorHAnsi" w:cstheme="minorBidi"/>
          <w:noProof/>
          <w:kern w:val="2"/>
          <w:sz w:val="24"/>
          <w:szCs w:val="24"/>
          <w:lang w:eastAsia="en-GB"/>
          <w14:ligatures w14:val="standardContextual"/>
        </w:rPr>
        <w:tab/>
      </w:r>
      <w:r>
        <w:rPr>
          <w:noProof/>
        </w:rPr>
        <w:t>General</w:t>
      </w:r>
      <w:r>
        <w:rPr>
          <w:noProof/>
        </w:rPr>
        <w:tab/>
      </w:r>
      <w:r>
        <w:rPr>
          <w:noProof/>
        </w:rPr>
        <w:fldChar w:fldCharType="begin" w:fldLock="1"/>
      </w:r>
      <w:r>
        <w:rPr>
          <w:noProof/>
        </w:rPr>
        <w:instrText xml:space="preserve"> PAGEREF _Toc212318816 \h </w:instrText>
      </w:r>
      <w:r>
        <w:rPr>
          <w:noProof/>
        </w:rPr>
      </w:r>
      <w:r>
        <w:rPr>
          <w:noProof/>
        </w:rPr>
        <w:fldChar w:fldCharType="separate"/>
      </w:r>
      <w:r>
        <w:rPr>
          <w:noProof/>
        </w:rPr>
        <w:t>28</w:t>
      </w:r>
      <w:r>
        <w:rPr>
          <w:noProof/>
        </w:rPr>
        <w:fldChar w:fldCharType="end"/>
      </w:r>
    </w:p>
    <w:p w14:paraId="02DC08EC" w14:textId="0A9EB678" w:rsidR="006E35D8" w:rsidRDefault="006E35D8">
      <w:pPr>
        <w:pStyle w:val="TOC4"/>
        <w:rPr>
          <w:rFonts w:asciiTheme="minorHAnsi" w:hAnsiTheme="minorHAnsi" w:cstheme="minorBidi"/>
          <w:noProof/>
          <w:kern w:val="2"/>
          <w:sz w:val="24"/>
          <w:szCs w:val="24"/>
          <w:lang w:eastAsia="en-GB"/>
          <w14:ligatures w14:val="standardContextual"/>
        </w:rPr>
      </w:pPr>
      <w:r>
        <w:rPr>
          <w:noProof/>
        </w:rPr>
        <w:t>5.1.2.1</w:t>
      </w:r>
      <w:r>
        <w:rPr>
          <w:rFonts w:asciiTheme="minorHAnsi" w:hAnsiTheme="minorHAnsi" w:cstheme="minorBidi"/>
          <w:noProof/>
          <w:kern w:val="2"/>
          <w:sz w:val="24"/>
          <w:szCs w:val="24"/>
          <w:lang w:eastAsia="en-GB"/>
          <w14:ligatures w14:val="standardContextual"/>
        </w:rPr>
        <w:tab/>
      </w:r>
      <w:r>
        <w:rPr>
          <w:noProof/>
        </w:rPr>
        <w:t>CS domain CDR parameters</w:t>
      </w:r>
      <w:r>
        <w:rPr>
          <w:noProof/>
        </w:rPr>
        <w:tab/>
      </w:r>
      <w:r>
        <w:rPr>
          <w:noProof/>
        </w:rPr>
        <w:fldChar w:fldCharType="begin" w:fldLock="1"/>
      </w:r>
      <w:r>
        <w:rPr>
          <w:noProof/>
        </w:rPr>
        <w:instrText xml:space="preserve"> PAGEREF _Toc212318817 \h </w:instrText>
      </w:r>
      <w:r>
        <w:rPr>
          <w:noProof/>
        </w:rPr>
      </w:r>
      <w:r>
        <w:rPr>
          <w:noProof/>
        </w:rPr>
        <w:fldChar w:fldCharType="separate"/>
      </w:r>
      <w:r>
        <w:rPr>
          <w:noProof/>
        </w:rPr>
        <w:t>28</w:t>
      </w:r>
      <w:r>
        <w:rPr>
          <w:noProof/>
        </w:rPr>
        <w:fldChar w:fldCharType="end"/>
      </w:r>
    </w:p>
    <w:p w14:paraId="4E4EF6D0" w14:textId="4FCE0159" w:rsidR="006E35D8" w:rsidRDefault="006E35D8">
      <w:pPr>
        <w:pStyle w:val="TOC5"/>
        <w:rPr>
          <w:rFonts w:asciiTheme="minorHAnsi" w:hAnsiTheme="minorHAnsi" w:cstheme="minorBidi"/>
          <w:noProof/>
          <w:kern w:val="2"/>
          <w:sz w:val="24"/>
          <w:szCs w:val="24"/>
          <w:lang w:eastAsia="en-GB"/>
          <w14:ligatures w14:val="standardContextual"/>
        </w:rPr>
      </w:pPr>
      <w:r>
        <w:rPr>
          <w:noProof/>
        </w:rPr>
        <w:t>5.1.2.1.0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_Toc212318818 \h </w:instrText>
      </w:r>
      <w:r>
        <w:rPr>
          <w:noProof/>
        </w:rPr>
      </w:r>
      <w:r>
        <w:rPr>
          <w:noProof/>
        </w:rPr>
        <w:fldChar w:fldCharType="separate"/>
      </w:r>
      <w:r>
        <w:rPr>
          <w:noProof/>
        </w:rPr>
        <w:t>28</w:t>
      </w:r>
      <w:r>
        <w:rPr>
          <w:noProof/>
        </w:rPr>
        <w:fldChar w:fldCharType="end"/>
      </w:r>
    </w:p>
    <w:p w14:paraId="465F626E" w14:textId="57A54676" w:rsidR="006E35D8" w:rsidRDefault="006E35D8">
      <w:pPr>
        <w:pStyle w:val="TOC5"/>
        <w:rPr>
          <w:rFonts w:asciiTheme="minorHAnsi" w:hAnsiTheme="minorHAnsi" w:cstheme="minorBidi"/>
          <w:noProof/>
          <w:kern w:val="2"/>
          <w:sz w:val="24"/>
          <w:szCs w:val="24"/>
          <w:lang w:eastAsia="en-GB"/>
          <w14:ligatures w14:val="standardContextual"/>
        </w:rPr>
      </w:pPr>
      <w:r>
        <w:rPr>
          <w:noProof/>
        </w:rPr>
        <w:t>5.1.2.1.1</w:t>
      </w:r>
      <w:r>
        <w:rPr>
          <w:rFonts w:asciiTheme="minorHAnsi" w:hAnsiTheme="minorHAnsi" w:cstheme="minorBidi"/>
          <w:noProof/>
          <w:kern w:val="2"/>
          <w:sz w:val="24"/>
          <w:szCs w:val="24"/>
          <w:lang w:eastAsia="en-GB"/>
          <w14:ligatures w14:val="standardContextual"/>
        </w:rPr>
        <w:tab/>
      </w:r>
      <w:r>
        <w:rPr>
          <w:noProof/>
        </w:rPr>
        <w:t>Additional Charging Information</w:t>
      </w:r>
      <w:r>
        <w:rPr>
          <w:noProof/>
        </w:rPr>
        <w:tab/>
      </w:r>
      <w:r>
        <w:rPr>
          <w:noProof/>
        </w:rPr>
        <w:fldChar w:fldCharType="begin" w:fldLock="1"/>
      </w:r>
      <w:r>
        <w:rPr>
          <w:noProof/>
        </w:rPr>
        <w:instrText xml:space="preserve"> PAGEREF _Toc212318819 \h </w:instrText>
      </w:r>
      <w:r>
        <w:rPr>
          <w:noProof/>
        </w:rPr>
      </w:r>
      <w:r>
        <w:rPr>
          <w:noProof/>
        </w:rPr>
        <w:fldChar w:fldCharType="separate"/>
      </w:r>
      <w:r>
        <w:rPr>
          <w:noProof/>
        </w:rPr>
        <w:t>28</w:t>
      </w:r>
      <w:r>
        <w:rPr>
          <w:noProof/>
        </w:rPr>
        <w:fldChar w:fldCharType="end"/>
      </w:r>
    </w:p>
    <w:p w14:paraId="544FF0C6" w14:textId="1028A9AA" w:rsidR="006E35D8" w:rsidRDefault="006E35D8">
      <w:pPr>
        <w:pStyle w:val="TOC5"/>
        <w:rPr>
          <w:rFonts w:asciiTheme="minorHAnsi" w:hAnsiTheme="minorHAnsi" w:cstheme="minorBidi"/>
          <w:noProof/>
          <w:kern w:val="2"/>
          <w:sz w:val="24"/>
          <w:szCs w:val="24"/>
          <w:lang w:eastAsia="en-GB"/>
          <w14:ligatures w14:val="standardContextual"/>
        </w:rPr>
      </w:pPr>
      <w:r>
        <w:rPr>
          <w:noProof/>
        </w:rPr>
        <w:t>5.1.2.1.2</w:t>
      </w:r>
      <w:r>
        <w:rPr>
          <w:rFonts w:asciiTheme="minorHAnsi" w:hAnsiTheme="minorHAnsi" w:cstheme="minorBidi"/>
          <w:noProof/>
          <w:kern w:val="2"/>
          <w:sz w:val="24"/>
          <w:szCs w:val="24"/>
          <w:lang w:eastAsia="en-GB"/>
          <w14:ligatures w14:val="standardContextual"/>
        </w:rPr>
        <w:tab/>
      </w:r>
      <w:r>
        <w:rPr>
          <w:noProof/>
        </w:rPr>
        <w:t>AoC parameters/change of AoC parameters</w:t>
      </w:r>
      <w:r>
        <w:rPr>
          <w:noProof/>
        </w:rPr>
        <w:tab/>
      </w:r>
      <w:r>
        <w:rPr>
          <w:noProof/>
        </w:rPr>
        <w:fldChar w:fldCharType="begin" w:fldLock="1"/>
      </w:r>
      <w:r>
        <w:rPr>
          <w:noProof/>
        </w:rPr>
        <w:instrText xml:space="preserve"> PAGEREF _Toc212318820 \h </w:instrText>
      </w:r>
      <w:r>
        <w:rPr>
          <w:noProof/>
        </w:rPr>
      </w:r>
      <w:r>
        <w:rPr>
          <w:noProof/>
        </w:rPr>
        <w:fldChar w:fldCharType="separate"/>
      </w:r>
      <w:r>
        <w:rPr>
          <w:noProof/>
        </w:rPr>
        <w:t>28</w:t>
      </w:r>
      <w:r>
        <w:rPr>
          <w:noProof/>
        </w:rPr>
        <w:fldChar w:fldCharType="end"/>
      </w:r>
    </w:p>
    <w:p w14:paraId="19D4BB77" w14:textId="71EBB015" w:rsidR="006E35D8" w:rsidRDefault="006E35D8">
      <w:pPr>
        <w:pStyle w:val="TOC5"/>
        <w:rPr>
          <w:rFonts w:asciiTheme="minorHAnsi" w:hAnsiTheme="minorHAnsi" w:cstheme="minorBidi"/>
          <w:noProof/>
          <w:kern w:val="2"/>
          <w:sz w:val="24"/>
          <w:szCs w:val="24"/>
          <w:lang w:eastAsia="en-GB"/>
          <w14:ligatures w14:val="standardContextual"/>
        </w:rPr>
      </w:pPr>
      <w:r>
        <w:rPr>
          <w:noProof/>
        </w:rPr>
        <w:t>5.1.2.1.3</w:t>
      </w:r>
      <w:r>
        <w:rPr>
          <w:rFonts w:asciiTheme="minorHAnsi" w:hAnsiTheme="minorHAnsi" w:cstheme="minorBidi"/>
          <w:noProof/>
          <w:kern w:val="2"/>
          <w:sz w:val="24"/>
          <w:szCs w:val="24"/>
          <w:lang w:eastAsia="en-GB"/>
          <w14:ligatures w14:val="standardContextual"/>
        </w:rPr>
        <w:tab/>
      </w:r>
      <w:r>
        <w:rPr>
          <w:noProof/>
        </w:rPr>
        <w:t>Basic Service/change of service/ISDN Basic Service</w:t>
      </w:r>
      <w:r>
        <w:rPr>
          <w:noProof/>
        </w:rPr>
        <w:tab/>
      </w:r>
      <w:r>
        <w:rPr>
          <w:noProof/>
        </w:rPr>
        <w:fldChar w:fldCharType="begin" w:fldLock="1"/>
      </w:r>
      <w:r>
        <w:rPr>
          <w:noProof/>
        </w:rPr>
        <w:instrText xml:space="preserve"> PAGEREF _Toc212318821 \h </w:instrText>
      </w:r>
      <w:r>
        <w:rPr>
          <w:noProof/>
        </w:rPr>
      </w:r>
      <w:r>
        <w:rPr>
          <w:noProof/>
        </w:rPr>
        <w:fldChar w:fldCharType="separate"/>
      </w:r>
      <w:r>
        <w:rPr>
          <w:noProof/>
        </w:rPr>
        <w:t>29</w:t>
      </w:r>
      <w:r>
        <w:rPr>
          <w:noProof/>
        </w:rPr>
        <w:fldChar w:fldCharType="end"/>
      </w:r>
    </w:p>
    <w:p w14:paraId="11288E6A" w14:textId="164C4EAA" w:rsidR="006E35D8" w:rsidRDefault="006E35D8">
      <w:pPr>
        <w:pStyle w:val="TOC5"/>
        <w:rPr>
          <w:rFonts w:asciiTheme="minorHAnsi" w:hAnsiTheme="minorHAnsi" w:cstheme="minorBidi"/>
          <w:noProof/>
          <w:kern w:val="2"/>
          <w:sz w:val="24"/>
          <w:szCs w:val="24"/>
          <w:lang w:eastAsia="en-GB"/>
          <w14:ligatures w14:val="standardContextual"/>
        </w:rPr>
      </w:pPr>
      <w:r>
        <w:rPr>
          <w:noProof/>
        </w:rPr>
        <w:t>5.1.2.1.4</w:t>
      </w:r>
      <w:r>
        <w:rPr>
          <w:rFonts w:asciiTheme="minorHAnsi" w:hAnsiTheme="minorHAnsi" w:cstheme="minorBidi"/>
          <w:noProof/>
          <w:kern w:val="2"/>
          <w:sz w:val="24"/>
          <w:szCs w:val="24"/>
          <w:lang w:eastAsia="en-GB"/>
          <w14:ligatures w14:val="standardContextual"/>
        </w:rPr>
        <w:tab/>
      </w:r>
      <w:r>
        <w:rPr>
          <w:noProof/>
        </w:rPr>
        <w:t>Call duration</w:t>
      </w:r>
      <w:r>
        <w:rPr>
          <w:noProof/>
        </w:rPr>
        <w:tab/>
      </w:r>
      <w:r>
        <w:rPr>
          <w:noProof/>
        </w:rPr>
        <w:fldChar w:fldCharType="begin" w:fldLock="1"/>
      </w:r>
      <w:r>
        <w:rPr>
          <w:noProof/>
        </w:rPr>
        <w:instrText xml:space="preserve"> PAGEREF _Toc212318822 \h </w:instrText>
      </w:r>
      <w:r>
        <w:rPr>
          <w:noProof/>
        </w:rPr>
      </w:r>
      <w:r>
        <w:rPr>
          <w:noProof/>
        </w:rPr>
        <w:fldChar w:fldCharType="separate"/>
      </w:r>
      <w:r>
        <w:rPr>
          <w:noProof/>
        </w:rPr>
        <w:t>29</w:t>
      </w:r>
      <w:r>
        <w:rPr>
          <w:noProof/>
        </w:rPr>
        <w:fldChar w:fldCharType="end"/>
      </w:r>
    </w:p>
    <w:p w14:paraId="5BEC253D" w14:textId="2C43E4EB" w:rsidR="006E35D8" w:rsidRDefault="006E35D8">
      <w:pPr>
        <w:pStyle w:val="TOC5"/>
        <w:rPr>
          <w:rFonts w:asciiTheme="minorHAnsi" w:hAnsiTheme="minorHAnsi" w:cstheme="minorBidi"/>
          <w:noProof/>
          <w:kern w:val="2"/>
          <w:sz w:val="24"/>
          <w:szCs w:val="24"/>
          <w:lang w:eastAsia="en-GB"/>
          <w14:ligatures w14:val="standardContextual"/>
        </w:rPr>
      </w:pPr>
      <w:r>
        <w:rPr>
          <w:noProof/>
        </w:rPr>
        <w:t>5.1.2.1.5</w:t>
      </w:r>
      <w:r>
        <w:rPr>
          <w:rFonts w:asciiTheme="minorHAnsi" w:hAnsiTheme="minorHAnsi" w:cstheme="minorBidi"/>
          <w:noProof/>
          <w:kern w:val="2"/>
          <w:sz w:val="24"/>
          <w:szCs w:val="24"/>
          <w:lang w:eastAsia="en-GB"/>
          <w14:ligatures w14:val="standardContextual"/>
        </w:rPr>
        <w:tab/>
      </w:r>
      <w:r>
        <w:rPr>
          <w:noProof/>
        </w:rPr>
        <w:t>Call reference</w:t>
      </w:r>
      <w:r>
        <w:rPr>
          <w:noProof/>
        </w:rPr>
        <w:tab/>
      </w:r>
      <w:r>
        <w:rPr>
          <w:noProof/>
        </w:rPr>
        <w:fldChar w:fldCharType="begin" w:fldLock="1"/>
      </w:r>
      <w:r>
        <w:rPr>
          <w:noProof/>
        </w:rPr>
        <w:instrText xml:space="preserve"> PAGEREF _Toc212318823 \h </w:instrText>
      </w:r>
      <w:r>
        <w:rPr>
          <w:noProof/>
        </w:rPr>
      </w:r>
      <w:r>
        <w:rPr>
          <w:noProof/>
        </w:rPr>
        <w:fldChar w:fldCharType="separate"/>
      </w:r>
      <w:r>
        <w:rPr>
          <w:noProof/>
        </w:rPr>
        <w:t>31</w:t>
      </w:r>
      <w:r>
        <w:rPr>
          <w:noProof/>
        </w:rPr>
        <w:fldChar w:fldCharType="end"/>
      </w:r>
    </w:p>
    <w:p w14:paraId="0D5D7FDD" w14:textId="18F86E35" w:rsidR="006E35D8" w:rsidRDefault="006E35D8">
      <w:pPr>
        <w:pStyle w:val="TOC5"/>
        <w:rPr>
          <w:rFonts w:asciiTheme="minorHAnsi" w:hAnsiTheme="minorHAnsi" w:cstheme="minorBidi"/>
          <w:noProof/>
          <w:kern w:val="2"/>
          <w:sz w:val="24"/>
          <w:szCs w:val="24"/>
          <w:lang w:eastAsia="en-GB"/>
          <w14:ligatures w14:val="standardContextual"/>
        </w:rPr>
      </w:pPr>
      <w:r>
        <w:rPr>
          <w:noProof/>
        </w:rPr>
        <w:t>5.1.2.1.6</w:t>
      </w:r>
      <w:r>
        <w:rPr>
          <w:rFonts w:asciiTheme="minorHAnsi" w:hAnsiTheme="minorHAnsi" w:cstheme="minorBidi"/>
          <w:noProof/>
          <w:kern w:val="2"/>
          <w:sz w:val="24"/>
          <w:szCs w:val="24"/>
          <w:lang w:eastAsia="en-GB"/>
          <w14:ligatures w14:val="standardContextual"/>
        </w:rPr>
        <w:tab/>
      </w:r>
      <w:r>
        <w:rPr>
          <w:noProof/>
        </w:rPr>
        <w:t>Calling/called/connected/translated number</w:t>
      </w:r>
      <w:r>
        <w:rPr>
          <w:noProof/>
        </w:rPr>
        <w:tab/>
      </w:r>
      <w:r>
        <w:rPr>
          <w:noProof/>
        </w:rPr>
        <w:fldChar w:fldCharType="begin" w:fldLock="1"/>
      </w:r>
      <w:r>
        <w:rPr>
          <w:noProof/>
        </w:rPr>
        <w:instrText xml:space="preserve"> PAGEREF _Toc212318824 \h </w:instrText>
      </w:r>
      <w:r>
        <w:rPr>
          <w:noProof/>
        </w:rPr>
      </w:r>
      <w:r>
        <w:rPr>
          <w:noProof/>
        </w:rPr>
        <w:fldChar w:fldCharType="separate"/>
      </w:r>
      <w:r>
        <w:rPr>
          <w:noProof/>
        </w:rPr>
        <w:t>31</w:t>
      </w:r>
      <w:r>
        <w:rPr>
          <w:noProof/>
        </w:rPr>
        <w:fldChar w:fldCharType="end"/>
      </w:r>
    </w:p>
    <w:p w14:paraId="56FEE793" w14:textId="1B52A66E" w:rsidR="006E35D8" w:rsidRDefault="006E35D8">
      <w:pPr>
        <w:pStyle w:val="TOC5"/>
        <w:rPr>
          <w:rFonts w:asciiTheme="minorHAnsi" w:hAnsiTheme="minorHAnsi" w:cstheme="minorBidi"/>
          <w:noProof/>
          <w:kern w:val="2"/>
          <w:sz w:val="24"/>
          <w:szCs w:val="24"/>
          <w:lang w:eastAsia="en-GB"/>
          <w14:ligatures w14:val="standardContextual"/>
        </w:rPr>
      </w:pPr>
      <w:r>
        <w:rPr>
          <w:noProof/>
        </w:rPr>
        <w:t>5.1.2.1.7</w:t>
      </w:r>
      <w:r>
        <w:rPr>
          <w:rFonts w:asciiTheme="minorHAnsi" w:hAnsiTheme="minorHAnsi" w:cstheme="minorBidi"/>
          <w:noProof/>
          <w:kern w:val="2"/>
          <w:sz w:val="24"/>
          <w:szCs w:val="24"/>
          <w:lang w:eastAsia="en-GB"/>
          <w14:ligatures w14:val="standardContextual"/>
        </w:rPr>
        <w:tab/>
      </w:r>
      <w:r>
        <w:rPr>
          <w:noProof/>
        </w:rPr>
        <w:t>Calling Party Number</w:t>
      </w:r>
      <w:r>
        <w:rPr>
          <w:noProof/>
        </w:rPr>
        <w:tab/>
      </w:r>
      <w:r>
        <w:rPr>
          <w:noProof/>
        </w:rPr>
        <w:fldChar w:fldCharType="begin" w:fldLock="1"/>
      </w:r>
      <w:r>
        <w:rPr>
          <w:noProof/>
        </w:rPr>
        <w:instrText xml:space="preserve"> PAGEREF _Toc212318825 \h </w:instrText>
      </w:r>
      <w:r>
        <w:rPr>
          <w:noProof/>
        </w:rPr>
      </w:r>
      <w:r>
        <w:rPr>
          <w:noProof/>
        </w:rPr>
        <w:fldChar w:fldCharType="separate"/>
      </w:r>
      <w:r>
        <w:rPr>
          <w:noProof/>
        </w:rPr>
        <w:t>31</w:t>
      </w:r>
      <w:r>
        <w:rPr>
          <w:noProof/>
        </w:rPr>
        <w:fldChar w:fldCharType="end"/>
      </w:r>
    </w:p>
    <w:p w14:paraId="0C06C547" w14:textId="20909068" w:rsidR="006E35D8" w:rsidRDefault="006E35D8">
      <w:pPr>
        <w:pStyle w:val="TOC5"/>
        <w:rPr>
          <w:rFonts w:asciiTheme="minorHAnsi" w:hAnsiTheme="minorHAnsi" w:cstheme="minorBidi"/>
          <w:noProof/>
          <w:kern w:val="2"/>
          <w:sz w:val="24"/>
          <w:szCs w:val="24"/>
          <w:lang w:eastAsia="en-GB"/>
          <w14:ligatures w14:val="standardContextual"/>
        </w:rPr>
      </w:pPr>
      <w:r>
        <w:rPr>
          <w:noProof/>
        </w:rPr>
        <w:t>5.1.2.1.8</w:t>
      </w:r>
      <w:r>
        <w:rPr>
          <w:rFonts w:asciiTheme="minorHAnsi" w:hAnsiTheme="minorHAnsi" w:cstheme="minorBidi"/>
          <w:noProof/>
          <w:kern w:val="2"/>
          <w:sz w:val="24"/>
          <w:szCs w:val="24"/>
          <w:lang w:eastAsia="en-GB"/>
          <w14:ligatures w14:val="standardContextual"/>
        </w:rPr>
        <w:tab/>
      </w:r>
      <w:r>
        <w:rPr>
          <w:noProof/>
        </w:rPr>
        <w:t>CAMEL call leg information</w:t>
      </w:r>
      <w:r>
        <w:rPr>
          <w:noProof/>
        </w:rPr>
        <w:tab/>
      </w:r>
      <w:r>
        <w:rPr>
          <w:noProof/>
        </w:rPr>
        <w:fldChar w:fldCharType="begin" w:fldLock="1"/>
      </w:r>
      <w:r>
        <w:rPr>
          <w:noProof/>
        </w:rPr>
        <w:instrText xml:space="preserve"> PAGEREF _Toc212318826 \h </w:instrText>
      </w:r>
      <w:r>
        <w:rPr>
          <w:noProof/>
        </w:rPr>
      </w:r>
      <w:r>
        <w:rPr>
          <w:noProof/>
        </w:rPr>
        <w:fldChar w:fldCharType="separate"/>
      </w:r>
      <w:r>
        <w:rPr>
          <w:noProof/>
        </w:rPr>
        <w:t>31</w:t>
      </w:r>
      <w:r>
        <w:rPr>
          <w:noProof/>
        </w:rPr>
        <w:fldChar w:fldCharType="end"/>
      </w:r>
    </w:p>
    <w:p w14:paraId="7ACAE438" w14:textId="66D59EAD" w:rsidR="006E35D8" w:rsidRDefault="006E35D8">
      <w:pPr>
        <w:pStyle w:val="TOC5"/>
        <w:rPr>
          <w:rFonts w:asciiTheme="minorHAnsi" w:hAnsiTheme="minorHAnsi" w:cstheme="minorBidi"/>
          <w:noProof/>
          <w:kern w:val="2"/>
          <w:sz w:val="24"/>
          <w:szCs w:val="24"/>
          <w:lang w:eastAsia="en-GB"/>
          <w14:ligatures w14:val="standardContextual"/>
        </w:rPr>
      </w:pPr>
      <w:r>
        <w:rPr>
          <w:noProof/>
        </w:rPr>
        <w:t>5.1.2.1.9</w:t>
      </w:r>
      <w:r>
        <w:rPr>
          <w:rFonts w:asciiTheme="minorHAnsi" w:hAnsiTheme="minorHAnsi" w:cstheme="minorBidi"/>
          <w:noProof/>
          <w:kern w:val="2"/>
          <w:sz w:val="24"/>
          <w:szCs w:val="24"/>
          <w:lang w:eastAsia="en-GB"/>
          <w14:ligatures w14:val="standardContextual"/>
        </w:rPr>
        <w:tab/>
      </w:r>
      <w:r>
        <w:rPr>
          <w:noProof/>
        </w:rPr>
        <w:t>CAMEL information</w:t>
      </w:r>
      <w:r>
        <w:rPr>
          <w:noProof/>
        </w:rPr>
        <w:tab/>
      </w:r>
      <w:r>
        <w:rPr>
          <w:noProof/>
        </w:rPr>
        <w:fldChar w:fldCharType="begin" w:fldLock="1"/>
      </w:r>
      <w:r>
        <w:rPr>
          <w:noProof/>
        </w:rPr>
        <w:instrText xml:space="preserve"> PAGEREF _Toc212318827 \h </w:instrText>
      </w:r>
      <w:r>
        <w:rPr>
          <w:noProof/>
        </w:rPr>
      </w:r>
      <w:r>
        <w:rPr>
          <w:noProof/>
        </w:rPr>
        <w:fldChar w:fldCharType="separate"/>
      </w:r>
      <w:r>
        <w:rPr>
          <w:noProof/>
        </w:rPr>
        <w:t>32</w:t>
      </w:r>
      <w:r>
        <w:rPr>
          <w:noProof/>
        </w:rPr>
        <w:fldChar w:fldCharType="end"/>
      </w:r>
    </w:p>
    <w:p w14:paraId="54A237B9" w14:textId="11AC4ED5" w:rsidR="006E35D8" w:rsidRDefault="006E35D8">
      <w:pPr>
        <w:pStyle w:val="TOC5"/>
        <w:rPr>
          <w:rFonts w:asciiTheme="minorHAnsi" w:hAnsiTheme="minorHAnsi" w:cstheme="minorBidi"/>
          <w:noProof/>
          <w:kern w:val="2"/>
          <w:sz w:val="24"/>
          <w:szCs w:val="24"/>
          <w:lang w:eastAsia="en-GB"/>
          <w14:ligatures w14:val="standardContextual"/>
        </w:rPr>
      </w:pPr>
      <w:r>
        <w:rPr>
          <w:noProof/>
        </w:rPr>
        <w:t>5.1.2.1.10</w:t>
      </w:r>
      <w:r>
        <w:rPr>
          <w:rFonts w:asciiTheme="minorHAnsi" w:hAnsiTheme="minorHAnsi" w:cstheme="minorBidi"/>
          <w:noProof/>
          <w:kern w:val="2"/>
          <w:sz w:val="24"/>
          <w:szCs w:val="24"/>
          <w:lang w:eastAsia="en-GB"/>
          <w14:ligatures w14:val="standardContextual"/>
        </w:rPr>
        <w:tab/>
      </w:r>
      <w:r>
        <w:rPr>
          <w:noProof/>
        </w:rPr>
        <w:t>CAMEL initiated CF indicator</w:t>
      </w:r>
      <w:r>
        <w:rPr>
          <w:noProof/>
        </w:rPr>
        <w:tab/>
      </w:r>
      <w:r>
        <w:rPr>
          <w:noProof/>
        </w:rPr>
        <w:fldChar w:fldCharType="begin" w:fldLock="1"/>
      </w:r>
      <w:r>
        <w:rPr>
          <w:noProof/>
        </w:rPr>
        <w:instrText xml:space="preserve"> PAGEREF _Toc212318828 \h </w:instrText>
      </w:r>
      <w:r>
        <w:rPr>
          <w:noProof/>
        </w:rPr>
      </w:r>
      <w:r>
        <w:rPr>
          <w:noProof/>
        </w:rPr>
        <w:fldChar w:fldCharType="separate"/>
      </w:r>
      <w:r>
        <w:rPr>
          <w:noProof/>
        </w:rPr>
        <w:t>32</w:t>
      </w:r>
      <w:r>
        <w:rPr>
          <w:noProof/>
        </w:rPr>
        <w:fldChar w:fldCharType="end"/>
      </w:r>
    </w:p>
    <w:p w14:paraId="6E4085F4" w14:textId="64232B4B" w:rsidR="006E35D8" w:rsidRDefault="006E35D8">
      <w:pPr>
        <w:pStyle w:val="TOC5"/>
        <w:rPr>
          <w:rFonts w:asciiTheme="minorHAnsi" w:hAnsiTheme="minorHAnsi" w:cstheme="minorBidi"/>
          <w:noProof/>
          <w:kern w:val="2"/>
          <w:sz w:val="24"/>
          <w:szCs w:val="24"/>
          <w:lang w:eastAsia="en-GB"/>
          <w14:ligatures w14:val="standardContextual"/>
        </w:rPr>
      </w:pPr>
      <w:r>
        <w:rPr>
          <w:noProof/>
        </w:rPr>
        <w:t>5.1.2.1.11</w:t>
      </w:r>
      <w:r>
        <w:rPr>
          <w:rFonts w:asciiTheme="minorHAnsi" w:hAnsiTheme="minorHAnsi" w:cstheme="minorBidi"/>
          <w:noProof/>
          <w:kern w:val="2"/>
          <w:sz w:val="24"/>
          <w:szCs w:val="24"/>
          <w:lang w:eastAsia="en-GB"/>
          <w14:ligatures w14:val="standardContextual"/>
        </w:rPr>
        <w:tab/>
      </w:r>
      <w:r>
        <w:rPr>
          <w:noProof/>
        </w:rPr>
        <w:t>CAMEL modified Service Centre</w:t>
      </w:r>
      <w:r>
        <w:rPr>
          <w:noProof/>
        </w:rPr>
        <w:tab/>
      </w:r>
      <w:r>
        <w:rPr>
          <w:noProof/>
        </w:rPr>
        <w:fldChar w:fldCharType="begin" w:fldLock="1"/>
      </w:r>
      <w:r>
        <w:rPr>
          <w:noProof/>
        </w:rPr>
        <w:instrText xml:space="preserve"> PAGEREF _Toc212318829 \h </w:instrText>
      </w:r>
      <w:r>
        <w:rPr>
          <w:noProof/>
        </w:rPr>
      </w:r>
      <w:r>
        <w:rPr>
          <w:noProof/>
        </w:rPr>
        <w:fldChar w:fldCharType="separate"/>
      </w:r>
      <w:r>
        <w:rPr>
          <w:noProof/>
        </w:rPr>
        <w:t>32</w:t>
      </w:r>
      <w:r>
        <w:rPr>
          <w:noProof/>
        </w:rPr>
        <w:fldChar w:fldCharType="end"/>
      </w:r>
    </w:p>
    <w:p w14:paraId="3C5FC200" w14:textId="3619C7AD" w:rsidR="006E35D8" w:rsidRDefault="006E35D8">
      <w:pPr>
        <w:pStyle w:val="TOC5"/>
        <w:rPr>
          <w:rFonts w:asciiTheme="minorHAnsi" w:hAnsiTheme="minorHAnsi" w:cstheme="minorBidi"/>
          <w:noProof/>
          <w:kern w:val="2"/>
          <w:sz w:val="24"/>
          <w:szCs w:val="24"/>
          <w:lang w:eastAsia="en-GB"/>
          <w14:ligatures w14:val="standardContextual"/>
        </w:rPr>
      </w:pPr>
      <w:r>
        <w:rPr>
          <w:noProof/>
        </w:rPr>
        <w:t>5.1.2.1.12</w:t>
      </w:r>
      <w:r>
        <w:rPr>
          <w:rFonts w:asciiTheme="minorHAnsi" w:hAnsiTheme="minorHAnsi" w:cstheme="minorBidi"/>
          <w:noProof/>
          <w:kern w:val="2"/>
          <w:sz w:val="24"/>
          <w:szCs w:val="24"/>
          <w:lang w:eastAsia="en-GB"/>
          <w14:ligatures w14:val="standardContextual"/>
        </w:rPr>
        <w:tab/>
      </w:r>
      <w:r>
        <w:rPr>
          <w:noProof/>
        </w:rPr>
        <w:t>CAMEL SMS Information</w:t>
      </w:r>
      <w:r>
        <w:rPr>
          <w:noProof/>
        </w:rPr>
        <w:tab/>
      </w:r>
      <w:r>
        <w:rPr>
          <w:noProof/>
        </w:rPr>
        <w:fldChar w:fldCharType="begin" w:fldLock="1"/>
      </w:r>
      <w:r>
        <w:rPr>
          <w:noProof/>
        </w:rPr>
        <w:instrText xml:space="preserve"> PAGEREF _Toc212318830 \h </w:instrText>
      </w:r>
      <w:r>
        <w:rPr>
          <w:noProof/>
        </w:rPr>
      </w:r>
      <w:r>
        <w:rPr>
          <w:noProof/>
        </w:rPr>
        <w:fldChar w:fldCharType="separate"/>
      </w:r>
      <w:r>
        <w:rPr>
          <w:noProof/>
        </w:rPr>
        <w:t>32</w:t>
      </w:r>
      <w:r>
        <w:rPr>
          <w:noProof/>
        </w:rPr>
        <w:fldChar w:fldCharType="end"/>
      </w:r>
    </w:p>
    <w:p w14:paraId="40A24441" w14:textId="33A9EB8B" w:rsidR="006E35D8" w:rsidRDefault="006E35D8">
      <w:pPr>
        <w:pStyle w:val="TOC5"/>
        <w:rPr>
          <w:rFonts w:asciiTheme="minorHAnsi" w:hAnsiTheme="minorHAnsi" w:cstheme="minorBidi"/>
          <w:noProof/>
          <w:kern w:val="2"/>
          <w:sz w:val="24"/>
          <w:szCs w:val="24"/>
          <w:lang w:eastAsia="en-GB"/>
          <w14:ligatures w14:val="standardContextual"/>
        </w:rPr>
      </w:pPr>
      <w:r>
        <w:rPr>
          <w:noProof/>
        </w:rPr>
        <w:t>5.1.2.1.13</w:t>
      </w:r>
      <w:r>
        <w:rPr>
          <w:rFonts w:asciiTheme="minorHAnsi" w:hAnsiTheme="minorHAnsi" w:cstheme="minorBidi"/>
          <w:noProof/>
          <w:kern w:val="2"/>
          <w:sz w:val="24"/>
          <w:szCs w:val="24"/>
          <w:lang w:eastAsia="en-GB"/>
          <w14:ligatures w14:val="standardContextual"/>
        </w:rPr>
        <w:tab/>
      </w:r>
      <w:r>
        <w:rPr>
          <w:noProof/>
        </w:rPr>
        <w:t>Cause for termination</w:t>
      </w:r>
      <w:r>
        <w:rPr>
          <w:noProof/>
        </w:rPr>
        <w:tab/>
      </w:r>
      <w:r>
        <w:rPr>
          <w:noProof/>
        </w:rPr>
        <w:fldChar w:fldCharType="begin" w:fldLock="1"/>
      </w:r>
      <w:r>
        <w:rPr>
          <w:noProof/>
        </w:rPr>
        <w:instrText xml:space="preserve"> PAGEREF _Toc212318831 \h </w:instrText>
      </w:r>
      <w:r>
        <w:rPr>
          <w:noProof/>
        </w:rPr>
      </w:r>
      <w:r>
        <w:rPr>
          <w:noProof/>
        </w:rPr>
        <w:fldChar w:fldCharType="separate"/>
      </w:r>
      <w:r>
        <w:rPr>
          <w:noProof/>
        </w:rPr>
        <w:t>33</w:t>
      </w:r>
      <w:r>
        <w:rPr>
          <w:noProof/>
        </w:rPr>
        <w:fldChar w:fldCharType="end"/>
      </w:r>
    </w:p>
    <w:p w14:paraId="2C214BAE" w14:textId="4C85BFC3" w:rsidR="006E35D8" w:rsidRDefault="006E35D8">
      <w:pPr>
        <w:pStyle w:val="TOC5"/>
        <w:rPr>
          <w:rFonts w:asciiTheme="minorHAnsi" w:hAnsiTheme="minorHAnsi" w:cstheme="minorBidi"/>
          <w:noProof/>
          <w:kern w:val="2"/>
          <w:sz w:val="24"/>
          <w:szCs w:val="24"/>
          <w:lang w:eastAsia="en-GB"/>
          <w14:ligatures w14:val="standardContextual"/>
        </w:rPr>
      </w:pPr>
      <w:r>
        <w:rPr>
          <w:noProof/>
        </w:rPr>
        <w:t>5.1.2.1.14</w:t>
      </w:r>
      <w:r>
        <w:rPr>
          <w:rFonts w:asciiTheme="minorHAnsi" w:hAnsiTheme="minorHAnsi" w:cstheme="minorBidi"/>
          <w:noProof/>
          <w:kern w:val="2"/>
          <w:sz w:val="24"/>
          <w:szCs w:val="24"/>
          <w:lang w:eastAsia="en-GB"/>
          <w14:ligatures w14:val="standardContextual"/>
        </w:rPr>
        <w:tab/>
      </w:r>
      <w:r>
        <w:rPr>
          <w:noProof/>
        </w:rPr>
        <w:t>Channel Coding Accepted/Channel Coding Used</w:t>
      </w:r>
      <w:r>
        <w:rPr>
          <w:noProof/>
        </w:rPr>
        <w:tab/>
      </w:r>
      <w:r>
        <w:rPr>
          <w:noProof/>
        </w:rPr>
        <w:fldChar w:fldCharType="begin" w:fldLock="1"/>
      </w:r>
      <w:r>
        <w:rPr>
          <w:noProof/>
        </w:rPr>
        <w:instrText xml:space="preserve"> PAGEREF _Toc212318832 \h </w:instrText>
      </w:r>
      <w:r>
        <w:rPr>
          <w:noProof/>
        </w:rPr>
      </w:r>
      <w:r>
        <w:rPr>
          <w:noProof/>
        </w:rPr>
        <w:fldChar w:fldCharType="separate"/>
      </w:r>
      <w:r>
        <w:rPr>
          <w:noProof/>
        </w:rPr>
        <w:t>33</w:t>
      </w:r>
      <w:r>
        <w:rPr>
          <w:noProof/>
        </w:rPr>
        <w:fldChar w:fldCharType="end"/>
      </w:r>
    </w:p>
    <w:p w14:paraId="1461126D" w14:textId="0B0D724D" w:rsidR="006E35D8" w:rsidRDefault="006E35D8">
      <w:pPr>
        <w:pStyle w:val="TOC5"/>
        <w:rPr>
          <w:rFonts w:asciiTheme="minorHAnsi" w:hAnsiTheme="minorHAnsi" w:cstheme="minorBidi"/>
          <w:noProof/>
          <w:kern w:val="2"/>
          <w:sz w:val="24"/>
          <w:szCs w:val="24"/>
          <w:lang w:eastAsia="en-GB"/>
          <w14:ligatures w14:val="standardContextual"/>
        </w:rPr>
      </w:pPr>
      <w:r>
        <w:rPr>
          <w:noProof/>
        </w:rPr>
        <w:t>5.1.2.1.15</w:t>
      </w:r>
      <w:r>
        <w:rPr>
          <w:rFonts w:asciiTheme="minorHAnsi" w:hAnsiTheme="minorHAnsi" w:cstheme="minorBidi"/>
          <w:noProof/>
          <w:kern w:val="2"/>
          <w:sz w:val="24"/>
          <w:szCs w:val="24"/>
          <w:lang w:eastAsia="en-GB"/>
          <w14:ligatures w14:val="standardContextual"/>
        </w:rPr>
        <w:tab/>
      </w:r>
      <w:r>
        <w:rPr>
          <w:noProof/>
        </w:rPr>
        <w:t>Data volume</w:t>
      </w:r>
      <w:r>
        <w:rPr>
          <w:noProof/>
        </w:rPr>
        <w:tab/>
      </w:r>
      <w:r>
        <w:rPr>
          <w:noProof/>
        </w:rPr>
        <w:fldChar w:fldCharType="begin" w:fldLock="1"/>
      </w:r>
      <w:r>
        <w:rPr>
          <w:noProof/>
        </w:rPr>
        <w:instrText xml:space="preserve"> PAGEREF _Toc212318833 \h </w:instrText>
      </w:r>
      <w:r>
        <w:rPr>
          <w:noProof/>
        </w:rPr>
      </w:r>
      <w:r>
        <w:rPr>
          <w:noProof/>
        </w:rPr>
        <w:fldChar w:fldCharType="separate"/>
      </w:r>
      <w:r>
        <w:rPr>
          <w:noProof/>
        </w:rPr>
        <w:t>33</w:t>
      </w:r>
      <w:r>
        <w:rPr>
          <w:noProof/>
        </w:rPr>
        <w:fldChar w:fldCharType="end"/>
      </w:r>
    </w:p>
    <w:p w14:paraId="6B0CAC9F" w14:textId="366D6489" w:rsidR="006E35D8" w:rsidRDefault="006E35D8">
      <w:pPr>
        <w:pStyle w:val="TOC5"/>
        <w:rPr>
          <w:rFonts w:asciiTheme="minorHAnsi" w:hAnsiTheme="minorHAnsi" w:cstheme="minorBidi"/>
          <w:noProof/>
          <w:kern w:val="2"/>
          <w:sz w:val="24"/>
          <w:szCs w:val="24"/>
          <w:lang w:eastAsia="en-GB"/>
          <w14:ligatures w14:val="standardContextual"/>
        </w:rPr>
      </w:pPr>
      <w:r>
        <w:rPr>
          <w:noProof/>
        </w:rPr>
        <w:t>5.1.2.1.16</w:t>
      </w:r>
      <w:r>
        <w:rPr>
          <w:rFonts w:asciiTheme="minorHAnsi" w:hAnsiTheme="minorHAnsi" w:cstheme="minorBidi"/>
          <w:noProof/>
          <w:kern w:val="2"/>
          <w:sz w:val="24"/>
          <w:szCs w:val="24"/>
          <w:lang w:eastAsia="en-GB"/>
          <w14:ligatures w14:val="standardContextual"/>
        </w:rPr>
        <w:tab/>
      </w:r>
      <w:r>
        <w:rPr>
          <w:noProof/>
        </w:rPr>
        <w:t>Default call/SMS handling</w:t>
      </w:r>
      <w:r>
        <w:rPr>
          <w:noProof/>
        </w:rPr>
        <w:tab/>
      </w:r>
      <w:r>
        <w:rPr>
          <w:noProof/>
        </w:rPr>
        <w:fldChar w:fldCharType="begin" w:fldLock="1"/>
      </w:r>
      <w:r>
        <w:rPr>
          <w:noProof/>
        </w:rPr>
        <w:instrText xml:space="preserve"> PAGEREF _Toc212318834 \h </w:instrText>
      </w:r>
      <w:r>
        <w:rPr>
          <w:noProof/>
        </w:rPr>
      </w:r>
      <w:r>
        <w:rPr>
          <w:noProof/>
        </w:rPr>
        <w:fldChar w:fldCharType="separate"/>
      </w:r>
      <w:r>
        <w:rPr>
          <w:noProof/>
        </w:rPr>
        <w:t>33</w:t>
      </w:r>
      <w:r>
        <w:rPr>
          <w:noProof/>
        </w:rPr>
        <w:fldChar w:fldCharType="end"/>
      </w:r>
    </w:p>
    <w:p w14:paraId="60474579" w14:textId="02319814" w:rsidR="006E35D8" w:rsidRDefault="006E35D8">
      <w:pPr>
        <w:pStyle w:val="TOC5"/>
        <w:rPr>
          <w:rFonts w:asciiTheme="minorHAnsi" w:hAnsiTheme="minorHAnsi" w:cstheme="minorBidi"/>
          <w:noProof/>
          <w:kern w:val="2"/>
          <w:sz w:val="24"/>
          <w:szCs w:val="24"/>
          <w:lang w:eastAsia="en-GB"/>
          <w14:ligatures w14:val="standardContextual"/>
        </w:rPr>
      </w:pPr>
      <w:r>
        <w:rPr>
          <w:noProof/>
        </w:rPr>
        <w:t>5.1.2.1.17</w:t>
      </w:r>
      <w:r>
        <w:rPr>
          <w:rFonts w:asciiTheme="minorHAnsi" w:hAnsiTheme="minorHAnsi" w:cstheme="minorBidi"/>
          <w:noProof/>
          <w:kern w:val="2"/>
          <w:sz w:val="24"/>
          <w:szCs w:val="24"/>
          <w:lang w:eastAsia="en-GB"/>
          <w14:ligatures w14:val="standardContextual"/>
        </w:rPr>
        <w:tab/>
      </w:r>
      <w:r>
        <w:rPr>
          <w:noProof/>
        </w:rPr>
        <w:t>Destination Subscriber Number</w:t>
      </w:r>
      <w:r>
        <w:rPr>
          <w:noProof/>
        </w:rPr>
        <w:tab/>
      </w:r>
      <w:r>
        <w:rPr>
          <w:noProof/>
        </w:rPr>
        <w:fldChar w:fldCharType="begin" w:fldLock="1"/>
      </w:r>
      <w:r>
        <w:rPr>
          <w:noProof/>
        </w:rPr>
        <w:instrText xml:space="preserve"> PAGEREF _Toc212318835 \h </w:instrText>
      </w:r>
      <w:r>
        <w:rPr>
          <w:noProof/>
        </w:rPr>
      </w:r>
      <w:r>
        <w:rPr>
          <w:noProof/>
        </w:rPr>
        <w:fldChar w:fldCharType="separate"/>
      </w:r>
      <w:r>
        <w:rPr>
          <w:noProof/>
        </w:rPr>
        <w:t>33</w:t>
      </w:r>
      <w:r>
        <w:rPr>
          <w:noProof/>
        </w:rPr>
        <w:fldChar w:fldCharType="end"/>
      </w:r>
    </w:p>
    <w:p w14:paraId="29411A96" w14:textId="7F8BAE0F" w:rsidR="006E35D8" w:rsidRDefault="006E35D8">
      <w:pPr>
        <w:pStyle w:val="TOC5"/>
        <w:rPr>
          <w:rFonts w:asciiTheme="minorHAnsi" w:hAnsiTheme="minorHAnsi" w:cstheme="minorBidi"/>
          <w:noProof/>
          <w:kern w:val="2"/>
          <w:sz w:val="24"/>
          <w:szCs w:val="24"/>
          <w:lang w:eastAsia="en-GB"/>
          <w14:ligatures w14:val="standardContextual"/>
        </w:rPr>
      </w:pPr>
      <w:r>
        <w:rPr>
          <w:noProof/>
        </w:rPr>
        <w:t>5.1.2.1.18</w:t>
      </w:r>
      <w:r>
        <w:rPr>
          <w:rFonts w:asciiTheme="minorHAnsi" w:hAnsiTheme="minorHAnsi" w:cstheme="minorBidi"/>
          <w:noProof/>
          <w:kern w:val="2"/>
          <w:sz w:val="24"/>
          <w:szCs w:val="24"/>
          <w:lang w:eastAsia="en-GB"/>
          <w14:ligatures w14:val="standardContextual"/>
        </w:rPr>
        <w:tab/>
      </w:r>
      <w:r>
        <w:rPr>
          <w:noProof/>
        </w:rPr>
        <w:t>Diagnostics</w:t>
      </w:r>
      <w:r>
        <w:rPr>
          <w:noProof/>
        </w:rPr>
        <w:tab/>
      </w:r>
      <w:r>
        <w:rPr>
          <w:noProof/>
        </w:rPr>
        <w:fldChar w:fldCharType="begin" w:fldLock="1"/>
      </w:r>
      <w:r>
        <w:rPr>
          <w:noProof/>
        </w:rPr>
        <w:instrText xml:space="preserve"> PAGEREF _Toc212318836 \h </w:instrText>
      </w:r>
      <w:r>
        <w:rPr>
          <w:noProof/>
        </w:rPr>
      </w:r>
      <w:r>
        <w:rPr>
          <w:noProof/>
        </w:rPr>
        <w:fldChar w:fldCharType="separate"/>
      </w:r>
      <w:r>
        <w:rPr>
          <w:noProof/>
        </w:rPr>
        <w:t>33</w:t>
      </w:r>
      <w:r>
        <w:rPr>
          <w:noProof/>
        </w:rPr>
        <w:fldChar w:fldCharType="end"/>
      </w:r>
    </w:p>
    <w:p w14:paraId="41A5A7FC" w14:textId="4AE8E572" w:rsidR="006E35D8" w:rsidRDefault="006E35D8">
      <w:pPr>
        <w:pStyle w:val="TOC5"/>
        <w:rPr>
          <w:rFonts w:asciiTheme="minorHAnsi" w:hAnsiTheme="minorHAnsi" w:cstheme="minorBidi"/>
          <w:noProof/>
          <w:kern w:val="2"/>
          <w:sz w:val="24"/>
          <w:szCs w:val="24"/>
          <w:lang w:eastAsia="en-GB"/>
          <w14:ligatures w14:val="standardContextual"/>
        </w:rPr>
      </w:pPr>
      <w:r>
        <w:rPr>
          <w:noProof/>
        </w:rPr>
        <w:t>5.1.2.1.19</w:t>
      </w:r>
      <w:r>
        <w:rPr>
          <w:rFonts w:asciiTheme="minorHAnsi" w:hAnsiTheme="minorHAnsi" w:cstheme="minorBidi"/>
          <w:noProof/>
          <w:kern w:val="2"/>
          <w:sz w:val="24"/>
          <w:szCs w:val="24"/>
          <w:lang w:eastAsia="en-GB"/>
          <w14:ligatures w14:val="standardContextual"/>
        </w:rPr>
        <w:tab/>
      </w:r>
      <w:r>
        <w:rPr>
          <w:noProof/>
        </w:rPr>
        <w:t>EMS-Digits</w:t>
      </w:r>
      <w:r>
        <w:rPr>
          <w:noProof/>
        </w:rPr>
        <w:tab/>
      </w:r>
      <w:r>
        <w:rPr>
          <w:noProof/>
        </w:rPr>
        <w:fldChar w:fldCharType="begin" w:fldLock="1"/>
      </w:r>
      <w:r>
        <w:rPr>
          <w:noProof/>
        </w:rPr>
        <w:instrText xml:space="preserve"> PAGEREF _Toc212318837 \h </w:instrText>
      </w:r>
      <w:r>
        <w:rPr>
          <w:noProof/>
        </w:rPr>
      </w:r>
      <w:r>
        <w:rPr>
          <w:noProof/>
        </w:rPr>
        <w:fldChar w:fldCharType="separate"/>
      </w:r>
      <w:r>
        <w:rPr>
          <w:noProof/>
        </w:rPr>
        <w:t>34</w:t>
      </w:r>
      <w:r>
        <w:rPr>
          <w:noProof/>
        </w:rPr>
        <w:fldChar w:fldCharType="end"/>
      </w:r>
    </w:p>
    <w:p w14:paraId="0B2A50EE" w14:textId="01A56313" w:rsidR="006E35D8" w:rsidRDefault="006E35D8">
      <w:pPr>
        <w:pStyle w:val="TOC5"/>
        <w:rPr>
          <w:rFonts w:asciiTheme="minorHAnsi" w:hAnsiTheme="minorHAnsi" w:cstheme="minorBidi"/>
          <w:noProof/>
          <w:kern w:val="2"/>
          <w:sz w:val="24"/>
          <w:szCs w:val="24"/>
          <w:lang w:eastAsia="en-GB"/>
          <w14:ligatures w14:val="standardContextual"/>
        </w:rPr>
      </w:pPr>
      <w:r>
        <w:rPr>
          <w:noProof/>
        </w:rPr>
        <w:t>5.1.2.1.20</w:t>
      </w:r>
      <w:r>
        <w:rPr>
          <w:rFonts w:asciiTheme="minorHAnsi" w:hAnsiTheme="minorHAnsi" w:cstheme="minorBidi"/>
          <w:noProof/>
          <w:kern w:val="2"/>
          <w:sz w:val="24"/>
          <w:szCs w:val="24"/>
          <w:lang w:eastAsia="en-GB"/>
          <w14:ligatures w14:val="standardContextual"/>
        </w:rPr>
        <w:tab/>
      </w:r>
      <w:r>
        <w:rPr>
          <w:noProof/>
        </w:rPr>
        <w:t>EMS-Key</w:t>
      </w:r>
      <w:r>
        <w:rPr>
          <w:noProof/>
        </w:rPr>
        <w:tab/>
      </w:r>
      <w:r>
        <w:rPr>
          <w:noProof/>
        </w:rPr>
        <w:fldChar w:fldCharType="begin" w:fldLock="1"/>
      </w:r>
      <w:r>
        <w:rPr>
          <w:noProof/>
        </w:rPr>
        <w:instrText xml:space="preserve"> PAGEREF _Toc212318838 \h </w:instrText>
      </w:r>
      <w:r>
        <w:rPr>
          <w:noProof/>
        </w:rPr>
      </w:r>
      <w:r>
        <w:rPr>
          <w:noProof/>
        </w:rPr>
        <w:fldChar w:fldCharType="separate"/>
      </w:r>
      <w:r>
        <w:rPr>
          <w:noProof/>
        </w:rPr>
        <w:t>34</w:t>
      </w:r>
      <w:r>
        <w:rPr>
          <w:noProof/>
        </w:rPr>
        <w:fldChar w:fldCharType="end"/>
      </w:r>
    </w:p>
    <w:p w14:paraId="716F80E4" w14:textId="02EAB5DA" w:rsidR="006E35D8" w:rsidRDefault="006E35D8">
      <w:pPr>
        <w:pStyle w:val="TOC5"/>
        <w:rPr>
          <w:rFonts w:asciiTheme="minorHAnsi" w:hAnsiTheme="minorHAnsi" w:cstheme="minorBidi"/>
          <w:noProof/>
          <w:kern w:val="2"/>
          <w:sz w:val="24"/>
          <w:szCs w:val="24"/>
          <w:lang w:eastAsia="en-GB"/>
          <w14:ligatures w14:val="standardContextual"/>
        </w:rPr>
      </w:pPr>
      <w:r>
        <w:rPr>
          <w:noProof/>
        </w:rPr>
        <w:t>5.1.2.1.21</w:t>
      </w:r>
      <w:r>
        <w:rPr>
          <w:rFonts w:asciiTheme="minorHAnsi" w:hAnsiTheme="minorHAnsi" w:cstheme="minorBidi"/>
          <w:noProof/>
          <w:kern w:val="2"/>
          <w:sz w:val="24"/>
          <w:szCs w:val="24"/>
          <w:lang w:eastAsia="en-GB"/>
          <w14:ligatures w14:val="standardContextual"/>
        </w:rPr>
        <w:tab/>
      </w:r>
      <w:r>
        <w:rPr>
          <w:noProof/>
        </w:rPr>
        <w:t>Entity number</w:t>
      </w:r>
      <w:r>
        <w:rPr>
          <w:noProof/>
        </w:rPr>
        <w:tab/>
      </w:r>
      <w:r>
        <w:rPr>
          <w:noProof/>
        </w:rPr>
        <w:fldChar w:fldCharType="begin" w:fldLock="1"/>
      </w:r>
      <w:r>
        <w:rPr>
          <w:noProof/>
        </w:rPr>
        <w:instrText xml:space="preserve"> PAGEREF _Toc212318839 \h </w:instrText>
      </w:r>
      <w:r>
        <w:rPr>
          <w:noProof/>
        </w:rPr>
      </w:r>
      <w:r>
        <w:rPr>
          <w:noProof/>
        </w:rPr>
        <w:fldChar w:fldCharType="separate"/>
      </w:r>
      <w:r>
        <w:rPr>
          <w:noProof/>
        </w:rPr>
        <w:t>34</w:t>
      </w:r>
      <w:r>
        <w:rPr>
          <w:noProof/>
        </w:rPr>
        <w:fldChar w:fldCharType="end"/>
      </w:r>
    </w:p>
    <w:p w14:paraId="5DB0A123" w14:textId="535C5CB6" w:rsidR="006E35D8" w:rsidRDefault="006E35D8">
      <w:pPr>
        <w:pStyle w:val="TOC5"/>
        <w:rPr>
          <w:rFonts w:asciiTheme="minorHAnsi" w:hAnsiTheme="minorHAnsi" w:cstheme="minorBidi"/>
          <w:noProof/>
          <w:kern w:val="2"/>
          <w:sz w:val="24"/>
          <w:szCs w:val="24"/>
          <w:lang w:eastAsia="en-GB"/>
          <w14:ligatures w14:val="standardContextual"/>
        </w:rPr>
      </w:pPr>
      <w:r>
        <w:rPr>
          <w:noProof/>
        </w:rPr>
        <w:t>5.1.2.1.22</w:t>
      </w:r>
      <w:r>
        <w:rPr>
          <w:rFonts w:asciiTheme="minorHAnsi" w:hAnsiTheme="minorHAnsi" w:cstheme="minorBidi"/>
          <w:noProof/>
          <w:kern w:val="2"/>
          <w:sz w:val="24"/>
          <w:szCs w:val="24"/>
          <w:lang w:eastAsia="en-GB"/>
          <w14:ligatures w14:val="standardContextual"/>
        </w:rPr>
        <w:tab/>
      </w:r>
      <w:r>
        <w:rPr>
          <w:noProof/>
        </w:rPr>
        <w:t>Equipment id</w:t>
      </w:r>
      <w:r>
        <w:rPr>
          <w:noProof/>
        </w:rPr>
        <w:tab/>
      </w:r>
      <w:r>
        <w:rPr>
          <w:noProof/>
        </w:rPr>
        <w:fldChar w:fldCharType="begin" w:fldLock="1"/>
      </w:r>
      <w:r>
        <w:rPr>
          <w:noProof/>
        </w:rPr>
        <w:instrText xml:space="preserve"> PAGEREF _Toc212318840 \h </w:instrText>
      </w:r>
      <w:r>
        <w:rPr>
          <w:noProof/>
        </w:rPr>
      </w:r>
      <w:r>
        <w:rPr>
          <w:noProof/>
        </w:rPr>
        <w:fldChar w:fldCharType="separate"/>
      </w:r>
      <w:r>
        <w:rPr>
          <w:noProof/>
        </w:rPr>
        <w:t>34</w:t>
      </w:r>
      <w:r>
        <w:rPr>
          <w:noProof/>
        </w:rPr>
        <w:fldChar w:fldCharType="end"/>
      </w:r>
    </w:p>
    <w:p w14:paraId="5C22B4B9" w14:textId="3419B65B" w:rsidR="006E35D8" w:rsidRDefault="006E35D8">
      <w:pPr>
        <w:pStyle w:val="TOC5"/>
        <w:rPr>
          <w:rFonts w:asciiTheme="minorHAnsi" w:hAnsiTheme="minorHAnsi" w:cstheme="minorBidi"/>
          <w:noProof/>
          <w:kern w:val="2"/>
          <w:sz w:val="24"/>
          <w:szCs w:val="24"/>
          <w:lang w:eastAsia="en-GB"/>
          <w14:ligatures w14:val="standardContextual"/>
        </w:rPr>
      </w:pPr>
      <w:r>
        <w:rPr>
          <w:noProof/>
        </w:rPr>
        <w:t>5.1.2.1.23</w:t>
      </w:r>
      <w:r>
        <w:rPr>
          <w:rFonts w:asciiTheme="minorHAnsi" w:hAnsiTheme="minorHAnsi" w:cstheme="minorBidi"/>
          <w:noProof/>
          <w:kern w:val="2"/>
          <w:sz w:val="24"/>
          <w:szCs w:val="24"/>
          <w:lang w:eastAsia="en-GB"/>
          <w14:ligatures w14:val="standardContextual"/>
        </w:rPr>
        <w:tab/>
      </w:r>
      <w:r>
        <w:rPr>
          <w:noProof/>
        </w:rPr>
        <w:t>Equipment type</w:t>
      </w:r>
      <w:r>
        <w:rPr>
          <w:noProof/>
        </w:rPr>
        <w:tab/>
      </w:r>
      <w:r>
        <w:rPr>
          <w:noProof/>
        </w:rPr>
        <w:fldChar w:fldCharType="begin" w:fldLock="1"/>
      </w:r>
      <w:r>
        <w:rPr>
          <w:noProof/>
        </w:rPr>
        <w:instrText xml:space="preserve"> PAGEREF _Toc212318841 \h </w:instrText>
      </w:r>
      <w:r>
        <w:rPr>
          <w:noProof/>
        </w:rPr>
      </w:r>
      <w:r>
        <w:rPr>
          <w:noProof/>
        </w:rPr>
        <w:fldChar w:fldCharType="separate"/>
      </w:r>
      <w:r>
        <w:rPr>
          <w:noProof/>
        </w:rPr>
        <w:t>34</w:t>
      </w:r>
      <w:r>
        <w:rPr>
          <w:noProof/>
        </w:rPr>
        <w:fldChar w:fldCharType="end"/>
      </w:r>
    </w:p>
    <w:p w14:paraId="3A7C0475" w14:textId="0C88607A" w:rsidR="006E35D8" w:rsidRDefault="006E35D8">
      <w:pPr>
        <w:pStyle w:val="TOC5"/>
        <w:rPr>
          <w:rFonts w:asciiTheme="minorHAnsi" w:hAnsiTheme="minorHAnsi" w:cstheme="minorBidi"/>
          <w:noProof/>
          <w:kern w:val="2"/>
          <w:sz w:val="24"/>
          <w:szCs w:val="24"/>
          <w:lang w:eastAsia="en-GB"/>
          <w14:ligatures w14:val="standardContextual"/>
        </w:rPr>
      </w:pPr>
      <w:r>
        <w:rPr>
          <w:noProof/>
        </w:rPr>
        <w:t>5.1.2.1.24</w:t>
      </w:r>
      <w:r>
        <w:rPr>
          <w:rFonts w:asciiTheme="minorHAnsi" w:hAnsiTheme="minorHAnsi" w:cstheme="minorBidi"/>
          <w:noProof/>
          <w:kern w:val="2"/>
          <w:sz w:val="24"/>
          <w:szCs w:val="24"/>
          <w:lang w:eastAsia="en-GB"/>
          <w14:ligatures w14:val="standardContextual"/>
        </w:rPr>
        <w:tab/>
      </w:r>
      <w:r>
        <w:rPr>
          <w:noProof/>
        </w:rPr>
        <w:t>Event time stamps</w:t>
      </w:r>
      <w:r>
        <w:rPr>
          <w:noProof/>
        </w:rPr>
        <w:tab/>
      </w:r>
      <w:r>
        <w:rPr>
          <w:noProof/>
        </w:rPr>
        <w:fldChar w:fldCharType="begin" w:fldLock="1"/>
      </w:r>
      <w:r>
        <w:rPr>
          <w:noProof/>
        </w:rPr>
        <w:instrText xml:space="preserve"> PAGEREF _Toc212318842 \h </w:instrText>
      </w:r>
      <w:r>
        <w:rPr>
          <w:noProof/>
        </w:rPr>
      </w:r>
      <w:r>
        <w:rPr>
          <w:noProof/>
        </w:rPr>
        <w:fldChar w:fldCharType="separate"/>
      </w:r>
      <w:r>
        <w:rPr>
          <w:noProof/>
        </w:rPr>
        <w:t>34</w:t>
      </w:r>
      <w:r>
        <w:rPr>
          <w:noProof/>
        </w:rPr>
        <w:fldChar w:fldCharType="end"/>
      </w:r>
    </w:p>
    <w:p w14:paraId="42C3E1E2" w14:textId="3434B7B2" w:rsidR="006E35D8" w:rsidRDefault="006E35D8">
      <w:pPr>
        <w:pStyle w:val="TOC5"/>
        <w:rPr>
          <w:rFonts w:asciiTheme="minorHAnsi" w:hAnsiTheme="minorHAnsi" w:cstheme="minorBidi"/>
          <w:noProof/>
          <w:kern w:val="2"/>
          <w:sz w:val="24"/>
          <w:szCs w:val="24"/>
          <w:lang w:eastAsia="en-GB"/>
          <w14:ligatures w14:val="standardContextual"/>
        </w:rPr>
      </w:pPr>
      <w:r>
        <w:rPr>
          <w:noProof/>
        </w:rPr>
        <w:t>5.1.2.1.25</w:t>
      </w:r>
      <w:r>
        <w:rPr>
          <w:rFonts w:asciiTheme="minorHAnsi" w:hAnsiTheme="minorHAnsi" w:cstheme="minorBidi"/>
          <w:noProof/>
          <w:kern w:val="2"/>
          <w:sz w:val="24"/>
          <w:szCs w:val="24"/>
          <w:lang w:eastAsia="en-GB"/>
          <w14:ligatures w14:val="standardContextual"/>
        </w:rPr>
        <w:tab/>
      </w:r>
      <w:r>
        <w:rPr>
          <w:noProof/>
        </w:rPr>
        <w:t>Fixed Network User Rate</w:t>
      </w:r>
      <w:r>
        <w:rPr>
          <w:noProof/>
        </w:rPr>
        <w:tab/>
      </w:r>
      <w:r>
        <w:rPr>
          <w:noProof/>
        </w:rPr>
        <w:fldChar w:fldCharType="begin" w:fldLock="1"/>
      </w:r>
      <w:r>
        <w:rPr>
          <w:noProof/>
        </w:rPr>
        <w:instrText xml:space="preserve"> PAGEREF _Toc212318843 \h </w:instrText>
      </w:r>
      <w:r>
        <w:rPr>
          <w:noProof/>
        </w:rPr>
      </w:r>
      <w:r>
        <w:rPr>
          <w:noProof/>
        </w:rPr>
        <w:fldChar w:fldCharType="separate"/>
      </w:r>
      <w:r>
        <w:rPr>
          <w:noProof/>
        </w:rPr>
        <w:t>35</w:t>
      </w:r>
      <w:r>
        <w:rPr>
          <w:noProof/>
        </w:rPr>
        <w:fldChar w:fldCharType="end"/>
      </w:r>
    </w:p>
    <w:p w14:paraId="6FBD6BB9" w14:textId="4845FEE1" w:rsidR="006E35D8" w:rsidRDefault="006E35D8">
      <w:pPr>
        <w:pStyle w:val="TOC5"/>
        <w:rPr>
          <w:rFonts w:asciiTheme="minorHAnsi" w:hAnsiTheme="minorHAnsi" w:cstheme="minorBidi"/>
          <w:noProof/>
          <w:kern w:val="2"/>
          <w:sz w:val="24"/>
          <w:szCs w:val="24"/>
          <w:lang w:eastAsia="en-GB"/>
          <w14:ligatures w14:val="standardContextual"/>
        </w:rPr>
      </w:pPr>
      <w:r>
        <w:rPr>
          <w:noProof/>
        </w:rPr>
        <w:t>5.1.2.1.26</w:t>
      </w:r>
      <w:r>
        <w:rPr>
          <w:rFonts w:asciiTheme="minorHAnsi" w:hAnsiTheme="minorHAnsi" w:cstheme="minorBidi"/>
          <w:noProof/>
          <w:kern w:val="2"/>
          <w:sz w:val="24"/>
          <w:szCs w:val="24"/>
          <w:lang w:eastAsia="en-GB"/>
          <w14:ligatures w14:val="standardContextual"/>
        </w:rPr>
        <w:tab/>
      </w:r>
      <w:r>
        <w:rPr>
          <w:noProof/>
        </w:rPr>
        <w:t>Free format data</w:t>
      </w:r>
      <w:r>
        <w:rPr>
          <w:noProof/>
        </w:rPr>
        <w:tab/>
      </w:r>
      <w:r>
        <w:rPr>
          <w:noProof/>
        </w:rPr>
        <w:fldChar w:fldCharType="begin" w:fldLock="1"/>
      </w:r>
      <w:r>
        <w:rPr>
          <w:noProof/>
        </w:rPr>
        <w:instrText xml:space="preserve"> PAGEREF _Toc212318844 \h </w:instrText>
      </w:r>
      <w:r>
        <w:rPr>
          <w:noProof/>
        </w:rPr>
      </w:r>
      <w:r>
        <w:rPr>
          <w:noProof/>
        </w:rPr>
        <w:fldChar w:fldCharType="separate"/>
      </w:r>
      <w:r>
        <w:rPr>
          <w:noProof/>
        </w:rPr>
        <w:t>35</w:t>
      </w:r>
      <w:r>
        <w:rPr>
          <w:noProof/>
        </w:rPr>
        <w:fldChar w:fldCharType="end"/>
      </w:r>
    </w:p>
    <w:p w14:paraId="50DA8321" w14:textId="52C0526B" w:rsidR="006E35D8" w:rsidRDefault="006E35D8">
      <w:pPr>
        <w:pStyle w:val="TOC5"/>
        <w:rPr>
          <w:rFonts w:asciiTheme="minorHAnsi" w:hAnsiTheme="minorHAnsi" w:cstheme="minorBidi"/>
          <w:noProof/>
          <w:kern w:val="2"/>
          <w:sz w:val="24"/>
          <w:szCs w:val="24"/>
          <w:lang w:eastAsia="en-GB"/>
          <w14:ligatures w14:val="standardContextual"/>
        </w:rPr>
      </w:pPr>
      <w:r>
        <w:rPr>
          <w:noProof/>
        </w:rPr>
        <w:t>5.1.2.1.27</w:t>
      </w:r>
      <w:r>
        <w:rPr>
          <w:rFonts w:asciiTheme="minorHAnsi" w:hAnsiTheme="minorHAnsi" w:cstheme="minorBidi"/>
          <w:noProof/>
          <w:kern w:val="2"/>
          <w:sz w:val="24"/>
          <w:szCs w:val="24"/>
          <w:lang w:eastAsia="en-GB"/>
          <w14:ligatures w14:val="standardContextual"/>
        </w:rPr>
        <w:tab/>
      </w:r>
      <w:r>
        <w:rPr>
          <w:noProof/>
        </w:rPr>
        <w:t>Free format data append indicator</w:t>
      </w:r>
      <w:r>
        <w:rPr>
          <w:noProof/>
        </w:rPr>
        <w:tab/>
      </w:r>
      <w:r>
        <w:rPr>
          <w:noProof/>
        </w:rPr>
        <w:fldChar w:fldCharType="begin" w:fldLock="1"/>
      </w:r>
      <w:r>
        <w:rPr>
          <w:noProof/>
        </w:rPr>
        <w:instrText xml:space="preserve"> PAGEREF _Toc212318845 \h </w:instrText>
      </w:r>
      <w:r>
        <w:rPr>
          <w:noProof/>
        </w:rPr>
      </w:r>
      <w:r>
        <w:rPr>
          <w:noProof/>
        </w:rPr>
        <w:fldChar w:fldCharType="separate"/>
      </w:r>
      <w:r>
        <w:rPr>
          <w:noProof/>
        </w:rPr>
        <w:t>35</w:t>
      </w:r>
      <w:r>
        <w:rPr>
          <w:noProof/>
        </w:rPr>
        <w:fldChar w:fldCharType="end"/>
      </w:r>
    </w:p>
    <w:p w14:paraId="69E56A9E" w14:textId="639F7E0F" w:rsidR="006E35D8" w:rsidRDefault="006E35D8">
      <w:pPr>
        <w:pStyle w:val="TOC5"/>
        <w:rPr>
          <w:rFonts w:asciiTheme="minorHAnsi" w:hAnsiTheme="minorHAnsi" w:cstheme="minorBidi"/>
          <w:noProof/>
          <w:kern w:val="2"/>
          <w:sz w:val="24"/>
          <w:szCs w:val="24"/>
          <w:lang w:eastAsia="en-GB"/>
          <w14:ligatures w14:val="standardContextual"/>
        </w:rPr>
      </w:pPr>
      <w:r>
        <w:rPr>
          <w:noProof/>
        </w:rPr>
        <w:t>5.1.2.1.28</w:t>
      </w:r>
      <w:r>
        <w:rPr>
          <w:rFonts w:asciiTheme="minorHAnsi" w:hAnsiTheme="minorHAnsi" w:cstheme="minorBidi"/>
          <w:noProof/>
          <w:kern w:val="2"/>
          <w:sz w:val="24"/>
          <w:szCs w:val="24"/>
          <w:lang w:eastAsia="en-GB"/>
          <w14:ligatures w14:val="standardContextual"/>
        </w:rPr>
        <w:tab/>
      </w:r>
      <w:r>
        <w:rPr>
          <w:noProof/>
        </w:rPr>
        <w:t>GsmSCF address</w:t>
      </w:r>
      <w:r>
        <w:rPr>
          <w:noProof/>
        </w:rPr>
        <w:tab/>
      </w:r>
      <w:r>
        <w:rPr>
          <w:noProof/>
        </w:rPr>
        <w:fldChar w:fldCharType="begin" w:fldLock="1"/>
      </w:r>
      <w:r>
        <w:rPr>
          <w:noProof/>
        </w:rPr>
        <w:instrText xml:space="preserve"> PAGEREF _Toc212318846 \h </w:instrText>
      </w:r>
      <w:r>
        <w:rPr>
          <w:noProof/>
        </w:rPr>
      </w:r>
      <w:r>
        <w:rPr>
          <w:noProof/>
        </w:rPr>
        <w:fldChar w:fldCharType="separate"/>
      </w:r>
      <w:r>
        <w:rPr>
          <w:noProof/>
        </w:rPr>
        <w:t>35</w:t>
      </w:r>
      <w:r>
        <w:rPr>
          <w:noProof/>
        </w:rPr>
        <w:fldChar w:fldCharType="end"/>
      </w:r>
    </w:p>
    <w:p w14:paraId="2138233D" w14:textId="2CF36D39" w:rsidR="006E35D8" w:rsidRDefault="006E35D8">
      <w:pPr>
        <w:pStyle w:val="TOC5"/>
        <w:rPr>
          <w:rFonts w:asciiTheme="minorHAnsi" w:hAnsiTheme="minorHAnsi" w:cstheme="minorBidi"/>
          <w:noProof/>
          <w:kern w:val="2"/>
          <w:sz w:val="24"/>
          <w:szCs w:val="24"/>
          <w:lang w:eastAsia="en-GB"/>
          <w14:ligatures w14:val="standardContextual"/>
        </w:rPr>
      </w:pPr>
      <w:r>
        <w:rPr>
          <w:noProof/>
        </w:rPr>
        <w:t>5.1.2.1.29</w:t>
      </w:r>
      <w:r>
        <w:rPr>
          <w:rFonts w:asciiTheme="minorHAnsi" w:hAnsiTheme="minorHAnsi" w:cstheme="minorBidi"/>
          <w:noProof/>
          <w:kern w:val="2"/>
          <w:sz w:val="24"/>
          <w:szCs w:val="24"/>
          <w:lang w:eastAsia="en-GB"/>
          <w14:ligatures w14:val="standardContextual"/>
        </w:rPr>
        <w:tab/>
      </w:r>
      <w:r>
        <w:rPr>
          <w:noProof/>
        </w:rPr>
        <w:t>Guaranteed Bit Rate</w:t>
      </w:r>
      <w:r>
        <w:rPr>
          <w:noProof/>
        </w:rPr>
        <w:tab/>
      </w:r>
      <w:r>
        <w:rPr>
          <w:noProof/>
        </w:rPr>
        <w:fldChar w:fldCharType="begin" w:fldLock="1"/>
      </w:r>
      <w:r>
        <w:rPr>
          <w:noProof/>
        </w:rPr>
        <w:instrText xml:space="preserve"> PAGEREF _Toc212318847 \h </w:instrText>
      </w:r>
      <w:r>
        <w:rPr>
          <w:noProof/>
        </w:rPr>
      </w:r>
      <w:r>
        <w:rPr>
          <w:noProof/>
        </w:rPr>
        <w:fldChar w:fldCharType="separate"/>
      </w:r>
      <w:r>
        <w:rPr>
          <w:noProof/>
        </w:rPr>
        <w:t>35</w:t>
      </w:r>
      <w:r>
        <w:rPr>
          <w:noProof/>
        </w:rPr>
        <w:fldChar w:fldCharType="end"/>
      </w:r>
    </w:p>
    <w:p w14:paraId="01ACADF6" w14:textId="6FCF69C7" w:rsidR="006E35D8" w:rsidRDefault="006E35D8">
      <w:pPr>
        <w:pStyle w:val="TOC5"/>
        <w:rPr>
          <w:rFonts w:asciiTheme="minorHAnsi" w:hAnsiTheme="minorHAnsi" w:cstheme="minorBidi"/>
          <w:noProof/>
          <w:kern w:val="2"/>
          <w:sz w:val="24"/>
          <w:szCs w:val="24"/>
          <w:lang w:eastAsia="en-GB"/>
          <w14:ligatures w14:val="standardContextual"/>
        </w:rPr>
      </w:pPr>
      <w:r>
        <w:rPr>
          <w:noProof/>
        </w:rPr>
        <w:t>5.1.2.1.30</w:t>
      </w:r>
      <w:r>
        <w:rPr>
          <w:rFonts w:asciiTheme="minorHAnsi" w:hAnsiTheme="minorHAnsi" w:cstheme="minorBidi"/>
          <w:noProof/>
          <w:kern w:val="2"/>
          <w:sz w:val="24"/>
          <w:szCs w:val="24"/>
          <w:lang w:eastAsia="en-GB"/>
          <w14:ligatures w14:val="standardContextual"/>
        </w:rPr>
        <w:tab/>
      </w:r>
      <w:r>
        <w:rPr>
          <w:noProof/>
        </w:rPr>
        <w:t>HSCSD parameters/Change of HSCSD parameters</w:t>
      </w:r>
      <w:r>
        <w:rPr>
          <w:noProof/>
        </w:rPr>
        <w:tab/>
      </w:r>
      <w:r>
        <w:rPr>
          <w:noProof/>
        </w:rPr>
        <w:fldChar w:fldCharType="begin" w:fldLock="1"/>
      </w:r>
      <w:r>
        <w:rPr>
          <w:noProof/>
        </w:rPr>
        <w:instrText xml:space="preserve"> PAGEREF _Toc212318848 \h </w:instrText>
      </w:r>
      <w:r>
        <w:rPr>
          <w:noProof/>
        </w:rPr>
      </w:r>
      <w:r>
        <w:rPr>
          <w:noProof/>
        </w:rPr>
        <w:fldChar w:fldCharType="separate"/>
      </w:r>
      <w:r>
        <w:rPr>
          <w:noProof/>
        </w:rPr>
        <w:t>36</w:t>
      </w:r>
      <w:r>
        <w:rPr>
          <w:noProof/>
        </w:rPr>
        <w:fldChar w:fldCharType="end"/>
      </w:r>
    </w:p>
    <w:p w14:paraId="589A5ED4" w14:textId="12B1FD7F" w:rsidR="006E35D8" w:rsidRDefault="006E35D8">
      <w:pPr>
        <w:pStyle w:val="TOC5"/>
        <w:rPr>
          <w:rFonts w:asciiTheme="minorHAnsi" w:hAnsiTheme="minorHAnsi" w:cstheme="minorBidi"/>
          <w:noProof/>
          <w:kern w:val="2"/>
          <w:sz w:val="24"/>
          <w:szCs w:val="24"/>
          <w:lang w:eastAsia="en-GB"/>
          <w14:ligatures w14:val="standardContextual"/>
        </w:rPr>
      </w:pPr>
      <w:r>
        <w:rPr>
          <w:noProof/>
        </w:rPr>
        <w:t>5.1.2.1.31</w:t>
      </w:r>
      <w:r>
        <w:rPr>
          <w:rFonts w:asciiTheme="minorHAnsi" w:hAnsiTheme="minorHAnsi" w:cstheme="minorBidi"/>
          <w:noProof/>
          <w:kern w:val="2"/>
          <w:sz w:val="24"/>
          <w:szCs w:val="24"/>
          <w:lang w:eastAsia="en-GB"/>
          <w14:ligatures w14:val="standardContextual"/>
        </w:rPr>
        <w:tab/>
      </w:r>
      <w:r>
        <w:rPr>
          <w:noProof/>
        </w:rPr>
        <w:t>Incoming/outgoing trunk group</w:t>
      </w:r>
      <w:r>
        <w:rPr>
          <w:noProof/>
        </w:rPr>
        <w:tab/>
      </w:r>
      <w:r>
        <w:rPr>
          <w:noProof/>
        </w:rPr>
        <w:fldChar w:fldCharType="begin" w:fldLock="1"/>
      </w:r>
      <w:r>
        <w:rPr>
          <w:noProof/>
        </w:rPr>
        <w:instrText xml:space="preserve"> PAGEREF _Toc212318849 \h </w:instrText>
      </w:r>
      <w:r>
        <w:rPr>
          <w:noProof/>
        </w:rPr>
      </w:r>
      <w:r>
        <w:rPr>
          <w:noProof/>
        </w:rPr>
        <w:fldChar w:fldCharType="separate"/>
      </w:r>
      <w:r>
        <w:rPr>
          <w:noProof/>
        </w:rPr>
        <w:t>36</w:t>
      </w:r>
      <w:r>
        <w:rPr>
          <w:noProof/>
        </w:rPr>
        <w:fldChar w:fldCharType="end"/>
      </w:r>
    </w:p>
    <w:p w14:paraId="3534C828" w14:textId="03636A4F" w:rsidR="006E35D8" w:rsidRDefault="006E35D8">
      <w:pPr>
        <w:pStyle w:val="TOC5"/>
        <w:rPr>
          <w:rFonts w:asciiTheme="minorHAnsi" w:hAnsiTheme="minorHAnsi" w:cstheme="minorBidi"/>
          <w:noProof/>
          <w:kern w:val="2"/>
          <w:sz w:val="24"/>
          <w:szCs w:val="24"/>
          <w:lang w:eastAsia="en-GB"/>
          <w14:ligatures w14:val="standardContextual"/>
        </w:rPr>
      </w:pPr>
      <w:r>
        <w:rPr>
          <w:noProof/>
        </w:rPr>
        <w:t>5.1.2.1.32</w:t>
      </w:r>
      <w:r>
        <w:rPr>
          <w:rFonts w:asciiTheme="minorHAnsi" w:hAnsiTheme="minorHAnsi" w:cstheme="minorBidi"/>
          <w:noProof/>
          <w:kern w:val="2"/>
          <w:sz w:val="24"/>
          <w:szCs w:val="24"/>
          <w:lang w:eastAsia="en-GB"/>
          <w14:ligatures w14:val="standardContextual"/>
        </w:rPr>
        <w:tab/>
      </w:r>
      <w:r>
        <w:rPr>
          <w:noProof/>
        </w:rPr>
        <w:t>Interrogation result</w:t>
      </w:r>
      <w:r>
        <w:rPr>
          <w:noProof/>
        </w:rPr>
        <w:tab/>
      </w:r>
      <w:r>
        <w:rPr>
          <w:noProof/>
        </w:rPr>
        <w:fldChar w:fldCharType="begin" w:fldLock="1"/>
      </w:r>
      <w:r>
        <w:rPr>
          <w:noProof/>
        </w:rPr>
        <w:instrText xml:space="preserve"> PAGEREF _Toc212318850 \h </w:instrText>
      </w:r>
      <w:r>
        <w:rPr>
          <w:noProof/>
        </w:rPr>
      </w:r>
      <w:r>
        <w:rPr>
          <w:noProof/>
        </w:rPr>
        <w:fldChar w:fldCharType="separate"/>
      </w:r>
      <w:r>
        <w:rPr>
          <w:noProof/>
        </w:rPr>
        <w:t>36</w:t>
      </w:r>
      <w:r>
        <w:rPr>
          <w:noProof/>
        </w:rPr>
        <w:fldChar w:fldCharType="end"/>
      </w:r>
    </w:p>
    <w:p w14:paraId="44EF688B" w14:textId="3D1D1CC2" w:rsidR="006E35D8" w:rsidRDefault="006E35D8">
      <w:pPr>
        <w:pStyle w:val="TOC5"/>
        <w:rPr>
          <w:rFonts w:asciiTheme="minorHAnsi" w:hAnsiTheme="minorHAnsi" w:cstheme="minorBidi"/>
          <w:noProof/>
          <w:kern w:val="2"/>
          <w:sz w:val="24"/>
          <w:szCs w:val="24"/>
          <w:lang w:eastAsia="en-GB"/>
          <w14:ligatures w14:val="standardContextual"/>
        </w:rPr>
      </w:pPr>
      <w:r>
        <w:rPr>
          <w:noProof/>
        </w:rPr>
        <w:t>5.1.2.1.33</w:t>
      </w:r>
      <w:r>
        <w:rPr>
          <w:rFonts w:asciiTheme="minorHAnsi" w:hAnsiTheme="minorHAnsi" w:cstheme="minorBidi"/>
          <w:noProof/>
          <w:kern w:val="2"/>
          <w:sz w:val="24"/>
          <w:szCs w:val="24"/>
          <w:lang w:eastAsia="en-GB"/>
          <w14:ligatures w14:val="standardContextual"/>
        </w:rPr>
        <w:tab/>
      </w:r>
      <w:r>
        <w:rPr>
          <w:noProof/>
        </w:rPr>
        <w:t>IMEI Check Event</w:t>
      </w:r>
      <w:r>
        <w:rPr>
          <w:noProof/>
        </w:rPr>
        <w:tab/>
      </w:r>
      <w:r>
        <w:rPr>
          <w:noProof/>
        </w:rPr>
        <w:fldChar w:fldCharType="begin" w:fldLock="1"/>
      </w:r>
      <w:r>
        <w:rPr>
          <w:noProof/>
        </w:rPr>
        <w:instrText xml:space="preserve"> PAGEREF _Toc212318851 \h </w:instrText>
      </w:r>
      <w:r>
        <w:rPr>
          <w:noProof/>
        </w:rPr>
      </w:r>
      <w:r>
        <w:rPr>
          <w:noProof/>
        </w:rPr>
        <w:fldChar w:fldCharType="separate"/>
      </w:r>
      <w:r>
        <w:rPr>
          <w:noProof/>
        </w:rPr>
        <w:t>36</w:t>
      </w:r>
      <w:r>
        <w:rPr>
          <w:noProof/>
        </w:rPr>
        <w:fldChar w:fldCharType="end"/>
      </w:r>
    </w:p>
    <w:p w14:paraId="2F8A774F" w14:textId="11AE9869" w:rsidR="006E35D8" w:rsidRDefault="006E35D8">
      <w:pPr>
        <w:pStyle w:val="TOC5"/>
        <w:rPr>
          <w:rFonts w:asciiTheme="minorHAnsi" w:hAnsiTheme="minorHAnsi" w:cstheme="minorBidi"/>
          <w:noProof/>
          <w:kern w:val="2"/>
          <w:sz w:val="24"/>
          <w:szCs w:val="24"/>
          <w:lang w:eastAsia="en-GB"/>
          <w14:ligatures w14:val="standardContextual"/>
        </w:rPr>
      </w:pPr>
      <w:r>
        <w:rPr>
          <w:noProof/>
        </w:rPr>
        <w:t>5.1.2.1.34</w:t>
      </w:r>
      <w:r>
        <w:rPr>
          <w:rFonts w:asciiTheme="minorHAnsi" w:hAnsiTheme="minorHAnsi" w:cstheme="minorBidi"/>
          <w:noProof/>
          <w:kern w:val="2"/>
          <w:sz w:val="24"/>
          <w:szCs w:val="24"/>
          <w:lang w:eastAsia="en-GB"/>
          <w14:ligatures w14:val="standardContextual"/>
        </w:rPr>
        <w:tab/>
      </w:r>
      <w:r>
        <w:rPr>
          <w:noProof/>
        </w:rPr>
        <w:t>IMEI Status</w:t>
      </w:r>
      <w:r>
        <w:rPr>
          <w:noProof/>
        </w:rPr>
        <w:tab/>
      </w:r>
      <w:r>
        <w:rPr>
          <w:noProof/>
        </w:rPr>
        <w:fldChar w:fldCharType="begin" w:fldLock="1"/>
      </w:r>
      <w:r>
        <w:rPr>
          <w:noProof/>
        </w:rPr>
        <w:instrText xml:space="preserve"> PAGEREF _Toc212318852 \h </w:instrText>
      </w:r>
      <w:r>
        <w:rPr>
          <w:noProof/>
        </w:rPr>
      </w:r>
      <w:r>
        <w:rPr>
          <w:noProof/>
        </w:rPr>
        <w:fldChar w:fldCharType="separate"/>
      </w:r>
      <w:r>
        <w:rPr>
          <w:noProof/>
        </w:rPr>
        <w:t>36</w:t>
      </w:r>
      <w:r>
        <w:rPr>
          <w:noProof/>
        </w:rPr>
        <w:fldChar w:fldCharType="end"/>
      </w:r>
    </w:p>
    <w:p w14:paraId="6E0FF13B" w14:textId="5C1B1DA0" w:rsidR="006E35D8" w:rsidRDefault="006E35D8">
      <w:pPr>
        <w:pStyle w:val="TOC5"/>
        <w:rPr>
          <w:rFonts w:asciiTheme="minorHAnsi" w:hAnsiTheme="minorHAnsi" w:cstheme="minorBidi"/>
          <w:noProof/>
          <w:kern w:val="2"/>
          <w:sz w:val="24"/>
          <w:szCs w:val="24"/>
          <w:lang w:eastAsia="en-GB"/>
          <w14:ligatures w14:val="standardContextual"/>
        </w:rPr>
      </w:pPr>
      <w:r>
        <w:rPr>
          <w:noProof/>
        </w:rPr>
        <w:t>5.1.2.1.35</w:t>
      </w:r>
      <w:r>
        <w:rPr>
          <w:rFonts w:asciiTheme="minorHAnsi" w:hAnsiTheme="minorHAnsi" w:cstheme="minorBidi"/>
          <w:noProof/>
          <w:kern w:val="2"/>
          <w:sz w:val="24"/>
          <w:szCs w:val="24"/>
          <w:lang w:eastAsia="en-GB"/>
          <w14:ligatures w14:val="standardContextual"/>
        </w:rPr>
        <w:tab/>
      </w:r>
      <w:r>
        <w:rPr>
          <w:noProof/>
        </w:rPr>
        <w:t>JIP Parameter</w:t>
      </w:r>
      <w:r>
        <w:rPr>
          <w:noProof/>
        </w:rPr>
        <w:tab/>
      </w:r>
      <w:r>
        <w:rPr>
          <w:noProof/>
        </w:rPr>
        <w:fldChar w:fldCharType="begin" w:fldLock="1"/>
      </w:r>
      <w:r>
        <w:rPr>
          <w:noProof/>
        </w:rPr>
        <w:instrText xml:space="preserve"> PAGEREF _Toc212318853 \h </w:instrText>
      </w:r>
      <w:r>
        <w:rPr>
          <w:noProof/>
        </w:rPr>
      </w:r>
      <w:r>
        <w:rPr>
          <w:noProof/>
        </w:rPr>
        <w:fldChar w:fldCharType="separate"/>
      </w:r>
      <w:r>
        <w:rPr>
          <w:noProof/>
        </w:rPr>
        <w:t>37</w:t>
      </w:r>
      <w:r>
        <w:rPr>
          <w:noProof/>
        </w:rPr>
        <w:fldChar w:fldCharType="end"/>
      </w:r>
    </w:p>
    <w:p w14:paraId="74A654F9" w14:textId="6746C505" w:rsidR="006E35D8" w:rsidRDefault="006E35D8">
      <w:pPr>
        <w:pStyle w:val="TOC5"/>
        <w:rPr>
          <w:rFonts w:asciiTheme="minorHAnsi" w:hAnsiTheme="minorHAnsi" w:cstheme="minorBidi"/>
          <w:noProof/>
          <w:kern w:val="2"/>
          <w:sz w:val="24"/>
          <w:szCs w:val="24"/>
          <w:lang w:eastAsia="en-GB"/>
          <w14:ligatures w14:val="standardContextual"/>
        </w:rPr>
      </w:pPr>
      <w:r>
        <w:rPr>
          <w:noProof/>
        </w:rPr>
        <w:t>5.1.2.1.36</w:t>
      </w:r>
      <w:r>
        <w:rPr>
          <w:rFonts w:asciiTheme="minorHAnsi" w:hAnsiTheme="minorHAnsi" w:cstheme="minorBidi"/>
          <w:noProof/>
          <w:kern w:val="2"/>
          <w:sz w:val="24"/>
          <w:szCs w:val="24"/>
          <w:lang w:eastAsia="en-GB"/>
          <w14:ligatures w14:val="standardContextual"/>
        </w:rPr>
        <w:tab/>
      </w:r>
      <w:r>
        <w:rPr>
          <w:noProof/>
        </w:rPr>
        <w:t>JIP Query Status Indicator</w:t>
      </w:r>
      <w:r>
        <w:rPr>
          <w:noProof/>
        </w:rPr>
        <w:tab/>
      </w:r>
      <w:r>
        <w:rPr>
          <w:noProof/>
        </w:rPr>
        <w:fldChar w:fldCharType="begin" w:fldLock="1"/>
      </w:r>
      <w:r>
        <w:rPr>
          <w:noProof/>
        </w:rPr>
        <w:instrText xml:space="preserve"> PAGEREF _Toc212318854 \h </w:instrText>
      </w:r>
      <w:r>
        <w:rPr>
          <w:noProof/>
        </w:rPr>
      </w:r>
      <w:r>
        <w:rPr>
          <w:noProof/>
        </w:rPr>
        <w:fldChar w:fldCharType="separate"/>
      </w:r>
      <w:r>
        <w:rPr>
          <w:noProof/>
        </w:rPr>
        <w:t>37</w:t>
      </w:r>
      <w:r>
        <w:rPr>
          <w:noProof/>
        </w:rPr>
        <w:fldChar w:fldCharType="end"/>
      </w:r>
    </w:p>
    <w:p w14:paraId="2C16CE11" w14:textId="4A883EBF" w:rsidR="006E35D8" w:rsidRDefault="006E35D8">
      <w:pPr>
        <w:pStyle w:val="TOC5"/>
        <w:rPr>
          <w:rFonts w:asciiTheme="minorHAnsi" w:hAnsiTheme="minorHAnsi" w:cstheme="minorBidi"/>
          <w:noProof/>
          <w:kern w:val="2"/>
          <w:sz w:val="24"/>
          <w:szCs w:val="24"/>
          <w:lang w:eastAsia="en-GB"/>
          <w14:ligatures w14:val="standardContextual"/>
        </w:rPr>
      </w:pPr>
      <w:r>
        <w:rPr>
          <w:noProof/>
        </w:rPr>
        <w:t>5.1.2.1.37</w:t>
      </w:r>
      <w:r>
        <w:rPr>
          <w:rFonts w:asciiTheme="minorHAnsi" w:hAnsiTheme="minorHAnsi" w:cstheme="minorBidi"/>
          <w:noProof/>
          <w:kern w:val="2"/>
          <w:sz w:val="24"/>
          <w:szCs w:val="24"/>
          <w:lang w:eastAsia="en-GB"/>
          <w14:ligatures w14:val="standardContextual"/>
        </w:rPr>
        <w:tab/>
      </w:r>
      <w:r>
        <w:rPr>
          <w:noProof/>
        </w:rPr>
        <w:t>JIP Source Indicator</w:t>
      </w:r>
      <w:r>
        <w:rPr>
          <w:noProof/>
        </w:rPr>
        <w:tab/>
      </w:r>
      <w:r>
        <w:rPr>
          <w:noProof/>
        </w:rPr>
        <w:fldChar w:fldCharType="begin" w:fldLock="1"/>
      </w:r>
      <w:r>
        <w:rPr>
          <w:noProof/>
        </w:rPr>
        <w:instrText xml:space="preserve"> PAGEREF _Toc212318855 \h </w:instrText>
      </w:r>
      <w:r>
        <w:rPr>
          <w:noProof/>
        </w:rPr>
      </w:r>
      <w:r>
        <w:rPr>
          <w:noProof/>
        </w:rPr>
        <w:fldChar w:fldCharType="separate"/>
      </w:r>
      <w:r>
        <w:rPr>
          <w:noProof/>
        </w:rPr>
        <w:t>37</w:t>
      </w:r>
      <w:r>
        <w:rPr>
          <w:noProof/>
        </w:rPr>
        <w:fldChar w:fldCharType="end"/>
      </w:r>
    </w:p>
    <w:p w14:paraId="01EC3487" w14:textId="7F06184A" w:rsidR="006E35D8" w:rsidRPr="00D46478" w:rsidRDefault="006E35D8">
      <w:pPr>
        <w:pStyle w:val="TOC5"/>
        <w:rPr>
          <w:rFonts w:asciiTheme="minorHAnsi" w:hAnsiTheme="minorHAnsi" w:cstheme="minorBidi"/>
          <w:noProof/>
          <w:kern w:val="2"/>
          <w:sz w:val="24"/>
          <w:szCs w:val="24"/>
          <w:lang w:val="fr-FR" w:eastAsia="en-GB"/>
          <w14:ligatures w14:val="standardContextual"/>
        </w:rPr>
      </w:pPr>
      <w:r w:rsidRPr="00D46478">
        <w:rPr>
          <w:noProof/>
          <w:lang w:val="fr-FR"/>
        </w:rPr>
        <w:t>5.1.2.1.38</w:t>
      </w:r>
      <w:r w:rsidRPr="00D46478">
        <w:rPr>
          <w:rFonts w:asciiTheme="minorHAnsi" w:hAnsiTheme="minorHAnsi" w:cstheme="minorBidi"/>
          <w:noProof/>
          <w:kern w:val="2"/>
          <w:sz w:val="24"/>
          <w:szCs w:val="24"/>
          <w:lang w:val="fr-FR" w:eastAsia="en-GB"/>
          <w14:ligatures w14:val="standardContextual"/>
        </w:rPr>
        <w:tab/>
      </w:r>
      <w:r w:rsidRPr="00D46478">
        <w:rPr>
          <w:noProof/>
          <w:lang w:val="fr-FR"/>
        </w:rPr>
        <w:t>LCS Cause</w:t>
      </w:r>
      <w:r w:rsidRPr="00D46478">
        <w:rPr>
          <w:noProof/>
          <w:lang w:val="fr-FR"/>
        </w:rPr>
        <w:tab/>
      </w:r>
      <w:r>
        <w:rPr>
          <w:noProof/>
        </w:rPr>
        <w:fldChar w:fldCharType="begin" w:fldLock="1"/>
      </w:r>
      <w:r w:rsidRPr="00D46478">
        <w:rPr>
          <w:noProof/>
          <w:lang w:val="fr-FR"/>
        </w:rPr>
        <w:instrText xml:space="preserve"> PAGEREF _Toc212318856 \h </w:instrText>
      </w:r>
      <w:r>
        <w:rPr>
          <w:noProof/>
        </w:rPr>
      </w:r>
      <w:r>
        <w:rPr>
          <w:noProof/>
        </w:rPr>
        <w:fldChar w:fldCharType="separate"/>
      </w:r>
      <w:r w:rsidRPr="00D46478">
        <w:rPr>
          <w:noProof/>
          <w:lang w:val="fr-FR"/>
        </w:rPr>
        <w:t>37</w:t>
      </w:r>
      <w:r>
        <w:rPr>
          <w:noProof/>
        </w:rPr>
        <w:fldChar w:fldCharType="end"/>
      </w:r>
    </w:p>
    <w:p w14:paraId="5DA7C40E" w14:textId="28AD1CE6" w:rsidR="006E35D8" w:rsidRPr="00D46478" w:rsidRDefault="006E35D8">
      <w:pPr>
        <w:pStyle w:val="TOC5"/>
        <w:rPr>
          <w:rFonts w:asciiTheme="minorHAnsi" w:hAnsiTheme="minorHAnsi" w:cstheme="minorBidi"/>
          <w:noProof/>
          <w:kern w:val="2"/>
          <w:sz w:val="24"/>
          <w:szCs w:val="24"/>
          <w:lang w:val="fr-FR" w:eastAsia="en-GB"/>
          <w14:ligatures w14:val="standardContextual"/>
        </w:rPr>
      </w:pPr>
      <w:r w:rsidRPr="00D46478">
        <w:rPr>
          <w:noProof/>
          <w:lang w:val="fr-FR"/>
        </w:rPr>
        <w:t>5.1.2.1.39</w:t>
      </w:r>
      <w:r w:rsidRPr="00D46478">
        <w:rPr>
          <w:rFonts w:asciiTheme="minorHAnsi" w:hAnsiTheme="minorHAnsi" w:cstheme="minorBidi"/>
          <w:noProof/>
          <w:kern w:val="2"/>
          <w:sz w:val="24"/>
          <w:szCs w:val="24"/>
          <w:lang w:val="fr-FR" w:eastAsia="en-GB"/>
          <w14:ligatures w14:val="standardContextual"/>
        </w:rPr>
        <w:tab/>
      </w:r>
      <w:r w:rsidRPr="00D46478">
        <w:rPr>
          <w:noProof/>
          <w:lang w:val="fr-FR"/>
        </w:rPr>
        <w:t>LCS Client Identity</w:t>
      </w:r>
      <w:r w:rsidRPr="00D46478">
        <w:rPr>
          <w:noProof/>
          <w:lang w:val="fr-FR"/>
        </w:rPr>
        <w:tab/>
      </w:r>
      <w:r>
        <w:rPr>
          <w:noProof/>
        </w:rPr>
        <w:fldChar w:fldCharType="begin" w:fldLock="1"/>
      </w:r>
      <w:r w:rsidRPr="00D46478">
        <w:rPr>
          <w:noProof/>
          <w:lang w:val="fr-FR"/>
        </w:rPr>
        <w:instrText xml:space="preserve"> PAGEREF _Toc212318857 \h </w:instrText>
      </w:r>
      <w:r>
        <w:rPr>
          <w:noProof/>
        </w:rPr>
      </w:r>
      <w:r>
        <w:rPr>
          <w:noProof/>
        </w:rPr>
        <w:fldChar w:fldCharType="separate"/>
      </w:r>
      <w:r w:rsidRPr="00D46478">
        <w:rPr>
          <w:noProof/>
          <w:lang w:val="fr-FR"/>
        </w:rPr>
        <w:t>37</w:t>
      </w:r>
      <w:r>
        <w:rPr>
          <w:noProof/>
        </w:rPr>
        <w:fldChar w:fldCharType="end"/>
      </w:r>
    </w:p>
    <w:p w14:paraId="081942F4" w14:textId="1EB36DDD"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5.1.2.1.40</w:t>
      </w:r>
      <w:r>
        <w:rPr>
          <w:rFonts w:asciiTheme="minorHAnsi" w:hAnsiTheme="minorHAnsi" w:cstheme="minorBidi"/>
          <w:noProof/>
          <w:kern w:val="2"/>
          <w:sz w:val="24"/>
          <w:szCs w:val="24"/>
          <w:lang w:eastAsia="en-GB"/>
          <w14:ligatures w14:val="standardContextual"/>
        </w:rPr>
        <w:tab/>
      </w:r>
      <w:r w:rsidRPr="00924FC2">
        <w:rPr>
          <w:noProof/>
          <w:lang w:val="en-US"/>
        </w:rPr>
        <w:t xml:space="preserve">LCS </w:t>
      </w:r>
      <w:r w:rsidRPr="00924FC2">
        <w:rPr>
          <w:noProof/>
          <w:color w:val="000000"/>
          <w:lang w:val="en-US"/>
        </w:rPr>
        <w:t>Client</w:t>
      </w:r>
      <w:r w:rsidRPr="00924FC2">
        <w:rPr>
          <w:noProof/>
          <w:lang w:val="en-US"/>
        </w:rPr>
        <w:t xml:space="preserve"> Type</w:t>
      </w:r>
      <w:r>
        <w:rPr>
          <w:noProof/>
        </w:rPr>
        <w:tab/>
      </w:r>
      <w:r>
        <w:rPr>
          <w:noProof/>
        </w:rPr>
        <w:fldChar w:fldCharType="begin" w:fldLock="1"/>
      </w:r>
      <w:r>
        <w:rPr>
          <w:noProof/>
        </w:rPr>
        <w:instrText xml:space="preserve"> PAGEREF _Toc212318858 \h </w:instrText>
      </w:r>
      <w:r>
        <w:rPr>
          <w:noProof/>
        </w:rPr>
      </w:r>
      <w:r>
        <w:rPr>
          <w:noProof/>
        </w:rPr>
        <w:fldChar w:fldCharType="separate"/>
      </w:r>
      <w:r>
        <w:rPr>
          <w:noProof/>
        </w:rPr>
        <w:t>37</w:t>
      </w:r>
      <w:r>
        <w:rPr>
          <w:noProof/>
        </w:rPr>
        <w:fldChar w:fldCharType="end"/>
      </w:r>
    </w:p>
    <w:p w14:paraId="4C2A4A67" w14:textId="2EBE1A89" w:rsidR="006E35D8" w:rsidRDefault="006E35D8">
      <w:pPr>
        <w:pStyle w:val="TOC5"/>
        <w:rPr>
          <w:rFonts w:asciiTheme="minorHAnsi" w:hAnsiTheme="minorHAnsi" w:cstheme="minorBidi"/>
          <w:noProof/>
          <w:kern w:val="2"/>
          <w:sz w:val="24"/>
          <w:szCs w:val="24"/>
          <w:lang w:eastAsia="en-GB"/>
          <w14:ligatures w14:val="standardContextual"/>
        </w:rPr>
      </w:pPr>
      <w:r>
        <w:rPr>
          <w:noProof/>
        </w:rPr>
        <w:t>5.1.2.1.41</w:t>
      </w:r>
      <w:r>
        <w:rPr>
          <w:rFonts w:asciiTheme="minorHAnsi" w:hAnsiTheme="minorHAnsi" w:cstheme="minorBidi"/>
          <w:noProof/>
          <w:kern w:val="2"/>
          <w:sz w:val="24"/>
          <w:szCs w:val="24"/>
          <w:lang w:eastAsia="en-GB"/>
          <w14:ligatures w14:val="standardContextual"/>
        </w:rPr>
        <w:tab/>
      </w:r>
      <w:r>
        <w:rPr>
          <w:noProof/>
        </w:rPr>
        <w:t>LCS Priority</w:t>
      </w:r>
      <w:r>
        <w:rPr>
          <w:noProof/>
        </w:rPr>
        <w:tab/>
      </w:r>
      <w:r>
        <w:rPr>
          <w:noProof/>
        </w:rPr>
        <w:fldChar w:fldCharType="begin" w:fldLock="1"/>
      </w:r>
      <w:r>
        <w:rPr>
          <w:noProof/>
        </w:rPr>
        <w:instrText xml:space="preserve"> PAGEREF _Toc212318859 \h </w:instrText>
      </w:r>
      <w:r>
        <w:rPr>
          <w:noProof/>
        </w:rPr>
      </w:r>
      <w:r>
        <w:rPr>
          <w:noProof/>
        </w:rPr>
        <w:fldChar w:fldCharType="separate"/>
      </w:r>
      <w:r>
        <w:rPr>
          <w:noProof/>
        </w:rPr>
        <w:t>37</w:t>
      </w:r>
      <w:r>
        <w:rPr>
          <w:noProof/>
        </w:rPr>
        <w:fldChar w:fldCharType="end"/>
      </w:r>
    </w:p>
    <w:p w14:paraId="0D75415D" w14:textId="5D723597" w:rsidR="006E35D8" w:rsidRDefault="006E35D8">
      <w:pPr>
        <w:pStyle w:val="TOC5"/>
        <w:rPr>
          <w:rFonts w:asciiTheme="minorHAnsi" w:hAnsiTheme="minorHAnsi" w:cstheme="minorBidi"/>
          <w:noProof/>
          <w:kern w:val="2"/>
          <w:sz w:val="24"/>
          <w:szCs w:val="24"/>
          <w:lang w:eastAsia="en-GB"/>
          <w14:ligatures w14:val="standardContextual"/>
        </w:rPr>
      </w:pPr>
      <w:r>
        <w:rPr>
          <w:noProof/>
        </w:rPr>
        <w:t>5.1.2.1.42</w:t>
      </w:r>
      <w:r>
        <w:rPr>
          <w:rFonts w:asciiTheme="minorHAnsi" w:hAnsiTheme="minorHAnsi" w:cstheme="minorBidi"/>
          <w:noProof/>
          <w:kern w:val="2"/>
          <w:sz w:val="24"/>
          <w:szCs w:val="24"/>
          <w:lang w:eastAsia="en-GB"/>
          <w14:ligatures w14:val="standardContextual"/>
        </w:rPr>
        <w:tab/>
      </w:r>
      <w:r>
        <w:rPr>
          <w:noProof/>
        </w:rPr>
        <w:t>LCS QoS</w:t>
      </w:r>
      <w:r>
        <w:rPr>
          <w:noProof/>
        </w:rPr>
        <w:tab/>
      </w:r>
      <w:r>
        <w:rPr>
          <w:noProof/>
        </w:rPr>
        <w:fldChar w:fldCharType="begin" w:fldLock="1"/>
      </w:r>
      <w:r>
        <w:rPr>
          <w:noProof/>
        </w:rPr>
        <w:instrText xml:space="preserve"> PAGEREF _Toc212318860 \h </w:instrText>
      </w:r>
      <w:r>
        <w:rPr>
          <w:noProof/>
        </w:rPr>
      </w:r>
      <w:r>
        <w:rPr>
          <w:noProof/>
        </w:rPr>
        <w:fldChar w:fldCharType="separate"/>
      </w:r>
      <w:r>
        <w:rPr>
          <w:noProof/>
        </w:rPr>
        <w:t>37</w:t>
      </w:r>
      <w:r>
        <w:rPr>
          <w:noProof/>
        </w:rPr>
        <w:fldChar w:fldCharType="end"/>
      </w:r>
    </w:p>
    <w:p w14:paraId="66594E7F" w14:textId="7AF85386" w:rsidR="006E35D8" w:rsidRDefault="006E35D8">
      <w:pPr>
        <w:pStyle w:val="TOC5"/>
        <w:rPr>
          <w:rFonts w:asciiTheme="minorHAnsi" w:hAnsiTheme="minorHAnsi" w:cstheme="minorBidi"/>
          <w:noProof/>
          <w:kern w:val="2"/>
          <w:sz w:val="24"/>
          <w:szCs w:val="24"/>
          <w:lang w:eastAsia="en-GB"/>
          <w14:ligatures w14:val="standardContextual"/>
        </w:rPr>
      </w:pPr>
      <w:r>
        <w:rPr>
          <w:noProof/>
        </w:rPr>
        <w:t>5.1.2.1.43</w:t>
      </w:r>
      <w:r>
        <w:rPr>
          <w:rFonts w:asciiTheme="minorHAnsi" w:hAnsiTheme="minorHAnsi" w:cstheme="minorBidi"/>
          <w:noProof/>
          <w:kern w:val="2"/>
          <w:sz w:val="24"/>
          <w:szCs w:val="24"/>
          <w:lang w:eastAsia="en-GB"/>
          <w14:ligatures w14:val="standardContextual"/>
        </w:rPr>
        <w:tab/>
      </w:r>
      <w:r>
        <w:rPr>
          <w:noProof/>
        </w:rPr>
        <w:t>Level of CAMEL service</w:t>
      </w:r>
      <w:r>
        <w:rPr>
          <w:noProof/>
        </w:rPr>
        <w:tab/>
      </w:r>
      <w:r>
        <w:rPr>
          <w:noProof/>
        </w:rPr>
        <w:fldChar w:fldCharType="begin" w:fldLock="1"/>
      </w:r>
      <w:r>
        <w:rPr>
          <w:noProof/>
        </w:rPr>
        <w:instrText xml:space="preserve"> PAGEREF _Toc212318861 \h </w:instrText>
      </w:r>
      <w:r>
        <w:rPr>
          <w:noProof/>
        </w:rPr>
      </w:r>
      <w:r>
        <w:rPr>
          <w:noProof/>
        </w:rPr>
        <w:fldChar w:fldCharType="separate"/>
      </w:r>
      <w:r>
        <w:rPr>
          <w:noProof/>
        </w:rPr>
        <w:t>38</w:t>
      </w:r>
      <w:r>
        <w:rPr>
          <w:noProof/>
        </w:rPr>
        <w:fldChar w:fldCharType="end"/>
      </w:r>
    </w:p>
    <w:p w14:paraId="0B254371" w14:textId="2E400C41" w:rsidR="006E35D8" w:rsidRDefault="006E35D8">
      <w:pPr>
        <w:pStyle w:val="TOC5"/>
        <w:rPr>
          <w:rFonts w:asciiTheme="minorHAnsi" w:hAnsiTheme="minorHAnsi" w:cstheme="minorBidi"/>
          <w:noProof/>
          <w:kern w:val="2"/>
          <w:sz w:val="24"/>
          <w:szCs w:val="24"/>
          <w:lang w:eastAsia="en-GB"/>
          <w14:ligatures w14:val="standardContextual"/>
        </w:rPr>
      </w:pPr>
      <w:r>
        <w:rPr>
          <w:noProof/>
        </w:rPr>
        <w:t>5.1.2.1.44</w:t>
      </w:r>
      <w:r>
        <w:rPr>
          <w:rFonts w:asciiTheme="minorHAnsi" w:hAnsiTheme="minorHAnsi" w:cstheme="minorBidi"/>
          <w:noProof/>
          <w:kern w:val="2"/>
          <w:sz w:val="24"/>
          <w:szCs w:val="24"/>
          <w:lang w:eastAsia="en-GB"/>
          <w14:ligatures w14:val="standardContextual"/>
        </w:rPr>
        <w:tab/>
      </w:r>
      <w:r>
        <w:rPr>
          <w:noProof/>
        </w:rPr>
        <w:t>Location/change of location</w:t>
      </w:r>
      <w:r>
        <w:rPr>
          <w:noProof/>
        </w:rPr>
        <w:tab/>
      </w:r>
      <w:r>
        <w:rPr>
          <w:noProof/>
        </w:rPr>
        <w:fldChar w:fldCharType="begin" w:fldLock="1"/>
      </w:r>
      <w:r>
        <w:rPr>
          <w:noProof/>
        </w:rPr>
        <w:instrText xml:space="preserve"> PAGEREF _Toc212318862 \h </w:instrText>
      </w:r>
      <w:r>
        <w:rPr>
          <w:noProof/>
        </w:rPr>
      </w:r>
      <w:r>
        <w:rPr>
          <w:noProof/>
        </w:rPr>
        <w:fldChar w:fldCharType="separate"/>
      </w:r>
      <w:r>
        <w:rPr>
          <w:noProof/>
        </w:rPr>
        <w:t>38</w:t>
      </w:r>
      <w:r>
        <w:rPr>
          <w:noProof/>
        </w:rPr>
        <w:fldChar w:fldCharType="end"/>
      </w:r>
    </w:p>
    <w:p w14:paraId="2F990FB5" w14:textId="576CF722" w:rsidR="006E35D8" w:rsidRDefault="006E35D8">
      <w:pPr>
        <w:pStyle w:val="TOC5"/>
        <w:rPr>
          <w:rFonts w:asciiTheme="minorHAnsi" w:hAnsiTheme="minorHAnsi" w:cstheme="minorBidi"/>
          <w:noProof/>
          <w:kern w:val="2"/>
          <w:sz w:val="24"/>
          <w:szCs w:val="24"/>
          <w:lang w:eastAsia="en-GB"/>
          <w14:ligatures w14:val="standardContextual"/>
        </w:rPr>
      </w:pPr>
      <w:r>
        <w:rPr>
          <w:noProof/>
        </w:rPr>
        <w:t>5.1.2.1.45</w:t>
      </w:r>
      <w:r>
        <w:rPr>
          <w:rFonts w:asciiTheme="minorHAnsi" w:hAnsiTheme="minorHAnsi" w:cstheme="minorBidi"/>
          <w:noProof/>
          <w:kern w:val="2"/>
          <w:sz w:val="24"/>
          <w:szCs w:val="24"/>
          <w:lang w:eastAsia="en-GB"/>
          <w14:ligatures w14:val="standardContextual"/>
        </w:rPr>
        <w:tab/>
      </w:r>
      <w:r>
        <w:rPr>
          <w:noProof/>
        </w:rPr>
        <w:t>Location Estimate</w:t>
      </w:r>
      <w:r>
        <w:rPr>
          <w:noProof/>
        </w:rPr>
        <w:tab/>
      </w:r>
      <w:r>
        <w:rPr>
          <w:noProof/>
        </w:rPr>
        <w:fldChar w:fldCharType="begin" w:fldLock="1"/>
      </w:r>
      <w:r>
        <w:rPr>
          <w:noProof/>
        </w:rPr>
        <w:instrText xml:space="preserve"> PAGEREF _Toc212318863 \h </w:instrText>
      </w:r>
      <w:r>
        <w:rPr>
          <w:noProof/>
        </w:rPr>
      </w:r>
      <w:r>
        <w:rPr>
          <w:noProof/>
        </w:rPr>
        <w:fldChar w:fldCharType="separate"/>
      </w:r>
      <w:r>
        <w:rPr>
          <w:noProof/>
        </w:rPr>
        <w:t>38</w:t>
      </w:r>
      <w:r>
        <w:rPr>
          <w:noProof/>
        </w:rPr>
        <w:fldChar w:fldCharType="end"/>
      </w:r>
    </w:p>
    <w:p w14:paraId="1DFC5B70" w14:textId="7D620075" w:rsidR="006E35D8" w:rsidRDefault="006E35D8">
      <w:pPr>
        <w:pStyle w:val="TOC5"/>
        <w:rPr>
          <w:rFonts w:asciiTheme="minorHAnsi" w:hAnsiTheme="minorHAnsi" w:cstheme="minorBidi"/>
          <w:noProof/>
          <w:kern w:val="2"/>
          <w:sz w:val="24"/>
          <w:szCs w:val="24"/>
          <w:lang w:eastAsia="en-GB"/>
          <w14:ligatures w14:val="standardContextual"/>
        </w:rPr>
      </w:pPr>
      <w:r>
        <w:rPr>
          <w:noProof/>
        </w:rPr>
        <w:t>5.1.2.1.46</w:t>
      </w:r>
      <w:r>
        <w:rPr>
          <w:rFonts w:asciiTheme="minorHAnsi" w:hAnsiTheme="minorHAnsi" w:cstheme="minorBidi"/>
          <w:noProof/>
          <w:kern w:val="2"/>
          <w:sz w:val="24"/>
          <w:szCs w:val="24"/>
          <w:lang w:eastAsia="en-GB"/>
          <w14:ligatures w14:val="standardContextual"/>
        </w:rPr>
        <w:tab/>
      </w:r>
      <w:r>
        <w:rPr>
          <w:noProof/>
        </w:rPr>
        <w:t>Location Extension</w:t>
      </w:r>
      <w:r>
        <w:rPr>
          <w:noProof/>
        </w:rPr>
        <w:tab/>
      </w:r>
      <w:r>
        <w:rPr>
          <w:noProof/>
        </w:rPr>
        <w:fldChar w:fldCharType="begin" w:fldLock="1"/>
      </w:r>
      <w:r>
        <w:rPr>
          <w:noProof/>
        </w:rPr>
        <w:instrText xml:space="preserve"> PAGEREF _Toc212318864 \h </w:instrText>
      </w:r>
      <w:r>
        <w:rPr>
          <w:noProof/>
        </w:rPr>
      </w:r>
      <w:r>
        <w:rPr>
          <w:noProof/>
        </w:rPr>
        <w:fldChar w:fldCharType="separate"/>
      </w:r>
      <w:r>
        <w:rPr>
          <w:noProof/>
        </w:rPr>
        <w:t>38</w:t>
      </w:r>
      <w:r>
        <w:rPr>
          <w:noProof/>
        </w:rPr>
        <w:fldChar w:fldCharType="end"/>
      </w:r>
    </w:p>
    <w:p w14:paraId="754C9281" w14:textId="47DD4AE2" w:rsidR="006E35D8" w:rsidRDefault="006E35D8">
      <w:pPr>
        <w:pStyle w:val="TOC5"/>
        <w:rPr>
          <w:rFonts w:asciiTheme="minorHAnsi" w:hAnsiTheme="minorHAnsi" w:cstheme="minorBidi"/>
          <w:noProof/>
          <w:kern w:val="2"/>
          <w:sz w:val="24"/>
          <w:szCs w:val="24"/>
          <w:lang w:eastAsia="en-GB"/>
          <w14:ligatures w14:val="standardContextual"/>
        </w:rPr>
      </w:pPr>
      <w:r>
        <w:rPr>
          <w:noProof/>
        </w:rPr>
        <w:t>5.1.2.1.47</w:t>
      </w:r>
      <w:r>
        <w:rPr>
          <w:rFonts w:asciiTheme="minorHAnsi" w:hAnsiTheme="minorHAnsi" w:cstheme="minorBidi"/>
          <w:noProof/>
          <w:kern w:val="2"/>
          <w:sz w:val="24"/>
          <w:szCs w:val="24"/>
          <w:lang w:eastAsia="en-GB"/>
          <w14:ligatures w14:val="standardContextual"/>
        </w:rPr>
        <w:tab/>
      </w:r>
      <w:r>
        <w:rPr>
          <w:noProof/>
        </w:rPr>
        <w:t>Location Routing Number (LRN)</w:t>
      </w:r>
      <w:r>
        <w:rPr>
          <w:noProof/>
        </w:rPr>
        <w:tab/>
      </w:r>
      <w:r>
        <w:rPr>
          <w:noProof/>
        </w:rPr>
        <w:fldChar w:fldCharType="begin" w:fldLock="1"/>
      </w:r>
      <w:r>
        <w:rPr>
          <w:noProof/>
        </w:rPr>
        <w:instrText xml:space="preserve"> PAGEREF _Toc212318865 \h </w:instrText>
      </w:r>
      <w:r>
        <w:rPr>
          <w:noProof/>
        </w:rPr>
      </w:r>
      <w:r>
        <w:rPr>
          <w:noProof/>
        </w:rPr>
        <w:fldChar w:fldCharType="separate"/>
      </w:r>
      <w:r>
        <w:rPr>
          <w:noProof/>
        </w:rPr>
        <w:t>38</w:t>
      </w:r>
      <w:r>
        <w:rPr>
          <w:noProof/>
        </w:rPr>
        <w:fldChar w:fldCharType="end"/>
      </w:r>
    </w:p>
    <w:p w14:paraId="159D4F42" w14:textId="6F8603C2" w:rsidR="006E35D8" w:rsidRDefault="006E35D8">
      <w:pPr>
        <w:pStyle w:val="TOC5"/>
        <w:rPr>
          <w:rFonts w:asciiTheme="minorHAnsi" w:hAnsiTheme="minorHAnsi" w:cstheme="minorBidi"/>
          <w:noProof/>
          <w:kern w:val="2"/>
          <w:sz w:val="24"/>
          <w:szCs w:val="24"/>
          <w:lang w:eastAsia="en-GB"/>
          <w14:ligatures w14:val="standardContextual"/>
        </w:rPr>
      </w:pPr>
      <w:r>
        <w:rPr>
          <w:noProof/>
        </w:rPr>
        <w:t>5.1.2.1.48</w:t>
      </w:r>
      <w:r>
        <w:rPr>
          <w:rFonts w:asciiTheme="minorHAnsi" w:hAnsiTheme="minorHAnsi" w:cstheme="minorBidi"/>
          <w:noProof/>
          <w:kern w:val="2"/>
          <w:sz w:val="24"/>
          <w:szCs w:val="24"/>
          <w:lang w:eastAsia="en-GB"/>
          <w14:ligatures w14:val="standardContextual"/>
        </w:rPr>
        <w:tab/>
      </w:r>
      <w:r>
        <w:rPr>
          <w:noProof/>
        </w:rPr>
        <w:t>Location Type</w:t>
      </w:r>
      <w:r>
        <w:rPr>
          <w:noProof/>
        </w:rPr>
        <w:tab/>
      </w:r>
      <w:r>
        <w:rPr>
          <w:noProof/>
        </w:rPr>
        <w:fldChar w:fldCharType="begin" w:fldLock="1"/>
      </w:r>
      <w:r>
        <w:rPr>
          <w:noProof/>
        </w:rPr>
        <w:instrText xml:space="preserve"> PAGEREF _Toc212318866 \h </w:instrText>
      </w:r>
      <w:r>
        <w:rPr>
          <w:noProof/>
        </w:rPr>
      </w:r>
      <w:r>
        <w:rPr>
          <w:noProof/>
        </w:rPr>
        <w:fldChar w:fldCharType="separate"/>
      </w:r>
      <w:r>
        <w:rPr>
          <w:noProof/>
        </w:rPr>
        <w:t>38</w:t>
      </w:r>
      <w:r>
        <w:rPr>
          <w:noProof/>
        </w:rPr>
        <w:fldChar w:fldCharType="end"/>
      </w:r>
    </w:p>
    <w:p w14:paraId="4EF65C23" w14:textId="75B02833" w:rsidR="006E35D8" w:rsidRDefault="006E35D8">
      <w:pPr>
        <w:pStyle w:val="TOC5"/>
        <w:rPr>
          <w:rFonts w:asciiTheme="minorHAnsi" w:hAnsiTheme="minorHAnsi" w:cstheme="minorBidi"/>
          <w:noProof/>
          <w:kern w:val="2"/>
          <w:sz w:val="24"/>
          <w:szCs w:val="24"/>
          <w:lang w:eastAsia="en-GB"/>
          <w14:ligatures w14:val="standardContextual"/>
        </w:rPr>
      </w:pPr>
      <w:r>
        <w:rPr>
          <w:noProof/>
        </w:rPr>
        <w:t>5.1.2.1.49</w:t>
      </w:r>
      <w:r>
        <w:rPr>
          <w:rFonts w:asciiTheme="minorHAnsi" w:hAnsiTheme="minorHAnsi" w:cstheme="minorBidi"/>
          <w:noProof/>
          <w:kern w:val="2"/>
          <w:sz w:val="24"/>
          <w:szCs w:val="24"/>
          <w:lang w:eastAsia="en-GB"/>
          <w14:ligatures w14:val="standardContextual"/>
        </w:rPr>
        <w:tab/>
      </w:r>
      <w:r>
        <w:rPr>
          <w:noProof/>
        </w:rPr>
        <w:t>LRN Query Status Indicator</w:t>
      </w:r>
      <w:r>
        <w:rPr>
          <w:noProof/>
        </w:rPr>
        <w:tab/>
      </w:r>
      <w:r>
        <w:rPr>
          <w:noProof/>
        </w:rPr>
        <w:fldChar w:fldCharType="begin" w:fldLock="1"/>
      </w:r>
      <w:r>
        <w:rPr>
          <w:noProof/>
        </w:rPr>
        <w:instrText xml:space="preserve"> PAGEREF _Toc212318867 \h </w:instrText>
      </w:r>
      <w:r>
        <w:rPr>
          <w:noProof/>
        </w:rPr>
      </w:r>
      <w:r>
        <w:rPr>
          <w:noProof/>
        </w:rPr>
        <w:fldChar w:fldCharType="separate"/>
      </w:r>
      <w:r>
        <w:rPr>
          <w:noProof/>
        </w:rPr>
        <w:t>38</w:t>
      </w:r>
      <w:r>
        <w:rPr>
          <w:noProof/>
        </w:rPr>
        <w:fldChar w:fldCharType="end"/>
      </w:r>
    </w:p>
    <w:p w14:paraId="5C39774A" w14:textId="4C7F25B6" w:rsidR="006E35D8" w:rsidRDefault="006E35D8">
      <w:pPr>
        <w:pStyle w:val="TOC5"/>
        <w:rPr>
          <w:rFonts w:asciiTheme="minorHAnsi" w:hAnsiTheme="minorHAnsi" w:cstheme="minorBidi"/>
          <w:noProof/>
          <w:kern w:val="2"/>
          <w:sz w:val="24"/>
          <w:szCs w:val="24"/>
          <w:lang w:eastAsia="en-GB"/>
          <w14:ligatures w14:val="standardContextual"/>
        </w:rPr>
      </w:pPr>
      <w:r>
        <w:rPr>
          <w:noProof/>
        </w:rPr>
        <w:t>5.1.2.1.50</w:t>
      </w:r>
      <w:r>
        <w:rPr>
          <w:rFonts w:asciiTheme="minorHAnsi" w:hAnsiTheme="minorHAnsi" w:cstheme="minorBidi"/>
          <w:noProof/>
          <w:kern w:val="2"/>
          <w:sz w:val="24"/>
          <w:szCs w:val="24"/>
          <w:lang w:eastAsia="en-GB"/>
          <w14:ligatures w14:val="standardContextual"/>
        </w:rPr>
        <w:tab/>
      </w:r>
      <w:r>
        <w:rPr>
          <w:noProof/>
        </w:rPr>
        <w:t>LRN Source Indicator</w:t>
      </w:r>
      <w:r>
        <w:rPr>
          <w:noProof/>
        </w:rPr>
        <w:tab/>
      </w:r>
      <w:r>
        <w:rPr>
          <w:noProof/>
        </w:rPr>
        <w:fldChar w:fldCharType="begin" w:fldLock="1"/>
      </w:r>
      <w:r>
        <w:rPr>
          <w:noProof/>
        </w:rPr>
        <w:instrText xml:space="preserve"> PAGEREF _Toc212318868 \h </w:instrText>
      </w:r>
      <w:r>
        <w:rPr>
          <w:noProof/>
        </w:rPr>
      </w:r>
      <w:r>
        <w:rPr>
          <w:noProof/>
        </w:rPr>
        <w:fldChar w:fldCharType="separate"/>
      </w:r>
      <w:r>
        <w:rPr>
          <w:noProof/>
        </w:rPr>
        <w:t>39</w:t>
      </w:r>
      <w:r>
        <w:rPr>
          <w:noProof/>
        </w:rPr>
        <w:fldChar w:fldCharType="end"/>
      </w:r>
    </w:p>
    <w:p w14:paraId="23A24427" w14:textId="78BA3633" w:rsidR="006E35D8" w:rsidRDefault="006E35D8">
      <w:pPr>
        <w:pStyle w:val="TOC5"/>
        <w:rPr>
          <w:rFonts w:asciiTheme="minorHAnsi" w:hAnsiTheme="minorHAnsi" w:cstheme="minorBidi"/>
          <w:noProof/>
          <w:kern w:val="2"/>
          <w:sz w:val="24"/>
          <w:szCs w:val="24"/>
          <w:lang w:eastAsia="en-GB"/>
          <w14:ligatures w14:val="standardContextual"/>
        </w:rPr>
      </w:pPr>
      <w:r>
        <w:rPr>
          <w:noProof/>
        </w:rPr>
        <w:t>5.1.2.1.51</w:t>
      </w:r>
      <w:r>
        <w:rPr>
          <w:rFonts w:asciiTheme="minorHAnsi" w:hAnsiTheme="minorHAnsi" w:cstheme="minorBidi"/>
          <w:noProof/>
          <w:kern w:val="2"/>
          <w:sz w:val="24"/>
          <w:szCs w:val="24"/>
          <w:lang w:eastAsia="en-GB"/>
          <w14:ligatures w14:val="standardContextual"/>
        </w:rPr>
        <w:tab/>
      </w:r>
      <w:r>
        <w:rPr>
          <w:noProof/>
        </w:rPr>
        <w:t>Maximum Bit Rate</w:t>
      </w:r>
      <w:r>
        <w:rPr>
          <w:noProof/>
        </w:rPr>
        <w:tab/>
      </w:r>
      <w:r>
        <w:rPr>
          <w:noProof/>
        </w:rPr>
        <w:fldChar w:fldCharType="begin" w:fldLock="1"/>
      </w:r>
      <w:r>
        <w:rPr>
          <w:noProof/>
        </w:rPr>
        <w:instrText xml:space="preserve"> PAGEREF _Toc212318869 \h </w:instrText>
      </w:r>
      <w:r>
        <w:rPr>
          <w:noProof/>
        </w:rPr>
      </w:r>
      <w:r>
        <w:rPr>
          <w:noProof/>
        </w:rPr>
        <w:fldChar w:fldCharType="separate"/>
      </w:r>
      <w:r>
        <w:rPr>
          <w:noProof/>
        </w:rPr>
        <w:t>39</w:t>
      </w:r>
      <w:r>
        <w:rPr>
          <w:noProof/>
        </w:rPr>
        <w:fldChar w:fldCharType="end"/>
      </w:r>
    </w:p>
    <w:p w14:paraId="231D3FB9" w14:textId="0DB72CD8" w:rsidR="006E35D8" w:rsidRDefault="006E35D8">
      <w:pPr>
        <w:pStyle w:val="TOC5"/>
        <w:rPr>
          <w:rFonts w:asciiTheme="minorHAnsi" w:hAnsiTheme="minorHAnsi" w:cstheme="minorBidi"/>
          <w:noProof/>
          <w:kern w:val="2"/>
          <w:sz w:val="24"/>
          <w:szCs w:val="24"/>
          <w:lang w:eastAsia="en-GB"/>
          <w14:ligatures w14:val="standardContextual"/>
        </w:rPr>
      </w:pPr>
      <w:r>
        <w:rPr>
          <w:noProof/>
        </w:rPr>
        <w:t>5.1.2.1.52</w:t>
      </w:r>
      <w:r>
        <w:rPr>
          <w:rFonts w:asciiTheme="minorHAnsi" w:hAnsiTheme="minorHAnsi" w:cstheme="minorBidi"/>
          <w:noProof/>
          <w:kern w:val="2"/>
          <w:sz w:val="24"/>
          <w:szCs w:val="24"/>
          <w:lang w:eastAsia="en-GB"/>
          <w14:ligatures w14:val="standardContextual"/>
        </w:rPr>
        <w:tab/>
      </w:r>
      <w:r>
        <w:rPr>
          <w:noProof/>
        </w:rPr>
        <w:t>Measure Duration</w:t>
      </w:r>
      <w:r>
        <w:rPr>
          <w:noProof/>
        </w:rPr>
        <w:tab/>
      </w:r>
      <w:r>
        <w:rPr>
          <w:noProof/>
        </w:rPr>
        <w:fldChar w:fldCharType="begin" w:fldLock="1"/>
      </w:r>
      <w:r>
        <w:rPr>
          <w:noProof/>
        </w:rPr>
        <w:instrText xml:space="preserve"> PAGEREF _Toc212318870 \h </w:instrText>
      </w:r>
      <w:r>
        <w:rPr>
          <w:noProof/>
        </w:rPr>
      </w:r>
      <w:r>
        <w:rPr>
          <w:noProof/>
        </w:rPr>
        <w:fldChar w:fldCharType="separate"/>
      </w:r>
      <w:r>
        <w:rPr>
          <w:noProof/>
        </w:rPr>
        <w:t>39</w:t>
      </w:r>
      <w:r>
        <w:rPr>
          <w:noProof/>
        </w:rPr>
        <w:fldChar w:fldCharType="end"/>
      </w:r>
    </w:p>
    <w:p w14:paraId="34224E7C" w14:textId="7DD4408F" w:rsidR="006E35D8" w:rsidRDefault="006E35D8">
      <w:pPr>
        <w:pStyle w:val="TOC5"/>
        <w:rPr>
          <w:rFonts w:asciiTheme="minorHAnsi" w:hAnsiTheme="minorHAnsi" w:cstheme="minorBidi"/>
          <w:noProof/>
          <w:kern w:val="2"/>
          <w:sz w:val="24"/>
          <w:szCs w:val="24"/>
          <w:lang w:eastAsia="en-GB"/>
          <w14:ligatures w14:val="standardContextual"/>
        </w:rPr>
      </w:pPr>
      <w:r>
        <w:rPr>
          <w:noProof/>
        </w:rPr>
        <w:t>5.1.2.1.53</w:t>
      </w:r>
      <w:r>
        <w:rPr>
          <w:rFonts w:asciiTheme="minorHAnsi" w:hAnsiTheme="minorHAnsi" w:cstheme="minorBidi"/>
          <w:noProof/>
          <w:kern w:val="2"/>
          <w:sz w:val="24"/>
          <w:szCs w:val="24"/>
          <w:lang w:eastAsia="en-GB"/>
          <w14:ligatures w14:val="standardContextual"/>
        </w:rPr>
        <w:tab/>
      </w:r>
      <w:r>
        <w:rPr>
          <w:noProof/>
        </w:rPr>
        <w:t>Message reference</w:t>
      </w:r>
      <w:r>
        <w:rPr>
          <w:noProof/>
        </w:rPr>
        <w:tab/>
      </w:r>
      <w:r>
        <w:rPr>
          <w:noProof/>
        </w:rPr>
        <w:fldChar w:fldCharType="begin" w:fldLock="1"/>
      </w:r>
      <w:r>
        <w:rPr>
          <w:noProof/>
        </w:rPr>
        <w:instrText xml:space="preserve"> PAGEREF _Toc212318871 \h </w:instrText>
      </w:r>
      <w:r>
        <w:rPr>
          <w:noProof/>
        </w:rPr>
      </w:r>
      <w:r>
        <w:rPr>
          <w:noProof/>
        </w:rPr>
        <w:fldChar w:fldCharType="separate"/>
      </w:r>
      <w:r>
        <w:rPr>
          <w:noProof/>
        </w:rPr>
        <w:t>39</w:t>
      </w:r>
      <w:r>
        <w:rPr>
          <w:noProof/>
        </w:rPr>
        <w:fldChar w:fldCharType="end"/>
      </w:r>
    </w:p>
    <w:p w14:paraId="2329C051" w14:textId="5159054B" w:rsidR="006E35D8" w:rsidRDefault="006E35D8">
      <w:pPr>
        <w:pStyle w:val="TOC5"/>
        <w:rPr>
          <w:rFonts w:asciiTheme="minorHAnsi" w:hAnsiTheme="minorHAnsi" w:cstheme="minorBidi"/>
          <w:noProof/>
          <w:kern w:val="2"/>
          <w:sz w:val="24"/>
          <w:szCs w:val="24"/>
          <w:lang w:eastAsia="en-GB"/>
          <w14:ligatures w14:val="standardContextual"/>
        </w:rPr>
      </w:pPr>
      <w:r>
        <w:rPr>
          <w:noProof/>
        </w:rPr>
        <w:t>5.1.2.1.54</w:t>
      </w:r>
      <w:r>
        <w:rPr>
          <w:rFonts w:asciiTheme="minorHAnsi" w:hAnsiTheme="minorHAnsi" w:cstheme="minorBidi"/>
          <w:noProof/>
          <w:kern w:val="2"/>
          <w:sz w:val="24"/>
          <w:szCs w:val="24"/>
          <w:lang w:eastAsia="en-GB"/>
          <w14:ligatures w14:val="standardContextual"/>
        </w:rPr>
        <w:tab/>
      </w:r>
      <w:r>
        <w:rPr>
          <w:noProof/>
        </w:rPr>
        <w:t>MLC Number</w:t>
      </w:r>
      <w:r>
        <w:rPr>
          <w:noProof/>
        </w:rPr>
        <w:tab/>
      </w:r>
      <w:r>
        <w:rPr>
          <w:noProof/>
        </w:rPr>
        <w:fldChar w:fldCharType="begin" w:fldLock="1"/>
      </w:r>
      <w:r>
        <w:rPr>
          <w:noProof/>
        </w:rPr>
        <w:instrText xml:space="preserve"> PAGEREF _Toc212318872 \h </w:instrText>
      </w:r>
      <w:r>
        <w:rPr>
          <w:noProof/>
        </w:rPr>
      </w:r>
      <w:r>
        <w:rPr>
          <w:noProof/>
        </w:rPr>
        <w:fldChar w:fldCharType="separate"/>
      </w:r>
      <w:r>
        <w:rPr>
          <w:noProof/>
        </w:rPr>
        <w:t>39</w:t>
      </w:r>
      <w:r>
        <w:rPr>
          <w:noProof/>
        </w:rPr>
        <w:fldChar w:fldCharType="end"/>
      </w:r>
    </w:p>
    <w:p w14:paraId="13C3B207" w14:textId="576915D4" w:rsidR="006E35D8" w:rsidRDefault="006E35D8">
      <w:pPr>
        <w:pStyle w:val="TOC5"/>
        <w:rPr>
          <w:rFonts w:asciiTheme="minorHAnsi" w:hAnsiTheme="minorHAnsi" w:cstheme="minorBidi"/>
          <w:noProof/>
          <w:kern w:val="2"/>
          <w:sz w:val="24"/>
          <w:szCs w:val="24"/>
          <w:lang w:eastAsia="en-GB"/>
          <w14:ligatures w14:val="standardContextual"/>
        </w:rPr>
      </w:pPr>
      <w:r>
        <w:rPr>
          <w:noProof/>
        </w:rPr>
        <w:t>5.1.2.1.55</w:t>
      </w:r>
      <w:r>
        <w:rPr>
          <w:rFonts w:asciiTheme="minorHAnsi" w:hAnsiTheme="minorHAnsi" w:cstheme="minorBidi"/>
          <w:noProof/>
          <w:kern w:val="2"/>
          <w:sz w:val="24"/>
          <w:szCs w:val="24"/>
          <w:lang w:eastAsia="en-GB"/>
          <w14:ligatures w14:val="standardContextual"/>
        </w:rPr>
        <w:tab/>
      </w:r>
      <w:r>
        <w:rPr>
          <w:noProof/>
        </w:rPr>
        <w:t>Mobile station classmark/change of classmark</w:t>
      </w:r>
      <w:r>
        <w:rPr>
          <w:noProof/>
        </w:rPr>
        <w:tab/>
      </w:r>
      <w:r>
        <w:rPr>
          <w:noProof/>
        </w:rPr>
        <w:fldChar w:fldCharType="begin" w:fldLock="1"/>
      </w:r>
      <w:r>
        <w:rPr>
          <w:noProof/>
        </w:rPr>
        <w:instrText xml:space="preserve"> PAGEREF _Toc212318873 \h </w:instrText>
      </w:r>
      <w:r>
        <w:rPr>
          <w:noProof/>
        </w:rPr>
      </w:r>
      <w:r>
        <w:rPr>
          <w:noProof/>
        </w:rPr>
        <w:fldChar w:fldCharType="separate"/>
      </w:r>
      <w:r>
        <w:rPr>
          <w:noProof/>
        </w:rPr>
        <w:t>39</w:t>
      </w:r>
      <w:r>
        <w:rPr>
          <w:noProof/>
        </w:rPr>
        <w:fldChar w:fldCharType="end"/>
      </w:r>
    </w:p>
    <w:p w14:paraId="55917EC6" w14:textId="7D3DCAAE" w:rsidR="006E35D8" w:rsidRDefault="006E35D8">
      <w:pPr>
        <w:pStyle w:val="TOC5"/>
        <w:rPr>
          <w:rFonts w:asciiTheme="minorHAnsi" w:hAnsiTheme="minorHAnsi" w:cstheme="minorBidi"/>
          <w:noProof/>
          <w:kern w:val="2"/>
          <w:sz w:val="24"/>
          <w:szCs w:val="24"/>
          <w:lang w:eastAsia="en-GB"/>
          <w14:ligatures w14:val="standardContextual"/>
        </w:rPr>
      </w:pPr>
      <w:r>
        <w:rPr>
          <w:noProof/>
        </w:rPr>
        <w:t>5.1.2.1.56</w:t>
      </w:r>
      <w:r>
        <w:rPr>
          <w:rFonts w:asciiTheme="minorHAnsi" w:hAnsiTheme="minorHAnsi" w:cstheme="minorBidi"/>
          <w:noProof/>
          <w:kern w:val="2"/>
          <w:sz w:val="24"/>
          <w:szCs w:val="24"/>
          <w:lang w:eastAsia="en-GB"/>
          <w14:ligatures w14:val="standardContextual"/>
        </w:rPr>
        <w:tab/>
      </w:r>
      <w:r>
        <w:rPr>
          <w:noProof/>
        </w:rPr>
        <w:t>MOLR Type</w:t>
      </w:r>
      <w:r>
        <w:rPr>
          <w:noProof/>
        </w:rPr>
        <w:tab/>
      </w:r>
      <w:r>
        <w:rPr>
          <w:noProof/>
        </w:rPr>
        <w:fldChar w:fldCharType="begin" w:fldLock="1"/>
      </w:r>
      <w:r>
        <w:rPr>
          <w:noProof/>
        </w:rPr>
        <w:instrText xml:space="preserve"> PAGEREF _Toc212318874 \h </w:instrText>
      </w:r>
      <w:r>
        <w:rPr>
          <w:noProof/>
        </w:rPr>
      </w:r>
      <w:r>
        <w:rPr>
          <w:noProof/>
        </w:rPr>
        <w:fldChar w:fldCharType="separate"/>
      </w:r>
      <w:r>
        <w:rPr>
          <w:noProof/>
        </w:rPr>
        <w:t>39</w:t>
      </w:r>
      <w:r>
        <w:rPr>
          <w:noProof/>
        </w:rPr>
        <w:fldChar w:fldCharType="end"/>
      </w:r>
    </w:p>
    <w:p w14:paraId="49B94FAA" w14:textId="6F672E02" w:rsidR="006E35D8" w:rsidRDefault="006E35D8">
      <w:pPr>
        <w:pStyle w:val="TOC5"/>
        <w:rPr>
          <w:rFonts w:asciiTheme="minorHAnsi" w:hAnsiTheme="minorHAnsi" w:cstheme="minorBidi"/>
          <w:noProof/>
          <w:kern w:val="2"/>
          <w:sz w:val="24"/>
          <w:szCs w:val="24"/>
          <w:lang w:eastAsia="en-GB"/>
          <w14:ligatures w14:val="standardContextual"/>
        </w:rPr>
      </w:pPr>
      <w:r>
        <w:rPr>
          <w:noProof/>
        </w:rPr>
        <w:t>5.1.2.1.57</w:t>
      </w:r>
      <w:r>
        <w:rPr>
          <w:rFonts w:asciiTheme="minorHAnsi" w:hAnsiTheme="minorHAnsi" w:cstheme="minorBidi"/>
          <w:noProof/>
          <w:kern w:val="2"/>
          <w:sz w:val="24"/>
          <w:szCs w:val="24"/>
          <w:lang w:eastAsia="en-GB"/>
          <w14:ligatures w14:val="standardContextual"/>
        </w:rPr>
        <w:tab/>
      </w:r>
      <w:r>
        <w:rPr>
          <w:noProof/>
        </w:rPr>
        <w:t>MSC Address</w:t>
      </w:r>
      <w:r>
        <w:rPr>
          <w:noProof/>
        </w:rPr>
        <w:tab/>
      </w:r>
      <w:r>
        <w:rPr>
          <w:noProof/>
        </w:rPr>
        <w:fldChar w:fldCharType="begin" w:fldLock="1"/>
      </w:r>
      <w:r>
        <w:rPr>
          <w:noProof/>
        </w:rPr>
        <w:instrText xml:space="preserve"> PAGEREF _Toc212318875 \h </w:instrText>
      </w:r>
      <w:r>
        <w:rPr>
          <w:noProof/>
        </w:rPr>
      </w:r>
      <w:r>
        <w:rPr>
          <w:noProof/>
        </w:rPr>
        <w:fldChar w:fldCharType="separate"/>
      </w:r>
      <w:r>
        <w:rPr>
          <w:noProof/>
        </w:rPr>
        <w:t>39</w:t>
      </w:r>
      <w:r>
        <w:rPr>
          <w:noProof/>
        </w:rPr>
        <w:fldChar w:fldCharType="end"/>
      </w:r>
    </w:p>
    <w:p w14:paraId="65320F83" w14:textId="60294C10" w:rsidR="006E35D8" w:rsidRDefault="006E35D8">
      <w:pPr>
        <w:pStyle w:val="TOC5"/>
        <w:rPr>
          <w:rFonts w:asciiTheme="minorHAnsi" w:hAnsiTheme="minorHAnsi" w:cstheme="minorBidi"/>
          <w:noProof/>
          <w:kern w:val="2"/>
          <w:sz w:val="24"/>
          <w:szCs w:val="24"/>
          <w:lang w:eastAsia="en-GB"/>
          <w14:ligatures w14:val="standardContextual"/>
        </w:rPr>
      </w:pPr>
      <w:r>
        <w:rPr>
          <w:noProof/>
        </w:rPr>
        <w:t>5.1.2.1.58</w:t>
      </w:r>
      <w:r>
        <w:rPr>
          <w:rFonts w:asciiTheme="minorHAnsi" w:hAnsiTheme="minorHAnsi" w:cstheme="minorBidi"/>
          <w:noProof/>
          <w:kern w:val="2"/>
          <w:sz w:val="24"/>
          <w:szCs w:val="24"/>
          <w:lang w:eastAsia="en-GB"/>
          <w14:ligatures w14:val="standardContextual"/>
        </w:rPr>
        <w:tab/>
      </w:r>
      <w:r>
        <w:rPr>
          <w:noProof/>
        </w:rPr>
        <w:t>MSC Server Indication</w:t>
      </w:r>
      <w:r>
        <w:rPr>
          <w:noProof/>
        </w:rPr>
        <w:tab/>
      </w:r>
      <w:r>
        <w:rPr>
          <w:noProof/>
        </w:rPr>
        <w:fldChar w:fldCharType="begin" w:fldLock="1"/>
      </w:r>
      <w:r>
        <w:rPr>
          <w:noProof/>
        </w:rPr>
        <w:instrText xml:space="preserve"> PAGEREF _Toc212318876 \h </w:instrText>
      </w:r>
      <w:r>
        <w:rPr>
          <w:noProof/>
        </w:rPr>
      </w:r>
      <w:r>
        <w:rPr>
          <w:noProof/>
        </w:rPr>
        <w:fldChar w:fldCharType="separate"/>
      </w:r>
      <w:r>
        <w:rPr>
          <w:noProof/>
        </w:rPr>
        <w:t>40</w:t>
      </w:r>
      <w:r>
        <w:rPr>
          <w:noProof/>
        </w:rPr>
        <w:fldChar w:fldCharType="end"/>
      </w:r>
    </w:p>
    <w:p w14:paraId="4C89FDDD" w14:textId="698BCE0C" w:rsidR="006E35D8" w:rsidRDefault="006E35D8">
      <w:pPr>
        <w:pStyle w:val="TOC5"/>
        <w:rPr>
          <w:rFonts w:asciiTheme="minorHAnsi" w:hAnsiTheme="minorHAnsi" w:cstheme="minorBidi"/>
          <w:noProof/>
          <w:kern w:val="2"/>
          <w:sz w:val="24"/>
          <w:szCs w:val="24"/>
          <w:lang w:eastAsia="en-GB"/>
          <w14:ligatures w14:val="standardContextual"/>
        </w:rPr>
      </w:pPr>
      <w:r>
        <w:rPr>
          <w:noProof/>
        </w:rPr>
        <w:t>5.1.2.1.59</w:t>
      </w:r>
      <w:r>
        <w:rPr>
          <w:rFonts w:asciiTheme="minorHAnsi" w:hAnsiTheme="minorHAnsi" w:cstheme="minorBidi"/>
          <w:noProof/>
          <w:kern w:val="2"/>
          <w:sz w:val="24"/>
          <w:szCs w:val="24"/>
          <w:lang w:eastAsia="en-GB"/>
          <w14:ligatures w14:val="standardContextual"/>
        </w:rPr>
        <w:tab/>
      </w:r>
      <w:r>
        <w:rPr>
          <w:noProof/>
        </w:rPr>
        <w:t>Network Call Reference</w:t>
      </w:r>
      <w:r>
        <w:rPr>
          <w:noProof/>
        </w:rPr>
        <w:tab/>
      </w:r>
      <w:r>
        <w:rPr>
          <w:noProof/>
        </w:rPr>
        <w:fldChar w:fldCharType="begin" w:fldLock="1"/>
      </w:r>
      <w:r>
        <w:rPr>
          <w:noProof/>
        </w:rPr>
        <w:instrText xml:space="preserve"> PAGEREF _Toc212318877 \h </w:instrText>
      </w:r>
      <w:r>
        <w:rPr>
          <w:noProof/>
        </w:rPr>
      </w:r>
      <w:r>
        <w:rPr>
          <w:noProof/>
        </w:rPr>
        <w:fldChar w:fldCharType="separate"/>
      </w:r>
      <w:r>
        <w:rPr>
          <w:noProof/>
        </w:rPr>
        <w:t>40</w:t>
      </w:r>
      <w:r>
        <w:rPr>
          <w:noProof/>
        </w:rPr>
        <w:fldChar w:fldCharType="end"/>
      </w:r>
    </w:p>
    <w:p w14:paraId="64DCE8FD" w14:textId="6632C7AF" w:rsidR="006E35D8" w:rsidRDefault="006E35D8">
      <w:pPr>
        <w:pStyle w:val="TOC5"/>
        <w:rPr>
          <w:rFonts w:asciiTheme="minorHAnsi" w:hAnsiTheme="minorHAnsi" w:cstheme="minorBidi"/>
          <w:noProof/>
          <w:kern w:val="2"/>
          <w:sz w:val="24"/>
          <w:szCs w:val="24"/>
          <w:lang w:eastAsia="en-GB"/>
          <w14:ligatures w14:val="standardContextual"/>
        </w:rPr>
      </w:pPr>
      <w:r>
        <w:rPr>
          <w:noProof/>
        </w:rPr>
        <w:t>5.1.2.1.60</w:t>
      </w:r>
      <w:r>
        <w:rPr>
          <w:rFonts w:asciiTheme="minorHAnsi" w:hAnsiTheme="minorHAnsi" w:cstheme="minorBidi"/>
          <w:noProof/>
          <w:kern w:val="2"/>
          <w:sz w:val="24"/>
          <w:szCs w:val="24"/>
          <w:lang w:eastAsia="en-GB"/>
          <w14:ligatures w14:val="standardContextual"/>
        </w:rPr>
        <w:tab/>
      </w:r>
      <w:r>
        <w:rPr>
          <w:noProof/>
        </w:rPr>
        <w:t>Notification to MS user</w:t>
      </w:r>
      <w:r>
        <w:rPr>
          <w:noProof/>
        </w:rPr>
        <w:tab/>
      </w:r>
      <w:r>
        <w:rPr>
          <w:noProof/>
        </w:rPr>
        <w:fldChar w:fldCharType="begin" w:fldLock="1"/>
      </w:r>
      <w:r>
        <w:rPr>
          <w:noProof/>
        </w:rPr>
        <w:instrText xml:space="preserve"> PAGEREF _Toc212318878 \h </w:instrText>
      </w:r>
      <w:r>
        <w:rPr>
          <w:noProof/>
        </w:rPr>
      </w:r>
      <w:r>
        <w:rPr>
          <w:noProof/>
        </w:rPr>
        <w:fldChar w:fldCharType="separate"/>
      </w:r>
      <w:r>
        <w:rPr>
          <w:noProof/>
        </w:rPr>
        <w:t>40</w:t>
      </w:r>
      <w:r>
        <w:rPr>
          <w:noProof/>
        </w:rPr>
        <w:fldChar w:fldCharType="end"/>
      </w:r>
    </w:p>
    <w:p w14:paraId="09E32CB9" w14:textId="7E78BA29" w:rsidR="006E35D8" w:rsidRDefault="006E35D8">
      <w:pPr>
        <w:pStyle w:val="TOC5"/>
        <w:rPr>
          <w:rFonts w:asciiTheme="minorHAnsi" w:hAnsiTheme="minorHAnsi" w:cstheme="minorBidi"/>
          <w:noProof/>
          <w:kern w:val="2"/>
          <w:sz w:val="24"/>
          <w:szCs w:val="24"/>
          <w:lang w:eastAsia="en-GB"/>
          <w14:ligatures w14:val="standardContextual"/>
        </w:rPr>
      </w:pPr>
      <w:r>
        <w:rPr>
          <w:noProof/>
        </w:rPr>
        <w:t>5.1.2.1.61</w:t>
      </w:r>
      <w:r>
        <w:rPr>
          <w:rFonts w:asciiTheme="minorHAnsi" w:hAnsiTheme="minorHAnsi" w:cstheme="minorBidi"/>
          <w:noProof/>
          <w:kern w:val="2"/>
          <w:sz w:val="24"/>
          <w:szCs w:val="24"/>
          <w:lang w:eastAsia="en-GB"/>
          <w14:ligatures w14:val="standardContextual"/>
        </w:rPr>
        <w:tab/>
      </w:r>
      <w:r>
        <w:rPr>
          <w:noProof/>
        </w:rPr>
        <w:t>Number of DP encountered</w:t>
      </w:r>
      <w:r>
        <w:rPr>
          <w:noProof/>
        </w:rPr>
        <w:tab/>
      </w:r>
      <w:r>
        <w:rPr>
          <w:noProof/>
        </w:rPr>
        <w:fldChar w:fldCharType="begin" w:fldLock="1"/>
      </w:r>
      <w:r>
        <w:rPr>
          <w:noProof/>
        </w:rPr>
        <w:instrText xml:space="preserve"> PAGEREF _Toc212318879 \h </w:instrText>
      </w:r>
      <w:r>
        <w:rPr>
          <w:noProof/>
        </w:rPr>
      </w:r>
      <w:r>
        <w:rPr>
          <w:noProof/>
        </w:rPr>
        <w:fldChar w:fldCharType="separate"/>
      </w:r>
      <w:r>
        <w:rPr>
          <w:noProof/>
        </w:rPr>
        <w:t>40</w:t>
      </w:r>
      <w:r>
        <w:rPr>
          <w:noProof/>
        </w:rPr>
        <w:fldChar w:fldCharType="end"/>
      </w:r>
    </w:p>
    <w:p w14:paraId="6B375D84" w14:textId="7B8DF809" w:rsidR="006E35D8" w:rsidRDefault="006E35D8">
      <w:pPr>
        <w:pStyle w:val="TOC5"/>
        <w:rPr>
          <w:rFonts w:asciiTheme="minorHAnsi" w:hAnsiTheme="minorHAnsi" w:cstheme="minorBidi"/>
          <w:noProof/>
          <w:kern w:val="2"/>
          <w:sz w:val="24"/>
          <w:szCs w:val="24"/>
          <w:lang w:eastAsia="en-GB"/>
          <w14:ligatures w14:val="standardContextual"/>
        </w:rPr>
      </w:pPr>
      <w:r>
        <w:rPr>
          <w:noProof/>
        </w:rPr>
        <w:t>5.1.2.1.62</w:t>
      </w:r>
      <w:r>
        <w:rPr>
          <w:rFonts w:asciiTheme="minorHAnsi" w:hAnsiTheme="minorHAnsi" w:cstheme="minorBidi"/>
          <w:noProof/>
          <w:kern w:val="2"/>
          <w:sz w:val="24"/>
          <w:szCs w:val="24"/>
          <w:lang w:eastAsia="en-GB"/>
          <w14:ligatures w14:val="standardContextual"/>
        </w:rPr>
        <w:tab/>
      </w:r>
      <w:r>
        <w:rPr>
          <w:noProof/>
        </w:rPr>
        <w:t>Number of forwarding</w:t>
      </w:r>
      <w:r>
        <w:rPr>
          <w:noProof/>
        </w:rPr>
        <w:tab/>
      </w:r>
      <w:r>
        <w:rPr>
          <w:noProof/>
        </w:rPr>
        <w:fldChar w:fldCharType="begin" w:fldLock="1"/>
      </w:r>
      <w:r>
        <w:rPr>
          <w:noProof/>
        </w:rPr>
        <w:instrText xml:space="preserve"> PAGEREF _Toc212318880 \h </w:instrText>
      </w:r>
      <w:r>
        <w:rPr>
          <w:noProof/>
        </w:rPr>
      </w:r>
      <w:r>
        <w:rPr>
          <w:noProof/>
        </w:rPr>
        <w:fldChar w:fldCharType="separate"/>
      </w:r>
      <w:r>
        <w:rPr>
          <w:noProof/>
        </w:rPr>
        <w:t>40</w:t>
      </w:r>
      <w:r>
        <w:rPr>
          <w:noProof/>
        </w:rPr>
        <w:fldChar w:fldCharType="end"/>
      </w:r>
    </w:p>
    <w:p w14:paraId="460B8684" w14:textId="6C3A73C5" w:rsidR="006E35D8" w:rsidRDefault="006E35D8">
      <w:pPr>
        <w:pStyle w:val="TOC5"/>
        <w:rPr>
          <w:rFonts w:asciiTheme="minorHAnsi" w:hAnsiTheme="minorHAnsi" w:cstheme="minorBidi"/>
          <w:noProof/>
          <w:kern w:val="2"/>
          <w:sz w:val="24"/>
          <w:szCs w:val="24"/>
          <w:lang w:eastAsia="en-GB"/>
          <w14:ligatures w14:val="standardContextual"/>
        </w:rPr>
      </w:pPr>
      <w:r>
        <w:rPr>
          <w:noProof/>
        </w:rPr>
        <w:t>5.1.2.1.63</w:t>
      </w:r>
      <w:r>
        <w:rPr>
          <w:rFonts w:asciiTheme="minorHAnsi" w:hAnsiTheme="minorHAnsi" w:cstheme="minorBidi"/>
          <w:noProof/>
          <w:kern w:val="2"/>
          <w:sz w:val="24"/>
          <w:szCs w:val="24"/>
          <w:lang w:eastAsia="en-GB"/>
          <w14:ligatures w14:val="standardContextual"/>
        </w:rPr>
        <w:tab/>
      </w:r>
      <w:r>
        <w:rPr>
          <w:noProof/>
        </w:rPr>
        <w:t>Old /new location</w:t>
      </w:r>
      <w:r>
        <w:rPr>
          <w:noProof/>
        </w:rPr>
        <w:tab/>
      </w:r>
      <w:r>
        <w:rPr>
          <w:noProof/>
        </w:rPr>
        <w:fldChar w:fldCharType="begin" w:fldLock="1"/>
      </w:r>
      <w:r>
        <w:rPr>
          <w:noProof/>
        </w:rPr>
        <w:instrText xml:space="preserve"> PAGEREF _Toc212318881 \h </w:instrText>
      </w:r>
      <w:r>
        <w:rPr>
          <w:noProof/>
        </w:rPr>
      </w:r>
      <w:r>
        <w:rPr>
          <w:noProof/>
        </w:rPr>
        <w:fldChar w:fldCharType="separate"/>
      </w:r>
      <w:r>
        <w:rPr>
          <w:noProof/>
        </w:rPr>
        <w:t>40</w:t>
      </w:r>
      <w:r>
        <w:rPr>
          <w:noProof/>
        </w:rPr>
        <w:fldChar w:fldCharType="end"/>
      </w:r>
    </w:p>
    <w:p w14:paraId="43344FA4" w14:textId="33DBB948" w:rsidR="006E35D8" w:rsidRDefault="006E35D8">
      <w:pPr>
        <w:pStyle w:val="TOC5"/>
        <w:rPr>
          <w:rFonts w:asciiTheme="minorHAnsi" w:hAnsiTheme="minorHAnsi" w:cstheme="minorBidi"/>
          <w:noProof/>
          <w:kern w:val="2"/>
          <w:sz w:val="24"/>
          <w:szCs w:val="24"/>
          <w:lang w:eastAsia="en-GB"/>
          <w14:ligatures w14:val="standardContextual"/>
        </w:rPr>
      </w:pPr>
      <w:r>
        <w:rPr>
          <w:noProof/>
        </w:rPr>
        <w:t>5.1.2.1.64</w:t>
      </w:r>
      <w:r>
        <w:rPr>
          <w:rFonts w:asciiTheme="minorHAnsi" w:hAnsiTheme="minorHAnsi" w:cstheme="minorBidi"/>
          <w:noProof/>
          <w:kern w:val="2"/>
          <w:sz w:val="24"/>
          <w:szCs w:val="24"/>
          <w:lang w:eastAsia="en-GB"/>
          <w14:ligatures w14:val="standardContextual"/>
        </w:rPr>
        <w:tab/>
      </w:r>
      <w:r>
        <w:rPr>
          <w:noProof/>
        </w:rPr>
        <w:t>Partial Record Type</w:t>
      </w:r>
      <w:r>
        <w:rPr>
          <w:noProof/>
        </w:rPr>
        <w:tab/>
      </w:r>
      <w:r>
        <w:rPr>
          <w:noProof/>
        </w:rPr>
        <w:fldChar w:fldCharType="begin" w:fldLock="1"/>
      </w:r>
      <w:r>
        <w:rPr>
          <w:noProof/>
        </w:rPr>
        <w:instrText xml:space="preserve"> PAGEREF _Toc212318882 \h </w:instrText>
      </w:r>
      <w:r>
        <w:rPr>
          <w:noProof/>
        </w:rPr>
      </w:r>
      <w:r>
        <w:rPr>
          <w:noProof/>
        </w:rPr>
        <w:fldChar w:fldCharType="separate"/>
      </w:r>
      <w:r>
        <w:rPr>
          <w:noProof/>
        </w:rPr>
        <w:t>40</w:t>
      </w:r>
      <w:r>
        <w:rPr>
          <w:noProof/>
        </w:rPr>
        <w:fldChar w:fldCharType="end"/>
      </w:r>
    </w:p>
    <w:p w14:paraId="48E030AD" w14:textId="6A14ABD1" w:rsidR="006E35D8" w:rsidRDefault="006E35D8">
      <w:pPr>
        <w:pStyle w:val="TOC5"/>
        <w:rPr>
          <w:rFonts w:asciiTheme="minorHAnsi" w:hAnsiTheme="minorHAnsi" w:cstheme="minorBidi"/>
          <w:noProof/>
          <w:kern w:val="2"/>
          <w:sz w:val="24"/>
          <w:szCs w:val="24"/>
          <w:lang w:eastAsia="en-GB"/>
          <w14:ligatures w14:val="standardContextual"/>
        </w:rPr>
      </w:pPr>
      <w:r>
        <w:rPr>
          <w:noProof/>
        </w:rPr>
        <w:t>5.1.2.1.65</w:t>
      </w:r>
      <w:r>
        <w:rPr>
          <w:rFonts w:asciiTheme="minorHAnsi" w:hAnsiTheme="minorHAnsi" w:cstheme="minorBidi"/>
          <w:noProof/>
          <w:kern w:val="2"/>
          <w:sz w:val="24"/>
          <w:szCs w:val="24"/>
          <w:lang w:eastAsia="en-GB"/>
          <w14:ligatures w14:val="standardContextual"/>
        </w:rPr>
        <w:tab/>
      </w:r>
      <w:r>
        <w:rPr>
          <w:noProof/>
        </w:rPr>
        <w:t>Positioning Data</w:t>
      </w:r>
      <w:r>
        <w:rPr>
          <w:noProof/>
        </w:rPr>
        <w:tab/>
      </w:r>
      <w:r>
        <w:rPr>
          <w:noProof/>
        </w:rPr>
        <w:fldChar w:fldCharType="begin" w:fldLock="1"/>
      </w:r>
      <w:r>
        <w:rPr>
          <w:noProof/>
        </w:rPr>
        <w:instrText xml:space="preserve"> PAGEREF _Toc212318883 \h </w:instrText>
      </w:r>
      <w:r>
        <w:rPr>
          <w:noProof/>
        </w:rPr>
      </w:r>
      <w:r>
        <w:rPr>
          <w:noProof/>
        </w:rPr>
        <w:fldChar w:fldCharType="separate"/>
      </w:r>
      <w:r>
        <w:rPr>
          <w:noProof/>
        </w:rPr>
        <w:t>40</w:t>
      </w:r>
      <w:r>
        <w:rPr>
          <w:noProof/>
        </w:rPr>
        <w:fldChar w:fldCharType="end"/>
      </w:r>
    </w:p>
    <w:p w14:paraId="5BB83E7A" w14:textId="2D38CE89" w:rsidR="006E35D8" w:rsidRDefault="006E35D8">
      <w:pPr>
        <w:pStyle w:val="TOC5"/>
        <w:rPr>
          <w:rFonts w:asciiTheme="minorHAnsi" w:hAnsiTheme="minorHAnsi" w:cstheme="minorBidi"/>
          <w:noProof/>
          <w:kern w:val="2"/>
          <w:sz w:val="24"/>
          <w:szCs w:val="24"/>
          <w:lang w:eastAsia="en-GB"/>
          <w14:ligatures w14:val="standardContextual"/>
        </w:rPr>
      </w:pPr>
      <w:r>
        <w:rPr>
          <w:noProof/>
        </w:rPr>
        <w:t>5.1.2.1.66</w:t>
      </w:r>
      <w:r>
        <w:rPr>
          <w:rFonts w:asciiTheme="minorHAnsi" w:hAnsiTheme="minorHAnsi" w:cstheme="minorBidi"/>
          <w:noProof/>
          <w:kern w:val="2"/>
          <w:sz w:val="24"/>
          <w:szCs w:val="24"/>
          <w:lang w:eastAsia="en-GB"/>
          <w14:ligatures w14:val="standardContextual"/>
        </w:rPr>
        <w:tab/>
      </w:r>
      <w:r>
        <w:rPr>
          <w:noProof/>
        </w:rPr>
        <w:t>Positioning Data</w:t>
      </w:r>
      <w:r>
        <w:rPr>
          <w:noProof/>
        </w:rPr>
        <w:tab/>
      </w:r>
      <w:r>
        <w:rPr>
          <w:noProof/>
        </w:rPr>
        <w:fldChar w:fldCharType="begin" w:fldLock="1"/>
      </w:r>
      <w:r>
        <w:rPr>
          <w:noProof/>
        </w:rPr>
        <w:instrText xml:space="preserve"> PAGEREF _Toc212318884 \h </w:instrText>
      </w:r>
      <w:r>
        <w:rPr>
          <w:noProof/>
        </w:rPr>
      </w:r>
      <w:r>
        <w:rPr>
          <w:noProof/>
        </w:rPr>
        <w:fldChar w:fldCharType="separate"/>
      </w:r>
      <w:r>
        <w:rPr>
          <w:noProof/>
        </w:rPr>
        <w:t>40</w:t>
      </w:r>
      <w:r>
        <w:rPr>
          <w:noProof/>
        </w:rPr>
        <w:fldChar w:fldCharType="end"/>
      </w:r>
    </w:p>
    <w:p w14:paraId="4641C229" w14:textId="0D37DA69" w:rsidR="006E35D8" w:rsidRDefault="006E35D8">
      <w:pPr>
        <w:pStyle w:val="TOC5"/>
        <w:rPr>
          <w:rFonts w:asciiTheme="minorHAnsi" w:hAnsiTheme="minorHAnsi" w:cstheme="minorBidi"/>
          <w:noProof/>
          <w:kern w:val="2"/>
          <w:sz w:val="24"/>
          <w:szCs w:val="24"/>
          <w:lang w:eastAsia="en-GB"/>
          <w14:ligatures w14:val="standardContextual"/>
        </w:rPr>
      </w:pPr>
      <w:r>
        <w:rPr>
          <w:noProof/>
        </w:rPr>
        <w:t>5.1.2.1.67</w:t>
      </w:r>
      <w:r>
        <w:rPr>
          <w:rFonts w:asciiTheme="minorHAnsi" w:hAnsiTheme="minorHAnsi" w:cstheme="minorBidi"/>
          <w:noProof/>
          <w:kern w:val="2"/>
          <w:sz w:val="24"/>
          <w:szCs w:val="24"/>
          <w:lang w:eastAsia="en-GB"/>
          <w14:ligatures w14:val="standardContextual"/>
        </w:rPr>
        <w:tab/>
      </w:r>
      <w:r>
        <w:rPr>
          <w:noProof/>
        </w:rPr>
        <w:t>Privacy Override</w:t>
      </w:r>
      <w:r>
        <w:rPr>
          <w:noProof/>
        </w:rPr>
        <w:tab/>
      </w:r>
      <w:r>
        <w:rPr>
          <w:noProof/>
        </w:rPr>
        <w:fldChar w:fldCharType="begin" w:fldLock="1"/>
      </w:r>
      <w:r>
        <w:rPr>
          <w:noProof/>
        </w:rPr>
        <w:instrText xml:space="preserve"> PAGEREF _Toc212318885 \h </w:instrText>
      </w:r>
      <w:r>
        <w:rPr>
          <w:noProof/>
        </w:rPr>
      </w:r>
      <w:r>
        <w:rPr>
          <w:noProof/>
        </w:rPr>
        <w:fldChar w:fldCharType="separate"/>
      </w:r>
      <w:r>
        <w:rPr>
          <w:noProof/>
        </w:rPr>
        <w:t>40</w:t>
      </w:r>
      <w:r>
        <w:rPr>
          <w:noProof/>
        </w:rPr>
        <w:fldChar w:fldCharType="end"/>
      </w:r>
    </w:p>
    <w:p w14:paraId="63C271B0" w14:textId="6ED36D09" w:rsidR="006E35D8" w:rsidRDefault="006E35D8">
      <w:pPr>
        <w:pStyle w:val="TOC5"/>
        <w:rPr>
          <w:rFonts w:asciiTheme="minorHAnsi" w:hAnsiTheme="minorHAnsi" w:cstheme="minorBidi"/>
          <w:noProof/>
          <w:kern w:val="2"/>
          <w:sz w:val="24"/>
          <w:szCs w:val="24"/>
          <w:lang w:eastAsia="en-GB"/>
          <w14:ligatures w14:val="standardContextual"/>
        </w:rPr>
      </w:pPr>
      <w:r>
        <w:rPr>
          <w:noProof/>
        </w:rPr>
        <w:t>5.1.2.1.68</w:t>
      </w:r>
      <w:r>
        <w:rPr>
          <w:rFonts w:asciiTheme="minorHAnsi" w:hAnsiTheme="minorHAnsi" w:cstheme="minorBidi"/>
          <w:noProof/>
          <w:kern w:val="2"/>
          <w:sz w:val="24"/>
          <w:szCs w:val="24"/>
          <w:lang w:eastAsia="en-GB"/>
          <w14:ligatures w14:val="standardContextual"/>
        </w:rPr>
        <w:tab/>
      </w:r>
      <w:r>
        <w:rPr>
          <w:noProof/>
        </w:rPr>
        <w:t>Radio channel requested/radio channel used/change of radio channel</w:t>
      </w:r>
      <w:r>
        <w:rPr>
          <w:noProof/>
        </w:rPr>
        <w:tab/>
      </w:r>
      <w:r>
        <w:rPr>
          <w:noProof/>
        </w:rPr>
        <w:fldChar w:fldCharType="begin" w:fldLock="1"/>
      </w:r>
      <w:r>
        <w:rPr>
          <w:noProof/>
        </w:rPr>
        <w:instrText xml:space="preserve"> PAGEREF _Toc212318886 \h </w:instrText>
      </w:r>
      <w:r>
        <w:rPr>
          <w:noProof/>
        </w:rPr>
      </w:r>
      <w:r>
        <w:rPr>
          <w:noProof/>
        </w:rPr>
        <w:fldChar w:fldCharType="separate"/>
      </w:r>
      <w:r>
        <w:rPr>
          <w:noProof/>
        </w:rPr>
        <w:t>40</w:t>
      </w:r>
      <w:r>
        <w:rPr>
          <w:noProof/>
        </w:rPr>
        <w:fldChar w:fldCharType="end"/>
      </w:r>
    </w:p>
    <w:p w14:paraId="35906220" w14:textId="7DD9EB26" w:rsidR="006E35D8" w:rsidRDefault="006E35D8">
      <w:pPr>
        <w:pStyle w:val="TOC5"/>
        <w:rPr>
          <w:rFonts w:asciiTheme="minorHAnsi" w:hAnsiTheme="minorHAnsi" w:cstheme="minorBidi"/>
          <w:noProof/>
          <w:kern w:val="2"/>
          <w:sz w:val="24"/>
          <w:szCs w:val="24"/>
          <w:lang w:eastAsia="en-GB"/>
          <w14:ligatures w14:val="standardContextual"/>
        </w:rPr>
      </w:pPr>
      <w:r>
        <w:rPr>
          <w:noProof/>
        </w:rPr>
        <w:t>5.1.2.1.69</w:t>
      </w:r>
      <w:r>
        <w:rPr>
          <w:rFonts w:asciiTheme="minorHAnsi" w:hAnsiTheme="minorHAnsi" w:cstheme="minorBidi"/>
          <w:noProof/>
          <w:kern w:val="2"/>
          <w:sz w:val="24"/>
          <w:szCs w:val="24"/>
          <w:lang w:eastAsia="en-GB"/>
          <w14:ligatures w14:val="standardContextual"/>
        </w:rPr>
        <w:tab/>
      </w:r>
      <w:r>
        <w:rPr>
          <w:noProof/>
        </w:rPr>
        <w:t>Rate Indication</w:t>
      </w:r>
      <w:r>
        <w:rPr>
          <w:noProof/>
        </w:rPr>
        <w:tab/>
      </w:r>
      <w:r>
        <w:rPr>
          <w:noProof/>
        </w:rPr>
        <w:fldChar w:fldCharType="begin" w:fldLock="1"/>
      </w:r>
      <w:r>
        <w:rPr>
          <w:noProof/>
        </w:rPr>
        <w:instrText xml:space="preserve"> PAGEREF _Toc212318887 \h </w:instrText>
      </w:r>
      <w:r>
        <w:rPr>
          <w:noProof/>
        </w:rPr>
      </w:r>
      <w:r>
        <w:rPr>
          <w:noProof/>
        </w:rPr>
        <w:fldChar w:fldCharType="separate"/>
      </w:r>
      <w:r>
        <w:rPr>
          <w:noProof/>
        </w:rPr>
        <w:t>41</w:t>
      </w:r>
      <w:r>
        <w:rPr>
          <w:noProof/>
        </w:rPr>
        <w:fldChar w:fldCharType="end"/>
      </w:r>
    </w:p>
    <w:p w14:paraId="7F1142C2" w14:textId="40D354EB" w:rsidR="006E35D8" w:rsidRDefault="006E35D8">
      <w:pPr>
        <w:pStyle w:val="TOC5"/>
        <w:rPr>
          <w:rFonts w:asciiTheme="minorHAnsi" w:hAnsiTheme="minorHAnsi" w:cstheme="minorBidi"/>
          <w:noProof/>
          <w:kern w:val="2"/>
          <w:sz w:val="24"/>
          <w:szCs w:val="24"/>
          <w:lang w:eastAsia="en-GB"/>
          <w14:ligatures w14:val="standardContextual"/>
        </w:rPr>
      </w:pPr>
      <w:r>
        <w:rPr>
          <w:noProof/>
        </w:rPr>
        <w:t>5.1.2.1.70</w:t>
      </w:r>
      <w:r>
        <w:rPr>
          <w:rFonts w:asciiTheme="minorHAnsi" w:hAnsiTheme="minorHAnsi" w:cstheme="minorBidi"/>
          <w:noProof/>
          <w:kern w:val="2"/>
          <w:sz w:val="24"/>
          <w:szCs w:val="24"/>
          <w:lang w:eastAsia="en-GB"/>
          <w14:ligatures w14:val="standardContextual"/>
        </w:rPr>
        <w:tab/>
      </w:r>
      <w:r>
        <w:rPr>
          <w:noProof/>
        </w:rPr>
        <w:t>Reason for Service Change</w:t>
      </w:r>
      <w:r>
        <w:rPr>
          <w:noProof/>
        </w:rPr>
        <w:tab/>
      </w:r>
      <w:r>
        <w:rPr>
          <w:noProof/>
        </w:rPr>
        <w:fldChar w:fldCharType="begin" w:fldLock="1"/>
      </w:r>
      <w:r>
        <w:rPr>
          <w:noProof/>
        </w:rPr>
        <w:instrText xml:space="preserve"> PAGEREF _Toc212318888 \h </w:instrText>
      </w:r>
      <w:r>
        <w:rPr>
          <w:noProof/>
        </w:rPr>
      </w:r>
      <w:r>
        <w:rPr>
          <w:noProof/>
        </w:rPr>
        <w:fldChar w:fldCharType="separate"/>
      </w:r>
      <w:r>
        <w:rPr>
          <w:noProof/>
        </w:rPr>
        <w:t>41</w:t>
      </w:r>
      <w:r>
        <w:rPr>
          <w:noProof/>
        </w:rPr>
        <w:fldChar w:fldCharType="end"/>
      </w:r>
    </w:p>
    <w:p w14:paraId="543B0436" w14:textId="326FC7E8" w:rsidR="006E35D8" w:rsidRDefault="006E35D8">
      <w:pPr>
        <w:pStyle w:val="TOC5"/>
        <w:rPr>
          <w:rFonts w:asciiTheme="minorHAnsi" w:hAnsiTheme="minorHAnsi" w:cstheme="minorBidi"/>
          <w:noProof/>
          <w:kern w:val="2"/>
          <w:sz w:val="24"/>
          <w:szCs w:val="24"/>
          <w:lang w:eastAsia="en-GB"/>
          <w14:ligatures w14:val="standardContextual"/>
        </w:rPr>
      </w:pPr>
      <w:r>
        <w:rPr>
          <w:noProof/>
        </w:rPr>
        <w:t>5.1.2.1.71</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_Toc212318889 \h </w:instrText>
      </w:r>
      <w:r>
        <w:rPr>
          <w:noProof/>
        </w:rPr>
      </w:r>
      <w:r>
        <w:rPr>
          <w:noProof/>
        </w:rPr>
        <w:fldChar w:fldCharType="separate"/>
      </w:r>
      <w:r>
        <w:rPr>
          <w:noProof/>
        </w:rPr>
        <w:t>41</w:t>
      </w:r>
      <w:r>
        <w:rPr>
          <w:noProof/>
        </w:rPr>
        <w:fldChar w:fldCharType="end"/>
      </w:r>
    </w:p>
    <w:p w14:paraId="771D6FA5" w14:textId="23219739" w:rsidR="006E35D8" w:rsidRDefault="006E35D8">
      <w:pPr>
        <w:pStyle w:val="TOC5"/>
        <w:rPr>
          <w:rFonts w:asciiTheme="minorHAnsi" w:hAnsiTheme="minorHAnsi" w:cstheme="minorBidi"/>
          <w:noProof/>
          <w:kern w:val="2"/>
          <w:sz w:val="24"/>
          <w:szCs w:val="24"/>
          <w:lang w:eastAsia="en-GB"/>
          <w14:ligatures w14:val="standardContextual"/>
        </w:rPr>
      </w:pPr>
      <w:r>
        <w:rPr>
          <w:noProof/>
        </w:rPr>
        <w:t>5.1.2.1.72</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_Toc212318890 \h </w:instrText>
      </w:r>
      <w:r>
        <w:rPr>
          <w:noProof/>
        </w:rPr>
      </w:r>
      <w:r>
        <w:rPr>
          <w:noProof/>
        </w:rPr>
        <w:fldChar w:fldCharType="separate"/>
      </w:r>
      <w:r>
        <w:rPr>
          <w:noProof/>
        </w:rPr>
        <w:t>41</w:t>
      </w:r>
      <w:r>
        <w:rPr>
          <w:noProof/>
        </w:rPr>
        <w:fldChar w:fldCharType="end"/>
      </w:r>
    </w:p>
    <w:p w14:paraId="3F50F996" w14:textId="279CE66C" w:rsidR="006E35D8" w:rsidRDefault="006E35D8">
      <w:pPr>
        <w:pStyle w:val="TOC5"/>
        <w:rPr>
          <w:rFonts w:asciiTheme="minorHAnsi" w:hAnsiTheme="minorHAnsi" w:cstheme="minorBidi"/>
          <w:noProof/>
          <w:kern w:val="2"/>
          <w:sz w:val="24"/>
          <w:szCs w:val="24"/>
          <w:lang w:eastAsia="en-GB"/>
          <w14:ligatures w14:val="standardContextual"/>
        </w:rPr>
      </w:pPr>
      <w:r>
        <w:rPr>
          <w:noProof/>
        </w:rPr>
        <w:t>5.1.2.1.73</w:t>
      </w:r>
      <w:r>
        <w:rPr>
          <w:rFonts w:asciiTheme="minorHAnsi" w:hAnsiTheme="minorHAnsi" w:cstheme="minorBidi"/>
          <w:noProof/>
          <w:kern w:val="2"/>
          <w:sz w:val="24"/>
          <w:szCs w:val="24"/>
          <w:lang w:eastAsia="en-GB"/>
          <w14:ligatures w14:val="standardContextual"/>
        </w:rPr>
        <w:tab/>
      </w:r>
      <w:r>
        <w:rPr>
          <w:noProof/>
        </w:rPr>
        <w:t>Recording Entity</w:t>
      </w:r>
      <w:r>
        <w:rPr>
          <w:noProof/>
        </w:rPr>
        <w:tab/>
      </w:r>
      <w:r>
        <w:rPr>
          <w:noProof/>
        </w:rPr>
        <w:fldChar w:fldCharType="begin" w:fldLock="1"/>
      </w:r>
      <w:r>
        <w:rPr>
          <w:noProof/>
        </w:rPr>
        <w:instrText xml:space="preserve"> PAGEREF _Toc212318891 \h </w:instrText>
      </w:r>
      <w:r>
        <w:rPr>
          <w:noProof/>
        </w:rPr>
      </w:r>
      <w:r>
        <w:rPr>
          <w:noProof/>
        </w:rPr>
        <w:fldChar w:fldCharType="separate"/>
      </w:r>
      <w:r>
        <w:rPr>
          <w:noProof/>
        </w:rPr>
        <w:t>41</w:t>
      </w:r>
      <w:r>
        <w:rPr>
          <w:noProof/>
        </w:rPr>
        <w:fldChar w:fldCharType="end"/>
      </w:r>
    </w:p>
    <w:p w14:paraId="2083D805" w14:textId="4DF36572" w:rsidR="006E35D8" w:rsidRDefault="006E35D8">
      <w:pPr>
        <w:pStyle w:val="TOC5"/>
        <w:rPr>
          <w:rFonts w:asciiTheme="minorHAnsi" w:hAnsiTheme="minorHAnsi" w:cstheme="minorBidi"/>
          <w:noProof/>
          <w:kern w:val="2"/>
          <w:sz w:val="24"/>
          <w:szCs w:val="24"/>
          <w:lang w:eastAsia="en-GB"/>
          <w14:ligatures w14:val="standardContextual"/>
        </w:rPr>
      </w:pPr>
      <w:r>
        <w:rPr>
          <w:noProof/>
        </w:rPr>
        <w:t>5.1.2.1.74</w:t>
      </w:r>
      <w:r>
        <w:rPr>
          <w:rFonts w:asciiTheme="minorHAnsi" w:hAnsiTheme="minorHAnsi" w:cstheme="minorBidi"/>
          <w:noProof/>
          <w:kern w:val="2"/>
          <w:sz w:val="24"/>
          <w:szCs w:val="24"/>
          <w:lang w:eastAsia="en-GB"/>
          <w14:ligatures w14:val="standardContextual"/>
        </w:rPr>
        <w:tab/>
      </w:r>
      <w:r>
        <w:rPr>
          <w:noProof/>
        </w:rPr>
        <w:t>Redial attempt</w:t>
      </w:r>
      <w:r>
        <w:rPr>
          <w:noProof/>
        </w:rPr>
        <w:tab/>
      </w:r>
      <w:r>
        <w:rPr>
          <w:noProof/>
        </w:rPr>
        <w:fldChar w:fldCharType="begin" w:fldLock="1"/>
      </w:r>
      <w:r>
        <w:rPr>
          <w:noProof/>
        </w:rPr>
        <w:instrText xml:space="preserve"> PAGEREF _Toc212318892 \h </w:instrText>
      </w:r>
      <w:r>
        <w:rPr>
          <w:noProof/>
        </w:rPr>
      </w:r>
      <w:r>
        <w:rPr>
          <w:noProof/>
        </w:rPr>
        <w:fldChar w:fldCharType="separate"/>
      </w:r>
      <w:r>
        <w:rPr>
          <w:noProof/>
        </w:rPr>
        <w:t>41</w:t>
      </w:r>
      <w:r>
        <w:rPr>
          <w:noProof/>
        </w:rPr>
        <w:fldChar w:fldCharType="end"/>
      </w:r>
    </w:p>
    <w:p w14:paraId="7D02FA33" w14:textId="266C572D" w:rsidR="006E35D8" w:rsidRDefault="006E35D8">
      <w:pPr>
        <w:pStyle w:val="TOC5"/>
        <w:rPr>
          <w:rFonts w:asciiTheme="minorHAnsi" w:hAnsiTheme="minorHAnsi" w:cstheme="minorBidi"/>
          <w:noProof/>
          <w:kern w:val="2"/>
          <w:sz w:val="24"/>
          <w:szCs w:val="24"/>
          <w:lang w:eastAsia="en-GB"/>
          <w14:ligatures w14:val="standardContextual"/>
        </w:rPr>
      </w:pPr>
      <w:r>
        <w:rPr>
          <w:noProof/>
        </w:rPr>
        <w:t>5.1.2.1.74A</w:t>
      </w:r>
      <w:r>
        <w:rPr>
          <w:rFonts w:asciiTheme="minorHAnsi" w:hAnsiTheme="minorHAnsi" w:cstheme="minorBidi"/>
          <w:noProof/>
          <w:kern w:val="2"/>
          <w:sz w:val="24"/>
          <w:szCs w:val="24"/>
          <w:lang w:eastAsia="en-GB"/>
          <w14:ligatures w14:val="standardContextual"/>
        </w:rPr>
        <w:tab/>
      </w:r>
      <w:r>
        <w:rPr>
          <w:noProof/>
        </w:rPr>
        <w:t>Related ICID</w:t>
      </w:r>
      <w:r>
        <w:rPr>
          <w:noProof/>
        </w:rPr>
        <w:tab/>
      </w:r>
      <w:r>
        <w:rPr>
          <w:noProof/>
        </w:rPr>
        <w:fldChar w:fldCharType="begin" w:fldLock="1"/>
      </w:r>
      <w:r>
        <w:rPr>
          <w:noProof/>
        </w:rPr>
        <w:instrText xml:space="preserve"> PAGEREF _Toc212318893 \h </w:instrText>
      </w:r>
      <w:r>
        <w:rPr>
          <w:noProof/>
        </w:rPr>
      </w:r>
      <w:r>
        <w:rPr>
          <w:noProof/>
        </w:rPr>
        <w:fldChar w:fldCharType="separate"/>
      </w:r>
      <w:r>
        <w:rPr>
          <w:noProof/>
        </w:rPr>
        <w:t>41</w:t>
      </w:r>
      <w:r>
        <w:rPr>
          <w:noProof/>
        </w:rPr>
        <w:fldChar w:fldCharType="end"/>
      </w:r>
    </w:p>
    <w:p w14:paraId="7645742E" w14:textId="676A0880" w:rsidR="006E35D8" w:rsidRDefault="006E35D8">
      <w:pPr>
        <w:pStyle w:val="TOC5"/>
        <w:rPr>
          <w:rFonts w:asciiTheme="minorHAnsi" w:hAnsiTheme="minorHAnsi" w:cstheme="minorBidi"/>
          <w:noProof/>
          <w:kern w:val="2"/>
          <w:sz w:val="24"/>
          <w:szCs w:val="24"/>
          <w:lang w:eastAsia="en-GB"/>
          <w14:ligatures w14:val="standardContextual"/>
        </w:rPr>
      </w:pPr>
      <w:r>
        <w:rPr>
          <w:noProof/>
        </w:rPr>
        <w:t>5.1.2.1.75</w:t>
      </w:r>
      <w:r>
        <w:rPr>
          <w:rFonts w:asciiTheme="minorHAnsi" w:hAnsiTheme="minorHAnsi" w:cstheme="minorBidi"/>
          <w:noProof/>
          <w:kern w:val="2"/>
          <w:sz w:val="24"/>
          <w:szCs w:val="24"/>
          <w:lang w:eastAsia="en-GB"/>
          <w14:ligatures w14:val="standardContextual"/>
        </w:rPr>
        <w:tab/>
      </w:r>
      <w:r>
        <w:rPr>
          <w:noProof/>
        </w:rPr>
        <w:t>Roaming number</w:t>
      </w:r>
      <w:r>
        <w:rPr>
          <w:noProof/>
        </w:rPr>
        <w:tab/>
      </w:r>
      <w:r>
        <w:rPr>
          <w:noProof/>
        </w:rPr>
        <w:fldChar w:fldCharType="begin" w:fldLock="1"/>
      </w:r>
      <w:r>
        <w:rPr>
          <w:noProof/>
        </w:rPr>
        <w:instrText xml:space="preserve"> PAGEREF _Toc212318894 \h </w:instrText>
      </w:r>
      <w:r>
        <w:rPr>
          <w:noProof/>
        </w:rPr>
      </w:r>
      <w:r>
        <w:rPr>
          <w:noProof/>
        </w:rPr>
        <w:fldChar w:fldCharType="separate"/>
      </w:r>
      <w:r>
        <w:rPr>
          <w:noProof/>
        </w:rPr>
        <w:t>41</w:t>
      </w:r>
      <w:r>
        <w:rPr>
          <w:noProof/>
        </w:rPr>
        <w:fldChar w:fldCharType="end"/>
      </w:r>
    </w:p>
    <w:p w14:paraId="6186FA13" w14:textId="2A6B1BE4" w:rsidR="006E35D8" w:rsidRDefault="006E35D8">
      <w:pPr>
        <w:pStyle w:val="TOC5"/>
        <w:rPr>
          <w:rFonts w:asciiTheme="minorHAnsi" w:hAnsiTheme="minorHAnsi" w:cstheme="minorBidi"/>
          <w:noProof/>
          <w:kern w:val="2"/>
          <w:sz w:val="24"/>
          <w:szCs w:val="24"/>
          <w:lang w:eastAsia="en-GB"/>
          <w14:ligatures w14:val="standardContextual"/>
        </w:rPr>
      </w:pPr>
      <w:r>
        <w:rPr>
          <w:noProof/>
        </w:rPr>
        <w:t>5.1.2.1.76</w:t>
      </w:r>
      <w:r>
        <w:rPr>
          <w:rFonts w:asciiTheme="minorHAnsi" w:hAnsiTheme="minorHAnsi" w:cstheme="minorBidi"/>
          <w:noProof/>
          <w:kern w:val="2"/>
          <w:sz w:val="24"/>
          <w:szCs w:val="24"/>
          <w:lang w:eastAsia="en-GB"/>
          <w14:ligatures w14:val="standardContextual"/>
        </w:rPr>
        <w:tab/>
      </w:r>
      <w:r>
        <w:rPr>
          <w:noProof/>
        </w:rPr>
        <w:t>Routing number</w:t>
      </w:r>
      <w:r>
        <w:rPr>
          <w:noProof/>
        </w:rPr>
        <w:tab/>
      </w:r>
      <w:r>
        <w:rPr>
          <w:noProof/>
        </w:rPr>
        <w:fldChar w:fldCharType="begin" w:fldLock="1"/>
      </w:r>
      <w:r>
        <w:rPr>
          <w:noProof/>
        </w:rPr>
        <w:instrText xml:space="preserve"> PAGEREF _Toc212318895 \h </w:instrText>
      </w:r>
      <w:r>
        <w:rPr>
          <w:noProof/>
        </w:rPr>
      </w:r>
      <w:r>
        <w:rPr>
          <w:noProof/>
        </w:rPr>
        <w:fldChar w:fldCharType="separate"/>
      </w:r>
      <w:r>
        <w:rPr>
          <w:noProof/>
        </w:rPr>
        <w:t>41</w:t>
      </w:r>
      <w:r>
        <w:rPr>
          <w:noProof/>
        </w:rPr>
        <w:fldChar w:fldCharType="end"/>
      </w:r>
    </w:p>
    <w:p w14:paraId="1234A45D" w14:textId="77482D6D" w:rsidR="006E35D8" w:rsidRDefault="006E35D8">
      <w:pPr>
        <w:pStyle w:val="TOC5"/>
        <w:rPr>
          <w:rFonts w:asciiTheme="minorHAnsi" w:hAnsiTheme="minorHAnsi" w:cstheme="minorBidi"/>
          <w:noProof/>
          <w:kern w:val="2"/>
          <w:sz w:val="24"/>
          <w:szCs w:val="24"/>
          <w:lang w:eastAsia="en-GB"/>
          <w14:ligatures w14:val="standardContextual"/>
        </w:rPr>
      </w:pPr>
      <w:r>
        <w:rPr>
          <w:noProof/>
        </w:rPr>
        <w:t>5.1.2.1.77</w:t>
      </w:r>
      <w:r>
        <w:rPr>
          <w:rFonts w:asciiTheme="minorHAnsi" w:hAnsiTheme="minorHAnsi" w:cstheme="minorBidi"/>
          <w:noProof/>
          <w:kern w:val="2"/>
          <w:sz w:val="24"/>
          <w:szCs w:val="24"/>
          <w:lang w:eastAsia="en-GB"/>
          <w14:ligatures w14:val="standardContextual"/>
        </w:rPr>
        <w:tab/>
      </w:r>
      <w:r>
        <w:rPr>
          <w:noProof/>
        </w:rPr>
        <w:t>Sequence number</w:t>
      </w:r>
      <w:r>
        <w:rPr>
          <w:noProof/>
        </w:rPr>
        <w:tab/>
      </w:r>
      <w:r>
        <w:rPr>
          <w:noProof/>
        </w:rPr>
        <w:fldChar w:fldCharType="begin" w:fldLock="1"/>
      </w:r>
      <w:r>
        <w:rPr>
          <w:noProof/>
        </w:rPr>
        <w:instrText xml:space="preserve"> PAGEREF _Toc212318896 \h </w:instrText>
      </w:r>
      <w:r>
        <w:rPr>
          <w:noProof/>
        </w:rPr>
      </w:r>
      <w:r>
        <w:rPr>
          <w:noProof/>
        </w:rPr>
        <w:fldChar w:fldCharType="separate"/>
      </w:r>
      <w:r>
        <w:rPr>
          <w:noProof/>
        </w:rPr>
        <w:t>42</w:t>
      </w:r>
      <w:r>
        <w:rPr>
          <w:noProof/>
        </w:rPr>
        <w:fldChar w:fldCharType="end"/>
      </w:r>
    </w:p>
    <w:p w14:paraId="08924820" w14:textId="51A97390" w:rsidR="006E35D8" w:rsidRDefault="006E35D8">
      <w:pPr>
        <w:pStyle w:val="TOC5"/>
        <w:rPr>
          <w:rFonts w:asciiTheme="minorHAnsi" w:hAnsiTheme="minorHAnsi" w:cstheme="minorBidi"/>
          <w:noProof/>
          <w:kern w:val="2"/>
          <w:sz w:val="24"/>
          <w:szCs w:val="24"/>
          <w:lang w:eastAsia="en-GB"/>
          <w14:ligatures w14:val="standardContextual"/>
        </w:rPr>
      </w:pPr>
      <w:r>
        <w:rPr>
          <w:noProof/>
        </w:rPr>
        <w:t>5.1.2.1.78</w:t>
      </w:r>
      <w:r>
        <w:rPr>
          <w:rFonts w:asciiTheme="minorHAnsi" w:hAnsiTheme="minorHAnsi" w:cstheme="minorBidi"/>
          <w:noProof/>
          <w:kern w:val="2"/>
          <w:sz w:val="24"/>
          <w:szCs w:val="24"/>
          <w:lang w:eastAsia="en-GB"/>
          <w14:ligatures w14:val="standardContextual"/>
        </w:rPr>
        <w:tab/>
      </w:r>
      <w:r>
        <w:rPr>
          <w:noProof/>
        </w:rPr>
        <w:t>Served IMEI</w:t>
      </w:r>
      <w:r>
        <w:rPr>
          <w:noProof/>
        </w:rPr>
        <w:tab/>
      </w:r>
      <w:r>
        <w:rPr>
          <w:noProof/>
        </w:rPr>
        <w:fldChar w:fldCharType="begin" w:fldLock="1"/>
      </w:r>
      <w:r>
        <w:rPr>
          <w:noProof/>
        </w:rPr>
        <w:instrText xml:space="preserve"> PAGEREF _Toc212318897 \h </w:instrText>
      </w:r>
      <w:r>
        <w:rPr>
          <w:noProof/>
        </w:rPr>
      </w:r>
      <w:r>
        <w:rPr>
          <w:noProof/>
        </w:rPr>
        <w:fldChar w:fldCharType="separate"/>
      </w:r>
      <w:r>
        <w:rPr>
          <w:noProof/>
        </w:rPr>
        <w:t>42</w:t>
      </w:r>
      <w:r>
        <w:rPr>
          <w:noProof/>
        </w:rPr>
        <w:fldChar w:fldCharType="end"/>
      </w:r>
    </w:p>
    <w:p w14:paraId="6EE599E9" w14:textId="19E8F32D" w:rsidR="006E35D8" w:rsidRDefault="006E35D8">
      <w:pPr>
        <w:pStyle w:val="TOC5"/>
        <w:rPr>
          <w:rFonts w:asciiTheme="minorHAnsi" w:hAnsiTheme="minorHAnsi" w:cstheme="minorBidi"/>
          <w:noProof/>
          <w:kern w:val="2"/>
          <w:sz w:val="24"/>
          <w:szCs w:val="24"/>
          <w:lang w:eastAsia="en-GB"/>
          <w14:ligatures w14:val="standardContextual"/>
        </w:rPr>
      </w:pPr>
      <w:r>
        <w:rPr>
          <w:noProof/>
        </w:rPr>
        <w:t>5.1.2.1.79</w:t>
      </w:r>
      <w:r>
        <w:rPr>
          <w:rFonts w:asciiTheme="minorHAnsi" w:hAnsiTheme="minorHAnsi" w:cstheme="minorBidi"/>
          <w:noProof/>
          <w:kern w:val="2"/>
          <w:sz w:val="24"/>
          <w:szCs w:val="24"/>
          <w:lang w:eastAsia="en-GB"/>
          <w14:ligatures w14:val="standardContextual"/>
        </w:rPr>
        <w:tab/>
      </w:r>
      <w:r>
        <w:rPr>
          <w:noProof/>
        </w:rPr>
        <w:t>Served IMSI</w:t>
      </w:r>
      <w:r>
        <w:rPr>
          <w:noProof/>
        </w:rPr>
        <w:tab/>
      </w:r>
      <w:r>
        <w:rPr>
          <w:noProof/>
        </w:rPr>
        <w:fldChar w:fldCharType="begin" w:fldLock="1"/>
      </w:r>
      <w:r>
        <w:rPr>
          <w:noProof/>
        </w:rPr>
        <w:instrText xml:space="preserve"> PAGEREF _Toc212318898 \h </w:instrText>
      </w:r>
      <w:r>
        <w:rPr>
          <w:noProof/>
        </w:rPr>
      </w:r>
      <w:r>
        <w:rPr>
          <w:noProof/>
        </w:rPr>
        <w:fldChar w:fldCharType="separate"/>
      </w:r>
      <w:r>
        <w:rPr>
          <w:noProof/>
        </w:rPr>
        <w:t>42</w:t>
      </w:r>
      <w:r>
        <w:rPr>
          <w:noProof/>
        </w:rPr>
        <w:fldChar w:fldCharType="end"/>
      </w:r>
    </w:p>
    <w:p w14:paraId="794E78E0" w14:textId="7638F256" w:rsidR="006E35D8" w:rsidRDefault="006E35D8">
      <w:pPr>
        <w:pStyle w:val="TOC5"/>
        <w:rPr>
          <w:rFonts w:asciiTheme="minorHAnsi" w:hAnsiTheme="minorHAnsi" w:cstheme="minorBidi"/>
          <w:noProof/>
          <w:kern w:val="2"/>
          <w:sz w:val="24"/>
          <w:szCs w:val="24"/>
          <w:lang w:eastAsia="en-GB"/>
          <w14:ligatures w14:val="standardContextual"/>
        </w:rPr>
      </w:pPr>
      <w:r>
        <w:rPr>
          <w:noProof/>
        </w:rPr>
        <w:t>5.1.2.1.80</w:t>
      </w:r>
      <w:r>
        <w:rPr>
          <w:rFonts w:asciiTheme="minorHAnsi" w:hAnsiTheme="minorHAnsi" w:cstheme="minorBidi"/>
          <w:noProof/>
          <w:kern w:val="2"/>
          <w:sz w:val="24"/>
          <w:szCs w:val="24"/>
          <w:lang w:eastAsia="en-GB"/>
          <w14:ligatures w14:val="standardContextual"/>
        </w:rPr>
        <w:tab/>
      </w:r>
      <w:r>
        <w:rPr>
          <w:noProof/>
        </w:rPr>
        <w:t>Served MSISDN</w:t>
      </w:r>
      <w:r>
        <w:rPr>
          <w:noProof/>
        </w:rPr>
        <w:tab/>
      </w:r>
      <w:r>
        <w:rPr>
          <w:noProof/>
        </w:rPr>
        <w:fldChar w:fldCharType="begin" w:fldLock="1"/>
      </w:r>
      <w:r>
        <w:rPr>
          <w:noProof/>
        </w:rPr>
        <w:instrText xml:space="preserve"> PAGEREF _Toc212318899 \h </w:instrText>
      </w:r>
      <w:r>
        <w:rPr>
          <w:noProof/>
        </w:rPr>
      </w:r>
      <w:r>
        <w:rPr>
          <w:noProof/>
        </w:rPr>
        <w:fldChar w:fldCharType="separate"/>
      </w:r>
      <w:r>
        <w:rPr>
          <w:noProof/>
        </w:rPr>
        <w:t>42</w:t>
      </w:r>
      <w:r>
        <w:rPr>
          <w:noProof/>
        </w:rPr>
        <w:fldChar w:fldCharType="end"/>
      </w:r>
    </w:p>
    <w:p w14:paraId="528025AE" w14:textId="3504F244" w:rsidR="006E35D8" w:rsidRDefault="006E35D8">
      <w:pPr>
        <w:pStyle w:val="TOC5"/>
        <w:rPr>
          <w:rFonts w:asciiTheme="minorHAnsi" w:hAnsiTheme="minorHAnsi" w:cstheme="minorBidi"/>
          <w:noProof/>
          <w:kern w:val="2"/>
          <w:sz w:val="24"/>
          <w:szCs w:val="24"/>
          <w:lang w:eastAsia="en-GB"/>
          <w14:ligatures w14:val="standardContextual"/>
        </w:rPr>
      </w:pPr>
      <w:r>
        <w:rPr>
          <w:noProof/>
        </w:rPr>
        <w:t>5.1.2.1.81</w:t>
      </w:r>
      <w:r>
        <w:rPr>
          <w:rFonts w:asciiTheme="minorHAnsi" w:hAnsiTheme="minorHAnsi" w:cstheme="minorBidi"/>
          <w:noProof/>
          <w:kern w:val="2"/>
          <w:sz w:val="24"/>
          <w:szCs w:val="24"/>
          <w:lang w:eastAsia="en-GB"/>
          <w14:ligatures w14:val="standardContextual"/>
        </w:rPr>
        <w:tab/>
      </w:r>
      <w:r>
        <w:rPr>
          <w:noProof/>
        </w:rPr>
        <w:t>Service centre address</w:t>
      </w:r>
      <w:r>
        <w:rPr>
          <w:noProof/>
        </w:rPr>
        <w:tab/>
      </w:r>
      <w:r>
        <w:rPr>
          <w:noProof/>
        </w:rPr>
        <w:fldChar w:fldCharType="begin" w:fldLock="1"/>
      </w:r>
      <w:r>
        <w:rPr>
          <w:noProof/>
        </w:rPr>
        <w:instrText xml:space="preserve"> PAGEREF _Toc212318900 \h </w:instrText>
      </w:r>
      <w:r>
        <w:rPr>
          <w:noProof/>
        </w:rPr>
      </w:r>
      <w:r>
        <w:rPr>
          <w:noProof/>
        </w:rPr>
        <w:fldChar w:fldCharType="separate"/>
      </w:r>
      <w:r>
        <w:rPr>
          <w:noProof/>
        </w:rPr>
        <w:t>42</w:t>
      </w:r>
      <w:r>
        <w:rPr>
          <w:noProof/>
        </w:rPr>
        <w:fldChar w:fldCharType="end"/>
      </w:r>
    </w:p>
    <w:p w14:paraId="19326B3D" w14:textId="34BBF356" w:rsidR="006E35D8" w:rsidRDefault="006E35D8">
      <w:pPr>
        <w:pStyle w:val="TOC5"/>
        <w:rPr>
          <w:rFonts w:asciiTheme="minorHAnsi" w:hAnsiTheme="minorHAnsi" w:cstheme="minorBidi"/>
          <w:noProof/>
          <w:kern w:val="2"/>
          <w:sz w:val="24"/>
          <w:szCs w:val="24"/>
          <w:lang w:eastAsia="en-GB"/>
          <w14:ligatures w14:val="standardContextual"/>
        </w:rPr>
      </w:pPr>
      <w:r>
        <w:rPr>
          <w:noProof/>
        </w:rPr>
        <w:t>5.1.2.1.82</w:t>
      </w:r>
      <w:r>
        <w:rPr>
          <w:rFonts w:asciiTheme="minorHAnsi" w:hAnsiTheme="minorHAnsi" w:cstheme="minorBidi"/>
          <w:noProof/>
          <w:kern w:val="2"/>
          <w:sz w:val="24"/>
          <w:szCs w:val="24"/>
          <w:lang w:eastAsia="en-GB"/>
          <w14:ligatures w14:val="standardContextual"/>
        </w:rPr>
        <w:tab/>
      </w:r>
      <w:r>
        <w:rPr>
          <w:noProof/>
        </w:rPr>
        <w:t>Service Change Initiator</w:t>
      </w:r>
      <w:r>
        <w:rPr>
          <w:noProof/>
        </w:rPr>
        <w:tab/>
      </w:r>
      <w:r>
        <w:rPr>
          <w:noProof/>
        </w:rPr>
        <w:fldChar w:fldCharType="begin" w:fldLock="1"/>
      </w:r>
      <w:r>
        <w:rPr>
          <w:noProof/>
        </w:rPr>
        <w:instrText xml:space="preserve"> PAGEREF _Toc212318901 \h </w:instrText>
      </w:r>
      <w:r>
        <w:rPr>
          <w:noProof/>
        </w:rPr>
      </w:r>
      <w:r>
        <w:rPr>
          <w:noProof/>
        </w:rPr>
        <w:fldChar w:fldCharType="separate"/>
      </w:r>
      <w:r>
        <w:rPr>
          <w:noProof/>
        </w:rPr>
        <w:t>42</w:t>
      </w:r>
      <w:r>
        <w:rPr>
          <w:noProof/>
        </w:rPr>
        <w:fldChar w:fldCharType="end"/>
      </w:r>
    </w:p>
    <w:p w14:paraId="3E48D3A2" w14:textId="382C1C72" w:rsidR="006E35D8" w:rsidRDefault="006E35D8">
      <w:pPr>
        <w:pStyle w:val="TOC5"/>
        <w:rPr>
          <w:rFonts w:asciiTheme="minorHAnsi" w:hAnsiTheme="minorHAnsi" w:cstheme="minorBidi"/>
          <w:noProof/>
          <w:kern w:val="2"/>
          <w:sz w:val="24"/>
          <w:szCs w:val="24"/>
          <w:lang w:eastAsia="en-GB"/>
          <w14:ligatures w14:val="standardContextual"/>
        </w:rPr>
      </w:pPr>
      <w:r>
        <w:rPr>
          <w:noProof/>
        </w:rPr>
        <w:t>5.1.2.1.83</w:t>
      </w:r>
      <w:r>
        <w:rPr>
          <w:rFonts w:asciiTheme="minorHAnsi" w:hAnsiTheme="minorHAnsi" w:cstheme="minorBidi"/>
          <w:noProof/>
          <w:kern w:val="2"/>
          <w:sz w:val="24"/>
          <w:szCs w:val="24"/>
          <w:lang w:eastAsia="en-GB"/>
          <w14:ligatures w14:val="standardContextual"/>
        </w:rPr>
        <w:tab/>
      </w:r>
      <w:r>
        <w:rPr>
          <w:noProof/>
        </w:rPr>
        <w:t>Service key</w:t>
      </w:r>
      <w:r>
        <w:rPr>
          <w:noProof/>
        </w:rPr>
        <w:tab/>
      </w:r>
      <w:r>
        <w:rPr>
          <w:noProof/>
        </w:rPr>
        <w:fldChar w:fldCharType="begin" w:fldLock="1"/>
      </w:r>
      <w:r>
        <w:rPr>
          <w:noProof/>
        </w:rPr>
        <w:instrText xml:space="preserve"> PAGEREF _Toc212318902 \h </w:instrText>
      </w:r>
      <w:r>
        <w:rPr>
          <w:noProof/>
        </w:rPr>
      </w:r>
      <w:r>
        <w:rPr>
          <w:noProof/>
        </w:rPr>
        <w:fldChar w:fldCharType="separate"/>
      </w:r>
      <w:r>
        <w:rPr>
          <w:noProof/>
        </w:rPr>
        <w:t>42</w:t>
      </w:r>
      <w:r>
        <w:rPr>
          <w:noProof/>
        </w:rPr>
        <w:fldChar w:fldCharType="end"/>
      </w:r>
    </w:p>
    <w:p w14:paraId="0AEBCAD7" w14:textId="74A4AAF5" w:rsidR="006E35D8" w:rsidRDefault="006E35D8">
      <w:pPr>
        <w:pStyle w:val="TOC5"/>
        <w:rPr>
          <w:rFonts w:asciiTheme="minorHAnsi" w:hAnsiTheme="minorHAnsi" w:cstheme="minorBidi"/>
          <w:noProof/>
          <w:kern w:val="2"/>
          <w:sz w:val="24"/>
          <w:szCs w:val="24"/>
          <w:lang w:eastAsia="en-GB"/>
          <w14:ligatures w14:val="standardContextual"/>
        </w:rPr>
      </w:pPr>
      <w:r>
        <w:rPr>
          <w:noProof/>
        </w:rPr>
        <w:t>5.1.2.1.84</w:t>
      </w:r>
      <w:r>
        <w:rPr>
          <w:rFonts w:asciiTheme="minorHAnsi" w:hAnsiTheme="minorHAnsi" w:cstheme="minorBidi"/>
          <w:noProof/>
          <w:kern w:val="2"/>
          <w:sz w:val="24"/>
          <w:szCs w:val="24"/>
          <w:lang w:eastAsia="en-GB"/>
          <w14:ligatures w14:val="standardContextual"/>
        </w:rPr>
        <w:tab/>
      </w:r>
      <w:r>
        <w:rPr>
          <w:noProof/>
        </w:rPr>
        <w:t>Short message service result</w:t>
      </w:r>
      <w:r>
        <w:rPr>
          <w:noProof/>
        </w:rPr>
        <w:tab/>
      </w:r>
      <w:r>
        <w:rPr>
          <w:noProof/>
        </w:rPr>
        <w:fldChar w:fldCharType="begin" w:fldLock="1"/>
      </w:r>
      <w:r>
        <w:rPr>
          <w:noProof/>
        </w:rPr>
        <w:instrText xml:space="preserve"> PAGEREF _Toc212318903 \h </w:instrText>
      </w:r>
      <w:r>
        <w:rPr>
          <w:noProof/>
        </w:rPr>
      </w:r>
      <w:r>
        <w:rPr>
          <w:noProof/>
        </w:rPr>
        <w:fldChar w:fldCharType="separate"/>
      </w:r>
      <w:r>
        <w:rPr>
          <w:noProof/>
        </w:rPr>
        <w:t>42</w:t>
      </w:r>
      <w:r>
        <w:rPr>
          <w:noProof/>
        </w:rPr>
        <w:fldChar w:fldCharType="end"/>
      </w:r>
    </w:p>
    <w:p w14:paraId="12D15D8B" w14:textId="5750D813" w:rsidR="006E35D8" w:rsidRDefault="006E35D8">
      <w:pPr>
        <w:pStyle w:val="TOC5"/>
        <w:rPr>
          <w:rFonts w:asciiTheme="minorHAnsi" w:hAnsiTheme="minorHAnsi" w:cstheme="minorBidi"/>
          <w:noProof/>
          <w:kern w:val="2"/>
          <w:sz w:val="24"/>
          <w:szCs w:val="24"/>
          <w:lang w:eastAsia="en-GB"/>
          <w14:ligatures w14:val="standardContextual"/>
        </w:rPr>
      </w:pPr>
      <w:r>
        <w:rPr>
          <w:noProof/>
        </w:rPr>
        <w:t>5.1.2.1.85</w:t>
      </w:r>
      <w:r>
        <w:rPr>
          <w:rFonts w:asciiTheme="minorHAnsi" w:hAnsiTheme="minorHAnsi" w:cstheme="minorBidi"/>
          <w:noProof/>
          <w:kern w:val="2"/>
          <w:sz w:val="24"/>
          <w:szCs w:val="24"/>
          <w:lang w:eastAsia="en-GB"/>
          <w14:ligatures w14:val="standardContextual"/>
        </w:rPr>
        <w:tab/>
      </w:r>
      <w:r>
        <w:rPr>
          <w:noProof/>
        </w:rPr>
        <w:t>Speech version supported/Speech version used</w:t>
      </w:r>
      <w:r>
        <w:rPr>
          <w:noProof/>
        </w:rPr>
        <w:tab/>
      </w:r>
      <w:r>
        <w:rPr>
          <w:noProof/>
        </w:rPr>
        <w:fldChar w:fldCharType="begin" w:fldLock="1"/>
      </w:r>
      <w:r>
        <w:rPr>
          <w:noProof/>
        </w:rPr>
        <w:instrText xml:space="preserve"> PAGEREF _Toc212318904 \h </w:instrText>
      </w:r>
      <w:r>
        <w:rPr>
          <w:noProof/>
        </w:rPr>
      </w:r>
      <w:r>
        <w:rPr>
          <w:noProof/>
        </w:rPr>
        <w:fldChar w:fldCharType="separate"/>
      </w:r>
      <w:r>
        <w:rPr>
          <w:noProof/>
        </w:rPr>
        <w:t>42</w:t>
      </w:r>
      <w:r>
        <w:rPr>
          <w:noProof/>
        </w:rPr>
        <w:fldChar w:fldCharType="end"/>
      </w:r>
    </w:p>
    <w:p w14:paraId="04FE6342" w14:textId="2926991D" w:rsidR="006E35D8" w:rsidRDefault="006E35D8">
      <w:pPr>
        <w:pStyle w:val="TOC5"/>
        <w:rPr>
          <w:rFonts w:asciiTheme="minorHAnsi" w:hAnsiTheme="minorHAnsi" w:cstheme="minorBidi"/>
          <w:noProof/>
          <w:kern w:val="2"/>
          <w:sz w:val="24"/>
          <w:szCs w:val="24"/>
          <w:lang w:eastAsia="en-GB"/>
          <w14:ligatures w14:val="standardContextual"/>
        </w:rPr>
      </w:pPr>
      <w:r>
        <w:rPr>
          <w:noProof/>
        </w:rPr>
        <w:t>5.1.2.1.86</w:t>
      </w:r>
      <w:r>
        <w:rPr>
          <w:rFonts w:asciiTheme="minorHAnsi" w:hAnsiTheme="minorHAnsi" w:cstheme="minorBidi"/>
          <w:noProof/>
          <w:kern w:val="2"/>
          <w:sz w:val="24"/>
          <w:szCs w:val="24"/>
          <w:lang w:eastAsia="en-GB"/>
          <w14:ligatures w14:val="standardContextual"/>
        </w:rPr>
        <w:tab/>
      </w:r>
      <w:r>
        <w:rPr>
          <w:noProof/>
        </w:rPr>
        <w:t>Supplementary service(s)</w:t>
      </w:r>
      <w:r>
        <w:rPr>
          <w:noProof/>
        </w:rPr>
        <w:tab/>
      </w:r>
      <w:r>
        <w:rPr>
          <w:noProof/>
        </w:rPr>
        <w:fldChar w:fldCharType="begin" w:fldLock="1"/>
      </w:r>
      <w:r>
        <w:rPr>
          <w:noProof/>
        </w:rPr>
        <w:instrText xml:space="preserve"> PAGEREF _Toc212318905 \h </w:instrText>
      </w:r>
      <w:r>
        <w:rPr>
          <w:noProof/>
        </w:rPr>
      </w:r>
      <w:r>
        <w:rPr>
          <w:noProof/>
        </w:rPr>
        <w:fldChar w:fldCharType="separate"/>
      </w:r>
      <w:r>
        <w:rPr>
          <w:noProof/>
        </w:rPr>
        <w:t>42</w:t>
      </w:r>
      <w:r>
        <w:rPr>
          <w:noProof/>
        </w:rPr>
        <w:fldChar w:fldCharType="end"/>
      </w:r>
    </w:p>
    <w:p w14:paraId="2E329293" w14:textId="6F046DD8" w:rsidR="006E35D8" w:rsidRDefault="006E35D8">
      <w:pPr>
        <w:pStyle w:val="TOC5"/>
        <w:rPr>
          <w:rFonts w:asciiTheme="minorHAnsi" w:hAnsiTheme="minorHAnsi" w:cstheme="minorBidi"/>
          <w:noProof/>
          <w:kern w:val="2"/>
          <w:sz w:val="24"/>
          <w:szCs w:val="24"/>
          <w:lang w:eastAsia="en-GB"/>
          <w14:ligatures w14:val="standardContextual"/>
        </w:rPr>
      </w:pPr>
      <w:r>
        <w:rPr>
          <w:noProof/>
        </w:rPr>
        <w:t>5.1.2.1.87</w:t>
      </w:r>
      <w:r>
        <w:rPr>
          <w:rFonts w:asciiTheme="minorHAnsi" w:hAnsiTheme="minorHAnsi" w:cstheme="minorBidi"/>
          <w:noProof/>
          <w:kern w:val="2"/>
          <w:sz w:val="24"/>
          <w:szCs w:val="24"/>
          <w:lang w:eastAsia="en-GB"/>
          <w14:ligatures w14:val="standardContextual"/>
        </w:rPr>
        <w:tab/>
      </w:r>
      <w:r>
        <w:rPr>
          <w:noProof/>
        </w:rPr>
        <w:t>Supplementary service action</w:t>
      </w:r>
      <w:r>
        <w:rPr>
          <w:noProof/>
        </w:rPr>
        <w:tab/>
      </w:r>
      <w:r>
        <w:rPr>
          <w:noProof/>
        </w:rPr>
        <w:fldChar w:fldCharType="begin" w:fldLock="1"/>
      </w:r>
      <w:r>
        <w:rPr>
          <w:noProof/>
        </w:rPr>
        <w:instrText xml:space="preserve"> PAGEREF _Toc212318906 \h </w:instrText>
      </w:r>
      <w:r>
        <w:rPr>
          <w:noProof/>
        </w:rPr>
      </w:r>
      <w:r>
        <w:rPr>
          <w:noProof/>
        </w:rPr>
        <w:fldChar w:fldCharType="separate"/>
      </w:r>
      <w:r>
        <w:rPr>
          <w:noProof/>
        </w:rPr>
        <w:t>43</w:t>
      </w:r>
      <w:r>
        <w:rPr>
          <w:noProof/>
        </w:rPr>
        <w:fldChar w:fldCharType="end"/>
      </w:r>
    </w:p>
    <w:p w14:paraId="652DE2B3" w14:textId="7557F7F5" w:rsidR="006E35D8" w:rsidRDefault="006E35D8">
      <w:pPr>
        <w:pStyle w:val="TOC5"/>
        <w:rPr>
          <w:rFonts w:asciiTheme="minorHAnsi" w:hAnsiTheme="minorHAnsi" w:cstheme="minorBidi"/>
          <w:noProof/>
          <w:kern w:val="2"/>
          <w:sz w:val="24"/>
          <w:szCs w:val="24"/>
          <w:lang w:eastAsia="en-GB"/>
          <w14:ligatures w14:val="standardContextual"/>
        </w:rPr>
      </w:pPr>
      <w:r>
        <w:rPr>
          <w:noProof/>
        </w:rPr>
        <w:t>5.1.2.1.88</w:t>
      </w:r>
      <w:r>
        <w:rPr>
          <w:rFonts w:asciiTheme="minorHAnsi" w:hAnsiTheme="minorHAnsi" w:cstheme="minorBidi"/>
          <w:noProof/>
          <w:kern w:val="2"/>
          <w:sz w:val="24"/>
          <w:szCs w:val="24"/>
          <w:lang w:eastAsia="en-GB"/>
          <w14:ligatures w14:val="standardContextual"/>
        </w:rPr>
        <w:tab/>
      </w:r>
      <w:r>
        <w:rPr>
          <w:noProof/>
        </w:rPr>
        <w:t>Supplementary service action result</w:t>
      </w:r>
      <w:r>
        <w:rPr>
          <w:noProof/>
        </w:rPr>
        <w:tab/>
      </w:r>
      <w:r>
        <w:rPr>
          <w:noProof/>
        </w:rPr>
        <w:fldChar w:fldCharType="begin" w:fldLock="1"/>
      </w:r>
      <w:r>
        <w:rPr>
          <w:noProof/>
        </w:rPr>
        <w:instrText xml:space="preserve"> PAGEREF _Toc212318907 \h </w:instrText>
      </w:r>
      <w:r>
        <w:rPr>
          <w:noProof/>
        </w:rPr>
      </w:r>
      <w:r>
        <w:rPr>
          <w:noProof/>
        </w:rPr>
        <w:fldChar w:fldCharType="separate"/>
      </w:r>
      <w:r>
        <w:rPr>
          <w:noProof/>
        </w:rPr>
        <w:t>43</w:t>
      </w:r>
      <w:r>
        <w:rPr>
          <w:noProof/>
        </w:rPr>
        <w:fldChar w:fldCharType="end"/>
      </w:r>
    </w:p>
    <w:p w14:paraId="2C5EC9F1" w14:textId="37DFE26A" w:rsidR="006E35D8" w:rsidRDefault="006E35D8">
      <w:pPr>
        <w:pStyle w:val="TOC5"/>
        <w:rPr>
          <w:rFonts w:asciiTheme="minorHAnsi" w:hAnsiTheme="minorHAnsi" w:cstheme="minorBidi"/>
          <w:noProof/>
          <w:kern w:val="2"/>
          <w:sz w:val="24"/>
          <w:szCs w:val="24"/>
          <w:lang w:eastAsia="en-GB"/>
          <w14:ligatures w14:val="standardContextual"/>
        </w:rPr>
      </w:pPr>
      <w:r>
        <w:rPr>
          <w:noProof/>
        </w:rPr>
        <w:t>5.1.2.1.89</w:t>
      </w:r>
      <w:r>
        <w:rPr>
          <w:rFonts w:asciiTheme="minorHAnsi" w:hAnsiTheme="minorHAnsi" w:cstheme="minorBidi"/>
          <w:noProof/>
          <w:kern w:val="2"/>
          <w:sz w:val="24"/>
          <w:szCs w:val="24"/>
          <w:lang w:eastAsia="en-GB"/>
          <w14:ligatures w14:val="standardContextual"/>
        </w:rPr>
        <w:tab/>
      </w:r>
      <w:r>
        <w:rPr>
          <w:noProof/>
        </w:rPr>
        <w:t>Supplementary service parameters</w:t>
      </w:r>
      <w:r>
        <w:rPr>
          <w:noProof/>
        </w:rPr>
        <w:tab/>
      </w:r>
      <w:r>
        <w:rPr>
          <w:noProof/>
        </w:rPr>
        <w:fldChar w:fldCharType="begin" w:fldLock="1"/>
      </w:r>
      <w:r>
        <w:rPr>
          <w:noProof/>
        </w:rPr>
        <w:instrText xml:space="preserve"> PAGEREF _Toc212318908 \h </w:instrText>
      </w:r>
      <w:r>
        <w:rPr>
          <w:noProof/>
        </w:rPr>
      </w:r>
      <w:r>
        <w:rPr>
          <w:noProof/>
        </w:rPr>
        <w:fldChar w:fldCharType="separate"/>
      </w:r>
      <w:r>
        <w:rPr>
          <w:noProof/>
        </w:rPr>
        <w:t>43</w:t>
      </w:r>
      <w:r>
        <w:rPr>
          <w:noProof/>
        </w:rPr>
        <w:fldChar w:fldCharType="end"/>
      </w:r>
    </w:p>
    <w:p w14:paraId="4B75DF04" w14:textId="7F8500F5" w:rsidR="006E35D8" w:rsidRDefault="006E35D8">
      <w:pPr>
        <w:pStyle w:val="TOC5"/>
        <w:rPr>
          <w:rFonts w:asciiTheme="minorHAnsi" w:hAnsiTheme="minorHAnsi" w:cstheme="minorBidi"/>
          <w:noProof/>
          <w:kern w:val="2"/>
          <w:sz w:val="24"/>
          <w:szCs w:val="24"/>
          <w:lang w:eastAsia="en-GB"/>
          <w14:ligatures w14:val="standardContextual"/>
        </w:rPr>
      </w:pPr>
      <w:r>
        <w:rPr>
          <w:noProof/>
        </w:rPr>
        <w:t>5.1.2.1.90</w:t>
      </w:r>
      <w:r>
        <w:rPr>
          <w:rFonts w:asciiTheme="minorHAnsi" w:hAnsiTheme="minorHAnsi" w:cstheme="minorBidi"/>
          <w:noProof/>
          <w:kern w:val="2"/>
          <w:sz w:val="24"/>
          <w:szCs w:val="24"/>
          <w:lang w:eastAsia="en-GB"/>
          <w14:ligatures w14:val="standardContextual"/>
        </w:rPr>
        <w:tab/>
      </w:r>
      <w:r>
        <w:rPr>
          <w:noProof/>
        </w:rPr>
        <w:t>Supplementary service(s)</w:t>
      </w:r>
      <w:r>
        <w:rPr>
          <w:noProof/>
        </w:rPr>
        <w:tab/>
      </w:r>
      <w:r>
        <w:rPr>
          <w:noProof/>
        </w:rPr>
        <w:fldChar w:fldCharType="begin" w:fldLock="1"/>
      </w:r>
      <w:r>
        <w:rPr>
          <w:noProof/>
        </w:rPr>
        <w:instrText xml:space="preserve"> PAGEREF _Toc212318909 \h </w:instrText>
      </w:r>
      <w:r>
        <w:rPr>
          <w:noProof/>
        </w:rPr>
      </w:r>
      <w:r>
        <w:rPr>
          <w:noProof/>
        </w:rPr>
        <w:fldChar w:fldCharType="separate"/>
      </w:r>
      <w:r>
        <w:rPr>
          <w:noProof/>
        </w:rPr>
        <w:t>43</w:t>
      </w:r>
      <w:r>
        <w:rPr>
          <w:noProof/>
        </w:rPr>
        <w:fldChar w:fldCharType="end"/>
      </w:r>
    </w:p>
    <w:p w14:paraId="03F98CB3" w14:textId="2C932B3F" w:rsidR="006E35D8" w:rsidRDefault="006E35D8">
      <w:pPr>
        <w:pStyle w:val="TOC5"/>
        <w:rPr>
          <w:rFonts w:asciiTheme="minorHAnsi" w:hAnsiTheme="minorHAnsi" w:cstheme="minorBidi"/>
          <w:noProof/>
          <w:kern w:val="2"/>
          <w:sz w:val="24"/>
          <w:szCs w:val="24"/>
          <w:lang w:eastAsia="en-GB"/>
          <w14:ligatures w14:val="standardContextual"/>
        </w:rPr>
      </w:pPr>
      <w:r>
        <w:rPr>
          <w:noProof/>
        </w:rPr>
        <w:t>5.1.2.1.91</w:t>
      </w:r>
      <w:r>
        <w:rPr>
          <w:rFonts w:asciiTheme="minorHAnsi" w:hAnsiTheme="minorHAnsi" w:cstheme="minorBidi"/>
          <w:noProof/>
          <w:kern w:val="2"/>
          <w:sz w:val="24"/>
          <w:szCs w:val="24"/>
          <w:lang w:eastAsia="en-GB"/>
          <w14:ligatures w14:val="standardContextual"/>
        </w:rPr>
        <w:tab/>
      </w:r>
      <w:r>
        <w:rPr>
          <w:noProof/>
        </w:rPr>
        <w:t>System type</w:t>
      </w:r>
      <w:r>
        <w:rPr>
          <w:noProof/>
        </w:rPr>
        <w:tab/>
      </w:r>
      <w:r>
        <w:rPr>
          <w:noProof/>
        </w:rPr>
        <w:fldChar w:fldCharType="begin" w:fldLock="1"/>
      </w:r>
      <w:r>
        <w:rPr>
          <w:noProof/>
        </w:rPr>
        <w:instrText xml:space="preserve"> PAGEREF _Toc212318910 \h </w:instrText>
      </w:r>
      <w:r>
        <w:rPr>
          <w:noProof/>
        </w:rPr>
      </w:r>
      <w:r>
        <w:rPr>
          <w:noProof/>
        </w:rPr>
        <w:fldChar w:fldCharType="separate"/>
      </w:r>
      <w:r>
        <w:rPr>
          <w:noProof/>
        </w:rPr>
        <w:t>43</w:t>
      </w:r>
      <w:r>
        <w:rPr>
          <w:noProof/>
        </w:rPr>
        <w:fldChar w:fldCharType="end"/>
      </w:r>
    </w:p>
    <w:p w14:paraId="17976641" w14:textId="7CD6F2BF" w:rsidR="006E35D8" w:rsidRDefault="006E35D8">
      <w:pPr>
        <w:pStyle w:val="TOC5"/>
        <w:rPr>
          <w:rFonts w:asciiTheme="minorHAnsi" w:hAnsiTheme="minorHAnsi" w:cstheme="minorBidi"/>
          <w:noProof/>
          <w:kern w:val="2"/>
          <w:sz w:val="24"/>
          <w:szCs w:val="24"/>
          <w:lang w:eastAsia="en-GB"/>
          <w14:ligatures w14:val="standardContextual"/>
        </w:rPr>
      </w:pPr>
      <w:r>
        <w:rPr>
          <w:noProof/>
        </w:rPr>
        <w:t>5.1.2.1.92</w:t>
      </w:r>
      <w:r>
        <w:rPr>
          <w:rFonts w:asciiTheme="minorHAnsi" w:hAnsiTheme="minorHAnsi" w:cstheme="minorBidi"/>
          <w:noProof/>
          <w:kern w:val="2"/>
          <w:sz w:val="24"/>
          <w:szCs w:val="24"/>
          <w:lang w:eastAsia="en-GB"/>
          <w14:ligatures w14:val="standardContextual"/>
        </w:rPr>
        <w:tab/>
      </w:r>
      <w:r>
        <w:rPr>
          <w:noProof/>
        </w:rPr>
        <w:t>Transparency indicator</w:t>
      </w:r>
      <w:r>
        <w:rPr>
          <w:noProof/>
        </w:rPr>
        <w:tab/>
      </w:r>
      <w:r>
        <w:rPr>
          <w:noProof/>
        </w:rPr>
        <w:fldChar w:fldCharType="begin" w:fldLock="1"/>
      </w:r>
      <w:r>
        <w:rPr>
          <w:noProof/>
        </w:rPr>
        <w:instrText xml:space="preserve"> PAGEREF _Toc212318911 \h </w:instrText>
      </w:r>
      <w:r>
        <w:rPr>
          <w:noProof/>
        </w:rPr>
      </w:r>
      <w:r>
        <w:rPr>
          <w:noProof/>
        </w:rPr>
        <w:fldChar w:fldCharType="separate"/>
      </w:r>
      <w:r>
        <w:rPr>
          <w:noProof/>
        </w:rPr>
        <w:t>43</w:t>
      </w:r>
      <w:r>
        <w:rPr>
          <w:noProof/>
        </w:rPr>
        <w:fldChar w:fldCharType="end"/>
      </w:r>
    </w:p>
    <w:p w14:paraId="263A7A12" w14:textId="6ACB91B5" w:rsidR="006E35D8" w:rsidRDefault="006E35D8">
      <w:pPr>
        <w:pStyle w:val="TOC5"/>
        <w:rPr>
          <w:rFonts w:asciiTheme="minorHAnsi" w:hAnsiTheme="minorHAnsi" w:cstheme="minorBidi"/>
          <w:noProof/>
          <w:kern w:val="2"/>
          <w:sz w:val="24"/>
          <w:szCs w:val="24"/>
          <w:lang w:eastAsia="en-GB"/>
          <w14:ligatures w14:val="standardContextual"/>
        </w:rPr>
      </w:pPr>
      <w:r>
        <w:rPr>
          <w:noProof/>
        </w:rPr>
        <w:t>5.1.2.1.93</w:t>
      </w:r>
      <w:r>
        <w:rPr>
          <w:rFonts w:asciiTheme="minorHAnsi" w:hAnsiTheme="minorHAnsi" w:cstheme="minorBidi"/>
          <w:noProof/>
          <w:kern w:val="2"/>
          <w:sz w:val="24"/>
          <w:szCs w:val="24"/>
          <w:lang w:eastAsia="en-GB"/>
          <w14:ligatures w14:val="standardContextual"/>
        </w:rPr>
        <w:tab/>
      </w:r>
      <w:r>
        <w:rPr>
          <w:noProof/>
        </w:rPr>
        <w:t>Update result</w:t>
      </w:r>
      <w:r>
        <w:rPr>
          <w:noProof/>
        </w:rPr>
        <w:tab/>
      </w:r>
      <w:r>
        <w:rPr>
          <w:noProof/>
        </w:rPr>
        <w:fldChar w:fldCharType="begin" w:fldLock="1"/>
      </w:r>
      <w:r>
        <w:rPr>
          <w:noProof/>
        </w:rPr>
        <w:instrText xml:space="preserve"> PAGEREF _Toc212318912 \h </w:instrText>
      </w:r>
      <w:r>
        <w:rPr>
          <w:noProof/>
        </w:rPr>
      </w:r>
      <w:r>
        <w:rPr>
          <w:noProof/>
        </w:rPr>
        <w:fldChar w:fldCharType="separate"/>
      </w:r>
      <w:r>
        <w:rPr>
          <w:noProof/>
        </w:rPr>
        <w:t>43</w:t>
      </w:r>
      <w:r>
        <w:rPr>
          <w:noProof/>
        </w:rPr>
        <w:fldChar w:fldCharType="end"/>
      </w:r>
    </w:p>
    <w:p w14:paraId="2C69CFB2" w14:textId="3B63FCD3" w:rsidR="006E35D8" w:rsidRDefault="006E35D8">
      <w:pPr>
        <w:pStyle w:val="TOC4"/>
        <w:rPr>
          <w:rFonts w:asciiTheme="minorHAnsi" w:hAnsiTheme="minorHAnsi" w:cstheme="minorBidi"/>
          <w:noProof/>
          <w:kern w:val="2"/>
          <w:sz w:val="24"/>
          <w:szCs w:val="24"/>
          <w:lang w:eastAsia="en-GB"/>
          <w14:ligatures w14:val="standardContextual"/>
        </w:rPr>
      </w:pPr>
      <w:r>
        <w:rPr>
          <w:noProof/>
        </w:rPr>
        <w:t>5.1.2.2</w:t>
      </w:r>
      <w:r>
        <w:rPr>
          <w:rFonts w:asciiTheme="minorHAnsi" w:hAnsiTheme="minorHAnsi" w:cstheme="minorBidi"/>
          <w:noProof/>
          <w:kern w:val="2"/>
          <w:sz w:val="24"/>
          <w:szCs w:val="24"/>
          <w:lang w:eastAsia="en-GB"/>
          <w14:ligatures w14:val="standardContextual"/>
        </w:rPr>
        <w:tab/>
      </w:r>
      <w:r>
        <w:rPr>
          <w:noProof/>
        </w:rPr>
        <w:t>PS domain CDR parameters</w:t>
      </w:r>
      <w:r>
        <w:rPr>
          <w:noProof/>
        </w:rPr>
        <w:tab/>
      </w:r>
      <w:r>
        <w:rPr>
          <w:noProof/>
        </w:rPr>
        <w:fldChar w:fldCharType="begin" w:fldLock="1"/>
      </w:r>
      <w:r>
        <w:rPr>
          <w:noProof/>
        </w:rPr>
        <w:instrText xml:space="preserve"> PAGEREF _Toc212318913 \h </w:instrText>
      </w:r>
      <w:r>
        <w:rPr>
          <w:noProof/>
        </w:rPr>
      </w:r>
      <w:r>
        <w:rPr>
          <w:noProof/>
        </w:rPr>
        <w:fldChar w:fldCharType="separate"/>
      </w:r>
      <w:r>
        <w:rPr>
          <w:noProof/>
        </w:rPr>
        <w:t>43</w:t>
      </w:r>
      <w:r>
        <w:rPr>
          <w:noProof/>
        </w:rPr>
        <w:fldChar w:fldCharType="end"/>
      </w:r>
    </w:p>
    <w:p w14:paraId="72519A41" w14:textId="09DDD05F" w:rsidR="006E35D8" w:rsidRDefault="006E35D8">
      <w:pPr>
        <w:pStyle w:val="TOC5"/>
        <w:rPr>
          <w:rFonts w:asciiTheme="minorHAnsi" w:hAnsiTheme="minorHAnsi" w:cstheme="minorBidi"/>
          <w:noProof/>
          <w:kern w:val="2"/>
          <w:sz w:val="24"/>
          <w:szCs w:val="24"/>
          <w:lang w:eastAsia="en-GB"/>
          <w14:ligatures w14:val="standardContextual"/>
        </w:rPr>
      </w:pPr>
      <w:r>
        <w:rPr>
          <w:noProof/>
        </w:rPr>
        <w:t>5.1.2.2.A</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_Toc212318914 \h </w:instrText>
      </w:r>
      <w:r>
        <w:rPr>
          <w:noProof/>
        </w:rPr>
      </w:r>
      <w:r>
        <w:rPr>
          <w:noProof/>
        </w:rPr>
        <w:fldChar w:fldCharType="separate"/>
      </w:r>
      <w:r>
        <w:rPr>
          <w:noProof/>
        </w:rPr>
        <w:t>43</w:t>
      </w:r>
      <w:r>
        <w:rPr>
          <w:noProof/>
        </w:rPr>
        <w:fldChar w:fldCharType="end"/>
      </w:r>
    </w:p>
    <w:p w14:paraId="3F97B177" w14:textId="277B2412" w:rsidR="006E35D8" w:rsidRDefault="006E35D8">
      <w:pPr>
        <w:pStyle w:val="TOC5"/>
        <w:rPr>
          <w:rFonts w:asciiTheme="minorHAnsi" w:hAnsiTheme="minorHAnsi" w:cstheme="minorBidi"/>
          <w:noProof/>
          <w:kern w:val="2"/>
          <w:sz w:val="24"/>
          <w:szCs w:val="24"/>
          <w:lang w:eastAsia="en-GB"/>
          <w14:ligatures w14:val="standardContextual"/>
        </w:rPr>
      </w:pPr>
      <w:r w:rsidRPr="00D46478">
        <w:rPr>
          <w:noProof/>
        </w:rPr>
        <w:t>5.1.2.2.B</w:t>
      </w:r>
      <w:r>
        <w:rPr>
          <w:rFonts w:asciiTheme="minorHAnsi" w:hAnsiTheme="minorHAnsi" w:cstheme="minorBidi"/>
          <w:noProof/>
          <w:kern w:val="2"/>
          <w:sz w:val="24"/>
          <w:szCs w:val="24"/>
          <w:lang w:eastAsia="en-GB"/>
          <w14:ligatures w14:val="standardContextual"/>
        </w:rPr>
        <w:tab/>
      </w:r>
      <w:r w:rsidRPr="00D46478">
        <w:rPr>
          <w:noProof/>
        </w:rPr>
        <w:t>Void</w:t>
      </w:r>
      <w:r>
        <w:rPr>
          <w:noProof/>
        </w:rPr>
        <w:tab/>
      </w:r>
      <w:r>
        <w:rPr>
          <w:noProof/>
        </w:rPr>
        <w:fldChar w:fldCharType="begin" w:fldLock="1"/>
      </w:r>
      <w:r>
        <w:rPr>
          <w:noProof/>
        </w:rPr>
        <w:instrText xml:space="preserve"> PAGEREF _Toc212318915 \h </w:instrText>
      </w:r>
      <w:r>
        <w:rPr>
          <w:noProof/>
        </w:rPr>
      </w:r>
      <w:r>
        <w:rPr>
          <w:noProof/>
        </w:rPr>
        <w:fldChar w:fldCharType="separate"/>
      </w:r>
      <w:r>
        <w:rPr>
          <w:noProof/>
        </w:rPr>
        <w:t>44</w:t>
      </w:r>
      <w:r>
        <w:rPr>
          <w:noProof/>
        </w:rPr>
        <w:fldChar w:fldCharType="end"/>
      </w:r>
    </w:p>
    <w:p w14:paraId="397FF3D4" w14:textId="039B9D1D" w:rsidR="006E35D8" w:rsidRDefault="006E35D8">
      <w:pPr>
        <w:pStyle w:val="TOC5"/>
        <w:rPr>
          <w:rFonts w:asciiTheme="minorHAnsi" w:hAnsiTheme="minorHAnsi" w:cstheme="minorBidi"/>
          <w:noProof/>
          <w:kern w:val="2"/>
          <w:sz w:val="24"/>
          <w:szCs w:val="24"/>
          <w:lang w:eastAsia="en-GB"/>
          <w14:ligatures w14:val="standardContextual"/>
        </w:rPr>
      </w:pPr>
      <w:r w:rsidRPr="00D46478">
        <w:rPr>
          <w:noProof/>
        </w:rPr>
        <w:t>5.1.2.2.0</w:t>
      </w:r>
      <w:r>
        <w:rPr>
          <w:rFonts w:asciiTheme="minorHAnsi" w:hAnsiTheme="minorHAnsi" w:cstheme="minorBidi"/>
          <w:noProof/>
          <w:kern w:val="2"/>
          <w:sz w:val="24"/>
          <w:szCs w:val="24"/>
          <w:lang w:eastAsia="en-GB"/>
          <w14:ligatures w14:val="standardContextual"/>
        </w:rPr>
        <w:tab/>
      </w:r>
      <w:r w:rsidRPr="00D46478">
        <w:rPr>
          <w:noProof/>
        </w:rPr>
        <w:t>3GPP2 User Location Information</w:t>
      </w:r>
      <w:r>
        <w:rPr>
          <w:noProof/>
        </w:rPr>
        <w:tab/>
      </w:r>
      <w:r>
        <w:rPr>
          <w:noProof/>
        </w:rPr>
        <w:fldChar w:fldCharType="begin" w:fldLock="1"/>
      </w:r>
      <w:r>
        <w:rPr>
          <w:noProof/>
        </w:rPr>
        <w:instrText xml:space="preserve"> PAGEREF _Toc212318916 \h </w:instrText>
      </w:r>
      <w:r>
        <w:rPr>
          <w:noProof/>
        </w:rPr>
      </w:r>
      <w:r>
        <w:rPr>
          <w:noProof/>
        </w:rPr>
        <w:fldChar w:fldCharType="separate"/>
      </w:r>
      <w:r>
        <w:rPr>
          <w:noProof/>
        </w:rPr>
        <w:t>44</w:t>
      </w:r>
      <w:r>
        <w:rPr>
          <w:noProof/>
        </w:rPr>
        <w:fldChar w:fldCharType="end"/>
      </w:r>
    </w:p>
    <w:p w14:paraId="7CB9DE6F" w14:textId="520CD20C" w:rsidR="006E35D8" w:rsidRDefault="006E35D8">
      <w:pPr>
        <w:pStyle w:val="TOC5"/>
        <w:rPr>
          <w:rFonts w:asciiTheme="minorHAnsi" w:hAnsiTheme="minorHAnsi" w:cstheme="minorBidi"/>
          <w:noProof/>
          <w:kern w:val="2"/>
          <w:sz w:val="24"/>
          <w:szCs w:val="24"/>
          <w:lang w:eastAsia="en-GB"/>
          <w14:ligatures w14:val="standardContextual"/>
        </w:rPr>
      </w:pPr>
      <w:r>
        <w:rPr>
          <w:noProof/>
        </w:rPr>
        <w:t>5.1.2.2.</w:t>
      </w:r>
      <w:r>
        <w:rPr>
          <w:noProof/>
          <w:lang w:eastAsia="zh-CN"/>
        </w:rPr>
        <w:t>0aA</w:t>
      </w:r>
      <w:r>
        <w:rPr>
          <w:rFonts w:asciiTheme="minorHAnsi" w:hAnsiTheme="minorHAnsi" w:cstheme="minorBidi"/>
          <w:noProof/>
          <w:kern w:val="2"/>
          <w:sz w:val="24"/>
          <w:szCs w:val="24"/>
          <w:lang w:eastAsia="en-GB"/>
          <w14:ligatures w14:val="standardContextual"/>
        </w:rPr>
        <w:tab/>
      </w:r>
      <w:r w:rsidRPr="00924FC2">
        <w:rPr>
          <w:noProof/>
          <w:lang w:val="en-US" w:eastAsia="zh-CN"/>
        </w:rPr>
        <w:t xml:space="preserve">Access </w:t>
      </w:r>
      <w:r>
        <w:rPr>
          <w:noProof/>
          <w:lang w:eastAsia="zh-CN"/>
        </w:rPr>
        <w:t>A</w:t>
      </w:r>
      <w:r w:rsidRPr="00924FC2">
        <w:rPr>
          <w:noProof/>
          <w:lang w:val="en-US" w:eastAsia="zh-CN"/>
        </w:rPr>
        <w:t>vailability Change Reason</w:t>
      </w:r>
      <w:r>
        <w:rPr>
          <w:noProof/>
        </w:rPr>
        <w:tab/>
      </w:r>
      <w:r>
        <w:rPr>
          <w:noProof/>
        </w:rPr>
        <w:fldChar w:fldCharType="begin" w:fldLock="1"/>
      </w:r>
      <w:r>
        <w:rPr>
          <w:noProof/>
        </w:rPr>
        <w:instrText xml:space="preserve"> PAGEREF _Toc212318917 \h </w:instrText>
      </w:r>
      <w:r>
        <w:rPr>
          <w:noProof/>
        </w:rPr>
      </w:r>
      <w:r>
        <w:rPr>
          <w:noProof/>
        </w:rPr>
        <w:fldChar w:fldCharType="separate"/>
      </w:r>
      <w:r>
        <w:rPr>
          <w:noProof/>
        </w:rPr>
        <w:t>44</w:t>
      </w:r>
      <w:r>
        <w:rPr>
          <w:noProof/>
        </w:rPr>
        <w:fldChar w:fldCharType="end"/>
      </w:r>
    </w:p>
    <w:p w14:paraId="0197410A" w14:textId="2E423966" w:rsidR="006E35D8" w:rsidRDefault="006E35D8">
      <w:pPr>
        <w:pStyle w:val="TOC5"/>
        <w:rPr>
          <w:rFonts w:asciiTheme="minorHAnsi" w:hAnsiTheme="minorHAnsi" w:cstheme="minorBidi"/>
          <w:noProof/>
          <w:kern w:val="2"/>
          <w:sz w:val="24"/>
          <w:szCs w:val="24"/>
          <w:lang w:eastAsia="en-GB"/>
          <w14:ligatures w14:val="standardContextual"/>
        </w:rPr>
      </w:pPr>
      <w:r>
        <w:rPr>
          <w:noProof/>
        </w:rPr>
        <w:t>5.1.2.2.0A</w:t>
      </w:r>
      <w:r>
        <w:rPr>
          <w:rFonts w:asciiTheme="minorHAnsi" w:hAnsiTheme="minorHAnsi" w:cstheme="minorBidi"/>
          <w:noProof/>
          <w:kern w:val="2"/>
          <w:sz w:val="24"/>
          <w:szCs w:val="24"/>
          <w:lang w:eastAsia="en-GB"/>
          <w14:ligatures w14:val="standardContextual"/>
        </w:rPr>
        <w:tab/>
      </w:r>
      <w:r>
        <w:rPr>
          <w:noProof/>
          <w:lang w:bidi="ar-IQ"/>
        </w:rPr>
        <w:t>Access Line Identifier</w:t>
      </w:r>
      <w:r>
        <w:rPr>
          <w:noProof/>
        </w:rPr>
        <w:tab/>
      </w:r>
      <w:r>
        <w:rPr>
          <w:noProof/>
        </w:rPr>
        <w:fldChar w:fldCharType="begin" w:fldLock="1"/>
      </w:r>
      <w:r>
        <w:rPr>
          <w:noProof/>
        </w:rPr>
        <w:instrText xml:space="preserve"> PAGEREF _Toc212318918 \h </w:instrText>
      </w:r>
      <w:r>
        <w:rPr>
          <w:noProof/>
        </w:rPr>
      </w:r>
      <w:r>
        <w:rPr>
          <w:noProof/>
        </w:rPr>
        <w:fldChar w:fldCharType="separate"/>
      </w:r>
      <w:r>
        <w:rPr>
          <w:noProof/>
        </w:rPr>
        <w:t>44</w:t>
      </w:r>
      <w:r>
        <w:rPr>
          <w:noProof/>
        </w:rPr>
        <w:fldChar w:fldCharType="end"/>
      </w:r>
    </w:p>
    <w:p w14:paraId="22A6C1B9" w14:textId="5ACFC8AB" w:rsidR="006E35D8" w:rsidRDefault="006E35D8">
      <w:pPr>
        <w:pStyle w:val="TOC5"/>
        <w:rPr>
          <w:rFonts w:asciiTheme="minorHAnsi" w:hAnsiTheme="minorHAnsi" w:cstheme="minorBidi"/>
          <w:noProof/>
          <w:kern w:val="2"/>
          <w:sz w:val="24"/>
          <w:szCs w:val="24"/>
          <w:lang w:eastAsia="en-GB"/>
          <w14:ligatures w14:val="standardContextual"/>
        </w:rPr>
      </w:pPr>
      <w:r>
        <w:rPr>
          <w:noProof/>
        </w:rPr>
        <w:t>5.1.2.2.1</w:t>
      </w:r>
      <w:r>
        <w:rPr>
          <w:rFonts w:asciiTheme="minorHAnsi" w:hAnsiTheme="minorHAnsi" w:cstheme="minorBidi"/>
          <w:noProof/>
          <w:kern w:val="2"/>
          <w:sz w:val="24"/>
          <w:szCs w:val="24"/>
          <w:lang w:eastAsia="en-GB"/>
          <w14:ligatures w14:val="standardContextual"/>
        </w:rPr>
        <w:tab/>
      </w:r>
      <w:r>
        <w:rPr>
          <w:noProof/>
        </w:rPr>
        <w:t>Access Point Name (APN) Network/Operator Identifier</w:t>
      </w:r>
      <w:r>
        <w:rPr>
          <w:noProof/>
        </w:rPr>
        <w:tab/>
      </w:r>
      <w:r>
        <w:rPr>
          <w:noProof/>
        </w:rPr>
        <w:fldChar w:fldCharType="begin" w:fldLock="1"/>
      </w:r>
      <w:r>
        <w:rPr>
          <w:noProof/>
        </w:rPr>
        <w:instrText xml:space="preserve"> PAGEREF _Toc212318919 \h </w:instrText>
      </w:r>
      <w:r>
        <w:rPr>
          <w:noProof/>
        </w:rPr>
      </w:r>
      <w:r>
        <w:rPr>
          <w:noProof/>
        </w:rPr>
        <w:fldChar w:fldCharType="separate"/>
      </w:r>
      <w:r>
        <w:rPr>
          <w:noProof/>
        </w:rPr>
        <w:t>44</w:t>
      </w:r>
      <w:r>
        <w:rPr>
          <w:noProof/>
        </w:rPr>
        <w:fldChar w:fldCharType="end"/>
      </w:r>
    </w:p>
    <w:p w14:paraId="7262ACAC" w14:textId="1D0FA7F6" w:rsidR="006E35D8" w:rsidRDefault="006E35D8">
      <w:pPr>
        <w:pStyle w:val="TOC5"/>
        <w:rPr>
          <w:rFonts w:asciiTheme="minorHAnsi" w:hAnsiTheme="minorHAnsi" w:cstheme="minorBidi"/>
          <w:noProof/>
          <w:kern w:val="2"/>
          <w:sz w:val="24"/>
          <w:szCs w:val="24"/>
          <w:lang w:eastAsia="en-GB"/>
          <w14:ligatures w14:val="standardContextual"/>
        </w:rPr>
      </w:pPr>
      <w:r>
        <w:rPr>
          <w:noProof/>
        </w:rPr>
        <w:t>5.1.2.2.1A</w:t>
      </w:r>
      <w:r>
        <w:rPr>
          <w:rFonts w:asciiTheme="minorHAnsi" w:hAnsiTheme="minorHAnsi" w:cstheme="minorBidi"/>
          <w:noProof/>
          <w:kern w:val="2"/>
          <w:sz w:val="24"/>
          <w:szCs w:val="24"/>
          <w:lang w:eastAsia="en-GB"/>
          <w14:ligatures w14:val="standardContextual"/>
        </w:rPr>
        <w:tab/>
      </w:r>
      <w:r>
        <w:rPr>
          <w:noProof/>
        </w:rPr>
        <w:t>APN Rate Control</w:t>
      </w:r>
      <w:r>
        <w:rPr>
          <w:noProof/>
        </w:rPr>
        <w:tab/>
      </w:r>
      <w:r>
        <w:rPr>
          <w:noProof/>
        </w:rPr>
        <w:fldChar w:fldCharType="begin" w:fldLock="1"/>
      </w:r>
      <w:r>
        <w:rPr>
          <w:noProof/>
        </w:rPr>
        <w:instrText xml:space="preserve"> PAGEREF _Toc212318920 \h </w:instrText>
      </w:r>
      <w:r>
        <w:rPr>
          <w:noProof/>
        </w:rPr>
      </w:r>
      <w:r>
        <w:rPr>
          <w:noProof/>
        </w:rPr>
        <w:fldChar w:fldCharType="separate"/>
      </w:r>
      <w:r>
        <w:rPr>
          <w:noProof/>
        </w:rPr>
        <w:t>44</w:t>
      </w:r>
      <w:r>
        <w:rPr>
          <w:noProof/>
        </w:rPr>
        <w:fldChar w:fldCharType="end"/>
      </w:r>
    </w:p>
    <w:p w14:paraId="4E873F5A" w14:textId="50405DD9" w:rsidR="006E35D8" w:rsidRDefault="006E35D8">
      <w:pPr>
        <w:pStyle w:val="TOC5"/>
        <w:rPr>
          <w:rFonts w:asciiTheme="minorHAnsi" w:hAnsiTheme="minorHAnsi" w:cstheme="minorBidi"/>
          <w:noProof/>
          <w:kern w:val="2"/>
          <w:sz w:val="24"/>
          <w:szCs w:val="24"/>
          <w:lang w:eastAsia="en-GB"/>
          <w14:ligatures w14:val="standardContextual"/>
        </w:rPr>
      </w:pPr>
      <w:r>
        <w:rPr>
          <w:noProof/>
        </w:rPr>
        <w:t>5.1.2.2.2</w:t>
      </w:r>
      <w:r>
        <w:rPr>
          <w:rFonts w:asciiTheme="minorHAnsi" w:hAnsiTheme="minorHAnsi" w:cstheme="minorBidi"/>
          <w:noProof/>
          <w:kern w:val="2"/>
          <w:sz w:val="24"/>
          <w:szCs w:val="24"/>
          <w:lang w:eastAsia="en-GB"/>
          <w14:ligatures w14:val="standardContextual"/>
        </w:rPr>
        <w:tab/>
      </w:r>
      <w:r>
        <w:rPr>
          <w:noProof/>
        </w:rPr>
        <w:t>APN Selection Mode</w:t>
      </w:r>
      <w:r>
        <w:rPr>
          <w:noProof/>
        </w:rPr>
        <w:tab/>
      </w:r>
      <w:r>
        <w:rPr>
          <w:noProof/>
        </w:rPr>
        <w:fldChar w:fldCharType="begin" w:fldLock="1"/>
      </w:r>
      <w:r>
        <w:rPr>
          <w:noProof/>
        </w:rPr>
        <w:instrText xml:space="preserve"> PAGEREF _Toc212318921 \h </w:instrText>
      </w:r>
      <w:r>
        <w:rPr>
          <w:noProof/>
        </w:rPr>
      </w:r>
      <w:r>
        <w:rPr>
          <w:noProof/>
        </w:rPr>
        <w:fldChar w:fldCharType="separate"/>
      </w:r>
      <w:r>
        <w:rPr>
          <w:noProof/>
        </w:rPr>
        <w:t>44</w:t>
      </w:r>
      <w:r>
        <w:rPr>
          <w:noProof/>
        </w:rPr>
        <w:fldChar w:fldCharType="end"/>
      </w:r>
    </w:p>
    <w:p w14:paraId="3596417A" w14:textId="204948D9" w:rsidR="006E35D8" w:rsidRDefault="006E35D8">
      <w:pPr>
        <w:pStyle w:val="TOC5"/>
        <w:rPr>
          <w:rFonts w:asciiTheme="minorHAnsi" w:hAnsiTheme="minorHAnsi" w:cstheme="minorBidi"/>
          <w:noProof/>
          <w:kern w:val="2"/>
          <w:sz w:val="24"/>
          <w:szCs w:val="24"/>
          <w:lang w:eastAsia="en-GB"/>
          <w14:ligatures w14:val="standardContextual"/>
        </w:rPr>
      </w:pPr>
      <w:r>
        <w:rPr>
          <w:noProof/>
        </w:rPr>
        <w:t>5.1.2.2.3</w:t>
      </w:r>
      <w:r>
        <w:rPr>
          <w:rFonts w:asciiTheme="minorHAnsi" w:hAnsiTheme="minorHAnsi" w:cstheme="minorBidi"/>
          <w:noProof/>
          <w:kern w:val="2"/>
          <w:sz w:val="24"/>
          <w:szCs w:val="24"/>
          <w:lang w:eastAsia="en-GB"/>
          <w14:ligatures w14:val="standardContextual"/>
        </w:rPr>
        <w:tab/>
      </w:r>
      <w:r>
        <w:rPr>
          <w:noProof/>
        </w:rPr>
        <w:t>CAMEL Charging Information</w:t>
      </w:r>
      <w:r>
        <w:rPr>
          <w:noProof/>
        </w:rPr>
        <w:tab/>
      </w:r>
      <w:r>
        <w:rPr>
          <w:noProof/>
        </w:rPr>
        <w:fldChar w:fldCharType="begin" w:fldLock="1"/>
      </w:r>
      <w:r>
        <w:rPr>
          <w:noProof/>
        </w:rPr>
        <w:instrText xml:space="preserve"> PAGEREF _Toc212318922 \h </w:instrText>
      </w:r>
      <w:r>
        <w:rPr>
          <w:noProof/>
        </w:rPr>
      </w:r>
      <w:r>
        <w:rPr>
          <w:noProof/>
        </w:rPr>
        <w:fldChar w:fldCharType="separate"/>
      </w:r>
      <w:r>
        <w:rPr>
          <w:noProof/>
        </w:rPr>
        <w:t>44</w:t>
      </w:r>
      <w:r>
        <w:rPr>
          <w:noProof/>
        </w:rPr>
        <w:fldChar w:fldCharType="end"/>
      </w:r>
    </w:p>
    <w:p w14:paraId="605AC0BB" w14:textId="60A39909" w:rsidR="006E35D8" w:rsidRDefault="006E35D8">
      <w:pPr>
        <w:pStyle w:val="TOC5"/>
        <w:rPr>
          <w:rFonts w:asciiTheme="minorHAnsi" w:hAnsiTheme="minorHAnsi" w:cstheme="minorBidi"/>
          <w:noProof/>
          <w:kern w:val="2"/>
          <w:sz w:val="24"/>
          <w:szCs w:val="24"/>
          <w:lang w:eastAsia="en-GB"/>
          <w14:ligatures w14:val="standardContextual"/>
        </w:rPr>
      </w:pPr>
      <w:r>
        <w:rPr>
          <w:noProof/>
        </w:rPr>
        <w:t>5.1.2.2.4</w:t>
      </w:r>
      <w:r>
        <w:rPr>
          <w:rFonts w:asciiTheme="minorHAnsi" w:hAnsiTheme="minorHAnsi" w:cstheme="minorBidi"/>
          <w:noProof/>
          <w:kern w:val="2"/>
          <w:sz w:val="24"/>
          <w:szCs w:val="24"/>
          <w:lang w:eastAsia="en-GB"/>
          <w14:ligatures w14:val="standardContextual"/>
        </w:rPr>
        <w:tab/>
      </w:r>
      <w:r>
        <w:rPr>
          <w:noProof/>
        </w:rPr>
        <w:t>CAMEL Information</w:t>
      </w:r>
      <w:r>
        <w:rPr>
          <w:noProof/>
        </w:rPr>
        <w:tab/>
      </w:r>
      <w:r>
        <w:rPr>
          <w:noProof/>
        </w:rPr>
        <w:fldChar w:fldCharType="begin" w:fldLock="1"/>
      </w:r>
      <w:r>
        <w:rPr>
          <w:noProof/>
        </w:rPr>
        <w:instrText xml:space="preserve"> PAGEREF _Toc212318923 \h </w:instrText>
      </w:r>
      <w:r>
        <w:rPr>
          <w:noProof/>
        </w:rPr>
      </w:r>
      <w:r>
        <w:rPr>
          <w:noProof/>
        </w:rPr>
        <w:fldChar w:fldCharType="separate"/>
      </w:r>
      <w:r>
        <w:rPr>
          <w:noProof/>
        </w:rPr>
        <w:t>44</w:t>
      </w:r>
      <w:r>
        <w:rPr>
          <w:noProof/>
        </w:rPr>
        <w:fldChar w:fldCharType="end"/>
      </w:r>
    </w:p>
    <w:p w14:paraId="14A0B6DA" w14:textId="5E107F5B" w:rsidR="006E35D8" w:rsidRDefault="006E35D8">
      <w:pPr>
        <w:pStyle w:val="TOC5"/>
        <w:rPr>
          <w:rFonts w:asciiTheme="minorHAnsi" w:hAnsiTheme="minorHAnsi" w:cstheme="minorBidi"/>
          <w:noProof/>
          <w:kern w:val="2"/>
          <w:sz w:val="24"/>
          <w:szCs w:val="24"/>
          <w:lang w:eastAsia="en-GB"/>
          <w14:ligatures w14:val="standardContextual"/>
        </w:rPr>
      </w:pPr>
      <w:r>
        <w:rPr>
          <w:noProof/>
        </w:rPr>
        <w:t>5.1.2.2.5</w:t>
      </w:r>
      <w:r>
        <w:rPr>
          <w:rFonts w:asciiTheme="minorHAnsi" w:hAnsiTheme="minorHAnsi" w:cstheme="minorBidi"/>
          <w:noProof/>
          <w:kern w:val="2"/>
          <w:sz w:val="24"/>
          <w:szCs w:val="24"/>
          <w:lang w:eastAsia="en-GB"/>
          <w14:ligatures w14:val="standardContextual"/>
        </w:rPr>
        <w:tab/>
      </w:r>
      <w:r>
        <w:rPr>
          <w:noProof/>
        </w:rPr>
        <w:t>Cause for Record Closing</w:t>
      </w:r>
      <w:r>
        <w:rPr>
          <w:noProof/>
        </w:rPr>
        <w:tab/>
      </w:r>
      <w:r>
        <w:rPr>
          <w:noProof/>
        </w:rPr>
        <w:fldChar w:fldCharType="begin" w:fldLock="1"/>
      </w:r>
      <w:r>
        <w:rPr>
          <w:noProof/>
        </w:rPr>
        <w:instrText xml:space="preserve"> PAGEREF _Toc212318924 \h </w:instrText>
      </w:r>
      <w:r>
        <w:rPr>
          <w:noProof/>
        </w:rPr>
      </w:r>
      <w:r>
        <w:rPr>
          <w:noProof/>
        </w:rPr>
        <w:fldChar w:fldCharType="separate"/>
      </w:r>
      <w:r>
        <w:rPr>
          <w:noProof/>
        </w:rPr>
        <w:t>46</w:t>
      </w:r>
      <w:r>
        <w:rPr>
          <w:noProof/>
        </w:rPr>
        <w:fldChar w:fldCharType="end"/>
      </w:r>
    </w:p>
    <w:p w14:paraId="749398C4" w14:textId="2C2689A4" w:rsidR="006E35D8" w:rsidRDefault="006E35D8">
      <w:pPr>
        <w:pStyle w:val="TOC5"/>
        <w:rPr>
          <w:rFonts w:asciiTheme="minorHAnsi" w:hAnsiTheme="minorHAnsi" w:cstheme="minorBidi"/>
          <w:noProof/>
          <w:kern w:val="2"/>
          <w:sz w:val="24"/>
          <w:szCs w:val="24"/>
          <w:lang w:eastAsia="en-GB"/>
          <w14:ligatures w14:val="standardContextual"/>
        </w:rPr>
      </w:pPr>
      <w:r>
        <w:rPr>
          <w:noProof/>
        </w:rPr>
        <w:t>5.1.2.2.6</w:t>
      </w:r>
      <w:r>
        <w:rPr>
          <w:rFonts w:asciiTheme="minorHAnsi" w:hAnsiTheme="minorHAnsi" w:cstheme="minorBidi"/>
          <w:noProof/>
          <w:kern w:val="2"/>
          <w:sz w:val="24"/>
          <w:szCs w:val="24"/>
          <w:lang w:eastAsia="en-GB"/>
          <w14:ligatures w14:val="standardContextual"/>
        </w:rPr>
        <w:tab/>
      </w:r>
      <w:r>
        <w:rPr>
          <w:noProof/>
        </w:rPr>
        <w:t>Cell Identifier</w:t>
      </w:r>
      <w:r>
        <w:rPr>
          <w:noProof/>
        </w:rPr>
        <w:tab/>
      </w:r>
      <w:r>
        <w:rPr>
          <w:noProof/>
        </w:rPr>
        <w:fldChar w:fldCharType="begin" w:fldLock="1"/>
      </w:r>
      <w:r>
        <w:rPr>
          <w:noProof/>
        </w:rPr>
        <w:instrText xml:space="preserve"> PAGEREF _Toc212318925 \h </w:instrText>
      </w:r>
      <w:r>
        <w:rPr>
          <w:noProof/>
        </w:rPr>
      </w:r>
      <w:r>
        <w:rPr>
          <w:noProof/>
        </w:rPr>
        <w:fldChar w:fldCharType="separate"/>
      </w:r>
      <w:r>
        <w:rPr>
          <w:noProof/>
        </w:rPr>
        <w:t>46</w:t>
      </w:r>
      <w:r>
        <w:rPr>
          <w:noProof/>
        </w:rPr>
        <w:fldChar w:fldCharType="end"/>
      </w:r>
    </w:p>
    <w:p w14:paraId="5D5893A8" w14:textId="595E4F25" w:rsidR="006E35D8" w:rsidRDefault="006E35D8">
      <w:pPr>
        <w:pStyle w:val="TOC5"/>
        <w:rPr>
          <w:rFonts w:asciiTheme="minorHAnsi" w:hAnsiTheme="minorHAnsi" w:cstheme="minorBidi"/>
          <w:noProof/>
          <w:kern w:val="2"/>
          <w:sz w:val="24"/>
          <w:szCs w:val="24"/>
          <w:lang w:eastAsia="en-GB"/>
          <w14:ligatures w14:val="standardContextual"/>
        </w:rPr>
      </w:pPr>
      <w:r>
        <w:rPr>
          <w:noProof/>
        </w:rPr>
        <w:t>5.1.2.2.7</w:t>
      </w:r>
      <w:r>
        <w:rPr>
          <w:rFonts w:asciiTheme="minorHAnsi" w:hAnsiTheme="minorHAnsi" w:cstheme="minorBidi"/>
          <w:noProof/>
          <w:kern w:val="2"/>
          <w:sz w:val="24"/>
          <w:szCs w:val="24"/>
          <w:lang w:eastAsia="en-GB"/>
          <w14:ligatures w14:val="standardContextual"/>
        </w:rPr>
        <w:tab/>
      </w:r>
      <w:r>
        <w:rPr>
          <w:noProof/>
        </w:rPr>
        <w:t>Charging Characteristics</w:t>
      </w:r>
      <w:r>
        <w:rPr>
          <w:noProof/>
        </w:rPr>
        <w:tab/>
      </w:r>
      <w:r>
        <w:rPr>
          <w:noProof/>
        </w:rPr>
        <w:fldChar w:fldCharType="begin" w:fldLock="1"/>
      </w:r>
      <w:r>
        <w:rPr>
          <w:noProof/>
        </w:rPr>
        <w:instrText xml:space="preserve"> PAGEREF _Toc212318926 \h </w:instrText>
      </w:r>
      <w:r>
        <w:rPr>
          <w:noProof/>
        </w:rPr>
      </w:r>
      <w:r>
        <w:rPr>
          <w:noProof/>
        </w:rPr>
        <w:fldChar w:fldCharType="separate"/>
      </w:r>
      <w:r>
        <w:rPr>
          <w:noProof/>
        </w:rPr>
        <w:t>47</w:t>
      </w:r>
      <w:r>
        <w:rPr>
          <w:noProof/>
        </w:rPr>
        <w:fldChar w:fldCharType="end"/>
      </w:r>
    </w:p>
    <w:p w14:paraId="2A2588FF" w14:textId="6CB81F10" w:rsidR="006E35D8" w:rsidRDefault="006E35D8">
      <w:pPr>
        <w:pStyle w:val="TOC5"/>
        <w:rPr>
          <w:rFonts w:asciiTheme="minorHAnsi" w:hAnsiTheme="minorHAnsi" w:cstheme="minorBidi"/>
          <w:noProof/>
          <w:kern w:val="2"/>
          <w:sz w:val="24"/>
          <w:szCs w:val="24"/>
          <w:lang w:eastAsia="en-GB"/>
          <w14:ligatures w14:val="standardContextual"/>
        </w:rPr>
      </w:pPr>
      <w:r>
        <w:rPr>
          <w:noProof/>
        </w:rPr>
        <w:t>5.1.2.2.8</w:t>
      </w:r>
      <w:r>
        <w:rPr>
          <w:rFonts w:asciiTheme="minorHAnsi" w:hAnsiTheme="minorHAnsi" w:cstheme="minorBidi"/>
          <w:noProof/>
          <w:kern w:val="2"/>
          <w:sz w:val="24"/>
          <w:szCs w:val="24"/>
          <w:lang w:eastAsia="en-GB"/>
          <w14:ligatures w14:val="standardContextual"/>
        </w:rPr>
        <w:tab/>
      </w:r>
      <w:r>
        <w:rPr>
          <w:noProof/>
        </w:rPr>
        <w:t>Charging Characteristics selection mode</w:t>
      </w:r>
      <w:r>
        <w:rPr>
          <w:noProof/>
        </w:rPr>
        <w:tab/>
      </w:r>
      <w:r>
        <w:rPr>
          <w:noProof/>
        </w:rPr>
        <w:fldChar w:fldCharType="begin" w:fldLock="1"/>
      </w:r>
      <w:r>
        <w:rPr>
          <w:noProof/>
        </w:rPr>
        <w:instrText xml:space="preserve"> PAGEREF _Toc212318927 \h </w:instrText>
      </w:r>
      <w:r>
        <w:rPr>
          <w:noProof/>
        </w:rPr>
      </w:r>
      <w:r>
        <w:rPr>
          <w:noProof/>
        </w:rPr>
        <w:fldChar w:fldCharType="separate"/>
      </w:r>
      <w:r>
        <w:rPr>
          <w:noProof/>
        </w:rPr>
        <w:t>47</w:t>
      </w:r>
      <w:r>
        <w:rPr>
          <w:noProof/>
        </w:rPr>
        <w:fldChar w:fldCharType="end"/>
      </w:r>
    </w:p>
    <w:p w14:paraId="7D0566DD" w14:textId="2068C7D0" w:rsidR="006E35D8" w:rsidRDefault="006E35D8">
      <w:pPr>
        <w:pStyle w:val="TOC5"/>
        <w:rPr>
          <w:rFonts w:asciiTheme="minorHAnsi" w:hAnsiTheme="minorHAnsi" w:cstheme="minorBidi"/>
          <w:noProof/>
          <w:kern w:val="2"/>
          <w:sz w:val="24"/>
          <w:szCs w:val="24"/>
          <w:lang w:eastAsia="en-GB"/>
          <w14:ligatures w14:val="standardContextual"/>
        </w:rPr>
      </w:pPr>
      <w:r>
        <w:rPr>
          <w:noProof/>
        </w:rPr>
        <w:t>5.1.2.2.9</w:t>
      </w:r>
      <w:r>
        <w:rPr>
          <w:rFonts w:asciiTheme="minorHAnsi" w:hAnsiTheme="minorHAnsi" w:cstheme="minorBidi"/>
          <w:noProof/>
          <w:kern w:val="2"/>
          <w:sz w:val="24"/>
          <w:szCs w:val="24"/>
          <w:lang w:eastAsia="en-GB"/>
          <w14:ligatures w14:val="standardContextual"/>
        </w:rPr>
        <w:tab/>
      </w:r>
      <w:r>
        <w:rPr>
          <w:noProof/>
        </w:rPr>
        <w:t>Charging ID</w:t>
      </w:r>
      <w:r>
        <w:rPr>
          <w:noProof/>
        </w:rPr>
        <w:tab/>
      </w:r>
      <w:r>
        <w:rPr>
          <w:noProof/>
        </w:rPr>
        <w:fldChar w:fldCharType="begin" w:fldLock="1"/>
      </w:r>
      <w:r>
        <w:rPr>
          <w:noProof/>
        </w:rPr>
        <w:instrText xml:space="preserve"> PAGEREF _Toc212318928 \h </w:instrText>
      </w:r>
      <w:r>
        <w:rPr>
          <w:noProof/>
        </w:rPr>
      </w:r>
      <w:r>
        <w:rPr>
          <w:noProof/>
        </w:rPr>
        <w:fldChar w:fldCharType="separate"/>
      </w:r>
      <w:r>
        <w:rPr>
          <w:noProof/>
        </w:rPr>
        <w:t>48</w:t>
      </w:r>
      <w:r>
        <w:rPr>
          <w:noProof/>
        </w:rPr>
        <w:fldChar w:fldCharType="end"/>
      </w:r>
    </w:p>
    <w:p w14:paraId="53483062" w14:textId="455E3B40" w:rsidR="006E35D8" w:rsidRDefault="006E35D8">
      <w:pPr>
        <w:pStyle w:val="TOC5"/>
        <w:rPr>
          <w:rFonts w:asciiTheme="minorHAnsi" w:hAnsiTheme="minorHAnsi" w:cstheme="minorBidi"/>
          <w:noProof/>
          <w:kern w:val="2"/>
          <w:sz w:val="24"/>
          <w:szCs w:val="24"/>
          <w:lang w:eastAsia="en-GB"/>
          <w14:ligatures w14:val="standardContextual"/>
        </w:rPr>
      </w:pPr>
      <w:r>
        <w:rPr>
          <w:noProof/>
        </w:rPr>
        <w:t>5.1.2.2.9A</w:t>
      </w:r>
      <w:r>
        <w:rPr>
          <w:rFonts w:asciiTheme="minorHAnsi" w:hAnsiTheme="minorHAnsi" w:cstheme="minorBidi"/>
          <w:noProof/>
          <w:kern w:val="2"/>
          <w:sz w:val="24"/>
          <w:szCs w:val="24"/>
          <w:lang w:eastAsia="en-GB"/>
          <w14:ligatures w14:val="standardContextual"/>
        </w:rPr>
        <w:tab/>
      </w:r>
      <w:r>
        <w:rPr>
          <w:noProof/>
        </w:rPr>
        <w:t>CN Operator Selection Entity</w:t>
      </w:r>
      <w:r>
        <w:rPr>
          <w:noProof/>
        </w:rPr>
        <w:tab/>
      </w:r>
      <w:r>
        <w:rPr>
          <w:noProof/>
        </w:rPr>
        <w:fldChar w:fldCharType="begin" w:fldLock="1"/>
      </w:r>
      <w:r>
        <w:rPr>
          <w:noProof/>
        </w:rPr>
        <w:instrText xml:space="preserve"> PAGEREF _Toc212318929 \h </w:instrText>
      </w:r>
      <w:r>
        <w:rPr>
          <w:noProof/>
        </w:rPr>
      </w:r>
      <w:r>
        <w:rPr>
          <w:noProof/>
        </w:rPr>
        <w:fldChar w:fldCharType="separate"/>
      </w:r>
      <w:r>
        <w:rPr>
          <w:noProof/>
        </w:rPr>
        <w:t>48</w:t>
      </w:r>
      <w:r>
        <w:rPr>
          <w:noProof/>
        </w:rPr>
        <w:fldChar w:fldCharType="end"/>
      </w:r>
    </w:p>
    <w:p w14:paraId="1375026F" w14:textId="54942382" w:rsidR="006E35D8" w:rsidRDefault="006E35D8">
      <w:pPr>
        <w:pStyle w:val="TOC5"/>
        <w:rPr>
          <w:rFonts w:asciiTheme="minorHAnsi" w:hAnsiTheme="minorHAnsi" w:cstheme="minorBidi"/>
          <w:noProof/>
          <w:kern w:val="2"/>
          <w:sz w:val="24"/>
          <w:szCs w:val="24"/>
          <w:lang w:eastAsia="en-GB"/>
          <w14:ligatures w14:val="standardContextual"/>
        </w:rPr>
      </w:pPr>
      <w:r>
        <w:rPr>
          <w:noProof/>
        </w:rPr>
        <w:t>5.1.2.2.9Aa</w:t>
      </w:r>
      <w:r>
        <w:rPr>
          <w:rFonts w:asciiTheme="minorHAnsi" w:hAnsiTheme="minorHAnsi" w:cstheme="minorBidi"/>
          <w:noProof/>
          <w:kern w:val="2"/>
          <w:sz w:val="24"/>
          <w:szCs w:val="24"/>
          <w:lang w:eastAsia="en-GB"/>
          <w14:ligatures w14:val="standardContextual"/>
        </w:rPr>
        <w:tab/>
      </w:r>
      <w:r>
        <w:rPr>
          <w:noProof/>
        </w:rPr>
        <w:t>CP CIoT EPS Optimisation Indicator</w:t>
      </w:r>
      <w:r>
        <w:rPr>
          <w:noProof/>
        </w:rPr>
        <w:tab/>
      </w:r>
      <w:r>
        <w:rPr>
          <w:noProof/>
        </w:rPr>
        <w:fldChar w:fldCharType="begin" w:fldLock="1"/>
      </w:r>
      <w:r>
        <w:rPr>
          <w:noProof/>
        </w:rPr>
        <w:instrText xml:space="preserve"> PAGEREF _Toc212318930 \h </w:instrText>
      </w:r>
      <w:r>
        <w:rPr>
          <w:noProof/>
        </w:rPr>
      </w:r>
      <w:r>
        <w:rPr>
          <w:noProof/>
        </w:rPr>
        <w:fldChar w:fldCharType="separate"/>
      </w:r>
      <w:r>
        <w:rPr>
          <w:noProof/>
        </w:rPr>
        <w:t>48</w:t>
      </w:r>
      <w:r>
        <w:rPr>
          <w:noProof/>
        </w:rPr>
        <w:fldChar w:fldCharType="end"/>
      </w:r>
    </w:p>
    <w:p w14:paraId="0AEB2635" w14:textId="28C8D4DD" w:rsidR="006E35D8" w:rsidRDefault="006E35D8">
      <w:pPr>
        <w:pStyle w:val="TOC5"/>
        <w:rPr>
          <w:rFonts w:asciiTheme="minorHAnsi" w:hAnsiTheme="minorHAnsi" w:cstheme="minorBidi"/>
          <w:noProof/>
          <w:kern w:val="2"/>
          <w:sz w:val="24"/>
          <w:szCs w:val="24"/>
          <w:lang w:eastAsia="en-GB"/>
          <w14:ligatures w14:val="standardContextual"/>
        </w:rPr>
      </w:pPr>
      <w:r>
        <w:rPr>
          <w:noProof/>
          <w:lang w:eastAsia="zh-CN"/>
        </w:rPr>
        <w:t>5.1.2.2.9B</w:t>
      </w:r>
      <w:r>
        <w:rPr>
          <w:rFonts w:asciiTheme="minorHAnsi" w:hAnsiTheme="minorHAnsi" w:cstheme="minorBidi"/>
          <w:noProof/>
          <w:kern w:val="2"/>
          <w:sz w:val="24"/>
          <w:szCs w:val="24"/>
          <w:lang w:eastAsia="en-GB"/>
          <w14:ligatures w14:val="standardContextual"/>
        </w:rPr>
        <w:tab/>
      </w:r>
      <w:r>
        <w:rPr>
          <w:noProof/>
          <w:lang w:eastAsia="zh-CN" w:bidi="ar-IQ"/>
        </w:rPr>
        <w:t xml:space="preserve">Charging per IP-CAN Session </w:t>
      </w:r>
      <w:r>
        <w:rPr>
          <w:noProof/>
          <w:lang w:eastAsia="zh-CN"/>
        </w:rPr>
        <w:t>Indicator</w:t>
      </w:r>
      <w:r>
        <w:rPr>
          <w:noProof/>
        </w:rPr>
        <w:tab/>
      </w:r>
      <w:r>
        <w:rPr>
          <w:noProof/>
        </w:rPr>
        <w:fldChar w:fldCharType="begin" w:fldLock="1"/>
      </w:r>
      <w:r>
        <w:rPr>
          <w:noProof/>
        </w:rPr>
        <w:instrText xml:space="preserve"> PAGEREF _Toc212318931 \h </w:instrText>
      </w:r>
      <w:r>
        <w:rPr>
          <w:noProof/>
        </w:rPr>
      </w:r>
      <w:r>
        <w:rPr>
          <w:noProof/>
        </w:rPr>
        <w:fldChar w:fldCharType="separate"/>
      </w:r>
      <w:r>
        <w:rPr>
          <w:noProof/>
        </w:rPr>
        <w:t>48</w:t>
      </w:r>
      <w:r>
        <w:rPr>
          <w:noProof/>
        </w:rPr>
        <w:fldChar w:fldCharType="end"/>
      </w:r>
    </w:p>
    <w:p w14:paraId="7A257679" w14:textId="3F8E59EC" w:rsidR="006E35D8" w:rsidRDefault="006E35D8">
      <w:pPr>
        <w:pStyle w:val="TOC5"/>
        <w:rPr>
          <w:rFonts w:asciiTheme="minorHAnsi" w:hAnsiTheme="minorHAnsi" w:cstheme="minorBidi"/>
          <w:noProof/>
          <w:kern w:val="2"/>
          <w:sz w:val="24"/>
          <w:szCs w:val="24"/>
          <w:lang w:eastAsia="en-GB"/>
          <w14:ligatures w14:val="standardContextual"/>
        </w:rPr>
      </w:pPr>
      <w:r>
        <w:rPr>
          <w:noProof/>
        </w:rPr>
        <w:t>5.1.2.2.10</w:t>
      </w:r>
      <w:r>
        <w:rPr>
          <w:rFonts w:asciiTheme="minorHAnsi" w:hAnsiTheme="minorHAnsi" w:cstheme="minorBidi"/>
          <w:noProof/>
          <w:kern w:val="2"/>
          <w:sz w:val="24"/>
          <w:szCs w:val="24"/>
          <w:lang w:eastAsia="en-GB"/>
          <w14:ligatures w14:val="standardContextual"/>
        </w:rPr>
        <w:tab/>
      </w:r>
      <w:r>
        <w:rPr>
          <w:noProof/>
        </w:rPr>
        <w:t>Destination Number</w:t>
      </w:r>
      <w:r>
        <w:rPr>
          <w:noProof/>
        </w:rPr>
        <w:tab/>
      </w:r>
      <w:r>
        <w:rPr>
          <w:noProof/>
        </w:rPr>
        <w:fldChar w:fldCharType="begin" w:fldLock="1"/>
      </w:r>
      <w:r>
        <w:rPr>
          <w:noProof/>
        </w:rPr>
        <w:instrText xml:space="preserve"> PAGEREF _Toc212318932 \h </w:instrText>
      </w:r>
      <w:r>
        <w:rPr>
          <w:noProof/>
        </w:rPr>
      </w:r>
      <w:r>
        <w:rPr>
          <w:noProof/>
        </w:rPr>
        <w:fldChar w:fldCharType="separate"/>
      </w:r>
      <w:r>
        <w:rPr>
          <w:noProof/>
        </w:rPr>
        <w:t>48</w:t>
      </w:r>
      <w:r>
        <w:rPr>
          <w:noProof/>
        </w:rPr>
        <w:fldChar w:fldCharType="end"/>
      </w:r>
    </w:p>
    <w:p w14:paraId="0A3EFB25" w14:textId="0B775BFD" w:rsidR="006E35D8" w:rsidRDefault="006E35D8">
      <w:pPr>
        <w:pStyle w:val="TOC5"/>
        <w:rPr>
          <w:rFonts w:asciiTheme="minorHAnsi" w:hAnsiTheme="minorHAnsi" w:cstheme="minorBidi"/>
          <w:noProof/>
          <w:kern w:val="2"/>
          <w:sz w:val="24"/>
          <w:szCs w:val="24"/>
          <w:lang w:eastAsia="en-GB"/>
          <w14:ligatures w14:val="standardContextual"/>
        </w:rPr>
      </w:pPr>
      <w:r>
        <w:rPr>
          <w:noProof/>
        </w:rPr>
        <w:t>5.1.2.2.11</w:t>
      </w:r>
      <w:r>
        <w:rPr>
          <w:rFonts w:asciiTheme="minorHAnsi" w:hAnsiTheme="minorHAnsi" w:cstheme="minorBidi"/>
          <w:noProof/>
          <w:kern w:val="2"/>
          <w:sz w:val="24"/>
          <w:szCs w:val="24"/>
          <w:lang w:eastAsia="en-GB"/>
          <w14:ligatures w14:val="standardContextual"/>
        </w:rPr>
        <w:tab/>
      </w:r>
      <w:r>
        <w:rPr>
          <w:noProof/>
        </w:rPr>
        <w:t>Diagnostics</w:t>
      </w:r>
      <w:r>
        <w:rPr>
          <w:noProof/>
        </w:rPr>
        <w:tab/>
      </w:r>
      <w:r>
        <w:rPr>
          <w:noProof/>
        </w:rPr>
        <w:fldChar w:fldCharType="begin" w:fldLock="1"/>
      </w:r>
      <w:r>
        <w:rPr>
          <w:noProof/>
        </w:rPr>
        <w:instrText xml:space="preserve"> PAGEREF _Toc212318933 \h </w:instrText>
      </w:r>
      <w:r>
        <w:rPr>
          <w:noProof/>
        </w:rPr>
      </w:r>
      <w:r>
        <w:rPr>
          <w:noProof/>
        </w:rPr>
        <w:fldChar w:fldCharType="separate"/>
      </w:r>
      <w:r>
        <w:rPr>
          <w:noProof/>
        </w:rPr>
        <w:t>48</w:t>
      </w:r>
      <w:r>
        <w:rPr>
          <w:noProof/>
        </w:rPr>
        <w:fldChar w:fldCharType="end"/>
      </w:r>
    </w:p>
    <w:p w14:paraId="2D355F3C" w14:textId="048C99D0" w:rsidR="006E35D8" w:rsidRDefault="006E35D8">
      <w:pPr>
        <w:pStyle w:val="TOC5"/>
        <w:rPr>
          <w:rFonts w:asciiTheme="minorHAnsi" w:hAnsiTheme="minorHAnsi" w:cstheme="minorBidi"/>
          <w:noProof/>
          <w:kern w:val="2"/>
          <w:sz w:val="24"/>
          <w:szCs w:val="24"/>
          <w:lang w:eastAsia="en-GB"/>
          <w14:ligatures w14:val="standardContextual"/>
        </w:rPr>
      </w:pPr>
      <w:r>
        <w:rPr>
          <w:noProof/>
        </w:rPr>
        <w:t>5.1.2.2.12</w:t>
      </w:r>
      <w:r>
        <w:rPr>
          <w:rFonts w:asciiTheme="minorHAnsi" w:hAnsiTheme="minorHAnsi" w:cstheme="minorBidi"/>
          <w:noProof/>
          <w:kern w:val="2"/>
          <w:sz w:val="24"/>
          <w:szCs w:val="24"/>
          <w:lang w:eastAsia="en-GB"/>
          <w14:ligatures w14:val="standardContextual"/>
        </w:rPr>
        <w:tab/>
      </w:r>
      <w:r>
        <w:rPr>
          <w:noProof/>
        </w:rPr>
        <w:t>Duration</w:t>
      </w:r>
      <w:r>
        <w:rPr>
          <w:noProof/>
        </w:rPr>
        <w:tab/>
      </w:r>
      <w:r>
        <w:rPr>
          <w:noProof/>
        </w:rPr>
        <w:fldChar w:fldCharType="begin" w:fldLock="1"/>
      </w:r>
      <w:r>
        <w:rPr>
          <w:noProof/>
        </w:rPr>
        <w:instrText xml:space="preserve"> PAGEREF _Toc212318934 \h </w:instrText>
      </w:r>
      <w:r>
        <w:rPr>
          <w:noProof/>
        </w:rPr>
      </w:r>
      <w:r>
        <w:rPr>
          <w:noProof/>
        </w:rPr>
        <w:fldChar w:fldCharType="separate"/>
      </w:r>
      <w:r>
        <w:rPr>
          <w:noProof/>
        </w:rPr>
        <w:t>48</w:t>
      </w:r>
      <w:r>
        <w:rPr>
          <w:noProof/>
        </w:rPr>
        <w:fldChar w:fldCharType="end"/>
      </w:r>
    </w:p>
    <w:p w14:paraId="73933B63" w14:textId="027480B0" w:rsidR="006E35D8" w:rsidRDefault="006E35D8">
      <w:pPr>
        <w:pStyle w:val="TOC5"/>
        <w:rPr>
          <w:rFonts w:asciiTheme="minorHAnsi" w:hAnsiTheme="minorHAnsi" w:cstheme="minorBidi"/>
          <w:noProof/>
          <w:kern w:val="2"/>
          <w:sz w:val="24"/>
          <w:szCs w:val="24"/>
          <w:lang w:eastAsia="en-GB"/>
          <w14:ligatures w14:val="standardContextual"/>
        </w:rPr>
      </w:pPr>
      <w:r>
        <w:rPr>
          <w:noProof/>
        </w:rPr>
        <w:t>5.1.2.2.13</w:t>
      </w:r>
      <w:r>
        <w:rPr>
          <w:rFonts w:asciiTheme="minorHAnsi" w:hAnsiTheme="minorHAnsi" w:cstheme="minorBidi"/>
          <w:noProof/>
          <w:kern w:val="2"/>
          <w:sz w:val="24"/>
          <w:szCs w:val="24"/>
          <w:lang w:eastAsia="en-GB"/>
          <w14:ligatures w14:val="standardContextual"/>
        </w:rPr>
        <w:tab/>
      </w:r>
      <w:r>
        <w:rPr>
          <w:noProof/>
        </w:rPr>
        <w:t>Dynamic Address Flag</w:t>
      </w:r>
      <w:r>
        <w:rPr>
          <w:noProof/>
        </w:rPr>
        <w:tab/>
      </w:r>
      <w:r>
        <w:rPr>
          <w:noProof/>
        </w:rPr>
        <w:fldChar w:fldCharType="begin" w:fldLock="1"/>
      </w:r>
      <w:r>
        <w:rPr>
          <w:noProof/>
        </w:rPr>
        <w:instrText xml:space="preserve"> PAGEREF _Toc212318935 \h </w:instrText>
      </w:r>
      <w:r>
        <w:rPr>
          <w:noProof/>
        </w:rPr>
      </w:r>
      <w:r>
        <w:rPr>
          <w:noProof/>
        </w:rPr>
        <w:fldChar w:fldCharType="separate"/>
      </w:r>
      <w:r>
        <w:rPr>
          <w:noProof/>
        </w:rPr>
        <w:t>49</w:t>
      </w:r>
      <w:r>
        <w:rPr>
          <w:noProof/>
        </w:rPr>
        <w:fldChar w:fldCharType="end"/>
      </w:r>
    </w:p>
    <w:p w14:paraId="725A46D0" w14:textId="37A2BDF5" w:rsidR="006E35D8" w:rsidRDefault="006E35D8">
      <w:pPr>
        <w:pStyle w:val="TOC5"/>
        <w:rPr>
          <w:rFonts w:asciiTheme="minorHAnsi" w:hAnsiTheme="minorHAnsi" w:cstheme="minorBidi"/>
          <w:noProof/>
          <w:kern w:val="2"/>
          <w:sz w:val="24"/>
          <w:szCs w:val="24"/>
          <w:lang w:eastAsia="en-GB"/>
          <w14:ligatures w14:val="standardContextual"/>
        </w:rPr>
      </w:pPr>
      <w:r>
        <w:rPr>
          <w:noProof/>
        </w:rPr>
        <w:t>5.1.2.2.13A</w:t>
      </w:r>
      <w:r>
        <w:rPr>
          <w:rFonts w:asciiTheme="minorHAnsi" w:hAnsiTheme="minorHAnsi" w:cstheme="minorBidi"/>
          <w:noProof/>
          <w:kern w:val="2"/>
          <w:sz w:val="24"/>
          <w:szCs w:val="24"/>
          <w:lang w:eastAsia="en-GB"/>
          <w14:ligatures w14:val="standardContextual"/>
        </w:rPr>
        <w:tab/>
      </w:r>
      <w:r>
        <w:rPr>
          <w:noProof/>
        </w:rPr>
        <w:t>Dynamic Address Flag</w:t>
      </w:r>
      <w:r>
        <w:rPr>
          <w:noProof/>
          <w:lang w:eastAsia="zh-CN"/>
        </w:rPr>
        <w:t xml:space="preserve"> Extension</w:t>
      </w:r>
      <w:r>
        <w:rPr>
          <w:noProof/>
        </w:rPr>
        <w:tab/>
      </w:r>
      <w:r>
        <w:rPr>
          <w:noProof/>
        </w:rPr>
        <w:fldChar w:fldCharType="begin" w:fldLock="1"/>
      </w:r>
      <w:r>
        <w:rPr>
          <w:noProof/>
        </w:rPr>
        <w:instrText xml:space="preserve"> PAGEREF _Toc212318936 \h </w:instrText>
      </w:r>
      <w:r>
        <w:rPr>
          <w:noProof/>
        </w:rPr>
      </w:r>
      <w:r>
        <w:rPr>
          <w:noProof/>
        </w:rPr>
        <w:fldChar w:fldCharType="separate"/>
      </w:r>
      <w:r>
        <w:rPr>
          <w:noProof/>
        </w:rPr>
        <w:t>49</w:t>
      </w:r>
      <w:r>
        <w:rPr>
          <w:noProof/>
        </w:rPr>
        <w:fldChar w:fldCharType="end"/>
      </w:r>
    </w:p>
    <w:p w14:paraId="0C5B9187" w14:textId="2AE732CB" w:rsidR="006E35D8" w:rsidRDefault="006E35D8">
      <w:pPr>
        <w:pStyle w:val="TOC5"/>
        <w:rPr>
          <w:rFonts w:asciiTheme="minorHAnsi" w:hAnsiTheme="minorHAnsi" w:cstheme="minorBidi"/>
          <w:noProof/>
          <w:kern w:val="2"/>
          <w:sz w:val="24"/>
          <w:szCs w:val="24"/>
          <w:lang w:eastAsia="en-GB"/>
          <w14:ligatures w14:val="standardContextual"/>
        </w:rPr>
      </w:pPr>
      <w:r>
        <w:rPr>
          <w:noProof/>
        </w:rPr>
        <w:t>5.1.2.2.13Aa</w:t>
      </w:r>
      <w:r>
        <w:rPr>
          <w:rFonts w:asciiTheme="minorHAnsi" w:hAnsiTheme="minorHAnsi" w:cstheme="minorBidi"/>
          <w:noProof/>
          <w:kern w:val="2"/>
          <w:sz w:val="24"/>
          <w:szCs w:val="24"/>
          <w:lang w:eastAsia="en-GB"/>
          <w14:ligatures w14:val="standardContextual"/>
        </w:rPr>
        <w:tab/>
      </w:r>
      <w:r>
        <w:rPr>
          <w:noProof/>
        </w:rPr>
        <w:t>Enhanced Diagnostics</w:t>
      </w:r>
      <w:r>
        <w:rPr>
          <w:noProof/>
        </w:rPr>
        <w:tab/>
      </w:r>
      <w:r>
        <w:rPr>
          <w:noProof/>
        </w:rPr>
        <w:fldChar w:fldCharType="begin" w:fldLock="1"/>
      </w:r>
      <w:r>
        <w:rPr>
          <w:noProof/>
        </w:rPr>
        <w:instrText xml:space="preserve"> PAGEREF _Toc212318937 \h </w:instrText>
      </w:r>
      <w:r>
        <w:rPr>
          <w:noProof/>
        </w:rPr>
      </w:r>
      <w:r>
        <w:rPr>
          <w:noProof/>
        </w:rPr>
        <w:fldChar w:fldCharType="separate"/>
      </w:r>
      <w:r>
        <w:rPr>
          <w:noProof/>
        </w:rPr>
        <w:t>49</w:t>
      </w:r>
      <w:r>
        <w:rPr>
          <w:noProof/>
        </w:rPr>
        <w:fldChar w:fldCharType="end"/>
      </w:r>
    </w:p>
    <w:p w14:paraId="2FEA942D" w14:textId="1305651E" w:rsidR="006E35D8" w:rsidRDefault="006E35D8">
      <w:pPr>
        <w:pStyle w:val="TOC5"/>
        <w:rPr>
          <w:rFonts w:asciiTheme="minorHAnsi" w:hAnsiTheme="minorHAnsi" w:cstheme="minorBidi"/>
          <w:noProof/>
          <w:kern w:val="2"/>
          <w:sz w:val="24"/>
          <w:szCs w:val="24"/>
          <w:lang w:eastAsia="en-GB"/>
          <w14:ligatures w14:val="standardContextual"/>
        </w:rPr>
      </w:pPr>
      <w:r>
        <w:rPr>
          <w:noProof/>
        </w:rPr>
        <w:t>5.1.2.2.13B</w:t>
      </w:r>
      <w:r>
        <w:rPr>
          <w:rFonts w:asciiTheme="minorHAnsi" w:hAnsiTheme="minorHAnsi" w:cstheme="minorBidi"/>
          <w:noProof/>
          <w:kern w:val="2"/>
          <w:sz w:val="24"/>
          <w:szCs w:val="24"/>
          <w:lang w:eastAsia="en-GB"/>
          <w14:ligatures w14:val="standardContextual"/>
        </w:rPr>
        <w:tab/>
      </w:r>
      <w:r>
        <w:rPr>
          <w:noProof/>
        </w:rPr>
        <w:t>EPC QoS Information</w:t>
      </w:r>
      <w:r>
        <w:rPr>
          <w:noProof/>
        </w:rPr>
        <w:tab/>
      </w:r>
      <w:r>
        <w:rPr>
          <w:noProof/>
        </w:rPr>
        <w:fldChar w:fldCharType="begin" w:fldLock="1"/>
      </w:r>
      <w:r>
        <w:rPr>
          <w:noProof/>
        </w:rPr>
        <w:instrText xml:space="preserve"> PAGEREF _Toc212318938 \h </w:instrText>
      </w:r>
      <w:r>
        <w:rPr>
          <w:noProof/>
        </w:rPr>
      </w:r>
      <w:r>
        <w:rPr>
          <w:noProof/>
        </w:rPr>
        <w:fldChar w:fldCharType="separate"/>
      </w:r>
      <w:r>
        <w:rPr>
          <w:noProof/>
        </w:rPr>
        <w:t>49</w:t>
      </w:r>
      <w:r>
        <w:rPr>
          <w:noProof/>
        </w:rPr>
        <w:fldChar w:fldCharType="end"/>
      </w:r>
    </w:p>
    <w:p w14:paraId="55435BA9" w14:textId="432C4735" w:rsidR="006E35D8" w:rsidRDefault="006E35D8">
      <w:pPr>
        <w:pStyle w:val="TOC5"/>
        <w:rPr>
          <w:rFonts w:asciiTheme="minorHAnsi" w:hAnsiTheme="minorHAnsi" w:cstheme="minorBidi"/>
          <w:noProof/>
          <w:kern w:val="2"/>
          <w:sz w:val="24"/>
          <w:szCs w:val="24"/>
          <w:lang w:eastAsia="en-GB"/>
          <w14:ligatures w14:val="standardContextual"/>
        </w:rPr>
      </w:pPr>
      <w:r>
        <w:rPr>
          <w:noProof/>
        </w:rPr>
        <w:t>5.1.2.2.13C</w:t>
      </w:r>
      <w:r>
        <w:rPr>
          <w:rFonts w:asciiTheme="minorHAnsi" w:hAnsiTheme="minorHAnsi" w:cstheme="minorBidi"/>
          <w:noProof/>
          <w:kern w:val="2"/>
          <w:sz w:val="24"/>
          <w:szCs w:val="24"/>
          <w:lang w:eastAsia="en-GB"/>
          <w14:ligatures w14:val="standardContextual"/>
        </w:rPr>
        <w:tab/>
      </w:r>
      <w:r>
        <w:rPr>
          <w:noProof/>
        </w:rPr>
        <w:t>ePDG Address Used</w:t>
      </w:r>
      <w:r>
        <w:rPr>
          <w:noProof/>
        </w:rPr>
        <w:tab/>
      </w:r>
      <w:r>
        <w:rPr>
          <w:noProof/>
        </w:rPr>
        <w:fldChar w:fldCharType="begin" w:fldLock="1"/>
      </w:r>
      <w:r>
        <w:rPr>
          <w:noProof/>
        </w:rPr>
        <w:instrText xml:space="preserve"> PAGEREF _Toc212318939 \h </w:instrText>
      </w:r>
      <w:r>
        <w:rPr>
          <w:noProof/>
        </w:rPr>
      </w:r>
      <w:r>
        <w:rPr>
          <w:noProof/>
        </w:rPr>
        <w:fldChar w:fldCharType="separate"/>
      </w:r>
      <w:r>
        <w:rPr>
          <w:noProof/>
        </w:rPr>
        <w:t>49</w:t>
      </w:r>
      <w:r>
        <w:rPr>
          <w:noProof/>
        </w:rPr>
        <w:fldChar w:fldCharType="end"/>
      </w:r>
    </w:p>
    <w:p w14:paraId="14205005" w14:textId="6CBE619B" w:rsidR="006E35D8" w:rsidRDefault="006E35D8">
      <w:pPr>
        <w:pStyle w:val="TOC5"/>
        <w:rPr>
          <w:rFonts w:asciiTheme="minorHAnsi" w:hAnsiTheme="minorHAnsi" w:cstheme="minorBidi"/>
          <w:noProof/>
          <w:kern w:val="2"/>
          <w:sz w:val="24"/>
          <w:szCs w:val="24"/>
          <w:lang w:eastAsia="en-GB"/>
          <w14:ligatures w14:val="standardContextual"/>
        </w:rPr>
      </w:pPr>
      <w:r>
        <w:rPr>
          <w:noProof/>
        </w:rPr>
        <w:t>5.1.2.2.13D</w:t>
      </w:r>
      <w:r>
        <w:rPr>
          <w:rFonts w:asciiTheme="minorHAnsi" w:hAnsiTheme="minorHAnsi" w:cstheme="minorBidi"/>
          <w:noProof/>
          <w:kern w:val="2"/>
          <w:sz w:val="24"/>
          <w:szCs w:val="24"/>
          <w:lang w:eastAsia="en-GB"/>
          <w14:ligatures w14:val="standardContextual"/>
        </w:rPr>
        <w:tab/>
      </w:r>
      <w:r>
        <w:rPr>
          <w:noProof/>
        </w:rPr>
        <w:t>ePDG IPv6 Address</w:t>
      </w:r>
      <w:r>
        <w:rPr>
          <w:noProof/>
        </w:rPr>
        <w:tab/>
      </w:r>
      <w:r>
        <w:rPr>
          <w:noProof/>
        </w:rPr>
        <w:fldChar w:fldCharType="begin" w:fldLock="1"/>
      </w:r>
      <w:r>
        <w:rPr>
          <w:noProof/>
        </w:rPr>
        <w:instrText xml:space="preserve"> PAGEREF _Toc212318940 \h </w:instrText>
      </w:r>
      <w:r>
        <w:rPr>
          <w:noProof/>
        </w:rPr>
      </w:r>
      <w:r>
        <w:rPr>
          <w:noProof/>
        </w:rPr>
        <w:fldChar w:fldCharType="separate"/>
      </w:r>
      <w:r>
        <w:rPr>
          <w:noProof/>
        </w:rPr>
        <w:t>49</w:t>
      </w:r>
      <w:r>
        <w:rPr>
          <w:noProof/>
        </w:rPr>
        <w:fldChar w:fldCharType="end"/>
      </w:r>
    </w:p>
    <w:p w14:paraId="36AA7954" w14:textId="259DD2AE" w:rsidR="006E35D8" w:rsidRDefault="006E35D8">
      <w:pPr>
        <w:pStyle w:val="TOC5"/>
        <w:rPr>
          <w:rFonts w:asciiTheme="minorHAnsi" w:hAnsiTheme="minorHAnsi" w:cstheme="minorBidi"/>
          <w:noProof/>
          <w:kern w:val="2"/>
          <w:sz w:val="24"/>
          <w:szCs w:val="24"/>
          <w:lang w:eastAsia="en-GB"/>
          <w14:ligatures w14:val="standardContextual"/>
        </w:rPr>
      </w:pPr>
      <w:r>
        <w:rPr>
          <w:noProof/>
        </w:rPr>
        <w:t>5.1.2.2.14</w:t>
      </w:r>
      <w:r>
        <w:rPr>
          <w:rFonts w:asciiTheme="minorHAnsi" w:hAnsiTheme="minorHAnsi" w:cstheme="minorBidi"/>
          <w:noProof/>
          <w:kern w:val="2"/>
          <w:sz w:val="24"/>
          <w:szCs w:val="24"/>
          <w:lang w:eastAsia="en-GB"/>
          <w14:ligatures w14:val="standardContextual"/>
        </w:rPr>
        <w:tab/>
      </w:r>
      <w:r>
        <w:rPr>
          <w:noProof/>
        </w:rPr>
        <w:t>Event Time Stamps</w:t>
      </w:r>
      <w:r>
        <w:rPr>
          <w:noProof/>
        </w:rPr>
        <w:tab/>
      </w:r>
      <w:r>
        <w:rPr>
          <w:noProof/>
        </w:rPr>
        <w:fldChar w:fldCharType="begin" w:fldLock="1"/>
      </w:r>
      <w:r>
        <w:rPr>
          <w:noProof/>
        </w:rPr>
        <w:instrText xml:space="preserve"> PAGEREF _Toc212318941 \h </w:instrText>
      </w:r>
      <w:r>
        <w:rPr>
          <w:noProof/>
        </w:rPr>
      </w:r>
      <w:r>
        <w:rPr>
          <w:noProof/>
        </w:rPr>
        <w:fldChar w:fldCharType="separate"/>
      </w:r>
      <w:r>
        <w:rPr>
          <w:noProof/>
        </w:rPr>
        <w:t>49</w:t>
      </w:r>
      <w:r>
        <w:rPr>
          <w:noProof/>
        </w:rPr>
        <w:fldChar w:fldCharType="end"/>
      </w:r>
    </w:p>
    <w:p w14:paraId="44FD571E" w14:textId="79BC663F" w:rsidR="006E35D8" w:rsidRDefault="006E35D8">
      <w:pPr>
        <w:pStyle w:val="TOC5"/>
        <w:rPr>
          <w:rFonts w:asciiTheme="minorHAnsi" w:hAnsiTheme="minorHAnsi" w:cstheme="minorBidi"/>
          <w:noProof/>
          <w:kern w:val="2"/>
          <w:sz w:val="24"/>
          <w:szCs w:val="24"/>
          <w:lang w:eastAsia="en-GB"/>
          <w14:ligatures w14:val="standardContextual"/>
        </w:rPr>
      </w:pPr>
      <w:r>
        <w:rPr>
          <w:noProof/>
        </w:rPr>
        <w:t>5.1.2.2.15</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_Toc212318942 \h </w:instrText>
      </w:r>
      <w:r>
        <w:rPr>
          <w:noProof/>
        </w:rPr>
      </w:r>
      <w:r>
        <w:rPr>
          <w:noProof/>
        </w:rPr>
        <w:fldChar w:fldCharType="separate"/>
      </w:r>
      <w:r>
        <w:rPr>
          <w:noProof/>
        </w:rPr>
        <w:t>49</w:t>
      </w:r>
      <w:r>
        <w:rPr>
          <w:noProof/>
        </w:rPr>
        <w:fldChar w:fldCharType="end"/>
      </w:r>
    </w:p>
    <w:p w14:paraId="4603FE4D" w14:textId="0B62DC1C" w:rsidR="006E35D8" w:rsidRDefault="006E35D8">
      <w:pPr>
        <w:pStyle w:val="TOC5"/>
        <w:rPr>
          <w:rFonts w:asciiTheme="minorHAnsi" w:hAnsiTheme="minorHAnsi" w:cstheme="minorBidi"/>
          <w:noProof/>
          <w:kern w:val="2"/>
          <w:sz w:val="24"/>
          <w:szCs w:val="24"/>
          <w:lang w:eastAsia="en-GB"/>
          <w14:ligatures w14:val="standardContextual"/>
        </w:rPr>
      </w:pPr>
      <w:r>
        <w:rPr>
          <w:noProof/>
        </w:rPr>
        <w:t>5.1.2.2.15A</w:t>
      </w:r>
      <w:r>
        <w:rPr>
          <w:rFonts w:asciiTheme="minorHAnsi" w:hAnsiTheme="minorHAnsi" w:cstheme="minorBidi"/>
          <w:noProof/>
          <w:kern w:val="2"/>
          <w:sz w:val="24"/>
          <w:szCs w:val="24"/>
          <w:lang w:eastAsia="en-GB"/>
          <w14:ligatures w14:val="standardContextual"/>
        </w:rPr>
        <w:tab/>
      </w:r>
      <w:r>
        <w:rPr>
          <w:noProof/>
        </w:rPr>
        <w:t>Fixed User Location Information</w:t>
      </w:r>
      <w:r>
        <w:rPr>
          <w:noProof/>
        </w:rPr>
        <w:tab/>
      </w:r>
      <w:r>
        <w:rPr>
          <w:noProof/>
        </w:rPr>
        <w:fldChar w:fldCharType="begin" w:fldLock="1"/>
      </w:r>
      <w:r>
        <w:rPr>
          <w:noProof/>
        </w:rPr>
        <w:instrText xml:space="preserve"> PAGEREF _Toc212318943 \h </w:instrText>
      </w:r>
      <w:r>
        <w:rPr>
          <w:noProof/>
        </w:rPr>
      </w:r>
      <w:r>
        <w:rPr>
          <w:noProof/>
        </w:rPr>
        <w:fldChar w:fldCharType="separate"/>
      </w:r>
      <w:r>
        <w:rPr>
          <w:noProof/>
        </w:rPr>
        <w:t>49</w:t>
      </w:r>
      <w:r>
        <w:rPr>
          <w:noProof/>
        </w:rPr>
        <w:fldChar w:fldCharType="end"/>
      </w:r>
    </w:p>
    <w:p w14:paraId="223FB919" w14:textId="062E9E01" w:rsidR="006E35D8" w:rsidRDefault="006E35D8">
      <w:pPr>
        <w:pStyle w:val="TOC5"/>
        <w:rPr>
          <w:rFonts w:asciiTheme="minorHAnsi" w:hAnsiTheme="minorHAnsi" w:cstheme="minorBidi"/>
          <w:noProof/>
          <w:kern w:val="2"/>
          <w:sz w:val="24"/>
          <w:szCs w:val="24"/>
          <w:lang w:eastAsia="en-GB"/>
          <w14:ligatures w14:val="standardContextual"/>
        </w:rPr>
      </w:pPr>
      <w:r>
        <w:rPr>
          <w:noProof/>
        </w:rPr>
        <w:t>5.1.2.2.16</w:t>
      </w:r>
      <w:r>
        <w:rPr>
          <w:rFonts w:asciiTheme="minorHAnsi" w:hAnsiTheme="minorHAnsi" w:cstheme="minorBidi"/>
          <w:noProof/>
          <w:kern w:val="2"/>
          <w:sz w:val="24"/>
          <w:szCs w:val="24"/>
          <w:lang w:eastAsia="en-GB"/>
          <w14:ligatures w14:val="standardContextual"/>
        </w:rPr>
        <w:tab/>
      </w:r>
      <w:r>
        <w:rPr>
          <w:noProof/>
        </w:rPr>
        <w:t>GGSN Address Used</w:t>
      </w:r>
      <w:r>
        <w:rPr>
          <w:noProof/>
        </w:rPr>
        <w:tab/>
      </w:r>
      <w:r>
        <w:rPr>
          <w:noProof/>
        </w:rPr>
        <w:fldChar w:fldCharType="begin" w:fldLock="1"/>
      </w:r>
      <w:r>
        <w:rPr>
          <w:noProof/>
        </w:rPr>
        <w:instrText xml:space="preserve"> PAGEREF _Toc212318944 \h </w:instrText>
      </w:r>
      <w:r>
        <w:rPr>
          <w:noProof/>
        </w:rPr>
      </w:r>
      <w:r>
        <w:rPr>
          <w:noProof/>
        </w:rPr>
        <w:fldChar w:fldCharType="separate"/>
      </w:r>
      <w:r>
        <w:rPr>
          <w:noProof/>
        </w:rPr>
        <w:t>49</w:t>
      </w:r>
      <w:r>
        <w:rPr>
          <w:noProof/>
        </w:rPr>
        <w:fldChar w:fldCharType="end"/>
      </w:r>
    </w:p>
    <w:p w14:paraId="01ACC7DB" w14:textId="7BFAE78B" w:rsidR="006E35D8" w:rsidRDefault="006E35D8">
      <w:pPr>
        <w:pStyle w:val="TOC5"/>
        <w:rPr>
          <w:rFonts w:asciiTheme="minorHAnsi" w:hAnsiTheme="minorHAnsi" w:cstheme="minorBidi"/>
          <w:noProof/>
          <w:kern w:val="2"/>
          <w:sz w:val="24"/>
          <w:szCs w:val="24"/>
          <w:lang w:eastAsia="en-GB"/>
          <w14:ligatures w14:val="standardContextual"/>
        </w:rPr>
      </w:pPr>
      <w:r>
        <w:rPr>
          <w:noProof/>
        </w:rPr>
        <w:t>5.1.2.2.16A</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_Toc212318945 \h </w:instrText>
      </w:r>
      <w:r>
        <w:rPr>
          <w:noProof/>
        </w:rPr>
      </w:r>
      <w:r>
        <w:rPr>
          <w:noProof/>
        </w:rPr>
        <w:fldChar w:fldCharType="separate"/>
      </w:r>
      <w:r>
        <w:rPr>
          <w:noProof/>
        </w:rPr>
        <w:t>49</w:t>
      </w:r>
      <w:r>
        <w:rPr>
          <w:noProof/>
        </w:rPr>
        <w:fldChar w:fldCharType="end"/>
      </w:r>
    </w:p>
    <w:p w14:paraId="5C7BD2E1" w14:textId="6ABE98F9" w:rsidR="006E35D8" w:rsidRDefault="006E35D8">
      <w:pPr>
        <w:pStyle w:val="TOC5"/>
        <w:rPr>
          <w:rFonts w:asciiTheme="minorHAnsi" w:hAnsiTheme="minorHAnsi" w:cstheme="minorBidi"/>
          <w:noProof/>
          <w:kern w:val="2"/>
          <w:sz w:val="24"/>
          <w:szCs w:val="24"/>
          <w:lang w:eastAsia="en-GB"/>
          <w14:ligatures w14:val="standardContextual"/>
        </w:rPr>
      </w:pPr>
      <w:r>
        <w:rPr>
          <w:noProof/>
        </w:rPr>
        <w:t>5.1.2.2.17</w:t>
      </w:r>
      <w:r>
        <w:rPr>
          <w:rFonts w:asciiTheme="minorHAnsi" w:hAnsiTheme="minorHAnsi" w:cstheme="minorBidi"/>
          <w:noProof/>
          <w:kern w:val="2"/>
          <w:sz w:val="24"/>
          <w:szCs w:val="24"/>
          <w:lang w:eastAsia="en-GB"/>
          <w14:ligatures w14:val="standardContextual"/>
        </w:rPr>
        <w:tab/>
      </w:r>
      <w:r>
        <w:rPr>
          <w:noProof/>
        </w:rPr>
        <w:t>IMS Signalling Context</w:t>
      </w:r>
      <w:r>
        <w:rPr>
          <w:noProof/>
        </w:rPr>
        <w:tab/>
      </w:r>
      <w:r>
        <w:rPr>
          <w:noProof/>
        </w:rPr>
        <w:fldChar w:fldCharType="begin" w:fldLock="1"/>
      </w:r>
      <w:r>
        <w:rPr>
          <w:noProof/>
        </w:rPr>
        <w:instrText xml:space="preserve"> PAGEREF _Toc212318946 \h </w:instrText>
      </w:r>
      <w:r>
        <w:rPr>
          <w:noProof/>
        </w:rPr>
      </w:r>
      <w:r>
        <w:rPr>
          <w:noProof/>
        </w:rPr>
        <w:fldChar w:fldCharType="separate"/>
      </w:r>
      <w:r>
        <w:rPr>
          <w:noProof/>
        </w:rPr>
        <w:t>50</w:t>
      </w:r>
      <w:r>
        <w:rPr>
          <w:noProof/>
        </w:rPr>
        <w:fldChar w:fldCharType="end"/>
      </w:r>
    </w:p>
    <w:p w14:paraId="1555F608" w14:textId="6227AD32" w:rsidR="006E35D8" w:rsidRDefault="006E35D8">
      <w:pPr>
        <w:pStyle w:val="TOC5"/>
        <w:rPr>
          <w:rFonts w:asciiTheme="minorHAnsi" w:hAnsiTheme="minorHAnsi" w:cstheme="minorBidi"/>
          <w:noProof/>
          <w:kern w:val="2"/>
          <w:sz w:val="24"/>
          <w:szCs w:val="24"/>
          <w:lang w:eastAsia="en-GB"/>
          <w14:ligatures w14:val="standardContextual"/>
        </w:rPr>
      </w:pPr>
      <w:r>
        <w:rPr>
          <w:noProof/>
        </w:rPr>
        <w:t>5.1.2.2.18</w:t>
      </w:r>
      <w:r>
        <w:rPr>
          <w:rFonts w:asciiTheme="minorHAnsi" w:hAnsiTheme="minorHAnsi" w:cstheme="minorBidi"/>
          <w:noProof/>
          <w:kern w:val="2"/>
          <w:sz w:val="24"/>
          <w:szCs w:val="24"/>
          <w:lang w:eastAsia="en-GB"/>
          <w14:ligatures w14:val="standardContextual"/>
        </w:rPr>
        <w:tab/>
      </w:r>
      <w:r>
        <w:rPr>
          <w:noProof/>
        </w:rPr>
        <w:t>IMSI Unauthenticated Flag</w:t>
      </w:r>
      <w:r>
        <w:rPr>
          <w:noProof/>
        </w:rPr>
        <w:tab/>
      </w:r>
      <w:r>
        <w:rPr>
          <w:noProof/>
        </w:rPr>
        <w:fldChar w:fldCharType="begin" w:fldLock="1"/>
      </w:r>
      <w:r>
        <w:rPr>
          <w:noProof/>
        </w:rPr>
        <w:instrText xml:space="preserve"> PAGEREF _Toc212318947 \h </w:instrText>
      </w:r>
      <w:r>
        <w:rPr>
          <w:noProof/>
        </w:rPr>
      </w:r>
      <w:r>
        <w:rPr>
          <w:noProof/>
        </w:rPr>
        <w:fldChar w:fldCharType="separate"/>
      </w:r>
      <w:r>
        <w:rPr>
          <w:noProof/>
        </w:rPr>
        <w:t>50</w:t>
      </w:r>
      <w:r>
        <w:rPr>
          <w:noProof/>
        </w:rPr>
        <w:fldChar w:fldCharType="end"/>
      </w:r>
    </w:p>
    <w:p w14:paraId="1DCC57CA" w14:textId="65ED9EB2" w:rsidR="006E35D8" w:rsidRDefault="006E35D8">
      <w:pPr>
        <w:pStyle w:val="TOC5"/>
        <w:rPr>
          <w:rFonts w:asciiTheme="minorHAnsi" w:hAnsiTheme="minorHAnsi" w:cstheme="minorBidi"/>
          <w:noProof/>
          <w:kern w:val="2"/>
          <w:sz w:val="24"/>
          <w:szCs w:val="24"/>
          <w:lang w:eastAsia="en-GB"/>
          <w14:ligatures w14:val="standardContextual"/>
        </w:rPr>
      </w:pPr>
      <w:r>
        <w:rPr>
          <w:noProof/>
        </w:rPr>
        <w:t>5.1.2.2.18A</w:t>
      </w:r>
      <w:r>
        <w:rPr>
          <w:rFonts w:asciiTheme="minorHAnsi" w:hAnsiTheme="minorHAnsi" w:cstheme="minorBidi"/>
          <w:noProof/>
          <w:kern w:val="2"/>
          <w:sz w:val="24"/>
          <w:szCs w:val="24"/>
          <w:lang w:eastAsia="en-GB"/>
          <w14:ligatures w14:val="standardContextual"/>
        </w:rPr>
        <w:tab/>
      </w:r>
      <w:r>
        <w:rPr>
          <w:noProof/>
        </w:rPr>
        <w:t>IP-CAN session Type</w:t>
      </w:r>
      <w:r>
        <w:rPr>
          <w:noProof/>
        </w:rPr>
        <w:tab/>
      </w:r>
      <w:r>
        <w:rPr>
          <w:noProof/>
        </w:rPr>
        <w:fldChar w:fldCharType="begin" w:fldLock="1"/>
      </w:r>
      <w:r>
        <w:rPr>
          <w:noProof/>
        </w:rPr>
        <w:instrText xml:space="preserve"> PAGEREF _Toc212318948 \h </w:instrText>
      </w:r>
      <w:r>
        <w:rPr>
          <w:noProof/>
        </w:rPr>
      </w:r>
      <w:r>
        <w:rPr>
          <w:noProof/>
        </w:rPr>
        <w:fldChar w:fldCharType="separate"/>
      </w:r>
      <w:r>
        <w:rPr>
          <w:noProof/>
        </w:rPr>
        <w:t>50</w:t>
      </w:r>
      <w:r>
        <w:rPr>
          <w:noProof/>
        </w:rPr>
        <w:fldChar w:fldCharType="end"/>
      </w:r>
    </w:p>
    <w:p w14:paraId="4350B3C7" w14:textId="31C1528E" w:rsidR="006E35D8" w:rsidRDefault="006E35D8">
      <w:pPr>
        <w:pStyle w:val="TOC5"/>
        <w:rPr>
          <w:rFonts w:asciiTheme="minorHAnsi" w:hAnsiTheme="minorHAnsi" w:cstheme="minorBidi"/>
          <w:noProof/>
          <w:kern w:val="2"/>
          <w:sz w:val="24"/>
          <w:szCs w:val="24"/>
          <w:lang w:eastAsia="en-GB"/>
          <w14:ligatures w14:val="standardContextual"/>
        </w:rPr>
      </w:pPr>
      <w:r>
        <w:rPr>
          <w:noProof/>
        </w:rPr>
        <w:t>5.1.2.2.18B</w:t>
      </w:r>
      <w:r>
        <w:rPr>
          <w:rFonts w:asciiTheme="minorHAnsi" w:hAnsiTheme="minorHAnsi" w:cstheme="minorBidi"/>
          <w:noProof/>
          <w:kern w:val="2"/>
          <w:sz w:val="24"/>
          <w:szCs w:val="24"/>
          <w:lang w:eastAsia="en-GB"/>
          <w14:ligatures w14:val="standardContextual"/>
        </w:rPr>
        <w:tab/>
      </w:r>
      <w:r>
        <w:rPr>
          <w:noProof/>
        </w:rPr>
        <w:t>IP-Edge Address IPv6</w:t>
      </w:r>
      <w:r>
        <w:rPr>
          <w:noProof/>
        </w:rPr>
        <w:tab/>
      </w:r>
      <w:r>
        <w:rPr>
          <w:noProof/>
        </w:rPr>
        <w:fldChar w:fldCharType="begin" w:fldLock="1"/>
      </w:r>
      <w:r>
        <w:rPr>
          <w:noProof/>
        </w:rPr>
        <w:instrText xml:space="preserve"> PAGEREF _Toc212318949 \h </w:instrText>
      </w:r>
      <w:r>
        <w:rPr>
          <w:noProof/>
        </w:rPr>
      </w:r>
      <w:r>
        <w:rPr>
          <w:noProof/>
        </w:rPr>
        <w:fldChar w:fldCharType="separate"/>
      </w:r>
      <w:r>
        <w:rPr>
          <w:noProof/>
        </w:rPr>
        <w:t>50</w:t>
      </w:r>
      <w:r>
        <w:rPr>
          <w:noProof/>
        </w:rPr>
        <w:fldChar w:fldCharType="end"/>
      </w:r>
    </w:p>
    <w:p w14:paraId="0A0DB981" w14:textId="0082DD5A" w:rsidR="006E35D8" w:rsidRDefault="006E35D8">
      <w:pPr>
        <w:pStyle w:val="TOC5"/>
        <w:rPr>
          <w:rFonts w:asciiTheme="minorHAnsi" w:hAnsiTheme="minorHAnsi" w:cstheme="minorBidi"/>
          <w:noProof/>
          <w:kern w:val="2"/>
          <w:sz w:val="24"/>
          <w:szCs w:val="24"/>
          <w:lang w:eastAsia="en-GB"/>
          <w14:ligatures w14:val="standardContextual"/>
        </w:rPr>
      </w:pPr>
      <w:r>
        <w:rPr>
          <w:noProof/>
        </w:rPr>
        <w:t>5.1.2.2.18C</w:t>
      </w:r>
      <w:r>
        <w:rPr>
          <w:rFonts w:asciiTheme="minorHAnsi" w:hAnsiTheme="minorHAnsi" w:cstheme="minorBidi"/>
          <w:noProof/>
          <w:kern w:val="2"/>
          <w:sz w:val="24"/>
          <w:szCs w:val="24"/>
          <w:lang w:eastAsia="en-GB"/>
          <w14:ligatures w14:val="standardContextual"/>
        </w:rPr>
        <w:tab/>
      </w:r>
      <w:r>
        <w:rPr>
          <w:noProof/>
        </w:rPr>
        <w:t>IP-Edge Address Used</w:t>
      </w:r>
      <w:r>
        <w:rPr>
          <w:noProof/>
        </w:rPr>
        <w:tab/>
      </w:r>
      <w:r>
        <w:rPr>
          <w:noProof/>
        </w:rPr>
        <w:fldChar w:fldCharType="begin" w:fldLock="1"/>
      </w:r>
      <w:r>
        <w:rPr>
          <w:noProof/>
        </w:rPr>
        <w:instrText xml:space="preserve"> PAGEREF _Toc212318950 \h </w:instrText>
      </w:r>
      <w:r>
        <w:rPr>
          <w:noProof/>
        </w:rPr>
      </w:r>
      <w:r>
        <w:rPr>
          <w:noProof/>
        </w:rPr>
        <w:fldChar w:fldCharType="separate"/>
      </w:r>
      <w:r>
        <w:rPr>
          <w:noProof/>
        </w:rPr>
        <w:t>50</w:t>
      </w:r>
      <w:r>
        <w:rPr>
          <w:noProof/>
        </w:rPr>
        <w:fldChar w:fldCharType="end"/>
      </w:r>
    </w:p>
    <w:p w14:paraId="4B924608" w14:textId="3B2F9AB9" w:rsidR="006E35D8" w:rsidRDefault="006E35D8">
      <w:pPr>
        <w:pStyle w:val="TOC5"/>
        <w:rPr>
          <w:rFonts w:asciiTheme="minorHAnsi" w:hAnsiTheme="minorHAnsi" w:cstheme="minorBidi"/>
          <w:noProof/>
          <w:kern w:val="2"/>
          <w:sz w:val="24"/>
          <w:szCs w:val="24"/>
          <w:lang w:eastAsia="en-GB"/>
          <w14:ligatures w14:val="standardContextual"/>
        </w:rPr>
      </w:pPr>
      <w:r>
        <w:rPr>
          <w:noProof/>
        </w:rPr>
        <w:t>5.1.2.2.18D</w:t>
      </w:r>
      <w:r>
        <w:rPr>
          <w:rFonts w:asciiTheme="minorHAnsi" w:hAnsiTheme="minorHAnsi" w:cstheme="minorBidi"/>
          <w:noProof/>
          <w:kern w:val="2"/>
          <w:sz w:val="24"/>
          <w:szCs w:val="24"/>
          <w:lang w:eastAsia="en-GB"/>
          <w14:ligatures w14:val="standardContextual"/>
        </w:rPr>
        <w:tab/>
      </w:r>
      <w:r>
        <w:rPr>
          <w:noProof/>
        </w:rPr>
        <w:t>IP-Edge Operator Identifier</w:t>
      </w:r>
      <w:r>
        <w:rPr>
          <w:noProof/>
        </w:rPr>
        <w:tab/>
      </w:r>
      <w:r>
        <w:rPr>
          <w:noProof/>
        </w:rPr>
        <w:fldChar w:fldCharType="begin" w:fldLock="1"/>
      </w:r>
      <w:r>
        <w:rPr>
          <w:noProof/>
        </w:rPr>
        <w:instrText xml:space="preserve"> PAGEREF _Toc212318951 \h </w:instrText>
      </w:r>
      <w:r>
        <w:rPr>
          <w:noProof/>
        </w:rPr>
      </w:r>
      <w:r>
        <w:rPr>
          <w:noProof/>
        </w:rPr>
        <w:fldChar w:fldCharType="separate"/>
      </w:r>
      <w:r>
        <w:rPr>
          <w:noProof/>
        </w:rPr>
        <w:t>50</w:t>
      </w:r>
      <w:r>
        <w:rPr>
          <w:noProof/>
        </w:rPr>
        <w:fldChar w:fldCharType="end"/>
      </w:r>
    </w:p>
    <w:p w14:paraId="45957547" w14:textId="7F5FC9AB" w:rsidR="006E35D8" w:rsidRDefault="006E35D8">
      <w:pPr>
        <w:pStyle w:val="TOC5"/>
        <w:rPr>
          <w:rFonts w:asciiTheme="minorHAnsi" w:hAnsiTheme="minorHAnsi" w:cstheme="minorBidi"/>
          <w:noProof/>
          <w:kern w:val="2"/>
          <w:sz w:val="24"/>
          <w:szCs w:val="24"/>
          <w:lang w:eastAsia="en-GB"/>
          <w14:ligatures w14:val="standardContextual"/>
        </w:rPr>
      </w:pPr>
      <w:r>
        <w:rPr>
          <w:noProof/>
        </w:rPr>
        <w:t>5.1.2.2.18E</w:t>
      </w:r>
      <w:r>
        <w:rPr>
          <w:rFonts w:asciiTheme="minorHAnsi" w:hAnsiTheme="minorHAnsi" w:cstheme="minorBidi"/>
          <w:noProof/>
          <w:kern w:val="2"/>
          <w:sz w:val="24"/>
          <w:szCs w:val="24"/>
          <w:lang w:eastAsia="en-GB"/>
          <w14:ligatures w14:val="standardContextual"/>
        </w:rPr>
        <w:tab/>
      </w:r>
      <w:r>
        <w:rPr>
          <w:noProof/>
        </w:rPr>
        <w:t>Last MS Time Zone</w:t>
      </w:r>
      <w:r>
        <w:rPr>
          <w:noProof/>
        </w:rPr>
        <w:tab/>
      </w:r>
      <w:r>
        <w:rPr>
          <w:noProof/>
        </w:rPr>
        <w:fldChar w:fldCharType="begin" w:fldLock="1"/>
      </w:r>
      <w:r>
        <w:rPr>
          <w:noProof/>
        </w:rPr>
        <w:instrText xml:space="preserve"> PAGEREF _Toc212318952 \h </w:instrText>
      </w:r>
      <w:r>
        <w:rPr>
          <w:noProof/>
        </w:rPr>
      </w:r>
      <w:r>
        <w:rPr>
          <w:noProof/>
        </w:rPr>
        <w:fldChar w:fldCharType="separate"/>
      </w:r>
      <w:r>
        <w:rPr>
          <w:noProof/>
        </w:rPr>
        <w:t>50</w:t>
      </w:r>
      <w:r>
        <w:rPr>
          <w:noProof/>
        </w:rPr>
        <w:fldChar w:fldCharType="end"/>
      </w:r>
    </w:p>
    <w:p w14:paraId="11C0EC81" w14:textId="6527AB23" w:rsidR="006E35D8" w:rsidRDefault="006E35D8">
      <w:pPr>
        <w:pStyle w:val="TOC5"/>
        <w:rPr>
          <w:rFonts w:asciiTheme="minorHAnsi" w:hAnsiTheme="minorHAnsi" w:cstheme="minorBidi"/>
          <w:noProof/>
          <w:kern w:val="2"/>
          <w:sz w:val="24"/>
          <w:szCs w:val="24"/>
          <w:lang w:eastAsia="en-GB"/>
          <w14:ligatures w14:val="standardContextual"/>
        </w:rPr>
      </w:pPr>
      <w:r>
        <w:rPr>
          <w:noProof/>
        </w:rPr>
        <w:t>5.1.2.2.18F</w:t>
      </w:r>
      <w:r>
        <w:rPr>
          <w:rFonts w:asciiTheme="minorHAnsi" w:hAnsiTheme="minorHAnsi" w:cstheme="minorBidi"/>
          <w:noProof/>
          <w:kern w:val="2"/>
          <w:sz w:val="24"/>
          <w:szCs w:val="24"/>
          <w:lang w:eastAsia="en-GB"/>
          <w14:ligatures w14:val="standardContextual"/>
        </w:rPr>
        <w:tab/>
      </w:r>
      <w:r>
        <w:rPr>
          <w:noProof/>
        </w:rPr>
        <w:t>Last User Location Information</w:t>
      </w:r>
      <w:r>
        <w:rPr>
          <w:noProof/>
        </w:rPr>
        <w:tab/>
      </w:r>
      <w:r>
        <w:rPr>
          <w:noProof/>
        </w:rPr>
        <w:fldChar w:fldCharType="begin" w:fldLock="1"/>
      </w:r>
      <w:r>
        <w:rPr>
          <w:noProof/>
        </w:rPr>
        <w:instrText xml:space="preserve"> PAGEREF _Toc212318953 \h </w:instrText>
      </w:r>
      <w:r>
        <w:rPr>
          <w:noProof/>
        </w:rPr>
      </w:r>
      <w:r>
        <w:rPr>
          <w:noProof/>
        </w:rPr>
        <w:fldChar w:fldCharType="separate"/>
      </w:r>
      <w:r>
        <w:rPr>
          <w:noProof/>
        </w:rPr>
        <w:t>50</w:t>
      </w:r>
      <w:r>
        <w:rPr>
          <w:noProof/>
        </w:rPr>
        <w:fldChar w:fldCharType="end"/>
      </w:r>
    </w:p>
    <w:p w14:paraId="313DBDD2" w14:textId="6ED38446" w:rsidR="006E35D8" w:rsidRDefault="006E35D8">
      <w:pPr>
        <w:pStyle w:val="TOC5"/>
        <w:rPr>
          <w:rFonts w:asciiTheme="minorHAnsi" w:hAnsiTheme="minorHAnsi" w:cstheme="minorBidi"/>
          <w:noProof/>
          <w:kern w:val="2"/>
          <w:sz w:val="24"/>
          <w:szCs w:val="24"/>
          <w:lang w:eastAsia="en-GB"/>
          <w14:ligatures w14:val="standardContextual"/>
        </w:rPr>
      </w:pPr>
      <w:r>
        <w:rPr>
          <w:noProof/>
        </w:rPr>
        <w:t>5.1.2.2.19</w:t>
      </w:r>
      <w:r>
        <w:rPr>
          <w:rFonts w:asciiTheme="minorHAnsi" w:hAnsiTheme="minorHAnsi" w:cstheme="minorBidi"/>
          <w:noProof/>
          <w:kern w:val="2"/>
          <w:sz w:val="24"/>
          <w:szCs w:val="24"/>
          <w:lang w:eastAsia="en-GB"/>
          <w14:ligatures w14:val="standardContextual"/>
        </w:rPr>
        <w:tab/>
      </w:r>
      <w:r>
        <w:rPr>
          <w:noProof/>
        </w:rPr>
        <w:t>LCS Cause</w:t>
      </w:r>
      <w:r>
        <w:rPr>
          <w:noProof/>
        </w:rPr>
        <w:tab/>
      </w:r>
      <w:r>
        <w:rPr>
          <w:noProof/>
        </w:rPr>
        <w:fldChar w:fldCharType="begin" w:fldLock="1"/>
      </w:r>
      <w:r>
        <w:rPr>
          <w:noProof/>
        </w:rPr>
        <w:instrText xml:space="preserve"> PAGEREF _Toc212318954 \h </w:instrText>
      </w:r>
      <w:r>
        <w:rPr>
          <w:noProof/>
        </w:rPr>
      </w:r>
      <w:r>
        <w:rPr>
          <w:noProof/>
        </w:rPr>
        <w:fldChar w:fldCharType="separate"/>
      </w:r>
      <w:r>
        <w:rPr>
          <w:noProof/>
        </w:rPr>
        <w:t>50</w:t>
      </w:r>
      <w:r>
        <w:rPr>
          <w:noProof/>
        </w:rPr>
        <w:fldChar w:fldCharType="end"/>
      </w:r>
    </w:p>
    <w:p w14:paraId="28A7FA88" w14:textId="18887C9A" w:rsidR="006E35D8" w:rsidRDefault="006E35D8">
      <w:pPr>
        <w:pStyle w:val="TOC5"/>
        <w:rPr>
          <w:rFonts w:asciiTheme="minorHAnsi" w:hAnsiTheme="minorHAnsi" w:cstheme="minorBidi"/>
          <w:noProof/>
          <w:kern w:val="2"/>
          <w:sz w:val="24"/>
          <w:szCs w:val="24"/>
          <w:lang w:eastAsia="en-GB"/>
          <w14:ligatures w14:val="standardContextual"/>
        </w:rPr>
      </w:pPr>
      <w:r>
        <w:rPr>
          <w:noProof/>
        </w:rPr>
        <w:t>5.1.2.2.20</w:t>
      </w:r>
      <w:r>
        <w:rPr>
          <w:rFonts w:asciiTheme="minorHAnsi" w:hAnsiTheme="minorHAnsi" w:cstheme="minorBidi"/>
          <w:noProof/>
          <w:kern w:val="2"/>
          <w:sz w:val="24"/>
          <w:szCs w:val="24"/>
          <w:lang w:eastAsia="en-GB"/>
          <w14:ligatures w14:val="standardContextual"/>
        </w:rPr>
        <w:tab/>
      </w:r>
      <w:r>
        <w:rPr>
          <w:noProof/>
        </w:rPr>
        <w:t>LCS Client Identity</w:t>
      </w:r>
      <w:r>
        <w:rPr>
          <w:noProof/>
        </w:rPr>
        <w:tab/>
      </w:r>
      <w:r>
        <w:rPr>
          <w:noProof/>
        </w:rPr>
        <w:fldChar w:fldCharType="begin" w:fldLock="1"/>
      </w:r>
      <w:r>
        <w:rPr>
          <w:noProof/>
        </w:rPr>
        <w:instrText xml:space="preserve"> PAGEREF _Toc212318955 \h </w:instrText>
      </w:r>
      <w:r>
        <w:rPr>
          <w:noProof/>
        </w:rPr>
      </w:r>
      <w:r>
        <w:rPr>
          <w:noProof/>
        </w:rPr>
        <w:fldChar w:fldCharType="separate"/>
      </w:r>
      <w:r>
        <w:rPr>
          <w:noProof/>
        </w:rPr>
        <w:t>50</w:t>
      </w:r>
      <w:r>
        <w:rPr>
          <w:noProof/>
        </w:rPr>
        <w:fldChar w:fldCharType="end"/>
      </w:r>
    </w:p>
    <w:p w14:paraId="4F42F3B2" w14:textId="54ABA1C1" w:rsidR="006E35D8" w:rsidRDefault="006E35D8">
      <w:pPr>
        <w:pStyle w:val="TOC5"/>
        <w:rPr>
          <w:rFonts w:asciiTheme="minorHAnsi" w:hAnsiTheme="minorHAnsi" w:cstheme="minorBidi"/>
          <w:noProof/>
          <w:kern w:val="2"/>
          <w:sz w:val="24"/>
          <w:szCs w:val="24"/>
          <w:lang w:eastAsia="en-GB"/>
          <w14:ligatures w14:val="standardContextual"/>
        </w:rPr>
      </w:pPr>
      <w:r>
        <w:rPr>
          <w:noProof/>
        </w:rPr>
        <w:t>5.1.2.2.21</w:t>
      </w:r>
      <w:r>
        <w:rPr>
          <w:rFonts w:asciiTheme="minorHAnsi" w:hAnsiTheme="minorHAnsi" w:cstheme="minorBidi"/>
          <w:noProof/>
          <w:kern w:val="2"/>
          <w:sz w:val="24"/>
          <w:szCs w:val="24"/>
          <w:lang w:eastAsia="en-GB"/>
          <w14:ligatures w14:val="standardContextual"/>
        </w:rPr>
        <w:tab/>
      </w:r>
      <w:r>
        <w:rPr>
          <w:noProof/>
        </w:rPr>
        <w:t xml:space="preserve">LCS </w:t>
      </w:r>
      <w:r w:rsidRPr="00924FC2">
        <w:rPr>
          <w:noProof/>
          <w:color w:val="000000"/>
        </w:rPr>
        <w:t>Client</w:t>
      </w:r>
      <w:r>
        <w:rPr>
          <w:noProof/>
        </w:rPr>
        <w:t xml:space="preserve"> Type</w:t>
      </w:r>
      <w:r>
        <w:rPr>
          <w:noProof/>
        </w:rPr>
        <w:tab/>
      </w:r>
      <w:r>
        <w:rPr>
          <w:noProof/>
        </w:rPr>
        <w:fldChar w:fldCharType="begin" w:fldLock="1"/>
      </w:r>
      <w:r>
        <w:rPr>
          <w:noProof/>
        </w:rPr>
        <w:instrText xml:space="preserve"> PAGEREF _Toc212318956 \h </w:instrText>
      </w:r>
      <w:r>
        <w:rPr>
          <w:noProof/>
        </w:rPr>
      </w:r>
      <w:r>
        <w:rPr>
          <w:noProof/>
        </w:rPr>
        <w:fldChar w:fldCharType="separate"/>
      </w:r>
      <w:r>
        <w:rPr>
          <w:noProof/>
        </w:rPr>
        <w:t>50</w:t>
      </w:r>
      <w:r>
        <w:rPr>
          <w:noProof/>
        </w:rPr>
        <w:fldChar w:fldCharType="end"/>
      </w:r>
    </w:p>
    <w:p w14:paraId="568BC7A8" w14:textId="7DF22886" w:rsidR="006E35D8" w:rsidRDefault="006E35D8">
      <w:pPr>
        <w:pStyle w:val="TOC5"/>
        <w:rPr>
          <w:rFonts w:asciiTheme="minorHAnsi" w:hAnsiTheme="minorHAnsi" w:cstheme="minorBidi"/>
          <w:noProof/>
          <w:kern w:val="2"/>
          <w:sz w:val="24"/>
          <w:szCs w:val="24"/>
          <w:lang w:eastAsia="en-GB"/>
          <w14:ligatures w14:val="standardContextual"/>
        </w:rPr>
      </w:pPr>
      <w:r>
        <w:rPr>
          <w:noProof/>
        </w:rPr>
        <w:t>5.1.2.2.22</w:t>
      </w:r>
      <w:r>
        <w:rPr>
          <w:rFonts w:asciiTheme="minorHAnsi" w:hAnsiTheme="minorHAnsi" w:cstheme="minorBidi"/>
          <w:noProof/>
          <w:kern w:val="2"/>
          <w:sz w:val="24"/>
          <w:szCs w:val="24"/>
          <w:lang w:eastAsia="en-GB"/>
          <w14:ligatures w14:val="standardContextual"/>
        </w:rPr>
        <w:tab/>
      </w:r>
      <w:r>
        <w:rPr>
          <w:noProof/>
        </w:rPr>
        <w:t>LCS Priority</w:t>
      </w:r>
      <w:r>
        <w:rPr>
          <w:noProof/>
        </w:rPr>
        <w:tab/>
      </w:r>
      <w:r>
        <w:rPr>
          <w:noProof/>
        </w:rPr>
        <w:fldChar w:fldCharType="begin" w:fldLock="1"/>
      </w:r>
      <w:r>
        <w:rPr>
          <w:noProof/>
        </w:rPr>
        <w:instrText xml:space="preserve"> PAGEREF _Toc212318957 \h </w:instrText>
      </w:r>
      <w:r>
        <w:rPr>
          <w:noProof/>
        </w:rPr>
      </w:r>
      <w:r>
        <w:rPr>
          <w:noProof/>
        </w:rPr>
        <w:fldChar w:fldCharType="separate"/>
      </w:r>
      <w:r>
        <w:rPr>
          <w:noProof/>
        </w:rPr>
        <w:t>51</w:t>
      </w:r>
      <w:r>
        <w:rPr>
          <w:noProof/>
        </w:rPr>
        <w:fldChar w:fldCharType="end"/>
      </w:r>
    </w:p>
    <w:p w14:paraId="4B77699F" w14:textId="5F42198A" w:rsidR="006E35D8" w:rsidRDefault="006E35D8">
      <w:pPr>
        <w:pStyle w:val="TOC5"/>
        <w:rPr>
          <w:rFonts w:asciiTheme="minorHAnsi" w:hAnsiTheme="minorHAnsi" w:cstheme="minorBidi"/>
          <w:noProof/>
          <w:kern w:val="2"/>
          <w:sz w:val="24"/>
          <w:szCs w:val="24"/>
          <w:lang w:eastAsia="en-GB"/>
          <w14:ligatures w14:val="standardContextual"/>
        </w:rPr>
      </w:pPr>
      <w:r>
        <w:rPr>
          <w:noProof/>
        </w:rPr>
        <w:t>5.1.2.2.23</w:t>
      </w:r>
      <w:r>
        <w:rPr>
          <w:rFonts w:asciiTheme="minorHAnsi" w:hAnsiTheme="minorHAnsi" w:cstheme="minorBidi"/>
          <w:noProof/>
          <w:kern w:val="2"/>
          <w:sz w:val="24"/>
          <w:szCs w:val="24"/>
          <w:lang w:eastAsia="en-GB"/>
          <w14:ligatures w14:val="standardContextual"/>
        </w:rPr>
        <w:tab/>
      </w:r>
      <w:r>
        <w:rPr>
          <w:noProof/>
        </w:rPr>
        <w:t>LCS QoS</w:t>
      </w:r>
      <w:r>
        <w:rPr>
          <w:noProof/>
        </w:rPr>
        <w:tab/>
      </w:r>
      <w:r>
        <w:rPr>
          <w:noProof/>
        </w:rPr>
        <w:fldChar w:fldCharType="begin" w:fldLock="1"/>
      </w:r>
      <w:r>
        <w:rPr>
          <w:noProof/>
        </w:rPr>
        <w:instrText xml:space="preserve"> PAGEREF _Toc212318958 \h </w:instrText>
      </w:r>
      <w:r>
        <w:rPr>
          <w:noProof/>
        </w:rPr>
      </w:r>
      <w:r>
        <w:rPr>
          <w:noProof/>
        </w:rPr>
        <w:fldChar w:fldCharType="separate"/>
      </w:r>
      <w:r>
        <w:rPr>
          <w:noProof/>
        </w:rPr>
        <w:t>51</w:t>
      </w:r>
      <w:r>
        <w:rPr>
          <w:noProof/>
        </w:rPr>
        <w:fldChar w:fldCharType="end"/>
      </w:r>
    </w:p>
    <w:p w14:paraId="3F1BE0B0" w14:textId="2E7CF15D" w:rsidR="006E35D8" w:rsidRDefault="006E35D8">
      <w:pPr>
        <w:pStyle w:val="TOC5"/>
        <w:rPr>
          <w:rFonts w:asciiTheme="minorHAnsi" w:hAnsiTheme="minorHAnsi" w:cstheme="minorBidi"/>
          <w:noProof/>
          <w:kern w:val="2"/>
          <w:sz w:val="24"/>
          <w:szCs w:val="24"/>
          <w:lang w:eastAsia="en-GB"/>
          <w14:ligatures w14:val="standardContextual"/>
        </w:rPr>
      </w:pPr>
      <w:r>
        <w:rPr>
          <w:noProof/>
        </w:rPr>
        <w:t>5.1.2.2.23A</w:t>
      </w:r>
      <w:r>
        <w:rPr>
          <w:rFonts w:asciiTheme="minorHAnsi" w:hAnsiTheme="minorHAnsi" w:cstheme="minorBidi"/>
          <w:noProof/>
          <w:kern w:val="2"/>
          <w:sz w:val="24"/>
          <w:szCs w:val="24"/>
          <w:lang w:eastAsia="en-GB"/>
          <w14:ligatures w14:val="standardContextual"/>
        </w:rPr>
        <w:tab/>
      </w:r>
      <w:r>
        <w:rPr>
          <w:noProof/>
        </w:rPr>
        <w:t>List of RAN Secondary RAT Usage Reports</w:t>
      </w:r>
      <w:r>
        <w:rPr>
          <w:noProof/>
        </w:rPr>
        <w:tab/>
      </w:r>
      <w:r>
        <w:rPr>
          <w:noProof/>
        </w:rPr>
        <w:fldChar w:fldCharType="begin" w:fldLock="1"/>
      </w:r>
      <w:r>
        <w:rPr>
          <w:noProof/>
        </w:rPr>
        <w:instrText xml:space="preserve"> PAGEREF _Toc212318959 \h </w:instrText>
      </w:r>
      <w:r>
        <w:rPr>
          <w:noProof/>
        </w:rPr>
      </w:r>
      <w:r>
        <w:rPr>
          <w:noProof/>
        </w:rPr>
        <w:fldChar w:fldCharType="separate"/>
      </w:r>
      <w:r>
        <w:rPr>
          <w:noProof/>
        </w:rPr>
        <w:t>51</w:t>
      </w:r>
      <w:r>
        <w:rPr>
          <w:noProof/>
        </w:rPr>
        <w:fldChar w:fldCharType="end"/>
      </w:r>
    </w:p>
    <w:p w14:paraId="2B87974E" w14:textId="78DBFF64" w:rsidR="006E35D8" w:rsidRDefault="006E35D8">
      <w:pPr>
        <w:pStyle w:val="TOC5"/>
        <w:rPr>
          <w:rFonts w:asciiTheme="minorHAnsi" w:hAnsiTheme="minorHAnsi" w:cstheme="minorBidi"/>
          <w:noProof/>
          <w:kern w:val="2"/>
          <w:sz w:val="24"/>
          <w:szCs w:val="24"/>
          <w:lang w:eastAsia="en-GB"/>
          <w14:ligatures w14:val="standardContextual"/>
        </w:rPr>
      </w:pPr>
      <w:r>
        <w:rPr>
          <w:noProof/>
        </w:rPr>
        <w:t>5.1.2.2.24</w:t>
      </w:r>
      <w:r>
        <w:rPr>
          <w:rFonts w:asciiTheme="minorHAnsi" w:hAnsiTheme="minorHAnsi" w:cstheme="minorBidi"/>
          <w:noProof/>
          <w:kern w:val="2"/>
          <w:sz w:val="24"/>
          <w:szCs w:val="24"/>
          <w:lang w:eastAsia="en-GB"/>
          <w14:ligatures w14:val="standardContextual"/>
        </w:rPr>
        <w:tab/>
      </w:r>
      <w:r>
        <w:rPr>
          <w:noProof/>
        </w:rPr>
        <w:t>List of Service Data</w:t>
      </w:r>
      <w:r>
        <w:rPr>
          <w:noProof/>
        </w:rPr>
        <w:tab/>
      </w:r>
      <w:r>
        <w:rPr>
          <w:noProof/>
        </w:rPr>
        <w:fldChar w:fldCharType="begin" w:fldLock="1"/>
      </w:r>
      <w:r>
        <w:rPr>
          <w:noProof/>
        </w:rPr>
        <w:instrText xml:space="preserve"> PAGEREF _Toc212318960 \h </w:instrText>
      </w:r>
      <w:r>
        <w:rPr>
          <w:noProof/>
        </w:rPr>
      </w:r>
      <w:r>
        <w:rPr>
          <w:noProof/>
        </w:rPr>
        <w:fldChar w:fldCharType="separate"/>
      </w:r>
      <w:r>
        <w:rPr>
          <w:noProof/>
        </w:rPr>
        <w:t>51</w:t>
      </w:r>
      <w:r>
        <w:rPr>
          <w:noProof/>
        </w:rPr>
        <w:fldChar w:fldCharType="end"/>
      </w:r>
    </w:p>
    <w:p w14:paraId="0BC45D3C" w14:textId="2C479B04" w:rsidR="006E35D8" w:rsidRDefault="006E35D8">
      <w:pPr>
        <w:pStyle w:val="TOC5"/>
        <w:rPr>
          <w:rFonts w:asciiTheme="minorHAnsi" w:hAnsiTheme="minorHAnsi" w:cstheme="minorBidi"/>
          <w:noProof/>
          <w:kern w:val="2"/>
          <w:sz w:val="24"/>
          <w:szCs w:val="24"/>
          <w:lang w:eastAsia="en-GB"/>
          <w14:ligatures w14:val="standardContextual"/>
        </w:rPr>
      </w:pPr>
      <w:r>
        <w:rPr>
          <w:noProof/>
        </w:rPr>
        <w:t>5.1.2.2.25</w:t>
      </w:r>
      <w:r>
        <w:rPr>
          <w:rFonts w:asciiTheme="minorHAnsi" w:hAnsiTheme="minorHAnsi" w:cstheme="minorBidi"/>
          <w:noProof/>
          <w:kern w:val="2"/>
          <w:sz w:val="24"/>
          <w:szCs w:val="24"/>
          <w:lang w:eastAsia="en-GB"/>
          <w14:ligatures w14:val="standardContextual"/>
        </w:rPr>
        <w:tab/>
      </w:r>
      <w:r>
        <w:rPr>
          <w:noProof/>
        </w:rPr>
        <w:t>List of Traffic Data Volumes</w:t>
      </w:r>
      <w:r>
        <w:rPr>
          <w:noProof/>
        </w:rPr>
        <w:tab/>
      </w:r>
      <w:r>
        <w:rPr>
          <w:noProof/>
        </w:rPr>
        <w:fldChar w:fldCharType="begin" w:fldLock="1"/>
      </w:r>
      <w:r>
        <w:rPr>
          <w:noProof/>
        </w:rPr>
        <w:instrText xml:space="preserve"> PAGEREF _Toc212318961 \h </w:instrText>
      </w:r>
      <w:r>
        <w:rPr>
          <w:noProof/>
        </w:rPr>
      </w:r>
      <w:r>
        <w:rPr>
          <w:noProof/>
        </w:rPr>
        <w:fldChar w:fldCharType="separate"/>
      </w:r>
      <w:r>
        <w:rPr>
          <w:noProof/>
        </w:rPr>
        <w:t>55</w:t>
      </w:r>
      <w:r>
        <w:rPr>
          <w:noProof/>
        </w:rPr>
        <w:fldChar w:fldCharType="end"/>
      </w:r>
    </w:p>
    <w:p w14:paraId="07398EBB" w14:textId="30D4D589" w:rsidR="006E35D8" w:rsidRDefault="006E35D8">
      <w:pPr>
        <w:pStyle w:val="TOC5"/>
        <w:rPr>
          <w:rFonts w:asciiTheme="minorHAnsi" w:hAnsiTheme="minorHAnsi" w:cstheme="minorBidi"/>
          <w:noProof/>
          <w:kern w:val="2"/>
          <w:sz w:val="24"/>
          <w:szCs w:val="24"/>
          <w:lang w:eastAsia="en-GB"/>
          <w14:ligatures w14:val="standardContextual"/>
        </w:rPr>
      </w:pPr>
      <w:r>
        <w:rPr>
          <w:noProof/>
        </w:rPr>
        <w:t>5.1.2.2.26</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_Toc212318962 \h </w:instrText>
      </w:r>
      <w:r>
        <w:rPr>
          <w:noProof/>
        </w:rPr>
      </w:r>
      <w:r>
        <w:rPr>
          <w:noProof/>
        </w:rPr>
        <w:fldChar w:fldCharType="separate"/>
      </w:r>
      <w:r>
        <w:rPr>
          <w:noProof/>
        </w:rPr>
        <w:t>58</w:t>
      </w:r>
      <w:r>
        <w:rPr>
          <w:noProof/>
        </w:rPr>
        <w:fldChar w:fldCharType="end"/>
      </w:r>
    </w:p>
    <w:p w14:paraId="46255DCC" w14:textId="4E4E891C" w:rsidR="006E35D8" w:rsidRDefault="006E35D8">
      <w:pPr>
        <w:pStyle w:val="TOC5"/>
        <w:rPr>
          <w:rFonts w:asciiTheme="minorHAnsi" w:hAnsiTheme="minorHAnsi" w:cstheme="minorBidi"/>
          <w:noProof/>
          <w:kern w:val="2"/>
          <w:sz w:val="24"/>
          <w:szCs w:val="24"/>
          <w:lang w:eastAsia="en-GB"/>
          <w14:ligatures w14:val="standardContextual"/>
        </w:rPr>
      </w:pPr>
      <w:r>
        <w:rPr>
          <w:noProof/>
        </w:rPr>
        <w:t>5.1.2.2.27</w:t>
      </w:r>
      <w:r>
        <w:rPr>
          <w:rFonts w:asciiTheme="minorHAnsi" w:hAnsiTheme="minorHAnsi" w:cstheme="minorBidi"/>
          <w:noProof/>
          <w:kern w:val="2"/>
          <w:sz w:val="24"/>
          <w:szCs w:val="24"/>
          <w:lang w:eastAsia="en-GB"/>
          <w14:ligatures w14:val="standardContextual"/>
        </w:rPr>
        <w:tab/>
      </w:r>
      <w:r>
        <w:rPr>
          <w:noProof/>
        </w:rPr>
        <w:t>Location Estimate</w:t>
      </w:r>
      <w:r>
        <w:rPr>
          <w:noProof/>
        </w:rPr>
        <w:tab/>
      </w:r>
      <w:r>
        <w:rPr>
          <w:noProof/>
        </w:rPr>
        <w:fldChar w:fldCharType="begin" w:fldLock="1"/>
      </w:r>
      <w:r>
        <w:rPr>
          <w:noProof/>
        </w:rPr>
        <w:instrText xml:space="preserve"> PAGEREF _Toc212318963 \h </w:instrText>
      </w:r>
      <w:r>
        <w:rPr>
          <w:noProof/>
        </w:rPr>
      </w:r>
      <w:r>
        <w:rPr>
          <w:noProof/>
        </w:rPr>
        <w:fldChar w:fldCharType="separate"/>
      </w:r>
      <w:r>
        <w:rPr>
          <w:noProof/>
        </w:rPr>
        <w:t>58</w:t>
      </w:r>
      <w:r>
        <w:rPr>
          <w:noProof/>
        </w:rPr>
        <w:fldChar w:fldCharType="end"/>
      </w:r>
    </w:p>
    <w:p w14:paraId="228C27FD" w14:textId="27959D97" w:rsidR="006E35D8" w:rsidRDefault="006E35D8">
      <w:pPr>
        <w:pStyle w:val="TOC5"/>
        <w:rPr>
          <w:rFonts w:asciiTheme="minorHAnsi" w:hAnsiTheme="minorHAnsi" w:cstheme="minorBidi"/>
          <w:noProof/>
          <w:kern w:val="2"/>
          <w:sz w:val="24"/>
          <w:szCs w:val="24"/>
          <w:lang w:eastAsia="en-GB"/>
          <w14:ligatures w14:val="standardContextual"/>
        </w:rPr>
      </w:pPr>
      <w:r>
        <w:rPr>
          <w:noProof/>
        </w:rPr>
        <w:t>5.1.2.2.28</w:t>
      </w:r>
      <w:r>
        <w:rPr>
          <w:rFonts w:asciiTheme="minorHAnsi" w:hAnsiTheme="minorHAnsi" w:cstheme="minorBidi"/>
          <w:noProof/>
          <w:kern w:val="2"/>
          <w:sz w:val="24"/>
          <w:szCs w:val="24"/>
          <w:lang w:eastAsia="en-GB"/>
          <w14:ligatures w14:val="standardContextual"/>
        </w:rPr>
        <w:tab/>
      </w:r>
      <w:r>
        <w:rPr>
          <w:noProof/>
        </w:rPr>
        <w:t>Location Method</w:t>
      </w:r>
      <w:r>
        <w:rPr>
          <w:noProof/>
        </w:rPr>
        <w:tab/>
      </w:r>
      <w:r>
        <w:rPr>
          <w:noProof/>
        </w:rPr>
        <w:fldChar w:fldCharType="begin" w:fldLock="1"/>
      </w:r>
      <w:r>
        <w:rPr>
          <w:noProof/>
        </w:rPr>
        <w:instrText xml:space="preserve"> PAGEREF _Toc212318964 \h </w:instrText>
      </w:r>
      <w:r>
        <w:rPr>
          <w:noProof/>
        </w:rPr>
      </w:r>
      <w:r>
        <w:rPr>
          <w:noProof/>
        </w:rPr>
        <w:fldChar w:fldCharType="separate"/>
      </w:r>
      <w:r>
        <w:rPr>
          <w:noProof/>
        </w:rPr>
        <w:t>58</w:t>
      </w:r>
      <w:r>
        <w:rPr>
          <w:noProof/>
        </w:rPr>
        <w:fldChar w:fldCharType="end"/>
      </w:r>
    </w:p>
    <w:p w14:paraId="75E6D652" w14:textId="631B884A" w:rsidR="006E35D8" w:rsidRDefault="006E35D8">
      <w:pPr>
        <w:pStyle w:val="TOC5"/>
        <w:rPr>
          <w:rFonts w:asciiTheme="minorHAnsi" w:hAnsiTheme="minorHAnsi" w:cstheme="minorBidi"/>
          <w:noProof/>
          <w:kern w:val="2"/>
          <w:sz w:val="24"/>
          <w:szCs w:val="24"/>
          <w:lang w:eastAsia="en-GB"/>
          <w14:ligatures w14:val="standardContextual"/>
        </w:rPr>
      </w:pPr>
      <w:r>
        <w:rPr>
          <w:noProof/>
        </w:rPr>
        <w:t>5.1.2.2.29</w:t>
      </w:r>
      <w:r>
        <w:rPr>
          <w:rFonts w:asciiTheme="minorHAnsi" w:hAnsiTheme="minorHAnsi" w:cstheme="minorBidi"/>
          <w:noProof/>
          <w:kern w:val="2"/>
          <w:sz w:val="24"/>
          <w:szCs w:val="24"/>
          <w:lang w:eastAsia="en-GB"/>
          <w14:ligatures w14:val="standardContextual"/>
        </w:rPr>
        <w:tab/>
      </w:r>
      <w:r>
        <w:rPr>
          <w:noProof/>
        </w:rPr>
        <w:t>Location Type</w:t>
      </w:r>
      <w:r>
        <w:rPr>
          <w:noProof/>
        </w:rPr>
        <w:tab/>
      </w:r>
      <w:r>
        <w:rPr>
          <w:noProof/>
        </w:rPr>
        <w:fldChar w:fldCharType="begin" w:fldLock="1"/>
      </w:r>
      <w:r>
        <w:rPr>
          <w:noProof/>
        </w:rPr>
        <w:instrText xml:space="preserve"> PAGEREF _Toc212318965 \h </w:instrText>
      </w:r>
      <w:r>
        <w:rPr>
          <w:noProof/>
        </w:rPr>
      </w:r>
      <w:r>
        <w:rPr>
          <w:noProof/>
        </w:rPr>
        <w:fldChar w:fldCharType="separate"/>
      </w:r>
      <w:r>
        <w:rPr>
          <w:noProof/>
        </w:rPr>
        <w:t>58</w:t>
      </w:r>
      <w:r>
        <w:rPr>
          <w:noProof/>
        </w:rPr>
        <w:fldChar w:fldCharType="end"/>
      </w:r>
    </w:p>
    <w:p w14:paraId="33B8F795" w14:textId="1E4C6E30" w:rsidR="006E35D8" w:rsidRDefault="006E35D8">
      <w:pPr>
        <w:pStyle w:val="TOC5"/>
        <w:rPr>
          <w:rFonts w:asciiTheme="minorHAnsi" w:hAnsiTheme="minorHAnsi" w:cstheme="minorBidi"/>
          <w:noProof/>
          <w:kern w:val="2"/>
          <w:sz w:val="24"/>
          <w:szCs w:val="24"/>
          <w:lang w:eastAsia="en-GB"/>
          <w14:ligatures w14:val="standardContextual"/>
        </w:rPr>
      </w:pPr>
      <w:r>
        <w:rPr>
          <w:noProof/>
        </w:rPr>
        <w:t>5.1.2.2.29A</w:t>
      </w:r>
      <w:r>
        <w:rPr>
          <w:rFonts w:asciiTheme="minorHAnsi" w:hAnsiTheme="minorHAnsi" w:cstheme="minorBidi"/>
          <w:noProof/>
          <w:kern w:val="2"/>
          <w:sz w:val="24"/>
          <w:szCs w:val="24"/>
          <w:lang w:eastAsia="en-GB"/>
          <w14:ligatures w14:val="standardContextual"/>
        </w:rPr>
        <w:tab/>
      </w:r>
      <w:r>
        <w:rPr>
          <w:noProof/>
        </w:rPr>
        <w:t>Low Priority Indicator</w:t>
      </w:r>
      <w:r>
        <w:rPr>
          <w:noProof/>
        </w:rPr>
        <w:tab/>
      </w:r>
      <w:r>
        <w:rPr>
          <w:noProof/>
        </w:rPr>
        <w:fldChar w:fldCharType="begin" w:fldLock="1"/>
      </w:r>
      <w:r>
        <w:rPr>
          <w:noProof/>
        </w:rPr>
        <w:instrText xml:space="preserve"> PAGEREF _Toc212318966 \h </w:instrText>
      </w:r>
      <w:r>
        <w:rPr>
          <w:noProof/>
        </w:rPr>
      </w:r>
      <w:r>
        <w:rPr>
          <w:noProof/>
        </w:rPr>
        <w:fldChar w:fldCharType="separate"/>
      </w:r>
      <w:r>
        <w:rPr>
          <w:noProof/>
        </w:rPr>
        <w:t>58</w:t>
      </w:r>
      <w:r>
        <w:rPr>
          <w:noProof/>
        </w:rPr>
        <w:fldChar w:fldCharType="end"/>
      </w:r>
    </w:p>
    <w:p w14:paraId="59FEE944" w14:textId="33149FA8" w:rsidR="006E35D8" w:rsidRDefault="006E35D8">
      <w:pPr>
        <w:pStyle w:val="TOC5"/>
        <w:rPr>
          <w:rFonts w:asciiTheme="minorHAnsi" w:hAnsiTheme="minorHAnsi" w:cstheme="minorBidi"/>
          <w:noProof/>
          <w:kern w:val="2"/>
          <w:sz w:val="24"/>
          <w:szCs w:val="24"/>
          <w:lang w:eastAsia="en-GB"/>
          <w14:ligatures w14:val="standardContextual"/>
        </w:rPr>
      </w:pPr>
      <w:r>
        <w:rPr>
          <w:noProof/>
        </w:rPr>
        <w:t>5.1.2.2.29</w:t>
      </w:r>
      <w:r>
        <w:rPr>
          <w:noProof/>
          <w:lang w:eastAsia="zh-CN"/>
        </w:rPr>
        <w:t>B</w:t>
      </w:r>
      <w:r>
        <w:rPr>
          <w:rFonts w:asciiTheme="minorHAnsi" w:hAnsiTheme="minorHAnsi" w:cstheme="minorBidi"/>
          <w:noProof/>
          <w:kern w:val="2"/>
          <w:sz w:val="24"/>
          <w:szCs w:val="24"/>
          <w:lang w:eastAsia="en-GB"/>
          <w14:ligatures w14:val="standardContextual"/>
        </w:rPr>
        <w:tab/>
      </w:r>
      <w:r>
        <w:rPr>
          <w:noProof/>
          <w:lang w:eastAsia="zh-CN"/>
        </w:rPr>
        <w:t>NBIFOM Mode</w:t>
      </w:r>
      <w:r>
        <w:rPr>
          <w:noProof/>
        </w:rPr>
        <w:tab/>
      </w:r>
      <w:r>
        <w:rPr>
          <w:noProof/>
        </w:rPr>
        <w:fldChar w:fldCharType="begin" w:fldLock="1"/>
      </w:r>
      <w:r>
        <w:rPr>
          <w:noProof/>
        </w:rPr>
        <w:instrText xml:space="preserve"> PAGEREF _Toc212318967 \h </w:instrText>
      </w:r>
      <w:r>
        <w:rPr>
          <w:noProof/>
        </w:rPr>
      </w:r>
      <w:r>
        <w:rPr>
          <w:noProof/>
        </w:rPr>
        <w:fldChar w:fldCharType="separate"/>
      </w:r>
      <w:r>
        <w:rPr>
          <w:noProof/>
        </w:rPr>
        <w:t>58</w:t>
      </w:r>
      <w:r>
        <w:rPr>
          <w:noProof/>
        </w:rPr>
        <w:fldChar w:fldCharType="end"/>
      </w:r>
    </w:p>
    <w:p w14:paraId="2347C340" w14:textId="1225C54F" w:rsidR="006E35D8" w:rsidRDefault="006E35D8">
      <w:pPr>
        <w:pStyle w:val="TOC5"/>
        <w:rPr>
          <w:rFonts w:asciiTheme="minorHAnsi" w:hAnsiTheme="minorHAnsi" w:cstheme="minorBidi"/>
          <w:noProof/>
          <w:kern w:val="2"/>
          <w:sz w:val="24"/>
          <w:szCs w:val="24"/>
          <w:lang w:eastAsia="en-GB"/>
          <w14:ligatures w14:val="standardContextual"/>
        </w:rPr>
      </w:pPr>
      <w:r>
        <w:rPr>
          <w:noProof/>
        </w:rPr>
        <w:t>5.1.2.2.</w:t>
      </w:r>
      <w:r>
        <w:rPr>
          <w:noProof/>
          <w:lang w:eastAsia="zh-CN"/>
        </w:rPr>
        <w:t>29C</w:t>
      </w:r>
      <w:r>
        <w:rPr>
          <w:rFonts w:asciiTheme="minorHAnsi" w:hAnsiTheme="minorHAnsi" w:cstheme="minorBidi"/>
          <w:noProof/>
          <w:kern w:val="2"/>
          <w:sz w:val="24"/>
          <w:szCs w:val="24"/>
          <w:lang w:eastAsia="en-GB"/>
          <w14:ligatures w14:val="standardContextual"/>
        </w:rPr>
        <w:tab/>
      </w:r>
      <w:r>
        <w:rPr>
          <w:noProof/>
        </w:rPr>
        <w:t>NBIFOM Support</w:t>
      </w:r>
      <w:r>
        <w:rPr>
          <w:noProof/>
        </w:rPr>
        <w:tab/>
      </w:r>
      <w:r>
        <w:rPr>
          <w:noProof/>
        </w:rPr>
        <w:fldChar w:fldCharType="begin" w:fldLock="1"/>
      </w:r>
      <w:r>
        <w:rPr>
          <w:noProof/>
        </w:rPr>
        <w:instrText xml:space="preserve"> PAGEREF _Toc212318968 \h </w:instrText>
      </w:r>
      <w:r>
        <w:rPr>
          <w:noProof/>
        </w:rPr>
      </w:r>
      <w:r>
        <w:rPr>
          <w:noProof/>
        </w:rPr>
        <w:fldChar w:fldCharType="separate"/>
      </w:r>
      <w:r>
        <w:rPr>
          <w:noProof/>
        </w:rPr>
        <w:t>59</w:t>
      </w:r>
      <w:r>
        <w:rPr>
          <w:noProof/>
        </w:rPr>
        <w:fldChar w:fldCharType="end"/>
      </w:r>
    </w:p>
    <w:p w14:paraId="131A3729" w14:textId="348C9F47" w:rsidR="006E35D8" w:rsidRDefault="006E35D8">
      <w:pPr>
        <w:pStyle w:val="TOC5"/>
        <w:rPr>
          <w:rFonts w:asciiTheme="minorHAnsi" w:hAnsiTheme="minorHAnsi" w:cstheme="minorBidi"/>
          <w:noProof/>
          <w:kern w:val="2"/>
          <w:sz w:val="24"/>
          <w:szCs w:val="24"/>
          <w:lang w:eastAsia="en-GB"/>
          <w14:ligatures w14:val="standardContextual"/>
        </w:rPr>
      </w:pPr>
      <w:r>
        <w:rPr>
          <w:noProof/>
        </w:rPr>
        <w:t>5.1.2.2.30</w:t>
      </w:r>
      <w:r>
        <w:rPr>
          <w:rFonts w:asciiTheme="minorHAnsi" w:hAnsiTheme="minorHAnsi" w:cstheme="minorBidi"/>
          <w:noProof/>
          <w:kern w:val="2"/>
          <w:sz w:val="24"/>
          <w:szCs w:val="24"/>
          <w:lang w:eastAsia="en-GB"/>
          <w14:ligatures w14:val="standardContextual"/>
        </w:rPr>
        <w:tab/>
      </w:r>
      <w:r>
        <w:rPr>
          <w:noProof/>
        </w:rPr>
        <w:t>Measurement Duration</w:t>
      </w:r>
      <w:r>
        <w:rPr>
          <w:noProof/>
        </w:rPr>
        <w:tab/>
      </w:r>
      <w:r>
        <w:rPr>
          <w:noProof/>
        </w:rPr>
        <w:fldChar w:fldCharType="begin" w:fldLock="1"/>
      </w:r>
      <w:r>
        <w:rPr>
          <w:noProof/>
        </w:rPr>
        <w:instrText xml:space="preserve"> PAGEREF _Toc212318969 \h </w:instrText>
      </w:r>
      <w:r>
        <w:rPr>
          <w:noProof/>
        </w:rPr>
      </w:r>
      <w:r>
        <w:rPr>
          <w:noProof/>
        </w:rPr>
        <w:fldChar w:fldCharType="separate"/>
      </w:r>
      <w:r>
        <w:rPr>
          <w:noProof/>
        </w:rPr>
        <w:t>59</w:t>
      </w:r>
      <w:r>
        <w:rPr>
          <w:noProof/>
        </w:rPr>
        <w:fldChar w:fldCharType="end"/>
      </w:r>
    </w:p>
    <w:p w14:paraId="6FC2C941" w14:textId="25324B13" w:rsidR="006E35D8" w:rsidRDefault="006E35D8">
      <w:pPr>
        <w:pStyle w:val="TOC5"/>
        <w:rPr>
          <w:rFonts w:asciiTheme="minorHAnsi" w:hAnsiTheme="minorHAnsi" w:cstheme="minorBidi"/>
          <w:noProof/>
          <w:kern w:val="2"/>
          <w:sz w:val="24"/>
          <w:szCs w:val="24"/>
          <w:lang w:eastAsia="en-GB"/>
          <w14:ligatures w14:val="standardContextual"/>
        </w:rPr>
      </w:pPr>
      <w:r>
        <w:rPr>
          <w:noProof/>
        </w:rPr>
        <w:t>5.1.2.2.31</w:t>
      </w:r>
      <w:r>
        <w:rPr>
          <w:rFonts w:asciiTheme="minorHAnsi" w:hAnsiTheme="minorHAnsi" w:cstheme="minorBidi"/>
          <w:noProof/>
          <w:kern w:val="2"/>
          <w:sz w:val="24"/>
          <w:szCs w:val="24"/>
          <w:lang w:eastAsia="en-GB"/>
          <w14:ligatures w14:val="standardContextual"/>
        </w:rPr>
        <w:tab/>
      </w:r>
      <w:r>
        <w:rPr>
          <w:noProof/>
        </w:rPr>
        <w:t>Message reference</w:t>
      </w:r>
      <w:r>
        <w:rPr>
          <w:noProof/>
        </w:rPr>
        <w:tab/>
      </w:r>
      <w:r>
        <w:rPr>
          <w:noProof/>
        </w:rPr>
        <w:fldChar w:fldCharType="begin" w:fldLock="1"/>
      </w:r>
      <w:r>
        <w:rPr>
          <w:noProof/>
        </w:rPr>
        <w:instrText xml:space="preserve"> PAGEREF _Toc212318970 \h </w:instrText>
      </w:r>
      <w:r>
        <w:rPr>
          <w:noProof/>
        </w:rPr>
      </w:r>
      <w:r>
        <w:rPr>
          <w:noProof/>
        </w:rPr>
        <w:fldChar w:fldCharType="separate"/>
      </w:r>
      <w:r>
        <w:rPr>
          <w:noProof/>
        </w:rPr>
        <w:t>59</w:t>
      </w:r>
      <w:r>
        <w:rPr>
          <w:noProof/>
        </w:rPr>
        <w:fldChar w:fldCharType="end"/>
      </w:r>
    </w:p>
    <w:p w14:paraId="1EAFA6A5" w14:textId="0E16A3DB" w:rsidR="006E35D8" w:rsidRDefault="006E35D8">
      <w:pPr>
        <w:pStyle w:val="TOC5"/>
        <w:rPr>
          <w:rFonts w:asciiTheme="minorHAnsi" w:hAnsiTheme="minorHAnsi" w:cstheme="minorBidi"/>
          <w:noProof/>
          <w:kern w:val="2"/>
          <w:sz w:val="24"/>
          <w:szCs w:val="24"/>
          <w:lang w:eastAsia="en-GB"/>
          <w14:ligatures w14:val="standardContextual"/>
        </w:rPr>
      </w:pPr>
      <w:r>
        <w:rPr>
          <w:noProof/>
        </w:rPr>
        <w:t>5.1.2.2.32</w:t>
      </w:r>
      <w:r>
        <w:rPr>
          <w:rFonts w:asciiTheme="minorHAnsi" w:hAnsiTheme="minorHAnsi" w:cstheme="minorBidi"/>
          <w:noProof/>
          <w:kern w:val="2"/>
          <w:sz w:val="24"/>
          <w:szCs w:val="24"/>
          <w:lang w:eastAsia="en-GB"/>
          <w14:ligatures w14:val="standardContextual"/>
        </w:rPr>
        <w:tab/>
      </w:r>
      <w:r>
        <w:rPr>
          <w:noProof/>
        </w:rPr>
        <w:t>MLC Number</w:t>
      </w:r>
      <w:r>
        <w:rPr>
          <w:noProof/>
        </w:rPr>
        <w:tab/>
      </w:r>
      <w:r>
        <w:rPr>
          <w:noProof/>
        </w:rPr>
        <w:fldChar w:fldCharType="begin" w:fldLock="1"/>
      </w:r>
      <w:r>
        <w:rPr>
          <w:noProof/>
        </w:rPr>
        <w:instrText xml:space="preserve"> PAGEREF _Toc212318971 \h </w:instrText>
      </w:r>
      <w:r>
        <w:rPr>
          <w:noProof/>
        </w:rPr>
      </w:r>
      <w:r>
        <w:rPr>
          <w:noProof/>
        </w:rPr>
        <w:fldChar w:fldCharType="separate"/>
      </w:r>
      <w:r>
        <w:rPr>
          <w:noProof/>
        </w:rPr>
        <w:t>59</w:t>
      </w:r>
      <w:r>
        <w:rPr>
          <w:noProof/>
        </w:rPr>
        <w:fldChar w:fldCharType="end"/>
      </w:r>
    </w:p>
    <w:p w14:paraId="5398CE4C" w14:textId="1FF0F141" w:rsidR="006E35D8" w:rsidRDefault="006E35D8">
      <w:pPr>
        <w:pStyle w:val="TOC5"/>
        <w:rPr>
          <w:rFonts w:asciiTheme="minorHAnsi" w:hAnsiTheme="minorHAnsi" w:cstheme="minorBidi"/>
          <w:noProof/>
          <w:kern w:val="2"/>
          <w:sz w:val="24"/>
          <w:szCs w:val="24"/>
          <w:lang w:eastAsia="en-GB"/>
          <w14:ligatures w14:val="standardContextual"/>
        </w:rPr>
      </w:pPr>
      <w:r>
        <w:rPr>
          <w:noProof/>
        </w:rPr>
        <w:t>5.1.2.2.32A</w:t>
      </w:r>
      <w:r>
        <w:rPr>
          <w:rFonts w:asciiTheme="minorHAnsi" w:hAnsiTheme="minorHAnsi" w:cstheme="minorBidi"/>
          <w:noProof/>
          <w:kern w:val="2"/>
          <w:sz w:val="24"/>
          <w:szCs w:val="24"/>
          <w:lang w:eastAsia="en-GB"/>
          <w14:ligatures w14:val="standardContextual"/>
        </w:rPr>
        <w:tab/>
      </w:r>
      <w:r>
        <w:rPr>
          <w:noProof/>
        </w:rPr>
        <w:t>MME Name</w:t>
      </w:r>
      <w:r>
        <w:rPr>
          <w:noProof/>
        </w:rPr>
        <w:tab/>
      </w:r>
      <w:r>
        <w:rPr>
          <w:noProof/>
        </w:rPr>
        <w:fldChar w:fldCharType="begin" w:fldLock="1"/>
      </w:r>
      <w:r>
        <w:rPr>
          <w:noProof/>
        </w:rPr>
        <w:instrText xml:space="preserve"> PAGEREF _Toc212318972 \h </w:instrText>
      </w:r>
      <w:r>
        <w:rPr>
          <w:noProof/>
        </w:rPr>
      </w:r>
      <w:r>
        <w:rPr>
          <w:noProof/>
        </w:rPr>
        <w:fldChar w:fldCharType="separate"/>
      </w:r>
      <w:r>
        <w:rPr>
          <w:noProof/>
        </w:rPr>
        <w:t>59</w:t>
      </w:r>
      <w:r>
        <w:rPr>
          <w:noProof/>
        </w:rPr>
        <w:fldChar w:fldCharType="end"/>
      </w:r>
    </w:p>
    <w:p w14:paraId="282F28F4" w14:textId="0D98B8B3" w:rsidR="006E35D8" w:rsidRDefault="006E35D8">
      <w:pPr>
        <w:pStyle w:val="TOC5"/>
        <w:rPr>
          <w:rFonts w:asciiTheme="minorHAnsi" w:hAnsiTheme="minorHAnsi" w:cstheme="minorBidi"/>
          <w:noProof/>
          <w:kern w:val="2"/>
          <w:sz w:val="24"/>
          <w:szCs w:val="24"/>
          <w:lang w:eastAsia="en-GB"/>
          <w14:ligatures w14:val="standardContextual"/>
        </w:rPr>
      </w:pPr>
      <w:r>
        <w:rPr>
          <w:noProof/>
        </w:rPr>
        <w:t>5.1.2.2.32B</w:t>
      </w:r>
      <w:r>
        <w:rPr>
          <w:rFonts w:asciiTheme="minorHAnsi" w:hAnsiTheme="minorHAnsi" w:cstheme="minorBidi"/>
          <w:noProof/>
          <w:kern w:val="2"/>
          <w:sz w:val="24"/>
          <w:szCs w:val="24"/>
          <w:lang w:eastAsia="en-GB"/>
          <w14:ligatures w14:val="standardContextual"/>
        </w:rPr>
        <w:tab/>
      </w:r>
      <w:r>
        <w:rPr>
          <w:noProof/>
        </w:rPr>
        <w:t>MME Realm</w:t>
      </w:r>
      <w:r>
        <w:rPr>
          <w:noProof/>
        </w:rPr>
        <w:tab/>
      </w:r>
      <w:r>
        <w:rPr>
          <w:noProof/>
        </w:rPr>
        <w:fldChar w:fldCharType="begin" w:fldLock="1"/>
      </w:r>
      <w:r>
        <w:rPr>
          <w:noProof/>
        </w:rPr>
        <w:instrText xml:space="preserve"> PAGEREF _Toc212318973 \h </w:instrText>
      </w:r>
      <w:r>
        <w:rPr>
          <w:noProof/>
        </w:rPr>
      </w:r>
      <w:r>
        <w:rPr>
          <w:noProof/>
        </w:rPr>
        <w:fldChar w:fldCharType="separate"/>
      </w:r>
      <w:r>
        <w:rPr>
          <w:noProof/>
        </w:rPr>
        <w:t>59</w:t>
      </w:r>
      <w:r>
        <w:rPr>
          <w:noProof/>
        </w:rPr>
        <w:fldChar w:fldCharType="end"/>
      </w:r>
    </w:p>
    <w:p w14:paraId="3442EF55" w14:textId="0E8A2539" w:rsidR="006E35D8" w:rsidRDefault="006E35D8">
      <w:pPr>
        <w:pStyle w:val="TOC5"/>
        <w:rPr>
          <w:rFonts w:asciiTheme="minorHAnsi" w:hAnsiTheme="minorHAnsi" w:cstheme="minorBidi"/>
          <w:noProof/>
          <w:kern w:val="2"/>
          <w:sz w:val="24"/>
          <w:szCs w:val="24"/>
          <w:lang w:eastAsia="en-GB"/>
          <w14:ligatures w14:val="standardContextual"/>
        </w:rPr>
      </w:pPr>
      <w:r>
        <w:rPr>
          <w:noProof/>
        </w:rPr>
        <w:t>5.1.2.2.33</w:t>
      </w:r>
      <w:r>
        <w:rPr>
          <w:rFonts w:asciiTheme="minorHAnsi" w:hAnsiTheme="minorHAnsi" w:cstheme="minorBidi"/>
          <w:noProof/>
          <w:kern w:val="2"/>
          <w:sz w:val="24"/>
          <w:szCs w:val="24"/>
          <w:lang w:eastAsia="en-GB"/>
          <w14:ligatures w14:val="standardContextual"/>
        </w:rPr>
        <w:tab/>
      </w:r>
      <w:r>
        <w:rPr>
          <w:noProof/>
        </w:rPr>
        <w:t>MS Network Capability</w:t>
      </w:r>
      <w:r>
        <w:rPr>
          <w:noProof/>
        </w:rPr>
        <w:tab/>
      </w:r>
      <w:r>
        <w:rPr>
          <w:noProof/>
        </w:rPr>
        <w:fldChar w:fldCharType="begin" w:fldLock="1"/>
      </w:r>
      <w:r>
        <w:rPr>
          <w:noProof/>
        </w:rPr>
        <w:instrText xml:space="preserve"> PAGEREF _Toc212318974 \h </w:instrText>
      </w:r>
      <w:r>
        <w:rPr>
          <w:noProof/>
        </w:rPr>
      </w:r>
      <w:r>
        <w:rPr>
          <w:noProof/>
        </w:rPr>
        <w:fldChar w:fldCharType="separate"/>
      </w:r>
      <w:r>
        <w:rPr>
          <w:noProof/>
        </w:rPr>
        <w:t>59</w:t>
      </w:r>
      <w:r>
        <w:rPr>
          <w:noProof/>
        </w:rPr>
        <w:fldChar w:fldCharType="end"/>
      </w:r>
    </w:p>
    <w:p w14:paraId="06E46FCA" w14:textId="1DB019C3" w:rsidR="006E35D8" w:rsidRDefault="006E35D8">
      <w:pPr>
        <w:pStyle w:val="TOC5"/>
        <w:rPr>
          <w:rFonts w:asciiTheme="minorHAnsi" w:hAnsiTheme="minorHAnsi" w:cstheme="minorBidi"/>
          <w:noProof/>
          <w:kern w:val="2"/>
          <w:sz w:val="24"/>
          <w:szCs w:val="24"/>
          <w:lang w:eastAsia="en-GB"/>
          <w14:ligatures w14:val="standardContextual"/>
        </w:rPr>
      </w:pPr>
      <w:r>
        <w:rPr>
          <w:noProof/>
        </w:rPr>
        <w:t>5.1.2.2.34</w:t>
      </w:r>
      <w:r>
        <w:rPr>
          <w:rFonts w:asciiTheme="minorHAnsi" w:hAnsiTheme="minorHAnsi" w:cstheme="minorBidi"/>
          <w:noProof/>
          <w:kern w:val="2"/>
          <w:sz w:val="24"/>
          <w:szCs w:val="24"/>
          <w:lang w:eastAsia="en-GB"/>
          <w14:ligatures w14:val="standardContextual"/>
        </w:rPr>
        <w:tab/>
      </w:r>
      <w:r>
        <w:rPr>
          <w:noProof/>
        </w:rPr>
        <w:t>MS Time Zone</w:t>
      </w:r>
      <w:r>
        <w:rPr>
          <w:noProof/>
        </w:rPr>
        <w:tab/>
      </w:r>
      <w:r>
        <w:rPr>
          <w:noProof/>
        </w:rPr>
        <w:fldChar w:fldCharType="begin" w:fldLock="1"/>
      </w:r>
      <w:r>
        <w:rPr>
          <w:noProof/>
        </w:rPr>
        <w:instrText xml:space="preserve"> PAGEREF _Toc212318975 \h </w:instrText>
      </w:r>
      <w:r>
        <w:rPr>
          <w:noProof/>
        </w:rPr>
      </w:r>
      <w:r>
        <w:rPr>
          <w:noProof/>
        </w:rPr>
        <w:fldChar w:fldCharType="separate"/>
      </w:r>
      <w:r>
        <w:rPr>
          <w:noProof/>
        </w:rPr>
        <w:t>59</w:t>
      </w:r>
      <w:r>
        <w:rPr>
          <w:noProof/>
        </w:rPr>
        <w:fldChar w:fldCharType="end"/>
      </w:r>
    </w:p>
    <w:p w14:paraId="04A15F0B" w14:textId="2F41A1FD" w:rsidR="006E35D8" w:rsidRDefault="006E35D8">
      <w:pPr>
        <w:pStyle w:val="TOC5"/>
        <w:rPr>
          <w:rFonts w:asciiTheme="minorHAnsi" w:hAnsiTheme="minorHAnsi" w:cstheme="minorBidi"/>
          <w:noProof/>
          <w:kern w:val="2"/>
          <w:sz w:val="24"/>
          <w:szCs w:val="24"/>
          <w:lang w:eastAsia="en-GB"/>
          <w14:ligatures w14:val="standardContextual"/>
        </w:rPr>
      </w:pPr>
      <w:r>
        <w:rPr>
          <w:noProof/>
        </w:rPr>
        <w:t>5.1.2.2.35</w:t>
      </w:r>
      <w:r>
        <w:rPr>
          <w:rFonts w:asciiTheme="minorHAnsi" w:hAnsiTheme="minorHAnsi" w:cstheme="minorBidi"/>
          <w:noProof/>
          <w:kern w:val="2"/>
          <w:sz w:val="24"/>
          <w:szCs w:val="24"/>
          <w:lang w:eastAsia="en-GB"/>
          <w14:ligatures w14:val="standardContextual"/>
        </w:rPr>
        <w:tab/>
      </w:r>
      <w:r>
        <w:rPr>
          <w:noProof/>
        </w:rPr>
        <w:t>Network Initiated PDP Context</w:t>
      </w:r>
      <w:r>
        <w:rPr>
          <w:noProof/>
        </w:rPr>
        <w:tab/>
      </w:r>
      <w:r>
        <w:rPr>
          <w:noProof/>
        </w:rPr>
        <w:fldChar w:fldCharType="begin" w:fldLock="1"/>
      </w:r>
      <w:r>
        <w:rPr>
          <w:noProof/>
        </w:rPr>
        <w:instrText xml:space="preserve"> PAGEREF _Toc212318976 \h </w:instrText>
      </w:r>
      <w:r>
        <w:rPr>
          <w:noProof/>
        </w:rPr>
      </w:r>
      <w:r>
        <w:rPr>
          <w:noProof/>
        </w:rPr>
        <w:fldChar w:fldCharType="separate"/>
      </w:r>
      <w:r>
        <w:rPr>
          <w:noProof/>
        </w:rPr>
        <w:t>59</w:t>
      </w:r>
      <w:r>
        <w:rPr>
          <w:noProof/>
        </w:rPr>
        <w:fldChar w:fldCharType="end"/>
      </w:r>
    </w:p>
    <w:p w14:paraId="3DC7E77D" w14:textId="3319159D" w:rsidR="006E35D8" w:rsidRDefault="006E35D8">
      <w:pPr>
        <w:pStyle w:val="TOC5"/>
        <w:rPr>
          <w:rFonts w:asciiTheme="minorHAnsi" w:hAnsiTheme="minorHAnsi" w:cstheme="minorBidi"/>
          <w:noProof/>
          <w:kern w:val="2"/>
          <w:sz w:val="24"/>
          <w:szCs w:val="24"/>
          <w:lang w:eastAsia="en-GB"/>
          <w14:ligatures w14:val="standardContextual"/>
        </w:rPr>
      </w:pPr>
      <w:r>
        <w:rPr>
          <w:noProof/>
        </w:rPr>
        <w:t>5.1.2.2.36</w:t>
      </w:r>
      <w:r>
        <w:rPr>
          <w:rFonts w:asciiTheme="minorHAnsi" w:hAnsiTheme="minorHAnsi" w:cstheme="minorBidi"/>
          <w:noProof/>
          <w:kern w:val="2"/>
          <w:sz w:val="24"/>
          <w:szCs w:val="24"/>
          <w:lang w:eastAsia="en-GB"/>
          <w14:ligatures w14:val="standardContextual"/>
        </w:rPr>
        <w:tab/>
      </w:r>
      <w:r>
        <w:rPr>
          <w:noProof/>
        </w:rPr>
        <w:t>Node ID</w:t>
      </w:r>
      <w:r>
        <w:rPr>
          <w:noProof/>
        </w:rPr>
        <w:tab/>
      </w:r>
      <w:r>
        <w:rPr>
          <w:noProof/>
        </w:rPr>
        <w:fldChar w:fldCharType="begin" w:fldLock="1"/>
      </w:r>
      <w:r>
        <w:rPr>
          <w:noProof/>
        </w:rPr>
        <w:instrText xml:space="preserve"> PAGEREF _Toc212318977 \h </w:instrText>
      </w:r>
      <w:r>
        <w:rPr>
          <w:noProof/>
        </w:rPr>
      </w:r>
      <w:r>
        <w:rPr>
          <w:noProof/>
        </w:rPr>
        <w:fldChar w:fldCharType="separate"/>
      </w:r>
      <w:r>
        <w:rPr>
          <w:noProof/>
        </w:rPr>
        <w:t>59</w:t>
      </w:r>
      <w:r>
        <w:rPr>
          <w:noProof/>
        </w:rPr>
        <w:fldChar w:fldCharType="end"/>
      </w:r>
    </w:p>
    <w:p w14:paraId="39086C9E" w14:textId="28E0E231" w:rsidR="006E35D8" w:rsidRDefault="006E35D8">
      <w:pPr>
        <w:pStyle w:val="TOC5"/>
        <w:rPr>
          <w:rFonts w:asciiTheme="minorHAnsi" w:hAnsiTheme="minorHAnsi" w:cstheme="minorBidi"/>
          <w:noProof/>
          <w:kern w:val="2"/>
          <w:sz w:val="24"/>
          <w:szCs w:val="24"/>
          <w:lang w:eastAsia="en-GB"/>
          <w14:ligatures w14:val="standardContextual"/>
        </w:rPr>
      </w:pPr>
      <w:r>
        <w:rPr>
          <w:noProof/>
        </w:rPr>
        <w:t>5.1.2.2.37</w:t>
      </w:r>
      <w:r>
        <w:rPr>
          <w:rFonts w:asciiTheme="minorHAnsi" w:hAnsiTheme="minorHAnsi" w:cstheme="minorBidi"/>
          <w:noProof/>
          <w:kern w:val="2"/>
          <w:sz w:val="24"/>
          <w:szCs w:val="24"/>
          <w:lang w:eastAsia="en-GB"/>
          <w14:ligatures w14:val="standardContextual"/>
        </w:rPr>
        <w:tab/>
      </w:r>
      <w:r>
        <w:rPr>
          <w:noProof/>
        </w:rPr>
        <w:t>Notification to MS user</w:t>
      </w:r>
      <w:r>
        <w:rPr>
          <w:noProof/>
        </w:rPr>
        <w:tab/>
      </w:r>
      <w:r>
        <w:rPr>
          <w:noProof/>
        </w:rPr>
        <w:fldChar w:fldCharType="begin" w:fldLock="1"/>
      </w:r>
      <w:r>
        <w:rPr>
          <w:noProof/>
        </w:rPr>
        <w:instrText xml:space="preserve"> PAGEREF _Toc212318978 \h </w:instrText>
      </w:r>
      <w:r>
        <w:rPr>
          <w:noProof/>
        </w:rPr>
      </w:r>
      <w:r>
        <w:rPr>
          <w:noProof/>
        </w:rPr>
        <w:fldChar w:fldCharType="separate"/>
      </w:r>
      <w:r>
        <w:rPr>
          <w:noProof/>
        </w:rPr>
        <w:t>59</w:t>
      </w:r>
      <w:r>
        <w:rPr>
          <w:noProof/>
        </w:rPr>
        <w:fldChar w:fldCharType="end"/>
      </w:r>
    </w:p>
    <w:p w14:paraId="133BCACF" w14:textId="2A6C8F72" w:rsidR="006E35D8" w:rsidRDefault="006E35D8">
      <w:pPr>
        <w:pStyle w:val="TOC5"/>
        <w:rPr>
          <w:rFonts w:asciiTheme="minorHAnsi" w:hAnsiTheme="minorHAnsi" w:cstheme="minorBidi"/>
          <w:noProof/>
          <w:kern w:val="2"/>
          <w:sz w:val="24"/>
          <w:szCs w:val="24"/>
          <w:lang w:eastAsia="en-GB"/>
          <w14:ligatures w14:val="standardContextual"/>
        </w:rPr>
      </w:pPr>
      <w:r>
        <w:rPr>
          <w:noProof/>
        </w:rPr>
        <w:t>5.1.2.2.37A</w:t>
      </w:r>
      <w:r>
        <w:rPr>
          <w:rFonts w:asciiTheme="minorHAnsi" w:hAnsiTheme="minorHAnsi" w:cstheme="minorBidi"/>
          <w:noProof/>
          <w:kern w:val="2"/>
          <w:sz w:val="24"/>
          <w:szCs w:val="24"/>
          <w:lang w:eastAsia="en-GB"/>
          <w14:ligatures w14:val="standardContextual"/>
        </w:rPr>
        <w:tab/>
      </w:r>
      <w:r>
        <w:rPr>
          <w:noProof/>
        </w:rPr>
        <w:t>Originating Address</w:t>
      </w:r>
      <w:r>
        <w:rPr>
          <w:noProof/>
        </w:rPr>
        <w:tab/>
      </w:r>
      <w:r>
        <w:rPr>
          <w:noProof/>
        </w:rPr>
        <w:fldChar w:fldCharType="begin" w:fldLock="1"/>
      </w:r>
      <w:r>
        <w:rPr>
          <w:noProof/>
        </w:rPr>
        <w:instrText xml:space="preserve"> PAGEREF _Toc212318979 \h </w:instrText>
      </w:r>
      <w:r>
        <w:rPr>
          <w:noProof/>
        </w:rPr>
      </w:r>
      <w:r>
        <w:rPr>
          <w:noProof/>
        </w:rPr>
        <w:fldChar w:fldCharType="separate"/>
      </w:r>
      <w:r>
        <w:rPr>
          <w:noProof/>
        </w:rPr>
        <w:t>59</w:t>
      </w:r>
      <w:r>
        <w:rPr>
          <w:noProof/>
        </w:rPr>
        <w:fldChar w:fldCharType="end"/>
      </w:r>
    </w:p>
    <w:p w14:paraId="77E01FC4" w14:textId="0B7C3215" w:rsidR="006E35D8" w:rsidRDefault="006E35D8">
      <w:pPr>
        <w:pStyle w:val="TOC5"/>
        <w:rPr>
          <w:rFonts w:asciiTheme="minorHAnsi" w:hAnsiTheme="minorHAnsi" w:cstheme="minorBidi"/>
          <w:noProof/>
          <w:kern w:val="2"/>
          <w:sz w:val="24"/>
          <w:szCs w:val="24"/>
          <w:lang w:eastAsia="en-GB"/>
          <w14:ligatures w14:val="standardContextual"/>
        </w:rPr>
      </w:pPr>
      <w:r>
        <w:rPr>
          <w:noProof/>
        </w:rPr>
        <w:t>5.1.2.2.37B</w:t>
      </w:r>
      <w:r>
        <w:rPr>
          <w:rFonts w:asciiTheme="minorHAnsi" w:hAnsiTheme="minorHAnsi" w:cstheme="minorBidi"/>
          <w:noProof/>
          <w:kern w:val="2"/>
          <w:sz w:val="24"/>
          <w:szCs w:val="24"/>
          <w:lang w:eastAsia="en-GB"/>
          <w14:ligatures w14:val="standardContextual"/>
        </w:rPr>
        <w:tab/>
      </w:r>
      <w:r>
        <w:rPr>
          <w:noProof/>
        </w:rPr>
        <w:t>P-GW Address IPv6</w:t>
      </w:r>
      <w:r>
        <w:rPr>
          <w:noProof/>
        </w:rPr>
        <w:tab/>
      </w:r>
      <w:r>
        <w:rPr>
          <w:noProof/>
        </w:rPr>
        <w:fldChar w:fldCharType="begin" w:fldLock="1"/>
      </w:r>
      <w:r>
        <w:rPr>
          <w:noProof/>
        </w:rPr>
        <w:instrText xml:space="preserve"> PAGEREF _Toc212318980 \h </w:instrText>
      </w:r>
      <w:r>
        <w:rPr>
          <w:noProof/>
        </w:rPr>
      </w:r>
      <w:r>
        <w:rPr>
          <w:noProof/>
        </w:rPr>
        <w:fldChar w:fldCharType="separate"/>
      </w:r>
      <w:r>
        <w:rPr>
          <w:noProof/>
        </w:rPr>
        <w:t>59</w:t>
      </w:r>
      <w:r>
        <w:rPr>
          <w:noProof/>
        </w:rPr>
        <w:fldChar w:fldCharType="end"/>
      </w:r>
    </w:p>
    <w:p w14:paraId="6C2FA7B9" w14:textId="4F252115" w:rsidR="006E35D8" w:rsidRDefault="006E35D8">
      <w:pPr>
        <w:pStyle w:val="TOC5"/>
        <w:rPr>
          <w:rFonts w:asciiTheme="minorHAnsi" w:hAnsiTheme="minorHAnsi" w:cstheme="minorBidi"/>
          <w:noProof/>
          <w:kern w:val="2"/>
          <w:sz w:val="24"/>
          <w:szCs w:val="24"/>
          <w:lang w:eastAsia="en-GB"/>
          <w14:ligatures w14:val="standardContextual"/>
        </w:rPr>
      </w:pPr>
      <w:r>
        <w:rPr>
          <w:noProof/>
        </w:rPr>
        <w:t>5.1.2.2.38</w:t>
      </w:r>
      <w:r>
        <w:rPr>
          <w:rFonts w:asciiTheme="minorHAnsi" w:hAnsiTheme="minorHAnsi" w:cstheme="minorBidi"/>
          <w:noProof/>
          <w:kern w:val="2"/>
          <w:sz w:val="24"/>
          <w:szCs w:val="24"/>
          <w:lang w:eastAsia="en-GB"/>
          <w14:ligatures w14:val="standardContextual"/>
        </w:rPr>
        <w:tab/>
      </w:r>
      <w:r>
        <w:rPr>
          <w:noProof/>
        </w:rPr>
        <w:t>P-GW Address Used</w:t>
      </w:r>
      <w:r>
        <w:rPr>
          <w:noProof/>
        </w:rPr>
        <w:tab/>
      </w:r>
      <w:r>
        <w:rPr>
          <w:noProof/>
        </w:rPr>
        <w:fldChar w:fldCharType="begin" w:fldLock="1"/>
      </w:r>
      <w:r>
        <w:rPr>
          <w:noProof/>
        </w:rPr>
        <w:instrText xml:space="preserve"> PAGEREF _Toc212318981 \h </w:instrText>
      </w:r>
      <w:r>
        <w:rPr>
          <w:noProof/>
        </w:rPr>
      </w:r>
      <w:r>
        <w:rPr>
          <w:noProof/>
        </w:rPr>
        <w:fldChar w:fldCharType="separate"/>
      </w:r>
      <w:r>
        <w:rPr>
          <w:noProof/>
        </w:rPr>
        <w:t>59</w:t>
      </w:r>
      <w:r>
        <w:rPr>
          <w:noProof/>
        </w:rPr>
        <w:fldChar w:fldCharType="end"/>
      </w:r>
    </w:p>
    <w:p w14:paraId="7B42586B" w14:textId="7B94618A" w:rsidR="006E35D8" w:rsidRDefault="006E35D8">
      <w:pPr>
        <w:pStyle w:val="TOC5"/>
        <w:rPr>
          <w:rFonts w:asciiTheme="minorHAnsi" w:hAnsiTheme="minorHAnsi" w:cstheme="minorBidi"/>
          <w:noProof/>
          <w:kern w:val="2"/>
          <w:sz w:val="24"/>
          <w:szCs w:val="24"/>
          <w:lang w:eastAsia="en-GB"/>
          <w14:ligatures w14:val="standardContextual"/>
        </w:rPr>
      </w:pPr>
      <w:r>
        <w:rPr>
          <w:noProof/>
        </w:rPr>
        <w:t>5.1.2.2.39</w:t>
      </w:r>
      <w:r>
        <w:rPr>
          <w:rFonts w:asciiTheme="minorHAnsi" w:hAnsiTheme="minorHAnsi" w:cstheme="minorBidi"/>
          <w:noProof/>
          <w:kern w:val="2"/>
          <w:sz w:val="24"/>
          <w:szCs w:val="24"/>
          <w:lang w:eastAsia="en-GB"/>
          <w14:ligatures w14:val="standardContextual"/>
        </w:rPr>
        <w:tab/>
      </w:r>
      <w:r>
        <w:rPr>
          <w:noProof/>
        </w:rPr>
        <w:t>P-GW PLMN Identifier</w:t>
      </w:r>
      <w:r>
        <w:rPr>
          <w:noProof/>
        </w:rPr>
        <w:tab/>
      </w:r>
      <w:r>
        <w:rPr>
          <w:noProof/>
        </w:rPr>
        <w:fldChar w:fldCharType="begin" w:fldLock="1"/>
      </w:r>
      <w:r>
        <w:rPr>
          <w:noProof/>
        </w:rPr>
        <w:instrText xml:space="preserve"> PAGEREF _Toc212318982 \h </w:instrText>
      </w:r>
      <w:r>
        <w:rPr>
          <w:noProof/>
        </w:rPr>
      </w:r>
      <w:r>
        <w:rPr>
          <w:noProof/>
        </w:rPr>
        <w:fldChar w:fldCharType="separate"/>
      </w:r>
      <w:r>
        <w:rPr>
          <w:noProof/>
        </w:rPr>
        <w:t>60</w:t>
      </w:r>
      <w:r>
        <w:rPr>
          <w:noProof/>
        </w:rPr>
        <w:fldChar w:fldCharType="end"/>
      </w:r>
    </w:p>
    <w:p w14:paraId="3B46F696" w14:textId="677DDD0A" w:rsidR="006E35D8" w:rsidRDefault="006E35D8">
      <w:pPr>
        <w:pStyle w:val="TOC5"/>
        <w:rPr>
          <w:rFonts w:asciiTheme="minorHAnsi" w:hAnsiTheme="minorHAnsi" w:cstheme="minorBidi"/>
          <w:noProof/>
          <w:kern w:val="2"/>
          <w:sz w:val="24"/>
          <w:szCs w:val="24"/>
          <w:lang w:eastAsia="en-GB"/>
          <w14:ligatures w14:val="standardContextual"/>
        </w:rPr>
      </w:pPr>
      <w:r>
        <w:rPr>
          <w:noProof/>
        </w:rPr>
        <w:t>5.1.2.2.40</w:t>
      </w:r>
      <w:r>
        <w:rPr>
          <w:rFonts w:asciiTheme="minorHAnsi" w:hAnsiTheme="minorHAnsi" w:cstheme="minorBidi"/>
          <w:noProof/>
          <w:kern w:val="2"/>
          <w:sz w:val="24"/>
          <w:szCs w:val="24"/>
          <w:lang w:eastAsia="en-GB"/>
          <w14:ligatures w14:val="standardContextual"/>
        </w:rPr>
        <w:tab/>
      </w:r>
      <w:r>
        <w:rPr>
          <w:noProof/>
        </w:rPr>
        <w:t>PDN Connection Charging ID</w:t>
      </w:r>
      <w:r>
        <w:rPr>
          <w:noProof/>
        </w:rPr>
        <w:tab/>
      </w:r>
      <w:r>
        <w:rPr>
          <w:noProof/>
        </w:rPr>
        <w:fldChar w:fldCharType="begin" w:fldLock="1"/>
      </w:r>
      <w:r>
        <w:rPr>
          <w:noProof/>
        </w:rPr>
        <w:instrText xml:space="preserve"> PAGEREF _Toc212318983 \h </w:instrText>
      </w:r>
      <w:r>
        <w:rPr>
          <w:noProof/>
        </w:rPr>
      </w:r>
      <w:r>
        <w:rPr>
          <w:noProof/>
        </w:rPr>
        <w:fldChar w:fldCharType="separate"/>
      </w:r>
      <w:r>
        <w:rPr>
          <w:noProof/>
        </w:rPr>
        <w:t>60</w:t>
      </w:r>
      <w:r>
        <w:rPr>
          <w:noProof/>
        </w:rPr>
        <w:fldChar w:fldCharType="end"/>
      </w:r>
    </w:p>
    <w:p w14:paraId="2C6E99C2" w14:textId="257D7FFB" w:rsidR="006E35D8" w:rsidRDefault="006E35D8">
      <w:pPr>
        <w:pStyle w:val="TOC5"/>
        <w:rPr>
          <w:rFonts w:asciiTheme="minorHAnsi" w:hAnsiTheme="minorHAnsi" w:cstheme="minorBidi"/>
          <w:noProof/>
          <w:kern w:val="2"/>
          <w:sz w:val="24"/>
          <w:szCs w:val="24"/>
          <w:lang w:eastAsia="en-GB"/>
          <w14:ligatures w14:val="standardContextual"/>
        </w:rPr>
      </w:pPr>
      <w:r>
        <w:rPr>
          <w:noProof/>
        </w:rPr>
        <w:t>5.1.2.2.41</w:t>
      </w:r>
      <w:r>
        <w:rPr>
          <w:rFonts w:asciiTheme="minorHAnsi" w:hAnsiTheme="minorHAnsi" w:cstheme="minorBidi"/>
          <w:noProof/>
          <w:kern w:val="2"/>
          <w:sz w:val="24"/>
          <w:szCs w:val="24"/>
          <w:lang w:eastAsia="en-GB"/>
          <w14:ligatures w14:val="standardContextual"/>
        </w:rPr>
        <w:tab/>
      </w:r>
      <w:r>
        <w:rPr>
          <w:noProof/>
        </w:rPr>
        <w:t>PDP Type</w:t>
      </w:r>
      <w:r>
        <w:rPr>
          <w:noProof/>
        </w:rPr>
        <w:tab/>
      </w:r>
      <w:r>
        <w:rPr>
          <w:noProof/>
        </w:rPr>
        <w:fldChar w:fldCharType="begin" w:fldLock="1"/>
      </w:r>
      <w:r>
        <w:rPr>
          <w:noProof/>
        </w:rPr>
        <w:instrText xml:space="preserve"> PAGEREF _Toc212318984 \h </w:instrText>
      </w:r>
      <w:r>
        <w:rPr>
          <w:noProof/>
        </w:rPr>
      </w:r>
      <w:r>
        <w:rPr>
          <w:noProof/>
        </w:rPr>
        <w:fldChar w:fldCharType="separate"/>
      </w:r>
      <w:r>
        <w:rPr>
          <w:noProof/>
        </w:rPr>
        <w:t>60</w:t>
      </w:r>
      <w:r>
        <w:rPr>
          <w:noProof/>
        </w:rPr>
        <w:fldChar w:fldCharType="end"/>
      </w:r>
    </w:p>
    <w:p w14:paraId="2A0D62F9" w14:textId="4BFD878A" w:rsidR="006E35D8" w:rsidRDefault="006E35D8">
      <w:pPr>
        <w:pStyle w:val="TOC5"/>
        <w:rPr>
          <w:rFonts w:asciiTheme="minorHAnsi" w:hAnsiTheme="minorHAnsi" w:cstheme="minorBidi"/>
          <w:noProof/>
          <w:kern w:val="2"/>
          <w:sz w:val="24"/>
          <w:szCs w:val="24"/>
          <w:lang w:eastAsia="en-GB"/>
          <w14:ligatures w14:val="standardContextual"/>
        </w:rPr>
      </w:pPr>
      <w:r>
        <w:rPr>
          <w:noProof/>
        </w:rPr>
        <w:t>5.1.2.2.42</w:t>
      </w:r>
      <w:r>
        <w:rPr>
          <w:rFonts w:asciiTheme="minorHAnsi" w:hAnsiTheme="minorHAnsi" w:cstheme="minorBidi"/>
          <w:noProof/>
          <w:kern w:val="2"/>
          <w:sz w:val="24"/>
          <w:szCs w:val="24"/>
          <w:lang w:eastAsia="en-GB"/>
          <w14:ligatures w14:val="standardContextual"/>
        </w:rPr>
        <w:tab/>
      </w:r>
      <w:r>
        <w:rPr>
          <w:noProof/>
        </w:rPr>
        <w:t>PDP/PDN Type</w:t>
      </w:r>
      <w:r>
        <w:rPr>
          <w:noProof/>
        </w:rPr>
        <w:tab/>
      </w:r>
      <w:r>
        <w:rPr>
          <w:noProof/>
        </w:rPr>
        <w:fldChar w:fldCharType="begin" w:fldLock="1"/>
      </w:r>
      <w:r>
        <w:rPr>
          <w:noProof/>
        </w:rPr>
        <w:instrText xml:space="preserve"> PAGEREF _Toc212318985 \h </w:instrText>
      </w:r>
      <w:r>
        <w:rPr>
          <w:noProof/>
        </w:rPr>
      </w:r>
      <w:r>
        <w:rPr>
          <w:noProof/>
        </w:rPr>
        <w:fldChar w:fldCharType="separate"/>
      </w:r>
      <w:r>
        <w:rPr>
          <w:noProof/>
        </w:rPr>
        <w:t>60</w:t>
      </w:r>
      <w:r>
        <w:rPr>
          <w:noProof/>
        </w:rPr>
        <w:fldChar w:fldCharType="end"/>
      </w:r>
    </w:p>
    <w:p w14:paraId="5E9AA679" w14:textId="01747D00" w:rsidR="006E35D8" w:rsidRDefault="006E35D8">
      <w:pPr>
        <w:pStyle w:val="TOC5"/>
        <w:rPr>
          <w:rFonts w:asciiTheme="minorHAnsi" w:hAnsiTheme="minorHAnsi" w:cstheme="minorBidi"/>
          <w:noProof/>
          <w:kern w:val="2"/>
          <w:sz w:val="24"/>
          <w:szCs w:val="24"/>
          <w:lang w:eastAsia="en-GB"/>
          <w14:ligatures w14:val="standardContextual"/>
        </w:rPr>
      </w:pPr>
      <w:r>
        <w:rPr>
          <w:noProof/>
        </w:rPr>
        <w:t>5.1.2.2.42A</w:t>
      </w:r>
      <w:r>
        <w:rPr>
          <w:rFonts w:asciiTheme="minorHAnsi" w:hAnsiTheme="minorHAnsi" w:cstheme="minorBidi"/>
          <w:noProof/>
          <w:kern w:val="2"/>
          <w:sz w:val="24"/>
          <w:szCs w:val="24"/>
          <w:lang w:eastAsia="en-GB"/>
          <w14:ligatures w14:val="standardContextual"/>
        </w:rPr>
        <w:tab/>
      </w:r>
      <w:r>
        <w:rPr>
          <w:noProof/>
        </w:rPr>
        <w:t>PDP/PDN Type Extension</w:t>
      </w:r>
      <w:r>
        <w:rPr>
          <w:noProof/>
        </w:rPr>
        <w:tab/>
      </w:r>
      <w:r>
        <w:rPr>
          <w:noProof/>
        </w:rPr>
        <w:fldChar w:fldCharType="begin" w:fldLock="1"/>
      </w:r>
      <w:r>
        <w:rPr>
          <w:noProof/>
        </w:rPr>
        <w:instrText xml:space="preserve"> PAGEREF _Toc212318986 \h </w:instrText>
      </w:r>
      <w:r>
        <w:rPr>
          <w:noProof/>
        </w:rPr>
      </w:r>
      <w:r>
        <w:rPr>
          <w:noProof/>
        </w:rPr>
        <w:fldChar w:fldCharType="separate"/>
      </w:r>
      <w:r>
        <w:rPr>
          <w:noProof/>
        </w:rPr>
        <w:t>60</w:t>
      </w:r>
      <w:r>
        <w:rPr>
          <w:noProof/>
        </w:rPr>
        <w:fldChar w:fldCharType="end"/>
      </w:r>
    </w:p>
    <w:p w14:paraId="6DF15CC0" w14:textId="3B774A30" w:rsidR="006E35D8" w:rsidRDefault="006E35D8">
      <w:pPr>
        <w:pStyle w:val="TOC5"/>
        <w:rPr>
          <w:rFonts w:asciiTheme="minorHAnsi" w:hAnsiTheme="minorHAnsi" w:cstheme="minorBidi"/>
          <w:noProof/>
          <w:kern w:val="2"/>
          <w:sz w:val="24"/>
          <w:szCs w:val="24"/>
          <w:lang w:eastAsia="en-GB"/>
          <w14:ligatures w14:val="standardContextual"/>
        </w:rPr>
      </w:pPr>
      <w:r>
        <w:rPr>
          <w:noProof/>
        </w:rPr>
        <w:t>5.1.2.2.43</w:t>
      </w:r>
      <w:r>
        <w:rPr>
          <w:rFonts w:asciiTheme="minorHAnsi" w:hAnsiTheme="minorHAnsi" w:cstheme="minorBidi"/>
          <w:noProof/>
          <w:kern w:val="2"/>
          <w:sz w:val="24"/>
          <w:szCs w:val="24"/>
          <w:lang w:eastAsia="en-GB"/>
          <w14:ligatures w14:val="standardContextual"/>
        </w:rPr>
        <w:tab/>
      </w:r>
      <w:r>
        <w:rPr>
          <w:noProof/>
        </w:rPr>
        <w:t>Positioning Data</w:t>
      </w:r>
      <w:r>
        <w:rPr>
          <w:noProof/>
        </w:rPr>
        <w:tab/>
      </w:r>
      <w:r>
        <w:rPr>
          <w:noProof/>
        </w:rPr>
        <w:fldChar w:fldCharType="begin" w:fldLock="1"/>
      </w:r>
      <w:r>
        <w:rPr>
          <w:noProof/>
        </w:rPr>
        <w:instrText xml:space="preserve"> PAGEREF _Toc212318987 \h </w:instrText>
      </w:r>
      <w:r>
        <w:rPr>
          <w:noProof/>
        </w:rPr>
      </w:r>
      <w:r>
        <w:rPr>
          <w:noProof/>
        </w:rPr>
        <w:fldChar w:fldCharType="separate"/>
      </w:r>
      <w:r>
        <w:rPr>
          <w:noProof/>
        </w:rPr>
        <w:t>60</w:t>
      </w:r>
      <w:r>
        <w:rPr>
          <w:noProof/>
        </w:rPr>
        <w:fldChar w:fldCharType="end"/>
      </w:r>
    </w:p>
    <w:p w14:paraId="5F80280F" w14:textId="646C0188" w:rsidR="006E35D8" w:rsidRDefault="006E35D8">
      <w:pPr>
        <w:pStyle w:val="TOC5"/>
        <w:rPr>
          <w:rFonts w:asciiTheme="minorHAnsi" w:hAnsiTheme="minorHAnsi" w:cstheme="minorBidi"/>
          <w:noProof/>
          <w:kern w:val="2"/>
          <w:sz w:val="24"/>
          <w:szCs w:val="24"/>
          <w:lang w:eastAsia="en-GB"/>
          <w14:ligatures w14:val="standardContextual"/>
        </w:rPr>
      </w:pPr>
      <w:r>
        <w:rPr>
          <w:noProof/>
        </w:rPr>
        <w:t>5.1.2.2.43A</w:t>
      </w:r>
      <w:r>
        <w:rPr>
          <w:rFonts w:asciiTheme="minorHAnsi" w:hAnsiTheme="minorHAnsi" w:cstheme="minorBidi"/>
          <w:noProof/>
          <w:kern w:val="2"/>
          <w:sz w:val="24"/>
          <w:szCs w:val="24"/>
          <w:lang w:eastAsia="en-GB"/>
          <w14:ligatures w14:val="standardContextual"/>
        </w:rPr>
        <w:tab/>
      </w:r>
      <w:r>
        <w:rPr>
          <w:noProof/>
        </w:rPr>
        <w:t>Presence Reporting Area Information</w:t>
      </w:r>
      <w:r>
        <w:rPr>
          <w:noProof/>
        </w:rPr>
        <w:tab/>
      </w:r>
      <w:r>
        <w:rPr>
          <w:noProof/>
        </w:rPr>
        <w:fldChar w:fldCharType="begin" w:fldLock="1"/>
      </w:r>
      <w:r>
        <w:rPr>
          <w:noProof/>
        </w:rPr>
        <w:instrText xml:space="preserve"> PAGEREF _Toc212318988 \h </w:instrText>
      </w:r>
      <w:r>
        <w:rPr>
          <w:noProof/>
        </w:rPr>
      </w:r>
      <w:r>
        <w:rPr>
          <w:noProof/>
        </w:rPr>
        <w:fldChar w:fldCharType="separate"/>
      </w:r>
      <w:r>
        <w:rPr>
          <w:noProof/>
        </w:rPr>
        <w:t>60</w:t>
      </w:r>
      <w:r>
        <w:rPr>
          <w:noProof/>
        </w:rPr>
        <w:fldChar w:fldCharType="end"/>
      </w:r>
    </w:p>
    <w:p w14:paraId="528DC075" w14:textId="3ADEAA44" w:rsidR="006E35D8" w:rsidRDefault="006E35D8">
      <w:pPr>
        <w:pStyle w:val="TOC5"/>
        <w:rPr>
          <w:rFonts w:asciiTheme="minorHAnsi" w:hAnsiTheme="minorHAnsi" w:cstheme="minorBidi"/>
          <w:noProof/>
          <w:kern w:val="2"/>
          <w:sz w:val="24"/>
          <w:szCs w:val="24"/>
          <w:lang w:eastAsia="en-GB"/>
          <w14:ligatures w14:val="standardContextual"/>
        </w:rPr>
      </w:pPr>
      <w:r>
        <w:rPr>
          <w:noProof/>
        </w:rPr>
        <w:t>5.1.2.2.44</w:t>
      </w:r>
      <w:r>
        <w:rPr>
          <w:rFonts w:asciiTheme="minorHAnsi" w:hAnsiTheme="minorHAnsi" w:cstheme="minorBidi"/>
          <w:noProof/>
          <w:kern w:val="2"/>
          <w:sz w:val="24"/>
          <w:szCs w:val="24"/>
          <w:lang w:eastAsia="en-GB"/>
          <w14:ligatures w14:val="standardContextual"/>
        </w:rPr>
        <w:tab/>
      </w:r>
      <w:r>
        <w:rPr>
          <w:noProof/>
        </w:rPr>
        <w:t>Privacy Override</w:t>
      </w:r>
      <w:r>
        <w:rPr>
          <w:noProof/>
        </w:rPr>
        <w:tab/>
      </w:r>
      <w:r>
        <w:rPr>
          <w:noProof/>
        </w:rPr>
        <w:fldChar w:fldCharType="begin" w:fldLock="1"/>
      </w:r>
      <w:r>
        <w:rPr>
          <w:noProof/>
        </w:rPr>
        <w:instrText xml:space="preserve"> PAGEREF _Toc212318989 \h </w:instrText>
      </w:r>
      <w:r>
        <w:rPr>
          <w:noProof/>
        </w:rPr>
      </w:r>
      <w:r>
        <w:rPr>
          <w:noProof/>
        </w:rPr>
        <w:fldChar w:fldCharType="separate"/>
      </w:r>
      <w:r>
        <w:rPr>
          <w:noProof/>
        </w:rPr>
        <w:t>60</w:t>
      </w:r>
      <w:r>
        <w:rPr>
          <w:noProof/>
        </w:rPr>
        <w:fldChar w:fldCharType="end"/>
      </w:r>
    </w:p>
    <w:p w14:paraId="231D2FC2" w14:textId="4D2CE661" w:rsidR="006E35D8" w:rsidRDefault="006E35D8">
      <w:pPr>
        <w:pStyle w:val="TOC5"/>
        <w:rPr>
          <w:rFonts w:asciiTheme="minorHAnsi" w:hAnsiTheme="minorHAnsi" w:cstheme="minorBidi"/>
          <w:noProof/>
          <w:kern w:val="2"/>
          <w:sz w:val="24"/>
          <w:szCs w:val="24"/>
          <w:lang w:eastAsia="en-GB"/>
          <w14:ligatures w14:val="standardContextual"/>
        </w:rPr>
      </w:pPr>
      <w:r>
        <w:rPr>
          <w:noProof/>
        </w:rPr>
        <w:t>5.1.2.2.45</w:t>
      </w:r>
      <w:r>
        <w:rPr>
          <w:rFonts w:asciiTheme="minorHAnsi" w:hAnsiTheme="minorHAnsi" w:cstheme="minorBidi"/>
          <w:noProof/>
          <w:kern w:val="2"/>
          <w:sz w:val="24"/>
          <w:szCs w:val="24"/>
          <w:lang w:eastAsia="en-GB"/>
          <w14:ligatures w14:val="standardContextual"/>
        </w:rPr>
        <w:tab/>
      </w:r>
      <w:r>
        <w:rPr>
          <w:noProof/>
        </w:rPr>
        <w:t>PS Furnish Charging Information</w:t>
      </w:r>
      <w:r>
        <w:rPr>
          <w:noProof/>
        </w:rPr>
        <w:tab/>
      </w:r>
      <w:r>
        <w:rPr>
          <w:noProof/>
        </w:rPr>
        <w:fldChar w:fldCharType="begin" w:fldLock="1"/>
      </w:r>
      <w:r>
        <w:rPr>
          <w:noProof/>
        </w:rPr>
        <w:instrText xml:space="preserve"> PAGEREF _Toc212318990 \h </w:instrText>
      </w:r>
      <w:r>
        <w:rPr>
          <w:noProof/>
        </w:rPr>
      </w:r>
      <w:r>
        <w:rPr>
          <w:noProof/>
        </w:rPr>
        <w:fldChar w:fldCharType="separate"/>
      </w:r>
      <w:r>
        <w:rPr>
          <w:noProof/>
        </w:rPr>
        <w:t>60</w:t>
      </w:r>
      <w:r>
        <w:rPr>
          <w:noProof/>
        </w:rPr>
        <w:fldChar w:fldCharType="end"/>
      </w:r>
    </w:p>
    <w:p w14:paraId="31BDE47E" w14:textId="5D25198A" w:rsidR="006E35D8" w:rsidRDefault="006E35D8">
      <w:pPr>
        <w:pStyle w:val="TOC5"/>
        <w:rPr>
          <w:rFonts w:asciiTheme="minorHAnsi" w:hAnsiTheme="minorHAnsi" w:cstheme="minorBidi"/>
          <w:noProof/>
          <w:kern w:val="2"/>
          <w:sz w:val="24"/>
          <w:szCs w:val="24"/>
          <w:lang w:eastAsia="en-GB"/>
          <w14:ligatures w14:val="standardContextual"/>
        </w:rPr>
      </w:pPr>
      <w:r>
        <w:rPr>
          <w:noProof/>
        </w:rPr>
        <w:t>5.1.2.2.46</w:t>
      </w:r>
      <w:r>
        <w:rPr>
          <w:rFonts w:asciiTheme="minorHAnsi" w:hAnsiTheme="minorHAnsi" w:cstheme="minorBidi"/>
          <w:noProof/>
          <w:kern w:val="2"/>
          <w:sz w:val="24"/>
          <w:szCs w:val="24"/>
          <w:lang w:eastAsia="en-GB"/>
          <w14:ligatures w14:val="standardContextual"/>
        </w:rPr>
        <w:tab/>
      </w:r>
      <w:r>
        <w:rPr>
          <w:noProof/>
        </w:rPr>
        <w:t>QoS Requested/QoS Negotiated</w:t>
      </w:r>
      <w:r>
        <w:rPr>
          <w:noProof/>
        </w:rPr>
        <w:tab/>
      </w:r>
      <w:r>
        <w:rPr>
          <w:noProof/>
        </w:rPr>
        <w:fldChar w:fldCharType="begin" w:fldLock="1"/>
      </w:r>
      <w:r>
        <w:rPr>
          <w:noProof/>
        </w:rPr>
        <w:instrText xml:space="preserve"> PAGEREF _Toc212318991 \h </w:instrText>
      </w:r>
      <w:r>
        <w:rPr>
          <w:noProof/>
        </w:rPr>
      </w:r>
      <w:r>
        <w:rPr>
          <w:noProof/>
        </w:rPr>
        <w:fldChar w:fldCharType="separate"/>
      </w:r>
      <w:r>
        <w:rPr>
          <w:noProof/>
        </w:rPr>
        <w:t>61</w:t>
      </w:r>
      <w:r>
        <w:rPr>
          <w:noProof/>
        </w:rPr>
        <w:fldChar w:fldCharType="end"/>
      </w:r>
    </w:p>
    <w:p w14:paraId="5CF38665" w14:textId="1EEE37E3" w:rsidR="006E35D8" w:rsidRDefault="006E35D8">
      <w:pPr>
        <w:pStyle w:val="TOC5"/>
        <w:rPr>
          <w:rFonts w:asciiTheme="minorHAnsi" w:hAnsiTheme="minorHAnsi" w:cstheme="minorBidi"/>
          <w:noProof/>
          <w:kern w:val="2"/>
          <w:sz w:val="24"/>
          <w:szCs w:val="24"/>
          <w:lang w:eastAsia="en-GB"/>
          <w14:ligatures w14:val="standardContextual"/>
        </w:rPr>
      </w:pPr>
      <w:r>
        <w:rPr>
          <w:noProof/>
        </w:rPr>
        <w:t>5.1.2.2.46A</w:t>
      </w:r>
      <w:r>
        <w:rPr>
          <w:rFonts w:asciiTheme="minorHAnsi" w:hAnsiTheme="minorHAnsi" w:cstheme="minorBidi"/>
          <w:noProof/>
          <w:kern w:val="2"/>
          <w:sz w:val="24"/>
          <w:szCs w:val="24"/>
          <w:lang w:eastAsia="en-GB"/>
          <w14:ligatures w14:val="standardContextual"/>
        </w:rPr>
        <w:tab/>
      </w:r>
      <w:r>
        <w:rPr>
          <w:noProof/>
        </w:rPr>
        <w:t>RAN End Time</w:t>
      </w:r>
      <w:r>
        <w:rPr>
          <w:noProof/>
        </w:rPr>
        <w:tab/>
      </w:r>
      <w:r>
        <w:rPr>
          <w:noProof/>
        </w:rPr>
        <w:fldChar w:fldCharType="begin" w:fldLock="1"/>
      </w:r>
      <w:r>
        <w:rPr>
          <w:noProof/>
        </w:rPr>
        <w:instrText xml:space="preserve"> PAGEREF _Toc212318992 \h </w:instrText>
      </w:r>
      <w:r>
        <w:rPr>
          <w:noProof/>
        </w:rPr>
      </w:r>
      <w:r>
        <w:rPr>
          <w:noProof/>
        </w:rPr>
        <w:fldChar w:fldCharType="separate"/>
      </w:r>
      <w:r>
        <w:rPr>
          <w:noProof/>
        </w:rPr>
        <w:t>61</w:t>
      </w:r>
      <w:r>
        <w:rPr>
          <w:noProof/>
        </w:rPr>
        <w:fldChar w:fldCharType="end"/>
      </w:r>
    </w:p>
    <w:p w14:paraId="0577BB9E" w14:textId="1DEE7715" w:rsidR="006E35D8" w:rsidRDefault="006E35D8">
      <w:pPr>
        <w:pStyle w:val="TOC5"/>
        <w:rPr>
          <w:rFonts w:asciiTheme="minorHAnsi" w:hAnsiTheme="minorHAnsi" w:cstheme="minorBidi"/>
          <w:noProof/>
          <w:kern w:val="2"/>
          <w:sz w:val="24"/>
          <w:szCs w:val="24"/>
          <w:lang w:eastAsia="en-GB"/>
          <w14:ligatures w14:val="standardContextual"/>
        </w:rPr>
      </w:pPr>
      <w:r>
        <w:rPr>
          <w:noProof/>
        </w:rPr>
        <w:t>5.1.2.2.46B</w:t>
      </w:r>
      <w:r>
        <w:rPr>
          <w:rFonts w:asciiTheme="minorHAnsi" w:hAnsiTheme="minorHAnsi" w:cstheme="minorBidi"/>
          <w:noProof/>
          <w:kern w:val="2"/>
          <w:sz w:val="24"/>
          <w:szCs w:val="24"/>
          <w:lang w:eastAsia="en-GB"/>
          <w14:ligatures w14:val="standardContextual"/>
        </w:rPr>
        <w:tab/>
      </w:r>
      <w:r>
        <w:rPr>
          <w:noProof/>
        </w:rPr>
        <w:t>RAN Start Time</w:t>
      </w:r>
      <w:r>
        <w:rPr>
          <w:noProof/>
        </w:rPr>
        <w:tab/>
      </w:r>
      <w:r>
        <w:rPr>
          <w:noProof/>
        </w:rPr>
        <w:fldChar w:fldCharType="begin" w:fldLock="1"/>
      </w:r>
      <w:r>
        <w:rPr>
          <w:noProof/>
        </w:rPr>
        <w:instrText xml:space="preserve"> PAGEREF _Toc212318993 \h </w:instrText>
      </w:r>
      <w:r>
        <w:rPr>
          <w:noProof/>
        </w:rPr>
      </w:r>
      <w:r>
        <w:rPr>
          <w:noProof/>
        </w:rPr>
        <w:fldChar w:fldCharType="separate"/>
      </w:r>
      <w:r>
        <w:rPr>
          <w:noProof/>
        </w:rPr>
        <w:t>61</w:t>
      </w:r>
      <w:r>
        <w:rPr>
          <w:noProof/>
        </w:rPr>
        <w:fldChar w:fldCharType="end"/>
      </w:r>
    </w:p>
    <w:p w14:paraId="5D655797" w14:textId="24BCB7D7" w:rsidR="006E35D8" w:rsidRDefault="006E35D8">
      <w:pPr>
        <w:pStyle w:val="TOC5"/>
        <w:rPr>
          <w:rFonts w:asciiTheme="minorHAnsi" w:hAnsiTheme="minorHAnsi" w:cstheme="minorBidi"/>
          <w:noProof/>
          <w:kern w:val="2"/>
          <w:sz w:val="24"/>
          <w:szCs w:val="24"/>
          <w:lang w:eastAsia="en-GB"/>
          <w14:ligatures w14:val="standardContextual"/>
        </w:rPr>
      </w:pPr>
      <w:r>
        <w:rPr>
          <w:noProof/>
        </w:rPr>
        <w:t>5.1.2.2.47</w:t>
      </w:r>
      <w:r>
        <w:rPr>
          <w:rFonts w:asciiTheme="minorHAnsi" w:hAnsiTheme="minorHAnsi" w:cstheme="minorBidi"/>
          <w:noProof/>
          <w:kern w:val="2"/>
          <w:sz w:val="24"/>
          <w:szCs w:val="24"/>
          <w:lang w:eastAsia="en-GB"/>
          <w14:ligatures w14:val="standardContextual"/>
        </w:rPr>
        <w:tab/>
      </w:r>
      <w:r>
        <w:rPr>
          <w:noProof/>
        </w:rPr>
        <w:t>RAT Type</w:t>
      </w:r>
      <w:r>
        <w:rPr>
          <w:noProof/>
        </w:rPr>
        <w:tab/>
      </w:r>
      <w:r>
        <w:rPr>
          <w:noProof/>
        </w:rPr>
        <w:fldChar w:fldCharType="begin" w:fldLock="1"/>
      </w:r>
      <w:r>
        <w:rPr>
          <w:noProof/>
        </w:rPr>
        <w:instrText xml:space="preserve"> PAGEREF _Toc212318994 \h </w:instrText>
      </w:r>
      <w:r>
        <w:rPr>
          <w:noProof/>
        </w:rPr>
      </w:r>
      <w:r>
        <w:rPr>
          <w:noProof/>
        </w:rPr>
        <w:fldChar w:fldCharType="separate"/>
      </w:r>
      <w:r>
        <w:rPr>
          <w:noProof/>
        </w:rPr>
        <w:t>61</w:t>
      </w:r>
      <w:r>
        <w:rPr>
          <w:noProof/>
        </w:rPr>
        <w:fldChar w:fldCharType="end"/>
      </w:r>
    </w:p>
    <w:p w14:paraId="13DE28BB" w14:textId="5BE7996B" w:rsidR="006E35D8" w:rsidRDefault="006E35D8">
      <w:pPr>
        <w:pStyle w:val="TOC5"/>
        <w:rPr>
          <w:rFonts w:asciiTheme="minorHAnsi" w:hAnsiTheme="minorHAnsi" w:cstheme="minorBidi"/>
          <w:noProof/>
          <w:kern w:val="2"/>
          <w:sz w:val="24"/>
          <w:szCs w:val="24"/>
          <w:lang w:eastAsia="en-GB"/>
          <w14:ligatures w14:val="standardContextual"/>
        </w:rPr>
      </w:pPr>
      <w:r>
        <w:rPr>
          <w:noProof/>
        </w:rPr>
        <w:t>5.1.2.2.48</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_Toc212318995 \h </w:instrText>
      </w:r>
      <w:r>
        <w:rPr>
          <w:noProof/>
        </w:rPr>
      </w:r>
      <w:r>
        <w:rPr>
          <w:noProof/>
        </w:rPr>
        <w:fldChar w:fldCharType="separate"/>
      </w:r>
      <w:r>
        <w:rPr>
          <w:noProof/>
        </w:rPr>
        <w:t>61</w:t>
      </w:r>
      <w:r>
        <w:rPr>
          <w:noProof/>
        </w:rPr>
        <w:fldChar w:fldCharType="end"/>
      </w:r>
    </w:p>
    <w:p w14:paraId="4CCD3E7D" w14:textId="0A714D9F" w:rsidR="006E35D8" w:rsidRDefault="006E35D8">
      <w:pPr>
        <w:pStyle w:val="TOC5"/>
        <w:rPr>
          <w:rFonts w:asciiTheme="minorHAnsi" w:hAnsiTheme="minorHAnsi" w:cstheme="minorBidi"/>
          <w:noProof/>
          <w:kern w:val="2"/>
          <w:sz w:val="24"/>
          <w:szCs w:val="24"/>
          <w:lang w:eastAsia="en-GB"/>
          <w14:ligatures w14:val="standardContextual"/>
        </w:rPr>
      </w:pPr>
      <w:r>
        <w:rPr>
          <w:noProof/>
        </w:rPr>
        <w:t>5.1.2.2.49</w:t>
      </w:r>
      <w:r>
        <w:rPr>
          <w:rFonts w:asciiTheme="minorHAnsi" w:hAnsiTheme="minorHAnsi" w:cstheme="minorBidi"/>
          <w:noProof/>
          <w:kern w:val="2"/>
          <w:sz w:val="24"/>
          <w:szCs w:val="24"/>
          <w:lang w:eastAsia="en-GB"/>
          <w14:ligatures w14:val="standardContextual"/>
        </w:rPr>
        <w:tab/>
      </w:r>
      <w:r>
        <w:rPr>
          <w:noProof/>
        </w:rPr>
        <w:t>Record Opening Time</w:t>
      </w:r>
      <w:r>
        <w:rPr>
          <w:noProof/>
        </w:rPr>
        <w:tab/>
      </w:r>
      <w:r>
        <w:rPr>
          <w:noProof/>
        </w:rPr>
        <w:fldChar w:fldCharType="begin" w:fldLock="1"/>
      </w:r>
      <w:r>
        <w:rPr>
          <w:noProof/>
        </w:rPr>
        <w:instrText xml:space="preserve"> PAGEREF _Toc212318996 \h </w:instrText>
      </w:r>
      <w:r>
        <w:rPr>
          <w:noProof/>
        </w:rPr>
      </w:r>
      <w:r>
        <w:rPr>
          <w:noProof/>
        </w:rPr>
        <w:fldChar w:fldCharType="separate"/>
      </w:r>
      <w:r>
        <w:rPr>
          <w:noProof/>
        </w:rPr>
        <w:t>61</w:t>
      </w:r>
      <w:r>
        <w:rPr>
          <w:noProof/>
        </w:rPr>
        <w:fldChar w:fldCharType="end"/>
      </w:r>
    </w:p>
    <w:p w14:paraId="78E30FDB" w14:textId="2D6D4A44" w:rsidR="006E35D8" w:rsidRDefault="006E35D8">
      <w:pPr>
        <w:pStyle w:val="TOC5"/>
        <w:rPr>
          <w:rFonts w:asciiTheme="minorHAnsi" w:hAnsiTheme="minorHAnsi" w:cstheme="minorBidi"/>
          <w:noProof/>
          <w:kern w:val="2"/>
          <w:sz w:val="24"/>
          <w:szCs w:val="24"/>
          <w:lang w:eastAsia="en-GB"/>
          <w14:ligatures w14:val="standardContextual"/>
        </w:rPr>
      </w:pPr>
      <w:r>
        <w:rPr>
          <w:noProof/>
        </w:rPr>
        <w:t>5.1.2.2.50</w:t>
      </w:r>
      <w:r>
        <w:rPr>
          <w:rFonts w:asciiTheme="minorHAnsi" w:hAnsiTheme="minorHAnsi" w:cstheme="minorBidi"/>
          <w:noProof/>
          <w:kern w:val="2"/>
          <w:sz w:val="24"/>
          <w:szCs w:val="24"/>
          <w:lang w:eastAsia="en-GB"/>
          <w14:ligatures w14:val="standardContextual"/>
        </w:rPr>
        <w:tab/>
      </w:r>
      <w:r>
        <w:rPr>
          <w:noProof/>
        </w:rPr>
        <w:t>Record Sequence Number</w:t>
      </w:r>
      <w:r>
        <w:rPr>
          <w:noProof/>
        </w:rPr>
        <w:tab/>
      </w:r>
      <w:r>
        <w:rPr>
          <w:noProof/>
        </w:rPr>
        <w:fldChar w:fldCharType="begin" w:fldLock="1"/>
      </w:r>
      <w:r>
        <w:rPr>
          <w:noProof/>
        </w:rPr>
        <w:instrText xml:space="preserve"> PAGEREF _Toc212318997 \h </w:instrText>
      </w:r>
      <w:r>
        <w:rPr>
          <w:noProof/>
        </w:rPr>
      </w:r>
      <w:r>
        <w:rPr>
          <w:noProof/>
        </w:rPr>
        <w:fldChar w:fldCharType="separate"/>
      </w:r>
      <w:r>
        <w:rPr>
          <w:noProof/>
        </w:rPr>
        <w:t>61</w:t>
      </w:r>
      <w:r>
        <w:rPr>
          <w:noProof/>
        </w:rPr>
        <w:fldChar w:fldCharType="end"/>
      </w:r>
    </w:p>
    <w:p w14:paraId="39E44B95" w14:textId="6E33E4C1" w:rsidR="006E35D8" w:rsidRDefault="006E35D8">
      <w:pPr>
        <w:pStyle w:val="TOC5"/>
        <w:rPr>
          <w:rFonts w:asciiTheme="minorHAnsi" w:hAnsiTheme="minorHAnsi" w:cstheme="minorBidi"/>
          <w:noProof/>
          <w:kern w:val="2"/>
          <w:sz w:val="24"/>
          <w:szCs w:val="24"/>
          <w:lang w:eastAsia="en-GB"/>
          <w14:ligatures w14:val="standardContextual"/>
        </w:rPr>
      </w:pPr>
      <w:r>
        <w:rPr>
          <w:noProof/>
        </w:rPr>
        <w:t>5.1.2.2.51</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_Toc212318998 \h </w:instrText>
      </w:r>
      <w:r>
        <w:rPr>
          <w:noProof/>
        </w:rPr>
      </w:r>
      <w:r>
        <w:rPr>
          <w:noProof/>
        </w:rPr>
        <w:fldChar w:fldCharType="separate"/>
      </w:r>
      <w:r>
        <w:rPr>
          <w:noProof/>
        </w:rPr>
        <w:t>62</w:t>
      </w:r>
      <w:r>
        <w:rPr>
          <w:noProof/>
        </w:rPr>
        <w:fldChar w:fldCharType="end"/>
      </w:r>
    </w:p>
    <w:p w14:paraId="063452E6" w14:textId="1F772E56" w:rsidR="006E35D8" w:rsidRDefault="006E35D8">
      <w:pPr>
        <w:pStyle w:val="TOC5"/>
        <w:rPr>
          <w:rFonts w:asciiTheme="minorHAnsi" w:hAnsiTheme="minorHAnsi" w:cstheme="minorBidi"/>
          <w:noProof/>
          <w:kern w:val="2"/>
          <w:sz w:val="24"/>
          <w:szCs w:val="24"/>
          <w:lang w:eastAsia="en-GB"/>
          <w14:ligatures w14:val="standardContextual"/>
        </w:rPr>
      </w:pPr>
      <w:r>
        <w:rPr>
          <w:noProof/>
        </w:rPr>
        <w:t>5.1.2.2.52</w:t>
      </w:r>
      <w:r>
        <w:rPr>
          <w:rFonts w:asciiTheme="minorHAnsi" w:hAnsiTheme="minorHAnsi" w:cstheme="minorBidi"/>
          <w:noProof/>
          <w:kern w:val="2"/>
          <w:sz w:val="24"/>
          <w:szCs w:val="24"/>
          <w:lang w:eastAsia="en-GB"/>
          <w14:ligatures w14:val="standardContextual"/>
        </w:rPr>
        <w:tab/>
      </w:r>
      <w:r>
        <w:rPr>
          <w:noProof/>
        </w:rPr>
        <w:t>Recording Entity Number</w:t>
      </w:r>
      <w:r>
        <w:rPr>
          <w:noProof/>
        </w:rPr>
        <w:tab/>
      </w:r>
      <w:r>
        <w:rPr>
          <w:noProof/>
        </w:rPr>
        <w:fldChar w:fldCharType="begin" w:fldLock="1"/>
      </w:r>
      <w:r>
        <w:rPr>
          <w:noProof/>
        </w:rPr>
        <w:instrText xml:space="preserve"> PAGEREF _Toc212318999 \h </w:instrText>
      </w:r>
      <w:r>
        <w:rPr>
          <w:noProof/>
        </w:rPr>
      </w:r>
      <w:r>
        <w:rPr>
          <w:noProof/>
        </w:rPr>
        <w:fldChar w:fldCharType="separate"/>
      </w:r>
      <w:r>
        <w:rPr>
          <w:noProof/>
        </w:rPr>
        <w:t>62</w:t>
      </w:r>
      <w:r>
        <w:rPr>
          <w:noProof/>
        </w:rPr>
        <w:fldChar w:fldCharType="end"/>
      </w:r>
    </w:p>
    <w:p w14:paraId="205CE4C6" w14:textId="46FE3573" w:rsidR="006E35D8" w:rsidRDefault="006E35D8">
      <w:pPr>
        <w:pStyle w:val="TOC5"/>
        <w:rPr>
          <w:rFonts w:asciiTheme="minorHAnsi" w:hAnsiTheme="minorHAnsi" w:cstheme="minorBidi"/>
          <w:noProof/>
          <w:kern w:val="2"/>
          <w:sz w:val="24"/>
          <w:szCs w:val="24"/>
          <w:lang w:eastAsia="en-GB"/>
          <w14:ligatures w14:val="standardContextual"/>
        </w:rPr>
      </w:pPr>
      <w:r>
        <w:rPr>
          <w:noProof/>
        </w:rPr>
        <w:t>5.1.2.2.52A</w:t>
      </w:r>
      <w:r>
        <w:rPr>
          <w:rFonts w:asciiTheme="minorHAnsi" w:hAnsiTheme="minorHAnsi" w:cstheme="minorBidi"/>
          <w:noProof/>
          <w:kern w:val="2"/>
          <w:sz w:val="24"/>
          <w:szCs w:val="24"/>
          <w:lang w:eastAsia="en-GB"/>
          <w14:ligatures w14:val="standardContextual"/>
        </w:rPr>
        <w:tab/>
      </w:r>
      <w:r>
        <w:rPr>
          <w:noProof/>
        </w:rPr>
        <w:t>Retransmission</w:t>
      </w:r>
      <w:r>
        <w:rPr>
          <w:noProof/>
        </w:rPr>
        <w:tab/>
      </w:r>
      <w:r>
        <w:rPr>
          <w:noProof/>
        </w:rPr>
        <w:fldChar w:fldCharType="begin" w:fldLock="1"/>
      </w:r>
      <w:r>
        <w:rPr>
          <w:noProof/>
        </w:rPr>
        <w:instrText xml:space="preserve"> PAGEREF _Toc212319000 \h </w:instrText>
      </w:r>
      <w:r>
        <w:rPr>
          <w:noProof/>
        </w:rPr>
      </w:r>
      <w:r>
        <w:rPr>
          <w:noProof/>
        </w:rPr>
        <w:fldChar w:fldCharType="separate"/>
      </w:r>
      <w:r>
        <w:rPr>
          <w:noProof/>
        </w:rPr>
        <w:t>62</w:t>
      </w:r>
      <w:r>
        <w:rPr>
          <w:noProof/>
        </w:rPr>
        <w:fldChar w:fldCharType="end"/>
      </w:r>
    </w:p>
    <w:p w14:paraId="26C141A5" w14:textId="6327CEB7" w:rsidR="006E35D8" w:rsidRDefault="006E35D8">
      <w:pPr>
        <w:pStyle w:val="TOC5"/>
        <w:rPr>
          <w:rFonts w:asciiTheme="minorHAnsi" w:hAnsiTheme="minorHAnsi" w:cstheme="minorBidi"/>
          <w:noProof/>
          <w:kern w:val="2"/>
          <w:sz w:val="24"/>
          <w:szCs w:val="24"/>
          <w:lang w:eastAsia="en-GB"/>
          <w14:ligatures w14:val="standardContextual"/>
        </w:rPr>
      </w:pPr>
      <w:r>
        <w:rPr>
          <w:noProof/>
        </w:rPr>
        <w:t>5.1.2.2.53</w:t>
      </w:r>
      <w:r>
        <w:rPr>
          <w:rFonts w:asciiTheme="minorHAnsi" w:hAnsiTheme="minorHAnsi" w:cstheme="minorBidi"/>
          <w:noProof/>
          <w:kern w:val="2"/>
          <w:sz w:val="24"/>
          <w:szCs w:val="24"/>
          <w:lang w:eastAsia="en-GB"/>
          <w14:ligatures w14:val="standardContextual"/>
        </w:rPr>
        <w:tab/>
      </w:r>
      <w:r>
        <w:rPr>
          <w:noProof/>
        </w:rPr>
        <w:t>RNC Unsent Downlink Volume</w:t>
      </w:r>
      <w:r>
        <w:rPr>
          <w:noProof/>
        </w:rPr>
        <w:tab/>
      </w:r>
      <w:r>
        <w:rPr>
          <w:noProof/>
        </w:rPr>
        <w:fldChar w:fldCharType="begin" w:fldLock="1"/>
      </w:r>
      <w:r>
        <w:rPr>
          <w:noProof/>
        </w:rPr>
        <w:instrText xml:space="preserve"> PAGEREF _Toc212319001 \h </w:instrText>
      </w:r>
      <w:r>
        <w:rPr>
          <w:noProof/>
        </w:rPr>
      </w:r>
      <w:r>
        <w:rPr>
          <w:noProof/>
        </w:rPr>
        <w:fldChar w:fldCharType="separate"/>
      </w:r>
      <w:r>
        <w:rPr>
          <w:noProof/>
        </w:rPr>
        <w:t>62</w:t>
      </w:r>
      <w:r>
        <w:rPr>
          <w:noProof/>
        </w:rPr>
        <w:fldChar w:fldCharType="end"/>
      </w:r>
    </w:p>
    <w:p w14:paraId="5F0015E1" w14:textId="62D42331" w:rsidR="006E35D8" w:rsidRDefault="006E35D8">
      <w:pPr>
        <w:pStyle w:val="TOC5"/>
        <w:rPr>
          <w:rFonts w:asciiTheme="minorHAnsi" w:hAnsiTheme="minorHAnsi" w:cstheme="minorBidi"/>
          <w:noProof/>
          <w:kern w:val="2"/>
          <w:sz w:val="24"/>
          <w:szCs w:val="24"/>
          <w:lang w:eastAsia="en-GB"/>
          <w14:ligatures w14:val="standardContextual"/>
        </w:rPr>
      </w:pPr>
      <w:r>
        <w:rPr>
          <w:noProof/>
        </w:rPr>
        <w:t>5.1.2.2.54</w:t>
      </w:r>
      <w:r>
        <w:rPr>
          <w:rFonts w:asciiTheme="minorHAnsi" w:hAnsiTheme="minorHAnsi" w:cstheme="minorBidi"/>
          <w:noProof/>
          <w:kern w:val="2"/>
          <w:sz w:val="24"/>
          <w:szCs w:val="24"/>
          <w:lang w:eastAsia="en-GB"/>
          <w14:ligatures w14:val="standardContextual"/>
        </w:rPr>
        <w:tab/>
      </w:r>
      <w:r>
        <w:rPr>
          <w:noProof/>
        </w:rPr>
        <w:t>Routing Area Code/Location/Cell Identifier/Change of location</w:t>
      </w:r>
      <w:r>
        <w:rPr>
          <w:noProof/>
        </w:rPr>
        <w:tab/>
      </w:r>
      <w:r>
        <w:rPr>
          <w:noProof/>
        </w:rPr>
        <w:fldChar w:fldCharType="begin" w:fldLock="1"/>
      </w:r>
      <w:r>
        <w:rPr>
          <w:noProof/>
        </w:rPr>
        <w:instrText xml:space="preserve"> PAGEREF _Toc212319002 \h </w:instrText>
      </w:r>
      <w:r>
        <w:rPr>
          <w:noProof/>
        </w:rPr>
      </w:r>
      <w:r>
        <w:rPr>
          <w:noProof/>
        </w:rPr>
        <w:fldChar w:fldCharType="separate"/>
      </w:r>
      <w:r>
        <w:rPr>
          <w:noProof/>
        </w:rPr>
        <w:t>62</w:t>
      </w:r>
      <w:r>
        <w:rPr>
          <w:noProof/>
        </w:rPr>
        <w:fldChar w:fldCharType="end"/>
      </w:r>
    </w:p>
    <w:p w14:paraId="215448C2" w14:textId="46B42FE5" w:rsidR="006E35D8" w:rsidRDefault="006E35D8">
      <w:pPr>
        <w:pStyle w:val="TOC5"/>
        <w:rPr>
          <w:rFonts w:asciiTheme="minorHAnsi" w:hAnsiTheme="minorHAnsi" w:cstheme="minorBidi"/>
          <w:noProof/>
          <w:kern w:val="2"/>
          <w:sz w:val="24"/>
          <w:szCs w:val="24"/>
          <w:lang w:eastAsia="en-GB"/>
          <w14:ligatures w14:val="standardContextual"/>
        </w:rPr>
      </w:pPr>
      <w:r>
        <w:rPr>
          <w:noProof/>
        </w:rPr>
        <w:t>5.1.2.2.54A</w:t>
      </w:r>
      <w:r>
        <w:rPr>
          <w:rFonts w:asciiTheme="minorHAnsi" w:hAnsiTheme="minorHAnsi" w:cstheme="minorBidi"/>
          <w:noProof/>
          <w:kern w:val="2"/>
          <w:sz w:val="24"/>
          <w:szCs w:val="24"/>
          <w:lang w:eastAsia="en-GB"/>
          <w14:ligatures w14:val="standardContextual"/>
        </w:rPr>
        <w:tab/>
      </w:r>
      <w:r>
        <w:rPr>
          <w:noProof/>
        </w:rPr>
        <w:t>S-GW Address IPv6</w:t>
      </w:r>
      <w:r>
        <w:rPr>
          <w:noProof/>
        </w:rPr>
        <w:tab/>
      </w:r>
      <w:r>
        <w:rPr>
          <w:noProof/>
        </w:rPr>
        <w:fldChar w:fldCharType="begin" w:fldLock="1"/>
      </w:r>
      <w:r>
        <w:rPr>
          <w:noProof/>
        </w:rPr>
        <w:instrText xml:space="preserve"> PAGEREF _Toc212319003 \h </w:instrText>
      </w:r>
      <w:r>
        <w:rPr>
          <w:noProof/>
        </w:rPr>
      </w:r>
      <w:r>
        <w:rPr>
          <w:noProof/>
        </w:rPr>
        <w:fldChar w:fldCharType="separate"/>
      </w:r>
      <w:r>
        <w:rPr>
          <w:noProof/>
        </w:rPr>
        <w:t>62</w:t>
      </w:r>
      <w:r>
        <w:rPr>
          <w:noProof/>
        </w:rPr>
        <w:fldChar w:fldCharType="end"/>
      </w:r>
    </w:p>
    <w:p w14:paraId="39780328" w14:textId="1479E4B4" w:rsidR="006E35D8" w:rsidRDefault="006E35D8">
      <w:pPr>
        <w:pStyle w:val="TOC5"/>
        <w:rPr>
          <w:rFonts w:asciiTheme="minorHAnsi" w:hAnsiTheme="minorHAnsi" w:cstheme="minorBidi"/>
          <w:noProof/>
          <w:kern w:val="2"/>
          <w:sz w:val="24"/>
          <w:szCs w:val="24"/>
          <w:lang w:eastAsia="en-GB"/>
          <w14:ligatures w14:val="standardContextual"/>
        </w:rPr>
      </w:pPr>
      <w:r>
        <w:rPr>
          <w:noProof/>
        </w:rPr>
        <w:t>5.1.2.2.55</w:t>
      </w:r>
      <w:r>
        <w:rPr>
          <w:rFonts w:asciiTheme="minorHAnsi" w:hAnsiTheme="minorHAnsi" w:cstheme="minorBidi"/>
          <w:noProof/>
          <w:kern w:val="2"/>
          <w:sz w:val="24"/>
          <w:szCs w:val="24"/>
          <w:lang w:eastAsia="en-GB"/>
          <w14:ligatures w14:val="standardContextual"/>
        </w:rPr>
        <w:tab/>
      </w:r>
      <w:r>
        <w:rPr>
          <w:noProof/>
        </w:rPr>
        <w:t>S-GW Address Used</w:t>
      </w:r>
      <w:r>
        <w:rPr>
          <w:noProof/>
        </w:rPr>
        <w:tab/>
      </w:r>
      <w:r>
        <w:rPr>
          <w:noProof/>
        </w:rPr>
        <w:fldChar w:fldCharType="begin" w:fldLock="1"/>
      </w:r>
      <w:r>
        <w:rPr>
          <w:noProof/>
        </w:rPr>
        <w:instrText xml:space="preserve"> PAGEREF _Toc212319004 \h </w:instrText>
      </w:r>
      <w:r>
        <w:rPr>
          <w:noProof/>
        </w:rPr>
      </w:r>
      <w:r>
        <w:rPr>
          <w:noProof/>
        </w:rPr>
        <w:fldChar w:fldCharType="separate"/>
      </w:r>
      <w:r>
        <w:rPr>
          <w:noProof/>
        </w:rPr>
        <w:t>62</w:t>
      </w:r>
      <w:r>
        <w:rPr>
          <w:noProof/>
        </w:rPr>
        <w:fldChar w:fldCharType="end"/>
      </w:r>
    </w:p>
    <w:p w14:paraId="4C1DF6B6" w14:textId="0D1B68CD" w:rsidR="006E35D8" w:rsidRDefault="006E35D8">
      <w:pPr>
        <w:pStyle w:val="TOC5"/>
        <w:rPr>
          <w:rFonts w:asciiTheme="minorHAnsi" w:hAnsiTheme="minorHAnsi" w:cstheme="minorBidi"/>
          <w:noProof/>
          <w:kern w:val="2"/>
          <w:sz w:val="24"/>
          <w:szCs w:val="24"/>
          <w:lang w:eastAsia="en-GB"/>
          <w14:ligatures w14:val="standardContextual"/>
        </w:rPr>
      </w:pPr>
      <w:r>
        <w:rPr>
          <w:noProof/>
        </w:rPr>
        <w:t>5.1.2.2.56</w:t>
      </w:r>
      <w:r>
        <w:rPr>
          <w:rFonts w:asciiTheme="minorHAnsi" w:hAnsiTheme="minorHAnsi" w:cstheme="minorBidi"/>
          <w:noProof/>
          <w:kern w:val="2"/>
          <w:sz w:val="24"/>
          <w:szCs w:val="24"/>
          <w:lang w:eastAsia="en-GB"/>
          <w14:ligatures w14:val="standardContextual"/>
        </w:rPr>
        <w:tab/>
      </w:r>
      <w:r>
        <w:rPr>
          <w:noProof/>
        </w:rPr>
        <w:t>S-GW Change</w:t>
      </w:r>
      <w:r>
        <w:rPr>
          <w:noProof/>
        </w:rPr>
        <w:tab/>
      </w:r>
      <w:r>
        <w:rPr>
          <w:noProof/>
        </w:rPr>
        <w:fldChar w:fldCharType="begin" w:fldLock="1"/>
      </w:r>
      <w:r>
        <w:rPr>
          <w:noProof/>
        </w:rPr>
        <w:instrText xml:space="preserve"> PAGEREF _Toc212319005 \h </w:instrText>
      </w:r>
      <w:r>
        <w:rPr>
          <w:noProof/>
        </w:rPr>
      </w:r>
      <w:r>
        <w:rPr>
          <w:noProof/>
        </w:rPr>
        <w:fldChar w:fldCharType="separate"/>
      </w:r>
      <w:r>
        <w:rPr>
          <w:noProof/>
        </w:rPr>
        <w:t>62</w:t>
      </w:r>
      <w:r>
        <w:rPr>
          <w:noProof/>
        </w:rPr>
        <w:fldChar w:fldCharType="end"/>
      </w:r>
    </w:p>
    <w:p w14:paraId="348E9483" w14:textId="0B287750" w:rsidR="006E35D8" w:rsidRDefault="006E35D8">
      <w:pPr>
        <w:pStyle w:val="TOC5"/>
        <w:rPr>
          <w:rFonts w:asciiTheme="minorHAnsi" w:hAnsiTheme="minorHAnsi" w:cstheme="minorBidi"/>
          <w:noProof/>
          <w:kern w:val="2"/>
          <w:sz w:val="24"/>
          <w:szCs w:val="24"/>
          <w:lang w:eastAsia="en-GB"/>
          <w14:ligatures w14:val="standardContextual"/>
        </w:rPr>
      </w:pPr>
      <w:r>
        <w:rPr>
          <w:noProof/>
        </w:rPr>
        <w:t>5.1.2.2.56A</w:t>
      </w:r>
      <w:r>
        <w:rPr>
          <w:rFonts w:asciiTheme="minorHAnsi" w:hAnsiTheme="minorHAnsi" w:cstheme="minorBidi"/>
          <w:noProof/>
          <w:kern w:val="2"/>
          <w:sz w:val="24"/>
          <w:szCs w:val="24"/>
          <w:lang w:eastAsia="en-GB"/>
          <w14:ligatures w14:val="standardContextual"/>
        </w:rPr>
        <w:tab/>
      </w:r>
      <w:r>
        <w:rPr>
          <w:noProof/>
        </w:rPr>
        <w:t>Secondary RAT Type</w:t>
      </w:r>
      <w:r>
        <w:rPr>
          <w:noProof/>
        </w:rPr>
        <w:tab/>
      </w:r>
      <w:r>
        <w:rPr>
          <w:noProof/>
        </w:rPr>
        <w:fldChar w:fldCharType="begin" w:fldLock="1"/>
      </w:r>
      <w:r>
        <w:rPr>
          <w:noProof/>
        </w:rPr>
        <w:instrText xml:space="preserve"> PAGEREF _Toc212319006 \h </w:instrText>
      </w:r>
      <w:r>
        <w:rPr>
          <w:noProof/>
        </w:rPr>
      </w:r>
      <w:r>
        <w:rPr>
          <w:noProof/>
        </w:rPr>
        <w:fldChar w:fldCharType="separate"/>
      </w:r>
      <w:r>
        <w:rPr>
          <w:noProof/>
        </w:rPr>
        <w:t>62</w:t>
      </w:r>
      <w:r>
        <w:rPr>
          <w:noProof/>
        </w:rPr>
        <w:fldChar w:fldCharType="end"/>
      </w:r>
    </w:p>
    <w:p w14:paraId="5CE42ABF" w14:textId="0AB14999" w:rsidR="006E35D8" w:rsidRDefault="006E35D8">
      <w:pPr>
        <w:pStyle w:val="TOC5"/>
        <w:rPr>
          <w:rFonts w:asciiTheme="minorHAnsi" w:hAnsiTheme="minorHAnsi" w:cstheme="minorBidi"/>
          <w:noProof/>
          <w:kern w:val="2"/>
          <w:sz w:val="24"/>
          <w:szCs w:val="24"/>
          <w:lang w:eastAsia="en-GB"/>
          <w14:ligatures w14:val="standardContextual"/>
        </w:rPr>
      </w:pPr>
      <w:r>
        <w:rPr>
          <w:noProof/>
        </w:rPr>
        <w:t>5.1.2.2.57</w:t>
      </w:r>
      <w:r>
        <w:rPr>
          <w:rFonts w:asciiTheme="minorHAnsi" w:hAnsiTheme="minorHAnsi" w:cstheme="minorBidi"/>
          <w:noProof/>
          <w:kern w:val="2"/>
          <w:sz w:val="24"/>
          <w:szCs w:val="24"/>
          <w:lang w:eastAsia="en-GB"/>
          <w14:ligatures w14:val="standardContextual"/>
        </w:rPr>
        <w:tab/>
      </w:r>
      <w:r>
        <w:rPr>
          <w:noProof/>
        </w:rPr>
        <w:t>Served 3GPP2 MEID</w:t>
      </w:r>
      <w:r>
        <w:rPr>
          <w:noProof/>
        </w:rPr>
        <w:tab/>
      </w:r>
      <w:r>
        <w:rPr>
          <w:noProof/>
        </w:rPr>
        <w:fldChar w:fldCharType="begin" w:fldLock="1"/>
      </w:r>
      <w:r>
        <w:rPr>
          <w:noProof/>
        </w:rPr>
        <w:instrText xml:space="preserve"> PAGEREF _Toc212319007 \h </w:instrText>
      </w:r>
      <w:r>
        <w:rPr>
          <w:noProof/>
        </w:rPr>
      </w:r>
      <w:r>
        <w:rPr>
          <w:noProof/>
        </w:rPr>
        <w:fldChar w:fldCharType="separate"/>
      </w:r>
      <w:r>
        <w:rPr>
          <w:noProof/>
        </w:rPr>
        <w:t>62</w:t>
      </w:r>
      <w:r>
        <w:rPr>
          <w:noProof/>
        </w:rPr>
        <w:fldChar w:fldCharType="end"/>
      </w:r>
    </w:p>
    <w:p w14:paraId="3848D454" w14:textId="0220068E" w:rsidR="006E35D8" w:rsidRDefault="006E35D8">
      <w:pPr>
        <w:pStyle w:val="TOC5"/>
        <w:rPr>
          <w:rFonts w:asciiTheme="minorHAnsi" w:hAnsiTheme="minorHAnsi" w:cstheme="minorBidi"/>
          <w:noProof/>
          <w:kern w:val="2"/>
          <w:sz w:val="24"/>
          <w:szCs w:val="24"/>
          <w:lang w:eastAsia="en-GB"/>
          <w14:ligatures w14:val="standardContextual"/>
        </w:rPr>
      </w:pPr>
      <w:r>
        <w:rPr>
          <w:noProof/>
        </w:rPr>
        <w:t>5.1.2.2.57A</w:t>
      </w:r>
      <w:r>
        <w:rPr>
          <w:rFonts w:asciiTheme="minorHAnsi" w:hAnsiTheme="minorHAnsi" w:cstheme="minorBidi"/>
          <w:noProof/>
          <w:kern w:val="2"/>
          <w:sz w:val="24"/>
          <w:szCs w:val="24"/>
          <w:lang w:eastAsia="en-GB"/>
          <w14:ligatures w14:val="standardContextual"/>
        </w:rPr>
        <w:tab/>
      </w:r>
      <w:r>
        <w:rPr>
          <w:noProof/>
        </w:rPr>
        <w:t>Served Fixed Subscriber Id</w:t>
      </w:r>
      <w:r>
        <w:rPr>
          <w:noProof/>
        </w:rPr>
        <w:tab/>
      </w:r>
      <w:r>
        <w:rPr>
          <w:noProof/>
        </w:rPr>
        <w:fldChar w:fldCharType="begin" w:fldLock="1"/>
      </w:r>
      <w:r>
        <w:rPr>
          <w:noProof/>
        </w:rPr>
        <w:instrText xml:space="preserve"> PAGEREF _Toc212319008 \h </w:instrText>
      </w:r>
      <w:r>
        <w:rPr>
          <w:noProof/>
        </w:rPr>
      </w:r>
      <w:r>
        <w:rPr>
          <w:noProof/>
        </w:rPr>
        <w:fldChar w:fldCharType="separate"/>
      </w:r>
      <w:r>
        <w:rPr>
          <w:noProof/>
        </w:rPr>
        <w:t>63</w:t>
      </w:r>
      <w:r>
        <w:rPr>
          <w:noProof/>
        </w:rPr>
        <w:fldChar w:fldCharType="end"/>
      </w:r>
    </w:p>
    <w:p w14:paraId="5D06666B" w14:textId="48CF386C" w:rsidR="006E35D8" w:rsidRDefault="006E35D8">
      <w:pPr>
        <w:pStyle w:val="TOC5"/>
        <w:rPr>
          <w:rFonts w:asciiTheme="minorHAnsi" w:hAnsiTheme="minorHAnsi" w:cstheme="minorBidi"/>
          <w:noProof/>
          <w:kern w:val="2"/>
          <w:sz w:val="24"/>
          <w:szCs w:val="24"/>
          <w:lang w:eastAsia="en-GB"/>
          <w14:ligatures w14:val="standardContextual"/>
        </w:rPr>
      </w:pPr>
      <w:r>
        <w:rPr>
          <w:noProof/>
        </w:rPr>
        <w:t>5.1.2.2.58</w:t>
      </w:r>
      <w:r>
        <w:rPr>
          <w:rFonts w:asciiTheme="minorHAnsi" w:hAnsiTheme="minorHAnsi" w:cstheme="minorBidi"/>
          <w:noProof/>
          <w:kern w:val="2"/>
          <w:sz w:val="24"/>
          <w:szCs w:val="24"/>
          <w:lang w:eastAsia="en-GB"/>
          <w14:ligatures w14:val="standardContextual"/>
        </w:rPr>
        <w:tab/>
      </w:r>
      <w:r>
        <w:rPr>
          <w:noProof/>
        </w:rPr>
        <w:t>Served IMEI</w:t>
      </w:r>
      <w:r>
        <w:rPr>
          <w:noProof/>
        </w:rPr>
        <w:tab/>
      </w:r>
      <w:r>
        <w:rPr>
          <w:noProof/>
        </w:rPr>
        <w:fldChar w:fldCharType="begin" w:fldLock="1"/>
      </w:r>
      <w:r>
        <w:rPr>
          <w:noProof/>
        </w:rPr>
        <w:instrText xml:space="preserve"> PAGEREF _Toc212319009 \h </w:instrText>
      </w:r>
      <w:r>
        <w:rPr>
          <w:noProof/>
        </w:rPr>
      </w:r>
      <w:r>
        <w:rPr>
          <w:noProof/>
        </w:rPr>
        <w:fldChar w:fldCharType="separate"/>
      </w:r>
      <w:r>
        <w:rPr>
          <w:noProof/>
        </w:rPr>
        <w:t>63</w:t>
      </w:r>
      <w:r>
        <w:rPr>
          <w:noProof/>
        </w:rPr>
        <w:fldChar w:fldCharType="end"/>
      </w:r>
    </w:p>
    <w:p w14:paraId="5993F0C9" w14:textId="31C9556A" w:rsidR="006E35D8" w:rsidRDefault="006E35D8">
      <w:pPr>
        <w:pStyle w:val="TOC5"/>
        <w:rPr>
          <w:rFonts w:asciiTheme="minorHAnsi" w:hAnsiTheme="minorHAnsi" w:cstheme="minorBidi"/>
          <w:noProof/>
          <w:kern w:val="2"/>
          <w:sz w:val="24"/>
          <w:szCs w:val="24"/>
          <w:lang w:eastAsia="en-GB"/>
          <w14:ligatures w14:val="standardContextual"/>
        </w:rPr>
      </w:pPr>
      <w:r>
        <w:rPr>
          <w:noProof/>
        </w:rPr>
        <w:t>5.1.2.2.58A</w:t>
      </w:r>
      <w:r>
        <w:rPr>
          <w:rFonts w:asciiTheme="minorHAnsi" w:hAnsiTheme="minorHAnsi" w:cstheme="minorBidi"/>
          <w:noProof/>
          <w:kern w:val="2"/>
          <w:sz w:val="24"/>
          <w:szCs w:val="24"/>
          <w:lang w:eastAsia="en-GB"/>
          <w14:ligatures w14:val="standardContextual"/>
        </w:rPr>
        <w:tab/>
      </w:r>
      <w:r>
        <w:rPr>
          <w:noProof/>
        </w:rPr>
        <w:t>SCS/AS Address</w:t>
      </w:r>
      <w:r>
        <w:rPr>
          <w:noProof/>
        </w:rPr>
        <w:tab/>
      </w:r>
      <w:r>
        <w:rPr>
          <w:noProof/>
        </w:rPr>
        <w:fldChar w:fldCharType="begin" w:fldLock="1"/>
      </w:r>
      <w:r>
        <w:rPr>
          <w:noProof/>
        </w:rPr>
        <w:instrText xml:space="preserve"> PAGEREF _Toc212319010 \h </w:instrText>
      </w:r>
      <w:r>
        <w:rPr>
          <w:noProof/>
        </w:rPr>
      </w:r>
      <w:r>
        <w:rPr>
          <w:noProof/>
        </w:rPr>
        <w:fldChar w:fldCharType="separate"/>
      </w:r>
      <w:r>
        <w:rPr>
          <w:noProof/>
        </w:rPr>
        <w:t>63</w:t>
      </w:r>
      <w:r>
        <w:rPr>
          <w:noProof/>
        </w:rPr>
        <w:fldChar w:fldCharType="end"/>
      </w:r>
    </w:p>
    <w:p w14:paraId="1B8927AA" w14:textId="5B4D7346" w:rsidR="006E35D8" w:rsidRDefault="006E35D8">
      <w:pPr>
        <w:pStyle w:val="TOC5"/>
        <w:rPr>
          <w:rFonts w:asciiTheme="minorHAnsi" w:hAnsiTheme="minorHAnsi" w:cstheme="minorBidi"/>
          <w:noProof/>
          <w:kern w:val="2"/>
          <w:sz w:val="24"/>
          <w:szCs w:val="24"/>
          <w:lang w:eastAsia="en-GB"/>
          <w14:ligatures w14:val="standardContextual"/>
        </w:rPr>
      </w:pPr>
      <w:r>
        <w:rPr>
          <w:noProof/>
        </w:rPr>
        <w:t>5.1.2.2.59</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_Toc212319011 \h </w:instrText>
      </w:r>
      <w:r>
        <w:rPr>
          <w:noProof/>
        </w:rPr>
      </w:r>
      <w:r>
        <w:rPr>
          <w:noProof/>
        </w:rPr>
        <w:fldChar w:fldCharType="separate"/>
      </w:r>
      <w:r>
        <w:rPr>
          <w:noProof/>
        </w:rPr>
        <w:t>63</w:t>
      </w:r>
      <w:r>
        <w:rPr>
          <w:noProof/>
        </w:rPr>
        <w:fldChar w:fldCharType="end"/>
      </w:r>
    </w:p>
    <w:p w14:paraId="77C353A9" w14:textId="16CFD09C" w:rsidR="006E35D8" w:rsidRDefault="006E35D8">
      <w:pPr>
        <w:pStyle w:val="TOC5"/>
        <w:rPr>
          <w:rFonts w:asciiTheme="minorHAnsi" w:hAnsiTheme="minorHAnsi" w:cstheme="minorBidi"/>
          <w:noProof/>
          <w:kern w:val="2"/>
          <w:sz w:val="24"/>
          <w:szCs w:val="24"/>
          <w:lang w:eastAsia="en-GB"/>
          <w14:ligatures w14:val="standardContextual"/>
        </w:rPr>
      </w:pPr>
      <w:r>
        <w:rPr>
          <w:noProof/>
        </w:rPr>
        <w:t>5.1.2.2.60</w:t>
      </w:r>
      <w:r>
        <w:rPr>
          <w:rFonts w:asciiTheme="minorHAnsi" w:hAnsiTheme="minorHAnsi" w:cstheme="minorBidi"/>
          <w:noProof/>
          <w:kern w:val="2"/>
          <w:sz w:val="24"/>
          <w:szCs w:val="24"/>
          <w:lang w:eastAsia="en-GB"/>
          <w14:ligatures w14:val="standardContextual"/>
        </w:rPr>
        <w:tab/>
      </w:r>
      <w:r>
        <w:rPr>
          <w:noProof/>
        </w:rPr>
        <w:t>Served IMSI</w:t>
      </w:r>
      <w:r>
        <w:rPr>
          <w:noProof/>
        </w:rPr>
        <w:tab/>
      </w:r>
      <w:r>
        <w:rPr>
          <w:noProof/>
        </w:rPr>
        <w:fldChar w:fldCharType="begin" w:fldLock="1"/>
      </w:r>
      <w:r>
        <w:rPr>
          <w:noProof/>
        </w:rPr>
        <w:instrText xml:space="preserve"> PAGEREF _Toc212319012 \h </w:instrText>
      </w:r>
      <w:r>
        <w:rPr>
          <w:noProof/>
        </w:rPr>
      </w:r>
      <w:r>
        <w:rPr>
          <w:noProof/>
        </w:rPr>
        <w:fldChar w:fldCharType="separate"/>
      </w:r>
      <w:r>
        <w:rPr>
          <w:noProof/>
        </w:rPr>
        <w:t>63</w:t>
      </w:r>
      <w:r>
        <w:rPr>
          <w:noProof/>
        </w:rPr>
        <w:fldChar w:fldCharType="end"/>
      </w:r>
    </w:p>
    <w:p w14:paraId="1B6D6F5C" w14:textId="57A3BA31" w:rsidR="006E35D8" w:rsidRDefault="006E35D8">
      <w:pPr>
        <w:pStyle w:val="TOC5"/>
        <w:rPr>
          <w:rFonts w:asciiTheme="minorHAnsi" w:hAnsiTheme="minorHAnsi" w:cstheme="minorBidi"/>
          <w:noProof/>
          <w:kern w:val="2"/>
          <w:sz w:val="24"/>
          <w:szCs w:val="24"/>
          <w:lang w:eastAsia="en-GB"/>
          <w14:ligatures w14:val="standardContextual"/>
        </w:rPr>
      </w:pPr>
      <w:r>
        <w:rPr>
          <w:noProof/>
        </w:rPr>
        <w:t>5.1.2.2.60A</w:t>
      </w:r>
      <w:r>
        <w:rPr>
          <w:rFonts w:asciiTheme="minorHAnsi" w:hAnsiTheme="minorHAnsi" w:cstheme="minorBidi"/>
          <w:noProof/>
          <w:kern w:val="2"/>
          <w:sz w:val="24"/>
          <w:szCs w:val="24"/>
          <w:lang w:eastAsia="en-GB"/>
          <w14:ligatures w14:val="standardContextual"/>
        </w:rPr>
        <w:tab/>
      </w:r>
      <w:r>
        <w:rPr>
          <w:noProof/>
        </w:rPr>
        <w:t>Served IP-CAN session Address</w:t>
      </w:r>
      <w:r>
        <w:rPr>
          <w:noProof/>
        </w:rPr>
        <w:tab/>
      </w:r>
      <w:r>
        <w:rPr>
          <w:noProof/>
        </w:rPr>
        <w:fldChar w:fldCharType="begin" w:fldLock="1"/>
      </w:r>
      <w:r>
        <w:rPr>
          <w:noProof/>
        </w:rPr>
        <w:instrText xml:space="preserve"> PAGEREF _Toc212319013 \h </w:instrText>
      </w:r>
      <w:r>
        <w:rPr>
          <w:noProof/>
        </w:rPr>
      </w:r>
      <w:r>
        <w:rPr>
          <w:noProof/>
        </w:rPr>
        <w:fldChar w:fldCharType="separate"/>
      </w:r>
      <w:r>
        <w:rPr>
          <w:noProof/>
        </w:rPr>
        <w:t>63</w:t>
      </w:r>
      <w:r>
        <w:rPr>
          <w:noProof/>
        </w:rPr>
        <w:fldChar w:fldCharType="end"/>
      </w:r>
    </w:p>
    <w:p w14:paraId="5055E4BA" w14:textId="68078C15" w:rsidR="006E35D8" w:rsidRDefault="006E35D8">
      <w:pPr>
        <w:pStyle w:val="TOC5"/>
        <w:rPr>
          <w:rFonts w:asciiTheme="minorHAnsi" w:hAnsiTheme="minorHAnsi" w:cstheme="minorBidi"/>
          <w:noProof/>
          <w:kern w:val="2"/>
          <w:sz w:val="24"/>
          <w:szCs w:val="24"/>
          <w:lang w:eastAsia="en-GB"/>
          <w14:ligatures w14:val="standardContextual"/>
        </w:rPr>
      </w:pPr>
      <w:r>
        <w:rPr>
          <w:noProof/>
        </w:rPr>
        <w:t>5.1.2.2.60B</w:t>
      </w:r>
      <w:r>
        <w:rPr>
          <w:rFonts w:asciiTheme="minorHAnsi" w:hAnsiTheme="minorHAnsi" w:cstheme="minorBidi"/>
          <w:noProof/>
          <w:kern w:val="2"/>
          <w:sz w:val="24"/>
          <w:szCs w:val="24"/>
          <w:lang w:eastAsia="en-GB"/>
          <w14:ligatures w14:val="standardContextual"/>
        </w:rPr>
        <w:tab/>
      </w:r>
      <w:r>
        <w:rPr>
          <w:noProof/>
        </w:rPr>
        <w:t>Served IP-CAN session Address Extension</w:t>
      </w:r>
      <w:r>
        <w:rPr>
          <w:noProof/>
        </w:rPr>
        <w:tab/>
      </w:r>
      <w:r>
        <w:rPr>
          <w:noProof/>
        </w:rPr>
        <w:fldChar w:fldCharType="begin" w:fldLock="1"/>
      </w:r>
      <w:r>
        <w:rPr>
          <w:noProof/>
        </w:rPr>
        <w:instrText xml:space="preserve"> PAGEREF _Toc212319014 \h </w:instrText>
      </w:r>
      <w:r>
        <w:rPr>
          <w:noProof/>
        </w:rPr>
      </w:r>
      <w:r>
        <w:rPr>
          <w:noProof/>
        </w:rPr>
        <w:fldChar w:fldCharType="separate"/>
      </w:r>
      <w:r>
        <w:rPr>
          <w:noProof/>
        </w:rPr>
        <w:t>63</w:t>
      </w:r>
      <w:r>
        <w:rPr>
          <w:noProof/>
        </w:rPr>
        <w:fldChar w:fldCharType="end"/>
      </w:r>
    </w:p>
    <w:p w14:paraId="0A349847" w14:textId="074A5727" w:rsidR="006E35D8" w:rsidRDefault="006E35D8">
      <w:pPr>
        <w:pStyle w:val="TOC5"/>
        <w:rPr>
          <w:rFonts w:asciiTheme="minorHAnsi" w:hAnsiTheme="minorHAnsi" w:cstheme="minorBidi"/>
          <w:noProof/>
          <w:kern w:val="2"/>
          <w:sz w:val="24"/>
          <w:szCs w:val="24"/>
          <w:lang w:eastAsia="en-GB"/>
          <w14:ligatures w14:val="standardContextual"/>
        </w:rPr>
      </w:pPr>
      <w:r>
        <w:rPr>
          <w:noProof/>
        </w:rPr>
        <w:t>5.1.2.2.61</w:t>
      </w:r>
      <w:r>
        <w:rPr>
          <w:rFonts w:asciiTheme="minorHAnsi" w:hAnsiTheme="minorHAnsi" w:cstheme="minorBidi"/>
          <w:noProof/>
          <w:kern w:val="2"/>
          <w:sz w:val="24"/>
          <w:szCs w:val="24"/>
          <w:lang w:eastAsia="en-GB"/>
          <w14:ligatures w14:val="standardContextual"/>
        </w:rPr>
        <w:tab/>
      </w:r>
      <w:r>
        <w:rPr>
          <w:noProof/>
        </w:rPr>
        <w:t>Served MN NAI</w:t>
      </w:r>
      <w:r>
        <w:rPr>
          <w:noProof/>
        </w:rPr>
        <w:tab/>
      </w:r>
      <w:r>
        <w:rPr>
          <w:noProof/>
        </w:rPr>
        <w:fldChar w:fldCharType="begin" w:fldLock="1"/>
      </w:r>
      <w:r>
        <w:rPr>
          <w:noProof/>
        </w:rPr>
        <w:instrText xml:space="preserve"> PAGEREF _Toc212319015 \h </w:instrText>
      </w:r>
      <w:r>
        <w:rPr>
          <w:noProof/>
        </w:rPr>
      </w:r>
      <w:r>
        <w:rPr>
          <w:noProof/>
        </w:rPr>
        <w:fldChar w:fldCharType="separate"/>
      </w:r>
      <w:r>
        <w:rPr>
          <w:noProof/>
        </w:rPr>
        <w:t>63</w:t>
      </w:r>
      <w:r>
        <w:rPr>
          <w:noProof/>
        </w:rPr>
        <w:fldChar w:fldCharType="end"/>
      </w:r>
    </w:p>
    <w:p w14:paraId="1EC29411" w14:textId="37062F24" w:rsidR="006E35D8" w:rsidRDefault="006E35D8">
      <w:pPr>
        <w:pStyle w:val="TOC5"/>
        <w:rPr>
          <w:rFonts w:asciiTheme="minorHAnsi" w:hAnsiTheme="minorHAnsi" w:cstheme="minorBidi"/>
          <w:noProof/>
          <w:kern w:val="2"/>
          <w:sz w:val="24"/>
          <w:szCs w:val="24"/>
          <w:lang w:eastAsia="en-GB"/>
          <w14:ligatures w14:val="standardContextual"/>
        </w:rPr>
      </w:pPr>
      <w:r>
        <w:rPr>
          <w:noProof/>
        </w:rPr>
        <w:t>5.1.2.2.62</w:t>
      </w:r>
      <w:r>
        <w:rPr>
          <w:rFonts w:asciiTheme="minorHAnsi" w:hAnsiTheme="minorHAnsi" w:cstheme="minorBidi"/>
          <w:noProof/>
          <w:kern w:val="2"/>
          <w:sz w:val="24"/>
          <w:szCs w:val="24"/>
          <w:lang w:eastAsia="en-GB"/>
          <w14:ligatures w14:val="standardContextual"/>
        </w:rPr>
        <w:tab/>
      </w:r>
      <w:r>
        <w:rPr>
          <w:noProof/>
        </w:rPr>
        <w:t>Served MSISDN</w:t>
      </w:r>
      <w:r>
        <w:rPr>
          <w:noProof/>
        </w:rPr>
        <w:tab/>
      </w:r>
      <w:r>
        <w:rPr>
          <w:noProof/>
        </w:rPr>
        <w:fldChar w:fldCharType="begin" w:fldLock="1"/>
      </w:r>
      <w:r>
        <w:rPr>
          <w:noProof/>
        </w:rPr>
        <w:instrText xml:space="preserve"> PAGEREF _Toc212319016 \h </w:instrText>
      </w:r>
      <w:r>
        <w:rPr>
          <w:noProof/>
        </w:rPr>
      </w:r>
      <w:r>
        <w:rPr>
          <w:noProof/>
        </w:rPr>
        <w:fldChar w:fldCharType="separate"/>
      </w:r>
      <w:r>
        <w:rPr>
          <w:noProof/>
        </w:rPr>
        <w:t>63</w:t>
      </w:r>
      <w:r>
        <w:rPr>
          <w:noProof/>
        </w:rPr>
        <w:fldChar w:fldCharType="end"/>
      </w:r>
    </w:p>
    <w:p w14:paraId="29B71377" w14:textId="7779453E" w:rsidR="006E35D8" w:rsidRDefault="006E35D8">
      <w:pPr>
        <w:pStyle w:val="TOC5"/>
        <w:rPr>
          <w:rFonts w:asciiTheme="minorHAnsi" w:hAnsiTheme="minorHAnsi" w:cstheme="minorBidi"/>
          <w:noProof/>
          <w:kern w:val="2"/>
          <w:sz w:val="24"/>
          <w:szCs w:val="24"/>
          <w:lang w:eastAsia="en-GB"/>
          <w14:ligatures w14:val="standardContextual"/>
        </w:rPr>
      </w:pPr>
      <w:r>
        <w:rPr>
          <w:noProof/>
        </w:rPr>
        <w:t>5.1.2.2.63</w:t>
      </w:r>
      <w:r>
        <w:rPr>
          <w:rFonts w:asciiTheme="minorHAnsi" w:hAnsiTheme="minorHAnsi" w:cstheme="minorBidi"/>
          <w:noProof/>
          <w:kern w:val="2"/>
          <w:sz w:val="24"/>
          <w:szCs w:val="24"/>
          <w:lang w:eastAsia="en-GB"/>
          <w14:ligatures w14:val="standardContextual"/>
        </w:rPr>
        <w:tab/>
      </w:r>
      <w:r>
        <w:rPr>
          <w:noProof/>
        </w:rPr>
        <w:t>Served PDP Address</w:t>
      </w:r>
      <w:r>
        <w:rPr>
          <w:noProof/>
        </w:rPr>
        <w:tab/>
      </w:r>
      <w:r>
        <w:rPr>
          <w:noProof/>
        </w:rPr>
        <w:fldChar w:fldCharType="begin" w:fldLock="1"/>
      </w:r>
      <w:r>
        <w:rPr>
          <w:noProof/>
        </w:rPr>
        <w:instrText xml:space="preserve"> PAGEREF _Toc212319017 \h </w:instrText>
      </w:r>
      <w:r>
        <w:rPr>
          <w:noProof/>
        </w:rPr>
      </w:r>
      <w:r>
        <w:rPr>
          <w:noProof/>
        </w:rPr>
        <w:fldChar w:fldCharType="separate"/>
      </w:r>
      <w:r>
        <w:rPr>
          <w:noProof/>
        </w:rPr>
        <w:t>63</w:t>
      </w:r>
      <w:r>
        <w:rPr>
          <w:noProof/>
        </w:rPr>
        <w:fldChar w:fldCharType="end"/>
      </w:r>
    </w:p>
    <w:p w14:paraId="6F72740D" w14:textId="13882A43" w:rsidR="006E35D8" w:rsidRDefault="006E35D8">
      <w:pPr>
        <w:pStyle w:val="TOC5"/>
        <w:rPr>
          <w:rFonts w:asciiTheme="minorHAnsi" w:hAnsiTheme="minorHAnsi" w:cstheme="minorBidi"/>
          <w:noProof/>
          <w:kern w:val="2"/>
          <w:sz w:val="24"/>
          <w:szCs w:val="24"/>
          <w:lang w:eastAsia="en-GB"/>
          <w14:ligatures w14:val="standardContextual"/>
        </w:rPr>
      </w:pPr>
      <w:r>
        <w:rPr>
          <w:noProof/>
        </w:rPr>
        <w:t>5.1.2.2.64</w:t>
      </w:r>
      <w:r>
        <w:rPr>
          <w:rFonts w:asciiTheme="minorHAnsi" w:hAnsiTheme="minorHAnsi" w:cstheme="minorBidi"/>
          <w:noProof/>
          <w:kern w:val="2"/>
          <w:sz w:val="24"/>
          <w:szCs w:val="24"/>
          <w:lang w:eastAsia="en-GB"/>
          <w14:ligatures w14:val="standardContextual"/>
        </w:rPr>
        <w:tab/>
      </w:r>
      <w:r>
        <w:rPr>
          <w:noProof/>
        </w:rPr>
        <w:t>Served PDP/PDN Address</w:t>
      </w:r>
      <w:r>
        <w:rPr>
          <w:noProof/>
        </w:rPr>
        <w:tab/>
      </w:r>
      <w:r>
        <w:rPr>
          <w:noProof/>
        </w:rPr>
        <w:fldChar w:fldCharType="begin" w:fldLock="1"/>
      </w:r>
      <w:r>
        <w:rPr>
          <w:noProof/>
        </w:rPr>
        <w:instrText xml:space="preserve"> PAGEREF _Toc212319018 \h </w:instrText>
      </w:r>
      <w:r>
        <w:rPr>
          <w:noProof/>
        </w:rPr>
      </w:r>
      <w:r>
        <w:rPr>
          <w:noProof/>
        </w:rPr>
        <w:fldChar w:fldCharType="separate"/>
      </w:r>
      <w:r>
        <w:rPr>
          <w:noProof/>
        </w:rPr>
        <w:t>63</w:t>
      </w:r>
      <w:r>
        <w:rPr>
          <w:noProof/>
        </w:rPr>
        <w:fldChar w:fldCharType="end"/>
      </w:r>
    </w:p>
    <w:p w14:paraId="14DAFCEE" w14:textId="05E3780B" w:rsidR="006E35D8" w:rsidRDefault="006E35D8">
      <w:pPr>
        <w:pStyle w:val="TOC5"/>
        <w:rPr>
          <w:rFonts w:asciiTheme="minorHAnsi" w:hAnsiTheme="minorHAnsi" w:cstheme="minorBidi"/>
          <w:noProof/>
          <w:kern w:val="2"/>
          <w:sz w:val="24"/>
          <w:szCs w:val="24"/>
          <w:lang w:eastAsia="en-GB"/>
          <w14:ligatures w14:val="standardContextual"/>
        </w:rPr>
      </w:pPr>
      <w:r>
        <w:rPr>
          <w:noProof/>
        </w:rPr>
        <w:t>5.1.2.2.64A</w:t>
      </w:r>
      <w:r>
        <w:rPr>
          <w:rFonts w:asciiTheme="minorHAnsi" w:hAnsiTheme="minorHAnsi" w:cstheme="minorBidi"/>
          <w:noProof/>
          <w:kern w:val="2"/>
          <w:sz w:val="24"/>
          <w:szCs w:val="24"/>
          <w:lang w:eastAsia="en-GB"/>
          <w14:ligatures w14:val="standardContextual"/>
        </w:rPr>
        <w:tab/>
      </w:r>
      <w:r>
        <w:rPr>
          <w:noProof/>
        </w:rPr>
        <w:t>Served PDP/PDN Address Extension</w:t>
      </w:r>
      <w:r>
        <w:rPr>
          <w:noProof/>
        </w:rPr>
        <w:tab/>
      </w:r>
      <w:r>
        <w:rPr>
          <w:noProof/>
        </w:rPr>
        <w:fldChar w:fldCharType="begin" w:fldLock="1"/>
      </w:r>
      <w:r>
        <w:rPr>
          <w:noProof/>
        </w:rPr>
        <w:instrText xml:space="preserve"> PAGEREF _Toc212319019 \h </w:instrText>
      </w:r>
      <w:r>
        <w:rPr>
          <w:noProof/>
        </w:rPr>
      </w:r>
      <w:r>
        <w:rPr>
          <w:noProof/>
        </w:rPr>
        <w:fldChar w:fldCharType="separate"/>
      </w:r>
      <w:r>
        <w:rPr>
          <w:noProof/>
        </w:rPr>
        <w:t>64</w:t>
      </w:r>
      <w:r>
        <w:rPr>
          <w:noProof/>
        </w:rPr>
        <w:fldChar w:fldCharType="end"/>
      </w:r>
    </w:p>
    <w:p w14:paraId="3025E0A6" w14:textId="287FF7D6" w:rsidR="006E35D8" w:rsidRDefault="006E35D8">
      <w:pPr>
        <w:pStyle w:val="TOC5"/>
        <w:rPr>
          <w:rFonts w:asciiTheme="minorHAnsi" w:hAnsiTheme="minorHAnsi" w:cstheme="minorBidi"/>
          <w:noProof/>
          <w:kern w:val="2"/>
          <w:sz w:val="24"/>
          <w:szCs w:val="24"/>
          <w:lang w:eastAsia="en-GB"/>
          <w14:ligatures w14:val="standardContextual"/>
        </w:rPr>
      </w:pPr>
      <w:r>
        <w:rPr>
          <w:noProof/>
        </w:rPr>
        <w:t>5.1.2.2.64B</w:t>
      </w:r>
      <w:r>
        <w:rPr>
          <w:rFonts w:asciiTheme="minorHAnsi" w:hAnsiTheme="minorHAnsi" w:cstheme="minorBidi"/>
          <w:noProof/>
          <w:kern w:val="2"/>
          <w:sz w:val="24"/>
          <w:szCs w:val="24"/>
          <w:lang w:eastAsia="en-GB"/>
          <w14:ligatures w14:val="standardContextual"/>
        </w:rPr>
        <w:tab/>
      </w:r>
      <w:r>
        <w:rPr>
          <w:noProof/>
        </w:rPr>
        <w:t>Served PDP/PDN Address prefix length</w:t>
      </w:r>
      <w:r>
        <w:rPr>
          <w:noProof/>
        </w:rPr>
        <w:tab/>
      </w:r>
      <w:r>
        <w:rPr>
          <w:noProof/>
        </w:rPr>
        <w:fldChar w:fldCharType="begin" w:fldLock="1"/>
      </w:r>
      <w:r>
        <w:rPr>
          <w:noProof/>
        </w:rPr>
        <w:instrText xml:space="preserve"> PAGEREF _Toc212319020 \h </w:instrText>
      </w:r>
      <w:r>
        <w:rPr>
          <w:noProof/>
        </w:rPr>
      </w:r>
      <w:r>
        <w:rPr>
          <w:noProof/>
        </w:rPr>
        <w:fldChar w:fldCharType="separate"/>
      </w:r>
      <w:r>
        <w:rPr>
          <w:noProof/>
        </w:rPr>
        <w:t>64</w:t>
      </w:r>
      <w:r>
        <w:rPr>
          <w:noProof/>
        </w:rPr>
        <w:fldChar w:fldCharType="end"/>
      </w:r>
    </w:p>
    <w:p w14:paraId="3827FDE6" w14:textId="3258DFC1" w:rsidR="006E35D8" w:rsidRDefault="006E35D8">
      <w:pPr>
        <w:pStyle w:val="TOC5"/>
        <w:rPr>
          <w:rFonts w:asciiTheme="minorHAnsi" w:hAnsiTheme="minorHAnsi" w:cstheme="minorBidi"/>
          <w:noProof/>
          <w:kern w:val="2"/>
          <w:sz w:val="24"/>
          <w:szCs w:val="24"/>
          <w:lang w:eastAsia="en-GB"/>
          <w14:ligatures w14:val="standardContextual"/>
        </w:rPr>
      </w:pPr>
      <w:r>
        <w:rPr>
          <w:noProof/>
        </w:rPr>
        <w:t>5.1.2.2.65</w:t>
      </w:r>
      <w:r>
        <w:rPr>
          <w:rFonts w:asciiTheme="minorHAnsi" w:hAnsiTheme="minorHAnsi" w:cstheme="minorBidi"/>
          <w:noProof/>
          <w:kern w:val="2"/>
          <w:sz w:val="24"/>
          <w:szCs w:val="24"/>
          <w:lang w:eastAsia="en-GB"/>
          <w14:ligatures w14:val="standardContextual"/>
        </w:rPr>
        <w:tab/>
      </w:r>
      <w:r>
        <w:rPr>
          <w:noProof/>
        </w:rPr>
        <w:t>Service Centre Address</w:t>
      </w:r>
      <w:r>
        <w:rPr>
          <w:noProof/>
        </w:rPr>
        <w:tab/>
      </w:r>
      <w:r>
        <w:rPr>
          <w:noProof/>
        </w:rPr>
        <w:fldChar w:fldCharType="begin" w:fldLock="1"/>
      </w:r>
      <w:r>
        <w:rPr>
          <w:noProof/>
        </w:rPr>
        <w:instrText xml:space="preserve"> PAGEREF _Toc212319021 \h </w:instrText>
      </w:r>
      <w:r>
        <w:rPr>
          <w:noProof/>
        </w:rPr>
      </w:r>
      <w:r>
        <w:rPr>
          <w:noProof/>
        </w:rPr>
        <w:fldChar w:fldCharType="separate"/>
      </w:r>
      <w:r>
        <w:rPr>
          <w:noProof/>
        </w:rPr>
        <w:t>64</w:t>
      </w:r>
      <w:r>
        <w:rPr>
          <w:noProof/>
        </w:rPr>
        <w:fldChar w:fldCharType="end"/>
      </w:r>
    </w:p>
    <w:p w14:paraId="71441FDE" w14:textId="32E92019" w:rsidR="006E35D8" w:rsidRDefault="006E35D8">
      <w:pPr>
        <w:pStyle w:val="TOC5"/>
        <w:rPr>
          <w:rFonts w:asciiTheme="minorHAnsi" w:hAnsiTheme="minorHAnsi" w:cstheme="minorBidi"/>
          <w:noProof/>
          <w:kern w:val="2"/>
          <w:sz w:val="24"/>
          <w:szCs w:val="24"/>
          <w:lang w:eastAsia="en-GB"/>
          <w14:ligatures w14:val="standardContextual"/>
        </w:rPr>
      </w:pPr>
      <w:r>
        <w:rPr>
          <w:noProof/>
        </w:rPr>
        <w:t>5.1.2.2.66</w:t>
      </w:r>
      <w:r>
        <w:rPr>
          <w:rFonts w:asciiTheme="minorHAnsi" w:hAnsiTheme="minorHAnsi" w:cstheme="minorBidi"/>
          <w:noProof/>
          <w:kern w:val="2"/>
          <w:sz w:val="24"/>
          <w:szCs w:val="24"/>
          <w:lang w:eastAsia="en-GB"/>
          <w14:ligatures w14:val="standardContextual"/>
        </w:rPr>
        <w:tab/>
      </w:r>
      <w:r>
        <w:rPr>
          <w:noProof/>
        </w:rPr>
        <w:t>Serving Node Address</w:t>
      </w:r>
      <w:r>
        <w:rPr>
          <w:noProof/>
        </w:rPr>
        <w:tab/>
      </w:r>
      <w:r>
        <w:rPr>
          <w:noProof/>
        </w:rPr>
        <w:fldChar w:fldCharType="begin" w:fldLock="1"/>
      </w:r>
      <w:r>
        <w:rPr>
          <w:noProof/>
        </w:rPr>
        <w:instrText xml:space="preserve"> PAGEREF _Toc212319022 \h </w:instrText>
      </w:r>
      <w:r>
        <w:rPr>
          <w:noProof/>
        </w:rPr>
      </w:r>
      <w:r>
        <w:rPr>
          <w:noProof/>
        </w:rPr>
        <w:fldChar w:fldCharType="separate"/>
      </w:r>
      <w:r>
        <w:rPr>
          <w:noProof/>
        </w:rPr>
        <w:t>64</w:t>
      </w:r>
      <w:r>
        <w:rPr>
          <w:noProof/>
        </w:rPr>
        <w:fldChar w:fldCharType="end"/>
      </w:r>
    </w:p>
    <w:p w14:paraId="5D877425" w14:textId="59948862" w:rsidR="006E35D8" w:rsidRDefault="006E35D8">
      <w:pPr>
        <w:pStyle w:val="TOC5"/>
        <w:rPr>
          <w:rFonts w:asciiTheme="minorHAnsi" w:hAnsiTheme="minorHAnsi" w:cstheme="minorBidi"/>
          <w:noProof/>
          <w:kern w:val="2"/>
          <w:sz w:val="24"/>
          <w:szCs w:val="24"/>
          <w:lang w:eastAsia="en-GB"/>
          <w14:ligatures w14:val="standardContextual"/>
        </w:rPr>
      </w:pPr>
      <w:r>
        <w:rPr>
          <w:noProof/>
        </w:rPr>
        <w:t>5.1.2.2.66A</w:t>
      </w:r>
      <w:r>
        <w:rPr>
          <w:rFonts w:asciiTheme="minorHAnsi" w:hAnsiTheme="minorHAnsi" w:cstheme="minorBidi"/>
          <w:noProof/>
          <w:kern w:val="2"/>
          <w:sz w:val="24"/>
          <w:szCs w:val="24"/>
          <w:lang w:eastAsia="en-GB"/>
          <w14:ligatures w14:val="standardContextual"/>
        </w:rPr>
        <w:tab/>
      </w:r>
      <w:r>
        <w:rPr>
          <w:noProof/>
        </w:rPr>
        <w:t>Serving Node IPv6 Address</w:t>
      </w:r>
      <w:r>
        <w:rPr>
          <w:noProof/>
        </w:rPr>
        <w:tab/>
      </w:r>
      <w:r>
        <w:rPr>
          <w:noProof/>
        </w:rPr>
        <w:fldChar w:fldCharType="begin" w:fldLock="1"/>
      </w:r>
      <w:r>
        <w:rPr>
          <w:noProof/>
        </w:rPr>
        <w:instrText xml:space="preserve"> PAGEREF _Toc212319023 \h </w:instrText>
      </w:r>
      <w:r>
        <w:rPr>
          <w:noProof/>
        </w:rPr>
      </w:r>
      <w:r>
        <w:rPr>
          <w:noProof/>
        </w:rPr>
        <w:fldChar w:fldCharType="separate"/>
      </w:r>
      <w:r>
        <w:rPr>
          <w:noProof/>
        </w:rPr>
        <w:t>64</w:t>
      </w:r>
      <w:r>
        <w:rPr>
          <w:noProof/>
        </w:rPr>
        <w:fldChar w:fldCharType="end"/>
      </w:r>
    </w:p>
    <w:p w14:paraId="307F89E2" w14:textId="02ABD482" w:rsidR="006E35D8" w:rsidRDefault="006E35D8">
      <w:pPr>
        <w:pStyle w:val="TOC5"/>
        <w:rPr>
          <w:rFonts w:asciiTheme="minorHAnsi" w:hAnsiTheme="minorHAnsi" w:cstheme="minorBidi"/>
          <w:noProof/>
          <w:kern w:val="2"/>
          <w:sz w:val="24"/>
          <w:szCs w:val="24"/>
          <w:lang w:eastAsia="en-GB"/>
          <w14:ligatures w14:val="standardContextual"/>
        </w:rPr>
      </w:pPr>
      <w:r>
        <w:rPr>
          <w:noProof/>
        </w:rPr>
        <w:t>5.1.2.2.67</w:t>
      </w:r>
      <w:r>
        <w:rPr>
          <w:rFonts w:asciiTheme="minorHAnsi" w:hAnsiTheme="minorHAnsi" w:cstheme="minorBidi"/>
          <w:noProof/>
          <w:kern w:val="2"/>
          <w:sz w:val="24"/>
          <w:szCs w:val="24"/>
          <w:lang w:eastAsia="en-GB"/>
          <w14:ligatures w14:val="standardContextual"/>
        </w:rPr>
        <w:tab/>
      </w:r>
      <w:r>
        <w:rPr>
          <w:noProof/>
        </w:rPr>
        <w:t>Serving Node PLMN Identifier</w:t>
      </w:r>
      <w:r>
        <w:rPr>
          <w:noProof/>
        </w:rPr>
        <w:tab/>
      </w:r>
      <w:r>
        <w:rPr>
          <w:noProof/>
        </w:rPr>
        <w:fldChar w:fldCharType="begin" w:fldLock="1"/>
      </w:r>
      <w:r>
        <w:rPr>
          <w:noProof/>
        </w:rPr>
        <w:instrText xml:space="preserve"> PAGEREF _Toc212319024 \h </w:instrText>
      </w:r>
      <w:r>
        <w:rPr>
          <w:noProof/>
        </w:rPr>
      </w:r>
      <w:r>
        <w:rPr>
          <w:noProof/>
        </w:rPr>
        <w:fldChar w:fldCharType="separate"/>
      </w:r>
      <w:r>
        <w:rPr>
          <w:noProof/>
        </w:rPr>
        <w:t>64</w:t>
      </w:r>
      <w:r>
        <w:rPr>
          <w:noProof/>
        </w:rPr>
        <w:fldChar w:fldCharType="end"/>
      </w:r>
    </w:p>
    <w:p w14:paraId="27D95FCC" w14:textId="5D565259" w:rsidR="006E35D8" w:rsidRDefault="006E35D8">
      <w:pPr>
        <w:pStyle w:val="TOC5"/>
        <w:rPr>
          <w:rFonts w:asciiTheme="minorHAnsi" w:hAnsiTheme="minorHAnsi" w:cstheme="minorBidi"/>
          <w:noProof/>
          <w:kern w:val="2"/>
          <w:sz w:val="24"/>
          <w:szCs w:val="24"/>
          <w:lang w:eastAsia="en-GB"/>
          <w14:ligatures w14:val="standardContextual"/>
        </w:rPr>
      </w:pPr>
      <w:r>
        <w:rPr>
          <w:noProof/>
        </w:rPr>
        <w:t>5.1.2.2.68</w:t>
      </w:r>
      <w:r>
        <w:rPr>
          <w:rFonts w:asciiTheme="minorHAnsi" w:hAnsiTheme="minorHAnsi" w:cstheme="minorBidi"/>
          <w:noProof/>
          <w:kern w:val="2"/>
          <w:sz w:val="24"/>
          <w:szCs w:val="24"/>
          <w:lang w:eastAsia="en-GB"/>
          <w14:ligatures w14:val="standardContextual"/>
        </w:rPr>
        <w:tab/>
      </w:r>
      <w:r>
        <w:rPr>
          <w:noProof/>
        </w:rPr>
        <w:t xml:space="preserve">Serving Node </w:t>
      </w:r>
      <w:r>
        <w:rPr>
          <w:noProof/>
          <w:lang w:eastAsia="zh-CN"/>
        </w:rPr>
        <w:t>Type</w:t>
      </w:r>
      <w:r>
        <w:rPr>
          <w:noProof/>
        </w:rPr>
        <w:tab/>
      </w:r>
      <w:r>
        <w:rPr>
          <w:noProof/>
        </w:rPr>
        <w:fldChar w:fldCharType="begin" w:fldLock="1"/>
      </w:r>
      <w:r>
        <w:rPr>
          <w:noProof/>
        </w:rPr>
        <w:instrText xml:space="preserve"> PAGEREF _Toc212319025 \h </w:instrText>
      </w:r>
      <w:r>
        <w:rPr>
          <w:noProof/>
        </w:rPr>
      </w:r>
      <w:r>
        <w:rPr>
          <w:noProof/>
        </w:rPr>
        <w:fldChar w:fldCharType="separate"/>
      </w:r>
      <w:r>
        <w:rPr>
          <w:noProof/>
        </w:rPr>
        <w:t>64</w:t>
      </w:r>
      <w:r>
        <w:rPr>
          <w:noProof/>
        </w:rPr>
        <w:fldChar w:fldCharType="end"/>
      </w:r>
    </w:p>
    <w:p w14:paraId="593CCD87" w14:textId="09EFE5AD" w:rsidR="006E35D8" w:rsidRDefault="006E35D8">
      <w:pPr>
        <w:pStyle w:val="TOC5"/>
        <w:rPr>
          <w:rFonts w:asciiTheme="minorHAnsi" w:hAnsiTheme="minorHAnsi" w:cstheme="minorBidi"/>
          <w:noProof/>
          <w:kern w:val="2"/>
          <w:sz w:val="24"/>
          <w:szCs w:val="24"/>
          <w:lang w:eastAsia="en-GB"/>
          <w14:ligatures w14:val="standardContextual"/>
        </w:rPr>
      </w:pPr>
      <w:r>
        <w:rPr>
          <w:noProof/>
        </w:rPr>
        <w:t>5.1.2.2.68A</w:t>
      </w:r>
      <w:r>
        <w:rPr>
          <w:rFonts w:asciiTheme="minorHAnsi" w:hAnsiTheme="minorHAnsi" w:cstheme="minorBidi"/>
          <w:noProof/>
          <w:kern w:val="2"/>
          <w:sz w:val="24"/>
          <w:szCs w:val="24"/>
          <w:lang w:eastAsia="en-GB"/>
          <w14:ligatures w14:val="standardContextual"/>
        </w:rPr>
        <w:tab/>
      </w:r>
      <w:r>
        <w:rPr>
          <w:noProof/>
        </w:rPr>
        <w:t>Serving PLMN Rate Control</w:t>
      </w:r>
      <w:r>
        <w:rPr>
          <w:noProof/>
        </w:rPr>
        <w:tab/>
      </w:r>
      <w:r>
        <w:rPr>
          <w:noProof/>
        </w:rPr>
        <w:fldChar w:fldCharType="begin" w:fldLock="1"/>
      </w:r>
      <w:r>
        <w:rPr>
          <w:noProof/>
        </w:rPr>
        <w:instrText xml:space="preserve"> PAGEREF _Toc212319026 \h </w:instrText>
      </w:r>
      <w:r>
        <w:rPr>
          <w:noProof/>
        </w:rPr>
      </w:r>
      <w:r>
        <w:rPr>
          <w:noProof/>
        </w:rPr>
        <w:fldChar w:fldCharType="separate"/>
      </w:r>
      <w:r>
        <w:rPr>
          <w:noProof/>
        </w:rPr>
        <w:t>64</w:t>
      </w:r>
      <w:r>
        <w:rPr>
          <w:noProof/>
        </w:rPr>
        <w:fldChar w:fldCharType="end"/>
      </w:r>
    </w:p>
    <w:p w14:paraId="0CA5ABA2" w14:textId="76BAC0ED" w:rsidR="006E35D8" w:rsidRDefault="006E35D8">
      <w:pPr>
        <w:pStyle w:val="TOC5"/>
        <w:rPr>
          <w:rFonts w:asciiTheme="minorHAnsi" w:hAnsiTheme="minorHAnsi" w:cstheme="minorBidi"/>
          <w:noProof/>
          <w:kern w:val="2"/>
          <w:sz w:val="24"/>
          <w:szCs w:val="24"/>
          <w:lang w:eastAsia="en-GB"/>
          <w14:ligatures w14:val="standardContextual"/>
        </w:rPr>
      </w:pPr>
      <w:r>
        <w:rPr>
          <w:noProof/>
        </w:rPr>
        <w:t>5.1.2.2.68B</w:t>
      </w:r>
      <w:r>
        <w:rPr>
          <w:rFonts w:asciiTheme="minorHAnsi" w:hAnsiTheme="minorHAnsi" w:cstheme="minorBidi"/>
          <w:noProof/>
          <w:kern w:val="2"/>
          <w:sz w:val="24"/>
          <w:szCs w:val="24"/>
          <w:lang w:eastAsia="en-GB"/>
          <w14:ligatures w14:val="standardContextual"/>
        </w:rPr>
        <w:tab/>
      </w:r>
      <w:r>
        <w:rPr>
          <w:noProof/>
          <w:lang w:bidi="ar-IQ"/>
        </w:rPr>
        <w:t>SGi PtP Tunnelling Method</w:t>
      </w:r>
      <w:r>
        <w:rPr>
          <w:noProof/>
        </w:rPr>
        <w:tab/>
      </w:r>
      <w:r>
        <w:rPr>
          <w:noProof/>
        </w:rPr>
        <w:fldChar w:fldCharType="begin" w:fldLock="1"/>
      </w:r>
      <w:r>
        <w:rPr>
          <w:noProof/>
        </w:rPr>
        <w:instrText xml:space="preserve"> PAGEREF _Toc212319027 \h </w:instrText>
      </w:r>
      <w:r>
        <w:rPr>
          <w:noProof/>
        </w:rPr>
      </w:r>
      <w:r>
        <w:rPr>
          <w:noProof/>
        </w:rPr>
        <w:fldChar w:fldCharType="separate"/>
      </w:r>
      <w:r>
        <w:rPr>
          <w:noProof/>
        </w:rPr>
        <w:t>64</w:t>
      </w:r>
      <w:r>
        <w:rPr>
          <w:noProof/>
        </w:rPr>
        <w:fldChar w:fldCharType="end"/>
      </w:r>
    </w:p>
    <w:p w14:paraId="4AB6156E" w14:textId="07D94DEA" w:rsidR="006E35D8" w:rsidRDefault="006E35D8">
      <w:pPr>
        <w:pStyle w:val="TOC5"/>
        <w:rPr>
          <w:rFonts w:asciiTheme="minorHAnsi" w:hAnsiTheme="minorHAnsi" w:cstheme="minorBidi"/>
          <w:noProof/>
          <w:kern w:val="2"/>
          <w:sz w:val="24"/>
          <w:szCs w:val="24"/>
          <w:lang w:eastAsia="en-GB"/>
          <w14:ligatures w14:val="standardContextual"/>
        </w:rPr>
      </w:pPr>
      <w:r>
        <w:rPr>
          <w:noProof/>
        </w:rPr>
        <w:t>5.1.2.2.69</w:t>
      </w:r>
      <w:r>
        <w:rPr>
          <w:rFonts w:asciiTheme="minorHAnsi" w:hAnsiTheme="minorHAnsi" w:cstheme="minorBidi"/>
          <w:noProof/>
          <w:kern w:val="2"/>
          <w:sz w:val="24"/>
          <w:szCs w:val="24"/>
          <w:lang w:eastAsia="en-GB"/>
          <w14:ligatures w14:val="standardContextual"/>
        </w:rPr>
        <w:tab/>
      </w:r>
      <w:r>
        <w:rPr>
          <w:noProof/>
        </w:rPr>
        <w:t>SGSN Address</w:t>
      </w:r>
      <w:r>
        <w:rPr>
          <w:noProof/>
        </w:rPr>
        <w:tab/>
      </w:r>
      <w:r>
        <w:rPr>
          <w:noProof/>
        </w:rPr>
        <w:fldChar w:fldCharType="begin" w:fldLock="1"/>
      </w:r>
      <w:r>
        <w:rPr>
          <w:noProof/>
        </w:rPr>
        <w:instrText xml:space="preserve"> PAGEREF _Toc212319028 \h </w:instrText>
      </w:r>
      <w:r>
        <w:rPr>
          <w:noProof/>
        </w:rPr>
      </w:r>
      <w:r>
        <w:rPr>
          <w:noProof/>
        </w:rPr>
        <w:fldChar w:fldCharType="separate"/>
      </w:r>
      <w:r>
        <w:rPr>
          <w:noProof/>
        </w:rPr>
        <w:t>64</w:t>
      </w:r>
      <w:r>
        <w:rPr>
          <w:noProof/>
        </w:rPr>
        <w:fldChar w:fldCharType="end"/>
      </w:r>
    </w:p>
    <w:p w14:paraId="466103EA" w14:textId="1B1F65B5" w:rsidR="006E35D8" w:rsidRDefault="006E35D8">
      <w:pPr>
        <w:pStyle w:val="TOC5"/>
        <w:rPr>
          <w:rFonts w:asciiTheme="minorHAnsi" w:hAnsiTheme="minorHAnsi" w:cstheme="minorBidi"/>
          <w:noProof/>
          <w:kern w:val="2"/>
          <w:sz w:val="24"/>
          <w:szCs w:val="24"/>
          <w:lang w:eastAsia="en-GB"/>
          <w14:ligatures w14:val="standardContextual"/>
        </w:rPr>
      </w:pPr>
      <w:r>
        <w:rPr>
          <w:noProof/>
        </w:rPr>
        <w:t>5.1.2.2.69A</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_Toc212319029 \h </w:instrText>
      </w:r>
      <w:r>
        <w:rPr>
          <w:noProof/>
        </w:rPr>
      </w:r>
      <w:r>
        <w:rPr>
          <w:noProof/>
        </w:rPr>
        <w:fldChar w:fldCharType="separate"/>
      </w:r>
      <w:r>
        <w:rPr>
          <w:noProof/>
        </w:rPr>
        <w:t>65</w:t>
      </w:r>
      <w:r>
        <w:rPr>
          <w:noProof/>
        </w:rPr>
        <w:fldChar w:fldCharType="end"/>
      </w:r>
    </w:p>
    <w:p w14:paraId="12DFF184" w14:textId="37868C8D" w:rsidR="006E35D8" w:rsidRDefault="006E35D8">
      <w:pPr>
        <w:pStyle w:val="TOC5"/>
        <w:rPr>
          <w:rFonts w:asciiTheme="minorHAnsi" w:hAnsiTheme="minorHAnsi" w:cstheme="minorBidi"/>
          <w:noProof/>
          <w:kern w:val="2"/>
          <w:sz w:val="24"/>
          <w:szCs w:val="24"/>
          <w:lang w:eastAsia="en-GB"/>
          <w14:ligatures w14:val="standardContextual"/>
        </w:rPr>
      </w:pPr>
      <w:r>
        <w:rPr>
          <w:noProof/>
        </w:rPr>
        <w:t>5.1.2.2.70</w:t>
      </w:r>
      <w:r>
        <w:rPr>
          <w:rFonts w:asciiTheme="minorHAnsi" w:hAnsiTheme="minorHAnsi" w:cstheme="minorBidi"/>
          <w:noProof/>
          <w:kern w:val="2"/>
          <w:sz w:val="24"/>
          <w:szCs w:val="24"/>
          <w:lang w:eastAsia="en-GB"/>
          <w14:ligatures w14:val="standardContextual"/>
        </w:rPr>
        <w:tab/>
      </w:r>
      <w:r>
        <w:rPr>
          <w:noProof/>
        </w:rPr>
        <w:t>SGSN Change</w:t>
      </w:r>
      <w:r>
        <w:rPr>
          <w:noProof/>
        </w:rPr>
        <w:tab/>
      </w:r>
      <w:r>
        <w:rPr>
          <w:noProof/>
        </w:rPr>
        <w:fldChar w:fldCharType="begin" w:fldLock="1"/>
      </w:r>
      <w:r>
        <w:rPr>
          <w:noProof/>
        </w:rPr>
        <w:instrText xml:space="preserve"> PAGEREF _Toc212319030 \h </w:instrText>
      </w:r>
      <w:r>
        <w:rPr>
          <w:noProof/>
        </w:rPr>
      </w:r>
      <w:r>
        <w:rPr>
          <w:noProof/>
        </w:rPr>
        <w:fldChar w:fldCharType="separate"/>
      </w:r>
      <w:r>
        <w:rPr>
          <w:noProof/>
        </w:rPr>
        <w:t>65</w:t>
      </w:r>
      <w:r>
        <w:rPr>
          <w:noProof/>
        </w:rPr>
        <w:fldChar w:fldCharType="end"/>
      </w:r>
    </w:p>
    <w:p w14:paraId="34410FB3" w14:textId="650802B4" w:rsidR="006E35D8" w:rsidRDefault="006E35D8">
      <w:pPr>
        <w:pStyle w:val="TOC5"/>
        <w:rPr>
          <w:rFonts w:asciiTheme="minorHAnsi" w:hAnsiTheme="minorHAnsi" w:cstheme="minorBidi"/>
          <w:noProof/>
          <w:kern w:val="2"/>
          <w:sz w:val="24"/>
          <w:szCs w:val="24"/>
          <w:lang w:eastAsia="en-GB"/>
          <w14:ligatures w14:val="standardContextual"/>
        </w:rPr>
      </w:pPr>
      <w:r>
        <w:rPr>
          <w:noProof/>
        </w:rPr>
        <w:t>5.1.2.2.71</w:t>
      </w:r>
      <w:r>
        <w:rPr>
          <w:rFonts w:asciiTheme="minorHAnsi" w:hAnsiTheme="minorHAnsi" w:cstheme="minorBidi"/>
          <w:noProof/>
          <w:kern w:val="2"/>
          <w:sz w:val="24"/>
          <w:szCs w:val="24"/>
          <w:lang w:eastAsia="en-GB"/>
          <w14:ligatures w14:val="standardContextual"/>
        </w:rPr>
        <w:tab/>
      </w:r>
      <w:r>
        <w:rPr>
          <w:noProof/>
        </w:rPr>
        <w:t>Short Message Service (SMS) Result</w:t>
      </w:r>
      <w:r>
        <w:rPr>
          <w:noProof/>
        </w:rPr>
        <w:tab/>
      </w:r>
      <w:r>
        <w:rPr>
          <w:noProof/>
        </w:rPr>
        <w:fldChar w:fldCharType="begin" w:fldLock="1"/>
      </w:r>
      <w:r>
        <w:rPr>
          <w:noProof/>
        </w:rPr>
        <w:instrText xml:space="preserve"> PAGEREF _Toc212319031 \h </w:instrText>
      </w:r>
      <w:r>
        <w:rPr>
          <w:noProof/>
        </w:rPr>
      </w:r>
      <w:r>
        <w:rPr>
          <w:noProof/>
        </w:rPr>
        <w:fldChar w:fldCharType="separate"/>
      </w:r>
      <w:r>
        <w:rPr>
          <w:noProof/>
        </w:rPr>
        <w:t>65</w:t>
      </w:r>
      <w:r>
        <w:rPr>
          <w:noProof/>
        </w:rPr>
        <w:fldChar w:fldCharType="end"/>
      </w:r>
    </w:p>
    <w:p w14:paraId="3F040917" w14:textId="21B627A7" w:rsidR="006E35D8" w:rsidRDefault="006E35D8">
      <w:pPr>
        <w:pStyle w:val="TOC5"/>
        <w:rPr>
          <w:rFonts w:asciiTheme="minorHAnsi" w:hAnsiTheme="minorHAnsi" w:cstheme="minorBidi"/>
          <w:noProof/>
          <w:kern w:val="2"/>
          <w:sz w:val="24"/>
          <w:szCs w:val="24"/>
          <w:lang w:eastAsia="en-GB"/>
          <w14:ligatures w14:val="standardContextual"/>
        </w:rPr>
      </w:pPr>
      <w:r>
        <w:rPr>
          <w:noProof/>
        </w:rPr>
        <w:t>5.1.2.2.72</w:t>
      </w:r>
      <w:r>
        <w:rPr>
          <w:rFonts w:asciiTheme="minorHAnsi" w:hAnsiTheme="minorHAnsi" w:cstheme="minorBidi"/>
          <w:noProof/>
          <w:kern w:val="2"/>
          <w:sz w:val="24"/>
          <w:szCs w:val="24"/>
          <w:lang w:eastAsia="en-GB"/>
          <w14:ligatures w14:val="standardContextual"/>
        </w:rPr>
        <w:tab/>
      </w:r>
      <w:r>
        <w:rPr>
          <w:noProof/>
        </w:rPr>
        <w:t>Start Time</w:t>
      </w:r>
      <w:r>
        <w:rPr>
          <w:noProof/>
        </w:rPr>
        <w:tab/>
      </w:r>
      <w:r>
        <w:rPr>
          <w:noProof/>
        </w:rPr>
        <w:fldChar w:fldCharType="begin" w:fldLock="1"/>
      </w:r>
      <w:r>
        <w:rPr>
          <w:noProof/>
        </w:rPr>
        <w:instrText xml:space="preserve"> PAGEREF _Toc212319032 \h </w:instrText>
      </w:r>
      <w:r>
        <w:rPr>
          <w:noProof/>
        </w:rPr>
      </w:r>
      <w:r>
        <w:rPr>
          <w:noProof/>
        </w:rPr>
        <w:fldChar w:fldCharType="separate"/>
      </w:r>
      <w:r>
        <w:rPr>
          <w:noProof/>
        </w:rPr>
        <w:t>65</w:t>
      </w:r>
      <w:r>
        <w:rPr>
          <w:noProof/>
        </w:rPr>
        <w:fldChar w:fldCharType="end"/>
      </w:r>
    </w:p>
    <w:p w14:paraId="18DD80A3" w14:textId="1FB67126" w:rsidR="006E35D8" w:rsidRDefault="006E35D8">
      <w:pPr>
        <w:pStyle w:val="TOC5"/>
        <w:rPr>
          <w:rFonts w:asciiTheme="minorHAnsi" w:hAnsiTheme="minorHAnsi" w:cstheme="minorBidi"/>
          <w:noProof/>
          <w:kern w:val="2"/>
          <w:sz w:val="24"/>
          <w:szCs w:val="24"/>
          <w:lang w:eastAsia="en-GB"/>
          <w14:ligatures w14:val="standardContextual"/>
        </w:rPr>
      </w:pPr>
      <w:r>
        <w:rPr>
          <w:noProof/>
        </w:rPr>
        <w:t>5.1.2.2.73</w:t>
      </w:r>
      <w:r>
        <w:rPr>
          <w:rFonts w:asciiTheme="minorHAnsi" w:hAnsiTheme="minorHAnsi" w:cstheme="minorBidi"/>
          <w:noProof/>
          <w:kern w:val="2"/>
          <w:sz w:val="24"/>
          <w:szCs w:val="24"/>
          <w:lang w:eastAsia="en-GB"/>
          <w14:ligatures w14:val="standardContextual"/>
        </w:rPr>
        <w:tab/>
      </w:r>
      <w:r>
        <w:rPr>
          <w:noProof/>
        </w:rPr>
        <w:t>Stop Time</w:t>
      </w:r>
      <w:r>
        <w:rPr>
          <w:noProof/>
        </w:rPr>
        <w:tab/>
      </w:r>
      <w:r>
        <w:rPr>
          <w:noProof/>
        </w:rPr>
        <w:fldChar w:fldCharType="begin" w:fldLock="1"/>
      </w:r>
      <w:r>
        <w:rPr>
          <w:noProof/>
        </w:rPr>
        <w:instrText xml:space="preserve"> PAGEREF _Toc212319033 \h </w:instrText>
      </w:r>
      <w:r>
        <w:rPr>
          <w:noProof/>
        </w:rPr>
      </w:r>
      <w:r>
        <w:rPr>
          <w:noProof/>
        </w:rPr>
        <w:fldChar w:fldCharType="separate"/>
      </w:r>
      <w:r>
        <w:rPr>
          <w:noProof/>
        </w:rPr>
        <w:t>65</w:t>
      </w:r>
      <w:r>
        <w:rPr>
          <w:noProof/>
        </w:rPr>
        <w:fldChar w:fldCharType="end"/>
      </w:r>
    </w:p>
    <w:p w14:paraId="049CB96C" w14:textId="1202CABF" w:rsidR="006E35D8" w:rsidRDefault="006E35D8">
      <w:pPr>
        <w:pStyle w:val="TOC5"/>
        <w:rPr>
          <w:rFonts w:asciiTheme="minorHAnsi" w:hAnsiTheme="minorHAnsi" w:cstheme="minorBidi"/>
          <w:noProof/>
          <w:kern w:val="2"/>
          <w:sz w:val="24"/>
          <w:szCs w:val="24"/>
          <w:lang w:eastAsia="en-GB"/>
          <w14:ligatures w14:val="standardContextual"/>
        </w:rPr>
      </w:pPr>
      <w:r>
        <w:rPr>
          <w:noProof/>
        </w:rPr>
        <w:t>5.1.2.2.73aA</w:t>
      </w:r>
      <w:r>
        <w:rPr>
          <w:rFonts w:asciiTheme="minorHAnsi" w:hAnsiTheme="minorHAnsi" w:cstheme="minorBidi"/>
          <w:noProof/>
          <w:kern w:val="2"/>
          <w:sz w:val="24"/>
          <w:szCs w:val="24"/>
          <w:lang w:eastAsia="en-GB"/>
          <w14:ligatures w14:val="standardContextual"/>
        </w:rPr>
        <w:tab/>
      </w:r>
      <w:r>
        <w:rPr>
          <w:noProof/>
        </w:rPr>
        <w:t>TDF Address Used</w:t>
      </w:r>
      <w:r>
        <w:rPr>
          <w:noProof/>
        </w:rPr>
        <w:tab/>
      </w:r>
      <w:r>
        <w:rPr>
          <w:noProof/>
        </w:rPr>
        <w:fldChar w:fldCharType="begin" w:fldLock="1"/>
      </w:r>
      <w:r>
        <w:rPr>
          <w:noProof/>
        </w:rPr>
        <w:instrText xml:space="preserve"> PAGEREF _Toc212319034 \h </w:instrText>
      </w:r>
      <w:r>
        <w:rPr>
          <w:noProof/>
        </w:rPr>
      </w:r>
      <w:r>
        <w:rPr>
          <w:noProof/>
        </w:rPr>
        <w:fldChar w:fldCharType="separate"/>
      </w:r>
      <w:r>
        <w:rPr>
          <w:noProof/>
        </w:rPr>
        <w:t>65</w:t>
      </w:r>
      <w:r>
        <w:rPr>
          <w:noProof/>
        </w:rPr>
        <w:fldChar w:fldCharType="end"/>
      </w:r>
    </w:p>
    <w:p w14:paraId="0B820D4C" w14:textId="0516CF4E" w:rsidR="006E35D8" w:rsidRDefault="006E35D8">
      <w:pPr>
        <w:pStyle w:val="TOC5"/>
        <w:rPr>
          <w:rFonts w:asciiTheme="minorHAnsi" w:hAnsiTheme="minorHAnsi" w:cstheme="minorBidi"/>
          <w:noProof/>
          <w:kern w:val="2"/>
          <w:sz w:val="24"/>
          <w:szCs w:val="24"/>
          <w:lang w:eastAsia="en-GB"/>
          <w14:ligatures w14:val="standardContextual"/>
        </w:rPr>
      </w:pPr>
      <w:r>
        <w:rPr>
          <w:noProof/>
        </w:rPr>
        <w:t>5.1.2.2.73bA</w:t>
      </w:r>
      <w:r>
        <w:rPr>
          <w:rFonts w:asciiTheme="minorHAnsi" w:hAnsiTheme="minorHAnsi" w:cstheme="minorBidi"/>
          <w:noProof/>
          <w:kern w:val="2"/>
          <w:sz w:val="24"/>
          <w:szCs w:val="24"/>
          <w:lang w:eastAsia="en-GB"/>
          <w14:ligatures w14:val="standardContextual"/>
        </w:rPr>
        <w:tab/>
      </w:r>
      <w:r>
        <w:rPr>
          <w:noProof/>
        </w:rPr>
        <w:t>TDF IPv6 Address Used</w:t>
      </w:r>
      <w:r>
        <w:rPr>
          <w:noProof/>
        </w:rPr>
        <w:tab/>
      </w:r>
      <w:r>
        <w:rPr>
          <w:noProof/>
        </w:rPr>
        <w:fldChar w:fldCharType="begin" w:fldLock="1"/>
      </w:r>
      <w:r>
        <w:rPr>
          <w:noProof/>
        </w:rPr>
        <w:instrText xml:space="preserve"> PAGEREF _Toc212319035 \h </w:instrText>
      </w:r>
      <w:r>
        <w:rPr>
          <w:noProof/>
        </w:rPr>
      </w:r>
      <w:r>
        <w:rPr>
          <w:noProof/>
        </w:rPr>
        <w:fldChar w:fldCharType="separate"/>
      </w:r>
      <w:r>
        <w:rPr>
          <w:noProof/>
        </w:rPr>
        <w:t>65</w:t>
      </w:r>
      <w:r>
        <w:rPr>
          <w:noProof/>
        </w:rPr>
        <w:fldChar w:fldCharType="end"/>
      </w:r>
    </w:p>
    <w:p w14:paraId="1744E4C5" w14:textId="5927B337" w:rsidR="006E35D8" w:rsidRDefault="006E35D8">
      <w:pPr>
        <w:pStyle w:val="TOC5"/>
        <w:rPr>
          <w:rFonts w:asciiTheme="minorHAnsi" w:hAnsiTheme="minorHAnsi" w:cstheme="minorBidi"/>
          <w:noProof/>
          <w:kern w:val="2"/>
          <w:sz w:val="24"/>
          <w:szCs w:val="24"/>
          <w:lang w:eastAsia="en-GB"/>
          <w14:ligatures w14:val="standardContextual"/>
        </w:rPr>
      </w:pPr>
      <w:r>
        <w:rPr>
          <w:noProof/>
        </w:rPr>
        <w:t>5.1.2.2.73cA</w:t>
      </w:r>
      <w:r>
        <w:rPr>
          <w:rFonts w:asciiTheme="minorHAnsi" w:hAnsiTheme="minorHAnsi" w:cstheme="minorBidi"/>
          <w:noProof/>
          <w:kern w:val="2"/>
          <w:sz w:val="24"/>
          <w:szCs w:val="24"/>
          <w:lang w:eastAsia="en-GB"/>
          <w14:ligatures w14:val="standardContextual"/>
        </w:rPr>
        <w:tab/>
      </w:r>
      <w:r>
        <w:rPr>
          <w:noProof/>
        </w:rPr>
        <w:t>TDF PLMN Identifier</w:t>
      </w:r>
      <w:r>
        <w:rPr>
          <w:noProof/>
        </w:rPr>
        <w:tab/>
      </w:r>
      <w:r>
        <w:rPr>
          <w:noProof/>
        </w:rPr>
        <w:fldChar w:fldCharType="begin" w:fldLock="1"/>
      </w:r>
      <w:r>
        <w:rPr>
          <w:noProof/>
        </w:rPr>
        <w:instrText xml:space="preserve"> PAGEREF _Toc212319036 \h </w:instrText>
      </w:r>
      <w:r>
        <w:rPr>
          <w:noProof/>
        </w:rPr>
      </w:r>
      <w:r>
        <w:rPr>
          <w:noProof/>
        </w:rPr>
        <w:fldChar w:fldCharType="separate"/>
      </w:r>
      <w:r>
        <w:rPr>
          <w:noProof/>
        </w:rPr>
        <w:t>65</w:t>
      </w:r>
      <w:r>
        <w:rPr>
          <w:noProof/>
        </w:rPr>
        <w:fldChar w:fldCharType="end"/>
      </w:r>
    </w:p>
    <w:p w14:paraId="490909F8" w14:textId="71751A3B" w:rsidR="006E35D8" w:rsidRDefault="006E35D8">
      <w:pPr>
        <w:pStyle w:val="TOC5"/>
        <w:rPr>
          <w:rFonts w:asciiTheme="minorHAnsi" w:hAnsiTheme="minorHAnsi" w:cstheme="minorBidi"/>
          <w:noProof/>
          <w:kern w:val="2"/>
          <w:sz w:val="24"/>
          <w:szCs w:val="24"/>
          <w:lang w:eastAsia="en-GB"/>
          <w14:ligatures w14:val="standardContextual"/>
        </w:rPr>
      </w:pPr>
      <w:r>
        <w:rPr>
          <w:noProof/>
        </w:rPr>
        <w:t>5.1.2.2.73cAa</w:t>
      </w:r>
      <w:r>
        <w:rPr>
          <w:rFonts w:asciiTheme="minorHAnsi" w:hAnsiTheme="minorHAnsi" w:cstheme="minorBidi"/>
          <w:noProof/>
          <w:kern w:val="2"/>
          <w:sz w:val="24"/>
          <w:szCs w:val="24"/>
          <w:lang w:eastAsia="en-GB"/>
          <w14:ligatures w14:val="standardContextual"/>
        </w:rPr>
        <w:tab/>
      </w:r>
      <w:r>
        <w:rPr>
          <w:noProof/>
        </w:rPr>
        <w:t>Traffic Steering Policy Identifier Uplink</w:t>
      </w:r>
      <w:r>
        <w:rPr>
          <w:noProof/>
        </w:rPr>
        <w:tab/>
      </w:r>
      <w:r>
        <w:rPr>
          <w:noProof/>
        </w:rPr>
        <w:fldChar w:fldCharType="begin" w:fldLock="1"/>
      </w:r>
      <w:r>
        <w:rPr>
          <w:noProof/>
        </w:rPr>
        <w:instrText xml:space="preserve"> PAGEREF _Toc212319037 \h </w:instrText>
      </w:r>
      <w:r>
        <w:rPr>
          <w:noProof/>
        </w:rPr>
      </w:r>
      <w:r>
        <w:rPr>
          <w:noProof/>
        </w:rPr>
        <w:fldChar w:fldCharType="separate"/>
      </w:r>
      <w:r>
        <w:rPr>
          <w:noProof/>
        </w:rPr>
        <w:t>65</w:t>
      </w:r>
      <w:r>
        <w:rPr>
          <w:noProof/>
        </w:rPr>
        <w:fldChar w:fldCharType="end"/>
      </w:r>
    </w:p>
    <w:p w14:paraId="7AD055F8" w14:textId="1ECB87D8" w:rsidR="006E35D8" w:rsidRDefault="006E35D8">
      <w:pPr>
        <w:pStyle w:val="TOC5"/>
        <w:rPr>
          <w:rFonts w:asciiTheme="minorHAnsi" w:hAnsiTheme="minorHAnsi" w:cstheme="minorBidi"/>
          <w:noProof/>
          <w:kern w:val="2"/>
          <w:sz w:val="24"/>
          <w:szCs w:val="24"/>
          <w:lang w:eastAsia="en-GB"/>
          <w14:ligatures w14:val="standardContextual"/>
        </w:rPr>
      </w:pPr>
      <w:r>
        <w:rPr>
          <w:noProof/>
        </w:rPr>
        <w:t>5.1.2.2.73cAb</w:t>
      </w:r>
      <w:r>
        <w:rPr>
          <w:rFonts w:asciiTheme="minorHAnsi" w:hAnsiTheme="minorHAnsi" w:cstheme="minorBidi"/>
          <w:noProof/>
          <w:kern w:val="2"/>
          <w:sz w:val="24"/>
          <w:szCs w:val="24"/>
          <w:lang w:eastAsia="en-GB"/>
          <w14:ligatures w14:val="standardContextual"/>
        </w:rPr>
        <w:tab/>
      </w:r>
      <w:r>
        <w:rPr>
          <w:noProof/>
        </w:rPr>
        <w:t>Traffic Steering Policy Identifier Downlink</w:t>
      </w:r>
      <w:r>
        <w:rPr>
          <w:noProof/>
        </w:rPr>
        <w:tab/>
      </w:r>
      <w:r>
        <w:rPr>
          <w:noProof/>
        </w:rPr>
        <w:fldChar w:fldCharType="begin" w:fldLock="1"/>
      </w:r>
      <w:r>
        <w:rPr>
          <w:noProof/>
        </w:rPr>
        <w:instrText xml:space="preserve"> PAGEREF _Toc212319038 \h </w:instrText>
      </w:r>
      <w:r>
        <w:rPr>
          <w:noProof/>
        </w:rPr>
      </w:r>
      <w:r>
        <w:rPr>
          <w:noProof/>
        </w:rPr>
        <w:fldChar w:fldCharType="separate"/>
      </w:r>
      <w:r>
        <w:rPr>
          <w:noProof/>
        </w:rPr>
        <w:t>65</w:t>
      </w:r>
      <w:r>
        <w:rPr>
          <w:noProof/>
        </w:rPr>
        <w:fldChar w:fldCharType="end"/>
      </w:r>
    </w:p>
    <w:p w14:paraId="257EF3FF" w14:textId="56D00797" w:rsidR="006E35D8" w:rsidRDefault="006E35D8">
      <w:pPr>
        <w:pStyle w:val="TOC5"/>
        <w:rPr>
          <w:rFonts w:asciiTheme="minorHAnsi" w:hAnsiTheme="minorHAnsi" w:cstheme="minorBidi"/>
          <w:noProof/>
          <w:kern w:val="2"/>
          <w:sz w:val="24"/>
          <w:szCs w:val="24"/>
          <w:lang w:eastAsia="en-GB"/>
          <w14:ligatures w14:val="standardContextual"/>
        </w:rPr>
      </w:pPr>
      <w:r>
        <w:rPr>
          <w:noProof/>
        </w:rPr>
        <w:t>5.1.2.2.73dA</w:t>
      </w:r>
      <w:r>
        <w:rPr>
          <w:rFonts w:asciiTheme="minorHAnsi" w:hAnsiTheme="minorHAnsi" w:cstheme="minorBidi"/>
          <w:noProof/>
          <w:kern w:val="2"/>
          <w:sz w:val="24"/>
          <w:szCs w:val="24"/>
          <w:lang w:eastAsia="en-GB"/>
          <w14:ligatures w14:val="standardContextual"/>
        </w:rPr>
        <w:tab/>
      </w:r>
      <w:r>
        <w:rPr>
          <w:noProof/>
        </w:rPr>
        <w:t>TWAG Address Used</w:t>
      </w:r>
      <w:r>
        <w:rPr>
          <w:noProof/>
        </w:rPr>
        <w:tab/>
      </w:r>
      <w:r>
        <w:rPr>
          <w:noProof/>
        </w:rPr>
        <w:fldChar w:fldCharType="begin" w:fldLock="1"/>
      </w:r>
      <w:r>
        <w:rPr>
          <w:noProof/>
        </w:rPr>
        <w:instrText xml:space="preserve"> PAGEREF _Toc212319039 \h </w:instrText>
      </w:r>
      <w:r>
        <w:rPr>
          <w:noProof/>
        </w:rPr>
      </w:r>
      <w:r>
        <w:rPr>
          <w:noProof/>
        </w:rPr>
        <w:fldChar w:fldCharType="separate"/>
      </w:r>
      <w:r>
        <w:rPr>
          <w:noProof/>
        </w:rPr>
        <w:t>65</w:t>
      </w:r>
      <w:r>
        <w:rPr>
          <w:noProof/>
        </w:rPr>
        <w:fldChar w:fldCharType="end"/>
      </w:r>
    </w:p>
    <w:p w14:paraId="12633C81" w14:textId="34EEE08C" w:rsidR="006E35D8" w:rsidRDefault="006E35D8">
      <w:pPr>
        <w:pStyle w:val="TOC5"/>
        <w:rPr>
          <w:rFonts w:asciiTheme="minorHAnsi" w:hAnsiTheme="minorHAnsi" w:cstheme="minorBidi"/>
          <w:noProof/>
          <w:kern w:val="2"/>
          <w:sz w:val="24"/>
          <w:szCs w:val="24"/>
          <w:lang w:eastAsia="en-GB"/>
          <w14:ligatures w14:val="standardContextual"/>
        </w:rPr>
      </w:pPr>
      <w:r>
        <w:rPr>
          <w:noProof/>
        </w:rPr>
        <w:t>5.1.2.2.73eA</w:t>
      </w:r>
      <w:r>
        <w:rPr>
          <w:rFonts w:asciiTheme="minorHAnsi" w:hAnsiTheme="minorHAnsi" w:cstheme="minorBidi"/>
          <w:noProof/>
          <w:kern w:val="2"/>
          <w:sz w:val="24"/>
          <w:szCs w:val="24"/>
          <w:lang w:eastAsia="en-GB"/>
          <w14:ligatures w14:val="standardContextual"/>
        </w:rPr>
        <w:tab/>
      </w:r>
      <w:r>
        <w:rPr>
          <w:noProof/>
        </w:rPr>
        <w:t>TWAG IPv6 Address</w:t>
      </w:r>
      <w:r>
        <w:rPr>
          <w:noProof/>
        </w:rPr>
        <w:tab/>
      </w:r>
      <w:r>
        <w:rPr>
          <w:noProof/>
        </w:rPr>
        <w:fldChar w:fldCharType="begin" w:fldLock="1"/>
      </w:r>
      <w:r>
        <w:rPr>
          <w:noProof/>
        </w:rPr>
        <w:instrText xml:space="preserve"> PAGEREF _Toc212319040 \h </w:instrText>
      </w:r>
      <w:r>
        <w:rPr>
          <w:noProof/>
        </w:rPr>
      </w:r>
      <w:r>
        <w:rPr>
          <w:noProof/>
        </w:rPr>
        <w:fldChar w:fldCharType="separate"/>
      </w:r>
      <w:r>
        <w:rPr>
          <w:noProof/>
        </w:rPr>
        <w:t>65</w:t>
      </w:r>
      <w:r>
        <w:rPr>
          <w:noProof/>
        </w:rPr>
        <w:fldChar w:fldCharType="end"/>
      </w:r>
    </w:p>
    <w:p w14:paraId="0414E38E" w14:textId="06AF4A83" w:rsidR="006E35D8" w:rsidRDefault="006E35D8">
      <w:pPr>
        <w:pStyle w:val="TOC5"/>
        <w:rPr>
          <w:rFonts w:asciiTheme="minorHAnsi" w:hAnsiTheme="minorHAnsi" w:cstheme="minorBidi"/>
          <w:noProof/>
          <w:kern w:val="2"/>
          <w:sz w:val="24"/>
          <w:szCs w:val="24"/>
          <w:lang w:eastAsia="en-GB"/>
          <w14:ligatures w14:val="standardContextual"/>
        </w:rPr>
      </w:pPr>
      <w:r>
        <w:rPr>
          <w:noProof/>
        </w:rPr>
        <w:t>5.1.2.2.73A</w:t>
      </w:r>
      <w:r>
        <w:rPr>
          <w:rFonts w:asciiTheme="minorHAnsi" w:hAnsiTheme="minorHAnsi" w:cstheme="minorBidi"/>
          <w:noProof/>
          <w:kern w:val="2"/>
          <w:sz w:val="24"/>
          <w:szCs w:val="24"/>
          <w:lang w:eastAsia="en-GB"/>
          <w14:ligatures w14:val="standardContextual"/>
        </w:rPr>
        <w:tab/>
      </w:r>
      <w:r>
        <w:rPr>
          <w:noProof/>
        </w:rPr>
        <w:t>TWAN User Location Information</w:t>
      </w:r>
      <w:r>
        <w:rPr>
          <w:noProof/>
        </w:rPr>
        <w:tab/>
      </w:r>
      <w:r>
        <w:rPr>
          <w:noProof/>
        </w:rPr>
        <w:fldChar w:fldCharType="begin" w:fldLock="1"/>
      </w:r>
      <w:r>
        <w:rPr>
          <w:noProof/>
        </w:rPr>
        <w:instrText xml:space="preserve"> PAGEREF _Toc212319041 \h </w:instrText>
      </w:r>
      <w:r>
        <w:rPr>
          <w:noProof/>
        </w:rPr>
      </w:r>
      <w:r>
        <w:rPr>
          <w:noProof/>
        </w:rPr>
        <w:fldChar w:fldCharType="separate"/>
      </w:r>
      <w:r>
        <w:rPr>
          <w:noProof/>
        </w:rPr>
        <w:t>65</w:t>
      </w:r>
      <w:r>
        <w:rPr>
          <w:noProof/>
        </w:rPr>
        <w:fldChar w:fldCharType="end"/>
      </w:r>
    </w:p>
    <w:p w14:paraId="306A6507" w14:textId="2483B842" w:rsidR="006E35D8" w:rsidRDefault="006E35D8">
      <w:pPr>
        <w:pStyle w:val="TOC5"/>
        <w:rPr>
          <w:rFonts w:asciiTheme="minorHAnsi" w:hAnsiTheme="minorHAnsi" w:cstheme="minorBidi"/>
          <w:noProof/>
          <w:kern w:val="2"/>
          <w:sz w:val="24"/>
          <w:szCs w:val="24"/>
          <w:lang w:eastAsia="en-GB"/>
          <w14:ligatures w14:val="standardContextual"/>
        </w:rPr>
      </w:pPr>
      <w:r w:rsidRPr="00D46478">
        <w:rPr>
          <w:noProof/>
        </w:rPr>
        <w:t>5.1.2.2.73B</w:t>
      </w:r>
      <w:r>
        <w:rPr>
          <w:rFonts w:asciiTheme="minorHAnsi" w:hAnsiTheme="minorHAnsi" w:cstheme="minorBidi"/>
          <w:noProof/>
          <w:kern w:val="2"/>
          <w:sz w:val="24"/>
          <w:szCs w:val="24"/>
          <w:lang w:eastAsia="en-GB"/>
          <w14:ligatures w14:val="standardContextual"/>
        </w:rPr>
        <w:tab/>
      </w:r>
      <w:r w:rsidRPr="00D46478">
        <w:rPr>
          <w:noProof/>
        </w:rPr>
        <w:t>UNI PDU CP Only Flag</w:t>
      </w:r>
      <w:r>
        <w:rPr>
          <w:noProof/>
        </w:rPr>
        <w:tab/>
      </w:r>
      <w:r>
        <w:rPr>
          <w:noProof/>
        </w:rPr>
        <w:fldChar w:fldCharType="begin" w:fldLock="1"/>
      </w:r>
      <w:r>
        <w:rPr>
          <w:noProof/>
        </w:rPr>
        <w:instrText xml:space="preserve"> PAGEREF _Toc212319042 \h </w:instrText>
      </w:r>
      <w:r>
        <w:rPr>
          <w:noProof/>
        </w:rPr>
      </w:r>
      <w:r>
        <w:rPr>
          <w:noProof/>
        </w:rPr>
        <w:fldChar w:fldCharType="separate"/>
      </w:r>
      <w:r>
        <w:rPr>
          <w:noProof/>
        </w:rPr>
        <w:t>66</w:t>
      </w:r>
      <w:r>
        <w:rPr>
          <w:noProof/>
        </w:rPr>
        <w:fldChar w:fldCharType="end"/>
      </w:r>
    </w:p>
    <w:p w14:paraId="7CB277FC" w14:textId="04478A09" w:rsidR="006E35D8" w:rsidRDefault="006E35D8">
      <w:pPr>
        <w:pStyle w:val="TOC5"/>
        <w:rPr>
          <w:rFonts w:asciiTheme="minorHAnsi" w:hAnsiTheme="minorHAnsi" w:cstheme="minorBidi"/>
          <w:noProof/>
          <w:kern w:val="2"/>
          <w:sz w:val="24"/>
          <w:szCs w:val="24"/>
          <w:lang w:eastAsia="en-GB"/>
          <w14:ligatures w14:val="standardContextual"/>
        </w:rPr>
      </w:pPr>
      <w:r>
        <w:rPr>
          <w:noProof/>
        </w:rPr>
        <w:t>5.1.2.2.74</w:t>
      </w:r>
      <w:r>
        <w:rPr>
          <w:rFonts w:asciiTheme="minorHAnsi" w:hAnsiTheme="minorHAnsi" w:cstheme="minorBidi"/>
          <w:noProof/>
          <w:kern w:val="2"/>
          <w:sz w:val="24"/>
          <w:szCs w:val="24"/>
          <w:lang w:eastAsia="en-GB"/>
          <w14:ligatures w14:val="standardContextual"/>
        </w:rPr>
        <w:tab/>
      </w:r>
      <w:r>
        <w:rPr>
          <w:noProof/>
        </w:rPr>
        <w:t>User CSG Information</w:t>
      </w:r>
      <w:r>
        <w:rPr>
          <w:noProof/>
        </w:rPr>
        <w:tab/>
      </w:r>
      <w:r>
        <w:rPr>
          <w:noProof/>
        </w:rPr>
        <w:fldChar w:fldCharType="begin" w:fldLock="1"/>
      </w:r>
      <w:r>
        <w:rPr>
          <w:noProof/>
        </w:rPr>
        <w:instrText xml:space="preserve"> PAGEREF _Toc212319043 \h </w:instrText>
      </w:r>
      <w:r>
        <w:rPr>
          <w:noProof/>
        </w:rPr>
      </w:r>
      <w:r>
        <w:rPr>
          <w:noProof/>
        </w:rPr>
        <w:fldChar w:fldCharType="separate"/>
      </w:r>
      <w:r>
        <w:rPr>
          <w:noProof/>
        </w:rPr>
        <w:t>66</w:t>
      </w:r>
      <w:r>
        <w:rPr>
          <w:noProof/>
        </w:rPr>
        <w:fldChar w:fldCharType="end"/>
      </w:r>
    </w:p>
    <w:p w14:paraId="65B1F275" w14:textId="2539482B" w:rsidR="006E35D8" w:rsidRDefault="006E35D8">
      <w:pPr>
        <w:pStyle w:val="TOC5"/>
        <w:rPr>
          <w:rFonts w:asciiTheme="minorHAnsi" w:hAnsiTheme="minorHAnsi" w:cstheme="minorBidi"/>
          <w:noProof/>
          <w:kern w:val="2"/>
          <w:sz w:val="24"/>
          <w:szCs w:val="24"/>
          <w:lang w:eastAsia="en-GB"/>
          <w14:ligatures w14:val="standardContextual"/>
        </w:rPr>
      </w:pPr>
      <w:r>
        <w:rPr>
          <w:noProof/>
        </w:rPr>
        <w:t>5.1.2.2.75</w:t>
      </w:r>
      <w:r>
        <w:rPr>
          <w:rFonts w:asciiTheme="minorHAnsi" w:hAnsiTheme="minorHAnsi" w:cstheme="minorBidi"/>
          <w:noProof/>
          <w:kern w:val="2"/>
          <w:sz w:val="24"/>
          <w:szCs w:val="24"/>
          <w:lang w:eastAsia="en-GB"/>
          <w14:ligatures w14:val="standardContextual"/>
        </w:rPr>
        <w:tab/>
      </w:r>
      <w:r>
        <w:rPr>
          <w:noProof/>
        </w:rPr>
        <w:t>User Location Information</w:t>
      </w:r>
      <w:r>
        <w:rPr>
          <w:noProof/>
        </w:rPr>
        <w:tab/>
      </w:r>
      <w:r>
        <w:rPr>
          <w:noProof/>
        </w:rPr>
        <w:fldChar w:fldCharType="begin" w:fldLock="1"/>
      </w:r>
      <w:r>
        <w:rPr>
          <w:noProof/>
        </w:rPr>
        <w:instrText xml:space="preserve"> PAGEREF _Toc212319044 \h </w:instrText>
      </w:r>
      <w:r>
        <w:rPr>
          <w:noProof/>
        </w:rPr>
      </w:r>
      <w:r>
        <w:rPr>
          <w:noProof/>
        </w:rPr>
        <w:fldChar w:fldCharType="separate"/>
      </w:r>
      <w:r>
        <w:rPr>
          <w:noProof/>
        </w:rPr>
        <w:t>66</w:t>
      </w:r>
      <w:r>
        <w:rPr>
          <w:noProof/>
        </w:rPr>
        <w:fldChar w:fldCharType="end"/>
      </w:r>
    </w:p>
    <w:p w14:paraId="76AF72B4" w14:textId="0773296D" w:rsidR="006E35D8" w:rsidRDefault="006E35D8">
      <w:pPr>
        <w:pStyle w:val="TOC5"/>
        <w:rPr>
          <w:rFonts w:asciiTheme="minorHAnsi" w:hAnsiTheme="minorHAnsi" w:cstheme="minorBidi"/>
          <w:noProof/>
          <w:kern w:val="2"/>
          <w:sz w:val="24"/>
          <w:szCs w:val="24"/>
          <w:lang w:eastAsia="en-GB"/>
          <w14:ligatures w14:val="standardContextual"/>
        </w:rPr>
      </w:pPr>
      <w:r>
        <w:rPr>
          <w:noProof/>
        </w:rPr>
        <w:t>5.1.2.2.75A</w:t>
      </w:r>
      <w:r>
        <w:rPr>
          <w:rFonts w:asciiTheme="minorHAnsi" w:hAnsiTheme="minorHAnsi" w:cstheme="minorBidi"/>
          <w:noProof/>
          <w:kern w:val="2"/>
          <w:sz w:val="24"/>
          <w:szCs w:val="24"/>
          <w:lang w:eastAsia="en-GB"/>
          <w14:ligatures w14:val="standardContextual"/>
        </w:rPr>
        <w:tab/>
      </w:r>
      <w:r>
        <w:rPr>
          <w:noProof/>
        </w:rPr>
        <w:t>User Location Information Time</w:t>
      </w:r>
      <w:r>
        <w:rPr>
          <w:noProof/>
        </w:rPr>
        <w:tab/>
      </w:r>
      <w:r>
        <w:rPr>
          <w:noProof/>
        </w:rPr>
        <w:fldChar w:fldCharType="begin" w:fldLock="1"/>
      </w:r>
      <w:r>
        <w:rPr>
          <w:noProof/>
        </w:rPr>
        <w:instrText xml:space="preserve"> PAGEREF _Toc212319045 \h </w:instrText>
      </w:r>
      <w:r>
        <w:rPr>
          <w:noProof/>
        </w:rPr>
      </w:r>
      <w:r>
        <w:rPr>
          <w:noProof/>
        </w:rPr>
        <w:fldChar w:fldCharType="separate"/>
      </w:r>
      <w:r>
        <w:rPr>
          <w:noProof/>
        </w:rPr>
        <w:t>66</w:t>
      </w:r>
      <w:r>
        <w:rPr>
          <w:noProof/>
        </w:rPr>
        <w:fldChar w:fldCharType="end"/>
      </w:r>
    </w:p>
    <w:p w14:paraId="43D05B6D" w14:textId="3A6597C8" w:rsidR="006E35D8" w:rsidRDefault="006E35D8">
      <w:pPr>
        <w:pStyle w:val="TOC5"/>
        <w:rPr>
          <w:rFonts w:asciiTheme="minorHAnsi" w:hAnsiTheme="minorHAnsi" w:cstheme="minorBidi"/>
          <w:noProof/>
          <w:kern w:val="2"/>
          <w:sz w:val="24"/>
          <w:szCs w:val="24"/>
          <w:lang w:eastAsia="en-GB"/>
          <w14:ligatures w14:val="standardContextual"/>
        </w:rPr>
      </w:pPr>
      <w:r>
        <w:rPr>
          <w:noProof/>
        </w:rPr>
        <w:t>5.1.2.2.76</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_Toc212319046 \h </w:instrText>
      </w:r>
      <w:r>
        <w:rPr>
          <w:noProof/>
        </w:rPr>
      </w:r>
      <w:r>
        <w:rPr>
          <w:noProof/>
        </w:rPr>
        <w:fldChar w:fldCharType="separate"/>
      </w:r>
      <w:r>
        <w:rPr>
          <w:noProof/>
        </w:rPr>
        <w:t>66</w:t>
      </w:r>
      <w:r>
        <w:rPr>
          <w:noProof/>
        </w:rPr>
        <w:fldChar w:fldCharType="end"/>
      </w:r>
    </w:p>
    <w:p w14:paraId="2B503E23" w14:textId="564707C2" w:rsidR="006E35D8" w:rsidRDefault="006E35D8">
      <w:pPr>
        <w:pStyle w:val="TOC5"/>
        <w:rPr>
          <w:rFonts w:asciiTheme="minorHAnsi" w:hAnsiTheme="minorHAnsi" w:cstheme="minorBidi"/>
          <w:noProof/>
          <w:kern w:val="2"/>
          <w:sz w:val="24"/>
          <w:szCs w:val="24"/>
          <w:lang w:eastAsia="en-GB"/>
          <w14:ligatures w14:val="standardContextual"/>
        </w:rPr>
      </w:pPr>
      <w:r>
        <w:rPr>
          <w:noProof/>
        </w:rPr>
        <w:t>5.1.2.2.77</w:t>
      </w:r>
      <w:r>
        <w:rPr>
          <w:rFonts w:asciiTheme="minorHAnsi" w:hAnsiTheme="minorHAnsi" w:cstheme="minorBidi"/>
          <w:noProof/>
          <w:kern w:val="2"/>
          <w:sz w:val="24"/>
          <w:szCs w:val="24"/>
          <w:lang w:eastAsia="en-GB"/>
          <w14:ligatures w14:val="standardContextual"/>
        </w:rPr>
        <w:tab/>
      </w:r>
      <w:r>
        <w:rPr>
          <w:noProof/>
        </w:rPr>
        <w:t>UWAN User Location Information</w:t>
      </w:r>
      <w:r>
        <w:rPr>
          <w:noProof/>
        </w:rPr>
        <w:tab/>
      </w:r>
      <w:r>
        <w:rPr>
          <w:noProof/>
        </w:rPr>
        <w:fldChar w:fldCharType="begin" w:fldLock="1"/>
      </w:r>
      <w:r>
        <w:rPr>
          <w:noProof/>
        </w:rPr>
        <w:instrText xml:space="preserve"> PAGEREF _Toc212319047 \h </w:instrText>
      </w:r>
      <w:r>
        <w:rPr>
          <w:noProof/>
        </w:rPr>
      </w:r>
      <w:r>
        <w:rPr>
          <w:noProof/>
        </w:rPr>
        <w:fldChar w:fldCharType="separate"/>
      </w:r>
      <w:r>
        <w:rPr>
          <w:noProof/>
        </w:rPr>
        <w:t>66</w:t>
      </w:r>
      <w:r>
        <w:rPr>
          <w:noProof/>
        </w:rPr>
        <w:fldChar w:fldCharType="end"/>
      </w:r>
    </w:p>
    <w:p w14:paraId="406CA0E0" w14:textId="1B8A163C" w:rsidR="006E35D8" w:rsidRDefault="006E35D8">
      <w:pPr>
        <w:pStyle w:val="TOC4"/>
        <w:rPr>
          <w:rFonts w:asciiTheme="minorHAnsi" w:hAnsiTheme="minorHAnsi" w:cstheme="minorBidi"/>
          <w:noProof/>
          <w:kern w:val="2"/>
          <w:sz w:val="24"/>
          <w:szCs w:val="24"/>
          <w:lang w:eastAsia="en-GB"/>
          <w14:ligatures w14:val="standardContextual"/>
        </w:rPr>
      </w:pPr>
      <w:r>
        <w:rPr>
          <w:noProof/>
        </w:rPr>
        <w:t>5.1.2.3</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_Toc212319048 \h </w:instrText>
      </w:r>
      <w:r>
        <w:rPr>
          <w:noProof/>
        </w:rPr>
      </w:r>
      <w:r>
        <w:rPr>
          <w:noProof/>
        </w:rPr>
        <w:fldChar w:fldCharType="separate"/>
      </w:r>
      <w:r>
        <w:rPr>
          <w:noProof/>
        </w:rPr>
        <w:t>66</w:t>
      </w:r>
      <w:r>
        <w:rPr>
          <w:noProof/>
        </w:rPr>
        <w:fldChar w:fldCharType="end"/>
      </w:r>
    </w:p>
    <w:p w14:paraId="22649B40" w14:textId="28D3407B" w:rsidR="006E35D8" w:rsidRDefault="006E35D8">
      <w:pPr>
        <w:pStyle w:val="TOC4"/>
        <w:rPr>
          <w:rFonts w:asciiTheme="minorHAnsi" w:hAnsiTheme="minorHAnsi" w:cstheme="minorBidi"/>
          <w:noProof/>
          <w:kern w:val="2"/>
          <w:sz w:val="24"/>
          <w:szCs w:val="24"/>
          <w:lang w:eastAsia="en-GB"/>
          <w14:ligatures w14:val="standardContextual"/>
        </w:rPr>
      </w:pPr>
      <w:r>
        <w:rPr>
          <w:noProof/>
        </w:rPr>
        <w:t>5.1.2.4</w:t>
      </w:r>
      <w:r>
        <w:rPr>
          <w:rFonts w:asciiTheme="minorHAnsi" w:hAnsiTheme="minorHAnsi" w:cstheme="minorBidi"/>
          <w:noProof/>
          <w:kern w:val="2"/>
          <w:sz w:val="24"/>
          <w:szCs w:val="24"/>
          <w:lang w:eastAsia="en-GB"/>
          <w14:ligatures w14:val="standardContextual"/>
        </w:rPr>
        <w:tab/>
      </w:r>
      <w:r>
        <w:rPr>
          <w:noProof/>
        </w:rPr>
        <w:t>CP data transfer domain CDR parameters</w:t>
      </w:r>
      <w:r>
        <w:rPr>
          <w:noProof/>
        </w:rPr>
        <w:tab/>
      </w:r>
      <w:r>
        <w:rPr>
          <w:noProof/>
        </w:rPr>
        <w:fldChar w:fldCharType="begin" w:fldLock="1"/>
      </w:r>
      <w:r>
        <w:rPr>
          <w:noProof/>
        </w:rPr>
        <w:instrText xml:space="preserve"> PAGEREF _Toc212319049 \h </w:instrText>
      </w:r>
      <w:r>
        <w:rPr>
          <w:noProof/>
        </w:rPr>
      </w:r>
      <w:r>
        <w:rPr>
          <w:noProof/>
        </w:rPr>
        <w:fldChar w:fldCharType="separate"/>
      </w:r>
      <w:r>
        <w:rPr>
          <w:noProof/>
        </w:rPr>
        <w:t>66</w:t>
      </w:r>
      <w:r>
        <w:rPr>
          <w:noProof/>
        </w:rPr>
        <w:fldChar w:fldCharType="end"/>
      </w:r>
    </w:p>
    <w:p w14:paraId="08A4B2FB" w14:textId="58E1CCAF" w:rsidR="006E35D8" w:rsidRDefault="006E35D8">
      <w:pPr>
        <w:pStyle w:val="TOC5"/>
        <w:rPr>
          <w:rFonts w:asciiTheme="minorHAnsi" w:hAnsiTheme="minorHAnsi" w:cstheme="minorBidi"/>
          <w:noProof/>
          <w:kern w:val="2"/>
          <w:sz w:val="24"/>
          <w:szCs w:val="24"/>
          <w:lang w:eastAsia="en-GB"/>
          <w14:ligatures w14:val="standardContextual"/>
        </w:rPr>
      </w:pPr>
      <w:r>
        <w:rPr>
          <w:noProof/>
        </w:rPr>
        <w:t>5.1.2.4.1</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_Toc212319050 \h </w:instrText>
      </w:r>
      <w:r>
        <w:rPr>
          <w:noProof/>
        </w:rPr>
      </w:r>
      <w:r>
        <w:rPr>
          <w:noProof/>
        </w:rPr>
        <w:fldChar w:fldCharType="separate"/>
      </w:r>
      <w:r>
        <w:rPr>
          <w:noProof/>
        </w:rPr>
        <w:t>66</w:t>
      </w:r>
      <w:r>
        <w:rPr>
          <w:noProof/>
        </w:rPr>
        <w:fldChar w:fldCharType="end"/>
      </w:r>
    </w:p>
    <w:p w14:paraId="3172FAA9" w14:textId="7A6C947B" w:rsidR="006E35D8" w:rsidRDefault="006E35D8">
      <w:pPr>
        <w:pStyle w:val="TOC5"/>
        <w:rPr>
          <w:rFonts w:asciiTheme="minorHAnsi" w:hAnsiTheme="minorHAnsi" w:cstheme="minorBidi"/>
          <w:noProof/>
          <w:kern w:val="2"/>
          <w:sz w:val="24"/>
          <w:szCs w:val="24"/>
          <w:lang w:eastAsia="en-GB"/>
          <w14:ligatures w14:val="standardContextual"/>
        </w:rPr>
      </w:pPr>
      <w:r>
        <w:rPr>
          <w:noProof/>
        </w:rPr>
        <w:t>5.1.2.4.2</w:t>
      </w:r>
      <w:r>
        <w:rPr>
          <w:rFonts w:asciiTheme="minorHAnsi" w:hAnsiTheme="minorHAnsi" w:cstheme="minorBidi"/>
          <w:noProof/>
          <w:kern w:val="2"/>
          <w:sz w:val="24"/>
          <w:szCs w:val="24"/>
          <w:lang w:eastAsia="en-GB"/>
          <w14:ligatures w14:val="standardContextual"/>
        </w:rPr>
        <w:tab/>
      </w:r>
      <w:r>
        <w:rPr>
          <w:noProof/>
        </w:rPr>
        <w:t>Access Point Name (APN) Network Identifier</w:t>
      </w:r>
      <w:r>
        <w:rPr>
          <w:noProof/>
        </w:rPr>
        <w:tab/>
      </w:r>
      <w:r>
        <w:rPr>
          <w:noProof/>
        </w:rPr>
        <w:fldChar w:fldCharType="begin" w:fldLock="1"/>
      </w:r>
      <w:r>
        <w:rPr>
          <w:noProof/>
        </w:rPr>
        <w:instrText xml:space="preserve"> PAGEREF _Toc212319051 \h </w:instrText>
      </w:r>
      <w:r>
        <w:rPr>
          <w:noProof/>
        </w:rPr>
      </w:r>
      <w:r>
        <w:rPr>
          <w:noProof/>
        </w:rPr>
        <w:fldChar w:fldCharType="separate"/>
      </w:r>
      <w:r>
        <w:rPr>
          <w:noProof/>
        </w:rPr>
        <w:t>66</w:t>
      </w:r>
      <w:r>
        <w:rPr>
          <w:noProof/>
        </w:rPr>
        <w:fldChar w:fldCharType="end"/>
      </w:r>
    </w:p>
    <w:p w14:paraId="2306F712" w14:textId="53BFC83B" w:rsidR="006E35D8" w:rsidRDefault="006E35D8">
      <w:pPr>
        <w:pStyle w:val="TOC5"/>
        <w:rPr>
          <w:rFonts w:asciiTheme="minorHAnsi" w:hAnsiTheme="minorHAnsi" w:cstheme="minorBidi"/>
          <w:noProof/>
          <w:kern w:val="2"/>
          <w:sz w:val="24"/>
          <w:szCs w:val="24"/>
          <w:lang w:eastAsia="en-GB"/>
          <w14:ligatures w14:val="standardContextual"/>
        </w:rPr>
      </w:pPr>
      <w:r>
        <w:rPr>
          <w:noProof/>
        </w:rPr>
        <w:t>5.1.2.4.3</w:t>
      </w:r>
      <w:r>
        <w:rPr>
          <w:rFonts w:asciiTheme="minorHAnsi" w:hAnsiTheme="minorHAnsi" w:cstheme="minorBidi"/>
          <w:noProof/>
          <w:kern w:val="2"/>
          <w:sz w:val="24"/>
          <w:szCs w:val="24"/>
          <w:lang w:eastAsia="en-GB"/>
          <w14:ligatures w14:val="standardContextual"/>
        </w:rPr>
        <w:tab/>
      </w:r>
      <w:r>
        <w:rPr>
          <w:noProof/>
        </w:rPr>
        <w:t>APN Rate Control</w:t>
      </w:r>
      <w:r>
        <w:rPr>
          <w:noProof/>
        </w:rPr>
        <w:tab/>
      </w:r>
      <w:r>
        <w:rPr>
          <w:noProof/>
        </w:rPr>
        <w:fldChar w:fldCharType="begin" w:fldLock="1"/>
      </w:r>
      <w:r>
        <w:rPr>
          <w:noProof/>
        </w:rPr>
        <w:instrText xml:space="preserve"> PAGEREF _Toc212319052 \h </w:instrText>
      </w:r>
      <w:r>
        <w:rPr>
          <w:noProof/>
        </w:rPr>
      </w:r>
      <w:r>
        <w:rPr>
          <w:noProof/>
        </w:rPr>
        <w:fldChar w:fldCharType="separate"/>
      </w:r>
      <w:r>
        <w:rPr>
          <w:noProof/>
        </w:rPr>
        <w:t>66</w:t>
      </w:r>
      <w:r>
        <w:rPr>
          <w:noProof/>
        </w:rPr>
        <w:fldChar w:fldCharType="end"/>
      </w:r>
    </w:p>
    <w:p w14:paraId="5D412090" w14:textId="39808F5B" w:rsidR="006E35D8" w:rsidRDefault="006E35D8">
      <w:pPr>
        <w:pStyle w:val="TOC5"/>
        <w:rPr>
          <w:rFonts w:asciiTheme="minorHAnsi" w:hAnsiTheme="minorHAnsi" w:cstheme="minorBidi"/>
          <w:noProof/>
          <w:kern w:val="2"/>
          <w:sz w:val="24"/>
          <w:szCs w:val="24"/>
          <w:lang w:eastAsia="en-GB"/>
          <w14:ligatures w14:val="standardContextual"/>
        </w:rPr>
      </w:pPr>
      <w:r>
        <w:rPr>
          <w:noProof/>
        </w:rPr>
        <w:t>5.1.2.4.4</w:t>
      </w:r>
      <w:r>
        <w:rPr>
          <w:rFonts w:asciiTheme="minorHAnsi" w:hAnsiTheme="minorHAnsi" w:cstheme="minorBidi"/>
          <w:noProof/>
          <w:kern w:val="2"/>
          <w:sz w:val="24"/>
          <w:szCs w:val="24"/>
          <w:lang w:eastAsia="en-GB"/>
          <w14:ligatures w14:val="standardContextual"/>
        </w:rPr>
        <w:tab/>
      </w:r>
      <w:r>
        <w:rPr>
          <w:noProof/>
        </w:rPr>
        <w:t>Cause for Record Closing</w:t>
      </w:r>
      <w:r>
        <w:rPr>
          <w:noProof/>
        </w:rPr>
        <w:tab/>
      </w:r>
      <w:r>
        <w:rPr>
          <w:noProof/>
        </w:rPr>
        <w:fldChar w:fldCharType="begin" w:fldLock="1"/>
      </w:r>
      <w:r>
        <w:rPr>
          <w:noProof/>
        </w:rPr>
        <w:instrText xml:space="preserve"> PAGEREF _Toc212319053 \h </w:instrText>
      </w:r>
      <w:r>
        <w:rPr>
          <w:noProof/>
        </w:rPr>
      </w:r>
      <w:r>
        <w:rPr>
          <w:noProof/>
        </w:rPr>
        <w:fldChar w:fldCharType="separate"/>
      </w:r>
      <w:r>
        <w:rPr>
          <w:noProof/>
        </w:rPr>
        <w:t>67</w:t>
      </w:r>
      <w:r>
        <w:rPr>
          <w:noProof/>
        </w:rPr>
        <w:fldChar w:fldCharType="end"/>
      </w:r>
    </w:p>
    <w:p w14:paraId="268B28E7" w14:textId="1EE84833" w:rsidR="006E35D8" w:rsidRDefault="006E35D8">
      <w:pPr>
        <w:pStyle w:val="TOC5"/>
        <w:rPr>
          <w:rFonts w:asciiTheme="minorHAnsi" w:hAnsiTheme="minorHAnsi" w:cstheme="minorBidi"/>
          <w:noProof/>
          <w:kern w:val="2"/>
          <w:sz w:val="24"/>
          <w:szCs w:val="24"/>
          <w:lang w:eastAsia="en-GB"/>
          <w14:ligatures w14:val="standardContextual"/>
        </w:rPr>
      </w:pPr>
      <w:r>
        <w:rPr>
          <w:noProof/>
        </w:rPr>
        <w:t>5.1.2.4.5</w:t>
      </w:r>
      <w:r>
        <w:rPr>
          <w:rFonts w:asciiTheme="minorHAnsi" w:hAnsiTheme="minorHAnsi" w:cstheme="minorBidi"/>
          <w:noProof/>
          <w:kern w:val="2"/>
          <w:sz w:val="24"/>
          <w:szCs w:val="24"/>
          <w:lang w:eastAsia="en-GB"/>
          <w14:ligatures w14:val="standardContextual"/>
        </w:rPr>
        <w:tab/>
      </w:r>
      <w:r>
        <w:rPr>
          <w:noProof/>
        </w:rPr>
        <w:t>Charging Characteristics</w:t>
      </w:r>
      <w:r>
        <w:rPr>
          <w:noProof/>
        </w:rPr>
        <w:tab/>
      </w:r>
      <w:r>
        <w:rPr>
          <w:noProof/>
        </w:rPr>
        <w:fldChar w:fldCharType="begin" w:fldLock="1"/>
      </w:r>
      <w:r>
        <w:rPr>
          <w:noProof/>
        </w:rPr>
        <w:instrText xml:space="preserve"> PAGEREF _Toc212319054 \h </w:instrText>
      </w:r>
      <w:r>
        <w:rPr>
          <w:noProof/>
        </w:rPr>
      </w:r>
      <w:r>
        <w:rPr>
          <w:noProof/>
        </w:rPr>
        <w:fldChar w:fldCharType="separate"/>
      </w:r>
      <w:r>
        <w:rPr>
          <w:noProof/>
        </w:rPr>
        <w:t>67</w:t>
      </w:r>
      <w:r>
        <w:rPr>
          <w:noProof/>
        </w:rPr>
        <w:fldChar w:fldCharType="end"/>
      </w:r>
    </w:p>
    <w:p w14:paraId="43ACF1AC" w14:textId="72FA9626" w:rsidR="006E35D8" w:rsidRDefault="006E35D8">
      <w:pPr>
        <w:pStyle w:val="TOC5"/>
        <w:rPr>
          <w:rFonts w:asciiTheme="minorHAnsi" w:hAnsiTheme="minorHAnsi" w:cstheme="minorBidi"/>
          <w:noProof/>
          <w:kern w:val="2"/>
          <w:sz w:val="24"/>
          <w:szCs w:val="24"/>
          <w:lang w:eastAsia="en-GB"/>
          <w14:ligatures w14:val="standardContextual"/>
        </w:rPr>
      </w:pPr>
      <w:r>
        <w:rPr>
          <w:noProof/>
        </w:rPr>
        <w:t>5.1.2.4.6</w:t>
      </w:r>
      <w:r>
        <w:rPr>
          <w:rFonts w:asciiTheme="minorHAnsi" w:hAnsiTheme="minorHAnsi" w:cstheme="minorBidi"/>
          <w:noProof/>
          <w:kern w:val="2"/>
          <w:sz w:val="24"/>
          <w:szCs w:val="24"/>
          <w:lang w:eastAsia="en-GB"/>
          <w14:ligatures w14:val="standardContextual"/>
        </w:rPr>
        <w:tab/>
      </w:r>
      <w:r>
        <w:rPr>
          <w:noProof/>
        </w:rPr>
        <w:t>Charging Characteristics selection mode</w:t>
      </w:r>
      <w:r>
        <w:rPr>
          <w:noProof/>
        </w:rPr>
        <w:tab/>
      </w:r>
      <w:r>
        <w:rPr>
          <w:noProof/>
        </w:rPr>
        <w:fldChar w:fldCharType="begin" w:fldLock="1"/>
      </w:r>
      <w:r>
        <w:rPr>
          <w:noProof/>
        </w:rPr>
        <w:instrText xml:space="preserve"> PAGEREF _Toc212319055 \h </w:instrText>
      </w:r>
      <w:r>
        <w:rPr>
          <w:noProof/>
        </w:rPr>
      </w:r>
      <w:r>
        <w:rPr>
          <w:noProof/>
        </w:rPr>
        <w:fldChar w:fldCharType="separate"/>
      </w:r>
      <w:r>
        <w:rPr>
          <w:noProof/>
        </w:rPr>
        <w:t>68</w:t>
      </w:r>
      <w:r>
        <w:rPr>
          <w:noProof/>
        </w:rPr>
        <w:fldChar w:fldCharType="end"/>
      </w:r>
    </w:p>
    <w:p w14:paraId="5CC01F76" w14:textId="67DB98D1" w:rsidR="006E35D8" w:rsidRDefault="006E35D8">
      <w:pPr>
        <w:pStyle w:val="TOC5"/>
        <w:rPr>
          <w:rFonts w:asciiTheme="minorHAnsi" w:hAnsiTheme="minorHAnsi" w:cstheme="minorBidi"/>
          <w:noProof/>
          <w:kern w:val="2"/>
          <w:sz w:val="24"/>
          <w:szCs w:val="24"/>
          <w:lang w:eastAsia="en-GB"/>
          <w14:ligatures w14:val="standardContextual"/>
        </w:rPr>
      </w:pPr>
      <w:r>
        <w:rPr>
          <w:noProof/>
        </w:rPr>
        <w:t>5.1.2.4.7</w:t>
      </w:r>
      <w:r>
        <w:rPr>
          <w:rFonts w:asciiTheme="minorHAnsi" w:hAnsiTheme="minorHAnsi" w:cstheme="minorBidi"/>
          <w:noProof/>
          <w:kern w:val="2"/>
          <w:sz w:val="24"/>
          <w:szCs w:val="24"/>
          <w:lang w:eastAsia="en-GB"/>
          <w14:ligatures w14:val="standardContextual"/>
        </w:rPr>
        <w:tab/>
      </w:r>
      <w:r>
        <w:rPr>
          <w:noProof/>
        </w:rPr>
        <w:t>Charging ID</w:t>
      </w:r>
      <w:r>
        <w:rPr>
          <w:noProof/>
        </w:rPr>
        <w:tab/>
      </w:r>
      <w:r>
        <w:rPr>
          <w:noProof/>
        </w:rPr>
        <w:fldChar w:fldCharType="begin" w:fldLock="1"/>
      </w:r>
      <w:r>
        <w:rPr>
          <w:noProof/>
        </w:rPr>
        <w:instrText xml:space="preserve"> PAGEREF _Toc212319056 \h </w:instrText>
      </w:r>
      <w:r>
        <w:rPr>
          <w:noProof/>
        </w:rPr>
      </w:r>
      <w:r>
        <w:rPr>
          <w:noProof/>
        </w:rPr>
        <w:fldChar w:fldCharType="separate"/>
      </w:r>
      <w:r>
        <w:rPr>
          <w:noProof/>
        </w:rPr>
        <w:t>68</w:t>
      </w:r>
      <w:r>
        <w:rPr>
          <w:noProof/>
        </w:rPr>
        <w:fldChar w:fldCharType="end"/>
      </w:r>
    </w:p>
    <w:p w14:paraId="5183D2C0" w14:textId="1F9E1550" w:rsidR="006E35D8" w:rsidRDefault="006E35D8">
      <w:pPr>
        <w:pStyle w:val="TOC5"/>
        <w:rPr>
          <w:rFonts w:asciiTheme="minorHAnsi" w:hAnsiTheme="minorHAnsi" w:cstheme="minorBidi"/>
          <w:noProof/>
          <w:kern w:val="2"/>
          <w:sz w:val="24"/>
          <w:szCs w:val="24"/>
          <w:lang w:eastAsia="en-GB"/>
          <w14:ligatures w14:val="standardContextual"/>
        </w:rPr>
      </w:pPr>
      <w:r>
        <w:rPr>
          <w:noProof/>
        </w:rPr>
        <w:t>5.1.2.4.8</w:t>
      </w:r>
      <w:r>
        <w:rPr>
          <w:rFonts w:asciiTheme="minorHAnsi" w:hAnsiTheme="minorHAnsi" w:cstheme="minorBidi"/>
          <w:noProof/>
          <w:kern w:val="2"/>
          <w:sz w:val="24"/>
          <w:szCs w:val="24"/>
          <w:lang w:eastAsia="en-GB"/>
          <w14:ligatures w14:val="standardContextual"/>
        </w:rPr>
        <w:tab/>
      </w:r>
      <w:r>
        <w:rPr>
          <w:noProof/>
        </w:rPr>
        <w:t>Diagnostics</w:t>
      </w:r>
      <w:r>
        <w:rPr>
          <w:noProof/>
        </w:rPr>
        <w:tab/>
      </w:r>
      <w:r>
        <w:rPr>
          <w:noProof/>
        </w:rPr>
        <w:fldChar w:fldCharType="begin" w:fldLock="1"/>
      </w:r>
      <w:r>
        <w:rPr>
          <w:noProof/>
        </w:rPr>
        <w:instrText xml:space="preserve"> PAGEREF _Toc212319057 \h </w:instrText>
      </w:r>
      <w:r>
        <w:rPr>
          <w:noProof/>
        </w:rPr>
      </w:r>
      <w:r>
        <w:rPr>
          <w:noProof/>
        </w:rPr>
        <w:fldChar w:fldCharType="separate"/>
      </w:r>
      <w:r>
        <w:rPr>
          <w:noProof/>
        </w:rPr>
        <w:t>68</w:t>
      </w:r>
      <w:r>
        <w:rPr>
          <w:noProof/>
        </w:rPr>
        <w:fldChar w:fldCharType="end"/>
      </w:r>
    </w:p>
    <w:p w14:paraId="4938E445" w14:textId="50C7AD94" w:rsidR="006E35D8" w:rsidRDefault="006E35D8">
      <w:pPr>
        <w:pStyle w:val="TOC5"/>
        <w:rPr>
          <w:rFonts w:asciiTheme="minorHAnsi" w:hAnsiTheme="minorHAnsi" w:cstheme="minorBidi"/>
          <w:noProof/>
          <w:kern w:val="2"/>
          <w:sz w:val="24"/>
          <w:szCs w:val="24"/>
          <w:lang w:eastAsia="en-GB"/>
          <w14:ligatures w14:val="standardContextual"/>
        </w:rPr>
      </w:pPr>
      <w:r>
        <w:rPr>
          <w:noProof/>
        </w:rPr>
        <w:t>5.1.2.4.9</w:t>
      </w:r>
      <w:r>
        <w:rPr>
          <w:rFonts w:asciiTheme="minorHAnsi" w:hAnsiTheme="minorHAnsi" w:cstheme="minorBidi"/>
          <w:noProof/>
          <w:kern w:val="2"/>
          <w:sz w:val="24"/>
          <w:szCs w:val="24"/>
          <w:lang w:eastAsia="en-GB"/>
          <w14:ligatures w14:val="standardContextual"/>
        </w:rPr>
        <w:tab/>
      </w:r>
      <w:r>
        <w:rPr>
          <w:noProof/>
        </w:rPr>
        <w:t>Duration</w:t>
      </w:r>
      <w:r>
        <w:rPr>
          <w:noProof/>
        </w:rPr>
        <w:tab/>
      </w:r>
      <w:r>
        <w:rPr>
          <w:noProof/>
        </w:rPr>
        <w:fldChar w:fldCharType="begin" w:fldLock="1"/>
      </w:r>
      <w:r>
        <w:rPr>
          <w:noProof/>
        </w:rPr>
        <w:instrText xml:space="preserve"> PAGEREF _Toc212319058 \h </w:instrText>
      </w:r>
      <w:r>
        <w:rPr>
          <w:noProof/>
        </w:rPr>
      </w:r>
      <w:r>
        <w:rPr>
          <w:noProof/>
        </w:rPr>
        <w:fldChar w:fldCharType="separate"/>
      </w:r>
      <w:r>
        <w:rPr>
          <w:noProof/>
        </w:rPr>
        <w:t>69</w:t>
      </w:r>
      <w:r>
        <w:rPr>
          <w:noProof/>
        </w:rPr>
        <w:fldChar w:fldCharType="end"/>
      </w:r>
    </w:p>
    <w:p w14:paraId="269A00B6" w14:textId="180AC215" w:rsidR="006E35D8" w:rsidRDefault="006E35D8">
      <w:pPr>
        <w:pStyle w:val="TOC5"/>
        <w:rPr>
          <w:rFonts w:asciiTheme="minorHAnsi" w:hAnsiTheme="minorHAnsi" w:cstheme="minorBidi"/>
          <w:noProof/>
          <w:kern w:val="2"/>
          <w:sz w:val="24"/>
          <w:szCs w:val="24"/>
          <w:lang w:eastAsia="en-GB"/>
          <w14:ligatures w14:val="standardContextual"/>
        </w:rPr>
      </w:pPr>
      <w:r>
        <w:rPr>
          <w:noProof/>
        </w:rPr>
        <w:t>5.1.2.4.10</w:t>
      </w:r>
      <w:r>
        <w:rPr>
          <w:rFonts w:asciiTheme="minorHAnsi" w:hAnsiTheme="minorHAnsi" w:cstheme="minorBidi"/>
          <w:noProof/>
          <w:kern w:val="2"/>
          <w:sz w:val="24"/>
          <w:szCs w:val="24"/>
          <w:lang w:eastAsia="en-GB"/>
          <w14:ligatures w14:val="standardContextual"/>
        </w:rPr>
        <w:tab/>
      </w:r>
      <w:r>
        <w:rPr>
          <w:noProof/>
        </w:rPr>
        <w:t>External-Identifier</w:t>
      </w:r>
      <w:r>
        <w:rPr>
          <w:noProof/>
        </w:rPr>
        <w:tab/>
      </w:r>
      <w:r>
        <w:rPr>
          <w:noProof/>
        </w:rPr>
        <w:fldChar w:fldCharType="begin" w:fldLock="1"/>
      </w:r>
      <w:r>
        <w:rPr>
          <w:noProof/>
        </w:rPr>
        <w:instrText xml:space="preserve"> PAGEREF _Toc212319059 \h </w:instrText>
      </w:r>
      <w:r>
        <w:rPr>
          <w:noProof/>
        </w:rPr>
      </w:r>
      <w:r>
        <w:rPr>
          <w:noProof/>
        </w:rPr>
        <w:fldChar w:fldCharType="separate"/>
      </w:r>
      <w:r>
        <w:rPr>
          <w:noProof/>
        </w:rPr>
        <w:t>69</w:t>
      </w:r>
      <w:r>
        <w:rPr>
          <w:noProof/>
        </w:rPr>
        <w:fldChar w:fldCharType="end"/>
      </w:r>
    </w:p>
    <w:p w14:paraId="7D1A1131" w14:textId="5AC33853" w:rsidR="006E35D8" w:rsidRDefault="006E35D8">
      <w:pPr>
        <w:pStyle w:val="TOC5"/>
        <w:rPr>
          <w:rFonts w:asciiTheme="minorHAnsi" w:hAnsiTheme="minorHAnsi" w:cstheme="minorBidi"/>
          <w:noProof/>
          <w:kern w:val="2"/>
          <w:sz w:val="24"/>
          <w:szCs w:val="24"/>
          <w:lang w:eastAsia="en-GB"/>
          <w14:ligatures w14:val="standardContextual"/>
        </w:rPr>
      </w:pPr>
      <w:r>
        <w:rPr>
          <w:noProof/>
        </w:rPr>
        <w:t>5.1.2.4.11</w:t>
      </w:r>
      <w:r>
        <w:rPr>
          <w:rFonts w:asciiTheme="minorHAnsi" w:hAnsiTheme="minorHAnsi" w:cstheme="minorBidi"/>
          <w:noProof/>
          <w:kern w:val="2"/>
          <w:sz w:val="24"/>
          <w:szCs w:val="24"/>
          <w:lang w:eastAsia="en-GB"/>
          <w14:ligatures w14:val="standardContextual"/>
        </w:rPr>
        <w:tab/>
      </w:r>
      <w:r>
        <w:rPr>
          <w:noProof/>
        </w:rPr>
        <w:t>List of NIDD Submissions</w:t>
      </w:r>
      <w:r>
        <w:rPr>
          <w:noProof/>
        </w:rPr>
        <w:tab/>
      </w:r>
      <w:r>
        <w:rPr>
          <w:noProof/>
        </w:rPr>
        <w:fldChar w:fldCharType="begin" w:fldLock="1"/>
      </w:r>
      <w:r>
        <w:rPr>
          <w:noProof/>
        </w:rPr>
        <w:instrText xml:space="preserve"> PAGEREF _Toc212319060 \h </w:instrText>
      </w:r>
      <w:r>
        <w:rPr>
          <w:noProof/>
        </w:rPr>
      </w:r>
      <w:r>
        <w:rPr>
          <w:noProof/>
        </w:rPr>
        <w:fldChar w:fldCharType="separate"/>
      </w:r>
      <w:r>
        <w:rPr>
          <w:noProof/>
        </w:rPr>
        <w:t>69</w:t>
      </w:r>
      <w:r>
        <w:rPr>
          <w:noProof/>
        </w:rPr>
        <w:fldChar w:fldCharType="end"/>
      </w:r>
    </w:p>
    <w:p w14:paraId="6C128527" w14:textId="5F366630" w:rsidR="006E35D8" w:rsidRDefault="006E35D8">
      <w:pPr>
        <w:pStyle w:val="TOC5"/>
        <w:rPr>
          <w:rFonts w:asciiTheme="minorHAnsi" w:hAnsiTheme="minorHAnsi" w:cstheme="minorBidi"/>
          <w:noProof/>
          <w:kern w:val="2"/>
          <w:sz w:val="24"/>
          <w:szCs w:val="24"/>
          <w:lang w:eastAsia="en-GB"/>
          <w14:ligatures w14:val="standardContextual"/>
        </w:rPr>
      </w:pPr>
      <w:r>
        <w:rPr>
          <w:noProof/>
        </w:rPr>
        <w:t>5.1.2.4.12</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_Toc212319061 \h </w:instrText>
      </w:r>
      <w:r>
        <w:rPr>
          <w:noProof/>
        </w:rPr>
      </w:r>
      <w:r>
        <w:rPr>
          <w:noProof/>
        </w:rPr>
        <w:fldChar w:fldCharType="separate"/>
      </w:r>
      <w:r>
        <w:rPr>
          <w:noProof/>
        </w:rPr>
        <w:t>69</w:t>
      </w:r>
      <w:r>
        <w:rPr>
          <w:noProof/>
        </w:rPr>
        <w:fldChar w:fldCharType="end"/>
      </w:r>
    </w:p>
    <w:p w14:paraId="1D8B08DB" w14:textId="700B4A34" w:rsidR="006E35D8" w:rsidRDefault="006E35D8">
      <w:pPr>
        <w:pStyle w:val="TOC5"/>
        <w:rPr>
          <w:rFonts w:asciiTheme="minorHAnsi" w:hAnsiTheme="minorHAnsi" w:cstheme="minorBidi"/>
          <w:noProof/>
          <w:kern w:val="2"/>
          <w:sz w:val="24"/>
          <w:szCs w:val="24"/>
          <w:lang w:eastAsia="en-GB"/>
          <w14:ligatures w14:val="standardContextual"/>
        </w:rPr>
      </w:pPr>
      <w:r>
        <w:rPr>
          <w:noProof/>
        </w:rPr>
        <w:t>5.1.2.4.13</w:t>
      </w:r>
      <w:r>
        <w:rPr>
          <w:rFonts w:asciiTheme="minorHAnsi" w:hAnsiTheme="minorHAnsi" w:cstheme="minorBidi"/>
          <w:noProof/>
          <w:kern w:val="2"/>
          <w:sz w:val="24"/>
          <w:szCs w:val="24"/>
          <w:lang w:eastAsia="en-GB"/>
          <w14:ligatures w14:val="standardContextual"/>
        </w:rPr>
        <w:tab/>
      </w:r>
      <w:r>
        <w:rPr>
          <w:noProof/>
        </w:rPr>
        <w:t>Node ID</w:t>
      </w:r>
      <w:r>
        <w:rPr>
          <w:noProof/>
        </w:rPr>
        <w:tab/>
      </w:r>
      <w:r>
        <w:rPr>
          <w:noProof/>
        </w:rPr>
        <w:fldChar w:fldCharType="begin" w:fldLock="1"/>
      </w:r>
      <w:r>
        <w:rPr>
          <w:noProof/>
        </w:rPr>
        <w:instrText xml:space="preserve"> PAGEREF _Toc212319062 \h </w:instrText>
      </w:r>
      <w:r>
        <w:rPr>
          <w:noProof/>
        </w:rPr>
      </w:r>
      <w:r>
        <w:rPr>
          <w:noProof/>
        </w:rPr>
        <w:fldChar w:fldCharType="separate"/>
      </w:r>
      <w:r>
        <w:rPr>
          <w:noProof/>
        </w:rPr>
        <w:t>70</w:t>
      </w:r>
      <w:r>
        <w:rPr>
          <w:noProof/>
        </w:rPr>
        <w:fldChar w:fldCharType="end"/>
      </w:r>
    </w:p>
    <w:p w14:paraId="79DF6B62" w14:textId="0AF1D279" w:rsidR="006E35D8" w:rsidRDefault="006E35D8">
      <w:pPr>
        <w:pStyle w:val="TOC5"/>
        <w:rPr>
          <w:rFonts w:asciiTheme="minorHAnsi" w:hAnsiTheme="minorHAnsi" w:cstheme="minorBidi"/>
          <w:noProof/>
          <w:kern w:val="2"/>
          <w:sz w:val="24"/>
          <w:szCs w:val="24"/>
          <w:lang w:eastAsia="en-GB"/>
          <w14:ligatures w14:val="standardContextual"/>
        </w:rPr>
      </w:pPr>
      <w:r>
        <w:rPr>
          <w:noProof/>
        </w:rPr>
        <w:t>5.1.2.4.14</w:t>
      </w:r>
      <w:r>
        <w:rPr>
          <w:rFonts w:asciiTheme="minorHAnsi" w:hAnsiTheme="minorHAnsi" w:cstheme="minorBidi"/>
          <w:noProof/>
          <w:kern w:val="2"/>
          <w:sz w:val="24"/>
          <w:szCs w:val="24"/>
          <w:lang w:eastAsia="en-GB"/>
          <w14:ligatures w14:val="standardContextual"/>
        </w:rPr>
        <w:tab/>
      </w:r>
      <w:r>
        <w:rPr>
          <w:noProof/>
        </w:rPr>
        <w:t>RAT Type</w:t>
      </w:r>
      <w:r>
        <w:rPr>
          <w:noProof/>
        </w:rPr>
        <w:tab/>
      </w:r>
      <w:r>
        <w:rPr>
          <w:noProof/>
        </w:rPr>
        <w:fldChar w:fldCharType="begin" w:fldLock="1"/>
      </w:r>
      <w:r>
        <w:rPr>
          <w:noProof/>
        </w:rPr>
        <w:instrText xml:space="preserve"> PAGEREF _Toc212319063 \h </w:instrText>
      </w:r>
      <w:r>
        <w:rPr>
          <w:noProof/>
        </w:rPr>
      </w:r>
      <w:r>
        <w:rPr>
          <w:noProof/>
        </w:rPr>
        <w:fldChar w:fldCharType="separate"/>
      </w:r>
      <w:r>
        <w:rPr>
          <w:noProof/>
        </w:rPr>
        <w:t>70</w:t>
      </w:r>
      <w:r>
        <w:rPr>
          <w:noProof/>
        </w:rPr>
        <w:fldChar w:fldCharType="end"/>
      </w:r>
    </w:p>
    <w:p w14:paraId="0B2786CA" w14:textId="54BA4F4F" w:rsidR="006E35D8" w:rsidRDefault="006E35D8">
      <w:pPr>
        <w:pStyle w:val="TOC5"/>
        <w:rPr>
          <w:rFonts w:asciiTheme="minorHAnsi" w:hAnsiTheme="minorHAnsi" w:cstheme="minorBidi"/>
          <w:noProof/>
          <w:kern w:val="2"/>
          <w:sz w:val="24"/>
          <w:szCs w:val="24"/>
          <w:lang w:eastAsia="en-GB"/>
          <w14:ligatures w14:val="standardContextual"/>
        </w:rPr>
      </w:pPr>
      <w:r>
        <w:rPr>
          <w:noProof/>
        </w:rPr>
        <w:t>5.1.2.4.15</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_Toc212319064 \h </w:instrText>
      </w:r>
      <w:r>
        <w:rPr>
          <w:noProof/>
        </w:rPr>
      </w:r>
      <w:r>
        <w:rPr>
          <w:noProof/>
        </w:rPr>
        <w:fldChar w:fldCharType="separate"/>
      </w:r>
      <w:r>
        <w:rPr>
          <w:noProof/>
        </w:rPr>
        <w:t>70</w:t>
      </w:r>
      <w:r>
        <w:rPr>
          <w:noProof/>
        </w:rPr>
        <w:fldChar w:fldCharType="end"/>
      </w:r>
    </w:p>
    <w:p w14:paraId="066AB459" w14:textId="21E86A64" w:rsidR="006E35D8" w:rsidRDefault="006E35D8">
      <w:pPr>
        <w:pStyle w:val="TOC5"/>
        <w:rPr>
          <w:rFonts w:asciiTheme="minorHAnsi" w:hAnsiTheme="minorHAnsi" w:cstheme="minorBidi"/>
          <w:noProof/>
          <w:kern w:val="2"/>
          <w:sz w:val="24"/>
          <w:szCs w:val="24"/>
          <w:lang w:eastAsia="en-GB"/>
          <w14:ligatures w14:val="standardContextual"/>
        </w:rPr>
      </w:pPr>
      <w:r>
        <w:rPr>
          <w:noProof/>
        </w:rPr>
        <w:t>5.1.2.4.16</w:t>
      </w:r>
      <w:r>
        <w:rPr>
          <w:rFonts w:asciiTheme="minorHAnsi" w:hAnsiTheme="minorHAnsi" w:cstheme="minorBidi"/>
          <w:noProof/>
          <w:kern w:val="2"/>
          <w:sz w:val="24"/>
          <w:szCs w:val="24"/>
          <w:lang w:eastAsia="en-GB"/>
          <w14:ligatures w14:val="standardContextual"/>
        </w:rPr>
        <w:tab/>
      </w:r>
      <w:r>
        <w:rPr>
          <w:noProof/>
        </w:rPr>
        <w:t>Record Opening Time</w:t>
      </w:r>
      <w:r>
        <w:rPr>
          <w:noProof/>
        </w:rPr>
        <w:tab/>
      </w:r>
      <w:r>
        <w:rPr>
          <w:noProof/>
        </w:rPr>
        <w:fldChar w:fldCharType="begin" w:fldLock="1"/>
      </w:r>
      <w:r>
        <w:rPr>
          <w:noProof/>
        </w:rPr>
        <w:instrText xml:space="preserve"> PAGEREF _Toc212319065 \h </w:instrText>
      </w:r>
      <w:r>
        <w:rPr>
          <w:noProof/>
        </w:rPr>
      </w:r>
      <w:r>
        <w:rPr>
          <w:noProof/>
        </w:rPr>
        <w:fldChar w:fldCharType="separate"/>
      </w:r>
      <w:r>
        <w:rPr>
          <w:noProof/>
        </w:rPr>
        <w:t>70</w:t>
      </w:r>
      <w:r>
        <w:rPr>
          <w:noProof/>
        </w:rPr>
        <w:fldChar w:fldCharType="end"/>
      </w:r>
    </w:p>
    <w:p w14:paraId="46958051" w14:textId="5FD410C2" w:rsidR="006E35D8" w:rsidRDefault="006E35D8">
      <w:pPr>
        <w:pStyle w:val="TOC5"/>
        <w:rPr>
          <w:rFonts w:asciiTheme="minorHAnsi" w:hAnsiTheme="minorHAnsi" w:cstheme="minorBidi"/>
          <w:noProof/>
          <w:kern w:val="2"/>
          <w:sz w:val="24"/>
          <w:szCs w:val="24"/>
          <w:lang w:eastAsia="en-GB"/>
          <w14:ligatures w14:val="standardContextual"/>
        </w:rPr>
      </w:pPr>
      <w:r>
        <w:rPr>
          <w:noProof/>
        </w:rPr>
        <w:t>5.1.2.4.17</w:t>
      </w:r>
      <w:r>
        <w:rPr>
          <w:rFonts w:asciiTheme="minorHAnsi" w:hAnsiTheme="minorHAnsi" w:cstheme="minorBidi"/>
          <w:noProof/>
          <w:kern w:val="2"/>
          <w:sz w:val="24"/>
          <w:szCs w:val="24"/>
          <w:lang w:eastAsia="en-GB"/>
          <w14:ligatures w14:val="standardContextual"/>
        </w:rPr>
        <w:tab/>
      </w:r>
      <w:r>
        <w:rPr>
          <w:noProof/>
        </w:rPr>
        <w:t>Record Sequence Number</w:t>
      </w:r>
      <w:r>
        <w:rPr>
          <w:noProof/>
        </w:rPr>
        <w:tab/>
      </w:r>
      <w:r>
        <w:rPr>
          <w:noProof/>
        </w:rPr>
        <w:fldChar w:fldCharType="begin" w:fldLock="1"/>
      </w:r>
      <w:r>
        <w:rPr>
          <w:noProof/>
        </w:rPr>
        <w:instrText xml:space="preserve"> PAGEREF _Toc212319066 \h </w:instrText>
      </w:r>
      <w:r>
        <w:rPr>
          <w:noProof/>
        </w:rPr>
      </w:r>
      <w:r>
        <w:rPr>
          <w:noProof/>
        </w:rPr>
        <w:fldChar w:fldCharType="separate"/>
      </w:r>
      <w:r>
        <w:rPr>
          <w:noProof/>
        </w:rPr>
        <w:t>70</w:t>
      </w:r>
      <w:r>
        <w:rPr>
          <w:noProof/>
        </w:rPr>
        <w:fldChar w:fldCharType="end"/>
      </w:r>
    </w:p>
    <w:p w14:paraId="70686FED" w14:textId="74638AC7" w:rsidR="006E35D8" w:rsidRDefault="006E35D8">
      <w:pPr>
        <w:pStyle w:val="TOC5"/>
        <w:rPr>
          <w:rFonts w:asciiTheme="minorHAnsi" w:hAnsiTheme="minorHAnsi" w:cstheme="minorBidi"/>
          <w:noProof/>
          <w:kern w:val="2"/>
          <w:sz w:val="24"/>
          <w:szCs w:val="24"/>
          <w:lang w:eastAsia="en-GB"/>
          <w14:ligatures w14:val="standardContextual"/>
        </w:rPr>
      </w:pPr>
      <w:r>
        <w:rPr>
          <w:noProof/>
        </w:rPr>
        <w:t>5.1.2.4</w:t>
      </w:r>
      <w:r>
        <w:rPr>
          <w:noProof/>
          <w:lang w:eastAsia="zh-CN"/>
        </w:rPr>
        <w:t>.18</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_Toc212319067 \h </w:instrText>
      </w:r>
      <w:r>
        <w:rPr>
          <w:noProof/>
        </w:rPr>
      </w:r>
      <w:r>
        <w:rPr>
          <w:noProof/>
        </w:rPr>
        <w:fldChar w:fldCharType="separate"/>
      </w:r>
      <w:r>
        <w:rPr>
          <w:noProof/>
        </w:rPr>
        <w:t>70</w:t>
      </w:r>
      <w:r>
        <w:rPr>
          <w:noProof/>
        </w:rPr>
        <w:fldChar w:fldCharType="end"/>
      </w:r>
    </w:p>
    <w:p w14:paraId="719AC264" w14:textId="2925C66C" w:rsidR="006E35D8" w:rsidRDefault="006E35D8">
      <w:pPr>
        <w:pStyle w:val="TOC5"/>
        <w:rPr>
          <w:rFonts w:asciiTheme="minorHAnsi" w:hAnsiTheme="minorHAnsi" w:cstheme="minorBidi"/>
          <w:noProof/>
          <w:kern w:val="2"/>
          <w:sz w:val="24"/>
          <w:szCs w:val="24"/>
          <w:lang w:eastAsia="en-GB"/>
          <w14:ligatures w14:val="standardContextual"/>
        </w:rPr>
      </w:pPr>
      <w:r>
        <w:rPr>
          <w:noProof/>
        </w:rPr>
        <w:t>5.1.2.4.19</w:t>
      </w:r>
      <w:r>
        <w:rPr>
          <w:rFonts w:asciiTheme="minorHAnsi" w:hAnsiTheme="minorHAnsi" w:cstheme="minorBidi"/>
          <w:noProof/>
          <w:kern w:val="2"/>
          <w:sz w:val="24"/>
          <w:szCs w:val="24"/>
          <w:lang w:eastAsia="en-GB"/>
          <w14:ligatures w14:val="standardContextual"/>
        </w:rPr>
        <w:tab/>
      </w:r>
      <w:r>
        <w:rPr>
          <w:noProof/>
        </w:rPr>
        <w:t>Retransmission</w:t>
      </w:r>
      <w:r>
        <w:rPr>
          <w:noProof/>
        </w:rPr>
        <w:tab/>
      </w:r>
      <w:r>
        <w:rPr>
          <w:noProof/>
        </w:rPr>
        <w:fldChar w:fldCharType="begin" w:fldLock="1"/>
      </w:r>
      <w:r>
        <w:rPr>
          <w:noProof/>
        </w:rPr>
        <w:instrText xml:space="preserve"> PAGEREF _Toc212319068 \h </w:instrText>
      </w:r>
      <w:r>
        <w:rPr>
          <w:noProof/>
        </w:rPr>
      </w:r>
      <w:r>
        <w:rPr>
          <w:noProof/>
        </w:rPr>
        <w:fldChar w:fldCharType="separate"/>
      </w:r>
      <w:r>
        <w:rPr>
          <w:noProof/>
        </w:rPr>
        <w:t>70</w:t>
      </w:r>
      <w:r>
        <w:rPr>
          <w:noProof/>
        </w:rPr>
        <w:fldChar w:fldCharType="end"/>
      </w:r>
    </w:p>
    <w:p w14:paraId="59207ABA" w14:textId="2B86F697" w:rsidR="006E35D8" w:rsidRDefault="006E35D8">
      <w:pPr>
        <w:pStyle w:val="TOC5"/>
        <w:rPr>
          <w:rFonts w:asciiTheme="minorHAnsi" w:hAnsiTheme="minorHAnsi" w:cstheme="minorBidi"/>
          <w:noProof/>
          <w:kern w:val="2"/>
          <w:sz w:val="24"/>
          <w:szCs w:val="24"/>
          <w:lang w:eastAsia="en-GB"/>
          <w14:ligatures w14:val="standardContextual"/>
        </w:rPr>
      </w:pPr>
      <w:r>
        <w:rPr>
          <w:noProof/>
        </w:rPr>
        <w:t>5.1.2.4.20</w:t>
      </w:r>
      <w:r>
        <w:rPr>
          <w:rFonts w:asciiTheme="minorHAnsi" w:hAnsiTheme="minorHAnsi" w:cstheme="minorBidi"/>
          <w:noProof/>
          <w:kern w:val="2"/>
          <w:sz w:val="24"/>
          <w:szCs w:val="24"/>
          <w:lang w:eastAsia="en-GB"/>
          <w14:ligatures w14:val="standardContextual"/>
        </w:rPr>
        <w:tab/>
      </w:r>
      <w:r>
        <w:rPr>
          <w:noProof/>
        </w:rPr>
        <w:t>SCEF ID</w:t>
      </w:r>
      <w:r>
        <w:rPr>
          <w:noProof/>
        </w:rPr>
        <w:tab/>
      </w:r>
      <w:r>
        <w:rPr>
          <w:noProof/>
        </w:rPr>
        <w:fldChar w:fldCharType="begin" w:fldLock="1"/>
      </w:r>
      <w:r>
        <w:rPr>
          <w:noProof/>
        </w:rPr>
        <w:instrText xml:space="preserve"> PAGEREF _Toc212319069 \h </w:instrText>
      </w:r>
      <w:r>
        <w:rPr>
          <w:noProof/>
        </w:rPr>
      </w:r>
      <w:r>
        <w:rPr>
          <w:noProof/>
        </w:rPr>
        <w:fldChar w:fldCharType="separate"/>
      </w:r>
      <w:r>
        <w:rPr>
          <w:noProof/>
        </w:rPr>
        <w:t>70</w:t>
      </w:r>
      <w:r>
        <w:rPr>
          <w:noProof/>
        </w:rPr>
        <w:fldChar w:fldCharType="end"/>
      </w:r>
    </w:p>
    <w:p w14:paraId="4E1109E9" w14:textId="14042A20" w:rsidR="006E35D8" w:rsidRDefault="006E35D8">
      <w:pPr>
        <w:pStyle w:val="TOC5"/>
        <w:rPr>
          <w:rFonts w:asciiTheme="minorHAnsi" w:hAnsiTheme="minorHAnsi" w:cstheme="minorBidi"/>
          <w:noProof/>
          <w:kern w:val="2"/>
          <w:sz w:val="24"/>
          <w:szCs w:val="24"/>
          <w:lang w:eastAsia="en-GB"/>
          <w14:ligatures w14:val="standardContextual"/>
        </w:rPr>
      </w:pPr>
      <w:r>
        <w:rPr>
          <w:noProof/>
        </w:rPr>
        <w:t>5.1.2.4.21</w:t>
      </w:r>
      <w:r>
        <w:rPr>
          <w:rFonts w:asciiTheme="minorHAnsi" w:hAnsiTheme="minorHAnsi" w:cstheme="minorBidi"/>
          <w:noProof/>
          <w:kern w:val="2"/>
          <w:sz w:val="24"/>
          <w:szCs w:val="24"/>
          <w:lang w:eastAsia="en-GB"/>
          <w14:ligatures w14:val="standardContextual"/>
        </w:rPr>
        <w:tab/>
      </w:r>
      <w:r>
        <w:rPr>
          <w:noProof/>
        </w:rPr>
        <w:t>Served IMSI</w:t>
      </w:r>
      <w:r>
        <w:rPr>
          <w:noProof/>
        </w:rPr>
        <w:tab/>
      </w:r>
      <w:r>
        <w:rPr>
          <w:noProof/>
        </w:rPr>
        <w:fldChar w:fldCharType="begin" w:fldLock="1"/>
      </w:r>
      <w:r>
        <w:rPr>
          <w:noProof/>
        </w:rPr>
        <w:instrText xml:space="preserve"> PAGEREF _Toc212319070 \h </w:instrText>
      </w:r>
      <w:r>
        <w:rPr>
          <w:noProof/>
        </w:rPr>
      </w:r>
      <w:r>
        <w:rPr>
          <w:noProof/>
        </w:rPr>
        <w:fldChar w:fldCharType="separate"/>
      </w:r>
      <w:r>
        <w:rPr>
          <w:noProof/>
        </w:rPr>
        <w:t>70</w:t>
      </w:r>
      <w:r>
        <w:rPr>
          <w:noProof/>
        </w:rPr>
        <w:fldChar w:fldCharType="end"/>
      </w:r>
    </w:p>
    <w:p w14:paraId="7EB60F66" w14:textId="2BFF77ED" w:rsidR="006E35D8" w:rsidRDefault="006E35D8">
      <w:pPr>
        <w:pStyle w:val="TOC5"/>
        <w:rPr>
          <w:rFonts w:asciiTheme="minorHAnsi" w:hAnsiTheme="minorHAnsi" w:cstheme="minorBidi"/>
          <w:noProof/>
          <w:kern w:val="2"/>
          <w:sz w:val="24"/>
          <w:szCs w:val="24"/>
          <w:lang w:eastAsia="en-GB"/>
          <w14:ligatures w14:val="standardContextual"/>
        </w:rPr>
      </w:pPr>
      <w:r>
        <w:rPr>
          <w:noProof/>
        </w:rPr>
        <w:t>5.1.2.4.22</w:t>
      </w:r>
      <w:r>
        <w:rPr>
          <w:rFonts w:asciiTheme="minorHAnsi" w:hAnsiTheme="minorHAnsi" w:cstheme="minorBidi"/>
          <w:noProof/>
          <w:kern w:val="2"/>
          <w:sz w:val="24"/>
          <w:szCs w:val="24"/>
          <w:lang w:eastAsia="en-GB"/>
          <w14:ligatures w14:val="standardContextual"/>
        </w:rPr>
        <w:tab/>
      </w:r>
      <w:r>
        <w:rPr>
          <w:noProof/>
        </w:rPr>
        <w:t>Served MSISDN</w:t>
      </w:r>
      <w:r>
        <w:rPr>
          <w:noProof/>
        </w:rPr>
        <w:tab/>
      </w:r>
      <w:r>
        <w:rPr>
          <w:noProof/>
        </w:rPr>
        <w:fldChar w:fldCharType="begin" w:fldLock="1"/>
      </w:r>
      <w:r>
        <w:rPr>
          <w:noProof/>
        </w:rPr>
        <w:instrText xml:space="preserve"> PAGEREF _Toc212319071 \h </w:instrText>
      </w:r>
      <w:r>
        <w:rPr>
          <w:noProof/>
        </w:rPr>
      </w:r>
      <w:r>
        <w:rPr>
          <w:noProof/>
        </w:rPr>
        <w:fldChar w:fldCharType="separate"/>
      </w:r>
      <w:r>
        <w:rPr>
          <w:noProof/>
        </w:rPr>
        <w:t>70</w:t>
      </w:r>
      <w:r>
        <w:rPr>
          <w:noProof/>
        </w:rPr>
        <w:fldChar w:fldCharType="end"/>
      </w:r>
    </w:p>
    <w:p w14:paraId="2979C181" w14:textId="16879D50" w:rsidR="006E35D8" w:rsidRDefault="006E35D8">
      <w:pPr>
        <w:pStyle w:val="TOC5"/>
        <w:rPr>
          <w:rFonts w:asciiTheme="minorHAnsi" w:hAnsiTheme="minorHAnsi" w:cstheme="minorBidi"/>
          <w:noProof/>
          <w:kern w:val="2"/>
          <w:sz w:val="24"/>
          <w:szCs w:val="24"/>
          <w:lang w:eastAsia="en-GB"/>
          <w14:ligatures w14:val="standardContextual"/>
        </w:rPr>
      </w:pPr>
      <w:r>
        <w:rPr>
          <w:noProof/>
        </w:rPr>
        <w:t>5.1.2.4.23</w:t>
      </w:r>
      <w:r>
        <w:rPr>
          <w:rFonts w:asciiTheme="minorHAnsi" w:hAnsiTheme="minorHAnsi" w:cstheme="minorBidi"/>
          <w:noProof/>
          <w:kern w:val="2"/>
          <w:sz w:val="24"/>
          <w:szCs w:val="24"/>
          <w:lang w:eastAsia="en-GB"/>
          <w14:ligatures w14:val="standardContextual"/>
        </w:rPr>
        <w:tab/>
      </w:r>
      <w:r>
        <w:rPr>
          <w:noProof/>
        </w:rPr>
        <w:t>Serving Node Identity</w:t>
      </w:r>
      <w:r>
        <w:rPr>
          <w:noProof/>
        </w:rPr>
        <w:tab/>
      </w:r>
      <w:r>
        <w:rPr>
          <w:noProof/>
        </w:rPr>
        <w:fldChar w:fldCharType="begin" w:fldLock="1"/>
      </w:r>
      <w:r>
        <w:rPr>
          <w:noProof/>
        </w:rPr>
        <w:instrText xml:space="preserve"> PAGEREF _Toc212319072 \h </w:instrText>
      </w:r>
      <w:r>
        <w:rPr>
          <w:noProof/>
        </w:rPr>
      </w:r>
      <w:r>
        <w:rPr>
          <w:noProof/>
        </w:rPr>
        <w:fldChar w:fldCharType="separate"/>
      </w:r>
      <w:r>
        <w:rPr>
          <w:noProof/>
        </w:rPr>
        <w:t>70</w:t>
      </w:r>
      <w:r>
        <w:rPr>
          <w:noProof/>
        </w:rPr>
        <w:fldChar w:fldCharType="end"/>
      </w:r>
    </w:p>
    <w:p w14:paraId="3F0138AC" w14:textId="132EE2AF" w:rsidR="006E35D8" w:rsidRDefault="006E35D8">
      <w:pPr>
        <w:pStyle w:val="TOC5"/>
        <w:rPr>
          <w:rFonts w:asciiTheme="minorHAnsi" w:hAnsiTheme="minorHAnsi" w:cstheme="minorBidi"/>
          <w:noProof/>
          <w:kern w:val="2"/>
          <w:sz w:val="24"/>
          <w:szCs w:val="24"/>
          <w:lang w:eastAsia="en-GB"/>
          <w14:ligatures w14:val="standardContextual"/>
        </w:rPr>
      </w:pPr>
      <w:r>
        <w:rPr>
          <w:noProof/>
        </w:rPr>
        <w:t>5.1.2.4.24</w:t>
      </w:r>
      <w:r>
        <w:rPr>
          <w:rFonts w:asciiTheme="minorHAnsi" w:hAnsiTheme="minorHAnsi" w:cstheme="minorBidi"/>
          <w:noProof/>
          <w:kern w:val="2"/>
          <w:sz w:val="24"/>
          <w:szCs w:val="24"/>
          <w:lang w:eastAsia="en-GB"/>
          <w14:ligatures w14:val="standardContextual"/>
        </w:rPr>
        <w:tab/>
      </w:r>
      <w:r>
        <w:rPr>
          <w:noProof/>
        </w:rPr>
        <w:t>Serving Node PLMN Identifier</w:t>
      </w:r>
      <w:r>
        <w:rPr>
          <w:noProof/>
        </w:rPr>
        <w:tab/>
      </w:r>
      <w:r>
        <w:rPr>
          <w:noProof/>
        </w:rPr>
        <w:fldChar w:fldCharType="begin" w:fldLock="1"/>
      </w:r>
      <w:r>
        <w:rPr>
          <w:noProof/>
        </w:rPr>
        <w:instrText xml:space="preserve"> PAGEREF _Toc212319073 \h </w:instrText>
      </w:r>
      <w:r>
        <w:rPr>
          <w:noProof/>
        </w:rPr>
      </w:r>
      <w:r>
        <w:rPr>
          <w:noProof/>
        </w:rPr>
        <w:fldChar w:fldCharType="separate"/>
      </w:r>
      <w:r>
        <w:rPr>
          <w:noProof/>
        </w:rPr>
        <w:t>71</w:t>
      </w:r>
      <w:r>
        <w:rPr>
          <w:noProof/>
        </w:rPr>
        <w:fldChar w:fldCharType="end"/>
      </w:r>
    </w:p>
    <w:p w14:paraId="2CE7EAEA" w14:textId="0D742815" w:rsidR="006E35D8" w:rsidRDefault="006E35D8">
      <w:pPr>
        <w:pStyle w:val="TOC5"/>
        <w:rPr>
          <w:rFonts w:asciiTheme="minorHAnsi" w:hAnsiTheme="minorHAnsi" w:cstheme="minorBidi"/>
          <w:noProof/>
          <w:kern w:val="2"/>
          <w:sz w:val="24"/>
          <w:szCs w:val="24"/>
          <w:lang w:eastAsia="en-GB"/>
          <w14:ligatures w14:val="standardContextual"/>
        </w:rPr>
      </w:pPr>
      <w:r>
        <w:rPr>
          <w:noProof/>
        </w:rPr>
        <w:t>5.1.2.4.25</w:t>
      </w:r>
      <w:r>
        <w:rPr>
          <w:rFonts w:asciiTheme="minorHAnsi" w:hAnsiTheme="minorHAnsi" w:cstheme="minorBidi"/>
          <w:noProof/>
          <w:kern w:val="2"/>
          <w:sz w:val="24"/>
          <w:szCs w:val="24"/>
          <w:lang w:eastAsia="en-GB"/>
          <w14:ligatures w14:val="standardContextual"/>
        </w:rPr>
        <w:tab/>
      </w:r>
      <w:r>
        <w:rPr>
          <w:noProof/>
        </w:rPr>
        <w:t>Serving PLMN Rate Control</w:t>
      </w:r>
      <w:r>
        <w:rPr>
          <w:noProof/>
        </w:rPr>
        <w:tab/>
      </w:r>
      <w:r>
        <w:rPr>
          <w:noProof/>
        </w:rPr>
        <w:fldChar w:fldCharType="begin" w:fldLock="1"/>
      </w:r>
      <w:r>
        <w:rPr>
          <w:noProof/>
        </w:rPr>
        <w:instrText xml:space="preserve"> PAGEREF _Toc212319074 \h </w:instrText>
      </w:r>
      <w:r>
        <w:rPr>
          <w:noProof/>
        </w:rPr>
      </w:r>
      <w:r>
        <w:rPr>
          <w:noProof/>
        </w:rPr>
        <w:fldChar w:fldCharType="separate"/>
      </w:r>
      <w:r>
        <w:rPr>
          <w:noProof/>
        </w:rPr>
        <w:t>71</w:t>
      </w:r>
      <w:r>
        <w:rPr>
          <w:noProof/>
        </w:rPr>
        <w:fldChar w:fldCharType="end"/>
      </w:r>
    </w:p>
    <w:p w14:paraId="582BD0F9" w14:textId="75ACC47E" w:rsidR="006E35D8" w:rsidRDefault="006E35D8">
      <w:pPr>
        <w:pStyle w:val="TOC4"/>
        <w:rPr>
          <w:rFonts w:asciiTheme="minorHAnsi" w:hAnsiTheme="minorHAnsi" w:cstheme="minorBidi"/>
          <w:noProof/>
          <w:kern w:val="2"/>
          <w:sz w:val="24"/>
          <w:szCs w:val="24"/>
          <w:lang w:eastAsia="en-GB"/>
          <w14:ligatures w14:val="standardContextual"/>
        </w:rPr>
      </w:pPr>
      <w:r>
        <w:rPr>
          <w:noProof/>
          <w:lang w:eastAsia="zh-CN"/>
        </w:rPr>
        <w:t>5.1.2.5</w:t>
      </w:r>
      <w:r>
        <w:rPr>
          <w:rFonts w:asciiTheme="minorHAnsi" w:hAnsiTheme="minorHAnsi" w:cstheme="minorBidi"/>
          <w:noProof/>
          <w:kern w:val="2"/>
          <w:sz w:val="24"/>
          <w:szCs w:val="24"/>
          <w:lang w:eastAsia="en-GB"/>
          <w14:ligatures w14:val="standardContextual"/>
        </w:rPr>
        <w:tab/>
      </w:r>
      <w:r>
        <w:rPr>
          <w:noProof/>
          <w:lang w:eastAsia="zh-CN"/>
        </w:rPr>
        <w:t>Exposure Function API</w:t>
      </w:r>
      <w:r>
        <w:rPr>
          <w:noProof/>
        </w:rPr>
        <w:t xml:space="preserve"> CDR parameters</w:t>
      </w:r>
      <w:r>
        <w:rPr>
          <w:noProof/>
        </w:rPr>
        <w:tab/>
      </w:r>
      <w:r>
        <w:rPr>
          <w:noProof/>
        </w:rPr>
        <w:fldChar w:fldCharType="begin" w:fldLock="1"/>
      </w:r>
      <w:r>
        <w:rPr>
          <w:noProof/>
        </w:rPr>
        <w:instrText xml:space="preserve"> PAGEREF _Toc212319075 \h </w:instrText>
      </w:r>
      <w:r>
        <w:rPr>
          <w:noProof/>
        </w:rPr>
      </w:r>
      <w:r>
        <w:rPr>
          <w:noProof/>
        </w:rPr>
        <w:fldChar w:fldCharType="separate"/>
      </w:r>
      <w:r>
        <w:rPr>
          <w:noProof/>
        </w:rPr>
        <w:t>71</w:t>
      </w:r>
      <w:r>
        <w:rPr>
          <w:noProof/>
        </w:rPr>
        <w:fldChar w:fldCharType="end"/>
      </w:r>
    </w:p>
    <w:p w14:paraId="23FCC29D" w14:textId="5CF47BAC" w:rsidR="006E35D8" w:rsidRDefault="006E35D8">
      <w:pPr>
        <w:pStyle w:val="TOC5"/>
        <w:rPr>
          <w:rFonts w:asciiTheme="minorHAnsi" w:hAnsiTheme="minorHAnsi" w:cstheme="minorBidi"/>
          <w:noProof/>
          <w:kern w:val="2"/>
          <w:sz w:val="24"/>
          <w:szCs w:val="24"/>
          <w:lang w:eastAsia="en-GB"/>
          <w14:ligatures w14:val="standardContextual"/>
        </w:rPr>
      </w:pPr>
      <w:r>
        <w:rPr>
          <w:noProof/>
        </w:rPr>
        <w:t>5.1.2.</w:t>
      </w:r>
      <w:r>
        <w:rPr>
          <w:noProof/>
          <w:lang w:eastAsia="zh-CN"/>
        </w:rPr>
        <w:t>5</w:t>
      </w:r>
      <w:r>
        <w:rPr>
          <w:noProof/>
        </w:rPr>
        <w:t>.1</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_Toc212319076 \h </w:instrText>
      </w:r>
      <w:r>
        <w:rPr>
          <w:noProof/>
        </w:rPr>
      </w:r>
      <w:r>
        <w:rPr>
          <w:noProof/>
        </w:rPr>
        <w:fldChar w:fldCharType="separate"/>
      </w:r>
      <w:r>
        <w:rPr>
          <w:noProof/>
        </w:rPr>
        <w:t>71</w:t>
      </w:r>
      <w:r>
        <w:rPr>
          <w:noProof/>
        </w:rPr>
        <w:fldChar w:fldCharType="end"/>
      </w:r>
    </w:p>
    <w:p w14:paraId="32C2D8ED" w14:textId="74DB66DB" w:rsidR="006E35D8" w:rsidRDefault="006E35D8">
      <w:pPr>
        <w:pStyle w:val="TOC5"/>
        <w:rPr>
          <w:rFonts w:asciiTheme="minorHAnsi" w:hAnsiTheme="minorHAnsi" w:cstheme="minorBidi"/>
          <w:noProof/>
          <w:kern w:val="2"/>
          <w:sz w:val="24"/>
          <w:szCs w:val="24"/>
          <w:lang w:eastAsia="en-GB"/>
          <w14:ligatures w14:val="standardContextual"/>
        </w:rPr>
      </w:pPr>
      <w:r>
        <w:rPr>
          <w:noProof/>
        </w:rPr>
        <w:t>5.1.2.5.2</w:t>
      </w:r>
      <w:r>
        <w:rPr>
          <w:rFonts w:asciiTheme="minorHAnsi" w:hAnsiTheme="minorHAnsi" w:cstheme="minorBidi"/>
          <w:noProof/>
          <w:kern w:val="2"/>
          <w:sz w:val="24"/>
          <w:szCs w:val="24"/>
          <w:lang w:eastAsia="en-GB"/>
          <w14:ligatures w14:val="standardContextual"/>
        </w:rPr>
        <w:tab/>
      </w:r>
      <w:r>
        <w:rPr>
          <w:noProof/>
        </w:rPr>
        <w:t>API Content</w:t>
      </w:r>
      <w:r>
        <w:rPr>
          <w:noProof/>
        </w:rPr>
        <w:tab/>
      </w:r>
      <w:r>
        <w:rPr>
          <w:noProof/>
        </w:rPr>
        <w:fldChar w:fldCharType="begin" w:fldLock="1"/>
      </w:r>
      <w:r>
        <w:rPr>
          <w:noProof/>
        </w:rPr>
        <w:instrText xml:space="preserve"> PAGEREF _Toc212319077 \h </w:instrText>
      </w:r>
      <w:r>
        <w:rPr>
          <w:noProof/>
        </w:rPr>
      </w:r>
      <w:r>
        <w:rPr>
          <w:noProof/>
        </w:rPr>
        <w:fldChar w:fldCharType="separate"/>
      </w:r>
      <w:r>
        <w:rPr>
          <w:noProof/>
        </w:rPr>
        <w:t>71</w:t>
      </w:r>
      <w:r>
        <w:rPr>
          <w:noProof/>
        </w:rPr>
        <w:fldChar w:fldCharType="end"/>
      </w:r>
    </w:p>
    <w:p w14:paraId="7808D868" w14:textId="18DF7633" w:rsidR="006E35D8" w:rsidRDefault="006E35D8">
      <w:pPr>
        <w:pStyle w:val="TOC5"/>
        <w:rPr>
          <w:rFonts w:asciiTheme="minorHAnsi" w:hAnsiTheme="minorHAnsi" w:cstheme="minorBidi"/>
          <w:noProof/>
          <w:kern w:val="2"/>
          <w:sz w:val="24"/>
          <w:szCs w:val="24"/>
          <w:lang w:eastAsia="en-GB"/>
          <w14:ligatures w14:val="standardContextual"/>
        </w:rPr>
      </w:pPr>
      <w:r>
        <w:rPr>
          <w:noProof/>
        </w:rPr>
        <w:t>5.1.2.5.3</w:t>
      </w:r>
      <w:r>
        <w:rPr>
          <w:rFonts w:asciiTheme="minorHAnsi" w:hAnsiTheme="minorHAnsi" w:cstheme="minorBidi"/>
          <w:noProof/>
          <w:kern w:val="2"/>
          <w:sz w:val="24"/>
          <w:szCs w:val="24"/>
          <w:lang w:eastAsia="en-GB"/>
          <w14:ligatures w14:val="standardContextual"/>
        </w:rPr>
        <w:tab/>
      </w:r>
      <w:r>
        <w:rPr>
          <w:noProof/>
        </w:rPr>
        <w:t>API Direction</w:t>
      </w:r>
      <w:r>
        <w:rPr>
          <w:noProof/>
        </w:rPr>
        <w:tab/>
      </w:r>
      <w:r>
        <w:rPr>
          <w:noProof/>
        </w:rPr>
        <w:fldChar w:fldCharType="begin" w:fldLock="1"/>
      </w:r>
      <w:r>
        <w:rPr>
          <w:noProof/>
        </w:rPr>
        <w:instrText xml:space="preserve"> PAGEREF _Toc212319078 \h </w:instrText>
      </w:r>
      <w:r>
        <w:rPr>
          <w:noProof/>
        </w:rPr>
      </w:r>
      <w:r>
        <w:rPr>
          <w:noProof/>
        </w:rPr>
        <w:fldChar w:fldCharType="separate"/>
      </w:r>
      <w:r>
        <w:rPr>
          <w:noProof/>
        </w:rPr>
        <w:t>71</w:t>
      </w:r>
      <w:r>
        <w:rPr>
          <w:noProof/>
        </w:rPr>
        <w:fldChar w:fldCharType="end"/>
      </w:r>
    </w:p>
    <w:p w14:paraId="06630598" w14:textId="017FFCA3" w:rsidR="006E35D8" w:rsidRDefault="006E35D8">
      <w:pPr>
        <w:pStyle w:val="TOC5"/>
        <w:rPr>
          <w:rFonts w:asciiTheme="minorHAnsi" w:hAnsiTheme="minorHAnsi" w:cstheme="minorBidi"/>
          <w:noProof/>
          <w:kern w:val="2"/>
          <w:sz w:val="24"/>
          <w:szCs w:val="24"/>
          <w:lang w:eastAsia="en-GB"/>
          <w14:ligatures w14:val="standardContextual"/>
        </w:rPr>
      </w:pPr>
      <w:r>
        <w:rPr>
          <w:noProof/>
        </w:rPr>
        <w:t>5.1.2.5.4</w:t>
      </w:r>
      <w:r>
        <w:rPr>
          <w:rFonts w:asciiTheme="minorHAnsi" w:hAnsiTheme="minorHAnsi" w:cstheme="minorBidi"/>
          <w:noProof/>
          <w:kern w:val="2"/>
          <w:sz w:val="24"/>
          <w:szCs w:val="24"/>
          <w:lang w:eastAsia="en-GB"/>
          <w14:ligatures w14:val="standardContextual"/>
        </w:rPr>
        <w:tab/>
      </w:r>
      <w:r>
        <w:rPr>
          <w:noProof/>
        </w:rPr>
        <w:t>API Identifier</w:t>
      </w:r>
      <w:r>
        <w:rPr>
          <w:noProof/>
        </w:rPr>
        <w:tab/>
      </w:r>
      <w:r>
        <w:rPr>
          <w:noProof/>
        </w:rPr>
        <w:fldChar w:fldCharType="begin" w:fldLock="1"/>
      </w:r>
      <w:r>
        <w:rPr>
          <w:noProof/>
        </w:rPr>
        <w:instrText xml:space="preserve"> PAGEREF _Toc212319079 \h </w:instrText>
      </w:r>
      <w:r>
        <w:rPr>
          <w:noProof/>
        </w:rPr>
      </w:r>
      <w:r>
        <w:rPr>
          <w:noProof/>
        </w:rPr>
        <w:fldChar w:fldCharType="separate"/>
      </w:r>
      <w:r>
        <w:rPr>
          <w:noProof/>
        </w:rPr>
        <w:t>71</w:t>
      </w:r>
      <w:r>
        <w:rPr>
          <w:noProof/>
        </w:rPr>
        <w:fldChar w:fldCharType="end"/>
      </w:r>
    </w:p>
    <w:p w14:paraId="1FDA5CC8" w14:textId="25DC1748" w:rsidR="006E35D8" w:rsidRDefault="006E35D8">
      <w:pPr>
        <w:pStyle w:val="TOC5"/>
        <w:rPr>
          <w:rFonts w:asciiTheme="minorHAnsi" w:hAnsiTheme="minorHAnsi" w:cstheme="minorBidi"/>
          <w:noProof/>
          <w:kern w:val="2"/>
          <w:sz w:val="24"/>
          <w:szCs w:val="24"/>
          <w:lang w:eastAsia="en-GB"/>
          <w14:ligatures w14:val="standardContextual"/>
        </w:rPr>
      </w:pPr>
      <w:r>
        <w:rPr>
          <w:noProof/>
        </w:rPr>
        <w:t>5.1.2.5.5</w:t>
      </w:r>
      <w:r>
        <w:rPr>
          <w:rFonts w:asciiTheme="minorHAnsi" w:hAnsiTheme="minorHAnsi" w:cstheme="minorBidi"/>
          <w:noProof/>
          <w:kern w:val="2"/>
          <w:sz w:val="24"/>
          <w:szCs w:val="24"/>
          <w:lang w:eastAsia="en-GB"/>
          <w14:ligatures w14:val="standardContextual"/>
        </w:rPr>
        <w:tab/>
      </w:r>
      <w:r>
        <w:rPr>
          <w:noProof/>
        </w:rPr>
        <w:t>API Invocation Timestamp</w:t>
      </w:r>
      <w:r>
        <w:rPr>
          <w:noProof/>
        </w:rPr>
        <w:tab/>
      </w:r>
      <w:r>
        <w:rPr>
          <w:noProof/>
        </w:rPr>
        <w:fldChar w:fldCharType="begin" w:fldLock="1"/>
      </w:r>
      <w:r>
        <w:rPr>
          <w:noProof/>
        </w:rPr>
        <w:instrText xml:space="preserve"> PAGEREF _Toc212319080 \h </w:instrText>
      </w:r>
      <w:r>
        <w:rPr>
          <w:noProof/>
        </w:rPr>
      </w:r>
      <w:r>
        <w:rPr>
          <w:noProof/>
        </w:rPr>
        <w:fldChar w:fldCharType="separate"/>
      </w:r>
      <w:r>
        <w:rPr>
          <w:noProof/>
        </w:rPr>
        <w:t>71</w:t>
      </w:r>
      <w:r>
        <w:rPr>
          <w:noProof/>
        </w:rPr>
        <w:fldChar w:fldCharType="end"/>
      </w:r>
    </w:p>
    <w:p w14:paraId="17261FDA" w14:textId="528C97DA" w:rsidR="006E35D8" w:rsidRDefault="006E35D8">
      <w:pPr>
        <w:pStyle w:val="TOC5"/>
        <w:rPr>
          <w:rFonts w:asciiTheme="minorHAnsi" w:hAnsiTheme="minorHAnsi" w:cstheme="minorBidi"/>
          <w:noProof/>
          <w:kern w:val="2"/>
          <w:sz w:val="24"/>
          <w:szCs w:val="24"/>
          <w:lang w:eastAsia="en-GB"/>
          <w14:ligatures w14:val="standardContextual"/>
        </w:rPr>
      </w:pPr>
      <w:r>
        <w:rPr>
          <w:noProof/>
        </w:rPr>
        <w:t>5.1.2.5.6</w:t>
      </w:r>
      <w:r>
        <w:rPr>
          <w:rFonts w:asciiTheme="minorHAnsi" w:hAnsiTheme="minorHAnsi" w:cstheme="minorBidi"/>
          <w:noProof/>
          <w:kern w:val="2"/>
          <w:sz w:val="24"/>
          <w:szCs w:val="24"/>
          <w:lang w:eastAsia="en-GB"/>
          <w14:ligatures w14:val="standardContextual"/>
        </w:rPr>
        <w:tab/>
      </w:r>
      <w:r>
        <w:rPr>
          <w:noProof/>
        </w:rPr>
        <w:t>API Network Service Node</w:t>
      </w:r>
      <w:r>
        <w:rPr>
          <w:noProof/>
        </w:rPr>
        <w:tab/>
      </w:r>
      <w:r>
        <w:rPr>
          <w:noProof/>
        </w:rPr>
        <w:fldChar w:fldCharType="begin" w:fldLock="1"/>
      </w:r>
      <w:r>
        <w:rPr>
          <w:noProof/>
        </w:rPr>
        <w:instrText xml:space="preserve"> PAGEREF _Toc212319081 \h </w:instrText>
      </w:r>
      <w:r>
        <w:rPr>
          <w:noProof/>
        </w:rPr>
      </w:r>
      <w:r>
        <w:rPr>
          <w:noProof/>
        </w:rPr>
        <w:fldChar w:fldCharType="separate"/>
      </w:r>
      <w:r>
        <w:rPr>
          <w:noProof/>
        </w:rPr>
        <w:t>71</w:t>
      </w:r>
      <w:r>
        <w:rPr>
          <w:noProof/>
        </w:rPr>
        <w:fldChar w:fldCharType="end"/>
      </w:r>
    </w:p>
    <w:p w14:paraId="2CA0B4B4" w14:textId="7F7F8E7E" w:rsidR="006E35D8" w:rsidRDefault="006E35D8">
      <w:pPr>
        <w:pStyle w:val="TOC5"/>
        <w:rPr>
          <w:rFonts w:asciiTheme="minorHAnsi" w:hAnsiTheme="minorHAnsi" w:cstheme="minorBidi"/>
          <w:noProof/>
          <w:kern w:val="2"/>
          <w:sz w:val="24"/>
          <w:szCs w:val="24"/>
          <w:lang w:eastAsia="en-GB"/>
          <w14:ligatures w14:val="standardContextual"/>
        </w:rPr>
      </w:pPr>
      <w:r>
        <w:rPr>
          <w:noProof/>
        </w:rPr>
        <w:t>5.1.2.5.7</w:t>
      </w:r>
      <w:r>
        <w:rPr>
          <w:rFonts w:asciiTheme="minorHAnsi" w:hAnsiTheme="minorHAnsi" w:cstheme="minorBidi"/>
          <w:noProof/>
          <w:kern w:val="2"/>
          <w:sz w:val="24"/>
          <w:szCs w:val="24"/>
          <w:lang w:eastAsia="en-GB"/>
          <w14:ligatures w14:val="standardContextual"/>
        </w:rPr>
        <w:tab/>
      </w:r>
      <w:r>
        <w:rPr>
          <w:noProof/>
        </w:rPr>
        <w:t>API Result Code</w:t>
      </w:r>
      <w:r>
        <w:rPr>
          <w:noProof/>
        </w:rPr>
        <w:tab/>
      </w:r>
      <w:r>
        <w:rPr>
          <w:noProof/>
        </w:rPr>
        <w:fldChar w:fldCharType="begin" w:fldLock="1"/>
      </w:r>
      <w:r>
        <w:rPr>
          <w:noProof/>
        </w:rPr>
        <w:instrText xml:space="preserve"> PAGEREF _Toc212319082 \h </w:instrText>
      </w:r>
      <w:r>
        <w:rPr>
          <w:noProof/>
        </w:rPr>
      </w:r>
      <w:r>
        <w:rPr>
          <w:noProof/>
        </w:rPr>
        <w:fldChar w:fldCharType="separate"/>
      </w:r>
      <w:r>
        <w:rPr>
          <w:noProof/>
        </w:rPr>
        <w:t>71</w:t>
      </w:r>
      <w:r>
        <w:rPr>
          <w:noProof/>
        </w:rPr>
        <w:fldChar w:fldCharType="end"/>
      </w:r>
    </w:p>
    <w:p w14:paraId="2C41344F" w14:textId="6B26782F" w:rsidR="006E35D8" w:rsidRDefault="006E35D8">
      <w:pPr>
        <w:pStyle w:val="TOC5"/>
        <w:rPr>
          <w:rFonts w:asciiTheme="minorHAnsi" w:hAnsiTheme="minorHAnsi" w:cstheme="minorBidi"/>
          <w:noProof/>
          <w:kern w:val="2"/>
          <w:sz w:val="24"/>
          <w:szCs w:val="24"/>
          <w:lang w:eastAsia="en-GB"/>
          <w14:ligatures w14:val="standardContextual"/>
        </w:rPr>
      </w:pPr>
      <w:r>
        <w:rPr>
          <w:noProof/>
        </w:rPr>
        <w:t>5.1.2.5.8</w:t>
      </w:r>
      <w:r>
        <w:rPr>
          <w:rFonts w:asciiTheme="minorHAnsi" w:hAnsiTheme="minorHAnsi" w:cstheme="minorBidi"/>
          <w:noProof/>
          <w:kern w:val="2"/>
          <w:sz w:val="24"/>
          <w:szCs w:val="24"/>
          <w:lang w:eastAsia="en-GB"/>
          <w14:ligatures w14:val="standardContextual"/>
        </w:rPr>
        <w:tab/>
      </w:r>
      <w:r>
        <w:rPr>
          <w:noProof/>
        </w:rPr>
        <w:t>API Size</w:t>
      </w:r>
      <w:r>
        <w:rPr>
          <w:noProof/>
        </w:rPr>
        <w:tab/>
      </w:r>
      <w:r>
        <w:rPr>
          <w:noProof/>
        </w:rPr>
        <w:fldChar w:fldCharType="begin" w:fldLock="1"/>
      </w:r>
      <w:r>
        <w:rPr>
          <w:noProof/>
        </w:rPr>
        <w:instrText xml:space="preserve"> PAGEREF _Toc212319083 \h </w:instrText>
      </w:r>
      <w:r>
        <w:rPr>
          <w:noProof/>
        </w:rPr>
      </w:r>
      <w:r>
        <w:rPr>
          <w:noProof/>
        </w:rPr>
        <w:fldChar w:fldCharType="separate"/>
      </w:r>
      <w:r>
        <w:rPr>
          <w:noProof/>
        </w:rPr>
        <w:t>71</w:t>
      </w:r>
      <w:r>
        <w:rPr>
          <w:noProof/>
        </w:rPr>
        <w:fldChar w:fldCharType="end"/>
      </w:r>
    </w:p>
    <w:p w14:paraId="5C808926" w14:textId="792CDF5D" w:rsidR="006E35D8" w:rsidRDefault="006E35D8">
      <w:pPr>
        <w:pStyle w:val="TOC5"/>
        <w:rPr>
          <w:rFonts w:asciiTheme="minorHAnsi" w:hAnsiTheme="minorHAnsi" w:cstheme="minorBidi"/>
          <w:noProof/>
          <w:kern w:val="2"/>
          <w:sz w:val="24"/>
          <w:szCs w:val="24"/>
          <w:lang w:eastAsia="en-GB"/>
          <w14:ligatures w14:val="standardContextual"/>
        </w:rPr>
      </w:pPr>
      <w:r>
        <w:rPr>
          <w:noProof/>
        </w:rPr>
        <w:t>5.1.2.5.9</w:t>
      </w:r>
      <w:r>
        <w:rPr>
          <w:rFonts w:asciiTheme="minorHAnsi" w:hAnsiTheme="minorHAnsi" w:cstheme="minorBidi"/>
          <w:noProof/>
          <w:kern w:val="2"/>
          <w:sz w:val="24"/>
          <w:szCs w:val="24"/>
          <w:lang w:eastAsia="en-GB"/>
          <w14:ligatures w14:val="standardContextual"/>
        </w:rPr>
        <w:tab/>
      </w:r>
      <w:r>
        <w:rPr>
          <w:noProof/>
        </w:rPr>
        <w:t>Event Timestamp</w:t>
      </w:r>
      <w:r>
        <w:rPr>
          <w:noProof/>
        </w:rPr>
        <w:tab/>
      </w:r>
      <w:r>
        <w:rPr>
          <w:noProof/>
        </w:rPr>
        <w:fldChar w:fldCharType="begin" w:fldLock="1"/>
      </w:r>
      <w:r>
        <w:rPr>
          <w:noProof/>
        </w:rPr>
        <w:instrText xml:space="preserve"> PAGEREF _Toc212319084 \h </w:instrText>
      </w:r>
      <w:r>
        <w:rPr>
          <w:noProof/>
        </w:rPr>
      </w:r>
      <w:r>
        <w:rPr>
          <w:noProof/>
        </w:rPr>
        <w:fldChar w:fldCharType="separate"/>
      </w:r>
      <w:r>
        <w:rPr>
          <w:noProof/>
        </w:rPr>
        <w:t>71</w:t>
      </w:r>
      <w:r>
        <w:rPr>
          <w:noProof/>
        </w:rPr>
        <w:fldChar w:fldCharType="end"/>
      </w:r>
    </w:p>
    <w:p w14:paraId="4A1A5776" w14:textId="18E94A85" w:rsidR="006E35D8" w:rsidRDefault="006E35D8">
      <w:pPr>
        <w:pStyle w:val="TOC5"/>
        <w:rPr>
          <w:rFonts w:asciiTheme="minorHAnsi" w:hAnsiTheme="minorHAnsi" w:cstheme="minorBidi"/>
          <w:noProof/>
          <w:kern w:val="2"/>
          <w:sz w:val="24"/>
          <w:szCs w:val="24"/>
          <w:lang w:eastAsia="en-GB"/>
          <w14:ligatures w14:val="standardContextual"/>
        </w:rPr>
      </w:pPr>
      <w:r>
        <w:rPr>
          <w:noProof/>
        </w:rPr>
        <w:t>5.1.2.5.10</w:t>
      </w:r>
      <w:r>
        <w:rPr>
          <w:rFonts w:asciiTheme="minorHAnsi" w:hAnsiTheme="minorHAnsi" w:cstheme="minorBidi"/>
          <w:noProof/>
          <w:kern w:val="2"/>
          <w:sz w:val="24"/>
          <w:szCs w:val="24"/>
          <w:lang w:eastAsia="en-GB"/>
          <w14:ligatures w14:val="standardContextual"/>
        </w:rPr>
        <w:tab/>
      </w:r>
      <w:r>
        <w:rPr>
          <w:noProof/>
        </w:rPr>
        <w:t>External Identifier</w:t>
      </w:r>
      <w:r>
        <w:rPr>
          <w:noProof/>
        </w:rPr>
        <w:tab/>
      </w:r>
      <w:r>
        <w:rPr>
          <w:noProof/>
        </w:rPr>
        <w:fldChar w:fldCharType="begin" w:fldLock="1"/>
      </w:r>
      <w:r>
        <w:rPr>
          <w:noProof/>
        </w:rPr>
        <w:instrText xml:space="preserve"> PAGEREF _Toc212319085 \h </w:instrText>
      </w:r>
      <w:r>
        <w:rPr>
          <w:noProof/>
        </w:rPr>
      </w:r>
      <w:r>
        <w:rPr>
          <w:noProof/>
        </w:rPr>
        <w:fldChar w:fldCharType="separate"/>
      </w:r>
      <w:r>
        <w:rPr>
          <w:noProof/>
        </w:rPr>
        <w:t>71</w:t>
      </w:r>
      <w:r>
        <w:rPr>
          <w:noProof/>
        </w:rPr>
        <w:fldChar w:fldCharType="end"/>
      </w:r>
    </w:p>
    <w:p w14:paraId="6F9A2FD8" w14:textId="5098DED2" w:rsidR="006E35D8" w:rsidRDefault="006E35D8">
      <w:pPr>
        <w:pStyle w:val="TOC5"/>
        <w:rPr>
          <w:rFonts w:asciiTheme="minorHAnsi" w:hAnsiTheme="minorHAnsi" w:cstheme="minorBidi"/>
          <w:noProof/>
          <w:kern w:val="2"/>
          <w:sz w:val="24"/>
          <w:szCs w:val="24"/>
          <w:lang w:eastAsia="en-GB"/>
          <w14:ligatures w14:val="standardContextual"/>
        </w:rPr>
      </w:pPr>
      <w:r>
        <w:rPr>
          <w:noProof/>
        </w:rPr>
        <w:t>5.1.2.5.11</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_Toc212319086 \h </w:instrText>
      </w:r>
      <w:r>
        <w:rPr>
          <w:noProof/>
        </w:rPr>
      </w:r>
      <w:r>
        <w:rPr>
          <w:noProof/>
        </w:rPr>
        <w:fldChar w:fldCharType="separate"/>
      </w:r>
      <w:r>
        <w:rPr>
          <w:noProof/>
        </w:rPr>
        <w:t>71</w:t>
      </w:r>
      <w:r>
        <w:rPr>
          <w:noProof/>
        </w:rPr>
        <w:fldChar w:fldCharType="end"/>
      </w:r>
    </w:p>
    <w:p w14:paraId="092A537B" w14:textId="548BB86D" w:rsidR="006E35D8" w:rsidRDefault="006E35D8">
      <w:pPr>
        <w:pStyle w:val="TOC5"/>
        <w:rPr>
          <w:rFonts w:asciiTheme="minorHAnsi" w:hAnsiTheme="minorHAnsi" w:cstheme="minorBidi"/>
          <w:noProof/>
          <w:kern w:val="2"/>
          <w:sz w:val="24"/>
          <w:szCs w:val="24"/>
          <w:lang w:eastAsia="en-GB"/>
          <w14:ligatures w14:val="standardContextual"/>
        </w:rPr>
      </w:pPr>
      <w:r>
        <w:rPr>
          <w:noProof/>
        </w:rPr>
        <w:t>5.1.2.5.12</w:t>
      </w:r>
      <w:r>
        <w:rPr>
          <w:rFonts w:asciiTheme="minorHAnsi" w:hAnsiTheme="minorHAnsi" w:cstheme="minorBidi"/>
          <w:noProof/>
          <w:kern w:val="2"/>
          <w:sz w:val="24"/>
          <w:szCs w:val="24"/>
          <w:lang w:eastAsia="en-GB"/>
          <w14:ligatures w14:val="standardContextual"/>
        </w:rPr>
        <w:tab/>
      </w:r>
      <w:r>
        <w:rPr>
          <w:noProof/>
        </w:rPr>
        <w:t>Node Id</w:t>
      </w:r>
      <w:r>
        <w:rPr>
          <w:noProof/>
        </w:rPr>
        <w:tab/>
      </w:r>
      <w:r>
        <w:rPr>
          <w:noProof/>
        </w:rPr>
        <w:fldChar w:fldCharType="begin" w:fldLock="1"/>
      </w:r>
      <w:r>
        <w:rPr>
          <w:noProof/>
        </w:rPr>
        <w:instrText xml:space="preserve"> PAGEREF _Toc212319087 \h </w:instrText>
      </w:r>
      <w:r>
        <w:rPr>
          <w:noProof/>
        </w:rPr>
      </w:r>
      <w:r>
        <w:rPr>
          <w:noProof/>
        </w:rPr>
        <w:fldChar w:fldCharType="separate"/>
      </w:r>
      <w:r>
        <w:rPr>
          <w:noProof/>
        </w:rPr>
        <w:t>71</w:t>
      </w:r>
      <w:r>
        <w:rPr>
          <w:noProof/>
        </w:rPr>
        <w:fldChar w:fldCharType="end"/>
      </w:r>
    </w:p>
    <w:p w14:paraId="37D13946" w14:textId="1BFAB151" w:rsidR="006E35D8" w:rsidRDefault="006E35D8">
      <w:pPr>
        <w:pStyle w:val="TOC5"/>
        <w:rPr>
          <w:rFonts w:asciiTheme="minorHAnsi" w:hAnsiTheme="minorHAnsi" w:cstheme="minorBidi"/>
          <w:noProof/>
          <w:kern w:val="2"/>
          <w:sz w:val="24"/>
          <w:szCs w:val="24"/>
          <w:lang w:eastAsia="en-GB"/>
          <w14:ligatures w14:val="standardContextual"/>
        </w:rPr>
      </w:pPr>
      <w:r>
        <w:rPr>
          <w:noProof/>
        </w:rPr>
        <w:t>5.1.2.5.13</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_Toc212319088 \h </w:instrText>
      </w:r>
      <w:r>
        <w:rPr>
          <w:noProof/>
        </w:rPr>
      </w:r>
      <w:r>
        <w:rPr>
          <w:noProof/>
        </w:rPr>
        <w:fldChar w:fldCharType="separate"/>
      </w:r>
      <w:r>
        <w:rPr>
          <w:noProof/>
        </w:rPr>
        <w:t>71</w:t>
      </w:r>
      <w:r>
        <w:rPr>
          <w:noProof/>
        </w:rPr>
        <w:fldChar w:fldCharType="end"/>
      </w:r>
    </w:p>
    <w:p w14:paraId="708F16FB" w14:textId="406C7037" w:rsidR="006E35D8" w:rsidRDefault="006E35D8">
      <w:pPr>
        <w:pStyle w:val="TOC5"/>
        <w:rPr>
          <w:rFonts w:asciiTheme="minorHAnsi" w:hAnsiTheme="minorHAnsi" w:cstheme="minorBidi"/>
          <w:noProof/>
          <w:kern w:val="2"/>
          <w:sz w:val="24"/>
          <w:szCs w:val="24"/>
          <w:lang w:eastAsia="en-GB"/>
          <w14:ligatures w14:val="standardContextual"/>
        </w:rPr>
      </w:pPr>
      <w:r>
        <w:rPr>
          <w:noProof/>
        </w:rPr>
        <w:t>5.1.2.5.14</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_Toc212319089 \h </w:instrText>
      </w:r>
      <w:r>
        <w:rPr>
          <w:noProof/>
        </w:rPr>
      </w:r>
      <w:r>
        <w:rPr>
          <w:noProof/>
        </w:rPr>
        <w:fldChar w:fldCharType="separate"/>
      </w:r>
      <w:r>
        <w:rPr>
          <w:noProof/>
        </w:rPr>
        <w:t>72</w:t>
      </w:r>
      <w:r>
        <w:rPr>
          <w:noProof/>
        </w:rPr>
        <w:fldChar w:fldCharType="end"/>
      </w:r>
    </w:p>
    <w:p w14:paraId="3C71923F" w14:textId="49697A10" w:rsidR="006E35D8" w:rsidRDefault="006E35D8">
      <w:pPr>
        <w:pStyle w:val="TOC5"/>
        <w:rPr>
          <w:rFonts w:asciiTheme="minorHAnsi" w:hAnsiTheme="minorHAnsi" w:cstheme="minorBidi"/>
          <w:noProof/>
          <w:kern w:val="2"/>
          <w:sz w:val="24"/>
          <w:szCs w:val="24"/>
          <w:lang w:eastAsia="en-GB"/>
          <w14:ligatures w14:val="standardContextual"/>
        </w:rPr>
      </w:pPr>
      <w:r>
        <w:rPr>
          <w:noProof/>
        </w:rPr>
        <w:t>5.1.2.5.15</w:t>
      </w:r>
      <w:r>
        <w:rPr>
          <w:rFonts w:asciiTheme="minorHAnsi" w:hAnsiTheme="minorHAnsi" w:cstheme="minorBidi"/>
          <w:noProof/>
          <w:kern w:val="2"/>
          <w:sz w:val="24"/>
          <w:szCs w:val="24"/>
          <w:lang w:eastAsia="en-GB"/>
          <w14:ligatures w14:val="standardContextual"/>
        </w:rPr>
        <w:tab/>
      </w:r>
      <w:r>
        <w:rPr>
          <w:noProof/>
        </w:rPr>
        <w:t>Retransmission</w:t>
      </w:r>
      <w:r>
        <w:rPr>
          <w:noProof/>
        </w:rPr>
        <w:tab/>
      </w:r>
      <w:r>
        <w:rPr>
          <w:noProof/>
        </w:rPr>
        <w:fldChar w:fldCharType="begin" w:fldLock="1"/>
      </w:r>
      <w:r>
        <w:rPr>
          <w:noProof/>
        </w:rPr>
        <w:instrText xml:space="preserve"> PAGEREF _Toc212319090 \h </w:instrText>
      </w:r>
      <w:r>
        <w:rPr>
          <w:noProof/>
        </w:rPr>
      </w:r>
      <w:r>
        <w:rPr>
          <w:noProof/>
        </w:rPr>
        <w:fldChar w:fldCharType="separate"/>
      </w:r>
      <w:r>
        <w:rPr>
          <w:noProof/>
        </w:rPr>
        <w:t>72</w:t>
      </w:r>
      <w:r>
        <w:rPr>
          <w:noProof/>
        </w:rPr>
        <w:fldChar w:fldCharType="end"/>
      </w:r>
    </w:p>
    <w:p w14:paraId="6C04467D" w14:textId="39E15CE1" w:rsidR="006E35D8" w:rsidRDefault="006E35D8">
      <w:pPr>
        <w:pStyle w:val="TOC5"/>
        <w:rPr>
          <w:rFonts w:asciiTheme="minorHAnsi" w:hAnsiTheme="minorHAnsi" w:cstheme="minorBidi"/>
          <w:noProof/>
          <w:kern w:val="2"/>
          <w:sz w:val="24"/>
          <w:szCs w:val="24"/>
          <w:lang w:eastAsia="en-GB"/>
          <w14:ligatures w14:val="standardContextual"/>
        </w:rPr>
      </w:pPr>
      <w:r>
        <w:rPr>
          <w:noProof/>
        </w:rPr>
        <w:t>5.1.2.5.16</w:t>
      </w:r>
      <w:r>
        <w:rPr>
          <w:rFonts w:asciiTheme="minorHAnsi" w:hAnsiTheme="minorHAnsi" w:cstheme="minorBidi"/>
          <w:noProof/>
          <w:kern w:val="2"/>
          <w:sz w:val="24"/>
          <w:szCs w:val="24"/>
          <w:lang w:eastAsia="en-GB"/>
          <w14:ligatures w14:val="standardContextual"/>
        </w:rPr>
        <w:tab/>
      </w:r>
      <w:r>
        <w:rPr>
          <w:noProof/>
        </w:rPr>
        <w:t>SCEF Address</w:t>
      </w:r>
      <w:r>
        <w:rPr>
          <w:noProof/>
        </w:rPr>
        <w:tab/>
      </w:r>
      <w:r>
        <w:rPr>
          <w:noProof/>
        </w:rPr>
        <w:fldChar w:fldCharType="begin" w:fldLock="1"/>
      </w:r>
      <w:r>
        <w:rPr>
          <w:noProof/>
        </w:rPr>
        <w:instrText xml:space="preserve"> PAGEREF _Toc212319091 \h </w:instrText>
      </w:r>
      <w:r>
        <w:rPr>
          <w:noProof/>
        </w:rPr>
      </w:r>
      <w:r>
        <w:rPr>
          <w:noProof/>
        </w:rPr>
        <w:fldChar w:fldCharType="separate"/>
      </w:r>
      <w:r>
        <w:rPr>
          <w:noProof/>
        </w:rPr>
        <w:t>72</w:t>
      </w:r>
      <w:r>
        <w:rPr>
          <w:noProof/>
        </w:rPr>
        <w:fldChar w:fldCharType="end"/>
      </w:r>
    </w:p>
    <w:p w14:paraId="7B110DD0" w14:textId="58CA86F5" w:rsidR="006E35D8" w:rsidRDefault="006E35D8">
      <w:pPr>
        <w:pStyle w:val="TOC5"/>
        <w:rPr>
          <w:rFonts w:asciiTheme="minorHAnsi" w:hAnsiTheme="minorHAnsi" w:cstheme="minorBidi"/>
          <w:noProof/>
          <w:kern w:val="2"/>
          <w:sz w:val="24"/>
          <w:szCs w:val="24"/>
          <w:lang w:eastAsia="en-GB"/>
          <w14:ligatures w14:val="standardContextual"/>
        </w:rPr>
      </w:pPr>
      <w:r>
        <w:rPr>
          <w:noProof/>
        </w:rPr>
        <w:t>5.1.2.5.17</w:t>
      </w:r>
      <w:r>
        <w:rPr>
          <w:rFonts w:asciiTheme="minorHAnsi" w:hAnsiTheme="minorHAnsi" w:cstheme="minorBidi"/>
          <w:noProof/>
          <w:kern w:val="2"/>
          <w:sz w:val="24"/>
          <w:szCs w:val="24"/>
          <w:lang w:eastAsia="en-GB"/>
          <w14:ligatures w14:val="standardContextual"/>
        </w:rPr>
        <w:tab/>
      </w:r>
      <w:r>
        <w:rPr>
          <w:noProof/>
        </w:rPr>
        <w:t>SCEF ID</w:t>
      </w:r>
      <w:r>
        <w:rPr>
          <w:noProof/>
        </w:rPr>
        <w:tab/>
      </w:r>
      <w:r>
        <w:rPr>
          <w:noProof/>
        </w:rPr>
        <w:fldChar w:fldCharType="begin" w:fldLock="1"/>
      </w:r>
      <w:r>
        <w:rPr>
          <w:noProof/>
        </w:rPr>
        <w:instrText xml:space="preserve"> PAGEREF _Toc212319092 \h </w:instrText>
      </w:r>
      <w:r>
        <w:rPr>
          <w:noProof/>
        </w:rPr>
      </w:r>
      <w:r>
        <w:rPr>
          <w:noProof/>
        </w:rPr>
        <w:fldChar w:fldCharType="separate"/>
      </w:r>
      <w:r>
        <w:rPr>
          <w:noProof/>
        </w:rPr>
        <w:t>72</w:t>
      </w:r>
      <w:r>
        <w:rPr>
          <w:noProof/>
        </w:rPr>
        <w:fldChar w:fldCharType="end"/>
      </w:r>
    </w:p>
    <w:p w14:paraId="584BCDB0" w14:textId="0F73DFA4" w:rsidR="006E35D8" w:rsidRDefault="006E35D8">
      <w:pPr>
        <w:pStyle w:val="TOC5"/>
        <w:rPr>
          <w:rFonts w:asciiTheme="minorHAnsi" w:hAnsiTheme="minorHAnsi" w:cstheme="minorBidi"/>
          <w:noProof/>
          <w:kern w:val="2"/>
          <w:sz w:val="24"/>
          <w:szCs w:val="24"/>
          <w:lang w:eastAsia="en-GB"/>
          <w14:ligatures w14:val="standardContextual"/>
        </w:rPr>
      </w:pPr>
      <w:r>
        <w:rPr>
          <w:noProof/>
        </w:rPr>
        <w:t>5.1.2.5.18</w:t>
      </w:r>
      <w:r>
        <w:rPr>
          <w:rFonts w:asciiTheme="minorHAnsi" w:hAnsiTheme="minorHAnsi" w:cstheme="minorBidi"/>
          <w:noProof/>
          <w:kern w:val="2"/>
          <w:sz w:val="24"/>
          <w:szCs w:val="24"/>
          <w:lang w:eastAsia="en-GB"/>
          <w14:ligatures w14:val="standardContextual"/>
        </w:rPr>
        <w:tab/>
      </w:r>
      <w:r>
        <w:rPr>
          <w:noProof/>
        </w:rPr>
        <w:t>SCS AS Address</w:t>
      </w:r>
      <w:r>
        <w:rPr>
          <w:noProof/>
        </w:rPr>
        <w:tab/>
      </w:r>
      <w:r>
        <w:rPr>
          <w:noProof/>
        </w:rPr>
        <w:fldChar w:fldCharType="begin" w:fldLock="1"/>
      </w:r>
      <w:r>
        <w:rPr>
          <w:noProof/>
        </w:rPr>
        <w:instrText xml:space="preserve"> PAGEREF _Toc212319093 \h </w:instrText>
      </w:r>
      <w:r>
        <w:rPr>
          <w:noProof/>
        </w:rPr>
      </w:r>
      <w:r>
        <w:rPr>
          <w:noProof/>
        </w:rPr>
        <w:fldChar w:fldCharType="separate"/>
      </w:r>
      <w:r>
        <w:rPr>
          <w:noProof/>
        </w:rPr>
        <w:t>72</w:t>
      </w:r>
      <w:r>
        <w:rPr>
          <w:noProof/>
        </w:rPr>
        <w:fldChar w:fldCharType="end"/>
      </w:r>
    </w:p>
    <w:p w14:paraId="6F1EACC8" w14:textId="1075B91A" w:rsidR="006E35D8" w:rsidRDefault="006E35D8">
      <w:pPr>
        <w:pStyle w:val="TOC5"/>
        <w:rPr>
          <w:rFonts w:asciiTheme="minorHAnsi" w:hAnsiTheme="minorHAnsi" w:cstheme="minorBidi"/>
          <w:noProof/>
          <w:kern w:val="2"/>
          <w:sz w:val="24"/>
          <w:szCs w:val="24"/>
          <w:lang w:eastAsia="en-GB"/>
          <w14:ligatures w14:val="standardContextual"/>
        </w:rPr>
      </w:pPr>
      <w:r>
        <w:rPr>
          <w:noProof/>
        </w:rPr>
        <w:t>5.1.2.5.19</w:t>
      </w:r>
      <w:r>
        <w:rPr>
          <w:rFonts w:asciiTheme="minorHAnsi" w:hAnsiTheme="minorHAnsi" w:cstheme="minorBidi"/>
          <w:noProof/>
          <w:kern w:val="2"/>
          <w:sz w:val="24"/>
          <w:szCs w:val="24"/>
          <w:lang w:eastAsia="en-GB"/>
          <w14:ligatures w14:val="standardContextual"/>
        </w:rPr>
        <w:tab/>
      </w:r>
      <w:r>
        <w:rPr>
          <w:noProof/>
        </w:rPr>
        <w:t>TLTRI</w:t>
      </w:r>
      <w:r>
        <w:rPr>
          <w:noProof/>
        </w:rPr>
        <w:tab/>
      </w:r>
      <w:r>
        <w:rPr>
          <w:noProof/>
        </w:rPr>
        <w:fldChar w:fldCharType="begin" w:fldLock="1"/>
      </w:r>
      <w:r>
        <w:rPr>
          <w:noProof/>
        </w:rPr>
        <w:instrText xml:space="preserve"> PAGEREF _Toc212319094 \h </w:instrText>
      </w:r>
      <w:r>
        <w:rPr>
          <w:noProof/>
        </w:rPr>
      </w:r>
      <w:r>
        <w:rPr>
          <w:noProof/>
        </w:rPr>
        <w:fldChar w:fldCharType="separate"/>
      </w:r>
      <w:r>
        <w:rPr>
          <w:noProof/>
        </w:rPr>
        <w:t>72</w:t>
      </w:r>
      <w:r>
        <w:rPr>
          <w:noProof/>
        </w:rPr>
        <w:fldChar w:fldCharType="end"/>
      </w:r>
    </w:p>
    <w:p w14:paraId="06D75851" w14:textId="479BFC6F" w:rsidR="006E35D8" w:rsidRDefault="006E35D8">
      <w:pPr>
        <w:pStyle w:val="TOC5"/>
        <w:rPr>
          <w:rFonts w:asciiTheme="minorHAnsi" w:hAnsiTheme="minorHAnsi" w:cstheme="minorBidi"/>
          <w:noProof/>
          <w:kern w:val="2"/>
          <w:sz w:val="24"/>
          <w:szCs w:val="24"/>
          <w:lang w:eastAsia="en-GB"/>
          <w14:ligatures w14:val="standardContextual"/>
        </w:rPr>
      </w:pPr>
      <w:r>
        <w:rPr>
          <w:noProof/>
        </w:rPr>
        <w:t>5.1.2.5.20</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_Toc212319095 \h </w:instrText>
      </w:r>
      <w:r>
        <w:rPr>
          <w:noProof/>
        </w:rPr>
      </w:r>
      <w:r>
        <w:rPr>
          <w:noProof/>
        </w:rPr>
        <w:fldChar w:fldCharType="separate"/>
      </w:r>
      <w:r>
        <w:rPr>
          <w:noProof/>
        </w:rPr>
        <w:t>72</w:t>
      </w:r>
      <w:r>
        <w:rPr>
          <w:noProof/>
        </w:rPr>
        <w:fldChar w:fldCharType="end"/>
      </w:r>
    </w:p>
    <w:p w14:paraId="0E63BF05" w14:textId="3E622627" w:rsidR="006E35D8" w:rsidRDefault="006E35D8">
      <w:pPr>
        <w:pStyle w:val="TOC3"/>
        <w:rPr>
          <w:rFonts w:asciiTheme="minorHAnsi" w:hAnsiTheme="minorHAnsi" w:cstheme="minorBidi"/>
          <w:noProof/>
          <w:kern w:val="2"/>
          <w:sz w:val="24"/>
          <w:szCs w:val="24"/>
          <w:lang w:eastAsia="en-GB"/>
          <w14:ligatures w14:val="standardContextual"/>
        </w:rPr>
      </w:pPr>
      <w:r>
        <w:rPr>
          <w:noProof/>
        </w:rPr>
        <w:t>5.1.3</w:t>
      </w:r>
      <w:r>
        <w:rPr>
          <w:rFonts w:asciiTheme="minorHAnsi" w:hAnsiTheme="minorHAnsi" w:cstheme="minorBidi"/>
          <w:noProof/>
          <w:kern w:val="2"/>
          <w:sz w:val="24"/>
          <w:szCs w:val="24"/>
          <w:lang w:eastAsia="en-GB"/>
          <w14:ligatures w14:val="standardContextual"/>
        </w:rPr>
        <w:tab/>
      </w:r>
      <w:r>
        <w:rPr>
          <w:noProof/>
        </w:rPr>
        <w:t>Subsystem level CDR parameters</w:t>
      </w:r>
      <w:r>
        <w:rPr>
          <w:noProof/>
        </w:rPr>
        <w:tab/>
      </w:r>
      <w:r>
        <w:rPr>
          <w:noProof/>
        </w:rPr>
        <w:fldChar w:fldCharType="begin" w:fldLock="1"/>
      </w:r>
      <w:r>
        <w:rPr>
          <w:noProof/>
        </w:rPr>
        <w:instrText xml:space="preserve"> PAGEREF _Toc212319096 \h </w:instrText>
      </w:r>
      <w:r>
        <w:rPr>
          <w:noProof/>
        </w:rPr>
      </w:r>
      <w:r>
        <w:rPr>
          <w:noProof/>
        </w:rPr>
        <w:fldChar w:fldCharType="separate"/>
      </w:r>
      <w:r>
        <w:rPr>
          <w:noProof/>
        </w:rPr>
        <w:t>73</w:t>
      </w:r>
      <w:r>
        <w:rPr>
          <w:noProof/>
        </w:rPr>
        <w:fldChar w:fldCharType="end"/>
      </w:r>
    </w:p>
    <w:p w14:paraId="23A3E102" w14:textId="7F0EC4AD" w:rsidR="006E35D8" w:rsidRDefault="006E35D8">
      <w:pPr>
        <w:pStyle w:val="TOC4"/>
        <w:rPr>
          <w:rFonts w:asciiTheme="minorHAnsi" w:hAnsiTheme="minorHAnsi" w:cstheme="minorBidi"/>
          <w:noProof/>
          <w:kern w:val="2"/>
          <w:sz w:val="24"/>
          <w:szCs w:val="24"/>
          <w:lang w:eastAsia="en-GB"/>
          <w14:ligatures w14:val="standardContextual"/>
        </w:rPr>
      </w:pPr>
      <w:r>
        <w:rPr>
          <w:noProof/>
        </w:rPr>
        <w:t>5.1.3.0</w:t>
      </w:r>
      <w:r>
        <w:rPr>
          <w:rFonts w:asciiTheme="minorHAnsi" w:hAnsiTheme="minorHAnsi" w:cstheme="minorBidi"/>
          <w:noProof/>
          <w:kern w:val="2"/>
          <w:sz w:val="24"/>
          <w:szCs w:val="24"/>
          <w:lang w:eastAsia="en-GB"/>
          <w14:ligatures w14:val="standardContextual"/>
        </w:rPr>
        <w:tab/>
      </w:r>
      <w:r>
        <w:rPr>
          <w:noProof/>
        </w:rPr>
        <w:t>General</w:t>
      </w:r>
      <w:r>
        <w:rPr>
          <w:noProof/>
        </w:rPr>
        <w:tab/>
      </w:r>
      <w:r>
        <w:rPr>
          <w:noProof/>
        </w:rPr>
        <w:fldChar w:fldCharType="begin" w:fldLock="1"/>
      </w:r>
      <w:r>
        <w:rPr>
          <w:noProof/>
        </w:rPr>
        <w:instrText xml:space="preserve"> PAGEREF _Toc212319097 \h </w:instrText>
      </w:r>
      <w:r>
        <w:rPr>
          <w:noProof/>
        </w:rPr>
      </w:r>
      <w:r>
        <w:rPr>
          <w:noProof/>
        </w:rPr>
        <w:fldChar w:fldCharType="separate"/>
      </w:r>
      <w:r>
        <w:rPr>
          <w:noProof/>
        </w:rPr>
        <w:t>73</w:t>
      </w:r>
      <w:r>
        <w:rPr>
          <w:noProof/>
        </w:rPr>
        <w:fldChar w:fldCharType="end"/>
      </w:r>
    </w:p>
    <w:p w14:paraId="60FBDA6C" w14:textId="23708FB3" w:rsidR="006E35D8" w:rsidRDefault="006E35D8">
      <w:pPr>
        <w:pStyle w:val="TOC4"/>
        <w:rPr>
          <w:rFonts w:asciiTheme="minorHAnsi" w:hAnsiTheme="minorHAnsi" w:cstheme="minorBidi"/>
          <w:noProof/>
          <w:kern w:val="2"/>
          <w:sz w:val="24"/>
          <w:szCs w:val="24"/>
          <w:lang w:eastAsia="en-GB"/>
          <w14:ligatures w14:val="standardContextual"/>
        </w:rPr>
      </w:pPr>
      <w:r>
        <w:rPr>
          <w:noProof/>
        </w:rPr>
        <w:t>5.1.3.1</w:t>
      </w:r>
      <w:r>
        <w:rPr>
          <w:rFonts w:asciiTheme="minorHAnsi" w:hAnsiTheme="minorHAnsi" w:cstheme="minorBidi"/>
          <w:noProof/>
          <w:kern w:val="2"/>
          <w:sz w:val="24"/>
          <w:szCs w:val="24"/>
          <w:lang w:eastAsia="en-GB"/>
          <w14:ligatures w14:val="standardContextual"/>
        </w:rPr>
        <w:tab/>
      </w:r>
      <w:r>
        <w:rPr>
          <w:noProof/>
        </w:rPr>
        <w:t>IMS CDR parameters</w:t>
      </w:r>
      <w:r>
        <w:rPr>
          <w:noProof/>
        </w:rPr>
        <w:tab/>
      </w:r>
      <w:r>
        <w:rPr>
          <w:noProof/>
        </w:rPr>
        <w:fldChar w:fldCharType="begin" w:fldLock="1"/>
      </w:r>
      <w:r>
        <w:rPr>
          <w:noProof/>
        </w:rPr>
        <w:instrText xml:space="preserve"> PAGEREF _Toc212319098 \h </w:instrText>
      </w:r>
      <w:r>
        <w:rPr>
          <w:noProof/>
        </w:rPr>
      </w:r>
      <w:r>
        <w:rPr>
          <w:noProof/>
        </w:rPr>
        <w:fldChar w:fldCharType="separate"/>
      </w:r>
      <w:r>
        <w:rPr>
          <w:noProof/>
        </w:rPr>
        <w:t>73</w:t>
      </w:r>
      <w:r>
        <w:rPr>
          <w:noProof/>
        </w:rPr>
        <w:fldChar w:fldCharType="end"/>
      </w:r>
    </w:p>
    <w:p w14:paraId="38F75320" w14:textId="7441DC4F" w:rsidR="006E35D8" w:rsidRDefault="006E35D8">
      <w:pPr>
        <w:pStyle w:val="TOC5"/>
        <w:rPr>
          <w:rFonts w:asciiTheme="minorHAnsi" w:hAnsiTheme="minorHAnsi" w:cstheme="minorBidi"/>
          <w:noProof/>
          <w:kern w:val="2"/>
          <w:sz w:val="24"/>
          <w:szCs w:val="24"/>
          <w:lang w:eastAsia="en-GB"/>
          <w14:ligatures w14:val="standardContextual"/>
        </w:rPr>
      </w:pPr>
      <w:r>
        <w:rPr>
          <w:noProof/>
        </w:rPr>
        <w:t>5.1.3.1.0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_Toc212319099 \h </w:instrText>
      </w:r>
      <w:r>
        <w:rPr>
          <w:noProof/>
        </w:rPr>
      </w:r>
      <w:r>
        <w:rPr>
          <w:noProof/>
        </w:rPr>
        <w:fldChar w:fldCharType="separate"/>
      </w:r>
      <w:r>
        <w:rPr>
          <w:noProof/>
        </w:rPr>
        <w:t>73</w:t>
      </w:r>
      <w:r>
        <w:rPr>
          <w:noProof/>
        </w:rPr>
        <w:fldChar w:fldCharType="end"/>
      </w:r>
    </w:p>
    <w:p w14:paraId="033CD011" w14:textId="2BFE81FB" w:rsidR="006E35D8" w:rsidRDefault="006E35D8">
      <w:pPr>
        <w:pStyle w:val="TOC5"/>
        <w:rPr>
          <w:rFonts w:asciiTheme="minorHAnsi" w:hAnsiTheme="minorHAnsi" w:cstheme="minorBidi"/>
          <w:noProof/>
          <w:kern w:val="2"/>
          <w:sz w:val="24"/>
          <w:szCs w:val="24"/>
          <w:lang w:eastAsia="en-GB"/>
          <w14:ligatures w14:val="standardContextual"/>
        </w:rPr>
      </w:pPr>
      <w:r>
        <w:rPr>
          <w:noProof/>
        </w:rPr>
        <w:t>5.1.3.1.1</w:t>
      </w:r>
      <w:r>
        <w:rPr>
          <w:rFonts w:asciiTheme="minorHAnsi" w:hAnsiTheme="minorHAnsi" w:cstheme="minorBidi"/>
          <w:noProof/>
          <w:kern w:val="2"/>
          <w:sz w:val="24"/>
          <w:szCs w:val="24"/>
          <w:lang w:eastAsia="en-GB"/>
          <w14:ligatures w14:val="standardContextual"/>
        </w:rPr>
        <w:tab/>
      </w:r>
      <w:r>
        <w:rPr>
          <w:noProof/>
        </w:rPr>
        <w:t>Access Correlation ID</w:t>
      </w:r>
      <w:r>
        <w:rPr>
          <w:noProof/>
        </w:rPr>
        <w:tab/>
      </w:r>
      <w:r>
        <w:rPr>
          <w:noProof/>
        </w:rPr>
        <w:fldChar w:fldCharType="begin" w:fldLock="1"/>
      </w:r>
      <w:r>
        <w:rPr>
          <w:noProof/>
        </w:rPr>
        <w:instrText xml:space="preserve"> PAGEREF _Toc212319100 \h </w:instrText>
      </w:r>
      <w:r>
        <w:rPr>
          <w:noProof/>
        </w:rPr>
      </w:r>
      <w:r>
        <w:rPr>
          <w:noProof/>
        </w:rPr>
        <w:fldChar w:fldCharType="separate"/>
      </w:r>
      <w:r>
        <w:rPr>
          <w:noProof/>
        </w:rPr>
        <w:t>73</w:t>
      </w:r>
      <w:r>
        <w:rPr>
          <w:noProof/>
        </w:rPr>
        <w:fldChar w:fldCharType="end"/>
      </w:r>
    </w:p>
    <w:p w14:paraId="4F06BCB2" w14:textId="257705E2" w:rsidR="006E35D8" w:rsidRDefault="006E35D8">
      <w:pPr>
        <w:pStyle w:val="TOC5"/>
        <w:rPr>
          <w:rFonts w:asciiTheme="minorHAnsi" w:hAnsiTheme="minorHAnsi" w:cstheme="minorBidi"/>
          <w:noProof/>
          <w:kern w:val="2"/>
          <w:sz w:val="24"/>
          <w:szCs w:val="24"/>
          <w:lang w:eastAsia="en-GB"/>
          <w14:ligatures w14:val="standardContextual"/>
        </w:rPr>
      </w:pPr>
      <w:r>
        <w:rPr>
          <w:noProof/>
        </w:rPr>
        <w:t>5.1.3.1.2</w:t>
      </w:r>
      <w:r>
        <w:rPr>
          <w:rFonts w:asciiTheme="minorHAnsi" w:hAnsiTheme="minorHAnsi" w:cstheme="minorBidi"/>
          <w:noProof/>
          <w:kern w:val="2"/>
          <w:sz w:val="24"/>
          <w:szCs w:val="24"/>
          <w:lang w:eastAsia="en-GB"/>
          <w14:ligatures w14:val="standardContextual"/>
        </w:rPr>
        <w:tab/>
      </w:r>
      <w:r>
        <w:rPr>
          <w:noProof/>
        </w:rPr>
        <w:t>Access Network Information</w:t>
      </w:r>
      <w:r>
        <w:rPr>
          <w:noProof/>
        </w:rPr>
        <w:tab/>
      </w:r>
      <w:r>
        <w:rPr>
          <w:noProof/>
        </w:rPr>
        <w:fldChar w:fldCharType="begin" w:fldLock="1"/>
      </w:r>
      <w:r>
        <w:rPr>
          <w:noProof/>
        </w:rPr>
        <w:instrText xml:space="preserve"> PAGEREF _Toc212319101 \h </w:instrText>
      </w:r>
      <w:r>
        <w:rPr>
          <w:noProof/>
        </w:rPr>
      </w:r>
      <w:r>
        <w:rPr>
          <w:noProof/>
        </w:rPr>
        <w:fldChar w:fldCharType="separate"/>
      </w:r>
      <w:r>
        <w:rPr>
          <w:noProof/>
        </w:rPr>
        <w:t>73</w:t>
      </w:r>
      <w:r>
        <w:rPr>
          <w:noProof/>
        </w:rPr>
        <w:fldChar w:fldCharType="end"/>
      </w:r>
    </w:p>
    <w:p w14:paraId="5081CC10" w14:textId="6DE4BDD1" w:rsidR="006E35D8" w:rsidRDefault="006E35D8">
      <w:pPr>
        <w:pStyle w:val="TOC5"/>
        <w:rPr>
          <w:rFonts w:asciiTheme="minorHAnsi" w:hAnsiTheme="minorHAnsi" w:cstheme="minorBidi"/>
          <w:noProof/>
          <w:kern w:val="2"/>
          <w:sz w:val="24"/>
          <w:szCs w:val="24"/>
          <w:lang w:eastAsia="en-GB"/>
          <w14:ligatures w14:val="standardContextual"/>
        </w:rPr>
      </w:pPr>
      <w:r>
        <w:rPr>
          <w:noProof/>
        </w:rPr>
        <w:t>5.1.3.1.2aA</w:t>
      </w:r>
      <w:r>
        <w:rPr>
          <w:rFonts w:asciiTheme="minorHAnsi" w:hAnsiTheme="minorHAnsi" w:cstheme="minorBidi"/>
          <w:noProof/>
          <w:kern w:val="2"/>
          <w:sz w:val="24"/>
          <w:szCs w:val="24"/>
          <w:lang w:eastAsia="en-GB"/>
          <w14:ligatures w14:val="standardContextual"/>
        </w:rPr>
        <w:tab/>
      </w:r>
      <w:r>
        <w:rPr>
          <w:noProof/>
        </w:rPr>
        <w:t>Access Transfer Type</w:t>
      </w:r>
      <w:r>
        <w:rPr>
          <w:noProof/>
        </w:rPr>
        <w:tab/>
      </w:r>
      <w:r>
        <w:rPr>
          <w:noProof/>
        </w:rPr>
        <w:fldChar w:fldCharType="begin" w:fldLock="1"/>
      </w:r>
      <w:r>
        <w:rPr>
          <w:noProof/>
        </w:rPr>
        <w:instrText xml:space="preserve"> PAGEREF _Toc212319102 \h </w:instrText>
      </w:r>
      <w:r>
        <w:rPr>
          <w:noProof/>
        </w:rPr>
      </w:r>
      <w:r>
        <w:rPr>
          <w:noProof/>
        </w:rPr>
        <w:fldChar w:fldCharType="separate"/>
      </w:r>
      <w:r>
        <w:rPr>
          <w:noProof/>
        </w:rPr>
        <w:t>73</w:t>
      </w:r>
      <w:r>
        <w:rPr>
          <w:noProof/>
        </w:rPr>
        <w:fldChar w:fldCharType="end"/>
      </w:r>
    </w:p>
    <w:p w14:paraId="1E7E52AA" w14:textId="3668361E" w:rsidR="006E35D8" w:rsidRDefault="006E35D8">
      <w:pPr>
        <w:pStyle w:val="TOC5"/>
        <w:rPr>
          <w:rFonts w:asciiTheme="minorHAnsi" w:hAnsiTheme="minorHAnsi" w:cstheme="minorBidi"/>
          <w:noProof/>
          <w:kern w:val="2"/>
          <w:sz w:val="24"/>
          <w:szCs w:val="24"/>
          <w:lang w:eastAsia="en-GB"/>
          <w14:ligatures w14:val="standardContextual"/>
        </w:rPr>
      </w:pPr>
      <w:r>
        <w:rPr>
          <w:noProof/>
        </w:rPr>
        <w:t>5.1.3.1.2A</w:t>
      </w:r>
      <w:r>
        <w:rPr>
          <w:rFonts w:asciiTheme="minorHAnsi" w:hAnsiTheme="minorHAnsi" w:cstheme="minorBidi"/>
          <w:noProof/>
          <w:kern w:val="2"/>
          <w:sz w:val="24"/>
          <w:szCs w:val="24"/>
          <w:lang w:eastAsia="en-GB"/>
          <w14:ligatures w14:val="standardContextual"/>
        </w:rPr>
        <w:tab/>
      </w:r>
      <w:r>
        <w:rPr>
          <w:noProof/>
        </w:rPr>
        <w:t>Additional Access Network Information</w:t>
      </w:r>
      <w:r>
        <w:rPr>
          <w:noProof/>
        </w:rPr>
        <w:tab/>
      </w:r>
      <w:r>
        <w:rPr>
          <w:noProof/>
        </w:rPr>
        <w:fldChar w:fldCharType="begin" w:fldLock="1"/>
      </w:r>
      <w:r>
        <w:rPr>
          <w:noProof/>
        </w:rPr>
        <w:instrText xml:space="preserve"> PAGEREF _Toc212319103 \h </w:instrText>
      </w:r>
      <w:r>
        <w:rPr>
          <w:noProof/>
        </w:rPr>
      </w:r>
      <w:r>
        <w:rPr>
          <w:noProof/>
        </w:rPr>
        <w:fldChar w:fldCharType="separate"/>
      </w:r>
      <w:r>
        <w:rPr>
          <w:noProof/>
        </w:rPr>
        <w:t>73</w:t>
      </w:r>
      <w:r>
        <w:rPr>
          <w:noProof/>
        </w:rPr>
        <w:fldChar w:fldCharType="end"/>
      </w:r>
    </w:p>
    <w:p w14:paraId="6F35F6DB" w14:textId="735F178A" w:rsidR="006E35D8" w:rsidRDefault="006E35D8">
      <w:pPr>
        <w:pStyle w:val="TOC5"/>
        <w:rPr>
          <w:rFonts w:asciiTheme="minorHAnsi" w:hAnsiTheme="minorHAnsi" w:cstheme="minorBidi"/>
          <w:noProof/>
          <w:kern w:val="2"/>
          <w:sz w:val="24"/>
          <w:szCs w:val="24"/>
          <w:lang w:eastAsia="en-GB"/>
          <w14:ligatures w14:val="standardContextual"/>
        </w:rPr>
      </w:pPr>
      <w:r>
        <w:rPr>
          <w:noProof/>
        </w:rPr>
        <w:t>5.1.3.1.3</w:t>
      </w:r>
      <w:r>
        <w:rPr>
          <w:rFonts w:asciiTheme="minorHAnsi" w:hAnsiTheme="minorHAnsi" w:cstheme="minorBidi"/>
          <w:noProof/>
          <w:kern w:val="2"/>
          <w:sz w:val="24"/>
          <w:szCs w:val="24"/>
          <w:lang w:eastAsia="en-GB"/>
          <w14:ligatures w14:val="standardContextual"/>
        </w:rPr>
        <w:tab/>
      </w:r>
      <w:r>
        <w:rPr>
          <w:noProof/>
        </w:rPr>
        <w:t>Alternate Charged Party Address</w:t>
      </w:r>
      <w:r>
        <w:rPr>
          <w:noProof/>
        </w:rPr>
        <w:tab/>
      </w:r>
      <w:r>
        <w:rPr>
          <w:noProof/>
        </w:rPr>
        <w:fldChar w:fldCharType="begin" w:fldLock="1"/>
      </w:r>
      <w:r>
        <w:rPr>
          <w:noProof/>
        </w:rPr>
        <w:instrText xml:space="preserve"> PAGEREF _Toc212319104 \h </w:instrText>
      </w:r>
      <w:r>
        <w:rPr>
          <w:noProof/>
        </w:rPr>
      </w:r>
      <w:r>
        <w:rPr>
          <w:noProof/>
        </w:rPr>
        <w:fldChar w:fldCharType="separate"/>
      </w:r>
      <w:r>
        <w:rPr>
          <w:noProof/>
        </w:rPr>
        <w:t>73</w:t>
      </w:r>
      <w:r>
        <w:rPr>
          <w:noProof/>
        </w:rPr>
        <w:fldChar w:fldCharType="end"/>
      </w:r>
    </w:p>
    <w:p w14:paraId="044C2B1F" w14:textId="6689541C" w:rsidR="006E35D8" w:rsidRDefault="006E35D8">
      <w:pPr>
        <w:pStyle w:val="TOC5"/>
        <w:rPr>
          <w:rFonts w:asciiTheme="minorHAnsi" w:hAnsiTheme="minorHAnsi" w:cstheme="minorBidi"/>
          <w:noProof/>
          <w:kern w:val="2"/>
          <w:sz w:val="24"/>
          <w:szCs w:val="24"/>
          <w:lang w:eastAsia="en-GB"/>
          <w14:ligatures w14:val="standardContextual"/>
        </w:rPr>
      </w:pPr>
      <w:r>
        <w:rPr>
          <w:noProof/>
        </w:rPr>
        <w:t>5.1.3.1.3A</w:t>
      </w:r>
      <w:r>
        <w:rPr>
          <w:rFonts w:asciiTheme="minorHAnsi" w:hAnsiTheme="minorHAnsi" w:cstheme="minorBidi"/>
          <w:noProof/>
          <w:kern w:val="2"/>
          <w:sz w:val="24"/>
          <w:szCs w:val="24"/>
          <w:lang w:eastAsia="en-GB"/>
          <w14:ligatures w14:val="standardContextual"/>
        </w:rPr>
        <w:tab/>
      </w:r>
      <w:r>
        <w:rPr>
          <w:noProof/>
        </w:rPr>
        <w:t>AoC Information</w:t>
      </w:r>
      <w:r>
        <w:rPr>
          <w:noProof/>
        </w:rPr>
        <w:tab/>
      </w:r>
      <w:r>
        <w:rPr>
          <w:noProof/>
        </w:rPr>
        <w:fldChar w:fldCharType="begin" w:fldLock="1"/>
      </w:r>
      <w:r>
        <w:rPr>
          <w:noProof/>
        </w:rPr>
        <w:instrText xml:space="preserve"> PAGEREF _Toc212319105 \h </w:instrText>
      </w:r>
      <w:r>
        <w:rPr>
          <w:noProof/>
        </w:rPr>
      </w:r>
      <w:r>
        <w:rPr>
          <w:noProof/>
        </w:rPr>
        <w:fldChar w:fldCharType="separate"/>
      </w:r>
      <w:r>
        <w:rPr>
          <w:noProof/>
        </w:rPr>
        <w:t>74</w:t>
      </w:r>
      <w:r>
        <w:rPr>
          <w:noProof/>
        </w:rPr>
        <w:fldChar w:fldCharType="end"/>
      </w:r>
    </w:p>
    <w:p w14:paraId="791EE59A" w14:textId="0DDCBB37" w:rsidR="006E35D8" w:rsidRDefault="006E35D8">
      <w:pPr>
        <w:pStyle w:val="TOC5"/>
        <w:rPr>
          <w:rFonts w:asciiTheme="minorHAnsi" w:hAnsiTheme="minorHAnsi" w:cstheme="minorBidi"/>
          <w:noProof/>
          <w:kern w:val="2"/>
          <w:sz w:val="24"/>
          <w:szCs w:val="24"/>
          <w:lang w:eastAsia="en-GB"/>
          <w14:ligatures w14:val="standardContextual"/>
        </w:rPr>
      </w:pPr>
      <w:r>
        <w:rPr>
          <w:noProof/>
        </w:rPr>
        <w:t>5.1.3.1.4</w:t>
      </w:r>
      <w:r>
        <w:rPr>
          <w:rFonts w:asciiTheme="minorHAnsi" w:hAnsiTheme="minorHAnsi" w:cstheme="minorBidi"/>
          <w:noProof/>
          <w:kern w:val="2"/>
          <w:sz w:val="24"/>
          <w:szCs w:val="24"/>
          <w:lang w:eastAsia="en-GB"/>
          <w14:ligatures w14:val="standardContextual"/>
        </w:rPr>
        <w:tab/>
      </w:r>
      <w:r>
        <w:rPr>
          <w:noProof/>
        </w:rPr>
        <w:t>Application Provided Called Parties</w:t>
      </w:r>
      <w:r>
        <w:rPr>
          <w:noProof/>
        </w:rPr>
        <w:tab/>
      </w:r>
      <w:r>
        <w:rPr>
          <w:noProof/>
        </w:rPr>
        <w:fldChar w:fldCharType="begin" w:fldLock="1"/>
      </w:r>
      <w:r>
        <w:rPr>
          <w:noProof/>
        </w:rPr>
        <w:instrText xml:space="preserve"> PAGEREF _Toc212319106 \h </w:instrText>
      </w:r>
      <w:r>
        <w:rPr>
          <w:noProof/>
        </w:rPr>
      </w:r>
      <w:r>
        <w:rPr>
          <w:noProof/>
        </w:rPr>
        <w:fldChar w:fldCharType="separate"/>
      </w:r>
      <w:r>
        <w:rPr>
          <w:noProof/>
        </w:rPr>
        <w:t>74</w:t>
      </w:r>
      <w:r>
        <w:rPr>
          <w:noProof/>
        </w:rPr>
        <w:fldChar w:fldCharType="end"/>
      </w:r>
    </w:p>
    <w:p w14:paraId="315B3EA1" w14:textId="6BEECDE3" w:rsidR="006E35D8" w:rsidRDefault="006E35D8">
      <w:pPr>
        <w:pStyle w:val="TOC5"/>
        <w:rPr>
          <w:rFonts w:asciiTheme="minorHAnsi" w:hAnsiTheme="minorHAnsi" w:cstheme="minorBidi"/>
          <w:noProof/>
          <w:kern w:val="2"/>
          <w:sz w:val="24"/>
          <w:szCs w:val="24"/>
          <w:lang w:eastAsia="en-GB"/>
          <w14:ligatures w14:val="standardContextual"/>
        </w:rPr>
      </w:pPr>
      <w:r>
        <w:rPr>
          <w:noProof/>
        </w:rPr>
        <w:t>5.1.3.1.5</w:t>
      </w:r>
      <w:r>
        <w:rPr>
          <w:rFonts w:asciiTheme="minorHAnsi" w:hAnsiTheme="minorHAnsi" w:cstheme="minorBidi"/>
          <w:noProof/>
          <w:kern w:val="2"/>
          <w:sz w:val="24"/>
          <w:szCs w:val="24"/>
          <w:lang w:eastAsia="en-GB"/>
          <w14:ligatures w14:val="standardContextual"/>
        </w:rPr>
        <w:tab/>
      </w:r>
      <w:r>
        <w:rPr>
          <w:noProof/>
        </w:rPr>
        <w:t>Application Servers Information</w:t>
      </w:r>
      <w:r>
        <w:rPr>
          <w:noProof/>
        </w:rPr>
        <w:tab/>
      </w:r>
      <w:r>
        <w:rPr>
          <w:noProof/>
        </w:rPr>
        <w:fldChar w:fldCharType="begin" w:fldLock="1"/>
      </w:r>
      <w:r>
        <w:rPr>
          <w:noProof/>
        </w:rPr>
        <w:instrText xml:space="preserve"> PAGEREF _Toc212319107 \h </w:instrText>
      </w:r>
      <w:r>
        <w:rPr>
          <w:noProof/>
        </w:rPr>
      </w:r>
      <w:r>
        <w:rPr>
          <w:noProof/>
        </w:rPr>
        <w:fldChar w:fldCharType="separate"/>
      </w:r>
      <w:r>
        <w:rPr>
          <w:noProof/>
        </w:rPr>
        <w:t>74</w:t>
      </w:r>
      <w:r>
        <w:rPr>
          <w:noProof/>
        </w:rPr>
        <w:fldChar w:fldCharType="end"/>
      </w:r>
    </w:p>
    <w:p w14:paraId="147E7FBB" w14:textId="736BC925" w:rsidR="006E35D8" w:rsidRDefault="006E35D8">
      <w:pPr>
        <w:pStyle w:val="TOC5"/>
        <w:rPr>
          <w:rFonts w:asciiTheme="minorHAnsi" w:hAnsiTheme="minorHAnsi" w:cstheme="minorBidi"/>
          <w:noProof/>
          <w:kern w:val="2"/>
          <w:sz w:val="24"/>
          <w:szCs w:val="24"/>
          <w:lang w:eastAsia="en-GB"/>
          <w14:ligatures w14:val="standardContextual"/>
        </w:rPr>
      </w:pPr>
      <w:r>
        <w:rPr>
          <w:noProof/>
        </w:rPr>
        <w:t>5.1.3.1.6</w:t>
      </w:r>
      <w:r>
        <w:rPr>
          <w:rFonts w:asciiTheme="minorHAnsi" w:hAnsiTheme="minorHAnsi" w:cstheme="minorBidi"/>
          <w:noProof/>
          <w:kern w:val="2"/>
          <w:sz w:val="24"/>
          <w:szCs w:val="24"/>
          <w:lang w:eastAsia="en-GB"/>
          <w14:ligatures w14:val="standardContextual"/>
        </w:rPr>
        <w:tab/>
      </w:r>
      <w:r>
        <w:rPr>
          <w:noProof/>
        </w:rPr>
        <w:t xml:space="preserve">Application Servers </w:t>
      </w:r>
      <w:r w:rsidRPr="00924FC2">
        <w:rPr>
          <w:caps/>
          <w:noProof/>
        </w:rPr>
        <w:t>i</w:t>
      </w:r>
      <w:r>
        <w:rPr>
          <w:noProof/>
        </w:rPr>
        <w:t>nvolved</w:t>
      </w:r>
      <w:r>
        <w:rPr>
          <w:noProof/>
        </w:rPr>
        <w:tab/>
      </w:r>
      <w:r>
        <w:rPr>
          <w:noProof/>
        </w:rPr>
        <w:fldChar w:fldCharType="begin" w:fldLock="1"/>
      </w:r>
      <w:r>
        <w:rPr>
          <w:noProof/>
        </w:rPr>
        <w:instrText xml:space="preserve"> PAGEREF _Toc212319108 \h </w:instrText>
      </w:r>
      <w:r>
        <w:rPr>
          <w:noProof/>
        </w:rPr>
      </w:r>
      <w:r>
        <w:rPr>
          <w:noProof/>
        </w:rPr>
        <w:fldChar w:fldCharType="separate"/>
      </w:r>
      <w:r>
        <w:rPr>
          <w:noProof/>
        </w:rPr>
        <w:t>74</w:t>
      </w:r>
      <w:r>
        <w:rPr>
          <w:noProof/>
        </w:rPr>
        <w:fldChar w:fldCharType="end"/>
      </w:r>
    </w:p>
    <w:p w14:paraId="53F6E939" w14:textId="5B088195" w:rsidR="006E35D8" w:rsidRDefault="006E35D8">
      <w:pPr>
        <w:pStyle w:val="TOC5"/>
        <w:rPr>
          <w:rFonts w:asciiTheme="minorHAnsi" w:hAnsiTheme="minorHAnsi" w:cstheme="minorBidi"/>
          <w:noProof/>
          <w:kern w:val="2"/>
          <w:sz w:val="24"/>
          <w:szCs w:val="24"/>
          <w:lang w:eastAsia="en-GB"/>
          <w14:ligatures w14:val="standardContextual"/>
        </w:rPr>
      </w:pPr>
      <w:r>
        <w:rPr>
          <w:noProof/>
        </w:rPr>
        <w:t>5.1.3.1.7</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_Toc212319109 \h </w:instrText>
      </w:r>
      <w:r>
        <w:rPr>
          <w:noProof/>
        </w:rPr>
      </w:r>
      <w:r>
        <w:rPr>
          <w:noProof/>
        </w:rPr>
        <w:fldChar w:fldCharType="separate"/>
      </w:r>
      <w:r>
        <w:rPr>
          <w:noProof/>
        </w:rPr>
        <w:t>74</w:t>
      </w:r>
      <w:r>
        <w:rPr>
          <w:noProof/>
        </w:rPr>
        <w:fldChar w:fldCharType="end"/>
      </w:r>
    </w:p>
    <w:p w14:paraId="425E03B4" w14:textId="30A2B17B" w:rsidR="006E35D8" w:rsidRDefault="006E35D8">
      <w:pPr>
        <w:pStyle w:val="TOC5"/>
        <w:rPr>
          <w:rFonts w:asciiTheme="minorHAnsi" w:hAnsiTheme="minorHAnsi" w:cstheme="minorBidi"/>
          <w:noProof/>
          <w:kern w:val="2"/>
          <w:sz w:val="24"/>
          <w:szCs w:val="24"/>
          <w:lang w:eastAsia="en-GB"/>
          <w14:ligatures w14:val="standardContextual"/>
        </w:rPr>
      </w:pPr>
      <w:r>
        <w:rPr>
          <w:noProof/>
        </w:rPr>
        <w:t>5.1.3.1.8</w:t>
      </w:r>
      <w:r>
        <w:rPr>
          <w:rFonts w:asciiTheme="minorHAnsi" w:hAnsiTheme="minorHAnsi" w:cstheme="minorBidi"/>
          <w:noProof/>
          <w:kern w:val="2"/>
          <w:sz w:val="24"/>
          <w:szCs w:val="24"/>
          <w:lang w:eastAsia="en-GB"/>
          <w14:ligatures w14:val="standardContextual"/>
        </w:rPr>
        <w:tab/>
      </w:r>
      <w:r>
        <w:rPr>
          <w:noProof/>
        </w:rPr>
        <w:t>Bearer Service</w:t>
      </w:r>
      <w:r>
        <w:rPr>
          <w:noProof/>
        </w:rPr>
        <w:tab/>
      </w:r>
      <w:r>
        <w:rPr>
          <w:noProof/>
        </w:rPr>
        <w:fldChar w:fldCharType="begin" w:fldLock="1"/>
      </w:r>
      <w:r>
        <w:rPr>
          <w:noProof/>
        </w:rPr>
        <w:instrText xml:space="preserve"> PAGEREF _Toc212319110 \h </w:instrText>
      </w:r>
      <w:r>
        <w:rPr>
          <w:noProof/>
        </w:rPr>
      </w:r>
      <w:r>
        <w:rPr>
          <w:noProof/>
        </w:rPr>
        <w:fldChar w:fldCharType="separate"/>
      </w:r>
      <w:r>
        <w:rPr>
          <w:noProof/>
        </w:rPr>
        <w:t>74</w:t>
      </w:r>
      <w:r>
        <w:rPr>
          <w:noProof/>
        </w:rPr>
        <w:fldChar w:fldCharType="end"/>
      </w:r>
    </w:p>
    <w:p w14:paraId="2BC0DB9F" w14:textId="745BD593" w:rsidR="006E35D8" w:rsidRDefault="006E35D8">
      <w:pPr>
        <w:pStyle w:val="TOC5"/>
        <w:rPr>
          <w:rFonts w:asciiTheme="minorHAnsi" w:hAnsiTheme="minorHAnsi" w:cstheme="minorBidi"/>
          <w:noProof/>
          <w:kern w:val="2"/>
          <w:sz w:val="24"/>
          <w:szCs w:val="24"/>
          <w:lang w:eastAsia="en-GB"/>
          <w14:ligatures w14:val="standardContextual"/>
        </w:rPr>
      </w:pPr>
      <w:r>
        <w:rPr>
          <w:noProof/>
        </w:rPr>
        <w:t>5.1.3.1.9</w:t>
      </w:r>
      <w:r>
        <w:rPr>
          <w:rFonts w:asciiTheme="minorHAnsi" w:hAnsiTheme="minorHAnsi" w:cstheme="minorBidi"/>
          <w:noProof/>
          <w:kern w:val="2"/>
          <w:sz w:val="24"/>
          <w:szCs w:val="24"/>
          <w:lang w:eastAsia="en-GB"/>
          <w14:ligatures w14:val="standardContextual"/>
        </w:rPr>
        <w:tab/>
      </w:r>
      <w:r>
        <w:rPr>
          <w:noProof/>
        </w:rPr>
        <w:t>Called Party Address</w:t>
      </w:r>
      <w:r>
        <w:rPr>
          <w:noProof/>
        </w:rPr>
        <w:tab/>
      </w:r>
      <w:r>
        <w:rPr>
          <w:noProof/>
        </w:rPr>
        <w:fldChar w:fldCharType="begin" w:fldLock="1"/>
      </w:r>
      <w:r>
        <w:rPr>
          <w:noProof/>
        </w:rPr>
        <w:instrText xml:space="preserve"> PAGEREF _Toc212319111 \h </w:instrText>
      </w:r>
      <w:r>
        <w:rPr>
          <w:noProof/>
        </w:rPr>
      </w:r>
      <w:r>
        <w:rPr>
          <w:noProof/>
        </w:rPr>
        <w:fldChar w:fldCharType="separate"/>
      </w:r>
      <w:r>
        <w:rPr>
          <w:noProof/>
        </w:rPr>
        <w:t>74</w:t>
      </w:r>
      <w:r>
        <w:rPr>
          <w:noProof/>
        </w:rPr>
        <w:fldChar w:fldCharType="end"/>
      </w:r>
    </w:p>
    <w:p w14:paraId="20B62454" w14:textId="3C2360FD" w:rsidR="006E35D8" w:rsidRDefault="006E35D8">
      <w:pPr>
        <w:pStyle w:val="TOC5"/>
        <w:rPr>
          <w:rFonts w:asciiTheme="minorHAnsi" w:hAnsiTheme="minorHAnsi" w:cstheme="minorBidi"/>
          <w:noProof/>
          <w:kern w:val="2"/>
          <w:sz w:val="24"/>
          <w:szCs w:val="24"/>
          <w:lang w:eastAsia="en-GB"/>
          <w14:ligatures w14:val="standardContextual"/>
        </w:rPr>
      </w:pPr>
      <w:r>
        <w:rPr>
          <w:noProof/>
        </w:rPr>
        <w:t>5.1.3.1.10</w:t>
      </w:r>
      <w:r>
        <w:rPr>
          <w:rFonts w:asciiTheme="minorHAnsi" w:hAnsiTheme="minorHAnsi" w:cstheme="minorBidi"/>
          <w:noProof/>
          <w:kern w:val="2"/>
          <w:sz w:val="24"/>
          <w:szCs w:val="24"/>
          <w:lang w:eastAsia="en-GB"/>
          <w14:ligatures w14:val="standardContextual"/>
        </w:rPr>
        <w:tab/>
      </w:r>
      <w:r>
        <w:rPr>
          <w:noProof/>
        </w:rPr>
        <w:t>Carrier Select Routing</w:t>
      </w:r>
      <w:r>
        <w:rPr>
          <w:noProof/>
        </w:rPr>
        <w:tab/>
      </w:r>
      <w:r>
        <w:rPr>
          <w:noProof/>
        </w:rPr>
        <w:fldChar w:fldCharType="begin" w:fldLock="1"/>
      </w:r>
      <w:r>
        <w:rPr>
          <w:noProof/>
        </w:rPr>
        <w:instrText xml:space="preserve"> PAGEREF _Toc212319112 \h </w:instrText>
      </w:r>
      <w:r>
        <w:rPr>
          <w:noProof/>
        </w:rPr>
      </w:r>
      <w:r>
        <w:rPr>
          <w:noProof/>
        </w:rPr>
        <w:fldChar w:fldCharType="separate"/>
      </w:r>
      <w:r>
        <w:rPr>
          <w:noProof/>
        </w:rPr>
        <w:t>74</w:t>
      </w:r>
      <w:r>
        <w:rPr>
          <w:noProof/>
        </w:rPr>
        <w:fldChar w:fldCharType="end"/>
      </w:r>
    </w:p>
    <w:p w14:paraId="069C5B86" w14:textId="7AB18B3E" w:rsidR="006E35D8" w:rsidRDefault="006E35D8">
      <w:pPr>
        <w:pStyle w:val="TOC5"/>
        <w:rPr>
          <w:rFonts w:asciiTheme="minorHAnsi" w:hAnsiTheme="minorHAnsi" w:cstheme="minorBidi"/>
          <w:noProof/>
          <w:kern w:val="2"/>
          <w:sz w:val="24"/>
          <w:szCs w:val="24"/>
          <w:lang w:eastAsia="en-GB"/>
          <w14:ligatures w14:val="standardContextual"/>
        </w:rPr>
      </w:pPr>
      <w:r>
        <w:rPr>
          <w:noProof/>
        </w:rPr>
        <w:t>5.1.3.1.11</w:t>
      </w:r>
      <w:r>
        <w:rPr>
          <w:rFonts w:asciiTheme="minorHAnsi" w:hAnsiTheme="minorHAnsi" w:cstheme="minorBidi"/>
          <w:noProof/>
          <w:kern w:val="2"/>
          <w:sz w:val="24"/>
          <w:szCs w:val="24"/>
          <w:lang w:eastAsia="en-GB"/>
          <w14:ligatures w14:val="standardContextual"/>
        </w:rPr>
        <w:tab/>
      </w:r>
      <w:r>
        <w:rPr>
          <w:noProof/>
        </w:rPr>
        <w:t>Cause for Record Closing</w:t>
      </w:r>
      <w:r>
        <w:rPr>
          <w:noProof/>
        </w:rPr>
        <w:tab/>
      </w:r>
      <w:r>
        <w:rPr>
          <w:noProof/>
        </w:rPr>
        <w:fldChar w:fldCharType="begin" w:fldLock="1"/>
      </w:r>
      <w:r>
        <w:rPr>
          <w:noProof/>
        </w:rPr>
        <w:instrText xml:space="preserve"> PAGEREF _Toc212319113 \h </w:instrText>
      </w:r>
      <w:r>
        <w:rPr>
          <w:noProof/>
        </w:rPr>
      </w:r>
      <w:r>
        <w:rPr>
          <w:noProof/>
        </w:rPr>
        <w:fldChar w:fldCharType="separate"/>
      </w:r>
      <w:r>
        <w:rPr>
          <w:noProof/>
        </w:rPr>
        <w:t>74</w:t>
      </w:r>
      <w:r>
        <w:rPr>
          <w:noProof/>
        </w:rPr>
        <w:fldChar w:fldCharType="end"/>
      </w:r>
    </w:p>
    <w:p w14:paraId="376FCF37" w14:textId="5CE151BC" w:rsidR="006E35D8" w:rsidRDefault="006E35D8">
      <w:pPr>
        <w:pStyle w:val="TOC5"/>
        <w:rPr>
          <w:rFonts w:asciiTheme="minorHAnsi" w:hAnsiTheme="minorHAnsi" w:cstheme="minorBidi"/>
          <w:noProof/>
          <w:kern w:val="2"/>
          <w:sz w:val="24"/>
          <w:szCs w:val="24"/>
          <w:lang w:eastAsia="en-GB"/>
          <w14:ligatures w14:val="standardContextual"/>
        </w:rPr>
      </w:pPr>
      <w:r>
        <w:rPr>
          <w:noProof/>
        </w:rPr>
        <w:t>5.1.3.1.11A</w:t>
      </w:r>
      <w:r>
        <w:rPr>
          <w:rFonts w:asciiTheme="minorHAnsi" w:hAnsiTheme="minorHAnsi" w:cstheme="minorBidi"/>
          <w:noProof/>
          <w:kern w:val="2"/>
          <w:sz w:val="24"/>
          <w:szCs w:val="24"/>
          <w:lang w:eastAsia="en-GB"/>
          <w14:ligatures w14:val="standardContextual"/>
        </w:rPr>
        <w:tab/>
      </w:r>
      <w:r>
        <w:rPr>
          <w:noProof/>
        </w:rPr>
        <w:t>Cellular Network Information</w:t>
      </w:r>
      <w:r>
        <w:rPr>
          <w:noProof/>
        </w:rPr>
        <w:tab/>
      </w:r>
      <w:r>
        <w:rPr>
          <w:noProof/>
        </w:rPr>
        <w:fldChar w:fldCharType="begin" w:fldLock="1"/>
      </w:r>
      <w:r>
        <w:rPr>
          <w:noProof/>
        </w:rPr>
        <w:instrText xml:space="preserve"> PAGEREF _Toc212319114 \h </w:instrText>
      </w:r>
      <w:r>
        <w:rPr>
          <w:noProof/>
        </w:rPr>
      </w:r>
      <w:r>
        <w:rPr>
          <w:noProof/>
        </w:rPr>
        <w:fldChar w:fldCharType="separate"/>
      </w:r>
      <w:r>
        <w:rPr>
          <w:noProof/>
        </w:rPr>
        <w:t>74</w:t>
      </w:r>
      <w:r>
        <w:rPr>
          <w:noProof/>
        </w:rPr>
        <w:fldChar w:fldCharType="end"/>
      </w:r>
    </w:p>
    <w:p w14:paraId="576D38E9" w14:textId="443F7B23" w:rsidR="006E35D8" w:rsidRDefault="006E35D8">
      <w:pPr>
        <w:pStyle w:val="TOC5"/>
        <w:rPr>
          <w:rFonts w:asciiTheme="minorHAnsi" w:hAnsiTheme="minorHAnsi" w:cstheme="minorBidi"/>
          <w:noProof/>
          <w:kern w:val="2"/>
          <w:sz w:val="24"/>
          <w:szCs w:val="24"/>
          <w:lang w:eastAsia="en-GB"/>
          <w14:ligatures w14:val="standardContextual"/>
        </w:rPr>
      </w:pPr>
      <w:r>
        <w:rPr>
          <w:noProof/>
        </w:rPr>
        <w:t>5.1.3.1.12</w:t>
      </w:r>
      <w:r>
        <w:rPr>
          <w:rFonts w:asciiTheme="minorHAnsi" w:hAnsiTheme="minorHAnsi" w:cstheme="minorBidi"/>
          <w:noProof/>
          <w:kern w:val="2"/>
          <w:sz w:val="24"/>
          <w:szCs w:val="24"/>
          <w:lang w:eastAsia="en-GB"/>
          <w14:ligatures w14:val="standardContextual"/>
        </w:rPr>
        <w:tab/>
      </w:r>
      <w:r w:rsidRPr="00924FC2">
        <w:rPr>
          <w:noProof/>
          <w:snapToGrid w:val="0"/>
        </w:rPr>
        <w:t>Content Disposition</w:t>
      </w:r>
      <w:r>
        <w:rPr>
          <w:noProof/>
        </w:rPr>
        <w:tab/>
      </w:r>
      <w:r>
        <w:rPr>
          <w:noProof/>
        </w:rPr>
        <w:fldChar w:fldCharType="begin" w:fldLock="1"/>
      </w:r>
      <w:r>
        <w:rPr>
          <w:noProof/>
        </w:rPr>
        <w:instrText xml:space="preserve"> PAGEREF _Toc212319115 \h </w:instrText>
      </w:r>
      <w:r>
        <w:rPr>
          <w:noProof/>
        </w:rPr>
      </w:r>
      <w:r>
        <w:rPr>
          <w:noProof/>
        </w:rPr>
        <w:fldChar w:fldCharType="separate"/>
      </w:r>
      <w:r>
        <w:rPr>
          <w:noProof/>
        </w:rPr>
        <w:t>75</w:t>
      </w:r>
      <w:r>
        <w:rPr>
          <w:noProof/>
        </w:rPr>
        <w:fldChar w:fldCharType="end"/>
      </w:r>
    </w:p>
    <w:p w14:paraId="142D2ADF" w14:textId="5983BD67" w:rsidR="006E35D8" w:rsidRDefault="006E35D8">
      <w:pPr>
        <w:pStyle w:val="TOC5"/>
        <w:rPr>
          <w:rFonts w:asciiTheme="minorHAnsi" w:hAnsiTheme="minorHAnsi" w:cstheme="minorBidi"/>
          <w:noProof/>
          <w:kern w:val="2"/>
          <w:sz w:val="24"/>
          <w:szCs w:val="24"/>
          <w:lang w:eastAsia="en-GB"/>
          <w14:ligatures w14:val="standardContextual"/>
        </w:rPr>
      </w:pPr>
      <w:r>
        <w:rPr>
          <w:noProof/>
        </w:rPr>
        <w:t>5.1.3.1.13</w:t>
      </w:r>
      <w:r>
        <w:rPr>
          <w:rFonts w:asciiTheme="minorHAnsi" w:hAnsiTheme="minorHAnsi" w:cstheme="minorBidi"/>
          <w:noProof/>
          <w:kern w:val="2"/>
          <w:sz w:val="24"/>
          <w:szCs w:val="24"/>
          <w:lang w:eastAsia="en-GB"/>
          <w14:ligatures w14:val="standardContextual"/>
        </w:rPr>
        <w:tab/>
      </w:r>
      <w:r w:rsidRPr="00924FC2">
        <w:rPr>
          <w:noProof/>
          <w:snapToGrid w:val="0"/>
        </w:rPr>
        <w:t>Content Length</w:t>
      </w:r>
      <w:r>
        <w:rPr>
          <w:noProof/>
        </w:rPr>
        <w:tab/>
      </w:r>
      <w:r>
        <w:rPr>
          <w:noProof/>
        </w:rPr>
        <w:fldChar w:fldCharType="begin" w:fldLock="1"/>
      </w:r>
      <w:r>
        <w:rPr>
          <w:noProof/>
        </w:rPr>
        <w:instrText xml:space="preserve"> PAGEREF _Toc212319116 \h </w:instrText>
      </w:r>
      <w:r>
        <w:rPr>
          <w:noProof/>
        </w:rPr>
      </w:r>
      <w:r>
        <w:rPr>
          <w:noProof/>
        </w:rPr>
        <w:fldChar w:fldCharType="separate"/>
      </w:r>
      <w:r>
        <w:rPr>
          <w:noProof/>
        </w:rPr>
        <w:t>75</w:t>
      </w:r>
      <w:r>
        <w:rPr>
          <w:noProof/>
        </w:rPr>
        <w:fldChar w:fldCharType="end"/>
      </w:r>
    </w:p>
    <w:p w14:paraId="23D279E4" w14:textId="36DDAC1F" w:rsidR="006E35D8" w:rsidRDefault="006E35D8">
      <w:pPr>
        <w:pStyle w:val="TOC5"/>
        <w:rPr>
          <w:rFonts w:asciiTheme="minorHAnsi" w:hAnsiTheme="minorHAnsi" w:cstheme="minorBidi"/>
          <w:noProof/>
          <w:kern w:val="2"/>
          <w:sz w:val="24"/>
          <w:szCs w:val="24"/>
          <w:lang w:eastAsia="en-GB"/>
          <w14:ligatures w14:val="standardContextual"/>
        </w:rPr>
      </w:pPr>
      <w:r>
        <w:rPr>
          <w:noProof/>
        </w:rPr>
        <w:t>5.1.3.1.14</w:t>
      </w:r>
      <w:r>
        <w:rPr>
          <w:rFonts w:asciiTheme="minorHAnsi" w:hAnsiTheme="minorHAnsi" w:cstheme="minorBidi"/>
          <w:noProof/>
          <w:kern w:val="2"/>
          <w:sz w:val="24"/>
          <w:szCs w:val="24"/>
          <w:lang w:eastAsia="en-GB"/>
          <w14:ligatures w14:val="standardContextual"/>
        </w:rPr>
        <w:tab/>
      </w:r>
      <w:r w:rsidRPr="00924FC2">
        <w:rPr>
          <w:noProof/>
          <w:snapToGrid w:val="0"/>
        </w:rPr>
        <w:t>Content Type</w:t>
      </w:r>
      <w:r>
        <w:rPr>
          <w:noProof/>
        </w:rPr>
        <w:tab/>
      </w:r>
      <w:r>
        <w:rPr>
          <w:noProof/>
        </w:rPr>
        <w:fldChar w:fldCharType="begin" w:fldLock="1"/>
      </w:r>
      <w:r>
        <w:rPr>
          <w:noProof/>
        </w:rPr>
        <w:instrText xml:space="preserve"> PAGEREF _Toc212319117 \h </w:instrText>
      </w:r>
      <w:r>
        <w:rPr>
          <w:noProof/>
        </w:rPr>
      </w:r>
      <w:r>
        <w:rPr>
          <w:noProof/>
        </w:rPr>
        <w:fldChar w:fldCharType="separate"/>
      </w:r>
      <w:r>
        <w:rPr>
          <w:noProof/>
        </w:rPr>
        <w:t>75</w:t>
      </w:r>
      <w:r>
        <w:rPr>
          <w:noProof/>
        </w:rPr>
        <w:fldChar w:fldCharType="end"/>
      </w:r>
    </w:p>
    <w:p w14:paraId="5C9AE13D" w14:textId="17F7D582" w:rsidR="006E35D8" w:rsidRDefault="006E35D8">
      <w:pPr>
        <w:pStyle w:val="TOC5"/>
        <w:rPr>
          <w:rFonts w:asciiTheme="minorHAnsi" w:hAnsiTheme="minorHAnsi" w:cstheme="minorBidi"/>
          <w:noProof/>
          <w:kern w:val="2"/>
          <w:sz w:val="24"/>
          <w:szCs w:val="24"/>
          <w:lang w:eastAsia="en-GB"/>
          <w14:ligatures w14:val="standardContextual"/>
        </w:rPr>
      </w:pPr>
      <w:r>
        <w:rPr>
          <w:noProof/>
        </w:rPr>
        <w:t>5.1.3.1.15</w:t>
      </w:r>
      <w:r>
        <w:rPr>
          <w:rFonts w:asciiTheme="minorHAnsi" w:hAnsiTheme="minorHAnsi" w:cstheme="minorBidi"/>
          <w:noProof/>
          <w:kern w:val="2"/>
          <w:sz w:val="24"/>
          <w:szCs w:val="24"/>
          <w:lang w:eastAsia="en-GB"/>
          <w14:ligatures w14:val="standardContextual"/>
        </w:rPr>
        <w:tab/>
      </w:r>
      <w:r w:rsidRPr="00924FC2">
        <w:rPr>
          <w:noProof/>
          <w:snapToGrid w:val="0"/>
        </w:rPr>
        <w:t>Event</w:t>
      </w:r>
      <w:r>
        <w:rPr>
          <w:noProof/>
        </w:rPr>
        <w:tab/>
      </w:r>
      <w:r>
        <w:rPr>
          <w:noProof/>
        </w:rPr>
        <w:fldChar w:fldCharType="begin" w:fldLock="1"/>
      </w:r>
      <w:r>
        <w:rPr>
          <w:noProof/>
        </w:rPr>
        <w:instrText xml:space="preserve"> PAGEREF _Toc212319118 \h </w:instrText>
      </w:r>
      <w:r>
        <w:rPr>
          <w:noProof/>
        </w:rPr>
      </w:r>
      <w:r>
        <w:rPr>
          <w:noProof/>
        </w:rPr>
        <w:fldChar w:fldCharType="separate"/>
      </w:r>
      <w:r>
        <w:rPr>
          <w:noProof/>
        </w:rPr>
        <w:t>75</w:t>
      </w:r>
      <w:r>
        <w:rPr>
          <w:noProof/>
        </w:rPr>
        <w:fldChar w:fldCharType="end"/>
      </w:r>
    </w:p>
    <w:p w14:paraId="3CBFD0F4" w14:textId="75F60AD9" w:rsidR="006E35D8" w:rsidRDefault="006E35D8">
      <w:pPr>
        <w:pStyle w:val="TOC5"/>
        <w:rPr>
          <w:rFonts w:asciiTheme="minorHAnsi" w:hAnsiTheme="minorHAnsi" w:cstheme="minorBidi"/>
          <w:noProof/>
          <w:kern w:val="2"/>
          <w:sz w:val="24"/>
          <w:szCs w:val="24"/>
          <w:lang w:eastAsia="en-GB"/>
          <w14:ligatures w14:val="standardContextual"/>
        </w:rPr>
      </w:pPr>
      <w:r>
        <w:rPr>
          <w:noProof/>
        </w:rPr>
        <w:t>5.1.3.1.16</w:t>
      </w:r>
      <w:r>
        <w:rPr>
          <w:rFonts w:asciiTheme="minorHAnsi" w:hAnsiTheme="minorHAnsi" w:cstheme="minorBidi"/>
          <w:noProof/>
          <w:kern w:val="2"/>
          <w:sz w:val="24"/>
          <w:szCs w:val="24"/>
          <w:lang w:eastAsia="en-GB"/>
          <w14:ligatures w14:val="standardContextual"/>
        </w:rPr>
        <w:tab/>
      </w:r>
      <w:r w:rsidRPr="00924FC2">
        <w:rPr>
          <w:noProof/>
          <w:snapToGrid w:val="0"/>
        </w:rPr>
        <w:t>Expires</w:t>
      </w:r>
      <w:r>
        <w:rPr>
          <w:noProof/>
        </w:rPr>
        <w:tab/>
      </w:r>
      <w:r>
        <w:rPr>
          <w:noProof/>
        </w:rPr>
        <w:fldChar w:fldCharType="begin" w:fldLock="1"/>
      </w:r>
      <w:r>
        <w:rPr>
          <w:noProof/>
        </w:rPr>
        <w:instrText xml:space="preserve"> PAGEREF _Toc212319119 \h </w:instrText>
      </w:r>
      <w:r>
        <w:rPr>
          <w:noProof/>
        </w:rPr>
      </w:r>
      <w:r>
        <w:rPr>
          <w:noProof/>
        </w:rPr>
        <w:fldChar w:fldCharType="separate"/>
      </w:r>
      <w:r>
        <w:rPr>
          <w:noProof/>
        </w:rPr>
        <w:t>75</w:t>
      </w:r>
      <w:r>
        <w:rPr>
          <w:noProof/>
        </w:rPr>
        <w:fldChar w:fldCharType="end"/>
      </w:r>
    </w:p>
    <w:p w14:paraId="25BFFAC8" w14:textId="72BABA7C" w:rsidR="006E35D8" w:rsidRDefault="006E35D8">
      <w:pPr>
        <w:pStyle w:val="TOC5"/>
        <w:rPr>
          <w:rFonts w:asciiTheme="minorHAnsi" w:hAnsiTheme="minorHAnsi" w:cstheme="minorBidi"/>
          <w:noProof/>
          <w:kern w:val="2"/>
          <w:sz w:val="24"/>
          <w:szCs w:val="24"/>
          <w:lang w:eastAsia="en-GB"/>
          <w14:ligatures w14:val="standardContextual"/>
        </w:rPr>
      </w:pPr>
      <w:r>
        <w:rPr>
          <w:noProof/>
        </w:rPr>
        <w:t>5.1.3.1.16aA</w:t>
      </w:r>
      <w:r>
        <w:rPr>
          <w:rFonts w:asciiTheme="minorHAnsi" w:hAnsiTheme="minorHAnsi" w:cstheme="minorBidi"/>
          <w:noProof/>
          <w:kern w:val="2"/>
          <w:sz w:val="24"/>
          <w:szCs w:val="24"/>
          <w:lang w:eastAsia="en-GB"/>
          <w14:ligatures w14:val="standardContextual"/>
        </w:rPr>
        <w:tab/>
      </w:r>
      <w:r>
        <w:rPr>
          <w:noProof/>
        </w:rPr>
        <w:t>FE Identifier List</w:t>
      </w:r>
      <w:r>
        <w:rPr>
          <w:noProof/>
        </w:rPr>
        <w:tab/>
      </w:r>
      <w:r>
        <w:rPr>
          <w:noProof/>
        </w:rPr>
        <w:fldChar w:fldCharType="begin" w:fldLock="1"/>
      </w:r>
      <w:r>
        <w:rPr>
          <w:noProof/>
        </w:rPr>
        <w:instrText xml:space="preserve"> PAGEREF _Toc212319120 \h </w:instrText>
      </w:r>
      <w:r>
        <w:rPr>
          <w:noProof/>
        </w:rPr>
      </w:r>
      <w:r>
        <w:rPr>
          <w:noProof/>
        </w:rPr>
        <w:fldChar w:fldCharType="separate"/>
      </w:r>
      <w:r>
        <w:rPr>
          <w:noProof/>
        </w:rPr>
        <w:t>75</w:t>
      </w:r>
      <w:r>
        <w:rPr>
          <w:noProof/>
        </w:rPr>
        <w:fldChar w:fldCharType="end"/>
      </w:r>
    </w:p>
    <w:p w14:paraId="510491D6" w14:textId="5887F76E" w:rsidR="006E35D8" w:rsidRDefault="006E35D8">
      <w:pPr>
        <w:pStyle w:val="TOC5"/>
        <w:rPr>
          <w:rFonts w:asciiTheme="minorHAnsi" w:hAnsiTheme="minorHAnsi" w:cstheme="minorBidi"/>
          <w:noProof/>
          <w:kern w:val="2"/>
          <w:sz w:val="24"/>
          <w:szCs w:val="24"/>
          <w:lang w:eastAsia="en-GB"/>
          <w14:ligatures w14:val="standardContextual"/>
        </w:rPr>
      </w:pPr>
      <w:r>
        <w:rPr>
          <w:noProof/>
        </w:rPr>
        <w:t>5.1.3.1.16A</w:t>
      </w:r>
      <w:r>
        <w:rPr>
          <w:rFonts w:asciiTheme="minorHAnsi" w:hAnsiTheme="minorHAnsi" w:cstheme="minorBidi"/>
          <w:noProof/>
          <w:kern w:val="2"/>
          <w:sz w:val="24"/>
          <w:szCs w:val="24"/>
          <w:lang w:eastAsia="en-GB"/>
          <w14:ligatures w14:val="standardContextual"/>
        </w:rPr>
        <w:tab/>
      </w:r>
      <w:r w:rsidRPr="00924FC2">
        <w:rPr>
          <w:noProof/>
          <w:snapToGrid w:val="0"/>
        </w:rPr>
        <w:t>From Address</w:t>
      </w:r>
      <w:r>
        <w:rPr>
          <w:noProof/>
        </w:rPr>
        <w:tab/>
      </w:r>
      <w:r>
        <w:rPr>
          <w:noProof/>
        </w:rPr>
        <w:fldChar w:fldCharType="begin" w:fldLock="1"/>
      </w:r>
      <w:r>
        <w:rPr>
          <w:noProof/>
        </w:rPr>
        <w:instrText xml:space="preserve"> PAGEREF _Toc212319121 \h </w:instrText>
      </w:r>
      <w:r>
        <w:rPr>
          <w:noProof/>
        </w:rPr>
      </w:r>
      <w:r>
        <w:rPr>
          <w:noProof/>
        </w:rPr>
        <w:fldChar w:fldCharType="separate"/>
      </w:r>
      <w:r>
        <w:rPr>
          <w:noProof/>
        </w:rPr>
        <w:t>75</w:t>
      </w:r>
      <w:r>
        <w:rPr>
          <w:noProof/>
        </w:rPr>
        <w:fldChar w:fldCharType="end"/>
      </w:r>
    </w:p>
    <w:p w14:paraId="375BAE03" w14:textId="00059DA7" w:rsidR="006E35D8" w:rsidRDefault="006E35D8">
      <w:pPr>
        <w:pStyle w:val="TOC5"/>
        <w:rPr>
          <w:rFonts w:asciiTheme="minorHAnsi" w:hAnsiTheme="minorHAnsi" w:cstheme="minorBidi"/>
          <w:noProof/>
          <w:kern w:val="2"/>
          <w:sz w:val="24"/>
          <w:szCs w:val="24"/>
          <w:lang w:eastAsia="en-GB"/>
          <w14:ligatures w14:val="standardContextual"/>
        </w:rPr>
      </w:pPr>
      <w:r>
        <w:rPr>
          <w:noProof/>
        </w:rPr>
        <w:t>5.1.3.1.17</w:t>
      </w:r>
      <w:r>
        <w:rPr>
          <w:rFonts w:asciiTheme="minorHAnsi" w:hAnsiTheme="minorHAnsi" w:cstheme="minorBidi"/>
          <w:noProof/>
          <w:kern w:val="2"/>
          <w:sz w:val="24"/>
          <w:szCs w:val="24"/>
          <w:lang w:eastAsia="en-GB"/>
          <w14:ligatures w14:val="standardContextual"/>
        </w:rPr>
        <w:tab/>
      </w:r>
      <w:r>
        <w:rPr>
          <w:noProof/>
        </w:rPr>
        <w:t>GGSN Address</w:t>
      </w:r>
      <w:r>
        <w:rPr>
          <w:noProof/>
        </w:rPr>
        <w:tab/>
      </w:r>
      <w:r>
        <w:rPr>
          <w:noProof/>
        </w:rPr>
        <w:fldChar w:fldCharType="begin" w:fldLock="1"/>
      </w:r>
      <w:r>
        <w:rPr>
          <w:noProof/>
        </w:rPr>
        <w:instrText xml:space="preserve"> PAGEREF _Toc212319122 \h </w:instrText>
      </w:r>
      <w:r>
        <w:rPr>
          <w:noProof/>
        </w:rPr>
      </w:r>
      <w:r>
        <w:rPr>
          <w:noProof/>
        </w:rPr>
        <w:fldChar w:fldCharType="separate"/>
      </w:r>
      <w:r>
        <w:rPr>
          <w:noProof/>
        </w:rPr>
        <w:t>75</w:t>
      </w:r>
      <w:r>
        <w:rPr>
          <w:noProof/>
        </w:rPr>
        <w:fldChar w:fldCharType="end"/>
      </w:r>
    </w:p>
    <w:p w14:paraId="532F78D0" w14:textId="5B52CF88" w:rsidR="006E35D8" w:rsidRDefault="006E35D8">
      <w:pPr>
        <w:pStyle w:val="TOC5"/>
        <w:rPr>
          <w:rFonts w:asciiTheme="minorHAnsi" w:hAnsiTheme="minorHAnsi" w:cstheme="minorBidi"/>
          <w:noProof/>
          <w:kern w:val="2"/>
          <w:sz w:val="24"/>
          <w:szCs w:val="24"/>
          <w:lang w:eastAsia="en-GB"/>
          <w14:ligatures w14:val="standardContextual"/>
        </w:rPr>
      </w:pPr>
      <w:r>
        <w:rPr>
          <w:noProof/>
        </w:rPr>
        <w:t>5.1.3.1.18</w:t>
      </w:r>
      <w:r>
        <w:rPr>
          <w:rFonts w:asciiTheme="minorHAnsi" w:hAnsiTheme="minorHAnsi" w:cstheme="minorBidi"/>
          <w:noProof/>
          <w:kern w:val="2"/>
          <w:sz w:val="24"/>
          <w:szCs w:val="24"/>
          <w:lang w:eastAsia="en-GB"/>
          <w14:ligatures w14:val="standardContextual"/>
        </w:rPr>
        <w:tab/>
      </w:r>
      <w:r>
        <w:rPr>
          <w:noProof/>
        </w:rPr>
        <w:t>GPRS Charging ID</w:t>
      </w:r>
      <w:r>
        <w:rPr>
          <w:noProof/>
        </w:rPr>
        <w:tab/>
      </w:r>
      <w:r>
        <w:rPr>
          <w:noProof/>
        </w:rPr>
        <w:fldChar w:fldCharType="begin" w:fldLock="1"/>
      </w:r>
      <w:r>
        <w:rPr>
          <w:noProof/>
        </w:rPr>
        <w:instrText xml:space="preserve"> PAGEREF _Toc212319123 \h </w:instrText>
      </w:r>
      <w:r>
        <w:rPr>
          <w:noProof/>
        </w:rPr>
      </w:r>
      <w:r>
        <w:rPr>
          <w:noProof/>
        </w:rPr>
        <w:fldChar w:fldCharType="separate"/>
      </w:r>
      <w:r>
        <w:rPr>
          <w:noProof/>
        </w:rPr>
        <w:t>75</w:t>
      </w:r>
      <w:r>
        <w:rPr>
          <w:noProof/>
        </w:rPr>
        <w:fldChar w:fldCharType="end"/>
      </w:r>
    </w:p>
    <w:p w14:paraId="5F3AA797" w14:textId="2D7A3048" w:rsidR="006E35D8" w:rsidRDefault="006E35D8">
      <w:pPr>
        <w:pStyle w:val="TOC5"/>
        <w:rPr>
          <w:rFonts w:asciiTheme="minorHAnsi" w:hAnsiTheme="minorHAnsi" w:cstheme="minorBidi"/>
          <w:noProof/>
          <w:kern w:val="2"/>
          <w:sz w:val="24"/>
          <w:szCs w:val="24"/>
          <w:lang w:eastAsia="en-GB"/>
          <w14:ligatures w14:val="standardContextual"/>
        </w:rPr>
      </w:pPr>
      <w:r>
        <w:rPr>
          <w:noProof/>
        </w:rPr>
        <w:t>5.1.3.1.18A</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_Toc212319124 \h </w:instrText>
      </w:r>
      <w:r>
        <w:rPr>
          <w:noProof/>
        </w:rPr>
      </w:r>
      <w:r>
        <w:rPr>
          <w:noProof/>
        </w:rPr>
        <w:fldChar w:fldCharType="separate"/>
      </w:r>
      <w:r>
        <w:rPr>
          <w:noProof/>
        </w:rPr>
        <w:t>75</w:t>
      </w:r>
      <w:r>
        <w:rPr>
          <w:noProof/>
        </w:rPr>
        <w:fldChar w:fldCharType="end"/>
      </w:r>
    </w:p>
    <w:p w14:paraId="683C3880" w14:textId="3001A7CF" w:rsidR="006E35D8" w:rsidRDefault="006E35D8">
      <w:pPr>
        <w:pStyle w:val="TOC5"/>
        <w:rPr>
          <w:rFonts w:asciiTheme="minorHAnsi" w:hAnsiTheme="minorHAnsi" w:cstheme="minorBidi"/>
          <w:noProof/>
          <w:kern w:val="2"/>
          <w:sz w:val="24"/>
          <w:szCs w:val="24"/>
          <w:lang w:eastAsia="en-GB"/>
          <w14:ligatures w14:val="standardContextual"/>
        </w:rPr>
      </w:pPr>
      <w:r>
        <w:rPr>
          <w:noProof/>
        </w:rPr>
        <w:t>5.1.3.1.19</w:t>
      </w:r>
      <w:r>
        <w:rPr>
          <w:rFonts w:asciiTheme="minorHAnsi" w:hAnsiTheme="minorHAnsi" w:cstheme="minorBidi"/>
          <w:noProof/>
          <w:kern w:val="2"/>
          <w:sz w:val="24"/>
          <w:szCs w:val="24"/>
          <w:lang w:eastAsia="en-GB"/>
          <w14:ligatures w14:val="standardContextual"/>
        </w:rPr>
        <w:tab/>
      </w:r>
      <w:r>
        <w:rPr>
          <w:noProof/>
        </w:rPr>
        <w:t>IMS Charging Identifier</w:t>
      </w:r>
      <w:r>
        <w:rPr>
          <w:noProof/>
        </w:rPr>
        <w:tab/>
      </w:r>
      <w:r>
        <w:rPr>
          <w:noProof/>
        </w:rPr>
        <w:fldChar w:fldCharType="begin" w:fldLock="1"/>
      </w:r>
      <w:r>
        <w:rPr>
          <w:noProof/>
        </w:rPr>
        <w:instrText xml:space="preserve"> PAGEREF _Toc212319125 \h </w:instrText>
      </w:r>
      <w:r>
        <w:rPr>
          <w:noProof/>
        </w:rPr>
      </w:r>
      <w:r>
        <w:rPr>
          <w:noProof/>
        </w:rPr>
        <w:fldChar w:fldCharType="separate"/>
      </w:r>
      <w:r>
        <w:rPr>
          <w:noProof/>
        </w:rPr>
        <w:t>75</w:t>
      </w:r>
      <w:r>
        <w:rPr>
          <w:noProof/>
        </w:rPr>
        <w:fldChar w:fldCharType="end"/>
      </w:r>
    </w:p>
    <w:p w14:paraId="69506EDF" w14:textId="7E4B0356" w:rsidR="006E35D8" w:rsidRDefault="006E35D8">
      <w:pPr>
        <w:pStyle w:val="TOC5"/>
        <w:rPr>
          <w:rFonts w:asciiTheme="minorHAnsi" w:hAnsiTheme="minorHAnsi" w:cstheme="minorBidi"/>
          <w:noProof/>
          <w:kern w:val="2"/>
          <w:sz w:val="24"/>
          <w:szCs w:val="24"/>
          <w:lang w:eastAsia="en-GB"/>
          <w14:ligatures w14:val="standardContextual"/>
        </w:rPr>
      </w:pPr>
      <w:r>
        <w:rPr>
          <w:noProof/>
        </w:rPr>
        <w:t>5.1.3.1.20</w:t>
      </w:r>
      <w:r>
        <w:rPr>
          <w:rFonts w:asciiTheme="minorHAnsi" w:hAnsiTheme="minorHAnsi" w:cstheme="minorBidi"/>
          <w:noProof/>
          <w:kern w:val="2"/>
          <w:sz w:val="24"/>
          <w:szCs w:val="24"/>
          <w:lang w:eastAsia="en-GB"/>
          <w14:ligatures w14:val="standardContextual"/>
        </w:rPr>
        <w:tab/>
      </w:r>
      <w:r>
        <w:rPr>
          <w:noProof/>
        </w:rPr>
        <w:t>IMS Communication Service Identifier</w:t>
      </w:r>
      <w:r>
        <w:rPr>
          <w:noProof/>
        </w:rPr>
        <w:tab/>
      </w:r>
      <w:r>
        <w:rPr>
          <w:noProof/>
        </w:rPr>
        <w:fldChar w:fldCharType="begin" w:fldLock="1"/>
      </w:r>
      <w:r>
        <w:rPr>
          <w:noProof/>
        </w:rPr>
        <w:instrText xml:space="preserve"> PAGEREF _Toc212319126 \h </w:instrText>
      </w:r>
      <w:r>
        <w:rPr>
          <w:noProof/>
        </w:rPr>
      </w:r>
      <w:r>
        <w:rPr>
          <w:noProof/>
        </w:rPr>
        <w:fldChar w:fldCharType="separate"/>
      </w:r>
      <w:r>
        <w:rPr>
          <w:noProof/>
        </w:rPr>
        <w:t>76</w:t>
      </w:r>
      <w:r>
        <w:rPr>
          <w:noProof/>
        </w:rPr>
        <w:fldChar w:fldCharType="end"/>
      </w:r>
    </w:p>
    <w:p w14:paraId="4DBA6230" w14:textId="1419E4BB" w:rsidR="006E35D8" w:rsidRDefault="006E35D8">
      <w:pPr>
        <w:pStyle w:val="TOC5"/>
        <w:rPr>
          <w:rFonts w:asciiTheme="minorHAnsi" w:hAnsiTheme="minorHAnsi" w:cstheme="minorBidi"/>
          <w:noProof/>
          <w:kern w:val="2"/>
          <w:sz w:val="24"/>
          <w:szCs w:val="24"/>
          <w:lang w:eastAsia="en-GB"/>
          <w14:ligatures w14:val="standardContextual"/>
        </w:rPr>
      </w:pPr>
      <w:r>
        <w:rPr>
          <w:noProof/>
        </w:rPr>
        <w:t>5.1.3.1.20A</w:t>
      </w:r>
      <w:r>
        <w:rPr>
          <w:rFonts w:asciiTheme="minorHAnsi" w:hAnsiTheme="minorHAnsi" w:cstheme="minorBidi"/>
          <w:noProof/>
          <w:kern w:val="2"/>
          <w:sz w:val="24"/>
          <w:szCs w:val="24"/>
          <w:lang w:eastAsia="en-GB"/>
          <w14:ligatures w14:val="standardContextual"/>
        </w:rPr>
        <w:tab/>
      </w:r>
      <w:r>
        <w:rPr>
          <w:noProof/>
        </w:rPr>
        <w:t>IMS Emergency Indicator</w:t>
      </w:r>
      <w:r>
        <w:rPr>
          <w:noProof/>
        </w:rPr>
        <w:tab/>
      </w:r>
      <w:r>
        <w:rPr>
          <w:noProof/>
        </w:rPr>
        <w:fldChar w:fldCharType="begin" w:fldLock="1"/>
      </w:r>
      <w:r>
        <w:rPr>
          <w:noProof/>
        </w:rPr>
        <w:instrText xml:space="preserve"> PAGEREF _Toc212319127 \h </w:instrText>
      </w:r>
      <w:r>
        <w:rPr>
          <w:noProof/>
        </w:rPr>
      </w:r>
      <w:r>
        <w:rPr>
          <w:noProof/>
        </w:rPr>
        <w:fldChar w:fldCharType="separate"/>
      </w:r>
      <w:r>
        <w:rPr>
          <w:noProof/>
        </w:rPr>
        <w:t>76</w:t>
      </w:r>
      <w:r>
        <w:rPr>
          <w:noProof/>
        </w:rPr>
        <w:fldChar w:fldCharType="end"/>
      </w:r>
    </w:p>
    <w:p w14:paraId="0255AAFA" w14:textId="072819C2" w:rsidR="006E35D8" w:rsidRDefault="006E35D8">
      <w:pPr>
        <w:pStyle w:val="TOC5"/>
        <w:rPr>
          <w:rFonts w:asciiTheme="minorHAnsi" w:hAnsiTheme="minorHAnsi" w:cstheme="minorBidi"/>
          <w:noProof/>
          <w:kern w:val="2"/>
          <w:sz w:val="24"/>
          <w:szCs w:val="24"/>
          <w:lang w:eastAsia="en-GB"/>
          <w14:ligatures w14:val="standardContextual"/>
        </w:rPr>
      </w:pPr>
      <w:r>
        <w:rPr>
          <w:noProof/>
        </w:rPr>
        <w:t>5.1.3.1.20B</w:t>
      </w:r>
      <w:r>
        <w:rPr>
          <w:rFonts w:asciiTheme="minorHAnsi" w:hAnsiTheme="minorHAnsi" w:cstheme="minorBidi"/>
          <w:noProof/>
          <w:kern w:val="2"/>
          <w:sz w:val="24"/>
          <w:szCs w:val="24"/>
          <w:lang w:eastAsia="en-GB"/>
          <w14:ligatures w14:val="standardContextual"/>
        </w:rPr>
        <w:tab/>
      </w:r>
      <w:r>
        <w:rPr>
          <w:noProof/>
        </w:rPr>
        <w:t>IMS Visited Network Identifier</w:t>
      </w:r>
      <w:r>
        <w:rPr>
          <w:noProof/>
        </w:rPr>
        <w:tab/>
      </w:r>
      <w:r>
        <w:rPr>
          <w:noProof/>
        </w:rPr>
        <w:fldChar w:fldCharType="begin" w:fldLock="1"/>
      </w:r>
      <w:r>
        <w:rPr>
          <w:noProof/>
        </w:rPr>
        <w:instrText xml:space="preserve"> PAGEREF _Toc212319128 \h </w:instrText>
      </w:r>
      <w:r>
        <w:rPr>
          <w:noProof/>
        </w:rPr>
      </w:r>
      <w:r>
        <w:rPr>
          <w:noProof/>
        </w:rPr>
        <w:fldChar w:fldCharType="separate"/>
      </w:r>
      <w:r>
        <w:rPr>
          <w:noProof/>
        </w:rPr>
        <w:t>76</w:t>
      </w:r>
      <w:r>
        <w:rPr>
          <w:noProof/>
        </w:rPr>
        <w:fldChar w:fldCharType="end"/>
      </w:r>
    </w:p>
    <w:p w14:paraId="2B8CDCA3" w14:textId="0D58AB22" w:rsidR="006E35D8" w:rsidRDefault="006E35D8">
      <w:pPr>
        <w:pStyle w:val="TOC5"/>
        <w:rPr>
          <w:rFonts w:asciiTheme="minorHAnsi" w:hAnsiTheme="minorHAnsi" w:cstheme="minorBidi"/>
          <w:noProof/>
          <w:kern w:val="2"/>
          <w:sz w:val="24"/>
          <w:szCs w:val="24"/>
          <w:lang w:eastAsia="en-GB"/>
          <w14:ligatures w14:val="standardContextual"/>
        </w:rPr>
      </w:pPr>
      <w:r>
        <w:rPr>
          <w:noProof/>
        </w:rPr>
        <w:t>5.1.3.1.21</w:t>
      </w:r>
      <w:r>
        <w:rPr>
          <w:rFonts w:asciiTheme="minorHAnsi" w:hAnsiTheme="minorHAnsi" w:cstheme="minorBidi"/>
          <w:noProof/>
          <w:kern w:val="2"/>
          <w:sz w:val="24"/>
          <w:szCs w:val="24"/>
          <w:lang w:eastAsia="en-GB"/>
          <w14:ligatures w14:val="standardContextual"/>
        </w:rPr>
        <w:tab/>
      </w:r>
      <w:r>
        <w:rPr>
          <w:noProof/>
        </w:rPr>
        <w:t>Incomplete CDR Indication</w:t>
      </w:r>
      <w:r>
        <w:rPr>
          <w:noProof/>
        </w:rPr>
        <w:tab/>
      </w:r>
      <w:r>
        <w:rPr>
          <w:noProof/>
        </w:rPr>
        <w:fldChar w:fldCharType="begin" w:fldLock="1"/>
      </w:r>
      <w:r>
        <w:rPr>
          <w:noProof/>
        </w:rPr>
        <w:instrText xml:space="preserve"> PAGEREF _Toc212319129 \h </w:instrText>
      </w:r>
      <w:r>
        <w:rPr>
          <w:noProof/>
        </w:rPr>
      </w:r>
      <w:r>
        <w:rPr>
          <w:noProof/>
        </w:rPr>
        <w:fldChar w:fldCharType="separate"/>
      </w:r>
      <w:r>
        <w:rPr>
          <w:noProof/>
        </w:rPr>
        <w:t>76</w:t>
      </w:r>
      <w:r>
        <w:rPr>
          <w:noProof/>
        </w:rPr>
        <w:fldChar w:fldCharType="end"/>
      </w:r>
    </w:p>
    <w:p w14:paraId="55F92C50" w14:textId="1CB660C4" w:rsidR="006E35D8" w:rsidRDefault="006E35D8">
      <w:pPr>
        <w:pStyle w:val="TOC5"/>
        <w:rPr>
          <w:rFonts w:asciiTheme="minorHAnsi" w:hAnsiTheme="minorHAnsi" w:cstheme="minorBidi"/>
          <w:noProof/>
          <w:kern w:val="2"/>
          <w:sz w:val="24"/>
          <w:szCs w:val="24"/>
          <w:lang w:eastAsia="en-GB"/>
          <w14:ligatures w14:val="standardContextual"/>
        </w:rPr>
      </w:pPr>
      <w:r>
        <w:rPr>
          <w:noProof/>
        </w:rPr>
        <w:t>5.1.3.1.21A</w:t>
      </w:r>
      <w:r>
        <w:rPr>
          <w:rFonts w:asciiTheme="minorHAnsi" w:hAnsiTheme="minorHAnsi" w:cstheme="minorBidi"/>
          <w:noProof/>
          <w:kern w:val="2"/>
          <w:sz w:val="24"/>
          <w:szCs w:val="24"/>
          <w:lang w:eastAsia="en-GB"/>
          <w14:ligatures w14:val="standardContextual"/>
        </w:rPr>
        <w:tab/>
      </w:r>
      <w:r>
        <w:rPr>
          <w:noProof/>
        </w:rPr>
        <w:t>Initial IMS Charging Identifier</w:t>
      </w:r>
      <w:r>
        <w:rPr>
          <w:noProof/>
        </w:rPr>
        <w:tab/>
      </w:r>
      <w:r>
        <w:rPr>
          <w:noProof/>
        </w:rPr>
        <w:fldChar w:fldCharType="begin" w:fldLock="1"/>
      </w:r>
      <w:r>
        <w:rPr>
          <w:noProof/>
        </w:rPr>
        <w:instrText xml:space="preserve"> PAGEREF _Toc212319130 \h </w:instrText>
      </w:r>
      <w:r>
        <w:rPr>
          <w:noProof/>
        </w:rPr>
      </w:r>
      <w:r>
        <w:rPr>
          <w:noProof/>
        </w:rPr>
        <w:fldChar w:fldCharType="separate"/>
      </w:r>
      <w:r>
        <w:rPr>
          <w:noProof/>
        </w:rPr>
        <w:t>76</w:t>
      </w:r>
      <w:r>
        <w:rPr>
          <w:noProof/>
        </w:rPr>
        <w:fldChar w:fldCharType="end"/>
      </w:r>
    </w:p>
    <w:p w14:paraId="5325D466" w14:textId="08D66742" w:rsidR="006E35D8" w:rsidRDefault="006E35D8">
      <w:pPr>
        <w:pStyle w:val="TOC5"/>
        <w:rPr>
          <w:rFonts w:asciiTheme="minorHAnsi" w:hAnsiTheme="minorHAnsi" w:cstheme="minorBidi"/>
          <w:noProof/>
          <w:kern w:val="2"/>
          <w:sz w:val="24"/>
          <w:szCs w:val="24"/>
          <w:lang w:eastAsia="en-GB"/>
          <w14:ligatures w14:val="standardContextual"/>
        </w:rPr>
      </w:pPr>
      <w:r>
        <w:rPr>
          <w:noProof/>
        </w:rPr>
        <w:t>5.1.3.1.21Aa</w:t>
      </w:r>
      <w:r>
        <w:rPr>
          <w:rFonts w:asciiTheme="minorHAnsi" w:hAnsiTheme="minorHAnsi" w:cstheme="minorBidi"/>
          <w:noProof/>
          <w:kern w:val="2"/>
          <w:sz w:val="24"/>
          <w:szCs w:val="24"/>
          <w:lang w:eastAsia="en-GB"/>
          <w14:ligatures w14:val="standardContextual"/>
        </w:rPr>
        <w:tab/>
      </w:r>
      <w:r>
        <w:rPr>
          <w:noProof/>
        </w:rPr>
        <w:t>Instance Id</w:t>
      </w:r>
      <w:r>
        <w:rPr>
          <w:noProof/>
        </w:rPr>
        <w:tab/>
      </w:r>
      <w:r>
        <w:rPr>
          <w:noProof/>
        </w:rPr>
        <w:fldChar w:fldCharType="begin" w:fldLock="1"/>
      </w:r>
      <w:r>
        <w:rPr>
          <w:noProof/>
        </w:rPr>
        <w:instrText xml:space="preserve"> PAGEREF _Toc212319131 \h </w:instrText>
      </w:r>
      <w:r>
        <w:rPr>
          <w:noProof/>
        </w:rPr>
      </w:r>
      <w:r>
        <w:rPr>
          <w:noProof/>
        </w:rPr>
        <w:fldChar w:fldCharType="separate"/>
      </w:r>
      <w:r>
        <w:rPr>
          <w:noProof/>
        </w:rPr>
        <w:t>76</w:t>
      </w:r>
      <w:r>
        <w:rPr>
          <w:noProof/>
        </w:rPr>
        <w:fldChar w:fldCharType="end"/>
      </w:r>
    </w:p>
    <w:p w14:paraId="6D523700" w14:textId="5E1C64F6" w:rsidR="006E35D8" w:rsidRDefault="006E35D8">
      <w:pPr>
        <w:pStyle w:val="TOC5"/>
        <w:rPr>
          <w:rFonts w:asciiTheme="minorHAnsi" w:hAnsiTheme="minorHAnsi" w:cstheme="minorBidi"/>
          <w:noProof/>
          <w:kern w:val="2"/>
          <w:sz w:val="24"/>
          <w:szCs w:val="24"/>
          <w:lang w:eastAsia="en-GB"/>
          <w14:ligatures w14:val="standardContextual"/>
        </w:rPr>
      </w:pPr>
      <w:r>
        <w:rPr>
          <w:noProof/>
        </w:rPr>
        <w:t>5.1.3.1.21Aaa</w:t>
      </w:r>
      <w:r>
        <w:rPr>
          <w:rFonts w:asciiTheme="minorHAnsi" w:hAnsiTheme="minorHAnsi" w:cstheme="minorBidi"/>
          <w:noProof/>
          <w:kern w:val="2"/>
          <w:sz w:val="24"/>
          <w:szCs w:val="24"/>
          <w:lang w:eastAsia="en-GB"/>
          <w14:ligatures w14:val="standardContextual"/>
        </w:rPr>
        <w:tab/>
      </w:r>
      <w:r>
        <w:rPr>
          <w:noProof/>
        </w:rPr>
        <w:t>Inter-UE Transfer</w:t>
      </w:r>
      <w:r>
        <w:rPr>
          <w:noProof/>
        </w:rPr>
        <w:tab/>
      </w:r>
      <w:r>
        <w:rPr>
          <w:noProof/>
        </w:rPr>
        <w:fldChar w:fldCharType="begin" w:fldLock="1"/>
      </w:r>
      <w:r>
        <w:rPr>
          <w:noProof/>
        </w:rPr>
        <w:instrText xml:space="preserve"> PAGEREF _Toc212319132 \h </w:instrText>
      </w:r>
      <w:r>
        <w:rPr>
          <w:noProof/>
        </w:rPr>
      </w:r>
      <w:r>
        <w:rPr>
          <w:noProof/>
        </w:rPr>
        <w:fldChar w:fldCharType="separate"/>
      </w:r>
      <w:r>
        <w:rPr>
          <w:noProof/>
        </w:rPr>
        <w:t>76</w:t>
      </w:r>
      <w:r>
        <w:rPr>
          <w:noProof/>
        </w:rPr>
        <w:fldChar w:fldCharType="end"/>
      </w:r>
    </w:p>
    <w:p w14:paraId="0614F510" w14:textId="54ABD392" w:rsidR="006E35D8" w:rsidRDefault="006E35D8">
      <w:pPr>
        <w:pStyle w:val="TOC5"/>
        <w:rPr>
          <w:rFonts w:asciiTheme="minorHAnsi" w:hAnsiTheme="minorHAnsi" w:cstheme="minorBidi"/>
          <w:noProof/>
          <w:kern w:val="2"/>
          <w:sz w:val="24"/>
          <w:szCs w:val="24"/>
          <w:lang w:eastAsia="en-GB"/>
          <w14:ligatures w14:val="standardContextual"/>
        </w:rPr>
      </w:pPr>
      <w:r>
        <w:rPr>
          <w:noProof/>
        </w:rPr>
        <w:t>5.1.3.1.21B</w:t>
      </w:r>
      <w:r>
        <w:rPr>
          <w:rFonts w:asciiTheme="minorHAnsi" w:hAnsiTheme="minorHAnsi" w:cstheme="minorBidi"/>
          <w:noProof/>
          <w:kern w:val="2"/>
          <w:sz w:val="24"/>
          <w:szCs w:val="24"/>
          <w:lang w:eastAsia="en-GB"/>
          <w14:ligatures w14:val="standardContextual"/>
        </w:rPr>
        <w:tab/>
      </w:r>
      <w:r>
        <w:rPr>
          <w:noProof/>
        </w:rPr>
        <w:t>IP Realm Default Indication</w:t>
      </w:r>
      <w:r>
        <w:rPr>
          <w:noProof/>
        </w:rPr>
        <w:tab/>
      </w:r>
      <w:r>
        <w:rPr>
          <w:noProof/>
        </w:rPr>
        <w:fldChar w:fldCharType="begin" w:fldLock="1"/>
      </w:r>
      <w:r>
        <w:rPr>
          <w:noProof/>
        </w:rPr>
        <w:instrText xml:space="preserve"> PAGEREF _Toc212319133 \h </w:instrText>
      </w:r>
      <w:r>
        <w:rPr>
          <w:noProof/>
        </w:rPr>
      </w:r>
      <w:r>
        <w:rPr>
          <w:noProof/>
        </w:rPr>
        <w:fldChar w:fldCharType="separate"/>
      </w:r>
      <w:r>
        <w:rPr>
          <w:noProof/>
        </w:rPr>
        <w:t>76</w:t>
      </w:r>
      <w:r>
        <w:rPr>
          <w:noProof/>
        </w:rPr>
        <w:fldChar w:fldCharType="end"/>
      </w:r>
    </w:p>
    <w:p w14:paraId="6D0A163D" w14:textId="6176B925" w:rsidR="006E35D8" w:rsidRDefault="006E35D8">
      <w:pPr>
        <w:pStyle w:val="TOC5"/>
        <w:rPr>
          <w:rFonts w:asciiTheme="minorHAnsi" w:hAnsiTheme="minorHAnsi" w:cstheme="minorBidi"/>
          <w:noProof/>
          <w:kern w:val="2"/>
          <w:sz w:val="24"/>
          <w:szCs w:val="24"/>
          <w:lang w:eastAsia="en-GB"/>
          <w14:ligatures w14:val="standardContextual"/>
        </w:rPr>
      </w:pPr>
      <w:r>
        <w:rPr>
          <w:noProof/>
        </w:rPr>
        <w:t>5.1.3.1.21C</w:t>
      </w:r>
      <w:r>
        <w:rPr>
          <w:rFonts w:asciiTheme="minorHAnsi" w:hAnsiTheme="minorHAnsi" w:cstheme="minorBidi"/>
          <w:noProof/>
          <w:kern w:val="2"/>
          <w:sz w:val="24"/>
          <w:szCs w:val="24"/>
          <w:lang w:eastAsia="en-GB"/>
          <w14:ligatures w14:val="standardContextual"/>
        </w:rPr>
        <w:tab/>
      </w:r>
      <w:r>
        <w:rPr>
          <w:noProof/>
        </w:rPr>
        <w:t>ISUP Cause</w:t>
      </w:r>
      <w:r>
        <w:rPr>
          <w:noProof/>
        </w:rPr>
        <w:tab/>
      </w:r>
      <w:r>
        <w:rPr>
          <w:noProof/>
        </w:rPr>
        <w:fldChar w:fldCharType="begin" w:fldLock="1"/>
      </w:r>
      <w:r>
        <w:rPr>
          <w:noProof/>
        </w:rPr>
        <w:instrText xml:space="preserve"> PAGEREF _Toc212319134 \h </w:instrText>
      </w:r>
      <w:r>
        <w:rPr>
          <w:noProof/>
        </w:rPr>
      </w:r>
      <w:r>
        <w:rPr>
          <w:noProof/>
        </w:rPr>
        <w:fldChar w:fldCharType="separate"/>
      </w:r>
      <w:r>
        <w:rPr>
          <w:noProof/>
        </w:rPr>
        <w:t>77</w:t>
      </w:r>
      <w:r>
        <w:rPr>
          <w:noProof/>
        </w:rPr>
        <w:fldChar w:fldCharType="end"/>
      </w:r>
    </w:p>
    <w:p w14:paraId="3704218A" w14:textId="60C1401E" w:rsidR="006E35D8" w:rsidRDefault="006E35D8">
      <w:pPr>
        <w:pStyle w:val="TOC5"/>
        <w:rPr>
          <w:rFonts w:asciiTheme="minorHAnsi" w:hAnsiTheme="minorHAnsi" w:cstheme="minorBidi"/>
          <w:noProof/>
          <w:kern w:val="2"/>
          <w:sz w:val="24"/>
          <w:szCs w:val="24"/>
          <w:lang w:eastAsia="en-GB"/>
          <w14:ligatures w14:val="standardContextual"/>
        </w:rPr>
      </w:pPr>
      <w:r>
        <w:rPr>
          <w:noProof/>
        </w:rPr>
        <w:t>5.1.3.1.21Ca</w:t>
      </w:r>
      <w:r>
        <w:rPr>
          <w:rFonts w:asciiTheme="minorHAnsi" w:hAnsiTheme="minorHAnsi" w:cstheme="minorBidi"/>
          <w:noProof/>
          <w:kern w:val="2"/>
          <w:sz w:val="24"/>
          <w:szCs w:val="24"/>
          <w:lang w:eastAsia="en-GB"/>
          <w14:ligatures w14:val="standardContextual"/>
        </w:rPr>
        <w:tab/>
      </w:r>
      <w:r>
        <w:rPr>
          <w:noProof/>
        </w:rPr>
        <w:t>List of Access Network Info Change</w:t>
      </w:r>
      <w:r>
        <w:rPr>
          <w:noProof/>
        </w:rPr>
        <w:tab/>
      </w:r>
      <w:r>
        <w:rPr>
          <w:noProof/>
        </w:rPr>
        <w:fldChar w:fldCharType="begin" w:fldLock="1"/>
      </w:r>
      <w:r>
        <w:rPr>
          <w:noProof/>
        </w:rPr>
        <w:instrText xml:space="preserve"> PAGEREF _Toc212319135 \h </w:instrText>
      </w:r>
      <w:r>
        <w:rPr>
          <w:noProof/>
        </w:rPr>
      </w:r>
      <w:r>
        <w:rPr>
          <w:noProof/>
        </w:rPr>
        <w:fldChar w:fldCharType="separate"/>
      </w:r>
      <w:r>
        <w:rPr>
          <w:noProof/>
        </w:rPr>
        <w:t>77</w:t>
      </w:r>
      <w:r>
        <w:rPr>
          <w:noProof/>
        </w:rPr>
        <w:fldChar w:fldCharType="end"/>
      </w:r>
    </w:p>
    <w:p w14:paraId="34877CE1" w14:textId="6AF6B47F" w:rsidR="006E35D8" w:rsidRDefault="006E35D8">
      <w:pPr>
        <w:pStyle w:val="TOC5"/>
        <w:rPr>
          <w:rFonts w:asciiTheme="minorHAnsi" w:hAnsiTheme="minorHAnsi" w:cstheme="minorBidi"/>
          <w:noProof/>
          <w:kern w:val="2"/>
          <w:sz w:val="24"/>
          <w:szCs w:val="24"/>
          <w:lang w:eastAsia="en-GB"/>
          <w14:ligatures w14:val="standardContextual"/>
        </w:rPr>
      </w:pPr>
      <w:r>
        <w:rPr>
          <w:noProof/>
        </w:rPr>
        <w:t>5.1.3.1.21D</w:t>
      </w:r>
      <w:r>
        <w:rPr>
          <w:rFonts w:asciiTheme="minorHAnsi" w:hAnsiTheme="minorHAnsi" w:cstheme="minorBidi"/>
          <w:noProof/>
          <w:kern w:val="2"/>
          <w:sz w:val="24"/>
          <w:szCs w:val="24"/>
          <w:lang w:eastAsia="en-GB"/>
          <w14:ligatures w14:val="standardContextual"/>
        </w:rPr>
        <w:tab/>
      </w:r>
      <w:r>
        <w:rPr>
          <w:noProof/>
        </w:rPr>
        <w:t>List of Access Transfer Information</w:t>
      </w:r>
      <w:r>
        <w:rPr>
          <w:noProof/>
        </w:rPr>
        <w:tab/>
      </w:r>
      <w:r>
        <w:rPr>
          <w:noProof/>
        </w:rPr>
        <w:fldChar w:fldCharType="begin" w:fldLock="1"/>
      </w:r>
      <w:r>
        <w:rPr>
          <w:noProof/>
        </w:rPr>
        <w:instrText xml:space="preserve"> PAGEREF _Toc212319136 \h </w:instrText>
      </w:r>
      <w:r>
        <w:rPr>
          <w:noProof/>
        </w:rPr>
      </w:r>
      <w:r>
        <w:rPr>
          <w:noProof/>
        </w:rPr>
        <w:fldChar w:fldCharType="separate"/>
      </w:r>
      <w:r>
        <w:rPr>
          <w:noProof/>
        </w:rPr>
        <w:t>77</w:t>
      </w:r>
      <w:r>
        <w:rPr>
          <w:noProof/>
        </w:rPr>
        <w:fldChar w:fldCharType="end"/>
      </w:r>
    </w:p>
    <w:p w14:paraId="4CCEA418" w14:textId="20FA1D90" w:rsidR="006E35D8" w:rsidRDefault="006E35D8">
      <w:pPr>
        <w:pStyle w:val="TOC5"/>
        <w:rPr>
          <w:rFonts w:asciiTheme="minorHAnsi" w:hAnsiTheme="minorHAnsi" w:cstheme="minorBidi"/>
          <w:noProof/>
          <w:kern w:val="2"/>
          <w:sz w:val="24"/>
          <w:szCs w:val="24"/>
          <w:lang w:eastAsia="en-GB"/>
          <w14:ligatures w14:val="standardContextual"/>
        </w:rPr>
      </w:pPr>
      <w:r>
        <w:rPr>
          <w:noProof/>
        </w:rPr>
        <w:t>5.1.3.1.22</w:t>
      </w:r>
      <w:r>
        <w:rPr>
          <w:rFonts w:asciiTheme="minorHAnsi" w:hAnsiTheme="minorHAnsi" w:cstheme="minorBidi"/>
          <w:noProof/>
          <w:kern w:val="2"/>
          <w:sz w:val="24"/>
          <w:szCs w:val="24"/>
          <w:lang w:eastAsia="en-GB"/>
          <w14:ligatures w14:val="standardContextual"/>
        </w:rPr>
        <w:tab/>
      </w:r>
      <w:r>
        <w:rPr>
          <w:noProof/>
        </w:rPr>
        <w:t>List of Associated URI</w:t>
      </w:r>
      <w:r>
        <w:rPr>
          <w:noProof/>
        </w:rPr>
        <w:tab/>
      </w:r>
      <w:r>
        <w:rPr>
          <w:noProof/>
        </w:rPr>
        <w:fldChar w:fldCharType="begin" w:fldLock="1"/>
      </w:r>
      <w:r>
        <w:rPr>
          <w:noProof/>
        </w:rPr>
        <w:instrText xml:space="preserve"> PAGEREF _Toc212319137 \h </w:instrText>
      </w:r>
      <w:r>
        <w:rPr>
          <w:noProof/>
        </w:rPr>
      </w:r>
      <w:r>
        <w:rPr>
          <w:noProof/>
        </w:rPr>
        <w:fldChar w:fldCharType="separate"/>
      </w:r>
      <w:r>
        <w:rPr>
          <w:noProof/>
        </w:rPr>
        <w:t>77</w:t>
      </w:r>
      <w:r>
        <w:rPr>
          <w:noProof/>
        </w:rPr>
        <w:fldChar w:fldCharType="end"/>
      </w:r>
    </w:p>
    <w:p w14:paraId="2E7A1D30" w14:textId="3DD2B175" w:rsidR="006E35D8" w:rsidRDefault="006E35D8">
      <w:pPr>
        <w:pStyle w:val="TOC5"/>
        <w:rPr>
          <w:rFonts w:asciiTheme="minorHAnsi" w:hAnsiTheme="minorHAnsi" w:cstheme="minorBidi"/>
          <w:noProof/>
          <w:kern w:val="2"/>
          <w:sz w:val="24"/>
          <w:szCs w:val="24"/>
          <w:lang w:eastAsia="en-GB"/>
          <w14:ligatures w14:val="standardContextual"/>
        </w:rPr>
      </w:pPr>
      <w:r>
        <w:rPr>
          <w:noProof/>
        </w:rPr>
        <w:t>5.1.3.1.23</w:t>
      </w:r>
      <w:r>
        <w:rPr>
          <w:rFonts w:asciiTheme="minorHAnsi" w:hAnsiTheme="minorHAnsi" w:cstheme="minorBidi"/>
          <w:noProof/>
          <w:kern w:val="2"/>
          <w:sz w:val="24"/>
          <w:szCs w:val="24"/>
          <w:lang w:eastAsia="en-GB"/>
          <w14:ligatures w14:val="standardContextual"/>
        </w:rPr>
        <w:tab/>
      </w:r>
      <w:r>
        <w:rPr>
          <w:noProof/>
        </w:rPr>
        <w:t>List of Called Asserted Identity</w:t>
      </w:r>
      <w:r>
        <w:rPr>
          <w:noProof/>
        </w:rPr>
        <w:tab/>
      </w:r>
      <w:r>
        <w:rPr>
          <w:noProof/>
        </w:rPr>
        <w:fldChar w:fldCharType="begin" w:fldLock="1"/>
      </w:r>
      <w:r>
        <w:rPr>
          <w:noProof/>
        </w:rPr>
        <w:instrText xml:space="preserve"> PAGEREF _Toc212319138 \h </w:instrText>
      </w:r>
      <w:r>
        <w:rPr>
          <w:noProof/>
        </w:rPr>
      </w:r>
      <w:r>
        <w:rPr>
          <w:noProof/>
        </w:rPr>
        <w:fldChar w:fldCharType="separate"/>
      </w:r>
      <w:r>
        <w:rPr>
          <w:noProof/>
        </w:rPr>
        <w:t>77</w:t>
      </w:r>
      <w:r>
        <w:rPr>
          <w:noProof/>
        </w:rPr>
        <w:fldChar w:fldCharType="end"/>
      </w:r>
    </w:p>
    <w:p w14:paraId="1DBE8691" w14:textId="1E117169" w:rsidR="006E35D8" w:rsidRDefault="006E35D8">
      <w:pPr>
        <w:pStyle w:val="TOC5"/>
        <w:rPr>
          <w:rFonts w:asciiTheme="minorHAnsi" w:hAnsiTheme="minorHAnsi" w:cstheme="minorBidi"/>
          <w:noProof/>
          <w:kern w:val="2"/>
          <w:sz w:val="24"/>
          <w:szCs w:val="24"/>
          <w:lang w:eastAsia="en-GB"/>
          <w14:ligatures w14:val="standardContextual"/>
        </w:rPr>
      </w:pPr>
      <w:r>
        <w:rPr>
          <w:noProof/>
        </w:rPr>
        <w:t>5.1.3.1.23A</w:t>
      </w:r>
      <w:r>
        <w:rPr>
          <w:rFonts w:asciiTheme="minorHAnsi" w:hAnsiTheme="minorHAnsi" w:cstheme="minorBidi"/>
          <w:noProof/>
          <w:kern w:val="2"/>
          <w:sz w:val="24"/>
          <w:szCs w:val="24"/>
          <w:lang w:eastAsia="en-GB"/>
          <w14:ligatures w14:val="standardContextual"/>
        </w:rPr>
        <w:tab/>
      </w:r>
      <w:r>
        <w:rPr>
          <w:noProof/>
        </w:rPr>
        <w:t>List of Called Identity Changes</w:t>
      </w:r>
      <w:r>
        <w:rPr>
          <w:noProof/>
        </w:rPr>
        <w:tab/>
      </w:r>
      <w:r>
        <w:rPr>
          <w:noProof/>
        </w:rPr>
        <w:fldChar w:fldCharType="begin" w:fldLock="1"/>
      </w:r>
      <w:r>
        <w:rPr>
          <w:noProof/>
        </w:rPr>
        <w:instrText xml:space="preserve"> PAGEREF _Toc212319139 \h </w:instrText>
      </w:r>
      <w:r>
        <w:rPr>
          <w:noProof/>
        </w:rPr>
      </w:r>
      <w:r>
        <w:rPr>
          <w:noProof/>
        </w:rPr>
        <w:fldChar w:fldCharType="separate"/>
      </w:r>
      <w:r>
        <w:rPr>
          <w:noProof/>
        </w:rPr>
        <w:t>77</w:t>
      </w:r>
      <w:r>
        <w:rPr>
          <w:noProof/>
        </w:rPr>
        <w:fldChar w:fldCharType="end"/>
      </w:r>
    </w:p>
    <w:p w14:paraId="313D3122" w14:textId="79CF3D63" w:rsidR="006E35D8" w:rsidRDefault="006E35D8">
      <w:pPr>
        <w:pStyle w:val="TOC5"/>
        <w:rPr>
          <w:rFonts w:asciiTheme="minorHAnsi" w:hAnsiTheme="minorHAnsi" w:cstheme="minorBidi"/>
          <w:noProof/>
          <w:kern w:val="2"/>
          <w:sz w:val="24"/>
          <w:szCs w:val="24"/>
          <w:lang w:eastAsia="en-GB"/>
          <w14:ligatures w14:val="standardContextual"/>
        </w:rPr>
      </w:pPr>
      <w:r>
        <w:rPr>
          <w:noProof/>
        </w:rPr>
        <w:t>5.1.3.1.24</w:t>
      </w:r>
      <w:r>
        <w:rPr>
          <w:rFonts w:asciiTheme="minorHAnsi" w:hAnsiTheme="minorHAnsi" w:cstheme="minorBidi"/>
          <w:noProof/>
          <w:kern w:val="2"/>
          <w:sz w:val="24"/>
          <w:szCs w:val="24"/>
          <w:lang w:eastAsia="en-GB"/>
          <w14:ligatures w14:val="standardContextual"/>
        </w:rPr>
        <w:tab/>
      </w:r>
      <w:r>
        <w:rPr>
          <w:noProof/>
        </w:rPr>
        <w:t>List of Calling Party Address</w:t>
      </w:r>
      <w:r>
        <w:rPr>
          <w:noProof/>
        </w:rPr>
        <w:tab/>
      </w:r>
      <w:r>
        <w:rPr>
          <w:noProof/>
        </w:rPr>
        <w:fldChar w:fldCharType="begin" w:fldLock="1"/>
      </w:r>
      <w:r>
        <w:rPr>
          <w:noProof/>
        </w:rPr>
        <w:instrText xml:space="preserve"> PAGEREF _Toc212319140 \h </w:instrText>
      </w:r>
      <w:r>
        <w:rPr>
          <w:noProof/>
        </w:rPr>
      </w:r>
      <w:r>
        <w:rPr>
          <w:noProof/>
        </w:rPr>
        <w:fldChar w:fldCharType="separate"/>
      </w:r>
      <w:r>
        <w:rPr>
          <w:noProof/>
        </w:rPr>
        <w:t>78</w:t>
      </w:r>
      <w:r>
        <w:rPr>
          <w:noProof/>
        </w:rPr>
        <w:fldChar w:fldCharType="end"/>
      </w:r>
    </w:p>
    <w:p w14:paraId="1392B1A2" w14:textId="38E57223" w:rsidR="006E35D8" w:rsidRDefault="006E35D8">
      <w:pPr>
        <w:pStyle w:val="TOC5"/>
        <w:rPr>
          <w:rFonts w:asciiTheme="minorHAnsi" w:hAnsiTheme="minorHAnsi" w:cstheme="minorBidi"/>
          <w:noProof/>
          <w:kern w:val="2"/>
          <w:sz w:val="24"/>
          <w:szCs w:val="24"/>
          <w:lang w:eastAsia="en-GB"/>
          <w14:ligatures w14:val="standardContextual"/>
        </w:rPr>
      </w:pPr>
      <w:r>
        <w:rPr>
          <w:noProof/>
        </w:rPr>
        <w:t>5.1.3.1.25</w:t>
      </w:r>
      <w:r>
        <w:rPr>
          <w:rFonts w:asciiTheme="minorHAnsi" w:hAnsiTheme="minorHAnsi" w:cstheme="minorBidi"/>
          <w:noProof/>
          <w:kern w:val="2"/>
          <w:sz w:val="24"/>
          <w:szCs w:val="24"/>
          <w:lang w:eastAsia="en-GB"/>
          <w14:ligatures w14:val="standardContextual"/>
        </w:rPr>
        <w:tab/>
      </w:r>
      <w:r>
        <w:rPr>
          <w:noProof/>
        </w:rPr>
        <w:t>List of Early SDP Media Components</w:t>
      </w:r>
      <w:r>
        <w:rPr>
          <w:noProof/>
        </w:rPr>
        <w:tab/>
      </w:r>
      <w:r>
        <w:rPr>
          <w:noProof/>
        </w:rPr>
        <w:fldChar w:fldCharType="begin" w:fldLock="1"/>
      </w:r>
      <w:r>
        <w:rPr>
          <w:noProof/>
        </w:rPr>
        <w:instrText xml:space="preserve"> PAGEREF _Toc212319141 \h </w:instrText>
      </w:r>
      <w:r>
        <w:rPr>
          <w:noProof/>
        </w:rPr>
      </w:r>
      <w:r>
        <w:rPr>
          <w:noProof/>
        </w:rPr>
        <w:fldChar w:fldCharType="separate"/>
      </w:r>
      <w:r>
        <w:rPr>
          <w:noProof/>
        </w:rPr>
        <w:t>78</w:t>
      </w:r>
      <w:r>
        <w:rPr>
          <w:noProof/>
        </w:rPr>
        <w:fldChar w:fldCharType="end"/>
      </w:r>
    </w:p>
    <w:p w14:paraId="7DB543E1" w14:textId="3C289AB4" w:rsidR="006E35D8" w:rsidRDefault="006E35D8">
      <w:pPr>
        <w:pStyle w:val="TOC5"/>
        <w:rPr>
          <w:rFonts w:asciiTheme="minorHAnsi" w:hAnsiTheme="minorHAnsi" w:cstheme="minorBidi"/>
          <w:noProof/>
          <w:kern w:val="2"/>
          <w:sz w:val="24"/>
          <w:szCs w:val="24"/>
          <w:lang w:eastAsia="en-GB"/>
          <w14:ligatures w14:val="standardContextual"/>
        </w:rPr>
      </w:pPr>
      <w:r>
        <w:rPr>
          <w:noProof/>
        </w:rPr>
        <w:t>5.1.3.1.26</w:t>
      </w:r>
      <w:r>
        <w:rPr>
          <w:rFonts w:asciiTheme="minorHAnsi" w:hAnsiTheme="minorHAnsi" w:cstheme="minorBidi"/>
          <w:noProof/>
          <w:kern w:val="2"/>
          <w:sz w:val="24"/>
          <w:szCs w:val="24"/>
          <w:lang w:eastAsia="en-GB"/>
          <w14:ligatures w14:val="standardContextual"/>
        </w:rPr>
        <w:tab/>
      </w:r>
      <w:r>
        <w:rPr>
          <w:noProof/>
        </w:rPr>
        <w:t>List of Inter Operator Identifiers</w:t>
      </w:r>
      <w:r>
        <w:rPr>
          <w:noProof/>
        </w:rPr>
        <w:tab/>
      </w:r>
      <w:r>
        <w:rPr>
          <w:noProof/>
        </w:rPr>
        <w:fldChar w:fldCharType="begin" w:fldLock="1"/>
      </w:r>
      <w:r>
        <w:rPr>
          <w:noProof/>
        </w:rPr>
        <w:instrText xml:space="preserve"> PAGEREF _Toc212319142 \h </w:instrText>
      </w:r>
      <w:r>
        <w:rPr>
          <w:noProof/>
        </w:rPr>
      </w:r>
      <w:r>
        <w:rPr>
          <w:noProof/>
        </w:rPr>
        <w:fldChar w:fldCharType="separate"/>
      </w:r>
      <w:r>
        <w:rPr>
          <w:noProof/>
        </w:rPr>
        <w:t>78</w:t>
      </w:r>
      <w:r>
        <w:rPr>
          <w:noProof/>
        </w:rPr>
        <w:fldChar w:fldCharType="end"/>
      </w:r>
    </w:p>
    <w:p w14:paraId="2DF9F923" w14:textId="7C052A87" w:rsidR="006E35D8" w:rsidRDefault="006E35D8">
      <w:pPr>
        <w:pStyle w:val="TOC5"/>
        <w:rPr>
          <w:rFonts w:asciiTheme="minorHAnsi" w:hAnsiTheme="minorHAnsi" w:cstheme="minorBidi"/>
          <w:noProof/>
          <w:kern w:val="2"/>
          <w:sz w:val="24"/>
          <w:szCs w:val="24"/>
          <w:lang w:eastAsia="en-GB"/>
          <w14:ligatures w14:val="standardContextual"/>
        </w:rPr>
      </w:pPr>
      <w:r>
        <w:rPr>
          <w:noProof/>
        </w:rPr>
        <w:t>5.1.3.1.27</w:t>
      </w:r>
      <w:r>
        <w:rPr>
          <w:rFonts w:asciiTheme="minorHAnsi" w:hAnsiTheme="minorHAnsi" w:cstheme="minorBidi"/>
          <w:noProof/>
          <w:kern w:val="2"/>
          <w:sz w:val="24"/>
          <w:szCs w:val="24"/>
          <w:lang w:eastAsia="en-GB"/>
          <w14:ligatures w14:val="standardContextual"/>
        </w:rPr>
        <w:tab/>
      </w:r>
      <w:r>
        <w:rPr>
          <w:noProof/>
        </w:rPr>
        <w:t>List of Message Bodies</w:t>
      </w:r>
      <w:r>
        <w:rPr>
          <w:noProof/>
        </w:rPr>
        <w:tab/>
      </w:r>
      <w:r>
        <w:rPr>
          <w:noProof/>
        </w:rPr>
        <w:fldChar w:fldCharType="begin" w:fldLock="1"/>
      </w:r>
      <w:r>
        <w:rPr>
          <w:noProof/>
        </w:rPr>
        <w:instrText xml:space="preserve"> PAGEREF _Toc212319143 \h </w:instrText>
      </w:r>
      <w:r>
        <w:rPr>
          <w:noProof/>
        </w:rPr>
      </w:r>
      <w:r>
        <w:rPr>
          <w:noProof/>
        </w:rPr>
        <w:fldChar w:fldCharType="separate"/>
      </w:r>
      <w:r>
        <w:rPr>
          <w:noProof/>
        </w:rPr>
        <w:t>78</w:t>
      </w:r>
      <w:r>
        <w:rPr>
          <w:noProof/>
        </w:rPr>
        <w:fldChar w:fldCharType="end"/>
      </w:r>
    </w:p>
    <w:p w14:paraId="69D78ADB" w14:textId="68DE43F2" w:rsidR="006E35D8" w:rsidRDefault="006E35D8">
      <w:pPr>
        <w:pStyle w:val="TOC5"/>
        <w:rPr>
          <w:rFonts w:asciiTheme="minorHAnsi" w:hAnsiTheme="minorHAnsi" w:cstheme="minorBidi"/>
          <w:noProof/>
          <w:kern w:val="2"/>
          <w:sz w:val="24"/>
          <w:szCs w:val="24"/>
          <w:lang w:eastAsia="en-GB"/>
          <w14:ligatures w14:val="standardContextual"/>
        </w:rPr>
      </w:pPr>
      <w:r>
        <w:rPr>
          <w:noProof/>
        </w:rPr>
        <w:t>5.1.3.1.27A</w:t>
      </w:r>
      <w:r>
        <w:rPr>
          <w:rFonts w:asciiTheme="minorHAnsi" w:hAnsiTheme="minorHAnsi" w:cstheme="minorBidi"/>
          <w:noProof/>
          <w:kern w:val="2"/>
          <w:sz w:val="24"/>
          <w:szCs w:val="24"/>
          <w:lang w:eastAsia="en-GB"/>
          <w14:ligatures w14:val="standardContextual"/>
        </w:rPr>
        <w:tab/>
      </w:r>
      <w:r>
        <w:rPr>
          <w:noProof/>
        </w:rPr>
        <w:t>List of NNI Information</w:t>
      </w:r>
      <w:r>
        <w:rPr>
          <w:noProof/>
        </w:rPr>
        <w:tab/>
      </w:r>
      <w:r>
        <w:rPr>
          <w:noProof/>
        </w:rPr>
        <w:fldChar w:fldCharType="begin" w:fldLock="1"/>
      </w:r>
      <w:r>
        <w:rPr>
          <w:noProof/>
        </w:rPr>
        <w:instrText xml:space="preserve"> PAGEREF _Toc212319144 \h </w:instrText>
      </w:r>
      <w:r>
        <w:rPr>
          <w:noProof/>
        </w:rPr>
      </w:r>
      <w:r>
        <w:rPr>
          <w:noProof/>
        </w:rPr>
        <w:fldChar w:fldCharType="separate"/>
      </w:r>
      <w:r>
        <w:rPr>
          <w:noProof/>
        </w:rPr>
        <w:t>78</w:t>
      </w:r>
      <w:r>
        <w:rPr>
          <w:noProof/>
        </w:rPr>
        <w:fldChar w:fldCharType="end"/>
      </w:r>
    </w:p>
    <w:p w14:paraId="0CF6D6EB" w14:textId="33654979" w:rsidR="006E35D8" w:rsidRDefault="006E35D8">
      <w:pPr>
        <w:pStyle w:val="TOC5"/>
        <w:rPr>
          <w:rFonts w:asciiTheme="minorHAnsi" w:hAnsiTheme="minorHAnsi" w:cstheme="minorBidi"/>
          <w:noProof/>
          <w:kern w:val="2"/>
          <w:sz w:val="24"/>
          <w:szCs w:val="24"/>
          <w:lang w:eastAsia="en-GB"/>
          <w14:ligatures w14:val="standardContextual"/>
        </w:rPr>
      </w:pPr>
      <w:r>
        <w:rPr>
          <w:noProof/>
        </w:rPr>
        <w:t>5.1.3.1.28</w:t>
      </w:r>
      <w:r>
        <w:rPr>
          <w:rFonts w:asciiTheme="minorHAnsi" w:hAnsiTheme="minorHAnsi" w:cstheme="minorBidi"/>
          <w:noProof/>
          <w:kern w:val="2"/>
          <w:sz w:val="24"/>
          <w:szCs w:val="24"/>
          <w:lang w:eastAsia="en-GB"/>
          <w14:ligatures w14:val="standardContextual"/>
        </w:rPr>
        <w:tab/>
      </w:r>
      <w:r>
        <w:rPr>
          <w:noProof/>
        </w:rPr>
        <w:t>List of SDP Media Components</w:t>
      </w:r>
      <w:r>
        <w:rPr>
          <w:noProof/>
        </w:rPr>
        <w:tab/>
      </w:r>
      <w:r>
        <w:rPr>
          <w:noProof/>
        </w:rPr>
        <w:fldChar w:fldCharType="begin" w:fldLock="1"/>
      </w:r>
      <w:r>
        <w:rPr>
          <w:noProof/>
        </w:rPr>
        <w:instrText xml:space="preserve"> PAGEREF _Toc212319145 \h </w:instrText>
      </w:r>
      <w:r>
        <w:rPr>
          <w:noProof/>
        </w:rPr>
      </w:r>
      <w:r>
        <w:rPr>
          <w:noProof/>
        </w:rPr>
        <w:fldChar w:fldCharType="separate"/>
      </w:r>
      <w:r>
        <w:rPr>
          <w:noProof/>
        </w:rPr>
        <w:t>79</w:t>
      </w:r>
      <w:r>
        <w:rPr>
          <w:noProof/>
        </w:rPr>
        <w:fldChar w:fldCharType="end"/>
      </w:r>
    </w:p>
    <w:p w14:paraId="749FA34D" w14:textId="25E9317E" w:rsidR="006E35D8" w:rsidRDefault="006E35D8">
      <w:pPr>
        <w:pStyle w:val="TOC5"/>
        <w:rPr>
          <w:rFonts w:asciiTheme="minorHAnsi" w:hAnsiTheme="minorHAnsi" w:cstheme="minorBidi"/>
          <w:noProof/>
          <w:kern w:val="2"/>
          <w:sz w:val="24"/>
          <w:szCs w:val="24"/>
          <w:lang w:eastAsia="en-GB"/>
          <w14:ligatures w14:val="standardContextual"/>
        </w:rPr>
      </w:pPr>
      <w:r>
        <w:rPr>
          <w:noProof/>
        </w:rPr>
        <w:t>5.1.3.1.28A</w:t>
      </w:r>
      <w:r>
        <w:rPr>
          <w:rFonts w:asciiTheme="minorHAnsi" w:hAnsiTheme="minorHAnsi" w:cstheme="minorBidi"/>
          <w:noProof/>
          <w:kern w:val="2"/>
          <w:sz w:val="24"/>
          <w:szCs w:val="24"/>
          <w:lang w:eastAsia="en-GB"/>
          <w14:ligatures w14:val="standardContextual"/>
        </w:rPr>
        <w:tab/>
      </w:r>
      <w:r>
        <w:rPr>
          <w:noProof/>
        </w:rPr>
        <w:t>List of Reason Header</w:t>
      </w:r>
      <w:r>
        <w:rPr>
          <w:noProof/>
        </w:rPr>
        <w:tab/>
      </w:r>
      <w:r>
        <w:rPr>
          <w:noProof/>
        </w:rPr>
        <w:fldChar w:fldCharType="begin" w:fldLock="1"/>
      </w:r>
      <w:r>
        <w:rPr>
          <w:noProof/>
        </w:rPr>
        <w:instrText xml:space="preserve"> PAGEREF _Toc212319146 \h </w:instrText>
      </w:r>
      <w:r>
        <w:rPr>
          <w:noProof/>
        </w:rPr>
      </w:r>
      <w:r>
        <w:rPr>
          <w:noProof/>
        </w:rPr>
        <w:fldChar w:fldCharType="separate"/>
      </w:r>
      <w:r>
        <w:rPr>
          <w:noProof/>
        </w:rPr>
        <w:t>79</w:t>
      </w:r>
      <w:r>
        <w:rPr>
          <w:noProof/>
        </w:rPr>
        <w:fldChar w:fldCharType="end"/>
      </w:r>
    </w:p>
    <w:p w14:paraId="2B48A813" w14:textId="2419EA18" w:rsidR="006E35D8" w:rsidRDefault="006E35D8">
      <w:pPr>
        <w:pStyle w:val="TOC5"/>
        <w:rPr>
          <w:rFonts w:asciiTheme="minorHAnsi" w:hAnsiTheme="minorHAnsi" w:cstheme="minorBidi"/>
          <w:noProof/>
          <w:kern w:val="2"/>
          <w:sz w:val="24"/>
          <w:szCs w:val="24"/>
          <w:lang w:eastAsia="en-GB"/>
          <w14:ligatures w14:val="standardContextual"/>
        </w:rPr>
      </w:pPr>
      <w:r>
        <w:rPr>
          <w:noProof/>
        </w:rPr>
        <w:t>5.1.3.1.28B</w:t>
      </w:r>
      <w:r>
        <w:rPr>
          <w:rFonts w:asciiTheme="minorHAnsi" w:hAnsiTheme="minorHAnsi" w:cstheme="minorBidi"/>
          <w:noProof/>
          <w:kern w:val="2"/>
          <w:sz w:val="24"/>
          <w:szCs w:val="24"/>
          <w:lang w:eastAsia="en-GB"/>
          <w14:ligatures w14:val="standardContextual"/>
        </w:rPr>
        <w:tab/>
      </w:r>
      <w:r>
        <w:rPr>
          <w:noProof/>
        </w:rPr>
        <w:t>Local GW Inserted Indication</w:t>
      </w:r>
      <w:r>
        <w:rPr>
          <w:noProof/>
        </w:rPr>
        <w:tab/>
      </w:r>
      <w:r>
        <w:rPr>
          <w:noProof/>
        </w:rPr>
        <w:fldChar w:fldCharType="begin" w:fldLock="1"/>
      </w:r>
      <w:r>
        <w:rPr>
          <w:noProof/>
        </w:rPr>
        <w:instrText xml:space="preserve"> PAGEREF _Toc212319147 \h </w:instrText>
      </w:r>
      <w:r>
        <w:rPr>
          <w:noProof/>
        </w:rPr>
      </w:r>
      <w:r>
        <w:rPr>
          <w:noProof/>
        </w:rPr>
        <w:fldChar w:fldCharType="separate"/>
      </w:r>
      <w:r>
        <w:rPr>
          <w:noProof/>
        </w:rPr>
        <w:t>79</w:t>
      </w:r>
      <w:r>
        <w:rPr>
          <w:noProof/>
        </w:rPr>
        <w:fldChar w:fldCharType="end"/>
      </w:r>
    </w:p>
    <w:p w14:paraId="1D64B859" w14:textId="6D7F0D85" w:rsidR="006E35D8" w:rsidRDefault="006E35D8">
      <w:pPr>
        <w:pStyle w:val="TOC5"/>
        <w:rPr>
          <w:rFonts w:asciiTheme="minorHAnsi" w:hAnsiTheme="minorHAnsi" w:cstheme="minorBidi"/>
          <w:noProof/>
          <w:kern w:val="2"/>
          <w:sz w:val="24"/>
          <w:szCs w:val="24"/>
          <w:lang w:eastAsia="en-GB"/>
          <w14:ligatures w14:val="standardContextual"/>
        </w:rPr>
      </w:pPr>
      <w:r>
        <w:rPr>
          <w:noProof/>
        </w:rPr>
        <w:t>5.1.3.1.29</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_Toc212319148 \h </w:instrText>
      </w:r>
      <w:r>
        <w:rPr>
          <w:noProof/>
        </w:rPr>
      </w:r>
      <w:r>
        <w:rPr>
          <w:noProof/>
        </w:rPr>
        <w:fldChar w:fldCharType="separate"/>
      </w:r>
      <w:r>
        <w:rPr>
          <w:noProof/>
        </w:rPr>
        <w:t>79</w:t>
      </w:r>
      <w:r>
        <w:rPr>
          <w:noProof/>
        </w:rPr>
        <w:fldChar w:fldCharType="end"/>
      </w:r>
    </w:p>
    <w:p w14:paraId="3C00E0D6" w14:textId="5094B8C5" w:rsidR="006E35D8" w:rsidRDefault="006E35D8">
      <w:pPr>
        <w:pStyle w:val="TOC5"/>
        <w:rPr>
          <w:rFonts w:asciiTheme="minorHAnsi" w:hAnsiTheme="minorHAnsi" w:cstheme="minorBidi"/>
          <w:noProof/>
          <w:kern w:val="2"/>
          <w:sz w:val="24"/>
          <w:szCs w:val="24"/>
          <w:lang w:eastAsia="en-GB"/>
          <w14:ligatures w14:val="standardContextual"/>
        </w:rPr>
      </w:pPr>
      <w:r>
        <w:rPr>
          <w:noProof/>
        </w:rPr>
        <w:t>5.1.3.1.30</w:t>
      </w:r>
      <w:r>
        <w:rPr>
          <w:rFonts w:asciiTheme="minorHAnsi" w:hAnsiTheme="minorHAnsi" w:cstheme="minorBidi"/>
          <w:noProof/>
          <w:kern w:val="2"/>
          <w:sz w:val="24"/>
          <w:szCs w:val="24"/>
          <w:lang w:eastAsia="en-GB"/>
          <w14:ligatures w14:val="standardContextual"/>
        </w:rPr>
        <w:tab/>
      </w:r>
      <w:r>
        <w:rPr>
          <w:noProof/>
        </w:rPr>
        <w:t>Media Initiator Flag</w:t>
      </w:r>
      <w:r>
        <w:rPr>
          <w:noProof/>
        </w:rPr>
        <w:tab/>
      </w:r>
      <w:r>
        <w:rPr>
          <w:noProof/>
        </w:rPr>
        <w:fldChar w:fldCharType="begin" w:fldLock="1"/>
      </w:r>
      <w:r>
        <w:rPr>
          <w:noProof/>
        </w:rPr>
        <w:instrText xml:space="preserve"> PAGEREF _Toc212319149 \h </w:instrText>
      </w:r>
      <w:r>
        <w:rPr>
          <w:noProof/>
        </w:rPr>
      </w:r>
      <w:r>
        <w:rPr>
          <w:noProof/>
        </w:rPr>
        <w:fldChar w:fldCharType="separate"/>
      </w:r>
      <w:r>
        <w:rPr>
          <w:noProof/>
        </w:rPr>
        <w:t>79</w:t>
      </w:r>
      <w:r>
        <w:rPr>
          <w:noProof/>
        </w:rPr>
        <w:fldChar w:fldCharType="end"/>
      </w:r>
    </w:p>
    <w:p w14:paraId="08BE358E" w14:textId="1F6A9D99" w:rsidR="006E35D8" w:rsidRDefault="006E35D8">
      <w:pPr>
        <w:pStyle w:val="TOC5"/>
        <w:rPr>
          <w:rFonts w:asciiTheme="minorHAnsi" w:hAnsiTheme="minorHAnsi" w:cstheme="minorBidi"/>
          <w:noProof/>
          <w:kern w:val="2"/>
          <w:sz w:val="24"/>
          <w:szCs w:val="24"/>
          <w:lang w:eastAsia="en-GB"/>
          <w14:ligatures w14:val="standardContextual"/>
        </w:rPr>
      </w:pPr>
      <w:r>
        <w:rPr>
          <w:noProof/>
        </w:rPr>
        <w:t>5.1.3.1.31</w:t>
      </w:r>
      <w:r>
        <w:rPr>
          <w:rFonts w:asciiTheme="minorHAnsi" w:hAnsiTheme="minorHAnsi" w:cstheme="minorBidi"/>
          <w:noProof/>
          <w:kern w:val="2"/>
          <w:sz w:val="24"/>
          <w:szCs w:val="24"/>
          <w:lang w:eastAsia="en-GB"/>
          <w14:ligatures w14:val="standardContextual"/>
        </w:rPr>
        <w:tab/>
      </w:r>
      <w:r>
        <w:rPr>
          <w:noProof/>
        </w:rPr>
        <w:t xml:space="preserve">Media Initiator </w:t>
      </w:r>
      <w:r>
        <w:rPr>
          <w:noProof/>
          <w:lang w:eastAsia="zh-CN"/>
        </w:rPr>
        <w:t>Party</w:t>
      </w:r>
      <w:r>
        <w:rPr>
          <w:noProof/>
        </w:rPr>
        <w:tab/>
      </w:r>
      <w:r>
        <w:rPr>
          <w:noProof/>
        </w:rPr>
        <w:fldChar w:fldCharType="begin" w:fldLock="1"/>
      </w:r>
      <w:r>
        <w:rPr>
          <w:noProof/>
        </w:rPr>
        <w:instrText xml:space="preserve"> PAGEREF _Toc212319150 \h </w:instrText>
      </w:r>
      <w:r>
        <w:rPr>
          <w:noProof/>
        </w:rPr>
      </w:r>
      <w:r>
        <w:rPr>
          <w:noProof/>
        </w:rPr>
        <w:fldChar w:fldCharType="separate"/>
      </w:r>
      <w:r>
        <w:rPr>
          <w:noProof/>
        </w:rPr>
        <w:t>79</w:t>
      </w:r>
      <w:r>
        <w:rPr>
          <w:noProof/>
        </w:rPr>
        <w:fldChar w:fldCharType="end"/>
      </w:r>
    </w:p>
    <w:p w14:paraId="04194AD4" w14:textId="46ACBA4A" w:rsidR="006E35D8" w:rsidRDefault="006E35D8">
      <w:pPr>
        <w:pStyle w:val="TOC5"/>
        <w:rPr>
          <w:rFonts w:asciiTheme="minorHAnsi" w:hAnsiTheme="minorHAnsi" w:cstheme="minorBidi"/>
          <w:noProof/>
          <w:kern w:val="2"/>
          <w:sz w:val="24"/>
          <w:szCs w:val="24"/>
          <w:lang w:eastAsia="en-GB"/>
          <w14:ligatures w14:val="standardContextual"/>
        </w:rPr>
      </w:pPr>
      <w:r>
        <w:rPr>
          <w:noProof/>
        </w:rPr>
        <w:t>5.1.3.1.31a</w:t>
      </w:r>
      <w:r>
        <w:rPr>
          <w:rFonts w:asciiTheme="minorHAnsi" w:hAnsiTheme="minorHAnsi" w:cstheme="minorBidi"/>
          <w:noProof/>
          <w:kern w:val="2"/>
          <w:sz w:val="24"/>
          <w:szCs w:val="24"/>
          <w:lang w:eastAsia="en-GB"/>
          <w14:ligatures w14:val="standardContextual"/>
        </w:rPr>
        <w:tab/>
      </w:r>
      <w:r>
        <w:rPr>
          <w:noProof/>
        </w:rPr>
        <w:t>MS Time Zone</w:t>
      </w:r>
      <w:r>
        <w:rPr>
          <w:noProof/>
        </w:rPr>
        <w:tab/>
      </w:r>
      <w:r>
        <w:rPr>
          <w:noProof/>
        </w:rPr>
        <w:fldChar w:fldCharType="begin" w:fldLock="1"/>
      </w:r>
      <w:r>
        <w:rPr>
          <w:noProof/>
        </w:rPr>
        <w:instrText xml:space="preserve"> PAGEREF _Toc212319151 \h </w:instrText>
      </w:r>
      <w:r>
        <w:rPr>
          <w:noProof/>
        </w:rPr>
      </w:r>
      <w:r>
        <w:rPr>
          <w:noProof/>
        </w:rPr>
        <w:fldChar w:fldCharType="separate"/>
      </w:r>
      <w:r>
        <w:rPr>
          <w:noProof/>
        </w:rPr>
        <w:t>79</w:t>
      </w:r>
      <w:r>
        <w:rPr>
          <w:noProof/>
        </w:rPr>
        <w:fldChar w:fldCharType="end"/>
      </w:r>
    </w:p>
    <w:p w14:paraId="59584A02" w14:textId="4B816CD3" w:rsidR="006E35D8" w:rsidRDefault="006E35D8">
      <w:pPr>
        <w:pStyle w:val="TOC5"/>
        <w:rPr>
          <w:rFonts w:asciiTheme="minorHAnsi" w:hAnsiTheme="minorHAnsi" w:cstheme="minorBidi"/>
          <w:noProof/>
          <w:kern w:val="2"/>
          <w:sz w:val="24"/>
          <w:szCs w:val="24"/>
          <w:lang w:eastAsia="en-GB"/>
          <w14:ligatures w14:val="standardContextual"/>
        </w:rPr>
      </w:pPr>
      <w:r>
        <w:rPr>
          <w:noProof/>
        </w:rPr>
        <w:t>5.1.3.1.31</w:t>
      </w:r>
      <w:r>
        <w:rPr>
          <w:noProof/>
          <w:lang w:eastAsia="zh-CN"/>
        </w:rPr>
        <w:t>aA</w:t>
      </w:r>
      <w:r>
        <w:rPr>
          <w:rFonts w:asciiTheme="minorHAnsi" w:hAnsiTheme="minorHAnsi" w:cstheme="minorBidi"/>
          <w:noProof/>
          <w:kern w:val="2"/>
          <w:sz w:val="24"/>
          <w:szCs w:val="24"/>
          <w:lang w:eastAsia="en-GB"/>
          <w14:ligatures w14:val="standardContextual"/>
        </w:rPr>
        <w:tab/>
      </w:r>
      <w:r>
        <w:rPr>
          <w:noProof/>
        </w:rPr>
        <w:t>MS</w:t>
      </w:r>
      <w:r>
        <w:rPr>
          <w:noProof/>
          <w:lang w:eastAsia="zh-CN"/>
        </w:rPr>
        <w:t>C</w:t>
      </w:r>
      <w:r>
        <w:rPr>
          <w:noProof/>
        </w:rPr>
        <w:t xml:space="preserve"> </w:t>
      </w:r>
      <w:r>
        <w:rPr>
          <w:noProof/>
          <w:lang w:eastAsia="zh-CN"/>
        </w:rPr>
        <w:t>Address</w:t>
      </w:r>
      <w:r>
        <w:rPr>
          <w:noProof/>
        </w:rPr>
        <w:tab/>
      </w:r>
      <w:r>
        <w:rPr>
          <w:noProof/>
        </w:rPr>
        <w:fldChar w:fldCharType="begin" w:fldLock="1"/>
      </w:r>
      <w:r>
        <w:rPr>
          <w:noProof/>
        </w:rPr>
        <w:instrText xml:space="preserve"> PAGEREF _Toc212319152 \h </w:instrText>
      </w:r>
      <w:r>
        <w:rPr>
          <w:noProof/>
        </w:rPr>
      </w:r>
      <w:r>
        <w:rPr>
          <w:noProof/>
        </w:rPr>
        <w:fldChar w:fldCharType="separate"/>
      </w:r>
      <w:r>
        <w:rPr>
          <w:noProof/>
        </w:rPr>
        <w:t>79</w:t>
      </w:r>
      <w:r>
        <w:rPr>
          <w:noProof/>
        </w:rPr>
        <w:fldChar w:fldCharType="end"/>
      </w:r>
    </w:p>
    <w:p w14:paraId="2B1C01E6" w14:textId="7D7C96ED" w:rsidR="006E35D8" w:rsidRDefault="006E35D8">
      <w:pPr>
        <w:pStyle w:val="TOC5"/>
        <w:rPr>
          <w:rFonts w:asciiTheme="minorHAnsi" w:hAnsiTheme="minorHAnsi" w:cstheme="minorBidi"/>
          <w:noProof/>
          <w:kern w:val="2"/>
          <w:sz w:val="24"/>
          <w:szCs w:val="24"/>
          <w:lang w:eastAsia="en-GB"/>
          <w14:ligatures w14:val="standardContextual"/>
        </w:rPr>
      </w:pPr>
      <w:r>
        <w:rPr>
          <w:noProof/>
        </w:rPr>
        <w:t>5.1.3.1.31A</w:t>
      </w:r>
      <w:r>
        <w:rPr>
          <w:rFonts w:asciiTheme="minorHAnsi" w:hAnsiTheme="minorHAnsi" w:cstheme="minorBidi"/>
          <w:noProof/>
          <w:kern w:val="2"/>
          <w:sz w:val="24"/>
          <w:szCs w:val="24"/>
          <w:lang w:eastAsia="en-GB"/>
          <w14:ligatures w14:val="standardContextual"/>
        </w:rPr>
        <w:tab/>
      </w:r>
      <w:r w:rsidRPr="00924FC2">
        <w:rPr>
          <w:rFonts w:cs="Arial"/>
          <w:noProof/>
        </w:rPr>
        <w:t>Neighbour Node Address</w:t>
      </w:r>
      <w:r>
        <w:rPr>
          <w:noProof/>
        </w:rPr>
        <w:tab/>
      </w:r>
      <w:r>
        <w:rPr>
          <w:noProof/>
        </w:rPr>
        <w:fldChar w:fldCharType="begin" w:fldLock="1"/>
      </w:r>
      <w:r>
        <w:rPr>
          <w:noProof/>
        </w:rPr>
        <w:instrText xml:space="preserve"> PAGEREF _Toc212319153 \h </w:instrText>
      </w:r>
      <w:r>
        <w:rPr>
          <w:noProof/>
        </w:rPr>
      </w:r>
      <w:r>
        <w:rPr>
          <w:noProof/>
        </w:rPr>
        <w:fldChar w:fldCharType="separate"/>
      </w:r>
      <w:r>
        <w:rPr>
          <w:noProof/>
        </w:rPr>
        <w:t>80</w:t>
      </w:r>
      <w:r>
        <w:rPr>
          <w:noProof/>
        </w:rPr>
        <w:fldChar w:fldCharType="end"/>
      </w:r>
    </w:p>
    <w:p w14:paraId="6C819FDB" w14:textId="185672F3" w:rsidR="006E35D8" w:rsidRDefault="006E35D8">
      <w:pPr>
        <w:pStyle w:val="TOC5"/>
        <w:rPr>
          <w:rFonts w:asciiTheme="minorHAnsi" w:hAnsiTheme="minorHAnsi" w:cstheme="minorBidi"/>
          <w:noProof/>
          <w:kern w:val="2"/>
          <w:sz w:val="24"/>
          <w:szCs w:val="24"/>
          <w:lang w:eastAsia="en-GB"/>
          <w14:ligatures w14:val="standardContextual"/>
        </w:rPr>
      </w:pPr>
      <w:r>
        <w:rPr>
          <w:noProof/>
        </w:rPr>
        <w:t>5.1.3.1.31B</w:t>
      </w:r>
      <w:r>
        <w:rPr>
          <w:rFonts w:asciiTheme="minorHAnsi" w:hAnsiTheme="minorHAnsi" w:cstheme="minorBidi"/>
          <w:noProof/>
          <w:kern w:val="2"/>
          <w:sz w:val="24"/>
          <w:szCs w:val="24"/>
          <w:lang w:eastAsia="en-GB"/>
          <w14:ligatures w14:val="standardContextual"/>
        </w:rPr>
        <w:tab/>
      </w:r>
      <w:r>
        <w:rPr>
          <w:noProof/>
        </w:rPr>
        <w:t>NNI Type</w:t>
      </w:r>
      <w:r>
        <w:rPr>
          <w:noProof/>
        </w:rPr>
        <w:tab/>
      </w:r>
      <w:r>
        <w:rPr>
          <w:noProof/>
        </w:rPr>
        <w:fldChar w:fldCharType="begin" w:fldLock="1"/>
      </w:r>
      <w:r>
        <w:rPr>
          <w:noProof/>
        </w:rPr>
        <w:instrText xml:space="preserve"> PAGEREF _Toc212319154 \h </w:instrText>
      </w:r>
      <w:r>
        <w:rPr>
          <w:noProof/>
        </w:rPr>
      </w:r>
      <w:r>
        <w:rPr>
          <w:noProof/>
        </w:rPr>
        <w:fldChar w:fldCharType="separate"/>
      </w:r>
      <w:r>
        <w:rPr>
          <w:noProof/>
        </w:rPr>
        <w:t>80</w:t>
      </w:r>
      <w:r>
        <w:rPr>
          <w:noProof/>
        </w:rPr>
        <w:fldChar w:fldCharType="end"/>
      </w:r>
    </w:p>
    <w:p w14:paraId="43DE8374" w14:textId="44EB0B2B" w:rsidR="006E35D8" w:rsidRDefault="006E35D8">
      <w:pPr>
        <w:pStyle w:val="TOC5"/>
        <w:rPr>
          <w:rFonts w:asciiTheme="minorHAnsi" w:hAnsiTheme="minorHAnsi" w:cstheme="minorBidi"/>
          <w:noProof/>
          <w:kern w:val="2"/>
          <w:sz w:val="24"/>
          <w:szCs w:val="24"/>
          <w:lang w:eastAsia="en-GB"/>
          <w14:ligatures w14:val="standardContextual"/>
        </w:rPr>
      </w:pPr>
      <w:r>
        <w:rPr>
          <w:noProof/>
        </w:rPr>
        <w:t>5.1.3.1.31C</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_Toc212319155 \h </w:instrText>
      </w:r>
      <w:r>
        <w:rPr>
          <w:noProof/>
        </w:rPr>
      </w:r>
      <w:r>
        <w:rPr>
          <w:noProof/>
        </w:rPr>
        <w:fldChar w:fldCharType="separate"/>
      </w:r>
      <w:r>
        <w:rPr>
          <w:noProof/>
        </w:rPr>
        <w:t>80</w:t>
      </w:r>
      <w:r>
        <w:rPr>
          <w:noProof/>
        </w:rPr>
        <w:fldChar w:fldCharType="end"/>
      </w:r>
    </w:p>
    <w:p w14:paraId="4A65CC63" w14:textId="292968CE" w:rsidR="006E35D8" w:rsidRDefault="006E35D8">
      <w:pPr>
        <w:pStyle w:val="TOC5"/>
        <w:rPr>
          <w:rFonts w:asciiTheme="minorHAnsi" w:hAnsiTheme="minorHAnsi" w:cstheme="minorBidi"/>
          <w:noProof/>
          <w:kern w:val="2"/>
          <w:sz w:val="24"/>
          <w:szCs w:val="24"/>
          <w:lang w:eastAsia="en-GB"/>
          <w14:ligatures w14:val="standardContextual"/>
        </w:rPr>
      </w:pPr>
      <w:r>
        <w:rPr>
          <w:noProof/>
        </w:rPr>
        <w:t>5.1.3.1.32</w:t>
      </w:r>
      <w:r>
        <w:rPr>
          <w:rFonts w:asciiTheme="minorHAnsi" w:hAnsiTheme="minorHAnsi" w:cstheme="minorBidi"/>
          <w:noProof/>
          <w:kern w:val="2"/>
          <w:sz w:val="24"/>
          <w:szCs w:val="24"/>
          <w:lang w:eastAsia="en-GB"/>
          <w14:ligatures w14:val="standardContextual"/>
        </w:rPr>
        <w:tab/>
      </w:r>
      <w:r>
        <w:rPr>
          <w:noProof/>
        </w:rPr>
        <w:t>Node Address</w:t>
      </w:r>
      <w:r>
        <w:rPr>
          <w:noProof/>
        </w:rPr>
        <w:tab/>
      </w:r>
      <w:r>
        <w:rPr>
          <w:noProof/>
        </w:rPr>
        <w:fldChar w:fldCharType="begin" w:fldLock="1"/>
      </w:r>
      <w:r>
        <w:rPr>
          <w:noProof/>
        </w:rPr>
        <w:instrText xml:space="preserve"> PAGEREF _Toc212319156 \h </w:instrText>
      </w:r>
      <w:r>
        <w:rPr>
          <w:noProof/>
        </w:rPr>
      </w:r>
      <w:r>
        <w:rPr>
          <w:noProof/>
        </w:rPr>
        <w:fldChar w:fldCharType="separate"/>
      </w:r>
      <w:r>
        <w:rPr>
          <w:noProof/>
        </w:rPr>
        <w:t>80</w:t>
      </w:r>
      <w:r>
        <w:rPr>
          <w:noProof/>
        </w:rPr>
        <w:fldChar w:fldCharType="end"/>
      </w:r>
    </w:p>
    <w:p w14:paraId="3E5EC43D" w14:textId="70673841" w:rsidR="006E35D8" w:rsidRDefault="006E35D8">
      <w:pPr>
        <w:pStyle w:val="TOC5"/>
        <w:rPr>
          <w:rFonts w:asciiTheme="minorHAnsi" w:hAnsiTheme="minorHAnsi" w:cstheme="minorBidi"/>
          <w:noProof/>
          <w:kern w:val="2"/>
          <w:sz w:val="24"/>
          <w:szCs w:val="24"/>
          <w:lang w:eastAsia="en-GB"/>
          <w14:ligatures w14:val="standardContextual"/>
        </w:rPr>
      </w:pPr>
      <w:r>
        <w:rPr>
          <w:noProof/>
        </w:rPr>
        <w:t>5.1.3.1.33</w:t>
      </w:r>
      <w:r>
        <w:rPr>
          <w:rFonts w:asciiTheme="minorHAnsi" w:hAnsiTheme="minorHAnsi" w:cstheme="minorBidi"/>
          <w:noProof/>
          <w:kern w:val="2"/>
          <w:sz w:val="24"/>
          <w:szCs w:val="24"/>
          <w:lang w:eastAsia="en-GB"/>
          <w14:ligatures w14:val="standardContextual"/>
        </w:rPr>
        <w:tab/>
      </w:r>
      <w:r>
        <w:rPr>
          <w:noProof/>
        </w:rPr>
        <w:t>Number Portability Routing</w:t>
      </w:r>
      <w:r>
        <w:rPr>
          <w:noProof/>
        </w:rPr>
        <w:tab/>
      </w:r>
      <w:r>
        <w:rPr>
          <w:noProof/>
        </w:rPr>
        <w:fldChar w:fldCharType="begin" w:fldLock="1"/>
      </w:r>
      <w:r>
        <w:rPr>
          <w:noProof/>
        </w:rPr>
        <w:instrText xml:space="preserve"> PAGEREF _Toc212319157 \h </w:instrText>
      </w:r>
      <w:r>
        <w:rPr>
          <w:noProof/>
        </w:rPr>
      </w:r>
      <w:r>
        <w:rPr>
          <w:noProof/>
        </w:rPr>
        <w:fldChar w:fldCharType="separate"/>
      </w:r>
      <w:r>
        <w:rPr>
          <w:noProof/>
        </w:rPr>
        <w:t>80</w:t>
      </w:r>
      <w:r>
        <w:rPr>
          <w:noProof/>
        </w:rPr>
        <w:fldChar w:fldCharType="end"/>
      </w:r>
    </w:p>
    <w:p w14:paraId="549B1C92" w14:textId="0C398EC8" w:rsidR="006E35D8" w:rsidRDefault="006E35D8">
      <w:pPr>
        <w:pStyle w:val="TOC5"/>
        <w:rPr>
          <w:rFonts w:asciiTheme="minorHAnsi" w:hAnsiTheme="minorHAnsi" w:cstheme="minorBidi"/>
          <w:noProof/>
          <w:kern w:val="2"/>
          <w:sz w:val="24"/>
          <w:szCs w:val="24"/>
          <w:lang w:eastAsia="en-GB"/>
          <w14:ligatures w14:val="standardContextual"/>
        </w:rPr>
      </w:pPr>
      <w:r>
        <w:rPr>
          <w:noProof/>
        </w:rPr>
        <w:t>5.1.3.1.33A</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_Toc212319158 \h </w:instrText>
      </w:r>
      <w:r>
        <w:rPr>
          <w:noProof/>
        </w:rPr>
      </w:r>
      <w:r>
        <w:rPr>
          <w:noProof/>
        </w:rPr>
        <w:fldChar w:fldCharType="separate"/>
      </w:r>
      <w:r>
        <w:rPr>
          <w:noProof/>
        </w:rPr>
        <w:t>80</w:t>
      </w:r>
      <w:r>
        <w:rPr>
          <w:noProof/>
        </w:rPr>
        <w:fldChar w:fldCharType="end"/>
      </w:r>
    </w:p>
    <w:p w14:paraId="5DA3E0A8" w14:textId="59A4F290" w:rsidR="006E35D8" w:rsidRDefault="006E35D8">
      <w:pPr>
        <w:pStyle w:val="TOC5"/>
        <w:rPr>
          <w:rFonts w:asciiTheme="minorHAnsi" w:hAnsiTheme="minorHAnsi" w:cstheme="minorBidi"/>
          <w:noProof/>
          <w:kern w:val="2"/>
          <w:sz w:val="24"/>
          <w:szCs w:val="24"/>
          <w:lang w:eastAsia="en-GB"/>
          <w14:ligatures w14:val="standardContextual"/>
        </w:rPr>
      </w:pPr>
      <w:r>
        <w:rPr>
          <w:noProof/>
        </w:rPr>
        <w:t>5.1.3.1.34</w:t>
      </w:r>
      <w:r>
        <w:rPr>
          <w:rFonts w:asciiTheme="minorHAnsi" w:hAnsiTheme="minorHAnsi" w:cstheme="minorBidi"/>
          <w:noProof/>
          <w:kern w:val="2"/>
          <w:sz w:val="24"/>
          <w:szCs w:val="24"/>
          <w:lang w:eastAsia="en-GB"/>
          <w14:ligatures w14:val="standardContextual"/>
        </w:rPr>
        <w:tab/>
      </w:r>
      <w:r>
        <w:rPr>
          <w:noProof/>
        </w:rPr>
        <w:t>Online Charging Flag</w:t>
      </w:r>
      <w:r>
        <w:rPr>
          <w:noProof/>
        </w:rPr>
        <w:tab/>
      </w:r>
      <w:r>
        <w:rPr>
          <w:noProof/>
        </w:rPr>
        <w:fldChar w:fldCharType="begin" w:fldLock="1"/>
      </w:r>
      <w:r>
        <w:rPr>
          <w:noProof/>
        </w:rPr>
        <w:instrText xml:space="preserve"> PAGEREF _Toc212319159 \h </w:instrText>
      </w:r>
      <w:r>
        <w:rPr>
          <w:noProof/>
        </w:rPr>
      </w:r>
      <w:r>
        <w:rPr>
          <w:noProof/>
        </w:rPr>
        <w:fldChar w:fldCharType="separate"/>
      </w:r>
      <w:r>
        <w:rPr>
          <w:noProof/>
        </w:rPr>
        <w:t>80</w:t>
      </w:r>
      <w:r>
        <w:rPr>
          <w:noProof/>
        </w:rPr>
        <w:fldChar w:fldCharType="end"/>
      </w:r>
    </w:p>
    <w:p w14:paraId="72EE8224" w14:textId="4CE061A3" w:rsidR="006E35D8" w:rsidRDefault="006E35D8">
      <w:pPr>
        <w:pStyle w:val="TOC5"/>
        <w:rPr>
          <w:rFonts w:asciiTheme="minorHAnsi" w:hAnsiTheme="minorHAnsi" w:cstheme="minorBidi"/>
          <w:noProof/>
          <w:kern w:val="2"/>
          <w:sz w:val="24"/>
          <w:szCs w:val="24"/>
          <w:lang w:eastAsia="en-GB"/>
          <w14:ligatures w14:val="standardContextual"/>
        </w:rPr>
      </w:pPr>
      <w:r>
        <w:rPr>
          <w:noProof/>
        </w:rPr>
        <w:t>5.1.3.1.35</w:t>
      </w:r>
      <w:r>
        <w:rPr>
          <w:rFonts w:asciiTheme="minorHAnsi" w:hAnsiTheme="minorHAnsi" w:cstheme="minorBidi"/>
          <w:noProof/>
          <w:kern w:val="2"/>
          <w:sz w:val="24"/>
          <w:szCs w:val="24"/>
          <w:lang w:eastAsia="en-GB"/>
          <w14:ligatures w14:val="standardContextual"/>
        </w:rPr>
        <w:tab/>
      </w:r>
      <w:r>
        <w:rPr>
          <w:noProof/>
        </w:rPr>
        <w:t>Originator</w:t>
      </w:r>
      <w:r>
        <w:rPr>
          <w:noProof/>
        </w:rPr>
        <w:tab/>
      </w:r>
      <w:r>
        <w:rPr>
          <w:noProof/>
        </w:rPr>
        <w:fldChar w:fldCharType="begin" w:fldLock="1"/>
      </w:r>
      <w:r>
        <w:rPr>
          <w:noProof/>
        </w:rPr>
        <w:instrText xml:space="preserve"> PAGEREF _Toc212319160 \h </w:instrText>
      </w:r>
      <w:r>
        <w:rPr>
          <w:noProof/>
        </w:rPr>
      </w:r>
      <w:r>
        <w:rPr>
          <w:noProof/>
        </w:rPr>
        <w:fldChar w:fldCharType="separate"/>
      </w:r>
      <w:r>
        <w:rPr>
          <w:noProof/>
        </w:rPr>
        <w:t>80</w:t>
      </w:r>
      <w:r>
        <w:rPr>
          <w:noProof/>
        </w:rPr>
        <w:fldChar w:fldCharType="end"/>
      </w:r>
    </w:p>
    <w:p w14:paraId="43039B9C" w14:textId="644E6ED9" w:rsidR="006E35D8" w:rsidRDefault="006E35D8">
      <w:pPr>
        <w:pStyle w:val="TOC5"/>
        <w:rPr>
          <w:rFonts w:asciiTheme="minorHAnsi" w:hAnsiTheme="minorHAnsi" w:cstheme="minorBidi"/>
          <w:noProof/>
          <w:kern w:val="2"/>
          <w:sz w:val="24"/>
          <w:szCs w:val="24"/>
          <w:lang w:eastAsia="en-GB"/>
          <w14:ligatures w14:val="standardContextual"/>
        </w:rPr>
      </w:pPr>
      <w:r>
        <w:rPr>
          <w:noProof/>
        </w:rPr>
        <w:t>5.1.3.1.35A</w:t>
      </w:r>
      <w:r>
        <w:rPr>
          <w:rFonts w:asciiTheme="minorHAnsi" w:hAnsiTheme="minorHAnsi" w:cstheme="minorBidi"/>
          <w:noProof/>
          <w:kern w:val="2"/>
          <w:sz w:val="24"/>
          <w:szCs w:val="24"/>
          <w:lang w:eastAsia="en-GB"/>
          <w14:ligatures w14:val="standardContextual"/>
        </w:rPr>
        <w:tab/>
      </w:r>
      <w:r>
        <w:rPr>
          <w:noProof/>
        </w:rPr>
        <w:t>Outgoing Session ID</w:t>
      </w:r>
      <w:r>
        <w:rPr>
          <w:noProof/>
        </w:rPr>
        <w:tab/>
      </w:r>
      <w:r>
        <w:rPr>
          <w:noProof/>
        </w:rPr>
        <w:fldChar w:fldCharType="begin" w:fldLock="1"/>
      </w:r>
      <w:r>
        <w:rPr>
          <w:noProof/>
        </w:rPr>
        <w:instrText xml:space="preserve"> PAGEREF _Toc212319161 \h </w:instrText>
      </w:r>
      <w:r>
        <w:rPr>
          <w:noProof/>
        </w:rPr>
      </w:r>
      <w:r>
        <w:rPr>
          <w:noProof/>
        </w:rPr>
        <w:fldChar w:fldCharType="separate"/>
      </w:r>
      <w:r>
        <w:rPr>
          <w:noProof/>
        </w:rPr>
        <w:t>80</w:t>
      </w:r>
      <w:r>
        <w:rPr>
          <w:noProof/>
        </w:rPr>
        <w:fldChar w:fldCharType="end"/>
      </w:r>
    </w:p>
    <w:p w14:paraId="7C758550" w14:textId="75D548D0" w:rsidR="006E35D8" w:rsidRDefault="006E35D8">
      <w:pPr>
        <w:pStyle w:val="TOC5"/>
        <w:rPr>
          <w:rFonts w:asciiTheme="minorHAnsi" w:hAnsiTheme="minorHAnsi" w:cstheme="minorBidi"/>
          <w:noProof/>
          <w:kern w:val="2"/>
          <w:sz w:val="24"/>
          <w:szCs w:val="24"/>
          <w:lang w:eastAsia="en-GB"/>
          <w14:ligatures w14:val="standardContextual"/>
        </w:rPr>
      </w:pPr>
      <w:r>
        <w:rPr>
          <w:noProof/>
        </w:rPr>
        <w:t>5.1.3.1.36</w:t>
      </w:r>
      <w:r>
        <w:rPr>
          <w:rFonts w:asciiTheme="minorHAnsi" w:hAnsiTheme="minorHAnsi" w:cstheme="minorBidi"/>
          <w:noProof/>
          <w:kern w:val="2"/>
          <w:sz w:val="24"/>
          <w:szCs w:val="24"/>
          <w:lang w:eastAsia="en-GB"/>
          <w14:ligatures w14:val="standardContextual"/>
        </w:rPr>
        <w:tab/>
      </w:r>
      <w:r>
        <w:rPr>
          <w:noProof/>
        </w:rPr>
        <w:t>Private User ID</w:t>
      </w:r>
      <w:r>
        <w:rPr>
          <w:noProof/>
        </w:rPr>
        <w:tab/>
      </w:r>
      <w:r>
        <w:rPr>
          <w:noProof/>
        </w:rPr>
        <w:fldChar w:fldCharType="begin" w:fldLock="1"/>
      </w:r>
      <w:r>
        <w:rPr>
          <w:noProof/>
        </w:rPr>
        <w:instrText xml:space="preserve"> PAGEREF _Toc212319162 \h </w:instrText>
      </w:r>
      <w:r>
        <w:rPr>
          <w:noProof/>
        </w:rPr>
      </w:r>
      <w:r>
        <w:rPr>
          <w:noProof/>
        </w:rPr>
        <w:fldChar w:fldCharType="separate"/>
      </w:r>
      <w:r>
        <w:rPr>
          <w:noProof/>
        </w:rPr>
        <w:t>80</w:t>
      </w:r>
      <w:r>
        <w:rPr>
          <w:noProof/>
        </w:rPr>
        <w:fldChar w:fldCharType="end"/>
      </w:r>
    </w:p>
    <w:p w14:paraId="43883F81" w14:textId="376CA39C" w:rsidR="006E35D8" w:rsidRDefault="006E35D8">
      <w:pPr>
        <w:pStyle w:val="TOC5"/>
        <w:rPr>
          <w:rFonts w:asciiTheme="minorHAnsi" w:hAnsiTheme="minorHAnsi" w:cstheme="minorBidi"/>
          <w:noProof/>
          <w:kern w:val="2"/>
          <w:sz w:val="24"/>
          <w:szCs w:val="24"/>
          <w:lang w:eastAsia="en-GB"/>
          <w14:ligatures w14:val="standardContextual"/>
        </w:rPr>
      </w:pPr>
      <w:r>
        <w:rPr>
          <w:noProof/>
        </w:rPr>
        <w:t>5.1.3.1.37</w:t>
      </w:r>
      <w:r>
        <w:rPr>
          <w:rFonts w:asciiTheme="minorHAnsi" w:hAnsiTheme="minorHAnsi" w:cstheme="minorBidi"/>
          <w:noProof/>
          <w:kern w:val="2"/>
          <w:sz w:val="24"/>
          <w:szCs w:val="24"/>
          <w:lang w:eastAsia="en-GB"/>
          <w14:ligatures w14:val="standardContextual"/>
        </w:rPr>
        <w:tab/>
      </w:r>
      <w:r>
        <w:rPr>
          <w:noProof/>
        </w:rPr>
        <w:t>Real Time Tariff Information</w:t>
      </w:r>
      <w:r>
        <w:rPr>
          <w:noProof/>
        </w:rPr>
        <w:tab/>
      </w:r>
      <w:r>
        <w:rPr>
          <w:noProof/>
        </w:rPr>
        <w:fldChar w:fldCharType="begin" w:fldLock="1"/>
      </w:r>
      <w:r>
        <w:rPr>
          <w:noProof/>
        </w:rPr>
        <w:instrText xml:space="preserve"> PAGEREF _Toc212319163 \h </w:instrText>
      </w:r>
      <w:r>
        <w:rPr>
          <w:noProof/>
        </w:rPr>
      </w:r>
      <w:r>
        <w:rPr>
          <w:noProof/>
        </w:rPr>
        <w:fldChar w:fldCharType="separate"/>
      </w:r>
      <w:r>
        <w:rPr>
          <w:noProof/>
        </w:rPr>
        <w:t>80</w:t>
      </w:r>
      <w:r>
        <w:rPr>
          <w:noProof/>
        </w:rPr>
        <w:fldChar w:fldCharType="end"/>
      </w:r>
    </w:p>
    <w:p w14:paraId="5CF91200" w14:textId="2AF63DE1" w:rsidR="006E35D8" w:rsidRDefault="006E35D8">
      <w:pPr>
        <w:pStyle w:val="TOC5"/>
        <w:rPr>
          <w:rFonts w:asciiTheme="minorHAnsi" w:hAnsiTheme="minorHAnsi" w:cstheme="minorBidi"/>
          <w:noProof/>
          <w:kern w:val="2"/>
          <w:sz w:val="24"/>
          <w:szCs w:val="24"/>
          <w:lang w:eastAsia="en-GB"/>
          <w14:ligatures w14:val="standardContextual"/>
        </w:rPr>
      </w:pPr>
      <w:r>
        <w:rPr>
          <w:noProof/>
        </w:rPr>
        <w:t>5.1.3.1.38</w:t>
      </w:r>
      <w:r>
        <w:rPr>
          <w:rFonts w:asciiTheme="minorHAnsi" w:hAnsiTheme="minorHAnsi" w:cstheme="minorBidi"/>
          <w:noProof/>
          <w:kern w:val="2"/>
          <w:sz w:val="24"/>
          <w:szCs w:val="24"/>
          <w:lang w:eastAsia="en-GB"/>
          <w14:ligatures w14:val="standardContextual"/>
        </w:rPr>
        <w:tab/>
      </w:r>
      <w:r>
        <w:rPr>
          <w:noProof/>
        </w:rPr>
        <w:t>Record Closure Time</w:t>
      </w:r>
      <w:r>
        <w:rPr>
          <w:noProof/>
        </w:rPr>
        <w:tab/>
      </w:r>
      <w:r>
        <w:rPr>
          <w:noProof/>
        </w:rPr>
        <w:fldChar w:fldCharType="begin" w:fldLock="1"/>
      </w:r>
      <w:r>
        <w:rPr>
          <w:noProof/>
        </w:rPr>
        <w:instrText xml:space="preserve"> PAGEREF _Toc212319164 \h </w:instrText>
      </w:r>
      <w:r>
        <w:rPr>
          <w:noProof/>
        </w:rPr>
      </w:r>
      <w:r>
        <w:rPr>
          <w:noProof/>
        </w:rPr>
        <w:fldChar w:fldCharType="separate"/>
      </w:r>
      <w:r>
        <w:rPr>
          <w:noProof/>
        </w:rPr>
        <w:t>80</w:t>
      </w:r>
      <w:r>
        <w:rPr>
          <w:noProof/>
        </w:rPr>
        <w:fldChar w:fldCharType="end"/>
      </w:r>
    </w:p>
    <w:p w14:paraId="5A34778B" w14:textId="6B940CB9" w:rsidR="006E35D8" w:rsidRDefault="006E35D8">
      <w:pPr>
        <w:pStyle w:val="TOC5"/>
        <w:rPr>
          <w:rFonts w:asciiTheme="minorHAnsi" w:hAnsiTheme="minorHAnsi" w:cstheme="minorBidi"/>
          <w:noProof/>
          <w:kern w:val="2"/>
          <w:sz w:val="24"/>
          <w:szCs w:val="24"/>
          <w:lang w:eastAsia="en-GB"/>
          <w14:ligatures w14:val="standardContextual"/>
        </w:rPr>
      </w:pPr>
      <w:r>
        <w:rPr>
          <w:noProof/>
        </w:rPr>
        <w:t>5.1.3.1.39</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_Toc212319165 \h </w:instrText>
      </w:r>
      <w:r>
        <w:rPr>
          <w:noProof/>
        </w:rPr>
      </w:r>
      <w:r>
        <w:rPr>
          <w:noProof/>
        </w:rPr>
        <w:fldChar w:fldCharType="separate"/>
      </w:r>
      <w:r>
        <w:rPr>
          <w:noProof/>
        </w:rPr>
        <w:t>81</w:t>
      </w:r>
      <w:r>
        <w:rPr>
          <w:noProof/>
        </w:rPr>
        <w:fldChar w:fldCharType="end"/>
      </w:r>
    </w:p>
    <w:p w14:paraId="29DAFEC4" w14:textId="3A7A65DC" w:rsidR="006E35D8" w:rsidRDefault="006E35D8">
      <w:pPr>
        <w:pStyle w:val="TOC5"/>
        <w:rPr>
          <w:rFonts w:asciiTheme="minorHAnsi" w:hAnsiTheme="minorHAnsi" w:cstheme="minorBidi"/>
          <w:noProof/>
          <w:kern w:val="2"/>
          <w:sz w:val="24"/>
          <w:szCs w:val="24"/>
          <w:lang w:eastAsia="en-GB"/>
          <w14:ligatures w14:val="standardContextual"/>
        </w:rPr>
      </w:pPr>
      <w:r>
        <w:rPr>
          <w:noProof/>
        </w:rPr>
        <w:t>5.1.3.1.40</w:t>
      </w:r>
      <w:r>
        <w:rPr>
          <w:rFonts w:asciiTheme="minorHAnsi" w:hAnsiTheme="minorHAnsi" w:cstheme="minorBidi"/>
          <w:noProof/>
          <w:kern w:val="2"/>
          <w:sz w:val="24"/>
          <w:szCs w:val="24"/>
          <w:lang w:eastAsia="en-GB"/>
          <w14:ligatures w14:val="standardContextual"/>
        </w:rPr>
        <w:tab/>
      </w:r>
      <w:r>
        <w:rPr>
          <w:noProof/>
        </w:rPr>
        <w:t>Record Opening Time</w:t>
      </w:r>
      <w:r>
        <w:rPr>
          <w:noProof/>
        </w:rPr>
        <w:tab/>
      </w:r>
      <w:r>
        <w:rPr>
          <w:noProof/>
        </w:rPr>
        <w:fldChar w:fldCharType="begin" w:fldLock="1"/>
      </w:r>
      <w:r>
        <w:rPr>
          <w:noProof/>
        </w:rPr>
        <w:instrText xml:space="preserve"> PAGEREF _Toc212319166 \h </w:instrText>
      </w:r>
      <w:r>
        <w:rPr>
          <w:noProof/>
        </w:rPr>
      </w:r>
      <w:r>
        <w:rPr>
          <w:noProof/>
        </w:rPr>
        <w:fldChar w:fldCharType="separate"/>
      </w:r>
      <w:r>
        <w:rPr>
          <w:noProof/>
        </w:rPr>
        <w:t>81</w:t>
      </w:r>
      <w:r>
        <w:rPr>
          <w:noProof/>
        </w:rPr>
        <w:fldChar w:fldCharType="end"/>
      </w:r>
    </w:p>
    <w:p w14:paraId="516C74ED" w14:textId="65D90E8A" w:rsidR="006E35D8" w:rsidRDefault="006E35D8">
      <w:pPr>
        <w:pStyle w:val="TOC5"/>
        <w:rPr>
          <w:rFonts w:asciiTheme="minorHAnsi" w:hAnsiTheme="minorHAnsi" w:cstheme="minorBidi"/>
          <w:noProof/>
          <w:kern w:val="2"/>
          <w:sz w:val="24"/>
          <w:szCs w:val="24"/>
          <w:lang w:eastAsia="en-GB"/>
          <w14:ligatures w14:val="standardContextual"/>
        </w:rPr>
      </w:pPr>
      <w:r>
        <w:rPr>
          <w:noProof/>
        </w:rPr>
        <w:t>5.1.3.1.41</w:t>
      </w:r>
      <w:r>
        <w:rPr>
          <w:rFonts w:asciiTheme="minorHAnsi" w:hAnsiTheme="minorHAnsi" w:cstheme="minorBidi"/>
          <w:noProof/>
          <w:kern w:val="2"/>
          <w:sz w:val="24"/>
          <w:szCs w:val="24"/>
          <w:lang w:eastAsia="en-GB"/>
          <w14:ligatures w14:val="standardContextual"/>
        </w:rPr>
        <w:tab/>
      </w:r>
      <w:r>
        <w:rPr>
          <w:noProof/>
        </w:rPr>
        <w:t>Record Sequence Number</w:t>
      </w:r>
      <w:r>
        <w:rPr>
          <w:noProof/>
        </w:rPr>
        <w:tab/>
      </w:r>
      <w:r>
        <w:rPr>
          <w:noProof/>
        </w:rPr>
        <w:fldChar w:fldCharType="begin" w:fldLock="1"/>
      </w:r>
      <w:r>
        <w:rPr>
          <w:noProof/>
        </w:rPr>
        <w:instrText xml:space="preserve"> PAGEREF _Toc212319167 \h </w:instrText>
      </w:r>
      <w:r>
        <w:rPr>
          <w:noProof/>
        </w:rPr>
      </w:r>
      <w:r>
        <w:rPr>
          <w:noProof/>
        </w:rPr>
        <w:fldChar w:fldCharType="separate"/>
      </w:r>
      <w:r>
        <w:rPr>
          <w:noProof/>
        </w:rPr>
        <w:t>81</w:t>
      </w:r>
      <w:r>
        <w:rPr>
          <w:noProof/>
        </w:rPr>
        <w:fldChar w:fldCharType="end"/>
      </w:r>
    </w:p>
    <w:p w14:paraId="48CE8C20" w14:textId="1E594F83" w:rsidR="006E35D8" w:rsidRDefault="006E35D8">
      <w:pPr>
        <w:pStyle w:val="TOC5"/>
        <w:rPr>
          <w:rFonts w:asciiTheme="minorHAnsi" w:hAnsiTheme="minorHAnsi" w:cstheme="minorBidi"/>
          <w:noProof/>
          <w:kern w:val="2"/>
          <w:sz w:val="24"/>
          <w:szCs w:val="24"/>
          <w:lang w:eastAsia="en-GB"/>
          <w14:ligatures w14:val="standardContextual"/>
        </w:rPr>
      </w:pPr>
      <w:r>
        <w:rPr>
          <w:noProof/>
        </w:rPr>
        <w:t>5.1.3.1.42</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_Toc212319168 \h </w:instrText>
      </w:r>
      <w:r>
        <w:rPr>
          <w:noProof/>
        </w:rPr>
      </w:r>
      <w:r>
        <w:rPr>
          <w:noProof/>
        </w:rPr>
        <w:fldChar w:fldCharType="separate"/>
      </w:r>
      <w:r>
        <w:rPr>
          <w:noProof/>
        </w:rPr>
        <w:t>81</w:t>
      </w:r>
      <w:r>
        <w:rPr>
          <w:noProof/>
        </w:rPr>
        <w:fldChar w:fldCharType="end"/>
      </w:r>
    </w:p>
    <w:p w14:paraId="36E29446" w14:textId="798D46F0" w:rsidR="006E35D8" w:rsidRDefault="006E35D8">
      <w:pPr>
        <w:pStyle w:val="TOC5"/>
        <w:rPr>
          <w:rFonts w:asciiTheme="minorHAnsi" w:hAnsiTheme="minorHAnsi" w:cstheme="minorBidi"/>
          <w:noProof/>
          <w:kern w:val="2"/>
          <w:sz w:val="24"/>
          <w:szCs w:val="24"/>
          <w:lang w:eastAsia="en-GB"/>
          <w14:ligatures w14:val="standardContextual"/>
        </w:rPr>
      </w:pPr>
      <w:r>
        <w:rPr>
          <w:noProof/>
        </w:rPr>
        <w:t>5.1.3.1.42A</w:t>
      </w:r>
      <w:r>
        <w:rPr>
          <w:rFonts w:asciiTheme="minorHAnsi" w:hAnsiTheme="minorHAnsi" w:cstheme="minorBidi"/>
          <w:noProof/>
          <w:kern w:val="2"/>
          <w:sz w:val="24"/>
          <w:szCs w:val="24"/>
          <w:lang w:eastAsia="en-GB"/>
          <w14:ligatures w14:val="standardContextual"/>
        </w:rPr>
        <w:tab/>
      </w:r>
      <w:r>
        <w:rPr>
          <w:noProof/>
        </w:rPr>
        <w:t>Related IMS Charging Identifier</w:t>
      </w:r>
      <w:r>
        <w:rPr>
          <w:noProof/>
        </w:rPr>
        <w:tab/>
      </w:r>
      <w:r>
        <w:rPr>
          <w:noProof/>
        </w:rPr>
        <w:fldChar w:fldCharType="begin" w:fldLock="1"/>
      </w:r>
      <w:r>
        <w:rPr>
          <w:noProof/>
        </w:rPr>
        <w:instrText xml:space="preserve"> PAGEREF _Toc212319169 \h </w:instrText>
      </w:r>
      <w:r>
        <w:rPr>
          <w:noProof/>
        </w:rPr>
      </w:r>
      <w:r>
        <w:rPr>
          <w:noProof/>
        </w:rPr>
        <w:fldChar w:fldCharType="separate"/>
      </w:r>
      <w:r>
        <w:rPr>
          <w:noProof/>
        </w:rPr>
        <w:t>81</w:t>
      </w:r>
      <w:r>
        <w:rPr>
          <w:noProof/>
        </w:rPr>
        <w:fldChar w:fldCharType="end"/>
      </w:r>
    </w:p>
    <w:p w14:paraId="2D5F0371" w14:textId="33388C65" w:rsidR="006E35D8" w:rsidRDefault="006E35D8">
      <w:pPr>
        <w:pStyle w:val="TOC5"/>
        <w:rPr>
          <w:rFonts w:asciiTheme="minorHAnsi" w:hAnsiTheme="minorHAnsi" w:cstheme="minorBidi"/>
          <w:noProof/>
          <w:kern w:val="2"/>
          <w:sz w:val="24"/>
          <w:szCs w:val="24"/>
          <w:lang w:eastAsia="en-GB"/>
          <w14:ligatures w14:val="standardContextual"/>
        </w:rPr>
      </w:pPr>
      <w:r>
        <w:rPr>
          <w:noProof/>
        </w:rPr>
        <w:t>5.1.3.1.42B</w:t>
      </w:r>
      <w:r>
        <w:rPr>
          <w:rFonts w:asciiTheme="minorHAnsi" w:hAnsiTheme="minorHAnsi" w:cstheme="minorBidi"/>
          <w:noProof/>
          <w:kern w:val="2"/>
          <w:sz w:val="24"/>
          <w:szCs w:val="24"/>
          <w:lang w:eastAsia="en-GB"/>
          <w14:ligatures w14:val="standardContextual"/>
        </w:rPr>
        <w:tab/>
      </w:r>
      <w:r>
        <w:rPr>
          <w:noProof/>
        </w:rPr>
        <w:t>Related IMS Charging Identifier Generation Node</w:t>
      </w:r>
      <w:r>
        <w:rPr>
          <w:noProof/>
        </w:rPr>
        <w:tab/>
      </w:r>
      <w:r>
        <w:rPr>
          <w:noProof/>
        </w:rPr>
        <w:fldChar w:fldCharType="begin" w:fldLock="1"/>
      </w:r>
      <w:r>
        <w:rPr>
          <w:noProof/>
        </w:rPr>
        <w:instrText xml:space="preserve"> PAGEREF _Toc212319170 \h </w:instrText>
      </w:r>
      <w:r>
        <w:rPr>
          <w:noProof/>
        </w:rPr>
      </w:r>
      <w:r>
        <w:rPr>
          <w:noProof/>
        </w:rPr>
        <w:fldChar w:fldCharType="separate"/>
      </w:r>
      <w:r>
        <w:rPr>
          <w:noProof/>
        </w:rPr>
        <w:t>81</w:t>
      </w:r>
      <w:r>
        <w:rPr>
          <w:noProof/>
        </w:rPr>
        <w:fldChar w:fldCharType="end"/>
      </w:r>
    </w:p>
    <w:p w14:paraId="3113E0DD" w14:textId="04B25F63" w:rsidR="006E35D8" w:rsidRDefault="006E35D8">
      <w:pPr>
        <w:pStyle w:val="TOC5"/>
        <w:rPr>
          <w:rFonts w:asciiTheme="minorHAnsi" w:hAnsiTheme="minorHAnsi" w:cstheme="minorBidi"/>
          <w:noProof/>
          <w:kern w:val="2"/>
          <w:sz w:val="24"/>
          <w:szCs w:val="24"/>
          <w:lang w:eastAsia="en-GB"/>
          <w14:ligatures w14:val="standardContextual"/>
        </w:rPr>
      </w:pPr>
      <w:r>
        <w:rPr>
          <w:noProof/>
        </w:rPr>
        <w:t>5.1.3.1.42A</w:t>
      </w:r>
      <w:r>
        <w:rPr>
          <w:rFonts w:asciiTheme="minorHAnsi" w:hAnsiTheme="minorHAnsi" w:cstheme="minorBidi"/>
          <w:noProof/>
          <w:kern w:val="2"/>
          <w:sz w:val="24"/>
          <w:szCs w:val="24"/>
          <w:lang w:eastAsia="en-GB"/>
          <w14:ligatures w14:val="standardContextual"/>
        </w:rPr>
        <w:tab/>
      </w:r>
      <w:r>
        <w:rPr>
          <w:noProof/>
        </w:rPr>
        <w:t>Relationship Mode</w:t>
      </w:r>
      <w:r>
        <w:rPr>
          <w:noProof/>
        </w:rPr>
        <w:tab/>
      </w:r>
      <w:r>
        <w:rPr>
          <w:noProof/>
        </w:rPr>
        <w:fldChar w:fldCharType="begin" w:fldLock="1"/>
      </w:r>
      <w:r>
        <w:rPr>
          <w:noProof/>
        </w:rPr>
        <w:instrText xml:space="preserve"> PAGEREF _Toc212319171 \h </w:instrText>
      </w:r>
      <w:r>
        <w:rPr>
          <w:noProof/>
        </w:rPr>
      </w:r>
      <w:r>
        <w:rPr>
          <w:noProof/>
        </w:rPr>
        <w:fldChar w:fldCharType="separate"/>
      </w:r>
      <w:r>
        <w:rPr>
          <w:noProof/>
        </w:rPr>
        <w:t>81</w:t>
      </w:r>
      <w:r>
        <w:rPr>
          <w:noProof/>
        </w:rPr>
        <w:fldChar w:fldCharType="end"/>
      </w:r>
    </w:p>
    <w:p w14:paraId="62A65DD1" w14:textId="4ACC866C" w:rsidR="006E35D8" w:rsidRDefault="006E35D8">
      <w:pPr>
        <w:pStyle w:val="TOC5"/>
        <w:rPr>
          <w:rFonts w:asciiTheme="minorHAnsi" w:hAnsiTheme="minorHAnsi" w:cstheme="minorBidi"/>
          <w:noProof/>
          <w:kern w:val="2"/>
          <w:sz w:val="24"/>
          <w:szCs w:val="24"/>
          <w:lang w:eastAsia="en-GB"/>
          <w14:ligatures w14:val="standardContextual"/>
        </w:rPr>
      </w:pPr>
      <w:r>
        <w:rPr>
          <w:noProof/>
        </w:rPr>
        <w:t>5.1.3.1.43</w:t>
      </w:r>
      <w:r>
        <w:rPr>
          <w:rFonts w:asciiTheme="minorHAnsi" w:hAnsiTheme="minorHAnsi" w:cstheme="minorBidi"/>
          <w:noProof/>
          <w:kern w:val="2"/>
          <w:sz w:val="24"/>
          <w:szCs w:val="24"/>
          <w:lang w:eastAsia="en-GB"/>
          <w14:ligatures w14:val="standardContextual"/>
        </w:rPr>
        <w:tab/>
      </w:r>
      <w:r>
        <w:rPr>
          <w:noProof/>
        </w:rPr>
        <w:t>Requested Party Address</w:t>
      </w:r>
      <w:r>
        <w:rPr>
          <w:noProof/>
        </w:rPr>
        <w:tab/>
      </w:r>
      <w:r>
        <w:rPr>
          <w:noProof/>
        </w:rPr>
        <w:fldChar w:fldCharType="begin" w:fldLock="1"/>
      </w:r>
      <w:r>
        <w:rPr>
          <w:noProof/>
        </w:rPr>
        <w:instrText xml:space="preserve"> PAGEREF _Toc212319172 \h </w:instrText>
      </w:r>
      <w:r>
        <w:rPr>
          <w:noProof/>
        </w:rPr>
      </w:r>
      <w:r>
        <w:rPr>
          <w:noProof/>
        </w:rPr>
        <w:fldChar w:fldCharType="separate"/>
      </w:r>
      <w:r>
        <w:rPr>
          <w:noProof/>
        </w:rPr>
        <w:t>81</w:t>
      </w:r>
      <w:r>
        <w:rPr>
          <w:noProof/>
        </w:rPr>
        <w:fldChar w:fldCharType="end"/>
      </w:r>
    </w:p>
    <w:p w14:paraId="236A0B78" w14:textId="77B74299" w:rsidR="006E35D8" w:rsidRDefault="006E35D8">
      <w:pPr>
        <w:pStyle w:val="TOC5"/>
        <w:rPr>
          <w:rFonts w:asciiTheme="minorHAnsi" w:hAnsiTheme="minorHAnsi" w:cstheme="minorBidi"/>
          <w:noProof/>
          <w:kern w:val="2"/>
          <w:sz w:val="24"/>
          <w:szCs w:val="24"/>
          <w:lang w:eastAsia="en-GB"/>
          <w14:ligatures w14:val="standardContextual"/>
        </w:rPr>
      </w:pPr>
      <w:r>
        <w:rPr>
          <w:noProof/>
        </w:rPr>
        <w:t>5.1.3.1.44</w:t>
      </w:r>
      <w:r>
        <w:rPr>
          <w:rFonts w:asciiTheme="minorHAnsi" w:hAnsiTheme="minorHAnsi" w:cstheme="minorBidi"/>
          <w:noProof/>
          <w:kern w:val="2"/>
          <w:sz w:val="24"/>
          <w:szCs w:val="24"/>
          <w:lang w:eastAsia="en-GB"/>
          <w14:ligatures w14:val="standardContextual"/>
        </w:rPr>
        <w:tab/>
      </w:r>
      <w:r>
        <w:rPr>
          <w:noProof/>
        </w:rPr>
        <w:t>Retransmission</w:t>
      </w:r>
      <w:r>
        <w:rPr>
          <w:noProof/>
        </w:rPr>
        <w:tab/>
      </w:r>
      <w:r>
        <w:rPr>
          <w:noProof/>
        </w:rPr>
        <w:fldChar w:fldCharType="begin" w:fldLock="1"/>
      </w:r>
      <w:r>
        <w:rPr>
          <w:noProof/>
        </w:rPr>
        <w:instrText xml:space="preserve"> PAGEREF _Toc212319173 \h </w:instrText>
      </w:r>
      <w:r>
        <w:rPr>
          <w:noProof/>
        </w:rPr>
      </w:r>
      <w:r>
        <w:rPr>
          <w:noProof/>
        </w:rPr>
        <w:fldChar w:fldCharType="separate"/>
      </w:r>
      <w:r>
        <w:rPr>
          <w:noProof/>
        </w:rPr>
        <w:t>81</w:t>
      </w:r>
      <w:r>
        <w:rPr>
          <w:noProof/>
        </w:rPr>
        <w:fldChar w:fldCharType="end"/>
      </w:r>
    </w:p>
    <w:p w14:paraId="3646CDB1" w14:textId="523CDBA2" w:rsidR="006E35D8" w:rsidRDefault="006E35D8">
      <w:pPr>
        <w:pStyle w:val="TOC5"/>
        <w:rPr>
          <w:rFonts w:asciiTheme="minorHAnsi" w:hAnsiTheme="minorHAnsi" w:cstheme="minorBidi"/>
          <w:noProof/>
          <w:kern w:val="2"/>
          <w:sz w:val="24"/>
          <w:szCs w:val="24"/>
          <w:lang w:eastAsia="en-GB"/>
          <w14:ligatures w14:val="standardContextual"/>
        </w:rPr>
      </w:pPr>
      <w:r>
        <w:rPr>
          <w:noProof/>
        </w:rPr>
        <w:t>5.1.3.1.45</w:t>
      </w:r>
      <w:r>
        <w:rPr>
          <w:rFonts w:asciiTheme="minorHAnsi" w:hAnsiTheme="minorHAnsi" w:cstheme="minorBidi"/>
          <w:noProof/>
          <w:kern w:val="2"/>
          <w:sz w:val="24"/>
          <w:szCs w:val="24"/>
          <w:lang w:eastAsia="en-GB"/>
          <w14:ligatures w14:val="standardContextual"/>
        </w:rPr>
        <w:tab/>
      </w:r>
      <w:r>
        <w:rPr>
          <w:noProof/>
        </w:rPr>
        <w:t>Role of Node</w:t>
      </w:r>
      <w:r>
        <w:rPr>
          <w:noProof/>
        </w:rPr>
        <w:tab/>
      </w:r>
      <w:r>
        <w:rPr>
          <w:noProof/>
        </w:rPr>
        <w:fldChar w:fldCharType="begin" w:fldLock="1"/>
      </w:r>
      <w:r>
        <w:rPr>
          <w:noProof/>
        </w:rPr>
        <w:instrText xml:space="preserve"> PAGEREF _Toc212319174 \h </w:instrText>
      </w:r>
      <w:r>
        <w:rPr>
          <w:noProof/>
        </w:rPr>
      </w:r>
      <w:r>
        <w:rPr>
          <w:noProof/>
        </w:rPr>
        <w:fldChar w:fldCharType="separate"/>
      </w:r>
      <w:r>
        <w:rPr>
          <w:noProof/>
        </w:rPr>
        <w:t>81</w:t>
      </w:r>
      <w:r>
        <w:rPr>
          <w:noProof/>
        </w:rPr>
        <w:fldChar w:fldCharType="end"/>
      </w:r>
    </w:p>
    <w:p w14:paraId="554DC3A2" w14:textId="61DA6871" w:rsidR="006E35D8" w:rsidRDefault="006E35D8">
      <w:pPr>
        <w:pStyle w:val="TOC5"/>
        <w:rPr>
          <w:rFonts w:asciiTheme="minorHAnsi" w:hAnsiTheme="minorHAnsi" w:cstheme="minorBidi"/>
          <w:noProof/>
          <w:kern w:val="2"/>
          <w:sz w:val="24"/>
          <w:szCs w:val="24"/>
          <w:lang w:eastAsia="en-GB"/>
          <w14:ligatures w14:val="standardContextual"/>
        </w:rPr>
      </w:pPr>
      <w:r>
        <w:rPr>
          <w:noProof/>
        </w:rPr>
        <w:t>5.1.3.1.45A</w:t>
      </w:r>
      <w:r>
        <w:rPr>
          <w:rFonts w:asciiTheme="minorHAnsi" w:hAnsiTheme="minorHAnsi" w:cstheme="minorBidi"/>
          <w:noProof/>
          <w:kern w:val="2"/>
          <w:sz w:val="24"/>
          <w:szCs w:val="24"/>
          <w:lang w:eastAsia="en-GB"/>
          <w14:ligatures w14:val="standardContextual"/>
        </w:rPr>
        <w:tab/>
      </w:r>
      <w:r>
        <w:rPr>
          <w:noProof/>
        </w:rPr>
        <w:t>Route header received</w:t>
      </w:r>
      <w:r>
        <w:rPr>
          <w:noProof/>
        </w:rPr>
        <w:tab/>
      </w:r>
      <w:r>
        <w:rPr>
          <w:noProof/>
        </w:rPr>
        <w:fldChar w:fldCharType="begin" w:fldLock="1"/>
      </w:r>
      <w:r>
        <w:rPr>
          <w:noProof/>
        </w:rPr>
        <w:instrText xml:space="preserve"> PAGEREF _Toc212319175 \h </w:instrText>
      </w:r>
      <w:r>
        <w:rPr>
          <w:noProof/>
        </w:rPr>
      </w:r>
      <w:r>
        <w:rPr>
          <w:noProof/>
        </w:rPr>
        <w:fldChar w:fldCharType="separate"/>
      </w:r>
      <w:r>
        <w:rPr>
          <w:noProof/>
        </w:rPr>
        <w:t>81</w:t>
      </w:r>
      <w:r>
        <w:rPr>
          <w:noProof/>
        </w:rPr>
        <w:fldChar w:fldCharType="end"/>
      </w:r>
    </w:p>
    <w:p w14:paraId="235710DE" w14:textId="0DB79833" w:rsidR="006E35D8" w:rsidRDefault="006E35D8">
      <w:pPr>
        <w:pStyle w:val="TOC5"/>
        <w:rPr>
          <w:rFonts w:asciiTheme="minorHAnsi" w:hAnsiTheme="minorHAnsi" w:cstheme="minorBidi"/>
          <w:noProof/>
          <w:kern w:val="2"/>
          <w:sz w:val="24"/>
          <w:szCs w:val="24"/>
          <w:lang w:eastAsia="en-GB"/>
          <w14:ligatures w14:val="standardContextual"/>
        </w:rPr>
      </w:pPr>
      <w:r>
        <w:rPr>
          <w:noProof/>
        </w:rPr>
        <w:t>5.1.3.1.45B</w:t>
      </w:r>
      <w:r>
        <w:rPr>
          <w:rFonts w:asciiTheme="minorHAnsi" w:hAnsiTheme="minorHAnsi" w:cstheme="minorBidi"/>
          <w:noProof/>
          <w:kern w:val="2"/>
          <w:sz w:val="24"/>
          <w:szCs w:val="24"/>
          <w:lang w:eastAsia="en-GB"/>
          <w14:ligatures w14:val="standardContextual"/>
        </w:rPr>
        <w:tab/>
      </w:r>
      <w:r>
        <w:rPr>
          <w:noProof/>
        </w:rPr>
        <w:t>Route header transmitted</w:t>
      </w:r>
      <w:r>
        <w:rPr>
          <w:noProof/>
        </w:rPr>
        <w:tab/>
      </w:r>
      <w:r>
        <w:rPr>
          <w:noProof/>
        </w:rPr>
        <w:fldChar w:fldCharType="begin" w:fldLock="1"/>
      </w:r>
      <w:r>
        <w:rPr>
          <w:noProof/>
        </w:rPr>
        <w:instrText xml:space="preserve"> PAGEREF _Toc212319176 \h </w:instrText>
      </w:r>
      <w:r>
        <w:rPr>
          <w:noProof/>
        </w:rPr>
      </w:r>
      <w:r>
        <w:rPr>
          <w:noProof/>
        </w:rPr>
        <w:fldChar w:fldCharType="separate"/>
      </w:r>
      <w:r>
        <w:rPr>
          <w:noProof/>
        </w:rPr>
        <w:t>81</w:t>
      </w:r>
      <w:r>
        <w:rPr>
          <w:noProof/>
        </w:rPr>
        <w:fldChar w:fldCharType="end"/>
      </w:r>
    </w:p>
    <w:p w14:paraId="5E2EE785" w14:textId="2F945FE4" w:rsidR="006E35D8" w:rsidRDefault="006E35D8">
      <w:pPr>
        <w:pStyle w:val="TOC5"/>
        <w:rPr>
          <w:rFonts w:asciiTheme="minorHAnsi" w:hAnsiTheme="minorHAnsi" w:cstheme="minorBidi"/>
          <w:noProof/>
          <w:kern w:val="2"/>
          <w:sz w:val="24"/>
          <w:szCs w:val="24"/>
          <w:lang w:eastAsia="en-GB"/>
          <w14:ligatures w14:val="standardContextual"/>
        </w:rPr>
      </w:pPr>
      <w:r>
        <w:rPr>
          <w:noProof/>
        </w:rPr>
        <w:t>5.1.3.1.46</w:t>
      </w:r>
      <w:r>
        <w:rPr>
          <w:rFonts w:asciiTheme="minorHAnsi" w:hAnsiTheme="minorHAnsi" w:cstheme="minorBidi"/>
          <w:noProof/>
          <w:kern w:val="2"/>
          <w:sz w:val="24"/>
          <w:szCs w:val="24"/>
          <w:lang w:eastAsia="en-GB"/>
          <w14:ligatures w14:val="standardContextual"/>
        </w:rPr>
        <w:tab/>
      </w:r>
      <w:r>
        <w:rPr>
          <w:noProof/>
        </w:rPr>
        <w:t>SDP Answer Timestamp</w:t>
      </w:r>
      <w:r>
        <w:rPr>
          <w:noProof/>
        </w:rPr>
        <w:tab/>
      </w:r>
      <w:r>
        <w:rPr>
          <w:noProof/>
        </w:rPr>
        <w:fldChar w:fldCharType="begin" w:fldLock="1"/>
      </w:r>
      <w:r>
        <w:rPr>
          <w:noProof/>
        </w:rPr>
        <w:instrText xml:space="preserve"> PAGEREF _Toc212319177 \h </w:instrText>
      </w:r>
      <w:r>
        <w:rPr>
          <w:noProof/>
        </w:rPr>
      </w:r>
      <w:r>
        <w:rPr>
          <w:noProof/>
        </w:rPr>
        <w:fldChar w:fldCharType="separate"/>
      </w:r>
      <w:r>
        <w:rPr>
          <w:noProof/>
        </w:rPr>
        <w:t>82</w:t>
      </w:r>
      <w:r>
        <w:rPr>
          <w:noProof/>
        </w:rPr>
        <w:fldChar w:fldCharType="end"/>
      </w:r>
    </w:p>
    <w:p w14:paraId="4874AF1C" w14:textId="37F99065" w:rsidR="006E35D8" w:rsidRDefault="006E35D8">
      <w:pPr>
        <w:pStyle w:val="TOC5"/>
        <w:rPr>
          <w:rFonts w:asciiTheme="minorHAnsi" w:hAnsiTheme="minorHAnsi" w:cstheme="minorBidi"/>
          <w:noProof/>
          <w:kern w:val="2"/>
          <w:sz w:val="24"/>
          <w:szCs w:val="24"/>
          <w:lang w:eastAsia="en-GB"/>
          <w14:ligatures w14:val="standardContextual"/>
        </w:rPr>
      </w:pPr>
      <w:r>
        <w:rPr>
          <w:noProof/>
        </w:rPr>
        <w:t>5.1.3.1.47</w:t>
      </w:r>
      <w:r>
        <w:rPr>
          <w:rFonts w:asciiTheme="minorHAnsi" w:hAnsiTheme="minorHAnsi" w:cstheme="minorBidi"/>
          <w:noProof/>
          <w:kern w:val="2"/>
          <w:sz w:val="24"/>
          <w:szCs w:val="24"/>
          <w:lang w:eastAsia="en-GB"/>
          <w14:ligatures w14:val="standardContextual"/>
        </w:rPr>
        <w:tab/>
      </w:r>
      <w:r>
        <w:rPr>
          <w:noProof/>
        </w:rPr>
        <w:t>SDP Media Components</w:t>
      </w:r>
      <w:r>
        <w:rPr>
          <w:noProof/>
        </w:rPr>
        <w:tab/>
      </w:r>
      <w:r>
        <w:rPr>
          <w:noProof/>
        </w:rPr>
        <w:fldChar w:fldCharType="begin" w:fldLock="1"/>
      </w:r>
      <w:r>
        <w:rPr>
          <w:noProof/>
        </w:rPr>
        <w:instrText xml:space="preserve"> PAGEREF _Toc212319178 \h </w:instrText>
      </w:r>
      <w:r>
        <w:rPr>
          <w:noProof/>
        </w:rPr>
      </w:r>
      <w:r>
        <w:rPr>
          <w:noProof/>
        </w:rPr>
        <w:fldChar w:fldCharType="separate"/>
      </w:r>
      <w:r>
        <w:rPr>
          <w:noProof/>
        </w:rPr>
        <w:t>82</w:t>
      </w:r>
      <w:r>
        <w:rPr>
          <w:noProof/>
        </w:rPr>
        <w:fldChar w:fldCharType="end"/>
      </w:r>
    </w:p>
    <w:p w14:paraId="3F6E9E30" w14:textId="3D187909" w:rsidR="006E35D8" w:rsidRDefault="006E35D8">
      <w:pPr>
        <w:pStyle w:val="TOC5"/>
        <w:rPr>
          <w:rFonts w:asciiTheme="minorHAnsi" w:hAnsiTheme="minorHAnsi" w:cstheme="minorBidi"/>
          <w:noProof/>
          <w:kern w:val="2"/>
          <w:sz w:val="24"/>
          <w:szCs w:val="24"/>
          <w:lang w:eastAsia="en-GB"/>
          <w14:ligatures w14:val="standardContextual"/>
        </w:rPr>
      </w:pPr>
      <w:r>
        <w:rPr>
          <w:noProof/>
        </w:rPr>
        <w:t>5.1.3.1.48</w:t>
      </w:r>
      <w:r>
        <w:rPr>
          <w:rFonts w:asciiTheme="minorHAnsi" w:hAnsiTheme="minorHAnsi" w:cstheme="minorBidi"/>
          <w:noProof/>
          <w:kern w:val="2"/>
          <w:sz w:val="24"/>
          <w:szCs w:val="24"/>
          <w:lang w:eastAsia="en-GB"/>
          <w14:ligatures w14:val="standardContextual"/>
        </w:rPr>
        <w:tab/>
      </w:r>
      <w:r>
        <w:rPr>
          <w:noProof/>
        </w:rPr>
        <w:t>SDP Media Description:</w:t>
      </w:r>
      <w:r>
        <w:rPr>
          <w:noProof/>
        </w:rPr>
        <w:tab/>
      </w:r>
      <w:r>
        <w:rPr>
          <w:noProof/>
        </w:rPr>
        <w:fldChar w:fldCharType="begin" w:fldLock="1"/>
      </w:r>
      <w:r>
        <w:rPr>
          <w:noProof/>
        </w:rPr>
        <w:instrText xml:space="preserve"> PAGEREF _Toc212319179 \h </w:instrText>
      </w:r>
      <w:r>
        <w:rPr>
          <w:noProof/>
        </w:rPr>
      </w:r>
      <w:r>
        <w:rPr>
          <w:noProof/>
        </w:rPr>
        <w:fldChar w:fldCharType="separate"/>
      </w:r>
      <w:r>
        <w:rPr>
          <w:noProof/>
        </w:rPr>
        <w:t>82</w:t>
      </w:r>
      <w:r>
        <w:rPr>
          <w:noProof/>
        </w:rPr>
        <w:fldChar w:fldCharType="end"/>
      </w:r>
    </w:p>
    <w:p w14:paraId="11B76930" w14:textId="5CD8BA83" w:rsidR="006E35D8" w:rsidRDefault="006E35D8">
      <w:pPr>
        <w:pStyle w:val="TOC5"/>
        <w:rPr>
          <w:rFonts w:asciiTheme="minorHAnsi" w:hAnsiTheme="minorHAnsi" w:cstheme="minorBidi"/>
          <w:noProof/>
          <w:kern w:val="2"/>
          <w:sz w:val="24"/>
          <w:szCs w:val="24"/>
          <w:lang w:eastAsia="en-GB"/>
          <w14:ligatures w14:val="standardContextual"/>
        </w:rPr>
      </w:pPr>
      <w:r>
        <w:rPr>
          <w:noProof/>
        </w:rPr>
        <w:t>5.1.3.1.49</w:t>
      </w:r>
      <w:r>
        <w:rPr>
          <w:rFonts w:asciiTheme="minorHAnsi" w:hAnsiTheme="minorHAnsi" w:cstheme="minorBidi"/>
          <w:noProof/>
          <w:kern w:val="2"/>
          <w:sz w:val="24"/>
          <w:szCs w:val="24"/>
          <w:lang w:eastAsia="en-GB"/>
          <w14:ligatures w14:val="standardContextual"/>
        </w:rPr>
        <w:tab/>
      </w:r>
      <w:r>
        <w:rPr>
          <w:noProof/>
        </w:rPr>
        <w:t>SDP Media Name</w:t>
      </w:r>
      <w:r>
        <w:rPr>
          <w:noProof/>
        </w:rPr>
        <w:tab/>
      </w:r>
      <w:r>
        <w:rPr>
          <w:noProof/>
        </w:rPr>
        <w:fldChar w:fldCharType="begin" w:fldLock="1"/>
      </w:r>
      <w:r>
        <w:rPr>
          <w:noProof/>
        </w:rPr>
        <w:instrText xml:space="preserve"> PAGEREF _Toc212319180 \h </w:instrText>
      </w:r>
      <w:r>
        <w:rPr>
          <w:noProof/>
        </w:rPr>
      </w:r>
      <w:r>
        <w:rPr>
          <w:noProof/>
        </w:rPr>
        <w:fldChar w:fldCharType="separate"/>
      </w:r>
      <w:r>
        <w:rPr>
          <w:noProof/>
        </w:rPr>
        <w:t>82</w:t>
      </w:r>
      <w:r>
        <w:rPr>
          <w:noProof/>
        </w:rPr>
        <w:fldChar w:fldCharType="end"/>
      </w:r>
    </w:p>
    <w:p w14:paraId="444B106F" w14:textId="7911DF51" w:rsidR="006E35D8" w:rsidRDefault="006E35D8">
      <w:pPr>
        <w:pStyle w:val="TOC5"/>
        <w:rPr>
          <w:rFonts w:asciiTheme="minorHAnsi" w:hAnsiTheme="minorHAnsi" w:cstheme="minorBidi"/>
          <w:noProof/>
          <w:kern w:val="2"/>
          <w:sz w:val="24"/>
          <w:szCs w:val="24"/>
          <w:lang w:eastAsia="en-GB"/>
          <w14:ligatures w14:val="standardContextual"/>
        </w:rPr>
      </w:pPr>
      <w:r>
        <w:rPr>
          <w:noProof/>
        </w:rPr>
        <w:t>5.1.3.1.50</w:t>
      </w:r>
      <w:r>
        <w:rPr>
          <w:rFonts w:asciiTheme="minorHAnsi" w:hAnsiTheme="minorHAnsi" w:cstheme="minorBidi"/>
          <w:noProof/>
          <w:kern w:val="2"/>
          <w:sz w:val="24"/>
          <w:szCs w:val="24"/>
          <w:lang w:eastAsia="en-GB"/>
          <w14:ligatures w14:val="standardContextual"/>
        </w:rPr>
        <w:tab/>
      </w:r>
      <w:r>
        <w:rPr>
          <w:noProof/>
        </w:rPr>
        <w:t>SDP Offer Timestamp</w:t>
      </w:r>
      <w:r>
        <w:rPr>
          <w:noProof/>
        </w:rPr>
        <w:tab/>
      </w:r>
      <w:r>
        <w:rPr>
          <w:noProof/>
        </w:rPr>
        <w:fldChar w:fldCharType="begin" w:fldLock="1"/>
      </w:r>
      <w:r>
        <w:rPr>
          <w:noProof/>
        </w:rPr>
        <w:instrText xml:space="preserve"> PAGEREF _Toc212319181 \h </w:instrText>
      </w:r>
      <w:r>
        <w:rPr>
          <w:noProof/>
        </w:rPr>
      </w:r>
      <w:r>
        <w:rPr>
          <w:noProof/>
        </w:rPr>
        <w:fldChar w:fldCharType="separate"/>
      </w:r>
      <w:r>
        <w:rPr>
          <w:noProof/>
        </w:rPr>
        <w:t>82</w:t>
      </w:r>
      <w:r>
        <w:rPr>
          <w:noProof/>
        </w:rPr>
        <w:fldChar w:fldCharType="end"/>
      </w:r>
    </w:p>
    <w:p w14:paraId="0EC23C6E" w14:textId="4C4CB801" w:rsidR="006E35D8" w:rsidRDefault="006E35D8">
      <w:pPr>
        <w:pStyle w:val="TOC5"/>
        <w:rPr>
          <w:rFonts w:asciiTheme="minorHAnsi" w:hAnsiTheme="minorHAnsi" w:cstheme="minorBidi"/>
          <w:noProof/>
          <w:kern w:val="2"/>
          <w:sz w:val="24"/>
          <w:szCs w:val="24"/>
          <w:lang w:eastAsia="en-GB"/>
          <w14:ligatures w14:val="standardContextual"/>
        </w:rPr>
      </w:pPr>
      <w:r>
        <w:rPr>
          <w:noProof/>
        </w:rPr>
        <w:t>5.1.3.1.51</w:t>
      </w:r>
      <w:r>
        <w:rPr>
          <w:rFonts w:asciiTheme="minorHAnsi" w:hAnsiTheme="minorHAnsi" w:cstheme="minorBidi"/>
          <w:noProof/>
          <w:kern w:val="2"/>
          <w:sz w:val="24"/>
          <w:szCs w:val="24"/>
          <w:lang w:eastAsia="en-GB"/>
          <w14:ligatures w14:val="standardContextual"/>
        </w:rPr>
        <w:tab/>
      </w:r>
      <w:r>
        <w:rPr>
          <w:noProof/>
        </w:rPr>
        <w:t>SDP Session Description</w:t>
      </w:r>
      <w:r>
        <w:rPr>
          <w:noProof/>
        </w:rPr>
        <w:tab/>
      </w:r>
      <w:r>
        <w:rPr>
          <w:noProof/>
        </w:rPr>
        <w:fldChar w:fldCharType="begin" w:fldLock="1"/>
      </w:r>
      <w:r>
        <w:rPr>
          <w:noProof/>
        </w:rPr>
        <w:instrText xml:space="preserve"> PAGEREF _Toc212319182 \h </w:instrText>
      </w:r>
      <w:r>
        <w:rPr>
          <w:noProof/>
        </w:rPr>
      </w:r>
      <w:r>
        <w:rPr>
          <w:noProof/>
        </w:rPr>
        <w:fldChar w:fldCharType="separate"/>
      </w:r>
      <w:r>
        <w:rPr>
          <w:noProof/>
        </w:rPr>
        <w:t>82</w:t>
      </w:r>
      <w:r>
        <w:rPr>
          <w:noProof/>
        </w:rPr>
        <w:fldChar w:fldCharType="end"/>
      </w:r>
    </w:p>
    <w:p w14:paraId="4C951416" w14:textId="3032BC74" w:rsidR="006E35D8" w:rsidRDefault="006E35D8">
      <w:pPr>
        <w:pStyle w:val="TOC5"/>
        <w:rPr>
          <w:rFonts w:asciiTheme="minorHAnsi" w:hAnsiTheme="minorHAnsi" w:cstheme="minorBidi"/>
          <w:noProof/>
          <w:kern w:val="2"/>
          <w:sz w:val="24"/>
          <w:szCs w:val="24"/>
          <w:lang w:eastAsia="en-GB"/>
          <w14:ligatures w14:val="standardContextual"/>
        </w:rPr>
      </w:pPr>
      <w:r>
        <w:rPr>
          <w:noProof/>
        </w:rPr>
        <w:t>5.1.3.1.52</w:t>
      </w:r>
      <w:r>
        <w:rPr>
          <w:rFonts w:asciiTheme="minorHAnsi" w:hAnsiTheme="minorHAnsi" w:cstheme="minorBidi"/>
          <w:noProof/>
          <w:kern w:val="2"/>
          <w:sz w:val="24"/>
          <w:szCs w:val="24"/>
          <w:lang w:eastAsia="en-GB"/>
          <w14:ligatures w14:val="standardContextual"/>
        </w:rPr>
        <w:tab/>
      </w:r>
      <w:r>
        <w:rPr>
          <w:noProof/>
        </w:rPr>
        <w:t>SDP Type</w:t>
      </w:r>
      <w:r>
        <w:rPr>
          <w:noProof/>
        </w:rPr>
        <w:tab/>
      </w:r>
      <w:r>
        <w:rPr>
          <w:noProof/>
        </w:rPr>
        <w:fldChar w:fldCharType="begin" w:fldLock="1"/>
      </w:r>
      <w:r>
        <w:rPr>
          <w:noProof/>
        </w:rPr>
        <w:instrText xml:space="preserve"> PAGEREF _Toc212319183 \h </w:instrText>
      </w:r>
      <w:r>
        <w:rPr>
          <w:noProof/>
        </w:rPr>
      </w:r>
      <w:r>
        <w:rPr>
          <w:noProof/>
        </w:rPr>
        <w:fldChar w:fldCharType="separate"/>
      </w:r>
      <w:r>
        <w:rPr>
          <w:noProof/>
        </w:rPr>
        <w:t>83</w:t>
      </w:r>
      <w:r>
        <w:rPr>
          <w:noProof/>
        </w:rPr>
        <w:fldChar w:fldCharType="end"/>
      </w:r>
    </w:p>
    <w:p w14:paraId="0E307ED1" w14:textId="7FEDF83E" w:rsidR="006E35D8" w:rsidRDefault="006E35D8">
      <w:pPr>
        <w:pStyle w:val="TOC5"/>
        <w:rPr>
          <w:rFonts w:asciiTheme="minorHAnsi" w:hAnsiTheme="minorHAnsi" w:cstheme="minorBidi"/>
          <w:noProof/>
          <w:kern w:val="2"/>
          <w:sz w:val="24"/>
          <w:szCs w:val="24"/>
          <w:lang w:eastAsia="en-GB"/>
          <w14:ligatures w14:val="standardContextual"/>
        </w:rPr>
      </w:pPr>
      <w:r>
        <w:rPr>
          <w:noProof/>
        </w:rPr>
        <w:t>5.1.3.1.53</w:t>
      </w:r>
      <w:r>
        <w:rPr>
          <w:rFonts w:asciiTheme="minorHAnsi" w:hAnsiTheme="minorHAnsi" w:cstheme="minorBidi"/>
          <w:noProof/>
          <w:kern w:val="2"/>
          <w:sz w:val="24"/>
          <w:szCs w:val="24"/>
          <w:lang w:eastAsia="en-GB"/>
          <w14:ligatures w14:val="standardContextual"/>
        </w:rPr>
        <w:tab/>
      </w:r>
      <w:r>
        <w:rPr>
          <w:noProof/>
        </w:rPr>
        <w:t>Served Party IP Address</w:t>
      </w:r>
      <w:r>
        <w:rPr>
          <w:noProof/>
        </w:rPr>
        <w:tab/>
      </w:r>
      <w:r>
        <w:rPr>
          <w:noProof/>
        </w:rPr>
        <w:fldChar w:fldCharType="begin" w:fldLock="1"/>
      </w:r>
      <w:r>
        <w:rPr>
          <w:noProof/>
        </w:rPr>
        <w:instrText xml:space="preserve"> PAGEREF _Toc212319184 \h </w:instrText>
      </w:r>
      <w:r>
        <w:rPr>
          <w:noProof/>
        </w:rPr>
      </w:r>
      <w:r>
        <w:rPr>
          <w:noProof/>
        </w:rPr>
        <w:fldChar w:fldCharType="separate"/>
      </w:r>
      <w:r>
        <w:rPr>
          <w:noProof/>
        </w:rPr>
        <w:t>83</w:t>
      </w:r>
      <w:r>
        <w:rPr>
          <w:noProof/>
        </w:rPr>
        <w:fldChar w:fldCharType="end"/>
      </w:r>
    </w:p>
    <w:p w14:paraId="757DBDD6" w14:textId="6C835C00" w:rsidR="006E35D8" w:rsidRDefault="006E35D8">
      <w:pPr>
        <w:pStyle w:val="TOC5"/>
        <w:rPr>
          <w:rFonts w:asciiTheme="minorHAnsi" w:hAnsiTheme="minorHAnsi" w:cstheme="minorBidi"/>
          <w:noProof/>
          <w:kern w:val="2"/>
          <w:sz w:val="24"/>
          <w:szCs w:val="24"/>
          <w:lang w:eastAsia="en-GB"/>
          <w14:ligatures w14:val="standardContextual"/>
        </w:rPr>
      </w:pPr>
      <w:r>
        <w:rPr>
          <w:noProof/>
        </w:rPr>
        <w:t>5.1.3.1.54</w:t>
      </w:r>
      <w:r>
        <w:rPr>
          <w:rFonts w:asciiTheme="minorHAnsi" w:hAnsiTheme="minorHAnsi" w:cstheme="minorBidi"/>
          <w:noProof/>
          <w:kern w:val="2"/>
          <w:sz w:val="24"/>
          <w:szCs w:val="24"/>
          <w:lang w:eastAsia="en-GB"/>
          <w14:ligatures w14:val="standardContextual"/>
        </w:rPr>
        <w:tab/>
      </w:r>
      <w:r>
        <w:rPr>
          <w:noProof/>
        </w:rPr>
        <w:t>Service Delivery End Time Stamp</w:t>
      </w:r>
      <w:r>
        <w:rPr>
          <w:noProof/>
        </w:rPr>
        <w:tab/>
      </w:r>
      <w:r>
        <w:rPr>
          <w:noProof/>
        </w:rPr>
        <w:fldChar w:fldCharType="begin" w:fldLock="1"/>
      </w:r>
      <w:r>
        <w:rPr>
          <w:noProof/>
        </w:rPr>
        <w:instrText xml:space="preserve"> PAGEREF _Toc212319185 \h </w:instrText>
      </w:r>
      <w:r>
        <w:rPr>
          <w:noProof/>
        </w:rPr>
      </w:r>
      <w:r>
        <w:rPr>
          <w:noProof/>
        </w:rPr>
        <w:fldChar w:fldCharType="separate"/>
      </w:r>
      <w:r>
        <w:rPr>
          <w:noProof/>
        </w:rPr>
        <w:t>83</w:t>
      </w:r>
      <w:r>
        <w:rPr>
          <w:noProof/>
        </w:rPr>
        <w:fldChar w:fldCharType="end"/>
      </w:r>
    </w:p>
    <w:p w14:paraId="73E8B77F" w14:textId="2C61954B" w:rsidR="006E35D8" w:rsidRDefault="006E35D8">
      <w:pPr>
        <w:pStyle w:val="TOC5"/>
        <w:rPr>
          <w:rFonts w:asciiTheme="minorHAnsi" w:hAnsiTheme="minorHAnsi" w:cstheme="minorBidi"/>
          <w:noProof/>
          <w:kern w:val="2"/>
          <w:sz w:val="24"/>
          <w:szCs w:val="24"/>
          <w:lang w:eastAsia="en-GB"/>
          <w14:ligatures w14:val="standardContextual"/>
        </w:rPr>
      </w:pPr>
      <w:r>
        <w:rPr>
          <w:noProof/>
        </w:rPr>
        <w:t>5.1.3.1.54A</w:t>
      </w:r>
      <w:r>
        <w:rPr>
          <w:rFonts w:asciiTheme="minorHAnsi" w:hAnsiTheme="minorHAnsi" w:cstheme="minorBidi"/>
          <w:noProof/>
          <w:kern w:val="2"/>
          <w:sz w:val="24"/>
          <w:szCs w:val="24"/>
          <w:lang w:eastAsia="en-GB"/>
          <w14:ligatures w14:val="standardContextual"/>
        </w:rPr>
        <w:tab/>
      </w:r>
      <w:r>
        <w:rPr>
          <w:noProof/>
        </w:rPr>
        <w:t>Service Delivery End Time Stamp Fraction</w:t>
      </w:r>
      <w:r>
        <w:rPr>
          <w:noProof/>
        </w:rPr>
        <w:tab/>
      </w:r>
      <w:r>
        <w:rPr>
          <w:noProof/>
        </w:rPr>
        <w:fldChar w:fldCharType="begin" w:fldLock="1"/>
      </w:r>
      <w:r>
        <w:rPr>
          <w:noProof/>
        </w:rPr>
        <w:instrText xml:space="preserve"> PAGEREF _Toc212319186 \h </w:instrText>
      </w:r>
      <w:r>
        <w:rPr>
          <w:noProof/>
        </w:rPr>
      </w:r>
      <w:r>
        <w:rPr>
          <w:noProof/>
        </w:rPr>
        <w:fldChar w:fldCharType="separate"/>
      </w:r>
      <w:r>
        <w:rPr>
          <w:noProof/>
        </w:rPr>
        <w:t>83</w:t>
      </w:r>
      <w:r>
        <w:rPr>
          <w:noProof/>
        </w:rPr>
        <w:fldChar w:fldCharType="end"/>
      </w:r>
    </w:p>
    <w:p w14:paraId="41D46D9C" w14:textId="15608F97" w:rsidR="006E35D8" w:rsidRDefault="006E35D8">
      <w:pPr>
        <w:pStyle w:val="TOC5"/>
        <w:rPr>
          <w:rFonts w:asciiTheme="minorHAnsi" w:hAnsiTheme="minorHAnsi" w:cstheme="minorBidi"/>
          <w:noProof/>
          <w:kern w:val="2"/>
          <w:sz w:val="24"/>
          <w:szCs w:val="24"/>
          <w:lang w:eastAsia="en-GB"/>
          <w14:ligatures w14:val="standardContextual"/>
        </w:rPr>
      </w:pPr>
      <w:r>
        <w:rPr>
          <w:noProof/>
        </w:rPr>
        <w:t>5.1.3.1.55</w:t>
      </w:r>
      <w:r>
        <w:rPr>
          <w:rFonts w:asciiTheme="minorHAnsi" w:hAnsiTheme="minorHAnsi" w:cstheme="minorBidi"/>
          <w:noProof/>
          <w:kern w:val="2"/>
          <w:sz w:val="24"/>
          <w:szCs w:val="24"/>
          <w:lang w:eastAsia="en-GB"/>
          <w14:ligatures w14:val="standardContextual"/>
        </w:rPr>
        <w:tab/>
      </w:r>
      <w:r>
        <w:rPr>
          <w:noProof/>
        </w:rPr>
        <w:t>Service Delivery Start Time Stamp</w:t>
      </w:r>
      <w:r>
        <w:rPr>
          <w:noProof/>
        </w:rPr>
        <w:tab/>
      </w:r>
      <w:r>
        <w:rPr>
          <w:noProof/>
        </w:rPr>
        <w:fldChar w:fldCharType="begin" w:fldLock="1"/>
      </w:r>
      <w:r>
        <w:rPr>
          <w:noProof/>
        </w:rPr>
        <w:instrText xml:space="preserve"> PAGEREF _Toc212319187 \h </w:instrText>
      </w:r>
      <w:r>
        <w:rPr>
          <w:noProof/>
        </w:rPr>
      </w:r>
      <w:r>
        <w:rPr>
          <w:noProof/>
        </w:rPr>
        <w:fldChar w:fldCharType="separate"/>
      </w:r>
      <w:r>
        <w:rPr>
          <w:noProof/>
        </w:rPr>
        <w:t>83</w:t>
      </w:r>
      <w:r>
        <w:rPr>
          <w:noProof/>
        </w:rPr>
        <w:fldChar w:fldCharType="end"/>
      </w:r>
    </w:p>
    <w:p w14:paraId="0D7DD7DC" w14:textId="78713D8F" w:rsidR="006E35D8" w:rsidRDefault="006E35D8">
      <w:pPr>
        <w:pStyle w:val="TOC5"/>
        <w:rPr>
          <w:rFonts w:asciiTheme="minorHAnsi" w:hAnsiTheme="minorHAnsi" w:cstheme="minorBidi"/>
          <w:noProof/>
          <w:kern w:val="2"/>
          <w:sz w:val="24"/>
          <w:szCs w:val="24"/>
          <w:lang w:eastAsia="en-GB"/>
          <w14:ligatures w14:val="standardContextual"/>
        </w:rPr>
      </w:pPr>
      <w:r>
        <w:rPr>
          <w:noProof/>
        </w:rPr>
        <w:t>5.1.3.1.55A</w:t>
      </w:r>
      <w:r>
        <w:rPr>
          <w:rFonts w:asciiTheme="minorHAnsi" w:hAnsiTheme="minorHAnsi" w:cstheme="minorBidi"/>
          <w:noProof/>
          <w:kern w:val="2"/>
          <w:sz w:val="24"/>
          <w:szCs w:val="24"/>
          <w:lang w:eastAsia="en-GB"/>
          <w14:ligatures w14:val="standardContextual"/>
        </w:rPr>
        <w:tab/>
      </w:r>
      <w:r>
        <w:rPr>
          <w:noProof/>
        </w:rPr>
        <w:t>Service Delivery Start Time Stamp Fraction</w:t>
      </w:r>
      <w:r>
        <w:rPr>
          <w:noProof/>
        </w:rPr>
        <w:tab/>
      </w:r>
      <w:r>
        <w:rPr>
          <w:noProof/>
        </w:rPr>
        <w:fldChar w:fldCharType="begin" w:fldLock="1"/>
      </w:r>
      <w:r>
        <w:rPr>
          <w:noProof/>
        </w:rPr>
        <w:instrText xml:space="preserve"> PAGEREF _Toc212319188 \h </w:instrText>
      </w:r>
      <w:r>
        <w:rPr>
          <w:noProof/>
        </w:rPr>
      </w:r>
      <w:r>
        <w:rPr>
          <w:noProof/>
        </w:rPr>
        <w:fldChar w:fldCharType="separate"/>
      </w:r>
      <w:r>
        <w:rPr>
          <w:noProof/>
        </w:rPr>
        <w:t>83</w:t>
      </w:r>
      <w:r>
        <w:rPr>
          <w:noProof/>
        </w:rPr>
        <w:fldChar w:fldCharType="end"/>
      </w:r>
    </w:p>
    <w:p w14:paraId="2FCED2C3" w14:textId="3CEF5220" w:rsidR="006E35D8" w:rsidRDefault="006E35D8">
      <w:pPr>
        <w:pStyle w:val="TOC5"/>
        <w:rPr>
          <w:rFonts w:asciiTheme="minorHAnsi" w:hAnsiTheme="minorHAnsi" w:cstheme="minorBidi"/>
          <w:noProof/>
          <w:kern w:val="2"/>
          <w:sz w:val="24"/>
          <w:szCs w:val="24"/>
          <w:lang w:eastAsia="en-GB"/>
          <w14:ligatures w14:val="standardContextual"/>
        </w:rPr>
      </w:pPr>
      <w:r>
        <w:rPr>
          <w:noProof/>
        </w:rPr>
        <w:t>5.1.3.1.56</w:t>
      </w:r>
      <w:r>
        <w:rPr>
          <w:rFonts w:asciiTheme="minorHAnsi" w:hAnsiTheme="minorHAnsi" w:cstheme="minorBidi"/>
          <w:noProof/>
          <w:kern w:val="2"/>
          <w:sz w:val="24"/>
          <w:szCs w:val="24"/>
          <w:lang w:eastAsia="en-GB"/>
          <w14:ligatures w14:val="standardContextual"/>
        </w:rPr>
        <w:tab/>
      </w:r>
      <w:r>
        <w:rPr>
          <w:noProof/>
        </w:rPr>
        <w:t>Service ID</w:t>
      </w:r>
      <w:r>
        <w:rPr>
          <w:noProof/>
        </w:rPr>
        <w:tab/>
      </w:r>
      <w:r>
        <w:rPr>
          <w:noProof/>
        </w:rPr>
        <w:fldChar w:fldCharType="begin" w:fldLock="1"/>
      </w:r>
      <w:r>
        <w:rPr>
          <w:noProof/>
        </w:rPr>
        <w:instrText xml:space="preserve"> PAGEREF _Toc212319189 \h </w:instrText>
      </w:r>
      <w:r>
        <w:rPr>
          <w:noProof/>
        </w:rPr>
      </w:r>
      <w:r>
        <w:rPr>
          <w:noProof/>
        </w:rPr>
        <w:fldChar w:fldCharType="separate"/>
      </w:r>
      <w:r>
        <w:rPr>
          <w:noProof/>
        </w:rPr>
        <w:t>83</w:t>
      </w:r>
      <w:r>
        <w:rPr>
          <w:noProof/>
        </w:rPr>
        <w:fldChar w:fldCharType="end"/>
      </w:r>
    </w:p>
    <w:p w14:paraId="2C785364" w14:textId="438E2461" w:rsidR="006E35D8" w:rsidRDefault="006E35D8">
      <w:pPr>
        <w:pStyle w:val="TOC5"/>
        <w:rPr>
          <w:rFonts w:asciiTheme="minorHAnsi" w:hAnsiTheme="minorHAnsi" w:cstheme="minorBidi"/>
          <w:noProof/>
          <w:kern w:val="2"/>
          <w:sz w:val="24"/>
          <w:szCs w:val="24"/>
          <w:lang w:eastAsia="en-GB"/>
          <w14:ligatures w14:val="standardContextual"/>
        </w:rPr>
      </w:pPr>
      <w:r>
        <w:rPr>
          <w:noProof/>
        </w:rPr>
        <w:t>5.1.3.1.57</w:t>
      </w:r>
      <w:r>
        <w:rPr>
          <w:rFonts w:asciiTheme="minorHAnsi" w:hAnsiTheme="minorHAnsi" w:cstheme="minorBidi"/>
          <w:noProof/>
          <w:kern w:val="2"/>
          <w:sz w:val="24"/>
          <w:szCs w:val="24"/>
          <w:lang w:eastAsia="en-GB"/>
          <w14:ligatures w14:val="standardContextual"/>
        </w:rPr>
        <w:tab/>
      </w:r>
      <w:r>
        <w:rPr>
          <w:noProof/>
        </w:rPr>
        <w:t>Service Reason Return Code</w:t>
      </w:r>
      <w:r>
        <w:rPr>
          <w:noProof/>
        </w:rPr>
        <w:tab/>
      </w:r>
      <w:r>
        <w:rPr>
          <w:noProof/>
        </w:rPr>
        <w:fldChar w:fldCharType="begin" w:fldLock="1"/>
      </w:r>
      <w:r>
        <w:rPr>
          <w:noProof/>
        </w:rPr>
        <w:instrText xml:space="preserve"> PAGEREF _Toc212319190 \h </w:instrText>
      </w:r>
      <w:r>
        <w:rPr>
          <w:noProof/>
        </w:rPr>
      </w:r>
      <w:r>
        <w:rPr>
          <w:noProof/>
        </w:rPr>
        <w:fldChar w:fldCharType="separate"/>
      </w:r>
      <w:r>
        <w:rPr>
          <w:noProof/>
        </w:rPr>
        <w:t>83</w:t>
      </w:r>
      <w:r>
        <w:rPr>
          <w:noProof/>
        </w:rPr>
        <w:fldChar w:fldCharType="end"/>
      </w:r>
    </w:p>
    <w:p w14:paraId="1F23E0EC" w14:textId="5A1A0080" w:rsidR="006E35D8" w:rsidRDefault="006E35D8">
      <w:pPr>
        <w:pStyle w:val="TOC5"/>
        <w:rPr>
          <w:rFonts w:asciiTheme="minorHAnsi" w:hAnsiTheme="minorHAnsi" w:cstheme="minorBidi"/>
          <w:noProof/>
          <w:kern w:val="2"/>
          <w:sz w:val="24"/>
          <w:szCs w:val="24"/>
          <w:lang w:eastAsia="en-GB"/>
          <w14:ligatures w14:val="standardContextual"/>
        </w:rPr>
      </w:pPr>
      <w:r>
        <w:rPr>
          <w:noProof/>
        </w:rPr>
        <w:t>5.1.3.1.58</w:t>
      </w:r>
      <w:r>
        <w:rPr>
          <w:rFonts w:asciiTheme="minorHAnsi" w:hAnsiTheme="minorHAnsi" w:cstheme="minorBidi"/>
          <w:noProof/>
          <w:kern w:val="2"/>
          <w:sz w:val="24"/>
          <w:szCs w:val="24"/>
          <w:lang w:eastAsia="en-GB"/>
          <w14:ligatures w14:val="standardContextual"/>
        </w:rPr>
        <w:tab/>
      </w:r>
      <w:r>
        <w:rPr>
          <w:noProof/>
        </w:rPr>
        <w:t>Service Request Timestamp</w:t>
      </w:r>
      <w:r>
        <w:rPr>
          <w:noProof/>
        </w:rPr>
        <w:tab/>
      </w:r>
      <w:r>
        <w:rPr>
          <w:noProof/>
        </w:rPr>
        <w:fldChar w:fldCharType="begin" w:fldLock="1"/>
      </w:r>
      <w:r>
        <w:rPr>
          <w:noProof/>
        </w:rPr>
        <w:instrText xml:space="preserve"> PAGEREF _Toc212319191 \h </w:instrText>
      </w:r>
      <w:r>
        <w:rPr>
          <w:noProof/>
        </w:rPr>
      </w:r>
      <w:r>
        <w:rPr>
          <w:noProof/>
        </w:rPr>
        <w:fldChar w:fldCharType="separate"/>
      </w:r>
      <w:r>
        <w:rPr>
          <w:noProof/>
        </w:rPr>
        <w:t>83</w:t>
      </w:r>
      <w:r>
        <w:rPr>
          <w:noProof/>
        </w:rPr>
        <w:fldChar w:fldCharType="end"/>
      </w:r>
    </w:p>
    <w:p w14:paraId="3E787D0D" w14:textId="27BB5EC1" w:rsidR="006E35D8" w:rsidRDefault="006E35D8">
      <w:pPr>
        <w:pStyle w:val="TOC5"/>
        <w:rPr>
          <w:rFonts w:asciiTheme="minorHAnsi" w:hAnsiTheme="minorHAnsi" w:cstheme="minorBidi"/>
          <w:noProof/>
          <w:kern w:val="2"/>
          <w:sz w:val="24"/>
          <w:szCs w:val="24"/>
          <w:lang w:eastAsia="en-GB"/>
          <w14:ligatures w14:val="standardContextual"/>
        </w:rPr>
      </w:pPr>
      <w:r>
        <w:rPr>
          <w:noProof/>
        </w:rPr>
        <w:t>5.1.3.1.58A</w:t>
      </w:r>
      <w:r>
        <w:rPr>
          <w:rFonts w:asciiTheme="minorHAnsi" w:hAnsiTheme="minorHAnsi" w:cstheme="minorBidi"/>
          <w:noProof/>
          <w:kern w:val="2"/>
          <w:sz w:val="24"/>
          <w:szCs w:val="24"/>
          <w:lang w:eastAsia="en-GB"/>
          <w14:ligatures w14:val="standardContextual"/>
        </w:rPr>
        <w:tab/>
      </w:r>
      <w:r>
        <w:rPr>
          <w:noProof/>
        </w:rPr>
        <w:t>Service Request Timestamp Fraction</w:t>
      </w:r>
      <w:r>
        <w:rPr>
          <w:noProof/>
        </w:rPr>
        <w:tab/>
      </w:r>
      <w:r>
        <w:rPr>
          <w:noProof/>
        </w:rPr>
        <w:fldChar w:fldCharType="begin" w:fldLock="1"/>
      </w:r>
      <w:r>
        <w:rPr>
          <w:noProof/>
        </w:rPr>
        <w:instrText xml:space="preserve"> PAGEREF _Toc212319192 \h </w:instrText>
      </w:r>
      <w:r>
        <w:rPr>
          <w:noProof/>
        </w:rPr>
      </w:r>
      <w:r>
        <w:rPr>
          <w:noProof/>
        </w:rPr>
        <w:fldChar w:fldCharType="separate"/>
      </w:r>
      <w:r>
        <w:rPr>
          <w:noProof/>
        </w:rPr>
        <w:t>83</w:t>
      </w:r>
      <w:r>
        <w:rPr>
          <w:noProof/>
        </w:rPr>
        <w:fldChar w:fldCharType="end"/>
      </w:r>
    </w:p>
    <w:p w14:paraId="2F6221DB" w14:textId="50AF5465" w:rsidR="006E35D8" w:rsidRDefault="006E35D8">
      <w:pPr>
        <w:pStyle w:val="TOC5"/>
        <w:rPr>
          <w:rFonts w:asciiTheme="minorHAnsi" w:hAnsiTheme="minorHAnsi" w:cstheme="minorBidi"/>
          <w:noProof/>
          <w:kern w:val="2"/>
          <w:sz w:val="24"/>
          <w:szCs w:val="24"/>
          <w:lang w:eastAsia="en-GB"/>
          <w14:ligatures w14:val="standardContextual"/>
        </w:rPr>
      </w:pPr>
      <w:r>
        <w:rPr>
          <w:noProof/>
        </w:rPr>
        <w:t>5.1.3.1.58B</w:t>
      </w:r>
      <w:r>
        <w:rPr>
          <w:rFonts w:asciiTheme="minorHAnsi" w:hAnsiTheme="minorHAnsi" w:cstheme="minorBidi"/>
          <w:noProof/>
          <w:kern w:val="2"/>
          <w:sz w:val="24"/>
          <w:szCs w:val="24"/>
          <w:lang w:eastAsia="en-GB"/>
          <w14:ligatures w14:val="standardContextual"/>
        </w:rPr>
        <w:tab/>
      </w:r>
      <w:r>
        <w:rPr>
          <w:noProof/>
        </w:rPr>
        <w:t>Session Direction</w:t>
      </w:r>
      <w:r>
        <w:rPr>
          <w:noProof/>
        </w:rPr>
        <w:tab/>
      </w:r>
      <w:r>
        <w:rPr>
          <w:noProof/>
        </w:rPr>
        <w:fldChar w:fldCharType="begin" w:fldLock="1"/>
      </w:r>
      <w:r>
        <w:rPr>
          <w:noProof/>
        </w:rPr>
        <w:instrText xml:space="preserve"> PAGEREF _Toc212319193 \h </w:instrText>
      </w:r>
      <w:r>
        <w:rPr>
          <w:noProof/>
        </w:rPr>
      </w:r>
      <w:r>
        <w:rPr>
          <w:noProof/>
        </w:rPr>
        <w:fldChar w:fldCharType="separate"/>
      </w:r>
      <w:r>
        <w:rPr>
          <w:noProof/>
        </w:rPr>
        <w:t>84</w:t>
      </w:r>
      <w:r>
        <w:rPr>
          <w:noProof/>
        </w:rPr>
        <w:fldChar w:fldCharType="end"/>
      </w:r>
    </w:p>
    <w:p w14:paraId="62B9A8FF" w14:textId="14CAB747" w:rsidR="006E35D8" w:rsidRDefault="006E35D8">
      <w:pPr>
        <w:pStyle w:val="TOC5"/>
        <w:rPr>
          <w:rFonts w:asciiTheme="minorHAnsi" w:hAnsiTheme="minorHAnsi" w:cstheme="minorBidi"/>
          <w:noProof/>
          <w:kern w:val="2"/>
          <w:sz w:val="24"/>
          <w:szCs w:val="24"/>
          <w:lang w:eastAsia="en-GB"/>
          <w14:ligatures w14:val="standardContextual"/>
        </w:rPr>
      </w:pPr>
      <w:r>
        <w:rPr>
          <w:noProof/>
        </w:rPr>
        <w:t>5.1.3.1.59</w:t>
      </w:r>
      <w:r>
        <w:rPr>
          <w:rFonts w:asciiTheme="minorHAnsi" w:hAnsiTheme="minorHAnsi" w:cstheme="minorBidi"/>
          <w:noProof/>
          <w:kern w:val="2"/>
          <w:sz w:val="24"/>
          <w:szCs w:val="24"/>
          <w:lang w:eastAsia="en-GB"/>
          <w14:ligatures w14:val="standardContextual"/>
        </w:rPr>
        <w:tab/>
      </w:r>
      <w:r>
        <w:rPr>
          <w:noProof/>
        </w:rPr>
        <w:t>Session ID</w:t>
      </w:r>
      <w:r>
        <w:rPr>
          <w:noProof/>
        </w:rPr>
        <w:tab/>
      </w:r>
      <w:r>
        <w:rPr>
          <w:noProof/>
        </w:rPr>
        <w:fldChar w:fldCharType="begin" w:fldLock="1"/>
      </w:r>
      <w:r>
        <w:rPr>
          <w:noProof/>
        </w:rPr>
        <w:instrText xml:space="preserve"> PAGEREF _Toc212319194 \h </w:instrText>
      </w:r>
      <w:r>
        <w:rPr>
          <w:noProof/>
        </w:rPr>
      </w:r>
      <w:r>
        <w:rPr>
          <w:noProof/>
        </w:rPr>
        <w:fldChar w:fldCharType="separate"/>
      </w:r>
      <w:r>
        <w:rPr>
          <w:noProof/>
        </w:rPr>
        <w:t>84</w:t>
      </w:r>
      <w:r>
        <w:rPr>
          <w:noProof/>
        </w:rPr>
        <w:fldChar w:fldCharType="end"/>
      </w:r>
    </w:p>
    <w:p w14:paraId="079521B2" w14:textId="6E2539B8" w:rsidR="006E35D8" w:rsidRDefault="006E35D8">
      <w:pPr>
        <w:pStyle w:val="TOC5"/>
        <w:rPr>
          <w:rFonts w:asciiTheme="minorHAnsi" w:hAnsiTheme="minorHAnsi" w:cstheme="minorBidi"/>
          <w:noProof/>
          <w:kern w:val="2"/>
          <w:sz w:val="24"/>
          <w:szCs w:val="24"/>
          <w:lang w:eastAsia="en-GB"/>
          <w14:ligatures w14:val="standardContextual"/>
        </w:rPr>
      </w:pPr>
      <w:r>
        <w:rPr>
          <w:noProof/>
        </w:rPr>
        <w:t>5.1.3.1.60</w:t>
      </w:r>
      <w:r>
        <w:rPr>
          <w:rFonts w:asciiTheme="minorHAnsi" w:hAnsiTheme="minorHAnsi" w:cstheme="minorBidi"/>
          <w:noProof/>
          <w:kern w:val="2"/>
          <w:sz w:val="24"/>
          <w:szCs w:val="24"/>
          <w:lang w:eastAsia="en-GB"/>
          <w14:ligatures w14:val="standardContextual"/>
        </w:rPr>
        <w:tab/>
      </w:r>
      <w:r>
        <w:rPr>
          <w:noProof/>
        </w:rPr>
        <w:t>Session Priority</w:t>
      </w:r>
      <w:r>
        <w:rPr>
          <w:noProof/>
        </w:rPr>
        <w:tab/>
      </w:r>
      <w:r>
        <w:rPr>
          <w:noProof/>
        </w:rPr>
        <w:fldChar w:fldCharType="begin" w:fldLock="1"/>
      </w:r>
      <w:r>
        <w:rPr>
          <w:noProof/>
        </w:rPr>
        <w:instrText xml:space="preserve"> PAGEREF _Toc212319195 \h </w:instrText>
      </w:r>
      <w:r>
        <w:rPr>
          <w:noProof/>
        </w:rPr>
      </w:r>
      <w:r>
        <w:rPr>
          <w:noProof/>
        </w:rPr>
        <w:fldChar w:fldCharType="separate"/>
      </w:r>
      <w:r>
        <w:rPr>
          <w:noProof/>
        </w:rPr>
        <w:t>84</w:t>
      </w:r>
      <w:r>
        <w:rPr>
          <w:noProof/>
        </w:rPr>
        <w:fldChar w:fldCharType="end"/>
      </w:r>
    </w:p>
    <w:p w14:paraId="7F3A6215" w14:textId="7AB65412" w:rsidR="006E35D8" w:rsidRDefault="006E35D8">
      <w:pPr>
        <w:pStyle w:val="TOC5"/>
        <w:rPr>
          <w:rFonts w:asciiTheme="minorHAnsi" w:hAnsiTheme="minorHAnsi" w:cstheme="minorBidi"/>
          <w:noProof/>
          <w:kern w:val="2"/>
          <w:sz w:val="24"/>
          <w:szCs w:val="24"/>
          <w:lang w:eastAsia="en-GB"/>
          <w14:ligatures w14:val="standardContextual"/>
        </w:rPr>
      </w:pPr>
      <w:r>
        <w:rPr>
          <w:noProof/>
        </w:rPr>
        <w:t>5.1.3.1.61</w:t>
      </w:r>
      <w:r>
        <w:rPr>
          <w:rFonts w:asciiTheme="minorHAnsi" w:hAnsiTheme="minorHAnsi" w:cstheme="minorBidi"/>
          <w:noProof/>
          <w:kern w:val="2"/>
          <w:sz w:val="24"/>
          <w:szCs w:val="24"/>
          <w:lang w:eastAsia="en-GB"/>
          <w14:ligatures w14:val="standardContextual"/>
        </w:rPr>
        <w:tab/>
      </w:r>
      <w:r>
        <w:rPr>
          <w:noProof/>
        </w:rPr>
        <w:t>SIP Method</w:t>
      </w:r>
      <w:r>
        <w:rPr>
          <w:noProof/>
        </w:rPr>
        <w:tab/>
      </w:r>
      <w:r>
        <w:rPr>
          <w:noProof/>
        </w:rPr>
        <w:fldChar w:fldCharType="begin" w:fldLock="1"/>
      </w:r>
      <w:r>
        <w:rPr>
          <w:noProof/>
        </w:rPr>
        <w:instrText xml:space="preserve"> PAGEREF _Toc212319196 \h </w:instrText>
      </w:r>
      <w:r>
        <w:rPr>
          <w:noProof/>
        </w:rPr>
      </w:r>
      <w:r>
        <w:rPr>
          <w:noProof/>
        </w:rPr>
        <w:fldChar w:fldCharType="separate"/>
      </w:r>
      <w:r>
        <w:rPr>
          <w:noProof/>
        </w:rPr>
        <w:t>84</w:t>
      </w:r>
      <w:r>
        <w:rPr>
          <w:noProof/>
        </w:rPr>
        <w:fldChar w:fldCharType="end"/>
      </w:r>
    </w:p>
    <w:p w14:paraId="7DD1B736" w14:textId="642497F9" w:rsidR="006E35D8" w:rsidRDefault="006E35D8">
      <w:pPr>
        <w:pStyle w:val="TOC5"/>
        <w:rPr>
          <w:rFonts w:asciiTheme="minorHAnsi" w:hAnsiTheme="minorHAnsi" w:cstheme="minorBidi"/>
          <w:noProof/>
          <w:kern w:val="2"/>
          <w:sz w:val="24"/>
          <w:szCs w:val="24"/>
          <w:lang w:eastAsia="en-GB"/>
          <w14:ligatures w14:val="standardContextual"/>
        </w:rPr>
      </w:pPr>
      <w:r>
        <w:rPr>
          <w:noProof/>
        </w:rPr>
        <w:t>5.1.3.1.62</w:t>
      </w:r>
      <w:r>
        <w:rPr>
          <w:rFonts w:asciiTheme="minorHAnsi" w:hAnsiTheme="minorHAnsi" w:cstheme="minorBidi"/>
          <w:noProof/>
          <w:kern w:val="2"/>
          <w:sz w:val="24"/>
          <w:szCs w:val="24"/>
          <w:lang w:eastAsia="en-GB"/>
          <w14:ligatures w14:val="standardContextual"/>
        </w:rPr>
        <w:tab/>
      </w:r>
      <w:r>
        <w:rPr>
          <w:noProof/>
        </w:rPr>
        <w:t>SIP Request Timestamp</w:t>
      </w:r>
      <w:r>
        <w:rPr>
          <w:noProof/>
        </w:rPr>
        <w:tab/>
      </w:r>
      <w:r>
        <w:rPr>
          <w:noProof/>
        </w:rPr>
        <w:fldChar w:fldCharType="begin" w:fldLock="1"/>
      </w:r>
      <w:r>
        <w:rPr>
          <w:noProof/>
        </w:rPr>
        <w:instrText xml:space="preserve"> PAGEREF _Toc212319197 \h </w:instrText>
      </w:r>
      <w:r>
        <w:rPr>
          <w:noProof/>
        </w:rPr>
      </w:r>
      <w:r>
        <w:rPr>
          <w:noProof/>
        </w:rPr>
        <w:fldChar w:fldCharType="separate"/>
      </w:r>
      <w:r>
        <w:rPr>
          <w:noProof/>
        </w:rPr>
        <w:t>84</w:t>
      </w:r>
      <w:r>
        <w:rPr>
          <w:noProof/>
        </w:rPr>
        <w:fldChar w:fldCharType="end"/>
      </w:r>
    </w:p>
    <w:p w14:paraId="716E8EEC" w14:textId="410CE95E" w:rsidR="006E35D8" w:rsidRDefault="006E35D8">
      <w:pPr>
        <w:pStyle w:val="TOC5"/>
        <w:rPr>
          <w:rFonts w:asciiTheme="minorHAnsi" w:hAnsiTheme="minorHAnsi" w:cstheme="minorBidi"/>
          <w:noProof/>
          <w:kern w:val="2"/>
          <w:sz w:val="24"/>
          <w:szCs w:val="24"/>
          <w:lang w:eastAsia="en-GB"/>
          <w14:ligatures w14:val="standardContextual"/>
        </w:rPr>
      </w:pPr>
      <w:r>
        <w:rPr>
          <w:noProof/>
        </w:rPr>
        <w:t>5.1.3.1.63</w:t>
      </w:r>
      <w:r>
        <w:rPr>
          <w:rFonts w:asciiTheme="minorHAnsi" w:hAnsiTheme="minorHAnsi" w:cstheme="minorBidi"/>
          <w:noProof/>
          <w:kern w:val="2"/>
          <w:sz w:val="24"/>
          <w:szCs w:val="24"/>
          <w:lang w:eastAsia="en-GB"/>
          <w14:ligatures w14:val="standardContextual"/>
        </w:rPr>
        <w:tab/>
      </w:r>
      <w:r>
        <w:rPr>
          <w:noProof/>
        </w:rPr>
        <w:t>SIP Request Timestamp Fraction</w:t>
      </w:r>
      <w:r>
        <w:rPr>
          <w:noProof/>
        </w:rPr>
        <w:tab/>
      </w:r>
      <w:r>
        <w:rPr>
          <w:noProof/>
        </w:rPr>
        <w:fldChar w:fldCharType="begin" w:fldLock="1"/>
      </w:r>
      <w:r>
        <w:rPr>
          <w:noProof/>
        </w:rPr>
        <w:instrText xml:space="preserve"> PAGEREF _Toc212319198 \h </w:instrText>
      </w:r>
      <w:r>
        <w:rPr>
          <w:noProof/>
        </w:rPr>
      </w:r>
      <w:r>
        <w:rPr>
          <w:noProof/>
        </w:rPr>
        <w:fldChar w:fldCharType="separate"/>
      </w:r>
      <w:r>
        <w:rPr>
          <w:noProof/>
        </w:rPr>
        <w:t>84</w:t>
      </w:r>
      <w:r>
        <w:rPr>
          <w:noProof/>
        </w:rPr>
        <w:fldChar w:fldCharType="end"/>
      </w:r>
    </w:p>
    <w:p w14:paraId="396DDAC3" w14:textId="67E22575" w:rsidR="006E35D8" w:rsidRDefault="006E35D8">
      <w:pPr>
        <w:pStyle w:val="TOC5"/>
        <w:rPr>
          <w:rFonts w:asciiTheme="minorHAnsi" w:hAnsiTheme="minorHAnsi" w:cstheme="minorBidi"/>
          <w:noProof/>
          <w:kern w:val="2"/>
          <w:sz w:val="24"/>
          <w:szCs w:val="24"/>
          <w:lang w:eastAsia="en-GB"/>
          <w14:ligatures w14:val="standardContextual"/>
        </w:rPr>
      </w:pPr>
      <w:r>
        <w:rPr>
          <w:noProof/>
        </w:rPr>
        <w:t>5.1.3.1.64</w:t>
      </w:r>
      <w:r>
        <w:rPr>
          <w:rFonts w:asciiTheme="minorHAnsi" w:hAnsiTheme="minorHAnsi" w:cstheme="minorBidi"/>
          <w:noProof/>
          <w:kern w:val="2"/>
          <w:sz w:val="24"/>
          <w:szCs w:val="24"/>
          <w:lang w:eastAsia="en-GB"/>
          <w14:ligatures w14:val="standardContextual"/>
        </w:rPr>
        <w:tab/>
      </w:r>
      <w:r>
        <w:rPr>
          <w:noProof/>
        </w:rPr>
        <w:t>SIP Response Timestamp</w:t>
      </w:r>
      <w:r>
        <w:rPr>
          <w:noProof/>
        </w:rPr>
        <w:tab/>
      </w:r>
      <w:r>
        <w:rPr>
          <w:noProof/>
        </w:rPr>
        <w:fldChar w:fldCharType="begin" w:fldLock="1"/>
      </w:r>
      <w:r>
        <w:rPr>
          <w:noProof/>
        </w:rPr>
        <w:instrText xml:space="preserve"> PAGEREF _Toc212319199 \h </w:instrText>
      </w:r>
      <w:r>
        <w:rPr>
          <w:noProof/>
        </w:rPr>
      </w:r>
      <w:r>
        <w:rPr>
          <w:noProof/>
        </w:rPr>
        <w:fldChar w:fldCharType="separate"/>
      </w:r>
      <w:r>
        <w:rPr>
          <w:noProof/>
        </w:rPr>
        <w:t>84</w:t>
      </w:r>
      <w:r>
        <w:rPr>
          <w:noProof/>
        </w:rPr>
        <w:fldChar w:fldCharType="end"/>
      </w:r>
    </w:p>
    <w:p w14:paraId="466E3B63" w14:textId="1A391581" w:rsidR="006E35D8" w:rsidRDefault="006E35D8">
      <w:pPr>
        <w:pStyle w:val="TOC5"/>
        <w:rPr>
          <w:rFonts w:asciiTheme="minorHAnsi" w:hAnsiTheme="minorHAnsi" w:cstheme="minorBidi"/>
          <w:noProof/>
          <w:kern w:val="2"/>
          <w:sz w:val="24"/>
          <w:szCs w:val="24"/>
          <w:lang w:eastAsia="en-GB"/>
          <w14:ligatures w14:val="standardContextual"/>
        </w:rPr>
      </w:pPr>
      <w:r>
        <w:rPr>
          <w:noProof/>
        </w:rPr>
        <w:t>5.1.3.1.65</w:t>
      </w:r>
      <w:r>
        <w:rPr>
          <w:rFonts w:asciiTheme="minorHAnsi" w:hAnsiTheme="minorHAnsi" w:cstheme="minorBidi"/>
          <w:noProof/>
          <w:kern w:val="2"/>
          <w:sz w:val="24"/>
          <w:szCs w:val="24"/>
          <w:lang w:eastAsia="en-GB"/>
          <w14:ligatures w14:val="standardContextual"/>
        </w:rPr>
        <w:tab/>
      </w:r>
      <w:r>
        <w:rPr>
          <w:noProof/>
        </w:rPr>
        <w:t>SIP Response Timestamp Fraction</w:t>
      </w:r>
      <w:r>
        <w:rPr>
          <w:noProof/>
        </w:rPr>
        <w:tab/>
      </w:r>
      <w:r>
        <w:rPr>
          <w:noProof/>
        </w:rPr>
        <w:fldChar w:fldCharType="begin" w:fldLock="1"/>
      </w:r>
      <w:r>
        <w:rPr>
          <w:noProof/>
        </w:rPr>
        <w:instrText xml:space="preserve"> PAGEREF _Toc212319200 \h </w:instrText>
      </w:r>
      <w:r>
        <w:rPr>
          <w:noProof/>
        </w:rPr>
      </w:r>
      <w:r>
        <w:rPr>
          <w:noProof/>
        </w:rPr>
        <w:fldChar w:fldCharType="separate"/>
      </w:r>
      <w:r>
        <w:rPr>
          <w:noProof/>
        </w:rPr>
        <w:t>84</w:t>
      </w:r>
      <w:r>
        <w:rPr>
          <w:noProof/>
        </w:rPr>
        <w:fldChar w:fldCharType="end"/>
      </w:r>
    </w:p>
    <w:p w14:paraId="0DE928EC" w14:textId="1DC37A55" w:rsidR="006E35D8" w:rsidRDefault="006E35D8">
      <w:pPr>
        <w:pStyle w:val="TOC5"/>
        <w:rPr>
          <w:rFonts w:asciiTheme="minorHAnsi" w:hAnsiTheme="minorHAnsi" w:cstheme="minorBidi"/>
          <w:noProof/>
          <w:kern w:val="2"/>
          <w:sz w:val="24"/>
          <w:szCs w:val="24"/>
          <w:lang w:eastAsia="en-GB"/>
          <w14:ligatures w14:val="standardContextual"/>
        </w:rPr>
      </w:pPr>
      <w:r>
        <w:rPr>
          <w:noProof/>
        </w:rPr>
        <w:t>5.1.3.1.66</w:t>
      </w:r>
      <w:r>
        <w:rPr>
          <w:rFonts w:asciiTheme="minorHAnsi" w:hAnsiTheme="minorHAnsi" w:cstheme="minorBidi"/>
          <w:noProof/>
          <w:kern w:val="2"/>
          <w:sz w:val="24"/>
          <w:szCs w:val="24"/>
          <w:lang w:eastAsia="en-GB"/>
          <w14:ligatures w14:val="standardContextual"/>
        </w:rPr>
        <w:tab/>
      </w:r>
      <w:r>
        <w:rPr>
          <w:noProof/>
        </w:rPr>
        <w:t>S-CSCF Information</w:t>
      </w:r>
      <w:r>
        <w:rPr>
          <w:noProof/>
        </w:rPr>
        <w:tab/>
      </w:r>
      <w:r>
        <w:rPr>
          <w:noProof/>
        </w:rPr>
        <w:fldChar w:fldCharType="begin" w:fldLock="1"/>
      </w:r>
      <w:r>
        <w:rPr>
          <w:noProof/>
        </w:rPr>
        <w:instrText xml:space="preserve"> PAGEREF _Toc212319201 \h </w:instrText>
      </w:r>
      <w:r>
        <w:rPr>
          <w:noProof/>
        </w:rPr>
      </w:r>
      <w:r>
        <w:rPr>
          <w:noProof/>
        </w:rPr>
        <w:fldChar w:fldCharType="separate"/>
      </w:r>
      <w:r>
        <w:rPr>
          <w:noProof/>
        </w:rPr>
        <w:t>84</w:t>
      </w:r>
      <w:r>
        <w:rPr>
          <w:noProof/>
        </w:rPr>
        <w:fldChar w:fldCharType="end"/>
      </w:r>
    </w:p>
    <w:p w14:paraId="44D3A50C" w14:textId="6FC9EBA0" w:rsidR="006E35D8" w:rsidRDefault="006E35D8">
      <w:pPr>
        <w:pStyle w:val="TOC5"/>
        <w:rPr>
          <w:rFonts w:asciiTheme="minorHAnsi" w:hAnsiTheme="minorHAnsi" w:cstheme="minorBidi"/>
          <w:noProof/>
          <w:kern w:val="2"/>
          <w:sz w:val="24"/>
          <w:szCs w:val="24"/>
          <w:lang w:eastAsia="en-GB"/>
          <w14:ligatures w14:val="standardContextual"/>
        </w:rPr>
      </w:pPr>
      <w:r>
        <w:rPr>
          <w:noProof/>
        </w:rPr>
        <w:t>5.1.3.1.66</w:t>
      </w:r>
      <w:r>
        <w:rPr>
          <w:noProof/>
          <w:lang w:eastAsia="zh-CN"/>
        </w:rPr>
        <w:t>A</w:t>
      </w:r>
      <w:r>
        <w:rPr>
          <w:rFonts w:asciiTheme="minorHAnsi" w:hAnsiTheme="minorHAnsi" w:cstheme="minorBidi"/>
          <w:noProof/>
          <w:kern w:val="2"/>
          <w:sz w:val="24"/>
          <w:szCs w:val="24"/>
          <w:lang w:eastAsia="en-GB"/>
          <w14:ligatures w14:val="standardContextual"/>
        </w:rPr>
        <w:tab/>
      </w:r>
      <w:r>
        <w:rPr>
          <w:noProof/>
        </w:rPr>
        <w:t>S</w:t>
      </w:r>
      <w:r>
        <w:rPr>
          <w:noProof/>
          <w:lang w:eastAsia="zh-CN"/>
        </w:rPr>
        <w:t>tatus</w:t>
      </w:r>
      <w:r>
        <w:rPr>
          <w:noProof/>
        </w:rPr>
        <w:tab/>
      </w:r>
      <w:r>
        <w:rPr>
          <w:noProof/>
        </w:rPr>
        <w:fldChar w:fldCharType="begin" w:fldLock="1"/>
      </w:r>
      <w:r>
        <w:rPr>
          <w:noProof/>
        </w:rPr>
        <w:instrText xml:space="preserve"> PAGEREF _Toc212319202 \h </w:instrText>
      </w:r>
      <w:r>
        <w:rPr>
          <w:noProof/>
        </w:rPr>
      </w:r>
      <w:r>
        <w:rPr>
          <w:noProof/>
        </w:rPr>
        <w:fldChar w:fldCharType="separate"/>
      </w:r>
      <w:r>
        <w:rPr>
          <w:noProof/>
        </w:rPr>
        <w:t>84</w:t>
      </w:r>
      <w:r>
        <w:rPr>
          <w:noProof/>
        </w:rPr>
        <w:fldChar w:fldCharType="end"/>
      </w:r>
    </w:p>
    <w:p w14:paraId="066FA9DC" w14:textId="1E4E6410" w:rsidR="006E35D8" w:rsidRDefault="006E35D8">
      <w:pPr>
        <w:pStyle w:val="TOC5"/>
        <w:rPr>
          <w:rFonts w:asciiTheme="minorHAnsi" w:hAnsiTheme="minorHAnsi" w:cstheme="minorBidi"/>
          <w:noProof/>
          <w:kern w:val="2"/>
          <w:sz w:val="24"/>
          <w:szCs w:val="24"/>
          <w:lang w:eastAsia="en-GB"/>
          <w14:ligatures w14:val="standardContextual"/>
        </w:rPr>
      </w:pPr>
      <w:r>
        <w:rPr>
          <w:noProof/>
        </w:rPr>
        <w:t>5.1.3.1.66B</w:t>
      </w:r>
      <w:r>
        <w:rPr>
          <w:rFonts w:asciiTheme="minorHAnsi" w:hAnsiTheme="minorHAnsi" w:cstheme="minorBidi"/>
          <w:noProof/>
          <w:kern w:val="2"/>
          <w:sz w:val="24"/>
          <w:szCs w:val="24"/>
          <w:lang w:eastAsia="en-GB"/>
          <w14:ligatures w14:val="standardContextual"/>
        </w:rPr>
        <w:tab/>
      </w:r>
      <w:r>
        <w:rPr>
          <w:noProof/>
        </w:rPr>
        <w:t>TAD Identifier</w:t>
      </w:r>
      <w:r>
        <w:rPr>
          <w:noProof/>
        </w:rPr>
        <w:tab/>
      </w:r>
      <w:r>
        <w:rPr>
          <w:noProof/>
        </w:rPr>
        <w:fldChar w:fldCharType="begin" w:fldLock="1"/>
      </w:r>
      <w:r>
        <w:rPr>
          <w:noProof/>
        </w:rPr>
        <w:instrText xml:space="preserve"> PAGEREF _Toc212319203 \h </w:instrText>
      </w:r>
      <w:r>
        <w:rPr>
          <w:noProof/>
        </w:rPr>
      </w:r>
      <w:r>
        <w:rPr>
          <w:noProof/>
        </w:rPr>
        <w:fldChar w:fldCharType="separate"/>
      </w:r>
      <w:r>
        <w:rPr>
          <w:noProof/>
        </w:rPr>
        <w:t>84</w:t>
      </w:r>
      <w:r>
        <w:rPr>
          <w:noProof/>
        </w:rPr>
        <w:fldChar w:fldCharType="end"/>
      </w:r>
    </w:p>
    <w:p w14:paraId="04D41100" w14:textId="76F2074C" w:rsidR="006E35D8" w:rsidRDefault="006E35D8">
      <w:pPr>
        <w:pStyle w:val="TOC5"/>
        <w:rPr>
          <w:rFonts w:asciiTheme="minorHAnsi" w:hAnsiTheme="minorHAnsi" w:cstheme="minorBidi"/>
          <w:noProof/>
          <w:kern w:val="2"/>
          <w:sz w:val="24"/>
          <w:szCs w:val="24"/>
          <w:lang w:eastAsia="en-GB"/>
          <w14:ligatures w14:val="standardContextual"/>
        </w:rPr>
      </w:pPr>
      <w:r>
        <w:rPr>
          <w:noProof/>
        </w:rPr>
        <w:t>5.1.3.1.67</w:t>
      </w:r>
      <w:r>
        <w:rPr>
          <w:rFonts w:asciiTheme="minorHAnsi" w:hAnsiTheme="minorHAnsi" w:cstheme="minorBidi"/>
          <w:noProof/>
          <w:kern w:val="2"/>
          <w:sz w:val="24"/>
          <w:szCs w:val="24"/>
          <w:lang w:eastAsia="en-GB"/>
          <w14:ligatures w14:val="standardContextual"/>
        </w:rPr>
        <w:tab/>
      </w:r>
      <w:r>
        <w:rPr>
          <w:noProof/>
        </w:rPr>
        <w:t>Tariff Information</w:t>
      </w:r>
      <w:r>
        <w:rPr>
          <w:noProof/>
        </w:rPr>
        <w:tab/>
      </w:r>
      <w:r>
        <w:rPr>
          <w:noProof/>
        </w:rPr>
        <w:fldChar w:fldCharType="begin" w:fldLock="1"/>
      </w:r>
      <w:r>
        <w:rPr>
          <w:noProof/>
        </w:rPr>
        <w:instrText xml:space="preserve"> PAGEREF _Toc212319204 \h </w:instrText>
      </w:r>
      <w:r>
        <w:rPr>
          <w:noProof/>
        </w:rPr>
      </w:r>
      <w:r>
        <w:rPr>
          <w:noProof/>
        </w:rPr>
        <w:fldChar w:fldCharType="separate"/>
      </w:r>
      <w:r>
        <w:rPr>
          <w:noProof/>
        </w:rPr>
        <w:t>84</w:t>
      </w:r>
      <w:r>
        <w:rPr>
          <w:noProof/>
        </w:rPr>
        <w:fldChar w:fldCharType="end"/>
      </w:r>
    </w:p>
    <w:p w14:paraId="569CE9B1" w14:textId="5EF7C735" w:rsidR="006E35D8" w:rsidRDefault="006E35D8">
      <w:pPr>
        <w:pStyle w:val="TOC5"/>
        <w:rPr>
          <w:rFonts w:asciiTheme="minorHAnsi" w:hAnsiTheme="minorHAnsi" w:cstheme="minorBidi"/>
          <w:noProof/>
          <w:kern w:val="2"/>
          <w:sz w:val="24"/>
          <w:szCs w:val="24"/>
          <w:lang w:eastAsia="en-GB"/>
          <w14:ligatures w14:val="standardContextual"/>
        </w:rPr>
      </w:pPr>
      <w:r>
        <w:rPr>
          <w:noProof/>
        </w:rPr>
        <w:t>5.1.3.1.68</w:t>
      </w:r>
      <w:r>
        <w:rPr>
          <w:rFonts w:asciiTheme="minorHAnsi" w:hAnsiTheme="minorHAnsi" w:cstheme="minorBidi"/>
          <w:noProof/>
          <w:kern w:val="2"/>
          <w:sz w:val="24"/>
          <w:szCs w:val="24"/>
          <w:lang w:eastAsia="en-GB"/>
          <w14:ligatures w14:val="standardContextual"/>
        </w:rPr>
        <w:tab/>
      </w:r>
      <w:r>
        <w:rPr>
          <w:noProof/>
        </w:rPr>
        <w:t>Tariff XML</w:t>
      </w:r>
      <w:r>
        <w:rPr>
          <w:noProof/>
        </w:rPr>
        <w:tab/>
      </w:r>
      <w:r>
        <w:rPr>
          <w:noProof/>
        </w:rPr>
        <w:fldChar w:fldCharType="begin" w:fldLock="1"/>
      </w:r>
      <w:r>
        <w:rPr>
          <w:noProof/>
        </w:rPr>
        <w:instrText xml:space="preserve"> PAGEREF _Toc212319205 \h </w:instrText>
      </w:r>
      <w:r>
        <w:rPr>
          <w:noProof/>
        </w:rPr>
      </w:r>
      <w:r>
        <w:rPr>
          <w:noProof/>
        </w:rPr>
        <w:fldChar w:fldCharType="separate"/>
      </w:r>
      <w:r>
        <w:rPr>
          <w:noProof/>
        </w:rPr>
        <w:t>84</w:t>
      </w:r>
      <w:r>
        <w:rPr>
          <w:noProof/>
        </w:rPr>
        <w:fldChar w:fldCharType="end"/>
      </w:r>
    </w:p>
    <w:p w14:paraId="5CBE0A15" w14:textId="7F338884" w:rsidR="006E35D8" w:rsidRDefault="006E35D8">
      <w:pPr>
        <w:pStyle w:val="TOC5"/>
        <w:rPr>
          <w:rFonts w:asciiTheme="minorHAnsi" w:hAnsiTheme="minorHAnsi" w:cstheme="minorBidi"/>
          <w:noProof/>
          <w:kern w:val="2"/>
          <w:sz w:val="24"/>
          <w:szCs w:val="24"/>
          <w:lang w:eastAsia="en-GB"/>
          <w14:ligatures w14:val="standardContextual"/>
        </w:rPr>
      </w:pPr>
      <w:r>
        <w:rPr>
          <w:noProof/>
        </w:rPr>
        <w:t>5.1.3.1.68A</w:t>
      </w:r>
      <w:r>
        <w:rPr>
          <w:rFonts w:asciiTheme="minorHAnsi" w:hAnsiTheme="minorHAnsi" w:cstheme="minorBidi"/>
          <w:noProof/>
          <w:kern w:val="2"/>
          <w:sz w:val="24"/>
          <w:szCs w:val="24"/>
          <w:lang w:eastAsia="en-GB"/>
          <w14:ligatures w14:val="standardContextual"/>
        </w:rPr>
        <w:tab/>
      </w:r>
      <w:r>
        <w:rPr>
          <w:noProof/>
        </w:rPr>
        <w:t>Transcoder Inserted Indication</w:t>
      </w:r>
      <w:r>
        <w:rPr>
          <w:noProof/>
        </w:rPr>
        <w:tab/>
      </w:r>
      <w:r>
        <w:rPr>
          <w:noProof/>
        </w:rPr>
        <w:fldChar w:fldCharType="begin" w:fldLock="1"/>
      </w:r>
      <w:r>
        <w:rPr>
          <w:noProof/>
        </w:rPr>
        <w:instrText xml:space="preserve"> PAGEREF _Toc212319206 \h </w:instrText>
      </w:r>
      <w:r>
        <w:rPr>
          <w:noProof/>
        </w:rPr>
      </w:r>
      <w:r>
        <w:rPr>
          <w:noProof/>
        </w:rPr>
        <w:fldChar w:fldCharType="separate"/>
      </w:r>
      <w:r>
        <w:rPr>
          <w:noProof/>
        </w:rPr>
        <w:t>84</w:t>
      </w:r>
      <w:r>
        <w:rPr>
          <w:noProof/>
        </w:rPr>
        <w:fldChar w:fldCharType="end"/>
      </w:r>
    </w:p>
    <w:p w14:paraId="0195BF38" w14:textId="371619DE" w:rsidR="006E35D8" w:rsidRDefault="006E35D8">
      <w:pPr>
        <w:pStyle w:val="TOC5"/>
        <w:rPr>
          <w:rFonts w:asciiTheme="minorHAnsi" w:hAnsiTheme="minorHAnsi" w:cstheme="minorBidi"/>
          <w:noProof/>
          <w:kern w:val="2"/>
          <w:sz w:val="24"/>
          <w:szCs w:val="24"/>
          <w:lang w:eastAsia="en-GB"/>
          <w14:ligatures w14:val="standardContextual"/>
        </w:rPr>
      </w:pPr>
      <w:r>
        <w:rPr>
          <w:noProof/>
        </w:rPr>
        <w:t>5.1.3.1.68B</w:t>
      </w:r>
      <w:r>
        <w:rPr>
          <w:rFonts w:asciiTheme="minorHAnsi" w:hAnsiTheme="minorHAnsi" w:cstheme="minorBidi"/>
          <w:noProof/>
          <w:kern w:val="2"/>
          <w:sz w:val="24"/>
          <w:szCs w:val="24"/>
          <w:lang w:eastAsia="en-GB"/>
          <w14:ligatures w14:val="standardContextual"/>
        </w:rPr>
        <w:tab/>
      </w:r>
      <w:r>
        <w:rPr>
          <w:noProof/>
        </w:rPr>
        <w:t>Transit IOI List</w:t>
      </w:r>
      <w:r>
        <w:rPr>
          <w:noProof/>
        </w:rPr>
        <w:tab/>
      </w:r>
      <w:r>
        <w:rPr>
          <w:noProof/>
        </w:rPr>
        <w:fldChar w:fldCharType="begin" w:fldLock="1"/>
      </w:r>
      <w:r>
        <w:rPr>
          <w:noProof/>
        </w:rPr>
        <w:instrText xml:space="preserve"> PAGEREF _Toc212319207 \h </w:instrText>
      </w:r>
      <w:r>
        <w:rPr>
          <w:noProof/>
        </w:rPr>
      </w:r>
      <w:r>
        <w:rPr>
          <w:noProof/>
        </w:rPr>
        <w:fldChar w:fldCharType="separate"/>
      </w:r>
      <w:r>
        <w:rPr>
          <w:noProof/>
        </w:rPr>
        <w:t>85</w:t>
      </w:r>
      <w:r>
        <w:rPr>
          <w:noProof/>
        </w:rPr>
        <w:fldChar w:fldCharType="end"/>
      </w:r>
    </w:p>
    <w:p w14:paraId="68D576EC" w14:textId="0990A631" w:rsidR="006E35D8" w:rsidRDefault="006E35D8">
      <w:pPr>
        <w:pStyle w:val="TOC5"/>
        <w:rPr>
          <w:rFonts w:asciiTheme="minorHAnsi" w:hAnsiTheme="minorHAnsi" w:cstheme="minorBidi"/>
          <w:noProof/>
          <w:kern w:val="2"/>
          <w:sz w:val="24"/>
          <w:szCs w:val="24"/>
          <w:lang w:eastAsia="en-GB"/>
          <w14:ligatures w14:val="standardContextual"/>
        </w:rPr>
      </w:pPr>
      <w:r>
        <w:rPr>
          <w:noProof/>
        </w:rPr>
        <w:t>5.1.3.1.69</w:t>
      </w:r>
      <w:r>
        <w:rPr>
          <w:rFonts w:asciiTheme="minorHAnsi" w:hAnsiTheme="minorHAnsi" w:cstheme="minorBidi"/>
          <w:noProof/>
          <w:kern w:val="2"/>
          <w:sz w:val="24"/>
          <w:szCs w:val="24"/>
          <w:lang w:eastAsia="en-GB"/>
          <w14:ligatures w14:val="standardContextual"/>
        </w:rPr>
        <w:tab/>
      </w:r>
      <w:r>
        <w:rPr>
          <w:noProof/>
        </w:rPr>
        <w:t>Trunk Group ID Incoming/Outgoing</w:t>
      </w:r>
      <w:r>
        <w:rPr>
          <w:noProof/>
        </w:rPr>
        <w:tab/>
      </w:r>
      <w:r>
        <w:rPr>
          <w:noProof/>
        </w:rPr>
        <w:fldChar w:fldCharType="begin" w:fldLock="1"/>
      </w:r>
      <w:r>
        <w:rPr>
          <w:noProof/>
        </w:rPr>
        <w:instrText xml:space="preserve"> PAGEREF _Toc212319208 \h </w:instrText>
      </w:r>
      <w:r>
        <w:rPr>
          <w:noProof/>
        </w:rPr>
      </w:r>
      <w:r>
        <w:rPr>
          <w:noProof/>
        </w:rPr>
        <w:fldChar w:fldCharType="separate"/>
      </w:r>
      <w:r>
        <w:rPr>
          <w:noProof/>
        </w:rPr>
        <w:t>85</w:t>
      </w:r>
      <w:r>
        <w:rPr>
          <w:noProof/>
        </w:rPr>
        <w:fldChar w:fldCharType="end"/>
      </w:r>
    </w:p>
    <w:p w14:paraId="604022AF" w14:textId="124A08A8" w:rsidR="006E35D8" w:rsidRDefault="006E35D8">
      <w:pPr>
        <w:pStyle w:val="TOC5"/>
        <w:rPr>
          <w:rFonts w:asciiTheme="minorHAnsi" w:hAnsiTheme="minorHAnsi" w:cstheme="minorBidi"/>
          <w:noProof/>
          <w:kern w:val="2"/>
          <w:sz w:val="24"/>
          <w:szCs w:val="24"/>
          <w:lang w:eastAsia="en-GB"/>
          <w14:ligatures w14:val="standardContextual"/>
        </w:rPr>
      </w:pPr>
      <w:r>
        <w:rPr>
          <w:noProof/>
        </w:rPr>
        <w:t>5.1.3.1.69A</w:t>
      </w:r>
      <w:r>
        <w:rPr>
          <w:rFonts w:asciiTheme="minorHAnsi" w:hAnsiTheme="minorHAnsi" w:cstheme="minorBidi"/>
          <w:noProof/>
          <w:kern w:val="2"/>
          <w:sz w:val="24"/>
          <w:szCs w:val="24"/>
          <w:lang w:eastAsia="en-GB"/>
          <w14:ligatures w14:val="standardContextual"/>
        </w:rPr>
        <w:tab/>
      </w:r>
      <w:r>
        <w:rPr>
          <w:noProof/>
        </w:rPr>
        <w:t>User Location Information</w:t>
      </w:r>
      <w:r>
        <w:rPr>
          <w:noProof/>
        </w:rPr>
        <w:tab/>
      </w:r>
      <w:r>
        <w:rPr>
          <w:noProof/>
        </w:rPr>
        <w:fldChar w:fldCharType="begin" w:fldLock="1"/>
      </w:r>
      <w:r>
        <w:rPr>
          <w:noProof/>
        </w:rPr>
        <w:instrText xml:space="preserve"> PAGEREF _Toc212319209 \h </w:instrText>
      </w:r>
      <w:r>
        <w:rPr>
          <w:noProof/>
        </w:rPr>
      </w:r>
      <w:r>
        <w:rPr>
          <w:noProof/>
        </w:rPr>
        <w:fldChar w:fldCharType="separate"/>
      </w:r>
      <w:r>
        <w:rPr>
          <w:noProof/>
        </w:rPr>
        <w:t>85</w:t>
      </w:r>
      <w:r>
        <w:rPr>
          <w:noProof/>
        </w:rPr>
        <w:fldChar w:fldCharType="end"/>
      </w:r>
    </w:p>
    <w:p w14:paraId="177F8EE9" w14:textId="15F3D4D4" w:rsidR="006E35D8" w:rsidRDefault="006E35D8">
      <w:pPr>
        <w:pStyle w:val="TOC5"/>
        <w:rPr>
          <w:rFonts w:asciiTheme="minorHAnsi" w:hAnsiTheme="minorHAnsi" w:cstheme="minorBidi"/>
          <w:noProof/>
          <w:kern w:val="2"/>
          <w:sz w:val="24"/>
          <w:szCs w:val="24"/>
          <w:lang w:eastAsia="en-GB"/>
          <w14:ligatures w14:val="standardContextual"/>
        </w:rPr>
      </w:pPr>
      <w:r>
        <w:rPr>
          <w:noProof/>
        </w:rPr>
        <w:t>5.1.3.1.</w:t>
      </w:r>
      <w:r>
        <w:rPr>
          <w:noProof/>
          <w:lang w:eastAsia="zh-CN"/>
        </w:rPr>
        <w:t>70</w:t>
      </w:r>
      <w:r>
        <w:rPr>
          <w:rFonts w:asciiTheme="minorHAnsi" w:hAnsiTheme="minorHAnsi" w:cstheme="minorBidi"/>
          <w:noProof/>
          <w:kern w:val="2"/>
          <w:sz w:val="24"/>
          <w:szCs w:val="24"/>
          <w:lang w:eastAsia="en-GB"/>
          <w14:ligatures w14:val="standardContextual"/>
        </w:rPr>
        <w:tab/>
      </w:r>
      <w:r>
        <w:rPr>
          <w:noProof/>
        </w:rPr>
        <w:t xml:space="preserve">VLR </w:t>
      </w:r>
      <w:r>
        <w:rPr>
          <w:noProof/>
          <w:lang w:eastAsia="zh-CN"/>
        </w:rPr>
        <w:t>Number</w:t>
      </w:r>
      <w:r>
        <w:rPr>
          <w:noProof/>
        </w:rPr>
        <w:tab/>
      </w:r>
      <w:r>
        <w:rPr>
          <w:noProof/>
        </w:rPr>
        <w:fldChar w:fldCharType="begin" w:fldLock="1"/>
      </w:r>
      <w:r>
        <w:rPr>
          <w:noProof/>
        </w:rPr>
        <w:instrText xml:space="preserve"> PAGEREF _Toc212319210 \h </w:instrText>
      </w:r>
      <w:r>
        <w:rPr>
          <w:noProof/>
        </w:rPr>
      </w:r>
      <w:r>
        <w:rPr>
          <w:noProof/>
        </w:rPr>
        <w:fldChar w:fldCharType="separate"/>
      </w:r>
      <w:r>
        <w:rPr>
          <w:noProof/>
        </w:rPr>
        <w:t>85</w:t>
      </w:r>
      <w:r>
        <w:rPr>
          <w:noProof/>
        </w:rPr>
        <w:fldChar w:fldCharType="end"/>
      </w:r>
    </w:p>
    <w:p w14:paraId="139A3360" w14:textId="020C686E" w:rsidR="006E35D8" w:rsidRDefault="006E35D8">
      <w:pPr>
        <w:pStyle w:val="TOC3"/>
        <w:rPr>
          <w:rFonts w:asciiTheme="minorHAnsi" w:hAnsiTheme="minorHAnsi" w:cstheme="minorBidi"/>
          <w:noProof/>
          <w:kern w:val="2"/>
          <w:sz w:val="24"/>
          <w:szCs w:val="24"/>
          <w:lang w:eastAsia="en-GB"/>
          <w14:ligatures w14:val="standardContextual"/>
        </w:rPr>
      </w:pPr>
      <w:r>
        <w:rPr>
          <w:noProof/>
        </w:rPr>
        <w:t>5.1.4</w:t>
      </w:r>
      <w:r>
        <w:rPr>
          <w:rFonts w:asciiTheme="minorHAnsi" w:hAnsiTheme="minorHAnsi" w:cstheme="minorBidi"/>
          <w:noProof/>
          <w:kern w:val="2"/>
          <w:sz w:val="24"/>
          <w:szCs w:val="24"/>
          <w:lang w:eastAsia="en-GB"/>
          <w14:ligatures w14:val="standardContextual"/>
        </w:rPr>
        <w:tab/>
      </w:r>
      <w:r>
        <w:rPr>
          <w:noProof/>
        </w:rPr>
        <w:t>Service level CDR parameters</w:t>
      </w:r>
      <w:r>
        <w:rPr>
          <w:noProof/>
        </w:rPr>
        <w:tab/>
      </w:r>
      <w:r>
        <w:rPr>
          <w:noProof/>
        </w:rPr>
        <w:fldChar w:fldCharType="begin" w:fldLock="1"/>
      </w:r>
      <w:r>
        <w:rPr>
          <w:noProof/>
        </w:rPr>
        <w:instrText xml:space="preserve"> PAGEREF _Toc212319211 \h </w:instrText>
      </w:r>
      <w:r>
        <w:rPr>
          <w:noProof/>
        </w:rPr>
      </w:r>
      <w:r>
        <w:rPr>
          <w:noProof/>
        </w:rPr>
        <w:fldChar w:fldCharType="separate"/>
      </w:r>
      <w:r>
        <w:rPr>
          <w:noProof/>
        </w:rPr>
        <w:t>86</w:t>
      </w:r>
      <w:r>
        <w:rPr>
          <w:noProof/>
        </w:rPr>
        <w:fldChar w:fldCharType="end"/>
      </w:r>
    </w:p>
    <w:p w14:paraId="1DB19C3B" w14:textId="2573DE28" w:rsidR="006E35D8" w:rsidRDefault="006E35D8">
      <w:pPr>
        <w:pStyle w:val="TOC4"/>
        <w:rPr>
          <w:rFonts w:asciiTheme="minorHAnsi" w:hAnsiTheme="minorHAnsi" w:cstheme="minorBidi"/>
          <w:noProof/>
          <w:kern w:val="2"/>
          <w:sz w:val="24"/>
          <w:szCs w:val="24"/>
          <w:lang w:eastAsia="en-GB"/>
          <w14:ligatures w14:val="standardContextual"/>
        </w:rPr>
      </w:pPr>
      <w:r>
        <w:rPr>
          <w:noProof/>
        </w:rPr>
        <w:t>5.1.4.1</w:t>
      </w:r>
      <w:r>
        <w:rPr>
          <w:rFonts w:asciiTheme="minorHAnsi" w:hAnsiTheme="minorHAnsi" w:cstheme="minorBidi"/>
          <w:noProof/>
          <w:kern w:val="2"/>
          <w:sz w:val="24"/>
          <w:szCs w:val="24"/>
          <w:lang w:eastAsia="en-GB"/>
          <w14:ligatures w14:val="standardContextual"/>
        </w:rPr>
        <w:tab/>
      </w:r>
      <w:r>
        <w:rPr>
          <w:noProof/>
        </w:rPr>
        <w:t>MMS CDR parameters</w:t>
      </w:r>
      <w:r>
        <w:rPr>
          <w:noProof/>
        </w:rPr>
        <w:tab/>
      </w:r>
      <w:r>
        <w:rPr>
          <w:noProof/>
        </w:rPr>
        <w:fldChar w:fldCharType="begin" w:fldLock="1"/>
      </w:r>
      <w:r>
        <w:rPr>
          <w:noProof/>
        </w:rPr>
        <w:instrText xml:space="preserve"> PAGEREF _Toc212319212 \h </w:instrText>
      </w:r>
      <w:r>
        <w:rPr>
          <w:noProof/>
        </w:rPr>
      </w:r>
      <w:r>
        <w:rPr>
          <w:noProof/>
        </w:rPr>
        <w:fldChar w:fldCharType="separate"/>
      </w:r>
      <w:r>
        <w:rPr>
          <w:noProof/>
        </w:rPr>
        <w:t>86</w:t>
      </w:r>
      <w:r>
        <w:rPr>
          <w:noProof/>
        </w:rPr>
        <w:fldChar w:fldCharType="end"/>
      </w:r>
    </w:p>
    <w:p w14:paraId="41C3394F" w14:textId="5144BB4C" w:rsidR="006E35D8" w:rsidRDefault="006E35D8">
      <w:pPr>
        <w:pStyle w:val="TOC5"/>
        <w:rPr>
          <w:rFonts w:asciiTheme="minorHAnsi" w:hAnsiTheme="minorHAnsi" w:cstheme="minorBidi"/>
          <w:noProof/>
          <w:kern w:val="2"/>
          <w:sz w:val="24"/>
          <w:szCs w:val="24"/>
          <w:lang w:eastAsia="en-GB"/>
          <w14:ligatures w14:val="standardContextual"/>
        </w:rPr>
      </w:pPr>
      <w:r>
        <w:rPr>
          <w:noProof/>
        </w:rPr>
        <w:t>5.1.4.1.0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_Toc212319213 \h </w:instrText>
      </w:r>
      <w:r>
        <w:rPr>
          <w:noProof/>
        </w:rPr>
      </w:r>
      <w:r>
        <w:rPr>
          <w:noProof/>
        </w:rPr>
        <w:fldChar w:fldCharType="separate"/>
      </w:r>
      <w:r>
        <w:rPr>
          <w:noProof/>
        </w:rPr>
        <w:t>86</w:t>
      </w:r>
      <w:r>
        <w:rPr>
          <w:noProof/>
        </w:rPr>
        <w:fldChar w:fldCharType="end"/>
      </w:r>
    </w:p>
    <w:p w14:paraId="797A562D" w14:textId="1D67B04E" w:rsidR="006E35D8" w:rsidRDefault="006E35D8">
      <w:pPr>
        <w:pStyle w:val="TOC5"/>
        <w:rPr>
          <w:rFonts w:asciiTheme="minorHAnsi" w:hAnsiTheme="minorHAnsi" w:cstheme="minorBidi"/>
          <w:noProof/>
          <w:kern w:val="2"/>
          <w:sz w:val="24"/>
          <w:szCs w:val="24"/>
          <w:lang w:eastAsia="en-GB"/>
          <w14:ligatures w14:val="standardContextual"/>
        </w:rPr>
      </w:pPr>
      <w:r>
        <w:rPr>
          <w:noProof/>
        </w:rPr>
        <w:t>5.1.4.1.1</w:t>
      </w:r>
      <w:r>
        <w:rPr>
          <w:rFonts w:asciiTheme="minorHAnsi" w:hAnsiTheme="minorHAnsi" w:cstheme="minorBidi"/>
          <w:noProof/>
          <w:kern w:val="2"/>
          <w:sz w:val="24"/>
          <w:szCs w:val="24"/>
          <w:lang w:eastAsia="en-GB"/>
          <w14:ligatures w14:val="standardContextual"/>
        </w:rPr>
        <w:tab/>
      </w:r>
      <w:r>
        <w:rPr>
          <w:noProof/>
        </w:rPr>
        <w:t>3GPP MMS Version</w:t>
      </w:r>
      <w:r>
        <w:rPr>
          <w:noProof/>
        </w:rPr>
        <w:tab/>
      </w:r>
      <w:r>
        <w:rPr>
          <w:noProof/>
        </w:rPr>
        <w:fldChar w:fldCharType="begin" w:fldLock="1"/>
      </w:r>
      <w:r>
        <w:rPr>
          <w:noProof/>
        </w:rPr>
        <w:instrText xml:space="preserve"> PAGEREF _Toc212319214 \h </w:instrText>
      </w:r>
      <w:r>
        <w:rPr>
          <w:noProof/>
        </w:rPr>
      </w:r>
      <w:r>
        <w:rPr>
          <w:noProof/>
        </w:rPr>
        <w:fldChar w:fldCharType="separate"/>
      </w:r>
      <w:r>
        <w:rPr>
          <w:noProof/>
        </w:rPr>
        <w:t>86</w:t>
      </w:r>
      <w:r>
        <w:rPr>
          <w:noProof/>
        </w:rPr>
        <w:fldChar w:fldCharType="end"/>
      </w:r>
    </w:p>
    <w:p w14:paraId="6548EB51" w14:textId="08FE571A" w:rsidR="006E35D8" w:rsidRDefault="006E35D8">
      <w:pPr>
        <w:pStyle w:val="TOC5"/>
        <w:rPr>
          <w:rFonts w:asciiTheme="minorHAnsi" w:hAnsiTheme="minorHAnsi" w:cstheme="minorBidi"/>
          <w:noProof/>
          <w:kern w:val="2"/>
          <w:sz w:val="24"/>
          <w:szCs w:val="24"/>
          <w:lang w:eastAsia="en-GB"/>
          <w14:ligatures w14:val="standardContextual"/>
        </w:rPr>
      </w:pPr>
      <w:r>
        <w:rPr>
          <w:noProof/>
        </w:rPr>
        <w:t>5.1.4.1.2</w:t>
      </w:r>
      <w:r>
        <w:rPr>
          <w:rFonts w:asciiTheme="minorHAnsi" w:hAnsiTheme="minorHAnsi" w:cstheme="minorBidi"/>
          <w:noProof/>
          <w:kern w:val="2"/>
          <w:sz w:val="24"/>
          <w:szCs w:val="24"/>
          <w:lang w:eastAsia="en-GB"/>
          <w14:ligatures w14:val="standardContextual"/>
        </w:rPr>
        <w:tab/>
      </w:r>
      <w:r>
        <w:rPr>
          <w:noProof/>
        </w:rPr>
        <w:t>Access Correlation</w:t>
      </w:r>
      <w:r>
        <w:rPr>
          <w:noProof/>
        </w:rPr>
        <w:tab/>
      </w:r>
      <w:r>
        <w:rPr>
          <w:noProof/>
        </w:rPr>
        <w:fldChar w:fldCharType="begin" w:fldLock="1"/>
      </w:r>
      <w:r>
        <w:rPr>
          <w:noProof/>
        </w:rPr>
        <w:instrText xml:space="preserve"> PAGEREF _Toc212319215 \h </w:instrText>
      </w:r>
      <w:r>
        <w:rPr>
          <w:noProof/>
        </w:rPr>
      </w:r>
      <w:r>
        <w:rPr>
          <w:noProof/>
        </w:rPr>
        <w:fldChar w:fldCharType="separate"/>
      </w:r>
      <w:r>
        <w:rPr>
          <w:noProof/>
        </w:rPr>
        <w:t>86</w:t>
      </w:r>
      <w:r>
        <w:rPr>
          <w:noProof/>
        </w:rPr>
        <w:fldChar w:fldCharType="end"/>
      </w:r>
    </w:p>
    <w:p w14:paraId="39785CB7" w14:textId="2891B56E" w:rsidR="006E35D8" w:rsidRDefault="006E35D8">
      <w:pPr>
        <w:pStyle w:val="TOC5"/>
        <w:rPr>
          <w:rFonts w:asciiTheme="minorHAnsi" w:hAnsiTheme="minorHAnsi" w:cstheme="minorBidi"/>
          <w:noProof/>
          <w:kern w:val="2"/>
          <w:sz w:val="24"/>
          <w:szCs w:val="24"/>
          <w:lang w:eastAsia="en-GB"/>
          <w14:ligatures w14:val="standardContextual"/>
        </w:rPr>
      </w:pPr>
      <w:r>
        <w:rPr>
          <w:noProof/>
        </w:rPr>
        <w:t>5.1.4.1.3</w:t>
      </w:r>
      <w:r>
        <w:rPr>
          <w:rFonts w:asciiTheme="minorHAnsi" w:hAnsiTheme="minorHAnsi" w:cstheme="minorBidi"/>
          <w:noProof/>
          <w:kern w:val="2"/>
          <w:sz w:val="24"/>
          <w:szCs w:val="24"/>
          <w:lang w:eastAsia="en-GB"/>
          <w14:ligatures w14:val="standardContextual"/>
        </w:rPr>
        <w:tab/>
      </w:r>
      <w:r>
        <w:rPr>
          <w:noProof/>
        </w:rPr>
        <w:t>Acknowledgement Request</w:t>
      </w:r>
      <w:r>
        <w:rPr>
          <w:noProof/>
        </w:rPr>
        <w:tab/>
      </w:r>
      <w:r>
        <w:rPr>
          <w:noProof/>
        </w:rPr>
        <w:fldChar w:fldCharType="begin" w:fldLock="1"/>
      </w:r>
      <w:r>
        <w:rPr>
          <w:noProof/>
        </w:rPr>
        <w:instrText xml:space="preserve"> PAGEREF _Toc212319216 \h </w:instrText>
      </w:r>
      <w:r>
        <w:rPr>
          <w:noProof/>
        </w:rPr>
      </w:r>
      <w:r>
        <w:rPr>
          <w:noProof/>
        </w:rPr>
        <w:fldChar w:fldCharType="separate"/>
      </w:r>
      <w:r>
        <w:rPr>
          <w:noProof/>
        </w:rPr>
        <w:t>86</w:t>
      </w:r>
      <w:r>
        <w:rPr>
          <w:noProof/>
        </w:rPr>
        <w:fldChar w:fldCharType="end"/>
      </w:r>
    </w:p>
    <w:p w14:paraId="5989AD99" w14:textId="452682EA" w:rsidR="006E35D8" w:rsidRDefault="006E35D8">
      <w:pPr>
        <w:pStyle w:val="TOC5"/>
        <w:rPr>
          <w:rFonts w:asciiTheme="minorHAnsi" w:hAnsiTheme="minorHAnsi" w:cstheme="minorBidi"/>
          <w:noProof/>
          <w:kern w:val="2"/>
          <w:sz w:val="24"/>
          <w:szCs w:val="24"/>
          <w:lang w:eastAsia="en-GB"/>
          <w14:ligatures w14:val="standardContextual"/>
        </w:rPr>
      </w:pPr>
      <w:r>
        <w:rPr>
          <w:noProof/>
        </w:rPr>
        <w:t>5.1.4.1.4</w:t>
      </w:r>
      <w:r>
        <w:rPr>
          <w:rFonts w:asciiTheme="minorHAnsi" w:hAnsiTheme="minorHAnsi" w:cstheme="minorBidi"/>
          <w:noProof/>
          <w:kern w:val="2"/>
          <w:sz w:val="24"/>
          <w:szCs w:val="24"/>
          <w:lang w:eastAsia="en-GB"/>
          <w14:ligatures w14:val="standardContextual"/>
        </w:rPr>
        <w:tab/>
      </w:r>
      <w:r>
        <w:rPr>
          <w:noProof/>
        </w:rPr>
        <w:t>Attributes List</w:t>
      </w:r>
      <w:r>
        <w:rPr>
          <w:noProof/>
        </w:rPr>
        <w:tab/>
      </w:r>
      <w:r>
        <w:rPr>
          <w:noProof/>
        </w:rPr>
        <w:fldChar w:fldCharType="begin" w:fldLock="1"/>
      </w:r>
      <w:r>
        <w:rPr>
          <w:noProof/>
        </w:rPr>
        <w:instrText xml:space="preserve"> PAGEREF _Toc212319217 \h </w:instrText>
      </w:r>
      <w:r>
        <w:rPr>
          <w:noProof/>
        </w:rPr>
      </w:r>
      <w:r>
        <w:rPr>
          <w:noProof/>
        </w:rPr>
        <w:fldChar w:fldCharType="separate"/>
      </w:r>
      <w:r>
        <w:rPr>
          <w:noProof/>
        </w:rPr>
        <w:t>86</w:t>
      </w:r>
      <w:r>
        <w:rPr>
          <w:noProof/>
        </w:rPr>
        <w:fldChar w:fldCharType="end"/>
      </w:r>
    </w:p>
    <w:p w14:paraId="11D5AD9D" w14:textId="50D4DB80" w:rsidR="006E35D8" w:rsidRDefault="006E35D8">
      <w:pPr>
        <w:pStyle w:val="TOC5"/>
        <w:rPr>
          <w:rFonts w:asciiTheme="minorHAnsi" w:hAnsiTheme="minorHAnsi" w:cstheme="minorBidi"/>
          <w:noProof/>
          <w:kern w:val="2"/>
          <w:sz w:val="24"/>
          <w:szCs w:val="24"/>
          <w:lang w:eastAsia="en-GB"/>
          <w14:ligatures w14:val="standardContextual"/>
        </w:rPr>
      </w:pPr>
      <w:r>
        <w:rPr>
          <w:noProof/>
        </w:rPr>
        <w:t>5.1.4.1.5</w:t>
      </w:r>
      <w:r>
        <w:rPr>
          <w:rFonts w:asciiTheme="minorHAnsi" w:hAnsiTheme="minorHAnsi" w:cstheme="minorBidi"/>
          <w:noProof/>
          <w:kern w:val="2"/>
          <w:sz w:val="24"/>
          <w:szCs w:val="24"/>
          <w:lang w:eastAsia="en-GB"/>
          <w14:ligatures w14:val="standardContextual"/>
        </w:rPr>
        <w:tab/>
      </w:r>
      <w:r>
        <w:rPr>
          <w:noProof/>
        </w:rPr>
        <w:t>Billing Information</w:t>
      </w:r>
      <w:r>
        <w:rPr>
          <w:noProof/>
        </w:rPr>
        <w:tab/>
      </w:r>
      <w:r>
        <w:rPr>
          <w:noProof/>
        </w:rPr>
        <w:fldChar w:fldCharType="begin" w:fldLock="1"/>
      </w:r>
      <w:r>
        <w:rPr>
          <w:noProof/>
        </w:rPr>
        <w:instrText xml:space="preserve"> PAGEREF _Toc212319218 \h </w:instrText>
      </w:r>
      <w:r>
        <w:rPr>
          <w:noProof/>
        </w:rPr>
      </w:r>
      <w:r>
        <w:rPr>
          <w:noProof/>
        </w:rPr>
        <w:fldChar w:fldCharType="separate"/>
      </w:r>
      <w:r>
        <w:rPr>
          <w:noProof/>
        </w:rPr>
        <w:t>86</w:t>
      </w:r>
      <w:r>
        <w:rPr>
          <w:noProof/>
        </w:rPr>
        <w:fldChar w:fldCharType="end"/>
      </w:r>
    </w:p>
    <w:p w14:paraId="4D720A25" w14:textId="3BC9931A" w:rsidR="006E35D8" w:rsidRDefault="006E35D8">
      <w:pPr>
        <w:pStyle w:val="TOC5"/>
        <w:rPr>
          <w:rFonts w:asciiTheme="minorHAnsi" w:hAnsiTheme="minorHAnsi" w:cstheme="minorBidi"/>
          <w:noProof/>
          <w:kern w:val="2"/>
          <w:sz w:val="24"/>
          <w:szCs w:val="24"/>
          <w:lang w:eastAsia="en-GB"/>
          <w14:ligatures w14:val="standardContextual"/>
        </w:rPr>
      </w:pPr>
      <w:r>
        <w:rPr>
          <w:noProof/>
        </w:rPr>
        <w:t>5.1.4.1.6</w:t>
      </w:r>
      <w:r>
        <w:rPr>
          <w:rFonts w:asciiTheme="minorHAnsi" w:hAnsiTheme="minorHAnsi" w:cstheme="minorBidi"/>
          <w:noProof/>
          <w:kern w:val="2"/>
          <w:sz w:val="24"/>
          <w:szCs w:val="24"/>
          <w:lang w:eastAsia="en-GB"/>
          <w14:ligatures w14:val="standardContextual"/>
        </w:rPr>
        <w:tab/>
      </w:r>
      <w:r>
        <w:rPr>
          <w:noProof/>
        </w:rPr>
        <w:t>Charge Information</w:t>
      </w:r>
      <w:r>
        <w:rPr>
          <w:noProof/>
        </w:rPr>
        <w:tab/>
      </w:r>
      <w:r>
        <w:rPr>
          <w:noProof/>
        </w:rPr>
        <w:fldChar w:fldCharType="begin" w:fldLock="1"/>
      </w:r>
      <w:r>
        <w:rPr>
          <w:noProof/>
        </w:rPr>
        <w:instrText xml:space="preserve"> PAGEREF _Toc212319219 \h </w:instrText>
      </w:r>
      <w:r>
        <w:rPr>
          <w:noProof/>
        </w:rPr>
      </w:r>
      <w:r>
        <w:rPr>
          <w:noProof/>
        </w:rPr>
        <w:fldChar w:fldCharType="separate"/>
      </w:r>
      <w:r>
        <w:rPr>
          <w:noProof/>
        </w:rPr>
        <w:t>86</w:t>
      </w:r>
      <w:r>
        <w:rPr>
          <w:noProof/>
        </w:rPr>
        <w:fldChar w:fldCharType="end"/>
      </w:r>
    </w:p>
    <w:p w14:paraId="2AFC0A6E" w14:textId="5AFF5F73" w:rsidR="006E35D8" w:rsidRDefault="006E35D8">
      <w:pPr>
        <w:pStyle w:val="TOC5"/>
        <w:rPr>
          <w:rFonts w:asciiTheme="minorHAnsi" w:hAnsiTheme="minorHAnsi" w:cstheme="minorBidi"/>
          <w:noProof/>
          <w:kern w:val="2"/>
          <w:sz w:val="24"/>
          <w:szCs w:val="24"/>
          <w:lang w:eastAsia="en-GB"/>
          <w14:ligatures w14:val="standardContextual"/>
        </w:rPr>
      </w:pPr>
      <w:r>
        <w:rPr>
          <w:noProof/>
        </w:rPr>
        <w:t>5.1.4.1.7</w:t>
      </w:r>
      <w:r>
        <w:rPr>
          <w:rFonts w:asciiTheme="minorHAnsi" w:hAnsiTheme="minorHAnsi" w:cstheme="minorBidi"/>
          <w:noProof/>
          <w:kern w:val="2"/>
          <w:sz w:val="24"/>
          <w:szCs w:val="24"/>
          <w:lang w:eastAsia="en-GB"/>
          <w14:ligatures w14:val="standardContextual"/>
        </w:rPr>
        <w:tab/>
      </w:r>
      <w:r>
        <w:rPr>
          <w:noProof/>
        </w:rPr>
        <w:t>Content Type</w:t>
      </w:r>
      <w:r>
        <w:rPr>
          <w:noProof/>
        </w:rPr>
        <w:tab/>
      </w:r>
      <w:r>
        <w:rPr>
          <w:noProof/>
        </w:rPr>
        <w:fldChar w:fldCharType="begin" w:fldLock="1"/>
      </w:r>
      <w:r>
        <w:rPr>
          <w:noProof/>
        </w:rPr>
        <w:instrText xml:space="preserve"> PAGEREF _Toc212319220 \h </w:instrText>
      </w:r>
      <w:r>
        <w:rPr>
          <w:noProof/>
        </w:rPr>
      </w:r>
      <w:r>
        <w:rPr>
          <w:noProof/>
        </w:rPr>
        <w:fldChar w:fldCharType="separate"/>
      </w:r>
      <w:r>
        <w:rPr>
          <w:noProof/>
        </w:rPr>
        <w:t>87</w:t>
      </w:r>
      <w:r>
        <w:rPr>
          <w:noProof/>
        </w:rPr>
        <w:fldChar w:fldCharType="end"/>
      </w:r>
    </w:p>
    <w:p w14:paraId="2228E166" w14:textId="4CA60B19" w:rsidR="006E35D8" w:rsidRDefault="006E35D8">
      <w:pPr>
        <w:pStyle w:val="TOC5"/>
        <w:rPr>
          <w:rFonts w:asciiTheme="minorHAnsi" w:hAnsiTheme="minorHAnsi" w:cstheme="minorBidi"/>
          <w:noProof/>
          <w:kern w:val="2"/>
          <w:sz w:val="24"/>
          <w:szCs w:val="24"/>
          <w:lang w:eastAsia="en-GB"/>
          <w14:ligatures w14:val="standardContextual"/>
        </w:rPr>
      </w:pPr>
      <w:r>
        <w:rPr>
          <w:noProof/>
        </w:rPr>
        <w:t>5.1.4.1.8</w:t>
      </w:r>
      <w:r>
        <w:rPr>
          <w:rFonts w:asciiTheme="minorHAnsi" w:hAnsiTheme="minorHAnsi" w:cstheme="minorBidi"/>
          <w:noProof/>
          <w:kern w:val="2"/>
          <w:sz w:val="24"/>
          <w:szCs w:val="24"/>
          <w:lang w:eastAsia="en-GB"/>
          <w14:ligatures w14:val="standardContextual"/>
        </w:rPr>
        <w:tab/>
      </w:r>
      <w:r>
        <w:rPr>
          <w:noProof/>
        </w:rPr>
        <w:t>Delivery Report Requested</w:t>
      </w:r>
      <w:r>
        <w:rPr>
          <w:noProof/>
        </w:rPr>
        <w:tab/>
      </w:r>
      <w:r>
        <w:rPr>
          <w:noProof/>
        </w:rPr>
        <w:fldChar w:fldCharType="begin" w:fldLock="1"/>
      </w:r>
      <w:r>
        <w:rPr>
          <w:noProof/>
        </w:rPr>
        <w:instrText xml:space="preserve"> PAGEREF _Toc212319221 \h </w:instrText>
      </w:r>
      <w:r>
        <w:rPr>
          <w:noProof/>
        </w:rPr>
      </w:r>
      <w:r>
        <w:rPr>
          <w:noProof/>
        </w:rPr>
        <w:fldChar w:fldCharType="separate"/>
      </w:r>
      <w:r>
        <w:rPr>
          <w:noProof/>
        </w:rPr>
        <w:t>87</w:t>
      </w:r>
      <w:r>
        <w:rPr>
          <w:noProof/>
        </w:rPr>
        <w:fldChar w:fldCharType="end"/>
      </w:r>
    </w:p>
    <w:p w14:paraId="155BCBD1" w14:textId="62F12BA0" w:rsidR="006E35D8" w:rsidRDefault="006E35D8">
      <w:pPr>
        <w:pStyle w:val="TOC5"/>
        <w:rPr>
          <w:rFonts w:asciiTheme="minorHAnsi" w:hAnsiTheme="minorHAnsi" w:cstheme="minorBidi"/>
          <w:noProof/>
          <w:kern w:val="2"/>
          <w:sz w:val="24"/>
          <w:szCs w:val="24"/>
          <w:lang w:eastAsia="en-GB"/>
          <w14:ligatures w14:val="standardContextual"/>
        </w:rPr>
      </w:pPr>
      <w:r>
        <w:rPr>
          <w:noProof/>
        </w:rPr>
        <w:t>5.1.4.1.9</w:t>
      </w:r>
      <w:r>
        <w:rPr>
          <w:rFonts w:asciiTheme="minorHAnsi" w:hAnsiTheme="minorHAnsi" w:cstheme="minorBidi"/>
          <w:noProof/>
          <w:kern w:val="2"/>
          <w:sz w:val="24"/>
          <w:szCs w:val="24"/>
          <w:lang w:eastAsia="en-GB"/>
          <w14:ligatures w14:val="standardContextual"/>
        </w:rPr>
        <w:tab/>
      </w:r>
      <w:r>
        <w:rPr>
          <w:noProof/>
        </w:rPr>
        <w:t>Duration of Transmission</w:t>
      </w:r>
      <w:r>
        <w:rPr>
          <w:noProof/>
        </w:rPr>
        <w:tab/>
      </w:r>
      <w:r>
        <w:rPr>
          <w:noProof/>
        </w:rPr>
        <w:fldChar w:fldCharType="begin" w:fldLock="1"/>
      </w:r>
      <w:r>
        <w:rPr>
          <w:noProof/>
        </w:rPr>
        <w:instrText xml:space="preserve"> PAGEREF _Toc212319222 \h </w:instrText>
      </w:r>
      <w:r>
        <w:rPr>
          <w:noProof/>
        </w:rPr>
      </w:r>
      <w:r>
        <w:rPr>
          <w:noProof/>
        </w:rPr>
        <w:fldChar w:fldCharType="separate"/>
      </w:r>
      <w:r>
        <w:rPr>
          <w:noProof/>
        </w:rPr>
        <w:t>87</w:t>
      </w:r>
      <w:r>
        <w:rPr>
          <w:noProof/>
        </w:rPr>
        <w:fldChar w:fldCharType="end"/>
      </w:r>
    </w:p>
    <w:p w14:paraId="7DA6C885" w14:textId="426B2378" w:rsidR="006E35D8" w:rsidRDefault="006E35D8">
      <w:pPr>
        <w:pStyle w:val="TOC5"/>
        <w:rPr>
          <w:rFonts w:asciiTheme="minorHAnsi" w:hAnsiTheme="minorHAnsi" w:cstheme="minorBidi"/>
          <w:noProof/>
          <w:kern w:val="2"/>
          <w:sz w:val="24"/>
          <w:szCs w:val="24"/>
          <w:lang w:eastAsia="en-GB"/>
          <w14:ligatures w14:val="standardContextual"/>
        </w:rPr>
      </w:pPr>
      <w:r>
        <w:rPr>
          <w:noProof/>
        </w:rPr>
        <w:t>5.1.4.1.10</w:t>
      </w:r>
      <w:r>
        <w:rPr>
          <w:rFonts w:asciiTheme="minorHAnsi" w:hAnsiTheme="minorHAnsi" w:cstheme="minorBidi"/>
          <w:noProof/>
          <w:kern w:val="2"/>
          <w:sz w:val="24"/>
          <w:szCs w:val="24"/>
          <w:lang w:eastAsia="en-GB"/>
          <w14:ligatures w14:val="standardContextual"/>
        </w:rPr>
        <w:tab/>
      </w:r>
      <w:r>
        <w:rPr>
          <w:noProof/>
        </w:rPr>
        <w:t>Earliest Time of Delivery</w:t>
      </w:r>
      <w:r>
        <w:rPr>
          <w:noProof/>
        </w:rPr>
        <w:tab/>
      </w:r>
      <w:r>
        <w:rPr>
          <w:noProof/>
        </w:rPr>
        <w:fldChar w:fldCharType="begin" w:fldLock="1"/>
      </w:r>
      <w:r>
        <w:rPr>
          <w:noProof/>
        </w:rPr>
        <w:instrText xml:space="preserve"> PAGEREF _Toc212319223 \h </w:instrText>
      </w:r>
      <w:r>
        <w:rPr>
          <w:noProof/>
        </w:rPr>
      </w:r>
      <w:r>
        <w:rPr>
          <w:noProof/>
        </w:rPr>
        <w:fldChar w:fldCharType="separate"/>
      </w:r>
      <w:r>
        <w:rPr>
          <w:noProof/>
        </w:rPr>
        <w:t>87</w:t>
      </w:r>
      <w:r>
        <w:rPr>
          <w:noProof/>
        </w:rPr>
        <w:fldChar w:fldCharType="end"/>
      </w:r>
    </w:p>
    <w:p w14:paraId="02678DFB" w14:textId="63A81E38" w:rsidR="006E35D8" w:rsidRDefault="006E35D8">
      <w:pPr>
        <w:pStyle w:val="TOC5"/>
        <w:rPr>
          <w:rFonts w:asciiTheme="minorHAnsi" w:hAnsiTheme="minorHAnsi" w:cstheme="minorBidi"/>
          <w:noProof/>
          <w:kern w:val="2"/>
          <w:sz w:val="24"/>
          <w:szCs w:val="24"/>
          <w:lang w:eastAsia="en-GB"/>
          <w14:ligatures w14:val="standardContextual"/>
        </w:rPr>
      </w:pPr>
      <w:r>
        <w:rPr>
          <w:noProof/>
        </w:rPr>
        <w:t>5.1.4.1.11</w:t>
      </w:r>
      <w:r>
        <w:rPr>
          <w:rFonts w:asciiTheme="minorHAnsi" w:hAnsiTheme="minorHAnsi" w:cstheme="minorBidi"/>
          <w:noProof/>
          <w:kern w:val="2"/>
          <w:sz w:val="24"/>
          <w:szCs w:val="24"/>
          <w:lang w:eastAsia="en-GB"/>
          <w14:ligatures w14:val="standardContextual"/>
        </w:rPr>
        <w:tab/>
      </w:r>
      <w:r>
        <w:rPr>
          <w:noProof/>
        </w:rPr>
        <w:t>Forward Counter</w:t>
      </w:r>
      <w:r>
        <w:rPr>
          <w:noProof/>
        </w:rPr>
        <w:tab/>
      </w:r>
      <w:r>
        <w:rPr>
          <w:noProof/>
        </w:rPr>
        <w:fldChar w:fldCharType="begin" w:fldLock="1"/>
      </w:r>
      <w:r>
        <w:rPr>
          <w:noProof/>
        </w:rPr>
        <w:instrText xml:space="preserve"> PAGEREF _Toc212319224 \h </w:instrText>
      </w:r>
      <w:r>
        <w:rPr>
          <w:noProof/>
        </w:rPr>
      </w:r>
      <w:r>
        <w:rPr>
          <w:noProof/>
        </w:rPr>
        <w:fldChar w:fldCharType="separate"/>
      </w:r>
      <w:r>
        <w:rPr>
          <w:noProof/>
        </w:rPr>
        <w:t>87</w:t>
      </w:r>
      <w:r>
        <w:rPr>
          <w:noProof/>
        </w:rPr>
        <w:fldChar w:fldCharType="end"/>
      </w:r>
    </w:p>
    <w:p w14:paraId="59BE8CCE" w14:textId="5CC53B76" w:rsidR="006E35D8" w:rsidRDefault="006E35D8">
      <w:pPr>
        <w:pStyle w:val="TOC5"/>
        <w:rPr>
          <w:rFonts w:asciiTheme="minorHAnsi" w:hAnsiTheme="minorHAnsi" w:cstheme="minorBidi"/>
          <w:noProof/>
          <w:kern w:val="2"/>
          <w:sz w:val="24"/>
          <w:szCs w:val="24"/>
          <w:lang w:eastAsia="en-GB"/>
          <w14:ligatures w14:val="standardContextual"/>
        </w:rPr>
      </w:pPr>
      <w:r>
        <w:rPr>
          <w:noProof/>
        </w:rPr>
        <w:t>5.1.4.1.12</w:t>
      </w:r>
      <w:r>
        <w:rPr>
          <w:rFonts w:asciiTheme="minorHAnsi" w:hAnsiTheme="minorHAnsi" w:cstheme="minorBidi"/>
          <w:noProof/>
          <w:kern w:val="2"/>
          <w:sz w:val="24"/>
          <w:szCs w:val="24"/>
          <w:lang w:eastAsia="en-GB"/>
          <w14:ligatures w14:val="standardContextual"/>
        </w:rPr>
        <w:tab/>
      </w:r>
      <w:r>
        <w:rPr>
          <w:noProof/>
        </w:rPr>
        <w:t>Forwarding Address</w:t>
      </w:r>
      <w:r>
        <w:rPr>
          <w:noProof/>
        </w:rPr>
        <w:tab/>
      </w:r>
      <w:r>
        <w:rPr>
          <w:noProof/>
        </w:rPr>
        <w:fldChar w:fldCharType="begin" w:fldLock="1"/>
      </w:r>
      <w:r>
        <w:rPr>
          <w:noProof/>
        </w:rPr>
        <w:instrText xml:space="preserve"> PAGEREF _Toc212319225 \h </w:instrText>
      </w:r>
      <w:r>
        <w:rPr>
          <w:noProof/>
        </w:rPr>
      </w:r>
      <w:r>
        <w:rPr>
          <w:noProof/>
        </w:rPr>
        <w:fldChar w:fldCharType="separate"/>
      </w:r>
      <w:r>
        <w:rPr>
          <w:noProof/>
        </w:rPr>
        <w:t>87</w:t>
      </w:r>
      <w:r>
        <w:rPr>
          <w:noProof/>
        </w:rPr>
        <w:fldChar w:fldCharType="end"/>
      </w:r>
    </w:p>
    <w:p w14:paraId="7E2CA4A2" w14:textId="7A0CBC0E" w:rsidR="006E35D8" w:rsidRDefault="006E35D8">
      <w:pPr>
        <w:pStyle w:val="TOC5"/>
        <w:rPr>
          <w:rFonts w:asciiTheme="minorHAnsi" w:hAnsiTheme="minorHAnsi" w:cstheme="minorBidi"/>
          <w:noProof/>
          <w:kern w:val="2"/>
          <w:sz w:val="24"/>
          <w:szCs w:val="24"/>
          <w:lang w:eastAsia="en-GB"/>
          <w14:ligatures w14:val="standardContextual"/>
        </w:rPr>
      </w:pPr>
      <w:r>
        <w:rPr>
          <w:noProof/>
        </w:rPr>
        <w:t>5.1.4.1.13</w:t>
      </w:r>
      <w:r>
        <w:rPr>
          <w:rFonts w:asciiTheme="minorHAnsi" w:hAnsiTheme="minorHAnsi" w:cstheme="minorBidi"/>
          <w:noProof/>
          <w:kern w:val="2"/>
          <w:sz w:val="24"/>
          <w:szCs w:val="24"/>
          <w:lang w:eastAsia="en-GB"/>
          <w14:ligatures w14:val="standardContextual"/>
        </w:rPr>
        <w:tab/>
      </w:r>
      <w:r>
        <w:rPr>
          <w:noProof/>
        </w:rPr>
        <w:t>Forwarding MMS Relay/Server Address</w:t>
      </w:r>
      <w:r>
        <w:rPr>
          <w:noProof/>
        </w:rPr>
        <w:tab/>
      </w:r>
      <w:r>
        <w:rPr>
          <w:noProof/>
        </w:rPr>
        <w:fldChar w:fldCharType="begin" w:fldLock="1"/>
      </w:r>
      <w:r>
        <w:rPr>
          <w:noProof/>
        </w:rPr>
        <w:instrText xml:space="preserve"> PAGEREF _Toc212319226 \h </w:instrText>
      </w:r>
      <w:r>
        <w:rPr>
          <w:noProof/>
        </w:rPr>
      </w:r>
      <w:r>
        <w:rPr>
          <w:noProof/>
        </w:rPr>
        <w:fldChar w:fldCharType="separate"/>
      </w:r>
      <w:r>
        <w:rPr>
          <w:noProof/>
        </w:rPr>
        <w:t>87</w:t>
      </w:r>
      <w:r>
        <w:rPr>
          <w:noProof/>
        </w:rPr>
        <w:fldChar w:fldCharType="end"/>
      </w:r>
    </w:p>
    <w:p w14:paraId="11B4DDFB" w14:textId="2B01A60C" w:rsidR="006E35D8" w:rsidRDefault="006E35D8">
      <w:pPr>
        <w:pStyle w:val="TOC5"/>
        <w:rPr>
          <w:rFonts w:asciiTheme="minorHAnsi" w:hAnsiTheme="minorHAnsi" w:cstheme="minorBidi"/>
          <w:noProof/>
          <w:kern w:val="2"/>
          <w:sz w:val="24"/>
          <w:szCs w:val="24"/>
          <w:lang w:eastAsia="en-GB"/>
          <w14:ligatures w14:val="standardContextual"/>
        </w:rPr>
      </w:pPr>
      <w:r>
        <w:rPr>
          <w:noProof/>
        </w:rPr>
        <w:t>5.1.4.1.14</w:t>
      </w:r>
      <w:r>
        <w:rPr>
          <w:rFonts w:asciiTheme="minorHAnsi" w:hAnsiTheme="minorHAnsi" w:cstheme="minorBidi"/>
          <w:noProof/>
          <w:kern w:val="2"/>
          <w:sz w:val="24"/>
          <w:szCs w:val="24"/>
          <w:lang w:eastAsia="en-GB"/>
          <w14:ligatures w14:val="standardContextual"/>
        </w:rPr>
        <w:tab/>
      </w:r>
      <w:r>
        <w:rPr>
          <w:noProof/>
        </w:rPr>
        <w:t>Limit</w:t>
      </w:r>
      <w:r>
        <w:rPr>
          <w:noProof/>
        </w:rPr>
        <w:tab/>
      </w:r>
      <w:r>
        <w:rPr>
          <w:noProof/>
        </w:rPr>
        <w:fldChar w:fldCharType="begin" w:fldLock="1"/>
      </w:r>
      <w:r>
        <w:rPr>
          <w:noProof/>
        </w:rPr>
        <w:instrText xml:space="preserve"> PAGEREF _Toc212319227 \h </w:instrText>
      </w:r>
      <w:r>
        <w:rPr>
          <w:noProof/>
        </w:rPr>
      </w:r>
      <w:r>
        <w:rPr>
          <w:noProof/>
        </w:rPr>
        <w:fldChar w:fldCharType="separate"/>
      </w:r>
      <w:r>
        <w:rPr>
          <w:noProof/>
        </w:rPr>
        <w:t>87</w:t>
      </w:r>
      <w:r>
        <w:rPr>
          <w:noProof/>
        </w:rPr>
        <w:fldChar w:fldCharType="end"/>
      </w:r>
    </w:p>
    <w:p w14:paraId="62B494DD" w14:textId="6EEA5C78" w:rsidR="006E35D8" w:rsidRDefault="006E35D8">
      <w:pPr>
        <w:pStyle w:val="TOC5"/>
        <w:rPr>
          <w:rFonts w:asciiTheme="minorHAnsi" w:hAnsiTheme="minorHAnsi" w:cstheme="minorBidi"/>
          <w:noProof/>
          <w:kern w:val="2"/>
          <w:sz w:val="24"/>
          <w:szCs w:val="24"/>
          <w:lang w:eastAsia="en-GB"/>
          <w14:ligatures w14:val="standardContextual"/>
        </w:rPr>
      </w:pPr>
      <w:r>
        <w:rPr>
          <w:noProof/>
        </w:rPr>
        <w:t>5.1.4.1.15</w:t>
      </w:r>
      <w:r>
        <w:rPr>
          <w:rFonts w:asciiTheme="minorHAnsi" w:hAnsiTheme="minorHAnsi" w:cstheme="minorBidi"/>
          <w:noProof/>
          <w:kern w:val="2"/>
          <w:sz w:val="24"/>
          <w:szCs w:val="24"/>
          <w:lang w:eastAsia="en-GB"/>
          <w14:ligatures w14:val="standardContextual"/>
        </w:rPr>
        <w:tab/>
      </w:r>
      <w:r>
        <w:rPr>
          <w:noProof/>
        </w:rPr>
        <w:t>Linked ID</w:t>
      </w:r>
      <w:r>
        <w:rPr>
          <w:noProof/>
        </w:rPr>
        <w:tab/>
      </w:r>
      <w:r>
        <w:rPr>
          <w:noProof/>
        </w:rPr>
        <w:fldChar w:fldCharType="begin" w:fldLock="1"/>
      </w:r>
      <w:r>
        <w:rPr>
          <w:noProof/>
        </w:rPr>
        <w:instrText xml:space="preserve"> PAGEREF _Toc212319228 \h </w:instrText>
      </w:r>
      <w:r>
        <w:rPr>
          <w:noProof/>
        </w:rPr>
      </w:r>
      <w:r>
        <w:rPr>
          <w:noProof/>
        </w:rPr>
        <w:fldChar w:fldCharType="separate"/>
      </w:r>
      <w:r>
        <w:rPr>
          <w:noProof/>
        </w:rPr>
        <w:t>87</w:t>
      </w:r>
      <w:r>
        <w:rPr>
          <w:noProof/>
        </w:rPr>
        <w:fldChar w:fldCharType="end"/>
      </w:r>
    </w:p>
    <w:p w14:paraId="44BFC258" w14:textId="4B7DB2CF" w:rsidR="006E35D8" w:rsidRDefault="006E35D8">
      <w:pPr>
        <w:pStyle w:val="TOC5"/>
        <w:rPr>
          <w:rFonts w:asciiTheme="minorHAnsi" w:hAnsiTheme="minorHAnsi" w:cstheme="minorBidi"/>
          <w:noProof/>
          <w:kern w:val="2"/>
          <w:sz w:val="24"/>
          <w:szCs w:val="24"/>
          <w:lang w:eastAsia="en-GB"/>
          <w14:ligatures w14:val="standardContextual"/>
        </w:rPr>
      </w:pPr>
      <w:r>
        <w:rPr>
          <w:noProof/>
        </w:rPr>
        <w:t>5.1.4.1.16</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_Toc212319229 \h </w:instrText>
      </w:r>
      <w:r>
        <w:rPr>
          <w:noProof/>
        </w:rPr>
      </w:r>
      <w:r>
        <w:rPr>
          <w:noProof/>
        </w:rPr>
        <w:fldChar w:fldCharType="separate"/>
      </w:r>
      <w:r>
        <w:rPr>
          <w:noProof/>
        </w:rPr>
        <w:t>87</w:t>
      </w:r>
      <w:r>
        <w:rPr>
          <w:noProof/>
        </w:rPr>
        <w:fldChar w:fldCharType="end"/>
      </w:r>
    </w:p>
    <w:p w14:paraId="0B8F7E91" w14:textId="5D63F41B" w:rsidR="006E35D8" w:rsidRDefault="006E35D8">
      <w:pPr>
        <w:pStyle w:val="TOC5"/>
        <w:rPr>
          <w:rFonts w:asciiTheme="minorHAnsi" w:hAnsiTheme="minorHAnsi" w:cstheme="minorBidi"/>
          <w:noProof/>
          <w:kern w:val="2"/>
          <w:sz w:val="24"/>
          <w:szCs w:val="24"/>
          <w:lang w:eastAsia="en-GB"/>
          <w14:ligatures w14:val="standardContextual"/>
        </w:rPr>
      </w:pPr>
      <w:r>
        <w:rPr>
          <w:noProof/>
        </w:rPr>
        <w:t>5.1.4.1.17</w:t>
      </w:r>
      <w:r>
        <w:rPr>
          <w:rFonts w:asciiTheme="minorHAnsi" w:hAnsiTheme="minorHAnsi" w:cstheme="minorBidi"/>
          <w:noProof/>
          <w:kern w:val="2"/>
          <w:sz w:val="24"/>
          <w:szCs w:val="24"/>
          <w:lang w:eastAsia="en-GB"/>
          <w14:ligatures w14:val="standardContextual"/>
        </w:rPr>
        <w:tab/>
      </w:r>
      <w:r>
        <w:rPr>
          <w:noProof/>
        </w:rPr>
        <w:t>Managing Address</w:t>
      </w:r>
      <w:r>
        <w:rPr>
          <w:noProof/>
        </w:rPr>
        <w:tab/>
      </w:r>
      <w:r>
        <w:rPr>
          <w:noProof/>
        </w:rPr>
        <w:fldChar w:fldCharType="begin" w:fldLock="1"/>
      </w:r>
      <w:r>
        <w:rPr>
          <w:noProof/>
        </w:rPr>
        <w:instrText xml:space="preserve"> PAGEREF _Toc212319230 \h </w:instrText>
      </w:r>
      <w:r>
        <w:rPr>
          <w:noProof/>
        </w:rPr>
      </w:r>
      <w:r>
        <w:rPr>
          <w:noProof/>
        </w:rPr>
        <w:fldChar w:fldCharType="separate"/>
      </w:r>
      <w:r>
        <w:rPr>
          <w:noProof/>
        </w:rPr>
        <w:t>87</w:t>
      </w:r>
      <w:r>
        <w:rPr>
          <w:noProof/>
        </w:rPr>
        <w:fldChar w:fldCharType="end"/>
      </w:r>
    </w:p>
    <w:p w14:paraId="1AF736ED" w14:textId="1DD40C3F" w:rsidR="006E35D8" w:rsidRDefault="006E35D8">
      <w:pPr>
        <w:pStyle w:val="TOC5"/>
        <w:rPr>
          <w:rFonts w:asciiTheme="minorHAnsi" w:hAnsiTheme="minorHAnsi" w:cstheme="minorBidi"/>
          <w:noProof/>
          <w:kern w:val="2"/>
          <w:sz w:val="24"/>
          <w:szCs w:val="24"/>
          <w:lang w:eastAsia="en-GB"/>
          <w14:ligatures w14:val="standardContextual"/>
        </w:rPr>
      </w:pPr>
      <w:r>
        <w:rPr>
          <w:noProof/>
        </w:rPr>
        <w:t>5.1.4.1.18</w:t>
      </w:r>
      <w:r>
        <w:rPr>
          <w:rFonts w:asciiTheme="minorHAnsi" w:hAnsiTheme="minorHAnsi" w:cstheme="minorBidi"/>
          <w:noProof/>
          <w:kern w:val="2"/>
          <w:sz w:val="24"/>
          <w:szCs w:val="24"/>
          <w:lang w:eastAsia="en-GB"/>
          <w14:ligatures w14:val="standardContextual"/>
        </w:rPr>
        <w:tab/>
      </w:r>
      <w:r>
        <w:rPr>
          <w:noProof/>
        </w:rPr>
        <w:t>Message Class</w:t>
      </w:r>
      <w:r>
        <w:rPr>
          <w:noProof/>
        </w:rPr>
        <w:tab/>
      </w:r>
      <w:r>
        <w:rPr>
          <w:noProof/>
        </w:rPr>
        <w:fldChar w:fldCharType="begin" w:fldLock="1"/>
      </w:r>
      <w:r>
        <w:rPr>
          <w:noProof/>
        </w:rPr>
        <w:instrText xml:space="preserve"> PAGEREF _Toc212319231 \h </w:instrText>
      </w:r>
      <w:r>
        <w:rPr>
          <w:noProof/>
        </w:rPr>
      </w:r>
      <w:r>
        <w:rPr>
          <w:noProof/>
        </w:rPr>
        <w:fldChar w:fldCharType="separate"/>
      </w:r>
      <w:r>
        <w:rPr>
          <w:noProof/>
        </w:rPr>
        <w:t>88</w:t>
      </w:r>
      <w:r>
        <w:rPr>
          <w:noProof/>
        </w:rPr>
        <w:fldChar w:fldCharType="end"/>
      </w:r>
    </w:p>
    <w:p w14:paraId="1902E90F" w14:textId="28419CAC" w:rsidR="006E35D8" w:rsidRDefault="006E35D8">
      <w:pPr>
        <w:pStyle w:val="TOC5"/>
        <w:rPr>
          <w:rFonts w:asciiTheme="minorHAnsi" w:hAnsiTheme="minorHAnsi" w:cstheme="minorBidi"/>
          <w:noProof/>
          <w:kern w:val="2"/>
          <w:sz w:val="24"/>
          <w:szCs w:val="24"/>
          <w:lang w:eastAsia="en-GB"/>
          <w14:ligatures w14:val="standardContextual"/>
        </w:rPr>
      </w:pPr>
      <w:r>
        <w:rPr>
          <w:noProof/>
        </w:rPr>
        <w:t>5.1.4.1.19</w:t>
      </w:r>
      <w:r>
        <w:rPr>
          <w:rFonts w:asciiTheme="minorHAnsi" w:hAnsiTheme="minorHAnsi" w:cstheme="minorBidi"/>
          <w:noProof/>
          <w:kern w:val="2"/>
          <w:sz w:val="24"/>
          <w:szCs w:val="24"/>
          <w:lang w:eastAsia="en-GB"/>
          <w14:ligatures w14:val="standardContextual"/>
        </w:rPr>
        <w:tab/>
      </w:r>
      <w:r>
        <w:rPr>
          <w:noProof/>
        </w:rPr>
        <w:t>Message Distribution Indicator</w:t>
      </w:r>
      <w:r>
        <w:rPr>
          <w:noProof/>
        </w:rPr>
        <w:tab/>
      </w:r>
      <w:r>
        <w:rPr>
          <w:noProof/>
        </w:rPr>
        <w:fldChar w:fldCharType="begin" w:fldLock="1"/>
      </w:r>
      <w:r>
        <w:rPr>
          <w:noProof/>
        </w:rPr>
        <w:instrText xml:space="preserve"> PAGEREF _Toc212319232 \h </w:instrText>
      </w:r>
      <w:r>
        <w:rPr>
          <w:noProof/>
        </w:rPr>
      </w:r>
      <w:r>
        <w:rPr>
          <w:noProof/>
        </w:rPr>
        <w:fldChar w:fldCharType="separate"/>
      </w:r>
      <w:r>
        <w:rPr>
          <w:noProof/>
        </w:rPr>
        <w:t>88</w:t>
      </w:r>
      <w:r>
        <w:rPr>
          <w:noProof/>
        </w:rPr>
        <w:fldChar w:fldCharType="end"/>
      </w:r>
    </w:p>
    <w:p w14:paraId="1FB39874" w14:textId="23A7DCCB" w:rsidR="006E35D8" w:rsidRDefault="006E35D8">
      <w:pPr>
        <w:pStyle w:val="TOC5"/>
        <w:rPr>
          <w:rFonts w:asciiTheme="minorHAnsi" w:hAnsiTheme="minorHAnsi" w:cstheme="minorBidi"/>
          <w:noProof/>
          <w:kern w:val="2"/>
          <w:sz w:val="24"/>
          <w:szCs w:val="24"/>
          <w:lang w:eastAsia="en-GB"/>
          <w14:ligatures w14:val="standardContextual"/>
        </w:rPr>
      </w:pPr>
      <w:r>
        <w:rPr>
          <w:noProof/>
        </w:rPr>
        <w:t>5.1.4.1.20</w:t>
      </w:r>
      <w:r>
        <w:rPr>
          <w:rFonts w:asciiTheme="minorHAnsi" w:hAnsiTheme="minorHAnsi" w:cstheme="minorBidi"/>
          <w:noProof/>
          <w:kern w:val="2"/>
          <w:sz w:val="24"/>
          <w:szCs w:val="24"/>
          <w:lang w:eastAsia="en-GB"/>
          <w14:ligatures w14:val="standardContextual"/>
        </w:rPr>
        <w:tab/>
      </w:r>
      <w:r>
        <w:rPr>
          <w:noProof/>
        </w:rPr>
        <w:t>Message ID</w:t>
      </w:r>
      <w:r>
        <w:rPr>
          <w:noProof/>
        </w:rPr>
        <w:tab/>
      </w:r>
      <w:r>
        <w:rPr>
          <w:noProof/>
        </w:rPr>
        <w:fldChar w:fldCharType="begin" w:fldLock="1"/>
      </w:r>
      <w:r>
        <w:rPr>
          <w:noProof/>
        </w:rPr>
        <w:instrText xml:space="preserve"> PAGEREF _Toc212319233 \h </w:instrText>
      </w:r>
      <w:r>
        <w:rPr>
          <w:noProof/>
        </w:rPr>
      </w:r>
      <w:r>
        <w:rPr>
          <w:noProof/>
        </w:rPr>
        <w:fldChar w:fldCharType="separate"/>
      </w:r>
      <w:r>
        <w:rPr>
          <w:noProof/>
        </w:rPr>
        <w:t>88</w:t>
      </w:r>
      <w:r>
        <w:rPr>
          <w:noProof/>
        </w:rPr>
        <w:fldChar w:fldCharType="end"/>
      </w:r>
    </w:p>
    <w:p w14:paraId="47EC4FDD" w14:textId="7154D295" w:rsidR="006E35D8" w:rsidRDefault="006E35D8">
      <w:pPr>
        <w:pStyle w:val="TOC5"/>
        <w:rPr>
          <w:rFonts w:asciiTheme="minorHAnsi" w:hAnsiTheme="minorHAnsi" w:cstheme="minorBidi"/>
          <w:noProof/>
          <w:kern w:val="2"/>
          <w:sz w:val="24"/>
          <w:szCs w:val="24"/>
          <w:lang w:eastAsia="en-GB"/>
          <w14:ligatures w14:val="standardContextual"/>
        </w:rPr>
      </w:pPr>
      <w:r>
        <w:rPr>
          <w:noProof/>
        </w:rPr>
        <w:t>5.1.4.1.21</w:t>
      </w:r>
      <w:r>
        <w:rPr>
          <w:rFonts w:asciiTheme="minorHAnsi" w:hAnsiTheme="minorHAnsi" w:cstheme="minorBidi"/>
          <w:noProof/>
          <w:kern w:val="2"/>
          <w:sz w:val="24"/>
          <w:szCs w:val="24"/>
          <w:lang w:eastAsia="en-GB"/>
          <w14:ligatures w14:val="standardContextual"/>
        </w:rPr>
        <w:tab/>
      </w:r>
      <w:r>
        <w:rPr>
          <w:noProof/>
        </w:rPr>
        <w:t>Message Reference</w:t>
      </w:r>
      <w:r>
        <w:rPr>
          <w:noProof/>
        </w:rPr>
        <w:tab/>
      </w:r>
      <w:r>
        <w:rPr>
          <w:noProof/>
        </w:rPr>
        <w:fldChar w:fldCharType="begin" w:fldLock="1"/>
      </w:r>
      <w:r>
        <w:rPr>
          <w:noProof/>
        </w:rPr>
        <w:instrText xml:space="preserve"> PAGEREF _Toc212319234 \h </w:instrText>
      </w:r>
      <w:r>
        <w:rPr>
          <w:noProof/>
        </w:rPr>
      </w:r>
      <w:r>
        <w:rPr>
          <w:noProof/>
        </w:rPr>
        <w:fldChar w:fldCharType="separate"/>
      </w:r>
      <w:r>
        <w:rPr>
          <w:noProof/>
        </w:rPr>
        <w:t>88</w:t>
      </w:r>
      <w:r>
        <w:rPr>
          <w:noProof/>
        </w:rPr>
        <w:fldChar w:fldCharType="end"/>
      </w:r>
    </w:p>
    <w:p w14:paraId="4FC0B431" w14:textId="7C3E0951" w:rsidR="006E35D8" w:rsidRDefault="006E35D8">
      <w:pPr>
        <w:pStyle w:val="TOC5"/>
        <w:rPr>
          <w:rFonts w:asciiTheme="minorHAnsi" w:hAnsiTheme="minorHAnsi" w:cstheme="minorBidi"/>
          <w:noProof/>
          <w:kern w:val="2"/>
          <w:sz w:val="24"/>
          <w:szCs w:val="24"/>
          <w:lang w:eastAsia="en-GB"/>
          <w14:ligatures w14:val="standardContextual"/>
        </w:rPr>
      </w:pPr>
      <w:r>
        <w:rPr>
          <w:noProof/>
        </w:rPr>
        <w:t>5.1.4.1.22</w:t>
      </w:r>
      <w:r>
        <w:rPr>
          <w:rFonts w:asciiTheme="minorHAnsi" w:hAnsiTheme="minorHAnsi" w:cstheme="minorBidi"/>
          <w:noProof/>
          <w:kern w:val="2"/>
          <w:sz w:val="24"/>
          <w:szCs w:val="24"/>
          <w:lang w:eastAsia="en-GB"/>
          <w14:ligatures w14:val="standardContextual"/>
        </w:rPr>
        <w:tab/>
      </w:r>
      <w:r>
        <w:rPr>
          <w:noProof/>
        </w:rPr>
        <w:t>Message selection</w:t>
      </w:r>
      <w:r>
        <w:rPr>
          <w:noProof/>
        </w:rPr>
        <w:tab/>
      </w:r>
      <w:r>
        <w:rPr>
          <w:noProof/>
        </w:rPr>
        <w:fldChar w:fldCharType="begin" w:fldLock="1"/>
      </w:r>
      <w:r>
        <w:rPr>
          <w:noProof/>
        </w:rPr>
        <w:instrText xml:space="preserve"> PAGEREF _Toc212319235 \h </w:instrText>
      </w:r>
      <w:r>
        <w:rPr>
          <w:noProof/>
        </w:rPr>
      </w:r>
      <w:r>
        <w:rPr>
          <w:noProof/>
        </w:rPr>
        <w:fldChar w:fldCharType="separate"/>
      </w:r>
      <w:r>
        <w:rPr>
          <w:noProof/>
        </w:rPr>
        <w:t>88</w:t>
      </w:r>
      <w:r>
        <w:rPr>
          <w:noProof/>
        </w:rPr>
        <w:fldChar w:fldCharType="end"/>
      </w:r>
    </w:p>
    <w:p w14:paraId="2ECD8CA6" w14:textId="3B2104DC" w:rsidR="006E35D8" w:rsidRDefault="006E35D8">
      <w:pPr>
        <w:pStyle w:val="TOC5"/>
        <w:rPr>
          <w:rFonts w:asciiTheme="minorHAnsi" w:hAnsiTheme="minorHAnsi" w:cstheme="minorBidi"/>
          <w:noProof/>
          <w:kern w:val="2"/>
          <w:sz w:val="24"/>
          <w:szCs w:val="24"/>
          <w:lang w:eastAsia="en-GB"/>
          <w14:ligatures w14:val="standardContextual"/>
        </w:rPr>
      </w:pPr>
      <w:r>
        <w:rPr>
          <w:noProof/>
        </w:rPr>
        <w:t>5.1.4.1.23</w:t>
      </w:r>
      <w:r>
        <w:rPr>
          <w:rFonts w:asciiTheme="minorHAnsi" w:hAnsiTheme="minorHAnsi" w:cstheme="minorBidi"/>
          <w:noProof/>
          <w:kern w:val="2"/>
          <w:sz w:val="24"/>
          <w:szCs w:val="24"/>
          <w:lang w:eastAsia="en-GB"/>
          <w14:ligatures w14:val="standardContextual"/>
        </w:rPr>
        <w:tab/>
      </w:r>
      <w:r>
        <w:rPr>
          <w:noProof/>
        </w:rPr>
        <w:t>Message Size</w:t>
      </w:r>
      <w:r>
        <w:rPr>
          <w:noProof/>
        </w:rPr>
        <w:tab/>
      </w:r>
      <w:r>
        <w:rPr>
          <w:noProof/>
        </w:rPr>
        <w:fldChar w:fldCharType="begin" w:fldLock="1"/>
      </w:r>
      <w:r>
        <w:rPr>
          <w:noProof/>
        </w:rPr>
        <w:instrText xml:space="preserve"> PAGEREF _Toc212319236 \h </w:instrText>
      </w:r>
      <w:r>
        <w:rPr>
          <w:noProof/>
        </w:rPr>
      </w:r>
      <w:r>
        <w:rPr>
          <w:noProof/>
        </w:rPr>
        <w:fldChar w:fldCharType="separate"/>
      </w:r>
      <w:r>
        <w:rPr>
          <w:noProof/>
        </w:rPr>
        <w:t>88</w:t>
      </w:r>
      <w:r>
        <w:rPr>
          <w:noProof/>
        </w:rPr>
        <w:fldChar w:fldCharType="end"/>
      </w:r>
    </w:p>
    <w:p w14:paraId="1E9995C5" w14:textId="0EF4AFB1" w:rsidR="006E35D8" w:rsidRDefault="006E35D8">
      <w:pPr>
        <w:pStyle w:val="TOC5"/>
        <w:rPr>
          <w:rFonts w:asciiTheme="minorHAnsi" w:hAnsiTheme="minorHAnsi" w:cstheme="minorBidi"/>
          <w:noProof/>
          <w:kern w:val="2"/>
          <w:sz w:val="24"/>
          <w:szCs w:val="24"/>
          <w:lang w:eastAsia="en-GB"/>
          <w14:ligatures w14:val="standardContextual"/>
        </w:rPr>
      </w:pPr>
      <w:r>
        <w:rPr>
          <w:noProof/>
        </w:rPr>
        <w:t>5.1.4.1.24</w:t>
      </w:r>
      <w:r>
        <w:rPr>
          <w:rFonts w:asciiTheme="minorHAnsi" w:hAnsiTheme="minorHAnsi" w:cstheme="minorBidi"/>
          <w:noProof/>
          <w:kern w:val="2"/>
          <w:sz w:val="24"/>
          <w:szCs w:val="24"/>
          <w:lang w:eastAsia="en-GB"/>
          <w14:ligatures w14:val="standardContextual"/>
        </w:rPr>
        <w:tab/>
      </w:r>
      <w:r>
        <w:rPr>
          <w:noProof/>
        </w:rPr>
        <w:t>MMBox Storage Information</w:t>
      </w:r>
      <w:r>
        <w:rPr>
          <w:noProof/>
        </w:rPr>
        <w:tab/>
      </w:r>
      <w:r>
        <w:rPr>
          <w:noProof/>
        </w:rPr>
        <w:fldChar w:fldCharType="begin" w:fldLock="1"/>
      </w:r>
      <w:r>
        <w:rPr>
          <w:noProof/>
        </w:rPr>
        <w:instrText xml:space="preserve"> PAGEREF _Toc212319237 \h </w:instrText>
      </w:r>
      <w:r>
        <w:rPr>
          <w:noProof/>
        </w:rPr>
      </w:r>
      <w:r>
        <w:rPr>
          <w:noProof/>
        </w:rPr>
        <w:fldChar w:fldCharType="separate"/>
      </w:r>
      <w:r>
        <w:rPr>
          <w:noProof/>
        </w:rPr>
        <w:t>88</w:t>
      </w:r>
      <w:r>
        <w:rPr>
          <w:noProof/>
        </w:rPr>
        <w:fldChar w:fldCharType="end"/>
      </w:r>
    </w:p>
    <w:p w14:paraId="05137BC4" w14:textId="3DC0D085" w:rsidR="006E35D8" w:rsidRDefault="006E35D8">
      <w:pPr>
        <w:pStyle w:val="TOC5"/>
        <w:rPr>
          <w:rFonts w:asciiTheme="minorHAnsi" w:hAnsiTheme="minorHAnsi" w:cstheme="minorBidi"/>
          <w:noProof/>
          <w:kern w:val="2"/>
          <w:sz w:val="24"/>
          <w:szCs w:val="24"/>
          <w:lang w:eastAsia="en-GB"/>
          <w14:ligatures w14:val="standardContextual"/>
        </w:rPr>
      </w:pPr>
      <w:r>
        <w:rPr>
          <w:noProof/>
        </w:rPr>
        <w:t>5.1.4.1.25</w:t>
      </w:r>
      <w:r>
        <w:rPr>
          <w:rFonts w:asciiTheme="minorHAnsi" w:hAnsiTheme="minorHAnsi" w:cstheme="minorBidi"/>
          <w:noProof/>
          <w:kern w:val="2"/>
          <w:sz w:val="24"/>
          <w:szCs w:val="24"/>
          <w:lang w:eastAsia="en-GB"/>
          <w14:ligatures w14:val="standardContextual"/>
        </w:rPr>
        <w:tab/>
      </w:r>
      <w:r>
        <w:rPr>
          <w:noProof/>
        </w:rPr>
        <w:t>MM component list</w:t>
      </w:r>
      <w:r>
        <w:rPr>
          <w:noProof/>
        </w:rPr>
        <w:tab/>
      </w:r>
      <w:r>
        <w:rPr>
          <w:noProof/>
        </w:rPr>
        <w:fldChar w:fldCharType="begin" w:fldLock="1"/>
      </w:r>
      <w:r>
        <w:rPr>
          <w:noProof/>
        </w:rPr>
        <w:instrText xml:space="preserve"> PAGEREF _Toc212319238 \h </w:instrText>
      </w:r>
      <w:r>
        <w:rPr>
          <w:noProof/>
        </w:rPr>
      </w:r>
      <w:r>
        <w:rPr>
          <w:noProof/>
        </w:rPr>
        <w:fldChar w:fldCharType="separate"/>
      </w:r>
      <w:r>
        <w:rPr>
          <w:noProof/>
        </w:rPr>
        <w:t>88</w:t>
      </w:r>
      <w:r>
        <w:rPr>
          <w:noProof/>
        </w:rPr>
        <w:fldChar w:fldCharType="end"/>
      </w:r>
    </w:p>
    <w:p w14:paraId="577FAF78" w14:textId="581D9988" w:rsidR="006E35D8" w:rsidRDefault="006E35D8">
      <w:pPr>
        <w:pStyle w:val="TOC5"/>
        <w:rPr>
          <w:rFonts w:asciiTheme="minorHAnsi" w:hAnsiTheme="minorHAnsi" w:cstheme="minorBidi"/>
          <w:noProof/>
          <w:kern w:val="2"/>
          <w:sz w:val="24"/>
          <w:szCs w:val="24"/>
          <w:lang w:eastAsia="en-GB"/>
          <w14:ligatures w14:val="standardContextual"/>
        </w:rPr>
      </w:pPr>
      <w:r>
        <w:rPr>
          <w:noProof/>
        </w:rPr>
        <w:t>5.1.4.1.26</w:t>
      </w:r>
      <w:r>
        <w:rPr>
          <w:rFonts w:asciiTheme="minorHAnsi" w:hAnsiTheme="minorHAnsi" w:cstheme="minorBidi"/>
          <w:noProof/>
          <w:kern w:val="2"/>
          <w:sz w:val="24"/>
          <w:szCs w:val="24"/>
          <w:lang w:eastAsia="en-GB"/>
          <w14:ligatures w14:val="standardContextual"/>
        </w:rPr>
        <w:tab/>
      </w:r>
      <w:r>
        <w:rPr>
          <w:noProof/>
        </w:rPr>
        <w:t>MM Date and Time</w:t>
      </w:r>
      <w:r>
        <w:rPr>
          <w:noProof/>
        </w:rPr>
        <w:tab/>
      </w:r>
      <w:r>
        <w:rPr>
          <w:noProof/>
        </w:rPr>
        <w:fldChar w:fldCharType="begin" w:fldLock="1"/>
      </w:r>
      <w:r>
        <w:rPr>
          <w:noProof/>
        </w:rPr>
        <w:instrText xml:space="preserve"> PAGEREF _Toc212319239 \h </w:instrText>
      </w:r>
      <w:r>
        <w:rPr>
          <w:noProof/>
        </w:rPr>
      </w:r>
      <w:r>
        <w:rPr>
          <w:noProof/>
        </w:rPr>
        <w:fldChar w:fldCharType="separate"/>
      </w:r>
      <w:r>
        <w:rPr>
          <w:noProof/>
        </w:rPr>
        <w:t>88</w:t>
      </w:r>
      <w:r>
        <w:rPr>
          <w:noProof/>
        </w:rPr>
        <w:fldChar w:fldCharType="end"/>
      </w:r>
    </w:p>
    <w:p w14:paraId="587B814F" w14:textId="17503937" w:rsidR="006E35D8" w:rsidRDefault="006E35D8">
      <w:pPr>
        <w:pStyle w:val="TOC5"/>
        <w:rPr>
          <w:rFonts w:asciiTheme="minorHAnsi" w:hAnsiTheme="minorHAnsi" w:cstheme="minorBidi"/>
          <w:noProof/>
          <w:kern w:val="2"/>
          <w:sz w:val="24"/>
          <w:szCs w:val="24"/>
          <w:lang w:eastAsia="en-GB"/>
          <w14:ligatures w14:val="standardContextual"/>
        </w:rPr>
      </w:pPr>
      <w:r>
        <w:rPr>
          <w:noProof/>
        </w:rPr>
        <w:t>5.1.4.1.27</w:t>
      </w:r>
      <w:r>
        <w:rPr>
          <w:rFonts w:asciiTheme="minorHAnsi" w:hAnsiTheme="minorHAnsi" w:cstheme="minorBidi"/>
          <w:noProof/>
          <w:kern w:val="2"/>
          <w:sz w:val="24"/>
          <w:szCs w:val="24"/>
          <w:lang w:eastAsia="en-GB"/>
          <w14:ligatures w14:val="standardContextual"/>
        </w:rPr>
        <w:tab/>
      </w:r>
      <w:r>
        <w:rPr>
          <w:noProof/>
        </w:rPr>
        <w:t>MM Listing</w:t>
      </w:r>
      <w:r>
        <w:rPr>
          <w:noProof/>
        </w:rPr>
        <w:tab/>
      </w:r>
      <w:r>
        <w:rPr>
          <w:noProof/>
        </w:rPr>
        <w:fldChar w:fldCharType="begin" w:fldLock="1"/>
      </w:r>
      <w:r>
        <w:rPr>
          <w:noProof/>
        </w:rPr>
        <w:instrText xml:space="preserve"> PAGEREF _Toc212319240 \h </w:instrText>
      </w:r>
      <w:r>
        <w:rPr>
          <w:noProof/>
        </w:rPr>
      </w:r>
      <w:r>
        <w:rPr>
          <w:noProof/>
        </w:rPr>
        <w:fldChar w:fldCharType="separate"/>
      </w:r>
      <w:r>
        <w:rPr>
          <w:noProof/>
        </w:rPr>
        <w:t>89</w:t>
      </w:r>
      <w:r>
        <w:rPr>
          <w:noProof/>
        </w:rPr>
        <w:fldChar w:fldCharType="end"/>
      </w:r>
    </w:p>
    <w:p w14:paraId="151C9110" w14:textId="1C300394" w:rsidR="006E35D8" w:rsidRDefault="006E35D8">
      <w:pPr>
        <w:pStyle w:val="TOC5"/>
        <w:rPr>
          <w:rFonts w:asciiTheme="minorHAnsi" w:hAnsiTheme="minorHAnsi" w:cstheme="minorBidi"/>
          <w:noProof/>
          <w:kern w:val="2"/>
          <w:sz w:val="24"/>
          <w:szCs w:val="24"/>
          <w:lang w:eastAsia="en-GB"/>
          <w14:ligatures w14:val="standardContextual"/>
        </w:rPr>
      </w:pPr>
      <w:r>
        <w:rPr>
          <w:noProof/>
        </w:rPr>
        <w:t>5.1.4.1.28</w:t>
      </w:r>
      <w:r>
        <w:rPr>
          <w:rFonts w:asciiTheme="minorHAnsi" w:hAnsiTheme="minorHAnsi" w:cstheme="minorBidi"/>
          <w:noProof/>
          <w:kern w:val="2"/>
          <w:sz w:val="24"/>
          <w:szCs w:val="24"/>
          <w:lang w:eastAsia="en-GB"/>
          <w14:ligatures w14:val="standardContextual"/>
        </w:rPr>
        <w:tab/>
      </w:r>
      <w:r>
        <w:rPr>
          <w:noProof/>
        </w:rPr>
        <w:t>MM Status Code</w:t>
      </w:r>
      <w:r>
        <w:rPr>
          <w:noProof/>
        </w:rPr>
        <w:tab/>
      </w:r>
      <w:r>
        <w:rPr>
          <w:noProof/>
        </w:rPr>
        <w:fldChar w:fldCharType="begin" w:fldLock="1"/>
      </w:r>
      <w:r>
        <w:rPr>
          <w:noProof/>
        </w:rPr>
        <w:instrText xml:space="preserve"> PAGEREF _Toc212319241 \h </w:instrText>
      </w:r>
      <w:r>
        <w:rPr>
          <w:noProof/>
        </w:rPr>
      </w:r>
      <w:r>
        <w:rPr>
          <w:noProof/>
        </w:rPr>
        <w:fldChar w:fldCharType="separate"/>
      </w:r>
      <w:r>
        <w:rPr>
          <w:noProof/>
        </w:rPr>
        <w:t>89</w:t>
      </w:r>
      <w:r>
        <w:rPr>
          <w:noProof/>
        </w:rPr>
        <w:fldChar w:fldCharType="end"/>
      </w:r>
    </w:p>
    <w:p w14:paraId="03F5D2BB" w14:textId="7767194B" w:rsidR="006E35D8" w:rsidRDefault="006E35D8">
      <w:pPr>
        <w:pStyle w:val="TOC5"/>
        <w:rPr>
          <w:rFonts w:asciiTheme="minorHAnsi" w:hAnsiTheme="minorHAnsi" w:cstheme="minorBidi"/>
          <w:noProof/>
          <w:kern w:val="2"/>
          <w:sz w:val="24"/>
          <w:szCs w:val="24"/>
          <w:lang w:eastAsia="en-GB"/>
          <w14:ligatures w14:val="standardContextual"/>
        </w:rPr>
      </w:pPr>
      <w:r>
        <w:rPr>
          <w:noProof/>
        </w:rPr>
        <w:t>5.1.4.1.28A</w:t>
      </w:r>
      <w:r>
        <w:rPr>
          <w:rFonts w:asciiTheme="minorHAnsi" w:hAnsiTheme="minorHAnsi" w:cstheme="minorBidi"/>
          <w:noProof/>
          <w:kern w:val="2"/>
          <w:sz w:val="24"/>
          <w:szCs w:val="24"/>
          <w:lang w:eastAsia="en-GB"/>
          <w14:ligatures w14:val="standardContextual"/>
        </w:rPr>
        <w:tab/>
      </w:r>
      <w:r>
        <w:rPr>
          <w:noProof/>
        </w:rPr>
        <w:t>MS Time Zone</w:t>
      </w:r>
      <w:r>
        <w:rPr>
          <w:noProof/>
        </w:rPr>
        <w:tab/>
      </w:r>
      <w:r>
        <w:rPr>
          <w:noProof/>
        </w:rPr>
        <w:fldChar w:fldCharType="begin" w:fldLock="1"/>
      </w:r>
      <w:r>
        <w:rPr>
          <w:noProof/>
        </w:rPr>
        <w:instrText xml:space="preserve"> PAGEREF _Toc212319242 \h </w:instrText>
      </w:r>
      <w:r>
        <w:rPr>
          <w:noProof/>
        </w:rPr>
      </w:r>
      <w:r>
        <w:rPr>
          <w:noProof/>
        </w:rPr>
        <w:fldChar w:fldCharType="separate"/>
      </w:r>
      <w:r>
        <w:rPr>
          <w:noProof/>
        </w:rPr>
        <w:t>89</w:t>
      </w:r>
      <w:r>
        <w:rPr>
          <w:noProof/>
        </w:rPr>
        <w:fldChar w:fldCharType="end"/>
      </w:r>
    </w:p>
    <w:p w14:paraId="08A20117" w14:textId="0E5C6ECE" w:rsidR="006E35D8" w:rsidRDefault="006E35D8">
      <w:pPr>
        <w:pStyle w:val="TOC5"/>
        <w:rPr>
          <w:rFonts w:asciiTheme="minorHAnsi" w:hAnsiTheme="minorHAnsi" w:cstheme="minorBidi"/>
          <w:noProof/>
          <w:kern w:val="2"/>
          <w:sz w:val="24"/>
          <w:szCs w:val="24"/>
          <w:lang w:eastAsia="en-GB"/>
          <w14:ligatures w14:val="standardContextual"/>
        </w:rPr>
      </w:pPr>
      <w:r>
        <w:rPr>
          <w:noProof/>
        </w:rPr>
        <w:t>5.1.4.1.29</w:t>
      </w:r>
      <w:r>
        <w:rPr>
          <w:rFonts w:asciiTheme="minorHAnsi" w:hAnsiTheme="minorHAnsi" w:cstheme="minorBidi"/>
          <w:noProof/>
          <w:kern w:val="2"/>
          <w:sz w:val="24"/>
          <w:szCs w:val="24"/>
          <w:lang w:eastAsia="en-GB"/>
          <w14:ligatures w14:val="standardContextual"/>
        </w:rPr>
        <w:tab/>
      </w:r>
      <w:r>
        <w:rPr>
          <w:noProof/>
        </w:rPr>
        <w:t>MSCF Information</w:t>
      </w:r>
      <w:r>
        <w:rPr>
          <w:noProof/>
        </w:rPr>
        <w:tab/>
      </w:r>
      <w:r>
        <w:rPr>
          <w:noProof/>
        </w:rPr>
        <w:fldChar w:fldCharType="begin" w:fldLock="1"/>
      </w:r>
      <w:r>
        <w:rPr>
          <w:noProof/>
        </w:rPr>
        <w:instrText xml:space="preserve"> PAGEREF _Toc212319243 \h </w:instrText>
      </w:r>
      <w:r>
        <w:rPr>
          <w:noProof/>
        </w:rPr>
      </w:r>
      <w:r>
        <w:rPr>
          <w:noProof/>
        </w:rPr>
        <w:fldChar w:fldCharType="separate"/>
      </w:r>
      <w:r>
        <w:rPr>
          <w:noProof/>
        </w:rPr>
        <w:t>89</w:t>
      </w:r>
      <w:r>
        <w:rPr>
          <w:noProof/>
        </w:rPr>
        <w:fldChar w:fldCharType="end"/>
      </w:r>
    </w:p>
    <w:p w14:paraId="4A1088D3" w14:textId="0A49B53E" w:rsidR="006E35D8" w:rsidRDefault="006E35D8">
      <w:pPr>
        <w:pStyle w:val="TOC5"/>
        <w:rPr>
          <w:rFonts w:asciiTheme="minorHAnsi" w:hAnsiTheme="minorHAnsi" w:cstheme="minorBidi"/>
          <w:noProof/>
          <w:kern w:val="2"/>
          <w:sz w:val="24"/>
          <w:szCs w:val="24"/>
          <w:lang w:eastAsia="en-GB"/>
          <w14:ligatures w14:val="standardContextual"/>
        </w:rPr>
      </w:pPr>
      <w:r>
        <w:rPr>
          <w:noProof/>
        </w:rPr>
        <w:t>5.1.4.1.30</w:t>
      </w:r>
      <w:r>
        <w:rPr>
          <w:rFonts w:asciiTheme="minorHAnsi" w:hAnsiTheme="minorHAnsi" w:cstheme="minorBidi"/>
          <w:noProof/>
          <w:kern w:val="2"/>
          <w:sz w:val="24"/>
          <w:szCs w:val="24"/>
          <w:lang w:eastAsia="en-GB"/>
          <w14:ligatures w14:val="standardContextual"/>
        </w:rPr>
        <w:tab/>
      </w:r>
      <w:r>
        <w:rPr>
          <w:noProof/>
        </w:rPr>
        <w:t>Originator Address</w:t>
      </w:r>
      <w:r>
        <w:rPr>
          <w:noProof/>
        </w:rPr>
        <w:tab/>
      </w:r>
      <w:r>
        <w:rPr>
          <w:noProof/>
        </w:rPr>
        <w:fldChar w:fldCharType="begin" w:fldLock="1"/>
      </w:r>
      <w:r>
        <w:rPr>
          <w:noProof/>
        </w:rPr>
        <w:instrText xml:space="preserve"> PAGEREF _Toc212319244 \h </w:instrText>
      </w:r>
      <w:r>
        <w:rPr>
          <w:noProof/>
        </w:rPr>
      </w:r>
      <w:r>
        <w:rPr>
          <w:noProof/>
        </w:rPr>
        <w:fldChar w:fldCharType="separate"/>
      </w:r>
      <w:r>
        <w:rPr>
          <w:noProof/>
        </w:rPr>
        <w:t>89</w:t>
      </w:r>
      <w:r>
        <w:rPr>
          <w:noProof/>
        </w:rPr>
        <w:fldChar w:fldCharType="end"/>
      </w:r>
    </w:p>
    <w:p w14:paraId="775DECB4" w14:textId="403289AE" w:rsidR="006E35D8" w:rsidRDefault="006E35D8">
      <w:pPr>
        <w:pStyle w:val="TOC5"/>
        <w:rPr>
          <w:rFonts w:asciiTheme="minorHAnsi" w:hAnsiTheme="minorHAnsi" w:cstheme="minorBidi"/>
          <w:noProof/>
          <w:kern w:val="2"/>
          <w:sz w:val="24"/>
          <w:szCs w:val="24"/>
          <w:lang w:eastAsia="en-GB"/>
          <w14:ligatures w14:val="standardContextual"/>
        </w:rPr>
      </w:pPr>
      <w:r>
        <w:rPr>
          <w:noProof/>
        </w:rPr>
        <w:t>5.1.4.1.31</w:t>
      </w:r>
      <w:r>
        <w:rPr>
          <w:rFonts w:asciiTheme="minorHAnsi" w:hAnsiTheme="minorHAnsi" w:cstheme="minorBidi"/>
          <w:noProof/>
          <w:kern w:val="2"/>
          <w:sz w:val="24"/>
          <w:szCs w:val="24"/>
          <w:lang w:eastAsia="en-GB"/>
          <w14:ligatures w14:val="standardContextual"/>
        </w:rPr>
        <w:tab/>
      </w:r>
      <w:r>
        <w:rPr>
          <w:noProof/>
        </w:rPr>
        <w:t>Originator MMS Relay/Server Address</w:t>
      </w:r>
      <w:r>
        <w:rPr>
          <w:noProof/>
        </w:rPr>
        <w:tab/>
      </w:r>
      <w:r>
        <w:rPr>
          <w:noProof/>
        </w:rPr>
        <w:fldChar w:fldCharType="begin" w:fldLock="1"/>
      </w:r>
      <w:r>
        <w:rPr>
          <w:noProof/>
        </w:rPr>
        <w:instrText xml:space="preserve"> PAGEREF _Toc212319245 \h </w:instrText>
      </w:r>
      <w:r>
        <w:rPr>
          <w:noProof/>
        </w:rPr>
      </w:r>
      <w:r>
        <w:rPr>
          <w:noProof/>
        </w:rPr>
        <w:fldChar w:fldCharType="separate"/>
      </w:r>
      <w:r>
        <w:rPr>
          <w:noProof/>
        </w:rPr>
        <w:t>89</w:t>
      </w:r>
      <w:r>
        <w:rPr>
          <w:noProof/>
        </w:rPr>
        <w:fldChar w:fldCharType="end"/>
      </w:r>
    </w:p>
    <w:p w14:paraId="694E9E5D" w14:textId="2C6197D6" w:rsidR="006E35D8" w:rsidRDefault="006E35D8">
      <w:pPr>
        <w:pStyle w:val="TOC5"/>
        <w:rPr>
          <w:rFonts w:asciiTheme="minorHAnsi" w:hAnsiTheme="minorHAnsi" w:cstheme="minorBidi"/>
          <w:noProof/>
          <w:kern w:val="2"/>
          <w:sz w:val="24"/>
          <w:szCs w:val="24"/>
          <w:lang w:eastAsia="en-GB"/>
          <w14:ligatures w14:val="standardContextual"/>
        </w:rPr>
      </w:pPr>
      <w:r>
        <w:rPr>
          <w:noProof/>
        </w:rPr>
        <w:t>5.1.4.1.32</w:t>
      </w:r>
      <w:r>
        <w:rPr>
          <w:rFonts w:asciiTheme="minorHAnsi" w:hAnsiTheme="minorHAnsi" w:cstheme="minorBidi"/>
          <w:noProof/>
          <w:kern w:val="2"/>
          <w:sz w:val="24"/>
          <w:szCs w:val="24"/>
          <w:lang w:eastAsia="en-GB"/>
          <w14:ligatures w14:val="standardContextual"/>
        </w:rPr>
        <w:tab/>
      </w:r>
      <w:r>
        <w:rPr>
          <w:noProof/>
        </w:rPr>
        <w:t>Priority</w:t>
      </w:r>
      <w:r>
        <w:rPr>
          <w:noProof/>
        </w:rPr>
        <w:tab/>
      </w:r>
      <w:r>
        <w:rPr>
          <w:noProof/>
        </w:rPr>
        <w:fldChar w:fldCharType="begin" w:fldLock="1"/>
      </w:r>
      <w:r>
        <w:rPr>
          <w:noProof/>
        </w:rPr>
        <w:instrText xml:space="preserve"> PAGEREF _Toc212319246 \h </w:instrText>
      </w:r>
      <w:r>
        <w:rPr>
          <w:noProof/>
        </w:rPr>
      </w:r>
      <w:r>
        <w:rPr>
          <w:noProof/>
        </w:rPr>
        <w:fldChar w:fldCharType="separate"/>
      </w:r>
      <w:r>
        <w:rPr>
          <w:noProof/>
        </w:rPr>
        <w:t>89</w:t>
      </w:r>
      <w:r>
        <w:rPr>
          <w:noProof/>
        </w:rPr>
        <w:fldChar w:fldCharType="end"/>
      </w:r>
    </w:p>
    <w:p w14:paraId="081E420F" w14:textId="3279DEED" w:rsidR="006E35D8" w:rsidRDefault="006E35D8">
      <w:pPr>
        <w:pStyle w:val="TOC5"/>
        <w:rPr>
          <w:rFonts w:asciiTheme="minorHAnsi" w:hAnsiTheme="minorHAnsi" w:cstheme="minorBidi"/>
          <w:noProof/>
          <w:kern w:val="2"/>
          <w:sz w:val="24"/>
          <w:szCs w:val="24"/>
          <w:lang w:eastAsia="en-GB"/>
          <w14:ligatures w14:val="standardContextual"/>
        </w:rPr>
      </w:pPr>
      <w:r>
        <w:rPr>
          <w:noProof/>
        </w:rPr>
        <w:t>5.1.4.1.33</w:t>
      </w:r>
      <w:r>
        <w:rPr>
          <w:rFonts w:asciiTheme="minorHAnsi" w:hAnsiTheme="minorHAnsi" w:cstheme="minorBidi"/>
          <w:noProof/>
          <w:kern w:val="2"/>
          <w:sz w:val="24"/>
          <w:szCs w:val="24"/>
          <w:lang w:eastAsia="en-GB"/>
          <w14:ligatures w14:val="standardContextual"/>
        </w:rPr>
        <w:tab/>
      </w:r>
      <w:r>
        <w:rPr>
          <w:noProof/>
        </w:rPr>
        <w:t>Quotas</w:t>
      </w:r>
      <w:r>
        <w:rPr>
          <w:noProof/>
        </w:rPr>
        <w:tab/>
      </w:r>
      <w:r>
        <w:rPr>
          <w:noProof/>
        </w:rPr>
        <w:fldChar w:fldCharType="begin" w:fldLock="1"/>
      </w:r>
      <w:r>
        <w:rPr>
          <w:noProof/>
        </w:rPr>
        <w:instrText xml:space="preserve"> PAGEREF _Toc212319247 \h </w:instrText>
      </w:r>
      <w:r>
        <w:rPr>
          <w:noProof/>
        </w:rPr>
      </w:r>
      <w:r>
        <w:rPr>
          <w:noProof/>
        </w:rPr>
        <w:fldChar w:fldCharType="separate"/>
      </w:r>
      <w:r>
        <w:rPr>
          <w:noProof/>
        </w:rPr>
        <w:t>89</w:t>
      </w:r>
      <w:r>
        <w:rPr>
          <w:noProof/>
        </w:rPr>
        <w:fldChar w:fldCharType="end"/>
      </w:r>
    </w:p>
    <w:p w14:paraId="0BD8FEFC" w14:textId="61B39312" w:rsidR="006E35D8" w:rsidRDefault="006E35D8">
      <w:pPr>
        <w:pStyle w:val="TOC5"/>
        <w:rPr>
          <w:rFonts w:asciiTheme="minorHAnsi" w:hAnsiTheme="minorHAnsi" w:cstheme="minorBidi"/>
          <w:noProof/>
          <w:kern w:val="2"/>
          <w:sz w:val="24"/>
          <w:szCs w:val="24"/>
          <w:lang w:eastAsia="en-GB"/>
          <w14:ligatures w14:val="standardContextual"/>
        </w:rPr>
      </w:pPr>
      <w:r>
        <w:rPr>
          <w:noProof/>
        </w:rPr>
        <w:t>5.1.4.1.34</w:t>
      </w:r>
      <w:r>
        <w:rPr>
          <w:rFonts w:asciiTheme="minorHAnsi" w:hAnsiTheme="minorHAnsi" w:cstheme="minorBidi"/>
          <w:noProof/>
          <w:kern w:val="2"/>
          <w:sz w:val="24"/>
          <w:szCs w:val="24"/>
          <w:lang w:eastAsia="en-GB"/>
          <w14:ligatures w14:val="standardContextual"/>
        </w:rPr>
        <w:tab/>
      </w:r>
      <w:r>
        <w:rPr>
          <w:noProof/>
        </w:rPr>
        <w:t>Quotas requested</w:t>
      </w:r>
      <w:r>
        <w:rPr>
          <w:noProof/>
        </w:rPr>
        <w:tab/>
      </w:r>
      <w:r>
        <w:rPr>
          <w:noProof/>
        </w:rPr>
        <w:fldChar w:fldCharType="begin" w:fldLock="1"/>
      </w:r>
      <w:r>
        <w:rPr>
          <w:noProof/>
        </w:rPr>
        <w:instrText xml:space="preserve"> PAGEREF _Toc212319248 \h </w:instrText>
      </w:r>
      <w:r>
        <w:rPr>
          <w:noProof/>
        </w:rPr>
      </w:r>
      <w:r>
        <w:rPr>
          <w:noProof/>
        </w:rPr>
        <w:fldChar w:fldCharType="separate"/>
      </w:r>
      <w:r>
        <w:rPr>
          <w:noProof/>
        </w:rPr>
        <w:t>89</w:t>
      </w:r>
      <w:r>
        <w:rPr>
          <w:noProof/>
        </w:rPr>
        <w:fldChar w:fldCharType="end"/>
      </w:r>
    </w:p>
    <w:p w14:paraId="1EBAD29B" w14:textId="3816BEFE" w:rsidR="006E35D8" w:rsidRDefault="006E35D8">
      <w:pPr>
        <w:pStyle w:val="TOC5"/>
        <w:rPr>
          <w:rFonts w:asciiTheme="minorHAnsi" w:hAnsiTheme="minorHAnsi" w:cstheme="minorBidi"/>
          <w:noProof/>
          <w:kern w:val="2"/>
          <w:sz w:val="24"/>
          <w:szCs w:val="24"/>
          <w:lang w:eastAsia="en-GB"/>
          <w14:ligatures w14:val="standardContextual"/>
        </w:rPr>
      </w:pPr>
      <w:r>
        <w:rPr>
          <w:noProof/>
        </w:rPr>
        <w:t>5.1.4.1.35</w:t>
      </w:r>
      <w:r>
        <w:rPr>
          <w:rFonts w:asciiTheme="minorHAnsi" w:hAnsiTheme="minorHAnsi" w:cstheme="minorBidi"/>
          <w:noProof/>
          <w:kern w:val="2"/>
          <w:sz w:val="24"/>
          <w:szCs w:val="24"/>
          <w:lang w:eastAsia="en-GB"/>
          <w14:ligatures w14:val="standardContextual"/>
        </w:rPr>
        <w:tab/>
      </w:r>
      <w:r>
        <w:rPr>
          <w:noProof/>
        </w:rPr>
        <w:t>Read Reply Requested</w:t>
      </w:r>
      <w:r>
        <w:rPr>
          <w:noProof/>
        </w:rPr>
        <w:tab/>
      </w:r>
      <w:r>
        <w:rPr>
          <w:noProof/>
        </w:rPr>
        <w:fldChar w:fldCharType="begin" w:fldLock="1"/>
      </w:r>
      <w:r>
        <w:rPr>
          <w:noProof/>
        </w:rPr>
        <w:instrText xml:space="preserve"> PAGEREF _Toc212319249 \h </w:instrText>
      </w:r>
      <w:r>
        <w:rPr>
          <w:noProof/>
        </w:rPr>
      </w:r>
      <w:r>
        <w:rPr>
          <w:noProof/>
        </w:rPr>
        <w:fldChar w:fldCharType="separate"/>
      </w:r>
      <w:r>
        <w:rPr>
          <w:noProof/>
        </w:rPr>
        <w:t>89</w:t>
      </w:r>
      <w:r>
        <w:rPr>
          <w:noProof/>
        </w:rPr>
        <w:fldChar w:fldCharType="end"/>
      </w:r>
    </w:p>
    <w:p w14:paraId="002E3B9C" w14:textId="21565B3E" w:rsidR="006E35D8" w:rsidRDefault="006E35D8">
      <w:pPr>
        <w:pStyle w:val="TOC5"/>
        <w:rPr>
          <w:rFonts w:asciiTheme="minorHAnsi" w:hAnsiTheme="minorHAnsi" w:cstheme="minorBidi"/>
          <w:noProof/>
          <w:kern w:val="2"/>
          <w:sz w:val="24"/>
          <w:szCs w:val="24"/>
          <w:lang w:eastAsia="en-GB"/>
          <w14:ligatures w14:val="standardContextual"/>
        </w:rPr>
      </w:pPr>
      <w:r>
        <w:rPr>
          <w:noProof/>
        </w:rPr>
        <w:t>5.1.4.1.36</w:t>
      </w:r>
      <w:r>
        <w:rPr>
          <w:rFonts w:asciiTheme="minorHAnsi" w:hAnsiTheme="minorHAnsi" w:cstheme="minorBidi"/>
          <w:noProof/>
          <w:kern w:val="2"/>
          <w:sz w:val="24"/>
          <w:szCs w:val="24"/>
          <w:lang w:eastAsia="en-GB"/>
          <w14:ligatures w14:val="standardContextual"/>
        </w:rPr>
        <w:tab/>
      </w:r>
      <w:r>
        <w:rPr>
          <w:noProof/>
        </w:rPr>
        <w:t>Read Status</w:t>
      </w:r>
      <w:r>
        <w:rPr>
          <w:noProof/>
        </w:rPr>
        <w:tab/>
      </w:r>
      <w:r>
        <w:rPr>
          <w:noProof/>
        </w:rPr>
        <w:fldChar w:fldCharType="begin" w:fldLock="1"/>
      </w:r>
      <w:r>
        <w:rPr>
          <w:noProof/>
        </w:rPr>
        <w:instrText xml:space="preserve"> PAGEREF _Toc212319250 \h </w:instrText>
      </w:r>
      <w:r>
        <w:rPr>
          <w:noProof/>
        </w:rPr>
      </w:r>
      <w:r>
        <w:rPr>
          <w:noProof/>
        </w:rPr>
        <w:fldChar w:fldCharType="separate"/>
      </w:r>
      <w:r>
        <w:rPr>
          <w:noProof/>
        </w:rPr>
        <w:t>89</w:t>
      </w:r>
      <w:r>
        <w:rPr>
          <w:noProof/>
        </w:rPr>
        <w:fldChar w:fldCharType="end"/>
      </w:r>
    </w:p>
    <w:p w14:paraId="08B18519" w14:textId="0D9A128C" w:rsidR="006E35D8" w:rsidRDefault="006E35D8">
      <w:pPr>
        <w:pStyle w:val="TOC5"/>
        <w:rPr>
          <w:rFonts w:asciiTheme="minorHAnsi" w:hAnsiTheme="minorHAnsi" w:cstheme="minorBidi"/>
          <w:noProof/>
          <w:kern w:val="2"/>
          <w:sz w:val="24"/>
          <w:szCs w:val="24"/>
          <w:lang w:eastAsia="en-GB"/>
          <w14:ligatures w14:val="standardContextual"/>
        </w:rPr>
      </w:pPr>
      <w:r>
        <w:rPr>
          <w:noProof/>
        </w:rPr>
        <w:t>5.1.4.1.37</w:t>
      </w:r>
      <w:r>
        <w:rPr>
          <w:rFonts w:asciiTheme="minorHAnsi" w:hAnsiTheme="minorHAnsi" w:cstheme="minorBidi"/>
          <w:noProof/>
          <w:kern w:val="2"/>
          <w:sz w:val="24"/>
          <w:szCs w:val="24"/>
          <w:lang w:eastAsia="en-GB"/>
          <w14:ligatures w14:val="standardContextual"/>
        </w:rPr>
        <w:tab/>
      </w:r>
      <w:r>
        <w:rPr>
          <w:noProof/>
        </w:rPr>
        <w:t>Recipient Address</w:t>
      </w:r>
      <w:r>
        <w:rPr>
          <w:noProof/>
        </w:rPr>
        <w:tab/>
      </w:r>
      <w:r>
        <w:rPr>
          <w:noProof/>
        </w:rPr>
        <w:fldChar w:fldCharType="begin" w:fldLock="1"/>
      </w:r>
      <w:r>
        <w:rPr>
          <w:noProof/>
        </w:rPr>
        <w:instrText xml:space="preserve"> PAGEREF _Toc212319251 \h </w:instrText>
      </w:r>
      <w:r>
        <w:rPr>
          <w:noProof/>
        </w:rPr>
      </w:r>
      <w:r>
        <w:rPr>
          <w:noProof/>
        </w:rPr>
        <w:fldChar w:fldCharType="separate"/>
      </w:r>
      <w:r>
        <w:rPr>
          <w:noProof/>
        </w:rPr>
        <w:t>89</w:t>
      </w:r>
      <w:r>
        <w:rPr>
          <w:noProof/>
        </w:rPr>
        <w:fldChar w:fldCharType="end"/>
      </w:r>
    </w:p>
    <w:p w14:paraId="1D4BD71E" w14:textId="5388749A" w:rsidR="006E35D8" w:rsidRDefault="006E35D8">
      <w:pPr>
        <w:pStyle w:val="TOC5"/>
        <w:rPr>
          <w:rFonts w:asciiTheme="minorHAnsi" w:hAnsiTheme="minorHAnsi" w:cstheme="minorBidi"/>
          <w:noProof/>
          <w:kern w:val="2"/>
          <w:sz w:val="24"/>
          <w:szCs w:val="24"/>
          <w:lang w:eastAsia="en-GB"/>
          <w14:ligatures w14:val="standardContextual"/>
        </w:rPr>
      </w:pPr>
      <w:r>
        <w:rPr>
          <w:noProof/>
        </w:rPr>
        <w:t>5.1.4.1.38</w:t>
      </w:r>
      <w:r>
        <w:rPr>
          <w:rFonts w:asciiTheme="minorHAnsi" w:hAnsiTheme="minorHAnsi" w:cstheme="minorBidi"/>
          <w:noProof/>
          <w:kern w:val="2"/>
          <w:sz w:val="24"/>
          <w:szCs w:val="24"/>
          <w:lang w:eastAsia="en-GB"/>
          <w14:ligatures w14:val="standardContextual"/>
        </w:rPr>
        <w:tab/>
      </w:r>
      <w:r>
        <w:rPr>
          <w:noProof/>
        </w:rPr>
        <w:t>Recipient MMS Relay/Server Address</w:t>
      </w:r>
      <w:r>
        <w:rPr>
          <w:noProof/>
        </w:rPr>
        <w:tab/>
      </w:r>
      <w:r>
        <w:rPr>
          <w:noProof/>
        </w:rPr>
        <w:fldChar w:fldCharType="begin" w:fldLock="1"/>
      </w:r>
      <w:r>
        <w:rPr>
          <w:noProof/>
        </w:rPr>
        <w:instrText xml:space="preserve"> PAGEREF _Toc212319252 \h </w:instrText>
      </w:r>
      <w:r>
        <w:rPr>
          <w:noProof/>
        </w:rPr>
      </w:r>
      <w:r>
        <w:rPr>
          <w:noProof/>
        </w:rPr>
        <w:fldChar w:fldCharType="separate"/>
      </w:r>
      <w:r>
        <w:rPr>
          <w:noProof/>
        </w:rPr>
        <w:t>90</w:t>
      </w:r>
      <w:r>
        <w:rPr>
          <w:noProof/>
        </w:rPr>
        <w:fldChar w:fldCharType="end"/>
      </w:r>
    </w:p>
    <w:p w14:paraId="0188633F" w14:textId="2B022B25" w:rsidR="006E35D8" w:rsidRDefault="006E35D8">
      <w:pPr>
        <w:pStyle w:val="TOC5"/>
        <w:rPr>
          <w:rFonts w:asciiTheme="minorHAnsi" w:hAnsiTheme="minorHAnsi" w:cstheme="minorBidi"/>
          <w:noProof/>
          <w:kern w:val="2"/>
          <w:sz w:val="24"/>
          <w:szCs w:val="24"/>
          <w:lang w:eastAsia="en-GB"/>
          <w14:ligatures w14:val="standardContextual"/>
        </w:rPr>
      </w:pPr>
      <w:r>
        <w:rPr>
          <w:noProof/>
        </w:rPr>
        <w:t>5.1.4.1.39</w:t>
      </w:r>
      <w:r>
        <w:rPr>
          <w:rFonts w:asciiTheme="minorHAnsi" w:hAnsiTheme="minorHAnsi" w:cstheme="minorBidi"/>
          <w:noProof/>
          <w:kern w:val="2"/>
          <w:sz w:val="24"/>
          <w:szCs w:val="24"/>
          <w:lang w:eastAsia="en-GB"/>
          <w14:ligatures w14:val="standardContextual"/>
        </w:rPr>
        <w:tab/>
      </w:r>
      <w:r>
        <w:rPr>
          <w:noProof/>
        </w:rPr>
        <w:t>Recipients Address List</w:t>
      </w:r>
      <w:r>
        <w:rPr>
          <w:noProof/>
        </w:rPr>
        <w:tab/>
      </w:r>
      <w:r>
        <w:rPr>
          <w:noProof/>
        </w:rPr>
        <w:fldChar w:fldCharType="begin" w:fldLock="1"/>
      </w:r>
      <w:r>
        <w:rPr>
          <w:noProof/>
        </w:rPr>
        <w:instrText xml:space="preserve"> PAGEREF _Toc212319253 \h </w:instrText>
      </w:r>
      <w:r>
        <w:rPr>
          <w:noProof/>
        </w:rPr>
      </w:r>
      <w:r>
        <w:rPr>
          <w:noProof/>
        </w:rPr>
        <w:fldChar w:fldCharType="separate"/>
      </w:r>
      <w:r>
        <w:rPr>
          <w:noProof/>
        </w:rPr>
        <w:t>90</w:t>
      </w:r>
      <w:r>
        <w:rPr>
          <w:noProof/>
        </w:rPr>
        <w:fldChar w:fldCharType="end"/>
      </w:r>
    </w:p>
    <w:p w14:paraId="68542BCF" w14:textId="1A630771" w:rsidR="006E35D8" w:rsidRDefault="006E35D8">
      <w:pPr>
        <w:pStyle w:val="TOC5"/>
        <w:rPr>
          <w:rFonts w:asciiTheme="minorHAnsi" w:hAnsiTheme="minorHAnsi" w:cstheme="minorBidi"/>
          <w:noProof/>
          <w:kern w:val="2"/>
          <w:sz w:val="24"/>
          <w:szCs w:val="24"/>
          <w:lang w:eastAsia="en-GB"/>
          <w14:ligatures w14:val="standardContextual"/>
        </w:rPr>
      </w:pPr>
      <w:r>
        <w:rPr>
          <w:noProof/>
        </w:rPr>
        <w:t>5.1.4.1.40</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_Toc212319254 \h </w:instrText>
      </w:r>
      <w:r>
        <w:rPr>
          <w:noProof/>
        </w:rPr>
      </w:r>
      <w:r>
        <w:rPr>
          <w:noProof/>
        </w:rPr>
        <w:fldChar w:fldCharType="separate"/>
      </w:r>
      <w:r>
        <w:rPr>
          <w:noProof/>
        </w:rPr>
        <w:t>90</w:t>
      </w:r>
      <w:r>
        <w:rPr>
          <w:noProof/>
        </w:rPr>
        <w:fldChar w:fldCharType="end"/>
      </w:r>
    </w:p>
    <w:p w14:paraId="00218413" w14:textId="68E4D9D1" w:rsidR="006E35D8" w:rsidRDefault="006E35D8">
      <w:pPr>
        <w:pStyle w:val="TOC5"/>
        <w:rPr>
          <w:rFonts w:asciiTheme="minorHAnsi" w:hAnsiTheme="minorHAnsi" w:cstheme="minorBidi"/>
          <w:noProof/>
          <w:kern w:val="2"/>
          <w:sz w:val="24"/>
          <w:szCs w:val="24"/>
          <w:lang w:eastAsia="en-GB"/>
          <w14:ligatures w14:val="standardContextual"/>
        </w:rPr>
      </w:pPr>
      <w:r>
        <w:rPr>
          <w:noProof/>
        </w:rPr>
        <w:t>5.1.4.1.41</w:t>
      </w:r>
      <w:r>
        <w:rPr>
          <w:rFonts w:asciiTheme="minorHAnsi" w:hAnsiTheme="minorHAnsi" w:cstheme="minorBidi"/>
          <w:noProof/>
          <w:kern w:val="2"/>
          <w:sz w:val="24"/>
          <w:szCs w:val="24"/>
          <w:lang w:eastAsia="en-GB"/>
          <w14:ligatures w14:val="standardContextual"/>
        </w:rPr>
        <w:tab/>
      </w:r>
      <w:r>
        <w:rPr>
          <w:noProof/>
        </w:rPr>
        <w:t>Record Time Stamp</w:t>
      </w:r>
      <w:r>
        <w:rPr>
          <w:noProof/>
        </w:rPr>
        <w:tab/>
      </w:r>
      <w:r>
        <w:rPr>
          <w:noProof/>
        </w:rPr>
        <w:fldChar w:fldCharType="begin" w:fldLock="1"/>
      </w:r>
      <w:r>
        <w:rPr>
          <w:noProof/>
        </w:rPr>
        <w:instrText xml:space="preserve"> PAGEREF _Toc212319255 \h </w:instrText>
      </w:r>
      <w:r>
        <w:rPr>
          <w:noProof/>
        </w:rPr>
      </w:r>
      <w:r>
        <w:rPr>
          <w:noProof/>
        </w:rPr>
        <w:fldChar w:fldCharType="separate"/>
      </w:r>
      <w:r>
        <w:rPr>
          <w:noProof/>
        </w:rPr>
        <w:t>90</w:t>
      </w:r>
      <w:r>
        <w:rPr>
          <w:noProof/>
        </w:rPr>
        <w:fldChar w:fldCharType="end"/>
      </w:r>
    </w:p>
    <w:p w14:paraId="20D48866" w14:textId="401669E4" w:rsidR="006E35D8" w:rsidRDefault="006E35D8">
      <w:pPr>
        <w:pStyle w:val="TOC5"/>
        <w:rPr>
          <w:rFonts w:asciiTheme="minorHAnsi" w:hAnsiTheme="minorHAnsi" w:cstheme="minorBidi"/>
          <w:noProof/>
          <w:kern w:val="2"/>
          <w:sz w:val="24"/>
          <w:szCs w:val="24"/>
          <w:lang w:eastAsia="en-GB"/>
          <w14:ligatures w14:val="standardContextual"/>
        </w:rPr>
      </w:pPr>
      <w:r>
        <w:rPr>
          <w:noProof/>
        </w:rPr>
        <w:t>5.1.4.1.42</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_Toc212319256 \h </w:instrText>
      </w:r>
      <w:r>
        <w:rPr>
          <w:noProof/>
        </w:rPr>
      </w:r>
      <w:r>
        <w:rPr>
          <w:noProof/>
        </w:rPr>
        <w:fldChar w:fldCharType="separate"/>
      </w:r>
      <w:r>
        <w:rPr>
          <w:noProof/>
        </w:rPr>
        <w:t>90</w:t>
      </w:r>
      <w:r>
        <w:rPr>
          <w:noProof/>
        </w:rPr>
        <w:fldChar w:fldCharType="end"/>
      </w:r>
    </w:p>
    <w:p w14:paraId="14816D14" w14:textId="2B044A61" w:rsidR="006E35D8" w:rsidRDefault="006E35D8">
      <w:pPr>
        <w:pStyle w:val="TOC5"/>
        <w:rPr>
          <w:rFonts w:asciiTheme="minorHAnsi" w:hAnsiTheme="minorHAnsi" w:cstheme="minorBidi"/>
          <w:noProof/>
          <w:kern w:val="2"/>
          <w:sz w:val="24"/>
          <w:szCs w:val="24"/>
          <w:lang w:eastAsia="en-GB"/>
          <w14:ligatures w14:val="standardContextual"/>
        </w:rPr>
      </w:pPr>
      <w:r>
        <w:rPr>
          <w:noProof/>
        </w:rPr>
        <w:t>5.1.4.1.43</w:t>
      </w:r>
      <w:r>
        <w:rPr>
          <w:rFonts w:asciiTheme="minorHAnsi" w:hAnsiTheme="minorHAnsi" w:cstheme="minorBidi"/>
          <w:noProof/>
          <w:kern w:val="2"/>
          <w:sz w:val="24"/>
          <w:szCs w:val="24"/>
          <w:lang w:eastAsia="en-GB"/>
          <w14:ligatures w14:val="standardContextual"/>
        </w:rPr>
        <w:tab/>
      </w:r>
      <w:r>
        <w:rPr>
          <w:noProof/>
        </w:rPr>
        <w:t>Reply Charging</w:t>
      </w:r>
      <w:r>
        <w:rPr>
          <w:noProof/>
        </w:rPr>
        <w:tab/>
      </w:r>
      <w:r>
        <w:rPr>
          <w:noProof/>
        </w:rPr>
        <w:fldChar w:fldCharType="begin" w:fldLock="1"/>
      </w:r>
      <w:r>
        <w:rPr>
          <w:noProof/>
        </w:rPr>
        <w:instrText xml:space="preserve"> PAGEREF _Toc212319257 \h </w:instrText>
      </w:r>
      <w:r>
        <w:rPr>
          <w:noProof/>
        </w:rPr>
      </w:r>
      <w:r>
        <w:rPr>
          <w:noProof/>
        </w:rPr>
        <w:fldChar w:fldCharType="separate"/>
      </w:r>
      <w:r>
        <w:rPr>
          <w:noProof/>
        </w:rPr>
        <w:t>90</w:t>
      </w:r>
      <w:r>
        <w:rPr>
          <w:noProof/>
        </w:rPr>
        <w:fldChar w:fldCharType="end"/>
      </w:r>
    </w:p>
    <w:p w14:paraId="444246B9" w14:textId="29D7B768" w:rsidR="006E35D8" w:rsidRDefault="006E35D8">
      <w:pPr>
        <w:pStyle w:val="TOC5"/>
        <w:rPr>
          <w:rFonts w:asciiTheme="minorHAnsi" w:hAnsiTheme="minorHAnsi" w:cstheme="minorBidi"/>
          <w:noProof/>
          <w:kern w:val="2"/>
          <w:sz w:val="24"/>
          <w:szCs w:val="24"/>
          <w:lang w:eastAsia="en-GB"/>
          <w14:ligatures w14:val="standardContextual"/>
        </w:rPr>
      </w:pPr>
      <w:r>
        <w:rPr>
          <w:noProof/>
        </w:rPr>
        <w:t>5.1.4.1.44</w:t>
      </w:r>
      <w:r>
        <w:rPr>
          <w:rFonts w:asciiTheme="minorHAnsi" w:hAnsiTheme="minorHAnsi" w:cstheme="minorBidi"/>
          <w:noProof/>
          <w:kern w:val="2"/>
          <w:sz w:val="24"/>
          <w:szCs w:val="24"/>
          <w:lang w:eastAsia="en-GB"/>
          <w14:ligatures w14:val="standardContextual"/>
        </w:rPr>
        <w:tab/>
      </w:r>
      <w:r>
        <w:rPr>
          <w:noProof/>
        </w:rPr>
        <w:t>Reply Charging ID</w:t>
      </w:r>
      <w:r>
        <w:rPr>
          <w:noProof/>
        </w:rPr>
        <w:tab/>
      </w:r>
      <w:r>
        <w:rPr>
          <w:noProof/>
        </w:rPr>
        <w:fldChar w:fldCharType="begin" w:fldLock="1"/>
      </w:r>
      <w:r>
        <w:rPr>
          <w:noProof/>
        </w:rPr>
        <w:instrText xml:space="preserve"> PAGEREF _Toc212319258 \h </w:instrText>
      </w:r>
      <w:r>
        <w:rPr>
          <w:noProof/>
        </w:rPr>
      </w:r>
      <w:r>
        <w:rPr>
          <w:noProof/>
        </w:rPr>
        <w:fldChar w:fldCharType="separate"/>
      </w:r>
      <w:r>
        <w:rPr>
          <w:noProof/>
        </w:rPr>
        <w:t>90</w:t>
      </w:r>
      <w:r>
        <w:rPr>
          <w:noProof/>
        </w:rPr>
        <w:fldChar w:fldCharType="end"/>
      </w:r>
    </w:p>
    <w:p w14:paraId="3D9FF25C" w14:textId="51643355" w:rsidR="006E35D8" w:rsidRDefault="006E35D8">
      <w:pPr>
        <w:pStyle w:val="TOC5"/>
        <w:rPr>
          <w:rFonts w:asciiTheme="minorHAnsi" w:hAnsiTheme="minorHAnsi" w:cstheme="minorBidi"/>
          <w:noProof/>
          <w:kern w:val="2"/>
          <w:sz w:val="24"/>
          <w:szCs w:val="24"/>
          <w:lang w:eastAsia="en-GB"/>
          <w14:ligatures w14:val="standardContextual"/>
        </w:rPr>
      </w:pPr>
      <w:r>
        <w:rPr>
          <w:noProof/>
        </w:rPr>
        <w:t>5.1.4.1.45</w:t>
      </w:r>
      <w:r>
        <w:rPr>
          <w:rFonts w:asciiTheme="minorHAnsi" w:hAnsiTheme="minorHAnsi" w:cstheme="minorBidi"/>
          <w:noProof/>
          <w:kern w:val="2"/>
          <w:sz w:val="24"/>
          <w:szCs w:val="24"/>
          <w:lang w:eastAsia="en-GB"/>
          <w14:ligatures w14:val="standardContextual"/>
        </w:rPr>
        <w:tab/>
      </w:r>
      <w:r>
        <w:rPr>
          <w:noProof/>
        </w:rPr>
        <w:t>Reply Charging Size</w:t>
      </w:r>
      <w:r>
        <w:rPr>
          <w:noProof/>
        </w:rPr>
        <w:tab/>
      </w:r>
      <w:r>
        <w:rPr>
          <w:noProof/>
        </w:rPr>
        <w:fldChar w:fldCharType="begin" w:fldLock="1"/>
      </w:r>
      <w:r>
        <w:rPr>
          <w:noProof/>
        </w:rPr>
        <w:instrText xml:space="preserve"> PAGEREF _Toc212319259 \h </w:instrText>
      </w:r>
      <w:r>
        <w:rPr>
          <w:noProof/>
        </w:rPr>
      </w:r>
      <w:r>
        <w:rPr>
          <w:noProof/>
        </w:rPr>
        <w:fldChar w:fldCharType="separate"/>
      </w:r>
      <w:r>
        <w:rPr>
          <w:noProof/>
        </w:rPr>
        <w:t>90</w:t>
      </w:r>
      <w:r>
        <w:rPr>
          <w:noProof/>
        </w:rPr>
        <w:fldChar w:fldCharType="end"/>
      </w:r>
    </w:p>
    <w:p w14:paraId="3C219461" w14:textId="2D4D360D" w:rsidR="006E35D8" w:rsidRDefault="006E35D8">
      <w:pPr>
        <w:pStyle w:val="TOC5"/>
        <w:rPr>
          <w:rFonts w:asciiTheme="minorHAnsi" w:hAnsiTheme="minorHAnsi" w:cstheme="minorBidi"/>
          <w:noProof/>
          <w:kern w:val="2"/>
          <w:sz w:val="24"/>
          <w:szCs w:val="24"/>
          <w:lang w:eastAsia="en-GB"/>
          <w14:ligatures w14:val="standardContextual"/>
        </w:rPr>
      </w:pPr>
      <w:r>
        <w:rPr>
          <w:noProof/>
        </w:rPr>
        <w:t>5.1.4.1.46</w:t>
      </w:r>
      <w:r>
        <w:rPr>
          <w:rFonts w:asciiTheme="minorHAnsi" w:hAnsiTheme="minorHAnsi" w:cstheme="minorBidi"/>
          <w:noProof/>
          <w:kern w:val="2"/>
          <w:sz w:val="24"/>
          <w:szCs w:val="24"/>
          <w:lang w:eastAsia="en-GB"/>
          <w14:ligatures w14:val="standardContextual"/>
        </w:rPr>
        <w:tab/>
      </w:r>
      <w:r>
        <w:rPr>
          <w:noProof/>
        </w:rPr>
        <w:t>Reply Deadline</w:t>
      </w:r>
      <w:r>
        <w:rPr>
          <w:noProof/>
        </w:rPr>
        <w:tab/>
      </w:r>
      <w:r>
        <w:rPr>
          <w:noProof/>
        </w:rPr>
        <w:fldChar w:fldCharType="begin" w:fldLock="1"/>
      </w:r>
      <w:r>
        <w:rPr>
          <w:noProof/>
        </w:rPr>
        <w:instrText xml:space="preserve"> PAGEREF _Toc212319260 \h </w:instrText>
      </w:r>
      <w:r>
        <w:rPr>
          <w:noProof/>
        </w:rPr>
      </w:r>
      <w:r>
        <w:rPr>
          <w:noProof/>
        </w:rPr>
        <w:fldChar w:fldCharType="separate"/>
      </w:r>
      <w:r>
        <w:rPr>
          <w:noProof/>
        </w:rPr>
        <w:t>90</w:t>
      </w:r>
      <w:r>
        <w:rPr>
          <w:noProof/>
        </w:rPr>
        <w:fldChar w:fldCharType="end"/>
      </w:r>
    </w:p>
    <w:p w14:paraId="6F4628B9" w14:textId="7EBAE2CF" w:rsidR="006E35D8" w:rsidRDefault="006E35D8">
      <w:pPr>
        <w:pStyle w:val="TOC5"/>
        <w:rPr>
          <w:rFonts w:asciiTheme="minorHAnsi" w:hAnsiTheme="minorHAnsi" w:cstheme="minorBidi"/>
          <w:noProof/>
          <w:kern w:val="2"/>
          <w:sz w:val="24"/>
          <w:szCs w:val="24"/>
          <w:lang w:eastAsia="en-GB"/>
          <w14:ligatures w14:val="standardContextual"/>
        </w:rPr>
      </w:pPr>
      <w:r>
        <w:rPr>
          <w:noProof/>
        </w:rPr>
        <w:t>5.1.4.1.47</w:t>
      </w:r>
      <w:r>
        <w:rPr>
          <w:rFonts w:asciiTheme="minorHAnsi" w:hAnsiTheme="minorHAnsi" w:cstheme="minorBidi"/>
          <w:noProof/>
          <w:kern w:val="2"/>
          <w:sz w:val="24"/>
          <w:szCs w:val="24"/>
          <w:lang w:eastAsia="en-GB"/>
          <w14:ligatures w14:val="standardContextual"/>
        </w:rPr>
        <w:tab/>
      </w:r>
      <w:r>
        <w:rPr>
          <w:noProof/>
        </w:rPr>
        <w:t>Report allowed</w:t>
      </w:r>
      <w:r>
        <w:rPr>
          <w:noProof/>
        </w:rPr>
        <w:tab/>
      </w:r>
      <w:r>
        <w:rPr>
          <w:noProof/>
        </w:rPr>
        <w:fldChar w:fldCharType="begin" w:fldLock="1"/>
      </w:r>
      <w:r>
        <w:rPr>
          <w:noProof/>
        </w:rPr>
        <w:instrText xml:space="preserve"> PAGEREF _Toc212319261 \h </w:instrText>
      </w:r>
      <w:r>
        <w:rPr>
          <w:noProof/>
        </w:rPr>
      </w:r>
      <w:r>
        <w:rPr>
          <w:noProof/>
        </w:rPr>
        <w:fldChar w:fldCharType="separate"/>
      </w:r>
      <w:r>
        <w:rPr>
          <w:noProof/>
        </w:rPr>
        <w:t>91</w:t>
      </w:r>
      <w:r>
        <w:rPr>
          <w:noProof/>
        </w:rPr>
        <w:fldChar w:fldCharType="end"/>
      </w:r>
    </w:p>
    <w:p w14:paraId="71953917" w14:textId="18A7589A" w:rsidR="006E35D8" w:rsidRDefault="006E35D8">
      <w:pPr>
        <w:pStyle w:val="TOC5"/>
        <w:rPr>
          <w:rFonts w:asciiTheme="minorHAnsi" w:hAnsiTheme="minorHAnsi" w:cstheme="minorBidi"/>
          <w:noProof/>
          <w:kern w:val="2"/>
          <w:sz w:val="24"/>
          <w:szCs w:val="24"/>
          <w:lang w:eastAsia="en-GB"/>
          <w14:ligatures w14:val="standardContextual"/>
        </w:rPr>
      </w:pPr>
      <w:r>
        <w:rPr>
          <w:noProof/>
        </w:rPr>
        <w:t>5.1.4.1.48</w:t>
      </w:r>
      <w:r>
        <w:rPr>
          <w:rFonts w:asciiTheme="minorHAnsi" w:hAnsiTheme="minorHAnsi" w:cstheme="minorBidi"/>
          <w:noProof/>
          <w:kern w:val="2"/>
          <w:sz w:val="24"/>
          <w:szCs w:val="24"/>
          <w:lang w:eastAsia="en-GB"/>
          <w14:ligatures w14:val="standardContextual"/>
        </w:rPr>
        <w:tab/>
      </w:r>
      <w:r>
        <w:rPr>
          <w:noProof/>
        </w:rPr>
        <w:t>Request Status code</w:t>
      </w:r>
      <w:r>
        <w:rPr>
          <w:noProof/>
        </w:rPr>
        <w:tab/>
      </w:r>
      <w:r>
        <w:rPr>
          <w:noProof/>
        </w:rPr>
        <w:fldChar w:fldCharType="begin" w:fldLock="1"/>
      </w:r>
      <w:r>
        <w:rPr>
          <w:noProof/>
        </w:rPr>
        <w:instrText xml:space="preserve"> PAGEREF _Toc212319262 \h </w:instrText>
      </w:r>
      <w:r>
        <w:rPr>
          <w:noProof/>
        </w:rPr>
      </w:r>
      <w:r>
        <w:rPr>
          <w:noProof/>
        </w:rPr>
        <w:fldChar w:fldCharType="separate"/>
      </w:r>
      <w:r>
        <w:rPr>
          <w:noProof/>
        </w:rPr>
        <w:t>91</w:t>
      </w:r>
      <w:r>
        <w:rPr>
          <w:noProof/>
        </w:rPr>
        <w:fldChar w:fldCharType="end"/>
      </w:r>
    </w:p>
    <w:p w14:paraId="04BC192D" w14:textId="56D43A77" w:rsidR="006E35D8" w:rsidRDefault="006E35D8">
      <w:pPr>
        <w:pStyle w:val="TOC5"/>
        <w:rPr>
          <w:rFonts w:asciiTheme="minorHAnsi" w:hAnsiTheme="minorHAnsi" w:cstheme="minorBidi"/>
          <w:noProof/>
          <w:kern w:val="2"/>
          <w:sz w:val="24"/>
          <w:szCs w:val="24"/>
          <w:lang w:eastAsia="en-GB"/>
          <w14:ligatures w14:val="standardContextual"/>
        </w:rPr>
      </w:pPr>
      <w:r>
        <w:rPr>
          <w:noProof/>
        </w:rPr>
        <w:t>5.1.4.1.49</w:t>
      </w:r>
      <w:r>
        <w:rPr>
          <w:rFonts w:asciiTheme="minorHAnsi" w:hAnsiTheme="minorHAnsi" w:cstheme="minorBidi"/>
          <w:noProof/>
          <w:kern w:val="2"/>
          <w:sz w:val="24"/>
          <w:szCs w:val="24"/>
          <w:lang w:eastAsia="en-GB"/>
          <w14:ligatures w14:val="standardContextual"/>
        </w:rPr>
        <w:tab/>
      </w:r>
      <w:r>
        <w:rPr>
          <w:noProof/>
        </w:rPr>
        <w:t>Routeing Address</w:t>
      </w:r>
      <w:r>
        <w:rPr>
          <w:noProof/>
        </w:rPr>
        <w:tab/>
      </w:r>
      <w:r>
        <w:rPr>
          <w:noProof/>
        </w:rPr>
        <w:fldChar w:fldCharType="begin" w:fldLock="1"/>
      </w:r>
      <w:r>
        <w:rPr>
          <w:noProof/>
        </w:rPr>
        <w:instrText xml:space="preserve"> PAGEREF _Toc212319263 \h </w:instrText>
      </w:r>
      <w:r>
        <w:rPr>
          <w:noProof/>
        </w:rPr>
      </w:r>
      <w:r>
        <w:rPr>
          <w:noProof/>
        </w:rPr>
        <w:fldChar w:fldCharType="separate"/>
      </w:r>
      <w:r>
        <w:rPr>
          <w:noProof/>
        </w:rPr>
        <w:t>91</w:t>
      </w:r>
      <w:r>
        <w:rPr>
          <w:noProof/>
        </w:rPr>
        <w:fldChar w:fldCharType="end"/>
      </w:r>
    </w:p>
    <w:p w14:paraId="3F1E8387" w14:textId="257A3783" w:rsidR="006E35D8" w:rsidRDefault="006E35D8">
      <w:pPr>
        <w:pStyle w:val="TOC5"/>
        <w:rPr>
          <w:rFonts w:asciiTheme="minorHAnsi" w:hAnsiTheme="minorHAnsi" w:cstheme="minorBidi"/>
          <w:noProof/>
          <w:kern w:val="2"/>
          <w:sz w:val="24"/>
          <w:szCs w:val="24"/>
          <w:lang w:eastAsia="en-GB"/>
          <w14:ligatures w14:val="standardContextual"/>
        </w:rPr>
      </w:pPr>
      <w:r>
        <w:rPr>
          <w:noProof/>
        </w:rPr>
        <w:t>5.1.4.1.50</w:t>
      </w:r>
      <w:r>
        <w:rPr>
          <w:rFonts w:asciiTheme="minorHAnsi" w:hAnsiTheme="minorHAnsi" w:cstheme="minorBidi"/>
          <w:noProof/>
          <w:kern w:val="2"/>
          <w:sz w:val="24"/>
          <w:szCs w:val="24"/>
          <w:lang w:eastAsia="en-GB"/>
          <w14:ligatures w14:val="standardContextual"/>
        </w:rPr>
        <w:tab/>
      </w:r>
      <w:r>
        <w:rPr>
          <w:noProof/>
        </w:rPr>
        <w:t>Routeing Address List</w:t>
      </w:r>
      <w:r>
        <w:rPr>
          <w:noProof/>
        </w:rPr>
        <w:tab/>
      </w:r>
      <w:r>
        <w:rPr>
          <w:noProof/>
        </w:rPr>
        <w:fldChar w:fldCharType="begin" w:fldLock="1"/>
      </w:r>
      <w:r>
        <w:rPr>
          <w:noProof/>
        </w:rPr>
        <w:instrText xml:space="preserve"> PAGEREF _Toc212319264 \h </w:instrText>
      </w:r>
      <w:r>
        <w:rPr>
          <w:noProof/>
        </w:rPr>
      </w:r>
      <w:r>
        <w:rPr>
          <w:noProof/>
        </w:rPr>
        <w:fldChar w:fldCharType="separate"/>
      </w:r>
      <w:r>
        <w:rPr>
          <w:noProof/>
        </w:rPr>
        <w:t>91</w:t>
      </w:r>
      <w:r>
        <w:rPr>
          <w:noProof/>
        </w:rPr>
        <w:fldChar w:fldCharType="end"/>
      </w:r>
    </w:p>
    <w:p w14:paraId="10A8A405" w14:textId="78579028" w:rsidR="006E35D8" w:rsidRDefault="006E35D8">
      <w:pPr>
        <w:pStyle w:val="TOC5"/>
        <w:rPr>
          <w:rFonts w:asciiTheme="minorHAnsi" w:hAnsiTheme="minorHAnsi" w:cstheme="minorBidi"/>
          <w:noProof/>
          <w:kern w:val="2"/>
          <w:sz w:val="24"/>
          <w:szCs w:val="24"/>
          <w:lang w:eastAsia="en-GB"/>
          <w14:ligatures w14:val="standardContextual"/>
        </w:rPr>
      </w:pPr>
      <w:r>
        <w:rPr>
          <w:noProof/>
        </w:rPr>
        <w:t>5.1.4.1.51</w:t>
      </w:r>
      <w:r>
        <w:rPr>
          <w:rFonts w:asciiTheme="minorHAnsi" w:hAnsiTheme="minorHAnsi" w:cstheme="minorBidi"/>
          <w:noProof/>
          <w:kern w:val="2"/>
          <w:sz w:val="24"/>
          <w:szCs w:val="24"/>
          <w:lang w:eastAsia="en-GB"/>
          <w14:ligatures w14:val="standardContextual"/>
        </w:rPr>
        <w:tab/>
      </w:r>
      <w:r>
        <w:rPr>
          <w:noProof/>
        </w:rPr>
        <w:t>Sender Address</w:t>
      </w:r>
      <w:r>
        <w:rPr>
          <w:noProof/>
        </w:rPr>
        <w:tab/>
      </w:r>
      <w:r>
        <w:rPr>
          <w:noProof/>
        </w:rPr>
        <w:fldChar w:fldCharType="begin" w:fldLock="1"/>
      </w:r>
      <w:r>
        <w:rPr>
          <w:noProof/>
        </w:rPr>
        <w:instrText xml:space="preserve"> PAGEREF _Toc212319265 \h </w:instrText>
      </w:r>
      <w:r>
        <w:rPr>
          <w:noProof/>
        </w:rPr>
      </w:r>
      <w:r>
        <w:rPr>
          <w:noProof/>
        </w:rPr>
        <w:fldChar w:fldCharType="separate"/>
      </w:r>
      <w:r>
        <w:rPr>
          <w:noProof/>
        </w:rPr>
        <w:t>91</w:t>
      </w:r>
      <w:r>
        <w:rPr>
          <w:noProof/>
        </w:rPr>
        <w:fldChar w:fldCharType="end"/>
      </w:r>
    </w:p>
    <w:p w14:paraId="30A8FC5B" w14:textId="536084CD" w:rsidR="006E35D8" w:rsidRDefault="006E35D8">
      <w:pPr>
        <w:pStyle w:val="TOC5"/>
        <w:rPr>
          <w:rFonts w:asciiTheme="minorHAnsi" w:hAnsiTheme="minorHAnsi" w:cstheme="minorBidi"/>
          <w:noProof/>
          <w:kern w:val="2"/>
          <w:sz w:val="24"/>
          <w:szCs w:val="24"/>
          <w:lang w:eastAsia="en-GB"/>
          <w14:ligatures w14:val="standardContextual"/>
        </w:rPr>
      </w:pPr>
      <w:r>
        <w:rPr>
          <w:noProof/>
        </w:rPr>
        <w:t>5.1.4.1.52</w:t>
      </w:r>
      <w:r>
        <w:rPr>
          <w:rFonts w:asciiTheme="minorHAnsi" w:hAnsiTheme="minorHAnsi" w:cstheme="minorBidi"/>
          <w:noProof/>
          <w:kern w:val="2"/>
          <w:sz w:val="24"/>
          <w:szCs w:val="24"/>
          <w:lang w:eastAsia="en-GB"/>
          <w14:ligatures w14:val="standardContextual"/>
        </w:rPr>
        <w:tab/>
      </w:r>
      <w:r>
        <w:rPr>
          <w:noProof/>
        </w:rPr>
        <w:t>Sender Visibility</w:t>
      </w:r>
      <w:r>
        <w:rPr>
          <w:noProof/>
        </w:rPr>
        <w:tab/>
      </w:r>
      <w:r>
        <w:rPr>
          <w:noProof/>
        </w:rPr>
        <w:fldChar w:fldCharType="begin" w:fldLock="1"/>
      </w:r>
      <w:r>
        <w:rPr>
          <w:noProof/>
        </w:rPr>
        <w:instrText xml:space="preserve"> PAGEREF _Toc212319266 \h </w:instrText>
      </w:r>
      <w:r>
        <w:rPr>
          <w:noProof/>
        </w:rPr>
      </w:r>
      <w:r>
        <w:rPr>
          <w:noProof/>
        </w:rPr>
        <w:fldChar w:fldCharType="separate"/>
      </w:r>
      <w:r>
        <w:rPr>
          <w:noProof/>
        </w:rPr>
        <w:t>91</w:t>
      </w:r>
      <w:r>
        <w:rPr>
          <w:noProof/>
        </w:rPr>
        <w:fldChar w:fldCharType="end"/>
      </w:r>
    </w:p>
    <w:p w14:paraId="5DE5ECCC" w14:textId="27080EE6" w:rsidR="006E35D8" w:rsidRDefault="006E35D8">
      <w:pPr>
        <w:pStyle w:val="TOC5"/>
        <w:rPr>
          <w:rFonts w:asciiTheme="minorHAnsi" w:hAnsiTheme="minorHAnsi" w:cstheme="minorBidi"/>
          <w:noProof/>
          <w:kern w:val="2"/>
          <w:sz w:val="24"/>
          <w:szCs w:val="24"/>
          <w:lang w:eastAsia="en-GB"/>
          <w14:ligatures w14:val="standardContextual"/>
        </w:rPr>
      </w:pPr>
      <w:r>
        <w:rPr>
          <w:noProof/>
        </w:rPr>
        <w:t>5.1.4.1.53</w:t>
      </w:r>
      <w:r>
        <w:rPr>
          <w:rFonts w:asciiTheme="minorHAnsi" w:hAnsiTheme="minorHAnsi" w:cstheme="minorBidi"/>
          <w:noProof/>
          <w:kern w:val="2"/>
          <w:sz w:val="24"/>
          <w:szCs w:val="24"/>
          <w:lang w:eastAsia="en-GB"/>
          <w14:ligatures w14:val="standardContextual"/>
        </w:rPr>
        <w:tab/>
      </w:r>
      <w:r>
        <w:rPr>
          <w:noProof/>
        </w:rPr>
        <w:t>Service code</w:t>
      </w:r>
      <w:r>
        <w:rPr>
          <w:noProof/>
        </w:rPr>
        <w:tab/>
      </w:r>
      <w:r>
        <w:rPr>
          <w:noProof/>
        </w:rPr>
        <w:fldChar w:fldCharType="begin" w:fldLock="1"/>
      </w:r>
      <w:r>
        <w:rPr>
          <w:noProof/>
        </w:rPr>
        <w:instrText xml:space="preserve"> PAGEREF _Toc212319267 \h </w:instrText>
      </w:r>
      <w:r>
        <w:rPr>
          <w:noProof/>
        </w:rPr>
      </w:r>
      <w:r>
        <w:rPr>
          <w:noProof/>
        </w:rPr>
        <w:fldChar w:fldCharType="separate"/>
      </w:r>
      <w:r>
        <w:rPr>
          <w:noProof/>
        </w:rPr>
        <w:t>91</w:t>
      </w:r>
      <w:r>
        <w:rPr>
          <w:noProof/>
        </w:rPr>
        <w:fldChar w:fldCharType="end"/>
      </w:r>
    </w:p>
    <w:p w14:paraId="58BA41B9" w14:textId="0812E0DD" w:rsidR="006E35D8" w:rsidRDefault="006E35D8">
      <w:pPr>
        <w:pStyle w:val="TOC5"/>
        <w:rPr>
          <w:rFonts w:asciiTheme="minorHAnsi" w:hAnsiTheme="minorHAnsi" w:cstheme="minorBidi"/>
          <w:noProof/>
          <w:kern w:val="2"/>
          <w:sz w:val="24"/>
          <w:szCs w:val="24"/>
          <w:lang w:eastAsia="en-GB"/>
          <w14:ligatures w14:val="standardContextual"/>
        </w:rPr>
      </w:pPr>
      <w:r>
        <w:rPr>
          <w:noProof/>
        </w:rPr>
        <w:t>5.1.4.1.54</w:t>
      </w:r>
      <w:r>
        <w:rPr>
          <w:rFonts w:asciiTheme="minorHAnsi" w:hAnsiTheme="minorHAnsi" w:cstheme="minorBidi"/>
          <w:noProof/>
          <w:kern w:val="2"/>
          <w:sz w:val="24"/>
          <w:szCs w:val="24"/>
          <w:lang w:eastAsia="en-GB"/>
          <w14:ligatures w14:val="standardContextual"/>
        </w:rPr>
        <w:tab/>
      </w:r>
      <w:r>
        <w:rPr>
          <w:noProof/>
        </w:rPr>
        <w:t>Start</w:t>
      </w:r>
      <w:r>
        <w:rPr>
          <w:noProof/>
        </w:rPr>
        <w:tab/>
      </w:r>
      <w:r>
        <w:rPr>
          <w:noProof/>
        </w:rPr>
        <w:fldChar w:fldCharType="begin" w:fldLock="1"/>
      </w:r>
      <w:r>
        <w:rPr>
          <w:noProof/>
        </w:rPr>
        <w:instrText xml:space="preserve"> PAGEREF _Toc212319268 \h </w:instrText>
      </w:r>
      <w:r>
        <w:rPr>
          <w:noProof/>
        </w:rPr>
      </w:r>
      <w:r>
        <w:rPr>
          <w:noProof/>
        </w:rPr>
        <w:fldChar w:fldCharType="separate"/>
      </w:r>
      <w:r>
        <w:rPr>
          <w:noProof/>
        </w:rPr>
        <w:t>91</w:t>
      </w:r>
      <w:r>
        <w:rPr>
          <w:noProof/>
        </w:rPr>
        <w:fldChar w:fldCharType="end"/>
      </w:r>
    </w:p>
    <w:p w14:paraId="7C783A75" w14:textId="2CF2E3EE" w:rsidR="006E35D8" w:rsidRDefault="006E35D8">
      <w:pPr>
        <w:pStyle w:val="TOC5"/>
        <w:rPr>
          <w:rFonts w:asciiTheme="minorHAnsi" w:hAnsiTheme="minorHAnsi" w:cstheme="minorBidi"/>
          <w:noProof/>
          <w:kern w:val="2"/>
          <w:sz w:val="24"/>
          <w:szCs w:val="24"/>
          <w:lang w:eastAsia="en-GB"/>
          <w14:ligatures w14:val="standardContextual"/>
        </w:rPr>
      </w:pPr>
      <w:r>
        <w:rPr>
          <w:noProof/>
        </w:rPr>
        <w:t>5.1.4.1.55</w:t>
      </w:r>
      <w:r>
        <w:rPr>
          <w:rFonts w:asciiTheme="minorHAnsi" w:hAnsiTheme="minorHAnsi" w:cstheme="minorBidi"/>
          <w:noProof/>
          <w:kern w:val="2"/>
          <w:sz w:val="24"/>
          <w:szCs w:val="24"/>
          <w:lang w:eastAsia="en-GB"/>
          <w14:ligatures w14:val="standardContextual"/>
        </w:rPr>
        <w:tab/>
      </w:r>
      <w:r>
        <w:rPr>
          <w:noProof/>
        </w:rPr>
        <w:t>Status Text</w:t>
      </w:r>
      <w:r>
        <w:rPr>
          <w:noProof/>
        </w:rPr>
        <w:tab/>
      </w:r>
      <w:r>
        <w:rPr>
          <w:noProof/>
        </w:rPr>
        <w:fldChar w:fldCharType="begin" w:fldLock="1"/>
      </w:r>
      <w:r>
        <w:rPr>
          <w:noProof/>
        </w:rPr>
        <w:instrText xml:space="preserve"> PAGEREF _Toc212319269 \h </w:instrText>
      </w:r>
      <w:r>
        <w:rPr>
          <w:noProof/>
        </w:rPr>
      </w:r>
      <w:r>
        <w:rPr>
          <w:noProof/>
        </w:rPr>
        <w:fldChar w:fldCharType="separate"/>
      </w:r>
      <w:r>
        <w:rPr>
          <w:noProof/>
        </w:rPr>
        <w:t>91</w:t>
      </w:r>
      <w:r>
        <w:rPr>
          <w:noProof/>
        </w:rPr>
        <w:fldChar w:fldCharType="end"/>
      </w:r>
    </w:p>
    <w:p w14:paraId="2B679C0E" w14:textId="249678F2" w:rsidR="006E35D8" w:rsidRDefault="006E35D8">
      <w:pPr>
        <w:pStyle w:val="TOC5"/>
        <w:rPr>
          <w:rFonts w:asciiTheme="minorHAnsi" w:hAnsiTheme="minorHAnsi" w:cstheme="minorBidi"/>
          <w:noProof/>
          <w:kern w:val="2"/>
          <w:sz w:val="24"/>
          <w:szCs w:val="24"/>
          <w:lang w:eastAsia="en-GB"/>
          <w14:ligatures w14:val="standardContextual"/>
        </w:rPr>
      </w:pPr>
      <w:r>
        <w:rPr>
          <w:noProof/>
        </w:rPr>
        <w:t>5.1.4.1.56</w:t>
      </w:r>
      <w:r>
        <w:rPr>
          <w:rFonts w:asciiTheme="minorHAnsi" w:hAnsiTheme="minorHAnsi" w:cstheme="minorBidi"/>
          <w:noProof/>
          <w:kern w:val="2"/>
          <w:sz w:val="24"/>
          <w:szCs w:val="24"/>
          <w:lang w:eastAsia="en-GB"/>
          <w14:ligatures w14:val="standardContextual"/>
        </w:rPr>
        <w:tab/>
      </w:r>
      <w:r>
        <w:rPr>
          <w:noProof/>
        </w:rPr>
        <w:t>Submission Time</w:t>
      </w:r>
      <w:r>
        <w:rPr>
          <w:noProof/>
        </w:rPr>
        <w:tab/>
      </w:r>
      <w:r>
        <w:rPr>
          <w:noProof/>
        </w:rPr>
        <w:fldChar w:fldCharType="begin" w:fldLock="1"/>
      </w:r>
      <w:r>
        <w:rPr>
          <w:noProof/>
        </w:rPr>
        <w:instrText xml:space="preserve"> PAGEREF _Toc212319270 \h </w:instrText>
      </w:r>
      <w:r>
        <w:rPr>
          <w:noProof/>
        </w:rPr>
      </w:r>
      <w:r>
        <w:rPr>
          <w:noProof/>
        </w:rPr>
        <w:fldChar w:fldCharType="separate"/>
      </w:r>
      <w:r>
        <w:rPr>
          <w:noProof/>
        </w:rPr>
        <w:t>91</w:t>
      </w:r>
      <w:r>
        <w:rPr>
          <w:noProof/>
        </w:rPr>
        <w:fldChar w:fldCharType="end"/>
      </w:r>
    </w:p>
    <w:p w14:paraId="40DAA12C" w14:textId="1BDB2384" w:rsidR="006E35D8" w:rsidRDefault="006E35D8">
      <w:pPr>
        <w:pStyle w:val="TOC5"/>
        <w:rPr>
          <w:rFonts w:asciiTheme="minorHAnsi" w:hAnsiTheme="minorHAnsi" w:cstheme="minorBidi"/>
          <w:noProof/>
          <w:kern w:val="2"/>
          <w:sz w:val="24"/>
          <w:szCs w:val="24"/>
          <w:lang w:eastAsia="en-GB"/>
          <w14:ligatures w14:val="standardContextual"/>
        </w:rPr>
      </w:pPr>
      <w:r>
        <w:rPr>
          <w:noProof/>
        </w:rPr>
        <w:t>5.1.4.1.57</w:t>
      </w:r>
      <w:r>
        <w:rPr>
          <w:rFonts w:asciiTheme="minorHAnsi" w:hAnsiTheme="minorHAnsi" w:cstheme="minorBidi"/>
          <w:noProof/>
          <w:kern w:val="2"/>
          <w:sz w:val="24"/>
          <w:szCs w:val="24"/>
          <w:lang w:eastAsia="en-GB"/>
          <w14:ligatures w14:val="standardContextual"/>
        </w:rPr>
        <w:tab/>
      </w:r>
      <w:r>
        <w:rPr>
          <w:noProof/>
        </w:rPr>
        <w:t>Time of Expiry</w:t>
      </w:r>
      <w:r>
        <w:rPr>
          <w:noProof/>
        </w:rPr>
        <w:tab/>
      </w:r>
      <w:r>
        <w:rPr>
          <w:noProof/>
        </w:rPr>
        <w:fldChar w:fldCharType="begin" w:fldLock="1"/>
      </w:r>
      <w:r>
        <w:rPr>
          <w:noProof/>
        </w:rPr>
        <w:instrText xml:space="preserve"> PAGEREF _Toc212319271 \h </w:instrText>
      </w:r>
      <w:r>
        <w:rPr>
          <w:noProof/>
        </w:rPr>
      </w:r>
      <w:r>
        <w:rPr>
          <w:noProof/>
        </w:rPr>
        <w:fldChar w:fldCharType="separate"/>
      </w:r>
      <w:r>
        <w:rPr>
          <w:noProof/>
        </w:rPr>
        <w:t>91</w:t>
      </w:r>
      <w:r>
        <w:rPr>
          <w:noProof/>
        </w:rPr>
        <w:fldChar w:fldCharType="end"/>
      </w:r>
    </w:p>
    <w:p w14:paraId="1E65F7E4" w14:textId="0FEB96CA" w:rsidR="006E35D8" w:rsidRDefault="006E35D8">
      <w:pPr>
        <w:pStyle w:val="TOC5"/>
        <w:rPr>
          <w:rFonts w:asciiTheme="minorHAnsi" w:hAnsiTheme="minorHAnsi" w:cstheme="minorBidi"/>
          <w:noProof/>
          <w:kern w:val="2"/>
          <w:sz w:val="24"/>
          <w:szCs w:val="24"/>
          <w:lang w:eastAsia="en-GB"/>
          <w14:ligatures w14:val="standardContextual"/>
        </w:rPr>
      </w:pPr>
      <w:r>
        <w:rPr>
          <w:noProof/>
        </w:rPr>
        <w:t>5.1.4.1.58</w:t>
      </w:r>
      <w:r>
        <w:rPr>
          <w:rFonts w:asciiTheme="minorHAnsi" w:hAnsiTheme="minorHAnsi" w:cstheme="minorBidi"/>
          <w:noProof/>
          <w:kern w:val="2"/>
          <w:sz w:val="24"/>
          <w:szCs w:val="24"/>
          <w:lang w:eastAsia="en-GB"/>
          <w14:ligatures w14:val="standardContextual"/>
        </w:rPr>
        <w:tab/>
      </w:r>
      <w:r>
        <w:rPr>
          <w:noProof/>
        </w:rPr>
        <w:t>Totals</w:t>
      </w:r>
      <w:r>
        <w:rPr>
          <w:noProof/>
        </w:rPr>
        <w:tab/>
      </w:r>
      <w:r>
        <w:rPr>
          <w:noProof/>
        </w:rPr>
        <w:fldChar w:fldCharType="begin" w:fldLock="1"/>
      </w:r>
      <w:r>
        <w:rPr>
          <w:noProof/>
        </w:rPr>
        <w:instrText xml:space="preserve"> PAGEREF _Toc212319272 \h </w:instrText>
      </w:r>
      <w:r>
        <w:rPr>
          <w:noProof/>
        </w:rPr>
      </w:r>
      <w:r>
        <w:rPr>
          <w:noProof/>
        </w:rPr>
        <w:fldChar w:fldCharType="separate"/>
      </w:r>
      <w:r>
        <w:rPr>
          <w:noProof/>
        </w:rPr>
        <w:t>91</w:t>
      </w:r>
      <w:r>
        <w:rPr>
          <w:noProof/>
        </w:rPr>
        <w:fldChar w:fldCharType="end"/>
      </w:r>
    </w:p>
    <w:p w14:paraId="48E3B6AD" w14:textId="309BBB41" w:rsidR="006E35D8" w:rsidRDefault="006E35D8">
      <w:pPr>
        <w:pStyle w:val="TOC5"/>
        <w:rPr>
          <w:rFonts w:asciiTheme="minorHAnsi" w:hAnsiTheme="minorHAnsi" w:cstheme="minorBidi"/>
          <w:noProof/>
          <w:kern w:val="2"/>
          <w:sz w:val="24"/>
          <w:szCs w:val="24"/>
          <w:lang w:eastAsia="en-GB"/>
          <w14:ligatures w14:val="standardContextual"/>
        </w:rPr>
      </w:pPr>
      <w:r>
        <w:rPr>
          <w:noProof/>
        </w:rPr>
        <w:t>5.1.4.1.59</w:t>
      </w:r>
      <w:r>
        <w:rPr>
          <w:rFonts w:asciiTheme="minorHAnsi" w:hAnsiTheme="minorHAnsi" w:cstheme="minorBidi"/>
          <w:noProof/>
          <w:kern w:val="2"/>
          <w:sz w:val="24"/>
          <w:szCs w:val="24"/>
          <w:lang w:eastAsia="en-GB"/>
          <w14:ligatures w14:val="standardContextual"/>
        </w:rPr>
        <w:tab/>
      </w:r>
      <w:r>
        <w:rPr>
          <w:noProof/>
        </w:rPr>
        <w:t>Totals requested</w:t>
      </w:r>
      <w:r>
        <w:rPr>
          <w:noProof/>
        </w:rPr>
        <w:tab/>
      </w:r>
      <w:r>
        <w:rPr>
          <w:noProof/>
        </w:rPr>
        <w:fldChar w:fldCharType="begin" w:fldLock="1"/>
      </w:r>
      <w:r>
        <w:rPr>
          <w:noProof/>
        </w:rPr>
        <w:instrText xml:space="preserve"> PAGEREF _Toc212319273 \h </w:instrText>
      </w:r>
      <w:r>
        <w:rPr>
          <w:noProof/>
        </w:rPr>
      </w:r>
      <w:r>
        <w:rPr>
          <w:noProof/>
        </w:rPr>
        <w:fldChar w:fldCharType="separate"/>
      </w:r>
      <w:r>
        <w:rPr>
          <w:noProof/>
        </w:rPr>
        <w:t>91</w:t>
      </w:r>
      <w:r>
        <w:rPr>
          <w:noProof/>
        </w:rPr>
        <w:fldChar w:fldCharType="end"/>
      </w:r>
    </w:p>
    <w:p w14:paraId="62E3E44F" w14:textId="7123CF13" w:rsidR="006E35D8" w:rsidRDefault="006E35D8">
      <w:pPr>
        <w:pStyle w:val="TOC5"/>
        <w:rPr>
          <w:rFonts w:asciiTheme="minorHAnsi" w:hAnsiTheme="minorHAnsi" w:cstheme="minorBidi"/>
          <w:noProof/>
          <w:kern w:val="2"/>
          <w:sz w:val="24"/>
          <w:szCs w:val="24"/>
          <w:lang w:eastAsia="en-GB"/>
          <w14:ligatures w14:val="standardContextual"/>
        </w:rPr>
      </w:pPr>
      <w:r>
        <w:rPr>
          <w:noProof/>
        </w:rPr>
        <w:t>5.1.4.1.60</w:t>
      </w:r>
      <w:r>
        <w:rPr>
          <w:rFonts w:asciiTheme="minorHAnsi" w:hAnsiTheme="minorHAnsi" w:cstheme="minorBidi"/>
          <w:noProof/>
          <w:kern w:val="2"/>
          <w:sz w:val="24"/>
          <w:szCs w:val="24"/>
          <w:lang w:eastAsia="en-GB"/>
          <w14:ligatures w14:val="standardContextual"/>
        </w:rPr>
        <w:tab/>
      </w:r>
      <w:r>
        <w:rPr>
          <w:noProof/>
        </w:rPr>
        <w:t>Upload Time</w:t>
      </w:r>
      <w:r>
        <w:rPr>
          <w:noProof/>
        </w:rPr>
        <w:tab/>
      </w:r>
      <w:r>
        <w:rPr>
          <w:noProof/>
        </w:rPr>
        <w:fldChar w:fldCharType="begin" w:fldLock="1"/>
      </w:r>
      <w:r>
        <w:rPr>
          <w:noProof/>
        </w:rPr>
        <w:instrText xml:space="preserve"> PAGEREF _Toc212319274 \h </w:instrText>
      </w:r>
      <w:r>
        <w:rPr>
          <w:noProof/>
        </w:rPr>
      </w:r>
      <w:r>
        <w:rPr>
          <w:noProof/>
        </w:rPr>
        <w:fldChar w:fldCharType="separate"/>
      </w:r>
      <w:r>
        <w:rPr>
          <w:noProof/>
        </w:rPr>
        <w:t>92</w:t>
      </w:r>
      <w:r>
        <w:rPr>
          <w:noProof/>
        </w:rPr>
        <w:fldChar w:fldCharType="end"/>
      </w:r>
    </w:p>
    <w:p w14:paraId="5BBAA641" w14:textId="7D97D4F8" w:rsidR="006E35D8" w:rsidRDefault="006E35D8">
      <w:pPr>
        <w:pStyle w:val="TOC5"/>
        <w:rPr>
          <w:rFonts w:asciiTheme="minorHAnsi" w:hAnsiTheme="minorHAnsi" w:cstheme="minorBidi"/>
          <w:noProof/>
          <w:kern w:val="2"/>
          <w:sz w:val="24"/>
          <w:szCs w:val="24"/>
          <w:lang w:eastAsia="en-GB"/>
          <w14:ligatures w14:val="standardContextual"/>
        </w:rPr>
      </w:pPr>
      <w:r>
        <w:rPr>
          <w:noProof/>
        </w:rPr>
        <w:t>5.1.4.1.61</w:t>
      </w:r>
      <w:r>
        <w:rPr>
          <w:rFonts w:asciiTheme="minorHAnsi" w:hAnsiTheme="minorHAnsi" w:cstheme="minorBidi"/>
          <w:noProof/>
          <w:kern w:val="2"/>
          <w:sz w:val="24"/>
          <w:szCs w:val="24"/>
          <w:lang w:eastAsia="en-GB"/>
          <w14:ligatures w14:val="standardContextual"/>
        </w:rPr>
        <w:tab/>
      </w:r>
      <w:r>
        <w:rPr>
          <w:noProof/>
        </w:rPr>
        <w:t>VAS ID</w:t>
      </w:r>
      <w:r>
        <w:rPr>
          <w:noProof/>
        </w:rPr>
        <w:tab/>
      </w:r>
      <w:r>
        <w:rPr>
          <w:noProof/>
        </w:rPr>
        <w:fldChar w:fldCharType="begin" w:fldLock="1"/>
      </w:r>
      <w:r>
        <w:rPr>
          <w:noProof/>
        </w:rPr>
        <w:instrText xml:space="preserve"> PAGEREF _Toc212319275 \h </w:instrText>
      </w:r>
      <w:r>
        <w:rPr>
          <w:noProof/>
        </w:rPr>
      </w:r>
      <w:r>
        <w:rPr>
          <w:noProof/>
        </w:rPr>
        <w:fldChar w:fldCharType="separate"/>
      </w:r>
      <w:r>
        <w:rPr>
          <w:noProof/>
        </w:rPr>
        <w:t>92</w:t>
      </w:r>
      <w:r>
        <w:rPr>
          <w:noProof/>
        </w:rPr>
        <w:fldChar w:fldCharType="end"/>
      </w:r>
    </w:p>
    <w:p w14:paraId="2288F99C" w14:textId="4DF38F2E" w:rsidR="006E35D8" w:rsidRDefault="006E35D8">
      <w:pPr>
        <w:pStyle w:val="TOC5"/>
        <w:rPr>
          <w:rFonts w:asciiTheme="minorHAnsi" w:hAnsiTheme="minorHAnsi" w:cstheme="minorBidi"/>
          <w:noProof/>
          <w:kern w:val="2"/>
          <w:sz w:val="24"/>
          <w:szCs w:val="24"/>
          <w:lang w:eastAsia="en-GB"/>
          <w14:ligatures w14:val="standardContextual"/>
        </w:rPr>
      </w:pPr>
      <w:r>
        <w:rPr>
          <w:noProof/>
        </w:rPr>
        <w:t>5.1.4.1.62</w:t>
      </w:r>
      <w:r>
        <w:rPr>
          <w:rFonts w:asciiTheme="minorHAnsi" w:hAnsiTheme="minorHAnsi" w:cstheme="minorBidi"/>
          <w:noProof/>
          <w:kern w:val="2"/>
          <w:sz w:val="24"/>
          <w:szCs w:val="24"/>
          <w:lang w:eastAsia="en-GB"/>
          <w14:ligatures w14:val="standardContextual"/>
        </w:rPr>
        <w:tab/>
      </w:r>
      <w:r>
        <w:rPr>
          <w:noProof/>
        </w:rPr>
        <w:t>VASP ID</w:t>
      </w:r>
      <w:r>
        <w:rPr>
          <w:noProof/>
        </w:rPr>
        <w:tab/>
      </w:r>
      <w:r>
        <w:rPr>
          <w:noProof/>
        </w:rPr>
        <w:fldChar w:fldCharType="begin" w:fldLock="1"/>
      </w:r>
      <w:r>
        <w:rPr>
          <w:noProof/>
        </w:rPr>
        <w:instrText xml:space="preserve"> PAGEREF _Toc212319276 \h </w:instrText>
      </w:r>
      <w:r>
        <w:rPr>
          <w:noProof/>
        </w:rPr>
      </w:r>
      <w:r>
        <w:rPr>
          <w:noProof/>
        </w:rPr>
        <w:fldChar w:fldCharType="separate"/>
      </w:r>
      <w:r>
        <w:rPr>
          <w:noProof/>
        </w:rPr>
        <w:t>92</w:t>
      </w:r>
      <w:r>
        <w:rPr>
          <w:noProof/>
        </w:rPr>
        <w:fldChar w:fldCharType="end"/>
      </w:r>
    </w:p>
    <w:p w14:paraId="7BDCA205" w14:textId="17FF40FD" w:rsidR="006E35D8" w:rsidRDefault="006E35D8">
      <w:pPr>
        <w:pStyle w:val="TOC4"/>
        <w:rPr>
          <w:rFonts w:asciiTheme="minorHAnsi" w:hAnsiTheme="minorHAnsi" w:cstheme="minorBidi"/>
          <w:noProof/>
          <w:kern w:val="2"/>
          <w:sz w:val="24"/>
          <w:szCs w:val="24"/>
          <w:lang w:eastAsia="en-GB"/>
          <w14:ligatures w14:val="standardContextual"/>
        </w:rPr>
      </w:pPr>
      <w:r>
        <w:rPr>
          <w:noProof/>
        </w:rPr>
        <w:t>5.1.4.2</w:t>
      </w:r>
      <w:r>
        <w:rPr>
          <w:rFonts w:asciiTheme="minorHAnsi" w:hAnsiTheme="minorHAnsi" w:cstheme="minorBidi"/>
          <w:noProof/>
          <w:kern w:val="2"/>
          <w:sz w:val="24"/>
          <w:szCs w:val="24"/>
          <w:lang w:eastAsia="en-GB"/>
          <w14:ligatures w14:val="standardContextual"/>
        </w:rPr>
        <w:tab/>
      </w:r>
      <w:r>
        <w:rPr>
          <w:noProof/>
        </w:rPr>
        <w:t>LCS CDR parameters</w:t>
      </w:r>
      <w:r>
        <w:rPr>
          <w:noProof/>
        </w:rPr>
        <w:tab/>
      </w:r>
      <w:r>
        <w:rPr>
          <w:noProof/>
        </w:rPr>
        <w:fldChar w:fldCharType="begin" w:fldLock="1"/>
      </w:r>
      <w:r>
        <w:rPr>
          <w:noProof/>
        </w:rPr>
        <w:instrText xml:space="preserve"> PAGEREF _Toc212319277 \h </w:instrText>
      </w:r>
      <w:r>
        <w:rPr>
          <w:noProof/>
        </w:rPr>
      </w:r>
      <w:r>
        <w:rPr>
          <w:noProof/>
        </w:rPr>
        <w:fldChar w:fldCharType="separate"/>
      </w:r>
      <w:r>
        <w:rPr>
          <w:noProof/>
        </w:rPr>
        <w:t>92</w:t>
      </w:r>
      <w:r>
        <w:rPr>
          <w:noProof/>
        </w:rPr>
        <w:fldChar w:fldCharType="end"/>
      </w:r>
    </w:p>
    <w:p w14:paraId="5A409D8A" w14:textId="0B44BBD2" w:rsidR="006E35D8" w:rsidRDefault="006E35D8">
      <w:pPr>
        <w:pStyle w:val="TOC5"/>
        <w:rPr>
          <w:rFonts w:asciiTheme="minorHAnsi" w:hAnsiTheme="minorHAnsi" w:cstheme="minorBidi"/>
          <w:noProof/>
          <w:kern w:val="2"/>
          <w:sz w:val="24"/>
          <w:szCs w:val="24"/>
          <w:lang w:eastAsia="en-GB"/>
          <w14:ligatures w14:val="standardContextual"/>
        </w:rPr>
      </w:pPr>
      <w:r>
        <w:rPr>
          <w:noProof/>
        </w:rPr>
        <w:t>5.1.4.2.0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_Toc212319278 \h </w:instrText>
      </w:r>
      <w:r>
        <w:rPr>
          <w:noProof/>
        </w:rPr>
      </w:r>
      <w:r>
        <w:rPr>
          <w:noProof/>
        </w:rPr>
        <w:fldChar w:fldCharType="separate"/>
      </w:r>
      <w:r>
        <w:rPr>
          <w:noProof/>
        </w:rPr>
        <w:t>92</w:t>
      </w:r>
      <w:r>
        <w:rPr>
          <w:noProof/>
        </w:rPr>
        <w:fldChar w:fldCharType="end"/>
      </w:r>
    </w:p>
    <w:p w14:paraId="7BE89D8E" w14:textId="22DA572E" w:rsidR="006E35D8" w:rsidRDefault="006E35D8">
      <w:pPr>
        <w:pStyle w:val="TOC5"/>
        <w:rPr>
          <w:rFonts w:asciiTheme="minorHAnsi" w:hAnsiTheme="minorHAnsi" w:cstheme="minorBidi"/>
          <w:noProof/>
          <w:kern w:val="2"/>
          <w:sz w:val="24"/>
          <w:szCs w:val="24"/>
          <w:lang w:eastAsia="en-GB"/>
          <w14:ligatures w14:val="standardContextual"/>
        </w:rPr>
      </w:pPr>
      <w:r>
        <w:rPr>
          <w:noProof/>
        </w:rPr>
        <w:t>5.1.4.2.1</w:t>
      </w:r>
      <w:r>
        <w:rPr>
          <w:rFonts w:asciiTheme="minorHAnsi" w:hAnsiTheme="minorHAnsi" w:cstheme="minorBidi"/>
          <w:noProof/>
          <w:kern w:val="2"/>
          <w:sz w:val="24"/>
          <w:szCs w:val="24"/>
          <w:lang w:eastAsia="en-GB"/>
          <w14:ligatures w14:val="standardContextual"/>
        </w:rPr>
        <w:tab/>
      </w:r>
      <w:r>
        <w:rPr>
          <w:noProof/>
        </w:rPr>
        <w:t>Home GMLC Identity</w:t>
      </w:r>
      <w:r>
        <w:rPr>
          <w:noProof/>
        </w:rPr>
        <w:tab/>
      </w:r>
      <w:r>
        <w:rPr>
          <w:noProof/>
        </w:rPr>
        <w:fldChar w:fldCharType="begin" w:fldLock="1"/>
      </w:r>
      <w:r>
        <w:rPr>
          <w:noProof/>
        </w:rPr>
        <w:instrText xml:space="preserve"> PAGEREF _Toc212319279 \h </w:instrText>
      </w:r>
      <w:r>
        <w:rPr>
          <w:noProof/>
        </w:rPr>
      </w:r>
      <w:r>
        <w:rPr>
          <w:noProof/>
        </w:rPr>
        <w:fldChar w:fldCharType="separate"/>
      </w:r>
      <w:r>
        <w:rPr>
          <w:noProof/>
        </w:rPr>
        <w:t>92</w:t>
      </w:r>
      <w:r>
        <w:rPr>
          <w:noProof/>
        </w:rPr>
        <w:fldChar w:fldCharType="end"/>
      </w:r>
    </w:p>
    <w:p w14:paraId="25F15C67" w14:textId="5753B198" w:rsidR="006E35D8" w:rsidRDefault="006E35D8">
      <w:pPr>
        <w:pStyle w:val="TOC5"/>
        <w:rPr>
          <w:rFonts w:asciiTheme="minorHAnsi" w:hAnsiTheme="minorHAnsi" w:cstheme="minorBidi"/>
          <w:noProof/>
          <w:kern w:val="2"/>
          <w:sz w:val="24"/>
          <w:szCs w:val="24"/>
          <w:lang w:eastAsia="en-GB"/>
          <w14:ligatures w14:val="standardContextual"/>
        </w:rPr>
      </w:pPr>
      <w:r>
        <w:rPr>
          <w:noProof/>
        </w:rPr>
        <w:t>5.1.4.2.2</w:t>
      </w:r>
      <w:r>
        <w:rPr>
          <w:rFonts w:asciiTheme="minorHAnsi" w:hAnsiTheme="minorHAnsi" w:cstheme="minorBidi"/>
          <w:noProof/>
          <w:kern w:val="2"/>
          <w:sz w:val="24"/>
          <w:szCs w:val="24"/>
          <w:lang w:eastAsia="en-GB"/>
          <w14:ligatures w14:val="standardContextual"/>
        </w:rPr>
        <w:tab/>
      </w:r>
      <w:r>
        <w:rPr>
          <w:noProof/>
        </w:rPr>
        <w:t>LCS Client Identity</w:t>
      </w:r>
      <w:r>
        <w:rPr>
          <w:noProof/>
        </w:rPr>
        <w:tab/>
      </w:r>
      <w:r>
        <w:rPr>
          <w:noProof/>
        </w:rPr>
        <w:fldChar w:fldCharType="begin" w:fldLock="1"/>
      </w:r>
      <w:r>
        <w:rPr>
          <w:noProof/>
        </w:rPr>
        <w:instrText xml:space="preserve"> PAGEREF _Toc212319280 \h </w:instrText>
      </w:r>
      <w:r>
        <w:rPr>
          <w:noProof/>
        </w:rPr>
      </w:r>
      <w:r>
        <w:rPr>
          <w:noProof/>
        </w:rPr>
        <w:fldChar w:fldCharType="separate"/>
      </w:r>
      <w:r>
        <w:rPr>
          <w:noProof/>
        </w:rPr>
        <w:t>92</w:t>
      </w:r>
      <w:r>
        <w:rPr>
          <w:noProof/>
        </w:rPr>
        <w:fldChar w:fldCharType="end"/>
      </w:r>
    </w:p>
    <w:p w14:paraId="3772B329" w14:textId="2A8BA426" w:rsidR="006E35D8" w:rsidRDefault="006E35D8">
      <w:pPr>
        <w:pStyle w:val="TOC5"/>
        <w:rPr>
          <w:rFonts w:asciiTheme="minorHAnsi" w:hAnsiTheme="minorHAnsi" w:cstheme="minorBidi"/>
          <w:noProof/>
          <w:kern w:val="2"/>
          <w:sz w:val="24"/>
          <w:szCs w:val="24"/>
          <w:lang w:eastAsia="en-GB"/>
          <w14:ligatures w14:val="standardContextual"/>
        </w:rPr>
      </w:pPr>
      <w:r>
        <w:rPr>
          <w:noProof/>
        </w:rPr>
        <w:t>5.1.4.2.3</w:t>
      </w:r>
      <w:r>
        <w:rPr>
          <w:rFonts w:asciiTheme="minorHAnsi" w:hAnsiTheme="minorHAnsi" w:cstheme="minorBidi"/>
          <w:noProof/>
          <w:kern w:val="2"/>
          <w:sz w:val="24"/>
          <w:szCs w:val="24"/>
          <w:lang w:eastAsia="en-GB"/>
          <w14:ligatures w14:val="standardContextual"/>
        </w:rPr>
        <w:tab/>
      </w:r>
      <w:r>
        <w:rPr>
          <w:noProof/>
        </w:rPr>
        <w:t>LCS Client Type</w:t>
      </w:r>
      <w:r>
        <w:rPr>
          <w:noProof/>
        </w:rPr>
        <w:tab/>
      </w:r>
      <w:r>
        <w:rPr>
          <w:noProof/>
        </w:rPr>
        <w:fldChar w:fldCharType="begin" w:fldLock="1"/>
      </w:r>
      <w:r>
        <w:rPr>
          <w:noProof/>
        </w:rPr>
        <w:instrText xml:space="preserve"> PAGEREF _Toc212319281 \h </w:instrText>
      </w:r>
      <w:r>
        <w:rPr>
          <w:noProof/>
        </w:rPr>
      </w:r>
      <w:r>
        <w:rPr>
          <w:noProof/>
        </w:rPr>
        <w:fldChar w:fldCharType="separate"/>
      </w:r>
      <w:r>
        <w:rPr>
          <w:noProof/>
        </w:rPr>
        <w:t>92</w:t>
      </w:r>
      <w:r>
        <w:rPr>
          <w:noProof/>
        </w:rPr>
        <w:fldChar w:fldCharType="end"/>
      </w:r>
    </w:p>
    <w:p w14:paraId="464FFA45" w14:textId="0A75CE8F" w:rsidR="006E35D8" w:rsidRDefault="006E35D8">
      <w:pPr>
        <w:pStyle w:val="TOC5"/>
        <w:rPr>
          <w:rFonts w:asciiTheme="minorHAnsi" w:hAnsiTheme="minorHAnsi" w:cstheme="minorBidi"/>
          <w:noProof/>
          <w:kern w:val="2"/>
          <w:sz w:val="24"/>
          <w:szCs w:val="24"/>
          <w:lang w:eastAsia="en-GB"/>
          <w14:ligatures w14:val="standardContextual"/>
        </w:rPr>
      </w:pPr>
      <w:r>
        <w:rPr>
          <w:noProof/>
        </w:rPr>
        <w:t>5.1.4.2.4</w:t>
      </w:r>
      <w:r>
        <w:rPr>
          <w:rFonts w:asciiTheme="minorHAnsi" w:hAnsiTheme="minorHAnsi" w:cstheme="minorBidi"/>
          <w:noProof/>
          <w:kern w:val="2"/>
          <w:sz w:val="24"/>
          <w:szCs w:val="24"/>
          <w:lang w:eastAsia="en-GB"/>
          <w14:ligatures w14:val="standardContextual"/>
        </w:rPr>
        <w:tab/>
      </w:r>
      <w:r>
        <w:rPr>
          <w:noProof/>
        </w:rPr>
        <w:t>LCS Priority</w:t>
      </w:r>
      <w:r>
        <w:rPr>
          <w:noProof/>
        </w:rPr>
        <w:tab/>
      </w:r>
      <w:r>
        <w:rPr>
          <w:noProof/>
        </w:rPr>
        <w:fldChar w:fldCharType="begin" w:fldLock="1"/>
      </w:r>
      <w:r>
        <w:rPr>
          <w:noProof/>
        </w:rPr>
        <w:instrText xml:space="preserve"> PAGEREF _Toc212319282 \h </w:instrText>
      </w:r>
      <w:r>
        <w:rPr>
          <w:noProof/>
        </w:rPr>
      </w:r>
      <w:r>
        <w:rPr>
          <w:noProof/>
        </w:rPr>
        <w:fldChar w:fldCharType="separate"/>
      </w:r>
      <w:r>
        <w:rPr>
          <w:noProof/>
        </w:rPr>
        <w:t>92</w:t>
      </w:r>
      <w:r>
        <w:rPr>
          <w:noProof/>
        </w:rPr>
        <w:fldChar w:fldCharType="end"/>
      </w:r>
    </w:p>
    <w:p w14:paraId="054102C2" w14:textId="6BFD5FBD" w:rsidR="006E35D8" w:rsidRDefault="006E35D8">
      <w:pPr>
        <w:pStyle w:val="TOC5"/>
        <w:rPr>
          <w:rFonts w:asciiTheme="minorHAnsi" w:hAnsiTheme="minorHAnsi" w:cstheme="minorBidi"/>
          <w:noProof/>
          <w:kern w:val="2"/>
          <w:sz w:val="24"/>
          <w:szCs w:val="24"/>
          <w:lang w:eastAsia="en-GB"/>
          <w14:ligatures w14:val="standardContextual"/>
        </w:rPr>
      </w:pPr>
      <w:r>
        <w:rPr>
          <w:noProof/>
        </w:rPr>
        <w:t>5.1.4.2.5</w:t>
      </w:r>
      <w:r>
        <w:rPr>
          <w:rFonts w:asciiTheme="minorHAnsi" w:hAnsiTheme="minorHAnsi" w:cstheme="minorBidi"/>
          <w:noProof/>
          <w:kern w:val="2"/>
          <w:sz w:val="24"/>
          <w:szCs w:val="24"/>
          <w:lang w:eastAsia="en-GB"/>
          <w14:ligatures w14:val="standardContextual"/>
        </w:rPr>
        <w:tab/>
      </w:r>
      <w:r>
        <w:rPr>
          <w:noProof/>
        </w:rPr>
        <w:t>Location Estimate</w:t>
      </w:r>
      <w:r>
        <w:rPr>
          <w:noProof/>
        </w:rPr>
        <w:tab/>
      </w:r>
      <w:r>
        <w:rPr>
          <w:noProof/>
        </w:rPr>
        <w:fldChar w:fldCharType="begin" w:fldLock="1"/>
      </w:r>
      <w:r>
        <w:rPr>
          <w:noProof/>
        </w:rPr>
        <w:instrText xml:space="preserve"> PAGEREF _Toc212319283 \h </w:instrText>
      </w:r>
      <w:r>
        <w:rPr>
          <w:noProof/>
        </w:rPr>
      </w:r>
      <w:r>
        <w:rPr>
          <w:noProof/>
        </w:rPr>
        <w:fldChar w:fldCharType="separate"/>
      </w:r>
      <w:r>
        <w:rPr>
          <w:noProof/>
        </w:rPr>
        <w:t>92</w:t>
      </w:r>
      <w:r>
        <w:rPr>
          <w:noProof/>
        </w:rPr>
        <w:fldChar w:fldCharType="end"/>
      </w:r>
    </w:p>
    <w:p w14:paraId="2A139037" w14:textId="5172DEDE" w:rsidR="006E35D8" w:rsidRDefault="006E35D8">
      <w:pPr>
        <w:pStyle w:val="TOC5"/>
        <w:rPr>
          <w:rFonts w:asciiTheme="minorHAnsi" w:hAnsiTheme="minorHAnsi" w:cstheme="minorBidi"/>
          <w:noProof/>
          <w:kern w:val="2"/>
          <w:sz w:val="24"/>
          <w:szCs w:val="24"/>
          <w:lang w:eastAsia="en-GB"/>
          <w14:ligatures w14:val="standardContextual"/>
        </w:rPr>
      </w:pPr>
      <w:r>
        <w:rPr>
          <w:noProof/>
        </w:rPr>
        <w:t>5.1.4.2.6</w:t>
      </w:r>
      <w:r>
        <w:rPr>
          <w:rFonts w:asciiTheme="minorHAnsi" w:hAnsiTheme="minorHAnsi" w:cstheme="minorBidi"/>
          <w:noProof/>
          <w:kern w:val="2"/>
          <w:sz w:val="24"/>
          <w:szCs w:val="24"/>
          <w:lang w:eastAsia="en-GB"/>
          <w14:ligatures w14:val="standardContextual"/>
        </w:rPr>
        <w:tab/>
      </w:r>
      <w:r>
        <w:rPr>
          <w:noProof/>
        </w:rPr>
        <w:t>Location Type</w:t>
      </w:r>
      <w:r>
        <w:rPr>
          <w:noProof/>
        </w:rPr>
        <w:tab/>
      </w:r>
      <w:r>
        <w:rPr>
          <w:noProof/>
        </w:rPr>
        <w:fldChar w:fldCharType="begin" w:fldLock="1"/>
      </w:r>
      <w:r>
        <w:rPr>
          <w:noProof/>
        </w:rPr>
        <w:instrText xml:space="preserve"> PAGEREF _Toc212319284 \h </w:instrText>
      </w:r>
      <w:r>
        <w:rPr>
          <w:noProof/>
        </w:rPr>
      </w:r>
      <w:r>
        <w:rPr>
          <w:noProof/>
        </w:rPr>
        <w:fldChar w:fldCharType="separate"/>
      </w:r>
      <w:r>
        <w:rPr>
          <w:noProof/>
        </w:rPr>
        <w:t>92</w:t>
      </w:r>
      <w:r>
        <w:rPr>
          <w:noProof/>
        </w:rPr>
        <w:fldChar w:fldCharType="end"/>
      </w:r>
    </w:p>
    <w:p w14:paraId="4B904940" w14:textId="3722B8CE" w:rsidR="006E35D8" w:rsidRDefault="006E35D8">
      <w:pPr>
        <w:pStyle w:val="TOC5"/>
        <w:rPr>
          <w:rFonts w:asciiTheme="minorHAnsi" w:hAnsiTheme="minorHAnsi" w:cstheme="minorBidi"/>
          <w:noProof/>
          <w:kern w:val="2"/>
          <w:sz w:val="24"/>
          <w:szCs w:val="24"/>
          <w:lang w:eastAsia="en-GB"/>
          <w14:ligatures w14:val="standardContextual"/>
        </w:rPr>
      </w:pPr>
      <w:r>
        <w:rPr>
          <w:noProof/>
        </w:rPr>
        <w:t>5.1.4.2.7</w:t>
      </w:r>
      <w:r>
        <w:rPr>
          <w:rFonts w:asciiTheme="minorHAnsi" w:hAnsiTheme="minorHAnsi" w:cstheme="minorBidi"/>
          <w:noProof/>
          <w:kern w:val="2"/>
          <w:sz w:val="24"/>
          <w:szCs w:val="24"/>
          <w:lang w:eastAsia="en-GB"/>
          <w14:ligatures w14:val="standardContextual"/>
        </w:rPr>
        <w:tab/>
      </w:r>
      <w:r>
        <w:rPr>
          <w:noProof/>
        </w:rPr>
        <w:t>Positioning Data</w:t>
      </w:r>
      <w:r>
        <w:rPr>
          <w:noProof/>
        </w:rPr>
        <w:tab/>
      </w:r>
      <w:r>
        <w:rPr>
          <w:noProof/>
        </w:rPr>
        <w:fldChar w:fldCharType="begin" w:fldLock="1"/>
      </w:r>
      <w:r>
        <w:rPr>
          <w:noProof/>
        </w:rPr>
        <w:instrText xml:space="preserve"> PAGEREF _Toc212319285 \h </w:instrText>
      </w:r>
      <w:r>
        <w:rPr>
          <w:noProof/>
        </w:rPr>
      </w:r>
      <w:r>
        <w:rPr>
          <w:noProof/>
        </w:rPr>
        <w:fldChar w:fldCharType="separate"/>
      </w:r>
      <w:r>
        <w:rPr>
          <w:noProof/>
        </w:rPr>
        <w:t>92</w:t>
      </w:r>
      <w:r>
        <w:rPr>
          <w:noProof/>
        </w:rPr>
        <w:fldChar w:fldCharType="end"/>
      </w:r>
    </w:p>
    <w:p w14:paraId="7956E9B9" w14:textId="2C19C705" w:rsidR="006E35D8" w:rsidRDefault="006E35D8">
      <w:pPr>
        <w:pStyle w:val="TOC5"/>
        <w:rPr>
          <w:rFonts w:asciiTheme="minorHAnsi" w:hAnsiTheme="minorHAnsi" w:cstheme="minorBidi"/>
          <w:noProof/>
          <w:kern w:val="2"/>
          <w:sz w:val="24"/>
          <w:szCs w:val="24"/>
          <w:lang w:eastAsia="en-GB"/>
          <w14:ligatures w14:val="standardContextual"/>
        </w:rPr>
      </w:pPr>
      <w:r>
        <w:rPr>
          <w:noProof/>
        </w:rPr>
        <w:t>5.1.4.2.8</w:t>
      </w:r>
      <w:r>
        <w:rPr>
          <w:rFonts w:asciiTheme="minorHAnsi" w:hAnsiTheme="minorHAnsi" w:cstheme="minorBidi"/>
          <w:noProof/>
          <w:kern w:val="2"/>
          <w:sz w:val="24"/>
          <w:szCs w:val="24"/>
          <w:lang w:eastAsia="en-GB"/>
          <w14:ligatures w14:val="standardContextual"/>
        </w:rPr>
        <w:tab/>
      </w:r>
      <w:r>
        <w:rPr>
          <w:noProof/>
        </w:rPr>
        <w:t>Provider Error</w:t>
      </w:r>
      <w:r>
        <w:rPr>
          <w:noProof/>
        </w:rPr>
        <w:tab/>
      </w:r>
      <w:r>
        <w:rPr>
          <w:noProof/>
        </w:rPr>
        <w:fldChar w:fldCharType="begin" w:fldLock="1"/>
      </w:r>
      <w:r>
        <w:rPr>
          <w:noProof/>
        </w:rPr>
        <w:instrText xml:space="preserve"> PAGEREF _Toc212319286 \h </w:instrText>
      </w:r>
      <w:r>
        <w:rPr>
          <w:noProof/>
        </w:rPr>
      </w:r>
      <w:r>
        <w:rPr>
          <w:noProof/>
        </w:rPr>
        <w:fldChar w:fldCharType="separate"/>
      </w:r>
      <w:r>
        <w:rPr>
          <w:noProof/>
        </w:rPr>
        <w:t>92</w:t>
      </w:r>
      <w:r>
        <w:rPr>
          <w:noProof/>
        </w:rPr>
        <w:fldChar w:fldCharType="end"/>
      </w:r>
    </w:p>
    <w:p w14:paraId="1651575E" w14:textId="139062BE" w:rsidR="006E35D8" w:rsidRDefault="006E35D8">
      <w:pPr>
        <w:pStyle w:val="TOC5"/>
        <w:rPr>
          <w:rFonts w:asciiTheme="minorHAnsi" w:hAnsiTheme="minorHAnsi" w:cstheme="minorBidi"/>
          <w:noProof/>
          <w:kern w:val="2"/>
          <w:sz w:val="24"/>
          <w:szCs w:val="24"/>
          <w:lang w:eastAsia="en-GB"/>
          <w14:ligatures w14:val="standardContextual"/>
        </w:rPr>
      </w:pPr>
      <w:r>
        <w:rPr>
          <w:noProof/>
        </w:rPr>
        <w:t>5.1.4.2.9</w:t>
      </w:r>
      <w:r>
        <w:rPr>
          <w:rFonts w:asciiTheme="minorHAnsi" w:hAnsiTheme="minorHAnsi" w:cstheme="minorBidi"/>
          <w:noProof/>
          <w:kern w:val="2"/>
          <w:sz w:val="24"/>
          <w:szCs w:val="24"/>
          <w:lang w:eastAsia="en-GB"/>
          <w14:ligatures w14:val="standardContextual"/>
        </w:rPr>
        <w:tab/>
      </w:r>
      <w:r>
        <w:rPr>
          <w:noProof/>
        </w:rPr>
        <w:t>Requesting GMLC Identity</w:t>
      </w:r>
      <w:r>
        <w:rPr>
          <w:noProof/>
        </w:rPr>
        <w:tab/>
      </w:r>
      <w:r>
        <w:rPr>
          <w:noProof/>
        </w:rPr>
        <w:fldChar w:fldCharType="begin" w:fldLock="1"/>
      </w:r>
      <w:r>
        <w:rPr>
          <w:noProof/>
        </w:rPr>
        <w:instrText xml:space="preserve"> PAGEREF _Toc212319287 \h </w:instrText>
      </w:r>
      <w:r>
        <w:rPr>
          <w:noProof/>
        </w:rPr>
      </w:r>
      <w:r>
        <w:rPr>
          <w:noProof/>
        </w:rPr>
        <w:fldChar w:fldCharType="separate"/>
      </w:r>
      <w:r>
        <w:rPr>
          <w:noProof/>
        </w:rPr>
        <w:t>92</w:t>
      </w:r>
      <w:r>
        <w:rPr>
          <w:noProof/>
        </w:rPr>
        <w:fldChar w:fldCharType="end"/>
      </w:r>
    </w:p>
    <w:p w14:paraId="4991800C" w14:textId="2A1FD97B" w:rsidR="006E35D8" w:rsidRDefault="006E35D8">
      <w:pPr>
        <w:pStyle w:val="TOC5"/>
        <w:rPr>
          <w:rFonts w:asciiTheme="minorHAnsi" w:hAnsiTheme="minorHAnsi" w:cstheme="minorBidi"/>
          <w:noProof/>
          <w:kern w:val="2"/>
          <w:sz w:val="24"/>
          <w:szCs w:val="24"/>
          <w:lang w:eastAsia="en-GB"/>
          <w14:ligatures w14:val="standardContextual"/>
        </w:rPr>
      </w:pPr>
      <w:r>
        <w:rPr>
          <w:noProof/>
        </w:rPr>
        <w:t>5.1.4.2.10</w:t>
      </w:r>
      <w:r>
        <w:rPr>
          <w:rFonts w:asciiTheme="minorHAnsi" w:hAnsiTheme="minorHAnsi" w:cstheme="minorBidi"/>
          <w:noProof/>
          <w:kern w:val="2"/>
          <w:sz w:val="24"/>
          <w:szCs w:val="24"/>
          <w:lang w:eastAsia="en-GB"/>
          <w14:ligatures w14:val="standardContextual"/>
        </w:rPr>
        <w:tab/>
      </w:r>
      <w:r>
        <w:rPr>
          <w:noProof/>
        </w:rPr>
        <w:t>Result code</w:t>
      </w:r>
      <w:r>
        <w:rPr>
          <w:noProof/>
        </w:rPr>
        <w:tab/>
      </w:r>
      <w:r>
        <w:rPr>
          <w:noProof/>
        </w:rPr>
        <w:fldChar w:fldCharType="begin" w:fldLock="1"/>
      </w:r>
      <w:r>
        <w:rPr>
          <w:noProof/>
        </w:rPr>
        <w:instrText xml:space="preserve"> PAGEREF _Toc212319288 \h </w:instrText>
      </w:r>
      <w:r>
        <w:rPr>
          <w:noProof/>
        </w:rPr>
      </w:r>
      <w:r>
        <w:rPr>
          <w:noProof/>
        </w:rPr>
        <w:fldChar w:fldCharType="separate"/>
      </w:r>
      <w:r>
        <w:rPr>
          <w:noProof/>
        </w:rPr>
        <w:t>92</w:t>
      </w:r>
      <w:r>
        <w:rPr>
          <w:noProof/>
        </w:rPr>
        <w:fldChar w:fldCharType="end"/>
      </w:r>
    </w:p>
    <w:p w14:paraId="6DEA3076" w14:textId="163F3C8C" w:rsidR="006E35D8" w:rsidRDefault="006E35D8">
      <w:pPr>
        <w:pStyle w:val="TOC5"/>
        <w:rPr>
          <w:rFonts w:asciiTheme="minorHAnsi" w:hAnsiTheme="minorHAnsi" w:cstheme="minorBidi"/>
          <w:noProof/>
          <w:kern w:val="2"/>
          <w:sz w:val="24"/>
          <w:szCs w:val="24"/>
          <w:lang w:eastAsia="en-GB"/>
          <w14:ligatures w14:val="standardContextual"/>
        </w:rPr>
      </w:pPr>
      <w:r>
        <w:rPr>
          <w:noProof/>
        </w:rPr>
        <w:t>5.1.4.2.11</w:t>
      </w:r>
      <w:r>
        <w:rPr>
          <w:rFonts w:asciiTheme="minorHAnsi" w:hAnsiTheme="minorHAnsi" w:cstheme="minorBidi"/>
          <w:noProof/>
          <w:kern w:val="2"/>
          <w:sz w:val="24"/>
          <w:szCs w:val="24"/>
          <w:lang w:eastAsia="en-GB"/>
          <w14:ligatures w14:val="standardContextual"/>
        </w:rPr>
        <w:tab/>
      </w:r>
      <w:r>
        <w:rPr>
          <w:noProof/>
        </w:rPr>
        <w:t>Target IMSI</w:t>
      </w:r>
      <w:r>
        <w:rPr>
          <w:noProof/>
        </w:rPr>
        <w:tab/>
      </w:r>
      <w:r>
        <w:rPr>
          <w:noProof/>
        </w:rPr>
        <w:fldChar w:fldCharType="begin" w:fldLock="1"/>
      </w:r>
      <w:r>
        <w:rPr>
          <w:noProof/>
        </w:rPr>
        <w:instrText xml:space="preserve"> PAGEREF _Toc212319289 \h </w:instrText>
      </w:r>
      <w:r>
        <w:rPr>
          <w:noProof/>
        </w:rPr>
      </w:r>
      <w:r>
        <w:rPr>
          <w:noProof/>
        </w:rPr>
        <w:fldChar w:fldCharType="separate"/>
      </w:r>
      <w:r>
        <w:rPr>
          <w:noProof/>
        </w:rPr>
        <w:t>93</w:t>
      </w:r>
      <w:r>
        <w:rPr>
          <w:noProof/>
        </w:rPr>
        <w:fldChar w:fldCharType="end"/>
      </w:r>
    </w:p>
    <w:p w14:paraId="4C52127B" w14:textId="60CB8A89" w:rsidR="006E35D8" w:rsidRDefault="006E35D8">
      <w:pPr>
        <w:pStyle w:val="TOC5"/>
        <w:rPr>
          <w:rFonts w:asciiTheme="minorHAnsi" w:hAnsiTheme="minorHAnsi" w:cstheme="minorBidi"/>
          <w:noProof/>
          <w:kern w:val="2"/>
          <w:sz w:val="24"/>
          <w:szCs w:val="24"/>
          <w:lang w:eastAsia="en-GB"/>
          <w14:ligatures w14:val="standardContextual"/>
        </w:rPr>
      </w:pPr>
      <w:r>
        <w:rPr>
          <w:noProof/>
        </w:rPr>
        <w:t>5.1.4.2.12</w:t>
      </w:r>
      <w:r>
        <w:rPr>
          <w:rFonts w:asciiTheme="minorHAnsi" w:hAnsiTheme="minorHAnsi" w:cstheme="minorBidi"/>
          <w:noProof/>
          <w:kern w:val="2"/>
          <w:sz w:val="24"/>
          <w:szCs w:val="24"/>
          <w:lang w:eastAsia="en-GB"/>
          <w14:ligatures w14:val="standardContextual"/>
        </w:rPr>
        <w:tab/>
      </w:r>
      <w:r>
        <w:rPr>
          <w:noProof/>
        </w:rPr>
        <w:t>Target MSISDN</w:t>
      </w:r>
      <w:r>
        <w:rPr>
          <w:noProof/>
        </w:rPr>
        <w:tab/>
      </w:r>
      <w:r>
        <w:rPr>
          <w:noProof/>
        </w:rPr>
        <w:fldChar w:fldCharType="begin" w:fldLock="1"/>
      </w:r>
      <w:r>
        <w:rPr>
          <w:noProof/>
        </w:rPr>
        <w:instrText xml:space="preserve"> PAGEREF _Toc212319290 \h </w:instrText>
      </w:r>
      <w:r>
        <w:rPr>
          <w:noProof/>
        </w:rPr>
      </w:r>
      <w:r>
        <w:rPr>
          <w:noProof/>
        </w:rPr>
        <w:fldChar w:fldCharType="separate"/>
      </w:r>
      <w:r>
        <w:rPr>
          <w:noProof/>
        </w:rPr>
        <w:t>93</w:t>
      </w:r>
      <w:r>
        <w:rPr>
          <w:noProof/>
        </w:rPr>
        <w:fldChar w:fldCharType="end"/>
      </w:r>
    </w:p>
    <w:p w14:paraId="039BDD04" w14:textId="2556099B" w:rsidR="006E35D8" w:rsidRDefault="006E35D8">
      <w:pPr>
        <w:pStyle w:val="TOC5"/>
        <w:rPr>
          <w:rFonts w:asciiTheme="minorHAnsi" w:hAnsiTheme="minorHAnsi" w:cstheme="minorBidi"/>
          <w:noProof/>
          <w:kern w:val="2"/>
          <w:sz w:val="24"/>
          <w:szCs w:val="24"/>
          <w:lang w:eastAsia="en-GB"/>
          <w14:ligatures w14:val="standardContextual"/>
        </w:rPr>
      </w:pPr>
      <w:r>
        <w:rPr>
          <w:noProof/>
        </w:rPr>
        <w:t>5.1.4.2.13</w:t>
      </w:r>
      <w:r>
        <w:rPr>
          <w:rFonts w:asciiTheme="minorHAnsi" w:hAnsiTheme="minorHAnsi" w:cstheme="minorBidi"/>
          <w:noProof/>
          <w:kern w:val="2"/>
          <w:sz w:val="24"/>
          <w:szCs w:val="24"/>
          <w:lang w:eastAsia="en-GB"/>
          <w14:ligatures w14:val="standardContextual"/>
        </w:rPr>
        <w:tab/>
      </w:r>
      <w:r>
        <w:rPr>
          <w:noProof/>
        </w:rPr>
        <w:t>User Error</w:t>
      </w:r>
      <w:r>
        <w:rPr>
          <w:noProof/>
        </w:rPr>
        <w:tab/>
      </w:r>
      <w:r>
        <w:rPr>
          <w:noProof/>
        </w:rPr>
        <w:fldChar w:fldCharType="begin" w:fldLock="1"/>
      </w:r>
      <w:r>
        <w:rPr>
          <w:noProof/>
        </w:rPr>
        <w:instrText xml:space="preserve"> PAGEREF _Toc212319291 \h </w:instrText>
      </w:r>
      <w:r>
        <w:rPr>
          <w:noProof/>
        </w:rPr>
      </w:r>
      <w:r>
        <w:rPr>
          <w:noProof/>
        </w:rPr>
        <w:fldChar w:fldCharType="separate"/>
      </w:r>
      <w:r>
        <w:rPr>
          <w:noProof/>
        </w:rPr>
        <w:t>93</w:t>
      </w:r>
      <w:r>
        <w:rPr>
          <w:noProof/>
        </w:rPr>
        <w:fldChar w:fldCharType="end"/>
      </w:r>
    </w:p>
    <w:p w14:paraId="0D7A9E40" w14:textId="59C30D3E" w:rsidR="006E35D8" w:rsidRDefault="006E35D8">
      <w:pPr>
        <w:pStyle w:val="TOC5"/>
        <w:rPr>
          <w:rFonts w:asciiTheme="minorHAnsi" w:hAnsiTheme="minorHAnsi" w:cstheme="minorBidi"/>
          <w:noProof/>
          <w:kern w:val="2"/>
          <w:sz w:val="24"/>
          <w:szCs w:val="24"/>
          <w:lang w:eastAsia="en-GB"/>
          <w14:ligatures w14:val="standardContextual"/>
        </w:rPr>
      </w:pPr>
      <w:r>
        <w:rPr>
          <w:noProof/>
        </w:rPr>
        <w:t>5.1.4.2.14</w:t>
      </w:r>
      <w:r>
        <w:rPr>
          <w:rFonts w:asciiTheme="minorHAnsi" w:hAnsiTheme="minorHAnsi" w:cstheme="minorBidi"/>
          <w:noProof/>
          <w:kern w:val="2"/>
          <w:sz w:val="24"/>
          <w:szCs w:val="24"/>
          <w:lang w:eastAsia="en-GB"/>
          <w14:ligatures w14:val="standardContextual"/>
        </w:rPr>
        <w:tab/>
      </w:r>
      <w:r>
        <w:rPr>
          <w:noProof/>
        </w:rPr>
        <w:t>Visited GMLC Identity</w:t>
      </w:r>
      <w:r>
        <w:rPr>
          <w:noProof/>
        </w:rPr>
        <w:tab/>
      </w:r>
      <w:r>
        <w:rPr>
          <w:noProof/>
        </w:rPr>
        <w:fldChar w:fldCharType="begin" w:fldLock="1"/>
      </w:r>
      <w:r>
        <w:rPr>
          <w:noProof/>
        </w:rPr>
        <w:instrText xml:space="preserve"> PAGEREF _Toc212319292 \h </w:instrText>
      </w:r>
      <w:r>
        <w:rPr>
          <w:noProof/>
        </w:rPr>
      </w:r>
      <w:r>
        <w:rPr>
          <w:noProof/>
        </w:rPr>
        <w:fldChar w:fldCharType="separate"/>
      </w:r>
      <w:r>
        <w:rPr>
          <w:noProof/>
        </w:rPr>
        <w:t>93</w:t>
      </w:r>
      <w:r>
        <w:rPr>
          <w:noProof/>
        </w:rPr>
        <w:fldChar w:fldCharType="end"/>
      </w:r>
    </w:p>
    <w:p w14:paraId="3415AEC7" w14:textId="6833965A" w:rsidR="006E35D8" w:rsidRDefault="006E35D8">
      <w:pPr>
        <w:pStyle w:val="TOC4"/>
        <w:rPr>
          <w:rFonts w:asciiTheme="minorHAnsi" w:hAnsiTheme="minorHAnsi" w:cstheme="minorBidi"/>
          <w:noProof/>
          <w:kern w:val="2"/>
          <w:sz w:val="24"/>
          <w:szCs w:val="24"/>
          <w:lang w:eastAsia="en-GB"/>
          <w14:ligatures w14:val="standardContextual"/>
        </w:rPr>
      </w:pPr>
      <w:r>
        <w:rPr>
          <w:noProof/>
        </w:rPr>
        <w:t>5.1.4.3</w:t>
      </w:r>
      <w:r>
        <w:rPr>
          <w:rFonts w:asciiTheme="minorHAnsi" w:hAnsiTheme="minorHAnsi" w:cstheme="minorBidi"/>
          <w:noProof/>
          <w:kern w:val="2"/>
          <w:sz w:val="24"/>
          <w:szCs w:val="24"/>
          <w:lang w:eastAsia="en-GB"/>
          <w14:ligatures w14:val="standardContextual"/>
        </w:rPr>
        <w:tab/>
      </w:r>
      <w:r>
        <w:rPr>
          <w:noProof/>
        </w:rPr>
        <w:t>PoC CDR parameters</w:t>
      </w:r>
      <w:r>
        <w:rPr>
          <w:noProof/>
        </w:rPr>
        <w:tab/>
      </w:r>
      <w:r>
        <w:rPr>
          <w:noProof/>
        </w:rPr>
        <w:fldChar w:fldCharType="begin" w:fldLock="1"/>
      </w:r>
      <w:r>
        <w:rPr>
          <w:noProof/>
        </w:rPr>
        <w:instrText xml:space="preserve"> PAGEREF _Toc212319293 \h </w:instrText>
      </w:r>
      <w:r>
        <w:rPr>
          <w:noProof/>
        </w:rPr>
      </w:r>
      <w:r>
        <w:rPr>
          <w:noProof/>
        </w:rPr>
        <w:fldChar w:fldCharType="separate"/>
      </w:r>
      <w:r>
        <w:rPr>
          <w:noProof/>
        </w:rPr>
        <w:t>93</w:t>
      </w:r>
      <w:r>
        <w:rPr>
          <w:noProof/>
        </w:rPr>
        <w:fldChar w:fldCharType="end"/>
      </w:r>
    </w:p>
    <w:p w14:paraId="3EDEE49B" w14:textId="31B763C3" w:rsidR="006E35D8" w:rsidRDefault="006E35D8">
      <w:pPr>
        <w:pStyle w:val="TOC5"/>
        <w:rPr>
          <w:rFonts w:asciiTheme="minorHAnsi" w:hAnsiTheme="minorHAnsi" w:cstheme="minorBidi"/>
          <w:noProof/>
          <w:kern w:val="2"/>
          <w:sz w:val="24"/>
          <w:szCs w:val="24"/>
          <w:lang w:eastAsia="en-GB"/>
          <w14:ligatures w14:val="standardContextual"/>
        </w:rPr>
      </w:pPr>
      <w:r>
        <w:rPr>
          <w:noProof/>
        </w:rPr>
        <w:t>5.1.4.3.0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_Toc212319294 \h </w:instrText>
      </w:r>
      <w:r>
        <w:rPr>
          <w:noProof/>
        </w:rPr>
      </w:r>
      <w:r>
        <w:rPr>
          <w:noProof/>
        </w:rPr>
        <w:fldChar w:fldCharType="separate"/>
      </w:r>
      <w:r>
        <w:rPr>
          <w:noProof/>
        </w:rPr>
        <w:t>93</w:t>
      </w:r>
      <w:r>
        <w:rPr>
          <w:noProof/>
        </w:rPr>
        <w:fldChar w:fldCharType="end"/>
      </w:r>
    </w:p>
    <w:p w14:paraId="07F4DFC2" w14:textId="02A224B7" w:rsidR="006E35D8" w:rsidRDefault="006E35D8">
      <w:pPr>
        <w:pStyle w:val="TOC5"/>
        <w:rPr>
          <w:rFonts w:asciiTheme="minorHAnsi" w:hAnsiTheme="minorHAnsi" w:cstheme="minorBidi"/>
          <w:noProof/>
          <w:kern w:val="2"/>
          <w:sz w:val="24"/>
          <w:szCs w:val="24"/>
          <w:lang w:eastAsia="en-GB"/>
          <w14:ligatures w14:val="standardContextual"/>
        </w:rPr>
      </w:pPr>
      <w:r>
        <w:rPr>
          <w:noProof/>
        </w:rPr>
        <w:t>5.1.4.3.1</w:t>
      </w:r>
      <w:r>
        <w:rPr>
          <w:rFonts w:asciiTheme="minorHAnsi" w:hAnsiTheme="minorHAnsi" w:cstheme="minorBidi"/>
          <w:noProof/>
          <w:kern w:val="2"/>
          <w:sz w:val="24"/>
          <w:szCs w:val="24"/>
          <w:lang w:eastAsia="en-GB"/>
          <w14:ligatures w14:val="standardContextual"/>
        </w:rPr>
        <w:tab/>
      </w:r>
      <w:r w:rsidRPr="00924FC2">
        <w:rPr>
          <w:rFonts w:cs="Arial"/>
          <w:noProof/>
          <w:lang w:eastAsia="zh-CN"/>
        </w:rPr>
        <w:t>Called Party Address</w:t>
      </w:r>
      <w:r>
        <w:rPr>
          <w:noProof/>
        </w:rPr>
        <w:tab/>
      </w:r>
      <w:r>
        <w:rPr>
          <w:noProof/>
        </w:rPr>
        <w:fldChar w:fldCharType="begin" w:fldLock="1"/>
      </w:r>
      <w:r>
        <w:rPr>
          <w:noProof/>
        </w:rPr>
        <w:instrText xml:space="preserve"> PAGEREF _Toc212319295 \h </w:instrText>
      </w:r>
      <w:r>
        <w:rPr>
          <w:noProof/>
        </w:rPr>
      </w:r>
      <w:r>
        <w:rPr>
          <w:noProof/>
        </w:rPr>
        <w:fldChar w:fldCharType="separate"/>
      </w:r>
      <w:r>
        <w:rPr>
          <w:noProof/>
        </w:rPr>
        <w:t>93</w:t>
      </w:r>
      <w:r>
        <w:rPr>
          <w:noProof/>
        </w:rPr>
        <w:fldChar w:fldCharType="end"/>
      </w:r>
    </w:p>
    <w:p w14:paraId="5838D9F6" w14:textId="0D7AE41D" w:rsidR="006E35D8" w:rsidRDefault="006E35D8">
      <w:pPr>
        <w:pStyle w:val="TOC5"/>
        <w:rPr>
          <w:rFonts w:asciiTheme="minorHAnsi" w:hAnsiTheme="minorHAnsi" w:cstheme="minorBidi"/>
          <w:noProof/>
          <w:kern w:val="2"/>
          <w:sz w:val="24"/>
          <w:szCs w:val="24"/>
          <w:lang w:eastAsia="en-GB"/>
          <w14:ligatures w14:val="standardContextual"/>
        </w:rPr>
      </w:pPr>
      <w:r>
        <w:rPr>
          <w:noProof/>
        </w:rPr>
        <w:t>5.1.4.3.2</w:t>
      </w:r>
      <w:r>
        <w:rPr>
          <w:rFonts w:asciiTheme="minorHAnsi" w:hAnsiTheme="minorHAnsi" w:cstheme="minorBidi"/>
          <w:noProof/>
          <w:kern w:val="2"/>
          <w:sz w:val="24"/>
          <w:szCs w:val="24"/>
          <w:lang w:eastAsia="en-GB"/>
          <w14:ligatures w14:val="standardContextual"/>
        </w:rPr>
        <w:tab/>
      </w:r>
      <w:r>
        <w:rPr>
          <w:noProof/>
        </w:rPr>
        <w:t>Charged Party</w:t>
      </w:r>
      <w:r>
        <w:rPr>
          <w:noProof/>
        </w:rPr>
        <w:tab/>
      </w:r>
      <w:r>
        <w:rPr>
          <w:noProof/>
        </w:rPr>
        <w:fldChar w:fldCharType="begin" w:fldLock="1"/>
      </w:r>
      <w:r>
        <w:rPr>
          <w:noProof/>
        </w:rPr>
        <w:instrText xml:space="preserve"> PAGEREF _Toc212319296 \h </w:instrText>
      </w:r>
      <w:r>
        <w:rPr>
          <w:noProof/>
        </w:rPr>
      </w:r>
      <w:r>
        <w:rPr>
          <w:noProof/>
        </w:rPr>
        <w:fldChar w:fldCharType="separate"/>
      </w:r>
      <w:r>
        <w:rPr>
          <w:noProof/>
        </w:rPr>
        <w:t>93</w:t>
      </w:r>
      <w:r>
        <w:rPr>
          <w:noProof/>
        </w:rPr>
        <w:fldChar w:fldCharType="end"/>
      </w:r>
    </w:p>
    <w:p w14:paraId="180E8CF5" w14:textId="67109FA5" w:rsidR="006E35D8" w:rsidRDefault="006E35D8">
      <w:pPr>
        <w:pStyle w:val="TOC5"/>
        <w:rPr>
          <w:rFonts w:asciiTheme="minorHAnsi" w:hAnsiTheme="minorHAnsi" w:cstheme="minorBidi"/>
          <w:noProof/>
          <w:kern w:val="2"/>
          <w:sz w:val="24"/>
          <w:szCs w:val="24"/>
          <w:lang w:eastAsia="en-GB"/>
          <w14:ligatures w14:val="standardContextual"/>
        </w:rPr>
      </w:pPr>
      <w:r>
        <w:rPr>
          <w:noProof/>
        </w:rPr>
        <w:t>5.1.4.3.3</w:t>
      </w:r>
      <w:r>
        <w:rPr>
          <w:rFonts w:asciiTheme="minorHAnsi" w:hAnsiTheme="minorHAnsi" w:cstheme="minorBidi"/>
          <w:noProof/>
          <w:kern w:val="2"/>
          <w:sz w:val="24"/>
          <w:szCs w:val="24"/>
          <w:lang w:eastAsia="en-GB"/>
          <w14:ligatures w14:val="standardContextual"/>
        </w:rPr>
        <w:tab/>
      </w:r>
      <w:r>
        <w:rPr>
          <w:noProof/>
        </w:rPr>
        <w:t>List of Talk Burst Exchange</w:t>
      </w:r>
      <w:r>
        <w:rPr>
          <w:noProof/>
        </w:rPr>
        <w:tab/>
      </w:r>
      <w:r>
        <w:rPr>
          <w:noProof/>
        </w:rPr>
        <w:fldChar w:fldCharType="begin" w:fldLock="1"/>
      </w:r>
      <w:r>
        <w:rPr>
          <w:noProof/>
        </w:rPr>
        <w:instrText xml:space="preserve"> PAGEREF _Toc212319297 \h </w:instrText>
      </w:r>
      <w:r>
        <w:rPr>
          <w:noProof/>
        </w:rPr>
      </w:r>
      <w:r>
        <w:rPr>
          <w:noProof/>
        </w:rPr>
        <w:fldChar w:fldCharType="separate"/>
      </w:r>
      <w:r>
        <w:rPr>
          <w:noProof/>
        </w:rPr>
        <w:t>94</w:t>
      </w:r>
      <w:r>
        <w:rPr>
          <w:noProof/>
        </w:rPr>
        <w:fldChar w:fldCharType="end"/>
      </w:r>
    </w:p>
    <w:p w14:paraId="01425DA3" w14:textId="5EFBDDDA" w:rsidR="006E35D8" w:rsidRDefault="006E35D8">
      <w:pPr>
        <w:pStyle w:val="TOC5"/>
        <w:rPr>
          <w:rFonts w:asciiTheme="minorHAnsi" w:hAnsiTheme="minorHAnsi" w:cstheme="minorBidi"/>
          <w:noProof/>
          <w:kern w:val="2"/>
          <w:sz w:val="24"/>
          <w:szCs w:val="24"/>
          <w:lang w:eastAsia="en-GB"/>
          <w14:ligatures w14:val="standardContextual"/>
        </w:rPr>
      </w:pPr>
      <w:r>
        <w:rPr>
          <w:noProof/>
        </w:rPr>
        <w:t>5.1.4.3.4</w:t>
      </w:r>
      <w:r>
        <w:rPr>
          <w:rFonts w:asciiTheme="minorHAnsi" w:hAnsiTheme="minorHAnsi" w:cstheme="minorBidi"/>
          <w:noProof/>
          <w:kern w:val="2"/>
          <w:sz w:val="24"/>
          <w:szCs w:val="24"/>
          <w:lang w:eastAsia="en-GB"/>
          <w14:ligatures w14:val="standardContextual"/>
        </w:rPr>
        <w:tab/>
      </w:r>
      <w:r>
        <w:rPr>
          <w:noProof/>
        </w:rPr>
        <w:t>Number of participants</w:t>
      </w:r>
      <w:r>
        <w:rPr>
          <w:noProof/>
        </w:rPr>
        <w:tab/>
      </w:r>
      <w:r>
        <w:rPr>
          <w:noProof/>
        </w:rPr>
        <w:fldChar w:fldCharType="begin" w:fldLock="1"/>
      </w:r>
      <w:r>
        <w:rPr>
          <w:noProof/>
        </w:rPr>
        <w:instrText xml:space="preserve"> PAGEREF _Toc212319298 \h </w:instrText>
      </w:r>
      <w:r>
        <w:rPr>
          <w:noProof/>
        </w:rPr>
      </w:r>
      <w:r>
        <w:rPr>
          <w:noProof/>
        </w:rPr>
        <w:fldChar w:fldCharType="separate"/>
      </w:r>
      <w:r>
        <w:rPr>
          <w:noProof/>
        </w:rPr>
        <w:t>94</w:t>
      </w:r>
      <w:r>
        <w:rPr>
          <w:noProof/>
        </w:rPr>
        <w:fldChar w:fldCharType="end"/>
      </w:r>
    </w:p>
    <w:p w14:paraId="6A0EE664" w14:textId="26E58DEF" w:rsidR="006E35D8" w:rsidRDefault="006E35D8">
      <w:pPr>
        <w:pStyle w:val="TOC5"/>
        <w:rPr>
          <w:rFonts w:asciiTheme="minorHAnsi" w:hAnsiTheme="minorHAnsi" w:cstheme="minorBidi"/>
          <w:noProof/>
          <w:kern w:val="2"/>
          <w:sz w:val="24"/>
          <w:szCs w:val="24"/>
          <w:lang w:eastAsia="en-GB"/>
          <w14:ligatures w14:val="standardContextual"/>
        </w:rPr>
      </w:pPr>
      <w:r>
        <w:rPr>
          <w:noProof/>
        </w:rPr>
        <w:t>5.1.4.3.5</w:t>
      </w:r>
      <w:r>
        <w:rPr>
          <w:rFonts w:asciiTheme="minorHAnsi" w:hAnsiTheme="minorHAnsi" w:cstheme="minorBidi"/>
          <w:noProof/>
          <w:kern w:val="2"/>
          <w:sz w:val="24"/>
          <w:szCs w:val="24"/>
          <w:lang w:eastAsia="en-GB"/>
          <w14:ligatures w14:val="standardContextual"/>
        </w:rPr>
        <w:tab/>
      </w:r>
      <w:r w:rsidRPr="00924FC2">
        <w:rPr>
          <w:rFonts w:cs="Arial"/>
          <w:noProof/>
        </w:rPr>
        <w:t>Participant</w:t>
      </w:r>
      <w:r w:rsidRPr="00924FC2">
        <w:rPr>
          <w:rFonts w:cs="Arial"/>
          <w:noProof/>
          <w:lang w:eastAsia="zh-CN"/>
        </w:rPr>
        <w:t xml:space="preserve"> </w:t>
      </w:r>
      <w:r w:rsidRPr="00924FC2">
        <w:rPr>
          <w:rFonts w:cs="Arial"/>
          <w:noProof/>
        </w:rPr>
        <w:t>Access</w:t>
      </w:r>
      <w:r w:rsidRPr="00924FC2">
        <w:rPr>
          <w:rFonts w:cs="Arial"/>
          <w:noProof/>
          <w:lang w:eastAsia="zh-CN"/>
        </w:rPr>
        <w:t xml:space="preserve"> </w:t>
      </w:r>
      <w:r w:rsidRPr="00924FC2">
        <w:rPr>
          <w:rFonts w:cs="Arial"/>
          <w:noProof/>
        </w:rPr>
        <w:t>Priority</w:t>
      </w:r>
      <w:r>
        <w:rPr>
          <w:noProof/>
        </w:rPr>
        <w:tab/>
      </w:r>
      <w:r>
        <w:rPr>
          <w:noProof/>
        </w:rPr>
        <w:fldChar w:fldCharType="begin" w:fldLock="1"/>
      </w:r>
      <w:r>
        <w:rPr>
          <w:noProof/>
        </w:rPr>
        <w:instrText xml:space="preserve"> PAGEREF _Toc212319299 \h </w:instrText>
      </w:r>
      <w:r>
        <w:rPr>
          <w:noProof/>
        </w:rPr>
      </w:r>
      <w:r>
        <w:rPr>
          <w:noProof/>
        </w:rPr>
        <w:fldChar w:fldCharType="separate"/>
      </w:r>
      <w:r>
        <w:rPr>
          <w:noProof/>
        </w:rPr>
        <w:t>94</w:t>
      </w:r>
      <w:r>
        <w:rPr>
          <w:noProof/>
        </w:rPr>
        <w:fldChar w:fldCharType="end"/>
      </w:r>
    </w:p>
    <w:p w14:paraId="58A982AA" w14:textId="66CA3774" w:rsidR="006E35D8" w:rsidRDefault="006E35D8">
      <w:pPr>
        <w:pStyle w:val="TOC5"/>
        <w:rPr>
          <w:rFonts w:asciiTheme="minorHAnsi" w:hAnsiTheme="minorHAnsi" w:cstheme="minorBidi"/>
          <w:noProof/>
          <w:kern w:val="2"/>
          <w:sz w:val="24"/>
          <w:szCs w:val="24"/>
          <w:lang w:eastAsia="en-GB"/>
          <w14:ligatures w14:val="standardContextual"/>
        </w:rPr>
      </w:pPr>
      <w:r>
        <w:rPr>
          <w:noProof/>
        </w:rPr>
        <w:t>5.1.4.3.6</w:t>
      </w:r>
      <w:r>
        <w:rPr>
          <w:rFonts w:asciiTheme="minorHAnsi" w:hAnsiTheme="minorHAnsi" w:cstheme="minorBidi"/>
          <w:noProof/>
          <w:kern w:val="2"/>
          <w:sz w:val="24"/>
          <w:szCs w:val="24"/>
          <w:lang w:eastAsia="en-GB"/>
          <w14:ligatures w14:val="standardContextual"/>
        </w:rPr>
        <w:tab/>
      </w:r>
      <w:r>
        <w:rPr>
          <w:noProof/>
        </w:rPr>
        <w:t>Participants involved</w:t>
      </w:r>
      <w:r>
        <w:rPr>
          <w:noProof/>
        </w:rPr>
        <w:tab/>
      </w:r>
      <w:r>
        <w:rPr>
          <w:noProof/>
        </w:rPr>
        <w:fldChar w:fldCharType="begin" w:fldLock="1"/>
      </w:r>
      <w:r>
        <w:rPr>
          <w:noProof/>
        </w:rPr>
        <w:instrText xml:space="preserve"> PAGEREF _Toc212319300 \h </w:instrText>
      </w:r>
      <w:r>
        <w:rPr>
          <w:noProof/>
        </w:rPr>
      </w:r>
      <w:r>
        <w:rPr>
          <w:noProof/>
        </w:rPr>
        <w:fldChar w:fldCharType="separate"/>
      </w:r>
      <w:r>
        <w:rPr>
          <w:noProof/>
        </w:rPr>
        <w:t>94</w:t>
      </w:r>
      <w:r>
        <w:rPr>
          <w:noProof/>
        </w:rPr>
        <w:fldChar w:fldCharType="end"/>
      </w:r>
    </w:p>
    <w:p w14:paraId="7A068E1E" w14:textId="7A7E0AC8" w:rsidR="006E35D8" w:rsidRDefault="006E35D8">
      <w:pPr>
        <w:pStyle w:val="TOC5"/>
        <w:rPr>
          <w:rFonts w:asciiTheme="minorHAnsi" w:hAnsiTheme="minorHAnsi" w:cstheme="minorBidi"/>
          <w:noProof/>
          <w:kern w:val="2"/>
          <w:sz w:val="24"/>
          <w:szCs w:val="24"/>
          <w:lang w:eastAsia="en-GB"/>
          <w14:ligatures w14:val="standardContextual"/>
        </w:rPr>
      </w:pPr>
      <w:r>
        <w:rPr>
          <w:noProof/>
        </w:rPr>
        <w:t>5.1.4.3.7</w:t>
      </w:r>
      <w:r>
        <w:rPr>
          <w:rFonts w:asciiTheme="minorHAnsi" w:hAnsiTheme="minorHAnsi" w:cstheme="minorBidi"/>
          <w:noProof/>
          <w:kern w:val="2"/>
          <w:sz w:val="24"/>
          <w:szCs w:val="24"/>
          <w:lang w:eastAsia="en-GB"/>
          <w14:ligatures w14:val="standardContextual"/>
        </w:rPr>
        <w:tab/>
      </w:r>
      <w:r>
        <w:rPr>
          <w:noProof/>
        </w:rPr>
        <w:t>PoC controlling address</w:t>
      </w:r>
      <w:r>
        <w:rPr>
          <w:noProof/>
        </w:rPr>
        <w:tab/>
      </w:r>
      <w:r>
        <w:rPr>
          <w:noProof/>
        </w:rPr>
        <w:fldChar w:fldCharType="begin" w:fldLock="1"/>
      </w:r>
      <w:r>
        <w:rPr>
          <w:noProof/>
        </w:rPr>
        <w:instrText xml:space="preserve"> PAGEREF _Toc212319301 \h </w:instrText>
      </w:r>
      <w:r>
        <w:rPr>
          <w:noProof/>
        </w:rPr>
      </w:r>
      <w:r>
        <w:rPr>
          <w:noProof/>
        </w:rPr>
        <w:fldChar w:fldCharType="separate"/>
      </w:r>
      <w:r>
        <w:rPr>
          <w:noProof/>
        </w:rPr>
        <w:t>94</w:t>
      </w:r>
      <w:r>
        <w:rPr>
          <w:noProof/>
        </w:rPr>
        <w:fldChar w:fldCharType="end"/>
      </w:r>
    </w:p>
    <w:p w14:paraId="68871759" w14:textId="0C842991" w:rsidR="006E35D8" w:rsidRDefault="006E35D8">
      <w:pPr>
        <w:pStyle w:val="TOC5"/>
        <w:rPr>
          <w:rFonts w:asciiTheme="minorHAnsi" w:hAnsiTheme="minorHAnsi" w:cstheme="minorBidi"/>
          <w:noProof/>
          <w:kern w:val="2"/>
          <w:sz w:val="24"/>
          <w:szCs w:val="24"/>
          <w:lang w:eastAsia="en-GB"/>
          <w14:ligatures w14:val="standardContextual"/>
        </w:rPr>
      </w:pPr>
      <w:r>
        <w:rPr>
          <w:noProof/>
        </w:rPr>
        <w:t>5.1.4.3.8</w:t>
      </w:r>
      <w:r>
        <w:rPr>
          <w:rFonts w:asciiTheme="minorHAnsi" w:hAnsiTheme="minorHAnsi" w:cstheme="minorBidi"/>
          <w:noProof/>
          <w:kern w:val="2"/>
          <w:sz w:val="24"/>
          <w:szCs w:val="24"/>
          <w:lang w:eastAsia="en-GB"/>
          <w14:ligatures w14:val="standardContextual"/>
        </w:rPr>
        <w:tab/>
      </w:r>
      <w:r>
        <w:rPr>
          <w:noProof/>
          <w:lang w:eastAsia="zh-CN"/>
        </w:rPr>
        <w:t>PoC Event Type</w:t>
      </w:r>
      <w:r>
        <w:rPr>
          <w:noProof/>
        </w:rPr>
        <w:tab/>
      </w:r>
      <w:r>
        <w:rPr>
          <w:noProof/>
        </w:rPr>
        <w:fldChar w:fldCharType="begin" w:fldLock="1"/>
      </w:r>
      <w:r>
        <w:rPr>
          <w:noProof/>
        </w:rPr>
        <w:instrText xml:space="preserve"> PAGEREF _Toc212319302 \h </w:instrText>
      </w:r>
      <w:r>
        <w:rPr>
          <w:noProof/>
        </w:rPr>
      </w:r>
      <w:r>
        <w:rPr>
          <w:noProof/>
        </w:rPr>
        <w:fldChar w:fldCharType="separate"/>
      </w:r>
      <w:r>
        <w:rPr>
          <w:noProof/>
        </w:rPr>
        <w:t>94</w:t>
      </w:r>
      <w:r>
        <w:rPr>
          <w:noProof/>
        </w:rPr>
        <w:fldChar w:fldCharType="end"/>
      </w:r>
    </w:p>
    <w:p w14:paraId="21979451" w14:textId="10B2682E" w:rsidR="006E35D8" w:rsidRDefault="006E35D8">
      <w:pPr>
        <w:pStyle w:val="TOC5"/>
        <w:rPr>
          <w:rFonts w:asciiTheme="minorHAnsi" w:hAnsiTheme="minorHAnsi" w:cstheme="minorBidi"/>
          <w:noProof/>
          <w:kern w:val="2"/>
          <w:sz w:val="24"/>
          <w:szCs w:val="24"/>
          <w:lang w:eastAsia="en-GB"/>
          <w14:ligatures w14:val="standardContextual"/>
        </w:rPr>
      </w:pPr>
      <w:r>
        <w:rPr>
          <w:noProof/>
        </w:rPr>
        <w:t>5.1.4.3.9</w:t>
      </w:r>
      <w:r>
        <w:rPr>
          <w:rFonts w:asciiTheme="minorHAnsi" w:hAnsiTheme="minorHAnsi" w:cstheme="minorBidi"/>
          <w:noProof/>
          <w:kern w:val="2"/>
          <w:sz w:val="24"/>
          <w:szCs w:val="24"/>
          <w:lang w:eastAsia="en-GB"/>
          <w14:ligatures w14:val="standardContextual"/>
        </w:rPr>
        <w:tab/>
      </w:r>
      <w:r>
        <w:rPr>
          <w:noProof/>
        </w:rPr>
        <w:t>PoC group name</w:t>
      </w:r>
      <w:r>
        <w:rPr>
          <w:noProof/>
        </w:rPr>
        <w:tab/>
      </w:r>
      <w:r>
        <w:rPr>
          <w:noProof/>
        </w:rPr>
        <w:fldChar w:fldCharType="begin" w:fldLock="1"/>
      </w:r>
      <w:r>
        <w:rPr>
          <w:noProof/>
        </w:rPr>
        <w:instrText xml:space="preserve"> PAGEREF _Toc212319303 \h </w:instrText>
      </w:r>
      <w:r>
        <w:rPr>
          <w:noProof/>
        </w:rPr>
      </w:r>
      <w:r>
        <w:rPr>
          <w:noProof/>
        </w:rPr>
        <w:fldChar w:fldCharType="separate"/>
      </w:r>
      <w:r>
        <w:rPr>
          <w:noProof/>
        </w:rPr>
        <w:t>94</w:t>
      </w:r>
      <w:r>
        <w:rPr>
          <w:noProof/>
        </w:rPr>
        <w:fldChar w:fldCharType="end"/>
      </w:r>
    </w:p>
    <w:p w14:paraId="4F2198E1" w14:textId="436A50F3" w:rsidR="006E35D8" w:rsidRDefault="006E35D8">
      <w:pPr>
        <w:pStyle w:val="TOC5"/>
        <w:rPr>
          <w:rFonts w:asciiTheme="minorHAnsi" w:hAnsiTheme="minorHAnsi" w:cstheme="minorBidi"/>
          <w:noProof/>
          <w:kern w:val="2"/>
          <w:sz w:val="24"/>
          <w:szCs w:val="24"/>
          <w:lang w:eastAsia="en-GB"/>
          <w14:ligatures w14:val="standardContextual"/>
        </w:rPr>
      </w:pPr>
      <w:r>
        <w:rPr>
          <w:noProof/>
        </w:rPr>
        <w:t>5.1.4.3.10</w:t>
      </w:r>
      <w:r>
        <w:rPr>
          <w:rFonts w:asciiTheme="minorHAnsi" w:hAnsiTheme="minorHAnsi" w:cstheme="minorBidi"/>
          <w:noProof/>
          <w:kern w:val="2"/>
          <w:sz w:val="24"/>
          <w:szCs w:val="24"/>
          <w:lang w:eastAsia="en-GB"/>
          <w14:ligatures w14:val="standardContextual"/>
        </w:rPr>
        <w:tab/>
      </w:r>
      <w:r>
        <w:rPr>
          <w:noProof/>
        </w:rPr>
        <w:t>PoC session id</w:t>
      </w:r>
      <w:r>
        <w:rPr>
          <w:noProof/>
        </w:rPr>
        <w:tab/>
      </w:r>
      <w:r>
        <w:rPr>
          <w:noProof/>
        </w:rPr>
        <w:fldChar w:fldCharType="begin" w:fldLock="1"/>
      </w:r>
      <w:r>
        <w:rPr>
          <w:noProof/>
        </w:rPr>
        <w:instrText xml:space="preserve"> PAGEREF _Toc212319304 \h </w:instrText>
      </w:r>
      <w:r>
        <w:rPr>
          <w:noProof/>
        </w:rPr>
      </w:r>
      <w:r>
        <w:rPr>
          <w:noProof/>
        </w:rPr>
        <w:fldChar w:fldCharType="separate"/>
      </w:r>
      <w:r>
        <w:rPr>
          <w:noProof/>
        </w:rPr>
        <w:t>94</w:t>
      </w:r>
      <w:r>
        <w:rPr>
          <w:noProof/>
        </w:rPr>
        <w:fldChar w:fldCharType="end"/>
      </w:r>
    </w:p>
    <w:p w14:paraId="56F2C515" w14:textId="649E16D7" w:rsidR="006E35D8" w:rsidRDefault="006E35D8">
      <w:pPr>
        <w:pStyle w:val="TOC5"/>
        <w:rPr>
          <w:rFonts w:asciiTheme="minorHAnsi" w:hAnsiTheme="minorHAnsi" w:cstheme="minorBidi"/>
          <w:noProof/>
          <w:kern w:val="2"/>
          <w:sz w:val="24"/>
          <w:szCs w:val="24"/>
          <w:lang w:eastAsia="en-GB"/>
          <w14:ligatures w14:val="standardContextual"/>
        </w:rPr>
      </w:pPr>
      <w:r>
        <w:rPr>
          <w:noProof/>
        </w:rPr>
        <w:t>5.1.4.3.</w:t>
      </w:r>
      <w:r>
        <w:rPr>
          <w:noProof/>
          <w:lang w:eastAsia="zh-CN"/>
        </w:rPr>
        <w:t>11</w:t>
      </w:r>
      <w:r>
        <w:rPr>
          <w:rFonts w:asciiTheme="minorHAnsi" w:hAnsiTheme="minorHAnsi" w:cstheme="minorBidi"/>
          <w:noProof/>
          <w:kern w:val="2"/>
          <w:sz w:val="24"/>
          <w:szCs w:val="24"/>
          <w:lang w:eastAsia="en-GB"/>
          <w14:ligatures w14:val="standardContextual"/>
        </w:rPr>
        <w:tab/>
      </w:r>
      <w:r>
        <w:rPr>
          <w:noProof/>
          <w:lang w:eastAsia="zh-CN"/>
        </w:rPr>
        <w:t>PoC session initiation type</w:t>
      </w:r>
      <w:r>
        <w:rPr>
          <w:noProof/>
        </w:rPr>
        <w:tab/>
      </w:r>
      <w:r>
        <w:rPr>
          <w:noProof/>
        </w:rPr>
        <w:fldChar w:fldCharType="begin" w:fldLock="1"/>
      </w:r>
      <w:r>
        <w:rPr>
          <w:noProof/>
        </w:rPr>
        <w:instrText xml:space="preserve"> PAGEREF _Toc212319305 \h </w:instrText>
      </w:r>
      <w:r>
        <w:rPr>
          <w:noProof/>
        </w:rPr>
      </w:r>
      <w:r>
        <w:rPr>
          <w:noProof/>
        </w:rPr>
        <w:fldChar w:fldCharType="separate"/>
      </w:r>
      <w:r>
        <w:rPr>
          <w:noProof/>
        </w:rPr>
        <w:t>95</w:t>
      </w:r>
      <w:r>
        <w:rPr>
          <w:noProof/>
        </w:rPr>
        <w:fldChar w:fldCharType="end"/>
      </w:r>
    </w:p>
    <w:p w14:paraId="3A7F8C33" w14:textId="4E114A74" w:rsidR="006E35D8" w:rsidRDefault="006E35D8">
      <w:pPr>
        <w:pStyle w:val="TOC5"/>
        <w:rPr>
          <w:rFonts w:asciiTheme="minorHAnsi" w:hAnsiTheme="minorHAnsi" w:cstheme="minorBidi"/>
          <w:noProof/>
          <w:kern w:val="2"/>
          <w:sz w:val="24"/>
          <w:szCs w:val="24"/>
          <w:lang w:eastAsia="en-GB"/>
          <w14:ligatures w14:val="standardContextual"/>
        </w:rPr>
      </w:pPr>
      <w:r>
        <w:rPr>
          <w:noProof/>
        </w:rPr>
        <w:t>5.1.4.3.12</w:t>
      </w:r>
      <w:r>
        <w:rPr>
          <w:rFonts w:asciiTheme="minorHAnsi" w:hAnsiTheme="minorHAnsi" w:cstheme="minorBidi"/>
          <w:noProof/>
          <w:kern w:val="2"/>
          <w:sz w:val="24"/>
          <w:szCs w:val="24"/>
          <w:lang w:eastAsia="en-GB"/>
          <w14:ligatures w14:val="standardContextual"/>
        </w:rPr>
        <w:tab/>
      </w:r>
      <w:r>
        <w:rPr>
          <w:noProof/>
        </w:rPr>
        <w:t>PoC session type</w:t>
      </w:r>
      <w:r>
        <w:rPr>
          <w:noProof/>
        </w:rPr>
        <w:tab/>
      </w:r>
      <w:r>
        <w:rPr>
          <w:noProof/>
        </w:rPr>
        <w:fldChar w:fldCharType="begin" w:fldLock="1"/>
      </w:r>
      <w:r>
        <w:rPr>
          <w:noProof/>
        </w:rPr>
        <w:instrText xml:space="preserve"> PAGEREF _Toc212319306 \h </w:instrText>
      </w:r>
      <w:r>
        <w:rPr>
          <w:noProof/>
        </w:rPr>
      </w:r>
      <w:r>
        <w:rPr>
          <w:noProof/>
        </w:rPr>
        <w:fldChar w:fldCharType="separate"/>
      </w:r>
      <w:r>
        <w:rPr>
          <w:noProof/>
        </w:rPr>
        <w:t>95</w:t>
      </w:r>
      <w:r>
        <w:rPr>
          <w:noProof/>
        </w:rPr>
        <w:fldChar w:fldCharType="end"/>
      </w:r>
    </w:p>
    <w:p w14:paraId="4A3244A3" w14:textId="36E89A92" w:rsidR="006E35D8" w:rsidRDefault="006E35D8">
      <w:pPr>
        <w:pStyle w:val="TOC5"/>
        <w:rPr>
          <w:rFonts w:asciiTheme="minorHAnsi" w:hAnsiTheme="minorHAnsi" w:cstheme="minorBidi"/>
          <w:noProof/>
          <w:kern w:val="2"/>
          <w:sz w:val="24"/>
          <w:szCs w:val="24"/>
          <w:lang w:eastAsia="en-GB"/>
          <w14:ligatures w14:val="standardContextual"/>
        </w:rPr>
      </w:pPr>
      <w:r>
        <w:rPr>
          <w:noProof/>
        </w:rPr>
        <w:t>5.1.4.3.13</w:t>
      </w:r>
      <w:r>
        <w:rPr>
          <w:rFonts w:asciiTheme="minorHAnsi" w:hAnsiTheme="minorHAnsi" w:cstheme="minorBidi"/>
          <w:noProof/>
          <w:kern w:val="2"/>
          <w:sz w:val="24"/>
          <w:szCs w:val="24"/>
          <w:lang w:eastAsia="en-GB"/>
          <w14:ligatures w14:val="standardContextual"/>
        </w:rPr>
        <w:tab/>
      </w:r>
      <w:r>
        <w:rPr>
          <w:noProof/>
          <w:lang w:eastAsia="zh-CN"/>
        </w:rPr>
        <w:t xml:space="preserve">User </w:t>
      </w:r>
      <w:r>
        <w:rPr>
          <w:noProof/>
        </w:rPr>
        <w:t>location info</w:t>
      </w:r>
      <w:r>
        <w:rPr>
          <w:noProof/>
        </w:rPr>
        <w:tab/>
      </w:r>
      <w:r>
        <w:rPr>
          <w:noProof/>
        </w:rPr>
        <w:fldChar w:fldCharType="begin" w:fldLock="1"/>
      </w:r>
      <w:r>
        <w:rPr>
          <w:noProof/>
        </w:rPr>
        <w:instrText xml:space="preserve"> PAGEREF _Toc212319307 \h </w:instrText>
      </w:r>
      <w:r>
        <w:rPr>
          <w:noProof/>
        </w:rPr>
      </w:r>
      <w:r>
        <w:rPr>
          <w:noProof/>
        </w:rPr>
        <w:fldChar w:fldCharType="separate"/>
      </w:r>
      <w:r>
        <w:rPr>
          <w:noProof/>
        </w:rPr>
        <w:t>95</w:t>
      </w:r>
      <w:r>
        <w:rPr>
          <w:noProof/>
        </w:rPr>
        <w:fldChar w:fldCharType="end"/>
      </w:r>
    </w:p>
    <w:p w14:paraId="057FFF54" w14:textId="5C22553E" w:rsidR="006E35D8" w:rsidRDefault="006E35D8">
      <w:pPr>
        <w:pStyle w:val="TOC5"/>
        <w:rPr>
          <w:rFonts w:asciiTheme="minorHAnsi" w:hAnsiTheme="minorHAnsi" w:cstheme="minorBidi"/>
          <w:noProof/>
          <w:kern w:val="2"/>
          <w:sz w:val="24"/>
          <w:szCs w:val="24"/>
          <w:lang w:eastAsia="en-GB"/>
          <w14:ligatures w14:val="standardContextual"/>
        </w:rPr>
      </w:pPr>
      <w:r>
        <w:rPr>
          <w:noProof/>
        </w:rPr>
        <w:t>5.1.4.3.14</w:t>
      </w:r>
      <w:r>
        <w:rPr>
          <w:rFonts w:asciiTheme="minorHAnsi" w:hAnsiTheme="minorHAnsi" w:cstheme="minorBidi"/>
          <w:noProof/>
          <w:kern w:val="2"/>
          <w:sz w:val="24"/>
          <w:szCs w:val="24"/>
          <w:lang w:eastAsia="en-GB"/>
          <w14:ligatures w14:val="standardContextual"/>
        </w:rPr>
        <w:tab/>
      </w:r>
      <w:r>
        <w:rPr>
          <w:noProof/>
          <w:lang w:eastAsia="zh-CN"/>
        </w:rPr>
        <w:t>User Participating Type</w:t>
      </w:r>
      <w:r>
        <w:rPr>
          <w:noProof/>
        </w:rPr>
        <w:tab/>
      </w:r>
      <w:r>
        <w:rPr>
          <w:noProof/>
        </w:rPr>
        <w:fldChar w:fldCharType="begin" w:fldLock="1"/>
      </w:r>
      <w:r>
        <w:rPr>
          <w:noProof/>
        </w:rPr>
        <w:instrText xml:space="preserve"> PAGEREF _Toc212319308 \h </w:instrText>
      </w:r>
      <w:r>
        <w:rPr>
          <w:noProof/>
        </w:rPr>
      </w:r>
      <w:r>
        <w:rPr>
          <w:noProof/>
        </w:rPr>
        <w:fldChar w:fldCharType="separate"/>
      </w:r>
      <w:r>
        <w:rPr>
          <w:noProof/>
        </w:rPr>
        <w:t>95</w:t>
      </w:r>
      <w:r>
        <w:rPr>
          <w:noProof/>
        </w:rPr>
        <w:fldChar w:fldCharType="end"/>
      </w:r>
    </w:p>
    <w:p w14:paraId="1A72F264" w14:textId="596C8D57" w:rsidR="006E35D8" w:rsidRDefault="006E35D8">
      <w:pPr>
        <w:pStyle w:val="TOC4"/>
        <w:rPr>
          <w:rFonts w:asciiTheme="minorHAnsi" w:hAnsiTheme="minorHAnsi" w:cstheme="minorBidi"/>
          <w:noProof/>
          <w:kern w:val="2"/>
          <w:sz w:val="24"/>
          <w:szCs w:val="24"/>
          <w:lang w:eastAsia="en-GB"/>
          <w14:ligatures w14:val="standardContextual"/>
        </w:rPr>
      </w:pPr>
      <w:r>
        <w:rPr>
          <w:noProof/>
        </w:rPr>
        <w:t>5.1.4.4</w:t>
      </w:r>
      <w:r>
        <w:rPr>
          <w:rFonts w:asciiTheme="minorHAnsi" w:hAnsiTheme="minorHAnsi" w:cstheme="minorBidi"/>
          <w:noProof/>
          <w:kern w:val="2"/>
          <w:sz w:val="24"/>
          <w:szCs w:val="24"/>
          <w:lang w:eastAsia="en-GB"/>
          <w14:ligatures w14:val="standardContextual"/>
        </w:rPr>
        <w:tab/>
      </w:r>
      <w:r>
        <w:rPr>
          <w:noProof/>
        </w:rPr>
        <w:t>MBMS CDR parameters</w:t>
      </w:r>
      <w:r>
        <w:rPr>
          <w:noProof/>
        </w:rPr>
        <w:tab/>
      </w:r>
      <w:r>
        <w:rPr>
          <w:noProof/>
        </w:rPr>
        <w:fldChar w:fldCharType="begin" w:fldLock="1"/>
      </w:r>
      <w:r>
        <w:rPr>
          <w:noProof/>
        </w:rPr>
        <w:instrText xml:space="preserve"> PAGEREF _Toc212319309 \h </w:instrText>
      </w:r>
      <w:r>
        <w:rPr>
          <w:noProof/>
        </w:rPr>
      </w:r>
      <w:r>
        <w:rPr>
          <w:noProof/>
        </w:rPr>
        <w:fldChar w:fldCharType="separate"/>
      </w:r>
      <w:r>
        <w:rPr>
          <w:noProof/>
        </w:rPr>
        <w:t>95</w:t>
      </w:r>
      <w:r>
        <w:rPr>
          <w:noProof/>
        </w:rPr>
        <w:fldChar w:fldCharType="end"/>
      </w:r>
    </w:p>
    <w:p w14:paraId="46C994A2" w14:textId="5973E89C" w:rsidR="006E35D8" w:rsidRDefault="006E35D8">
      <w:pPr>
        <w:pStyle w:val="TOC5"/>
        <w:rPr>
          <w:rFonts w:asciiTheme="minorHAnsi" w:hAnsiTheme="minorHAnsi" w:cstheme="minorBidi"/>
          <w:noProof/>
          <w:kern w:val="2"/>
          <w:sz w:val="24"/>
          <w:szCs w:val="24"/>
          <w:lang w:eastAsia="en-GB"/>
          <w14:ligatures w14:val="standardContextual"/>
        </w:rPr>
      </w:pPr>
      <w:r>
        <w:rPr>
          <w:noProof/>
        </w:rPr>
        <w:t>5.1.4.4.0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_Toc212319310 \h </w:instrText>
      </w:r>
      <w:r>
        <w:rPr>
          <w:noProof/>
        </w:rPr>
      </w:r>
      <w:r>
        <w:rPr>
          <w:noProof/>
        </w:rPr>
        <w:fldChar w:fldCharType="separate"/>
      </w:r>
      <w:r>
        <w:rPr>
          <w:noProof/>
        </w:rPr>
        <w:t>95</w:t>
      </w:r>
      <w:r>
        <w:rPr>
          <w:noProof/>
        </w:rPr>
        <w:fldChar w:fldCharType="end"/>
      </w:r>
    </w:p>
    <w:p w14:paraId="3E57EE6F" w14:textId="3FD53A40" w:rsidR="006E35D8" w:rsidRDefault="006E35D8">
      <w:pPr>
        <w:pStyle w:val="TOC5"/>
        <w:rPr>
          <w:rFonts w:asciiTheme="minorHAnsi" w:hAnsiTheme="minorHAnsi" w:cstheme="minorBidi"/>
          <w:noProof/>
          <w:kern w:val="2"/>
          <w:sz w:val="24"/>
          <w:szCs w:val="24"/>
          <w:lang w:eastAsia="en-GB"/>
          <w14:ligatures w14:val="standardContextual"/>
        </w:rPr>
      </w:pPr>
      <w:r>
        <w:rPr>
          <w:noProof/>
        </w:rPr>
        <w:t>5.1.4.4.</w:t>
      </w:r>
      <w:r>
        <w:rPr>
          <w:noProof/>
          <w:lang w:eastAsia="zh-CN"/>
        </w:rPr>
        <w:t>1</w:t>
      </w:r>
      <w:r>
        <w:rPr>
          <w:rFonts w:asciiTheme="minorHAnsi" w:hAnsiTheme="minorHAnsi" w:cstheme="minorBidi"/>
          <w:noProof/>
          <w:kern w:val="2"/>
          <w:sz w:val="24"/>
          <w:szCs w:val="24"/>
          <w:lang w:eastAsia="en-GB"/>
          <w14:ligatures w14:val="standardContextual"/>
        </w:rPr>
        <w:tab/>
      </w:r>
      <w:r>
        <w:rPr>
          <w:noProof/>
        </w:rPr>
        <w:t>CN</w:t>
      </w:r>
      <w:r>
        <w:rPr>
          <w:noProof/>
          <w:lang w:eastAsia="zh-CN"/>
        </w:rPr>
        <w:t xml:space="preserve"> </w:t>
      </w:r>
      <w:r>
        <w:rPr>
          <w:noProof/>
        </w:rPr>
        <w:t>IP</w:t>
      </w:r>
      <w:r>
        <w:rPr>
          <w:noProof/>
          <w:lang w:eastAsia="zh-CN"/>
        </w:rPr>
        <w:t xml:space="preserve"> </w:t>
      </w:r>
      <w:r>
        <w:rPr>
          <w:noProof/>
        </w:rPr>
        <w:t>Multicast</w:t>
      </w:r>
      <w:r>
        <w:rPr>
          <w:noProof/>
          <w:lang w:eastAsia="zh-CN"/>
        </w:rPr>
        <w:t xml:space="preserve"> </w:t>
      </w:r>
      <w:r>
        <w:rPr>
          <w:noProof/>
        </w:rPr>
        <w:t>Distribution</w:t>
      </w:r>
      <w:r>
        <w:rPr>
          <w:noProof/>
        </w:rPr>
        <w:tab/>
      </w:r>
      <w:r>
        <w:rPr>
          <w:noProof/>
        </w:rPr>
        <w:fldChar w:fldCharType="begin" w:fldLock="1"/>
      </w:r>
      <w:r>
        <w:rPr>
          <w:noProof/>
        </w:rPr>
        <w:instrText xml:space="preserve"> PAGEREF _Toc212319311 \h </w:instrText>
      </w:r>
      <w:r>
        <w:rPr>
          <w:noProof/>
        </w:rPr>
      </w:r>
      <w:r>
        <w:rPr>
          <w:noProof/>
        </w:rPr>
        <w:fldChar w:fldCharType="separate"/>
      </w:r>
      <w:r>
        <w:rPr>
          <w:noProof/>
        </w:rPr>
        <w:t>95</w:t>
      </w:r>
      <w:r>
        <w:rPr>
          <w:noProof/>
        </w:rPr>
        <w:fldChar w:fldCharType="end"/>
      </w:r>
    </w:p>
    <w:p w14:paraId="4E62DB29" w14:textId="185C2DF8" w:rsidR="006E35D8" w:rsidRDefault="006E35D8">
      <w:pPr>
        <w:pStyle w:val="TOC5"/>
        <w:rPr>
          <w:rFonts w:asciiTheme="minorHAnsi" w:hAnsiTheme="minorHAnsi" w:cstheme="minorBidi"/>
          <w:noProof/>
          <w:kern w:val="2"/>
          <w:sz w:val="24"/>
          <w:szCs w:val="24"/>
          <w:lang w:eastAsia="en-GB"/>
          <w14:ligatures w14:val="standardContextual"/>
        </w:rPr>
      </w:pPr>
      <w:r>
        <w:rPr>
          <w:noProof/>
        </w:rPr>
        <w:t>5.1.4.4.2</w:t>
      </w:r>
      <w:r>
        <w:rPr>
          <w:rFonts w:asciiTheme="minorHAnsi" w:hAnsiTheme="minorHAnsi" w:cstheme="minorBidi"/>
          <w:noProof/>
          <w:kern w:val="2"/>
          <w:sz w:val="24"/>
          <w:szCs w:val="24"/>
          <w:lang w:eastAsia="en-GB"/>
          <w14:ligatures w14:val="standardContextual"/>
        </w:rPr>
        <w:tab/>
      </w:r>
      <w:r>
        <w:rPr>
          <w:noProof/>
        </w:rPr>
        <w:t>MBMS 2G 3G Indicator</w:t>
      </w:r>
      <w:r>
        <w:rPr>
          <w:noProof/>
        </w:rPr>
        <w:tab/>
      </w:r>
      <w:r>
        <w:rPr>
          <w:noProof/>
        </w:rPr>
        <w:fldChar w:fldCharType="begin" w:fldLock="1"/>
      </w:r>
      <w:r>
        <w:rPr>
          <w:noProof/>
        </w:rPr>
        <w:instrText xml:space="preserve"> PAGEREF _Toc212319312 \h </w:instrText>
      </w:r>
      <w:r>
        <w:rPr>
          <w:noProof/>
        </w:rPr>
      </w:r>
      <w:r>
        <w:rPr>
          <w:noProof/>
        </w:rPr>
        <w:fldChar w:fldCharType="separate"/>
      </w:r>
      <w:r>
        <w:rPr>
          <w:noProof/>
        </w:rPr>
        <w:t>95</w:t>
      </w:r>
      <w:r>
        <w:rPr>
          <w:noProof/>
        </w:rPr>
        <w:fldChar w:fldCharType="end"/>
      </w:r>
    </w:p>
    <w:p w14:paraId="417E8EA2" w14:textId="24754767" w:rsidR="006E35D8" w:rsidRDefault="006E35D8">
      <w:pPr>
        <w:pStyle w:val="TOC5"/>
        <w:rPr>
          <w:rFonts w:asciiTheme="minorHAnsi" w:hAnsiTheme="minorHAnsi" w:cstheme="minorBidi"/>
          <w:noProof/>
          <w:kern w:val="2"/>
          <w:sz w:val="24"/>
          <w:szCs w:val="24"/>
          <w:lang w:eastAsia="en-GB"/>
          <w14:ligatures w14:val="standardContextual"/>
        </w:rPr>
      </w:pPr>
      <w:r>
        <w:rPr>
          <w:noProof/>
        </w:rPr>
        <w:t>5.1.4.4.2A</w:t>
      </w:r>
      <w:r>
        <w:rPr>
          <w:rFonts w:asciiTheme="minorHAnsi" w:hAnsiTheme="minorHAnsi" w:cstheme="minorBidi"/>
          <w:noProof/>
          <w:kern w:val="2"/>
          <w:sz w:val="24"/>
          <w:szCs w:val="24"/>
          <w:lang w:eastAsia="en-GB"/>
          <w14:ligatures w14:val="standardContextual"/>
        </w:rPr>
        <w:tab/>
      </w:r>
      <w:r>
        <w:rPr>
          <w:noProof/>
        </w:rPr>
        <w:t>MBMS Data Transfer Start</w:t>
      </w:r>
      <w:r>
        <w:rPr>
          <w:noProof/>
        </w:rPr>
        <w:tab/>
      </w:r>
      <w:r>
        <w:rPr>
          <w:noProof/>
        </w:rPr>
        <w:fldChar w:fldCharType="begin" w:fldLock="1"/>
      </w:r>
      <w:r>
        <w:rPr>
          <w:noProof/>
        </w:rPr>
        <w:instrText xml:space="preserve"> PAGEREF _Toc212319313 \h </w:instrText>
      </w:r>
      <w:r>
        <w:rPr>
          <w:noProof/>
        </w:rPr>
      </w:r>
      <w:r>
        <w:rPr>
          <w:noProof/>
        </w:rPr>
        <w:fldChar w:fldCharType="separate"/>
      </w:r>
      <w:r>
        <w:rPr>
          <w:noProof/>
        </w:rPr>
        <w:t>95</w:t>
      </w:r>
      <w:r>
        <w:rPr>
          <w:noProof/>
        </w:rPr>
        <w:fldChar w:fldCharType="end"/>
      </w:r>
    </w:p>
    <w:p w14:paraId="2F32B56B" w14:textId="5168EB0D" w:rsidR="006E35D8" w:rsidRDefault="006E35D8">
      <w:pPr>
        <w:pStyle w:val="TOC5"/>
        <w:rPr>
          <w:rFonts w:asciiTheme="minorHAnsi" w:hAnsiTheme="minorHAnsi" w:cstheme="minorBidi"/>
          <w:noProof/>
          <w:kern w:val="2"/>
          <w:sz w:val="24"/>
          <w:szCs w:val="24"/>
          <w:lang w:eastAsia="en-GB"/>
          <w14:ligatures w14:val="standardContextual"/>
        </w:rPr>
      </w:pPr>
      <w:r>
        <w:rPr>
          <w:noProof/>
        </w:rPr>
        <w:t>5.1.4.4.2B</w:t>
      </w:r>
      <w:r>
        <w:rPr>
          <w:rFonts w:asciiTheme="minorHAnsi" w:hAnsiTheme="minorHAnsi" w:cstheme="minorBidi"/>
          <w:noProof/>
          <w:kern w:val="2"/>
          <w:sz w:val="24"/>
          <w:szCs w:val="24"/>
          <w:lang w:eastAsia="en-GB"/>
          <w14:ligatures w14:val="standardContextual"/>
        </w:rPr>
        <w:tab/>
      </w:r>
      <w:r>
        <w:rPr>
          <w:noProof/>
        </w:rPr>
        <w:t>MBMS Data Transfer Stop</w:t>
      </w:r>
      <w:r>
        <w:rPr>
          <w:noProof/>
        </w:rPr>
        <w:tab/>
      </w:r>
      <w:r>
        <w:rPr>
          <w:noProof/>
        </w:rPr>
        <w:fldChar w:fldCharType="begin" w:fldLock="1"/>
      </w:r>
      <w:r>
        <w:rPr>
          <w:noProof/>
        </w:rPr>
        <w:instrText xml:space="preserve"> PAGEREF _Toc212319314 \h </w:instrText>
      </w:r>
      <w:r>
        <w:rPr>
          <w:noProof/>
        </w:rPr>
      </w:r>
      <w:r>
        <w:rPr>
          <w:noProof/>
        </w:rPr>
        <w:fldChar w:fldCharType="separate"/>
      </w:r>
      <w:r>
        <w:rPr>
          <w:noProof/>
        </w:rPr>
        <w:t>95</w:t>
      </w:r>
      <w:r>
        <w:rPr>
          <w:noProof/>
        </w:rPr>
        <w:fldChar w:fldCharType="end"/>
      </w:r>
    </w:p>
    <w:p w14:paraId="4766982C" w14:textId="57CC836E" w:rsidR="006E35D8" w:rsidRDefault="006E35D8">
      <w:pPr>
        <w:pStyle w:val="TOC5"/>
        <w:rPr>
          <w:rFonts w:asciiTheme="minorHAnsi" w:hAnsiTheme="minorHAnsi" w:cstheme="minorBidi"/>
          <w:noProof/>
          <w:kern w:val="2"/>
          <w:sz w:val="24"/>
          <w:szCs w:val="24"/>
          <w:lang w:eastAsia="en-GB"/>
          <w14:ligatures w14:val="standardContextual"/>
        </w:rPr>
      </w:pPr>
      <w:r>
        <w:rPr>
          <w:noProof/>
        </w:rPr>
        <w:t>5.1.4.4.</w:t>
      </w:r>
      <w:r>
        <w:rPr>
          <w:noProof/>
          <w:lang w:eastAsia="zh-CN"/>
        </w:rPr>
        <w:t>3</w:t>
      </w:r>
      <w:r>
        <w:rPr>
          <w:rFonts w:asciiTheme="minorHAnsi" w:hAnsiTheme="minorHAnsi" w:cstheme="minorBidi"/>
          <w:noProof/>
          <w:kern w:val="2"/>
          <w:sz w:val="24"/>
          <w:szCs w:val="24"/>
          <w:lang w:eastAsia="en-GB"/>
          <w14:ligatures w14:val="standardContextual"/>
        </w:rPr>
        <w:tab/>
      </w:r>
      <w:r>
        <w:rPr>
          <w:noProof/>
        </w:rPr>
        <w:t xml:space="preserve">MBMS </w:t>
      </w:r>
      <w:r>
        <w:rPr>
          <w:noProof/>
          <w:lang w:eastAsia="zh-CN"/>
        </w:rPr>
        <w:t>GW</w:t>
      </w:r>
      <w:r>
        <w:rPr>
          <w:noProof/>
        </w:rPr>
        <w:t xml:space="preserve"> </w:t>
      </w:r>
      <w:r>
        <w:rPr>
          <w:noProof/>
          <w:lang w:eastAsia="zh-CN"/>
        </w:rPr>
        <w:t>Address</w:t>
      </w:r>
      <w:r>
        <w:rPr>
          <w:noProof/>
        </w:rPr>
        <w:tab/>
      </w:r>
      <w:r>
        <w:rPr>
          <w:noProof/>
        </w:rPr>
        <w:fldChar w:fldCharType="begin" w:fldLock="1"/>
      </w:r>
      <w:r>
        <w:rPr>
          <w:noProof/>
        </w:rPr>
        <w:instrText xml:space="preserve"> PAGEREF _Toc212319315 \h </w:instrText>
      </w:r>
      <w:r>
        <w:rPr>
          <w:noProof/>
        </w:rPr>
      </w:r>
      <w:r>
        <w:rPr>
          <w:noProof/>
        </w:rPr>
        <w:fldChar w:fldCharType="separate"/>
      </w:r>
      <w:r>
        <w:rPr>
          <w:noProof/>
        </w:rPr>
        <w:t>95</w:t>
      </w:r>
      <w:r>
        <w:rPr>
          <w:noProof/>
        </w:rPr>
        <w:fldChar w:fldCharType="end"/>
      </w:r>
    </w:p>
    <w:p w14:paraId="45E8A2B5" w14:textId="7CC057D8" w:rsidR="006E35D8" w:rsidRDefault="006E35D8">
      <w:pPr>
        <w:pStyle w:val="TOC5"/>
        <w:rPr>
          <w:rFonts w:asciiTheme="minorHAnsi" w:hAnsiTheme="minorHAnsi" w:cstheme="minorBidi"/>
          <w:noProof/>
          <w:kern w:val="2"/>
          <w:sz w:val="24"/>
          <w:szCs w:val="24"/>
          <w:lang w:eastAsia="en-GB"/>
          <w14:ligatures w14:val="standardContextual"/>
        </w:rPr>
      </w:pPr>
      <w:r>
        <w:rPr>
          <w:noProof/>
        </w:rPr>
        <w:t>5.1.4.4.4</w:t>
      </w:r>
      <w:r>
        <w:rPr>
          <w:rFonts w:asciiTheme="minorHAnsi" w:hAnsiTheme="minorHAnsi" w:cstheme="minorBidi"/>
          <w:noProof/>
          <w:kern w:val="2"/>
          <w:sz w:val="24"/>
          <w:szCs w:val="24"/>
          <w:lang w:eastAsia="en-GB"/>
          <w14:ligatures w14:val="standardContextual"/>
        </w:rPr>
        <w:tab/>
      </w:r>
      <w:r>
        <w:rPr>
          <w:noProof/>
        </w:rPr>
        <w:t>MBMS Service Area</w:t>
      </w:r>
      <w:r>
        <w:rPr>
          <w:noProof/>
        </w:rPr>
        <w:tab/>
      </w:r>
      <w:r>
        <w:rPr>
          <w:noProof/>
        </w:rPr>
        <w:fldChar w:fldCharType="begin" w:fldLock="1"/>
      </w:r>
      <w:r>
        <w:rPr>
          <w:noProof/>
        </w:rPr>
        <w:instrText xml:space="preserve"> PAGEREF _Toc212319316 \h </w:instrText>
      </w:r>
      <w:r>
        <w:rPr>
          <w:noProof/>
        </w:rPr>
      </w:r>
      <w:r>
        <w:rPr>
          <w:noProof/>
        </w:rPr>
        <w:fldChar w:fldCharType="separate"/>
      </w:r>
      <w:r>
        <w:rPr>
          <w:noProof/>
        </w:rPr>
        <w:t>95</w:t>
      </w:r>
      <w:r>
        <w:rPr>
          <w:noProof/>
        </w:rPr>
        <w:fldChar w:fldCharType="end"/>
      </w:r>
    </w:p>
    <w:p w14:paraId="08B6C19D" w14:textId="10232C46" w:rsidR="006E35D8" w:rsidRDefault="006E35D8">
      <w:pPr>
        <w:pStyle w:val="TOC5"/>
        <w:rPr>
          <w:rFonts w:asciiTheme="minorHAnsi" w:hAnsiTheme="minorHAnsi" w:cstheme="minorBidi"/>
          <w:noProof/>
          <w:kern w:val="2"/>
          <w:sz w:val="24"/>
          <w:szCs w:val="24"/>
          <w:lang w:eastAsia="en-GB"/>
          <w14:ligatures w14:val="standardContextual"/>
        </w:rPr>
      </w:pPr>
      <w:r>
        <w:rPr>
          <w:noProof/>
        </w:rPr>
        <w:t>5.1.4.4.5</w:t>
      </w:r>
      <w:r>
        <w:rPr>
          <w:rFonts w:asciiTheme="minorHAnsi" w:hAnsiTheme="minorHAnsi" w:cstheme="minorBidi"/>
          <w:noProof/>
          <w:kern w:val="2"/>
          <w:sz w:val="24"/>
          <w:szCs w:val="24"/>
          <w:lang w:eastAsia="en-GB"/>
          <w14:ligatures w14:val="standardContextual"/>
        </w:rPr>
        <w:tab/>
      </w:r>
      <w:r>
        <w:rPr>
          <w:noProof/>
        </w:rPr>
        <w:t>MBMS Service Type</w:t>
      </w:r>
      <w:r>
        <w:rPr>
          <w:noProof/>
        </w:rPr>
        <w:tab/>
      </w:r>
      <w:r>
        <w:rPr>
          <w:noProof/>
        </w:rPr>
        <w:fldChar w:fldCharType="begin" w:fldLock="1"/>
      </w:r>
      <w:r>
        <w:rPr>
          <w:noProof/>
        </w:rPr>
        <w:instrText xml:space="preserve"> PAGEREF _Toc212319317 \h </w:instrText>
      </w:r>
      <w:r>
        <w:rPr>
          <w:noProof/>
        </w:rPr>
      </w:r>
      <w:r>
        <w:rPr>
          <w:noProof/>
        </w:rPr>
        <w:fldChar w:fldCharType="separate"/>
      </w:r>
      <w:r>
        <w:rPr>
          <w:noProof/>
        </w:rPr>
        <w:t>95</w:t>
      </w:r>
      <w:r>
        <w:rPr>
          <w:noProof/>
        </w:rPr>
        <w:fldChar w:fldCharType="end"/>
      </w:r>
    </w:p>
    <w:p w14:paraId="662E5EED" w14:textId="5A90950E" w:rsidR="006E35D8" w:rsidRDefault="006E35D8">
      <w:pPr>
        <w:pStyle w:val="TOC5"/>
        <w:rPr>
          <w:rFonts w:asciiTheme="minorHAnsi" w:hAnsiTheme="minorHAnsi" w:cstheme="minorBidi"/>
          <w:noProof/>
          <w:kern w:val="2"/>
          <w:sz w:val="24"/>
          <w:szCs w:val="24"/>
          <w:lang w:eastAsia="en-GB"/>
          <w14:ligatures w14:val="standardContextual"/>
        </w:rPr>
      </w:pPr>
      <w:r>
        <w:rPr>
          <w:noProof/>
        </w:rPr>
        <w:t>5.1.4.4.6</w:t>
      </w:r>
      <w:r>
        <w:rPr>
          <w:rFonts w:asciiTheme="minorHAnsi" w:hAnsiTheme="minorHAnsi" w:cstheme="minorBidi"/>
          <w:noProof/>
          <w:kern w:val="2"/>
          <w:sz w:val="24"/>
          <w:szCs w:val="24"/>
          <w:lang w:eastAsia="en-GB"/>
          <w14:ligatures w14:val="standardContextual"/>
        </w:rPr>
        <w:tab/>
      </w:r>
      <w:r>
        <w:rPr>
          <w:noProof/>
        </w:rPr>
        <w:t>MBMS Session Identity</w:t>
      </w:r>
      <w:r>
        <w:rPr>
          <w:noProof/>
        </w:rPr>
        <w:tab/>
      </w:r>
      <w:r>
        <w:rPr>
          <w:noProof/>
        </w:rPr>
        <w:fldChar w:fldCharType="begin" w:fldLock="1"/>
      </w:r>
      <w:r>
        <w:rPr>
          <w:noProof/>
        </w:rPr>
        <w:instrText xml:space="preserve"> PAGEREF _Toc212319318 \h </w:instrText>
      </w:r>
      <w:r>
        <w:rPr>
          <w:noProof/>
        </w:rPr>
      </w:r>
      <w:r>
        <w:rPr>
          <w:noProof/>
        </w:rPr>
        <w:fldChar w:fldCharType="separate"/>
      </w:r>
      <w:r>
        <w:rPr>
          <w:noProof/>
        </w:rPr>
        <w:t>96</w:t>
      </w:r>
      <w:r>
        <w:rPr>
          <w:noProof/>
        </w:rPr>
        <w:fldChar w:fldCharType="end"/>
      </w:r>
    </w:p>
    <w:p w14:paraId="1BFCA176" w14:textId="2F51D744" w:rsidR="006E35D8" w:rsidRDefault="006E35D8">
      <w:pPr>
        <w:pStyle w:val="TOC5"/>
        <w:rPr>
          <w:rFonts w:asciiTheme="minorHAnsi" w:hAnsiTheme="minorHAnsi" w:cstheme="minorBidi"/>
          <w:noProof/>
          <w:kern w:val="2"/>
          <w:sz w:val="24"/>
          <w:szCs w:val="24"/>
          <w:lang w:eastAsia="en-GB"/>
          <w14:ligatures w14:val="standardContextual"/>
        </w:rPr>
      </w:pPr>
      <w:r>
        <w:rPr>
          <w:noProof/>
        </w:rPr>
        <w:t>5.1.4.4.7</w:t>
      </w:r>
      <w:r>
        <w:rPr>
          <w:rFonts w:asciiTheme="minorHAnsi" w:hAnsiTheme="minorHAnsi" w:cstheme="minorBidi"/>
          <w:noProof/>
          <w:kern w:val="2"/>
          <w:sz w:val="24"/>
          <w:szCs w:val="24"/>
          <w:lang w:eastAsia="en-GB"/>
          <w14:ligatures w14:val="standardContextual"/>
        </w:rPr>
        <w:tab/>
      </w:r>
      <w:r>
        <w:rPr>
          <w:noProof/>
        </w:rPr>
        <w:t>Required MBMS Bearer Capabilities</w:t>
      </w:r>
      <w:r>
        <w:rPr>
          <w:noProof/>
        </w:rPr>
        <w:tab/>
      </w:r>
      <w:r>
        <w:rPr>
          <w:noProof/>
        </w:rPr>
        <w:fldChar w:fldCharType="begin" w:fldLock="1"/>
      </w:r>
      <w:r>
        <w:rPr>
          <w:noProof/>
        </w:rPr>
        <w:instrText xml:space="preserve"> PAGEREF _Toc212319319 \h </w:instrText>
      </w:r>
      <w:r>
        <w:rPr>
          <w:noProof/>
        </w:rPr>
      </w:r>
      <w:r>
        <w:rPr>
          <w:noProof/>
        </w:rPr>
        <w:fldChar w:fldCharType="separate"/>
      </w:r>
      <w:r>
        <w:rPr>
          <w:noProof/>
        </w:rPr>
        <w:t>96</w:t>
      </w:r>
      <w:r>
        <w:rPr>
          <w:noProof/>
        </w:rPr>
        <w:fldChar w:fldCharType="end"/>
      </w:r>
    </w:p>
    <w:p w14:paraId="45CAECE8" w14:textId="5907A208" w:rsidR="006E35D8" w:rsidRDefault="006E35D8">
      <w:pPr>
        <w:pStyle w:val="TOC5"/>
        <w:rPr>
          <w:rFonts w:asciiTheme="minorHAnsi" w:hAnsiTheme="minorHAnsi" w:cstheme="minorBidi"/>
          <w:noProof/>
          <w:kern w:val="2"/>
          <w:sz w:val="24"/>
          <w:szCs w:val="24"/>
          <w:lang w:eastAsia="en-GB"/>
          <w14:ligatures w14:val="standardContextual"/>
        </w:rPr>
      </w:pPr>
      <w:r>
        <w:rPr>
          <w:noProof/>
        </w:rPr>
        <w:t>5.1.4.4.8</w:t>
      </w:r>
      <w:r>
        <w:rPr>
          <w:rFonts w:asciiTheme="minorHAnsi" w:hAnsiTheme="minorHAnsi" w:cstheme="minorBidi"/>
          <w:noProof/>
          <w:kern w:val="2"/>
          <w:sz w:val="24"/>
          <w:szCs w:val="24"/>
          <w:lang w:eastAsia="en-GB"/>
          <w14:ligatures w14:val="standardContextual"/>
        </w:rPr>
        <w:tab/>
      </w:r>
      <w:r>
        <w:rPr>
          <w:noProof/>
        </w:rPr>
        <w:t>TMGI</w:t>
      </w:r>
      <w:r>
        <w:rPr>
          <w:noProof/>
        </w:rPr>
        <w:tab/>
      </w:r>
      <w:r>
        <w:rPr>
          <w:noProof/>
        </w:rPr>
        <w:fldChar w:fldCharType="begin" w:fldLock="1"/>
      </w:r>
      <w:r>
        <w:rPr>
          <w:noProof/>
        </w:rPr>
        <w:instrText xml:space="preserve"> PAGEREF _Toc212319320 \h </w:instrText>
      </w:r>
      <w:r>
        <w:rPr>
          <w:noProof/>
        </w:rPr>
      </w:r>
      <w:r>
        <w:rPr>
          <w:noProof/>
        </w:rPr>
        <w:fldChar w:fldCharType="separate"/>
      </w:r>
      <w:r>
        <w:rPr>
          <w:noProof/>
        </w:rPr>
        <w:t>96</w:t>
      </w:r>
      <w:r>
        <w:rPr>
          <w:noProof/>
        </w:rPr>
        <w:fldChar w:fldCharType="end"/>
      </w:r>
    </w:p>
    <w:p w14:paraId="14EF4D3C" w14:textId="6CBAFE06" w:rsidR="006E35D8" w:rsidRDefault="006E35D8">
      <w:pPr>
        <w:pStyle w:val="TOC4"/>
        <w:rPr>
          <w:rFonts w:asciiTheme="minorHAnsi" w:hAnsiTheme="minorHAnsi" w:cstheme="minorBidi"/>
          <w:noProof/>
          <w:kern w:val="2"/>
          <w:sz w:val="24"/>
          <w:szCs w:val="24"/>
          <w:lang w:eastAsia="en-GB"/>
          <w14:ligatures w14:val="standardContextual"/>
        </w:rPr>
      </w:pPr>
      <w:r>
        <w:rPr>
          <w:noProof/>
        </w:rPr>
        <w:t>5.1.4.5</w:t>
      </w:r>
      <w:r>
        <w:rPr>
          <w:rFonts w:asciiTheme="minorHAnsi" w:hAnsiTheme="minorHAnsi" w:cstheme="minorBidi"/>
          <w:noProof/>
          <w:kern w:val="2"/>
          <w:sz w:val="24"/>
          <w:szCs w:val="24"/>
          <w:lang w:eastAsia="en-GB"/>
          <w14:ligatures w14:val="standardContextual"/>
        </w:rPr>
        <w:tab/>
      </w:r>
      <w:r>
        <w:rPr>
          <w:noProof/>
        </w:rPr>
        <w:t>MMTel CDR parameters</w:t>
      </w:r>
      <w:r>
        <w:rPr>
          <w:noProof/>
        </w:rPr>
        <w:tab/>
      </w:r>
      <w:r>
        <w:rPr>
          <w:noProof/>
        </w:rPr>
        <w:fldChar w:fldCharType="begin" w:fldLock="1"/>
      </w:r>
      <w:r>
        <w:rPr>
          <w:noProof/>
        </w:rPr>
        <w:instrText xml:space="preserve"> PAGEREF _Toc212319321 \h </w:instrText>
      </w:r>
      <w:r>
        <w:rPr>
          <w:noProof/>
        </w:rPr>
      </w:r>
      <w:r>
        <w:rPr>
          <w:noProof/>
        </w:rPr>
        <w:fldChar w:fldCharType="separate"/>
      </w:r>
      <w:r>
        <w:rPr>
          <w:noProof/>
        </w:rPr>
        <w:t>96</w:t>
      </w:r>
      <w:r>
        <w:rPr>
          <w:noProof/>
        </w:rPr>
        <w:fldChar w:fldCharType="end"/>
      </w:r>
    </w:p>
    <w:p w14:paraId="3B72BF2E" w14:textId="68A17707" w:rsidR="006E35D8" w:rsidRDefault="006E35D8">
      <w:pPr>
        <w:pStyle w:val="TOC5"/>
        <w:rPr>
          <w:rFonts w:asciiTheme="minorHAnsi" w:hAnsiTheme="minorHAnsi" w:cstheme="minorBidi"/>
          <w:noProof/>
          <w:kern w:val="2"/>
          <w:sz w:val="24"/>
          <w:szCs w:val="24"/>
          <w:lang w:eastAsia="en-GB"/>
          <w14:ligatures w14:val="standardContextual"/>
        </w:rPr>
      </w:pPr>
      <w:r>
        <w:rPr>
          <w:noProof/>
        </w:rPr>
        <w:t>5.1.4.5.0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_Toc212319322 \h </w:instrText>
      </w:r>
      <w:r>
        <w:rPr>
          <w:noProof/>
        </w:rPr>
      </w:r>
      <w:r>
        <w:rPr>
          <w:noProof/>
        </w:rPr>
        <w:fldChar w:fldCharType="separate"/>
      </w:r>
      <w:r>
        <w:rPr>
          <w:noProof/>
        </w:rPr>
        <w:t>96</w:t>
      </w:r>
      <w:r>
        <w:rPr>
          <w:noProof/>
        </w:rPr>
        <w:fldChar w:fldCharType="end"/>
      </w:r>
    </w:p>
    <w:p w14:paraId="3C1D0D05" w14:textId="246358F9" w:rsidR="006E35D8" w:rsidRDefault="006E35D8">
      <w:pPr>
        <w:pStyle w:val="TOC5"/>
        <w:rPr>
          <w:rFonts w:asciiTheme="minorHAnsi" w:hAnsiTheme="minorHAnsi" w:cstheme="minorBidi"/>
          <w:noProof/>
          <w:kern w:val="2"/>
          <w:sz w:val="24"/>
          <w:szCs w:val="24"/>
          <w:lang w:eastAsia="en-GB"/>
          <w14:ligatures w14:val="standardContextual"/>
        </w:rPr>
      </w:pPr>
      <w:r>
        <w:rPr>
          <w:noProof/>
        </w:rPr>
        <w:t>5.1.4.5.1</w:t>
      </w:r>
      <w:r>
        <w:rPr>
          <w:rFonts w:asciiTheme="minorHAnsi" w:hAnsiTheme="minorHAnsi" w:cstheme="minorBidi"/>
          <w:noProof/>
          <w:kern w:val="2"/>
          <w:sz w:val="24"/>
          <w:szCs w:val="24"/>
          <w:lang w:eastAsia="en-GB"/>
          <w14:ligatures w14:val="standardContextual"/>
        </w:rPr>
        <w:tab/>
      </w:r>
      <w:r>
        <w:rPr>
          <w:noProof/>
        </w:rPr>
        <w:t>Associated Party Address</w:t>
      </w:r>
      <w:r>
        <w:rPr>
          <w:noProof/>
        </w:rPr>
        <w:tab/>
      </w:r>
      <w:r>
        <w:rPr>
          <w:noProof/>
        </w:rPr>
        <w:fldChar w:fldCharType="begin" w:fldLock="1"/>
      </w:r>
      <w:r>
        <w:rPr>
          <w:noProof/>
        </w:rPr>
        <w:instrText xml:space="preserve"> PAGEREF _Toc212319323 \h </w:instrText>
      </w:r>
      <w:r>
        <w:rPr>
          <w:noProof/>
        </w:rPr>
      </w:r>
      <w:r>
        <w:rPr>
          <w:noProof/>
        </w:rPr>
        <w:fldChar w:fldCharType="separate"/>
      </w:r>
      <w:r>
        <w:rPr>
          <w:noProof/>
        </w:rPr>
        <w:t>96</w:t>
      </w:r>
      <w:r>
        <w:rPr>
          <w:noProof/>
        </w:rPr>
        <w:fldChar w:fldCharType="end"/>
      </w:r>
    </w:p>
    <w:p w14:paraId="41895354" w14:textId="7E214AD3" w:rsidR="006E35D8" w:rsidRDefault="006E35D8">
      <w:pPr>
        <w:pStyle w:val="TOC5"/>
        <w:rPr>
          <w:rFonts w:asciiTheme="minorHAnsi" w:hAnsiTheme="minorHAnsi" w:cstheme="minorBidi"/>
          <w:noProof/>
          <w:kern w:val="2"/>
          <w:sz w:val="24"/>
          <w:szCs w:val="24"/>
          <w:lang w:eastAsia="en-GB"/>
          <w14:ligatures w14:val="standardContextual"/>
        </w:rPr>
      </w:pPr>
      <w:r>
        <w:rPr>
          <w:noProof/>
        </w:rPr>
        <w:t>5.1.4.5.2</w:t>
      </w:r>
      <w:r>
        <w:rPr>
          <w:rFonts w:asciiTheme="minorHAnsi" w:hAnsiTheme="minorHAnsi" w:cstheme="minorBidi"/>
          <w:noProof/>
          <w:kern w:val="2"/>
          <w:sz w:val="24"/>
          <w:szCs w:val="24"/>
          <w:lang w:eastAsia="en-GB"/>
          <w14:ligatures w14:val="standardContextual"/>
        </w:rPr>
        <w:tab/>
      </w:r>
      <w:r>
        <w:rPr>
          <w:noProof/>
        </w:rPr>
        <w:t>List of Supplementary services</w:t>
      </w:r>
      <w:r>
        <w:rPr>
          <w:noProof/>
        </w:rPr>
        <w:tab/>
      </w:r>
      <w:r>
        <w:rPr>
          <w:noProof/>
        </w:rPr>
        <w:fldChar w:fldCharType="begin" w:fldLock="1"/>
      </w:r>
      <w:r>
        <w:rPr>
          <w:noProof/>
        </w:rPr>
        <w:instrText xml:space="preserve"> PAGEREF _Toc212319324 \h </w:instrText>
      </w:r>
      <w:r>
        <w:rPr>
          <w:noProof/>
        </w:rPr>
      </w:r>
      <w:r>
        <w:rPr>
          <w:noProof/>
        </w:rPr>
        <w:fldChar w:fldCharType="separate"/>
      </w:r>
      <w:r>
        <w:rPr>
          <w:noProof/>
        </w:rPr>
        <w:t>96</w:t>
      </w:r>
      <w:r>
        <w:rPr>
          <w:noProof/>
        </w:rPr>
        <w:fldChar w:fldCharType="end"/>
      </w:r>
    </w:p>
    <w:p w14:paraId="4C4EA78A" w14:textId="6ADB8BE5" w:rsidR="006E35D8" w:rsidRDefault="006E35D8">
      <w:pPr>
        <w:pStyle w:val="TOC5"/>
        <w:rPr>
          <w:rFonts w:asciiTheme="minorHAnsi" w:hAnsiTheme="minorHAnsi" w:cstheme="minorBidi"/>
          <w:noProof/>
          <w:kern w:val="2"/>
          <w:sz w:val="24"/>
          <w:szCs w:val="24"/>
          <w:lang w:eastAsia="en-GB"/>
          <w14:ligatures w14:val="standardContextual"/>
        </w:rPr>
      </w:pPr>
      <w:r>
        <w:rPr>
          <w:noProof/>
        </w:rPr>
        <w:t>5.1.4.5.3</w:t>
      </w:r>
      <w:r>
        <w:rPr>
          <w:rFonts w:asciiTheme="minorHAnsi" w:hAnsiTheme="minorHAnsi" w:cstheme="minorBidi"/>
          <w:noProof/>
          <w:kern w:val="2"/>
          <w:sz w:val="24"/>
          <w:szCs w:val="24"/>
          <w:lang w:eastAsia="en-GB"/>
          <w14:ligatures w14:val="standardContextual"/>
        </w:rPr>
        <w:tab/>
      </w:r>
      <w:r>
        <w:rPr>
          <w:noProof/>
        </w:rPr>
        <w:t>Number Of Diversions</w:t>
      </w:r>
      <w:r>
        <w:rPr>
          <w:noProof/>
        </w:rPr>
        <w:tab/>
      </w:r>
      <w:r>
        <w:rPr>
          <w:noProof/>
        </w:rPr>
        <w:fldChar w:fldCharType="begin" w:fldLock="1"/>
      </w:r>
      <w:r>
        <w:rPr>
          <w:noProof/>
        </w:rPr>
        <w:instrText xml:space="preserve"> PAGEREF _Toc212319325 \h </w:instrText>
      </w:r>
      <w:r>
        <w:rPr>
          <w:noProof/>
        </w:rPr>
      </w:r>
      <w:r>
        <w:rPr>
          <w:noProof/>
        </w:rPr>
        <w:fldChar w:fldCharType="separate"/>
      </w:r>
      <w:r>
        <w:rPr>
          <w:noProof/>
        </w:rPr>
        <w:t>97</w:t>
      </w:r>
      <w:r>
        <w:rPr>
          <w:noProof/>
        </w:rPr>
        <w:fldChar w:fldCharType="end"/>
      </w:r>
    </w:p>
    <w:p w14:paraId="007E33CD" w14:textId="2DA2DA72"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5.4</w:t>
      </w:r>
      <w:r>
        <w:rPr>
          <w:rFonts w:asciiTheme="minorHAnsi" w:hAnsiTheme="minorHAnsi" w:cstheme="minorBidi"/>
          <w:noProof/>
          <w:kern w:val="2"/>
          <w:sz w:val="24"/>
          <w:szCs w:val="24"/>
          <w:lang w:eastAsia="en-GB"/>
          <w14:ligatures w14:val="standardContextual"/>
        </w:rPr>
        <w:tab/>
      </w:r>
      <w:r>
        <w:rPr>
          <w:noProof/>
          <w:lang w:eastAsia="zh-CN"/>
        </w:rPr>
        <w:t>Participant Action Type</w:t>
      </w:r>
      <w:r>
        <w:rPr>
          <w:noProof/>
        </w:rPr>
        <w:tab/>
      </w:r>
      <w:r>
        <w:rPr>
          <w:noProof/>
        </w:rPr>
        <w:fldChar w:fldCharType="begin" w:fldLock="1"/>
      </w:r>
      <w:r>
        <w:rPr>
          <w:noProof/>
        </w:rPr>
        <w:instrText xml:space="preserve"> PAGEREF _Toc212319326 \h </w:instrText>
      </w:r>
      <w:r>
        <w:rPr>
          <w:noProof/>
        </w:rPr>
      </w:r>
      <w:r>
        <w:rPr>
          <w:noProof/>
        </w:rPr>
        <w:fldChar w:fldCharType="separate"/>
      </w:r>
      <w:r>
        <w:rPr>
          <w:noProof/>
        </w:rPr>
        <w:t>97</w:t>
      </w:r>
      <w:r>
        <w:rPr>
          <w:noProof/>
        </w:rPr>
        <w:fldChar w:fldCharType="end"/>
      </w:r>
    </w:p>
    <w:p w14:paraId="0495EAB6" w14:textId="175764CE" w:rsidR="006E35D8" w:rsidRDefault="006E35D8">
      <w:pPr>
        <w:pStyle w:val="TOC5"/>
        <w:rPr>
          <w:rFonts w:asciiTheme="minorHAnsi" w:hAnsiTheme="minorHAnsi" w:cstheme="minorBidi"/>
          <w:noProof/>
          <w:kern w:val="2"/>
          <w:sz w:val="24"/>
          <w:szCs w:val="24"/>
          <w:lang w:eastAsia="en-GB"/>
          <w14:ligatures w14:val="standardContextual"/>
        </w:rPr>
      </w:pPr>
      <w:r>
        <w:rPr>
          <w:noProof/>
        </w:rPr>
        <w:t>5.1.4.5.5</w:t>
      </w:r>
      <w:r>
        <w:rPr>
          <w:rFonts w:asciiTheme="minorHAnsi" w:hAnsiTheme="minorHAnsi" w:cstheme="minorBidi"/>
          <w:noProof/>
          <w:kern w:val="2"/>
          <w:sz w:val="24"/>
          <w:szCs w:val="24"/>
          <w:lang w:eastAsia="en-GB"/>
          <w14:ligatures w14:val="standardContextual"/>
        </w:rPr>
        <w:tab/>
      </w:r>
      <w:r>
        <w:rPr>
          <w:noProof/>
        </w:rPr>
        <w:t>Service Mode</w:t>
      </w:r>
      <w:r>
        <w:rPr>
          <w:noProof/>
        </w:rPr>
        <w:tab/>
      </w:r>
      <w:r>
        <w:rPr>
          <w:noProof/>
        </w:rPr>
        <w:fldChar w:fldCharType="begin" w:fldLock="1"/>
      </w:r>
      <w:r>
        <w:rPr>
          <w:noProof/>
        </w:rPr>
        <w:instrText xml:space="preserve"> PAGEREF _Toc212319327 \h </w:instrText>
      </w:r>
      <w:r>
        <w:rPr>
          <w:noProof/>
        </w:rPr>
      </w:r>
      <w:r>
        <w:rPr>
          <w:noProof/>
        </w:rPr>
        <w:fldChar w:fldCharType="separate"/>
      </w:r>
      <w:r>
        <w:rPr>
          <w:noProof/>
        </w:rPr>
        <w:t>97</w:t>
      </w:r>
      <w:r>
        <w:rPr>
          <w:noProof/>
        </w:rPr>
        <w:fldChar w:fldCharType="end"/>
      </w:r>
    </w:p>
    <w:p w14:paraId="0659F42E" w14:textId="65A5C142" w:rsidR="006E35D8" w:rsidRDefault="006E35D8">
      <w:pPr>
        <w:pStyle w:val="TOC5"/>
        <w:rPr>
          <w:rFonts w:asciiTheme="minorHAnsi" w:hAnsiTheme="minorHAnsi" w:cstheme="minorBidi"/>
          <w:noProof/>
          <w:kern w:val="2"/>
          <w:sz w:val="24"/>
          <w:szCs w:val="24"/>
          <w:lang w:eastAsia="en-GB"/>
          <w14:ligatures w14:val="standardContextual"/>
        </w:rPr>
      </w:pPr>
      <w:r>
        <w:rPr>
          <w:noProof/>
        </w:rPr>
        <w:t>5.1.4.5.6</w:t>
      </w:r>
      <w:r>
        <w:rPr>
          <w:rFonts w:asciiTheme="minorHAnsi" w:hAnsiTheme="minorHAnsi" w:cstheme="minorBidi"/>
          <w:noProof/>
          <w:kern w:val="2"/>
          <w:sz w:val="24"/>
          <w:szCs w:val="24"/>
          <w:lang w:eastAsia="en-GB"/>
          <w14:ligatures w14:val="standardContextual"/>
        </w:rPr>
        <w:tab/>
      </w:r>
      <w:r>
        <w:rPr>
          <w:noProof/>
        </w:rPr>
        <w:t>Service Type</w:t>
      </w:r>
      <w:r>
        <w:rPr>
          <w:noProof/>
        </w:rPr>
        <w:tab/>
      </w:r>
      <w:r>
        <w:rPr>
          <w:noProof/>
        </w:rPr>
        <w:fldChar w:fldCharType="begin" w:fldLock="1"/>
      </w:r>
      <w:r>
        <w:rPr>
          <w:noProof/>
        </w:rPr>
        <w:instrText xml:space="preserve"> PAGEREF _Toc212319328 \h </w:instrText>
      </w:r>
      <w:r>
        <w:rPr>
          <w:noProof/>
        </w:rPr>
      </w:r>
      <w:r>
        <w:rPr>
          <w:noProof/>
        </w:rPr>
        <w:fldChar w:fldCharType="separate"/>
      </w:r>
      <w:r>
        <w:rPr>
          <w:noProof/>
        </w:rPr>
        <w:t>97</w:t>
      </w:r>
      <w:r>
        <w:rPr>
          <w:noProof/>
        </w:rPr>
        <w:fldChar w:fldCharType="end"/>
      </w:r>
    </w:p>
    <w:p w14:paraId="43F94031" w14:textId="046B4412" w:rsidR="006E35D8" w:rsidRDefault="006E35D8">
      <w:pPr>
        <w:pStyle w:val="TOC5"/>
        <w:rPr>
          <w:rFonts w:asciiTheme="minorHAnsi" w:hAnsiTheme="minorHAnsi" w:cstheme="minorBidi"/>
          <w:noProof/>
          <w:kern w:val="2"/>
          <w:sz w:val="24"/>
          <w:szCs w:val="24"/>
          <w:lang w:eastAsia="en-GB"/>
          <w14:ligatures w14:val="standardContextual"/>
        </w:rPr>
      </w:pPr>
      <w:r>
        <w:rPr>
          <w:noProof/>
        </w:rPr>
        <w:t>5.1.4.5.7</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_Toc212319329 \h </w:instrText>
      </w:r>
      <w:r>
        <w:rPr>
          <w:noProof/>
        </w:rPr>
      </w:r>
      <w:r>
        <w:rPr>
          <w:noProof/>
        </w:rPr>
        <w:fldChar w:fldCharType="separate"/>
      </w:r>
      <w:r>
        <w:rPr>
          <w:noProof/>
        </w:rPr>
        <w:t>97</w:t>
      </w:r>
      <w:r>
        <w:rPr>
          <w:noProof/>
        </w:rPr>
        <w:fldChar w:fldCharType="end"/>
      </w:r>
    </w:p>
    <w:p w14:paraId="4C206A33" w14:textId="1D52C758" w:rsidR="006E35D8" w:rsidRDefault="006E35D8">
      <w:pPr>
        <w:pStyle w:val="TOC4"/>
        <w:rPr>
          <w:rFonts w:asciiTheme="minorHAnsi" w:hAnsiTheme="minorHAnsi" w:cstheme="minorBidi"/>
          <w:noProof/>
          <w:kern w:val="2"/>
          <w:sz w:val="24"/>
          <w:szCs w:val="24"/>
          <w:lang w:eastAsia="en-GB"/>
          <w14:ligatures w14:val="standardContextual"/>
        </w:rPr>
      </w:pPr>
      <w:r>
        <w:rPr>
          <w:noProof/>
        </w:rPr>
        <w:t>5.1.4.6</w:t>
      </w:r>
      <w:r>
        <w:rPr>
          <w:rFonts w:asciiTheme="minorHAnsi" w:hAnsiTheme="minorHAnsi" w:cstheme="minorBidi"/>
          <w:noProof/>
          <w:kern w:val="2"/>
          <w:sz w:val="24"/>
          <w:szCs w:val="24"/>
          <w:lang w:eastAsia="en-GB"/>
          <w14:ligatures w14:val="standardContextual"/>
        </w:rPr>
        <w:tab/>
      </w:r>
      <w:r>
        <w:rPr>
          <w:noProof/>
        </w:rPr>
        <w:t>SMS CDR parameters</w:t>
      </w:r>
      <w:r>
        <w:rPr>
          <w:noProof/>
        </w:rPr>
        <w:tab/>
      </w:r>
      <w:r>
        <w:rPr>
          <w:noProof/>
        </w:rPr>
        <w:fldChar w:fldCharType="begin" w:fldLock="1"/>
      </w:r>
      <w:r>
        <w:rPr>
          <w:noProof/>
        </w:rPr>
        <w:instrText xml:space="preserve"> PAGEREF _Toc212319330 \h </w:instrText>
      </w:r>
      <w:r>
        <w:rPr>
          <w:noProof/>
        </w:rPr>
      </w:r>
      <w:r>
        <w:rPr>
          <w:noProof/>
        </w:rPr>
        <w:fldChar w:fldCharType="separate"/>
      </w:r>
      <w:r>
        <w:rPr>
          <w:noProof/>
        </w:rPr>
        <w:t>97</w:t>
      </w:r>
      <w:r>
        <w:rPr>
          <w:noProof/>
        </w:rPr>
        <w:fldChar w:fldCharType="end"/>
      </w:r>
    </w:p>
    <w:p w14:paraId="1296F91A" w14:textId="69DB1DA8" w:rsidR="006E35D8" w:rsidRDefault="006E35D8">
      <w:pPr>
        <w:pStyle w:val="TOC5"/>
        <w:rPr>
          <w:rFonts w:asciiTheme="minorHAnsi" w:hAnsiTheme="minorHAnsi" w:cstheme="minorBidi"/>
          <w:noProof/>
          <w:kern w:val="2"/>
          <w:sz w:val="24"/>
          <w:szCs w:val="24"/>
          <w:lang w:eastAsia="en-GB"/>
          <w14:ligatures w14:val="standardContextual"/>
        </w:rPr>
      </w:pPr>
      <w:r>
        <w:rPr>
          <w:noProof/>
        </w:rPr>
        <w:t>5.1.4.6.0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_Toc212319331 \h </w:instrText>
      </w:r>
      <w:r>
        <w:rPr>
          <w:noProof/>
        </w:rPr>
      </w:r>
      <w:r>
        <w:rPr>
          <w:noProof/>
        </w:rPr>
        <w:fldChar w:fldCharType="separate"/>
      </w:r>
      <w:r>
        <w:rPr>
          <w:noProof/>
        </w:rPr>
        <w:t>97</w:t>
      </w:r>
      <w:r>
        <w:rPr>
          <w:noProof/>
        </w:rPr>
        <w:fldChar w:fldCharType="end"/>
      </w:r>
    </w:p>
    <w:p w14:paraId="44DF145D" w14:textId="266B551A" w:rsidR="006E35D8" w:rsidRDefault="006E35D8">
      <w:pPr>
        <w:pStyle w:val="TOC5"/>
        <w:rPr>
          <w:rFonts w:asciiTheme="minorHAnsi" w:hAnsiTheme="minorHAnsi" w:cstheme="minorBidi"/>
          <w:noProof/>
          <w:kern w:val="2"/>
          <w:sz w:val="24"/>
          <w:szCs w:val="24"/>
          <w:lang w:eastAsia="en-GB"/>
          <w14:ligatures w14:val="standardContextual"/>
        </w:rPr>
      </w:pPr>
      <w:r>
        <w:rPr>
          <w:noProof/>
        </w:rPr>
        <w:t>5.1.4.6.1</w:t>
      </w:r>
      <w:r>
        <w:rPr>
          <w:rFonts w:asciiTheme="minorHAnsi" w:hAnsiTheme="minorHAnsi" w:cstheme="minorBidi"/>
          <w:noProof/>
          <w:kern w:val="2"/>
          <w:sz w:val="24"/>
          <w:szCs w:val="24"/>
          <w:lang w:eastAsia="en-GB"/>
          <w14:ligatures w14:val="standardContextual"/>
        </w:rPr>
        <w:tab/>
      </w:r>
      <w:r>
        <w:rPr>
          <w:noProof/>
        </w:rPr>
        <w:t>Event Timestamp</w:t>
      </w:r>
      <w:r>
        <w:rPr>
          <w:noProof/>
        </w:rPr>
        <w:tab/>
      </w:r>
      <w:r>
        <w:rPr>
          <w:noProof/>
        </w:rPr>
        <w:fldChar w:fldCharType="begin" w:fldLock="1"/>
      </w:r>
      <w:r>
        <w:rPr>
          <w:noProof/>
        </w:rPr>
        <w:instrText xml:space="preserve"> PAGEREF _Toc212319332 \h </w:instrText>
      </w:r>
      <w:r>
        <w:rPr>
          <w:noProof/>
        </w:rPr>
      </w:r>
      <w:r>
        <w:rPr>
          <w:noProof/>
        </w:rPr>
        <w:fldChar w:fldCharType="separate"/>
      </w:r>
      <w:r>
        <w:rPr>
          <w:noProof/>
        </w:rPr>
        <w:t>97</w:t>
      </w:r>
      <w:r>
        <w:rPr>
          <w:noProof/>
        </w:rPr>
        <w:fldChar w:fldCharType="end"/>
      </w:r>
    </w:p>
    <w:p w14:paraId="3D1D1D49" w14:textId="3BAE2ECF" w:rsidR="006E35D8" w:rsidRDefault="006E35D8">
      <w:pPr>
        <w:pStyle w:val="TOC5"/>
        <w:rPr>
          <w:rFonts w:asciiTheme="minorHAnsi" w:hAnsiTheme="minorHAnsi" w:cstheme="minorBidi"/>
          <w:noProof/>
          <w:kern w:val="2"/>
          <w:sz w:val="24"/>
          <w:szCs w:val="24"/>
          <w:lang w:eastAsia="en-GB"/>
          <w14:ligatures w14:val="standardContextual"/>
        </w:rPr>
      </w:pPr>
      <w:r>
        <w:rPr>
          <w:noProof/>
        </w:rPr>
        <w:t>5.1.4.6.0A</w:t>
      </w:r>
      <w:r>
        <w:rPr>
          <w:rFonts w:asciiTheme="minorHAnsi" w:hAnsiTheme="minorHAnsi" w:cstheme="minorBidi"/>
          <w:noProof/>
          <w:kern w:val="2"/>
          <w:sz w:val="24"/>
          <w:szCs w:val="24"/>
          <w:lang w:eastAsia="en-GB"/>
          <w14:ligatures w14:val="standardContextual"/>
        </w:rPr>
        <w:tab/>
      </w:r>
      <w:r>
        <w:rPr>
          <w:noProof/>
        </w:rPr>
        <w:t>Carrier Select Routing</w:t>
      </w:r>
      <w:r>
        <w:rPr>
          <w:noProof/>
        </w:rPr>
        <w:tab/>
      </w:r>
      <w:r>
        <w:rPr>
          <w:noProof/>
        </w:rPr>
        <w:fldChar w:fldCharType="begin" w:fldLock="1"/>
      </w:r>
      <w:r>
        <w:rPr>
          <w:noProof/>
        </w:rPr>
        <w:instrText xml:space="preserve"> PAGEREF _Toc212319333 \h </w:instrText>
      </w:r>
      <w:r>
        <w:rPr>
          <w:noProof/>
        </w:rPr>
      </w:r>
      <w:r>
        <w:rPr>
          <w:noProof/>
        </w:rPr>
        <w:fldChar w:fldCharType="separate"/>
      </w:r>
      <w:r>
        <w:rPr>
          <w:noProof/>
        </w:rPr>
        <w:t>97</w:t>
      </w:r>
      <w:r>
        <w:rPr>
          <w:noProof/>
        </w:rPr>
        <w:fldChar w:fldCharType="end"/>
      </w:r>
    </w:p>
    <w:p w14:paraId="20F949C5" w14:textId="431B2EF1" w:rsidR="006E35D8" w:rsidRDefault="006E35D8">
      <w:pPr>
        <w:pStyle w:val="TOC5"/>
        <w:rPr>
          <w:rFonts w:asciiTheme="minorHAnsi" w:hAnsiTheme="minorHAnsi" w:cstheme="minorBidi"/>
          <w:noProof/>
          <w:kern w:val="2"/>
          <w:sz w:val="24"/>
          <w:szCs w:val="24"/>
          <w:lang w:eastAsia="en-GB"/>
          <w14:ligatures w14:val="standardContextual"/>
        </w:rPr>
      </w:pPr>
      <w:r>
        <w:rPr>
          <w:noProof/>
        </w:rPr>
        <w:t>5.1.4.6.1A</w:t>
      </w:r>
      <w:r>
        <w:rPr>
          <w:rFonts w:asciiTheme="minorHAnsi" w:hAnsiTheme="minorHAnsi" w:cstheme="minorBidi"/>
          <w:noProof/>
          <w:kern w:val="2"/>
          <w:sz w:val="24"/>
          <w:szCs w:val="24"/>
          <w:lang w:eastAsia="en-GB"/>
          <w14:ligatures w14:val="standardContextual"/>
        </w:rPr>
        <w:tab/>
      </w:r>
      <w:r>
        <w:rPr>
          <w:noProof/>
        </w:rPr>
        <w:t>External Identifier</w:t>
      </w:r>
      <w:r>
        <w:rPr>
          <w:noProof/>
        </w:rPr>
        <w:tab/>
      </w:r>
      <w:r>
        <w:rPr>
          <w:noProof/>
        </w:rPr>
        <w:fldChar w:fldCharType="begin" w:fldLock="1"/>
      </w:r>
      <w:r>
        <w:rPr>
          <w:noProof/>
        </w:rPr>
        <w:instrText xml:space="preserve"> PAGEREF _Toc212319334 \h </w:instrText>
      </w:r>
      <w:r>
        <w:rPr>
          <w:noProof/>
        </w:rPr>
      </w:r>
      <w:r>
        <w:rPr>
          <w:noProof/>
        </w:rPr>
        <w:fldChar w:fldCharType="separate"/>
      </w:r>
      <w:r>
        <w:rPr>
          <w:noProof/>
        </w:rPr>
        <w:t>97</w:t>
      </w:r>
      <w:r>
        <w:rPr>
          <w:noProof/>
        </w:rPr>
        <w:fldChar w:fldCharType="end"/>
      </w:r>
    </w:p>
    <w:p w14:paraId="168FD2A6" w14:textId="54FC1A11" w:rsidR="006E35D8" w:rsidRDefault="006E35D8">
      <w:pPr>
        <w:pStyle w:val="TOC5"/>
        <w:rPr>
          <w:rFonts w:asciiTheme="minorHAnsi" w:hAnsiTheme="minorHAnsi" w:cstheme="minorBidi"/>
          <w:noProof/>
          <w:kern w:val="2"/>
          <w:sz w:val="24"/>
          <w:szCs w:val="24"/>
          <w:lang w:eastAsia="en-GB"/>
          <w14:ligatures w14:val="standardContextual"/>
        </w:rPr>
      </w:pPr>
      <w:r>
        <w:rPr>
          <w:noProof/>
        </w:rPr>
        <w:t>5.1.4.6.2</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_Toc212319335 \h </w:instrText>
      </w:r>
      <w:r>
        <w:rPr>
          <w:noProof/>
        </w:rPr>
      </w:r>
      <w:r>
        <w:rPr>
          <w:noProof/>
        </w:rPr>
        <w:fldChar w:fldCharType="separate"/>
      </w:r>
      <w:r>
        <w:rPr>
          <w:noProof/>
        </w:rPr>
        <w:t>97</w:t>
      </w:r>
      <w:r>
        <w:rPr>
          <w:noProof/>
        </w:rPr>
        <w:fldChar w:fldCharType="end"/>
      </w:r>
    </w:p>
    <w:p w14:paraId="2690FA1B" w14:textId="795612D4" w:rsidR="006E35D8" w:rsidRDefault="006E35D8">
      <w:pPr>
        <w:pStyle w:val="TOC5"/>
        <w:rPr>
          <w:rFonts w:asciiTheme="minorHAnsi" w:hAnsiTheme="minorHAnsi" w:cstheme="minorBidi"/>
          <w:noProof/>
          <w:kern w:val="2"/>
          <w:sz w:val="24"/>
          <w:szCs w:val="24"/>
          <w:lang w:eastAsia="en-GB"/>
          <w14:ligatures w14:val="standardContextual"/>
        </w:rPr>
      </w:pPr>
      <w:r>
        <w:rPr>
          <w:noProof/>
        </w:rPr>
        <w:t>5.1.4.6.3</w:t>
      </w:r>
      <w:r>
        <w:rPr>
          <w:rFonts w:asciiTheme="minorHAnsi" w:hAnsiTheme="minorHAnsi" w:cstheme="minorBidi"/>
          <w:noProof/>
          <w:kern w:val="2"/>
          <w:sz w:val="24"/>
          <w:szCs w:val="24"/>
          <w:lang w:eastAsia="en-GB"/>
          <w14:ligatures w14:val="standardContextual"/>
        </w:rPr>
        <w:tab/>
      </w:r>
      <w:r>
        <w:rPr>
          <w:noProof/>
        </w:rPr>
        <w:t>Message Class</w:t>
      </w:r>
      <w:r>
        <w:rPr>
          <w:noProof/>
        </w:rPr>
        <w:tab/>
      </w:r>
      <w:r>
        <w:rPr>
          <w:noProof/>
        </w:rPr>
        <w:fldChar w:fldCharType="begin" w:fldLock="1"/>
      </w:r>
      <w:r>
        <w:rPr>
          <w:noProof/>
        </w:rPr>
        <w:instrText xml:space="preserve"> PAGEREF _Toc212319336 \h </w:instrText>
      </w:r>
      <w:r>
        <w:rPr>
          <w:noProof/>
        </w:rPr>
      </w:r>
      <w:r>
        <w:rPr>
          <w:noProof/>
        </w:rPr>
        <w:fldChar w:fldCharType="separate"/>
      </w:r>
      <w:r>
        <w:rPr>
          <w:noProof/>
        </w:rPr>
        <w:t>97</w:t>
      </w:r>
      <w:r>
        <w:rPr>
          <w:noProof/>
        </w:rPr>
        <w:fldChar w:fldCharType="end"/>
      </w:r>
    </w:p>
    <w:p w14:paraId="22D7A272" w14:textId="5A500D4D" w:rsidR="006E35D8" w:rsidRDefault="006E35D8">
      <w:pPr>
        <w:pStyle w:val="TOC5"/>
        <w:rPr>
          <w:rFonts w:asciiTheme="minorHAnsi" w:hAnsiTheme="minorHAnsi" w:cstheme="minorBidi"/>
          <w:noProof/>
          <w:kern w:val="2"/>
          <w:sz w:val="24"/>
          <w:szCs w:val="24"/>
          <w:lang w:eastAsia="en-GB"/>
          <w14:ligatures w14:val="standardContextual"/>
        </w:rPr>
      </w:pPr>
      <w:r>
        <w:rPr>
          <w:noProof/>
        </w:rPr>
        <w:t>5.1.4.6.4</w:t>
      </w:r>
      <w:r>
        <w:rPr>
          <w:rFonts w:asciiTheme="minorHAnsi" w:hAnsiTheme="minorHAnsi" w:cstheme="minorBidi"/>
          <w:noProof/>
          <w:kern w:val="2"/>
          <w:sz w:val="24"/>
          <w:szCs w:val="24"/>
          <w:lang w:eastAsia="en-GB"/>
          <w14:ligatures w14:val="standardContextual"/>
        </w:rPr>
        <w:tab/>
      </w:r>
      <w:r>
        <w:rPr>
          <w:noProof/>
        </w:rPr>
        <w:t>Message Reference</w:t>
      </w:r>
      <w:r>
        <w:rPr>
          <w:noProof/>
        </w:rPr>
        <w:tab/>
      </w:r>
      <w:r>
        <w:rPr>
          <w:noProof/>
        </w:rPr>
        <w:fldChar w:fldCharType="begin" w:fldLock="1"/>
      </w:r>
      <w:r>
        <w:rPr>
          <w:noProof/>
        </w:rPr>
        <w:instrText xml:space="preserve"> PAGEREF _Toc212319337 \h </w:instrText>
      </w:r>
      <w:r>
        <w:rPr>
          <w:noProof/>
        </w:rPr>
      </w:r>
      <w:r>
        <w:rPr>
          <w:noProof/>
        </w:rPr>
        <w:fldChar w:fldCharType="separate"/>
      </w:r>
      <w:r>
        <w:rPr>
          <w:noProof/>
        </w:rPr>
        <w:t>98</w:t>
      </w:r>
      <w:r>
        <w:rPr>
          <w:noProof/>
        </w:rPr>
        <w:fldChar w:fldCharType="end"/>
      </w:r>
    </w:p>
    <w:p w14:paraId="457FB193" w14:textId="489D18AE" w:rsidR="006E35D8" w:rsidRDefault="006E35D8">
      <w:pPr>
        <w:pStyle w:val="TOC5"/>
        <w:rPr>
          <w:rFonts w:asciiTheme="minorHAnsi" w:hAnsiTheme="minorHAnsi" w:cstheme="minorBidi"/>
          <w:noProof/>
          <w:kern w:val="2"/>
          <w:sz w:val="24"/>
          <w:szCs w:val="24"/>
          <w:lang w:eastAsia="en-GB"/>
          <w14:ligatures w14:val="standardContextual"/>
        </w:rPr>
      </w:pPr>
      <w:r>
        <w:rPr>
          <w:noProof/>
        </w:rPr>
        <w:t>5.1.4.6.5</w:t>
      </w:r>
      <w:r>
        <w:rPr>
          <w:rFonts w:asciiTheme="minorHAnsi" w:hAnsiTheme="minorHAnsi" w:cstheme="minorBidi"/>
          <w:noProof/>
          <w:kern w:val="2"/>
          <w:sz w:val="24"/>
          <w:szCs w:val="24"/>
          <w:lang w:eastAsia="en-GB"/>
          <w14:ligatures w14:val="standardContextual"/>
        </w:rPr>
        <w:tab/>
      </w:r>
      <w:r>
        <w:rPr>
          <w:noProof/>
        </w:rPr>
        <w:t>Message Size</w:t>
      </w:r>
      <w:r>
        <w:rPr>
          <w:noProof/>
        </w:rPr>
        <w:tab/>
      </w:r>
      <w:r>
        <w:rPr>
          <w:noProof/>
        </w:rPr>
        <w:fldChar w:fldCharType="begin" w:fldLock="1"/>
      </w:r>
      <w:r>
        <w:rPr>
          <w:noProof/>
        </w:rPr>
        <w:instrText xml:space="preserve"> PAGEREF _Toc212319338 \h </w:instrText>
      </w:r>
      <w:r>
        <w:rPr>
          <w:noProof/>
        </w:rPr>
      </w:r>
      <w:r>
        <w:rPr>
          <w:noProof/>
        </w:rPr>
        <w:fldChar w:fldCharType="separate"/>
      </w:r>
      <w:r>
        <w:rPr>
          <w:noProof/>
        </w:rPr>
        <w:t>98</w:t>
      </w:r>
      <w:r>
        <w:rPr>
          <w:noProof/>
        </w:rPr>
        <w:fldChar w:fldCharType="end"/>
      </w:r>
    </w:p>
    <w:p w14:paraId="4ECC3D27" w14:textId="26CF659E"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5.1.4.6.6</w:t>
      </w:r>
      <w:r>
        <w:rPr>
          <w:rFonts w:asciiTheme="minorHAnsi" w:hAnsiTheme="minorHAnsi" w:cstheme="minorBidi"/>
          <w:noProof/>
          <w:kern w:val="2"/>
          <w:sz w:val="24"/>
          <w:szCs w:val="24"/>
          <w:lang w:eastAsia="en-GB"/>
          <w14:ligatures w14:val="standardContextual"/>
        </w:rPr>
        <w:tab/>
      </w:r>
      <w:r>
        <w:rPr>
          <w:noProof/>
        </w:rPr>
        <w:t>MTC IWF Address</w:t>
      </w:r>
      <w:r>
        <w:rPr>
          <w:noProof/>
        </w:rPr>
        <w:tab/>
      </w:r>
      <w:r>
        <w:rPr>
          <w:noProof/>
        </w:rPr>
        <w:fldChar w:fldCharType="begin" w:fldLock="1"/>
      </w:r>
      <w:r>
        <w:rPr>
          <w:noProof/>
        </w:rPr>
        <w:instrText xml:space="preserve"> PAGEREF _Toc212319339 \h </w:instrText>
      </w:r>
      <w:r>
        <w:rPr>
          <w:noProof/>
        </w:rPr>
      </w:r>
      <w:r>
        <w:rPr>
          <w:noProof/>
        </w:rPr>
        <w:fldChar w:fldCharType="separate"/>
      </w:r>
      <w:r>
        <w:rPr>
          <w:noProof/>
        </w:rPr>
        <w:t>98</w:t>
      </w:r>
      <w:r>
        <w:rPr>
          <w:noProof/>
        </w:rPr>
        <w:fldChar w:fldCharType="end"/>
      </w:r>
    </w:p>
    <w:p w14:paraId="0C52D877" w14:textId="541FD597" w:rsidR="006E35D8" w:rsidRDefault="006E35D8">
      <w:pPr>
        <w:pStyle w:val="TOC5"/>
        <w:rPr>
          <w:rFonts w:asciiTheme="minorHAnsi" w:hAnsiTheme="minorHAnsi" w:cstheme="minorBidi"/>
          <w:noProof/>
          <w:kern w:val="2"/>
          <w:sz w:val="24"/>
          <w:szCs w:val="24"/>
          <w:lang w:eastAsia="en-GB"/>
          <w14:ligatures w14:val="standardContextual"/>
        </w:rPr>
      </w:pPr>
      <w:r>
        <w:rPr>
          <w:noProof/>
        </w:rPr>
        <w:t>5.1.4.6.6A</w:t>
      </w:r>
      <w:r>
        <w:rPr>
          <w:rFonts w:asciiTheme="minorHAnsi" w:hAnsiTheme="minorHAnsi" w:cstheme="minorBidi"/>
          <w:noProof/>
          <w:kern w:val="2"/>
          <w:sz w:val="24"/>
          <w:szCs w:val="24"/>
          <w:lang w:eastAsia="en-GB"/>
          <w14:ligatures w14:val="standardContextual"/>
        </w:rPr>
        <w:tab/>
      </w:r>
      <w:r>
        <w:rPr>
          <w:noProof/>
        </w:rPr>
        <w:t>Number Portability Routing</w:t>
      </w:r>
      <w:r>
        <w:rPr>
          <w:noProof/>
        </w:rPr>
        <w:tab/>
      </w:r>
      <w:r>
        <w:rPr>
          <w:noProof/>
        </w:rPr>
        <w:fldChar w:fldCharType="begin" w:fldLock="1"/>
      </w:r>
      <w:r>
        <w:rPr>
          <w:noProof/>
        </w:rPr>
        <w:instrText xml:space="preserve"> PAGEREF _Toc212319340 \h </w:instrText>
      </w:r>
      <w:r>
        <w:rPr>
          <w:noProof/>
        </w:rPr>
      </w:r>
      <w:r>
        <w:rPr>
          <w:noProof/>
        </w:rPr>
        <w:fldChar w:fldCharType="separate"/>
      </w:r>
      <w:r>
        <w:rPr>
          <w:noProof/>
        </w:rPr>
        <w:t>98</w:t>
      </w:r>
      <w:r>
        <w:rPr>
          <w:noProof/>
        </w:rPr>
        <w:fldChar w:fldCharType="end"/>
      </w:r>
    </w:p>
    <w:p w14:paraId="6146F1CB" w14:textId="35E9F05E" w:rsidR="006E35D8" w:rsidRDefault="006E35D8">
      <w:pPr>
        <w:pStyle w:val="TOC5"/>
        <w:rPr>
          <w:rFonts w:asciiTheme="minorHAnsi" w:hAnsiTheme="minorHAnsi" w:cstheme="minorBidi"/>
          <w:noProof/>
          <w:kern w:val="2"/>
          <w:sz w:val="24"/>
          <w:szCs w:val="24"/>
          <w:lang w:eastAsia="en-GB"/>
          <w14:ligatures w14:val="standardContextual"/>
        </w:rPr>
      </w:pPr>
      <w:r>
        <w:rPr>
          <w:noProof/>
        </w:rPr>
        <w:t>5.1.4.6.7</w:t>
      </w:r>
      <w:r>
        <w:rPr>
          <w:rFonts w:asciiTheme="minorHAnsi" w:hAnsiTheme="minorHAnsi" w:cstheme="minorBidi"/>
          <w:noProof/>
          <w:kern w:val="2"/>
          <w:sz w:val="24"/>
          <w:szCs w:val="24"/>
          <w:lang w:eastAsia="en-GB"/>
          <w14:ligatures w14:val="standardContextual"/>
        </w:rPr>
        <w:tab/>
      </w:r>
      <w:r>
        <w:rPr>
          <w:noProof/>
        </w:rPr>
        <w:t>Originator IMSI</w:t>
      </w:r>
      <w:r>
        <w:rPr>
          <w:noProof/>
        </w:rPr>
        <w:tab/>
      </w:r>
      <w:r>
        <w:rPr>
          <w:noProof/>
        </w:rPr>
        <w:fldChar w:fldCharType="begin" w:fldLock="1"/>
      </w:r>
      <w:r>
        <w:rPr>
          <w:noProof/>
        </w:rPr>
        <w:instrText xml:space="preserve"> PAGEREF _Toc212319341 \h </w:instrText>
      </w:r>
      <w:r>
        <w:rPr>
          <w:noProof/>
        </w:rPr>
      </w:r>
      <w:r>
        <w:rPr>
          <w:noProof/>
        </w:rPr>
        <w:fldChar w:fldCharType="separate"/>
      </w:r>
      <w:r>
        <w:rPr>
          <w:noProof/>
        </w:rPr>
        <w:t>98</w:t>
      </w:r>
      <w:r>
        <w:rPr>
          <w:noProof/>
        </w:rPr>
        <w:fldChar w:fldCharType="end"/>
      </w:r>
    </w:p>
    <w:p w14:paraId="79B6EB29" w14:textId="0DE5C380" w:rsidR="006E35D8" w:rsidRDefault="006E35D8">
      <w:pPr>
        <w:pStyle w:val="TOC5"/>
        <w:rPr>
          <w:rFonts w:asciiTheme="minorHAnsi" w:hAnsiTheme="minorHAnsi" w:cstheme="minorBidi"/>
          <w:noProof/>
          <w:kern w:val="2"/>
          <w:sz w:val="24"/>
          <w:szCs w:val="24"/>
          <w:lang w:eastAsia="en-GB"/>
          <w14:ligatures w14:val="standardContextual"/>
        </w:rPr>
      </w:pPr>
      <w:r>
        <w:rPr>
          <w:noProof/>
        </w:rPr>
        <w:t>5.1.4.6.8</w:t>
      </w:r>
      <w:r>
        <w:rPr>
          <w:rFonts w:asciiTheme="minorHAnsi" w:hAnsiTheme="minorHAnsi" w:cstheme="minorBidi"/>
          <w:noProof/>
          <w:kern w:val="2"/>
          <w:sz w:val="24"/>
          <w:szCs w:val="24"/>
          <w:lang w:eastAsia="en-GB"/>
          <w14:ligatures w14:val="standardContextual"/>
        </w:rPr>
        <w:tab/>
      </w:r>
      <w:r>
        <w:rPr>
          <w:noProof/>
        </w:rPr>
        <w:t>Originator Info</w:t>
      </w:r>
      <w:r>
        <w:rPr>
          <w:noProof/>
        </w:rPr>
        <w:tab/>
      </w:r>
      <w:r>
        <w:rPr>
          <w:noProof/>
        </w:rPr>
        <w:fldChar w:fldCharType="begin" w:fldLock="1"/>
      </w:r>
      <w:r>
        <w:rPr>
          <w:noProof/>
        </w:rPr>
        <w:instrText xml:space="preserve"> PAGEREF _Toc212319342 \h </w:instrText>
      </w:r>
      <w:r>
        <w:rPr>
          <w:noProof/>
        </w:rPr>
      </w:r>
      <w:r>
        <w:rPr>
          <w:noProof/>
        </w:rPr>
        <w:fldChar w:fldCharType="separate"/>
      </w:r>
      <w:r>
        <w:rPr>
          <w:noProof/>
        </w:rPr>
        <w:t>98</w:t>
      </w:r>
      <w:r>
        <w:rPr>
          <w:noProof/>
        </w:rPr>
        <w:fldChar w:fldCharType="end"/>
      </w:r>
    </w:p>
    <w:p w14:paraId="79686BBE" w14:textId="38F19BD6" w:rsidR="006E35D8" w:rsidRDefault="006E35D8">
      <w:pPr>
        <w:pStyle w:val="TOC5"/>
        <w:rPr>
          <w:rFonts w:asciiTheme="minorHAnsi" w:hAnsiTheme="minorHAnsi" w:cstheme="minorBidi"/>
          <w:noProof/>
          <w:kern w:val="2"/>
          <w:sz w:val="24"/>
          <w:szCs w:val="24"/>
          <w:lang w:eastAsia="en-GB"/>
          <w14:ligatures w14:val="standardContextual"/>
        </w:rPr>
      </w:pPr>
      <w:r>
        <w:rPr>
          <w:noProof/>
        </w:rPr>
        <w:t>5.1.4.6.9</w:t>
      </w:r>
      <w:r>
        <w:rPr>
          <w:rFonts w:asciiTheme="minorHAnsi" w:hAnsiTheme="minorHAnsi" w:cstheme="minorBidi"/>
          <w:noProof/>
          <w:kern w:val="2"/>
          <w:sz w:val="24"/>
          <w:szCs w:val="24"/>
          <w:lang w:eastAsia="en-GB"/>
          <w14:ligatures w14:val="standardContextual"/>
        </w:rPr>
        <w:tab/>
      </w:r>
      <w:r>
        <w:rPr>
          <w:noProof/>
        </w:rPr>
        <w:t>Originator MSISDN</w:t>
      </w:r>
      <w:r>
        <w:rPr>
          <w:noProof/>
        </w:rPr>
        <w:tab/>
      </w:r>
      <w:r>
        <w:rPr>
          <w:noProof/>
        </w:rPr>
        <w:fldChar w:fldCharType="begin" w:fldLock="1"/>
      </w:r>
      <w:r>
        <w:rPr>
          <w:noProof/>
        </w:rPr>
        <w:instrText xml:space="preserve"> PAGEREF _Toc212319343 \h </w:instrText>
      </w:r>
      <w:r>
        <w:rPr>
          <w:noProof/>
        </w:rPr>
      </w:r>
      <w:r>
        <w:rPr>
          <w:noProof/>
        </w:rPr>
        <w:fldChar w:fldCharType="separate"/>
      </w:r>
      <w:r>
        <w:rPr>
          <w:noProof/>
        </w:rPr>
        <w:t>98</w:t>
      </w:r>
      <w:r>
        <w:rPr>
          <w:noProof/>
        </w:rPr>
        <w:fldChar w:fldCharType="end"/>
      </w:r>
    </w:p>
    <w:p w14:paraId="35FA4EF0" w14:textId="602A6FC8" w:rsidR="006E35D8" w:rsidRDefault="006E35D8">
      <w:pPr>
        <w:pStyle w:val="TOC5"/>
        <w:rPr>
          <w:rFonts w:asciiTheme="minorHAnsi" w:hAnsiTheme="minorHAnsi" w:cstheme="minorBidi"/>
          <w:noProof/>
          <w:kern w:val="2"/>
          <w:sz w:val="24"/>
          <w:szCs w:val="24"/>
          <w:lang w:eastAsia="en-GB"/>
          <w14:ligatures w14:val="standardContextual"/>
        </w:rPr>
      </w:pPr>
      <w:r>
        <w:rPr>
          <w:noProof/>
        </w:rPr>
        <w:t>5.1.4.6.10</w:t>
      </w:r>
      <w:r>
        <w:rPr>
          <w:rFonts w:asciiTheme="minorHAnsi" w:hAnsiTheme="minorHAnsi" w:cstheme="minorBidi"/>
          <w:noProof/>
          <w:kern w:val="2"/>
          <w:sz w:val="24"/>
          <w:szCs w:val="24"/>
          <w:lang w:eastAsia="en-GB"/>
          <w14:ligatures w14:val="standardContextual"/>
        </w:rPr>
        <w:tab/>
      </w:r>
      <w:r>
        <w:rPr>
          <w:noProof/>
        </w:rPr>
        <w:t>Originator Other Address</w:t>
      </w:r>
      <w:r>
        <w:rPr>
          <w:noProof/>
        </w:rPr>
        <w:tab/>
      </w:r>
      <w:r>
        <w:rPr>
          <w:noProof/>
        </w:rPr>
        <w:fldChar w:fldCharType="begin" w:fldLock="1"/>
      </w:r>
      <w:r>
        <w:rPr>
          <w:noProof/>
        </w:rPr>
        <w:instrText xml:space="preserve"> PAGEREF _Toc212319344 \h </w:instrText>
      </w:r>
      <w:r>
        <w:rPr>
          <w:noProof/>
        </w:rPr>
      </w:r>
      <w:r>
        <w:rPr>
          <w:noProof/>
        </w:rPr>
        <w:fldChar w:fldCharType="separate"/>
      </w:r>
      <w:r>
        <w:rPr>
          <w:noProof/>
        </w:rPr>
        <w:t>98</w:t>
      </w:r>
      <w:r>
        <w:rPr>
          <w:noProof/>
        </w:rPr>
        <w:fldChar w:fldCharType="end"/>
      </w:r>
    </w:p>
    <w:p w14:paraId="5EB30ADA" w14:textId="7D013514" w:rsidR="006E35D8" w:rsidRDefault="006E35D8">
      <w:pPr>
        <w:pStyle w:val="TOC5"/>
        <w:rPr>
          <w:rFonts w:asciiTheme="minorHAnsi" w:hAnsiTheme="minorHAnsi" w:cstheme="minorBidi"/>
          <w:noProof/>
          <w:kern w:val="2"/>
          <w:sz w:val="24"/>
          <w:szCs w:val="24"/>
          <w:lang w:eastAsia="en-GB"/>
          <w14:ligatures w14:val="standardContextual"/>
        </w:rPr>
      </w:pPr>
      <w:r>
        <w:rPr>
          <w:noProof/>
        </w:rPr>
        <w:t>5.1.4.6.11</w:t>
      </w:r>
      <w:r>
        <w:rPr>
          <w:rFonts w:asciiTheme="minorHAnsi" w:hAnsiTheme="minorHAnsi" w:cstheme="minorBidi"/>
          <w:noProof/>
          <w:kern w:val="2"/>
          <w:sz w:val="24"/>
          <w:szCs w:val="24"/>
          <w:lang w:eastAsia="en-GB"/>
          <w14:ligatures w14:val="standardContextual"/>
        </w:rPr>
        <w:tab/>
      </w:r>
      <w:r>
        <w:rPr>
          <w:noProof/>
        </w:rPr>
        <w:t>Originator Received Address</w:t>
      </w:r>
      <w:r>
        <w:rPr>
          <w:noProof/>
        </w:rPr>
        <w:tab/>
      </w:r>
      <w:r>
        <w:rPr>
          <w:noProof/>
        </w:rPr>
        <w:fldChar w:fldCharType="begin" w:fldLock="1"/>
      </w:r>
      <w:r>
        <w:rPr>
          <w:noProof/>
        </w:rPr>
        <w:instrText xml:space="preserve"> PAGEREF _Toc212319345 \h </w:instrText>
      </w:r>
      <w:r>
        <w:rPr>
          <w:noProof/>
        </w:rPr>
      </w:r>
      <w:r>
        <w:rPr>
          <w:noProof/>
        </w:rPr>
        <w:fldChar w:fldCharType="separate"/>
      </w:r>
      <w:r>
        <w:rPr>
          <w:noProof/>
        </w:rPr>
        <w:t>98</w:t>
      </w:r>
      <w:r>
        <w:rPr>
          <w:noProof/>
        </w:rPr>
        <w:fldChar w:fldCharType="end"/>
      </w:r>
    </w:p>
    <w:p w14:paraId="15B439D8" w14:textId="6485D138" w:rsidR="006E35D8" w:rsidRDefault="006E35D8">
      <w:pPr>
        <w:pStyle w:val="TOC5"/>
        <w:rPr>
          <w:rFonts w:asciiTheme="minorHAnsi" w:hAnsiTheme="minorHAnsi" w:cstheme="minorBidi"/>
          <w:noProof/>
          <w:kern w:val="2"/>
          <w:sz w:val="24"/>
          <w:szCs w:val="24"/>
          <w:lang w:eastAsia="en-GB"/>
          <w14:ligatures w14:val="standardContextual"/>
        </w:rPr>
      </w:pPr>
      <w:r>
        <w:rPr>
          <w:noProof/>
        </w:rPr>
        <w:t>5.1.4.6.12</w:t>
      </w:r>
      <w:r>
        <w:rPr>
          <w:rFonts w:asciiTheme="minorHAnsi" w:hAnsiTheme="minorHAnsi" w:cstheme="minorBidi"/>
          <w:noProof/>
          <w:kern w:val="2"/>
          <w:sz w:val="24"/>
          <w:szCs w:val="24"/>
          <w:lang w:eastAsia="en-GB"/>
          <w14:ligatures w14:val="standardContextual"/>
        </w:rPr>
        <w:tab/>
      </w:r>
      <w:r>
        <w:rPr>
          <w:noProof/>
        </w:rPr>
        <w:t>Originator SCCP Address</w:t>
      </w:r>
      <w:r>
        <w:rPr>
          <w:noProof/>
        </w:rPr>
        <w:tab/>
      </w:r>
      <w:r>
        <w:rPr>
          <w:noProof/>
        </w:rPr>
        <w:fldChar w:fldCharType="begin" w:fldLock="1"/>
      </w:r>
      <w:r>
        <w:rPr>
          <w:noProof/>
        </w:rPr>
        <w:instrText xml:space="preserve"> PAGEREF _Toc212319346 \h </w:instrText>
      </w:r>
      <w:r>
        <w:rPr>
          <w:noProof/>
        </w:rPr>
      </w:r>
      <w:r>
        <w:rPr>
          <w:noProof/>
        </w:rPr>
        <w:fldChar w:fldCharType="separate"/>
      </w:r>
      <w:r>
        <w:rPr>
          <w:noProof/>
        </w:rPr>
        <w:t>98</w:t>
      </w:r>
      <w:r>
        <w:rPr>
          <w:noProof/>
        </w:rPr>
        <w:fldChar w:fldCharType="end"/>
      </w:r>
    </w:p>
    <w:p w14:paraId="3E1BD57B" w14:textId="429F41C0" w:rsidR="006E35D8" w:rsidRDefault="006E35D8">
      <w:pPr>
        <w:pStyle w:val="TOC5"/>
        <w:rPr>
          <w:rFonts w:asciiTheme="minorHAnsi" w:hAnsiTheme="minorHAnsi" w:cstheme="minorBidi"/>
          <w:noProof/>
          <w:kern w:val="2"/>
          <w:sz w:val="24"/>
          <w:szCs w:val="24"/>
          <w:lang w:eastAsia="en-GB"/>
          <w14:ligatures w14:val="standardContextual"/>
        </w:rPr>
      </w:pPr>
      <w:r>
        <w:rPr>
          <w:noProof/>
        </w:rPr>
        <w:t>5.1.4.6.12A</w:t>
      </w:r>
      <w:r>
        <w:rPr>
          <w:rFonts w:asciiTheme="minorHAnsi" w:hAnsiTheme="minorHAnsi" w:cstheme="minorBidi"/>
          <w:noProof/>
          <w:kern w:val="2"/>
          <w:sz w:val="24"/>
          <w:szCs w:val="24"/>
          <w:lang w:eastAsia="en-GB"/>
          <w14:ligatures w14:val="standardContextual"/>
        </w:rPr>
        <w:tab/>
      </w:r>
      <w:r>
        <w:rPr>
          <w:noProof/>
        </w:rPr>
        <w:t>PDP Address</w:t>
      </w:r>
      <w:r>
        <w:rPr>
          <w:noProof/>
        </w:rPr>
        <w:tab/>
      </w:r>
      <w:r>
        <w:rPr>
          <w:noProof/>
        </w:rPr>
        <w:fldChar w:fldCharType="begin" w:fldLock="1"/>
      </w:r>
      <w:r>
        <w:rPr>
          <w:noProof/>
        </w:rPr>
        <w:instrText xml:space="preserve"> PAGEREF _Toc212319347 \h </w:instrText>
      </w:r>
      <w:r>
        <w:rPr>
          <w:noProof/>
        </w:rPr>
      </w:r>
      <w:r>
        <w:rPr>
          <w:noProof/>
        </w:rPr>
        <w:fldChar w:fldCharType="separate"/>
      </w:r>
      <w:r>
        <w:rPr>
          <w:noProof/>
        </w:rPr>
        <w:t>98</w:t>
      </w:r>
      <w:r>
        <w:rPr>
          <w:noProof/>
        </w:rPr>
        <w:fldChar w:fldCharType="end"/>
      </w:r>
    </w:p>
    <w:p w14:paraId="4CD9AA7F" w14:textId="0A2DA426" w:rsidR="006E35D8" w:rsidRDefault="006E35D8">
      <w:pPr>
        <w:pStyle w:val="TOC5"/>
        <w:rPr>
          <w:rFonts w:asciiTheme="minorHAnsi" w:hAnsiTheme="minorHAnsi" w:cstheme="minorBidi"/>
          <w:noProof/>
          <w:kern w:val="2"/>
          <w:sz w:val="24"/>
          <w:szCs w:val="24"/>
          <w:lang w:eastAsia="en-GB"/>
          <w14:ligatures w14:val="standardContextual"/>
        </w:rPr>
      </w:pPr>
      <w:r>
        <w:rPr>
          <w:noProof/>
        </w:rPr>
        <w:t>5.1.4.6.13</w:t>
      </w:r>
      <w:r>
        <w:rPr>
          <w:rFonts w:asciiTheme="minorHAnsi" w:hAnsiTheme="minorHAnsi" w:cstheme="minorBidi"/>
          <w:noProof/>
          <w:kern w:val="2"/>
          <w:sz w:val="24"/>
          <w:szCs w:val="24"/>
          <w:lang w:eastAsia="en-GB"/>
          <w14:ligatures w14:val="standardContextual"/>
        </w:rPr>
        <w:tab/>
      </w:r>
      <w:r>
        <w:rPr>
          <w:noProof/>
        </w:rPr>
        <w:t>RAT Type</w:t>
      </w:r>
      <w:r>
        <w:rPr>
          <w:noProof/>
        </w:rPr>
        <w:tab/>
      </w:r>
      <w:r>
        <w:rPr>
          <w:noProof/>
        </w:rPr>
        <w:fldChar w:fldCharType="begin" w:fldLock="1"/>
      </w:r>
      <w:r>
        <w:rPr>
          <w:noProof/>
        </w:rPr>
        <w:instrText xml:space="preserve"> PAGEREF _Toc212319348 \h </w:instrText>
      </w:r>
      <w:r>
        <w:rPr>
          <w:noProof/>
        </w:rPr>
      </w:r>
      <w:r>
        <w:rPr>
          <w:noProof/>
        </w:rPr>
        <w:fldChar w:fldCharType="separate"/>
      </w:r>
      <w:r>
        <w:rPr>
          <w:noProof/>
        </w:rPr>
        <w:t>99</w:t>
      </w:r>
      <w:r>
        <w:rPr>
          <w:noProof/>
        </w:rPr>
        <w:fldChar w:fldCharType="end"/>
      </w:r>
    </w:p>
    <w:p w14:paraId="556EA9AB" w14:textId="38210BA8" w:rsidR="006E35D8" w:rsidRDefault="006E35D8">
      <w:pPr>
        <w:pStyle w:val="TOC5"/>
        <w:rPr>
          <w:rFonts w:asciiTheme="minorHAnsi" w:hAnsiTheme="minorHAnsi" w:cstheme="minorBidi"/>
          <w:noProof/>
          <w:kern w:val="2"/>
          <w:sz w:val="24"/>
          <w:szCs w:val="24"/>
          <w:lang w:eastAsia="en-GB"/>
          <w14:ligatures w14:val="standardContextual"/>
        </w:rPr>
      </w:pPr>
      <w:r>
        <w:rPr>
          <w:noProof/>
        </w:rPr>
        <w:t>5.1.4.6.14</w:t>
      </w:r>
      <w:r>
        <w:rPr>
          <w:rFonts w:asciiTheme="minorHAnsi" w:hAnsiTheme="minorHAnsi" w:cstheme="minorBidi"/>
          <w:noProof/>
          <w:kern w:val="2"/>
          <w:sz w:val="24"/>
          <w:szCs w:val="24"/>
          <w:lang w:eastAsia="en-GB"/>
          <w14:ligatures w14:val="standardContextual"/>
        </w:rPr>
        <w:tab/>
      </w:r>
      <w:r>
        <w:rPr>
          <w:noProof/>
        </w:rPr>
        <w:t>Recipient IMSI</w:t>
      </w:r>
      <w:r>
        <w:rPr>
          <w:noProof/>
        </w:rPr>
        <w:tab/>
      </w:r>
      <w:r>
        <w:rPr>
          <w:noProof/>
        </w:rPr>
        <w:fldChar w:fldCharType="begin" w:fldLock="1"/>
      </w:r>
      <w:r>
        <w:rPr>
          <w:noProof/>
        </w:rPr>
        <w:instrText xml:space="preserve"> PAGEREF _Toc212319349 \h </w:instrText>
      </w:r>
      <w:r>
        <w:rPr>
          <w:noProof/>
        </w:rPr>
      </w:r>
      <w:r>
        <w:rPr>
          <w:noProof/>
        </w:rPr>
        <w:fldChar w:fldCharType="separate"/>
      </w:r>
      <w:r>
        <w:rPr>
          <w:noProof/>
        </w:rPr>
        <w:t>99</w:t>
      </w:r>
      <w:r>
        <w:rPr>
          <w:noProof/>
        </w:rPr>
        <w:fldChar w:fldCharType="end"/>
      </w:r>
    </w:p>
    <w:p w14:paraId="116FF5AB" w14:textId="472CE21E" w:rsidR="006E35D8" w:rsidRDefault="006E35D8">
      <w:pPr>
        <w:pStyle w:val="TOC5"/>
        <w:rPr>
          <w:rFonts w:asciiTheme="minorHAnsi" w:hAnsiTheme="minorHAnsi" w:cstheme="minorBidi"/>
          <w:noProof/>
          <w:kern w:val="2"/>
          <w:sz w:val="24"/>
          <w:szCs w:val="24"/>
          <w:lang w:eastAsia="en-GB"/>
          <w14:ligatures w14:val="standardContextual"/>
        </w:rPr>
      </w:pPr>
      <w:r>
        <w:rPr>
          <w:noProof/>
        </w:rPr>
        <w:t>5.1.4.6.15</w:t>
      </w:r>
      <w:r>
        <w:rPr>
          <w:rFonts w:asciiTheme="minorHAnsi" w:hAnsiTheme="minorHAnsi" w:cstheme="minorBidi"/>
          <w:noProof/>
          <w:kern w:val="2"/>
          <w:sz w:val="24"/>
          <w:szCs w:val="24"/>
          <w:lang w:eastAsia="en-GB"/>
          <w14:ligatures w14:val="standardContextual"/>
        </w:rPr>
        <w:tab/>
      </w:r>
      <w:r>
        <w:rPr>
          <w:noProof/>
        </w:rPr>
        <w:t>Recipient Info</w:t>
      </w:r>
      <w:r>
        <w:rPr>
          <w:noProof/>
        </w:rPr>
        <w:tab/>
      </w:r>
      <w:r>
        <w:rPr>
          <w:noProof/>
        </w:rPr>
        <w:fldChar w:fldCharType="begin" w:fldLock="1"/>
      </w:r>
      <w:r>
        <w:rPr>
          <w:noProof/>
        </w:rPr>
        <w:instrText xml:space="preserve"> PAGEREF _Toc212319350 \h </w:instrText>
      </w:r>
      <w:r>
        <w:rPr>
          <w:noProof/>
        </w:rPr>
      </w:r>
      <w:r>
        <w:rPr>
          <w:noProof/>
        </w:rPr>
        <w:fldChar w:fldCharType="separate"/>
      </w:r>
      <w:r>
        <w:rPr>
          <w:noProof/>
        </w:rPr>
        <w:t>99</w:t>
      </w:r>
      <w:r>
        <w:rPr>
          <w:noProof/>
        </w:rPr>
        <w:fldChar w:fldCharType="end"/>
      </w:r>
    </w:p>
    <w:p w14:paraId="0F304DDB" w14:textId="266410EC" w:rsidR="006E35D8" w:rsidRDefault="006E35D8">
      <w:pPr>
        <w:pStyle w:val="TOC5"/>
        <w:rPr>
          <w:rFonts w:asciiTheme="minorHAnsi" w:hAnsiTheme="minorHAnsi" w:cstheme="minorBidi"/>
          <w:noProof/>
          <w:kern w:val="2"/>
          <w:sz w:val="24"/>
          <w:szCs w:val="24"/>
          <w:lang w:eastAsia="en-GB"/>
          <w14:ligatures w14:val="standardContextual"/>
        </w:rPr>
      </w:pPr>
      <w:r>
        <w:rPr>
          <w:noProof/>
        </w:rPr>
        <w:t>5.1.4.6.16</w:t>
      </w:r>
      <w:r>
        <w:rPr>
          <w:rFonts w:asciiTheme="minorHAnsi" w:hAnsiTheme="minorHAnsi" w:cstheme="minorBidi"/>
          <w:noProof/>
          <w:kern w:val="2"/>
          <w:sz w:val="24"/>
          <w:szCs w:val="24"/>
          <w:lang w:eastAsia="en-GB"/>
          <w14:ligatures w14:val="standardContextual"/>
        </w:rPr>
        <w:tab/>
      </w:r>
      <w:r>
        <w:rPr>
          <w:noProof/>
        </w:rPr>
        <w:t>Recipient MSISDN</w:t>
      </w:r>
      <w:r>
        <w:rPr>
          <w:noProof/>
        </w:rPr>
        <w:tab/>
      </w:r>
      <w:r>
        <w:rPr>
          <w:noProof/>
        </w:rPr>
        <w:fldChar w:fldCharType="begin" w:fldLock="1"/>
      </w:r>
      <w:r>
        <w:rPr>
          <w:noProof/>
        </w:rPr>
        <w:instrText xml:space="preserve"> PAGEREF _Toc212319351 \h </w:instrText>
      </w:r>
      <w:r>
        <w:rPr>
          <w:noProof/>
        </w:rPr>
      </w:r>
      <w:r>
        <w:rPr>
          <w:noProof/>
        </w:rPr>
        <w:fldChar w:fldCharType="separate"/>
      </w:r>
      <w:r>
        <w:rPr>
          <w:noProof/>
        </w:rPr>
        <w:t>99</w:t>
      </w:r>
      <w:r>
        <w:rPr>
          <w:noProof/>
        </w:rPr>
        <w:fldChar w:fldCharType="end"/>
      </w:r>
    </w:p>
    <w:p w14:paraId="4B278EE5" w14:textId="133ADD3D" w:rsidR="006E35D8" w:rsidRDefault="006E35D8">
      <w:pPr>
        <w:pStyle w:val="TOC5"/>
        <w:rPr>
          <w:rFonts w:asciiTheme="minorHAnsi" w:hAnsiTheme="minorHAnsi" w:cstheme="minorBidi"/>
          <w:noProof/>
          <w:kern w:val="2"/>
          <w:sz w:val="24"/>
          <w:szCs w:val="24"/>
          <w:lang w:eastAsia="en-GB"/>
          <w14:ligatures w14:val="standardContextual"/>
        </w:rPr>
      </w:pPr>
      <w:r>
        <w:rPr>
          <w:noProof/>
        </w:rPr>
        <w:t>5.1.4.6.17</w:t>
      </w:r>
      <w:r>
        <w:rPr>
          <w:rFonts w:asciiTheme="minorHAnsi" w:hAnsiTheme="minorHAnsi" w:cstheme="minorBidi"/>
          <w:noProof/>
          <w:kern w:val="2"/>
          <w:sz w:val="24"/>
          <w:szCs w:val="24"/>
          <w:lang w:eastAsia="en-GB"/>
          <w14:ligatures w14:val="standardContextual"/>
        </w:rPr>
        <w:tab/>
      </w:r>
      <w:r>
        <w:rPr>
          <w:noProof/>
        </w:rPr>
        <w:t>Recipient Other Address</w:t>
      </w:r>
      <w:r>
        <w:rPr>
          <w:noProof/>
        </w:rPr>
        <w:tab/>
      </w:r>
      <w:r>
        <w:rPr>
          <w:noProof/>
        </w:rPr>
        <w:fldChar w:fldCharType="begin" w:fldLock="1"/>
      </w:r>
      <w:r>
        <w:rPr>
          <w:noProof/>
        </w:rPr>
        <w:instrText xml:space="preserve"> PAGEREF _Toc212319352 \h </w:instrText>
      </w:r>
      <w:r>
        <w:rPr>
          <w:noProof/>
        </w:rPr>
      </w:r>
      <w:r>
        <w:rPr>
          <w:noProof/>
        </w:rPr>
        <w:fldChar w:fldCharType="separate"/>
      </w:r>
      <w:r>
        <w:rPr>
          <w:noProof/>
        </w:rPr>
        <w:t>99</w:t>
      </w:r>
      <w:r>
        <w:rPr>
          <w:noProof/>
        </w:rPr>
        <w:fldChar w:fldCharType="end"/>
      </w:r>
    </w:p>
    <w:p w14:paraId="47A1B3D8" w14:textId="2410BFDA" w:rsidR="006E35D8" w:rsidRDefault="006E35D8">
      <w:pPr>
        <w:pStyle w:val="TOC5"/>
        <w:rPr>
          <w:rFonts w:asciiTheme="minorHAnsi" w:hAnsiTheme="minorHAnsi" w:cstheme="minorBidi"/>
          <w:noProof/>
          <w:kern w:val="2"/>
          <w:sz w:val="24"/>
          <w:szCs w:val="24"/>
          <w:lang w:eastAsia="en-GB"/>
          <w14:ligatures w14:val="standardContextual"/>
        </w:rPr>
      </w:pPr>
      <w:r>
        <w:rPr>
          <w:noProof/>
        </w:rPr>
        <w:t>5.1.4.6.18</w:t>
      </w:r>
      <w:r>
        <w:rPr>
          <w:rFonts w:asciiTheme="minorHAnsi" w:hAnsiTheme="minorHAnsi" w:cstheme="minorBidi"/>
          <w:noProof/>
          <w:kern w:val="2"/>
          <w:sz w:val="24"/>
          <w:szCs w:val="24"/>
          <w:lang w:eastAsia="en-GB"/>
          <w14:ligatures w14:val="standardContextual"/>
        </w:rPr>
        <w:tab/>
      </w:r>
      <w:r>
        <w:rPr>
          <w:noProof/>
        </w:rPr>
        <w:t>Recipient Received Address</w:t>
      </w:r>
      <w:r>
        <w:rPr>
          <w:noProof/>
        </w:rPr>
        <w:tab/>
      </w:r>
      <w:r>
        <w:rPr>
          <w:noProof/>
        </w:rPr>
        <w:fldChar w:fldCharType="begin" w:fldLock="1"/>
      </w:r>
      <w:r>
        <w:rPr>
          <w:noProof/>
        </w:rPr>
        <w:instrText xml:space="preserve"> PAGEREF _Toc212319353 \h </w:instrText>
      </w:r>
      <w:r>
        <w:rPr>
          <w:noProof/>
        </w:rPr>
      </w:r>
      <w:r>
        <w:rPr>
          <w:noProof/>
        </w:rPr>
        <w:fldChar w:fldCharType="separate"/>
      </w:r>
      <w:r>
        <w:rPr>
          <w:noProof/>
        </w:rPr>
        <w:t>99</w:t>
      </w:r>
      <w:r>
        <w:rPr>
          <w:noProof/>
        </w:rPr>
        <w:fldChar w:fldCharType="end"/>
      </w:r>
    </w:p>
    <w:p w14:paraId="217D3857" w14:textId="66EF6772" w:rsidR="006E35D8" w:rsidRDefault="006E35D8">
      <w:pPr>
        <w:pStyle w:val="TOC5"/>
        <w:rPr>
          <w:rFonts w:asciiTheme="minorHAnsi" w:hAnsiTheme="minorHAnsi" w:cstheme="minorBidi"/>
          <w:noProof/>
          <w:kern w:val="2"/>
          <w:sz w:val="24"/>
          <w:szCs w:val="24"/>
          <w:lang w:eastAsia="en-GB"/>
          <w14:ligatures w14:val="standardContextual"/>
        </w:rPr>
      </w:pPr>
      <w:r>
        <w:rPr>
          <w:noProof/>
        </w:rPr>
        <w:t>5.1.4.6.19</w:t>
      </w:r>
      <w:r>
        <w:rPr>
          <w:rFonts w:asciiTheme="minorHAnsi" w:hAnsiTheme="minorHAnsi" w:cstheme="minorBidi"/>
          <w:noProof/>
          <w:kern w:val="2"/>
          <w:sz w:val="24"/>
          <w:szCs w:val="24"/>
          <w:lang w:eastAsia="en-GB"/>
          <w14:ligatures w14:val="standardContextual"/>
        </w:rPr>
        <w:tab/>
      </w:r>
      <w:r>
        <w:rPr>
          <w:noProof/>
        </w:rPr>
        <w:t>Recipient SCCP Address</w:t>
      </w:r>
      <w:r>
        <w:rPr>
          <w:noProof/>
        </w:rPr>
        <w:tab/>
      </w:r>
      <w:r>
        <w:rPr>
          <w:noProof/>
        </w:rPr>
        <w:fldChar w:fldCharType="begin" w:fldLock="1"/>
      </w:r>
      <w:r>
        <w:rPr>
          <w:noProof/>
        </w:rPr>
        <w:instrText xml:space="preserve"> PAGEREF _Toc212319354 \h </w:instrText>
      </w:r>
      <w:r>
        <w:rPr>
          <w:noProof/>
        </w:rPr>
      </w:r>
      <w:r>
        <w:rPr>
          <w:noProof/>
        </w:rPr>
        <w:fldChar w:fldCharType="separate"/>
      </w:r>
      <w:r>
        <w:rPr>
          <w:noProof/>
        </w:rPr>
        <w:t>99</w:t>
      </w:r>
      <w:r>
        <w:rPr>
          <w:noProof/>
        </w:rPr>
        <w:fldChar w:fldCharType="end"/>
      </w:r>
    </w:p>
    <w:p w14:paraId="5BE73766" w14:textId="53E89974" w:rsidR="006E35D8" w:rsidRDefault="006E35D8">
      <w:pPr>
        <w:pStyle w:val="TOC5"/>
        <w:rPr>
          <w:rFonts w:asciiTheme="minorHAnsi" w:hAnsiTheme="minorHAnsi" w:cstheme="minorBidi"/>
          <w:noProof/>
          <w:kern w:val="2"/>
          <w:sz w:val="24"/>
          <w:szCs w:val="24"/>
          <w:lang w:eastAsia="en-GB"/>
          <w14:ligatures w14:val="standardContextual"/>
        </w:rPr>
      </w:pPr>
      <w:r>
        <w:rPr>
          <w:noProof/>
        </w:rPr>
        <w:t>5.1.4.6.20</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_Toc212319355 \h </w:instrText>
      </w:r>
      <w:r>
        <w:rPr>
          <w:noProof/>
        </w:rPr>
      </w:r>
      <w:r>
        <w:rPr>
          <w:noProof/>
        </w:rPr>
        <w:fldChar w:fldCharType="separate"/>
      </w:r>
      <w:r>
        <w:rPr>
          <w:noProof/>
        </w:rPr>
        <w:t>99</w:t>
      </w:r>
      <w:r>
        <w:rPr>
          <w:noProof/>
        </w:rPr>
        <w:fldChar w:fldCharType="end"/>
      </w:r>
    </w:p>
    <w:p w14:paraId="50451D12" w14:textId="32F54553" w:rsidR="006E35D8" w:rsidRDefault="006E35D8">
      <w:pPr>
        <w:pStyle w:val="TOC5"/>
        <w:rPr>
          <w:rFonts w:asciiTheme="minorHAnsi" w:hAnsiTheme="minorHAnsi" w:cstheme="minorBidi"/>
          <w:noProof/>
          <w:kern w:val="2"/>
          <w:sz w:val="24"/>
          <w:szCs w:val="24"/>
          <w:lang w:eastAsia="en-GB"/>
          <w14:ligatures w14:val="standardContextual"/>
        </w:rPr>
      </w:pPr>
      <w:r>
        <w:rPr>
          <w:noProof/>
        </w:rPr>
        <w:t>5.1.4.6.21</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_Toc212319356 \h </w:instrText>
      </w:r>
      <w:r>
        <w:rPr>
          <w:noProof/>
        </w:rPr>
      </w:r>
      <w:r>
        <w:rPr>
          <w:noProof/>
        </w:rPr>
        <w:fldChar w:fldCharType="separate"/>
      </w:r>
      <w:r>
        <w:rPr>
          <w:noProof/>
        </w:rPr>
        <w:t>99</w:t>
      </w:r>
      <w:r>
        <w:rPr>
          <w:noProof/>
        </w:rPr>
        <w:fldChar w:fldCharType="end"/>
      </w:r>
    </w:p>
    <w:p w14:paraId="06790D4A" w14:textId="420DBE5D" w:rsidR="006E35D8" w:rsidRDefault="006E35D8">
      <w:pPr>
        <w:pStyle w:val="TOC5"/>
        <w:rPr>
          <w:rFonts w:asciiTheme="minorHAnsi" w:hAnsiTheme="minorHAnsi" w:cstheme="minorBidi"/>
          <w:noProof/>
          <w:kern w:val="2"/>
          <w:sz w:val="24"/>
          <w:szCs w:val="24"/>
          <w:lang w:eastAsia="en-GB"/>
          <w14:ligatures w14:val="standardContextual"/>
        </w:rPr>
      </w:pPr>
      <w:r>
        <w:rPr>
          <w:noProof/>
        </w:rPr>
        <w:t>5.1.4.6.22</w:t>
      </w:r>
      <w:r>
        <w:rPr>
          <w:rFonts w:asciiTheme="minorHAnsi" w:hAnsiTheme="minorHAnsi" w:cstheme="minorBidi"/>
          <w:noProof/>
          <w:kern w:val="2"/>
          <w:sz w:val="24"/>
          <w:szCs w:val="24"/>
          <w:lang w:eastAsia="en-GB"/>
          <w14:ligatures w14:val="standardContextual"/>
        </w:rPr>
        <w:tab/>
      </w:r>
      <w:r>
        <w:rPr>
          <w:noProof/>
        </w:rPr>
        <w:t>Served IMEI</w:t>
      </w:r>
      <w:r>
        <w:rPr>
          <w:noProof/>
        </w:rPr>
        <w:tab/>
      </w:r>
      <w:r>
        <w:rPr>
          <w:noProof/>
        </w:rPr>
        <w:fldChar w:fldCharType="begin" w:fldLock="1"/>
      </w:r>
      <w:r>
        <w:rPr>
          <w:noProof/>
        </w:rPr>
        <w:instrText xml:space="preserve"> PAGEREF _Toc212319357 \h </w:instrText>
      </w:r>
      <w:r>
        <w:rPr>
          <w:noProof/>
        </w:rPr>
      </w:r>
      <w:r>
        <w:rPr>
          <w:noProof/>
        </w:rPr>
        <w:fldChar w:fldCharType="separate"/>
      </w:r>
      <w:r>
        <w:rPr>
          <w:noProof/>
        </w:rPr>
        <w:t>99</w:t>
      </w:r>
      <w:r>
        <w:rPr>
          <w:noProof/>
        </w:rPr>
        <w:fldChar w:fldCharType="end"/>
      </w:r>
    </w:p>
    <w:p w14:paraId="6CFF89E0" w14:textId="330DB00E" w:rsidR="006E35D8" w:rsidRDefault="006E35D8">
      <w:pPr>
        <w:pStyle w:val="TOC5"/>
        <w:rPr>
          <w:rFonts w:asciiTheme="minorHAnsi" w:hAnsiTheme="minorHAnsi" w:cstheme="minorBidi"/>
          <w:noProof/>
          <w:kern w:val="2"/>
          <w:sz w:val="24"/>
          <w:szCs w:val="24"/>
          <w:lang w:eastAsia="en-GB"/>
          <w14:ligatures w14:val="standardContextual"/>
        </w:rPr>
      </w:pPr>
      <w:r>
        <w:rPr>
          <w:noProof/>
        </w:rPr>
        <w:t>5.1.4.6.22A</w:t>
      </w:r>
      <w:r>
        <w:rPr>
          <w:rFonts w:asciiTheme="minorHAnsi" w:hAnsiTheme="minorHAnsi" w:cstheme="minorBidi"/>
          <w:noProof/>
          <w:kern w:val="2"/>
          <w:sz w:val="24"/>
          <w:szCs w:val="24"/>
          <w:lang w:eastAsia="en-GB"/>
          <w14:ligatures w14:val="standardContextual"/>
        </w:rPr>
        <w:tab/>
      </w:r>
      <w:r>
        <w:rPr>
          <w:noProof/>
        </w:rPr>
        <w:t>Session ID</w:t>
      </w:r>
      <w:r>
        <w:rPr>
          <w:noProof/>
        </w:rPr>
        <w:tab/>
      </w:r>
      <w:r>
        <w:rPr>
          <w:noProof/>
        </w:rPr>
        <w:fldChar w:fldCharType="begin" w:fldLock="1"/>
      </w:r>
      <w:r>
        <w:rPr>
          <w:noProof/>
        </w:rPr>
        <w:instrText xml:space="preserve"> PAGEREF _Toc212319358 \h </w:instrText>
      </w:r>
      <w:r>
        <w:rPr>
          <w:noProof/>
        </w:rPr>
      </w:r>
      <w:r>
        <w:rPr>
          <w:noProof/>
        </w:rPr>
        <w:fldChar w:fldCharType="separate"/>
      </w:r>
      <w:r>
        <w:rPr>
          <w:noProof/>
        </w:rPr>
        <w:t>99</w:t>
      </w:r>
      <w:r>
        <w:rPr>
          <w:noProof/>
        </w:rPr>
        <w:fldChar w:fldCharType="end"/>
      </w:r>
    </w:p>
    <w:p w14:paraId="225946D8" w14:textId="26BE00D8" w:rsidR="006E35D8" w:rsidRDefault="006E35D8">
      <w:pPr>
        <w:pStyle w:val="TOC5"/>
        <w:rPr>
          <w:rFonts w:asciiTheme="minorHAnsi" w:hAnsiTheme="minorHAnsi" w:cstheme="minorBidi"/>
          <w:noProof/>
          <w:kern w:val="2"/>
          <w:sz w:val="24"/>
          <w:szCs w:val="24"/>
          <w:lang w:eastAsia="en-GB"/>
          <w14:ligatures w14:val="standardContextual"/>
        </w:rPr>
      </w:pPr>
      <w:r>
        <w:rPr>
          <w:noProof/>
        </w:rPr>
        <w:t>5.1.4.6.23</w:t>
      </w:r>
      <w:r>
        <w:rPr>
          <w:rFonts w:asciiTheme="minorHAnsi" w:hAnsiTheme="minorHAnsi" w:cstheme="minorBidi"/>
          <w:noProof/>
          <w:kern w:val="2"/>
          <w:sz w:val="24"/>
          <w:szCs w:val="24"/>
          <w:lang w:eastAsia="en-GB"/>
          <w14:ligatures w14:val="standardContextual"/>
        </w:rPr>
        <w:tab/>
      </w:r>
      <w:r>
        <w:rPr>
          <w:noProof/>
        </w:rPr>
        <w:t>SM Data Coding Scheme</w:t>
      </w:r>
      <w:r>
        <w:rPr>
          <w:noProof/>
        </w:rPr>
        <w:tab/>
      </w:r>
      <w:r>
        <w:rPr>
          <w:noProof/>
        </w:rPr>
        <w:fldChar w:fldCharType="begin" w:fldLock="1"/>
      </w:r>
      <w:r>
        <w:rPr>
          <w:noProof/>
        </w:rPr>
        <w:instrText xml:space="preserve"> PAGEREF _Toc212319359 \h </w:instrText>
      </w:r>
      <w:r>
        <w:rPr>
          <w:noProof/>
        </w:rPr>
      </w:r>
      <w:r>
        <w:rPr>
          <w:noProof/>
        </w:rPr>
        <w:fldChar w:fldCharType="separate"/>
      </w:r>
      <w:r>
        <w:rPr>
          <w:noProof/>
        </w:rPr>
        <w:t>100</w:t>
      </w:r>
      <w:r>
        <w:rPr>
          <w:noProof/>
        </w:rPr>
        <w:fldChar w:fldCharType="end"/>
      </w:r>
    </w:p>
    <w:p w14:paraId="55FF98AB" w14:textId="5D3B7776" w:rsidR="006E35D8" w:rsidRDefault="006E35D8">
      <w:pPr>
        <w:pStyle w:val="TOC5"/>
        <w:rPr>
          <w:rFonts w:asciiTheme="minorHAnsi" w:hAnsiTheme="minorHAnsi" w:cstheme="minorBidi"/>
          <w:noProof/>
          <w:kern w:val="2"/>
          <w:sz w:val="24"/>
          <w:szCs w:val="24"/>
          <w:lang w:eastAsia="en-GB"/>
          <w14:ligatures w14:val="standardContextual"/>
        </w:rPr>
      </w:pPr>
      <w:r>
        <w:rPr>
          <w:noProof/>
        </w:rPr>
        <w:t>5.1.4.6.24</w:t>
      </w:r>
      <w:r>
        <w:rPr>
          <w:rFonts w:asciiTheme="minorHAnsi" w:hAnsiTheme="minorHAnsi" w:cstheme="minorBidi"/>
          <w:noProof/>
          <w:kern w:val="2"/>
          <w:sz w:val="24"/>
          <w:szCs w:val="24"/>
          <w:lang w:eastAsia="en-GB"/>
          <w14:ligatures w14:val="standardContextual"/>
        </w:rPr>
        <w:tab/>
      </w:r>
      <w:r>
        <w:rPr>
          <w:noProof/>
        </w:rPr>
        <w:t>SM Delivery Report Requested</w:t>
      </w:r>
      <w:r>
        <w:rPr>
          <w:noProof/>
        </w:rPr>
        <w:tab/>
      </w:r>
      <w:r>
        <w:rPr>
          <w:noProof/>
        </w:rPr>
        <w:fldChar w:fldCharType="begin" w:fldLock="1"/>
      </w:r>
      <w:r>
        <w:rPr>
          <w:noProof/>
        </w:rPr>
        <w:instrText xml:space="preserve"> PAGEREF _Toc212319360 \h </w:instrText>
      </w:r>
      <w:r>
        <w:rPr>
          <w:noProof/>
        </w:rPr>
      </w:r>
      <w:r>
        <w:rPr>
          <w:noProof/>
        </w:rPr>
        <w:fldChar w:fldCharType="separate"/>
      </w:r>
      <w:r>
        <w:rPr>
          <w:noProof/>
        </w:rPr>
        <w:t>100</w:t>
      </w:r>
      <w:r>
        <w:rPr>
          <w:noProof/>
        </w:rPr>
        <w:fldChar w:fldCharType="end"/>
      </w:r>
    </w:p>
    <w:p w14:paraId="4990CDE8" w14:textId="654A96C3" w:rsidR="006E35D8" w:rsidRDefault="006E35D8">
      <w:pPr>
        <w:pStyle w:val="TOC5"/>
        <w:rPr>
          <w:rFonts w:asciiTheme="minorHAnsi" w:hAnsiTheme="minorHAnsi" w:cstheme="minorBidi"/>
          <w:noProof/>
          <w:kern w:val="2"/>
          <w:sz w:val="24"/>
          <w:szCs w:val="24"/>
          <w:lang w:eastAsia="en-GB"/>
          <w14:ligatures w14:val="standardContextual"/>
        </w:rPr>
      </w:pPr>
      <w:r>
        <w:rPr>
          <w:noProof/>
        </w:rPr>
        <w:t>5.1.4.6.25</w:t>
      </w:r>
      <w:r>
        <w:rPr>
          <w:rFonts w:asciiTheme="minorHAnsi" w:hAnsiTheme="minorHAnsi" w:cstheme="minorBidi"/>
          <w:noProof/>
          <w:kern w:val="2"/>
          <w:sz w:val="24"/>
          <w:szCs w:val="24"/>
          <w:lang w:eastAsia="en-GB"/>
          <w14:ligatures w14:val="standardContextual"/>
        </w:rPr>
        <w:tab/>
      </w:r>
      <w:r>
        <w:rPr>
          <w:noProof/>
        </w:rPr>
        <w:t>SM Destination Interface</w:t>
      </w:r>
      <w:r>
        <w:rPr>
          <w:noProof/>
        </w:rPr>
        <w:tab/>
      </w:r>
      <w:r>
        <w:rPr>
          <w:noProof/>
        </w:rPr>
        <w:fldChar w:fldCharType="begin" w:fldLock="1"/>
      </w:r>
      <w:r>
        <w:rPr>
          <w:noProof/>
        </w:rPr>
        <w:instrText xml:space="preserve"> PAGEREF _Toc212319361 \h </w:instrText>
      </w:r>
      <w:r>
        <w:rPr>
          <w:noProof/>
        </w:rPr>
      </w:r>
      <w:r>
        <w:rPr>
          <w:noProof/>
        </w:rPr>
        <w:fldChar w:fldCharType="separate"/>
      </w:r>
      <w:r>
        <w:rPr>
          <w:noProof/>
        </w:rPr>
        <w:t>100</w:t>
      </w:r>
      <w:r>
        <w:rPr>
          <w:noProof/>
        </w:rPr>
        <w:fldChar w:fldCharType="end"/>
      </w:r>
    </w:p>
    <w:p w14:paraId="53382BCD" w14:textId="3EA7C3FF"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5.1.4.6.26</w:t>
      </w:r>
      <w:r>
        <w:rPr>
          <w:rFonts w:asciiTheme="minorHAnsi" w:hAnsiTheme="minorHAnsi" w:cstheme="minorBidi"/>
          <w:noProof/>
          <w:kern w:val="2"/>
          <w:sz w:val="24"/>
          <w:szCs w:val="24"/>
          <w:lang w:eastAsia="en-GB"/>
          <w14:ligatures w14:val="standardContextual"/>
        </w:rPr>
        <w:tab/>
      </w:r>
      <w:r w:rsidRPr="00924FC2">
        <w:rPr>
          <w:noProof/>
          <w:lang w:val="en-US"/>
        </w:rPr>
        <w:t xml:space="preserve">SM </w:t>
      </w:r>
      <w:r>
        <w:rPr>
          <w:noProof/>
        </w:rPr>
        <w:t>Device Trigger Indicator</w:t>
      </w:r>
      <w:r>
        <w:rPr>
          <w:noProof/>
        </w:rPr>
        <w:tab/>
      </w:r>
      <w:r>
        <w:rPr>
          <w:noProof/>
        </w:rPr>
        <w:fldChar w:fldCharType="begin" w:fldLock="1"/>
      </w:r>
      <w:r>
        <w:rPr>
          <w:noProof/>
        </w:rPr>
        <w:instrText xml:space="preserve"> PAGEREF _Toc212319362 \h </w:instrText>
      </w:r>
      <w:r>
        <w:rPr>
          <w:noProof/>
        </w:rPr>
      </w:r>
      <w:r>
        <w:rPr>
          <w:noProof/>
        </w:rPr>
        <w:fldChar w:fldCharType="separate"/>
      </w:r>
      <w:r>
        <w:rPr>
          <w:noProof/>
        </w:rPr>
        <w:t>100</w:t>
      </w:r>
      <w:r>
        <w:rPr>
          <w:noProof/>
        </w:rPr>
        <w:fldChar w:fldCharType="end"/>
      </w:r>
    </w:p>
    <w:p w14:paraId="2CF52E3E" w14:textId="1CEE6BA6"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5.1.4.6.27</w:t>
      </w:r>
      <w:r>
        <w:rPr>
          <w:rFonts w:asciiTheme="minorHAnsi" w:hAnsiTheme="minorHAnsi" w:cstheme="minorBidi"/>
          <w:noProof/>
          <w:kern w:val="2"/>
          <w:sz w:val="24"/>
          <w:szCs w:val="24"/>
          <w:lang w:eastAsia="en-GB"/>
          <w14:ligatures w14:val="standardContextual"/>
        </w:rPr>
        <w:tab/>
      </w:r>
      <w:r w:rsidRPr="00924FC2">
        <w:rPr>
          <w:noProof/>
          <w:lang w:val="en-US"/>
        </w:rPr>
        <w:t xml:space="preserve">SM </w:t>
      </w:r>
      <w:r>
        <w:rPr>
          <w:noProof/>
        </w:rPr>
        <w:t>Device Trigger information</w:t>
      </w:r>
      <w:r>
        <w:rPr>
          <w:noProof/>
        </w:rPr>
        <w:tab/>
      </w:r>
      <w:r>
        <w:rPr>
          <w:noProof/>
        </w:rPr>
        <w:fldChar w:fldCharType="begin" w:fldLock="1"/>
      </w:r>
      <w:r>
        <w:rPr>
          <w:noProof/>
        </w:rPr>
        <w:instrText xml:space="preserve"> PAGEREF _Toc212319363 \h </w:instrText>
      </w:r>
      <w:r>
        <w:rPr>
          <w:noProof/>
        </w:rPr>
      </w:r>
      <w:r>
        <w:rPr>
          <w:noProof/>
        </w:rPr>
        <w:fldChar w:fldCharType="separate"/>
      </w:r>
      <w:r>
        <w:rPr>
          <w:noProof/>
        </w:rPr>
        <w:t>100</w:t>
      </w:r>
      <w:r>
        <w:rPr>
          <w:noProof/>
        </w:rPr>
        <w:fldChar w:fldCharType="end"/>
      </w:r>
    </w:p>
    <w:p w14:paraId="54FBC109" w14:textId="1C7278BA" w:rsidR="006E35D8" w:rsidRDefault="006E35D8">
      <w:pPr>
        <w:pStyle w:val="TOC5"/>
        <w:rPr>
          <w:rFonts w:asciiTheme="minorHAnsi" w:hAnsiTheme="minorHAnsi" w:cstheme="minorBidi"/>
          <w:noProof/>
          <w:kern w:val="2"/>
          <w:sz w:val="24"/>
          <w:szCs w:val="24"/>
          <w:lang w:eastAsia="en-GB"/>
          <w14:ligatures w14:val="standardContextual"/>
        </w:rPr>
      </w:pPr>
      <w:r>
        <w:rPr>
          <w:noProof/>
        </w:rPr>
        <w:t>5.1.4.6.28</w:t>
      </w:r>
      <w:r>
        <w:rPr>
          <w:rFonts w:asciiTheme="minorHAnsi" w:hAnsiTheme="minorHAnsi" w:cstheme="minorBidi"/>
          <w:noProof/>
          <w:kern w:val="2"/>
          <w:sz w:val="24"/>
          <w:szCs w:val="24"/>
          <w:lang w:eastAsia="en-GB"/>
          <w14:ligatures w14:val="standardContextual"/>
        </w:rPr>
        <w:tab/>
      </w:r>
      <w:r>
        <w:rPr>
          <w:noProof/>
        </w:rPr>
        <w:t>SM Discharge Time</w:t>
      </w:r>
      <w:r>
        <w:rPr>
          <w:noProof/>
        </w:rPr>
        <w:tab/>
      </w:r>
      <w:r>
        <w:rPr>
          <w:noProof/>
        </w:rPr>
        <w:fldChar w:fldCharType="begin" w:fldLock="1"/>
      </w:r>
      <w:r>
        <w:rPr>
          <w:noProof/>
        </w:rPr>
        <w:instrText xml:space="preserve"> PAGEREF _Toc212319364 \h </w:instrText>
      </w:r>
      <w:r>
        <w:rPr>
          <w:noProof/>
        </w:rPr>
      </w:r>
      <w:r>
        <w:rPr>
          <w:noProof/>
        </w:rPr>
        <w:fldChar w:fldCharType="separate"/>
      </w:r>
      <w:r>
        <w:rPr>
          <w:noProof/>
        </w:rPr>
        <w:t>100</w:t>
      </w:r>
      <w:r>
        <w:rPr>
          <w:noProof/>
        </w:rPr>
        <w:fldChar w:fldCharType="end"/>
      </w:r>
    </w:p>
    <w:p w14:paraId="59295F2B" w14:textId="62C51E1D"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5.1.4.6.29</w:t>
      </w:r>
      <w:r>
        <w:rPr>
          <w:rFonts w:asciiTheme="minorHAnsi" w:hAnsiTheme="minorHAnsi" w:cstheme="minorBidi"/>
          <w:noProof/>
          <w:kern w:val="2"/>
          <w:sz w:val="24"/>
          <w:szCs w:val="24"/>
          <w:lang w:eastAsia="en-GB"/>
          <w14:ligatures w14:val="standardContextual"/>
        </w:rPr>
        <w:tab/>
      </w:r>
      <w:r w:rsidRPr="00924FC2">
        <w:rPr>
          <w:noProof/>
          <w:lang w:val="en-US"/>
        </w:rPr>
        <w:t xml:space="preserve">SM </w:t>
      </w:r>
      <w:r>
        <w:rPr>
          <w:noProof/>
        </w:rPr>
        <w:t>DT Priority Indication</w:t>
      </w:r>
      <w:r>
        <w:rPr>
          <w:noProof/>
        </w:rPr>
        <w:tab/>
      </w:r>
      <w:r>
        <w:rPr>
          <w:noProof/>
        </w:rPr>
        <w:fldChar w:fldCharType="begin" w:fldLock="1"/>
      </w:r>
      <w:r>
        <w:rPr>
          <w:noProof/>
        </w:rPr>
        <w:instrText xml:space="preserve"> PAGEREF _Toc212319365 \h </w:instrText>
      </w:r>
      <w:r>
        <w:rPr>
          <w:noProof/>
        </w:rPr>
      </w:r>
      <w:r>
        <w:rPr>
          <w:noProof/>
        </w:rPr>
        <w:fldChar w:fldCharType="separate"/>
      </w:r>
      <w:r>
        <w:rPr>
          <w:noProof/>
        </w:rPr>
        <w:t>100</w:t>
      </w:r>
      <w:r>
        <w:rPr>
          <w:noProof/>
        </w:rPr>
        <w:fldChar w:fldCharType="end"/>
      </w:r>
    </w:p>
    <w:p w14:paraId="2334D9DA" w14:textId="747A237E"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5.1.4.6.30</w:t>
      </w:r>
      <w:r>
        <w:rPr>
          <w:rFonts w:asciiTheme="minorHAnsi" w:hAnsiTheme="minorHAnsi" w:cstheme="minorBidi"/>
          <w:noProof/>
          <w:kern w:val="2"/>
          <w:sz w:val="24"/>
          <w:szCs w:val="24"/>
          <w:lang w:eastAsia="en-GB"/>
          <w14:ligatures w14:val="standardContextual"/>
        </w:rPr>
        <w:tab/>
      </w:r>
      <w:r w:rsidRPr="00924FC2">
        <w:rPr>
          <w:noProof/>
          <w:lang w:val="en-US"/>
        </w:rPr>
        <w:t xml:space="preserve">SM </w:t>
      </w:r>
      <w:r>
        <w:rPr>
          <w:noProof/>
        </w:rPr>
        <w:t>DT Reference Number</w:t>
      </w:r>
      <w:r>
        <w:rPr>
          <w:noProof/>
        </w:rPr>
        <w:tab/>
      </w:r>
      <w:r>
        <w:rPr>
          <w:noProof/>
        </w:rPr>
        <w:fldChar w:fldCharType="begin" w:fldLock="1"/>
      </w:r>
      <w:r>
        <w:rPr>
          <w:noProof/>
        </w:rPr>
        <w:instrText xml:space="preserve"> PAGEREF _Toc212319366 \h </w:instrText>
      </w:r>
      <w:r>
        <w:rPr>
          <w:noProof/>
        </w:rPr>
      </w:r>
      <w:r>
        <w:rPr>
          <w:noProof/>
        </w:rPr>
        <w:fldChar w:fldCharType="separate"/>
      </w:r>
      <w:r>
        <w:rPr>
          <w:noProof/>
        </w:rPr>
        <w:t>100</w:t>
      </w:r>
      <w:r>
        <w:rPr>
          <w:noProof/>
        </w:rPr>
        <w:fldChar w:fldCharType="end"/>
      </w:r>
    </w:p>
    <w:p w14:paraId="3D9642E2" w14:textId="6ADBA3BE"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5.1.4.6.31</w:t>
      </w:r>
      <w:r>
        <w:rPr>
          <w:rFonts w:asciiTheme="minorHAnsi" w:hAnsiTheme="minorHAnsi" w:cstheme="minorBidi"/>
          <w:noProof/>
          <w:kern w:val="2"/>
          <w:sz w:val="24"/>
          <w:szCs w:val="24"/>
          <w:lang w:eastAsia="en-GB"/>
          <w14:ligatures w14:val="standardContextual"/>
        </w:rPr>
        <w:tab/>
      </w:r>
      <w:r w:rsidRPr="00924FC2">
        <w:rPr>
          <w:noProof/>
          <w:lang w:val="en-US"/>
        </w:rPr>
        <w:t xml:space="preserve">SM </w:t>
      </w:r>
      <w:r>
        <w:rPr>
          <w:noProof/>
        </w:rPr>
        <w:t>DT Validity Period</w:t>
      </w:r>
      <w:r>
        <w:rPr>
          <w:noProof/>
        </w:rPr>
        <w:tab/>
      </w:r>
      <w:r>
        <w:rPr>
          <w:noProof/>
        </w:rPr>
        <w:fldChar w:fldCharType="begin" w:fldLock="1"/>
      </w:r>
      <w:r>
        <w:rPr>
          <w:noProof/>
        </w:rPr>
        <w:instrText xml:space="preserve"> PAGEREF _Toc212319367 \h </w:instrText>
      </w:r>
      <w:r>
        <w:rPr>
          <w:noProof/>
        </w:rPr>
      </w:r>
      <w:r>
        <w:rPr>
          <w:noProof/>
        </w:rPr>
        <w:fldChar w:fldCharType="separate"/>
      </w:r>
      <w:r>
        <w:rPr>
          <w:noProof/>
        </w:rPr>
        <w:t>100</w:t>
      </w:r>
      <w:r>
        <w:rPr>
          <w:noProof/>
        </w:rPr>
        <w:fldChar w:fldCharType="end"/>
      </w:r>
    </w:p>
    <w:p w14:paraId="4890A4E7" w14:textId="4862BB5F" w:rsidR="006E35D8" w:rsidRDefault="006E35D8">
      <w:pPr>
        <w:pStyle w:val="TOC5"/>
        <w:rPr>
          <w:rFonts w:asciiTheme="minorHAnsi" w:hAnsiTheme="minorHAnsi" w:cstheme="minorBidi"/>
          <w:noProof/>
          <w:kern w:val="2"/>
          <w:sz w:val="24"/>
          <w:szCs w:val="24"/>
          <w:lang w:eastAsia="en-GB"/>
          <w14:ligatures w14:val="standardContextual"/>
        </w:rPr>
      </w:pPr>
      <w:r>
        <w:rPr>
          <w:noProof/>
        </w:rPr>
        <w:t>5.1.4.6.32</w:t>
      </w:r>
      <w:r>
        <w:rPr>
          <w:rFonts w:asciiTheme="minorHAnsi" w:hAnsiTheme="minorHAnsi" w:cstheme="minorBidi"/>
          <w:noProof/>
          <w:kern w:val="2"/>
          <w:sz w:val="24"/>
          <w:szCs w:val="24"/>
          <w:lang w:eastAsia="en-GB"/>
          <w14:ligatures w14:val="standardContextual"/>
        </w:rPr>
        <w:tab/>
      </w:r>
      <w:r>
        <w:rPr>
          <w:noProof/>
        </w:rPr>
        <w:t>SM Message Type</w:t>
      </w:r>
      <w:r>
        <w:rPr>
          <w:noProof/>
        </w:rPr>
        <w:tab/>
      </w:r>
      <w:r>
        <w:rPr>
          <w:noProof/>
        </w:rPr>
        <w:fldChar w:fldCharType="begin" w:fldLock="1"/>
      </w:r>
      <w:r>
        <w:rPr>
          <w:noProof/>
        </w:rPr>
        <w:instrText xml:space="preserve"> PAGEREF _Toc212319368 \h </w:instrText>
      </w:r>
      <w:r>
        <w:rPr>
          <w:noProof/>
        </w:rPr>
      </w:r>
      <w:r>
        <w:rPr>
          <w:noProof/>
        </w:rPr>
        <w:fldChar w:fldCharType="separate"/>
      </w:r>
      <w:r>
        <w:rPr>
          <w:noProof/>
        </w:rPr>
        <w:t>100</w:t>
      </w:r>
      <w:r>
        <w:rPr>
          <w:noProof/>
        </w:rPr>
        <w:fldChar w:fldCharType="end"/>
      </w:r>
    </w:p>
    <w:p w14:paraId="701312B9" w14:textId="37A3C10D" w:rsidR="006E35D8" w:rsidRDefault="006E35D8">
      <w:pPr>
        <w:pStyle w:val="TOC5"/>
        <w:rPr>
          <w:rFonts w:asciiTheme="minorHAnsi" w:hAnsiTheme="minorHAnsi" w:cstheme="minorBidi"/>
          <w:noProof/>
          <w:kern w:val="2"/>
          <w:sz w:val="24"/>
          <w:szCs w:val="24"/>
          <w:lang w:eastAsia="en-GB"/>
          <w14:ligatures w14:val="standardContextual"/>
        </w:rPr>
      </w:pPr>
      <w:r>
        <w:rPr>
          <w:noProof/>
        </w:rPr>
        <w:t>5.1.4.6.33</w:t>
      </w:r>
      <w:r>
        <w:rPr>
          <w:rFonts w:asciiTheme="minorHAnsi" w:hAnsiTheme="minorHAnsi" w:cstheme="minorBidi"/>
          <w:noProof/>
          <w:kern w:val="2"/>
          <w:sz w:val="24"/>
          <w:szCs w:val="24"/>
          <w:lang w:eastAsia="en-GB"/>
          <w14:ligatures w14:val="standardContextual"/>
        </w:rPr>
        <w:tab/>
      </w:r>
      <w:r>
        <w:rPr>
          <w:noProof/>
        </w:rPr>
        <w:t>SM Originator Interface</w:t>
      </w:r>
      <w:r>
        <w:rPr>
          <w:noProof/>
        </w:rPr>
        <w:tab/>
      </w:r>
      <w:r>
        <w:rPr>
          <w:noProof/>
        </w:rPr>
        <w:fldChar w:fldCharType="begin" w:fldLock="1"/>
      </w:r>
      <w:r>
        <w:rPr>
          <w:noProof/>
        </w:rPr>
        <w:instrText xml:space="preserve"> PAGEREF _Toc212319369 \h </w:instrText>
      </w:r>
      <w:r>
        <w:rPr>
          <w:noProof/>
        </w:rPr>
      </w:r>
      <w:r>
        <w:rPr>
          <w:noProof/>
        </w:rPr>
        <w:fldChar w:fldCharType="separate"/>
      </w:r>
      <w:r>
        <w:rPr>
          <w:noProof/>
        </w:rPr>
        <w:t>100</w:t>
      </w:r>
      <w:r>
        <w:rPr>
          <w:noProof/>
        </w:rPr>
        <w:fldChar w:fldCharType="end"/>
      </w:r>
    </w:p>
    <w:p w14:paraId="26C2371F" w14:textId="325093B9"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it-IT"/>
        </w:rPr>
        <w:t>5.1.4.6.34</w:t>
      </w:r>
      <w:r>
        <w:rPr>
          <w:rFonts w:asciiTheme="minorHAnsi" w:hAnsiTheme="minorHAnsi" w:cstheme="minorBidi"/>
          <w:noProof/>
          <w:kern w:val="2"/>
          <w:sz w:val="24"/>
          <w:szCs w:val="24"/>
          <w:lang w:eastAsia="en-GB"/>
          <w14:ligatures w14:val="standardContextual"/>
        </w:rPr>
        <w:tab/>
      </w:r>
      <w:r w:rsidRPr="00924FC2">
        <w:rPr>
          <w:rFonts w:eastAsia="MS Mincho"/>
          <w:noProof/>
          <w:lang w:val="it-IT"/>
        </w:rPr>
        <w:t>SM Originator Protocol Id</w:t>
      </w:r>
      <w:r>
        <w:rPr>
          <w:noProof/>
        </w:rPr>
        <w:tab/>
      </w:r>
      <w:r>
        <w:rPr>
          <w:noProof/>
        </w:rPr>
        <w:fldChar w:fldCharType="begin" w:fldLock="1"/>
      </w:r>
      <w:r>
        <w:rPr>
          <w:noProof/>
        </w:rPr>
        <w:instrText xml:space="preserve"> PAGEREF _Toc212319370 \h </w:instrText>
      </w:r>
      <w:r>
        <w:rPr>
          <w:noProof/>
        </w:rPr>
      </w:r>
      <w:r>
        <w:rPr>
          <w:noProof/>
        </w:rPr>
        <w:fldChar w:fldCharType="separate"/>
      </w:r>
      <w:r>
        <w:rPr>
          <w:noProof/>
        </w:rPr>
        <w:t>101</w:t>
      </w:r>
      <w:r>
        <w:rPr>
          <w:noProof/>
        </w:rPr>
        <w:fldChar w:fldCharType="end"/>
      </w:r>
    </w:p>
    <w:p w14:paraId="03C97A1B" w14:textId="28689B8B" w:rsidR="006E35D8" w:rsidRDefault="006E35D8">
      <w:pPr>
        <w:pStyle w:val="TOC5"/>
        <w:rPr>
          <w:rFonts w:asciiTheme="minorHAnsi" w:hAnsiTheme="minorHAnsi" w:cstheme="minorBidi"/>
          <w:noProof/>
          <w:kern w:val="2"/>
          <w:sz w:val="24"/>
          <w:szCs w:val="24"/>
          <w:lang w:eastAsia="en-GB"/>
          <w14:ligatures w14:val="standardContextual"/>
        </w:rPr>
      </w:pPr>
      <w:r>
        <w:rPr>
          <w:noProof/>
        </w:rPr>
        <w:t>5.1.4.6.35</w:t>
      </w:r>
      <w:r>
        <w:rPr>
          <w:rFonts w:asciiTheme="minorHAnsi" w:hAnsiTheme="minorHAnsi" w:cstheme="minorBidi"/>
          <w:noProof/>
          <w:kern w:val="2"/>
          <w:sz w:val="24"/>
          <w:szCs w:val="24"/>
          <w:lang w:eastAsia="en-GB"/>
          <w14:ligatures w14:val="standardContextual"/>
        </w:rPr>
        <w:tab/>
      </w:r>
      <w:r>
        <w:rPr>
          <w:noProof/>
        </w:rPr>
        <w:t>SM Priority</w:t>
      </w:r>
      <w:r>
        <w:rPr>
          <w:noProof/>
        </w:rPr>
        <w:tab/>
      </w:r>
      <w:r>
        <w:rPr>
          <w:noProof/>
        </w:rPr>
        <w:fldChar w:fldCharType="begin" w:fldLock="1"/>
      </w:r>
      <w:r>
        <w:rPr>
          <w:noProof/>
        </w:rPr>
        <w:instrText xml:space="preserve"> PAGEREF _Toc212319371 \h </w:instrText>
      </w:r>
      <w:r>
        <w:rPr>
          <w:noProof/>
        </w:rPr>
      </w:r>
      <w:r>
        <w:rPr>
          <w:noProof/>
        </w:rPr>
        <w:fldChar w:fldCharType="separate"/>
      </w:r>
      <w:r>
        <w:rPr>
          <w:noProof/>
        </w:rPr>
        <w:t>101</w:t>
      </w:r>
      <w:r>
        <w:rPr>
          <w:noProof/>
        </w:rPr>
        <w:fldChar w:fldCharType="end"/>
      </w:r>
    </w:p>
    <w:p w14:paraId="635E091E" w14:textId="0D229BCB" w:rsidR="006E35D8" w:rsidRDefault="006E35D8">
      <w:pPr>
        <w:pStyle w:val="TOC5"/>
        <w:rPr>
          <w:rFonts w:asciiTheme="minorHAnsi" w:hAnsiTheme="minorHAnsi" w:cstheme="minorBidi"/>
          <w:noProof/>
          <w:kern w:val="2"/>
          <w:sz w:val="24"/>
          <w:szCs w:val="24"/>
          <w:lang w:eastAsia="en-GB"/>
          <w14:ligatures w14:val="standardContextual"/>
        </w:rPr>
      </w:pPr>
      <w:r>
        <w:rPr>
          <w:noProof/>
        </w:rPr>
        <w:t>5.1.4.6.36</w:t>
      </w:r>
      <w:r>
        <w:rPr>
          <w:rFonts w:asciiTheme="minorHAnsi" w:hAnsiTheme="minorHAnsi" w:cstheme="minorBidi"/>
          <w:noProof/>
          <w:kern w:val="2"/>
          <w:sz w:val="24"/>
          <w:szCs w:val="24"/>
          <w:lang w:eastAsia="en-GB"/>
          <w14:ligatures w14:val="standardContextual"/>
        </w:rPr>
        <w:tab/>
      </w:r>
      <w:r>
        <w:rPr>
          <w:noProof/>
        </w:rPr>
        <w:t>SM Recipient Protocol Id</w:t>
      </w:r>
      <w:r>
        <w:rPr>
          <w:noProof/>
        </w:rPr>
        <w:tab/>
      </w:r>
      <w:r>
        <w:rPr>
          <w:noProof/>
        </w:rPr>
        <w:fldChar w:fldCharType="begin" w:fldLock="1"/>
      </w:r>
      <w:r>
        <w:rPr>
          <w:noProof/>
        </w:rPr>
        <w:instrText xml:space="preserve"> PAGEREF _Toc212319372 \h </w:instrText>
      </w:r>
      <w:r>
        <w:rPr>
          <w:noProof/>
        </w:rPr>
      </w:r>
      <w:r>
        <w:rPr>
          <w:noProof/>
        </w:rPr>
        <w:fldChar w:fldCharType="separate"/>
      </w:r>
      <w:r>
        <w:rPr>
          <w:noProof/>
        </w:rPr>
        <w:t>101</w:t>
      </w:r>
      <w:r>
        <w:rPr>
          <w:noProof/>
        </w:rPr>
        <w:fldChar w:fldCharType="end"/>
      </w:r>
    </w:p>
    <w:p w14:paraId="29909D4A" w14:textId="60D1FF70" w:rsidR="006E35D8" w:rsidRDefault="006E35D8">
      <w:pPr>
        <w:pStyle w:val="TOC5"/>
        <w:rPr>
          <w:rFonts w:asciiTheme="minorHAnsi" w:hAnsiTheme="minorHAnsi" w:cstheme="minorBidi"/>
          <w:noProof/>
          <w:kern w:val="2"/>
          <w:sz w:val="24"/>
          <w:szCs w:val="24"/>
          <w:lang w:eastAsia="en-GB"/>
          <w14:ligatures w14:val="standardContextual"/>
        </w:rPr>
      </w:pPr>
      <w:r>
        <w:rPr>
          <w:noProof/>
        </w:rPr>
        <w:t>5.1.4.6.37</w:t>
      </w:r>
      <w:r>
        <w:rPr>
          <w:rFonts w:asciiTheme="minorHAnsi" w:hAnsiTheme="minorHAnsi" w:cstheme="minorBidi"/>
          <w:noProof/>
          <w:kern w:val="2"/>
          <w:sz w:val="24"/>
          <w:szCs w:val="24"/>
          <w:lang w:eastAsia="en-GB"/>
          <w14:ligatures w14:val="standardContextual"/>
        </w:rPr>
        <w:tab/>
      </w:r>
      <w:r>
        <w:rPr>
          <w:noProof/>
        </w:rPr>
        <w:t>SM Reply Path Requested</w:t>
      </w:r>
      <w:r>
        <w:rPr>
          <w:noProof/>
        </w:rPr>
        <w:tab/>
      </w:r>
      <w:r>
        <w:rPr>
          <w:noProof/>
        </w:rPr>
        <w:fldChar w:fldCharType="begin" w:fldLock="1"/>
      </w:r>
      <w:r>
        <w:rPr>
          <w:noProof/>
        </w:rPr>
        <w:instrText xml:space="preserve"> PAGEREF _Toc212319373 \h </w:instrText>
      </w:r>
      <w:r>
        <w:rPr>
          <w:noProof/>
        </w:rPr>
      </w:r>
      <w:r>
        <w:rPr>
          <w:noProof/>
        </w:rPr>
        <w:fldChar w:fldCharType="separate"/>
      </w:r>
      <w:r>
        <w:rPr>
          <w:noProof/>
        </w:rPr>
        <w:t>101</w:t>
      </w:r>
      <w:r>
        <w:rPr>
          <w:noProof/>
        </w:rPr>
        <w:fldChar w:fldCharType="end"/>
      </w:r>
    </w:p>
    <w:p w14:paraId="2BEEEE1C" w14:textId="2EE6463C"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5.1.4.6.38</w:t>
      </w:r>
      <w:r>
        <w:rPr>
          <w:rFonts w:asciiTheme="minorHAnsi" w:hAnsiTheme="minorHAnsi" w:cstheme="minorBidi"/>
          <w:noProof/>
          <w:kern w:val="2"/>
          <w:sz w:val="24"/>
          <w:szCs w:val="24"/>
          <w:lang w:eastAsia="en-GB"/>
          <w14:ligatures w14:val="standardContextual"/>
        </w:rPr>
        <w:tab/>
      </w:r>
      <w:r w:rsidRPr="00924FC2">
        <w:rPr>
          <w:noProof/>
          <w:lang w:val="en-US"/>
        </w:rPr>
        <w:t>SMS Application Port ID</w:t>
      </w:r>
      <w:r>
        <w:rPr>
          <w:noProof/>
        </w:rPr>
        <w:tab/>
      </w:r>
      <w:r>
        <w:rPr>
          <w:noProof/>
        </w:rPr>
        <w:fldChar w:fldCharType="begin" w:fldLock="1"/>
      </w:r>
      <w:r>
        <w:rPr>
          <w:noProof/>
        </w:rPr>
        <w:instrText xml:space="preserve"> PAGEREF _Toc212319374 \h </w:instrText>
      </w:r>
      <w:r>
        <w:rPr>
          <w:noProof/>
        </w:rPr>
      </w:r>
      <w:r>
        <w:rPr>
          <w:noProof/>
        </w:rPr>
        <w:fldChar w:fldCharType="separate"/>
      </w:r>
      <w:r>
        <w:rPr>
          <w:noProof/>
        </w:rPr>
        <w:t>101</w:t>
      </w:r>
      <w:r>
        <w:rPr>
          <w:noProof/>
        </w:rPr>
        <w:fldChar w:fldCharType="end"/>
      </w:r>
    </w:p>
    <w:p w14:paraId="083173EE" w14:textId="3DEF5618" w:rsidR="006E35D8" w:rsidRDefault="006E35D8">
      <w:pPr>
        <w:pStyle w:val="TOC5"/>
        <w:rPr>
          <w:rFonts w:asciiTheme="minorHAnsi" w:hAnsiTheme="minorHAnsi" w:cstheme="minorBidi"/>
          <w:noProof/>
          <w:kern w:val="2"/>
          <w:sz w:val="24"/>
          <w:szCs w:val="24"/>
          <w:lang w:eastAsia="en-GB"/>
          <w14:ligatures w14:val="standardContextual"/>
        </w:rPr>
      </w:pPr>
      <w:r>
        <w:rPr>
          <w:noProof/>
        </w:rPr>
        <w:t>5.1.4.6.39</w:t>
      </w:r>
      <w:r>
        <w:rPr>
          <w:rFonts w:asciiTheme="minorHAnsi" w:hAnsiTheme="minorHAnsi" w:cstheme="minorBidi"/>
          <w:noProof/>
          <w:kern w:val="2"/>
          <w:sz w:val="24"/>
          <w:szCs w:val="24"/>
          <w:lang w:eastAsia="en-GB"/>
          <w14:ligatures w14:val="standardContextual"/>
        </w:rPr>
        <w:tab/>
      </w:r>
      <w:r>
        <w:rPr>
          <w:noProof/>
        </w:rPr>
        <w:t xml:space="preserve">SM </w:t>
      </w:r>
      <w:r w:rsidRPr="00924FC2">
        <w:rPr>
          <w:noProof/>
          <w:lang w:val="en-US"/>
        </w:rPr>
        <w:t>Sequence Number</w:t>
      </w:r>
      <w:r>
        <w:rPr>
          <w:noProof/>
        </w:rPr>
        <w:tab/>
      </w:r>
      <w:r>
        <w:rPr>
          <w:noProof/>
        </w:rPr>
        <w:fldChar w:fldCharType="begin" w:fldLock="1"/>
      </w:r>
      <w:r>
        <w:rPr>
          <w:noProof/>
        </w:rPr>
        <w:instrText xml:space="preserve"> PAGEREF _Toc212319375 \h </w:instrText>
      </w:r>
      <w:r>
        <w:rPr>
          <w:noProof/>
        </w:rPr>
      </w:r>
      <w:r>
        <w:rPr>
          <w:noProof/>
        </w:rPr>
        <w:fldChar w:fldCharType="separate"/>
      </w:r>
      <w:r>
        <w:rPr>
          <w:noProof/>
        </w:rPr>
        <w:t>101</w:t>
      </w:r>
      <w:r>
        <w:rPr>
          <w:noProof/>
        </w:rPr>
        <w:fldChar w:fldCharType="end"/>
      </w:r>
    </w:p>
    <w:p w14:paraId="6C391713" w14:textId="5F44E60D"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5.1.4.6.40</w:t>
      </w:r>
      <w:r>
        <w:rPr>
          <w:rFonts w:asciiTheme="minorHAnsi" w:hAnsiTheme="minorHAnsi" w:cstheme="minorBidi"/>
          <w:noProof/>
          <w:kern w:val="2"/>
          <w:sz w:val="24"/>
          <w:szCs w:val="24"/>
          <w:lang w:eastAsia="en-GB"/>
          <w14:ligatures w14:val="standardContextual"/>
        </w:rPr>
        <w:tab/>
      </w:r>
      <w:r w:rsidRPr="00924FC2">
        <w:rPr>
          <w:noProof/>
          <w:lang w:val="en-US"/>
        </w:rPr>
        <w:t xml:space="preserve">SM </w:t>
      </w:r>
      <w:r>
        <w:rPr>
          <w:noProof/>
        </w:rPr>
        <w:t>Serving Node</w:t>
      </w:r>
      <w:r>
        <w:rPr>
          <w:noProof/>
        </w:rPr>
        <w:tab/>
      </w:r>
      <w:r>
        <w:rPr>
          <w:noProof/>
        </w:rPr>
        <w:fldChar w:fldCharType="begin" w:fldLock="1"/>
      </w:r>
      <w:r>
        <w:rPr>
          <w:noProof/>
        </w:rPr>
        <w:instrText xml:space="preserve"> PAGEREF _Toc212319376 \h </w:instrText>
      </w:r>
      <w:r>
        <w:rPr>
          <w:noProof/>
        </w:rPr>
      </w:r>
      <w:r>
        <w:rPr>
          <w:noProof/>
        </w:rPr>
        <w:fldChar w:fldCharType="separate"/>
      </w:r>
      <w:r>
        <w:rPr>
          <w:noProof/>
        </w:rPr>
        <w:t>101</w:t>
      </w:r>
      <w:r>
        <w:rPr>
          <w:noProof/>
        </w:rPr>
        <w:fldChar w:fldCharType="end"/>
      </w:r>
    </w:p>
    <w:p w14:paraId="653714C8" w14:textId="66EA9565" w:rsidR="006E35D8" w:rsidRDefault="006E35D8">
      <w:pPr>
        <w:pStyle w:val="TOC5"/>
        <w:rPr>
          <w:rFonts w:asciiTheme="minorHAnsi" w:hAnsiTheme="minorHAnsi" w:cstheme="minorBidi"/>
          <w:noProof/>
          <w:kern w:val="2"/>
          <w:sz w:val="24"/>
          <w:szCs w:val="24"/>
          <w:lang w:eastAsia="en-GB"/>
          <w14:ligatures w14:val="standardContextual"/>
        </w:rPr>
      </w:pPr>
      <w:r>
        <w:rPr>
          <w:noProof/>
        </w:rPr>
        <w:t>5.1.4.6.41</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_Toc212319377 \h </w:instrText>
      </w:r>
      <w:r>
        <w:rPr>
          <w:noProof/>
        </w:rPr>
      </w:r>
      <w:r>
        <w:rPr>
          <w:noProof/>
        </w:rPr>
        <w:fldChar w:fldCharType="separate"/>
      </w:r>
      <w:r>
        <w:rPr>
          <w:noProof/>
        </w:rPr>
        <w:t>101</w:t>
      </w:r>
      <w:r>
        <w:rPr>
          <w:noProof/>
        </w:rPr>
        <w:fldChar w:fldCharType="end"/>
      </w:r>
    </w:p>
    <w:p w14:paraId="0D25379E" w14:textId="49BD8436"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5.1.4.6.42</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_Toc212319378 \h </w:instrText>
      </w:r>
      <w:r>
        <w:rPr>
          <w:noProof/>
        </w:rPr>
      </w:r>
      <w:r>
        <w:rPr>
          <w:noProof/>
        </w:rPr>
        <w:fldChar w:fldCharType="separate"/>
      </w:r>
      <w:r>
        <w:rPr>
          <w:noProof/>
        </w:rPr>
        <w:t>101</w:t>
      </w:r>
      <w:r>
        <w:rPr>
          <w:noProof/>
        </w:rPr>
        <w:fldChar w:fldCharType="end"/>
      </w:r>
    </w:p>
    <w:p w14:paraId="67D35EA5" w14:textId="575966DA" w:rsidR="006E35D8" w:rsidRDefault="006E35D8">
      <w:pPr>
        <w:pStyle w:val="TOC5"/>
        <w:rPr>
          <w:rFonts w:asciiTheme="minorHAnsi" w:hAnsiTheme="minorHAnsi" w:cstheme="minorBidi"/>
          <w:noProof/>
          <w:kern w:val="2"/>
          <w:sz w:val="24"/>
          <w:szCs w:val="24"/>
          <w:lang w:eastAsia="en-GB"/>
          <w14:ligatures w14:val="standardContextual"/>
        </w:rPr>
      </w:pPr>
      <w:r>
        <w:rPr>
          <w:noProof/>
        </w:rPr>
        <w:t>5.1.4.6.43</w:t>
      </w:r>
      <w:r>
        <w:rPr>
          <w:rFonts w:asciiTheme="minorHAnsi" w:hAnsiTheme="minorHAnsi" w:cstheme="minorBidi"/>
          <w:noProof/>
          <w:kern w:val="2"/>
          <w:sz w:val="24"/>
          <w:szCs w:val="24"/>
          <w:lang w:eastAsia="en-GB"/>
          <w14:ligatures w14:val="standardContextual"/>
        </w:rPr>
        <w:tab/>
      </w:r>
      <w:r>
        <w:rPr>
          <w:noProof/>
        </w:rPr>
        <w:t>SM Status</w:t>
      </w:r>
      <w:r>
        <w:rPr>
          <w:noProof/>
        </w:rPr>
        <w:tab/>
      </w:r>
      <w:r>
        <w:rPr>
          <w:noProof/>
        </w:rPr>
        <w:fldChar w:fldCharType="begin" w:fldLock="1"/>
      </w:r>
      <w:r>
        <w:rPr>
          <w:noProof/>
        </w:rPr>
        <w:instrText xml:space="preserve"> PAGEREF _Toc212319379 \h </w:instrText>
      </w:r>
      <w:r>
        <w:rPr>
          <w:noProof/>
        </w:rPr>
      </w:r>
      <w:r>
        <w:rPr>
          <w:noProof/>
        </w:rPr>
        <w:fldChar w:fldCharType="separate"/>
      </w:r>
      <w:r>
        <w:rPr>
          <w:noProof/>
        </w:rPr>
        <w:t>101</w:t>
      </w:r>
      <w:r>
        <w:rPr>
          <w:noProof/>
        </w:rPr>
        <w:fldChar w:fldCharType="end"/>
      </w:r>
    </w:p>
    <w:p w14:paraId="32E2CD43" w14:textId="6BB2137E" w:rsidR="006E35D8" w:rsidRDefault="006E35D8">
      <w:pPr>
        <w:pStyle w:val="TOC5"/>
        <w:rPr>
          <w:rFonts w:asciiTheme="minorHAnsi" w:hAnsiTheme="minorHAnsi" w:cstheme="minorBidi"/>
          <w:noProof/>
          <w:kern w:val="2"/>
          <w:sz w:val="24"/>
          <w:szCs w:val="24"/>
          <w:lang w:eastAsia="en-GB"/>
          <w14:ligatures w14:val="standardContextual"/>
        </w:rPr>
      </w:pPr>
      <w:r>
        <w:rPr>
          <w:noProof/>
        </w:rPr>
        <w:t>5.1.4.6.44</w:t>
      </w:r>
      <w:r>
        <w:rPr>
          <w:rFonts w:asciiTheme="minorHAnsi" w:hAnsiTheme="minorHAnsi" w:cstheme="minorBidi"/>
          <w:noProof/>
          <w:kern w:val="2"/>
          <w:sz w:val="24"/>
          <w:szCs w:val="24"/>
          <w:lang w:eastAsia="en-GB"/>
          <w14:ligatures w14:val="standardContextual"/>
        </w:rPr>
        <w:tab/>
      </w:r>
      <w:r>
        <w:rPr>
          <w:noProof/>
        </w:rPr>
        <w:t>SM Total Number</w:t>
      </w:r>
      <w:r>
        <w:rPr>
          <w:noProof/>
        </w:rPr>
        <w:tab/>
      </w:r>
      <w:r>
        <w:rPr>
          <w:noProof/>
        </w:rPr>
        <w:fldChar w:fldCharType="begin" w:fldLock="1"/>
      </w:r>
      <w:r>
        <w:rPr>
          <w:noProof/>
        </w:rPr>
        <w:instrText xml:space="preserve"> PAGEREF _Toc212319380 \h </w:instrText>
      </w:r>
      <w:r>
        <w:rPr>
          <w:noProof/>
        </w:rPr>
      </w:r>
      <w:r>
        <w:rPr>
          <w:noProof/>
        </w:rPr>
        <w:fldChar w:fldCharType="separate"/>
      </w:r>
      <w:r>
        <w:rPr>
          <w:noProof/>
        </w:rPr>
        <w:t>101</w:t>
      </w:r>
      <w:r>
        <w:rPr>
          <w:noProof/>
        </w:rPr>
        <w:fldChar w:fldCharType="end"/>
      </w:r>
    </w:p>
    <w:p w14:paraId="41E95DB4" w14:textId="60DD606A" w:rsidR="006E35D8" w:rsidRDefault="006E35D8">
      <w:pPr>
        <w:pStyle w:val="TOC5"/>
        <w:rPr>
          <w:rFonts w:asciiTheme="minorHAnsi" w:hAnsiTheme="minorHAnsi" w:cstheme="minorBidi"/>
          <w:noProof/>
          <w:kern w:val="2"/>
          <w:sz w:val="24"/>
          <w:szCs w:val="24"/>
          <w:lang w:eastAsia="en-GB"/>
          <w14:ligatures w14:val="standardContextual"/>
        </w:rPr>
      </w:pPr>
      <w:r>
        <w:rPr>
          <w:noProof/>
        </w:rPr>
        <w:t>5.1.4.6.45</w:t>
      </w:r>
      <w:r>
        <w:rPr>
          <w:rFonts w:asciiTheme="minorHAnsi" w:hAnsiTheme="minorHAnsi" w:cstheme="minorBidi"/>
          <w:noProof/>
          <w:kern w:val="2"/>
          <w:sz w:val="24"/>
          <w:szCs w:val="24"/>
          <w:lang w:eastAsia="en-GB"/>
          <w14:ligatures w14:val="standardContextual"/>
        </w:rPr>
        <w:tab/>
      </w:r>
      <w:r>
        <w:rPr>
          <w:noProof/>
        </w:rPr>
        <w:t>SM User Data Header</w:t>
      </w:r>
      <w:r>
        <w:rPr>
          <w:noProof/>
        </w:rPr>
        <w:tab/>
      </w:r>
      <w:r>
        <w:rPr>
          <w:noProof/>
        </w:rPr>
        <w:fldChar w:fldCharType="begin" w:fldLock="1"/>
      </w:r>
      <w:r>
        <w:rPr>
          <w:noProof/>
        </w:rPr>
        <w:instrText xml:space="preserve"> PAGEREF _Toc212319381 \h </w:instrText>
      </w:r>
      <w:r>
        <w:rPr>
          <w:noProof/>
        </w:rPr>
      </w:r>
      <w:r>
        <w:rPr>
          <w:noProof/>
        </w:rPr>
        <w:fldChar w:fldCharType="separate"/>
      </w:r>
      <w:r>
        <w:rPr>
          <w:noProof/>
        </w:rPr>
        <w:t>101</w:t>
      </w:r>
      <w:r>
        <w:rPr>
          <w:noProof/>
        </w:rPr>
        <w:fldChar w:fldCharType="end"/>
      </w:r>
    </w:p>
    <w:p w14:paraId="30BC9E7B" w14:textId="5B66F759" w:rsidR="006E35D8" w:rsidRDefault="006E35D8">
      <w:pPr>
        <w:pStyle w:val="TOC5"/>
        <w:rPr>
          <w:rFonts w:asciiTheme="minorHAnsi" w:hAnsiTheme="minorHAnsi" w:cstheme="minorBidi"/>
          <w:noProof/>
          <w:kern w:val="2"/>
          <w:sz w:val="24"/>
          <w:szCs w:val="24"/>
          <w:lang w:eastAsia="en-GB"/>
          <w14:ligatures w14:val="standardContextual"/>
        </w:rPr>
      </w:pPr>
      <w:r>
        <w:rPr>
          <w:noProof/>
        </w:rPr>
        <w:t>5.1.4.6.45A</w:t>
      </w:r>
      <w:r>
        <w:rPr>
          <w:rFonts w:asciiTheme="minorHAnsi" w:hAnsiTheme="minorHAnsi" w:cstheme="minorBidi"/>
          <w:noProof/>
          <w:kern w:val="2"/>
          <w:sz w:val="24"/>
          <w:szCs w:val="24"/>
          <w:lang w:eastAsia="en-GB"/>
          <w14:ligatures w14:val="standardContextual"/>
        </w:rPr>
        <w:tab/>
      </w:r>
      <w:r>
        <w:rPr>
          <w:noProof/>
        </w:rPr>
        <w:t>SMS Node Address</w:t>
      </w:r>
      <w:r>
        <w:rPr>
          <w:noProof/>
        </w:rPr>
        <w:tab/>
      </w:r>
      <w:r>
        <w:rPr>
          <w:noProof/>
        </w:rPr>
        <w:fldChar w:fldCharType="begin" w:fldLock="1"/>
      </w:r>
      <w:r>
        <w:rPr>
          <w:noProof/>
        </w:rPr>
        <w:instrText xml:space="preserve"> PAGEREF _Toc212319382 \h </w:instrText>
      </w:r>
      <w:r>
        <w:rPr>
          <w:noProof/>
        </w:rPr>
      </w:r>
      <w:r>
        <w:rPr>
          <w:noProof/>
        </w:rPr>
        <w:fldChar w:fldCharType="separate"/>
      </w:r>
      <w:r>
        <w:rPr>
          <w:noProof/>
        </w:rPr>
        <w:t>101</w:t>
      </w:r>
      <w:r>
        <w:rPr>
          <w:noProof/>
        </w:rPr>
        <w:fldChar w:fldCharType="end"/>
      </w:r>
    </w:p>
    <w:p w14:paraId="4F18913A" w14:textId="6B67C06F"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5.1.4.6.45B</w:t>
      </w:r>
      <w:r>
        <w:rPr>
          <w:rFonts w:asciiTheme="minorHAnsi" w:hAnsiTheme="minorHAnsi" w:cstheme="minorBidi"/>
          <w:noProof/>
          <w:kern w:val="2"/>
          <w:sz w:val="24"/>
          <w:szCs w:val="24"/>
          <w:lang w:eastAsia="en-GB"/>
          <w14:ligatures w14:val="standardContextual"/>
        </w:rPr>
        <w:tab/>
      </w:r>
      <w:r>
        <w:rPr>
          <w:noProof/>
        </w:rPr>
        <w:t>SMS Result</w:t>
      </w:r>
      <w:r>
        <w:rPr>
          <w:noProof/>
        </w:rPr>
        <w:tab/>
      </w:r>
      <w:r>
        <w:rPr>
          <w:noProof/>
        </w:rPr>
        <w:fldChar w:fldCharType="begin" w:fldLock="1"/>
      </w:r>
      <w:r>
        <w:rPr>
          <w:noProof/>
        </w:rPr>
        <w:instrText xml:space="preserve"> PAGEREF _Toc212319383 \h </w:instrText>
      </w:r>
      <w:r>
        <w:rPr>
          <w:noProof/>
        </w:rPr>
      </w:r>
      <w:r>
        <w:rPr>
          <w:noProof/>
        </w:rPr>
        <w:fldChar w:fldCharType="separate"/>
      </w:r>
      <w:r>
        <w:rPr>
          <w:noProof/>
        </w:rPr>
        <w:t>101</w:t>
      </w:r>
      <w:r>
        <w:rPr>
          <w:noProof/>
        </w:rPr>
        <w:fldChar w:fldCharType="end"/>
      </w:r>
    </w:p>
    <w:p w14:paraId="7C882EEA" w14:textId="05BCA286" w:rsidR="006E35D8" w:rsidRDefault="006E35D8">
      <w:pPr>
        <w:pStyle w:val="TOC5"/>
        <w:rPr>
          <w:rFonts w:asciiTheme="minorHAnsi" w:hAnsiTheme="minorHAnsi" w:cstheme="minorBidi"/>
          <w:noProof/>
          <w:kern w:val="2"/>
          <w:sz w:val="24"/>
          <w:szCs w:val="24"/>
          <w:lang w:eastAsia="en-GB"/>
          <w14:ligatures w14:val="standardContextual"/>
        </w:rPr>
      </w:pPr>
      <w:r>
        <w:rPr>
          <w:noProof/>
        </w:rPr>
        <w:t>5.1.4.6.46</w:t>
      </w:r>
      <w:r>
        <w:rPr>
          <w:rFonts w:asciiTheme="minorHAnsi" w:hAnsiTheme="minorHAnsi" w:cstheme="minorBidi"/>
          <w:noProof/>
          <w:kern w:val="2"/>
          <w:sz w:val="24"/>
          <w:szCs w:val="24"/>
          <w:lang w:eastAsia="en-GB"/>
          <w14:ligatures w14:val="standardContextual"/>
        </w:rPr>
        <w:tab/>
      </w:r>
      <w:r>
        <w:rPr>
          <w:noProof/>
        </w:rPr>
        <w:t>Submission Time</w:t>
      </w:r>
      <w:r>
        <w:rPr>
          <w:noProof/>
        </w:rPr>
        <w:tab/>
      </w:r>
      <w:r>
        <w:rPr>
          <w:noProof/>
        </w:rPr>
        <w:fldChar w:fldCharType="begin" w:fldLock="1"/>
      </w:r>
      <w:r>
        <w:rPr>
          <w:noProof/>
        </w:rPr>
        <w:instrText xml:space="preserve"> PAGEREF _Toc212319384 \h </w:instrText>
      </w:r>
      <w:r>
        <w:rPr>
          <w:noProof/>
        </w:rPr>
      </w:r>
      <w:r>
        <w:rPr>
          <w:noProof/>
        </w:rPr>
        <w:fldChar w:fldCharType="separate"/>
      </w:r>
      <w:r>
        <w:rPr>
          <w:noProof/>
        </w:rPr>
        <w:t>101</w:t>
      </w:r>
      <w:r>
        <w:rPr>
          <w:noProof/>
        </w:rPr>
        <w:fldChar w:fldCharType="end"/>
      </w:r>
    </w:p>
    <w:p w14:paraId="0F7CC6D7" w14:textId="76DC44A4" w:rsidR="006E35D8" w:rsidRDefault="006E35D8">
      <w:pPr>
        <w:pStyle w:val="TOC5"/>
        <w:rPr>
          <w:rFonts w:asciiTheme="minorHAnsi" w:hAnsiTheme="minorHAnsi" w:cstheme="minorBidi"/>
          <w:noProof/>
          <w:kern w:val="2"/>
          <w:sz w:val="24"/>
          <w:szCs w:val="24"/>
          <w:lang w:eastAsia="en-GB"/>
          <w14:ligatures w14:val="standardContextual"/>
        </w:rPr>
      </w:pPr>
      <w:r w:rsidRPr="00924FC2">
        <w:rPr>
          <w:noProof/>
          <w:lang w:val="en-US"/>
        </w:rPr>
        <w:t>5.1.4.6.47</w:t>
      </w:r>
      <w:r>
        <w:rPr>
          <w:rFonts w:asciiTheme="minorHAnsi" w:hAnsiTheme="minorHAnsi" w:cstheme="minorBidi"/>
          <w:noProof/>
          <w:kern w:val="2"/>
          <w:sz w:val="24"/>
          <w:szCs w:val="24"/>
          <w:lang w:eastAsia="en-GB"/>
          <w14:ligatures w14:val="standardContextual"/>
        </w:rPr>
        <w:tab/>
      </w:r>
      <w:r w:rsidRPr="00924FC2">
        <w:rPr>
          <w:noProof/>
          <w:lang w:val="en-US"/>
        </w:rPr>
        <w:t>UE Time Zone</w:t>
      </w:r>
      <w:r>
        <w:rPr>
          <w:noProof/>
        </w:rPr>
        <w:tab/>
      </w:r>
      <w:r>
        <w:rPr>
          <w:noProof/>
        </w:rPr>
        <w:fldChar w:fldCharType="begin" w:fldLock="1"/>
      </w:r>
      <w:r>
        <w:rPr>
          <w:noProof/>
        </w:rPr>
        <w:instrText xml:space="preserve"> PAGEREF _Toc212319385 \h </w:instrText>
      </w:r>
      <w:r>
        <w:rPr>
          <w:noProof/>
        </w:rPr>
      </w:r>
      <w:r>
        <w:rPr>
          <w:noProof/>
        </w:rPr>
        <w:fldChar w:fldCharType="separate"/>
      </w:r>
      <w:r>
        <w:rPr>
          <w:noProof/>
        </w:rPr>
        <w:t>102</w:t>
      </w:r>
      <w:r>
        <w:rPr>
          <w:noProof/>
        </w:rPr>
        <w:fldChar w:fldCharType="end"/>
      </w:r>
    </w:p>
    <w:p w14:paraId="40E4D516" w14:textId="35281F1A" w:rsidR="006E35D8" w:rsidRDefault="006E35D8">
      <w:pPr>
        <w:pStyle w:val="TOC5"/>
        <w:rPr>
          <w:rFonts w:asciiTheme="minorHAnsi" w:hAnsiTheme="minorHAnsi" w:cstheme="minorBidi"/>
          <w:noProof/>
          <w:kern w:val="2"/>
          <w:sz w:val="24"/>
          <w:szCs w:val="24"/>
          <w:lang w:eastAsia="en-GB"/>
          <w14:ligatures w14:val="standardContextual"/>
        </w:rPr>
      </w:pPr>
      <w:r>
        <w:rPr>
          <w:noProof/>
        </w:rPr>
        <w:t>5.1.4.6.48</w:t>
      </w:r>
      <w:r>
        <w:rPr>
          <w:rFonts w:asciiTheme="minorHAnsi" w:hAnsiTheme="minorHAnsi" w:cstheme="minorBidi"/>
          <w:noProof/>
          <w:kern w:val="2"/>
          <w:sz w:val="24"/>
          <w:szCs w:val="24"/>
          <w:lang w:eastAsia="en-GB"/>
          <w14:ligatures w14:val="standardContextual"/>
        </w:rPr>
        <w:tab/>
      </w:r>
      <w:r>
        <w:rPr>
          <w:noProof/>
        </w:rPr>
        <w:t>User Location Info</w:t>
      </w:r>
      <w:r>
        <w:rPr>
          <w:noProof/>
        </w:rPr>
        <w:tab/>
      </w:r>
      <w:r>
        <w:rPr>
          <w:noProof/>
        </w:rPr>
        <w:fldChar w:fldCharType="begin" w:fldLock="1"/>
      </w:r>
      <w:r>
        <w:rPr>
          <w:noProof/>
        </w:rPr>
        <w:instrText xml:space="preserve"> PAGEREF _Toc212319386 \h </w:instrText>
      </w:r>
      <w:r>
        <w:rPr>
          <w:noProof/>
        </w:rPr>
      </w:r>
      <w:r>
        <w:rPr>
          <w:noProof/>
        </w:rPr>
        <w:fldChar w:fldCharType="separate"/>
      </w:r>
      <w:r>
        <w:rPr>
          <w:noProof/>
        </w:rPr>
        <w:t>102</w:t>
      </w:r>
      <w:r>
        <w:rPr>
          <w:noProof/>
        </w:rPr>
        <w:fldChar w:fldCharType="end"/>
      </w:r>
    </w:p>
    <w:p w14:paraId="25CF8290" w14:textId="671E90E2" w:rsidR="006E35D8" w:rsidRDefault="006E35D8">
      <w:pPr>
        <w:pStyle w:val="TOC4"/>
        <w:rPr>
          <w:rFonts w:asciiTheme="minorHAnsi" w:hAnsiTheme="minorHAnsi" w:cstheme="minorBidi"/>
          <w:noProof/>
          <w:kern w:val="2"/>
          <w:sz w:val="24"/>
          <w:szCs w:val="24"/>
          <w:lang w:eastAsia="en-GB"/>
          <w14:ligatures w14:val="standardContextual"/>
        </w:rPr>
      </w:pPr>
      <w:r>
        <w:rPr>
          <w:noProof/>
          <w:lang w:eastAsia="zh-CN"/>
        </w:rPr>
        <w:t>5.1.4.7</w:t>
      </w:r>
      <w:r>
        <w:rPr>
          <w:rFonts w:asciiTheme="minorHAnsi" w:hAnsiTheme="minorHAnsi" w:cstheme="minorBidi"/>
          <w:noProof/>
          <w:kern w:val="2"/>
          <w:sz w:val="24"/>
          <w:szCs w:val="24"/>
          <w:lang w:eastAsia="en-GB"/>
          <w14:ligatures w14:val="standardContextual"/>
        </w:rPr>
        <w:tab/>
      </w:r>
      <w:r>
        <w:rPr>
          <w:noProof/>
          <w:lang w:eastAsia="zh-CN"/>
        </w:rPr>
        <w:t>ProSe</w:t>
      </w:r>
      <w:r>
        <w:rPr>
          <w:noProof/>
        </w:rPr>
        <w:t xml:space="preserve"> CDR parameters</w:t>
      </w:r>
      <w:r>
        <w:rPr>
          <w:noProof/>
        </w:rPr>
        <w:tab/>
      </w:r>
      <w:r>
        <w:rPr>
          <w:noProof/>
        </w:rPr>
        <w:fldChar w:fldCharType="begin" w:fldLock="1"/>
      </w:r>
      <w:r>
        <w:rPr>
          <w:noProof/>
        </w:rPr>
        <w:instrText xml:space="preserve"> PAGEREF _Toc212319387 \h </w:instrText>
      </w:r>
      <w:r>
        <w:rPr>
          <w:noProof/>
        </w:rPr>
      </w:r>
      <w:r>
        <w:rPr>
          <w:noProof/>
        </w:rPr>
        <w:fldChar w:fldCharType="separate"/>
      </w:r>
      <w:r>
        <w:rPr>
          <w:noProof/>
        </w:rPr>
        <w:t>102</w:t>
      </w:r>
      <w:r>
        <w:rPr>
          <w:noProof/>
        </w:rPr>
        <w:fldChar w:fldCharType="end"/>
      </w:r>
    </w:p>
    <w:p w14:paraId="24D0926D" w14:textId="62A52E95"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_Toc212319388 \h </w:instrText>
      </w:r>
      <w:r>
        <w:rPr>
          <w:noProof/>
        </w:rPr>
      </w:r>
      <w:r>
        <w:rPr>
          <w:noProof/>
        </w:rPr>
        <w:fldChar w:fldCharType="separate"/>
      </w:r>
      <w:r>
        <w:rPr>
          <w:noProof/>
        </w:rPr>
        <w:t>102</w:t>
      </w:r>
      <w:r>
        <w:rPr>
          <w:noProof/>
        </w:rPr>
        <w:fldChar w:fldCharType="end"/>
      </w:r>
    </w:p>
    <w:p w14:paraId="708E1757" w14:textId="6A25DD8E"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.0A</w:t>
      </w:r>
      <w:r>
        <w:rPr>
          <w:rFonts w:asciiTheme="minorHAnsi" w:hAnsiTheme="minorHAnsi" w:cstheme="minorBidi"/>
          <w:noProof/>
          <w:kern w:val="2"/>
          <w:sz w:val="24"/>
          <w:szCs w:val="24"/>
          <w:lang w:eastAsia="en-GB"/>
          <w14:ligatures w14:val="standardContextual"/>
        </w:rPr>
        <w:tab/>
      </w:r>
      <w:r>
        <w:rPr>
          <w:noProof/>
          <w:lang w:eastAsia="zh-CN"/>
        </w:rPr>
        <w:t>Announcing PLMN ID</w:t>
      </w:r>
      <w:r>
        <w:rPr>
          <w:noProof/>
        </w:rPr>
        <w:tab/>
      </w:r>
      <w:r>
        <w:rPr>
          <w:noProof/>
        </w:rPr>
        <w:fldChar w:fldCharType="begin" w:fldLock="1"/>
      </w:r>
      <w:r>
        <w:rPr>
          <w:noProof/>
        </w:rPr>
        <w:instrText xml:space="preserve"> PAGEREF _Toc212319389 \h </w:instrText>
      </w:r>
      <w:r>
        <w:rPr>
          <w:noProof/>
        </w:rPr>
      </w:r>
      <w:r>
        <w:rPr>
          <w:noProof/>
        </w:rPr>
        <w:fldChar w:fldCharType="separate"/>
      </w:r>
      <w:r>
        <w:rPr>
          <w:noProof/>
        </w:rPr>
        <w:t>102</w:t>
      </w:r>
      <w:r>
        <w:rPr>
          <w:noProof/>
        </w:rPr>
        <w:fldChar w:fldCharType="end"/>
      </w:r>
    </w:p>
    <w:p w14:paraId="16226A35" w14:textId="38749071"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w:t>
      </w:r>
      <w:r>
        <w:rPr>
          <w:rFonts w:asciiTheme="minorHAnsi" w:hAnsiTheme="minorHAnsi" w:cstheme="minorBidi"/>
          <w:noProof/>
          <w:kern w:val="2"/>
          <w:sz w:val="24"/>
          <w:szCs w:val="24"/>
          <w:lang w:eastAsia="en-GB"/>
          <w14:ligatures w14:val="standardContextual"/>
        </w:rPr>
        <w:tab/>
      </w:r>
      <w:r>
        <w:rPr>
          <w:noProof/>
          <w:lang w:eastAsia="zh-CN"/>
        </w:rPr>
        <w:t>Announcing UE HPLMN Identifier</w:t>
      </w:r>
      <w:r>
        <w:rPr>
          <w:noProof/>
        </w:rPr>
        <w:tab/>
      </w:r>
      <w:r>
        <w:rPr>
          <w:noProof/>
        </w:rPr>
        <w:fldChar w:fldCharType="begin" w:fldLock="1"/>
      </w:r>
      <w:r>
        <w:rPr>
          <w:noProof/>
        </w:rPr>
        <w:instrText xml:space="preserve"> PAGEREF _Toc212319390 \h </w:instrText>
      </w:r>
      <w:r>
        <w:rPr>
          <w:noProof/>
        </w:rPr>
      </w:r>
      <w:r>
        <w:rPr>
          <w:noProof/>
        </w:rPr>
        <w:fldChar w:fldCharType="separate"/>
      </w:r>
      <w:r>
        <w:rPr>
          <w:noProof/>
        </w:rPr>
        <w:t>102</w:t>
      </w:r>
      <w:r>
        <w:rPr>
          <w:noProof/>
        </w:rPr>
        <w:fldChar w:fldCharType="end"/>
      </w:r>
    </w:p>
    <w:p w14:paraId="415121A3" w14:textId="2EDC9EA9"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w:t>
      </w:r>
      <w:r>
        <w:rPr>
          <w:rFonts w:asciiTheme="minorHAnsi" w:hAnsiTheme="minorHAnsi" w:cstheme="minorBidi"/>
          <w:noProof/>
          <w:kern w:val="2"/>
          <w:sz w:val="24"/>
          <w:szCs w:val="24"/>
          <w:lang w:eastAsia="en-GB"/>
          <w14:ligatures w14:val="standardContextual"/>
        </w:rPr>
        <w:tab/>
      </w:r>
      <w:r>
        <w:rPr>
          <w:noProof/>
          <w:lang w:eastAsia="zh-CN"/>
        </w:rPr>
        <w:t>Announcing UE VPLMN Identifier</w:t>
      </w:r>
      <w:r>
        <w:rPr>
          <w:noProof/>
        </w:rPr>
        <w:tab/>
      </w:r>
      <w:r>
        <w:rPr>
          <w:noProof/>
        </w:rPr>
        <w:fldChar w:fldCharType="begin" w:fldLock="1"/>
      </w:r>
      <w:r>
        <w:rPr>
          <w:noProof/>
        </w:rPr>
        <w:instrText xml:space="preserve"> PAGEREF _Toc212319391 \h </w:instrText>
      </w:r>
      <w:r>
        <w:rPr>
          <w:noProof/>
        </w:rPr>
      </w:r>
      <w:r>
        <w:rPr>
          <w:noProof/>
        </w:rPr>
        <w:fldChar w:fldCharType="separate"/>
      </w:r>
      <w:r>
        <w:rPr>
          <w:noProof/>
        </w:rPr>
        <w:t>102</w:t>
      </w:r>
      <w:r>
        <w:rPr>
          <w:noProof/>
        </w:rPr>
        <w:fldChar w:fldCharType="end"/>
      </w:r>
    </w:p>
    <w:p w14:paraId="60842E66" w14:textId="308BB5F4"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w:t>
      </w:r>
      <w:r>
        <w:rPr>
          <w:rFonts w:asciiTheme="minorHAnsi" w:hAnsiTheme="minorHAnsi" w:cstheme="minorBidi"/>
          <w:noProof/>
          <w:kern w:val="2"/>
          <w:sz w:val="24"/>
          <w:szCs w:val="24"/>
          <w:lang w:eastAsia="en-GB"/>
          <w14:ligatures w14:val="standardContextual"/>
        </w:rPr>
        <w:tab/>
      </w:r>
      <w:r>
        <w:rPr>
          <w:noProof/>
        </w:rPr>
        <w:t>Application</w:t>
      </w:r>
      <w:r>
        <w:rPr>
          <w:noProof/>
          <w:lang w:eastAsia="zh-CN"/>
        </w:rPr>
        <w:t xml:space="preserve"> </w:t>
      </w:r>
      <w:r>
        <w:rPr>
          <w:noProof/>
        </w:rPr>
        <w:t>ID</w:t>
      </w:r>
      <w:r>
        <w:rPr>
          <w:noProof/>
        </w:rPr>
        <w:tab/>
      </w:r>
      <w:r>
        <w:rPr>
          <w:noProof/>
        </w:rPr>
        <w:fldChar w:fldCharType="begin" w:fldLock="1"/>
      </w:r>
      <w:r>
        <w:rPr>
          <w:noProof/>
        </w:rPr>
        <w:instrText xml:space="preserve"> PAGEREF _Toc212319392 \h </w:instrText>
      </w:r>
      <w:r>
        <w:rPr>
          <w:noProof/>
        </w:rPr>
      </w:r>
      <w:r>
        <w:rPr>
          <w:noProof/>
        </w:rPr>
        <w:fldChar w:fldCharType="separate"/>
      </w:r>
      <w:r>
        <w:rPr>
          <w:noProof/>
        </w:rPr>
        <w:t>102</w:t>
      </w:r>
      <w:r>
        <w:rPr>
          <w:noProof/>
        </w:rPr>
        <w:fldChar w:fldCharType="end"/>
      </w:r>
    </w:p>
    <w:p w14:paraId="49F4E422" w14:textId="1C973C96"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4</w:t>
      </w:r>
      <w:r>
        <w:rPr>
          <w:rFonts w:asciiTheme="minorHAnsi" w:hAnsiTheme="minorHAnsi" w:cstheme="minorBidi"/>
          <w:noProof/>
          <w:kern w:val="2"/>
          <w:sz w:val="24"/>
          <w:szCs w:val="24"/>
          <w:lang w:eastAsia="en-GB"/>
          <w14:ligatures w14:val="standardContextual"/>
        </w:rPr>
        <w:tab/>
      </w:r>
      <w:r>
        <w:rPr>
          <w:noProof/>
        </w:rPr>
        <w:t>Cause for Record Closing</w:t>
      </w:r>
      <w:r>
        <w:rPr>
          <w:noProof/>
        </w:rPr>
        <w:tab/>
      </w:r>
      <w:r>
        <w:rPr>
          <w:noProof/>
        </w:rPr>
        <w:fldChar w:fldCharType="begin" w:fldLock="1"/>
      </w:r>
      <w:r>
        <w:rPr>
          <w:noProof/>
        </w:rPr>
        <w:instrText xml:space="preserve"> PAGEREF _Toc212319393 \h </w:instrText>
      </w:r>
      <w:r>
        <w:rPr>
          <w:noProof/>
        </w:rPr>
      </w:r>
      <w:r>
        <w:rPr>
          <w:noProof/>
        </w:rPr>
        <w:fldChar w:fldCharType="separate"/>
      </w:r>
      <w:r>
        <w:rPr>
          <w:noProof/>
        </w:rPr>
        <w:t>102</w:t>
      </w:r>
      <w:r>
        <w:rPr>
          <w:noProof/>
        </w:rPr>
        <w:fldChar w:fldCharType="end"/>
      </w:r>
    </w:p>
    <w:p w14:paraId="52E0C777" w14:textId="0F385F2E"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5</w:t>
      </w:r>
      <w:r>
        <w:rPr>
          <w:rFonts w:asciiTheme="minorHAnsi" w:hAnsiTheme="minorHAnsi" w:cstheme="minorBidi"/>
          <w:noProof/>
          <w:kern w:val="2"/>
          <w:sz w:val="24"/>
          <w:szCs w:val="24"/>
          <w:lang w:eastAsia="en-GB"/>
          <w14:ligatures w14:val="standardContextual"/>
        </w:rPr>
        <w:tab/>
      </w:r>
      <w:r>
        <w:rPr>
          <w:noProof/>
          <w:lang w:eastAsia="zh-CN"/>
        </w:rPr>
        <w:t>Direct Discovery Model</w:t>
      </w:r>
      <w:r>
        <w:rPr>
          <w:noProof/>
        </w:rPr>
        <w:tab/>
      </w:r>
      <w:r>
        <w:rPr>
          <w:noProof/>
        </w:rPr>
        <w:fldChar w:fldCharType="begin" w:fldLock="1"/>
      </w:r>
      <w:r>
        <w:rPr>
          <w:noProof/>
        </w:rPr>
        <w:instrText xml:space="preserve"> PAGEREF _Toc212319394 \h </w:instrText>
      </w:r>
      <w:r>
        <w:rPr>
          <w:noProof/>
        </w:rPr>
      </w:r>
      <w:r>
        <w:rPr>
          <w:noProof/>
        </w:rPr>
        <w:fldChar w:fldCharType="separate"/>
      </w:r>
      <w:r>
        <w:rPr>
          <w:noProof/>
        </w:rPr>
        <w:t>102</w:t>
      </w:r>
      <w:r>
        <w:rPr>
          <w:noProof/>
        </w:rPr>
        <w:fldChar w:fldCharType="end"/>
      </w:r>
    </w:p>
    <w:p w14:paraId="1450F547" w14:textId="4E5B38C3" w:rsidR="006E35D8" w:rsidRDefault="006E35D8">
      <w:pPr>
        <w:pStyle w:val="TOC5"/>
        <w:rPr>
          <w:rFonts w:asciiTheme="minorHAnsi" w:hAnsiTheme="minorHAnsi" w:cstheme="minorBidi"/>
          <w:noProof/>
          <w:kern w:val="2"/>
          <w:sz w:val="24"/>
          <w:szCs w:val="24"/>
          <w:lang w:eastAsia="en-GB"/>
          <w14:ligatures w14:val="standardContextual"/>
        </w:rPr>
      </w:pPr>
      <w:r>
        <w:rPr>
          <w:noProof/>
        </w:rPr>
        <w:t>5.1.4.7.5A</w:t>
      </w:r>
      <w:r>
        <w:rPr>
          <w:rFonts w:asciiTheme="minorHAnsi" w:hAnsiTheme="minorHAnsi" w:cstheme="minorBidi"/>
          <w:noProof/>
          <w:kern w:val="2"/>
          <w:sz w:val="24"/>
          <w:szCs w:val="24"/>
          <w:lang w:eastAsia="en-GB"/>
          <w14:ligatures w14:val="standardContextual"/>
        </w:rPr>
        <w:tab/>
      </w:r>
      <w:r>
        <w:rPr>
          <w:noProof/>
        </w:rPr>
        <w:t>Discoveree UE HPLMN Identifier</w:t>
      </w:r>
      <w:r>
        <w:rPr>
          <w:noProof/>
        </w:rPr>
        <w:tab/>
      </w:r>
      <w:r>
        <w:rPr>
          <w:noProof/>
        </w:rPr>
        <w:fldChar w:fldCharType="begin" w:fldLock="1"/>
      </w:r>
      <w:r>
        <w:rPr>
          <w:noProof/>
        </w:rPr>
        <w:instrText xml:space="preserve"> PAGEREF _Toc212319395 \h </w:instrText>
      </w:r>
      <w:r>
        <w:rPr>
          <w:noProof/>
        </w:rPr>
      </w:r>
      <w:r>
        <w:rPr>
          <w:noProof/>
        </w:rPr>
        <w:fldChar w:fldCharType="separate"/>
      </w:r>
      <w:r>
        <w:rPr>
          <w:noProof/>
        </w:rPr>
        <w:t>102</w:t>
      </w:r>
      <w:r>
        <w:rPr>
          <w:noProof/>
        </w:rPr>
        <w:fldChar w:fldCharType="end"/>
      </w:r>
    </w:p>
    <w:p w14:paraId="00DE5E7E" w14:textId="5DB0B6BE" w:rsidR="006E35D8" w:rsidRDefault="006E35D8">
      <w:pPr>
        <w:pStyle w:val="TOC5"/>
        <w:rPr>
          <w:rFonts w:asciiTheme="minorHAnsi" w:hAnsiTheme="minorHAnsi" w:cstheme="minorBidi"/>
          <w:noProof/>
          <w:kern w:val="2"/>
          <w:sz w:val="24"/>
          <w:szCs w:val="24"/>
          <w:lang w:eastAsia="en-GB"/>
          <w14:ligatures w14:val="standardContextual"/>
        </w:rPr>
      </w:pPr>
      <w:r>
        <w:rPr>
          <w:noProof/>
        </w:rPr>
        <w:t>5.1.4.7.5B</w:t>
      </w:r>
      <w:r>
        <w:rPr>
          <w:rFonts w:asciiTheme="minorHAnsi" w:hAnsiTheme="minorHAnsi" w:cstheme="minorBidi"/>
          <w:noProof/>
          <w:kern w:val="2"/>
          <w:sz w:val="24"/>
          <w:szCs w:val="24"/>
          <w:lang w:eastAsia="en-GB"/>
          <w14:ligatures w14:val="standardContextual"/>
        </w:rPr>
        <w:tab/>
      </w:r>
      <w:r>
        <w:rPr>
          <w:noProof/>
        </w:rPr>
        <w:t>Discoveree UE VPLMN Identifier</w:t>
      </w:r>
      <w:r>
        <w:rPr>
          <w:noProof/>
        </w:rPr>
        <w:tab/>
      </w:r>
      <w:r>
        <w:rPr>
          <w:noProof/>
        </w:rPr>
        <w:fldChar w:fldCharType="begin" w:fldLock="1"/>
      </w:r>
      <w:r>
        <w:rPr>
          <w:noProof/>
        </w:rPr>
        <w:instrText xml:space="preserve"> PAGEREF _Toc212319396 \h </w:instrText>
      </w:r>
      <w:r>
        <w:rPr>
          <w:noProof/>
        </w:rPr>
      </w:r>
      <w:r>
        <w:rPr>
          <w:noProof/>
        </w:rPr>
        <w:fldChar w:fldCharType="separate"/>
      </w:r>
      <w:r>
        <w:rPr>
          <w:noProof/>
        </w:rPr>
        <w:t>102</w:t>
      </w:r>
      <w:r>
        <w:rPr>
          <w:noProof/>
        </w:rPr>
        <w:fldChar w:fldCharType="end"/>
      </w:r>
    </w:p>
    <w:p w14:paraId="6DDBB600" w14:textId="6DF4E360" w:rsidR="006E35D8" w:rsidRDefault="006E35D8">
      <w:pPr>
        <w:pStyle w:val="TOC5"/>
        <w:rPr>
          <w:rFonts w:asciiTheme="minorHAnsi" w:hAnsiTheme="minorHAnsi" w:cstheme="minorBidi"/>
          <w:noProof/>
          <w:kern w:val="2"/>
          <w:sz w:val="24"/>
          <w:szCs w:val="24"/>
          <w:lang w:eastAsia="en-GB"/>
          <w14:ligatures w14:val="standardContextual"/>
        </w:rPr>
      </w:pPr>
      <w:r>
        <w:rPr>
          <w:noProof/>
        </w:rPr>
        <w:t>5.1.4.7.5C</w:t>
      </w:r>
      <w:r>
        <w:rPr>
          <w:rFonts w:asciiTheme="minorHAnsi" w:hAnsiTheme="minorHAnsi" w:cstheme="minorBidi"/>
          <w:noProof/>
          <w:kern w:val="2"/>
          <w:sz w:val="24"/>
          <w:szCs w:val="24"/>
          <w:lang w:eastAsia="en-GB"/>
          <w14:ligatures w14:val="standardContextual"/>
        </w:rPr>
        <w:tab/>
      </w:r>
      <w:r>
        <w:rPr>
          <w:noProof/>
        </w:rPr>
        <w:t>Discoverer UE HPLMN Identifier</w:t>
      </w:r>
      <w:r>
        <w:rPr>
          <w:noProof/>
        </w:rPr>
        <w:tab/>
      </w:r>
      <w:r>
        <w:rPr>
          <w:noProof/>
        </w:rPr>
        <w:fldChar w:fldCharType="begin" w:fldLock="1"/>
      </w:r>
      <w:r>
        <w:rPr>
          <w:noProof/>
        </w:rPr>
        <w:instrText xml:space="preserve"> PAGEREF _Toc212319397 \h </w:instrText>
      </w:r>
      <w:r>
        <w:rPr>
          <w:noProof/>
        </w:rPr>
      </w:r>
      <w:r>
        <w:rPr>
          <w:noProof/>
        </w:rPr>
        <w:fldChar w:fldCharType="separate"/>
      </w:r>
      <w:r>
        <w:rPr>
          <w:noProof/>
        </w:rPr>
        <w:t>102</w:t>
      </w:r>
      <w:r>
        <w:rPr>
          <w:noProof/>
        </w:rPr>
        <w:fldChar w:fldCharType="end"/>
      </w:r>
    </w:p>
    <w:p w14:paraId="20E220FA" w14:textId="7E3F54E0" w:rsidR="006E35D8" w:rsidRDefault="006E35D8">
      <w:pPr>
        <w:pStyle w:val="TOC5"/>
        <w:rPr>
          <w:rFonts w:asciiTheme="minorHAnsi" w:hAnsiTheme="minorHAnsi" w:cstheme="minorBidi"/>
          <w:noProof/>
          <w:kern w:val="2"/>
          <w:sz w:val="24"/>
          <w:szCs w:val="24"/>
          <w:lang w:eastAsia="en-GB"/>
          <w14:ligatures w14:val="standardContextual"/>
        </w:rPr>
      </w:pPr>
      <w:r>
        <w:rPr>
          <w:noProof/>
        </w:rPr>
        <w:t>5.1.4.7.5D</w:t>
      </w:r>
      <w:r>
        <w:rPr>
          <w:rFonts w:asciiTheme="minorHAnsi" w:hAnsiTheme="minorHAnsi" w:cstheme="minorBidi"/>
          <w:noProof/>
          <w:kern w:val="2"/>
          <w:sz w:val="24"/>
          <w:szCs w:val="24"/>
          <w:lang w:eastAsia="en-GB"/>
          <w14:ligatures w14:val="standardContextual"/>
        </w:rPr>
        <w:tab/>
      </w:r>
      <w:r>
        <w:rPr>
          <w:noProof/>
        </w:rPr>
        <w:t>Discoverer UE VPLMN Identifier</w:t>
      </w:r>
      <w:r>
        <w:rPr>
          <w:noProof/>
        </w:rPr>
        <w:tab/>
      </w:r>
      <w:r>
        <w:rPr>
          <w:noProof/>
        </w:rPr>
        <w:fldChar w:fldCharType="begin" w:fldLock="1"/>
      </w:r>
      <w:r>
        <w:rPr>
          <w:noProof/>
        </w:rPr>
        <w:instrText xml:space="preserve"> PAGEREF _Toc212319398 \h </w:instrText>
      </w:r>
      <w:r>
        <w:rPr>
          <w:noProof/>
        </w:rPr>
      </w:r>
      <w:r>
        <w:rPr>
          <w:noProof/>
        </w:rPr>
        <w:fldChar w:fldCharType="separate"/>
      </w:r>
      <w:r>
        <w:rPr>
          <w:noProof/>
        </w:rPr>
        <w:t>103</w:t>
      </w:r>
      <w:r>
        <w:rPr>
          <w:noProof/>
        </w:rPr>
        <w:fldChar w:fldCharType="end"/>
      </w:r>
    </w:p>
    <w:p w14:paraId="1E17E952" w14:textId="6FA453DB"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6</w:t>
      </w:r>
      <w:r>
        <w:rPr>
          <w:rFonts w:asciiTheme="minorHAnsi" w:hAnsiTheme="minorHAnsi" w:cstheme="minorBidi"/>
          <w:noProof/>
          <w:kern w:val="2"/>
          <w:sz w:val="24"/>
          <w:szCs w:val="24"/>
          <w:lang w:eastAsia="en-GB"/>
          <w14:ligatures w14:val="standardContextual"/>
        </w:rPr>
        <w:tab/>
      </w:r>
      <w:r>
        <w:rPr>
          <w:noProof/>
          <w:lang w:eastAsia="zh-CN"/>
        </w:rPr>
        <w:t>Layer two Group ID</w:t>
      </w:r>
      <w:r>
        <w:rPr>
          <w:noProof/>
        </w:rPr>
        <w:tab/>
      </w:r>
      <w:r>
        <w:rPr>
          <w:noProof/>
        </w:rPr>
        <w:fldChar w:fldCharType="begin" w:fldLock="1"/>
      </w:r>
      <w:r>
        <w:rPr>
          <w:noProof/>
        </w:rPr>
        <w:instrText xml:space="preserve"> PAGEREF _Toc212319399 \h </w:instrText>
      </w:r>
      <w:r>
        <w:rPr>
          <w:noProof/>
        </w:rPr>
      </w:r>
      <w:r>
        <w:rPr>
          <w:noProof/>
        </w:rPr>
        <w:fldChar w:fldCharType="separate"/>
      </w:r>
      <w:r>
        <w:rPr>
          <w:noProof/>
        </w:rPr>
        <w:t>103</w:t>
      </w:r>
      <w:r>
        <w:rPr>
          <w:noProof/>
        </w:rPr>
        <w:fldChar w:fldCharType="end"/>
      </w:r>
    </w:p>
    <w:p w14:paraId="165EA1BE" w14:textId="2A6F6D36" w:rsidR="006E35D8" w:rsidRDefault="006E35D8">
      <w:pPr>
        <w:pStyle w:val="TOC5"/>
        <w:rPr>
          <w:rFonts w:asciiTheme="minorHAnsi" w:hAnsiTheme="minorHAnsi" w:cstheme="minorBidi"/>
          <w:noProof/>
          <w:kern w:val="2"/>
          <w:sz w:val="24"/>
          <w:szCs w:val="24"/>
          <w:lang w:eastAsia="en-GB"/>
          <w14:ligatures w14:val="standardContextual"/>
        </w:rPr>
      </w:pPr>
      <w:r>
        <w:rPr>
          <w:noProof/>
        </w:rPr>
        <w:t>5.1.4.7.6A</w:t>
      </w:r>
      <w:r>
        <w:rPr>
          <w:rFonts w:asciiTheme="minorHAnsi" w:hAnsiTheme="minorHAnsi" w:cstheme="minorBidi"/>
          <w:noProof/>
          <w:kern w:val="2"/>
          <w:sz w:val="24"/>
          <w:szCs w:val="24"/>
          <w:lang w:eastAsia="en-GB"/>
          <w14:ligatures w14:val="standardContextual"/>
        </w:rPr>
        <w:tab/>
      </w:r>
      <w:r>
        <w:rPr>
          <w:noProof/>
          <w:lang w:eastAsia="zh-CN"/>
        </w:rPr>
        <w:t>List of Application Specific Data</w:t>
      </w:r>
      <w:r>
        <w:rPr>
          <w:noProof/>
        </w:rPr>
        <w:tab/>
      </w:r>
      <w:r>
        <w:rPr>
          <w:noProof/>
        </w:rPr>
        <w:fldChar w:fldCharType="begin" w:fldLock="1"/>
      </w:r>
      <w:r>
        <w:rPr>
          <w:noProof/>
        </w:rPr>
        <w:instrText xml:space="preserve"> PAGEREF _Toc212319400 \h </w:instrText>
      </w:r>
      <w:r>
        <w:rPr>
          <w:noProof/>
        </w:rPr>
      </w:r>
      <w:r>
        <w:rPr>
          <w:noProof/>
        </w:rPr>
        <w:fldChar w:fldCharType="separate"/>
      </w:r>
      <w:r>
        <w:rPr>
          <w:noProof/>
        </w:rPr>
        <w:t>103</w:t>
      </w:r>
      <w:r>
        <w:rPr>
          <w:noProof/>
        </w:rPr>
        <w:fldChar w:fldCharType="end"/>
      </w:r>
    </w:p>
    <w:p w14:paraId="476FBD48" w14:textId="73B2307A" w:rsidR="006E35D8" w:rsidRDefault="006E35D8">
      <w:pPr>
        <w:pStyle w:val="TOC5"/>
        <w:rPr>
          <w:rFonts w:asciiTheme="minorHAnsi" w:hAnsiTheme="minorHAnsi" w:cstheme="minorBidi"/>
          <w:noProof/>
          <w:kern w:val="2"/>
          <w:sz w:val="24"/>
          <w:szCs w:val="24"/>
          <w:lang w:eastAsia="en-GB"/>
          <w14:ligatures w14:val="standardContextual"/>
        </w:rPr>
      </w:pPr>
      <w:r>
        <w:rPr>
          <w:noProof/>
        </w:rPr>
        <w:t>5.1.4.7.6B</w:t>
      </w:r>
      <w:r>
        <w:rPr>
          <w:rFonts w:asciiTheme="minorHAnsi" w:hAnsiTheme="minorHAnsi" w:cstheme="minorBidi"/>
          <w:noProof/>
          <w:kern w:val="2"/>
          <w:sz w:val="24"/>
          <w:szCs w:val="24"/>
          <w:lang w:eastAsia="en-GB"/>
          <w14:ligatures w14:val="standardContextual"/>
        </w:rPr>
        <w:tab/>
      </w:r>
      <w:r>
        <w:rPr>
          <w:noProof/>
          <w:lang w:eastAsia="zh-CN"/>
        </w:rPr>
        <w:t>List of Coverage Info</w:t>
      </w:r>
      <w:r>
        <w:rPr>
          <w:noProof/>
        </w:rPr>
        <w:tab/>
      </w:r>
      <w:r>
        <w:rPr>
          <w:noProof/>
        </w:rPr>
        <w:fldChar w:fldCharType="begin" w:fldLock="1"/>
      </w:r>
      <w:r>
        <w:rPr>
          <w:noProof/>
        </w:rPr>
        <w:instrText xml:space="preserve"> PAGEREF _Toc212319401 \h </w:instrText>
      </w:r>
      <w:r>
        <w:rPr>
          <w:noProof/>
        </w:rPr>
      </w:r>
      <w:r>
        <w:rPr>
          <w:noProof/>
        </w:rPr>
        <w:fldChar w:fldCharType="separate"/>
      </w:r>
      <w:r>
        <w:rPr>
          <w:noProof/>
        </w:rPr>
        <w:t>103</w:t>
      </w:r>
      <w:r>
        <w:rPr>
          <w:noProof/>
        </w:rPr>
        <w:fldChar w:fldCharType="end"/>
      </w:r>
    </w:p>
    <w:p w14:paraId="24BD4308" w14:textId="4DAE280D" w:rsidR="006E35D8" w:rsidRDefault="006E35D8">
      <w:pPr>
        <w:pStyle w:val="TOC5"/>
        <w:rPr>
          <w:rFonts w:asciiTheme="minorHAnsi" w:hAnsiTheme="minorHAnsi" w:cstheme="minorBidi"/>
          <w:noProof/>
          <w:kern w:val="2"/>
          <w:sz w:val="24"/>
          <w:szCs w:val="24"/>
          <w:lang w:eastAsia="en-GB"/>
          <w14:ligatures w14:val="standardContextual"/>
        </w:rPr>
      </w:pPr>
      <w:r>
        <w:rPr>
          <w:noProof/>
        </w:rPr>
        <w:t>5.1.4.7.6C</w:t>
      </w:r>
      <w:r>
        <w:rPr>
          <w:rFonts w:asciiTheme="minorHAnsi" w:hAnsiTheme="minorHAnsi" w:cstheme="minorBidi"/>
          <w:noProof/>
          <w:kern w:val="2"/>
          <w:sz w:val="24"/>
          <w:szCs w:val="24"/>
          <w:lang w:eastAsia="en-GB"/>
          <w14:ligatures w14:val="standardContextual"/>
        </w:rPr>
        <w:tab/>
      </w:r>
      <w:r>
        <w:rPr>
          <w:noProof/>
          <w:lang w:eastAsia="zh-CN"/>
        </w:rPr>
        <w:t>List of Radio Parameter Sets</w:t>
      </w:r>
      <w:r>
        <w:rPr>
          <w:noProof/>
        </w:rPr>
        <w:tab/>
      </w:r>
      <w:r>
        <w:rPr>
          <w:noProof/>
        </w:rPr>
        <w:fldChar w:fldCharType="begin" w:fldLock="1"/>
      </w:r>
      <w:r>
        <w:rPr>
          <w:noProof/>
        </w:rPr>
        <w:instrText xml:space="preserve"> PAGEREF _Toc212319402 \h </w:instrText>
      </w:r>
      <w:r>
        <w:rPr>
          <w:noProof/>
        </w:rPr>
      </w:r>
      <w:r>
        <w:rPr>
          <w:noProof/>
        </w:rPr>
        <w:fldChar w:fldCharType="separate"/>
      </w:r>
      <w:r>
        <w:rPr>
          <w:noProof/>
        </w:rPr>
        <w:t>103</w:t>
      </w:r>
      <w:r>
        <w:rPr>
          <w:noProof/>
        </w:rPr>
        <w:fldChar w:fldCharType="end"/>
      </w:r>
    </w:p>
    <w:p w14:paraId="0BC15583" w14:textId="0B520703"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7</w:t>
      </w:r>
      <w:r>
        <w:rPr>
          <w:rFonts w:asciiTheme="minorHAnsi" w:hAnsiTheme="minorHAnsi" w:cstheme="minorBidi"/>
          <w:noProof/>
          <w:kern w:val="2"/>
          <w:sz w:val="24"/>
          <w:szCs w:val="24"/>
          <w:lang w:eastAsia="en-GB"/>
          <w14:ligatures w14:val="standardContextual"/>
        </w:rPr>
        <w:tab/>
      </w:r>
      <w:r>
        <w:rPr>
          <w:noProof/>
          <w:lang w:eastAsia="zh-CN"/>
        </w:rPr>
        <w:t>List of Reception Data Containers and List of Transmission Data Containers</w:t>
      </w:r>
      <w:r>
        <w:rPr>
          <w:noProof/>
        </w:rPr>
        <w:tab/>
      </w:r>
      <w:r>
        <w:rPr>
          <w:noProof/>
        </w:rPr>
        <w:fldChar w:fldCharType="begin" w:fldLock="1"/>
      </w:r>
      <w:r>
        <w:rPr>
          <w:noProof/>
        </w:rPr>
        <w:instrText xml:space="preserve"> PAGEREF _Toc212319403 \h </w:instrText>
      </w:r>
      <w:r>
        <w:rPr>
          <w:noProof/>
        </w:rPr>
      </w:r>
      <w:r>
        <w:rPr>
          <w:noProof/>
        </w:rPr>
        <w:fldChar w:fldCharType="separate"/>
      </w:r>
      <w:r>
        <w:rPr>
          <w:noProof/>
        </w:rPr>
        <w:t>103</w:t>
      </w:r>
      <w:r>
        <w:rPr>
          <w:noProof/>
        </w:rPr>
        <w:fldChar w:fldCharType="end"/>
      </w:r>
    </w:p>
    <w:p w14:paraId="12FA40A2" w14:textId="11199714" w:rsidR="006E35D8" w:rsidRDefault="006E35D8">
      <w:pPr>
        <w:pStyle w:val="TOC5"/>
        <w:rPr>
          <w:rFonts w:asciiTheme="minorHAnsi" w:hAnsiTheme="minorHAnsi" w:cstheme="minorBidi"/>
          <w:noProof/>
          <w:kern w:val="2"/>
          <w:sz w:val="24"/>
          <w:szCs w:val="24"/>
          <w:lang w:eastAsia="en-GB"/>
          <w14:ligatures w14:val="standardContextual"/>
        </w:rPr>
      </w:pPr>
      <w:r>
        <w:rPr>
          <w:noProof/>
        </w:rPr>
        <w:t>5.1.4.7.7A</w:t>
      </w:r>
      <w:r>
        <w:rPr>
          <w:rFonts w:asciiTheme="minorHAnsi" w:hAnsiTheme="minorHAnsi" w:cstheme="minorBidi"/>
          <w:noProof/>
          <w:kern w:val="2"/>
          <w:sz w:val="24"/>
          <w:szCs w:val="24"/>
          <w:lang w:eastAsia="en-GB"/>
          <w14:ligatures w14:val="standardContextual"/>
        </w:rPr>
        <w:tab/>
      </w:r>
      <w:r>
        <w:rPr>
          <w:noProof/>
          <w:lang w:eastAsia="zh-CN"/>
        </w:rPr>
        <w:t>List of Transmitters</w:t>
      </w:r>
      <w:r>
        <w:rPr>
          <w:noProof/>
        </w:rPr>
        <w:tab/>
      </w:r>
      <w:r>
        <w:rPr>
          <w:noProof/>
        </w:rPr>
        <w:fldChar w:fldCharType="begin" w:fldLock="1"/>
      </w:r>
      <w:r>
        <w:rPr>
          <w:noProof/>
        </w:rPr>
        <w:instrText xml:space="preserve"> PAGEREF _Toc212319404 \h </w:instrText>
      </w:r>
      <w:r>
        <w:rPr>
          <w:noProof/>
        </w:rPr>
      </w:r>
      <w:r>
        <w:rPr>
          <w:noProof/>
        </w:rPr>
        <w:fldChar w:fldCharType="separate"/>
      </w:r>
      <w:r>
        <w:rPr>
          <w:noProof/>
        </w:rPr>
        <w:t>104</w:t>
      </w:r>
      <w:r>
        <w:rPr>
          <w:noProof/>
        </w:rPr>
        <w:fldChar w:fldCharType="end"/>
      </w:r>
    </w:p>
    <w:p w14:paraId="258E499D" w14:textId="41DB012A"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8</w:t>
      </w:r>
      <w:r>
        <w:rPr>
          <w:rFonts w:asciiTheme="minorHAnsi" w:hAnsiTheme="minorHAnsi" w:cstheme="minorBidi"/>
          <w:noProof/>
          <w:kern w:val="2"/>
          <w:sz w:val="24"/>
          <w:szCs w:val="24"/>
          <w:lang w:eastAsia="en-GB"/>
          <w14:ligatures w14:val="standardContextual"/>
        </w:rPr>
        <w:tab/>
      </w:r>
      <w:r>
        <w:rPr>
          <w:noProof/>
        </w:rPr>
        <w:t>Monitored</w:t>
      </w:r>
      <w:r>
        <w:rPr>
          <w:noProof/>
          <w:lang w:eastAsia="zh-CN"/>
        </w:rPr>
        <w:t xml:space="preserve"> </w:t>
      </w:r>
      <w:r>
        <w:rPr>
          <w:noProof/>
        </w:rPr>
        <w:t>PLMN</w:t>
      </w:r>
      <w:r>
        <w:rPr>
          <w:noProof/>
          <w:lang w:eastAsia="zh-CN"/>
        </w:rPr>
        <w:t xml:space="preserve"> </w:t>
      </w:r>
      <w:r>
        <w:rPr>
          <w:noProof/>
        </w:rPr>
        <w:t>Identifier</w:t>
      </w:r>
      <w:r>
        <w:rPr>
          <w:noProof/>
        </w:rPr>
        <w:tab/>
      </w:r>
      <w:r>
        <w:rPr>
          <w:noProof/>
        </w:rPr>
        <w:fldChar w:fldCharType="begin" w:fldLock="1"/>
      </w:r>
      <w:r>
        <w:rPr>
          <w:noProof/>
        </w:rPr>
        <w:instrText xml:space="preserve"> PAGEREF _Toc212319405 \h </w:instrText>
      </w:r>
      <w:r>
        <w:rPr>
          <w:noProof/>
        </w:rPr>
      </w:r>
      <w:r>
        <w:rPr>
          <w:noProof/>
        </w:rPr>
        <w:fldChar w:fldCharType="separate"/>
      </w:r>
      <w:r>
        <w:rPr>
          <w:noProof/>
        </w:rPr>
        <w:t>104</w:t>
      </w:r>
      <w:r>
        <w:rPr>
          <w:noProof/>
        </w:rPr>
        <w:fldChar w:fldCharType="end"/>
      </w:r>
    </w:p>
    <w:p w14:paraId="5EAADFCE" w14:textId="6DF71672"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9</w:t>
      </w:r>
      <w:r>
        <w:rPr>
          <w:rFonts w:asciiTheme="minorHAnsi" w:hAnsiTheme="minorHAnsi" w:cstheme="minorBidi"/>
          <w:noProof/>
          <w:kern w:val="2"/>
          <w:sz w:val="24"/>
          <w:szCs w:val="24"/>
          <w:lang w:eastAsia="en-GB"/>
          <w14:ligatures w14:val="standardContextual"/>
        </w:rPr>
        <w:tab/>
      </w:r>
      <w:r>
        <w:rPr>
          <w:noProof/>
          <w:lang w:eastAsia="zh-CN"/>
        </w:rPr>
        <w:t>Monitoring UE PLMN Identifier</w:t>
      </w:r>
      <w:r>
        <w:rPr>
          <w:noProof/>
        </w:rPr>
        <w:tab/>
      </w:r>
      <w:r>
        <w:rPr>
          <w:noProof/>
        </w:rPr>
        <w:fldChar w:fldCharType="begin" w:fldLock="1"/>
      </w:r>
      <w:r>
        <w:rPr>
          <w:noProof/>
        </w:rPr>
        <w:instrText xml:space="preserve"> PAGEREF _Toc212319406 \h </w:instrText>
      </w:r>
      <w:r>
        <w:rPr>
          <w:noProof/>
        </w:rPr>
      </w:r>
      <w:r>
        <w:rPr>
          <w:noProof/>
        </w:rPr>
        <w:fldChar w:fldCharType="separate"/>
      </w:r>
      <w:r>
        <w:rPr>
          <w:noProof/>
        </w:rPr>
        <w:t>104</w:t>
      </w:r>
      <w:r>
        <w:rPr>
          <w:noProof/>
        </w:rPr>
        <w:fldChar w:fldCharType="end"/>
      </w:r>
    </w:p>
    <w:p w14:paraId="5C58BE85" w14:textId="19237E13"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10</w:t>
      </w:r>
      <w:r>
        <w:rPr>
          <w:rFonts w:asciiTheme="minorHAnsi" w:hAnsiTheme="minorHAnsi" w:cstheme="minorBidi"/>
          <w:noProof/>
          <w:kern w:val="2"/>
          <w:sz w:val="24"/>
          <w:szCs w:val="24"/>
          <w:lang w:eastAsia="en-GB"/>
          <w14:ligatures w14:val="standardContextual"/>
        </w:rPr>
        <w:tab/>
      </w:r>
      <w:r>
        <w:rPr>
          <w:noProof/>
          <w:lang w:eastAsia="zh-CN"/>
        </w:rPr>
        <w:t>Monitoring UE Identifier</w:t>
      </w:r>
      <w:r>
        <w:rPr>
          <w:noProof/>
        </w:rPr>
        <w:tab/>
      </w:r>
      <w:r>
        <w:rPr>
          <w:noProof/>
        </w:rPr>
        <w:fldChar w:fldCharType="begin" w:fldLock="1"/>
      </w:r>
      <w:r>
        <w:rPr>
          <w:noProof/>
        </w:rPr>
        <w:instrText xml:space="preserve"> PAGEREF _Toc212319407 \h </w:instrText>
      </w:r>
      <w:r>
        <w:rPr>
          <w:noProof/>
        </w:rPr>
      </w:r>
      <w:r>
        <w:rPr>
          <w:noProof/>
        </w:rPr>
        <w:fldChar w:fldCharType="separate"/>
      </w:r>
      <w:r>
        <w:rPr>
          <w:noProof/>
        </w:rPr>
        <w:t>104</w:t>
      </w:r>
      <w:r>
        <w:rPr>
          <w:noProof/>
        </w:rPr>
        <w:fldChar w:fldCharType="end"/>
      </w:r>
    </w:p>
    <w:p w14:paraId="5391E89B" w14:textId="34C89E3E"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11</w:t>
      </w:r>
      <w:r>
        <w:rPr>
          <w:rFonts w:asciiTheme="minorHAnsi" w:hAnsiTheme="minorHAnsi" w:cstheme="minorBidi"/>
          <w:noProof/>
          <w:kern w:val="2"/>
          <w:sz w:val="24"/>
          <w:szCs w:val="24"/>
          <w:lang w:eastAsia="en-GB"/>
          <w14:ligatures w14:val="standardContextual"/>
        </w:rPr>
        <w:tab/>
      </w:r>
      <w:r>
        <w:rPr>
          <w:noProof/>
          <w:lang w:eastAsia="zh-CN"/>
        </w:rPr>
        <w:t>Monitoring UE VPLMN Identifier</w:t>
      </w:r>
      <w:r>
        <w:rPr>
          <w:noProof/>
        </w:rPr>
        <w:tab/>
      </w:r>
      <w:r>
        <w:rPr>
          <w:noProof/>
        </w:rPr>
        <w:fldChar w:fldCharType="begin" w:fldLock="1"/>
      </w:r>
      <w:r>
        <w:rPr>
          <w:noProof/>
        </w:rPr>
        <w:instrText xml:space="preserve"> PAGEREF _Toc212319408 \h </w:instrText>
      </w:r>
      <w:r>
        <w:rPr>
          <w:noProof/>
        </w:rPr>
      </w:r>
      <w:r>
        <w:rPr>
          <w:noProof/>
        </w:rPr>
        <w:fldChar w:fldCharType="separate"/>
      </w:r>
      <w:r>
        <w:rPr>
          <w:noProof/>
        </w:rPr>
        <w:t>104</w:t>
      </w:r>
      <w:r>
        <w:rPr>
          <w:noProof/>
        </w:rPr>
        <w:fldChar w:fldCharType="end"/>
      </w:r>
    </w:p>
    <w:p w14:paraId="1F95588E" w14:textId="2AE757A0" w:rsidR="006E35D8" w:rsidRDefault="006E35D8">
      <w:pPr>
        <w:pStyle w:val="TOC5"/>
        <w:rPr>
          <w:rFonts w:asciiTheme="minorHAnsi" w:hAnsiTheme="minorHAnsi" w:cstheme="minorBidi"/>
          <w:noProof/>
          <w:kern w:val="2"/>
          <w:sz w:val="24"/>
          <w:szCs w:val="24"/>
          <w:lang w:eastAsia="en-GB"/>
          <w14:ligatures w14:val="standardContextual"/>
        </w:rPr>
      </w:pPr>
      <w:r>
        <w:rPr>
          <w:noProof/>
        </w:rPr>
        <w:t>5.1.2.</w:t>
      </w:r>
      <w:r>
        <w:rPr>
          <w:noProof/>
          <w:lang w:eastAsia="zh-CN"/>
        </w:rPr>
        <w:t>7</w:t>
      </w:r>
      <w:r>
        <w:rPr>
          <w:noProof/>
        </w:rPr>
        <w:t>.</w:t>
      </w:r>
      <w:r>
        <w:rPr>
          <w:noProof/>
          <w:lang w:eastAsia="zh-CN"/>
        </w:rPr>
        <w:t>12</w:t>
      </w:r>
      <w:r>
        <w:rPr>
          <w:rFonts w:asciiTheme="minorHAnsi" w:hAnsiTheme="minorHAnsi" w:cstheme="minorBidi"/>
          <w:noProof/>
          <w:kern w:val="2"/>
          <w:sz w:val="24"/>
          <w:szCs w:val="24"/>
          <w:lang w:eastAsia="en-GB"/>
          <w14:ligatures w14:val="standardContextual"/>
        </w:rPr>
        <w:tab/>
      </w:r>
      <w:r>
        <w:rPr>
          <w:noProof/>
        </w:rPr>
        <w:t>Node ID</w:t>
      </w:r>
      <w:r>
        <w:rPr>
          <w:noProof/>
        </w:rPr>
        <w:tab/>
      </w:r>
      <w:r>
        <w:rPr>
          <w:noProof/>
        </w:rPr>
        <w:fldChar w:fldCharType="begin" w:fldLock="1"/>
      </w:r>
      <w:r>
        <w:rPr>
          <w:noProof/>
        </w:rPr>
        <w:instrText xml:space="preserve"> PAGEREF _Toc212319409 \h </w:instrText>
      </w:r>
      <w:r>
        <w:rPr>
          <w:noProof/>
        </w:rPr>
      </w:r>
      <w:r>
        <w:rPr>
          <w:noProof/>
        </w:rPr>
        <w:fldChar w:fldCharType="separate"/>
      </w:r>
      <w:r>
        <w:rPr>
          <w:noProof/>
        </w:rPr>
        <w:t>104</w:t>
      </w:r>
      <w:r>
        <w:rPr>
          <w:noProof/>
        </w:rPr>
        <w:fldChar w:fldCharType="end"/>
      </w:r>
    </w:p>
    <w:p w14:paraId="3F72F5AF" w14:textId="5046180C"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13</w:t>
      </w:r>
      <w:r>
        <w:rPr>
          <w:rFonts w:asciiTheme="minorHAnsi" w:hAnsiTheme="minorHAnsi" w:cstheme="minorBidi"/>
          <w:noProof/>
          <w:kern w:val="2"/>
          <w:sz w:val="24"/>
          <w:szCs w:val="24"/>
          <w:lang w:eastAsia="en-GB"/>
          <w14:ligatures w14:val="standardContextual"/>
        </w:rPr>
        <w:tab/>
      </w:r>
      <w:r>
        <w:rPr>
          <w:noProof/>
          <w:lang w:eastAsia="zh-CN"/>
        </w:rPr>
        <w:t>PC Three Control Protocol Cause</w:t>
      </w:r>
      <w:r>
        <w:rPr>
          <w:noProof/>
        </w:rPr>
        <w:tab/>
      </w:r>
      <w:r>
        <w:rPr>
          <w:noProof/>
        </w:rPr>
        <w:fldChar w:fldCharType="begin" w:fldLock="1"/>
      </w:r>
      <w:r>
        <w:rPr>
          <w:noProof/>
        </w:rPr>
        <w:instrText xml:space="preserve"> PAGEREF _Toc212319410 \h </w:instrText>
      </w:r>
      <w:r>
        <w:rPr>
          <w:noProof/>
        </w:rPr>
      </w:r>
      <w:r>
        <w:rPr>
          <w:noProof/>
        </w:rPr>
        <w:fldChar w:fldCharType="separate"/>
      </w:r>
      <w:r>
        <w:rPr>
          <w:noProof/>
        </w:rPr>
        <w:t>104</w:t>
      </w:r>
      <w:r>
        <w:rPr>
          <w:noProof/>
        </w:rPr>
        <w:fldChar w:fldCharType="end"/>
      </w:r>
    </w:p>
    <w:p w14:paraId="384819F5" w14:textId="4C6AF979"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14</w:t>
      </w:r>
      <w:r>
        <w:rPr>
          <w:rFonts w:asciiTheme="minorHAnsi" w:hAnsiTheme="minorHAnsi" w:cstheme="minorBidi"/>
          <w:noProof/>
          <w:kern w:val="2"/>
          <w:sz w:val="24"/>
          <w:szCs w:val="24"/>
          <w:lang w:eastAsia="en-GB"/>
          <w14:ligatures w14:val="standardContextual"/>
        </w:rPr>
        <w:tab/>
      </w:r>
      <w:r>
        <w:rPr>
          <w:noProof/>
          <w:lang w:eastAsia="zh-CN"/>
        </w:rPr>
        <w:t>PC Three EPC Control Protocol Cause</w:t>
      </w:r>
      <w:r>
        <w:rPr>
          <w:noProof/>
        </w:rPr>
        <w:tab/>
      </w:r>
      <w:r>
        <w:rPr>
          <w:noProof/>
        </w:rPr>
        <w:fldChar w:fldCharType="begin" w:fldLock="1"/>
      </w:r>
      <w:r>
        <w:rPr>
          <w:noProof/>
        </w:rPr>
        <w:instrText xml:space="preserve"> PAGEREF _Toc212319411 \h </w:instrText>
      </w:r>
      <w:r>
        <w:rPr>
          <w:noProof/>
        </w:rPr>
      </w:r>
      <w:r>
        <w:rPr>
          <w:noProof/>
        </w:rPr>
        <w:fldChar w:fldCharType="separate"/>
      </w:r>
      <w:r>
        <w:rPr>
          <w:noProof/>
        </w:rPr>
        <w:t>104</w:t>
      </w:r>
      <w:r>
        <w:rPr>
          <w:noProof/>
        </w:rPr>
        <w:fldChar w:fldCharType="end"/>
      </w:r>
    </w:p>
    <w:p w14:paraId="4118AE9C" w14:textId="51A8FAF3"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14A</w:t>
      </w:r>
      <w:r>
        <w:rPr>
          <w:rFonts w:asciiTheme="minorHAnsi" w:hAnsiTheme="minorHAnsi" w:cstheme="minorBidi"/>
          <w:noProof/>
          <w:kern w:val="2"/>
          <w:sz w:val="24"/>
          <w:szCs w:val="24"/>
          <w:lang w:eastAsia="en-GB"/>
          <w14:ligatures w14:val="standardContextual"/>
        </w:rPr>
        <w:tab/>
      </w:r>
      <w:r>
        <w:rPr>
          <w:noProof/>
        </w:rPr>
        <w:t>PC5 Radio Technology</w:t>
      </w:r>
      <w:r>
        <w:rPr>
          <w:noProof/>
        </w:rPr>
        <w:tab/>
      </w:r>
      <w:r>
        <w:rPr>
          <w:noProof/>
        </w:rPr>
        <w:fldChar w:fldCharType="begin" w:fldLock="1"/>
      </w:r>
      <w:r>
        <w:rPr>
          <w:noProof/>
        </w:rPr>
        <w:instrText xml:space="preserve"> PAGEREF _Toc212319412 \h </w:instrText>
      </w:r>
      <w:r>
        <w:rPr>
          <w:noProof/>
        </w:rPr>
      </w:r>
      <w:r>
        <w:rPr>
          <w:noProof/>
        </w:rPr>
        <w:fldChar w:fldCharType="separate"/>
      </w:r>
      <w:r>
        <w:rPr>
          <w:noProof/>
        </w:rPr>
        <w:t>104</w:t>
      </w:r>
      <w:r>
        <w:rPr>
          <w:noProof/>
        </w:rPr>
        <w:fldChar w:fldCharType="end"/>
      </w:r>
    </w:p>
    <w:p w14:paraId="6AEF7202" w14:textId="3263F684"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15</w:t>
      </w:r>
      <w:r>
        <w:rPr>
          <w:rFonts w:asciiTheme="minorHAnsi" w:hAnsiTheme="minorHAnsi" w:cstheme="minorBidi"/>
          <w:noProof/>
          <w:kern w:val="2"/>
          <w:sz w:val="24"/>
          <w:szCs w:val="24"/>
          <w:lang w:eastAsia="en-GB"/>
          <w14:ligatures w14:val="standardContextual"/>
        </w:rPr>
        <w:tab/>
      </w:r>
      <w:r>
        <w:rPr>
          <w:noProof/>
          <w:lang w:eastAsia="zh-CN"/>
        </w:rPr>
        <w:t>ProSe Application ID</w:t>
      </w:r>
      <w:r>
        <w:rPr>
          <w:noProof/>
        </w:rPr>
        <w:tab/>
      </w:r>
      <w:r>
        <w:rPr>
          <w:noProof/>
        </w:rPr>
        <w:fldChar w:fldCharType="begin" w:fldLock="1"/>
      </w:r>
      <w:r>
        <w:rPr>
          <w:noProof/>
        </w:rPr>
        <w:instrText xml:space="preserve"> PAGEREF _Toc212319413 \h </w:instrText>
      </w:r>
      <w:r>
        <w:rPr>
          <w:noProof/>
        </w:rPr>
      </w:r>
      <w:r>
        <w:rPr>
          <w:noProof/>
        </w:rPr>
        <w:fldChar w:fldCharType="separate"/>
      </w:r>
      <w:r>
        <w:rPr>
          <w:noProof/>
        </w:rPr>
        <w:t>104</w:t>
      </w:r>
      <w:r>
        <w:rPr>
          <w:noProof/>
        </w:rPr>
        <w:fldChar w:fldCharType="end"/>
      </w:r>
    </w:p>
    <w:p w14:paraId="7EF5A0AC" w14:textId="35115FE7"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16</w:t>
      </w:r>
      <w:r>
        <w:rPr>
          <w:rFonts w:asciiTheme="minorHAnsi" w:hAnsiTheme="minorHAnsi" w:cstheme="minorBidi"/>
          <w:noProof/>
          <w:kern w:val="2"/>
          <w:sz w:val="24"/>
          <w:szCs w:val="24"/>
          <w:lang w:eastAsia="en-GB"/>
          <w14:ligatures w14:val="standardContextual"/>
        </w:rPr>
        <w:tab/>
      </w:r>
      <w:r>
        <w:rPr>
          <w:noProof/>
          <w:lang w:eastAsia="zh-CN"/>
        </w:rPr>
        <w:t>ProSe Event Type</w:t>
      </w:r>
      <w:r>
        <w:rPr>
          <w:noProof/>
        </w:rPr>
        <w:tab/>
      </w:r>
      <w:r>
        <w:rPr>
          <w:noProof/>
        </w:rPr>
        <w:fldChar w:fldCharType="begin" w:fldLock="1"/>
      </w:r>
      <w:r>
        <w:rPr>
          <w:noProof/>
        </w:rPr>
        <w:instrText xml:space="preserve"> PAGEREF _Toc212319414 \h </w:instrText>
      </w:r>
      <w:r>
        <w:rPr>
          <w:noProof/>
        </w:rPr>
      </w:r>
      <w:r>
        <w:rPr>
          <w:noProof/>
        </w:rPr>
        <w:fldChar w:fldCharType="separate"/>
      </w:r>
      <w:r>
        <w:rPr>
          <w:noProof/>
        </w:rPr>
        <w:t>104</w:t>
      </w:r>
      <w:r>
        <w:rPr>
          <w:noProof/>
        </w:rPr>
        <w:fldChar w:fldCharType="end"/>
      </w:r>
    </w:p>
    <w:p w14:paraId="3021E0B2" w14:textId="634F1360"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7.17</w:t>
      </w:r>
      <w:r>
        <w:rPr>
          <w:rFonts w:asciiTheme="minorHAnsi" w:hAnsiTheme="minorHAnsi" w:cstheme="minorBidi"/>
          <w:noProof/>
          <w:kern w:val="2"/>
          <w:sz w:val="24"/>
          <w:szCs w:val="24"/>
          <w:lang w:eastAsia="en-GB"/>
          <w14:ligatures w14:val="standardContextual"/>
        </w:rPr>
        <w:tab/>
      </w:r>
      <w:r>
        <w:rPr>
          <w:noProof/>
          <w:lang w:eastAsia="zh-CN"/>
        </w:rPr>
        <w:t>ProSe Function ID</w:t>
      </w:r>
      <w:r>
        <w:rPr>
          <w:noProof/>
        </w:rPr>
        <w:tab/>
      </w:r>
      <w:r>
        <w:rPr>
          <w:noProof/>
        </w:rPr>
        <w:fldChar w:fldCharType="begin" w:fldLock="1"/>
      </w:r>
      <w:r>
        <w:rPr>
          <w:noProof/>
        </w:rPr>
        <w:instrText xml:space="preserve"> PAGEREF _Toc212319415 \h </w:instrText>
      </w:r>
      <w:r>
        <w:rPr>
          <w:noProof/>
        </w:rPr>
      </w:r>
      <w:r>
        <w:rPr>
          <w:noProof/>
        </w:rPr>
        <w:fldChar w:fldCharType="separate"/>
      </w:r>
      <w:r>
        <w:rPr>
          <w:noProof/>
        </w:rPr>
        <w:t>104</w:t>
      </w:r>
      <w:r>
        <w:rPr>
          <w:noProof/>
        </w:rPr>
        <w:fldChar w:fldCharType="end"/>
      </w:r>
    </w:p>
    <w:p w14:paraId="1EB5CA08" w14:textId="0798E391"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7.18</w:t>
      </w:r>
      <w:r>
        <w:rPr>
          <w:rFonts w:asciiTheme="minorHAnsi" w:hAnsiTheme="minorHAnsi" w:cstheme="minorBidi"/>
          <w:noProof/>
          <w:kern w:val="2"/>
          <w:sz w:val="24"/>
          <w:szCs w:val="24"/>
          <w:lang w:eastAsia="en-GB"/>
          <w14:ligatures w14:val="standardContextual"/>
        </w:rPr>
        <w:tab/>
      </w:r>
      <w:r>
        <w:rPr>
          <w:noProof/>
          <w:lang w:eastAsia="zh-CN"/>
        </w:rPr>
        <w:t>ProSe Function IP Address</w:t>
      </w:r>
      <w:r>
        <w:rPr>
          <w:noProof/>
        </w:rPr>
        <w:tab/>
      </w:r>
      <w:r>
        <w:rPr>
          <w:noProof/>
        </w:rPr>
        <w:fldChar w:fldCharType="begin" w:fldLock="1"/>
      </w:r>
      <w:r>
        <w:rPr>
          <w:noProof/>
        </w:rPr>
        <w:instrText xml:space="preserve"> PAGEREF _Toc212319416 \h </w:instrText>
      </w:r>
      <w:r>
        <w:rPr>
          <w:noProof/>
        </w:rPr>
      </w:r>
      <w:r>
        <w:rPr>
          <w:noProof/>
        </w:rPr>
        <w:fldChar w:fldCharType="separate"/>
      </w:r>
      <w:r>
        <w:rPr>
          <w:noProof/>
        </w:rPr>
        <w:t>105</w:t>
      </w:r>
      <w:r>
        <w:rPr>
          <w:noProof/>
        </w:rPr>
        <w:fldChar w:fldCharType="end"/>
      </w:r>
    </w:p>
    <w:p w14:paraId="3F1465AE" w14:textId="48BD417E" w:rsidR="006E35D8" w:rsidRDefault="006E35D8">
      <w:pPr>
        <w:pStyle w:val="TOC5"/>
        <w:rPr>
          <w:rFonts w:asciiTheme="minorHAnsi" w:hAnsiTheme="minorHAnsi" w:cstheme="minorBidi"/>
          <w:noProof/>
          <w:kern w:val="2"/>
          <w:sz w:val="24"/>
          <w:szCs w:val="24"/>
          <w:lang w:eastAsia="en-GB"/>
          <w14:ligatures w14:val="standardContextual"/>
        </w:rPr>
      </w:pPr>
      <w:r>
        <w:rPr>
          <w:noProof/>
        </w:rPr>
        <w:t>5.1.4.7.1</w:t>
      </w:r>
      <w:r>
        <w:rPr>
          <w:noProof/>
          <w:lang w:eastAsia="zh-CN"/>
        </w:rPr>
        <w:t>9</w:t>
      </w:r>
      <w:r>
        <w:rPr>
          <w:rFonts w:asciiTheme="minorHAnsi" w:hAnsiTheme="minorHAnsi" w:cstheme="minorBidi"/>
          <w:noProof/>
          <w:kern w:val="2"/>
          <w:sz w:val="24"/>
          <w:szCs w:val="24"/>
          <w:lang w:eastAsia="en-GB"/>
          <w14:ligatures w14:val="standardContextual"/>
        </w:rPr>
        <w:tab/>
      </w:r>
      <w:r>
        <w:rPr>
          <w:noProof/>
        </w:rPr>
        <w:t>ProSe Function PLMN Identifier</w:t>
      </w:r>
      <w:r>
        <w:rPr>
          <w:noProof/>
        </w:rPr>
        <w:tab/>
      </w:r>
      <w:r>
        <w:rPr>
          <w:noProof/>
        </w:rPr>
        <w:fldChar w:fldCharType="begin" w:fldLock="1"/>
      </w:r>
      <w:r>
        <w:rPr>
          <w:noProof/>
        </w:rPr>
        <w:instrText xml:space="preserve"> PAGEREF _Toc212319417 \h </w:instrText>
      </w:r>
      <w:r>
        <w:rPr>
          <w:noProof/>
        </w:rPr>
      </w:r>
      <w:r>
        <w:rPr>
          <w:noProof/>
        </w:rPr>
        <w:fldChar w:fldCharType="separate"/>
      </w:r>
      <w:r>
        <w:rPr>
          <w:noProof/>
        </w:rPr>
        <w:t>105</w:t>
      </w:r>
      <w:r>
        <w:rPr>
          <w:noProof/>
        </w:rPr>
        <w:fldChar w:fldCharType="end"/>
      </w:r>
    </w:p>
    <w:p w14:paraId="0C8D96B6" w14:textId="7FA0951A"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20</w:t>
      </w:r>
      <w:r>
        <w:rPr>
          <w:rFonts w:asciiTheme="minorHAnsi" w:hAnsiTheme="minorHAnsi" w:cstheme="minorBidi"/>
          <w:noProof/>
          <w:kern w:val="2"/>
          <w:sz w:val="24"/>
          <w:szCs w:val="24"/>
          <w:lang w:eastAsia="en-GB"/>
          <w14:ligatures w14:val="standardContextual"/>
        </w:rPr>
        <w:tab/>
      </w:r>
      <w:r>
        <w:rPr>
          <w:noProof/>
          <w:lang w:eastAsia="zh-CN"/>
        </w:rPr>
        <w:t>ProSe Group IP multicast address</w:t>
      </w:r>
      <w:r>
        <w:rPr>
          <w:noProof/>
        </w:rPr>
        <w:tab/>
      </w:r>
      <w:r>
        <w:rPr>
          <w:noProof/>
        </w:rPr>
        <w:fldChar w:fldCharType="begin" w:fldLock="1"/>
      </w:r>
      <w:r>
        <w:rPr>
          <w:noProof/>
        </w:rPr>
        <w:instrText xml:space="preserve"> PAGEREF _Toc212319418 \h </w:instrText>
      </w:r>
      <w:r>
        <w:rPr>
          <w:noProof/>
        </w:rPr>
      </w:r>
      <w:r>
        <w:rPr>
          <w:noProof/>
        </w:rPr>
        <w:fldChar w:fldCharType="separate"/>
      </w:r>
      <w:r>
        <w:rPr>
          <w:noProof/>
        </w:rPr>
        <w:t>105</w:t>
      </w:r>
      <w:r>
        <w:rPr>
          <w:noProof/>
        </w:rPr>
        <w:fldChar w:fldCharType="end"/>
      </w:r>
    </w:p>
    <w:p w14:paraId="2EDB7712" w14:textId="5E4BF7D9"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21</w:t>
      </w:r>
      <w:r>
        <w:rPr>
          <w:rFonts w:asciiTheme="minorHAnsi" w:hAnsiTheme="minorHAnsi" w:cstheme="minorBidi"/>
          <w:noProof/>
          <w:kern w:val="2"/>
          <w:sz w:val="24"/>
          <w:szCs w:val="24"/>
          <w:lang w:eastAsia="en-GB"/>
          <w14:ligatures w14:val="standardContextual"/>
        </w:rPr>
        <w:tab/>
      </w:r>
      <w:r>
        <w:rPr>
          <w:noProof/>
          <w:lang w:eastAsia="zh-CN"/>
        </w:rPr>
        <w:t>ProSe Reason for Cancellation</w:t>
      </w:r>
      <w:r>
        <w:rPr>
          <w:noProof/>
        </w:rPr>
        <w:tab/>
      </w:r>
      <w:r>
        <w:rPr>
          <w:noProof/>
        </w:rPr>
        <w:fldChar w:fldCharType="begin" w:fldLock="1"/>
      </w:r>
      <w:r>
        <w:rPr>
          <w:noProof/>
        </w:rPr>
        <w:instrText xml:space="preserve"> PAGEREF _Toc212319419 \h </w:instrText>
      </w:r>
      <w:r>
        <w:rPr>
          <w:noProof/>
        </w:rPr>
      </w:r>
      <w:r>
        <w:rPr>
          <w:noProof/>
        </w:rPr>
        <w:fldChar w:fldCharType="separate"/>
      </w:r>
      <w:r>
        <w:rPr>
          <w:noProof/>
        </w:rPr>
        <w:t>105</w:t>
      </w:r>
      <w:r>
        <w:rPr>
          <w:noProof/>
        </w:rPr>
        <w:fldChar w:fldCharType="end"/>
      </w:r>
    </w:p>
    <w:p w14:paraId="3473B4CC" w14:textId="1E36D16D"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22</w:t>
      </w:r>
      <w:r>
        <w:rPr>
          <w:rFonts w:asciiTheme="minorHAnsi" w:hAnsiTheme="minorHAnsi" w:cstheme="minorBidi"/>
          <w:noProof/>
          <w:kern w:val="2"/>
          <w:sz w:val="24"/>
          <w:szCs w:val="24"/>
          <w:lang w:eastAsia="en-GB"/>
          <w14:ligatures w14:val="standardContextual"/>
        </w:rPr>
        <w:tab/>
      </w:r>
      <w:r>
        <w:rPr>
          <w:noProof/>
          <w:lang w:eastAsia="zh-CN"/>
        </w:rPr>
        <w:t>ProSe Request Timestamp</w:t>
      </w:r>
      <w:r>
        <w:rPr>
          <w:noProof/>
        </w:rPr>
        <w:tab/>
      </w:r>
      <w:r>
        <w:rPr>
          <w:noProof/>
        </w:rPr>
        <w:fldChar w:fldCharType="begin" w:fldLock="1"/>
      </w:r>
      <w:r>
        <w:rPr>
          <w:noProof/>
        </w:rPr>
        <w:instrText xml:space="preserve"> PAGEREF _Toc212319420 \h </w:instrText>
      </w:r>
      <w:r>
        <w:rPr>
          <w:noProof/>
        </w:rPr>
      </w:r>
      <w:r>
        <w:rPr>
          <w:noProof/>
        </w:rPr>
        <w:fldChar w:fldCharType="separate"/>
      </w:r>
      <w:r>
        <w:rPr>
          <w:noProof/>
        </w:rPr>
        <w:t>105</w:t>
      </w:r>
      <w:r>
        <w:rPr>
          <w:noProof/>
        </w:rPr>
        <w:fldChar w:fldCharType="end"/>
      </w:r>
    </w:p>
    <w:p w14:paraId="55EBC5FB" w14:textId="6759C544" w:rsidR="006E35D8" w:rsidRDefault="006E35D8">
      <w:pPr>
        <w:pStyle w:val="TOC5"/>
        <w:rPr>
          <w:rFonts w:asciiTheme="minorHAnsi" w:hAnsiTheme="minorHAnsi" w:cstheme="minorBidi"/>
          <w:noProof/>
          <w:kern w:val="2"/>
          <w:sz w:val="24"/>
          <w:szCs w:val="24"/>
          <w:lang w:eastAsia="en-GB"/>
          <w14:ligatures w14:val="standardContextual"/>
        </w:rPr>
      </w:pPr>
      <w:r>
        <w:rPr>
          <w:noProof/>
        </w:rPr>
        <w:t>5.1.4.7.22A</w:t>
      </w:r>
      <w:r>
        <w:rPr>
          <w:rFonts w:asciiTheme="minorHAnsi" w:hAnsiTheme="minorHAnsi" w:cstheme="minorBidi"/>
          <w:noProof/>
          <w:kern w:val="2"/>
          <w:sz w:val="24"/>
          <w:szCs w:val="24"/>
          <w:lang w:eastAsia="en-GB"/>
          <w14:ligatures w14:val="standardContextual"/>
        </w:rPr>
        <w:tab/>
      </w:r>
      <w:r>
        <w:rPr>
          <w:noProof/>
        </w:rPr>
        <w:t>ProSe Target Layer-2 ID</w:t>
      </w:r>
      <w:r>
        <w:rPr>
          <w:noProof/>
        </w:rPr>
        <w:tab/>
      </w:r>
      <w:r>
        <w:rPr>
          <w:noProof/>
        </w:rPr>
        <w:fldChar w:fldCharType="begin" w:fldLock="1"/>
      </w:r>
      <w:r>
        <w:rPr>
          <w:noProof/>
        </w:rPr>
        <w:instrText xml:space="preserve"> PAGEREF _Toc212319421 \h </w:instrText>
      </w:r>
      <w:r>
        <w:rPr>
          <w:noProof/>
        </w:rPr>
      </w:r>
      <w:r>
        <w:rPr>
          <w:noProof/>
        </w:rPr>
        <w:fldChar w:fldCharType="separate"/>
      </w:r>
      <w:r>
        <w:rPr>
          <w:noProof/>
        </w:rPr>
        <w:t>105</w:t>
      </w:r>
      <w:r>
        <w:rPr>
          <w:noProof/>
        </w:rPr>
        <w:fldChar w:fldCharType="end"/>
      </w:r>
    </w:p>
    <w:p w14:paraId="51172026" w14:textId="48B76954"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23</w:t>
      </w:r>
      <w:r>
        <w:rPr>
          <w:rFonts w:asciiTheme="minorHAnsi" w:hAnsiTheme="minorHAnsi" w:cstheme="minorBidi"/>
          <w:noProof/>
          <w:kern w:val="2"/>
          <w:sz w:val="24"/>
          <w:szCs w:val="24"/>
          <w:lang w:eastAsia="en-GB"/>
          <w14:ligatures w14:val="standardContextual"/>
        </w:rPr>
        <w:tab/>
      </w:r>
      <w:r>
        <w:rPr>
          <w:noProof/>
          <w:lang w:eastAsia="zh-CN"/>
        </w:rPr>
        <w:t>ProSe UE ID</w:t>
      </w:r>
      <w:r>
        <w:rPr>
          <w:noProof/>
        </w:rPr>
        <w:tab/>
      </w:r>
      <w:r>
        <w:rPr>
          <w:noProof/>
        </w:rPr>
        <w:fldChar w:fldCharType="begin" w:fldLock="1"/>
      </w:r>
      <w:r>
        <w:rPr>
          <w:noProof/>
        </w:rPr>
        <w:instrText xml:space="preserve"> PAGEREF _Toc212319422 \h </w:instrText>
      </w:r>
      <w:r>
        <w:rPr>
          <w:noProof/>
        </w:rPr>
      </w:r>
      <w:r>
        <w:rPr>
          <w:noProof/>
        </w:rPr>
        <w:fldChar w:fldCharType="separate"/>
      </w:r>
      <w:r>
        <w:rPr>
          <w:noProof/>
        </w:rPr>
        <w:t>105</w:t>
      </w:r>
      <w:r>
        <w:rPr>
          <w:noProof/>
        </w:rPr>
        <w:fldChar w:fldCharType="end"/>
      </w:r>
    </w:p>
    <w:p w14:paraId="7F393634" w14:textId="0F0BF1ED" w:rsidR="006E35D8" w:rsidRDefault="006E35D8">
      <w:pPr>
        <w:pStyle w:val="TOC5"/>
        <w:rPr>
          <w:rFonts w:asciiTheme="minorHAnsi" w:hAnsiTheme="minorHAnsi" w:cstheme="minorBidi"/>
          <w:noProof/>
          <w:kern w:val="2"/>
          <w:sz w:val="24"/>
          <w:szCs w:val="24"/>
          <w:lang w:eastAsia="en-GB"/>
          <w14:ligatures w14:val="standardContextual"/>
        </w:rPr>
      </w:pPr>
      <w:r>
        <w:rPr>
          <w:noProof/>
        </w:rPr>
        <w:t>5.1.4.7.23A</w:t>
      </w:r>
      <w:r>
        <w:rPr>
          <w:rFonts w:asciiTheme="minorHAnsi" w:hAnsiTheme="minorHAnsi" w:cstheme="minorBidi"/>
          <w:noProof/>
          <w:kern w:val="2"/>
          <w:sz w:val="24"/>
          <w:szCs w:val="24"/>
          <w:lang w:eastAsia="en-GB"/>
          <w14:ligatures w14:val="standardContextual"/>
        </w:rPr>
        <w:tab/>
      </w:r>
      <w:r>
        <w:rPr>
          <w:noProof/>
        </w:rPr>
        <w:t>ProSe UE-to-Network Relay UE ID</w:t>
      </w:r>
      <w:r>
        <w:rPr>
          <w:noProof/>
        </w:rPr>
        <w:tab/>
      </w:r>
      <w:r>
        <w:rPr>
          <w:noProof/>
        </w:rPr>
        <w:fldChar w:fldCharType="begin" w:fldLock="1"/>
      </w:r>
      <w:r>
        <w:rPr>
          <w:noProof/>
        </w:rPr>
        <w:instrText xml:space="preserve"> PAGEREF _Toc212319423 \h </w:instrText>
      </w:r>
      <w:r>
        <w:rPr>
          <w:noProof/>
        </w:rPr>
      </w:r>
      <w:r>
        <w:rPr>
          <w:noProof/>
        </w:rPr>
        <w:fldChar w:fldCharType="separate"/>
      </w:r>
      <w:r>
        <w:rPr>
          <w:noProof/>
        </w:rPr>
        <w:t>105</w:t>
      </w:r>
      <w:r>
        <w:rPr>
          <w:noProof/>
        </w:rPr>
        <w:fldChar w:fldCharType="end"/>
      </w:r>
    </w:p>
    <w:p w14:paraId="50E17861" w14:textId="1673F22D"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24</w:t>
      </w:r>
      <w:r>
        <w:rPr>
          <w:rFonts w:asciiTheme="minorHAnsi" w:hAnsiTheme="minorHAnsi" w:cstheme="minorBidi"/>
          <w:noProof/>
          <w:kern w:val="2"/>
          <w:sz w:val="24"/>
          <w:szCs w:val="24"/>
          <w:lang w:eastAsia="en-GB"/>
          <w14:ligatures w14:val="standardContextual"/>
        </w:rPr>
        <w:tab/>
      </w:r>
      <w:r>
        <w:rPr>
          <w:noProof/>
          <w:lang w:eastAsia="zh-CN"/>
        </w:rPr>
        <w:t>Proximity Alert Indication</w:t>
      </w:r>
      <w:r>
        <w:rPr>
          <w:noProof/>
        </w:rPr>
        <w:tab/>
      </w:r>
      <w:r>
        <w:rPr>
          <w:noProof/>
        </w:rPr>
        <w:fldChar w:fldCharType="begin" w:fldLock="1"/>
      </w:r>
      <w:r>
        <w:rPr>
          <w:noProof/>
        </w:rPr>
        <w:instrText xml:space="preserve"> PAGEREF _Toc212319424 \h </w:instrText>
      </w:r>
      <w:r>
        <w:rPr>
          <w:noProof/>
        </w:rPr>
      </w:r>
      <w:r>
        <w:rPr>
          <w:noProof/>
        </w:rPr>
        <w:fldChar w:fldCharType="separate"/>
      </w:r>
      <w:r>
        <w:rPr>
          <w:noProof/>
        </w:rPr>
        <w:t>105</w:t>
      </w:r>
      <w:r>
        <w:rPr>
          <w:noProof/>
        </w:rPr>
        <w:fldChar w:fldCharType="end"/>
      </w:r>
    </w:p>
    <w:p w14:paraId="74D3F515" w14:textId="206A14A6"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25</w:t>
      </w:r>
      <w:r>
        <w:rPr>
          <w:rFonts w:asciiTheme="minorHAnsi" w:hAnsiTheme="minorHAnsi" w:cstheme="minorBidi"/>
          <w:noProof/>
          <w:kern w:val="2"/>
          <w:sz w:val="24"/>
          <w:szCs w:val="24"/>
          <w:lang w:eastAsia="en-GB"/>
          <w14:ligatures w14:val="standardContextual"/>
        </w:rPr>
        <w:tab/>
      </w:r>
      <w:r>
        <w:rPr>
          <w:noProof/>
          <w:lang w:eastAsia="zh-CN"/>
        </w:rPr>
        <w:t>Proximity Alert Timestamp</w:t>
      </w:r>
      <w:r>
        <w:rPr>
          <w:noProof/>
        </w:rPr>
        <w:tab/>
      </w:r>
      <w:r>
        <w:rPr>
          <w:noProof/>
        </w:rPr>
        <w:fldChar w:fldCharType="begin" w:fldLock="1"/>
      </w:r>
      <w:r>
        <w:rPr>
          <w:noProof/>
        </w:rPr>
        <w:instrText xml:space="preserve"> PAGEREF _Toc212319425 \h </w:instrText>
      </w:r>
      <w:r>
        <w:rPr>
          <w:noProof/>
        </w:rPr>
      </w:r>
      <w:r>
        <w:rPr>
          <w:noProof/>
        </w:rPr>
        <w:fldChar w:fldCharType="separate"/>
      </w:r>
      <w:r>
        <w:rPr>
          <w:noProof/>
        </w:rPr>
        <w:t>105</w:t>
      </w:r>
      <w:r>
        <w:rPr>
          <w:noProof/>
        </w:rPr>
        <w:fldChar w:fldCharType="end"/>
      </w:r>
    </w:p>
    <w:p w14:paraId="026E0A4A" w14:textId="3ECA41A2"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26</w:t>
      </w:r>
      <w:r>
        <w:rPr>
          <w:rFonts w:asciiTheme="minorHAnsi" w:hAnsiTheme="minorHAnsi" w:cstheme="minorBidi"/>
          <w:noProof/>
          <w:kern w:val="2"/>
          <w:sz w:val="24"/>
          <w:szCs w:val="24"/>
          <w:lang w:eastAsia="en-GB"/>
          <w14:ligatures w14:val="standardContextual"/>
        </w:rPr>
        <w:tab/>
      </w:r>
      <w:r>
        <w:rPr>
          <w:noProof/>
          <w:lang w:eastAsia="zh-CN"/>
        </w:rPr>
        <w:t>Proximity Cancellation Timestamp</w:t>
      </w:r>
      <w:r>
        <w:rPr>
          <w:noProof/>
        </w:rPr>
        <w:tab/>
      </w:r>
      <w:r>
        <w:rPr>
          <w:noProof/>
        </w:rPr>
        <w:fldChar w:fldCharType="begin" w:fldLock="1"/>
      </w:r>
      <w:r>
        <w:rPr>
          <w:noProof/>
        </w:rPr>
        <w:instrText xml:space="preserve"> PAGEREF _Toc212319426 \h </w:instrText>
      </w:r>
      <w:r>
        <w:rPr>
          <w:noProof/>
        </w:rPr>
      </w:r>
      <w:r>
        <w:rPr>
          <w:noProof/>
        </w:rPr>
        <w:fldChar w:fldCharType="separate"/>
      </w:r>
      <w:r>
        <w:rPr>
          <w:noProof/>
        </w:rPr>
        <w:t>105</w:t>
      </w:r>
      <w:r>
        <w:rPr>
          <w:noProof/>
        </w:rPr>
        <w:fldChar w:fldCharType="end"/>
      </w:r>
    </w:p>
    <w:p w14:paraId="528D5C79" w14:textId="1A222A79"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27</w:t>
      </w:r>
      <w:r>
        <w:rPr>
          <w:rFonts w:asciiTheme="minorHAnsi" w:hAnsiTheme="minorHAnsi" w:cstheme="minorBidi"/>
          <w:noProof/>
          <w:kern w:val="2"/>
          <w:sz w:val="24"/>
          <w:szCs w:val="24"/>
          <w:lang w:eastAsia="en-GB"/>
          <w14:ligatures w14:val="standardContextual"/>
        </w:rPr>
        <w:tab/>
      </w:r>
      <w:r>
        <w:rPr>
          <w:noProof/>
          <w:lang w:eastAsia="zh-CN"/>
        </w:rPr>
        <w:t>Proximity Request Renewal Info Block List</w:t>
      </w:r>
      <w:r>
        <w:rPr>
          <w:noProof/>
        </w:rPr>
        <w:tab/>
      </w:r>
      <w:r>
        <w:rPr>
          <w:noProof/>
        </w:rPr>
        <w:fldChar w:fldCharType="begin" w:fldLock="1"/>
      </w:r>
      <w:r>
        <w:rPr>
          <w:noProof/>
        </w:rPr>
        <w:instrText xml:space="preserve"> PAGEREF _Toc212319427 \h </w:instrText>
      </w:r>
      <w:r>
        <w:rPr>
          <w:noProof/>
        </w:rPr>
      </w:r>
      <w:r>
        <w:rPr>
          <w:noProof/>
        </w:rPr>
        <w:fldChar w:fldCharType="separate"/>
      </w:r>
      <w:r>
        <w:rPr>
          <w:noProof/>
        </w:rPr>
        <w:t>105</w:t>
      </w:r>
      <w:r>
        <w:rPr>
          <w:noProof/>
        </w:rPr>
        <w:fldChar w:fldCharType="end"/>
      </w:r>
    </w:p>
    <w:p w14:paraId="14217284" w14:textId="1E78BB57"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28</w:t>
      </w:r>
      <w:r>
        <w:rPr>
          <w:rFonts w:asciiTheme="minorHAnsi" w:hAnsiTheme="minorHAnsi" w:cstheme="minorBidi"/>
          <w:noProof/>
          <w:kern w:val="2"/>
          <w:sz w:val="24"/>
          <w:szCs w:val="24"/>
          <w:lang w:eastAsia="en-GB"/>
          <w14:ligatures w14:val="standardContextual"/>
        </w:rPr>
        <w:tab/>
      </w:r>
      <w:r>
        <w:rPr>
          <w:noProof/>
          <w:lang w:eastAsia="zh-CN"/>
        </w:rPr>
        <w:t>Range Class</w:t>
      </w:r>
      <w:r>
        <w:rPr>
          <w:noProof/>
        </w:rPr>
        <w:tab/>
      </w:r>
      <w:r>
        <w:rPr>
          <w:noProof/>
        </w:rPr>
        <w:fldChar w:fldCharType="begin" w:fldLock="1"/>
      </w:r>
      <w:r>
        <w:rPr>
          <w:noProof/>
        </w:rPr>
        <w:instrText xml:space="preserve"> PAGEREF _Toc212319428 \h </w:instrText>
      </w:r>
      <w:r>
        <w:rPr>
          <w:noProof/>
        </w:rPr>
      </w:r>
      <w:r>
        <w:rPr>
          <w:noProof/>
        </w:rPr>
        <w:fldChar w:fldCharType="separate"/>
      </w:r>
      <w:r>
        <w:rPr>
          <w:noProof/>
        </w:rPr>
        <w:t>106</w:t>
      </w:r>
      <w:r>
        <w:rPr>
          <w:noProof/>
        </w:rPr>
        <w:fldChar w:fldCharType="end"/>
      </w:r>
    </w:p>
    <w:p w14:paraId="6232F34A" w14:textId="5D1D0796"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29</w:t>
      </w:r>
      <w:r>
        <w:rPr>
          <w:rFonts w:asciiTheme="minorHAnsi" w:hAnsiTheme="minorHAnsi" w:cstheme="minorBidi"/>
          <w:noProof/>
          <w:kern w:val="2"/>
          <w:sz w:val="24"/>
          <w:szCs w:val="24"/>
          <w:lang w:eastAsia="en-GB"/>
          <w14:ligatures w14:val="standardContextual"/>
        </w:rPr>
        <w:tab/>
      </w:r>
      <w:r>
        <w:rPr>
          <w:noProof/>
          <w:lang w:eastAsia="zh-CN"/>
        </w:rPr>
        <w:t>Reason for Cancellation</w:t>
      </w:r>
      <w:r>
        <w:rPr>
          <w:noProof/>
        </w:rPr>
        <w:tab/>
      </w:r>
      <w:r>
        <w:rPr>
          <w:noProof/>
        </w:rPr>
        <w:fldChar w:fldCharType="begin" w:fldLock="1"/>
      </w:r>
      <w:r>
        <w:rPr>
          <w:noProof/>
        </w:rPr>
        <w:instrText xml:space="preserve"> PAGEREF _Toc212319429 \h </w:instrText>
      </w:r>
      <w:r>
        <w:rPr>
          <w:noProof/>
        </w:rPr>
      </w:r>
      <w:r>
        <w:rPr>
          <w:noProof/>
        </w:rPr>
        <w:fldChar w:fldCharType="separate"/>
      </w:r>
      <w:r>
        <w:rPr>
          <w:noProof/>
        </w:rPr>
        <w:t>106</w:t>
      </w:r>
      <w:r>
        <w:rPr>
          <w:noProof/>
        </w:rPr>
        <w:fldChar w:fldCharType="end"/>
      </w:r>
    </w:p>
    <w:p w14:paraId="57AC46B5" w14:textId="7C44E48B"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7.30</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_Toc212319430 \h </w:instrText>
      </w:r>
      <w:r>
        <w:rPr>
          <w:noProof/>
        </w:rPr>
      </w:r>
      <w:r>
        <w:rPr>
          <w:noProof/>
        </w:rPr>
        <w:fldChar w:fldCharType="separate"/>
      </w:r>
      <w:r>
        <w:rPr>
          <w:noProof/>
        </w:rPr>
        <w:t>106</w:t>
      </w:r>
      <w:r>
        <w:rPr>
          <w:noProof/>
        </w:rPr>
        <w:fldChar w:fldCharType="end"/>
      </w:r>
    </w:p>
    <w:p w14:paraId="07216C04" w14:textId="041006E7" w:rsidR="006E35D8" w:rsidRDefault="006E35D8">
      <w:pPr>
        <w:pStyle w:val="TOC5"/>
        <w:rPr>
          <w:rFonts w:asciiTheme="minorHAnsi" w:hAnsiTheme="minorHAnsi" w:cstheme="minorBidi"/>
          <w:noProof/>
          <w:kern w:val="2"/>
          <w:sz w:val="24"/>
          <w:szCs w:val="24"/>
          <w:lang w:eastAsia="en-GB"/>
          <w14:ligatures w14:val="standardContextual"/>
        </w:rPr>
      </w:pPr>
      <w:r>
        <w:rPr>
          <w:noProof/>
        </w:rPr>
        <w:t>5.1.4.7.30A</w:t>
      </w:r>
      <w:r>
        <w:rPr>
          <w:rFonts w:asciiTheme="minorHAnsi" w:hAnsiTheme="minorHAnsi" w:cstheme="minorBidi"/>
          <w:noProof/>
          <w:kern w:val="2"/>
          <w:sz w:val="24"/>
          <w:szCs w:val="24"/>
          <w:lang w:eastAsia="en-GB"/>
          <w14:ligatures w14:val="standardContextual"/>
        </w:rPr>
        <w:tab/>
      </w:r>
      <w:r>
        <w:rPr>
          <w:noProof/>
        </w:rPr>
        <w:t>Relay IP address</w:t>
      </w:r>
      <w:r>
        <w:rPr>
          <w:noProof/>
        </w:rPr>
        <w:tab/>
      </w:r>
      <w:r>
        <w:rPr>
          <w:noProof/>
        </w:rPr>
        <w:fldChar w:fldCharType="begin" w:fldLock="1"/>
      </w:r>
      <w:r>
        <w:rPr>
          <w:noProof/>
        </w:rPr>
        <w:instrText xml:space="preserve"> PAGEREF _Toc212319431 \h </w:instrText>
      </w:r>
      <w:r>
        <w:rPr>
          <w:noProof/>
        </w:rPr>
      </w:r>
      <w:r>
        <w:rPr>
          <w:noProof/>
        </w:rPr>
        <w:fldChar w:fldCharType="separate"/>
      </w:r>
      <w:r>
        <w:rPr>
          <w:noProof/>
        </w:rPr>
        <w:t>106</w:t>
      </w:r>
      <w:r>
        <w:rPr>
          <w:noProof/>
        </w:rPr>
        <w:fldChar w:fldCharType="end"/>
      </w:r>
    </w:p>
    <w:p w14:paraId="28399C43" w14:textId="7F975FE5"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31</w:t>
      </w:r>
      <w:r>
        <w:rPr>
          <w:rFonts w:asciiTheme="minorHAnsi" w:hAnsiTheme="minorHAnsi" w:cstheme="minorBidi"/>
          <w:noProof/>
          <w:kern w:val="2"/>
          <w:sz w:val="24"/>
          <w:szCs w:val="24"/>
          <w:lang w:eastAsia="en-GB"/>
          <w14:ligatures w14:val="standardContextual"/>
        </w:rPr>
        <w:tab/>
      </w:r>
      <w:r>
        <w:rPr>
          <w:noProof/>
          <w:lang w:eastAsia="zh-CN"/>
        </w:rPr>
        <w:t>Requested Application Layer User ID</w:t>
      </w:r>
      <w:r>
        <w:rPr>
          <w:noProof/>
        </w:rPr>
        <w:tab/>
      </w:r>
      <w:r>
        <w:rPr>
          <w:noProof/>
        </w:rPr>
        <w:fldChar w:fldCharType="begin" w:fldLock="1"/>
      </w:r>
      <w:r>
        <w:rPr>
          <w:noProof/>
        </w:rPr>
        <w:instrText xml:space="preserve"> PAGEREF _Toc212319432 \h </w:instrText>
      </w:r>
      <w:r>
        <w:rPr>
          <w:noProof/>
        </w:rPr>
      </w:r>
      <w:r>
        <w:rPr>
          <w:noProof/>
        </w:rPr>
        <w:fldChar w:fldCharType="separate"/>
      </w:r>
      <w:r>
        <w:rPr>
          <w:noProof/>
        </w:rPr>
        <w:t>106</w:t>
      </w:r>
      <w:r>
        <w:rPr>
          <w:noProof/>
        </w:rPr>
        <w:fldChar w:fldCharType="end"/>
      </w:r>
    </w:p>
    <w:p w14:paraId="452C82C4" w14:textId="51C1F344"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32</w:t>
      </w:r>
      <w:r>
        <w:rPr>
          <w:rFonts w:asciiTheme="minorHAnsi" w:hAnsiTheme="minorHAnsi" w:cstheme="minorBidi"/>
          <w:noProof/>
          <w:kern w:val="2"/>
          <w:sz w:val="24"/>
          <w:szCs w:val="24"/>
          <w:lang w:eastAsia="en-GB"/>
          <w14:ligatures w14:val="standardContextual"/>
        </w:rPr>
        <w:tab/>
      </w:r>
      <w:r>
        <w:rPr>
          <w:noProof/>
          <w:lang w:eastAsia="zh-CN"/>
        </w:rPr>
        <w:t>Requested PLMN Identifier</w:t>
      </w:r>
      <w:r>
        <w:rPr>
          <w:noProof/>
        </w:rPr>
        <w:tab/>
      </w:r>
      <w:r>
        <w:rPr>
          <w:noProof/>
        </w:rPr>
        <w:fldChar w:fldCharType="begin" w:fldLock="1"/>
      </w:r>
      <w:r>
        <w:rPr>
          <w:noProof/>
        </w:rPr>
        <w:instrText xml:space="preserve"> PAGEREF _Toc212319433 \h </w:instrText>
      </w:r>
      <w:r>
        <w:rPr>
          <w:noProof/>
        </w:rPr>
      </w:r>
      <w:r>
        <w:rPr>
          <w:noProof/>
        </w:rPr>
        <w:fldChar w:fldCharType="separate"/>
      </w:r>
      <w:r>
        <w:rPr>
          <w:noProof/>
        </w:rPr>
        <w:t>106</w:t>
      </w:r>
      <w:r>
        <w:rPr>
          <w:noProof/>
        </w:rPr>
        <w:fldChar w:fldCharType="end"/>
      </w:r>
    </w:p>
    <w:p w14:paraId="57A17D88" w14:textId="0BF31B73"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33</w:t>
      </w:r>
      <w:r>
        <w:rPr>
          <w:rFonts w:asciiTheme="minorHAnsi" w:hAnsiTheme="minorHAnsi" w:cstheme="minorBidi"/>
          <w:noProof/>
          <w:kern w:val="2"/>
          <w:sz w:val="24"/>
          <w:szCs w:val="24"/>
          <w:lang w:eastAsia="en-GB"/>
          <w14:ligatures w14:val="standardContextual"/>
        </w:rPr>
        <w:tab/>
      </w:r>
      <w:r>
        <w:rPr>
          <w:noProof/>
          <w:lang w:eastAsia="zh-CN"/>
        </w:rPr>
        <w:t>Requestor Application Layer User ID</w:t>
      </w:r>
      <w:r>
        <w:rPr>
          <w:noProof/>
        </w:rPr>
        <w:tab/>
      </w:r>
      <w:r>
        <w:rPr>
          <w:noProof/>
        </w:rPr>
        <w:fldChar w:fldCharType="begin" w:fldLock="1"/>
      </w:r>
      <w:r>
        <w:rPr>
          <w:noProof/>
        </w:rPr>
        <w:instrText xml:space="preserve"> PAGEREF _Toc212319434 \h </w:instrText>
      </w:r>
      <w:r>
        <w:rPr>
          <w:noProof/>
        </w:rPr>
      </w:r>
      <w:r>
        <w:rPr>
          <w:noProof/>
        </w:rPr>
        <w:fldChar w:fldCharType="separate"/>
      </w:r>
      <w:r>
        <w:rPr>
          <w:noProof/>
        </w:rPr>
        <w:t>106</w:t>
      </w:r>
      <w:r>
        <w:rPr>
          <w:noProof/>
        </w:rPr>
        <w:fldChar w:fldCharType="end"/>
      </w:r>
    </w:p>
    <w:p w14:paraId="6959AC8F" w14:textId="67765E56"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34</w:t>
      </w:r>
      <w:r>
        <w:rPr>
          <w:rFonts w:asciiTheme="minorHAnsi" w:hAnsiTheme="minorHAnsi" w:cstheme="minorBidi"/>
          <w:noProof/>
          <w:kern w:val="2"/>
          <w:sz w:val="24"/>
          <w:szCs w:val="24"/>
          <w:lang w:eastAsia="en-GB"/>
          <w14:ligatures w14:val="standardContextual"/>
        </w:rPr>
        <w:tab/>
      </w:r>
      <w:r>
        <w:rPr>
          <w:noProof/>
          <w:lang w:eastAsia="zh-CN"/>
        </w:rPr>
        <w:t>Requestor EPC ProSe User ID</w:t>
      </w:r>
      <w:r>
        <w:rPr>
          <w:noProof/>
        </w:rPr>
        <w:tab/>
      </w:r>
      <w:r>
        <w:rPr>
          <w:noProof/>
        </w:rPr>
        <w:fldChar w:fldCharType="begin" w:fldLock="1"/>
      </w:r>
      <w:r>
        <w:rPr>
          <w:noProof/>
        </w:rPr>
        <w:instrText xml:space="preserve"> PAGEREF _Toc212319435 \h </w:instrText>
      </w:r>
      <w:r>
        <w:rPr>
          <w:noProof/>
        </w:rPr>
      </w:r>
      <w:r>
        <w:rPr>
          <w:noProof/>
        </w:rPr>
        <w:fldChar w:fldCharType="separate"/>
      </w:r>
      <w:r>
        <w:rPr>
          <w:noProof/>
        </w:rPr>
        <w:t>106</w:t>
      </w:r>
      <w:r>
        <w:rPr>
          <w:noProof/>
        </w:rPr>
        <w:fldChar w:fldCharType="end"/>
      </w:r>
    </w:p>
    <w:p w14:paraId="303DE834" w14:textId="09B8CCAE"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35</w:t>
      </w:r>
      <w:r>
        <w:rPr>
          <w:rFonts w:asciiTheme="minorHAnsi" w:hAnsiTheme="minorHAnsi" w:cstheme="minorBidi"/>
          <w:noProof/>
          <w:kern w:val="2"/>
          <w:sz w:val="24"/>
          <w:szCs w:val="24"/>
          <w:lang w:eastAsia="en-GB"/>
          <w14:ligatures w14:val="standardContextual"/>
        </w:rPr>
        <w:tab/>
      </w:r>
      <w:r>
        <w:rPr>
          <w:noProof/>
          <w:lang w:eastAsia="zh-CN"/>
        </w:rPr>
        <w:t>Requestor PLMN Identifier</w:t>
      </w:r>
      <w:r>
        <w:rPr>
          <w:noProof/>
        </w:rPr>
        <w:tab/>
      </w:r>
      <w:r>
        <w:rPr>
          <w:noProof/>
        </w:rPr>
        <w:fldChar w:fldCharType="begin" w:fldLock="1"/>
      </w:r>
      <w:r>
        <w:rPr>
          <w:noProof/>
        </w:rPr>
        <w:instrText xml:space="preserve"> PAGEREF _Toc212319436 \h </w:instrText>
      </w:r>
      <w:r>
        <w:rPr>
          <w:noProof/>
        </w:rPr>
      </w:r>
      <w:r>
        <w:rPr>
          <w:noProof/>
        </w:rPr>
        <w:fldChar w:fldCharType="separate"/>
      </w:r>
      <w:r>
        <w:rPr>
          <w:noProof/>
        </w:rPr>
        <w:t>106</w:t>
      </w:r>
      <w:r>
        <w:rPr>
          <w:noProof/>
        </w:rPr>
        <w:fldChar w:fldCharType="end"/>
      </w:r>
    </w:p>
    <w:p w14:paraId="5201EF34" w14:textId="7EAB87BA"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36</w:t>
      </w:r>
      <w:r>
        <w:rPr>
          <w:rFonts w:asciiTheme="minorHAnsi" w:hAnsiTheme="minorHAnsi" w:cstheme="minorBidi"/>
          <w:noProof/>
          <w:kern w:val="2"/>
          <w:sz w:val="24"/>
          <w:szCs w:val="24"/>
          <w:lang w:eastAsia="en-GB"/>
          <w14:ligatures w14:val="standardContextual"/>
        </w:rPr>
        <w:tab/>
      </w:r>
      <w:r>
        <w:rPr>
          <w:noProof/>
          <w:lang w:eastAsia="zh-CN"/>
        </w:rPr>
        <w:t>Role Of ProSe Function</w:t>
      </w:r>
      <w:r>
        <w:rPr>
          <w:noProof/>
        </w:rPr>
        <w:tab/>
      </w:r>
      <w:r>
        <w:rPr>
          <w:noProof/>
        </w:rPr>
        <w:fldChar w:fldCharType="begin" w:fldLock="1"/>
      </w:r>
      <w:r>
        <w:rPr>
          <w:noProof/>
        </w:rPr>
        <w:instrText xml:space="preserve"> PAGEREF _Toc212319437 \h </w:instrText>
      </w:r>
      <w:r>
        <w:rPr>
          <w:noProof/>
        </w:rPr>
      </w:r>
      <w:r>
        <w:rPr>
          <w:noProof/>
        </w:rPr>
        <w:fldChar w:fldCharType="separate"/>
      </w:r>
      <w:r>
        <w:rPr>
          <w:noProof/>
        </w:rPr>
        <w:t>106</w:t>
      </w:r>
      <w:r>
        <w:rPr>
          <w:noProof/>
        </w:rPr>
        <w:fldChar w:fldCharType="end"/>
      </w:r>
    </w:p>
    <w:p w14:paraId="2F426F57" w14:textId="591C8F32" w:rsidR="006E35D8" w:rsidRDefault="006E35D8">
      <w:pPr>
        <w:pStyle w:val="TOC5"/>
        <w:rPr>
          <w:rFonts w:asciiTheme="minorHAnsi" w:hAnsiTheme="minorHAnsi" w:cstheme="minorBidi"/>
          <w:noProof/>
          <w:kern w:val="2"/>
          <w:sz w:val="24"/>
          <w:szCs w:val="24"/>
          <w:lang w:eastAsia="en-GB"/>
          <w14:ligatures w14:val="standardContextual"/>
        </w:rPr>
      </w:pPr>
      <w:r>
        <w:rPr>
          <w:noProof/>
        </w:rPr>
        <w:t>5.1.4.7.37</w:t>
      </w:r>
      <w:r>
        <w:rPr>
          <w:rFonts w:asciiTheme="minorHAnsi" w:hAnsiTheme="minorHAnsi" w:cstheme="minorBidi"/>
          <w:noProof/>
          <w:kern w:val="2"/>
          <w:sz w:val="24"/>
          <w:szCs w:val="24"/>
          <w:lang w:eastAsia="en-GB"/>
          <w14:ligatures w14:val="standardContextual"/>
        </w:rPr>
        <w:tab/>
      </w:r>
      <w:r>
        <w:rPr>
          <w:noProof/>
        </w:rPr>
        <w:t>Role Of UE</w:t>
      </w:r>
      <w:r>
        <w:rPr>
          <w:noProof/>
        </w:rPr>
        <w:tab/>
      </w:r>
      <w:r>
        <w:rPr>
          <w:noProof/>
        </w:rPr>
        <w:fldChar w:fldCharType="begin" w:fldLock="1"/>
      </w:r>
      <w:r>
        <w:rPr>
          <w:noProof/>
        </w:rPr>
        <w:instrText xml:space="preserve"> PAGEREF _Toc212319438 \h </w:instrText>
      </w:r>
      <w:r>
        <w:rPr>
          <w:noProof/>
        </w:rPr>
      </w:r>
      <w:r>
        <w:rPr>
          <w:noProof/>
        </w:rPr>
        <w:fldChar w:fldCharType="separate"/>
      </w:r>
      <w:r>
        <w:rPr>
          <w:noProof/>
        </w:rPr>
        <w:t>106</w:t>
      </w:r>
      <w:r>
        <w:rPr>
          <w:noProof/>
        </w:rPr>
        <w:fldChar w:fldCharType="end"/>
      </w:r>
    </w:p>
    <w:p w14:paraId="22B62118" w14:textId="34D95307" w:rsidR="006E35D8" w:rsidRDefault="006E35D8">
      <w:pPr>
        <w:pStyle w:val="TOC5"/>
        <w:rPr>
          <w:rFonts w:asciiTheme="minorHAnsi" w:hAnsiTheme="minorHAnsi" w:cstheme="minorBidi"/>
          <w:noProof/>
          <w:kern w:val="2"/>
          <w:sz w:val="24"/>
          <w:szCs w:val="24"/>
          <w:lang w:eastAsia="en-GB"/>
          <w14:ligatures w14:val="standardContextual"/>
        </w:rPr>
      </w:pPr>
      <w:r>
        <w:rPr>
          <w:noProof/>
        </w:rPr>
        <w:t>5.1.4.7.38</w:t>
      </w:r>
      <w:r>
        <w:rPr>
          <w:rFonts w:asciiTheme="minorHAnsi" w:hAnsiTheme="minorHAnsi" w:cstheme="minorBidi"/>
          <w:noProof/>
          <w:kern w:val="2"/>
          <w:sz w:val="24"/>
          <w:szCs w:val="24"/>
          <w:lang w:eastAsia="en-GB"/>
          <w14:ligatures w14:val="standardContextual"/>
        </w:rPr>
        <w:tab/>
      </w:r>
      <w:r>
        <w:rPr>
          <w:noProof/>
        </w:rPr>
        <w:t>Source IP address</w:t>
      </w:r>
      <w:r>
        <w:rPr>
          <w:noProof/>
        </w:rPr>
        <w:tab/>
      </w:r>
      <w:r>
        <w:rPr>
          <w:noProof/>
        </w:rPr>
        <w:fldChar w:fldCharType="begin" w:fldLock="1"/>
      </w:r>
      <w:r>
        <w:rPr>
          <w:noProof/>
        </w:rPr>
        <w:instrText xml:space="preserve"> PAGEREF _Toc212319439 \h </w:instrText>
      </w:r>
      <w:r>
        <w:rPr>
          <w:noProof/>
        </w:rPr>
      </w:r>
      <w:r>
        <w:rPr>
          <w:noProof/>
        </w:rPr>
        <w:fldChar w:fldCharType="separate"/>
      </w:r>
      <w:r>
        <w:rPr>
          <w:noProof/>
        </w:rPr>
        <w:t>107</w:t>
      </w:r>
      <w:r>
        <w:rPr>
          <w:noProof/>
        </w:rPr>
        <w:fldChar w:fldCharType="end"/>
      </w:r>
    </w:p>
    <w:p w14:paraId="402049F2" w14:textId="5B3E30E7" w:rsidR="006E35D8" w:rsidRDefault="006E35D8">
      <w:pPr>
        <w:pStyle w:val="TOC5"/>
        <w:rPr>
          <w:rFonts w:asciiTheme="minorHAnsi" w:hAnsiTheme="minorHAnsi" w:cstheme="minorBidi"/>
          <w:noProof/>
          <w:kern w:val="2"/>
          <w:sz w:val="24"/>
          <w:szCs w:val="24"/>
          <w:lang w:eastAsia="en-GB"/>
          <w14:ligatures w14:val="standardContextual"/>
        </w:rPr>
      </w:pPr>
      <w:r>
        <w:rPr>
          <w:noProof/>
        </w:rPr>
        <w:t>5.1.4.7.38a</w:t>
      </w:r>
      <w:r>
        <w:rPr>
          <w:rFonts w:asciiTheme="minorHAnsi" w:hAnsiTheme="minorHAnsi" w:cstheme="minorBidi"/>
          <w:noProof/>
          <w:kern w:val="2"/>
          <w:sz w:val="24"/>
          <w:szCs w:val="24"/>
          <w:lang w:eastAsia="en-GB"/>
          <w14:ligatures w14:val="standardContextual"/>
        </w:rPr>
        <w:tab/>
      </w:r>
      <w:r>
        <w:rPr>
          <w:noProof/>
        </w:rPr>
        <w:t>Target IP address</w:t>
      </w:r>
      <w:r>
        <w:rPr>
          <w:noProof/>
        </w:rPr>
        <w:tab/>
      </w:r>
      <w:r>
        <w:rPr>
          <w:noProof/>
        </w:rPr>
        <w:fldChar w:fldCharType="begin" w:fldLock="1"/>
      </w:r>
      <w:r>
        <w:rPr>
          <w:noProof/>
        </w:rPr>
        <w:instrText xml:space="preserve"> PAGEREF _Toc212319440 \h </w:instrText>
      </w:r>
      <w:r>
        <w:rPr>
          <w:noProof/>
        </w:rPr>
      </w:r>
      <w:r>
        <w:rPr>
          <w:noProof/>
        </w:rPr>
        <w:fldChar w:fldCharType="separate"/>
      </w:r>
      <w:r>
        <w:rPr>
          <w:noProof/>
        </w:rPr>
        <w:t>107</w:t>
      </w:r>
      <w:r>
        <w:rPr>
          <w:noProof/>
        </w:rPr>
        <w:fldChar w:fldCharType="end"/>
      </w:r>
    </w:p>
    <w:p w14:paraId="31C1938B" w14:textId="68DC3B07" w:rsidR="006E35D8" w:rsidRDefault="006E35D8">
      <w:pPr>
        <w:pStyle w:val="TOC5"/>
        <w:rPr>
          <w:rFonts w:asciiTheme="minorHAnsi" w:hAnsiTheme="minorHAnsi" w:cstheme="minorBidi"/>
          <w:noProof/>
          <w:kern w:val="2"/>
          <w:sz w:val="24"/>
          <w:szCs w:val="24"/>
          <w:lang w:eastAsia="en-GB"/>
          <w14:ligatures w14:val="standardContextual"/>
        </w:rPr>
      </w:pPr>
      <w:r>
        <w:rPr>
          <w:noProof/>
        </w:rPr>
        <w:t>5.1.4.7.38A</w:t>
      </w:r>
      <w:r>
        <w:rPr>
          <w:rFonts w:asciiTheme="minorHAnsi" w:hAnsiTheme="minorHAnsi" w:cstheme="minorBidi"/>
          <w:noProof/>
          <w:kern w:val="2"/>
          <w:sz w:val="24"/>
          <w:szCs w:val="24"/>
          <w:lang w:eastAsia="en-GB"/>
          <w14:ligatures w14:val="standardContextual"/>
        </w:rPr>
        <w:tab/>
      </w:r>
      <w:r>
        <w:rPr>
          <w:noProof/>
          <w:lang w:eastAsia="zh-CN"/>
        </w:rPr>
        <w:t>Time of First Reception</w:t>
      </w:r>
      <w:r>
        <w:rPr>
          <w:noProof/>
        </w:rPr>
        <w:tab/>
      </w:r>
      <w:r>
        <w:rPr>
          <w:noProof/>
        </w:rPr>
        <w:fldChar w:fldCharType="begin" w:fldLock="1"/>
      </w:r>
      <w:r>
        <w:rPr>
          <w:noProof/>
        </w:rPr>
        <w:instrText xml:space="preserve"> PAGEREF _Toc212319441 \h </w:instrText>
      </w:r>
      <w:r>
        <w:rPr>
          <w:noProof/>
        </w:rPr>
      </w:r>
      <w:r>
        <w:rPr>
          <w:noProof/>
        </w:rPr>
        <w:fldChar w:fldCharType="separate"/>
      </w:r>
      <w:r>
        <w:rPr>
          <w:noProof/>
        </w:rPr>
        <w:t>107</w:t>
      </w:r>
      <w:r>
        <w:rPr>
          <w:noProof/>
        </w:rPr>
        <w:fldChar w:fldCharType="end"/>
      </w:r>
    </w:p>
    <w:p w14:paraId="6A461209" w14:textId="74CA73F9" w:rsidR="006E35D8" w:rsidRDefault="006E35D8">
      <w:pPr>
        <w:pStyle w:val="TOC5"/>
        <w:rPr>
          <w:rFonts w:asciiTheme="minorHAnsi" w:hAnsiTheme="minorHAnsi" w:cstheme="minorBidi"/>
          <w:noProof/>
          <w:kern w:val="2"/>
          <w:sz w:val="24"/>
          <w:szCs w:val="24"/>
          <w:lang w:eastAsia="en-GB"/>
          <w14:ligatures w14:val="standardContextual"/>
        </w:rPr>
      </w:pPr>
      <w:r>
        <w:rPr>
          <w:noProof/>
        </w:rPr>
        <w:t>5.1.4.7.38B</w:t>
      </w:r>
      <w:r>
        <w:rPr>
          <w:rFonts w:asciiTheme="minorHAnsi" w:hAnsiTheme="minorHAnsi" w:cstheme="minorBidi"/>
          <w:noProof/>
          <w:kern w:val="2"/>
          <w:sz w:val="24"/>
          <w:szCs w:val="24"/>
          <w:lang w:eastAsia="en-GB"/>
          <w14:ligatures w14:val="standardContextual"/>
        </w:rPr>
        <w:tab/>
      </w:r>
      <w:r>
        <w:rPr>
          <w:noProof/>
          <w:lang w:eastAsia="zh-CN"/>
        </w:rPr>
        <w:t>Time of First Transmission</w:t>
      </w:r>
      <w:r>
        <w:rPr>
          <w:noProof/>
        </w:rPr>
        <w:tab/>
      </w:r>
      <w:r>
        <w:rPr>
          <w:noProof/>
        </w:rPr>
        <w:fldChar w:fldCharType="begin" w:fldLock="1"/>
      </w:r>
      <w:r>
        <w:rPr>
          <w:noProof/>
        </w:rPr>
        <w:instrText xml:space="preserve"> PAGEREF _Toc212319442 \h </w:instrText>
      </w:r>
      <w:r>
        <w:rPr>
          <w:noProof/>
        </w:rPr>
      </w:r>
      <w:r>
        <w:rPr>
          <w:noProof/>
        </w:rPr>
        <w:fldChar w:fldCharType="separate"/>
      </w:r>
      <w:r>
        <w:rPr>
          <w:noProof/>
        </w:rPr>
        <w:t>107</w:t>
      </w:r>
      <w:r>
        <w:rPr>
          <w:noProof/>
        </w:rPr>
        <w:fldChar w:fldCharType="end"/>
      </w:r>
    </w:p>
    <w:p w14:paraId="1D2EDB9B" w14:textId="68769F2D"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39</w:t>
      </w:r>
      <w:r>
        <w:rPr>
          <w:rFonts w:asciiTheme="minorHAnsi" w:hAnsiTheme="minorHAnsi" w:cstheme="minorBidi"/>
          <w:noProof/>
          <w:kern w:val="2"/>
          <w:sz w:val="24"/>
          <w:szCs w:val="24"/>
          <w:lang w:eastAsia="en-GB"/>
          <w14:ligatures w14:val="standardContextual"/>
        </w:rPr>
        <w:tab/>
      </w:r>
      <w:r>
        <w:rPr>
          <w:noProof/>
          <w:lang w:eastAsia="zh-CN"/>
        </w:rPr>
        <w:t>Time Window</w:t>
      </w:r>
      <w:r>
        <w:rPr>
          <w:noProof/>
        </w:rPr>
        <w:tab/>
      </w:r>
      <w:r>
        <w:rPr>
          <w:noProof/>
        </w:rPr>
        <w:fldChar w:fldCharType="begin" w:fldLock="1"/>
      </w:r>
      <w:r>
        <w:rPr>
          <w:noProof/>
        </w:rPr>
        <w:instrText xml:space="preserve"> PAGEREF _Toc212319443 \h </w:instrText>
      </w:r>
      <w:r>
        <w:rPr>
          <w:noProof/>
        </w:rPr>
      </w:r>
      <w:r>
        <w:rPr>
          <w:noProof/>
        </w:rPr>
        <w:fldChar w:fldCharType="separate"/>
      </w:r>
      <w:r>
        <w:rPr>
          <w:noProof/>
        </w:rPr>
        <w:t>107</w:t>
      </w:r>
      <w:r>
        <w:rPr>
          <w:noProof/>
        </w:rPr>
        <w:fldChar w:fldCharType="end"/>
      </w:r>
    </w:p>
    <w:p w14:paraId="29AB9836" w14:textId="18BFF321"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40</w:t>
      </w:r>
      <w:r>
        <w:rPr>
          <w:rFonts w:asciiTheme="minorHAnsi" w:hAnsiTheme="minorHAnsi" w:cstheme="minorBidi"/>
          <w:noProof/>
          <w:kern w:val="2"/>
          <w:sz w:val="24"/>
          <w:szCs w:val="24"/>
          <w:lang w:eastAsia="en-GB"/>
          <w14:ligatures w14:val="standardContextual"/>
        </w:rPr>
        <w:tab/>
      </w:r>
      <w:r>
        <w:rPr>
          <w:noProof/>
          <w:lang w:eastAsia="zh-CN"/>
        </w:rPr>
        <w:t>UE Location</w:t>
      </w:r>
      <w:r>
        <w:rPr>
          <w:noProof/>
        </w:rPr>
        <w:tab/>
      </w:r>
      <w:r>
        <w:rPr>
          <w:noProof/>
        </w:rPr>
        <w:fldChar w:fldCharType="begin" w:fldLock="1"/>
      </w:r>
      <w:r>
        <w:rPr>
          <w:noProof/>
        </w:rPr>
        <w:instrText xml:space="preserve"> PAGEREF _Toc212319444 \h </w:instrText>
      </w:r>
      <w:r>
        <w:rPr>
          <w:noProof/>
        </w:rPr>
      </w:r>
      <w:r>
        <w:rPr>
          <w:noProof/>
        </w:rPr>
        <w:fldChar w:fldCharType="separate"/>
      </w:r>
      <w:r>
        <w:rPr>
          <w:noProof/>
        </w:rPr>
        <w:t>107</w:t>
      </w:r>
      <w:r>
        <w:rPr>
          <w:noProof/>
        </w:rPr>
        <w:fldChar w:fldCharType="end"/>
      </w:r>
    </w:p>
    <w:p w14:paraId="36FB0D5C" w14:textId="0502164A"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41</w:t>
      </w:r>
      <w:r>
        <w:rPr>
          <w:rFonts w:asciiTheme="minorHAnsi" w:hAnsiTheme="minorHAnsi" w:cstheme="minorBidi"/>
          <w:noProof/>
          <w:kern w:val="2"/>
          <w:sz w:val="24"/>
          <w:szCs w:val="24"/>
          <w:lang w:eastAsia="en-GB"/>
          <w14:ligatures w14:val="standardContextual"/>
        </w:rPr>
        <w:tab/>
      </w:r>
      <w:r>
        <w:rPr>
          <w:noProof/>
          <w:lang w:eastAsia="zh-CN"/>
        </w:rPr>
        <w:t>Validity Period</w:t>
      </w:r>
      <w:r>
        <w:rPr>
          <w:noProof/>
        </w:rPr>
        <w:tab/>
      </w:r>
      <w:r>
        <w:rPr>
          <w:noProof/>
        </w:rPr>
        <w:fldChar w:fldCharType="begin" w:fldLock="1"/>
      </w:r>
      <w:r>
        <w:rPr>
          <w:noProof/>
        </w:rPr>
        <w:instrText xml:space="preserve"> PAGEREF _Toc212319445 \h </w:instrText>
      </w:r>
      <w:r>
        <w:rPr>
          <w:noProof/>
        </w:rPr>
      </w:r>
      <w:r>
        <w:rPr>
          <w:noProof/>
        </w:rPr>
        <w:fldChar w:fldCharType="separate"/>
      </w:r>
      <w:r>
        <w:rPr>
          <w:noProof/>
        </w:rPr>
        <w:t>107</w:t>
      </w:r>
      <w:r>
        <w:rPr>
          <w:noProof/>
        </w:rPr>
        <w:fldChar w:fldCharType="end"/>
      </w:r>
    </w:p>
    <w:p w14:paraId="583C4FAC" w14:textId="5D31E7E1"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7</w:t>
      </w:r>
      <w:r>
        <w:rPr>
          <w:noProof/>
        </w:rPr>
        <w:t>.</w:t>
      </w:r>
      <w:r>
        <w:rPr>
          <w:noProof/>
          <w:lang w:eastAsia="zh-CN"/>
        </w:rPr>
        <w:t>42</w:t>
      </w:r>
      <w:r>
        <w:rPr>
          <w:rFonts w:asciiTheme="minorHAnsi" w:hAnsiTheme="minorHAnsi" w:cstheme="minorBidi"/>
          <w:noProof/>
          <w:kern w:val="2"/>
          <w:sz w:val="24"/>
          <w:szCs w:val="24"/>
          <w:lang w:eastAsia="en-GB"/>
          <w14:ligatures w14:val="standardContextual"/>
        </w:rPr>
        <w:tab/>
      </w:r>
      <w:r>
        <w:rPr>
          <w:noProof/>
          <w:lang w:eastAsia="zh-CN"/>
        </w:rPr>
        <w:t>WLAN Link Layer ID</w:t>
      </w:r>
      <w:r>
        <w:rPr>
          <w:noProof/>
        </w:rPr>
        <w:tab/>
      </w:r>
      <w:r>
        <w:rPr>
          <w:noProof/>
        </w:rPr>
        <w:fldChar w:fldCharType="begin" w:fldLock="1"/>
      </w:r>
      <w:r>
        <w:rPr>
          <w:noProof/>
        </w:rPr>
        <w:instrText xml:space="preserve"> PAGEREF _Toc212319446 \h </w:instrText>
      </w:r>
      <w:r>
        <w:rPr>
          <w:noProof/>
        </w:rPr>
      </w:r>
      <w:r>
        <w:rPr>
          <w:noProof/>
        </w:rPr>
        <w:fldChar w:fldCharType="separate"/>
      </w:r>
      <w:r>
        <w:rPr>
          <w:noProof/>
        </w:rPr>
        <w:t>107</w:t>
      </w:r>
      <w:r>
        <w:rPr>
          <w:noProof/>
        </w:rPr>
        <w:fldChar w:fldCharType="end"/>
      </w:r>
    </w:p>
    <w:p w14:paraId="1CC95DBE" w14:textId="41166DE5" w:rsidR="006E35D8" w:rsidRDefault="006E35D8">
      <w:pPr>
        <w:pStyle w:val="TOC5"/>
        <w:rPr>
          <w:rFonts w:asciiTheme="minorHAnsi" w:hAnsiTheme="minorHAnsi" w:cstheme="minorBidi"/>
          <w:noProof/>
          <w:kern w:val="2"/>
          <w:sz w:val="24"/>
          <w:szCs w:val="24"/>
          <w:lang w:eastAsia="en-GB"/>
          <w14:ligatures w14:val="standardContextual"/>
        </w:rPr>
      </w:pPr>
      <w:r>
        <w:rPr>
          <w:noProof/>
        </w:rPr>
        <w:t>5.1.4.7.43</w:t>
      </w:r>
      <w:r>
        <w:rPr>
          <w:rFonts w:asciiTheme="minorHAnsi" w:hAnsiTheme="minorHAnsi" w:cstheme="minorBidi"/>
          <w:noProof/>
          <w:kern w:val="2"/>
          <w:sz w:val="24"/>
          <w:szCs w:val="24"/>
          <w:lang w:eastAsia="en-GB"/>
          <w14:ligatures w14:val="standardContextual"/>
        </w:rPr>
        <w:tab/>
      </w:r>
      <w:r>
        <w:rPr>
          <w:noProof/>
        </w:rPr>
        <w:t>ProSe UE-to-UE Relay UE ID</w:t>
      </w:r>
      <w:r>
        <w:rPr>
          <w:noProof/>
        </w:rPr>
        <w:tab/>
      </w:r>
      <w:r>
        <w:rPr>
          <w:noProof/>
        </w:rPr>
        <w:fldChar w:fldCharType="begin" w:fldLock="1"/>
      </w:r>
      <w:r>
        <w:rPr>
          <w:noProof/>
        </w:rPr>
        <w:instrText xml:space="preserve"> PAGEREF _Toc212319447 \h </w:instrText>
      </w:r>
      <w:r>
        <w:rPr>
          <w:noProof/>
        </w:rPr>
      </w:r>
      <w:r>
        <w:rPr>
          <w:noProof/>
        </w:rPr>
        <w:fldChar w:fldCharType="separate"/>
      </w:r>
      <w:r>
        <w:rPr>
          <w:noProof/>
        </w:rPr>
        <w:t>107</w:t>
      </w:r>
      <w:r>
        <w:rPr>
          <w:noProof/>
        </w:rPr>
        <w:fldChar w:fldCharType="end"/>
      </w:r>
    </w:p>
    <w:p w14:paraId="741DF6D8" w14:textId="77D256A3" w:rsidR="006E35D8" w:rsidRDefault="006E35D8">
      <w:pPr>
        <w:pStyle w:val="TOC5"/>
        <w:rPr>
          <w:rFonts w:asciiTheme="minorHAnsi" w:hAnsiTheme="minorHAnsi" w:cstheme="minorBidi"/>
          <w:noProof/>
          <w:kern w:val="2"/>
          <w:sz w:val="24"/>
          <w:szCs w:val="24"/>
          <w:lang w:eastAsia="en-GB"/>
          <w14:ligatures w14:val="standardContextual"/>
        </w:rPr>
      </w:pPr>
      <w:r>
        <w:rPr>
          <w:noProof/>
        </w:rPr>
        <w:t>5.1.4.7.44</w:t>
      </w:r>
      <w:r>
        <w:rPr>
          <w:rFonts w:asciiTheme="minorHAnsi" w:hAnsiTheme="minorHAnsi" w:cstheme="minorBidi"/>
          <w:noProof/>
          <w:kern w:val="2"/>
          <w:sz w:val="24"/>
          <w:szCs w:val="24"/>
          <w:lang w:eastAsia="en-GB"/>
          <w14:ligatures w14:val="standardContextual"/>
        </w:rPr>
        <w:tab/>
      </w:r>
      <w:r>
        <w:rPr>
          <w:noProof/>
        </w:rPr>
        <w:t>ProSe UE-to-UE Target End UE IP Address</w:t>
      </w:r>
      <w:r>
        <w:rPr>
          <w:noProof/>
        </w:rPr>
        <w:tab/>
      </w:r>
      <w:r>
        <w:rPr>
          <w:noProof/>
        </w:rPr>
        <w:fldChar w:fldCharType="begin" w:fldLock="1"/>
      </w:r>
      <w:r>
        <w:rPr>
          <w:noProof/>
        </w:rPr>
        <w:instrText xml:space="preserve"> PAGEREF _Toc212319448 \h </w:instrText>
      </w:r>
      <w:r>
        <w:rPr>
          <w:noProof/>
        </w:rPr>
      </w:r>
      <w:r>
        <w:rPr>
          <w:noProof/>
        </w:rPr>
        <w:fldChar w:fldCharType="separate"/>
      </w:r>
      <w:r>
        <w:rPr>
          <w:noProof/>
        </w:rPr>
        <w:t>107</w:t>
      </w:r>
      <w:r>
        <w:rPr>
          <w:noProof/>
        </w:rPr>
        <w:fldChar w:fldCharType="end"/>
      </w:r>
    </w:p>
    <w:p w14:paraId="3C93BED8" w14:textId="09F202CD" w:rsidR="006E35D8" w:rsidRDefault="006E35D8">
      <w:pPr>
        <w:pStyle w:val="TOC5"/>
        <w:rPr>
          <w:rFonts w:asciiTheme="minorHAnsi" w:hAnsiTheme="minorHAnsi" w:cstheme="minorBidi"/>
          <w:noProof/>
          <w:kern w:val="2"/>
          <w:sz w:val="24"/>
          <w:szCs w:val="24"/>
          <w:lang w:eastAsia="en-GB"/>
          <w14:ligatures w14:val="standardContextual"/>
        </w:rPr>
      </w:pPr>
      <w:r>
        <w:rPr>
          <w:noProof/>
        </w:rPr>
        <w:t>5.1.4.7.45</w:t>
      </w:r>
      <w:r>
        <w:rPr>
          <w:rFonts w:asciiTheme="minorHAnsi" w:hAnsiTheme="minorHAnsi" w:cstheme="minorBidi"/>
          <w:noProof/>
          <w:kern w:val="2"/>
          <w:sz w:val="24"/>
          <w:szCs w:val="24"/>
          <w:lang w:eastAsia="en-GB"/>
          <w14:ligatures w14:val="standardContextual"/>
        </w:rPr>
        <w:tab/>
      </w:r>
      <w:r>
        <w:rPr>
          <w:noProof/>
        </w:rPr>
        <w:t>Hop Count</w:t>
      </w:r>
      <w:r>
        <w:rPr>
          <w:noProof/>
        </w:rPr>
        <w:tab/>
      </w:r>
      <w:r>
        <w:rPr>
          <w:noProof/>
        </w:rPr>
        <w:fldChar w:fldCharType="begin" w:fldLock="1"/>
      </w:r>
      <w:r>
        <w:rPr>
          <w:noProof/>
        </w:rPr>
        <w:instrText xml:space="preserve"> PAGEREF _Toc212319449 \h </w:instrText>
      </w:r>
      <w:r>
        <w:rPr>
          <w:noProof/>
        </w:rPr>
      </w:r>
      <w:r>
        <w:rPr>
          <w:noProof/>
        </w:rPr>
        <w:fldChar w:fldCharType="separate"/>
      </w:r>
      <w:r>
        <w:rPr>
          <w:noProof/>
        </w:rPr>
        <w:t>107</w:t>
      </w:r>
      <w:r>
        <w:rPr>
          <w:noProof/>
        </w:rPr>
        <w:fldChar w:fldCharType="end"/>
      </w:r>
    </w:p>
    <w:p w14:paraId="0B0D4069" w14:textId="65CF3C01" w:rsidR="006E35D8" w:rsidRDefault="006E35D8">
      <w:pPr>
        <w:pStyle w:val="TOC5"/>
        <w:rPr>
          <w:rFonts w:asciiTheme="minorHAnsi" w:hAnsiTheme="minorHAnsi" w:cstheme="minorBidi"/>
          <w:noProof/>
          <w:kern w:val="2"/>
          <w:sz w:val="24"/>
          <w:szCs w:val="24"/>
          <w:lang w:eastAsia="en-GB"/>
          <w14:ligatures w14:val="standardContextual"/>
        </w:rPr>
      </w:pPr>
      <w:r>
        <w:rPr>
          <w:noProof/>
        </w:rPr>
        <w:t>5.1.4.7.46</w:t>
      </w:r>
      <w:r>
        <w:rPr>
          <w:rFonts w:asciiTheme="minorHAnsi" w:hAnsiTheme="minorHAnsi" w:cstheme="minorBidi"/>
          <w:noProof/>
          <w:kern w:val="2"/>
          <w:sz w:val="24"/>
          <w:szCs w:val="24"/>
          <w:lang w:eastAsia="en-GB"/>
          <w14:ligatures w14:val="standardContextual"/>
        </w:rPr>
        <w:tab/>
      </w:r>
      <w:r>
        <w:rPr>
          <w:noProof/>
        </w:rPr>
        <w:t>Intermediate Relay Information Container</w:t>
      </w:r>
      <w:r>
        <w:rPr>
          <w:noProof/>
        </w:rPr>
        <w:tab/>
      </w:r>
      <w:r>
        <w:rPr>
          <w:noProof/>
        </w:rPr>
        <w:fldChar w:fldCharType="begin" w:fldLock="1"/>
      </w:r>
      <w:r>
        <w:rPr>
          <w:noProof/>
        </w:rPr>
        <w:instrText xml:space="preserve"> PAGEREF _Toc212319450 \h </w:instrText>
      </w:r>
      <w:r>
        <w:rPr>
          <w:noProof/>
        </w:rPr>
      </w:r>
      <w:r>
        <w:rPr>
          <w:noProof/>
        </w:rPr>
        <w:fldChar w:fldCharType="separate"/>
      </w:r>
      <w:r>
        <w:rPr>
          <w:noProof/>
        </w:rPr>
        <w:t>107</w:t>
      </w:r>
      <w:r>
        <w:rPr>
          <w:noProof/>
        </w:rPr>
        <w:fldChar w:fldCharType="end"/>
      </w:r>
    </w:p>
    <w:p w14:paraId="166CAAC1" w14:textId="1513DBE9" w:rsidR="006E35D8" w:rsidRDefault="006E35D8">
      <w:pPr>
        <w:pStyle w:val="TOC4"/>
        <w:rPr>
          <w:rFonts w:asciiTheme="minorHAnsi" w:hAnsiTheme="minorHAnsi" w:cstheme="minorBidi"/>
          <w:noProof/>
          <w:kern w:val="2"/>
          <w:sz w:val="24"/>
          <w:szCs w:val="24"/>
          <w:lang w:eastAsia="en-GB"/>
          <w14:ligatures w14:val="standardContextual"/>
        </w:rPr>
      </w:pPr>
      <w:r>
        <w:rPr>
          <w:noProof/>
          <w:lang w:eastAsia="zh-CN"/>
        </w:rPr>
        <w:t>5.1.4.8</w:t>
      </w:r>
      <w:r>
        <w:rPr>
          <w:rFonts w:asciiTheme="minorHAnsi" w:hAnsiTheme="minorHAnsi" w:cstheme="minorBidi"/>
          <w:noProof/>
          <w:kern w:val="2"/>
          <w:sz w:val="24"/>
          <w:szCs w:val="24"/>
          <w:lang w:eastAsia="en-GB"/>
          <w14:ligatures w14:val="standardContextual"/>
        </w:rPr>
        <w:tab/>
      </w:r>
      <w:r>
        <w:rPr>
          <w:noProof/>
          <w:lang w:eastAsia="zh-CN"/>
        </w:rPr>
        <w:t>Monitoring Event</w:t>
      </w:r>
      <w:r>
        <w:rPr>
          <w:noProof/>
        </w:rPr>
        <w:t xml:space="preserve"> CDR parameters</w:t>
      </w:r>
      <w:r>
        <w:rPr>
          <w:noProof/>
        </w:rPr>
        <w:tab/>
      </w:r>
      <w:r>
        <w:rPr>
          <w:noProof/>
        </w:rPr>
        <w:fldChar w:fldCharType="begin" w:fldLock="1"/>
      </w:r>
      <w:r>
        <w:rPr>
          <w:noProof/>
        </w:rPr>
        <w:instrText xml:space="preserve"> PAGEREF _Toc212319451 \h </w:instrText>
      </w:r>
      <w:r>
        <w:rPr>
          <w:noProof/>
        </w:rPr>
      </w:r>
      <w:r>
        <w:rPr>
          <w:noProof/>
        </w:rPr>
        <w:fldChar w:fldCharType="separate"/>
      </w:r>
      <w:r>
        <w:rPr>
          <w:noProof/>
        </w:rPr>
        <w:t>108</w:t>
      </w:r>
      <w:r>
        <w:rPr>
          <w:noProof/>
        </w:rPr>
        <w:fldChar w:fldCharType="end"/>
      </w:r>
    </w:p>
    <w:p w14:paraId="61DF60D7" w14:textId="2A95C7B7"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_Toc212319452 \h </w:instrText>
      </w:r>
      <w:r>
        <w:rPr>
          <w:noProof/>
        </w:rPr>
      </w:r>
      <w:r>
        <w:rPr>
          <w:noProof/>
        </w:rPr>
        <w:fldChar w:fldCharType="separate"/>
      </w:r>
      <w:r>
        <w:rPr>
          <w:noProof/>
        </w:rPr>
        <w:t>108</w:t>
      </w:r>
      <w:r>
        <w:rPr>
          <w:noProof/>
        </w:rPr>
        <w:fldChar w:fldCharType="end"/>
      </w:r>
    </w:p>
    <w:p w14:paraId="5192F0D2" w14:textId="6D38C443"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w:t>
      </w:r>
      <w:r>
        <w:rPr>
          <w:rFonts w:asciiTheme="minorHAnsi" w:hAnsiTheme="minorHAnsi" w:cstheme="minorBidi"/>
          <w:noProof/>
          <w:kern w:val="2"/>
          <w:sz w:val="24"/>
          <w:szCs w:val="24"/>
          <w:lang w:eastAsia="en-GB"/>
          <w14:ligatures w14:val="standardContextual"/>
        </w:rPr>
        <w:tab/>
      </w:r>
      <w:r w:rsidRPr="00924FC2">
        <w:rPr>
          <w:rFonts w:cs="Arial"/>
          <w:noProof/>
        </w:rPr>
        <w:t>Accuracy</w:t>
      </w:r>
      <w:r>
        <w:rPr>
          <w:noProof/>
        </w:rPr>
        <w:tab/>
      </w:r>
      <w:r>
        <w:rPr>
          <w:noProof/>
        </w:rPr>
        <w:fldChar w:fldCharType="begin" w:fldLock="1"/>
      </w:r>
      <w:r>
        <w:rPr>
          <w:noProof/>
        </w:rPr>
        <w:instrText xml:space="preserve"> PAGEREF _Toc212319453 \h </w:instrText>
      </w:r>
      <w:r>
        <w:rPr>
          <w:noProof/>
        </w:rPr>
      </w:r>
      <w:r>
        <w:rPr>
          <w:noProof/>
        </w:rPr>
        <w:fldChar w:fldCharType="separate"/>
      </w:r>
      <w:r>
        <w:rPr>
          <w:noProof/>
        </w:rPr>
        <w:t>108</w:t>
      </w:r>
      <w:r>
        <w:rPr>
          <w:noProof/>
        </w:rPr>
        <w:fldChar w:fldCharType="end"/>
      </w:r>
    </w:p>
    <w:p w14:paraId="0D2D8487" w14:textId="44BDC6C2"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2</w:t>
      </w:r>
      <w:r>
        <w:rPr>
          <w:rFonts w:asciiTheme="minorHAnsi" w:hAnsiTheme="minorHAnsi" w:cstheme="minorBidi"/>
          <w:noProof/>
          <w:kern w:val="2"/>
          <w:sz w:val="24"/>
          <w:szCs w:val="24"/>
          <w:lang w:eastAsia="en-GB"/>
          <w14:ligatures w14:val="standardContextual"/>
        </w:rPr>
        <w:tab/>
      </w:r>
      <w:r w:rsidRPr="00924FC2">
        <w:rPr>
          <w:rFonts w:cs="Arial"/>
          <w:noProof/>
        </w:rPr>
        <w:t>Chargeable Party Identifier</w:t>
      </w:r>
      <w:r>
        <w:rPr>
          <w:noProof/>
        </w:rPr>
        <w:tab/>
      </w:r>
      <w:r>
        <w:rPr>
          <w:noProof/>
        </w:rPr>
        <w:fldChar w:fldCharType="begin" w:fldLock="1"/>
      </w:r>
      <w:r>
        <w:rPr>
          <w:noProof/>
        </w:rPr>
        <w:instrText xml:space="preserve"> PAGEREF _Toc212319454 \h </w:instrText>
      </w:r>
      <w:r>
        <w:rPr>
          <w:noProof/>
        </w:rPr>
      </w:r>
      <w:r>
        <w:rPr>
          <w:noProof/>
        </w:rPr>
        <w:fldChar w:fldCharType="separate"/>
      </w:r>
      <w:r>
        <w:rPr>
          <w:noProof/>
        </w:rPr>
        <w:t>108</w:t>
      </w:r>
      <w:r>
        <w:rPr>
          <w:noProof/>
        </w:rPr>
        <w:fldChar w:fldCharType="end"/>
      </w:r>
    </w:p>
    <w:p w14:paraId="2641F986" w14:textId="7F0058D0"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3</w:t>
      </w:r>
      <w:r>
        <w:rPr>
          <w:rFonts w:asciiTheme="minorHAnsi" w:hAnsiTheme="minorHAnsi" w:cstheme="minorBidi"/>
          <w:noProof/>
          <w:kern w:val="2"/>
          <w:sz w:val="24"/>
          <w:szCs w:val="24"/>
          <w:lang w:eastAsia="en-GB"/>
          <w14:ligatures w14:val="standardContextual"/>
        </w:rPr>
        <w:tab/>
      </w:r>
      <w:r>
        <w:rPr>
          <w:noProof/>
          <w:lang w:eastAsia="zh-CN"/>
        </w:rPr>
        <w:t>Event Timestamp</w:t>
      </w:r>
      <w:r>
        <w:rPr>
          <w:noProof/>
        </w:rPr>
        <w:tab/>
      </w:r>
      <w:r>
        <w:rPr>
          <w:noProof/>
        </w:rPr>
        <w:fldChar w:fldCharType="begin" w:fldLock="1"/>
      </w:r>
      <w:r>
        <w:rPr>
          <w:noProof/>
        </w:rPr>
        <w:instrText xml:space="preserve"> PAGEREF _Toc212319455 \h </w:instrText>
      </w:r>
      <w:r>
        <w:rPr>
          <w:noProof/>
        </w:rPr>
      </w:r>
      <w:r>
        <w:rPr>
          <w:noProof/>
        </w:rPr>
        <w:fldChar w:fldCharType="separate"/>
      </w:r>
      <w:r>
        <w:rPr>
          <w:noProof/>
        </w:rPr>
        <w:t>108</w:t>
      </w:r>
      <w:r>
        <w:rPr>
          <w:noProof/>
        </w:rPr>
        <w:fldChar w:fldCharType="end"/>
      </w:r>
    </w:p>
    <w:p w14:paraId="4C0E5249" w14:textId="2722DB68"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4</w:t>
      </w:r>
      <w:r>
        <w:rPr>
          <w:rFonts w:asciiTheme="minorHAnsi" w:hAnsiTheme="minorHAnsi" w:cstheme="minorBidi"/>
          <w:noProof/>
          <w:kern w:val="2"/>
          <w:sz w:val="24"/>
          <w:szCs w:val="24"/>
          <w:lang w:eastAsia="en-GB"/>
          <w14:ligatures w14:val="standardContextual"/>
        </w:rPr>
        <w:tab/>
      </w:r>
      <w:r w:rsidRPr="00924FC2">
        <w:rPr>
          <w:rFonts w:cs="Arial"/>
          <w:noProof/>
        </w:rPr>
        <w:t>List of Locations</w:t>
      </w:r>
      <w:r>
        <w:rPr>
          <w:noProof/>
        </w:rPr>
        <w:tab/>
      </w:r>
      <w:r>
        <w:rPr>
          <w:noProof/>
        </w:rPr>
        <w:fldChar w:fldCharType="begin" w:fldLock="1"/>
      </w:r>
      <w:r>
        <w:rPr>
          <w:noProof/>
        </w:rPr>
        <w:instrText xml:space="preserve"> PAGEREF _Toc212319456 \h </w:instrText>
      </w:r>
      <w:r>
        <w:rPr>
          <w:noProof/>
        </w:rPr>
      </w:r>
      <w:r>
        <w:rPr>
          <w:noProof/>
        </w:rPr>
        <w:fldChar w:fldCharType="separate"/>
      </w:r>
      <w:r>
        <w:rPr>
          <w:noProof/>
        </w:rPr>
        <w:t>108</w:t>
      </w:r>
      <w:r>
        <w:rPr>
          <w:noProof/>
        </w:rPr>
        <w:fldChar w:fldCharType="end"/>
      </w:r>
    </w:p>
    <w:p w14:paraId="5C7794BB" w14:textId="0373BFD1"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5</w:t>
      </w:r>
      <w:r>
        <w:rPr>
          <w:rFonts w:asciiTheme="minorHAnsi" w:hAnsiTheme="minorHAnsi" w:cstheme="minorBidi"/>
          <w:noProof/>
          <w:kern w:val="2"/>
          <w:sz w:val="24"/>
          <w:szCs w:val="24"/>
          <w:lang w:eastAsia="en-GB"/>
          <w14:ligatures w14:val="standardContextual"/>
        </w:rPr>
        <w:tab/>
      </w:r>
      <w:r w:rsidRPr="00924FC2">
        <w:rPr>
          <w:rFonts w:cs="Arial"/>
          <w:noProof/>
          <w:lang w:bidi="ar-IQ"/>
        </w:rPr>
        <w:t>List of Monitoring Event Report Data</w:t>
      </w:r>
      <w:r>
        <w:rPr>
          <w:noProof/>
        </w:rPr>
        <w:tab/>
      </w:r>
      <w:r>
        <w:rPr>
          <w:noProof/>
        </w:rPr>
        <w:fldChar w:fldCharType="begin" w:fldLock="1"/>
      </w:r>
      <w:r>
        <w:rPr>
          <w:noProof/>
        </w:rPr>
        <w:instrText xml:space="preserve"> PAGEREF _Toc212319457 \h </w:instrText>
      </w:r>
      <w:r>
        <w:rPr>
          <w:noProof/>
        </w:rPr>
      </w:r>
      <w:r>
        <w:rPr>
          <w:noProof/>
        </w:rPr>
        <w:fldChar w:fldCharType="separate"/>
      </w:r>
      <w:r>
        <w:rPr>
          <w:noProof/>
        </w:rPr>
        <w:t>108</w:t>
      </w:r>
      <w:r>
        <w:rPr>
          <w:noProof/>
        </w:rPr>
        <w:fldChar w:fldCharType="end"/>
      </w:r>
    </w:p>
    <w:p w14:paraId="7291BE72" w14:textId="2AD66A75"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6</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_Toc212319458 \h </w:instrText>
      </w:r>
      <w:r>
        <w:rPr>
          <w:noProof/>
        </w:rPr>
      </w:r>
      <w:r>
        <w:rPr>
          <w:noProof/>
        </w:rPr>
        <w:fldChar w:fldCharType="separate"/>
      </w:r>
      <w:r>
        <w:rPr>
          <w:noProof/>
        </w:rPr>
        <w:t>109</w:t>
      </w:r>
      <w:r>
        <w:rPr>
          <w:noProof/>
        </w:rPr>
        <w:fldChar w:fldCharType="end"/>
      </w:r>
    </w:p>
    <w:p w14:paraId="5C44068F" w14:textId="7A95E94B"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7</w:t>
      </w:r>
      <w:r>
        <w:rPr>
          <w:rFonts w:asciiTheme="minorHAnsi" w:hAnsiTheme="minorHAnsi" w:cstheme="minorBidi"/>
          <w:noProof/>
          <w:kern w:val="2"/>
          <w:sz w:val="24"/>
          <w:szCs w:val="24"/>
          <w:lang w:eastAsia="en-GB"/>
          <w14:ligatures w14:val="standardContextual"/>
        </w:rPr>
        <w:tab/>
      </w:r>
      <w:r w:rsidRPr="00924FC2">
        <w:rPr>
          <w:rFonts w:cs="Arial"/>
          <w:noProof/>
        </w:rPr>
        <w:t>Location Type</w:t>
      </w:r>
      <w:r>
        <w:rPr>
          <w:noProof/>
        </w:rPr>
        <w:tab/>
      </w:r>
      <w:r>
        <w:rPr>
          <w:noProof/>
        </w:rPr>
        <w:fldChar w:fldCharType="begin" w:fldLock="1"/>
      </w:r>
      <w:r>
        <w:rPr>
          <w:noProof/>
        </w:rPr>
        <w:instrText xml:space="preserve"> PAGEREF _Toc212319459 \h </w:instrText>
      </w:r>
      <w:r>
        <w:rPr>
          <w:noProof/>
        </w:rPr>
      </w:r>
      <w:r>
        <w:rPr>
          <w:noProof/>
        </w:rPr>
        <w:fldChar w:fldCharType="separate"/>
      </w:r>
      <w:r>
        <w:rPr>
          <w:noProof/>
        </w:rPr>
        <w:t>109</w:t>
      </w:r>
      <w:r>
        <w:rPr>
          <w:noProof/>
        </w:rPr>
        <w:fldChar w:fldCharType="end"/>
      </w:r>
    </w:p>
    <w:p w14:paraId="38BC9290" w14:textId="518A9250"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8</w:t>
      </w:r>
      <w:r>
        <w:rPr>
          <w:rFonts w:asciiTheme="minorHAnsi" w:hAnsiTheme="minorHAnsi" w:cstheme="minorBidi"/>
          <w:noProof/>
          <w:kern w:val="2"/>
          <w:sz w:val="24"/>
          <w:szCs w:val="24"/>
          <w:lang w:eastAsia="en-GB"/>
          <w14:ligatures w14:val="standardContextual"/>
        </w:rPr>
        <w:tab/>
      </w:r>
      <w:r w:rsidRPr="00924FC2">
        <w:rPr>
          <w:rFonts w:cs="Arial"/>
          <w:noProof/>
        </w:rPr>
        <w:t>Maximum Detection Time</w:t>
      </w:r>
      <w:r>
        <w:rPr>
          <w:noProof/>
        </w:rPr>
        <w:tab/>
      </w:r>
      <w:r>
        <w:rPr>
          <w:noProof/>
        </w:rPr>
        <w:fldChar w:fldCharType="begin" w:fldLock="1"/>
      </w:r>
      <w:r>
        <w:rPr>
          <w:noProof/>
        </w:rPr>
        <w:instrText xml:space="preserve"> PAGEREF _Toc212319460 \h </w:instrText>
      </w:r>
      <w:r>
        <w:rPr>
          <w:noProof/>
        </w:rPr>
      </w:r>
      <w:r>
        <w:rPr>
          <w:noProof/>
        </w:rPr>
        <w:fldChar w:fldCharType="separate"/>
      </w:r>
      <w:r>
        <w:rPr>
          <w:noProof/>
        </w:rPr>
        <w:t>109</w:t>
      </w:r>
      <w:r>
        <w:rPr>
          <w:noProof/>
        </w:rPr>
        <w:fldChar w:fldCharType="end"/>
      </w:r>
    </w:p>
    <w:p w14:paraId="354F6665" w14:textId="67BD4AFD"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9</w:t>
      </w:r>
      <w:r>
        <w:rPr>
          <w:rFonts w:asciiTheme="minorHAnsi" w:hAnsiTheme="minorHAnsi" w:cstheme="minorBidi"/>
          <w:noProof/>
          <w:kern w:val="2"/>
          <w:sz w:val="24"/>
          <w:szCs w:val="24"/>
          <w:lang w:eastAsia="en-GB"/>
          <w14:ligatures w14:val="standardContextual"/>
        </w:rPr>
        <w:tab/>
      </w:r>
      <w:r w:rsidRPr="00924FC2">
        <w:rPr>
          <w:rFonts w:cs="Arial"/>
          <w:noProof/>
        </w:rPr>
        <w:t>Maximum Number of Reports</w:t>
      </w:r>
      <w:r>
        <w:rPr>
          <w:noProof/>
        </w:rPr>
        <w:tab/>
      </w:r>
      <w:r>
        <w:rPr>
          <w:noProof/>
        </w:rPr>
        <w:fldChar w:fldCharType="begin" w:fldLock="1"/>
      </w:r>
      <w:r>
        <w:rPr>
          <w:noProof/>
        </w:rPr>
        <w:instrText xml:space="preserve"> PAGEREF _Toc212319461 \h </w:instrText>
      </w:r>
      <w:r>
        <w:rPr>
          <w:noProof/>
        </w:rPr>
      </w:r>
      <w:r>
        <w:rPr>
          <w:noProof/>
        </w:rPr>
        <w:fldChar w:fldCharType="separate"/>
      </w:r>
      <w:r>
        <w:rPr>
          <w:noProof/>
        </w:rPr>
        <w:t>109</w:t>
      </w:r>
      <w:r>
        <w:rPr>
          <w:noProof/>
        </w:rPr>
        <w:fldChar w:fldCharType="end"/>
      </w:r>
    </w:p>
    <w:p w14:paraId="4218007E" w14:textId="722EC17E"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10</w:t>
      </w:r>
      <w:r>
        <w:rPr>
          <w:rFonts w:asciiTheme="minorHAnsi" w:hAnsiTheme="minorHAnsi" w:cstheme="minorBidi"/>
          <w:noProof/>
          <w:kern w:val="2"/>
          <w:sz w:val="24"/>
          <w:szCs w:val="24"/>
          <w:lang w:eastAsia="en-GB"/>
          <w14:ligatures w14:val="standardContextual"/>
        </w:rPr>
        <w:tab/>
      </w:r>
      <w:r w:rsidRPr="00924FC2">
        <w:rPr>
          <w:rFonts w:cs="Arial"/>
          <w:noProof/>
        </w:rPr>
        <w:t>Monitored User</w:t>
      </w:r>
      <w:r>
        <w:rPr>
          <w:noProof/>
        </w:rPr>
        <w:tab/>
      </w:r>
      <w:r>
        <w:rPr>
          <w:noProof/>
        </w:rPr>
        <w:fldChar w:fldCharType="begin" w:fldLock="1"/>
      </w:r>
      <w:r>
        <w:rPr>
          <w:noProof/>
        </w:rPr>
        <w:instrText xml:space="preserve"> PAGEREF _Toc212319462 \h </w:instrText>
      </w:r>
      <w:r>
        <w:rPr>
          <w:noProof/>
        </w:rPr>
      </w:r>
      <w:r>
        <w:rPr>
          <w:noProof/>
        </w:rPr>
        <w:fldChar w:fldCharType="separate"/>
      </w:r>
      <w:r>
        <w:rPr>
          <w:noProof/>
        </w:rPr>
        <w:t>109</w:t>
      </w:r>
      <w:r>
        <w:rPr>
          <w:noProof/>
        </w:rPr>
        <w:fldChar w:fldCharType="end"/>
      </w:r>
    </w:p>
    <w:p w14:paraId="2DD7A669" w14:textId="5962C588"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11</w:t>
      </w:r>
      <w:r>
        <w:rPr>
          <w:rFonts w:asciiTheme="minorHAnsi" w:hAnsiTheme="minorHAnsi" w:cstheme="minorBidi"/>
          <w:noProof/>
          <w:kern w:val="2"/>
          <w:sz w:val="24"/>
          <w:szCs w:val="24"/>
          <w:lang w:eastAsia="en-GB"/>
          <w14:ligatures w14:val="standardContextual"/>
        </w:rPr>
        <w:tab/>
      </w:r>
      <w:r w:rsidRPr="00924FC2">
        <w:rPr>
          <w:rFonts w:cs="Arial"/>
          <w:noProof/>
        </w:rPr>
        <w:t>Monitoring Duration</w:t>
      </w:r>
      <w:r>
        <w:rPr>
          <w:noProof/>
        </w:rPr>
        <w:tab/>
      </w:r>
      <w:r>
        <w:rPr>
          <w:noProof/>
        </w:rPr>
        <w:fldChar w:fldCharType="begin" w:fldLock="1"/>
      </w:r>
      <w:r>
        <w:rPr>
          <w:noProof/>
        </w:rPr>
        <w:instrText xml:space="preserve"> PAGEREF _Toc212319463 \h </w:instrText>
      </w:r>
      <w:r>
        <w:rPr>
          <w:noProof/>
        </w:rPr>
      </w:r>
      <w:r>
        <w:rPr>
          <w:noProof/>
        </w:rPr>
        <w:fldChar w:fldCharType="separate"/>
      </w:r>
      <w:r>
        <w:rPr>
          <w:noProof/>
        </w:rPr>
        <w:t>109</w:t>
      </w:r>
      <w:r>
        <w:rPr>
          <w:noProof/>
        </w:rPr>
        <w:fldChar w:fldCharType="end"/>
      </w:r>
    </w:p>
    <w:p w14:paraId="4517CC4E" w14:textId="7C01E65F"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12</w:t>
      </w:r>
      <w:r>
        <w:rPr>
          <w:rFonts w:asciiTheme="minorHAnsi" w:hAnsiTheme="minorHAnsi" w:cstheme="minorBidi"/>
          <w:noProof/>
          <w:kern w:val="2"/>
          <w:sz w:val="24"/>
          <w:szCs w:val="24"/>
          <w:lang w:eastAsia="en-GB"/>
          <w14:ligatures w14:val="standardContextual"/>
        </w:rPr>
        <w:tab/>
      </w:r>
      <w:r w:rsidRPr="00924FC2">
        <w:rPr>
          <w:rFonts w:cs="Arial"/>
          <w:noProof/>
          <w:lang w:eastAsia="zh-CN"/>
        </w:rPr>
        <w:t>Monitoring Event Config Status</w:t>
      </w:r>
      <w:r>
        <w:rPr>
          <w:noProof/>
        </w:rPr>
        <w:tab/>
      </w:r>
      <w:r>
        <w:rPr>
          <w:noProof/>
        </w:rPr>
        <w:fldChar w:fldCharType="begin" w:fldLock="1"/>
      </w:r>
      <w:r>
        <w:rPr>
          <w:noProof/>
        </w:rPr>
        <w:instrText xml:space="preserve"> PAGEREF _Toc212319464 \h </w:instrText>
      </w:r>
      <w:r>
        <w:rPr>
          <w:noProof/>
        </w:rPr>
      </w:r>
      <w:r>
        <w:rPr>
          <w:noProof/>
        </w:rPr>
        <w:fldChar w:fldCharType="separate"/>
      </w:r>
      <w:r>
        <w:rPr>
          <w:noProof/>
        </w:rPr>
        <w:t>109</w:t>
      </w:r>
      <w:r>
        <w:rPr>
          <w:noProof/>
        </w:rPr>
        <w:fldChar w:fldCharType="end"/>
      </w:r>
    </w:p>
    <w:p w14:paraId="3D05B516" w14:textId="5CAE06BF"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13</w:t>
      </w:r>
      <w:r>
        <w:rPr>
          <w:rFonts w:asciiTheme="minorHAnsi" w:hAnsiTheme="minorHAnsi" w:cstheme="minorBidi"/>
          <w:noProof/>
          <w:kern w:val="2"/>
          <w:sz w:val="24"/>
          <w:szCs w:val="24"/>
          <w:lang w:eastAsia="en-GB"/>
          <w14:ligatures w14:val="standardContextual"/>
        </w:rPr>
        <w:tab/>
      </w:r>
      <w:r w:rsidRPr="00924FC2">
        <w:rPr>
          <w:rFonts w:cs="Arial"/>
          <w:noProof/>
          <w:lang w:eastAsia="zh-CN" w:bidi="ar-IQ"/>
        </w:rPr>
        <w:t>M</w:t>
      </w:r>
      <w:r w:rsidRPr="00924FC2">
        <w:rPr>
          <w:rFonts w:cs="Arial"/>
          <w:noProof/>
          <w:lang w:bidi="ar-IQ"/>
        </w:rPr>
        <w:t>onitoring</w:t>
      </w:r>
      <w:r w:rsidRPr="00924FC2">
        <w:rPr>
          <w:rFonts w:cs="Arial"/>
          <w:noProof/>
          <w:lang w:eastAsia="zh-CN" w:bidi="ar-IQ"/>
        </w:rPr>
        <w:t xml:space="preserve"> </w:t>
      </w:r>
      <w:r w:rsidRPr="00924FC2">
        <w:rPr>
          <w:rFonts w:cs="Arial"/>
          <w:noProof/>
          <w:lang w:bidi="ar-IQ"/>
        </w:rPr>
        <w:t>Event</w:t>
      </w:r>
      <w:r w:rsidRPr="00924FC2">
        <w:rPr>
          <w:rFonts w:cs="Arial"/>
          <w:noProof/>
          <w:lang w:eastAsia="zh-CN" w:bidi="ar-IQ"/>
        </w:rPr>
        <w:t xml:space="preserve"> </w:t>
      </w:r>
      <w:r w:rsidRPr="00924FC2">
        <w:rPr>
          <w:rFonts w:cs="Arial"/>
          <w:noProof/>
          <w:lang w:bidi="ar-IQ"/>
        </w:rPr>
        <w:t>Configuration</w:t>
      </w:r>
      <w:r w:rsidRPr="00924FC2">
        <w:rPr>
          <w:rFonts w:cs="Arial"/>
          <w:noProof/>
          <w:lang w:eastAsia="zh-CN" w:bidi="ar-IQ"/>
        </w:rPr>
        <w:t xml:space="preserve"> </w:t>
      </w:r>
      <w:r w:rsidRPr="00924FC2">
        <w:rPr>
          <w:rFonts w:cs="Arial"/>
          <w:noProof/>
          <w:lang w:bidi="ar-IQ"/>
        </w:rPr>
        <w:t>Activity</w:t>
      </w:r>
      <w:r>
        <w:rPr>
          <w:noProof/>
        </w:rPr>
        <w:tab/>
      </w:r>
      <w:r>
        <w:rPr>
          <w:noProof/>
        </w:rPr>
        <w:fldChar w:fldCharType="begin" w:fldLock="1"/>
      </w:r>
      <w:r>
        <w:rPr>
          <w:noProof/>
        </w:rPr>
        <w:instrText xml:space="preserve"> PAGEREF _Toc212319465 \h </w:instrText>
      </w:r>
      <w:r>
        <w:rPr>
          <w:noProof/>
        </w:rPr>
      </w:r>
      <w:r>
        <w:rPr>
          <w:noProof/>
        </w:rPr>
        <w:fldChar w:fldCharType="separate"/>
      </w:r>
      <w:r>
        <w:rPr>
          <w:noProof/>
        </w:rPr>
        <w:t>110</w:t>
      </w:r>
      <w:r>
        <w:rPr>
          <w:noProof/>
        </w:rPr>
        <w:fldChar w:fldCharType="end"/>
      </w:r>
    </w:p>
    <w:p w14:paraId="1F00E449" w14:textId="5CDF0EB4"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14</w:t>
      </w:r>
      <w:r>
        <w:rPr>
          <w:rFonts w:asciiTheme="minorHAnsi" w:hAnsiTheme="minorHAnsi" w:cstheme="minorBidi"/>
          <w:noProof/>
          <w:kern w:val="2"/>
          <w:sz w:val="24"/>
          <w:szCs w:val="24"/>
          <w:lang w:eastAsia="en-GB"/>
          <w14:ligatures w14:val="standardContextual"/>
        </w:rPr>
        <w:tab/>
      </w:r>
      <w:r w:rsidRPr="00924FC2">
        <w:rPr>
          <w:rFonts w:cs="Arial"/>
          <w:noProof/>
        </w:rPr>
        <w:t>Monitoring Type</w:t>
      </w:r>
      <w:r>
        <w:rPr>
          <w:noProof/>
        </w:rPr>
        <w:tab/>
      </w:r>
      <w:r>
        <w:rPr>
          <w:noProof/>
        </w:rPr>
        <w:fldChar w:fldCharType="begin" w:fldLock="1"/>
      </w:r>
      <w:r>
        <w:rPr>
          <w:noProof/>
        </w:rPr>
        <w:instrText xml:space="preserve"> PAGEREF _Toc212319466 \h </w:instrText>
      </w:r>
      <w:r>
        <w:rPr>
          <w:noProof/>
        </w:rPr>
      </w:r>
      <w:r>
        <w:rPr>
          <w:noProof/>
        </w:rPr>
        <w:fldChar w:fldCharType="separate"/>
      </w:r>
      <w:r>
        <w:rPr>
          <w:noProof/>
        </w:rPr>
        <w:t>110</w:t>
      </w:r>
      <w:r>
        <w:rPr>
          <w:noProof/>
        </w:rPr>
        <w:fldChar w:fldCharType="end"/>
      </w:r>
    </w:p>
    <w:p w14:paraId="00428F74" w14:textId="6D880065" w:rsidR="006E35D8" w:rsidRDefault="006E35D8">
      <w:pPr>
        <w:pStyle w:val="TOC5"/>
        <w:rPr>
          <w:rFonts w:asciiTheme="minorHAnsi" w:hAnsiTheme="minorHAnsi" w:cstheme="minorBidi"/>
          <w:noProof/>
          <w:kern w:val="2"/>
          <w:sz w:val="24"/>
          <w:szCs w:val="24"/>
          <w:lang w:eastAsia="en-GB"/>
          <w14:ligatures w14:val="standardContextual"/>
        </w:rPr>
      </w:pPr>
      <w:r>
        <w:rPr>
          <w:noProof/>
        </w:rPr>
        <w:t>5.1.4.8.15</w:t>
      </w:r>
      <w:r>
        <w:rPr>
          <w:rFonts w:asciiTheme="minorHAnsi" w:hAnsiTheme="minorHAnsi" w:cstheme="minorBidi"/>
          <w:noProof/>
          <w:kern w:val="2"/>
          <w:sz w:val="24"/>
          <w:szCs w:val="24"/>
          <w:lang w:eastAsia="en-GB"/>
          <w14:ligatures w14:val="standardContextual"/>
        </w:rPr>
        <w:tab/>
      </w:r>
      <w:r>
        <w:rPr>
          <w:noProof/>
        </w:rPr>
        <w:t>Node ID</w:t>
      </w:r>
      <w:r>
        <w:rPr>
          <w:noProof/>
        </w:rPr>
        <w:tab/>
      </w:r>
      <w:r>
        <w:rPr>
          <w:noProof/>
        </w:rPr>
        <w:fldChar w:fldCharType="begin" w:fldLock="1"/>
      </w:r>
      <w:r>
        <w:rPr>
          <w:noProof/>
        </w:rPr>
        <w:instrText xml:space="preserve"> PAGEREF _Toc212319467 \h </w:instrText>
      </w:r>
      <w:r>
        <w:rPr>
          <w:noProof/>
        </w:rPr>
      </w:r>
      <w:r>
        <w:rPr>
          <w:noProof/>
        </w:rPr>
        <w:fldChar w:fldCharType="separate"/>
      </w:r>
      <w:r>
        <w:rPr>
          <w:noProof/>
        </w:rPr>
        <w:t>110</w:t>
      </w:r>
      <w:r>
        <w:rPr>
          <w:noProof/>
        </w:rPr>
        <w:fldChar w:fldCharType="end"/>
      </w:r>
    </w:p>
    <w:p w14:paraId="1485FAD5" w14:textId="06F11753"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16</w:t>
      </w:r>
      <w:r>
        <w:rPr>
          <w:rFonts w:asciiTheme="minorHAnsi" w:hAnsiTheme="minorHAnsi" w:cstheme="minorBidi"/>
          <w:noProof/>
          <w:kern w:val="2"/>
          <w:sz w:val="24"/>
          <w:szCs w:val="24"/>
          <w:lang w:eastAsia="en-GB"/>
          <w14:ligatures w14:val="standardContextual"/>
        </w:rPr>
        <w:tab/>
      </w:r>
      <w:r w:rsidRPr="00924FC2">
        <w:rPr>
          <w:noProof/>
          <w:lang w:val="en-US"/>
        </w:rPr>
        <w:t>Reachability</w:t>
      </w:r>
      <w:r w:rsidRPr="00924FC2">
        <w:rPr>
          <w:noProof/>
          <w:lang w:val="en-US" w:eastAsia="zh-CN"/>
        </w:rPr>
        <w:t xml:space="preserve"> </w:t>
      </w:r>
      <w:r w:rsidRPr="00924FC2">
        <w:rPr>
          <w:noProof/>
          <w:lang w:val="en-US"/>
        </w:rPr>
        <w:t>Configuration</w:t>
      </w:r>
      <w:r>
        <w:rPr>
          <w:noProof/>
        </w:rPr>
        <w:tab/>
      </w:r>
      <w:r>
        <w:rPr>
          <w:noProof/>
        </w:rPr>
        <w:fldChar w:fldCharType="begin" w:fldLock="1"/>
      </w:r>
      <w:r>
        <w:rPr>
          <w:noProof/>
        </w:rPr>
        <w:instrText xml:space="preserve"> PAGEREF _Toc212319468 \h </w:instrText>
      </w:r>
      <w:r>
        <w:rPr>
          <w:noProof/>
        </w:rPr>
      </w:r>
      <w:r>
        <w:rPr>
          <w:noProof/>
        </w:rPr>
        <w:fldChar w:fldCharType="separate"/>
      </w:r>
      <w:r>
        <w:rPr>
          <w:noProof/>
        </w:rPr>
        <w:t>110</w:t>
      </w:r>
      <w:r>
        <w:rPr>
          <w:noProof/>
        </w:rPr>
        <w:fldChar w:fldCharType="end"/>
      </w:r>
    </w:p>
    <w:p w14:paraId="72F47EDD" w14:textId="493A5299" w:rsidR="006E35D8" w:rsidRDefault="006E35D8">
      <w:pPr>
        <w:pStyle w:val="TOC5"/>
        <w:rPr>
          <w:rFonts w:asciiTheme="minorHAnsi" w:hAnsiTheme="minorHAnsi" w:cstheme="minorBidi"/>
          <w:noProof/>
          <w:kern w:val="2"/>
          <w:sz w:val="24"/>
          <w:szCs w:val="24"/>
          <w:lang w:eastAsia="en-GB"/>
          <w14:ligatures w14:val="standardContextual"/>
        </w:rPr>
      </w:pPr>
      <w:r>
        <w:rPr>
          <w:noProof/>
        </w:rPr>
        <w:t>5.1.2.</w:t>
      </w:r>
      <w:r>
        <w:rPr>
          <w:noProof/>
          <w:lang w:eastAsia="zh-CN"/>
        </w:rPr>
        <w:t>8.17</w:t>
      </w:r>
      <w:r>
        <w:rPr>
          <w:rFonts w:asciiTheme="minorHAnsi" w:hAnsiTheme="minorHAnsi" w:cstheme="minorBidi"/>
          <w:noProof/>
          <w:kern w:val="2"/>
          <w:sz w:val="24"/>
          <w:szCs w:val="24"/>
          <w:lang w:eastAsia="en-GB"/>
          <w14:ligatures w14:val="standardContextual"/>
        </w:rPr>
        <w:tab/>
      </w:r>
      <w:r>
        <w:rPr>
          <w:noProof/>
          <w:lang w:eastAsia="zh-CN"/>
        </w:rPr>
        <w:t>R</w:t>
      </w:r>
      <w:r>
        <w:rPr>
          <w:noProof/>
        </w:rPr>
        <w:t>ecord</w:t>
      </w:r>
      <w:r>
        <w:rPr>
          <w:noProof/>
          <w:lang w:eastAsia="zh-CN"/>
        </w:rPr>
        <w:t xml:space="preserve"> </w:t>
      </w:r>
      <w:r>
        <w:rPr>
          <w:noProof/>
        </w:rPr>
        <w:t>Opening Time</w:t>
      </w:r>
      <w:r>
        <w:rPr>
          <w:noProof/>
        </w:rPr>
        <w:tab/>
      </w:r>
      <w:r>
        <w:rPr>
          <w:noProof/>
        </w:rPr>
        <w:fldChar w:fldCharType="begin" w:fldLock="1"/>
      </w:r>
      <w:r>
        <w:rPr>
          <w:noProof/>
        </w:rPr>
        <w:instrText xml:space="preserve"> PAGEREF _Toc212319469 \h </w:instrText>
      </w:r>
      <w:r>
        <w:rPr>
          <w:noProof/>
        </w:rPr>
      </w:r>
      <w:r>
        <w:rPr>
          <w:noProof/>
        </w:rPr>
        <w:fldChar w:fldCharType="separate"/>
      </w:r>
      <w:r>
        <w:rPr>
          <w:noProof/>
        </w:rPr>
        <w:t>110</w:t>
      </w:r>
      <w:r>
        <w:rPr>
          <w:noProof/>
        </w:rPr>
        <w:fldChar w:fldCharType="end"/>
      </w:r>
    </w:p>
    <w:p w14:paraId="28B3E96A" w14:textId="0419F578" w:rsidR="006E35D8" w:rsidRDefault="006E35D8">
      <w:pPr>
        <w:pStyle w:val="TOC5"/>
        <w:rPr>
          <w:rFonts w:asciiTheme="minorHAnsi" w:hAnsiTheme="minorHAnsi" w:cstheme="minorBidi"/>
          <w:noProof/>
          <w:kern w:val="2"/>
          <w:sz w:val="24"/>
          <w:szCs w:val="24"/>
          <w:lang w:eastAsia="en-GB"/>
          <w14:ligatures w14:val="standardContextual"/>
        </w:rPr>
      </w:pPr>
      <w:r>
        <w:rPr>
          <w:noProof/>
        </w:rPr>
        <w:t>5.1.2.</w:t>
      </w:r>
      <w:r>
        <w:rPr>
          <w:noProof/>
          <w:lang w:eastAsia="zh-CN"/>
        </w:rPr>
        <w:t>8.18</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_Toc212319470 \h </w:instrText>
      </w:r>
      <w:r>
        <w:rPr>
          <w:noProof/>
        </w:rPr>
      </w:r>
      <w:r>
        <w:rPr>
          <w:noProof/>
        </w:rPr>
        <w:fldChar w:fldCharType="separate"/>
      </w:r>
      <w:r>
        <w:rPr>
          <w:noProof/>
        </w:rPr>
        <w:t>110</w:t>
      </w:r>
      <w:r>
        <w:rPr>
          <w:noProof/>
        </w:rPr>
        <w:fldChar w:fldCharType="end"/>
      </w:r>
    </w:p>
    <w:p w14:paraId="190E609A" w14:textId="2EA2A909" w:rsidR="006E35D8" w:rsidRDefault="006E35D8">
      <w:pPr>
        <w:pStyle w:val="TOC5"/>
        <w:rPr>
          <w:rFonts w:asciiTheme="minorHAnsi" w:hAnsiTheme="minorHAnsi" w:cstheme="minorBidi"/>
          <w:noProof/>
          <w:kern w:val="2"/>
          <w:sz w:val="24"/>
          <w:szCs w:val="24"/>
          <w:lang w:eastAsia="en-GB"/>
          <w14:ligatures w14:val="standardContextual"/>
        </w:rPr>
      </w:pPr>
      <w:r>
        <w:rPr>
          <w:noProof/>
        </w:rPr>
        <w:t>5.1.2.</w:t>
      </w:r>
      <w:r>
        <w:rPr>
          <w:noProof/>
          <w:lang w:eastAsia="zh-CN"/>
        </w:rPr>
        <w:t>8.19</w:t>
      </w:r>
      <w:r>
        <w:rPr>
          <w:rFonts w:asciiTheme="minorHAnsi" w:hAnsiTheme="minorHAnsi" w:cstheme="minorBidi"/>
          <w:noProof/>
          <w:kern w:val="2"/>
          <w:sz w:val="24"/>
          <w:szCs w:val="24"/>
          <w:lang w:eastAsia="en-GB"/>
          <w14:ligatures w14:val="standardContextual"/>
        </w:rPr>
        <w:tab/>
      </w:r>
      <w:r w:rsidRPr="00924FC2">
        <w:rPr>
          <w:rFonts w:cs="Arial"/>
          <w:noProof/>
        </w:rPr>
        <w:t>Retransmission</w:t>
      </w:r>
      <w:r>
        <w:rPr>
          <w:noProof/>
        </w:rPr>
        <w:tab/>
      </w:r>
      <w:r>
        <w:rPr>
          <w:noProof/>
        </w:rPr>
        <w:fldChar w:fldCharType="begin" w:fldLock="1"/>
      </w:r>
      <w:r>
        <w:rPr>
          <w:noProof/>
        </w:rPr>
        <w:instrText xml:space="preserve"> PAGEREF _Toc212319471 \h </w:instrText>
      </w:r>
      <w:r>
        <w:rPr>
          <w:noProof/>
        </w:rPr>
      </w:r>
      <w:r>
        <w:rPr>
          <w:noProof/>
        </w:rPr>
        <w:fldChar w:fldCharType="separate"/>
      </w:r>
      <w:r>
        <w:rPr>
          <w:noProof/>
        </w:rPr>
        <w:t>110</w:t>
      </w:r>
      <w:r>
        <w:rPr>
          <w:noProof/>
        </w:rPr>
        <w:fldChar w:fldCharType="end"/>
      </w:r>
    </w:p>
    <w:p w14:paraId="579CA64C" w14:textId="522B2B2D"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20</w:t>
      </w:r>
      <w:r>
        <w:rPr>
          <w:rFonts w:asciiTheme="minorHAnsi" w:hAnsiTheme="minorHAnsi" w:cstheme="minorBidi"/>
          <w:noProof/>
          <w:kern w:val="2"/>
          <w:sz w:val="24"/>
          <w:szCs w:val="24"/>
          <w:lang w:eastAsia="en-GB"/>
          <w14:ligatures w14:val="standardContextual"/>
        </w:rPr>
        <w:tab/>
      </w:r>
      <w:r w:rsidRPr="00924FC2">
        <w:rPr>
          <w:rFonts w:cs="Arial"/>
          <w:noProof/>
        </w:rPr>
        <w:t>SCEF ID</w:t>
      </w:r>
      <w:r>
        <w:rPr>
          <w:noProof/>
        </w:rPr>
        <w:tab/>
      </w:r>
      <w:r>
        <w:rPr>
          <w:noProof/>
        </w:rPr>
        <w:fldChar w:fldCharType="begin" w:fldLock="1"/>
      </w:r>
      <w:r>
        <w:rPr>
          <w:noProof/>
        </w:rPr>
        <w:instrText xml:space="preserve"> PAGEREF _Toc212319472 \h </w:instrText>
      </w:r>
      <w:r>
        <w:rPr>
          <w:noProof/>
        </w:rPr>
      </w:r>
      <w:r>
        <w:rPr>
          <w:noProof/>
        </w:rPr>
        <w:fldChar w:fldCharType="separate"/>
      </w:r>
      <w:r>
        <w:rPr>
          <w:noProof/>
        </w:rPr>
        <w:t>110</w:t>
      </w:r>
      <w:r>
        <w:rPr>
          <w:noProof/>
        </w:rPr>
        <w:fldChar w:fldCharType="end"/>
      </w:r>
    </w:p>
    <w:p w14:paraId="2FA48DD9" w14:textId="532669EF" w:rsidR="006E35D8" w:rsidRDefault="006E35D8">
      <w:pPr>
        <w:pStyle w:val="TOC5"/>
        <w:rPr>
          <w:rFonts w:asciiTheme="minorHAnsi" w:hAnsiTheme="minorHAnsi" w:cstheme="minorBidi"/>
          <w:noProof/>
          <w:kern w:val="2"/>
          <w:sz w:val="24"/>
          <w:szCs w:val="24"/>
          <w:lang w:eastAsia="en-GB"/>
          <w14:ligatures w14:val="standardContextual"/>
        </w:rPr>
      </w:pPr>
      <w:r>
        <w:rPr>
          <w:noProof/>
        </w:rPr>
        <w:t>5.1.4.</w:t>
      </w:r>
      <w:r>
        <w:rPr>
          <w:noProof/>
          <w:lang w:eastAsia="zh-CN"/>
        </w:rPr>
        <w:t>8</w:t>
      </w:r>
      <w:r>
        <w:rPr>
          <w:noProof/>
        </w:rPr>
        <w:t>.</w:t>
      </w:r>
      <w:r>
        <w:rPr>
          <w:noProof/>
          <w:lang w:eastAsia="zh-CN"/>
        </w:rPr>
        <w:t>21</w:t>
      </w:r>
      <w:r>
        <w:rPr>
          <w:rFonts w:asciiTheme="minorHAnsi" w:hAnsiTheme="minorHAnsi" w:cstheme="minorBidi"/>
          <w:noProof/>
          <w:kern w:val="2"/>
          <w:sz w:val="24"/>
          <w:szCs w:val="24"/>
          <w:lang w:eastAsia="en-GB"/>
          <w14:ligatures w14:val="standardContextual"/>
        </w:rPr>
        <w:tab/>
      </w:r>
      <w:r w:rsidRPr="00924FC2">
        <w:rPr>
          <w:rFonts w:cs="Arial"/>
          <w:noProof/>
        </w:rPr>
        <w:t>SCEF Reference ID</w:t>
      </w:r>
      <w:r>
        <w:rPr>
          <w:noProof/>
        </w:rPr>
        <w:tab/>
      </w:r>
      <w:r>
        <w:rPr>
          <w:noProof/>
        </w:rPr>
        <w:fldChar w:fldCharType="begin" w:fldLock="1"/>
      </w:r>
      <w:r>
        <w:rPr>
          <w:noProof/>
        </w:rPr>
        <w:instrText xml:space="preserve"> PAGEREF _Toc212319473 \h </w:instrText>
      </w:r>
      <w:r>
        <w:rPr>
          <w:noProof/>
        </w:rPr>
      </w:r>
      <w:r>
        <w:rPr>
          <w:noProof/>
        </w:rPr>
        <w:fldChar w:fldCharType="separate"/>
      </w:r>
      <w:r>
        <w:rPr>
          <w:noProof/>
        </w:rPr>
        <w:t>110</w:t>
      </w:r>
      <w:r>
        <w:rPr>
          <w:noProof/>
        </w:rPr>
        <w:fldChar w:fldCharType="end"/>
      </w:r>
    </w:p>
    <w:p w14:paraId="56E2884F" w14:textId="3210AF2C" w:rsidR="006E35D8" w:rsidRDefault="006E35D8">
      <w:pPr>
        <w:pStyle w:val="TOC3"/>
        <w:rPr>
          <w:rFonts w:asciiTheme="minorHAnsi" w:hAnsiTheme="minorHAnsi" w:cstheme="minorBidi"/>
          <w:noProof/>
          <w:kern w:val="2"/>
          <w:sz w:val="24"/>
          <w:szCs w:val="24"/>
          <w:lang w:eastAsia="en-GB"/>
          <w14:ligatures w14:val="standardContextual"/>
        </w:rPr>
      </w:pPr>
      <w:r>
        <w:rPr>
          <w:noProof/>
          <w:lang w:bidi="ar-IQ"/>
        </w:rPr>
        <w:t>5.1.5</w:t>
      </w:r>
      <w:r>
        <w:rPr>
          <w:rFonts w:asciiTheme="minorHAnsi" w:hAnsiTheme="minorHAnsi" w:cstheme="minorBidi"/>
          <w:noProof/>
          <w:kern w:val="2"/>
          <w:sz w:val="24"/>
          <w:szCs w:val="24"/>
          <w:lang w:eastAsia="en-GB"/>
          <w14:ligatures w14:val="standardContextual"/>
        </w:rPr>
        <w:tab/>
      </w:r>
      <w:r>
        <w:rPr>
          <w:noProof/>
          <w:lang w:bidi="ar-IQ"/>
        </w:rPr>
        <w:t>Common charging data in CHF-CDR</w:t>
      </w:r>
      <w:r>
        <w:rPr>
          <w:noProof/>
        </w:rPr>
        <w:tab/>
      </w:r>
      <w:r>
        <w:rPr>
          <w:noProof/>
        </w:rPr>
        <w:fldChar w:fldCharType="begin" w:fldLock="1"/>
      </w:r>
      <w:r>
        <w:rPr>
          <w:noProof/>
        </w:rPr>
        <w:instrText xml:space="preserve"> PAGEREF _Toc212319474 \h </w:instrText>
      </w:r>
      <w:r>
        <w:rPr>
          <w:noProof/>
        </w:rPr>
      </w:r>
      <w:r>
        <w:rPr>
          <w:noProof/>
        </w:rPr>
        <w:fldChar w:fldCharType="separate"/>
      </w:r>
      <w:r>
        <w:rPr>
          <w:noProof/>
        </w:rPr>
        <w:t>110</w:t>
      </w:r>
      <w:r>
        <w:rPr>
          <w:noProof/>
        </w:rPr>
        <w:fldChar w:fldCharType="end"/>
      </w:r>
    </w:p>
    <w:p w14:paraId="4B942DAB" w14:textId="015B11DA" w:rsidR="006E35D8" w:rsidRDefault="006E35D8">
      <w:pPr>
        <w:pStyle w:val="TOC4"/>
        <w:rPr>
          <w:rFonts w:asciiTheme="minorHAnsi" w:hAnsiTheme="minorHAnsi" w:cstheme="minorBidi"/>
          <w:noProof/>
          <w:kern w:val="2"/>
          <w:sz w:val="24"/>
          <w:szCs w:val="24"/>
          <w:lang w:eastAsia="en-GB"/>
          <w14:ligatures w14:val="standardContextual"/>
        </w:rPr>
      </w:pPr>
      <w:r>
        <w:rPr>
          <w:noProof/>
          <w:lang w:bidi="ar-IQ"/>
        </w:rPr>
        <w:t>5.1.5.0</w:t>
      </w:r>
      <w:r>
        <w:rPr>
          <w:rFonts w:asciiTheme="minorHAnsi" w:hAnsiTheme="minorHAnsi" w:cstheme="minorBidi"/>
          <w:noProof/>
          <w:kern w:val="2"/>
          <w:sz w:val="24"/>
          <w:szCs w:val="24"/>
          <w:lang w:eastAsia="en-GB"/>
          <w14:ligatures w14:val="standardContextual"/>
        </w:rPr>
        <w:tab/>
      </w:r>
      <w:r>
        <w:rPr>
          <w:noProof/>
          <w:lang w:bidi="ar-IQ"/>
        </w:rPr>
        <w:t>CHF record (CHF-CDR)</w:t>
      </w:r>
      <w:r>
        <w:rPr>
          <w:noProof/>
        </w:rPr>
        <w:tab/>
      </w:r>
      <w:r>
        <w:rPr>
          <w:noProof/>
        </w:rPr>
        <w:fldChar w:fldCharType="begin" w:fldLock="1"/>
      </w:r>
      <w:r>
        <w:rPr>
          <w:noProof/>
        </w:rPr>
        <w:instrText xml:space="preserve"> PAGEREF _Toc212319475 \h </w:instrText>
      </w:r>
      <w:r>
        <w:rPr>
          <w:noProof/>
        </w:rPr>
      </w:r>
      <w:r>
        <w:rPr>
          <w:noProof/>
        </w:rPr>
        <w:fldChar w:fldCharType="separate"/>
      </w:r>
      <w:r>
        <w:rPr>
          <w:noProof/>
        </w:rPr>
        <w:t>110</w:t>
      </w:r>
      <w:r>
        <w:rPr>
          <w:noProof/>
        </w:rPr>
        <w:fldChar w:fldCharType="end"/>
      </w:r>
    </w:p>
    <w:p w14:paraId="0EA8D357" w14:textId="307DE45A" w:rsidR="006E35D8" w:rsidRDefault="006E35D8">
      <w:pPr>
        <w:pStyle w:val="TOC4"/>
        <w:rPr>
          <w:rFonts w:asciiTheme="minorHAnsi" w:hAnsiTheme="minorHAnsi" w:cstheme="minorBidi"/>
          <w:noProof/>
          <w:kern w:val="2"/>
          <w:sz w:val="24"/>
          <w:szCs w:val="24"/>
          <w:lang w:eastAsia="en-GB"/>
          <w14:ligatures w14:val="standardContextual"/>
        </w:rPr>
      </w:pPr>
      <w:r>
        <w:rPr>
          <w:noProof/>
        </w:rPr>
        <w:t>5.1.5.1</w:t>
      </w:r>
      <w:r>
        <w:rPr>
          <w:rFonts w:asciiTheme="minorHAnsi" w:hAnsiTheme="minorHAnsi" w:cstheme="minorBidi"/>
          <w:noProof/>
          <w:kern w:val="2"/>
          <w:sz w:val="24"/>
          <w:szCs w:val="24"/>
          <w:lang w:eastAsia="en-GB"/>
          <w14:ligatures w14:val="standardContextual"/>
        </w:rPr>
        <w:tab/>
      </w:r>
      <w:r>
        <w:rPr>
          <w:noProof/>
        </w:rPr>
        <w:t>CHF CDR parameters</w:t>
      </w:r>
      <w:r>
        <w:rPr>
          <w:noProof/>
        </w:rPr>
        <w:tab/>
      </w:r>
      <w:r>
        <w:rPr>
          <w:noProof/>
        </w:rPr>
        <w:fldChar w:fldCharType="begin" w:fldLock="1"/>
      </w:r>
      <w:r>
        <w:rPr>
          <w:noProof/>
        </w:rPr>
        <w:instrText xml:space="preserve"> PAGEREF _Toc212319476 \h </w:instrText>
      </w:r>
      <w:r>
        <w:rPr>
          <w:noProof/>
        </w:rPr>
      </w:r>
      <w:r>
        <w:rPr>
          <w:noProof/>
        </w:rPr>
        <w:fldChar w:fldCharType="separate"/>
      </w:r>
      <w:r>
        <w:rPr>
          <w:noProof/>
        </w:rPr>
        <w:t>115</w:t>
      </w:r>
      <w:r>
        <w:rPr>
          <w:noProof/>
        </w:rPr>
        <w:fldChar w:fldCharType="end"/>
      </w:r>
    </w:p>
    <w:p w14:paraId="7DC05864" w14:textId="784B9D6C" w:rsidR="006E35D8" w:rsidRDefault="006E35D8">
      <w:pPr>
        <w:pStyle w:val="TOC5"/>
        <w:rPr>
          <w:rFonts w:asciiTheme="minorHAnsi" w:hAnsiTheme="minorHAnsi" w:cstheme="minorBidi"/>
          <w:noProof/>
          <w:kern w:val="2"/>
          <w:sz w:val="24"/>
          <w:szCs w:val="24"/>
          <w:lang w:eastAsia="en-GB"/>
          <w14:ligatures w14:val="standardContextual"/>
        </w:rPr>
      </w:pPr>
      <w:r>
        <w:rPr>
          <w:noProof/>
        </w:rPr>
        <w:t>5.1.5.1.1</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_Toc212319477 \h </w:instrText>
      </w:r>
      <w:r>
        <w:rPr>
          <w:noProof/>
        </w:rPr>
      </w:r>
      <w:r>
        <w:rPr>
          <w:noProof/>
        </w:rPr>
        <w:fldChar w:fldCharType="separate"/>
      </w:r>
      <w:r>
        <w:rPr>
          <w:noProof/>
        </w:rPr>
        <w:t>115</w:t>
      </w:r>
      <w:r>
        <w:rPr>
          <w:noProof/>
        </w:rPr>
        <w:fldChar w:fldCharType="end"/>
      </w:r>
    </w:p>
    <w:p w14:paraId="570BDF79" w14:textId="3301921F" w:rsidR="006E35D8" w:rsidRDefault="006E35D8">
      <w:pPr>
        <w:pStyle w:val="TOC5"/>
        <w:rPr>
          <w:rFonts w:asciiTheme="minorHAnsi" w:hAnsiTheme="minorHAnsi" w:cstheme="minorBidi"/>
          <w:noProof/>
          <w:kern w:val="2"/>
          <w:sz w:val="24"/>
          <w:szCs w:val="24"/>
          <w:lang w:eastAsia="en-GB"/>
          <w14:ligatures w14:val="standardContextual"/>
        </w:rPr>
      </w:pPr>
      <w:r>
        <w:rPr>
          <w:noProof/>
        </w:rPr>
        <w:t>5.1.5.1.2</w:t>
      </w:r>
      <w:r>
        <w:rPr>
          <w:rFonts w:asciiTheme="minorHAnsi" w:hAnsiTheme="minorHAnsi" w:cstheme="minorBidi"/>
          <w:noProof/>
          <w:kern w:val="2"/>
          <w:sz w:val="24"/>
          <w:szCs w:val="24"/>
          <w:lang w:eastAsia="en-GB"/>
          <w14:ligatures w14:val="standardContextual"/>
        </w:rPr>
        <w:tab/>
      </w:r>
      <w:r>
        <w:rPr>
          <w:noProof/>
        </w:rPr>
        <w:t>Cause for Record Closing</w:t>
      </w:r>
      <w:r>
        <w:rPr>
          <w:noProof/>
        </w:rPr>
        <w:tab/>
      </w:r>
      <w:r>
        <w:rPr>
          <w:noProof/>
        </w:rPr>
        <w:fldChar w:fldCharType="begin" w:fldLock="1"/>
      </w:r>
      <w:r>
        <w:rPr>
          <w:noProof/>
        </w:rPr>
        <w:instrText xml:space="preserve"> PAGEREF _Toc212319478 \h </w:instrText>
      </w:r>
      <w:r>
        <w:rPr>
          <w:noProof/>
        </w:rPr>
      </w:r>
      <w:r>
        <w:rPr>
          <w:noProof/>
        </w:rPr>
        <w:fldChar w:fldCharType="separate"/>
      </w:r>
      <w:r>
        <w:rPr>
          <w:noProof/>
        </w:rPr>
        <w:t>115</w:t>
      </w:r>
      <w:r>
        <w:rPr>
          <w:noProof/>
        </w:rPr>
        <w:fldChar w:fldCharType="end"/>
      </w:r>
    </w:p>
    <w:p w14:paraId="7D891B91" w14:textId="2C769A2E" w:rsidR="006E35D8" w:rsidRDefault="006E35D8">
      <w:pPr>
        <w:pStyle w:val="TOC5"/>
        <w:rPr>
          <w:rFonts w:asciiTheme="minorHAnsi" w:hAnsiTheme="minorHAnsi" w:cstheme="minorBidi"/>
          <w:noProof/>
          <w:kern w:val="2"/>
          <w:sz w:val="24"/>
          <w:szCs w:val="24"/>
          <w:lang w:eastAsia="en-GB"/>
          <w14:ligatures w14:val="standardContextual"/>
        </w:rPr>
      </w:pPr>
      <w:r>
        <w:rPr>
          <w:noProof/>
        </w:rPr>
        <w:t>5.1.5.1.3</w:t>
      </w:r>
      <w:r>
        <w:rPr>
          <w:rFonts w:asciiTheme="minorHAnsi" w:hAnsiTheme="minorHAnsi" w:cstheme="minorBidi"/>
          <w:noProof/>
          <w:kern w:val="2"/>
          <w:sz w:val="24"/>
          <w:szCs w:val="24"/>
          <w:lang w:eastAsia="en-GB"/>
          <w14:ligatures w14:val="standardContextual"/>
        </w:rPr>
        <w:tab/>
      </w:r>
      <w:r>
        <w:rPr>
          <w:noProof/>
        </w:rPr>
        <w:t>Duration</w:t>
      </w:r>
      <w:r>
        <w:rPr>
          <w:noProof/>
        </w:rPr>
        <w:tab/>
      </w:r>
      <w:r>
        <w:rPr>
          <w:noProof/>
        </w:rPr>
        <w:fldChar w:fldCharType="begin" w:fldLock="1"/>
      </w:r>
      <w:r>
        <w:rPr>
          <w:noProof/>
        </w:rPr>
        <w:instrText xml:space="preserve"> PAGEREF _Toc212319479 \h </w:instrText>
      </w:r>
      <w:r>
        <w:rPr>
          <w:noProof/>
        </w:rPr>
      </w:r>
      <w:r>
        <w:rPr>
          <w:noProof/>
        </w:rPr>
        <w:fldChar w:fldCharType="separate"/>
      </w:r>
      <w:r>
        <w:rPr>
          <w:noProof/>
        </w:rPr>
        <w:t>115</w:t>
      </w:r>
      <w:r>
        <w:rPr>
          <w:noProof/>
        </w:rPr>
        <w:fldChar w:fldCharType="end"/>
      </w:r>
    </w:p>
    <w:p w14:paraId="0FF37820" w14:textId="3ABDEC26" w:rsidR="006E35D8" w:rsidRDefault="006E35D8">
      <w:pPr>
        <w:pStyle w:val="TOC5"/>
        <w:rPr>
          <w:rFonts w:asciiTheme="minorHAnsi" w:hAnsiTheme="minorHAnsi" w:cstheme="minorBidi"/>
          <w:noProof/>
          <w:kern w:val="2"/>
          <w:sz w:val="24"/>
          <w:szCs w:val="24"/>
          <w:lang w:eastAsia="en-GB"/>
          <w14:ligatures w14:val="standardContextual"/>
        </w:rPr>
      </w:pPr>
      <w:r>
        <w:rPr>
          <w:noProof/>
        </w:rPr>
        <w:t>5.1.5.1.4</w:t>
      </w:r>
      <w:r>
        <w:rPr>
          <w:rFonts w:asciiTheme="minorHAnsi" w:hAnsiTheme="minorHAnsi" w:cstheme="minorBidi"/>
          <w:noProof/>
          <w:kern w:val="2"/>
          <w:sz w:val="24"/>
          <w:szCs w:val="24"/>
          <w:lang w:eastAsia="en-GB"/>
          <w14:ligatures w14:val="standardContextual"/>
        </w:rPr>
        <w:tab/>
      </w:r>
      <w:r>
        <w:rPr>
          <w:noProof/>
        </w:rPr>
        <w:t>List of Multiple Unit Usage</w:t>
      </w:r>
      <w:r>
        <w:rPr>
          <w:noProof/>
        </w:rPr>
        <w:tab/>
      </w:r>
      <w:r>
        <w:rPr>
          <w:noProof/>
        </w:rPr>
        <w:fldChar w:fldCharType="begin" w:fldLock="1"/>
      </w:r>
      <w:r>
        <w:rPr>
          <w:noProof/>
        </w:rPr>
        <w:instrText xml:space="preserve"> PAGEREF _Toc212319480 \h </w:instrText>
      </w:r>
      <w:r>
        <w:rPr>
          <w:noProof/>
        </w:rPr>
      </w:r>
      <w:r>
        <w:rPr>
          <w:noProof/>
        </w:rPr>
        <w:fldChar w:fldCharType="separate"/>
      </w:r>
      <w:r>
        <w:rPr>
          <w:noProof/>
        </w:rPr>
        <w:t>115</w:t>
      </w:r>
      <w:r>
        <w:rPr>
          <w:noProof/>
        </w:rPr>
        <w:fldChar w:fldCharType="end"/>
      </w:r>
    </w:p>
    <w:p w14:paraId="0A540D37" w14:textId="1D56E5AD" w:rsidR="006E35D8" w:rsidRDefault="006E35D8">
      <w:pPr>
        <w:pStyle w:val="TOC5"/>
        <w:rPr>
          <w:rFonts w:asciiTheme="minorHAnsi" w:hAnsiTheme="minorHAnsi" w:cstheme="minorBidi"/>
          <w:noProof/>
          <w:kern w:val="2"/>
          <w:sz w:val="24"/>
          <w:szCs w:val="24"/>
          <w:lang w:eastAsia="en-GB"/>
          <w14:ligatures w14:val="standardContextual"/>
        </w:rPr>
      </w:pPr>
      <w:r>
        <w:rPr>
          <w:noProof/>
        </w:rPr>
        <w:t>5.1.5.1.5</w:t>
      </w:r>
      <w:r>
        <w:rPr>
          <w:rFonts w:asciiTheme="minorHAnsi" w:hAnsiTheme="minorHAnsi" w:cstheme="minorBidi"/>
          <w:noProof/>
          <w:kern w:val="2"/>
          <w:sz w:val="24"/>
          <w:szCs w:val="24"/>
          <w:lang w:eastAsia="en-GB"/>
          <w14:ligatures w14:val="standardContextual"/>
        </w:rPr>
        <w:tab/>
      </w:r>
      <w:r>
        <w:rPr>
          <w:noProof/>
        </w:rPr>
        <w:t>Local Record Sequence Number</w:t>
      </w:r>
      <w:r>
        <w:rPr>
          <w:noProof/>
        </w:rPr>
        <w:tab/>
      </w:r>
      <w:r>
        <w:rPr>
          <w:noProof/>
        </w:rPr>
        <w:fldChar w:fldCharType="begin" w:fldLock="1"/>
      </w:r>
      <w:r>
        <w:rPr>
          <w:noProof/>
        </w:rPr>
        <w:instrText xml:space="preserve"> PAGEREF _Toc212319481 \h </w:instrText>
      </w:r>
      <w:r>
        <w:rPr>
          <w:noProof/>
        </w:rPr>
      </w:r>
      <w:r>
        <w:rPr>
          <w:noProof/>
        </w:rPr>
        <w:fldChar w:fldCharType="separate"/>
      </w:r>
      <w:r>
        <w:rPr>
          <w:noProof/>
        </w:rPr>
        <w:t>116</w:t>
      </w:r>
      <w:r>
        <w:rPr>
          <w:noProof/>
        </w:rPr>
        <w:fldChar w:fldCharType="end"/>
      </w:r>
    </w:p>
    <w:p w14:paraId="558BA330" w14:textId="3EB09463" w:rsidR="006E35D8" w:rsidRDefault="006E35D8">
      <w:pPr>
        <w:pStyle w:val="TOC5"/>
        <w:rPr>
          <w:rFonts w:asciiTheme="minorHAnsi" w:hAnsiTheme="minorHAnsi" w:cstheme="minorBidi"/>
          <w:noProof/>
          <w:kern w:val="2"/>
          <w:sz w:val="24"/>
          <w:szCs w:val="24"/>
          <w:lang w:eastAsia="en-GB"/>
          <w14:ligatures w14:val="standardContextual"/>
        </w:rPr>
      </w:pPr>
      <w:r>
        <w:rPr>
          <w:noProof/>
        </w:rPr>
        <w:t>5.1.5.1.6</w:t>
      </w:r>
      <w:r>
        <w:rPr>
          <w:rFonts w:asciiTheme="minorHAnsi" w:hAnsiTheme="minorHAnsi" w:cstheme="minorBidi"/>
          <w:noProof/>
          <w:kern w:val="2"/>
          <w:sz w:val="24"/>
          <w:szCs w:val="24"/>
          <w:lang w:eastAsia="en-GB"/>
          <w14:ligatures w14:val="standardContextual"/>
        </w:rPr>
        <w:tab/>
      </w:r>
      <w:r>
        <w:rPr>
          <w:noProof/>
        </w:rPr>
        <w:t>NF Consumer Information</w:t>
      </w:r>
      <w:r>
        <w:rPr>
          <w:noProof/>
        </w:rPr>
        <w:tab/>
      </w:r>
      <w:r>
        <w:rPr>
          <w:noProof/>
        </w:rPr>
        <w:fldChar w:fldCharType="begin" w:fldLock="1"/>
      </w:r>
      <w:r>
        <w:rPr>
          <w:noProof/>
        </w:rPr>
        <w:instrText xml:space="preserve"> PAGEREF _Toc212319482 \h </w:instrText>
      </w:r>
      <w:r>
        <w:rPr>
          <w:noProof/>
        </w:rPr>
      </w:r>
      <w:r>
        <w:rPr>
          <w:noProof/>
        </w:rPr>
        <w:fldChar w:fldCharType="separate"/>
      </w:r>
      <w:r>
        <w:rPr>
          <w:noProof/>
        </w:rPr>
        <w:t>116</w:t>
      </w:r>
      <w:r>
        <w:rPr>
          <w:noProof/>
        </w:rPr>
        <w:fldChar w:fldCharType="end"/>
      </w:r>
    </w:p>
    <w:p w14:paraId="690048B8" w14:textId="0FDAB181" w:rsidR="006E35D8" w:rsidRDefault="006E35D8">
      <w:pPr>
        <w:pStyle w:val="TOC5"/>
        <w:rPr>
          <w:rFonts w:asciiTheme="minorHAnsi" w:hAnsiTheme="minorHAnsi" w:cstheme="minorBidi"/>
          <w:noProof/>
          <w:kern w:val="2"/>
          <w:sz w:val="24"/>
          <w:szCs w:val="24"/>
          <w:lang w:eastAsia="en-GB"/>
          <w14:ligatures w14:val="standardContextual"/>
        </w:rPr>
      </w:pPr>
      <w:r>
        <w:rPr>
          <w:noProof/>
        </w:rPr>
        <w:t>5.1.5.1.7</w:t>
      </w:r>
      <w:r>
        <w:rPr>
          <w:rFonts w:asciiTheme="minorHAnsi" w:hAnsiTheme="minorHAnsi" w:cstheme="minorBidi"/>
          <w:noProof/>
          <w:kern w:val="2"/>
          <w:sz w:val="24"/>
          <w:szCs w:val="24"/>
          <w:lang w:eastAsia="en-GB"/>
          <w14:ligatures w14:val="standardContextual"/>
        </w:rPr>
        <w:tab/>
      </w:r>
      <w:r>
        <w:rPr>
          <w:noProof/>
        </w:rPr>
        <w:t>Rating Group</w:t>
      </w:r>
      <w:r>
        <w:rPr>
          <w:noProof/>
        </w:rPr>
        <w:tab/>
      </w:r>
      <w:r>
        <w:rPr>
          <w:noProof/>
        </w:rPr>
        <w:fldChar w:fldCharType="begin" w:fldLock="1"/>
      </w:r>
      <w:r>
        <w:rPr>
          <w:noProof/>
        </w:rPr>
        <w:instrText xml:space="preserve"> PAGEREF _Toc212319483 \h </w:instrText>
      </w:r>
      <w:r>
        <w:rPr>
          <w:noProof/>
        </w:rPr>
      </w:r>
      <w:r>
        <w:rPr>
          <w:noProof/>
        </w:rPr>
        <w:fldChar w:fldCharType="separate"/>
      </w:r>
      <w:r>
        <w:rPr>
          <w:noProof/>
        </w:rPr>
        <w:t>116</w:t>
      </w:r>
      <w:r>
        <w:rPr>
          <w:noProof/>
        </w:rPr>
        <w:fldChar w:fldCharType="end"/>
      </w:r>
    </w:p>
    <w:p w14:paraId="4AF2A458" w14:textId="30A475DE" w:rsidR="006E35D8" w:rsidRDefault="006E35D8">
      <w:pPr>
        <w:pStyle w:val="TOC5"/>
        <w:rPr>
          <w:rFonts w:asciiTheme="minorHAnsi" w:hAnsiTheme="minorHAnsi" w:cstheme="minorBidi"/>
          <w:noProof/>
          <w:kern w:val="2"/>
          <w:sz w:val="24"/>
          <w:szCs w:val="24"/>
          <w:lang w:eastAsia="en-GB"/>
          <w14:ligatures w14:val="standardContextual"/>
        </w:rPr>
      </w:pPr>
      <w:r>
        <w:rPr>
          <w:noProof/>
        </w:rPr>
        <w:t>5.1.5.1.8</w:t>
      </w:r>
      <w:r>
        <w:rPr>
          <w:rFonts w:asciiTheme="minorHAnsi" w:hAnsiTheme="minorHAnsi" w:cstheme="minorBidi"/>
          <w:noProof/>
          <w:kern w:val="2"/>
          <w:sz w:val="24"/>
          <w:szCs w:val="24"/>
          <w:lang w:eastAsia="en-GB"/>
          <w14:ligatures w14:val="standardContextual"/>
        </w:rPr>
        <w:tab/>
      </w:r>
      <w:r>
        <w:rPr>
          <w:noProof/>
        </w:rPr>
        <w:t>Record Opening Time</w:t>
      </w:r>
      <w:r>
        <w:rPr>
          <w:noProof/>
        </w:rPr>
        <w:tab/>
      </w:r>
      <w:r>
        <w:rPr>
          <w:noProof/>
        </w:rPr>
        <w:fldChar w:fldCharType="begin" w:fldLock="1"/>
      </w:r>
      <w:r>
        <w:rPr>
          <w:noProof/>
        </w:rPr>
        <w:instrText xml:space="preserve"> PAGEREF _Toc212319484 \h </w:instrText>
      </w:r>
      <w:r>
        <w:rPr>
          <w:noProof/>
        </w:rPr>
      </w:r>
      <w:r>
        <w:rPr>
          <w:noProof/>
        </w:rPr>
        <w:fldChar w:fldCharType="separate"/>
      </w:r>
      <w:r>
        <w:rPr>
          <w:noProof/>
        </w:rPr>
        <w:t>116</w:t>
      </w:r>
      <w:r>
        <w:rPr>
          <w:noProof/>
        </w:rPr>
        <w:fldChar w:fldCharType="end"/>
      </w:r>
    </w:p>
    <w:p w14:paraId="59979437" w14:textId="3A50EA86" w:rsidR="006E35D8" w:rsidRDefault="006E35D8">
      <w:pPr>
        <w:pStyle w:val="TOC5"/>
        <w:rPr>
          <w:rFonts w:asciiTheme="minorHAnsi" w:hAnsiTheme="minorHAnsi" w:cstheme="minorBidi"/>
          <w:noProof/>
          <w:kern w:val="2"/>
          <w:sz w:val="24"/>
          <w:szCs w:val="24"/>
          <w:lang w:eastAsia="en-GB"/>
          <w14:ligatures w14:val="standardContextual"/>
        </w:rPr>
      </w:pPr>
      <w:r>
        <w:rPr>
          <w:noProof/>
        </w:rPr>
        <w:t>5.1.5.1.9</w:t>
      </w:r>
      <w:r>
        <w:rPr>
          <w:rFonts w:asciiTheme="minorHAnsi" w:hAnsiTheme="minorHAnsi" w:cstheme="minorBidi"/>
          <w:noProof/>
          <w:kern w:val="2"/>
          <w:sz w:val="24"/>
          <w:szCs w:val="24"/>
          <w:lang w:eastAsia="en-GB"/>
          <w14:ligatures w14:val="standardContextual"/>
        </w:rPr>
        <w:tab/>
      </w:r>
      <w:r>
        <w:rPr>
          <w:noProof/>
        </w:rPr>
        <w:t>Record Sequence Number</w:t>
      </w:r>
      <w:r>
        <w:rPr>
          <w:noProof/>
        </w:rPr>
        <w:tab/>
      </w:r>
      <w:r>
        <w:rPr>
          <w:noProof/>
        </w:rPr>
        <w:fldChar w:fldCharType="begin" w:fldLock="1"/>
      </w:r>
      <w:r>
        <w:rPr>
          <w:noProof/>
        </w:rPr>
        <w:instrText xml:space="preserve"> PAGEREF _Toc212319485 \h </w:instrText>
      </w:r>
      <w:r>
        <w:rPr>
          <w:noProof/>
        </w:rPr>
      </w:r>
      <w:r>
        <w:rPr>
          <w:noProof/>
        </w:rPr>
        <w:fldChar w:fldCharType="separate"/>
      </w:r>
      <w:r>
        <w:rPr>
          <w:noProof/>
        </w:rPr>
        <w:t>116</w:t>
      </w:r>
      <w:r>
        <w:rPr>
          <w:noProof/>
        </w:rPr>
        <w:fldChar w:fldCharType="end"/>
      </w:r>
    </w:p>
    <w:p w14:paraId="271DF06D" w14:textId="721479C2" w:rsidR="006E35D8" w:rsidRDefault="006E35D8">
      <w:pPr>
        <w:pStyle w:val="TOC5"/>
        <w:rPr>
          <w:rFonts w:asciiTheme="minorHAnsi" w:hAnsiTheme="minorHAnsi" w:cstheme="minorBidi"/>
          <w:noProof/>
          <w:kern w:val="2"/>
          <w:sz w:val="24"/>
          <w:szCs w:val="24"/>
          <w:lang w:eastAsia="en-GB"/>
          <w14:ligatures w14:val="standardContextual"/>
        </w:rPr>
      </w:pPr>
      <w:r>
        <w:rPr>
          <w:noProof/>
        </w:rPr>
        <w:t>5.1.5.1.10</w:t>
      </w:r>
      <w:r>
        <w:rPr>
          <w:rFonts w:asciiTheme="minorHAnsi" w:hAnsiTheme="minorHAnsi" w:cstheme="minorBidi"/>
          <w:noProof/>
          <w:kern w:val="2"/>
          <w:sz w:val="24"/>
          <w:szCs w:val="24"/>
          <w:lang w:eastAsia="en-GB"/>
          <w14:ligatures w14:val="standardContextual"/>
        </w:rPr>
        <w:tab/>
      </w:r>
      <w:r>
        <w:rPr>
          <w:noProof/>
        </w:rPr>
        <w:t>Record Type</w:t>
      </w:r>
      <w:r>
        <w:rPr>
          <w:noProof/>
        </w:rPr>
        <w:tab/>
      </w:r>
      <w:r>
        <w:rPr>
          <w:noProof/>
        </w:rPr>
        <w:fldChar w:fldCharType="begin" w:fldLock="1"/>
      </w:r>
      <w:r>
        <w:rPr>
          <w:noProof/>
        </w:rPr>
        <w:instrText xml:space="preserve"> PAGEREF _Toc212319486 \h </w:instrText>
      </w:r>
      <w:r>
        <w:rPr>
          <w:noProof/>
        </w:rPr>
      </w:r>
      <w:r>
        <w:rPr>
          <w:noProof/>
        </w:rPr>
        <w:fldChar w:fldCharType="separate"/>
      </w:r>
      <w:r>
        <w:rPr>
          <w:noProof/>
        </w:rPr>
        <w:t>116</w:t>
      </w:r>
      <w:r>
        <w:rPr>
          <w:noProof/>
        </w:rPr>
        <w:fldChar w:fldCharType="end"/>
      </w:r>
    </w:p>
    <w:p w14:paraId="429D5565" w14:textId="2CB4A4DB" w:rsidR="006E35D8" w:rsidRDefault="006E35D8">
      <w:pPr>
        <w:pStyle w:val="TOC5"/>
        <w:rPr>
          <w:rFonts w:asciiTheme="minorHAnsi" w:hAnsiTheme="minorHAnsi" w:cstheme="minorBidi"/>
          <w:noProof/>
          <w:kern w:val="2"/>
          <w:sz w:val="24"/>
          <w:szCs w:val="24"/>
          <w:lang w:eastAsia="en-GB"/>
          <w14:ligatures w14:val="standardContextual"/>
        </w:rPr>
      </w:pPr>
      <w:r>
        <w:rPr>
          <w:noProof/>
        </w:rPr>
        <w:t>5.1.5.1.11</w:t>
      </w:r>
      <w:r>
        <w:rPr>
          <w:rFonts w:asciiTheme="minorHAnsi" w:hAnsiTheme="minorHAnsi" w:cstheme="minorBidi"/>
          <w:noProof/>
          <w:kern w:val="2"/>
          <w:sz w:val="24"/>
          <w:szCs w:val="24"/>
          <w:lang w:eastAsia="en-GB"/>
          <w14:ligatures w14:val="standardContextual"/>
        </w:rPr>
        <w:tab/>
      </w:r>
      <w:r>
        <w:rPr>
          <w:noProof/>
        </w:rPr>
        <w:t>Recording Network Function ID</w:t>
      </w:r>
      <w:r>
        <w:rPr>
          <w:noProof/>
        </w:rPr>
        <w:tab/>
      </w:r>
      <w:r>
        <w:rPr>
          <w:noProof/>
        </w:rPr>
        <w:fldChar w:fldCharType="begin" w:fldLock="1"/>
      </w:r>
      <w:r>
        <w:rPr>
          <w:noProof/>
        </w:rPr>
        <w:instrText xml:space="preserve"> PAGEREF _Toc212319487 \h </w:instrText>
      </w:r>
      <w:r>
        <w:rPr>
          <w:noProof/>
        </w:rPr>
      </w:r>
      <w:r>
        <w:rPr>
          <w:noProof/>
        </w:rPr>
        <w:fldChar w:fldCharType="separate"/>
      </w:r>
      <w:r>
        <w:rPr>
          <w:noProof/>
        </w:rPr>
        <w:t>116</w:t>
      </w:r>
      <w:r>
        <w:rPr>
          <w:noProof/>
        </w:rPr>
        <w:fldChar w:fldCharType="end"/>
      </w:r>
    </w:p>
    <w:p w14:paraId="28E1EEB1" w14:textId="12F5B523" w:rsidR="006E35D8" w:rsidRDefault="006E35D8">
      <w:pPr>
        <w:pStyle w:val="TOC5"/>
        <w:rPr>
          <w:rFonts w:asciiTheme="minorHAnsi" w:hAnsiTheme="minorHAnsi" w:cstheme="minorBidi"/>
          <w:noProof/>
          <w:kern w:val="2"/>
          <w:sz w:val="24"/>
          <w:szCs w:val="24"/>
          <w:lang w:eastAsia="en-GB"/>
          <w14:ligatures w14:val="standardContextual"/>
        </w:rPr>
      </w:pPr>
      <w:r>
        <w:rPr>
          <w:noProof/>
        </w:rPr>
        <w:t>5.1.5.1.12</w:t>
      </w:r>
      <w:r>
        <w:rPr>
          <w:rFonts w:asciiTheme="minorHAnsi" w:hAnsiTheme="minorHAnsi" w:cstheme="minorBidi"/>
          <w:noProof/>
          <w:kern w:val="2"/>
          <w:sz w:val="24"/>
          <w:szCs w:val="24"/>
          <w:lang w:eastAsia="en-GB"/>
          <w14:ligatures w14:val="standardContextual"/>
        </w:rPr>
        <w:tab/>
      </w:r>
      <w:r>
        <w:rPr>
          <w:noProof/>
        </w:rPr>
        <w:t>Record Extensions</w:t>
      </w:r>
      <w:r>
        <w:rPr>
          <w:noProof/>
        </w:rPr>
        <w:tab/>
      </w:r>
      <w:r>
        <w:rPr>
          <w:noProof/>
        </w:rPr>
        <w:fldChar w:fldCharType="begin" w:fldLock="1"/>
      </w:r>
      <w:r>
        <w:rPr>
          <w:noProof/>
        </w:rPr>
        <w:instrText xml:space="preserve"> PAGEREF _Toc212319488 \h </w:instrText>
      </w:r>
      <w:r>
        <w:rPr>
          <w:noProof/>
        </w:rPr>
      </w:r>
      <w:r>
        <w:rPr>
          <w:noProof/>
        </w:rPr>
        <w:fldChar w:fldCharType="separate"/>
      </w:r>
      <w:r>
        <w:rPr>
          <w:noProof/>
        </w:rPr>
        <w:t>116</w:t>
      </w:r>
      <w:r>
        <w:rPr>
          <w:noProof/>
        </w:rPr>
        <w:fldChar w:fldCharType="end"/>
      </w:r>
    </w:p>
    <w:p w14:paraId="7E8EBE75" w14:textId="718C73E4" w:rsidR="006E35D8" w:rsidRDefault="006E35D8">
      <w:pPr>
        <w:pStyle w:val="TOC5"/>
        <w:rPr>
          <w:rFonts w:asciiTheme="minorHAnsi" w:hAnsiTheme="minorHAnsi" w:cstheme="minorBidi"/>
          <w:noProof/>
          <w:kern w:val="2"/>
          <w:sz w:val="24"/>
          <w:szCs w:val="24"/>
          <w:lang w:eastAsia="en-GB"/>
          <w14:ligatures w14:val="standardContextual"/>
        </w:rPr>
      </w:pPr>
      <w:r>
        <w:rPr>
          <w:noProof/>
        </w:rPr>
        <w:t>5.1.5.1.13</w:t>
      </w:r>
      <w:r>
        <w:rPr>
          <w:rFonts w:asciiTheme="minorHAnsi" w:hAnsiTheme="minorHAnsi" w:cstheme="minorBidi"/>
          <w:noProof/>
          <w:kern w:val="2"/>
          <w:sz w:val="24"/>
          <w:szCs w:val="24"/>
          <w:lang w:eastAsia="en-GB"/>
          <w14:ligatures w14:val="standardContextual"/>
        </w:rPr>
        <w:tab/>
      </w:r>
      <w:r>
        <w:rPr>
          <w:noProof/>
        </w:rPr>
        <w:t>Subscriber Identifier</w:t>
      </w:r>
      <w:r>
        <w:rPr>
          <w:noProof/>
        </w:rPr>
        <w:tab/>
      </w:r>
      <w:r>
        <w:rPr>
          <w:noProof/>
        </w:rPr>
        <w:fldChar w:fldCharType="begin" w:fldLock="1"/>
      </w:r>
      <w:r>
        <w:rPr>
          <w:noProof/>
        </w:rPr>
        <w:instrText xml:space="preserve"> PAGEREF _Toc212319489 \h </w:instrText>
      </w:r>
      <w:r>
        <w:rPr>
          <w:noProof/>
        </w:rPr>
      </w:r>
      <w:r>
        <w:rPr>
          <w:noProof/>
        </w:rPr>
        <w:fldChar w:fldCharType="separate"/>
      </w:r>
      <w:r>
        <w:rPr>
          <w:noProof/>
        </w:rPr>
        <w:t>116</w:t>
      </w:r>
      <w:r>
        <w:rPr>
          <w:noProof/>
        </w:rPr>
        <w:fldChar w:fldCharType="end"/>
      </w:r>
    </w:p>
    <w:p w14:paraId="452D9D9E" w14:textId="1C702051" w:rsidR="006E35D8" w:rsidRDefault="006E35D8">
      <w:pPr>
        <w:pStyle w:val="TOC5"/>
        <w:rPr>
          <w:rFonts w:asciiTheme="minorHAnsi" w:hAnsiTheme="minorHAnsi" w:cstheme="minorBidi"/>
          <w:noProof/>
          <w:kern w:val="2"/>
          <w:sz w:val="24"/>
          <w:szCs w:val="24"/>
          <w:lang w:eastAsia="en-GB"/>
          <w14:ligatures w14:val="standardContextual"/>
        </w:rPr>
      </w:pPr>
      <w:r>
        <w:rPr>
          <w:noProof/>
        </w:rPr>
        <w:t>5.1.5.1.14</w:t>
      </w:r>
      <w:r>
        <w:rPr>
          <w:rFonts w:asciiTheme="minorHAnsi" w:hAnsiTheme="minorHAnsi" w:cstheme="minorBidi"/>
          <w:noProof/>
          <w:kern w:val="2"/>
          <w:sz w:val="24"/>
          <w:szCs w:val="24"/>
          <w:lang w:eastAsia="en-GB"/>
          <w14:ligatures w14:val="standardContextual"/>
        </w:rPr>
        <w:tab/>
      </w:r>
      <w:r>
        <w:rPr>
          <w:noProof/>
        </w:rPr>
        <w:t>Used Unit Container</w:t>
      </w:r>
      <w:r>
        <w:rPr>
          <w:noProof/>
        </w:rPr>
        <w:tab/>
      </w:r>
      <w:r>
        <w:rPr>
          <w:noProof/>
        </w:rPr>
        <w:fldChar w:fldCharType="begin" w:fldLock="1"/>
      </w:r>
      <w:r>
        <w:rPr>
          <w:noProof/>
        </w:rPr>
        <w:instrText xml:space="preserve"> PAGEREF _Toc212319490 \h </w:instrText>
      </w:r>
      <w:r>
        <w:rPr>
          <w:noProof/>
        </w:rPr>
      </w:r>
      <w:r>
        <w:rPr>
          <w:noProof/>
        </w:rPr>
        <w:fldChar w:fldCharType="separate"/>
      </w:r>
      <w:r>
        <w:rPr>
          <w:noProof/>
        </w:rPr>
        <w:t>117</w:t>
      </w:r>
      <w:r>
        <w:rPr>
          <w:noProof/>
        </w:rPr>
        <w:fldChar w:fldCharType="end"/>
      </w:r>
    </w:p>
    <w:p w14:paraId="02048DD8" w14:textId="210C51C9" w:rsidR="006E35D8" w:rsidRDefault="006E35D8">
      <w:pPr>
        <w:pStyle w:val="TOC5"/>
        <w:rPr>
          <w:rFonts w:asciiTheme="minorHAnsi" w:hAnsiTheme="minorHAnsi" w:cstheme="minorBidi"/>
          <w:noProof/>
          <w:kern w:val="2"/>
          <w:sz w:val="24"/>
          <w:szCs w:val="24"/>
          <w:lang w:eastAsia="en-GB"/>
          <w14:ligatures w14:val="standardContextual"/>
        </w:rPr>
      </w:pPr>
      <w:r>
        <w:rPr>
          <w:noProof/>
        </w:rPr>
        <w:t>5.1.5.1.15</w:t>
      </w:r>
      <w:r>
        <w:rPr>
          <w:rFonts w:asciiTheme="minorHAnsi" w:hAnsiTheme="minorHAnsi" w:cstheme="minorBidi"/>
          <w:noProof/>
          <w:kern w:val="2"/>
          <w:sz w:val="24"/>
          <w:szCs w:val="24"/>
          <w:lang w:eastAsia="en-GB"/>
          <w14:ligatures w14:val="standardContextual"/>
        </w:rPr>
        <w:tab/>
      </w:r>
      <w:r>
        <w:rPr>
          <w:noProof/>
        </w:rPr>
        <w:t>User Location Information</w:t>
      </w:r>
      <w:r>
        <w:rPr>
          <w:noProof/>
        </w:rPr>
        <w:tab/>
      </w:r>
      <w:r>
        <w:rPr>
          <w:noProof/>
        </w:rPr>
        <w:fldChar w:fldCharType="begin" w:fldLock="1"/>
      </w:r>
      <w:r>
        <w:rPr>
          <w:noProof/>
        </w:rPr>
        <w:instrText xml:space="preserve"> PAGEREF _Toc212319491 \h </w:instrText>
      </w:r>
      <w:r>
        <w:rPr>
          <w:noProof/>
        </w:rPr>
      </w:r>
      <w:r>
        <w:rPr>
          <w:noProof/>
        </w:rPr>
        <w:fldChar w:fldCharType="separate"/>
      </w:r>
      <w:r>
        <w:rPr>
          <w:noProof/>
        </w:rPr>
        <w:t>117</w:t>
      </w:r>
      <w:r>
        <w:rPr>
          <w:noProof/>
        </w:rPr>
        <w:fldChar w:fldCharType="end"/>
      </w:r>
    </w:p>
    <w:p w14:paraId="03C249F9" w14:textId="537461B5" w:rsidR="006E35D8" w:rsidRDefault="006E35D8">
      <w:pPr>
        <w:pStyle w:val="TOC5"/>
        <w:rPr>
          <w:rFonts w:asciiTheme="minorHAnsi" w:hAnsiTheme="minorHAnsi" w:cstheme="minorBidi"/>
          <w:noProof/>
          <w:kern w:val="2"/>
          <w:sz w:val="24"/>
          <w:szCs w:val="24"/>
          <w:lang w:eastAsia="en-GB"/>
          <w14:ligatures w14:val="standardContextual"/>
        </w:rPr>
      </w:pPr>
      <w:r>
        <w:rPr>
          <w:noProof/>
        </w:rPr>
        <w:t>5.1.5.1.16</w:t>
      </w:r>
      <w:r>
        <w:rPr>
          <w:rFonts w:asciiTheme="minorHAnsi" w:hAnsiTheme="minorHAnsi" w:cstheme="minorBidi"/>
          <w:noProof/>
          <w:kern w:val="2"/>
          <w:sz w:val="24"/>
          <w:szCs w:val="24"/>
          <w:lang w:eastAsia="en-GB"/>
          <w14:ligatures w14:val="standardContextual"/>
        </w:rPr>
        <w:tab/>
      </w:r>
      <w:r>
        <w:rPr>
          <w:noProof/>
          <w:lang w:eastAsia="zh-CN"/>
        </w:rPr>
        <w:t>Service Specification Information</w:t>
      </w:r>
      <w:r>
        <w:rPr>
          <w:noProof/>
        </w:rPr>
        <w:tab/>
      </w:r>
      <w:r>
        <w:rPr>
          <w:noProof/>
        </w:rPr>
        <w:fldChar w:fldCharType="begin" w:fldLock="1"/>
      </w:r>
      <w:r>
        <w:rPr>
          <w:noProof/>
        </w:rPr>
        <w:instrText xml:space="preserve"> PAGEREF _Toc212319492 \h </w:instrText>
      </w:r>
      <w:r>
        <w:rPr>
          <w:noProof/>
        </w:rPr>
      </w:r>
      <w:r>
        <w:rPr>
          <w:noProof/>
        </w:rPr>
        <w:fldChar w:fldCharType="separate"/>
      </w:r>
      <w:r>
        <w:rPr>
          <w:noProof/>
        </w:rPr>
        <w:t>117</w:t>
      </w:r>
      <w:r>
        <w:rPr>
          <w:noProof/>
        </w:rPr>
        <w:fldChar w:fldCharType="end"/>
      </w:r>
    </w:p>
    <w:p w14:paraId="4F9C9945" w14:textId="3806BD9E" w:rsidR="006E35D8" w:rsidRDefault="006E35D8">
      <w:pPr>
        <w:pStyle w:val="TOC5"/>
        <w:rPr>
          <w:rFonts w:asciiTheme="minorHAnsi" w:hAnsiTheme="minorHAnsi" w:cstheme="minorBidi"/>
          <w:noProof/>
          <w:kern w:val="2"/>
          <w:sz w:val="24"/>
          <w:szCs w:val="24"/>
          <w:lang w:eastAsia="en-GB"/>
          <w14:ligatures w14:val="standardContextual"/>
        </w:rPr>
      </w:pPr>
      <w:r>
        <w:rPr>
          <w:noProof/>
        </w:rPr>
        <w:t>5.1.5.1.17</w:t>
      </w:r>
      <w:r>
        <w:rPr>
          <w:rFonts w:asciiTheme="minorHAnsi" w:hAnsiTheme="minorHAnsi" w:cstheme="minorBidi"/>
          <w:noProof/>
          <w:kern w:val="2"/>
          <w:sz w:val="24"/>
          <w:szCs w:val="24"/>
          <w:lang w:eastAsia="en-GB"/>
          <w14:ligatures w14:val="standardContextual"/>
        </w:rPr>
        <w:tab/>
      </w:r>
      <w:r>
        <w:rPr>
          <w:noProof/>
        </w:rPr>
        <w:t>RAT Type</w:t>
      </w:r>
      <w:r>
        <w:rPr>
          <w:noProof/>
        </w:rPr>
        <w:tab/>
      </w:r>
      <w:r>
        <w:rPr>
          <w:noProof/>
        </w:rPr>
        <w:fldChar w:fldCharType="begin" w:fldLock="1"/>
      </w:r>
      <w:r>
        <w:rPr>
          <w:noProof/>
        </w:rPr>
        <w:instrText xml:space="preserve"> PAGEREF _Toc212319493 \h </w:instrText>
      </w:r>
      <w:r>
        <w:rPr>
          <w:noProof/>
        </w:rPr>
      </w:r>
      <w:r>
        <w:rPr>
          <w:noProof/>
        </w:rPr>
        <w:fldChar w:fldCharType="separate"/>
      </w:r>
      <w:r>
        <w:rPr>
          <w:noProof/>
        </w:rPr>
        <w:t>117</w:t>
      </w:r>
      <w:r>
        <w:rPr>
          <w:noProof/>
        </w:rPr>
        <w:fldChar w:fldCharType="end"/>
      </w:r>
    </w:p>
    <w:p w14:paraId="45B0C54C" w14:textId="5AC5C206" w:rsidR="006E35D8" w:rsidRDefault="006E35D8">
      <w:pPr>
        <w:pStyle w:val="TOC5"/>
        <w:rPr>
          <w:rFonts w:asciiTheme="minorHAnsi" w:hAnsiTheme="minorHAnsi" w:cstheme="minorBidi"/>
          <w:noProof/>
          <w:kern w:val="2"/>
          <w:sz w:val="24"/>
          <w:szCs w:val="24"/>
          <w:lang w:eastAsia="en-GB"/>
          <w14:ligatures w14:val="standardContextual"/>
        </w:rPr>
      </w:pPr>
      <w:r>
        <w:rPr>
          <w:noProof/>
        </w:rPr>
        <w:t>5.1.5.1.18</w:t>
      </w:r>
      <w:r>
        <w:rPr>
          <w:rFonts w:asciiTheme="minorHAnsi" w:hAnsiTheme="minorHAnsi" w:cstheme="minorBidi"/>
          <w:noProof/>
          <w:kern w:val="2"/>
          <w:sz w:val="24"/>
          <w:szCs w:val="24"/>
          <w:lang w:eastAsia="en-GB"/>
          <w14:ligatures w14:val="standardContextual"/>
        </w:rPr>
        <w:tab/>
      </w:r>
      <w:r>
        <w:rPr>
          <w:noProof/>
        </w:rPr>
        <w:t>User Equipment (UE) Info</w:t>
      </w:r>
      <w:r>
        <w:rPr>
          <w:noProof/>
        </w:rPr>
        <w:tab/>
      </w:r>
      <w:r>
        <w:rPr>
          <w:noProof/>
        </w:rPr>
        <w:fldChar w:fldCharType="begin" w:fldLock="1"/>
      </w:r>
      <w:r>
        <w:rPr>
          <w:noProof/>
        </w:rPr>
        <w:instrText xml:space="preserve"> PAGEREF _Toc212319494 \h </w:instrText>
      </w:r>
      <w:r>
        <w:rPr>
          <w:noProof/>
        </w:rPr>
      </w:r>
      <w:r>
        <w:rPr>
          <w:noProof/>
        </w:rPr>
        <w:fldChar w:fldCharType="separate"/>
      </w:r>
      <w:r>
        <w:rPr>
          <w:noProof/>
        </w:rPr>
        <w:t>117</w:t>
      </w:r>
      <w:r>
        <w:rPr>
          <w:noProof/>
        </w:rPr>
        <w:fldChar w:fldCharType="end"/>
      </w:r>
    </w:p>
    <w:p w14:paraId="298DCBFA" w14:textId="7F618896" w:rsidR="006E35D8" w:rsidRDefault="006E35D8">
      <w:pPr>
        <w:pStyle w:val="TOC5"/>
        <w:rPr>
          <w:rFonts w:asciiTheme="minorHAnsi" w:hAnsiTheme="minorHAnsi" w:cstheme="minorBidi"/>
          <w:noProof/>
          <w:kern w:val="2"/>
          <w:sz w:val="24"/>
          <w:szCs w:val="24"/>
          <w:lang w:eastAsia="en-GB"/>
          <w14:ligatures w14:val="standardContextual"/>
        </w:rPr>
      </w:pPr>
      <w:r>
        <w:rPr>
          <w:noProof/>
        </w:rPr>
        <w:t>5.1.5.1.19</w:t>
      </w:r>
      <w:r>
        <w:rPr>
          <w:rFonts w:asciiTheme="minorHAnsi" w:hAnsiTheme="minorHAnsi" w:cstheme="minorBidi"/>
          <w:noProof/>
          <w:kern w:val="2"/>
          <w:sz w:val="24"/>
          <w:szCs w:val="24"/>
          <w:lang w:eastAsia="en-GB"/>
          <w14:ligatures w14:val="standardContextual"/>
        </w:rPr>
        <w:tab/>
      </w:r>
      <w:r>
        <w:rPr>
          <w:noProof/>
          <w:lang w:bidi="ar-IQ"/>
        </w:rPr>
        <w:t>Invocation Timestamp</w:t>
      </w:r>
      <w:r>
        <w:rPr>
          <w:noProof/>
        </w:rPr>
        <w:tab/>
      </w:r>
      <w:r>
        <w:rPr>
          <w:noProof/>
        </w:rPr>
        <w:fldChar w:fldCharType="begin" w:fldLock="1"/>
      </w:r>
      <w:r>
        <w:rPr>
          <w:noProof/>
        </w:rPr>
        <w:instrText xml:space="preserve"> PAGEREF _Toc212319495 \h </w:instrText>
      </w:r>
      <w:r>
        <w:rPr>
          <w:noProof/>
        </w:rPr>
      </w:r>
      <w:r>
        <w:rPr>
          <w:noProof/>
        </w:rPr>
        <w:fldChar w:fldCharType="separate"/>
      </w:r>
      <w:r>
        <w:rPr>
          <w:noProof/>
        </w:rPr>
        <w:t>117</w:t>
      </w:r>
      <w:r>
        <w:rPr>
          <w:noProof/>
        </w:rPr>
        <w:fldChar w:fldCharType="end"/>
      </w:r>
    </w:p>
    <w:p w14:paraId="3FD707B8" w14:textId="361D2FB1" w:rsidR="006E35D8" w:rsidRDefault="006E35D8">
      <w:pPr>
        <w:pStyle w:val="TOC2"/>
        <w:rPr>
          <w:rFonts w:asciiTheme="minorHAnsi" w:hAnsiTheme="minorHAnsi" w:cstheme="minorBidi"/>
          <w:noProof/>
          <w:kern w:val="2"/>
          <w:sz w:val="24"/>
          <w:szCs w:val="24"/>
          <w:lang w:eastAsia="en-GB"/>
          <w14:ligatures w14:val="standardContextual"/>
        </w:rPr>
      </w:pPr>
      <w:r>
        <w:rPr>
          <w:noProof/>
        </w:rPr>
        <w:t>5.2</w:t>
      </w:r>
      <w:r>
        <w:rPr>
          <w:rFonts w:asciiTheme="minorHAnsi" w:hAnsiTheme="minorHAnsi" w:cstheme="minorBidi"/>
          <w:noProof/>
          <w:kern w:val="2"/>
          <w:sz w:val="24"/>
          <w:szCs w:val="24"/>
          <w:lang w:eastAsia="en-GB"/>
          <w14:ligatures w14:val="standardContextual"/>
        </w:rPr>
        <w:tab/>
      </w:r>
      <w:r>
        <w:rPr>
          <w:noProof/>
        </w:rPr>
        <w:t>CDR abstract syntax specification</w:t>
      </w:r>
      <w:r>
        <w:rPr>
          <w:noProof/>
        </w:rPr>
        <w:tab/>
      </w:r>
      <w:r>
        <w:rPr>
          <w:noProof/>
        </w:rPr>
        <w:fldChar w:fldCharType="begin" w:fldLock="1"/>
      </w:r>
      <w:r>
        <w:rPr>
          <w:noProof/>
        </w:rPr>
        <w:instrText xml:space="preserve"> PAGEREF _Toc212319496 \h </w:instrText>
      </w:r>
      <w:r>
        <w:rPr>
          <w:noProof/>
        </w:rPr>
      </w:r>
      <w:r>
        <w:rPr>
          <w:noProof/>
        </w:rPr>
        <w:fldChar w:fldCharType="separate"/>
      </w:r>
      <w:r>
        <w:rPr>
          <w:noProof/>
        </w:rPr>
        <w:t>118</w:t>
      </w:r>
      <w:r>
        <w:rPr>
          <w:noProof/>
        </w:rPr>
        <w:fldChar w:fldCharType="end"/>
      </w:r>
    </w:p>
    <w:p w14:paraId="374FE5C7" w14:textId="6765BE78" w:rsidR="006E35D8" w:rsidRDefault="006E35D8">
      <w:pPr>
        <w:pStyle w:val="TOC3"/>
        <w:rPr>
          <w:rFonts w:asciiTheme="minorHAnsi" w:hAnsiTheme="minorHAnsi" w:cstheme="minorBidi"/>
          <w:noProof/>
          <w:kern w:val="2"/>
          <w:sz w:val="24"/>
          <w:szCs w:val="24"/>
          <w:lang w:eastAsia="en-GB"/>
          <w14:ligatures w14:val="standardContextual"/>
        </w:rPr>
      </w:pPr>
      <w:r>
        <w:rPr>
          <w:noProof/>
        </w:rPr>
        <w:t>5.2.1</w:t>
      </w:r>
      <w:r>
        <w:rPr>
          <w:rFonts w:asciiTheme="minorHAnsi" w:hAnsiTheme="minorHAnsi" w:cstheme="minorBidi"/>
          <w:noProof/>
          <w:kern w:val="2"/>
          <w:sz w:val="24"/>
          <w:szCs w:val="24"/>
          <w:lang w:eastAsia="en-GB"/>
          <w14:ligatures w14:val="standardContextual"/>
        </w:rPr>
        <w:tab/>
      </w:r>
      <w:r>
        <w:rPr>
          <w:noProof/>
        </w:rPr>
        <w:t>Generic ASN.1 definitions</w:t>
      </w:r>
      <w:r>
        <w:rPr>
          <w:noProof/>
        </w:rPr>
        <w:tab/>
      </w:r>
      <w:r>
        <w:rPr>
          <w:noProof/>
        </w:rPr>
        <w:fldChar w:fldCharType="begin" w:fldLock="1"/>
      </w:r>
      <w:r>
        <w:rPr>
          <w:noProof/>
        </w:rPr>
        <w:instrText xml:space="preserve"> PAGEREF _Toc212319497 \h </w:instrText>
      </w:r>
      <w:r>
        <w:rPr>
          <w:noProof/>
        </w:rPr>
      </w:r>
      <w:r>
        <w:rPr>
          <w:noProof/>
        </w:rPr>
        <w:fldChar w:fldCharType="separate"/>
      </w:r>
      <w:r>
        <w:rPr>
          <w:noProof/>
        </w:rPr>
        <w:t>118</w:t>
      </w:r>
      <w:r>
        <w:rPr>
          <w:noProof/>
        </w:rPr>
        <w:fldChar w:fldCharType="end"/>
      </w:r>
    </w:p>
    <w:p w14:paraId="0F2EC529" w14:textId="180B5802" w:rsidR="006E35D8" w:rsidRDefault="006E35D8">
      <w:pPr>
        <w:pStyle w:val="TOC3"/>
        <w:rPr>
          <w:rFonts w:asciiTheme="minorHAnsi" w:hAnsiTheme="minorHAnsi" w:cstheme="minorBidi"/>
          <w:noProof/>
          <w:kern w:val="2"/>
          <w:sz w:val="24"/>
          <w:szCs w:val="24"/>
          <w:lang w:eastAsia="en-GB"/>
          <w14:ligatures w14:val="standardContextual"/>
        </w:rPr>
      </w:pPr>
      <w:r>
        <w:rPr>
          <w:noProof/>
        </w:rPr>
        <w:t>5.2.2</w:t>
      </w:r>
      <w:r>
        <w:rPr>
          <w:rFonts w:asciiTheme="minorHAnsi" w:hAnsiTheme="minorHAnsi" w:cstheme="minorBidi"/>
          <w:noProof/>
          <w:kern w:val="2"/>
          <w:sz w:val="24"/>
          <w:szCs w:val="24"/>
          <w:lang w:eastAsia="en-GB"/>
          <w14:ligatures w14:val="standardContextual"/>
        </w:rPr>
        <w:tab/>
      </w:r>
      <w:r>
        <w:rPr>
          <w:noProof/>
        </w:rPr>
        <w:t>Bearer level CDR definitions</w:t>
      </w:r>
      <w:r>
        <w:rPr>
          <w:noProof/>
        </w:rPr>
        <w:tab/>
      </w:r>
      <w:r>
        <w:rPr>
          <w:noProof/>
        </w:rPr>
        <w:fldChar w:fldCharType="begin" w:fldLock="1"/>
      </w:r>
      <w:r>
        <w:rPr>
          <w:noProof/>
        </w:rPr>
        <w:instrText xml:space="preserve"> PAGEREF _Toc212319498 \h </w:instrText>
      </w:r>
      <w:r>
        <w:rPr>
          <w:noProof/>
        </w:rPr>
      </w:r>
      <w:r>
        <w:rPr>
          <w:noProof/>
        </w:rPr>
        <w:fldChar w:fldCharType="separate"/>
      </w:r>
      <w:r>
        <w:rPr>
          <w:noProof/>
        </w:rPr>
        <w:t>119</w:t>
      </w:r>
      <w:r>
        <w:rPr>
          <w:noProof/>
        </w:rPr>
        <w:fldChar w:fldCharType="end"/>
      </w:r>
    </w:p>
    <w:p w14:paraId="104E5C69" w14:textId="44DBDE01" w:rsidR="006E35D8" w:rsidRDefault="006E35D8">
      <w:pPr>
        <w:pStyle w:val="TOC4"/>
        <w:rPr>
          <w:rFonts w:asciiTheme="minorHAnsi" w:hAnsiTheme="minorHAnsi" w:cstheme="minorBidi"/>
          <w:noProof/>
          <w:kern w:val="2"/>
          <w:sz w:val="24"/>
          <w:szCs w:val="24"/>
          <w:lang w:eastAsia="en-GB"/>
          <w14:ligatures w14:val="standardContextual"/>
        </w:rPr>
      </w:pPr>
      <w:r>
        <w:rPr>
          <w:noProof/>
        </w:rPr>
        <w:t>5.2.2.0</w:t>
      </w:r>
      <w:r>
        <w:rPr>
          <w:rFonts w:asciiTheme="minorHAnsi" w:hAnsiTheme="minorHAnsi" w:cstheme="minorBidi"/>
          <w:noProof/>
          <w:kern w:val="2"/>
          <w:sz w:val="24"/>
          <w:szCs w:val="24"/>
          <w:lang w:eastAsia="en-GB"/>
          <w14:ligatures w14:val="standardContextual"/>
        </w:rPr>
        <w:tab/>
      </w:r>
      <w:r>
        <w:rPr>
          <w:noProof/>
        </w:rPr>
        <w:t>General</w:t>
      </w:r>
      <w:r>
        <w:rPr>
          <w:noProof/>
        </w:rPr>
        <w:tab/>
      </w:r>
      <w:r>
        <w:rPr>
          <w:noProof/>
        </w:rPr>
        <w:fldChar w:fldCharType="begin" w:fldLock="1"/>
      </w:r>
      <w:r>
        <w:rPr>
          <w:noProof/>
        </w:rPr>
        <w:instrText xml:space="preserve"> PAGEREF _Toc212319499 \h </w:instrText>
      </w:r>
      <w:r>
        <w:rPr>
          <w:noProof/>
        </w:rPr>
      </w:r>
      <w:r>
        <w:rPr>
          <w:noProof/>
        </w:rPr>
        <w:fldChar w:fldCharType="separate"/>
      </w:r>
      <w:r>
        <w:rPr>
          <w:noProof/>
        </w:rPr>
        <w:t>119</w:t>
      </w:r>
      <w:r>
        <w:rPr>
          <w:noProof/>
        </w:rPr>
        <w:fldChar w:fldCharType="end"/>
      </w:r>
    </w:p>
    <w:p w14:paraId="293BE98F" w14:textId="615AD5D0" w:rsidR="006E35D8" w:rsidRDefault="006E35D8">
      <w:pPr>
        <w:pStyle w:val="TOC4"/>
        <w:rPr>
          <w:rFonts w:asciiTheme="minorHAnsi" w:hAnsiTheme="minorHAnsi" w:cstheme="minorBidi"/>
          <w:noProof/>
          <w:kern w:val="2"/>
          <w:sz w:val="24"/>
          <w:szCs w:val="24"/>
          <w:lang w:eastAsia="en-GB"/>
          <w14:ligatures w14:val="standardContextual"/>
        </w:rPr>
      </w:pPr>
      <w:r>
        <w:rPr>
          <w:noProof/>
        </w:rPr>
        <w:t>5.2.2.1</w:t>
      </w:r>
      <w:r>
        <w:rPr>
          <w:rFonts w:asciiTheme="minorHAnsi" w:hAnsiTheme="minorHAnsi" w:cstheme="minorBidi"/>
          <w:noProof/>
          <w:kern w:val="2"/>
          <w:sz w:val="24"/>
          <w:szCs w:val="24"/>
          <w:lang w:eastAsia="en-GB"/>
          <w14:ligatures w14:val="standardContextual"/>
        </w:rPr>
        <w:tab/>
      </w:r>
      <w:r>
        <w:rPr>
          <w:noProof/>
        </w:rPr>
        <w:t>CS domain CDRs</w:t>
      </w:r>
      <w:r>
        <w:rPr>
          <w:noProof/>
        </w:rPr>
        <w:tab/>
      </w:r>
      <w:r>
        <w:rPr>
          <w:noProof/>
        </w:rPr>
        <w:fldChar w:fldCharType="begin" w:fldLock="1"/>
      </w:r>
      <w:r>
        <w:rPr>
          <w:noProof/>
        </w:rPr>
        <w:instrText xml:space="preserve"> PAGEREF _Toc212319500 \h </w:instrText>
      </w:r>
      <w:r>
        <w:rPr>
          <w:noProof/>
        </w:rPr>
      </w:r>
      <w:r>
        <w:rPr>
          <w:noProof/>
        </w:rPr>
        <w:fldChar w:fldCharType="separate"/>
      </w:r>
      <w:r>
        <w:rPr>
          <w:noProof/>
        </w:rPr>
        <w:t>119</w:t>
      </w:r>
      <w:r>
        <w:rPr>
          <w:noProof/>
        </w:rPr>
        <w:fldChar w:fldCharType="end"/>
      </w:r>
    </w:p>
    <w:p w14:paraId="7A7BDC60" w14:textId="6F55D8F9" w:rsidR="006E35D8" w:rsidRDefault="006E35D8">
      <w:pPr>
        <w:pStyle w:val="TOC4"/>
        <w:rPr>
          <w:rFonts w:asciiTheme="minorHAnsi" w:hAnsiTheme="minorHAnsi" w:cstheme="minorBidi"/>
          <w:noProof/>
          <w:kern w:val="2"/>
          <w:sz w:val="24"/>
          <w:szCs w:val="24"/>
          <w:lang w:eastAsia="en-GB"/>
          <w14:ligatures w14:val="standardContextual"/>
        </w:rPr>
      </w:pPr>
      <w:r>
        <w:rPr>
          <w:noProof/>
        </w:rPr>
        <w:t>5.2.2.2</w:t>
      </w:r>
      <w:r>
        <w:rPr>
          <w:rFonts w:asciiTheme="minorHAnsi" w:hAnsiTheme="minorHAnsi" w:cstheme="minorBidi"/>
          <w:noProof/>
          <w:kern w:val="2"/>
          <w:sz w:val="24"/>
          <w:szCs w:val="24"/>
          <w:lang w:eastAsia="en-GB"/>
          <w14:ligatures w14:val="standardContextual"/>
        </w:rPr>
        <w:tab/>
      </w:r>
      <w:r>
        <w:rPr>
          <w:noProof/>
        </w:rPr>
        <w:t>PS domain CDRs</w:t>
      </w:r>
      <w:r>
        <w:rPr>
          <w:noProof/>
        </w:rPr>
        <w:tab/>
      </w:r>
      <w:r>
        <w:rPr>
          <w:noProof/>
        </w:rPr>
        <w:fldChar w:fldCharType="begin" w:fldLock="1"/>
      </w:r>
      <w:r>
        <w:rPr>
          <w:noProof/>
        </w:rPr>
        <w:instrText xml:space="preserve"> PAGEREF _Toc212319501 \h </w:instrText>
      </w:r>
      <w:r>
        <w:rPr>
          <w:noProof/>
        </w:rPr>
      </w:r>
      <w:r>
        <w:rPr>
          <w:noProof/>
        </w:rPr>
        <w:fldChar w:fldCharType="separate"/>
      </w:r>
      <w:r>
        <w:rPr>
          <w:noProof/>
        </w:rPr>
        <w:t>120</w:t>
      </w:r>
      <w:r>
        <w:rPr>
          <w:noProof/>
        </w:rPr>
        <w:fldChar w:fldCharType="end"/>
      </w:r>
    </w:p>
    <w:p w14:paraId="7CC24F60" w14:textId="64FE263B" w:rsidR="006E35D8" w:rsidRDefault="006E35D8">
      <w:pPr>
        <w:pStyle w:val="TOC4"/>
        <w:rPr>
          <w:rFonts w:asciiTheme="minorHAnsi" w:hAnsiTheme="minorHAnsi" w:cstheme="minorBidi"/>
          <w:noProof/>
          <w:kern w:val="2"/>
          <w:sz w:val="24"/>
          <w:szCs w:val="24"/>
          <w:lang w:eastAsia="en-GB"/>
          <w14:ligatures w14:val="standardContextual"/>
        </w:rPr>
      </w:pPr>
      <w:r>
        <w:rPr>
          <w:noProof/>
        </w:rPr>
        <w:t>5.2.2.3</w:t>
      </w:r>
      <w:r>
        <w:rPr>
          <w:rFonts w:asciiTheme="minorHAnsi" w:hAnsiTheme="minorHAnsi" w:cstheme="minorBidi"/>
          <w:noProof/>
          <w:kern w:val="2"/>
          <w:sz w:val="24"/>
          <w:szCs w:val="24"/>
          <w:lang w:eastAsia="en-GB"/>
          <w14:ligatures w14:val="standardContextual"/>
        </w:rPr>
        <w:tab/>
      </w:r>
      <w:r>
        <w:rPr>
          <w:noProof/>
        </w:rPr>
        <w:t>Void</w:t>
      </w:r>
      <w:r>
        <w:rPr>
          <w:noProof/>
        </w:rPr>
        <w:tab/>
      </w:r>
      <w:r>
        <w:rPr>
          <w:noProof/>
        </w:rPr>
        <w:fldChar w:fldCharType="begin" w:fldLock="1"/>
      </w:r>
      <w:r>
        <w:rPr>
          <w:noProof/>
        </w:rPr>
        <w:instrText xml:space="preserve"> PAGEREF _Toc212319502 \h </w:instrText>
      </w:r>
      <w:r>
        <w:rPr>
          <w:noProof/>
        </w:rPr>
      </w:r>
      <w:r>
        <w:rPr>
          <w:noProof/>
        </w:rPr>
        <w:fldChar w:fldCharType="separate"/>
      </w:r>
      <w:r>
        <w:rPr>
          <w:noProof/>
        </w:rPr>
        <w:t>139</w:t>
      </w:r>
      <w:r>
        <w:rPr>
          <w:noProof/>
        </w:rPr>
        <w:fldChar w:fldCharType="end"/>
      </w:r>
    </w:p>
    <w:p w14:paraId="456C037F" w14:textId="71E6D174" w:rsidR="006E35D8" w:rsidRDefault="006E35D8">
      <w:pPr>
        <w:pStyle w:val="TOC4"/>
        <w:rPr>
          <w:rFonts w:asciiTheme="minorHAnsi" w:hAnsiTheme="minorHAnsi" w:cstheme="minorBidi"/>
          <w:noProof/>
          <w:kern w:val="2"/>
          <w:sz w:val="24"/>
          <w:szCs w:val="24"/>
          <w:lang w:eastAsia="en-GB"/>
          <w14:ligatures w14:val="standardContextual"/>
        </w:rPr>
      </w:pPr>
      <w:r>
        <w:rPr>
          <w:noProof/>
        </w:rPr>
        <w:t>5.2.2.4</w:t>
      </w:r>
      <w:r>
        <w:rPr>
          <w:rFonts w:asciiTheme="minorHAnsi" w:hAnsiTheme="minorHAnsi" w:cstheme="minorBidi"/>
          <w:noProof/>
          <w:kern w:val="2"/>
          <w:sz w:val="24"/>
          <w:szCs w:val="24"/>
          <w:lang w:eastAsia="en-GB"/>
          <w14:ligatures w14:val="standardContextual"/>
        </w:rPr>
        <w:tab/>
      </w:r>
      <w:r>
        <w:rPr>
          <w:noProof/>
        </w:rPr>
        <w:t>CP data transfer domain CDRs</w:t>
      </w:r>
      <w:r>
        <w:rPr>
          <w:noProof/>
        </w:rPr>
        <w:tab/>
      </w:r>
      <w:r>
        <w:rPr>
          <w:noProof/>
        </w:rPr>
        <w:fldChar w:fldCharType="begin" w:fldLock="1"/>
      </w:r>
      <w:r>
        <w:rPr>
          <w:noProof/>
        </w:rPr>
        <w:instrText xml:space="preserve"> PAGEREF _Toc212319503 \h </w:instrText>
      </w:r>
      <w:r>
        <w:rPr>
          <w:noProof/>
        </w:rPr>
      </w:r>
      <w:r>
        <w:rPr>
          <w:noProof/>
        </w:rPr>
        <w:fldChar w:fldCharType="separate"/>
      </w:r>
      <w:r>
        <w:rPr>
          <w:noProof/>
        </w:rPr>
        <w:t>139</w:t>
      </w:r>
      <w:r>
        <w:rPr>
          <w:noProof/>
        </w:rPr>
        <w:fldChar w:fldCharType="end"/>
      </w:r>
    </w:p>
    <w:p w14:paraId="5BCEEF15" w14:textId="3A0EF922" w:rsidR="006E35D8" w:rsidRDefault="006E35D8">
      <w:pPr>
        <w:pStyle w:val="TOC4"/>
        <w:rPr>
          <w:rFonts w:asciiTheme="minorHAnsi" w:hAnsiTheme="minorHAnsi" w:cstheme="minorBidi"/>
          <w:noProof/>
          <w:kern w:val="2"/>
          <w:sz w:val="24"/>
          <w:szCs w:val="24"/>
          <w:lang w:eastAsia="en-GB"/>
          <w14:ligatures w14:val="standardContextual"/>
        </w:rPr>
      </w:pPr>
      <w:r>
        <w:rPr>
          <w:noProof/>
        </w:rPr>
        <w:t>5.2.2.</w:t>
      </w:r>
      <w:r>
        <w:rPr>
          <w:noProof/>
          <w:lang w:eastAsia="zh-CN"/>
        </w:rPr>
        <w:t>5</w:t>
      </w:r>
      <w:r>
        <w:rPr>
          <w:rFonts w:asciiTheme="minorHAnsi" w:hAnsiTheme="minorHAnsi" w:cstheme="minorBidi"/>
          <w:noProof/>
          <w:kern w:val="2"/>
          <w:sz w:val="24"/>
          <w:szCs w:val="24"/>
          <w:lang w:eastAsia="en-GB"/>
          <w14:ligatures w14:val="standardContextual"/>
        </w:rPr>
        <w:tab/>
      </w:r>
      <w:r>
        <w:rPr>
          <w:noProof/>
        </w:rPr>
        <w:t>Exposure Function API CDRs</w:t>
      </w:r>
      <w:r>
        <w:rPr>
          <w:noProof/>
        </w:rPr>
        <w:tab/>
      </w:r>
      <w:r>
        <w:rPr>
          <w:noProof/>
        </w:rPr>
        <w:fldChar w:fldCharType="begin" w:fldLock="1"/>
      </w:r>
      <w:r>
        <w:rPr>
          <w:noProof/>
        </w:rPr>
        <w:instrText xml:space="preserve"> PAGEREF _Toc212319504 \h </w:instrText>
      </w:r>
      <w:r>
        <w:rPr>
          <w:noProof/>
        </w:rPr>
      </w:r>
      <w:r>
        <w:rPr>
          <w:noProof/>
        </w:rPr>
        <w:fldChar w:fldCharType="separate"/>
      </w:r>
      <w:r>
        <w:rPr>
          <w:noProof/>
        </w:rPr>
        <w:t>139</w:t>
      </w:r>
      <w:r>
        <w:rPr>
          <w:noProof/>
        </w:rPr>
        <w:fldChar w:fldCharType="end"/>
      </w:r>
    </w:p>
    <w:p w14:paraId="2CB6F191" w14:textId="02725320" w:rsidR="006E35D8" w:rsidRDefault="006E35D8">
      <w:pPr>
        <w:pStyle w:val="TOC3"/>
        <w:rPr>
          <w:rFonts w:asciiTheme="minorHAnsi" w:hAnsiTheme="minorHAnsi" w:cstheme="minorBidi"/>
          <w:noProof/>
          <w:kern w:val="2"/>
          <w:sz w:val="24"/>
          <w:szCs w:val="24"/>
          <w:lang w:eastAsia="en-GB"/>
          <w14:ligatures w14:val="standardContextual"/>
        </w:rPr>
      </w:pPr>
      <w:r>
        <w:rPr>
          <w:noProof/>
        </w:rPr>
        <w:t>5.2.3</w:t>
      </w:r>
      <w:r>
        <w:rPr>
          <w:rFonts w:asciiTheme="minorHAnsi" w:hAnsiTheme="minorHAnsi" w:cstheme="minorBidi"/>
          <w:noProof/>
          <w:kern w:val="2"/>
          <w:sz w:val="24"/>
          <w:szCs w:val="24"/>
          <w:lang w:eastAsia="en-GB"/>
          <w14:ligatures w14:val="standardContextual"/>
        </w:rPr>
        <w:tab/>
      </w:r>
      <w:r>
        <w:rPr>
          <w:noProof/>
        </w:rPr>
        <w:t>Subsystem level CDR definitions</w:t>
      </w:r>
      <w:r>
        <w:rPr>
          <w:noProof/>
        </w:rPr>
        <w:tab/>
      </w:r>
      <w:r>
        <w:rPr>
          <w:noProof/>
        </w:rPr>
        <w:fldChar w:fldCharType="begin" w:fldLock="1"/>
      </w:r>
      <w:r>
        <w:rPr>
          <w:noProof/>
        </w:rPr>
        <w:instrText xml:space="preserve"> PAGEREF _Toc212319505 \h </w:instrText>
      </w:r>
      <w:r>
        <w:rPr>
          <w:noProof/>
        </w:rPr>
      </w:r>
      <w:r>
        <w:rPr>
          <w:noProof/>
        </w:rPr>
        <w:fldChar w:fldCharType="separate"/>
      </w:r>
      <w:r>
        <w:rPr>
          <w:noProof/>
        </w:rPr>
        <w:t>140</w:t>
      </w:r>
      <w:r>
        <w:rPr>
          <w:noProof/>
        </w:rPr>
        <w:fldChar w:fldCharType="end"/>
      </w:r>
    </w:p>
    <w:p w14:paraId="015E0199" w14:textId="4BE52760" w:rsidR="006E35D8" w:rsidRDefault="006E35D8">
      <w:pPr>
        <w:pStyle w:val="TOC4"/>
        <w:rPr>
          <w:rFonts w:asciiTheme="minorHAnsi" w:hAnsiTheme="minorHAnsi" w:cstheme="minorBidi"/>
          <w:noProof/>
          <w:kern w:val="2"/>
          <w:sz w:val="24"/>
          <w:szCs w:val="24"/>
          <w:lang w:eastAsia="en-GB"/>
          <w14:ligatures w14:val="standardContextual"/>
        </w:rPr>
      </w:pPr>
      <w:r>
        <w:rPr>
          <w:noProof/>
        </w:rPr>
        <w:t>5.2.3.0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_Toc212319506 \h </w:instrText>
      </w:r>
      <w:r>
        <w:rPr>
          <w:noProof/>
        </w:rPr>
      </w:r>
      <w:r>
        <w:rPr>
          <w:noProof/>
        </w:rPr>
        <w:fldChar w:fldCharType="separate"/>
      </w:r>
      <w:r>
        <w:rPr>
          <w:noProof/>
        </w:rPr>
        <w:t>140</w:t>
      </w:r>
      <w:r>
        <w:rPr>
          <w:noProof/>
        </w:rPr>
        <w:fldChar w:fldCharType="end"/>
      </w:r>
    </w:p>
    <w:p w14:paraId="0E700DB9" w14:textId="5BFF30E9" w:rsidR="006E35D8" w:rsidRDefault="006E35D8">
      <w:pPr>
        <w:pStyle w:val="TOC4"/>
        <w:rPr>
          <w:rFonts w:asciiTheme="minorHAnsi" w:hAnsiTheme="minorHAnsi" w:cstheme="minorBidi"/>
          <w:noProof/>
          <w:kern w:val="2"/>
          <w:sz w:val="24"/>
          <w:szCs w:val="24"/>
          <w:lang w:eastAsia="en-GB"/>
          <w14:ligatures w14:val="standardContextual"/>
        </w:rPr>
      </w:pPr>
      <w:r>
        <w:rPr>
          <w:noProof/>
        </w:rPr>
        <w:t>5.2.3.1</w:t>
      </w:r>
      <w:r>
        <w:rPr>
          <w:rFonts w:asciiTheme="minorHAnsi" w:hAnsiTheme="minorHAnsi" w:cstheme="minorBidi"/>
          <w:noProof/>
          <w:kern w:val="2"/>
          <w:sz w:val="24"/>
          <w:szCs w:val="24"/>
          <w:lang w:eastAsia="en-GB"/>
          <w14:ligatures w14:val="standardContextual"/>
        </w:rPr>
        <w:tab/>
      </w:r>
      <w:r>
        <w:rPr>
          <w:noProof/>
        </w:rPr>
        <w:t>IMS CDRs</w:t>
      </w:r>
      <w:r>
        <w:rPr>
          <w:noProof/>
        </w:rPr>
        <w:tab/>
      </w:r>
      <w:r>
        <w:rPr>
          <w:noProof/>
        </w:rPr>
        <w:fldChar w:fldCharType="begin" w:fldLock="1"/>
      </w:r>
      <w:r>
        <w:rPr>
          <w:noProof/>
        </w:rPr>
        <w:instrText xml:space="preserve"> PAGEREF _Toc212319507 \h </w:instrText>
      </w:r>
      <w:r>
        <w:rPr>
          <w:noProof/>
        </w:rPr>
      </w:r>
      <w:r>
        <w:rPr>
          <w:noProof/>
        </w:rPr>
        <w:fldChar w:fldCharType="separate"/>
      </w:r>
      <w:r>
        <w:rPr>
          <w:noProof/>
        </w:rPr>
        <w:t>140</w:t>
      </w:r>
      <w:r>
        <w:rPr>
          <w:noProof/>
        </w:rPr>
        <w:fldChar w:fldCharType="end"/>
      </w:r>
    </w:p>
    <w:p w14:paraId="7BCB1C17" w14:textId="06DC6E03" w:rsidR="006E35D8" w:rsidRDefault="006E35D8">
      <w:pPr>
        <w:pStyle w:val="TOC3"/>
        <w:rPr>
          <w:rFonts w:asciiTheme="minorHAnsi" w:hAnsiTheme="minorHAnsi" w:cstheme="minorBidi"/>
          <w:noProof/>
          <w:kern w:val="2"/>
          <w:sz w:val="24"/>
          <w:szCs w:val="24"/>
          <w:lang w:eastAsia="en-GB"/>
          <w14:ligatures w14:val="standardContextual"/>
        </w:rPr>
      </w:pPr>
      <w:r>
        <w:rPr>
          <w:noProof/>
        </w:rPr>
        <w:t>5.2.4</w:t>
      </w:r>
      <w:r>
        <w:rPr>
          <w:rFonts w:asciiTheme="minorHAnsi" w:hAnsiTheme="minorHAnsi" w:cstheme="minorBidi"/>
          <w:noProof/>
          <w:kern w:val="2"/>
          <w:sz w:val="24"/>
          <w:szCs w:val="24"/>
          <w:lang w:eastAsia="en-GB"/>
          <w14:ligatures w14:val="standardContextual"/>
        </w:rPr>
        <w:tab/>
      </w:r>
      <w:r>
        <w:rPr>
          <w:noProof/>
        </w:rPr>
        <w:t>Service level CDR definitions</w:t>
      </w:r>
      <w:r>
        <w:rPr>
          <w:noProof/>
        </w:rPr>
        <w:tab/>
      </w:r>
      <w:r>
        <w:rPr>
          <w:noProof/>
        </w:rPr>
        <w:fldChar w:fldCharType="begin" w:fldLock="1"/>
      </w:r>
      <w:r>
        <w:rPr>
          <w:noProof/>
        </w:rPr>
        <w:instrText xml:space="preserve"> PAGEREF _Toc212319508 \h </w:instrText>
      </w:r>
      <w:r>
        <w:rPr>
          <w:noProof/>
        </w:rPr>
      </w:r>
      <w:r>
        <w:rPr>
          <w:noProof/>
        </w:rPr>
        <w:fldChar w:fldCharType="separate"/>
      </w:r>
      <w:r>
        <w:rPr>
          <w:noProof/>
        </w:rPr>
        <w:t>141</w:t>
      </w:r>
      <w:r>
        <w:rPr>
          <w:noProof/>
        </w:rPr>
        <w:fldChar w:fldCharType="end"/>
      </w:r>
    </w:p>
    <w:p w14:paraId="3A01984D" w14:textId="15A4AF0A" w:rsidR="006E35D8" w:rsidRDefault="006E35D8">
      <w:pPr>
        <w:pStyle w:val="TOC4"/>
        <w:rPr>
          <w:rFonts w:asciiTheme="minorHAnsi" w:hAnsiTheme="minorHAnsi" w:cstheme="minorBidi"/>
          <w:noProof/>
          <w:kern w:val="2"/>
          <w:sz w:val="24"/>
          <w:szCs w:val="24"/>
          <w:lang w:eastAsia="en-GB"/>
          <w14:ligatures w14:val="standardContextual"/>
        </w:rPr>
      </w:pPr>
      <w:r>
        <w:rPr>
          <w:noProof/>
        </w:rPr>
        <w:t>5.2.4.0</w:t>
      </w:r>
      <w:r>
        <w:rPr>
          <w:rFonts w:asciiTheme="minorHAnsi" w:hAnsiTheme="minorHAnsi" w:cstheme="minorBidi"/>
          <w:noProof/>
          <w:kern w:val="2"/>
          <w:sz w:val="24"/>
          <w:szCs w:val="24"/>
          <w:lang w:eastAsia="en-GB"/>
          <w14:ligatures w14:val="standardContextual"/>
        </w:rPr>
        <w:tab/>
      </w:r>
      <w:r>
        <w:rPr>
          <w:noProof/>
        </w:rPr>
        <w:t>General</w:t>
      </w:r>
      <w:r>
        <w:rPr>
          <w:noProof/>
        </w:rPr>
        <w:tab/>
      </w:r>
      <w:r>
        <w:rPr>
          <w:noProof/>
        </w:rPr>
        <w:fldChar w:fldCharType="begin" w:fldLock="1"/>
      </w:r>
      <w:r>
        <w:rPr>
          <w:noProof/>
        </w:rPr>
        <w:instrText xml:space="preserve"> PAGEREF _Toc212319509 \h </w:instrText>
      </w:r>
      <w:r>
        <w:rPr>
          <w:noProof/>
        </w:rPr>
      </w:r>
      <w:r>
        <w:rPr>
          <w:noProof/>
        </w:rPr>
        <w:fldChar w:fldCharType="separate"/>
      </w:r>
      <w:r>
        <w:rPr>
          <w:noProof/>
        </w:rPr>
        <w:t>141</w:t>
      </w:r>
      <w:r>
        <w:rPr>
          <w:noProof/>
        </w:rPr>
        <w:fldChar w:fldCharType="end"/>
      </w:r>
    </w:p>
    <w:p w14:paraId="6A3CA074" w14:textId="30C1A108" w:rsidR="006E35D8" w:rsidRDefault="006E35D8">
      <w:pPr>
        <w:pStyle w:val="TOC4"/>
        <w:rPr>
          <w:rFonts w:asciiTheme="minorHAnsi" w:hAnsiTheme="minorHAnsi" w:cstheme="minorBidi"/>
          <w:noProof/>
          <w:kern w:val="2"/>
          <w:sz w:val="24"/>
          <w:szCs w:val="24"/>
          <w:lang w:eastAsia="en-GB"/>
          <w14:ligatures w14:val="standardContextual"/>
        </w:rPr>
      </w:pPr>
      <w:r>
        <w:rPr>
          <w:noProof/>
        </w:rPr>
        <w:t>5.2.4.1</w:t>
      </w:r>
      <w:r>
        <w:rPr>
          <w:rFonts w:asciiTheme="minorHAnsi" w:hAnsiTheme="minorHAnsi" w:cstheme="minorBidi"/>
          <w:noProof/>
          <w:kern w:val="2"/>
          <w:sz w:val="24"/>
          <w:szCs w:val="24"/>
          <w:lang w:eastAsia="en-GB"/>
          <w14:ligatures w14:val="standardContextual"/>
        </w:rPr>
        <w:tab/>
      </w:r>
      <w:r>
        <w:rPr>
          <w:noProof/>
        </w:rPr>
        <w:t>MMS CDRs</w:t>
      </w:r>
      <w:r>
        <w:rPr>
          <w:noProof/>
        </w:rPr>
        <w:tab/>
      </w:r>
      <w:r>
        <w:rPr>
          <w:noProof/>
        </w:rPr>
        <w:fldChar w:fldCharType="begin" w:fldLock="1"/>
      </w:r>
      <w:r>
        <w:rPr>
          <w:noProof/>
        </w:rPr>
        <w:instrText xml:space="preserve"> PAGEREF _Toc212319510 \h </w:instrText>
      </w:r>
      <w:r>
        <w:rPr>
          <w:noProof/>
        </w:rPr>
      </w:r>
      <w:r>
        <w:rPr>
          <w:noProof/>
        </w:rPr>
        <w:fldChar w:fldCharType="separate"/>
      </w:r>
      <w:r>
        <w:rPr>
          <w:noProof/>
        </w:rPr>
        <w:t>141</w:t>
      </w:r>
      <w:r>
        <w:rPr>
          <w:noProof/>
        </w:rPr>
        <w:fldChar w:fldCharType="end"/>
      </w:r>
    </w:p>
    <w:p w14:paraId="32E48438" w14:textId="6012B481" w:rsidR="006E35D8" w:rsidRDefault="006E35D8">
      <w:pPr>
        <w:pStyle w:val="TOC4"/>
        <w:rPr>
          <w:rFonts w:asciiTheme="minorHAnsi" w:hAnsiTheme="minorHAnsi" w:cstheme="minorBidi"/>
          <w:noProof/>
          <w:kern w:val="2"/>
          <w:sz w:val="24"/>
          <w:szCs w:val="24"/>
          <w:lang w:eastAsia="en-GB"/>
          <w14:ligatures w14:val="standardContextual"/>
        </w:rPr>
      </w:pPr>
      <w:r>
        <w:rPr>
          <w:noProof/>
        </w:rPr>
        <w:t>5.2.4.2</w:t>
      </w:r>
      <w:r>
        <w:rPr>
          <w:rFonts w:asciiTheme="minorHAnsi" w:hAnsiTheme="minorHAnsi" w:cstheme="minorBidi"/>
          <w:noProof/>
          <w:kern w:val="2"/>
          <w:sz w:val="24"/>
          <w:szCs w:val="24"/>
          <w:lang w:eastAsia="en-GB"/>
          <w14:ligatures w14:val="standardContextual"/>
        </w:rPr>
        <w:tab/>
      </w:r>
      <w:r>
        <w:rPr>
          <w:noProof/>
        </w:rPr>
        <w:t>LCS CDRs</w:t>
      </w:r>
      <w:r>
        <w:rPr>
          <w:noProof/>
        </w:rPr>
        <w:tab/>
      </w:r>
      <w:r>
        <w:rPr>
          <w:noProof/>
        </w:rPr>
        <w:fldChar w:fldCharType="begin" w:fldLock="1"/>
      </w:r>
      <w:r>
        <w:rPr>
          <w:noProof/>
        </w:rPr>
        <w:instrText xml:space="preserve"> PAGEREF _Toc212319511 \h </w:instrText>
      </w:r>
      <w:r>
        <w:rPr>
          <w:noProof/>
        </w:rPr>
      </w:r>
      <w:r>
        <w:rPr>
          <w:noProof/>
        </w:rPr>
        <w:fldChar w:fldCharType="separate"/>
      </w:r>
      <w:r>
        <w:rPr>
          <w:noProof/>
        </w:rPr>
        <w:t>141</w:t>
      </w:r>
      <w:r>
        <w:rPr>
          <w:noProof/>
        </w:rPr>
        <w:fldChar w:fldCharType="end"/>
      </w:r>
    </w:p>
    <w:p w14:paraId="03B11869" w14:textId="4A44E6C3" w:rsidR="006E35D8" w:rsidRDefault="006E35D8">
      <w:pPr>
        <w:pStyle w:val="TOC4"/>
        <w:rPr>
          <w:rFonts w:asciiTheme="minorHAnsi" w:hAnsiTheme="minorHAnsi" w:cstheme="minorBidi"/>
          <w:noProof/>
          <w:kern w:val="2"/>
          <w:sz w:val="24"/>
          <w:szCs w:val="24"/>
          <w:lang w:eastAsia="en-GB"/>
          <w14:ligatures w14:val="standardContextual"/>
        </w:rPr>
      </w:pPr>
      <w:r>
        <w:rPr>
          <w:noProof/>
        </w:rPr>
        <w:t>5.2.4.3</w:t>
      </w:r>
      <w:r>
        <w:rPr>
          <w:rFonts w:asciiTheme="minorHAnsi" w:hAnsiTheme="minorHAnsi" w:cstheme="minorBidi"/>
          <w:noProof/>
          <w:kern w:val="2"/>
          <w:sz w:val="24"/>
          <w:szCs w:val="24"/>
          <w:lang w:eastAsia="en-GB"/>
          <w14:ligatures w14:val="standardContextual"/>
        </w:rPr>
        <w:tab/>
      </w:r>
      <w:r>
        <w:rPr>
          <w:noProof/>
        </w:rPr>
        <w:t>PoC CDRs</w:t>
      </w:r>
      <w:r>
        <w:rPr>
          <w:noProof/>
        </w:rPr>
        <w:tab/>
      </w:r>
      <w:r>
        <w:rPr>
          <w:noProof/>
        </w:rPr>
        <w:fldChar w:fldCharType="begin" w:fldLock="1"/>
      </w:r>
      <w:r>
        <w:rPr>
          <w:noProof/>
        </w:rPr>
        <w:instrText xml:space="preserve"> PAGEREF _Toc212319512 \h </w:instrText>
      </w:r>
      <w:r>
        <w:rPr>
          <w:noProof/>
        </w:rPr>
      </w:r>
      <w:r>
        <w:rPr>
          <w:noProof/>
        </w:rPr>
        <w:fldChar w:fldCharType="separate"/>
      </w:r>
      <w:r>
        <w:rPr>
          <w:noProof/>
        </w:rPr>
        <w:t>141</w:t>
      </w:r>
      <w:r>
        <w:rPr>
          <w:noProof/>
        </w:rPr>
        <w:fldChar w:fldCharType="end"/>
      </w:r>
    </w:p>
    <w:p w14:paraId="3C02333C" w14:textId="030FE1B6" w:rsidR="006E35D8" w:rsidRDefault="006E35D8">
      <w:pPr>
        <w:pStyle w:val="TOC4"/>
        <w:rPr>
          <w:rFonts w:asciiTheme="minorHAnsi" w:hAnsiTheme="minorHAnsi" w:cstheme="minorBidi"/>
          <w:noProof/>
          <w:kern w:val="2"/>
          <w:sz w:val="24"/>
          <w:szCs w:val="24"/>
          <w:lang w:eastAsia="en-GB"/>
          <w14:ligatures w14:val="standardContextual"/>
        </w:rPr>
      </w:pPr>
      <w:r>
        <w:rPr>
          <w:noProof/>
        </w:rPr>
        <w:t>5.2.4.4</w:t>
      </w:r>
      <w:r>
        <w:rPr>
          <w:rFonts w:asciiTheme="minorHAnsi" w:hAnsiTheme="minorHAnsi" w:cstheme="minorBidi"/>
          <w:noProof/>
          <w:kern w:val="2"/>
          <w:sz w:val="24"/>
          <w:szCs w:val="24"/>
          <w:lang w:eastAsia="en-GB"/>
          <w14:ligatures w14:val="standardContextual"/>
        </w:rPr>
        <w:tab/>
      </w:r>
      <w:r>
        <w:rPr>
          <w:noProof/>
        </w:rPr>
        <w:t>MBMS CDRs</w:t>
      </w:r>
      <w:r>
        <w:rPr>
          <w:noProof/>
        </w:rPr>
        <w:tab/>
      </w:r>
      <w:r>
        <w:rPr>
          <w:noProof/>
        </w:rPr>
        <w:fldChar w:fldCharType="begin" w:fldLock="1"/>
      </w:r>
      <w:r>
        <w:rPr>
          <w:noProof/>
        </w:rPr>
        <w:instrText xml:space="preserve"> PAGEREF _Toc212319513 \h </w:instrText>
      </w:r>
      <w:r>
        <w:rPr>
          <w:noProof/>
        </w:rPr>
      </w:r>
      <w:r>
        <w:rPr>
          <w:noProof/>
        </w:rPr>
        <w:fldChar w:fldCharType="separate"/>
      </w:r>
      <w:r>
        <w:rPr>
          <w:noProof/>
        </w:rPr>
        <w:t>142</w:t>
      </w:r>
      <w:r>
        <w:rPr>
          <w:noProof/>
        </w:rPr>
        <w:fldChar w:fldCharType="end"/>
      </w:r>
    </w:p>
    <w:p w14:paraId="3B745C63" w14:textId="65E08627" w:rsidR="006E35D8" w:rsidRDefault="006E35D8">
      <w:pPr>
        <w:pStyle w:val="TOC4"/>
        <w:rPr>
          <w:rFonts w:asciiTheme="minorHAnsi" w:hAnsiTheme="minorHAnsi" w:cstheme="minorBidi"/>
          <w:noProof/>
          <w:kern w:val="2"/>
          <w:sz w:val="24"/>
          <w:szCs w:val="24"/>
          <w:lang w:eastAsia="en-GB"/>
          <w14:ligatures w14:val="standardContextual"/>
        </w:rPr>
      </w:pPr>
      <w:r>
        <w:rPr>
          <w:noProof/>
        </w:rPr>
        <w:t>5.2.4.5</w:t>
      </w:r>
      <w:r>
        <w:rPr>
          <w:rFonts w:asciiTheme="minorHAnsi" w:hAnsiTheme="minorHAnsi" w:cstheme="minorBidi"/>
          <w:noProof/>
          <w:kern w:val="2"/>
          <w:sz w:val="24"/>
          <w:szCs w:val="24"/>
          <w:lang w:eastAsia="en-GB"/>
          <w14:ligatures w14:val="standardContextual"/>
        </w:rPr>
        <w:tab/>
      </w:r>
      <w:r>
        <w:rPr>
          <w:noProof/>
        </w:rPr>
        <w:t>MMTel CDRs</w:t>
      </w:r>
      <w:r>
        <w:rPr>
          <w:noProof/>
        </w:rPr>
        <w:tab/>
      </w:r>
      <w:r>
        <w:rPr>
          <w:noProof/>
        </w:rPr>
        <w:fldChar w:fldCharType="begin" w:fldLock="1"/>
      </w:r>
      <w:r>
        <w:rPr>
          <w:noProof/>
        </w:rPr>
        <w:instrText xml:space="preserve"> PAGEREF _Toc212319514 \h </w:instrText>
      </w:r>
      <w:r>
        <w:rPr>
          <w:noProof/>
        </w:rPr>
      </w:r>
      <w:r>
        <w:rPr>
          <w:noProof/>
        </w:rPr>
        <w:fldChar w:fldCharType="separate"/>
      </w:r>
      <w:r>
        <w:rPr>
          <w:noProof/>
        </w:rPr>
        <w:t>142</w:t>
      </w:r>
      <w:r>
        <w:rPr>
          <w:noProof/>
        </w:rPr>
        <w:fldChar w:fldCharType="end"/>
      </w:r>
    </w:p>
    <w:p w14:paraId="7A0928C3" w14:textId="72FF0CF0" w:rsidR="006E35D8" w:rsidRDefault="006E35D8">
      <w:pPr>
        <w:pStyle w:val="TOC4"/>
        <w:rPr>
          <w:rFonts w:asciiTheme="minorHAnsi" w:hAnsiTheme="minorHAnsi" w:cstheme="minorBidi"/>
          <w:noProof/>
          <w:kern w:val="2"/>
          <w:sz w:val="24"/>
          <w:szCs w:val="24"/>
          <w:lang w:eastAsia="en-GB"/>
          <w14:ligatures w14:val="standardContextual"/>
        </w:rPr>
      </w:pPr>
      <w:r>
        <w:rPr>
          <w:noProof/>
        </w:rPr>
        <w:t>5.2.4.6</w:t>
      </w:r>
      <w:r>
        <w:rPr>
          <w:rFonts w:asciiTheme="minorHAnsi" w:hAnsiTheme="minorHAnsi" w:cstheme="minorBidi"/>
          <w:noProof/>
          <w:kern w:val="2"/>
          <w:sz w:val="24"/>
          <w:szCs w:val="24"/>
          <w:lang w:eastAsia="en-GB"/>
          <w14:ligatures w14:val="standardContextual"/>
        </w:rPr>
        <w:tab/>
      </w:r>
      <w:r>
        <w:rPr>
          <w:noProof/>
        </w:rPr>
        <w:t>SMS CDRs</w:t>
      </w:r>
      <w:r>
        <w:rPr>
          <w:noProof/>
        </w:rPr>
        <w:tab/>
      </w:r>
      <w:r>
        <w:rPr>
          <w:noProof/>
        </w:rPr>
        <w:fldChar w:fldCharType="begin" w:fldLock="1"/>
      </w:r>
      <w:r>
        <w:rPr>
          <w:noProof/>
        </w:rPr>
        <w:instrText xml:space="preserve"> PAGEREF _Toc212319515 \h </w:instrText>
      </w:r>
      <w:r>
        <w:rPr>
          <w:noProof/>
        </w:rPr>
      </w:r>
      <w:r>
        <w:rPr>
          <w:noProof/>
        </w:rPr>
        <w:fldChar w:fldCharType="separate"/>
      </w:r>
      <w:r>
        <w:rPr>
          <w:noProof/>
        </w:rPr>
        <w:t>142</w:t>
      </w:r>
      <w:r>
        <w:rPr>
          <w:noProof/>
        </w:rPr>
        <w:fldChar w:fldCharType="end"/>
      </w:r>
    </w:p>
    <w:p w14:paraId="4C6DC922" w14:textId="47BAD6F5" w:rsidR="006E35D8" w:rsidRDefault="006E35D8">
      <w:pPr>
        <w:pStyle w:val="TOC4"/>
        <w:rPr>
          <w:rFonts w:asciiTheme="minorHAnsi" w:hAnsiTheme="minorHAnsi" w:cstheme="minorBidi"/>
          <w:noProof/>
          <w:kern w:val="2"/>
          <w:sz w:val="24"/>
          <w:szCs w:val="24"/>
          <w:lang w:eastAsia="en-GB"/>
          <w14:ligatures w14:val="standardContextual"/>
        </w:rPr>
      </w:pPr>
      <w:r>
        <w:rPr>
          <w:noProof/>
        </w:rPr>
        <w:t>5.2.4.</w:t>
      </w:r>
      <w:r>
        <w:rPr>
          <w:noProof/>
          <w:lang w:eastAsia="zh-CN"/>
        </w:rPr>
        <w:t>7</w:t>
      </w:r>
      <w:r>
        <w:rPr>
          <w:rFonts w:asciiTheme="minorHAnsi" w:hAnsiTheme="minorHAnsi" w:cstheme="minorBidi"/>
          <w:noProof/>
          <w:kern w:val="2"/>
          <w:sz w:val="24"/>
          <w:szCs w:val="24"/>
          <w:lang w:eastAsia="en-GB"/>
          <w14:ligatures w14:val="standardContextual"/>
        </w:rPr>
        <w:tab/>
      </w:r>
      <w:r>
        <w:rPr>
          <w:noProof/>
        </w:rPr>
        <w:t>ProSe CDRs</w:t>
      </w:r>
      <w:r>
        <w:rPr>
          <w:noProof/>
        </w:rPr>
        <w:tab/>
      </w:r>
      <w:r>
        <w:rPr>
          <w:noProof/>
        </w:rPr>
        <w:fldChar w:fldCharType="begin" w:fldLock="1"/>
      </w:r>
      <w:r>
        <w:rPr>
          <w:noProof/>
        </w:rPr>
        <w:instrText xml:space="preserve"> PAGEREF _Toc212319516 \h </w:instrText>
      </w:r>
      <w:r>
        <w:rPr>
          <w:noProof/>
        </w:rPr>
      </w:r>
      <w:r>
        <w:rPr>
          <w:noProof/>
        </w:rPr>
        <w:fldChar w:fldCharType="separate"/>
      </w:r>
      <w:r>
        <w:rPr>
          <w:noProof/>
        </w:rPr>
        <w:t>142</w:t>
      </w:r>
      <w:r>
        <w:rPr>
          <w:noProof/>
        </w:rPr>
        <w:fldChar w:fldCharType="end"/>
      </w:r>
    </w:p>
    <w:p w14:paraId="2ACA06C7" w14:textId="450D5152" w:rsidR="006E35D8" w:rsidRDefault="006E35D8">
      <w:pPr>
        <w:pStyle w:val="TOC4"/>
        <w:rPr>
          <w:rFonts w:asciiTheme="minorHAnsi" w:hAnsiTheme="minorHAnsi" w:cstheme="minorBidi"/>
          <w:noProof/>
          <w:kern w:val="2"/>
          <w:sz w:val="24"/>
          <w:szCs w:val="24"/>
          <w:lang w:eastAsia="en-GB"/>
          <w14:ligatures w14:val="standardContextual"/>
        </w:rPr>
      </w:pPr>
      <w:r>
        <w:rPr>
          <w:noProof/>
        </w:rPr>
        <w:t>5.2.4.</w:t>
      </w:r>
      <w:r>
        <w:rPr>
          <w:noProof/>
          <w:lang w:eastAsia="zh-CN"/>
        </w:rPr>
        <w:t>8</w:t>
      </w:r>
      <w:r>
        <w:rPr>
          <w:rFonts w:asciiTheme="minorHAnsi" w:hAnsiTheme="minorHAnsi" w:cstheme="minorBidi"/>
          <w:noProof/>
          <w:kern w:val="2"/>
          <w:sz w:val="24"/>
          <w:szCs w:val="24"/>
          <w:lang w:eastAsia="en-GB"/>
          <w14:ligatures w14:val="standardContextual"/>
        </w:rPr>
        <w:tab/>
      </w:r>
      <w:r>
        <w:rPr>
          <w:noProof/>
          <w:lang w:eastAsia="zh-CN"/>
        </w:rPr>
        <w:t>Monitoring Event</w:t>
      </w:r>
      <w:r>
        <w:rPr>
          <w:noProof/>
        </w:rPr>
        <w:t xml:space="preserve"> CDRs</w:t>
      </w:r>
      <w:r>
        <w:rPr>
          <w:noProof/>
        </w:rPr>
        <w:tab/>
      </w:r>
      <w:r>
        <w:rPr>
          <w:noProof/>
        </w:rPr>
        <w:fldChar w:fldCharType="begin" w:fldLock="1"/>
      </w:r>
      <w:r>
        <w:rPr>
          <w:noProof/>
        </w:rPr>
        <w:instrText xml:space="preserve"> PAGEREF _Toc212319517 \h </w:instrText>
      </w:r>
      <w:r>
        <w:rPr>
          <w:noProof/>
        </w:rPr>
      </w:r>
      <w:r>
        <w:rPr>
          <w:noProof/>
        </w:rPr>
        <w:fldChar w:fldCharType="separate"/>
      </w:r>
      <w:r>
        <w:rPr>
          <w:noProof/>
        </w:rPr>
        <w:t>142</w:t>
      </w:r>
      <w:r>
        <w:rPr>
          <w:noProof/>
        </w:rPr>
        <w:fldChar w:fldCharType="end"/>
      </w:r>
    </w:p>
    <w:p w14:paraId="2372C993" w14:textId="27F6F677" w:rsidR="006E35D8" w:rsidRDefault="006E35D8">
      <w:pPr>
        <w:pStyle w:val="TOC3"/>
        <w:rPr>
          <w:rFonts w:asciiTheme="minorHAnsi" w:hAnsiTheme="minorHAnsi" w:cstheme="minorBidi"/>
          <w:noProof/>
          <w:kern w:val="2"/>
          <w:sz w:val="24"/>
          <w:szCs w:val="24"/>
          <w:lang w:eastAsia="en-GB"/>
          <w14:ligatures w14:val="standardContextual"/>
        </w:rPr>
      </w:pPr>
      <w:r>
        <w:rPr>
          <w:noProof/>
        </w:rPr>
        <w:t>5.2.5</w:t>
      </w:r>
      <w:r>
        <w:rPr>
          <w:rFonts w:asciiTheme="minorHAnsi" w:hAnsiTheme="minorHAnsi" w:cstheme="minorBidi"/>
          <w:noProof/>
          <w:kern w:val="2"/>
          <w:sz w:val="24"/>
          <w:szCs w:val="24"/>
          <w:lang w:eastAsia="en-GB"/>
          <w14:ligatures w14:val="standardContextual"/>
        </w:rPr>
        <w:tab/>
      </w:r>
      <w:r>
        <w:rPr>
          <w:noProof/>
        </w:rPr>
        <w:t>Charging Function domain CDRs</w:t>
      </w:r>
      <w:r>
        <w:rPr>
          <w:noProof/>
        </w:rPr>
        <w:tab/>
      </w:r>
      <w:r>
        <w:rPr>
          <w:noProof/>
        </w:rPr>
        <w:fldChar w:fldCharType="begin" w:fldLock="1"/>
      </w:r>
      <w:r>
        <w:rPr>
          <w:noProof/>
        </w:rPr>
        <w:instrText xml:space="preserve"> PAGEREF _Toc212319518 \h </w:instrText>
      </w:r>
      <w:r>
        <w:rPr>
          <w:noProof/>
        </w:rPr>
      </w:r>
      <w:r>
        <w:rPr>
          <w:noProof/>
        </w:rPr>
        <w:fldChar w:fldCharType="separate"/>
      </w:r>
      <w:r>
        <w:rPr>
          <w:noProof/>
        </w:rPr>
        <w:t>142</w:t>
      </w:r>
      <w:r>
        <w:rPr>
          <w:noProof/>
        </w:rPr>
        <w:fldChar w:fldCharType="end"/>
      </w:r>
    </w:p>
    <w:p w14:paraId="05ABD89C" w14:textId="40DCA6E9" w:rsidR="006E35D8" w:rsidRDefault="006E35D8">
      <w:pPr>
        <w:pStyle w:val="TOC4"/>
        <w:rPr>
          <w:rFonts w:asciiTheme="minorHAnsi" w:hAnsiTheme="minorHAnsi" w:cstheme="minorBidi"/>
          <w:noProof/>
          <w:kern w:val="2"/>
          <w:sz w:val="24"/>
          <w:szCs w:val="24"/>
          <w:lang w:eastAsia="en-GB"/>
          <w14:ligatures w14:val="standardContextual"/>
        </w:rPr>
      </w:pPr>
      <w:r>
        <w:rPr>
          <w:noProof/>
        </w:rPr>
        <w:t>5.2.5.1</w:t>
      </w:r>
      <w:r>
        <w:rPr>
          <w:rFonts w:asciiTheme="minorHAnsi" w:hAnsiTheme="minorHAnsi" w:cstheme="minorBidi"/>
          <w:noProof/>
          <w:kern w:val="2"/>
          <w:sz w:val="24"/>
          <w:szCs w:val="24"/>
          <w:lang w:eastAsia="en-GB"/>
          <w14:ligatures w14:val="standardContextual"/>
        </w:rPr>
        <w:tab/>
      </w:r>
      <w:r>
        <w:rPr>
          <w:noProof/>
        </w:rPr>
        <w:t>General</w:t>
      </w:r>
      <w:r>
        <w:rPr>
          <w:noProof/>
        </w:rPr>
        <w:tab/>
      </w:r>
      <w:r>
        <w:rPr>
          <w:noProof/>
        </w:rPr>
        <w:fldChar w:fldCharType="begin" w:fldLock="1"/>
      </w:r>
      <w:r>
        <w:rPr>
          <w:noProof/>
        </w:rPr>
        <w:instrText xml:space="preserve"> PAGEREF _Toc212319519 \h </w:instrText>
      </w:r>
      <w:r>
        <w:rPr>
          <w:noProof/>
        </w:rPr>
      </w:r>
      <w:r>
        <w:rPr>
          <w:noProof/>
        </w:rPr>
        <w:fldChar w:fldCharType="separate"/>
      </w:r>
      <w:r>
        <w:rPr>
          <w:noProof/>
        </w:rPr>
        <w:t>142</w:t>
      </w:r>
      <w:r>
        <w:rPr>
          <w:noProof/>
        </w:rPr>
        <w:fldChar w:fldCharType="end"/>
      </w:r>
    </w:p>
    <w:p w14:paraId="2CA181BC" w14:textId="40A00DBF" w:rsidR="006E35D8" w:rsidRDefault="006E35D8">
      <w:pPr>
        <w:pStyle w:val="TOC4"/>
        <w:rPr>
          <w:rFonts w:asciiTheme="minorHAnsi" w:hAnsiTheme="minorHAnsi" w:cstheme="minorBidi"/>
          <w:noProof/>
          <w:kern w:val="2"/>
          <w:sz w:val="24"/>
          <w:szCs w:val="24"/>
          <w:lang w:eastAsia="en-GB"/>
          <w14:ligatures w14:val="standardContextual"/>
        </w:rPr>
      </w:pPr>
      <w:r>
        <w:rPr>
          <w:noProof/>
        </w:rPr>
        <w:t>5.2.5.2</w:t>
      </w:r>
      <w:r>
        <w:rPr>
          <w:rFonts w:asciiTheme="minorHAnsi" w:hAnsiTheme="minorHAnsi" w:cstheme="minorBidi"/>
          <w:noProof/>
          <w:kern w:val="2"/>
          <w:sz w:val="24"/>
          <w:szCs w:val="24"/>
          <w:lang w:eastAsia="en-GB"/>
          <w14:ligatures w14:val="standardContextual"/>
        </w:rPr>
        <w:tab/>
      </w:r>
      <w:r>
        <w:rPr>
          <w:noProof/>
        </w:rPr>
        <w:t>CHF CDRs</w:t>
      </w:r>
      <w:r>
        <w:rPr>
          <w:noProof/>
        </w:rPr>
        <w:tab/>
      </w:r>
      <w:r>
        <w:rPr>
          <w:noProof/>
        </w:rPr>
        <w:fldChar w:fldCharType="begin" w:fldLock="1"/>
      </w:r>
      <w:r>
        <w:rPr>
          <w:noProof/>
        </w:rPr>
        <w:instrText xml:space="preserve"> PAGEREF _Toc212319520 \h </w:instrText>
      </w:r>
      <w:r>
        <w:rPr>
          <w:noProof/>
        </w:rPr>
      </w:r>
      <w:r>
        <w:rPr>
          <w:noProof/>
        </w:rPr>
        <w:fldChar w:fldCharType="separate"/>
      </w:r>
      <w:r>
        <w:rPr>
          <w:noProof/>
        </w:rPr>
        <w:t>143</w:t>
      </w:r>
      <w:r>
        <w:rPr>
          <w:noProof/>
        </w:rPr>
        <w:fldChar w:fldCharType="end"/>
      </w:r>
    </w:p>
    <w:p w14:paraId="4AFAD174" w14:textId="389C8C8F" w:rsidR="006E35D8" w:rsidRDefault="006E35D8">
      <w:pPr>
        <w:pStyle w:val="TOC1"/>
        <w:rPr>
          <w:rFonts w:asciiTheme="minorHAnsi" w:hAnsiTheme="minorHAnsi" w:cstheme="minorBidi"/>
          <w:noProof/>
          <w:kern w:val="2"/>
          <w:sz w:val="24"/>
          <w:szCs w:val="24"/>
          <w:lang w:eastAsia="en-GB"/>
          <w14:ligatures w14:val="standardContextual"/>
        </w:rPr>
      </w:pPr>
      <w:r>
        <w:rPr>
          <w:noProof/>
        </w:rPr>
        <w:t>6</w:t>
      </w:r>
      <w:r>
        <w:rPr>
          <w:rFonts w:asciiTheme="minorHAnsi" w:hAnsiTheme="minorHAnsi" w:cstheme="minorBidi"/>
          <w:noProof/>
          <w:kern w:val="2"/>
          <w:sz w:val="24"/>
          <w:szCs w:val="24"/>
          <w:lang w:eastAsia="en-GB"/>
          <w14:ligatures w14:val="standardContextual"/>
        </w:rPr>
        <w:tab/>
      </w:r>
      <w:r>
        <w:rPr>
          <w:noProof/>
        </w:rPr>
        <w:t>CDR encoding rules</w:t>
      </w:r>
      <w:r>
        <w:rPr>
          <w:noProof/>
        </w:rPr>
        <w:tab/>
      </w:r>
      <w:r>
        <w:rPr>
          <w:noProof/>
        </w:rPr>
        <w:fldChar w:fldCharType="begin" w:fldLock="1"/>
      </w:r>
      <w:r>
        <w:rPr>
          <w:noProof/>
        </w:rPr>
        <w:instrText xml:space="preserve"> PAGEREF _Toc212319521 \h </w:instrText>
      </w:r>
      <w:r>
        <w:rPr>
          <w:noProof/>
        </w:rPr>
      </w:r>
      <w:r>
        <w:rPr>
          <w:noProof/>
        </w:rPr>
        <w:fldChar w:fldCharType="separate"/>
      </w:r>
      <w:r>
        <w:rPr>
          <w:noProof/>
        </w:rPr>
        <w:t>144</w:t>
      </w:r>
      <w:r>
        <w:rPr>
          <w:noProof/>
        </w:rPr>
        <w:fldChar w:fldCharType="end"/>
      </w:r>
    </w:p>
    <w:p w14:paraId="134225E9" w14:textId="041074DB" w:rsidR="006E35D8" w:rsidRDefault="006E35D8">
      <w:pPr>
        <w:pStyle w:val="TOC2"/>
        <w:rPr>
          <w:rFonts w:asciiTheme="minorHAnsi" w:hAnsiTheme="minorHAnsi" w:cstheme="minorBidi"/>
          <w:noProof/>
          <w:kern w:val="2"/>
          <w:sz w:val="24"/>
          <w:szCs w:val="24"/>
          <w:lang w:eastAsia="en-GB"/>
          <w14:ligatures w14:val="standardContextual"/>
        </w:rPr>
      </w:pPr>
      <w:r>
        <w:rPr>
          <w:noProof/>
        </w:rPr>
        <w:t>6.0</w:t>
      </w:r>
      <w:r>
        <w:rPr>
          <w:rFonts w:asciiTheme="minorHAnsi" w:hAnsiTheme="minorHAnsi" w:cstheme="minorBidi"/>
          <w:noProof/>
          <w:kern w:val="2"/>
          <w:sz w:val="24"/>
          <w:szCs w:val="24"/>
          <w:lang w:eastAsia="en-GB"/>
          <w14:ligatures w14:val="standardContextual"/>
        </w:rPr>
        <w:tab/>
      </w:r>
      <w:r>
        <w:rPr>
          <w:noProof/>
        </w:rPr>
        <w:t>Introduction</w:t>
      </w:r>
      <w:r>
        <w:rPr>
          <w:noProof/>
        </w:rPr>
        <w:tab/>
      </w:r>
      <w:r>
        <w:rPr>
          <w:noProof/>
        </w:rPr>
        <w:fldChar w:fldCharType="begin" w:fldLock="1"/>
      </w:r>
      <w:r>
        <w:rPr>
          <w:noProof/>
        </w:rPr>
        <w:instrText xml:space="preserve"> PAGEREF _Toc212319522 \h </w:instrText>
      </w:r>
      <w:r>
        <w:rPr>
          <w:noProof/>
        </w:rPr>
      </w:r>
      <w:r>
        <w:rPr>
          <w:noProof/>
        </w:rPr>
        <w:fldChar w:fldCharType="separate"/>
      </w:r>
      <w:r>
        <w:rPr>
          <w:noProof/>
        </w:rPr>
        <w:t>144</w:t>
      </w:r>
      <w:r>
        <w:rPr>
          <w:noProof/>
        </w:rPr>
        <w:fldChar w:fldCharType="end"/>
      </w:r>
    </w:p>
    <w:p w14:paraId="6BB51C28" w14:textId="2020C1B8" w:rsidR="006E35D8" w:rsidRDefault="006E35D8">
      <w:pPr>
        <w:pStyle w:val="TOC2"/>
        <w:rPr>
          <w:rFonts w:asciiTheme="minorHAnsi" w:hAnsiTheme="minorHAnsi" w:cstheme="minorBidi"/>
          <w:noProof/>
          <w:kern w:val="2"/>
          <w:sz w:val="24"/>
          <w:szCs w:val="24"/>
          <w:lang w:eastAsia="en-GB"/>
          <w14:ligatures w14:val="standardContextual"/>
        </w:rPr>
      </w:pPr>
      <w:r>
        <w:rPr>
          <w:noProof/>
        </w:rPr>
        <w:t>6.1</w:t>
      </w:r>
      <w:r>
        <w:rPr>
          <w:rFonts w:asciiTheme="minorHAnsi" w:hAnsiTheme="minorHAnsi" w:cstheme="minorBidi"/>
          <w:noProof/>
          <w:kern w:val="2"/>
          <w:sz w:val="24"/>
          <w:szCs w:val="24"/>
          <w:lang w:eastAsia="en-GB"/>
          <w14:ligatures w14:val="standardContextual"/>
        </w:rPr>
        <w:tab/>
      </w:r>
      <w:r>
        <w:rPr>
          <w:noProof/>
        </w:rPr>
        <w:t>3GPP standardized encodings</w:t>
      </w:r>
      <w:r>
        <w:rPr>
          <w:noProof/>
        </w:rPr>
        <w:tab/>
      </w:r>
      <w:r>
        <w:rPr>
          <w:noProof/>
        </w:rPr>
        <w:fldChar w:fldCharType="begin" w:fldLock="1"/>
      </w:r>
      <w:r>
        <w:rPr>
          <w:noProof/>
        </w:rPr>
        <w:instrText xml:space="preserve"> PAGEREF _Toc212319523 \h </w:instrText>
      </w:r>
      <w:r>
        <w:rPr>
          <w:noProof/>
        </w:rPr>
      </w:r>
      <w:r>
        <w:rPr>
          <w:noProof/>
        </w:rPr>
        <w:fldChar w:fldCharType="separate"/>
      </w:r>
      <w:r>
        <w:rPr>
          <w:noProof/>
        </w:rPr>
        <w:t>144</w:t>
      </w:r>
      <w:r>
        <w:rPr>
          <w:noProof/>
        </w:rPr>
        <w:fldChar w:fldCharType="end"/>
      </w:r>
    </w:p>
    <w:p w14:paraId="1E06136F" w14:textId="5B500714" w:rsidR="006E35D8" w:rsidRDefault="006E35D8">
      <w:pPr>
        <w:pStyle w:val="TOC2"/>
        <w:rPr>
          <w:rFonts w:asciiTheme="minorHAnsi" w:hAnsiTheme="minorHAnsi" w:cstheme="minorBidi"/>
          <w:noProof/>
          <w:kern w:val="2"/>
          <w:sz w:val="24"/>
          <w:szCs w:val="24"/>
          <w:lang w:eastAsia="en-GB"/>
          <w14:ligatures w14:val="standardContextual"/>
        </w:rPr>
      </w:pPr>
      <w:r>
        <w:rPr>
          <w:noProof/>
        </w:rPr>
        <w:t>6.2</w:t>
      </w:r>
      <w:r>
        <w:rPr>
          <w:rFonts w:asciiTheme="minorHAnsi" w:hAnsiTheme="minorHAnsi" w:cstheme="minorBidi"/>
          <w:noProof/>
          <w:kern w:val="2"/>
          <w:sz w:val="24"/>
          <w:szCs w:val="24"/>
          <w:lang w:eastAsia="en-GB"/>
          <w14:ligatures w14:val="standardContextual"/>
        </w:rPr>
        <w:tab/>
      </w:r>
      <w:r>
        <w:rPr>
          <w:noProof/>
        </w:rPr>
        <w:t>Encoding version indication</w:t>
      </w:r>
      <w:r>
        <w:rPr>
          <w:noProof/>
        </w:rPr>
        <w:tab/>
      </w:r>
      <w:r>
        <w:rPr>
          <w:noProof/>
        </w:rPr>
        <w:fldChar w:fldCharType="begin" w:fldLock="1"/>
      </w:r>
      <w:r>
        <w:rPr>
          <w:noProof/>
        </w:rPr>
        <w:instrText xml:space="preserve"> PAGEREF _Toc212319524 \h </w:instrText>
      </w:r>
      <w:r>
        <w:rPr>
          <w:noProof/>
        </w:rPr>
      </w:r>
      <w:r>
        <w:rPr>
          <w:noProof/>
        </w:rPr>
        <w:fldChar w:fldCharType="separate"/>
      </w:r>
      <w:r>
        <w:rPr>
          <w:noProof/>
        </w:rPr>
        <w:t>144</w:t>
      </w:r>
      <w:r>
        <w:rPr>
          <w:noProof/>
        </w:rPr>
        <w:fldChar w:fldCharType="end"/>
      </w:r>
    </w:p>
    <w:p w14:paraId="6A244830" w14:textId="6CEAD7DC" w:rsidR="006E35D8" w:rsidRDefault="006E35D8">
      <w:pPr>
        <w:pStyle w:val="TOC8"/>
        <w:rPr>
          <w:rFonts w:asciiTheme="minorHAnsi" w:hAnsiTheme="minorHAnsi" w:cstheme="minorBidi"/>
          <w:b w:val="0"/>
          <w:noProof/>
          <w:kern w:val="2"/>
          <w:sz w:val="24"/>
          <w:szCs w:val="24"/>
          <w:lang w:eastAsia="en-GB"/>
          <w14:ligatures w14:val="standardContextual"/>
        </w:rPr>
      </w:pPr>
      <w:r>
        <w:rPr>
          <w:noProof/>
        </w:rPr>
        <w:t>Annex A (informative):</w:t>
      </w:r>
      <w:r>
        <w:rPr>
          <w:noProof/>
        </w:rPr>
        <w:tab/>
        <w:t>Void</w:t>
      </w:r>
      <w:r>
        <w:rPr>
          <w:noProof/>
        </w:rPr>
        <w:tab/>
      </w:r>
      <w:r>
        <w:rPr>
          <w:noProof/>
        </w:rPr>
        <w:fldChar w:fldCharType="begin" w:fldLock="1"/>
      </w:r>
      <w:r>
        <w:rPr>
          <w:noProof/>
        </w:rPr>
        <w:instrText xml:space="preserve"> PAGEREF _Toc212319525 \h </w:instrText>
      </w:r>
      <w:r>
        <w:rPr>
          <w:noProof/>
        </w:rPr>
      </w:r>
      <w:r>
        <w:rPr>
          <w:noProof/>
        </w:rPr>
        <w:fldChar w:fldCharType="separate"/>
      </w:r>
      <w:r>
        <w:rPr>
          <w:noProof/>
        </w:rPr>
        <w:t>145</w:t>
      </w:r>
      <w:r>
        <w:rPr>
          <w:noProof/>
        </w:rPr>
        <w:fldChar w:fldCharType="end"/>
      </w:r>
    </w:p>
    <w:p w14:paraId="0CF2427E" w14:textId="1B95C5AB" w:rsidR="006E35D8" w:rsidRDefault="006E35D8">
      <w:pPr>
        <w:pStyle w:val="TOC8"/>
        <w:rPr>
          <w:rFonts w:asciiTheme="minorHAnsi" w:hAnsiTheme="minorHAnsi" w:cstheme="minorBidi"/>
          <w:b w:val="0"/>
          <w:noProof/>
          <w:kern w:val="2"/>
          <w:sz w:val="24"/>
          <w:szCs w:val="24"/>
          <w:lang w:eastAsia="en-GB"/>
          <w14:ligatures w14:val="standardContextual"/>
        </w:rPr>
      </w:pPr>
      <w:r>
        <w:rPr>
          <w:noProof/>
        </w:rPr>
        <w:t>Annex B (informative):</w:t>
      </w:r>
      <w:r>
        <w:rPr>
          <w:noProof/>
        </w:rPr>
        <w:tab/>
        <w:t>Bibliography</w:t>
      </w:r>
      <w:r>
        <w:rPr>
          <w:noProof/>
        </w:rPr>
        <w:tab/>
      </w:r>
      <w:r>
        <w:rPr>
          <w:noProof/>
        </w:rPr>
        <w:fldChar w:fldCharType="begin" w:fldLock="1"/>
      </w:r>
      <w:r>
        <w:rPr>
          <w:noProof/>
        </w:rPr>
        <w:instrText xml:space="preserve"> PAGEREF _Toc212319526 \h </w:instrText>
      </w:r>
      <w:r>
        <w:rPr>
          <w:noProof/>
        </w:rPr>
      </w:r>
      <w:r>
        <w:rPr>
          <w:noProof/>
        </w:rPr>
        <w:fldChar w:fldCharType="separate"/>
      </w:r>
      <w:r>
        <w:rPr>
          <w:noProof/>
        </w:rPr>
        <w:t>146</w:t>
      </w:r>
      <w:r>
        <w:rPr>
          <w:noProof/>
        </w:rPr>
        <w:fldChar w:fldCharType="end"/>
      </w:r>
    </w:p>
    <w:p w14:paraId="44ED8236" w14:textId="5FD1E316" w:rsidR="006E35D8" w:rsidRDefault="006E35D8">
      <w:pPr>
        <w:pStyle w:val="TOC8"/>
        <w:rPr>
          <w:rFonts w:asciiTheme="minorHAnsi" w:hAnsiTheme="minorHAnsi" w:cstheme="minorBidi"/>
          <w:b w:val="0"/>
          <w:noProof/>
          <w:kern w:val="2"/>
          <w:sz w:val="24"/>
          <w:szCs w:val="24"/>
          <w:lang w:eastAsia="en-GB"/>
          <w14:ligatures w14:val="standardContextual"/>
        </w:rPr>
      </w:pPr>
      <w:r>
        <w:rPr>
          <w:noProof/>
        </w:rPr>
        <w:t>Annex C (informative):</w:t>
      </w:r>
      <w:r>
        <w:rPr>
          <w:noProof/>
        </w:rPr>
        <w:tab/>
        <w:t>ASN.1 Cross-reference listing and fully expanded sources</w:t>
      </w:r>
      <w:r>
        <w:rPr>
          <w:noProof/>
        </w:rPr>
        <w:tab/>
      </w:r>
      <w:r>
        <w:rPr>
          <w:noProof/>
        </w:rPr>
        <w:fldChar w:fldCharType="begin" w:fldLock="1"/>
      </w:r>
      <w:r>
        <w:rPr>
          <w:noProof/>
        </w:rPr>
        <w:instrText xml:space="preserve"> PAGEREF _Toc212319527 \h </w:instrText>
      </w:r>
      <w:r>
        <w:rPr>
          <w:noProof/>
        </w:rPr>
      </w:r>
      <w:r>
        <w:rPr>
          <w:noProof/>
        </w:rPr>
        <w:fldChar w:fldCharType="separate"/>
      </w:r>
      <w:r>
        <w:rPr>
          <w:noProof/>
        </w:rPr>
        <w:t>147</w:t>
      </w:r>
      <w:r>
        <w:rPr>
          <w:noProof/>
        </w:rPr>
        <w:fldChar w:fldCharType="end"/>
      </w:r>
    </w:p>
    <w:p w14:paraId="66A9326C" w14:textId="662363EF" w:rsidR="006E35D8" w:rsidRDefault="006E35D8">
      <w:pPr>
        <w:pStyle w:val="TOC8"/>
        <w:rPr>
          <w:rFonts w:asciiTheme="minorHAnsi" w:hAnsiTheme="minorHAnsi" w:cstheme="minorBidi"/>
          <w:b w:val="0"/>
          <w:noProof/>
          <w:kern w:val="2"/>
          <w:sz w:val="24"/>
          <w:szCs w:val="24"/>
          <w:lang w:eastAsia="en-GB"/>
          <w14:ligatures w14:val="standardContextual"/>
        </w:rPr>
      </w:pPr>
      <w:r>
        <w:rPr>
          <w:noProof/>
        </w:rPr>
        <w:t>Annex D (informative):</w:t>
      </w:r>
      <w:r>
        <w:rPr>
          <w:noProof/>
        </w:rPr>
        <w:tab/>
        <w:t>Change history</w:t>
      </w:r>
      <w:r>
        <w:rPr>
          <w:noProof/>
        </w:rPr>
        <w:tab/>
      </w:r>
      <w:r>
        <w:rPr>
          <w:noProof/>
        </w:rPr>
        <w:fldChar w:fldCharType="begin" w:fldLock="1"/>
      </w:r>
      <w:r>
        <w:rPr>
          <w:noProof/>
        </w:rPr>
        <w:instrText xml:space="preserve"> PAGEREF _Toc212319528 \h </w:instrText>
      </w:r>
      <w:r>
        <w:rPr>
          <w:noProof/>
        </w:rPr>
      </w:r>
      <w:r>
        <w:rPr>
          <w:noProof/>
        </w:rPr>
        <w:fldChar w:fldCharType="separate"/>
      </w:r>
      <w:r>
        <w:rPr>
          <w:noProof/>
        </w:rPr>
        <w:t>148</w:t>
      </w:r>
      <w:r>
        <w:rPr>
          <w:noProof/>
        </w:rPr>
        <w:fldChar w:fldCharType="end"/>
      </w:r>
    </w:p>
    <w:p w14:paraId="20EDEDE8" w14:textId="04004D27" w:rsidR="00935B03" w:rsidRDefault="00615F8B" w:rsidP="00AC7F51">
      <w:r>
        <w:rPr>
          <w:noProof/>
          <w:sz w:val="22"/>
        </w:rPr>
        <w:fldChar w:fldCharType="end"/>
      </w:r>
    </w:p>
    <w:p w14:paraId="62CC9EB1" w14:textId="77777777" w:rsidR="009B1C39" w:rsidRDefault="009B1C39"/>
    <w:p w14:paraId="5EF0DC18" w14:textId="77777777" w:rsidR="009B1C39" w:rsidRDefault="009B1C39">
      <w:pPr>
        <w:pStyle w:val="Heading1"/>
      </w:pPr>
      <w:bookmarkStart w:id="4" w:name="_CRForeword"/>
      <w:bookmarkEnd w:id="4"/>
      <w:r>
        <w:br w:type="page"/>
      </w:r>
      <w:bookmarkStart w:id="5" w:name="_Toc20232587"/>
      <w:bookmarkStart w:id="6" w:name="_Toc28026166"/>
      <w:bookmarkStart w:id="7" w:name="_Toc36116001"/>
      <w:bookmarkStart w:id="8" w:name="_Toc44682184"/>
      <w:bookmarkStart w:id="9" w:name="_Toc51926035"/>
      <w:bookmarkStart w:id="10" w:name="_Toc212318791"/>
      <w:r>
        <w:t>Foreword</w:t>
      </w:r>
      <w:bookmarkEnd w:id="5"/>
      <w:bookmarkEnd w:id="6"/>
      <w:bookmarkEnd w:id="7"/>
      <w:bookmarkEnd w:id="8"/>
      <w:bookmarkEnd w:id="9"/>
      <w:bookmarkEnd w:id="10"/>
    </w:p>
    <w:p w14:paraId="59385EDB" w14:textId="77777777" w:rsidR="009B1C39" w:rsidRDefault="009B1C39">
      <w:r>
        <w:t>This Technical Specification has been produced by the 3</w:t>
      </w:r>
      <w:r>
        <w:rPr>
          <w:vertAlign w:val="superscript"/>
        </w:rPr>
        <w:t>rd</w:t>
      </w:r>
      <w:r>
        <w:t xml:space="preserve"> Generation Partnership Project (3GPP).</w:t>
      </w:r>
    </w:p>
    <w:p w14:paraId="629BE51A" w14:textId="77777777" w:rsidR="009B1C39" w:rsidRDefault="009B1C39">
      <w: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11B105B8" w14:textId="77777777" w:rsidR="009B1C39" w:rsidRDefault="009B1C39">
      <w:pPr>
        <w:pStyle w:val="B1"/>
      </w:pPr>
      <w:r>
        <w:t>Version x.y.z</w:t>
      </w:r>
    </w:p>
    <w:p w14:paraId="4F350D34" w14:textId="77777777" w:rsidR="009B1C39" w:rsidRDefault="009B1C39">
      <w:pPr>
        <w:pStyle w:val="B1"/>
      </w:pPr>
      <w:r>
        <w:t>where:</w:t>
      </w:r>
    </w:p>
    <w:p w14:paraId="414867EC" w14:textId="77777777" w:rsidR="009B1C39" w:rsidRDefault="009B1C39">
      <w:pPr>
        <w:pStyle w:val="B2"/>
      </w:pPr>
      <w:r>
        <w:t>x</w:t>
      </w:r>
      <w:r>
        <w:tab/>
        <w:t>the first digit:</w:t>
      </w:r>
    </w:p>
    <w:p w14:paraId="11C78F05" w14:textId="77777777" w:rsidR="009B1C39" w:rsidRDefault="009B1C39">
      <w:pPr>
        <w:pStyle w:val="B3"/>
      </w:pPr>
      <w:r>
        <w:t>1</w:t>
      </w:r>
      <w:r>
        <w:tab/>
        <w:t>presented to TSG for information;</w:t>
      </w:r>
    </w:p>
    <w:p w14:paraId="2FC674D4" w14:textId="77777777" w:rsidR="009B1C39" w:rsidRDefault="009B1C39">
      <w:pPr>
        <w:pStyle w:val="B3"/>
      </w:pPr>
      <w:r>
        <w:t>2</w:t>
      </w:r>
      <w:r>
        <w:tab/>
        <w:t>presented to TSG for approval;</w:t>
      </w:r>
    </w:p>
    <w:p w14:paraId="6B7CC3D4" w14:textId="77777777" w:rsidR="009B1C39" w:rsidRDefault="009B1C39">
      <w:pPr>
        <w:pStyle w:val="B3"/>
      </w:pPr>
      <w:r>
        <w:t>3</w:t>
      </w:r>
      <w:r>
        <w:tab/>
        <w:t>or greater indicates TSG approved document under change control.</w:t>
      </w:r>
    </w:p>
    <w:p w14:paraId="2C717B8D" w14:textId="77777777" w:rsidR="009B1C39" w:rsidRDefault="009B1C39">
      <w:pPr>
        <w:pStyle w:val="B2"/>
      </w:pPr>
      <w:r>
        <w:t>y</w:t>
      </w:r>
      <w:r>
        <w:tab/>
        <w:t>the second digit is incremented for all changes of substance, i.e. technical enhancements, corrections, updates, etc.</w:t>
      </w:r>
    </w:p>
    <w:p w14:paraId="189D9A7B" w14:textId="77777777" w:rsidR="009B1C39" w:rsidRDefault="009B1C39">
      <w:pPr>
        <w:pStyle w:val="B2"/>
      </w:pPr>
      <w:r>
        <w:t>z</w:t>
      </w:r>
      <w:r>
        <w:tab/>
        <w:t>the third digit is incremented when editorial only changes have been incorporated in the document.</w:t>
      </w:r>
    </w:p>
    <w:p w14:paraId="713C1462" w14:textId="77777777" w:rsidR="009B1C39" w:rsidRDefault="009B1C39">
      <w:pPr>
        <w:pStyle w:val="Heading1"/>
      </w:pPr>
      <w:bookmarkStart w:id="11" w:name="_CR1"/>
      <w:bookmarkEnd w:id="11"/>
      <w:r>
        <w:br w:type="page"/>
      </w:r>
      <w:bookmarkStart w:id="12" w:name="_Toc20232588"/>
      <w:bookmarkStart w:id="13" w:name="_Toc28026167"/>
      <w:bookmarkStart w:id="14" w:name="_Toc36116002"/>
      <w:bookmarkStart w:id="15" w:name="_Toc44682185"/>
      <w:bookmarkStart w:id="16" w:name="_Toc51926036"/>
      <w:bookmarkStart w:id="17" w:name="_Toc212318792"/>
      <w:r>
        <w:t>1</w:t>
      </w:r>
      <w:r>
        <w:tab/>
        <w:t>Scope</w:t>
      </w:r>
      <w:bookmarkEnd w:id="12"/>
      <w:bookmarkEnd w:id="13"/>
      <w:bookmarkEnd w:id="14"/>
      <w:bookmarkEnd w:id="15"/>
      <w:bookmarkEnd w:id="16"/>
      <w:bookmarkEnd w:id="17"/>
    </w:p>
    <w:p w14:paraId="28E6DA2E" w14:textId="77777777" w:rsidR="009B1C39" w:rsidRDefault="009B1C39" w:rsidP="00F00D36">
      <w:pPr>
        <w:rPr>
          <w:color w:val="000000"/>
        </w:rPr>
      </w:pPr>
      <w:r>
        <w:rPr>
          <w:color w:val="000000"/>
        </w:rPr>
        <w:t xml:space="preserve">The present document is part of a series of </w:t>
      </w:r>
      <w:r w:rsidR="00F00D36">
        <w:t>Technical Specifications (TSs)</w:t>
      </w:r>
      <w:r>
        <w:rPr>
          <w:color w:val="000000"/>
        </w:rPr>
        <w:t xml:space="preserve"> that specify charging functionality and charging management in 3GPP networks. The 3GPP core network charging architecture and principles are specified in document TS 32.240 [1], which provides an umbrella for other charging management documents that specify:</w:t>
      </w:r>
    </w:p>
    <w:p w14:paraId="3B4CE3D0" w14:textId="77777777" w:rsidR="009B1C39" w:rsidRDefault="00145425" w:rsidP="00A075AB">
      <w:pPr>
        <w:pStyle w:val="B1"/>
      </w:pPr>
      <w:r>
        <w:t>-</w:t>
      </w:r>
      <w:r>
        <w:tab/>
      </w:r>
      <w:r w:rsidR="009B1C39">
        <w:t xml:space="preserve">the content of the CDRs per domain and subsystem (offline </w:t>
      </w:r>
      <w:r w:rsidR="006F162C">
        <w:t xml:space="preserve">and converged </w:t>
      </w:r>
      <w:r w:rsidR="009B1C39">
        <w:t>charging);</w:t>
      </w:r>
    </w:p>
    <w:p w14:paraId="0FCC78E2" w14:textId="77777777" w:rsidR="009B1C39" w:rsidRDefault="00145425">
      <w:pPr>
        <w:pStyle w:val="B1"/>
        <w:rPr>
          <w:color w:val="000000"/>
        </w:rPr>
      </w:pPr>
      <w:r>
        <w:rPr>
          <w:color w:val="000000"/>
        </w:rPr>
        <w:t>-</w:t>
      </w:r>
      <w:r>
        <w:rPr>
          <w:color w:val="000000"/>
        </w:rPr>
        <w:tab/>
      </w:r>
      <w:r w:rsidR="009B1C39">
        <w:rPr>
          <w:color w:val="000000"/>
        </w:rPr>
        <w:t xml:space="preserve">the content of real-time charging events per domain/subsystem (online </w:t>
      </w:r>
      <w:r w:rsidR="006F162C">
        <w:t xml:space="preserve">and converged </w:t>
      </w:r>
      <w:r w:rsidR="009B1C39">
        <w:rPr>
          <w:color w:val="000000"/>
        </w:rPr>
        <w:t>charging);</w:t>
      </w:r>
    </w:p>
    <w:p w14:paraId="3246332B" w14:textId="77777777" w:rsidR="009B1C39" w:rsidRDefault="00145425">
      <w:pPr>
        <w:pStyle w:val="B1"/>
        <w:rPr>
          <w:color w:val="000000"/>
        </w:rPr>
      </w:pPr>
      <w:r>
        <w:rPr>
          <w:color w:val="000000"/>
        </w:rPr>
        <w:t>-</w:t>
      </w:r>
      <w:r>
        <w:rPr>
          <w:color w:val="000000"/>
        </w:rPr>
        <w:tab/>
      </w:r>
      <w:r w:rsidR="009B1C39">
        <w:rPr>
          <w:color w:val="000000"/>
        </w:rPr>
        <w:t>the functionality of online</w:t>
      </w:r>
      <w:r w:rsidR="006F162C">
        <w:rPr>
          <w:color w:val="000000"/>
        </w:rPr>
        <w:t>,</w:t>
      </w:r>
      <w:r w:rsidR="009B1C39">
        <w:rPr>
          <w:color w:val="000000"/>
        </w:rPr>
        <w:t xml:space="preserve"> offline </w:t>
      </w:r>
      <w:r w:rsidR="006F162C">
        <w:t xml:space="preserve">and converged </w:t>
      </w:r>
      <w:r w:rsidR="009B1C39">
        <w:rPr>
          <w:color w:val="000000"/>
        </w:rPr>
        <w:t>charging for those domains and subsystems;</w:t>
      </w:r>
    </w:p>
    <w:p w14:paraId="4A25D3E2" w14:textId="77777777" w:rsidR="009B1C39" w:rsidRDefault="00145425">
      <w:pPr>
        <w:pStyle w:val="B1"/>
        <w:rPr>
          <w:color w:val="000000"/>
        </w:rPr>
      </w:pPr>
      <w:r>
        <w:rPr>
          <w:color w:val="000000"/>
        </w:rPr>
        <w:t>-</w:t>
      </w:r>
      <w:r>
        <w:rPr>
          <w:color w:val="000000"/>
        </w:rPr>
        <w:tab/>
      </w:r>
      <w:r w:rsidR="009B1C39">
        <w:rPr>
          <w:color w:val="000000"/>
        </w:rPr>
        <w:t xml:space="preserve">the interfaces that are used in the charging framework to transfer the charging information </w:t>
      </w:r>
      <w:r w:rsidR="009B1C39">
        <w:rPr>
          <w:color w:val="000000"/>
        </w:rPr>
        <w:br/>
        <w:t>(i.e. CDRs or charging events).</w:t>
      </w:r>
    </w:p>
    <w:p w14:paraId="283E6815" w14:textId="77777777" w:rsidR="009B1C39" w:rsidRDefault="009B1C39">
      <w:pPr>
        <w:rPr>
          <w:color w:val="000000"/>
        </w:rPr>
      </w:pPr>
      <w:r>
        <w:rPr>
          <w:color w:val="000000"/>
        </w:rPr>
        <w:t>The present document specifies the CDR parameters, the abstract syntax and encoding rules for all the CDR types that are defined in the charging management TSs described above. The mechanisms used to transfer the CDRs from the generating node to the operator</w:t>
      </w:r>
      <w:r w:rsidR="00AE1DF9">
        <w:rPr>
          <w:color w:val="000000"/>
        </w:rPr>
        <w:t>'</w:t>
      </w:r>
      <w:r>
        <w:rPr>
          <w:color w:val="000000"/>
        </w:rPr>
        <w:t xml:space="preserve">s </w:t>
      </w:r>
      <w:r w:rsidR="00A075AB">
        <w:rPr>
          <w:color w:val="000000"/>
        </w:rPr>
        <w:t>B</w:t>
      </w:r>
      <w:r>
        <w:rPr>
          <w:color w:val="000000"/>
        </w:rPr>
        <w:t xml:space="preserve">illing </w:t>
      </w:r>
      <w:r w:rsidR="00A075AB">
        <w:rPr>
          <w:color w:val="000000"/>
        </w:rPr>
        <w:t>D</w:t>
      </w:r>
      <w:r>
        <w:rPr>
          <w:color w:val="000000"/>
        </w:rPr>
        <w:t>omain (e.g. the billing system or a mediation device) are specified in TS 32.297 [</w:t>
      </w:r>
      <w:r w:rsidR="00230EF5">
        <w:rPr>
          <w:color w:val="000000"/>
        </w:rPr>
        <w:t>5</w:t>
      </w:r>
      <w:r>
        <w:rPr>
          <w:color w:val="000000"/>
        </w:rPr>
        <w:t xml:space="preserve">2]. Further details with respect </w:t>
      </w:r>
      <w:r w:rsidR="006F162C">
        <w:rPr>
          <w:color w:val="000000"/>
        </w:rPr>
        <w:t xml:space="preserve">to </w:t>
      </w:r>
      <w:r w:rsidR="006F162C">
        <w:t>internal functions of</w:t>
      </w:r>
      <w:r>
        <w:rPr>
          <w:color w:val="000000"/>
        </w:rPr>
        <w:t xml:space="preserve"> the operator</w:t>
      </w:r>
      <w:r w:rsidR="00AE1DF9">
        <w:rPr>
          <w:color w:val="000000"/>
        </w:rPr>
        <w:t>'</w:t>
      </w:r>
      <w:r>
        <w:rPr>
          <w:color w:val="000000"/>
        </w:rPr>
        <w:t xml:space="preserve">s </w:t>
      </w:r>
      <w:r w:rsidR="00A075AB">
        <w:rPr>
          <w:color w:val="000000"/>
        </w:rPr>
        <w:t>B</w:t>
      </w:r>
      <w:r>
        <w:rPr>
          <w:color w:val="000000"/>
        </w:rPr>
        <w:t xml:space="preserve">illing </w:t>
      </w:r>
      <w:r w:rsidR="00A075AB">
        <w:rPr>
          <w:color w:val="000000"/>
        </w:rPr>
        <w:t>D</w:t>
      </w:r>
      <w:r>
        <w:rPr>
          <w:color w:val="000000"/>
        </w:rPr>
        <w:t>omain are out of scope of 3GPP standardisation.</w:t>
      </w:r>
    </w:p>
    <w:p w14:paraId="7D2BC571" w14:textId="77777777" w:rsidR="006F162C" w:rsidRPr="00424394" w:rsidRDefault="006F162C" w:rsidP="006F162C">
      <w:pPr>
        <w:rPr>
          <w:color w:val="000000"/>
          <w:lang w:bidi="ar-IQ"/>
        </w:rPr>
      </w:pPr>
      <w:r w:rsidRPr="00424394">
        <w:rPr>
          <w:color w:val="000000"/>
          <w:lang w:bidi="ar-IQ"/>
        </w:rPr>
        <w:t xml:space="preserve">The present document is related to other 3GPP charging TSs as follows: </w:t>
      </w:r>
    </w:p>
    <w:p w14:paraId="13427BC3" w14:textId="77777777" w:rsidR="006F162C" w:rsidRPr="00424394" w:rsidRDefault="006F162C" w:rsidP="006F162C">
      <w:pPr>
        <w:pStyle w:val="B1"/>
      </w:pPr>
      <w:r w:rsidRPr="00424394">
        <w:t>-</w:t>
      </w:r>
      <w:r w:rsidRPr="00424394">
        <w:tab/>
        <w:t xml:space="preserve">The common 3GPP charging architecture is specified in </w:t>
      </w:r>
      <w:r w:rsidRPr="001B69A8">
        <w:t>TS</w:t>
      </w:r>
      <w:r w:rsidRPr="00424394">
        <w:t xml:space="preserve"> 32.240 [1].</w:t>
      </w:r>
    </w:p>
    <w:p w14:paraId="7892971E" w14:textId="77777777" w:rsidR="006F162C" w:rsidRPr="00424394" w:rsidRDefault="006F162C" w:rsidP="006F162C">
      <w:pPr>
        <w:pStyle w:val="B1"/>
      </w:pPr>
      <w:r w:rsidRPr="00424394">
        <w:t>-</w:t>
      </w:r>
      <w:r w:rsidRPr="00424394">
        <w:tab/>
        <w:t xml:space="preserve">A transaction based mechanism for the transfer of CDRs within the network is specified in </w:t>
      </w:r>
      <w:r w:rsidRPr="001B69A8">
        <w:t>TS</w:t>
      </w:r>
      <w:r w:rsidRPr="00424394">
        <w:t xml:space="preserve"> 32.295 [54].</w:t>
      </w:r>
    </w:p>
    <w:p w14:paraId="2ABC4B57" w14:textId="77777777" w:rsidR="006F162C" w:rsidRDefault="006F162C" w:rsidP="006F162C">
      <w:pPr>
        <w:pStyle w:val="B1"/>
      </w:pPr>
      <w:r w:rsidRPr="00424394">
        <w:t>-</w:t>
      </w:r>
      <w:r w:rsidRPr="00424394">
        <w:tab/>
        <w:t xml:space="preserve">The file based mechanism used to transfer the CDRs from the network to the operator's billing domain (e.g. the billing system or a mediation device) is specified in </w:t>
      </w:r>
      <w:r w:rsidRPr="001B69A8">
        <w:t>TS</w:t>
      </w:r>
      <w:r w:rsidRPr="00424394">
        <w:t xml:space="preserve"> 32.297 [52].</w:t>
      </w:r>
    </w:p>
    <w:p w14:paraId="14A322BF" w14:textId="77777777" w:rsidR="006F162C" w:rsidRPr="00424394" w:rsidRDefault="006F162C" w:rsidP="006F162C">
      <w:pPr>
        <w:pStyle w:val="B1"/>
      </w:pPr>
      <w:r>
        <w:t>-</w:t>
      </w:r>
      <w:r>
        <w:tab/>
        <w:t xml:space="preserve">The 3GPP Diameter applications used for offline and </w:t>
      </w:r>
      <w:r>
        <w:rPr>
          <w:color w:val="000000"/>
        </w:rPr>
        <w:t>online charging are</w:t>
      </w:r>
      <w:r>
        <w:t xml:space="preserve"> specified in TS 32.299 [50].</w:t>
      </w:r>
    </w:p>
    <w:p w14:paraId="5178C091" w14:textId="77777777" w:rsidR="006F162C" w:rsidRPr="00424394" w:rsidRDefault="006F162C" w:rsidP="006F162C">
      <w:pPr>
        <w:pStyle w:val="B1"/>
      </w:pPr>
      <w:r w:rsidRPr="00424394">
        <w:t>-</w:t>
      </w:r>
      <w:r w:rsidRPr="00424394">
        <w:tab/>
        <w:t xml:space="preserve">The services, operations and procedures of charging, using Service Based Interface are specified in </w:t>
      </w:r>
      <w:r w:rsidRPr="001B69A8">
        <w:t>TS</w:t>
      </w:r>
      <w:r w:rsidRPr="00424394">
        <w:t xml:space="preserve"> 32.290 [57].</w:t>
      </w:r>
    </w:p>
    <w:p w14:paraId="208069F2" w14:textId="77777777" w:rsidR="006F162C" w:rsidRDefault="006F162C" w:rsidP="00A86A06">
      <w:pPr>
        <w:pStyle w:val="B1"/>
        <w:rPr>
          <w:color w:val="000000"/>
        </w:rPr>
      </w:pPr>
      <w:r w:rsidRPr="00424394">
        <w:t>-</w:t>
      </w:r>
      <w:r w:rsidRPr="00424394">
        <w:tab/>
        <w:t xml:space="preserve">The charging service of 5G system is specified in </w:t>
      </w:r>
      <w:r w:rsidRPr="001B69A8">
        <w:t>TS</w:t>
      </w:r>
      <w:r w:rsidRPr="00424394">
        <w:t xml:space="preserve"> 32.291 [58]. </w:t>
      </w:r>
    </w:p>
    <w:p w14:paraId="796D38A2" w14:textId="77777777" w:rsidR="009B1C39" w:rsidRDefault="009B1C39">
      <w:pPr>
        <w:rPr>
          <w:color w:val="000000"/>
        </w:rPr>
      </w:pPr>
      <w:r>
        <w:rPr>
          <w:color w:val="000000"/>
        </w:rPr>
        <w:t xml:space="preserve">All </w:t>
      </w:r>
      <w:r>
        <w:t>terms, definitions and</w:t>
      </w:r>
      <w:r>
        <w:rPr>
          <w:color w:val="000000"/>
        </w:rPr>
        <w:t xml:space="preserve"> abbreviations used in the present document, that are common across 3GPP TSs, are defined in the 3GPP Vocabulary, TR 21.905 [100]. Those that are common across charging management in 3GPP domains or subsystems are provided in the umbrella document TS 32.240 [1] and are copied into clause 3 of the present document for ease of reading. Finally, those items that are specific to the present document are defined exclusively in the present document.</w:t>
      </w:r>
    </w:p>
    <w:p w14:paraId="6E22A93E" w14:textId="77777777" w:rsidR="009B1C39" w:rsidRDefault="009B1C39" w:rsidP="00230EF5">
      <w:pPr>
        <w:rPr>
          <w:color w:val="000000"/>
        </w:rPr>
      </w:pPr>
      <w:r>
        <w:rPr>
          <w:noProof/>
        </w:rPr>
        <w:t>Furthermore, requirements that govern the charging work are specified in TS 22.115 [101].</w:t>
      </w:r>
    </w:p>
    <w:p w14:paraId="42C39C3F" w14:textId="77777777" w:rsidR="009B1C39" w:rsidRDefault="007801A3">
      <w:pPr>
        <w:pStyle w:val="Heading1"/>
      </w:pPr>
      <w:bookmarkStart w:id="18" w:name="_CR2"/>
      <w:bookmarkEnd w:id="18"/>
      <w:r>
        <w:br w:type="page"/>
      </w:r>
      <w:bookmarkStart w:id="19" w:name="_Toc20232589"/>
      <w:bookmarkStart w:id="20" w:name="_Toc28026168"/>
      <w:bookmarkStart w:id="21" w:name="_Toc36116003"/>
      <w:bookmarkStart w:id="22" w:name="_Toc44682186"/>
      <w:bookmarkStart w:id="23" w:name="_Toc51926037"/>
      <w:bookmarkStart w:id="24" w:name="_Toc212318793"/>
      <w:r w:rsidR="009B1C39">
        <w:t>2</w:t>
      </w:r>
      <w:r w:rsidR="009B1C39">
        <w:tab/>
        <w:t>References</w:t>
      </w:r>
      <w:bookmarkEnd w:id="19"/>
      <w:bookmarkEnd w:id="20"/>
      <w:bookmarkEnd w:id="21"/>
      <w:bookmarkEnd w:id="22"/>
      <w:bookmarkEnd w:id="23"/>
      <w:bookmarkEnd w:id="24"/>
    </w:p>
    <w:p w14:paraId="654DE5F1" w14:textId="77777777" w:rsidR="009B1C39" w:rsidRDefault="009B1C39">
      <w:r>
        <w:t>The following documents contain provisions which, through reference in this text, constitute provisions of the present document.</w:t>
      </w:r>
    </w:p>
    <w:p w14:paraId="787B2C35" w14:textId="77777777" w:rsidR="009B1C39" w:rsidRPr="00A075AB" w:rsidRDefault="00F00D36" w:rsidP="00F00D36">
      <w:pPr>
        <w:pStyle w:val="B1"/>
        <w:ind w:left="284" w:firstLine="0"/>
      </w:pPr>
      <w:r>
        <w:t>-</w:t>
      </w:r>
      <w:r>
        <w:tab/>
      </w:r>
      <w:r w:rsidR="009B1C39" w:rsidRPr="00A075AB">
        <w:t>References are either specific (identified by date of publication, edition number, version number, etc.) or non</w:t>
      </w:r>
      <w:r w:rsidR="009B1C39" w:rsidRPr="00A075AB">
        <w:noBreakHyphen/>
        <w:t>specific.</w:t>
      </w:r>
    </w:p>
    <w:p w14:paraId="285BEF68" w14:textId="77777777" w:rsidR="009B1C39" w:rsidRPr="00A075AB" w:rsidRDefault="00A075AB" w:rsidP="00A075AB">
      <w:pPr>
        <w:pStyle w:val="B1"/>
      </w:pPr>
      <w:r>
        <w:t>-</w:t>
      </w:r>
      <w:r>
        <w:tab/>
      </w:r>
      <w:r w:rsidR="009B1C39" w:rsidRPr="00A075AB">
        <w:t>For a specific reference, subsequent revisions do not apply.</w:t>
      </w:r>
    </w:p>
    <w:p w14:paraId="69FC2FE3" w14:textId="77777777" w:rsidR="009B1C39" w:rsidRPr="00A075AB" w:rsidRDefault="00A075AB" w:rsidP="00A075AB">
      <w:pPr>
        <w:pStyle w:val="B1"/>
      </w:pPr>
      <w:r w:rsidRPr="00A075AB">
        <w:t>-</w:t>
      </w:r>
      <w:r w:rsidRPr="00A075AB">
        <w:tab/>
      </w:r>
      <w:r w:rsidR="009B1C39" w:rsidRPr="00A075AB">
        <w:t>For a non-specific reference, the latest version applies.  In the case of a reference to a 3GPP document (including a GSM document), a non-specific reference implicitly refers to the latest version of that document in the same Release as the present document.</w:t>
      </w:r>
    </w:p>
    <w:p w14:paraId="305CF649" w14:textId="77777777" w:rsidR="00A03F56" w:rsidRDefault="009B1C39" w:rsidP="00A03F56">
      <w:pPr>
        <w:pStyle w:val="EX"/>
      </w:pPr>
      <w:r>
        <w:t>[1]</w:t>
      </w:r>
      <w:r>
        <w:tab/>
        <w:t>3GPP TS 32.240: "Telecommunication management; Charging management; Charging Architecture and Principles".</w:t>
      </w:r>
    </w:p>
    <w:p w14:paraId="68F1D60C" w14:textId="1D0F07E5" w:rsidR="009B1C39" w:rsidRPr="00A03F56" w:rsidRDefault="00A03F56" w:rsidP="00A03F56">
      <w:pPr>
        <w:pStyle w:val="EX"/>
      </w:pPr>
      <w:r>
        <w:t>[2]</w:t>
      </w:r>
      <w:r>
        <w:tab/>
      </w:r>
      <w:r>
        <w:tab/>
        <w:t xml:space="preserve">SA5 – Management &amp; Orchestration and Charging / Charging Management APIs / </w:t>
      </w:r>
      <w:r w:rsidRPr="005363E7">
        <w:t xml:space="preserve">Repository </w:t>
      </w:r>
      <w:hyperlink r:id="rId12" w:history="1">
        <w:r w:rsidRPr="00474DB2">
          <w:rPr>
            <w:rStyle w:val="Hyperlink"/>
          </w:rPr>
          <w:t>https://forge.3gpp.org/rep/sa5/CH/-/tree/Rel-1</w:t>
        </w:r>
        <w:r>
          <w:rPr>
            <w:rStyle w:val="Hyperlink"/>
          </w:rPr>
          <w:t>8</w:t>
        </w:r>
        <w:r w:rsidRPr="00474DB2">
          <w:rPr>
            <w:rStyle w:val="Hyperlink"/>
          </w:rPr>
          <w:t>/ASN</w:t>
        </w:r>
      </w:hyperlink>
      <w:r>
        <w:t>[3]</w:t>
      </w:r>
      <w:r w:rsidRPr="002A3C06">
        <w:t xml:space="preserve"> - [9]</w:t>
      </w:r>
      <w:r w:rsidRPr="002A3C06">
        <w:tab/>
        <w:t>Void.</w:t>
      </w:r>
    </w:p>
    <w:p w14:paraId="20AD6E04" w14:textId="77777777" w:rsidR="009B1C39" w:rsidRDefault="009B1C39">
      <w:pPr>
        <w:pStyle w:val="EX"/>
      </w:pPr>
      <w:r>
        <w:t>[10]</w:t>
      </w:r>
      <w:r>
        <w:tab/>
        <w:t>3GPP TS 32.250: "Telecommunication management; Charging management; Circuit Switched (CS) domain charging".</w:t>
      </w:r>
    </w:p>
    <w:p w14:paraId="38625942" w14:textId="77777777" w:rsidR="009B1C39" w:rsidRDefault="009B1C39">
      <w:pPr>
        <w:pStyle w:val="EX"/>
      </w:pPr>
      <w:r>
        <w:t>[11]</w:t>
      </w:r>
      <w:r>
        <w:tab/>
        <w:t>3GPP TS 32.251: "Telecommunication management; Charging management; Packet Switched (PS) domain charging".</w:t>
      </w:r>
    </w:p>
    <w:p w14:paraId="30070F98" w14:textId="77777777" w:rsidR="00576D2E" w:rsidRDefault="009B1C39" w:rsidP="00576D2E">
      <w:pPr>
        <w:pStyle w:val="EX"/>
      </w:pPr>
      <w:r>
        <w:t>[</w:t>
      </w:r>
      <w:r w:rsidR="00387DD8">
        <w:t>12</w:t>
      </w:r>
      <w:r>
        <w:t>]</w:t>
      </w:r>
      <w:r w:rsidR="00576D2E" w:rsidRPr="00576D2E">
        <w:t xml:space="preserve"> </w:t>
      </w:r>
      <w:r w:rsidR="00576D2E">
        <w:tab/>
        <w:t>Void.</w:t>
      </w:r>
    </w:p>
    <w:p w14:paraId="19EE1329" w14:textId="77777777" w:rsidR="00655E2C" w:rsidRDefault="00576D2E" w:rsidP="00655E2C">
      <w:pPr>
        <w:pStyle w:val="EX"/>
      </w:pPr>
      <w:r>
        <w:t>[13]</w:t>
      </w:r>
      <w:r>
        <w:rPr>
          <w:lang w:eastAsia="de-DE"/>
        </w:rPr>
        <w:tab/>
        <w:t>3GPP TS 32.25</w:t>
      </w:r>
      <w:r w:rsidR="00655E2C">
        <w:rPr>
          <w:lang w:eastAsia="de-DE"/>
        </w:rPr>
        <w:t>3: "Telecommunication management; Charging management; Control Plane (CP) data transfer domain charging".</w:t>
      </w:r>
    </w:p>
    <w:p w14:paraId="5D61D6AC" w14:textId="77777777" w:rsidR="00970AF7" w:rsidRDefault="00655E2C" w:rsidP="00970AF7">
      <w:pPr>
        <w:pStyle w:val="EX"/>
        <w:rPr>
          <w:lang w:eastAsia="de-DE"/>
        </w:rPr>
      </w:pPr>
      <w:r>
        <w:t>[14]</w:t>
      </w:r>
      <w:r w:rsidR="00970AF7">
        <w:tab/>
      </w:r>
      <w:r w:rsidR="00970AF7" w:rsidRPr="00970AF7">
        <w:rPr>
          <w:lang w:eastAsia="de-DE"/>
        </w:rPr>
        <w:t xml:space="preserve"> </w:t>
      </w:r>
      <w:r w:rsidR="00970AF7">
        <w:rPr>
          <w:lang w:eastAsia="de-DE"/>
        </w:rPr>
        <w:t>3GPP TS 32.254:</w:t>
      </w:r>
      <w:r w:rsidR="00970AF7" w:rsidRPr="00C555BC">
        <w:t xml:space="preserve"> </w:t>
      </w:r>
      <w:r w:rsidR="00970AF7" w:rsidRPr="00C555BC">
        <w:rPr>
          <w:lang w:eastAsia="de-DE"/>
        </w:rPr>
        <w:t xml:space="preserve">"Telecommunication management; Charging management; </w:t>
      </w:r>
      <w:r w:rsidR="00970AF7">
        <w:rPr>
          <w:lang w:eastAsia="de-DE"/>
        </w:rPr>
        <w:t>Exposure function Northbound Application Program Interfaces (APIs) charging</w:t>
      </w:r>
      <w:r w:rsidR="00970AF7" w:rsidRPr="00C555BC">
        <w:rPr>
          <w:lang w:eastAsia="de-DE"/>
        </w:rPr>
        <w:t xml:space="preserve"> ".</w:t>
      </w:r>
    </w:p>
    <w:p w14:paraId="0D7568F7" w14:textId="77777777" w:rsidR="00FD37D4" w:rsidRDefault="00FD37D4" w:rsidP="00970AF7">
      <w:pPr>
        <w:pStyle w:val="EX"/>
        <w:rPr>
          <w:lang w:eastAsia="de-DE"/>
        </w:rPr>
      </w:pPr>
      <w:r>
        <w:t>[15]</w:t>
      </w:r>
      <w:r>
        <w:tab/>
      </w:r>
      <w:r>
        <w:rPr>
          <w:lang w:eastAsia="de-DE"/>
        </w:rPr>
        <w:t xml:space="preserve">3GPP TS 32.255: "Telecommunication management; Charging management; </w:t>
      </w:r>
      <w:r w:rsidRPr="004B17C3">
        <w:rPr>
          <w:lang w:eastAsia="de-DE"/>
        </w:rPr>
        <w:t>5G Data connect</w:t>
      </w:r>
      <w:r>
        <w:rPr>
          <w:lang w:eastAsia="de-DE"/>
        </w:rPr>
        <w:t>ivity domain charging; stage 2".</w:t>
      </w:r>
    </w:p>
    <w:p w14:paraId="6C489575" w14:textId="77777777" w:rsidR="00337B9C" w:rsidRDefault="00337B9C" w:rsidP="00970AF7">
      <w:pPr>
        <w:pStyle w:val="EX"/>
      </w:pPr>
      <w:r w:rsidRPr="00BD6F46">
        <w:t>[</w:t>
      </w:r>
      <w:r>
        <w:t>16</w:t>
      </w:r>
      <w:r w:rsidRPr="00BD6F46">
        <w:t>]</w:t>
      </w:r>
      <w:r w:rsidRPr="00BD6F46">
        <w:tab/>
        <w:t>3GPP TS 32.25</w:t>
      </w:r>
      <w:r>
        <w:t>6</w:t>
      </w:r>
      <w:r w:rsidRPr="00BD6F46">
        <w:t xml:space="preserve">: "Telecommunication management; Charging management; </w:t>
      </w:r>
      <w:r w:rsidRPr="008156D7">
        <w:t>5G connection and mobility domain charging</w:t>
      </w:r>
      <w:r w:rsidRPr="00BD6F46">
        <w:t>; stage 2".</w:t>
      </w:r>
    </w:p>
    <w:p w14:paraId="379A9F84" w14:textId="77777777" w:rsidR="00F31DDD" w:rsidRDefault="00F31DDD" w:rsidP="00970AF7">
      <w:pPr>
        <w:pStyle w:val="EX"/>
        <w:rPr>
          <w:lang w:eastAsia="de-DE"/>
        </w:rPr>
      </w:pPr>
      <w:r w:rsidRPr="00FA72C3">
        <w:t>[</w:t>
      </w:r>
      <w:r>
        <w:t>17</w:t>
      </w:r>
      <w:r w:rsidRPr="00397A21">
        <w:t>]</w:t>
      </w:r>
      <w:r w:rsidRPr="00397A21">
        <w:tab/>
        <w:t>3GPP TS 32.</w:t>
      </w:r>
      <w:r>
        <w:t>257</w:t>
      </w:r>
      <w:r w:rsidRPr="00397A21">
        <w:t>: "</w:t>
      </w:r>
      <w:r w:rsidRPr="000615B9">
        <w:t>Telecommunication management;</w:t>
      </w:r>
      <w:r w:rsidRPr="00A14D56">
        <w:t xml:space="preserve"> </w:t>
      </w:r>
      <w:r w:rsidRPr="00A46F1C">
        <w:t>Charging management;</w:t>
      </w:r>
      <w:r w:rsidRPr="00351689">
        <w:t xml:space="preserve"> </w:t>
      </w:r>
      <w:r w:rsidRPr="00847D40">
        <w:t>Edge computing domain charging</w:t>
      </w:r>
      <w:r>
        <w:t>; stage 2</w:t>
      </w:r>
      <w:r w:rsidRPr="00397A21">
        <w:t>"</w:t>
      </w:r>
      <w:r>
        <w:t>.</w:t>
      </w:r>
    </w:p>
    <w:p w14:paraId="41E66817" w14:textId="77777777" w:rsidR="009B1C39" w:rsidRDefault="00970AF7" w:rsidP="00970AF7">
      <w:pPr>
        <w:pStyle w:val="EX"/>
      </w:pPr>
      <w:r>
        <w:rPr>
          <w:lang w:eastAsia="de-DE"/>
        </w:rPr>
        <w:t>[</w:t>
      </w:r>
      <w:r w:rsidR="00F31DDD">
        <w:rPr>
          <w:lang w:eastAsia="de-DE"/>
        </w:rPr>
        <w:t>18</w:t>
      </w:r>
      <w:r>
        <w:rPr>
          <w:lang w:eastAsia="de-DE"/>
        </w:rPr>
        <w:t>]</w:t>
      </w:r>
      <w:r>
        <w:t xml:space="preserve"> - [19]</w:t>
      </w:r>
      <w:r>
        <w:tab/>
        <w:t>Void.</w:t>
      </w:r>
    </w:p>
    <w:p w14:paraId="3F340BBA" w14:textId="77777777" w:rsidR="009B1C39" w:rsidRDefault="009B1C39">
      <w:pPr>
        <w:pStyle w:val="EX"/>
      </w:pPr>
      <w:r>
        <w:t>[20]</w:t>
      </w:r>
      <w:r>
        <w:tab/>
        <w:t>3GPP TS 32.260: "Telecommunication management; Charging management; IP Multimedia Subsystem (IMS) charging".</w:t>
      </w:r>
    </w:p>
    <w:p w14:paraId="4AB2C273" w14:textId="77777777" w:rsidR="009B1C39" w:rsidRDefault="009B1C39">
      <w:pPr>
        <w:pStyle w:val="EX"/>
      </w:pPr>
      <w:r>
        <w:t>[21]</w:t>
      </w:r>
      <w:r w:rsidR="00E144F2">
        <w:t xml:space="preserve"> </w:t>
      </w:r>
      <w:r>
        <w:t>- [29]</w:t>
      </w:r>
      <w:r>
        <w:tab/>
        <w:t>Void.</w:t>
      </w:r>
    </w:p>
    <w:p w14:paraId="46DA947D" w14:textId="77777777" w:rsidR="009B1C39" w:rsidRDefault="009B1C39">
      <w:pPr>
        <w:pStyle w:val="EX"/>
      </w:pPr>
      <w:r>
        <w:t>[30]</w:t>
      </w:r>
      <w:r>
        <w:tab/>
        <w:t>3GPP TS 32.270: "Telecommunication management; Charging management; Multimedia Messaging Service (MMS) charging".</w:t>
      </w:r>
    </w:p>
    <w:p w14:paraId="4A7F49AA" w14:textId="77777777" w:rsidR="009B1C39" w:rsidRDefault="009B1C39">
      <w:pPr>
        <w:pStyle w:val="EX"/>
      </w:pPr>
      <w:r>
        <w:t>[31]</w:t>
      </w:r>
      <w:r>
        <w:tab/>
        <w:t>3GPP TS 32.271: "Telecommunication management; Charging management; Location Services (LCS) charging".</w:t>
      </w:r>
    </w:p>
    <w:p w14:paraId="1039D8D3" w14:textId="77777777" w:rsidR="009B1C39" w:rsidRDefault="009B1C39">
      <w:pPr>
        <w:pStyle w:val="EX"/>
        <w:rPr>
          <w:lang w:eastAsia="de-DE"/>
        </w:rPr>
      </w:pPr>
      <w:r>
        <w:t>[32]</w:t>
      </w:r>
      <w:r>
        <w:tab/>
        <w:t>3GPP TS 32.272</w:t>
      </w:r>
      <w:r>
        <w:rPr>
          <w:lang w:eastAsia="de-DE"/>
        </w:rPr>
        <w:t>: "Telecommunication management; Charging management; Push-to-talk over Cellular (PoC) charging".</w:t>
      </w:r>
    </w:p>
    <w:p w14:paraId="163FD6DE" w14:textId="77777777" w:rsidR="009B1C39" w:rsidRDefault="009B1C39">
      <w:pPr>
        <w:pStyle w:val="EX"/>
      </w:pPr>
      <w:r>
        <w:t>[33]</w:t>
      </w:r>
      <w:r>
        <w:tab/>
        <w:t>3GPP TS 32.273</w:t>
      </w:r>
      <w:r>
        <w:rPr>
          <w:lang w:eastAsia="de-DE"/>
        </w:rPr>
        <w:t>: "Telecommunication management; Charging management; Multimedia Broadcast and Multicast Service (MBMS) charging".</w:t>
      </w:r>
    </w:p>
    <w:p w14:paraId="2A22CFAD" w14:textId="77777777" w:rsidR="006F30F9" w:rsidRDefault="006F30F9" w:rsidP="006F30F9">
      <w:pPr>
        <w:pStyle w:val="EX"/>
        <w:rPr>
          <w:lang w:eastAsia="de-DE"/>
        </w:rPr>
      </w:pPr>
      <w:r>
        <w:t>[34]</w:t>
      </w:r>
      <w:r>
        <w:tab/>
        <w:t>3GPP TS 32.274</w:t>
      </w:r>
      <w:r>
        <w:rPr>
          <w:lang w:eastAsia="de-DE"/>
        </w:rPr>
        <w:t>: "Telecommunication management; Charging management; Short Message Service (SMS) charging".</w:t>
      </w:r>
    </w:p>
    <w:p w14:paraId="1485EF33" w14:textId="77777777" w:rsidR="001E7DED" w:rsidRDefault="009B1C39" w:rsidP="001E7DED">
      <w:pPr>
        <w:pStyle w:val="EX"/>
        <w:rPr>
          <w:lang w:eastAsia="zh-CN"/>
        </w:rPr>
      </w:pPr>
      <w:r>
        <w:t>[35]</w:t>
      </w:r>
      <w:r>
        <w:tab/>
      </w:r>
      <w:r>
        <w:rPr>
          <w:lang w:eastAsia="de-DE"/>
        </w:rPr>
        <w:t>3GPP TS 32.275:</w:t>
      </w:r>
      <w:r>
        <w:t xml:space="preserve"> </w:t>
      </w:r>
      <w:r>
        <w:rPr>
          <w:lang w:eastAsia="de-DE"/>
        </w:rPr>
        <w:t>"Telecommunication management; Charging management; MultiMedia Telephony (MMTel) charging".</w:t>
      </w:r>
    </w:p>
    <w:p w14:paraId="713638B6" w14:textId="77777777" w:rsidR="001E7DED" w:rsidRDefault="001E7DED" w:rsidP="001E7DED">
      <w:pPr>
        <w:pStyle w:val="EX"/>
        <w:rPr>
          <w:lang w:eastAsia="zh-CN"/>
        </w:rPr>
      </w:pPr>
      <w:r>
        <w:t>[3</w:t>
      </w:r>
      <w:r>
        <w:rPr>
          <w:rFonts w:hint="eastAsia"/>
          <w:lang w:eastAsia="zh-CN"/>
        </w:rPr>
        <w:t>6</w:t>
      </w:r>
      <w:r>
        <w:t>]</w:t>
      </w:r>
      <w:r>
        <w:tab/>
      </w:r>
      <w:r>
        <w:rPr>
          <w:lang w:eastAsia="zh-CN"/>
        </w:rPr>
        <w:t>V</w:t>
      </w:r>
      <w:r>
        <w:rPr>
          <w:rFonts w:hint="eastAsia"/>
          <w:lang w:eastAsia="zh-CN"/>
        </w:rPr>
        <w:t>oid</w:t>
      </w:r>
      <w:r>
        <w:rPr>
          <w:lang w:eastAsia="zh-CN"/>
        </w:rPr>
        <w:t>.</w:t>
      </w:r>
    </w:p>
    <w:p w14:paraId="482A9F5E" w14:textId="77777777" w:rsidR="001675F0" w:rsidRDefault="001E7DED" w:rsidP="001675F0">
      <w:pPr>
        <w:pStyle w:val="EX"/>
        <w:rPr>
          <w:lang w:eastAsia="zh-CN"/>
        </w:rPr>
      </w:pPr>
      <w:r>
        <w:t>[3</w:t>
      </w:r>
      <w:r>
        <w:rPr>
          <w:rFonts w:hint="eastAsia"/>
          <w:lang w:eastAsia="zh-CN"/>
        </w:rPr>
        <w:t>7</w:t>
      </w:r>
      <w:r>
        <w:t>]</w:t>
      </w:r>
      <w:r>
        <w:tab/>
      </w:r>
      <w:r>
        <w:rPr>
          <w:lang w:eastAsia="de-DE"/>
        </w:rPr>
        <w:t>3GPP TS 32.27</w:t>
      </w:r>
      <w:r>
        <w:rPr>
          <w:rFonts w:hint="eastAsia"/>
          <w:lang w:eastAsia="zh-CN"/>
        </w:rPr>
        <w:t>7</w:t>
      </w:r>
      <w:r>
        <w:rPr>
          <w:lang w:eastAsia="de-DE"/>
        </w:rPr>
        <w:t>:</w:t>
      </w:r>
      <w:r>
        <w:t xml:space="preserve"> </w:t>
      </w:r>
      <w:r>
        <w:rPr>
          <w:lang w:eastAsia="de-DE"/>
        </w:rPr>
        <w:t xml:space="preserve">"Telecommunication management; Charging management; </w:t>
      </w:r>
      <w:r w:rsidRPr="00E61AEB">
        <w:rPr>
          <w:lang w:eastAsia="de-DE"/>
        </w:rPr>
        <w:t>Proximity-based Services (ProSe) charging</w:t>
      </w:r>
      <w:r>
        <w:rPr>
          <w:lang w:eastAsia="de-DE"/>
        </w:rPr>
        <w:t>".</w:t>
      </w:r>
    </w:p>
    <w:p w14:paraId="2630BFBA" w14:textId="77777777" w:rsidR="009B1C39" w:rsidRDefault="001675F0" w:rsidP="001675F0">
      <w:pPr>
        <w:pStyle w:val="EX"/>
        <w:rPr>
          <w:lang w:eastAsia="de-DE"/>
        </w:rPr>
      </w:pPr>
      <w:r>
        <w:t>[3</w:t>
      </w:r>
      <w:r>
        <w:rPr>
          <w:rFonts w:hint="eastAsia"/>
          <w:lang w:eastAsia="zh-CN"/>
        </w:rPr>
        <w:t>8</w:t>
      </w:r>
      <w:r>
        <w:t>]</w:t>
      </w:r>
      <w:r>
        <w:tab/>
      </w:r>
      <w:r>
        <w:rPr>
          <w:lang w:eastAsia="de-DE"/>
        </w:rPr>
        <w:t>3GPP TS 32.27</w:t>
      </w:r>
      <w:r>
        <w:rPr>
          <w:rFonts w:hint="eastAsia"/>
          <w:lang w:eastAsia="zh-CN"/>
        </w:rPr>
        <w:t>8</w:t>
      </w:r>
      <w:r>
        <w:rPr>
          <w:lang w:eastAsia="de-DE"/>
        </w:rPr>
        <w:t>:</w:t>
      </w:r>
      <w:r>
        <w:t xml:space="preserve"> </w:t>
      </w:r>
      <w:r>
        <w:rPr>
          <w:lang w:eastAsia="de-DE"/>
        </w:rPr>
        <w:t>"Telecommunication management; Charging management; Monitoring Event charging".</w:t>
      </w:r>
    </w:p>
    <w:p w14:paraId="37380F99" w14:textId="2F183B2A" w:rsidR="009B1C39" w:rsidRDefault="009B1C39">
      <w:pPr>
        <w:pStyle w:val="EX"/>
        <w:rPr>
          <w:lang w:eastAsia="de-DE"/>
        </w:rPr>
      </w:pPr>
      <w:r>
        <w:rPr>
          <w:lang w:eastAsia="de-DE"/>
        </w:rPr>
        <w:t>[39]</w:t>
      </w:r>
      <w:r>
        <w:rPr>
          <w:lang w:eastAsia="de-DE"/>
        </w:rPr>
        <w:tab/>
      </w:r>
      <w:r w:rsidR="003F29E6">
        <w:rPr>
          <w:lang w:eastAsia="de-DE"/>
        </w:rPr>
        <w:t>3GPP TS 32.2</w:t>
      </w:r>
      <w:r w:rsidR="003F29E6">
        <w:rPr>
          <w:rFonts w:hint="eastAsia"/>
          <w:lang w:val="en-US" w:eastAsia="zh-CN"/>
        </w:rPr>
        <w:t>79</w:t>
      </w:r>
      <w:r w:rsidR="003F29E6">
        <w:t>: "</w:t>
      </w:r>
      <w:r w:rsidR="003F29E6">
        <w:rPr>
          <w:rFonts w:hint="eastAsia"/>
        </w:rPr>
        <w:t>Charging management;</w:t>
      </w:r>
      <w:r w:rsidR="003F29E6">
        <w:rPr>
          <w:rFonts w:hint="eastAsia"/>
          <w:lang w:val="en-US" w:eastAsia="zh-CN"/>
        </w:rPr>
        <w:t xml:space="preserve"> </w:t>
      </w:r>
      <w:r w:rsidR="003F29E6">
        <w:rPr>
          <w:rFonts w:hint="eastAsia"/>
        </w:rPr>
        <w:t>5G Multicast-broadcast Services charging;</w:t>
      </w:r>
      <w:r w:rsidR="003F29E6">
        <w:rPr>
          <w:rFonts w:hint="eastAsia"/>
          <w:lang w:val="en-US" w:eastAsia="zh-CN"/>
        </w:rPr>
        <w:t xml:space="preserve"> </w:t>
      </w:r>
      <w:r w:rsidR="003F29E6">
        <w:rPr>
          <w:rFonts w:hint="eastAsia"/>
        </w:rPr>
        <w:t>Stage 2</w:t>
      </w:r>
      <w:r w:rsidR="003F29E6">
        <w:t>"</w:t>
      </w:r>
      <w:r w:rsidR="003F29E6">
        <w:rPr>
          <w:rFonts w:hint="eastAsia"/>
          <w:lang w:val="en-US" w:eastAsia="zh-CN"/>
        </w:rPr>
        <w:t>.</w:t>
      </w:r>
    </w:p>
    <w:p w14:paraId="7CBB2FED" w14:textId="77777777" w:rsidR="009B1C39" w:rsidRDefault="009B1C39">
      <w:pPr>
        <w:pStyle w:val="EX"/>
        <w:rPr>
          <w:lang w:eastAsia="de-DE"/>
        </w:rPr>
      </w:pPr>
      <w:r>
        <w:rPr>
          <w:lang w:eastAsia="de-DE"/>
        </w:rPr>
        <w:t>[40]</w:t>
      </w:r>
      <w:r>
        <w:rPr>
          <w:lang w:eastAsia="de-DE"/>
        </w:rPr>
        <w:tab/>
        <w:t xml:space="preserve">3GPP TS 32.280: "Telecommunication management; Charging management; </w:t>
      </w:r>
      <w:r>
        <w:t>Advice of Charge (AoC) service</w:t>
      </w:r>
      <w:r>
        <w:rPr>
          <w:lang w:eastAsia="de-DE"/>
        </w:rPr>
        <w:t>"</w:t>
      </w:r>
      <w:r w:rsidR="00CF599D">
        <w:rPr>
          <w:lang w:eastAsia="de-DE"/>
        </w:rPr>
        <w:t>.</w:t>
      </w:r>
    </w:p>
    <w:p w14:paraId="342AA503" w14:textId="4FA2888F" w:rsidR="009B1C39" w:rsidRDefault="009B1C39">
      <w:pPr>
        <w:pStyle w:val="EX"/>
      </w:pPr>
      <w:r>
        <w:t>[41] - [</w:t>
      </w:r>
      <w:r w:rsidR="007464CE">
        <w:t>42</w:t>
      </w:r>
      <w:r>
        <w:t>]</w:t>
      </w:r>
      <w:r>
        <w:tab/>
        <w:t>Void.</w:t>
      </w:r>
    </w:p>
    <w:p w14:paraId="63093F20" w14:textId="77777777" w:rsidR="007464CE" w:rsidRPr="00BD6F46" w:rsidRDefault="007464CE" w:rsidP="007464CE">
      <w:pPr>
        <w:pStyle w:val="EX"/>
      </w:pPr>
      <w:r>
        <w:t>[43]</w:t>
      </w:r>
      <w:r>
        <w:tab/>
        <w:t>3GPP </w:t>
      </w:r>
      <w:r>
        <w:rPr>
          <w:rFonts w:hint="eastAsia"/>
          <w:lang w:eastAsia="zh-CN"/>
        </w:rPr>
        <w:t>TS</w:t>
      </w:r>
      <w:r>
        <w:t> 32.282</w:t>
      </w:r>
      <w:r w:rsidRPr="009514A7">
        <w:rPr>
          <w:rFonts w:hint="eastAsia"/>
          <w:lang w:eastAsia="zh-CN"/>
        </w:rPr>
        <w:t xml:space="preserve">: </w:t>
      </w:r>
      <w:r w:rsidRPr="009514A7">
        <w:t>"</w:t>
      </w:r>
      <w:r w:rsidRPr="006C1CE2">
        <w:t>Charging management; Time-Sensitive Networking (TSN) charging</w:t>
      </w:r>
      <w:r w:rsidRPr="009514A7">
        <w:t>".</w:t>
      </w:r>
    </w:p>
    <w:p w14:paraId="74C7A310" w14:textId="77777777" w:rsidR="007464CE" w:rsidRDefault="007464CE" w:rsidP="007464CE">
      <w:pPr>
        <w:pStyle w:val="EX"/>
      </w:pPr>
      <w:r w:rsidRPr="00BD6F46">
        <w:t>[</w:t>
      </w:r>
      <w:r>
        <w:t>44</w:t>
      </w:r>
      <w:r w:rsidRPr="00BD6F46">
        <w:t>] - [</w:t>
      </w:r>
      <w:r>
        <w:t>49</w:t>
      </w:r>
      <w:r w:rsidRPr="00BD6F46">
        <w:t>]</w:t>
      </w:r>
      <w:r w:rsidRPr="00BD6F46">
        <w:tab/>
        <w:t>Void.</w:t>
      </w:r>
    </w:p>
    <w:p w14:paraId="29C780FE" w14:textId="77777777" w:rsidR="009B1C39" w:rsidRDefault="009B1C39" w:rsidP="007464CE">
      <w:pPr>
        <w:pStyle w:val="EX"/>
      </w:pPr>
      <w:r>
        <w:t>[50]</w:t>
      </w:r>
      <w:r>
        <w:tab/>
        <w:t>3GPP TS 32.299: "Telecommunication management; Charging management; Diameter charging application".</w:t>
      </w:r>
    </w:p>
    <w:p w14:paraId="65AC6491" w14:textId="77777777" w:rsidR="009B1C39" w:rsidRDefault="009B1C39">
      <w:pPr>
        <w:pStyle w:val="EX"/>
      </w:pPr>
      <w:r>
        <w:t>[51]</w:t>
      </w:r>
      <w:r>
        <w:tab/>
        <w:t>Void.</w:t>
      </w:r>
    </w:p>
    <w:p w14:paraId="219AF5C7" w14:textId="77777777" w:rsidR="009B1C39" w:rsidRDefault="009B1C39">
      <w:pPr>
        <w:pStyle w:val="EX"/>
      </w:pPr>
      <w:r>
        <w:t>[52]</w:t>
      </w:r>
      <w:r>
        <w:tab/>
        <w:t>3GPP TS 32.297: "Telecommunication management; Charging management; Charging Data Records (CDR) file format and transfer".</w:t>
      </w:r>
    </w:p>
    <w:p w14:paraId="50D3AABC" w14:textId="77777777" w:rsidR="009B04D6" w:rsidRDefault="009B04D6" w:rsidP="009B04D6">
      <w:pPr>
        <w:pStyle w:val="EX"/>
      </w:pPr>
      <w:r>
        <w:t>[53] - [5</w:t>
      </w:r>
      <w:r w:rsidR="00C37E57">
        <w:t>6</w:t>
      </w:r>
      <w:r>
        <w:t>]</w:t>
      </w:r>
      <w:r>
        <w:tab/>
        <w:t>Void.</w:t>
      </w:r>
    </w:p>
    <w:p w14:paraId="6349C729" w14:textId="77777777" w:rsidR="00C37E57" w:rsidRDefault="00C37E57" w:rsidP="009B04D6">
      <w:pPr>
        <w:pStyle w:val="EX"/>
      </w:pPr>
      <w:r>
        <w:t>[57]</w:t>
      </w:r>
      <w:r>
        <w:tab/>
        <w:t>3GPP TS 32.290</w:t>
      </w:r>
      <w:r w:rsidRPr="009C242D">
        <w:t>:</w:t>
      </w:r>
      <w:r w:rsidRPr="00DF52F1">
        <w:t xml:space="preserve"> "Telecommunication management; Charging management; 5G system; Services, operations and procedures of charging using Service Based Interface (SBI)".</w:t>
      </w:r>
      <w:r w:rsidRPr="009C242D">
        <w:t xml:space="preserve"> </w:t>
      </w:r>
    </w:p>
    <w:p w14:paraId="206A5A12" w14:textId="77777777" w:rsidR="009B04D6" w:rsidRDefault="009B04D6">
      <w:pPr>
        <w:pStyle w:val="EX"/>
      </w:pPr>
      <w:r w:rsidRPr="00424394">
        <w:t>[58]</w:t>
      </w:r>
      <w:r w:rsidRPr="00424394">
        <w:tab/>
        <w:t>3GPP </w:t>
      </w:r>
      <w:r w:rsidRPr="001B69A8">
        <w:t>TS</w:t>
      </w:r>
      <w:r w:rsidRPr="00424394">
        <w:t xml:space="preserve"> 32.291: "</w:t>
      </w:r>
      <w:r w:rsidRPr="00A86A06">
        <w:t>Telecommunication management; Charging management; 5G system; Charging service, stage 3</w:t>
      </w:r>
      <w:r w:rsidRPr="00424394">
        <w:t>".</w:t>
      </w:r>
    </w:p>
    <w:p w14:paraId="2B0E26C7" w14:textId="77777777" w:rsidR="009B1C39" w:rsidRDefault="009B1C39">
      <w:pPr>
        <w:pStyle w:val="EX"/>
      </w:pPr>
      <w:r>
        <w:t>[</w:t>
      </w:r>
      <w:r w:rsidR="009B04D6">
        <w:t>59</w:t>
      </w:r>
      <w:r>
        <w:t>]- [</w:t>
      </w:r>
      <w:r w:rsidR="00E74958">
        <w:t>69</w:t>
      </w:r>
      <w:r>
        <w:t>]</w:t>
      </w:r>
      <w:r>
        <w:tab/>
        <w:t>Void.</w:t>
      </w:r>
    </w:p>
    <w:p w14:paraId="58F269A6" w14:textId="77777777" w:rsidR="00E74958" w:rsidRDefault="00E74958" w:rsidP="00E74958">
      <w:pPr>
        <w:pStyle w:val="EX"/>
      </w:pPr>
      <w:r>
        <w:t>[70]</w:t>
      </w:r>
      <w:r>
        <w:tab/>
      </w:r>
      <w:r w:rsidRPr="007A60CF">
        <w:t xml:space="preserve">3GPP TS </w:t>
      </w:r>
      <w:r>
        <w:t>28.201</w:t>
      </w:r>
      <w:r w:rsidRPr="007A60CF">
        <w:t>: "</w:t>
      </w:r>
      <w:r w:rsidRPr="00400F5F">
        <w:t>Charging management</w:t>
      </w:r>
      <w:r w:rsidRPr="007A60CF">
        <w:t xml:space="preserve">; </w:t>
      </w:r>
      <w:r w:rsidRPr="00E70D27">
        <w:t>Network slice performance and analytics charging in the 5G System (5GS);</w:t>
      </w:r>
      <w:r>
        <w:t xml:space="preserve"> </w:t>
      </w:r>
      <w:r w:rsidRPr="00E70D27">
        <w:t>Stage 2</w:t>
      </w:r>
      <w:r w:rsidRPr="007A60CF">
        <w:t>".</w:t>
      </w:r>
    </w:p>
    <w:p w14:paraId="66CBD879" w14:textId="77777777" w:rsidR="008E0F38" w:rsidRDefault="00E74958" w:rsidP="008E0F38">
      <w:pPr>
        <w:pStyle w:val="EX"/>
      </w:pPr>
      <w:r>
        <w:t>[71]</w:t>
      </w:r>
      <w:r>
        <w:tab/>
      </w:r>
      <w:r w:rsidRPr="007A60CF">
        <w:t xml:space="preserve">3GPP TS </w:t>
      </w:r>
      <w:r>
        <w:t>28.202</w:t>
      </w:r>
      <w:r w:rsidRPr="007A60CF">
        <w:t>: "</w:t>
      </w:r>
      <w:r w:rsidRPr="00400F5F">
        <w:t>Charging management</w:t>
      </w:r>
      <w:r w:rsidRPr="007A60CF">
        <w:t xml:space="preserve">; </w:t>
      </w:r>
      <w:r w:rsidRPr="00363FA5">
        <w:t>Network slice management charging in the 5G System (5GS); Stage 2</w:t>
      </w:r>
      <w:r>
        <w:t>".</w:t>
      </w:r>
    </w:p>
    <w:p w14:paraId="353C8BA0" w14:textId="295DA8AC" w:rsidR="00BC18B9" w:rsidRDefault="008E0F38" w:rsidP="00BC18B9">
      <w:pPr>
        <w:pStyle w:val="EX"/>
      </w:pPr>
      <w:r>
        <w:t>[7</w:t>
      </w:r>
      <w:r w:rsidR="00443611">
        <w:t>2</w:t>
      </w:r>
      <w:r>
        <w:t>]</w:t>
      </w:r>
      <w:r>
        <w:tab/>
        <w:t>3GPP TS 28.203: "Charging management;</w:t>
      </w:r>
      <w:r w:rsidRPr="00567DB9">
        <w:t xml:space="preserve"> Network slice admission control charging in the 5G System (5GS)</w:t>
      </w:r>
      <w:r>
        <w:t>".</w:t>
      </w:r>
    </w:p>
    <w:p w14:paraId="6EC541A7" w14:textId="091C9658" w:rsidR="00E74958" w:rsidRDefault="00BC18B9" w:rsidP="00BC18B9">
      <w:pPr>
        <w:pStyle w:val="EX"/>
      </w:pPr>
      <w:r>
        <w:t>[7</w:t>
      </w:r>
      <w:r w:rsidR="00443611">
        <w:t>3</w:t>
      </w:r>
      <w:r>
        <w:t>]</w:t>
      </w:r>
      <w:r>
        <w:tab/>
      </w:r>
      <w:r w:rsidRPr="007A60CF">
        <w:t xml:space="preserve">3GPP TS </w:t>
      </w:r>
      <w:r>
        <w:t>28.204</w:t>
      </w:r>
      <w:r w:rsidRPr="007A60CF">
        <w:t>: "</w:t>
      </w:r>
      <w:r w:rsidRPr="00400F5F">
        <w:t>Charging management</w:t>
      </w:r>
      <w:r w:rsidRPr="007A60CF">
        <w:t xml:space="preserve">; </w:t>
      </w:r>
      <w:r w:rsidRPr="005643D2">
        <w:t>Network slice-specific authentication and authorization charging in the 5G System (5GS)</w:t>
      </w:r>
      <w:r>
        <w:t>".</w:t>
      </w:r>
    </w:p>
    <w:p w14:paraId="20749D47" w14:textId="7883B748" w:rsidR="00E74958" w:rsidRDefault="00E74958">
      <w:pPr>
        <w:pStyle w:val="EX"/>
      </w:pPr>
      <w:r>
        <w:t>[</w:t>
      </w:r>
      <w:r w:rsidR="00BC18B9">
        <w:t>7</w:t>
      </w:r>
      <w:r w:rsidR="00443611">
        <w:t>4</w:t>
      </w:r>
      <w:r>
        <w:t>]- [99]</w:t>
      </w:r>
      <w:r>
        <w:tab/>
        <w:t>Void.</w:t>
      </w:r>
    </w:p>
    <w:p w14:paraId="34C27F24" w14:textId="77777777" w:rsidR="009B1C39" w:rsidRDefault="009B1C39">
      <w:pPr>
        <w:pStyle w:val="EX"/>
      </w:pPr>
      <w:r>
        <w:t>[100]</w:t>
      </w:r>
      <w:r>
        <w:tab/>
        <w:t>3GPP TR 21.905: "Vocabulary for 3GPP Specifications".</w:t>
      </w:r>
    </w:p>
    <w:p w14:paraId="24945375" w14:textId="77777777" w:rsidR="009B1C39" w:rsidRDefault="009B1C39">
      <w:pPr>
        <w:pStyle w:val="EX"/>
      </w:pPr>
      <w:r>
        <w:t>[101]</w:t>
      </w:r>
      <w:r>
        <w:tab/>
        <w:t>3GPP TS 22.115: "Service aspects; Charging and billing".</w:t>
      </w:r>
    </w:p>
    <w:p w14:paraId="69527F00" w14:textId="77777777" w:rsidR="009B1C39" w:rsidRDefault="009B1C39">
      <w:pPr>
        <w:pStyle w:val="EX"/>
      </w:pPr>
      <w:r>
        <w:t>[102]</w:t>
      </w:r>
      <w:r>
        <w:tab/>
        <w:t>3GPP TS 22.002: "Circuit Bearer Services (BS) supported by a Public Land Mobile Network (PLMN)".</w:t>
      </w:r>
    </w:p>
    <w:p w14:paraId="1CDF187D" w14:textId="77777777" w:rsidR="009B1C39" w:rsidRDefault="009B1C39">
      <w:pPr>
        <w:pStyle w:val="EX"/>
      </w:pPr>
      <w:r>
        <w:t>[103]</w:t>
      </w:r>
      <w:r w:rsidR="002C3334">
        <w:tab/>
      </w:r>
      <w:r>
        <w:t>3GPP TS 22.004: "General on supplementary services".</w:t>
      </w:r>
    </w:p>
    <w:p w14:paraId="35BB460F" w14:textId="64AE986F" w:rsidR="009B1C39" w:rsidRDefault="009B1C39">
      <w:pPr>
        <w:pStyle w:val="EX"/>
      </w:pPr>
      <w:r>
        <w:t>[104]</w:t>
      </w:r>
      <w:r>
        <w:tab/>
        <w:t>3GPP TS 22.024: "Description of Charge Advice Information (CAI)".</w:t>
      </w:r>
    </w:p>
    <w:p w14:paraId="6C7B6E56" w14:textId="77777777" w:rsidR="007A7818" w:rsidRDefault="009B1C39" w:rsidP="007A7818">
      <w:pPr>
        <w:pStyle w:val="EX"/>
      </w:pPr>
      <w:r>
        <w:t>[105]</w:t>
      </w:r>
      <w:r w:rsidR="007A7818">
        <w:tab/>
        <w:t>3GPP TS 22.142: "Value Added Services (VAS) for Short Message Service (SMS) requirements".</w:t>
      </w:r>
    </w:p>
    <w:p w14:paraId="5644BE9E" w14:textId="77777777" w:rsidR="009B1C39" w:rsidRDefault="007A7818" w:rsidP="007A7818">
      <w:pPr>
        <w:pStyle w:val="EX"/>
      </w:pPr>
      <w:r>
        <w:t>[106]</w:t>
      </w:r>
      <w:r w:rsidR="009B1C39">
        <w:t xml:space="preserve"> – [199]</w:t>
      </w:r>
      <w:r w:rsidR="009B1C39">
        <w:tab/>
        <w:t>void</w:t>
      </w:r>
    </w:p>
    <w:p w14:paraId="2651AA76" w14:textId="77777777" w:rsidR="009B1C39" w:rsidRDefault="009B1C39">
      <w:pPr>
        <w:pStyle w:val="EX"/>
      </w:pPr>
      <w:r>
        <w:t>[200]</w:t>
      </w:r>
      <w:r>
        <w:tab/>
        <w:t>3GPP TS 23.003: "Numbering, Addressing and Identification".</w:t>
      </w:r>
    </w:p>
    <w:p w14:paraId="26053C66" w14:textId="77777777" w:rsidR="009B1C39" w:rsidRDefault="009B1C39">
      <w:pPr>
        <w:pStyle w:val="EX"/>
      </w:pPr>
      <w:r>
        <w:t>[201]</w:t>
      </w:r>
      <w:r>
        <w:tab/>
        <w:t>3GPP TS 23.040: "Technical realization of Short Message Service (SMS)".</w:t>
      </w:r>
    </w:p>
    <w:p w14:paraId="31EACC21" w14:textId="77777777" w:rsidR="009B1C39" w:rsidRDefault="009B1C39">
      <w:pPr>
        <w:pStyle w:val="EX"/>
      </w:pPr>
      <w:r>
        <w:t>[202]</w:t>
      </w:r>
      <w:r>
        <w:tab/>
        <w:t>3GPP TS 23.060: "General Packet Radio Service (GPRS) Service description; Stage 2".</w:t>
      </w:r>
    </w:p>
    <w:p w14:paraId="17A5D4E0" w14:textId="77777777" w:rsidR="009B1C39" w:rsidRDefault="009B1C39">
      <w:pPr>
        <w:pStyle w:val="EX"/>
      </w:pPr>
      <w:r>
        <w:t>[203]</w:t>
      </w:r>
      <w:r>
        <w:tab/>
        <w:t>3GPP TS 23.203: "Policy and Charging control architecture".</w:t>
      </w:r>
    </w:p>
    <w:p w14:paraId="4FE44268" w14:textId="77777777" w:rsidR="009B1C39" w:rsidRDefault="009B1C39">
      <w:pPr>
        <w:pStyle w:val="EX"/>
      </w:pPr>
      <w:r>
        <w:t>[204]</w:t>
      </w:r>
      <w:r>
        <w:tab/>
        <w:t>3GPP TS 23.207: "End-to-end Quality of Service (QoS) concept and architecture".</w:t>
      </w:r>
    </w:p>
    <w:p w14:paraId="02D46FFE" w14:textId="77777777" w:rsidR="009B1C39" w:rsidRDefault="009B1C39">
      <w:pPr>
        <w:pStyle w:val="EX"/>
      </w:pPr>
      <w:r>
        <w:t>[205]</w:t>
      </w:r>
      <w:r>
        <w:tab/>
        <w:t>Void.</w:t>
      </w:r>
    </w:p>
    <w:p w14:paraId="2AD91F71" w14:textId="77777777" w:rsidR="009B1C39" w:rsidRDefault="009B1C39">
      <w:pPr>
        <w:pStyle w:val="EX"/>
      </w:pPr>
      <w:r>
        <w:t>[206]</w:t>
      </w:r>
      <w:r>
        <w:tab/>
        <w:t>3GPP TS 23.140: "Multimedia Messaging Service (MMS); Functional description; Stage 2".</w:t>
      </w:r>
    </w:p>
    <w:p w14:paraId="6698066C" w14:textId="77777777" w:rsidR="009B1C39" w:rsidRDefault="009B1C39">
      <w:pPr>
        <w:pStyle w:val="EX"/>
      </w:pPr>
      <w:r>
        <w:t>[207]</w:t>
      </w:r>
      <w:r>
        <w:tab/>
        <w:t>3GPP TS 23.172: "Technical realization of Circuit Switched (CS) multimedia service; UDI/RDI fallback and service modification; Stage 2".</w:t>
      </w:r>
    </w:p>
    <w:p w14:paraId="713B3BF1" w14:textId="77777777" w:rsidR="009B1C39" w:rsidRDefault="009B1C39">
      <w:pPr>
        <w:pStyle w:val="EX"/>
      </w:pPr>
      <w:r>
        <w:t>[208]</w:t>
      </w:r>
      <w:r>
        <w:tab/>
        <w:t>3GPP TS 24.008: "</w:t>
      </w:r>
      <w:smartTag w:uri="urn:schemas-microsoft-com:office:smarttags" w:element="place">
        <w:r>
          <w:t>Mobile</w:t>
        </w:r>
      </w:smartTag>
      <w:r>
        <w:t xml:space="preserve"> radio interface Layer 3 specification; Core network protocols; Stage 3".</w:t>
      </w:r>
    </w:p>
    <w:p w14:paraId="08777D2C" w14:textId="77777777" w:rsidR="009B1C39" w:rsidRDefault="009B1C39">
      <w:pPr>
        <w:pStyle w:val="EX"/>
      </w:pPr>
      <w:r>
        <w:t>[209]</w:t>
      </w:r>
      <w:r w:rsidR="002C3334">
        <w:tab/>
      </w:r>
      <w:r>
        <w:t>3GPP TS 24.080: "</w:t>
      </w:r>
      <w:smartTag w:uri="urn:schemas-microsoft-com:office:smarttags" w:element="place">
        <w:r>
          <w:t>Mobile</w:t>
        </w:r>
      </w:smartTag>
      <w:r>
        <w:t xml:space="preserve"> radio Layer 3 supplementary service specification; Formats and coding".  </w:t>
      </w:r>
    </w:p>
    <w:p w14:paraId="6B09B4C2" w14:textId="77777777" w:rsidR="009B1C39" w:rsidRDefault="009B1C39">
      <w:pPr>
        <w:pStyle w:val="EX"/>
      </w:pPr>
      <w:r>
        <w:t>[210]</w:t>
      </w:r>
      <w:r>
        <w:tab/>
        <w:t>3GPP TS 24.229: "Internet Protocol (IP) multimedia call control protocol based on Session Initiation Protocol (SIP) and Session Description Protocol (SDP); Stage 3".</w:t>
      </w:r>
    </w:p>
    <w:p w14:paraId="6E686405" w14:textId="77777777" w:rsidR="009B1C39" w:rsidRDefault="009B1C39">
      <w:pPr>
        <w:pStyle w:val="EX"/>
      </w:pPr>
      <w:r>
        <w:t>[211]</w:t>
      </w:r>
      <w:r>
        <w:tab/>
        <w:t>3GPP TS 24.604: "Communication Diversion (CDIV) using IP Multimedia (IM); Protocol specification"</w:t>
      </w:r>
      <w:r w:rsidR="00CF599D">
        <w:t>.</w:t>
      </w:r>
    </w:p>
    <w:p w14:paraId="35D2033C" w14:textId="77777777" w:rsidR="009B1C39" w:rsidRDefault="009B1C39">
      <w:pPr>
        <w:pStyle w:val="EX"/>
      </w:pPr>
      <w:r>
        <w:t>[212]</w:t>
      </w:r>
      <w:r>
        <w:tab/>
        <w:t>3GPP TS 25.413: "UTRAN Iu interface Radio Access Network Application Part (RANAP) signalling".</w:t>
      </w:r>
    </w:p>
    <w:p w14:paraId="54D2F288" w14:textId="77777777" w:rsidR="009B1C39" w:rsidRDefault="009B1C39">
      <w:pPr>
        <w:pStyle w:val="EX"/>
      </w:pPr>
      <w:r>
        <w:t>[213]</w:t>
      </w:r>
      <w:r>
        <w:tab/>
        <w:t xml:space="preserve">3GPP TS 27.001: "General on Terminal Adaptation Functions (TAF) for </w:t>
      </w:r>
      <w:smartTag w:uri="urn:schemas-microsoft-com:office:smarttags" w:element="place">
        <w:r>
          <w:t>Mobile</w:t>
        </w:r>
      </w:smartTag>
      <w:r>
        <w:t xml:space="preserve"> Stations (MS)".</w:t>
      </w:r>
    </w:p>
    <w:p w14:paraId="3BAF2E2A" w14:textId="77777777" w:rsidR="009B1C39" w:rsidRPr="00926357" w:rsidRDefault="009B1C39">
      <w:pPr>
        <w:pStyle w:val="EX"/>
        <w:rPr>
          <w:lang w:val="en-US"/>
        </w:rPr>
      </w:pPr>
      <w:r w:rsidRPr="00926357">
        <w:rPr>
          <w:lang w:val="en-US"/>
        </w:rPr>
        <w:t>[214]</w:t>
      </w:r>
      <w:r w:rsidR="002C3334">
        <w:rPr>
          <w:lang w:val="en-US"/>
        </w:rPr>
        <w:tab/>
      </w:r>
      <w:r w:rsidRPr="00926357">
        <w:rPr>
          <w:lang w:val="en-US"/>
        </w:rPr>
        <w:t>3GPP TS 29.002: "Mobile Application Part (MAP) specification".</w:t>
      </w:r>
    </w:p>
    <w:p w14:paraId="4A8AC42B" w14:textId="77777777" w:rsidR="009B1C39" w:rsidRDefault="009B1C39">
      <w:pPr>
        <w:pStyle w:val="EX"/>
      </w:pPr>
      <w:r>
        <w:t>[215]</w:t>
      </w:r>
      <w:r>
        <w:tab/>
        <w:t>3GPP TS 29.060: "General Packet Radio Service (GPRS); GPRS Tunnelling Protocol (GTP) across the Gn and Gp interface".</w:t>
      </w:r>
    </w:p>
    <w:p w14:paraId="48948754" w14:textId="77777777" w:rsidR="009B1C39" w:rsidRDefault="009B1C39">
      <w:pPr>
        <w:pStyle w:val="EX"/>
      </w:pPr>
      <w:r>
        <w:t>[216]</w:t>
      </w:r>
      <w:r>
        <w:tab/>
        <w:t>3GPP TS 29.061: "Interworking between the Public Land Mobile Network (PLMN) supporting packet based services and Packet Data Networks (PDN)".</w:t>
      </w:r>
    </w:p>
    <w:p w14:paraId="051875F7" w14:textId="77777777" w:rsidR="009B1C39" w:rsidRDefault="009B1C39">
      <w:pPr>
        <w:pStyle w:val="EX"/>
      </w:pPr>
      <w:r>
        <w:t>[217]</w:t>
      </w:r>
      <w:r>
        <w:tab/>
        <w:t xml:space="preserve">3GPP TS 29.078: "Customised Applications for </w:t>
      </w:r>
      <w:smartTag w:uri="urn:schemas-microsoft-com:office:smarttags" w:element="place">
        <w:smartTag w:uri="urn:schemas-microsoft-com:office:smarttags" w:element="City">
          <w:r>
            <w:t>Mobile</w:t>
          </w:r>
        </w:smartTag>
      </w:smartTag>
      <w:r>
        <w:t xml:space="preserve"> network Enhanced Logic (CAMEL); CAMEL Application Part (CAP) specification".</w:t>
      </w:r>
    </w:p>
    <w:p w14:paraId="16722D0B" w14:textId="77777777" w:rsidR="009B1C39" w:rsidRDefault="009B1C39">
      <w:pPr>
        <w:pStyle w:val="EX"/>
      </w:pPr>
      <w:r>
        <w:t>[218]</w:t>
      </w:r>
      <w:r w:rsidR="002C3334">
        <w:tab/>
      </w:r>
      <w:r>
        <w:t>3GPP TS 29.140: "Multimedia Messaging Service (MMS); MM10 interface Diameter based protocol; Stage 3".</w:t>
      </w:r>
    </w:p>
    <w:p w14:paraId="3536CE32" w14:textId="77777777" w:rsidR="009B1C39" w:rsidRDefault="009B1C39">
      <w:pPr>
        <w:pStyle w:val="EX"/>
      </w:pPr>
      <w:r>
        <w:t>[219]</w:t>
      </w:r>
      <w:r>
        <w:tab/>
        <w:t>3GPP TS 29.207: "Policy control over Go interface".</w:t>
      </w:r>
    </w:p>
    <w:p w14:paraId="12912DC8" w14:textId="77777777" w:rsidR="009B1C39" w:rsidRDefault="009B1C39">
      <w:pPr>
        <w:pStyle w:val="EX"/>
      </w:pPr>
      <w:r>
        <w:t>[220]</w:t>
      </w:r>
      <w:r>
        <w:tab/>
        <w:t xml:space="preserve">3GPP TS 29.212: "Policy and Charging control over Gx reference point". </w:t>
      </w:r>
    </w:p>
    <w:p w14:paraId="66960E6C" w14:textId="77777777" w:rsidR="009B1C39" w:rsidRDefault="009B1C39">
      <w:pPr>
        <w:pStyle w:val="EX"/>
      </w:pPr>
      <w:r>
        <w:t>[221]</w:t>
      </w:r>
      <w:r>
        <w:tab/>
        <w:t>3GPP TS 29.214: "Policy and Charging Control; Reference points".</w:t>
      </w:r>
    </w:p>
    <w:p w14:paraId="25B42AFD" w14:textId="77777777" w:rsidR="009B1C39" w:rsidRDefault="009B1C39">
      <w:pPr>
        <w:pStyle w:val="EX"/>
        <w:rPr>
          <w:b/>
        </w:rPr>
      </w:pPr>
      <w:r>
        <w:rPr>
          <w:lang w:bidi="ar-IQ"/>
        </w:rPr>
        <w:t>[222]</w:t>
      </w:r>
      <w:r>
        <w:rPr>
          <w:lang w:bidi="ar-IQ"/>
        </w:rPr>
        <w:tab/>
        <w:t xml:space="preserve">3GPP TS 29.272: </w:t>
      </w:r>
      <w:r>
        <w:t>"</w:t>
      </w:r>
      <w:r>
        <w:rPr>
          <w:lang w:bidi="ar-IQ"/>
        </w:rPr>
        <w:t>Mobility Management Entity (MME) and Serving GPRS Support Node (SGSN) related interfaces based on Diameter protocol</w:t>
      </w:r>
      <w:r>
        <w:t>".</w:t>
      </w:r>
    </w:p>
    <w:p w14:paraId="0BE1F904" w14:textId="77777777" w:rsidR="009B1C39" w:rsidRDefault="009B1C39">
      <w:pPr>
        <w:pStyle w:val="EX"/>
        <w:rPr>
          <w:b/>
        </w:rPr>
      </w:pPr>
      <w:r>
        <w:rPr>
          <w:lang w:bidi="ar-IQ"/>
        </w:rPr>
        <w:t>[223]</w:t>
      </w:r>
      <w:r>
        <w:rPr>
          <w:lang w:bidi="ar-IQ"/>
        </w:rPr>
        <w:tab/>
      </w:r>
      <w:r>
        <w:t>3GPP TS 29.274: "Evolved GPRS Tunnelling Protocol for Control Plane (GTPv2-C); Stage 3".</w:t>
      </w:r>
    </w:p>
    <w:p w14:paraId="771ABE67" w14:textId="77777777" w:rsidR="009B1C39" w:rsidRDefault="009B1C39">
      <w:pPr>
        <w:pStyle w:val="EX"/>
      </w:pPr>
      <w:r>
        <w:rPr>
          <w:lang w:bidi="ar-IQ"/>
        </w:rPr>
        <w:t>[224]</w:t>
      </w:r>
      <w:r>
        <w:rPr>
          <w:lang w:bidi="ar-IQ"/>
        </w:rPr>
        <w:tab/>
        <w:t>3GPP TS 29.275: " Proxy Mobile IPv6 (PMIPv6) based Mobility and Tunnelling protocols;    Stage 3</w:t>
      </w:r>
      <w:r>
        <w:t>".</w:t>
      </w:r>
    </w:p>
    <w:p w14:paraId="58077F36" w14:textId="77777777" w:rsidR="009B1C39" w:rsidRDefault="009B1C39">
      <w:pPr>
        <w:pStyle w:val="EX"/>
      </w:pPr>
      <w:r>
        <w:t>[225]</w:t>
      </w:r>
      <w:r>
        <w:tab/>
        <w:t>3GPP TS 29.658: "SIP Transfer of IP Multimedia Service Tariff Information".</w:t>
      </w:r>
      <w:r>
        <w:rPr>
          <w:lang w:bidi="ar-IQ"/>
        </w:rPr>
        <w:t xml:space="preserve"> </w:t>
      </w:r>
    </w:p>
    <w:p w14:paraId="32A815F5" w14:textId="77777777" w:rsidR="009B1C39" w:rsidRDefault="009B1C39">
      <w:pPr>
        <w:pStyle w:val="EX"/>
      </w:pPr>
      <w:r>
        <w:t xml:space="preserve">[226] </w:t>
      </w:r>
      <w:r>
        <w:tab/>
        <w:t>3GPP TS 36.413 "Evolved Universal Terrestrial Radio Access (E-UTRA); S1 Application Protocol (S1AP)".</w:t>
      </w:r>
    </w:p>
    <w:p w14:paraId="755F1B96" w14:textId="77777777" w:rsidR="009B1C39" w:rsidRPr="00046BE2" w:rsidRDefault="009B1C39">
      <w:pPr>
        <w:pStyle w:val="EX"/>
        <w:rPr>
          <w:lang w:val="fr-FR"/>
        </w:rPr>
      </w:pPr>
      <w:r w:rsidRPr="00046BE2">
        <w:rPr>
          <w:lang w:val="fr-FR"/>
        </w:rPr>
        <w:t>[227]</w:t>
      </w:r>
      <w:r w:rsidRPr="00046BE2">
        <w:rPr>
          <w:lang w:val="fr-FR"/>
        </w:rPr>
        <w:tab/>
        <w:t>3GPP TS 49.031: "Location Services (LCS); Base Station System Application Part LCS Extension (BSSAP-LE)".</w:t>
      </w:r>
    </w:p>
    <w:p w14:paraId="5CB2438D" w14:textId="191AB5AA" w:rsidR="009B1C39" w:rsidRDefault="009B1C39">
      <w:pPr>
        <w:pStyle w:val="EX"/>
      </w:pPr>
      <w:r>
        <w:t>[228]</w:t>
      </w:r>
      <w:r>
        <w:tab/>
        <w:t>3GPP TS 32.015: "Telecommunication management; Charging management; Charging data description for the Packet Switched (PS) domain".</w:t>
      </w:r>
    </w:p>
    <w:p w14:paraId="3DD64E04" w14:textId="30B7FE58" w:rsidR="009B1C39" w:rsidRDefault="009B1C39">
      <w:pPr>
        <w:pStyle w:val="EX"/>
      </w:pPr>
      <w:r>
        <w:t>[229]</w:t>
      </w:r>
      <w:r>
        <w:tab/>
      </w:r>
      <w:r>
        <w:rPr>
          <w:lang w:val="en-US"/>
        </w:rPr>
        <w:t>3GPP TS 23.292: "IP Multimedia Subsystem (IMS) Centralized Services".</w:t>
      </w:r>
    </w:p>
    <w:p w14:paraId="617BC877" w14:textId="1DA549AB" w:rsidR="006F30F9" w:rsidRDefault="009B1C39" w:rsidP="006F30F9">
      <w:pPr>
        <w:pStyle w:val="EX"/>
        <w:rPr>
          <w:lang w:bidi="ar-IQ"/>
        </w:rPr>
      </w:pPr>
      <w:r>
        <w:rPr>
          <w:noProof/>
        </w:rPr>
        <w:t>[230]</w:t>
      </w:r>
      <w:r>
        <w:rPr>
          <w:noProof/>
        </w:rPr>
        <w:tab/>
        <w:t>3GPP TS 29.338: "</w:t>
      </w:r>
      <w:r>
        <w:t>Diameter based protocols to support SMS capable MMEs</w:t>
      </w:r>
      <w:r>
        <w:rPr>
          <w:noProof/>
        </w:rPr>
        <w:t>".</w:t>
      </w:r>
    </w:p>
    <w:p w14:paraId="64C67557" w14:textId="77777777" w:rsidR="006F30F9" w:rsidRDefault="006F30F9" w:rsidP="006F30F9">
      <w:pPr>
        <w:pStyle w:val="EX"/>
        <w:rPr>
          <w:noProof/>
        </w:rPr>
      </w:pPr>
      <w:r>
        <w:rPr>
          <w:lang w:bidi="ar-IQ"/>
        </w:rPr>
        <w:t>[231]</w:t>
      </w:r>
      <w:r>
        <w:rPr>
          <w:lang w:bidi="ar-IQ"/>
        </w:rPr>
        <w:tab/>
      </w:r>
      <w:r>
        <w:t>3GPP TS 29.337: "</w:t>
      </w:r>
      <w:r>
        <w:rPr>
          <w:noProof/>
        </w:rPr>
        <w:t>Diameter-based T4 interface for communications with packet data networks and applications</w:t>
      </w:r>
      <w:r>
        <w:t>".</w:t>
      </w:r>
      <w:r>
        <w:rPr>
          <w:noProof/>
        </w:rPr>
        <w:t xml:space="preserve"> </w:t>
      </w:r>
    </w:p>
    <w:p w14:paraId="2C906AF7" w14:textId="77777777" w:rsidR="007A7C7B" w:rsidRDefault="007A7C7B" w:rsidP="006F30F9">
      <w:pPr>
        <w:pStyle w:val="EX"/>
      </w:pPr>
      <w:r w:rsidRPr="00BB6156">
        <w:rPr>
          <w:noProof/>
        </w:rPr>
        <w:t>[2</w:t>
      </w:r>
      <w:r>
        <w:rPr>
          <w:noProof/>
        </w:rPr>
        <w:t>32</w:t>
      </w:r>
      <w:r w:rsidRPr="00BB6156">
        <w:rPr>
          <w:noProof/>
        </w:rPr>
        <w:t>]</w:t>
      </w:r>
      <w:r w:rsidRPr="00BB6156">
        <w:rPr>
          <w:noProof/>
        </w:rPr>
        <w:tab/>
        <w:t>3GPP TS 29.229: "Cx and Dx Interfaces based on the Diameter protocol; Protocol Details".</w:t>
      </w:r>
    </w:p>
    <w:p w14:paraId="3B644FD6" w14:textId="77777777" w:rsidR="0093643D" w:rsidRDefault="009B1C39" w:rsidP="001E7DED">
      <w:pPr>
        <w:pStyle w:val="EX"/>
      </w:pPr>
      <w:r>
        <w:t>[</w:t>
      </w:r>
      <w:r w:rsidR="007A7C7B">
        <w:t>233</w:t>
      </w:r>
      <w:r>
        <w:t>]</w:t>
      </w:r>
      <w:r w:rsidR="0093643D">
        <w:tab/>
      </w:r>
      <w:r w:rsidR="0093643D" w:rsidRPr="00BB6156">
        <w:rPr>
          <w:noProof/>
        </w:rPr>
        <w:t>3GPP TS 29.</w:t>
      </w:r>
      <w:r w:rsidR="0093643D">
        <w:rPr>
          <w:noProof/>
        </w:rPr>
        <w:t>520</w:t>
      </w:r>
      <w:r w:rsidR="0093643D" w:rsidRPr="00BB6156">
        <w:rPr>
          <w:noProof/>
        </w:rPr>
        <w:t>: "</w:t>
      </w:r>
      <w:r w:rsidR="0093643D">
        <w:rPr>
          <w:noProof/>
        </w:rPr>
        <w:t>5G System; Network Data Analytics Services;</w:t>
      </w:r>
      <w:r w:rsidR="00174565">
        <w:rPr>
          <w:noProof/>
        </w:rPr>
        <w:t xml:space="preserve"> </w:t>
      </w:r>
      <w:r w:rsidR="0093643D">
        <w:rPr>
          <w:noProof/>
        </w:rPr>
        <w:t>Stage 3</w:t>
      </w:r>
      <w:r w:rsidR="0093643D" w:rsidRPr="00BB6156">
        <w:rPr>
          <w:noProof/>
        </w:rPr>
        <w:t>".</w:t>
      </w:r>
    </w:p>
    <w:p w14:paraId="125790DF" w14:textId="77777777" w:rsidR="001E7DED" w:rsidRDefault="009B1C39" w:rsidP="001E7DED">
      <w:pPr>
        <w:pStyle w:val="EX"/>
        <w:rPr>
          <w:lang w:eastAsia="zh-CN"/>
        </w:rPr>
      </w:pPr>
      <w:r>
        <w:t>[</w:t>
      </w:r>
      <w:r w:rsidR="001E7DED">
        <w:t>2</w:t>
      </w:r>
      <w:r w:rsidR="001E7DED">
        <w:rPr>
          <w:rFonts w:hint="eastAsia"/>
          <w:lang w:eastAsia="zh-CN"/>
        </w:rPr>
        <w:t>34</w:t>
      </w:r>
      <w:r>
        <w:t xml:space="preserve">] </w:t>
      </w:r>
      <w:r>
        <w:tab/>
        <w:t>void</w:t>
      </w:r>
    </w:p>
    <w:p w14:paraId="445D8378" w14:textId="77777777" w:rsidR="001E7DED" w:rsidRPr="002F7306" w:rsidRDefault="001E7DED" w:rsidP="001E7DED">
      <w:pPr>
        <w:pStyle w:val="EX"/>
        <w:rPr>
          <w:lang w:eastAsia="zh-CN"/>
        </w:rPr>
      </w:pPr>
      <w:r w:rsidRPr="00BB6156">
        <w:rPr>
          <w:noProof/>
        </w:rPr>
        <w:t>[23</w:t>
      </w:r>
      <w:r>
        <w:rPr>
          <w:rFonts w:hint="eastAsia"/>
          <w:noProof/>
          <w:lang w:eastAsia="zh-CN"/>
        </w:rPr>
        <w:t>5</w:t>
      </w:r>
      <w:r w:rsidRPr="00BB6156">
        <w:rPr>
          <w:noProof/>
        </w:rPr>
        <w:t>]</w:t>
      </w:r>
      <w:r w:rsidRPr="00BB6156">
        <w:rPr>
          <w:noProof/>
        </w:rPr>
        <w:tab/>
      </w:r>
      <w:r w:rsidRPr="00BB6156">
        <w:t>3GPP TS 2</w:t>
      </w:r>
      <w:r>
        <w:rPr>
          <w:rFonts w:hint="eastAsia"/>
          <w:lang w:eastAsia="zh-CN"/>
        </w:rPr>
        <w:t>3</w:t>
      </w:r>
      <w:r w:rsidRPr="00BB6156">
        <w:t>.</w:t>
      </w:r>
      <w:r>
        <w:rPr>
          <w:rFonts w:hint="eastAsia"/>
          <w:lang w:eastAsia="zh-CN"/>
        </w:rPr>
        <w:t>30</w:t>
      </w:r>
      <w:r w:rsidRPr="00BB6156">
        <w:t>3: "</w:t>
      </w:r>
      <w:r>
        <w:t>Proximity-based services (ProSe)</w:t>
      </w:r>
      <w:r w:rsidRPr="00BB6156">
        <w:t>".</w:t>
      </w:r>
    </w:p>
    <w:p w14:paraId="52895EDF" w14:textId="77777777" w:rsidR="001E7DED" w:rsidRDefault="001E7DED" w:rsidP="001E7DED">
      <w:pPr>
        <w:pStyle w:val="EX"/>
        <w:rPr>
          <w:lang w:eastAsia="zh-CN"/>
        </w:rPr>
      </w:pPr>
      <w:r>
        <w:t>[23</w:t>
      </w:r>
      <w:r>
        <w:rPr>
          <w:rFonts w:hint="eastAsia"/>
          <w:lang w:eastAsia="zh-CN"/>
        </w:rPr>
        <w:t>6</w:t>
      </w:r>
      <w:r>
        <w:t>]</w:t>
      </w:r>
      <w:r>
        <w:rPr>
          <w:rFonts w:hint="eastAsia"/>
          <w:lang w:eastAsia="zh-CN"/>
        </w:rPr>
        <w:tab/>
      </w:r>
      <w:r w:rsidRPr="00BB6156">
        <w:t>3GPP TS 2</w:t>
      </w:r>
      <w:r>
        <w:rPr>
          <w:rFonts w:hint="eastAsia"/>
          <w:lang w:eastAsia="zh-CN"/>
        </w:rPr>
        <w:t>4</w:t>
      </w:r>
      <w:r w:rsidRPr="00BB6156">
        <w:t>.</w:t>
      </w:r>
      <w:r>
        <w:rPr>
          <w:rFonts w:hint="eastAsia"/>
          <w:lang w:eastAsia="zh-CN"/>
        </w:rPr>
        <w:t>334</w:t>
      </w:r>
      <w:r w:rsidRPr="00BB6156">
        <w:t>: "</w:t>
      </w:r>
      <w:r>
        <w:rPr>
          <w:rFonts w:hint="eastAsia"/>
          <w:lang w:eastAsia="zh-CN"/>
        </w:rPr>
        <w:t>P</w:t>
      </w:r>
      <w:r w:rsidRPr="00031D52">
        <w:t>roximity-services (Pro</w:t>
      </w:r>
      <w:r>
        <w:t>S</w:t>
      </w:r>
      <w:r w:rsidRPr="00031D52">
        <w:t xml:space="preserve">e) User Equipment (UE) to ProSe </w:t>
      </w:r>
      <w:r>
        <w:t>f</w:t>
      </w:r>
      <w:r w:rsidRPr="00031D52">
        <w:t xml:space="preserve">unction </w:t>
      </w:r>
      <w:r>
        <w:t xml:space="preserve">protocol </w:t>
      </w:r>
      <w:r w:rsidRPr="00031D52">
        <w:t>aspects</w:t>
      </w:r>
      <w:r w:rsidRPr="00BB6156">
        <w:t>".</w:t>
      </w:r>
    </w:p>
    <w:p w14:paraId="7B096767" w14:textId="6907D479" w:rsidR="00970AF7" w:rsidRDefault="001E7DED" w:rsidP="00970AF7">
      <w:pPr>
        <w:pStyle w:val="EX"/>
      </w:pPr>
      <w:r>
        <w:t>[23</w:t>
      </w:r>
      <w:r>
        <w:rPr>
          <w:rFonts w:hint="eastAsia"/>
          <w:lang w:eastAsia="zh-CN"/>
        </w:rPr>
        <w:t>7</w:t>
      </w:r>
      <w:r>
        <w:t>]</w:t>
      </w:r>
      <w:r w:rsidR="00970AF7">
        <w:tab/>
      </w:r>
      <w:r w:rsidR="00970AF7" w:rsidRPr="00BB6156">
        <w:t>3GPP TS 2</w:t>
      </w:r>
      <w:r w:rsidR="00970AF7">
        <w:rPr>
          <w:rFonts w:hint="eastAsia"/>
          <w:lang w:eastAsia="zh-CN"/>
        </w:rPr>
        <w:t>3</w:t>
      </w:r>
      <w:r w:rsidR="00970AF7" w:rsidRPr="00BB6156">
        <w:t>.</w:t>
      </w:r>
      <w:r w:rsidR="00970AF7">
        <w:rPr>
          <w:lang w:eastAsia="zh-CN"/>
        </w:rPr>
        <w:t>682</w:t>
      </w:r>
      <w:r w:rsidR="00970AF7" w:rsidRPr="00BB6156">
        <w:t>: "</w:t>
      </w:r>
      <w:r w:rsidR="00970AF7" w:rsidRPr="0087080C">
        <w:t>Architecture enhancements to facilitate communications with packet data networks and applications</w:t>
      </w:r>
      <w:r w:rsidR="00970AF7" w:rsidRPr="00BB6156">
        <w:t>".</w:t>
      </w:r>
    </w:p>
    <w:p w14:paraId="32D0C4D1" w14:textId="6C6F1E5D" w:rsidR="000745F6" w:rsidRDefault="00970AF7" w:rsidP="00970AF7">
      <w:pPr>
        <w:pStyle w:val="EX"/>
      </w:pPr>
      <w:r>
        <w:t>[23</w:t>
      </w:r>
      <w:r>
        <w:rPr>
          <w:lang w:eastAsia="zh-CN"/>
        </w:rPr>
        <w:t>8</w:t>
      </w:r>
      <w:r>
        <w:t>] - [240]</w:t>
      </w:r>
      <w:r>
        <w:tab/>
        <w:t>Void.</w:t>
      </w:r>
    </w:p>
    <w:p w14:paraId="0E1B5D12" w14:textId="77777777" w:rsidR="00641ED5" w:rsidRDefault="000745F6" w:rsidP="00641ED5">
      <w:pPr>
        <w:pStyle w:val="EX"/>
        <w:rPr>
          <w:lang w:eastAsia="zh-CN"/>
        </w:rPr>
      </w:pPr>
      <w:r>
        <w:t>[241]</w:t>
      </w:r>
      <w:r>
        <w:tab/>
        <w:t>3GPP TS 36.331: "</w:t>
      </w:r>
      <w:r w:rsidRPr="001D70E4">
        <w:t>Evolved Universal Terrestrial Radio Access (E-UTRA); Radio Resource Control (RRC); Protocol specification</w:t>
      </w:r>
      <w:r>
        <w:t>".</w:t>
      </w:r>
    </w:p>
    <w:p w14:paraId="4ACE3888" w14:textId="77777777" w:rsidR="000745F6" w:rsidRDefault="00641ED5" w:rsidP="00641ED5">
      <w:pPr>
        <w:pStyle w:val="EX"/>
      </w:pPr>
      <w:r>
        <w:t>[2</w:t>
      </w:r>
      <w:r>
        <w:rPr>
          <w:rFonts w:hint="eastAsia"/>
          <w:lang w:eastAsia="zh-CN"/>
        </w:rPr>
        <w:t>4</w:t>
      </w:r>
      <w:r>
        <w:rPr>
          <w:lang w:eastAsia="zh-CN"/>
        </w:rPr>
        <w:t>2</w:t>
      </w:r>
      <w:r>
        <w:t>]</w:t>
      </w:r>
      <w:r>
        <w:rPr>
          <w:rFonts w:hint="eastAsia"/>
          <w:lang w:eastAsia="zh-CN"/>
        </w:rPr>
        <w:tab/>
      </w:r>
      <w:r>
        <w:t>3GPP TS 29.328: "IP Multimedia (IM) Subsystem Sh Interface; Signalling flows and message contents".</w:t>
      </w:r>
    </w:p>
    <w:p w14:paraId="645B8DB3" w14:textId="77777777" w:rsidR="00655E2C" w:rsidRDefault="00655E2C" w:rsidP="00655E2C">
      <w:pPr>
        <w:pStyle w:val="EX"/>
      </w:pPr>
      <w:r w:rsidRPr="006F0022">
        <w:t>[2</w:t>
      </w:r>
      <w:r w:rsidRPr="006F0022">
        <w:rPr>
          <w:rFonts w:hint="eastAsia"/>
          <w:lang w:eastAsia="zh-CN"/>
        </w:rPr>
        <w:t>43</w:t>
      </w:r>
      <w:r w:rsidRPr="006F0022">
        <w:t>]</w:t>
      </w:r>
      <w:r w:rsidRPr="006F0022">
        <w:tab/>
        <w:t xml:space="preserve">3GPP TS </w:t>
      </w:r>
      <w:r w:rsidRPr="006F0022">
        <w:rPr>
          <w:rFonts w:hint="eastAsia"/>
          <w:lang w:eastAsia="zh-CN"/>
        </w:rPr>
        <w:t xml:space="preserve">23.682: </w:t>
      </w:r>
      <w:r w:rsidRPr="006F0022">
        <w:t>"</w:t>
      </w:r>
      <w:r w:rsidRPr="006F0022">
        <w:rPr>
          <w:lang w:eastAsia="zh-CN"/>
        </w:rPr>
        <w:t>Architecture enhancements to facilitate communications</w:t>
      </w:r>
      <w:r w:rsidRPr="006F0022">
        <w:rPr>
          <w:rFonts w:hint="eastAsia"/>
          <w:lang w:eastAsia="zh-CN"/>
        </w:rPr>
        <w:t xml:space="preserve"> </w:t>
      </w:r>
      <w:r w:rsidRPr="006F0022">
        <w:rPr>
          <w:lang w:eastAsia="zh-CN"/>
        </w:rPr>
        <w:t>with packet data networks and applications</w:t>
      </w:r>
      <w:r w:rsidRPr="006F0022">
        <w:t>".</w:t>
      </w:r>
    </w:p>
    <w:p w14:paraId="2757F321" w14:textId="77777777" w:rsidR="00655E2C" w:rsidRDefault="00655E2C" w:rsidP="00655E2C">
      <w:pPr>
        <w:pStyle w:val="EX"/>
      </w:pPr>
      <w:r>
        <w:rPr>
          <w:noProof/>
          <w:lang w:eastAsia="zh-CN"/>
        </w:rPr>
        <w:t>[244]</w:t>
      </w:r>
      <w:r>
        <w:rPr>
          <w:noProof/>
          <w:lang w:eastAsia="zh-CN"/>
        </w:rPr>
        <w:tab/>
      </w:r>
      <w:r>
        <w:t xml:space="preserve">3GPP TS </w:t>
      </w:r>
      <w:r>
        <w:rPr>
          <w:rFonts w:hint="eastAsia"/>
          <w:lang w:eastAsia="zh-CN"/>
        </w:rPr>
        <w:t>29.128</w:t>
      </w:r>
      <w:r>
        <w:t>: "</w:t>
      </w:r>
      <w:r w:rsidRPr="00534194">
        <w:t>Mobility Management Entity (MME) and Serving GPRS Support Node (SGSN) interfaces for interworking with packet data networks and applications</w:t>
      </w:r>
      <w:r>
        <w:t>".</w:t>
      </w:r>
    </w:p>
    <w:p w14:paraId="7417106D" w14:textId="77777777" w:rsidR="002C3334" w:rsidRDefault="00834C3D" w:rsidP="002C3334">
      <w:pPr>
        <w:pStyle w:val="EX"/>
      </w:pPr>
      <w:r>
        <w:rPr>
          <w:lang w:bidi="ar-IQ"/>
        </w:rPr>
        <w:t>[245]</w:t>
      </w:r>
      <w:r>
        <w:rPr>
          <w:lang w:bidi="ar-IQ"/>
        </w:rPr>
        <w:tab/>
        <w:t xml:space="preserve">3GPP TS 23.401: </w:t>
      </w:r>
      <w:r>
        <w:rPr>
          <w:iCs/>
          <w:snapToGrid w:val="0"/>
        </w:rPr>
        <w:t>"</w:t>
      </w:r>
      <w:r w:rsidRPr="00A71CA1">
        <w:t>General Packet Radio Service (GPRS) enhancements for Evolved Universal Terrestrial Radio Access Network (E-UTRAN) acce</w:t>
      </w:r>
      <w:r>
        <w:t>s</w:t>
      </w:r>
      <w:r w:rsidRPr="00A71CA1">
        <w:t>s</w:t>
      </w:r>
      <w:r>
        <w:rPr>
          <w:iCs/>
          <w:snapToGrid w:val="0"/>
        </w:rPr>
        <w:t>"</w:t>
      </w:r>
      <w:r>
        <w:t>.</w:t>
      </w:r>
    </w:p>
    <w:p w14:paraId="33DE24D4" w14:textId="77777777" w:rsidR="00834C3D" w:rsidRDefault="002C3334" w:rsidP="002C3334">
      <w:pPr>
        <w:pStyle w:val="EX"/>
      </w:pPr>
      <w:r>
        <w:t>[246</w:t>
      </w:r>
      <w:r w:rsidRPr="009C242D">
        <w:t>]</w:t>
      </w:r>
      <w:r w:rsidRPr="009C242D">
        <w:tab/>
        <w:t xml:space="preserve">3GPP </w:t>
      </w:r>
      <w:r w:rsidRPr="00187A0F">
        <w:t>TS 23.503</w:t>
      </w:r>
      <w:r>
        <w:t>:"</w:t>
      </w:r>
      <w:r w:rsidRPr="00187A0F">
        <w:t>Policy and Charging Control Framework for the 5G System; Stage 2</w:t>
      </w:r>
      <w:r>
        <w:t>".</w:t>
      </w:r>
    </w:p>
    <w:p w14:paraId="6C379CF9" w14:textId="77777777" w:rsidR="000165AB" w:rsidRDefault="000165AB" w:rsidP="000165AB">
      <w:pPr>
        <w:pStyle w:val="EX"/>
      </w:pPr>
      <w:r w:rsidRPr="00424394">
        <w:t>[2</w:t>
      </w:r>
      <w:r>
        <w:t>47</w:t>
      </w:r>
      <w:r w:rsidRPr="00424394">
        <w:t>]</w:t>
      </w:r>
      <w:r w:rsidRPr="00424394">
        <w:tab/>
        <w:t xml:space="preserve">3GPP </w:t>
      </w:r>
      <w:r w:rsidRPr="001B69A8">
        <w:t>TS</w:t>
      </w:r>
      <w:r w:rsidRPr="00424394">
        <w:t xml:space="preserve"> 23.501:"System Architecture for the 5G System".</w:t>
      </w:r>
    </w:p>
    <w:p w14:paraId="2C8DF2FF" w14:textId="77777777" w:rsidR="000165AB" w:rsidRDefault="000165AB" w:rsidP="000165AB">
      <w:pPr>
        <w:pStyle w:val="EX"/>
      </w:pPr>
      <w:r w:rsidRPr="009C242D">
        <w:t>[</w:t>
      </w:r>
      <w:r>
        <w:t>248</w:t>
      </w:r>
      <w:r w:rsidRPr="009C242D">
        <w:t>]</w:t>
      </w:r>
      <w:r w:rsidRPr="009C242D">
        <w:tab/>
        <w:t xml:space="preserve">3GPP TS </w:t>
      </w:r>
      <w:r>
        <w:t>29.501: "</w:t>
      </w:r>
      <w:r w:rsidRPr="00F02D54">
        <w:t>5G System; Principles and Guidelines for Services Definition; Stage 3</w:t>
      </w:r>
      <w:r>
        <w:t>".</w:t>
      </w:r>
    </w:p>
    <w:p w14:paraId="5CAFE1E6" w14:textId="77777777" w:rsidR="000165AB" w:rsidRDefault="000165AB" w:rsidP="002C3334">
      <w:pPr>
        <w:pStyle w:val="EX"/>
      </w:pPr>
      <w:r>
        <w:t>[249]</w:t>
      </w:r>
      <w:r>
        <w:tab/>
      </w:r>
      <w:r w:rsidRPr="009C242D">
        <w:t xml:space="preserve">3GPP TS </w:t>
      </w:r>
      <w:r w:rsidRPr="00494753">
        <w:rPr>
          <w:lang w:eastAsia="zh-CN"/>
        </w:rPr>
        <w:t>29.571</w:t>
      </w:r>
      <w:r>
        <w:t>: "</w:t>
      </w:r>
      <w:r w:rsidRPr="004B1709">
        <w:rPr>
          <w:lang w:eastAsia="zh-CN"/>
        </w:rPr>
        <w:t>5G System; Common Data Types for Service Based Interfaces; Stage 3</w:t>
      </w:r>
      <w:r>
        <w:t>".</w:t>
      </w:r>
    </w:p>
    <w:p w14:paraId="627A1669" w14:textId="77777777" w:rsidR="00863111" w:rsidRDefault="00863111" w:rsidP="002C3334">
      <w:pPr>
        <w:pStyle w:val="EX"/>
      </w:pPr>
      <w:r>
        <w:t>[250]</w:t>
      </w:r>
      <w:r>
        <w:tab/>
      </w:r>
      <w:r w:rsidRPr="00BD6F46">
        <w:t>3GPP TS</w:t>
      </w:r>
      <w:r w:rsidRPr="0025059B">
        <w:t xml:space="preserve"> 29.502</w:t>
      </w:r>
      <w:r w:rsidRPr="00BD6F46">
        <w:t>: "</w:t>
      </w:r>
      <w:r>
        <w:t>5G System; Session Management Services; Stage 3</w:t>
      </w:r>
      <w:r w:rsidRPr="00BD6F46">
        <w:t>".</w:t>
      </w:r>
    </w:p>
    <w:p w14:paraId="00BA9C88" w14:textId="77777777" w:rsidR="0088490F" w:rsidRPr="00A46E8E" w:rsidRDefault="0088490F" w:rsidP="002C3334">
      <w:pPr>
        <w:pStyle w:val="EX"/>
        <w:rPr>
          <w:lang w:eastAsia="zh-CN"/>
        </w:rPr>
      </w:pPr>
      <w:r>
        <w:t>[251]</w:t>
      </w:r>
      <w:r>
        <w:tab/>
        <w:t>3GPP TS 29.512: "</w:t>
      </w:r>
      <w:r>
        <w:rPr>
          <w:lang w:eastAsia="zh-CN"/>
        </w:rPr>
        <w:t>5G System; Session Management Policy Control Service; Stage 3</w:t>
      </w:r>
      <w:r>
        <w:t>".</w:t>
      </w:r>
    </w:p>
    <w:p w14:paraId="1213AD7B" w14:textId="77777777" w:rsidR="009B1C39" w:rsidRDefault="000745F6" w:rsidP="00655E2C">
      <w:pPr>
        <w:pStyle w:val="EX"/>
      </w:pPr>
      <w:r>
        <w:t>[</w:t>
      </w:r>
      <w:r w:rsidR="0088490F">
        <w:t>252</w:t>
      </w:r>
      <w:r>
        <w:t>]</w:t>
      </w:r>
      <w:r w:rsidR="001E7DED">
        <w:t xml:space="preserve"> - [</w:t>
      </w:r>
      <w:r w:rsidR="00E74958">
        <w:t>253</w:t>
      </w:r>
      <w:r w:rsidR="001E7DED">
        <w:t xml:space="preserve">] </w:t>
      </w:r>
      <w:r w:rsidR="001E7DED">
        <w:tab/>
      </w:r>
      <w:r w:rsidR="00E74958">
        <w:t>Void</w:t>
      </w:r>
    </w:p>
    <w:p w14:paraId="17F2F146" w14:textId="77777777" w:rsidR="00E74958" w:rsidRDefault="00E74958" w:rsidP="00E74958">
      <w:pPr>
        <w:pStyle w:val="EX"/>
      </w:pPr>
      <w:r>
        <w:t>[2</w:t>
      </w:r>
      <w:r>
        <w:rPr>
          <w:lang w:eastAsia="zh-CN"/>
        </w:rPr>
        <w:t>54</w:t>
      </w:r>
      <w:r>
        <w:t>]</w:t>
      </w:r>
      <w:r>
        <w:tab/>
      </w:r>
      <w:r w:rsidRPr="004A59DC">
        <w:t xml:space="preserve">3GPP TS </w:t>
      </w:r>
      <w:r>
        <w:rPr>
          <w:lang w:eastAsia="zh-CN"/>
        </w:rPr>
        <w:t>28.541</w:t>
      </w:r>
      <w:r w:rsidRPr="00CF6C4A">
        <w:t>: "</w:t>
      </w:r>
      <w:r w:rsidRPr="00237D0A">
        <w:t>Management and orchestration; 5G Network Resource Model (NRM); Stage 2 and stage 3</w:t>
      </w:r>
      <w:r w:rsidRPr="00CF6C4A">
        <w:t>"</w:t>
      </w:r>
      <w:r>
        <w:t>.</w:t>
      </w:r>
    </w:p>
    <w:p w14:paraId="5E1EC223" w14:textId="77777777" w:rsidR="00F31DDD" w:rsidRDefault="00F31DDD" w:rsidP="00F31DDD">
      <w:pPr>
        <w:pStyle w:val="EX"/>
      </w:pPr>
      <w:r w:rsidRPr="00FA72C3">
        <w:t>[</w:t>
      </w:r>
      <w:r>
        <w:t>255</w:t>
      </w:r>
      <w:r w:rsidRPr="00397A21">
        <w:t>]</w:t>
      </w:r>
      <w:r w:rsidRPr="00397A21">
        <w:tab/>
        <w:t xml:space="preserve">3GPP TS </w:t>
      </w:r>
      <w:r>
        <w:t>29</w:t>
      </w:r>
      <w:r w:rsidRPr="00397A21">
        <w:t>.</w:t>
      </w:r>
      <w:r>
        <w:t>558</w:t>
      </w:r>
      <w:r w:rsidRPr="00397A21">
        <w:t>: "</w:t>
      </w:r>
      <w:r w:rsidRPr="00A63270">
        <w:t>Enabling Edge Applications</w:t>
      </w:r>
      <w:r w:rsidRPr="00A46F1C">
        <w:t>;</w:t>
      </w:r>
      <w:r w:rsidRPr="00351689">
        <w:t xml:space="preserve"> </w:t>
      </w:r>
      <w:r w:rsidRPr="00A63270">
        <w:t>Application Programming Interface (API) specification</w:t>
      </w:r>
      <w:r>
        <w:t>; stage 3</w:t>
      </w:r>
      <w:r w:rsidRPr="00397A21">
        <w:t>"</w:t>
      </w:r>
      <w:r>
        <w:t>.</w:t>
      </w:r>
    </w:p>
    <w:p w14:paraId="5D0AA7A5" w14:textId="77777777" w:rsidR="00F31DDD" w:rsidRDefault="00F31DDD" w:rsidP="00F31DDD">
      <w:pPr>
        <w:pStyle w:val="EX"/>
      </w:pPr>
      <w:r w:rsidRPr="00FA72C3">
        <w:t>[</w:t>
      </w:r>
      <w:r>
        <w:t>256</w:t>
      </w:r>
      <w:r w:rsidRPr="00397A21">
        <w:t>]</w:t>
      </w:r>
      <w:r w:rsidRPr="00397A21">
        <w:tab/>
        <w:t xml:space="preserve">3GPP TS </w:t>
      </w:r>
      <w:r>
        <w:t>28</w:t>
      </w:r>
      <w:r w:rsidRPr="00397A21">
        <w:t>.</w:t>
      </w:r>
      <w:r>
        <w:t>538</w:t>
      </w:r>
      <w:r w:rsidRPr="00397A21">
        <w:t>: "</w:t>
      </w:r>
      <w:r w:rsidRPr="00C24376">
        <w:t>Management and orchestration; Edge Computing Management</w:t>
      </w:r>
      <w:r w:rsidRPr="00397A21">
        <w:t>"</w:t>
      </w:r>
      <w:r>
        <w:t>.</w:t>
      </w:r>
    </w:p>
    <w:p w14:paraId="7CCE4EE3" w14:textId="77777777" w:rsidR="00E74958" w:rsidRDefault="00E74958" w:rsidP="00655E2C">
      <w:pPr>
        <w:pStyle w:val="EX"/>
      </w:pPr>
      <w:r>
        <w:t>[</w:t>
      </w:r>
      <w:r w:rsidR="00F31DDD">
        <w:t>257</w:t>
      </w:r>
      <w:r>
        <w:t xml:space="preserve">] - [299] </w:t>
      </w:r>
      <w:r>
        <w:tab/>
        <w:t>Void</w:t>
      </w:r>
    </w:p>
    <w:p w14:paraId="11B55487" w14:textId="77777777" w:rsidR="009B1C39" w:rsidRDefault="009B1C39">
      <w:pPr>
        <w:pStyle w:val="EX"/>
      </w:pPr>
      <w:r>
        <w:t>[300]</w:t>
      </w:r>
      <w:r>
        <w:tab/>
        <w:t>ITU-T Recommendation X.680 | ISO/IEC 8824-1: "Information technology; Abstract Syntax Notation One (ASN.1): Specification of Basic Notation".</w:t>
      </w:r>
    </w:p>
    <w:p w14:paraId="74786E78" w14:textId="77777777" w:rsidR="009B1C39" w:rsidRDefault="009B1C39">
      <w:pPr>
        <w:pStyle w:val="EX"/>
      </w:pPr>
      <w:r>
        <w:t>[301]</w:t>
      </w:r>
      <w:r>
        <w:tab/>
        <w:t>ITU-T Recommendation X.690 | ISO/IEC 8825-1: "Information technology - ASN.1 encoding rules: Specification of Basic Encoding Rules (BER), Canonical Encoding Rules (CER) and Distinguished Encoding Rules (DER)".</w:t>
      </w:r>
    </w:p>
    <w:p w14:paraId="4B32F0F9" w14:textId="77777777" w:rsidR="009B1C39" w:rsidRDefault="009B1C39">
      <w:pPr>
        <w:pStyle w:val="EX"/>
      </w:pPr>
      <w:r>
        <w:t>[302]</w:t>
      </w:r>
      <w:r>
        <w:tab/>
        <w:t>ITU-T Recommendation X.691 | ISO/IEC 8825-2: "Information technology - ASN.1 encoding rules: Specification of Packed Encoding Rules (PER)".</w:t>
      </w:r>
    </w:p>
    <w:p w14:paraId="7C535233" w14:textId="77777777" w:rsidR="009B1C39" w:rsidRDefault="009B1C39">
      <w:pPr>
        <w:pStyle w:val="EX"/>
        <w:rPr>
          <w:i/>
          <w:color w:val="auto"/>
        </w:rPr>
      </w:pPr>
      <w:r>
        <w:t>[303]</w:t>
      </w:r>
      <w:r>
        <w:rPr>
          <w:color w:val="auto"/>
        </w:rPr>
        <w:tab/>
        <w:t>ITU-T Recommendation X.693 | ISO/IEC 8825-4: "Information technology - ASN.1 encoding rules:</w:t>
      </w:r>
      <w:r>
        <w:rPr>
          <w:bCs/>
          <w:color w:val="auto"/>
        </w:rPr>
        <w:t xml:space="preserve"> XML encoding rules (XER)</w:t>
      </w:r>
      <w:r w:rsidR="00AE1DF9">
        <w:rPr>
          <w:bCs/>
          <w:color w:val="auto"/>
        </w:rPr>
        <w:t>"</w:t>
      </w:r>
      <w:r>
        <w:rPr>
          <w:bCs/>
          <w:color w:val="auto"/>
        </w:rPr>
        <w:t>.</w:t>
      </w:r>
    </w:p>
    <w:p w14:paraId="23857540" w14:textId="77777777" w:rsidR="009B1C39" w:rsidRPr="00926357" w:rsidRDefault="009B1C39">
      <w:pPr>
        <w:pStyle w:val="EX"/>
      </w:pPr>
      <w:r w:rsidRPr="00926357">
        <w:t>[304]</w:t>
      </w:r>
      <w:r w:rsidRPr="00926357">
        <w:tab/>
        <w:t>ITU-T Recommendation X.</w:t>
      </w:r>
      <w:r w:rsidR="00B32CCC">
        <w:t>711</w:t>
      </w:r>
      <w:r w:rsidR="00B32CCC" w:rsidRPr="00926357">
        <w:t xml:space="preserve"> </w:t>
      </w:r>
      <w:r w:rsidRPr="00826FDF">
        <w:rPr>
          <w:color w:val="auto"/>
        </w:rPr>
        <w:t>CMIP</w:t>
      </w:r>
      <w:r w:rsidR="00B32CCC">
        <w:t>:"</w:t>
      </w:r>
      <w:r w:rsidR="00B32CCC" w:rsidRPr="009E23AF">
        <w:t>Information technology – Open Systems Interconnection – Common Management Information Protocol</w:t>
      </w:r>
      <w:r w:rsidR="00B32CCC">
        <w:t>"</w:t>
      </w:r>
      <w:r w:rsidR="00B32CCC" w:rsidRPr="00826FDF">
        <w:t>.</w:t>
      </w:r>
    </w:p>
    <w:p w14:paraId="51EFE281" w14:textId="77777777" w:rsidR="009B1C39" w:rsidRPr="00926357" w:rsidRDefault="009B1C39">
      <w:pPr>
        <w:pStyle w:val="EX"/>
      </w:pPr>
      <w:r w:rsidRPr="00926357">
        <w:t>[305]</w:t>
      </w:r>
      <w:r w:rsidRPr="00926357">
        <w:tab/>
        <w:t>ITU-T Recommendation X.721 ISO/IEC 10165-2: " Information technology - Open Systems Interconnection - Structure of management information: Definition of management information".</w:t>
      </w:r>
    </w:p>
    <w:p w14:paraId="7AD148EC" w14:textId="77777777" w:rsidR="009B1C39" w:rsidRPr="00826FDF" w:rsidRDefault="009B1C39">
      <w:pPr>
        <w:pStyle w:val="EX"/>
        <w:rPr>
          <w:i/>
          <w:color w:val="auto"/>
        </w:rPr>
      </w:pPr>
      <w:r w:rsidRPr="00926357">
        <w:rPr>
          <w:color w:val="auto"/>
        </w:rPr>
        <w:t>[</w:t>
      </w:r>
      <w:r w:rsidRPr="00926357">
        <w:t>306</w:t>
      </w:r>
      <w:r w:rsidRPr="00926357">
        <w:rPr>
          <w:color w:val="auto"/>
        </w:rPr>
        <w:t>]</w:t>
      </w:r>
      <w:r w:rsidRPr="00926357">
        <w:rPr>
          <w:color w:val="auto"/>
        </w:rPr>
        <w:tab/>
        <w:t xml:space="preserve">ITU-T Recommendation </w:t>
      </w:r>
      <w:r w:rsidRPr="00826FDF">
        <w:rPr>
          <w:color w:val="auto"/>
        </w:rPr>
        <w:t>X.</w:t>
      </w:r>
      <w:r w:rsidR="00B32CCC" w:rsidRPr="00826FDF">
        <w:t>2</w:t>
      </w:r>
      <w:r w:rsidR="00B32CCC">
        <w:t>27</w:t>
      </w:r>
      <w:r w:rsidR="00B32CCC" w:rsidRPr="00826FDF">
        <w:t xml:space="preserve"> </w:t>
      </w:r>
      <w:r w:rsidRPr="00826FDF">
        <w:rPr>
          <w:iCs/>
          <w:color w:val="auto"/>
        </w:rPr>
        <w:t>ACSE</w:t>
      </w:r>
      <w:r w:rsidR="00AE1DF9" w:rsidRPr="00826FDF">
        <w:rPr>
          <w:iCs/>
          <w:color w:val="auto"/>
        </w:rPr>
        <w:t>: "</w:t>
      </w:r>
      <w:r w:rsidR="00B32CCC" w:rsidRPr="00B32CCC">
        <w:rPr>
          <w:iCs/>
        </w:rPr>
        <w:t xml:space="preserve"> </w:t>
      </w:r>
      <w:r w:rsidR="00B32CCC">
        <w:rPr>
          <w:iCs/>
        </w:rPr>
        <w:t>Information technology -</w:t>
      </w:r>
      <w:r w:rsidR="00B32CCC" w:rsidRPr="004E4141">
        <w:rPr>
          <w:iCs/>
        </w:rPr>
        <w:t xml:space="preserve"> Open Systems Interconnection – Connection-oriented protocol for the Association Control Service Element: Protocol specification</w:t>
      </w:r>
      <w:r w:rsidR="00B32CCC" w:rsidRPr="00826FDF">
        <w:rPr>
          <w:iCs/>
          <w:color w:val="auto"/>
        </w:rPr>
        <w:t xml:space="preserve"> </w:t>
      </w:r>
      <w:r w:rsidR="00AE1DF9" w:rsidRPr="00826FDF">
        <w:rPr>
          <w:iCs/>
          <w:color w:val="auto"/>
        </w:rPr>
        <w:t>"</w:t>
      </w:r>
      <w:r w:rsidR="00CF599D" w:rsidRPr="00826FDF">
        <w:rPr>
          <w:iCs/>
          <w:color w:val="auto"/>
        </w:rPr>
        <w:t>.</w:t>
      </w:r>
    </w:p>
    <w:p w14:paraId="49E792AD" w14:textId="77777777" w:rsidR="009B1C39" w:rsidRPr="00046BE2" w:rsidRDefault="009B1C39">
      <w:pPr>
        <w:pStyle w:val="EX"/>
        <w:rPr>
          <w:i/>
          <w:color w:val="auto"/>
          <w:lang w:val="en-US"/>
        </w:rPr>
      </w:pPr>
      <w:r w:rsidRPr="00046BE2">
        <w:rPr>
          <w:lang w:val="en-US"/>
        </w:rPr>
        <w:t>[307]</w:t>
      </w:r>
      <w:r w:rsidRPr="00046BE2">
        <w:rPr>
          <w:lang w:val="en-US"/>
        </w:rPr>
        <w:tab/>
        <w:t>ITU-T Recommendation Q.773: "Transaction capabilities formats and en</w:t>
      </w:r>
      <w:r w:rsidRPr="00046BE2">
        <w:rPr>
          <w:color w:val="auto"/>
          <w:lang w:val="en-US"/>
        </w:rPr>
        <w:t>coding".</w:t>
      </w:r>
    </w:p>
    <w:p w14:paraId="53F2C3F3" w14:textId="77777777" w:rsidR="009B1C39" w:rsidRPr="00826FDF" w:rsidRDefault="009B1C39">
      <w:pPr>
        <w:pStyle w:val="EX"/>
      </w:pPr>
      <w:r w:rsidRPr="00826FDF">
        <w:t>[308]</w:t>
      </w:r>
      <w:r w:rsidRPr="00826FDF">
        <w:tab/>
        <w:t xml:space="preserve">ITU-T Recommendation E.164: </w:t>
      </w:r>
      <w:r w:rsidR="00AE1DF9" w:rsidRPr="00826FDF">
        <w:t>"</w:t>
      </w:r>
      <w:r w:rsidRPr="00826FDF">
        <w:t>The international public telecommunication numbering plan</w:t>
      </w:r>
      <w:r w:rsidR="00AE1DF9" w:rsidRPr="00826FDF">
        <w:t>".</w:t>
      </w:r>
    </w:p>
    <w:p w14:paraId="23541799" w14:textId="77777777" w:rsidR="009B1C39" w:rsidRPr="00826FDF" w:rsidRDefault="009B1C39">
      <w:pPr>
        <w:pStyle w:val="EX"/>
      </w:pPr>
      <w:r w:rsidRPr="00826FDF">
        <w:t>[309]</w:t>
      </w:r>
      <w:r w:rsidRPr="00826FDF">
        <w:tab/>
        <w:t xml:space="preserve">ITU-T Recommendation Q.767: </w:t>
      </w:r>
      <w:r w:rsidR="00AE1DF9" w:rsidRPr="00826FDF">
        <w:t>"</w:t>
      </w:r>
      <w:r w:rsidRPr="00826FDF">
        <w:t>Application of the ISDN user part of CCITT signalling system No. 7 for international ISDN interconnections</w:t>
      </w:r>
      <w:r w:rsidR="00AE1DF9" w:rsidRPr="00826FDF">
        <w:t>".</w:t>
      </w:r>
    </w:p>
    <w:p w14:paraId="6C1A05A5" w14:textId="77777777" w:rsidR="009B1C39" w:rsidRPr="00826FDF" w:rsidRDefault="009B1C39">
      <w:pPr>
        <w:pStyle w:val="EX"/>
      </w:pPr>
      <w:r w:rsidRPr="00826FDF">
        <w:t>[310]</w:t>
      </w:r>
      <w:r w:rsidRPr="00826FDF">
        <w:tab/>
        <w:t>ETS 300 196: "Digital Subscriber Signalling System No. one (DSS1) protocol".</w:t>
      </w:r>
    </w:p>
    <w:p w14:paraId="3D578C91" w14:textId="77777777" w:rsidR="009B1C39" w:rsidRPr="00826FDF" w:rsidRDefault="009B1C39">
      <w:pPr>
        <w:pStyle w:val="EX"/>
      </w:pPr>
      <w:r w:rsidRPr="00826FDF">
        <w:t>[311]</w:t>
      </w:r>
      <w:r w:rsidRPr="00826FDF">
        <w:tab/>
        <w:t>OMA Location Working Group</w:t>
      </w:r>
      <w:r w:rsidRPr="00826FDF">
        <w:rPr>
          <w:lang w:eastAsia="ko-KR"/>
        </w:rPr>
        <w:t xml:space="preserve"> </w:t>
      </w:r>
      <w:r w:rsidRPr="00826FDF">
        <w:t>"Mobile Location Protocol Specification"</w:t>
      </w:r>
      <w:r w:rsidRPr="00826FDF">
        <w:rPr>
          <w:lang w:eastAsia="ko-KR"/>
        </w:rPr>
        <w:t>, [http://www.openmobilealliance.org].</w:t>
      </w:r>
    </w:p>
    <w:p w14:paraId="62B879CE" w14:textId="77777777" w:rsidR="009B1C39" w:rsidRDefault="009B1C39">
      <w:pPr>
        <w:pStyle w:val="EX"/>
      </w:pPr>
      <w:r w:rsidRPr="00826FDF">
        <w:t>[312]</w:t>
      </w:r>
      <w:r w:rsidRPr="00826FDF">
        <w:tab/>
        <w:t>ETSI GSM 05.01: "Digital C</w:t>
      </w:r>
      <w:r>
        <w:t>ellular Telecommunications System (Phase 2+); Physical Layer on the Radio Path; General Description</w:t>
      </w:r>
      <w:r w:rsidRPr="00D00006">
        <w:t>".</w:t>
      </w:r>
    </w:p>
    <w:p w14:paraId="5A25B996" w14:textId="77777777" w:rsidR="00685DAE" w:rsidRDefault="009B1C39" w:rsidP="00685DAE">
      <w:pPr>
        <w:pStyle w:val="EX"/>
        <w:rPr>
          <w:noProof/>
          <w:snapToGrid w:val="0"/>
        </w:rPr>
      </w:pPr>
      <w:r>
        <w:t>[313]</w:t>
      </w:r>
      <w:r>
        <w:tab/>
        <w:t xml:space="preserve">ETSI </w:t>
      </w:r>
      <w:r w:rsidRPr="00D00006">
        <w:t>GSM 08.08</w:t>
      </w:r>
      <w:r>
        <w:t xml:space="preserve">: </w:t>
      </w:r>
      <w:r w:rsidRPr="00D00006">
        <w:t>"</w:t>
      </w:r>
      <w:r>
        <w:t>European Digital Cellular Telecommunication System (Phase 2); Mobile-Services Switching Centre - Base Station System (MSC - BSS) Interface Layer 3 Specification</w:t>
      </w:r>
      <w:r>
        <w:rPr>
          <w:noProof/>
          <w:snapToGrid w:val="0"/>
        </w:rPr>
        <w:t>".</w:t>
      </w:r>
    </w:p>
    <w:p w14:paraId="744DA2F4" w14:textId="77777777" w:rsidR="009B1C39" w:rsidRDefault="00685DAE" w:rsidP="00685DAE">
      <w:pPr>
        <w:pStyle w:val="EX"/>
      </w:pPr>
      <w:r>
        <w:t>[</w:t>
      </w:r>
      <w:r>
        <w:rPr>
          <w:rFonts w:eastAsia="Batang" w:hint="eastAsia"/>
          <w:lang w:eastAsia="ko-KR"/>
        </w:rPr>
        <w:t>3</w:t>
      </w:r>
      <w:r>
        <w:rPr>
          <w:rFonts w:eastAsia="Batang"/>
          <w:lang w:eastAsia="ko-KR"/>
        </w:rPr>
        <w:t>14</w:t>
      </w:r>
      <w:r>
        <w:t>]</w:t>
      </w:r>
      <w:r>
        <w:tab/>
        <w:t>ETSI TS 283 034 v2.2.0: "Telecommunications and Internet converged Services and Protocols for Advanced Networking (TISPAN); Network Attachment Sub-System (NASS); e4 interface based on the DIAMETER protocol".</w:t>
      </w:r>
    </w:p>
    <w:p w14:paraId="61716752" w14:textId="77777777" w:rsidR="009456BE" w:rsidRDefault="009456BE" w:rsidP="00685DAE">
      <w:pPr>
        <w:pStyle w:val="EX"/>
      </w:pPr>
      <w:bookmarkStart w:id="25" w:name="_Hlk524947997"/>
      <w:r>
        <w:t>[315]</w:t>
      </w:r>
      <w:r>
        <w:tab/>
        <w:t>ITU-T Recommendation X.121: "</w:t>
      </w:r>
      <w:r w:rsidR="00B32CCC" w:rsidRPr="00B32CCC">
        <w:t xml:space="preserve"> </w:t>
      </w:r>
      <w:r w:rsidR="00B32CCC">
        <w:t>International numbering plan for public data networks</w:t>
      </w:r>
      <w:r w:rsidR="00B32CCC" w:rsidDel="00DD0A88">
        <w:t xml:space="preserve"> </w:t>
      </w:r>
      <w:r>
        <w:t>".</w:t>
      </w:r>
    </w:p>
    <w:bookmarkEnd w:id="25"/>
    <w:p w14:paraId="56959838" w14:textId="77777777" w:rsidR="009B1C39" w:rsidRDefault="009B1C39">
      <w:pPr>
        <w:pStyle w:val="EX"/>
      </w:pPr>
      <w:r>
        <w:t>[31</w:t>
      </w:r>
      <w:r w:rsidR="009456BE">
        <w:t>6</w:t>
      </w:r>
      <w:r>
        <w:t>] – [399]</w:t>
      </w:r>
      <w:r>
        <w:tab/>
        <w:t>void</w:t>
      </w:r>
    </w:p>
    <w:p w14:paraId="43FD779B" w14:textId="77777777" w:rsidR="009B1C39" w:rsidRDefault="009B1C39">
      <w:pPr>
        <w:pStyle w:val="EX"/>
      </w:pPr>
      <w:r>
        <w:t>[400]</w:t>
      </w:r>
      <w:r>
        <w:tab/>
        <w:t>IETF RFC 822</w:t>
      </w:r>
      <w:r w:rsidR="00340186">
        <w:t xml:space="preserve"> (</w:t>
      </w:r>
      <w:r w:rsidR="0074112F">
        <w:t>1982</w:t>
      </w:r>
      <w:r w:rsidR="00340186">
        <w:t>)</w:t>
      </w:r>
      <w:r>
        <w:t xml:space="preserve">: </w:t>
      </w:r>
      <w:r>
        <w:rPr>
          <w:noProof/>
          <w:snapToGrid w:val="0"/>
        </w:rPr>
        <w:t>"</w:t>
      </w:r>
      <w:r>
        <w:t>Standard for the format of arpa internet text messages</w:t>
      </w:r>
      <w:r>
        <w:rPr>
          <w:noProof/>
          <w:snapToGrid w:val="0"/>
        </w:rPr>
        <w:t>"</w:t>
      </w:r>
      <w:r>
        <w:t>.</w:t>
      </w:r>
    </w:p>
    <w:p w14:paraId="6DE25849" w14:textId="77777777" w:rsidR="009B1C39" w:rsidRDefault="009B1C39">
      <w:pPr>
        <w:pStyle w:val="EX"/>
      </w:pPr>
      <w:r>
        <w:t>[401]</w:t>
      </w:r>
      <w:r>
        <w:tab/>
        <w:t>IETF RFC 3261</w:t>
      </w:r>
      <w:r w:rsidR="00340186">
        <w:t>(</w:t>
      </w:r>
      <w:r w:rsidR="0074112F">
        <w:t>2002</w:t>
      </w:r>
      <w:r w:rsidR="00340186">
        <w:t>)</w:t>
      </w:r>
      <w:r>
        <w:t>: "SIP: Session Initiation Protocol".</w:t>
      </w:r>
    </w:p>
    <w:p w14:paraId="1F61E6B3" w14:textId="77777777" w:rsidR="009B1C39" w:rsidRDefault="009B1C39">
      <w:pPr>
        <w:pStyle w:val="EX"/>
      </w:pPr>
      <w:r>
        <w:t>[402]</w:t>
      </w:r>
      <w:r>
        <w:tab/>
        <w:t>IETF RFC 3966</w:t>
      </w:r>
      <w:r w:rsidR="00340186">
        <w:t xml:space="preserve"> (</w:t>
      </w:r>
      <w:r w:rsidR="0074112F">
        <w:t>2004</w:t>
      </w:r>
      <w:r w:rsidR="00340186">
        <w:t>)</w:t>
      </w:r>
      <w:r>
        <w:t>: "The tel URI for Telephone Numbers".</w:t>
      </w:r>
    </w:p>
    <w:p w14:paraId="09DC3660" w14:textId="77777777" w:rsidR="009B1C39" w:rsidRDefault="009B1C39">
      <w:pPr>
        <w:pStyle w:val="EX"/>
      </w:pPr>
      <w:r>
        <w:t>[403]</w:t>
      </w:r>
      <w:r>
        <w:tab/>
        <w:t>IETF RFC 3265</w:t>
      </w:r>
      <w:r w:rsidR="00340186">
        <w:t xml:space="preserve"> (</w:t>
      </w:r>
      <w:r w:rsidR="0074112F">
        <w:t>2002</w:t>
      </w:r>
      <w:r w:rsidR="00340186">
        <w:t>)</w:t>
      </w:r>
      <w:r>
        <w:t>: "Session Initiation Protocol (SIP)-Specific Event Notification".</w:t>
      </w:r>
    </w:p>
    <w:p w14:paraId="601EB014" w14:textId="77777777" w:rsidR="009B1C39" w:rsidRDefault="009B1C39">
      <w:pPr>
        <w:pStyle w:val="EX"/>
      </w:pPr>
      <w:r>
        <w:t>[404]</w:t>
      </w:r>
      <w:r>
        <w:tab/>
        <w:t xml:space="preserve">IETF RFC </w:t>
      </w:r>
      <w:r w:rsidR="00360B99">
        <w:t>7315 (2014)</w:t>
      </w:r>
      <w:r>
        <w:t>: "Private Header (P-Header) Extensions to the Session Initiation Protocol (SIP) for the 3rd-Generation Partnership Project (3GPP)".</w:t>
      </w:r>
    </w:p>
    <w:p w14:paraId="1455D9BE" w14:textId="77777777" w:rsidR="009B1C39" w:rsidRDefault="009B1C39">
      <w:pPr>
        <w:pStyle w:val="EX"/>
      </w:pPr>
      <w:r>
        <w:t>[405]</w:t>
      </w:r>
      <w:r>
        <w:tab/>
        <w:t>IETF RFC 2486</w:t>
      </w:r>
      <w:r w:rsidR="00340186">
        <w:t xml:space="preserve"> (</w:t>
      </w:r>
      <w:r w:rsidR="0074112F">
        <w:t>1999</w:t>
      </w:r>
      <w:r w:rsidR="00340186">
        <w:t>)</w:t>
      </w:r>
      <w:r>
        <w:t xml:space="preserve">: </w:t>
      </w:r>
      <w:r>
        <w:rPr>
          <w:noProof/>
          <w:snapToGrid w:val="0"/>
        </w:rPr>
        <w:t>"</w:t>
      </w:r>
      <w:r>
        <w:t>The Network Access Identifier</w:t>
      </w:r>
      <w:r>
        <w:rPr>
          <w:noProof/>
          <w:snapToGrid w:val="0"/>
        </w:rPr>
        <w:t>".</w:t>
      </w:r>
    </w:p>
    <w:p w14:paraId="3C8F05C5" w14:textId="77777777" w:rsidR="009B1C39" w:rsidRPr="00EE6B7F" w:rsidRDefault="009B1C39">
      <w:pPr>
        <w:pStyle w:val="EX"/>
        <w:rPr>
          <w:noProof/>
          <w:snapToGrid w:val="0"/>
        </w:rPr>
      </w:pPr>
      <w:r w:rsidRPr="00EE6B7F">
        <w:t>[406]</w:t>
      </w:r>
      <w:r w:rsidRPr="00EE6B7F">
        <w:tab/>
      </w:r>
      <w:r w:rsidRPr="00EE6B7F">
        <w:rPr>
          <w:noProof/>
          <w:snapToGrid w:val="0"/>
        </w:rPr>
        <w:t>IETF RFC 4566</w:t>
      </w:r>
      <w:r w:rsidR="00340186" w:rsidRPr="00EE6B7F">
        <w:rPr>
          <w:noProof/>
          <w:snapToGrid w:val="0"/>
        </w:rPr>
        <w:t xml:space="preserve"> (</w:t>
      </w:r>
      <w:r w:rsidR="0074112F" w:rsidRPr="00EE6B7F">
        <w:rPr>
          <w:noProof/>
          <w:snapToGrid w:val="0"/>
        </w:rPr>
        <w:t>2006</w:t>
      </w:r>
      <w:r w:rsidR="00340186" w:rsidRPr="00EE6B7F">
        <w:rPr>
          <w:noProof/>
          <w:snapToGrid w:val="0"/>
        </w:rPr>
        <w:t>)</w:t>
      </w:r>
      <w:r w:rsidRPr="00EE6B7F">
        <w:rPr>
          <w:noProof/>
          <w:snapToGrid w:val="0"/>
        </w:rPr>
        <w:t>: "SDP: Session Description Protocol".</w:t>
      </w:r>
    </w:p>
    <w:p w14:paraId="55DD35CD" w14:textId="77777777" w:rsidR="009B1C39" w:rsidRDefault="009B1C39" w:rsidP="00CF599D">
      <w:pPr>
        <w:pStyle w:val="EX"/>
        <w:rPr>
          <w:noProof/>
          <w:snapToGrid w:val="0"/>
          <w:lang w:val="en-US"/>
        </w:rPr>
      </w:pPr>
      <w:r>
        <w:rPr>
          <w:noProof/>
          <w:snapToGrid w:val="0"/>
          <w:lang w:val="en-US"/>
        </w:rPr>
        <w:t>[407]</w:t>
      </w:r>
      <w:r>
        <w:rPr>
          <w:noProof/>
          <w:snapToGrid w:val="0"/>
          <w:lang w:val="en-US"/>
        </w:rPr>
        <w:tab/>
        <w:t>IETF RFC 5031</w:t>
      </w:r>
      <w:r w:rsidR="00340186">
        <w:rPr>
          <w:noProof/>
          <w:snapToGrid w:val="0"/>
          <w:lang w:val="en-US"/>
        </w:rPr>
        <w:t xml:space="preserve"> (</w:t>
      </w:r>
      <w:r w:rsidR="0074112F">
        <w:rPr>
          <w:noProof/>
          <w:snapToGrid w:val="0"/>
          <w:lang w:val="en-US"/>
        </w:rPr>
        <w:t>2008</w:t>
      </w:r>
      <w:r w:rsidR="00340186">
        <w:rPr>
          <w:noProof/>
          <w:snapToGrid w:val="0"/>
          <w:lang w:val="en-US"/>
        </w:rPr>
        <w:t>)</w:t>
      </w:r>
      <w:r>
        <w:rPr>
          <w:noProof/>
          <w:snapToGrid w:val="0"/>
          <w:lang w:val="en-US"/>
        </w:rPr>
        <w:t>: "A Uniform Resource Name (URN) for Emergency and Other Well-Known Services".</w:t>
      </w:r>
    </w:p>
    <w:p w14:paraId="2265CE25" w14:textId="77777777" w:rsidR="009B1C39" w:rsidRDefault="009B1C39">
      <w:pPr>
        <w:pStyle w:val="EX"/>
        <w:rPr>
          <w:lang w:eastAsia="zh-CN"/>
        </w:rPr>
      </w:pPr>
      <w:r>
        <w:rPr>
          <w:lang w:eastAsia="zh-CN"/>
        </w:rPr>
        <w:t>[408]</w:t>
      </w:r>
      <w:r>
        <w:rPr>
          <w:lang w:eastAsia="zh-CN"/>
        </w:rPr>
        <w:tab/>
        <w:t>IEEE Std 802.11-2012</w:t>
      </w:r>
      <w:r w:rsidR="00174565">
        <w:rPr>
          <w:lang w:eastAsia="zh-CN"/>
        </w:rPr>
        <w:t>™</w:t>
      </w:r>
      <w:r>
        <w:rPr>
          <w:lang w:eastAsia="zh-CN"/>
        </w:rPr>
        <w:t>: "IEEE Standard for Information technology - Telecommunications and information exchange between systems - Local and metropolitan area networks - Specific requirements - Part 11: Wireless LAN Medium Access Control (MAC) and Physical Layer (PHY) Specifications".</w:t>
      </w:r>
    </w:p>
    <w:p w14:paraId="36A21EA9" w14:textId="77777777" w:rsidR="00876AE6" w:rsidRDefault="00876AE6">
      <w:pPr>
        <w:pStyle w:val="EX"/>
        <w:rPr>
          <w:lang w:eastAsia="zh-CN"/>
        </w:rPr>
      </w:pPr>
      <w:r w:rsidRPr="00112122">
        <w:rPr>
          <w:lang w:eastAsia="zh-CN"/>
        </w:rPr>
        <w:t>[</w:t>
      </w:r>
      <w:r>
        <w:rPr>
          <w:lang w:eastAsia="zh-CN"/>
        </w:rPr>
        <w:t>40</w:t>
      </w:r>
      <w:r w:rsidRPr="00071535">
        <w:rPr>
          <w:lang w:eastAsia="zh-CN"/>
        </w:rPr>
        <w:t>9</w:t>
      </w:r>
      <w:r w:rsidRPr="008406EB">
        <w:rPr>
          <w:lang w:eastAsia="zh-CN"/>
        </w:rPr>
        <w:t>]</w:t>
      </w:r>
      <w:r w:rsidRPr="008406EB">
        <w:rPr>
          <w:lang w:eastAsia="zh-CN"/>
        </w:rPr>
        <w:tab/>
      </w:r>
      <w:r>
        <w:rPr>
          <w:lang w:eastAsia="zh-CN"/>
        </w:rPr>
        <w:t xml:space="preserve">IETF </w:t>
      </w:r>
      <w:r w:rsidRPr="008406EB">
        <w:rPr>
          <w:lang w:eastAsia="zh-CN"/>
        </w:rPr>
        <w:t>RFC 4776</w:t>
      </w:r>
      <w:r w:rsidR="000165AB">
        <w:rPr>
          <w:lang w:eastAsia="zh-CN"/>
        </w:rPr>
        <w:t xml:space="preserve"> (2006)</w:t>
      </w:r>
      <w:r w:rsidRPr="008406EB">
        <w:rPr>
          <w:lang w:eastAsia="zh-CN"/>
        </w:rPr>
        <w:t xml:space="preserve">: </w:t>
      </w:r>
      <w:r>
        <w:rPr>
          <w:lang w:eastAsia="zh-CN"/>
        </w:rPr>
        <w:t>"</w:t>
      </w:r>
      <w:r w:rsidRPr="008406EB">
        <w:rPr>
          <w:lang w:eastAsia="zh-CN"/>
        </w:rPr>
        <w:t>Dynamic Host Configuration Protocol (DHCPv4 and DHCPv6) Option for Civic Addresses Configuration Information</w:t>
      </w:r>
      <w:r>
        <w:rPr>
          <w:lang w:eastAsia="zh-CN"/>
        </w:rPr>
        <w:t>".</w:t>
      </w:r>
    </w:p>
    <w:p w14:paraId="047EFC3C" w14:textId="77777777" w:rsidR="000165AB" w:rsidRDefault="000165AB">
      <w:pPr>
        <w:pStyle w:val="EX"/>
        <w:rPr>
          <w:lang w:eastAsia="zh-CN"/>
        </w:rPr>
      </w:pPr>
      <w:r>
        <w:rPr>
          <w:lang w:eastAsia="zh-CN"/>
        </w:rPr>
        <w:t>[410]</w:t>
      </w:r>
      <w:r>
        <w:rPr>
          <w:lang w:eastAsia="zh-CN"/>
        </w:rPr>
        <w:tab/>
      </w:r>
      <w:r w:rsidRPr="000D01B8">
        <w:rPr>
          <w:lang w:eastAsia="zh-CN"/>
        </w:rPr>
        <w:t>IETF RFC 4122</w:t>
      </w:r>
      <w:r>
        <w:rPr>
          <w:lang w:eastAsia="zh-CN"/>
        </w:rPr>
        <w:t xml:space="preserve"> (200): "</w:t>
      </w:r>
      <w:r w:rsidRPr="000D01B8">
        <w:rPr>
          <w:lang w:eastAsia="zh-CN"/>
        </w:rPr>
        <w:t>A Universally Unique IDentifier (UUID) URN Namespace</w:t>
      </w:r>
      <w:r>
        <w:rPr>
          <w:lang w:eastAsia="zh-CN"/>
        </w:rPr>
        <w:t>".</w:t>
      </w:r>
    </w:p>
    <w:p w14:paraId="169F3E2D" w14:textId="77777777" w:rsidR="00735E87" w:rsidRPr="001D2CEF" w:rsidRDefault="00735E87" w:rsidP="00735E87">
      <w:pPr>
        <w:pStyle w:val="EX"/>
        <w:rPr>
          <w:lang w:val="en-US"/>
        </w:rPr>
      </w:pPr>
      <w:r>
        <w:rPr>
          <w:lang w:eastAsia="zh-CN"/>
        </w:rPr>
        <w:t>[411]</w:t>
      </w:r>
      <w:r>
        <w:rPr>
          <w:lang w:eastAsia="zh-CN"/>
        </w:rPr>
        <w:tab/>
      </w:r>
      <w:r w:rsidRPr="001D2CEF">
        <w:rPr>
          <w:lang w:val="en-US"/>
        </w:rPr>
        <w:t>IETF RFC 1166: "</w:t>
      </w:r>
      <w:r w:rsidRPr="001D2CEF">
        <w:t>Internet Numbers</w:t>
      </w:r>
      <w:r w:rsidRPr="001D2CEF">
        <w:rPr>
          <w:lang w:val="en-US"/>
        </w:rPr>
        <w:t>".</w:t>
      </w:r>
    </w:p>
    <w:p w14:paraId="7620F68C" w14:textId="77777777" w:rsidR="00735E87" w:rsidRDefault="00735E87" w:rsidP="00735E87">
      <w:pPr>
        <w:pStyle w:val="EX"/>
        <w:rPr>
          <w:lang w:eastAsia="zh-CN"/>
        </w:rPr>
      </w:pPr>
      <w:r w:rsidRPr="001D2CEF">
        <w:rPr>
          <w:lang w:val="en-US"/>
        </w:rPr>
        <w:t>[</w:t>
      </w:r>
      <w:r>
        <w:rPr>
          <w:lang w:val="en-US"/>
        </w:rPr>
        <w:t>412</w:t>
      </w:r>
      <w:r w:rsidRPr="001D2CEF">
        <w:rPr>
          <w:lang w:val="en-US"/>
        </w:rPr>
        <w:t>]</w:t>
      </w:r>
      <w:r w:rsidRPr="001D2CEF">
        <w:rPr>
          <w:lang w:val="en-US"/>
        </w:rPr>
        <w:tab/>
        <w:t>IETF RFC 5952: "A recommendation for IPv6 address text representation"</w:t>
      </w:r>
      <w:r>
        <w:rPr>
          <w:lang w:val="en-US"/>
        </w:rPr>
        <w:t>.</w:t>
      </w:r>
    </w:p>
    <w:p w14:paraId="699F4D85" w14:textId="77777777" w:rsidR="00685DAE" w:rsidRDefault="00685DAE" w:rsidP="00685DAE">
      <w:pPr>
        <w:pStyle w:val="EX"/>
      </w:pPr>
      <w:r>
        <w:t>[</w:t>
      </w:r>
      <w:r w:rsidR="00735E87">
        <w:t>413</w:t>
      </w:r>
      <w:r>
        <w:t>] – [600]</w:t>
      </w:r>
      <w:r>
        <w:tab/>
        <w:t>void</w:t>
      </w:r>
    </w:p>
    <w:p w14:paraId="1F6DE07A" w14:textId="77777777" w:rsidR="009B1C39" w:rsidRDefault="00685DAE" w:rsidP="00685DAE">
      <w:pPr>
        <w:pStyle w:val="EX"/>
      </w:pPr>
      <w:r>
        <w:rPr>
          <w:lang w:bidi="ar-IQ"/>
        </w:rPr>
        <w:t>[601]</w:t>
      </w:r>
      <w:r>
        <w:rPr>
          <w:lang w:bidi="ar-IQ"/>
        </w:rPr>
        <w:tab/>
      </w:r>
      <w:r>
        <w:t>Broadband Forum TR-134: "Broadband Policy Control Framework (BPCF)"</w:t>
      </w:r>
      <w:r w:rsidR="00CF599D">
        <w:t>.</w:t>
      </w:r>
      <w:r>
        <w:t xml:space="preserve"> </w:t>
      </w:r>
    </w:p>
    <w:p w14:paraId="55497725" w14:textId="77777777" w:rsidR="009B1C39" w:rsidRDefault="009B1C39">
      <w:pPr>
        <w:pStyle w:val="Heading1"/>
      </w:pPr>
      <w:bookmarkStart w:id="26" w:name="_CR3"/>
      <w:bookmarkStart w:id="27" w:name="_Toc20232590"/>
      <w:bookmarkStart w:id="28" w:name="_Toc28026169"/>
      <w:bookmarkStart w:id="29" w:name="_Toc36116004"/>
      <w:bookmarkStart w:id="30" w:name="_Toc44682187"/>
      <w:bookmarkStart w:id="31" w:name="_Toc51926038"/>
      <w:bookmarkStart w:id="32" w:name="_Toc212318794"/>
      <w:bookmarkEnd w:id="26"/>
      <w:r>
        <w:t>3</w:t>
      </w:r>
      <w:r>
        <w:tab/>
        <w:t>Definitions</w:t>
      </w:r>
      <w:r w:rsidR="00174565">
        <w:t xml:space="preserve"> of terms</w:t>
      </w:r>
      <w:r>
        <w:t>, symbols and abbreviations</w:t>
      </w:r>
      <w:bookmarkEnd w:id="27"/>
      <w:bookmarkEnd w:id="28"/>
      <w:bookmarkEnd w:id="29"/>
      <w:bookmarkEnd w:id="30"/>
      <w:bookmarkEnd w:id="31"/>
      <w:bookmarkEnd w:id="32"/>
    </w:p>
    <w:p w14:paraId="7E6CA393" w14:textId="77777777" w:rsidR="009B1C39" w:rsidRDefault="009B1C39">
      <w:pPr>
        <w:pStyle w:val="Heading2"/>
      </w:pPr>
      <w:bookmarkStart w:id="33" w:name="_CR3_1"/>
      <w:bookmarkStart w:id="34" w:name="_Toc20232591"/>
      <w:bookmarkStart w:id="35" w:name="_Toc28026170"/>
      <w:bookmarkStart w:id="36" w:name="_Toc36116005"/>
      <w:bookmarkStart w:id="37" w:name="_Toc44682188"/>
      <w:bookmarkStart w:id="38" w:name="_Toc51926039"/>
      <w:bookmarkStart w:id="39" w:name="_Toc212318795"/>
      <w:bookmarkEnd w:id="33"/>
      <w:r>
        <w:t>3.1</w:t>
      </w:r>
      <w:r>
        <w:tab/>
      </w:r>
      <w:bookmarkEnd w:id="34"/>
      <w:bookmarkEnd w:id="35"/>
      <w:bookmarkEnd w:id="36"/>
      <w:bookmarkEnd w:id="37"/>
      <w:bookmarkEnd w:id="38"/>
      <w:r w:rsidR="00174565">
        <w:t>Terms</w:t>
      </w:r>
      <w:bookmarkEnd w:id="39"/>
    </w:p>
    <w:p w14:paraId="28CC3624" w14:textId="77777777" w:rsidR="009B1C39" w:rsidRDefault="009B1C39">
      <w:r>
        <w:t xml:space="preserve">For the purposes of the present document, the terms and definitions given in </w:t>
      </w:r>
      <w:r w:rsidR="00AE1DF9" w:rsidRPr="004B6EC8">
        <w:t>TR 21.905 [100]</w:t>
      </w:r>
      <w:r w:rsidR="00AE1DF9">
        <w:t xml:space="preserve">, </w:t>
      </w:r>
      <w:r>
        <w:t>TS 32.240 [1] and TS 32.297 [42] as well as the following apply:</w:t>
      </w:r>
    </w:p>
    <w:p w14:paraId="3D45C0BF" w14:textId="77777777" w:rsidR="009B1C39" w:rsidRDefault="009B1C39">
      <w:pPr>
        <w:rPr>
          <w:b/>
        </w:rPr>
      </w:pPr>
      <w:r>
        <w:rPr>
          <w:b/>
        </w:rPr>
        <w:t>Billing Domain</w:t>
      </w:r>
      <w:r w:rsidR="00174565">
        <w:rPr>
          <w:b/>
        </w:rPr>
        <w:t xml:space="preserve"> (BD)</w:t>
      </w:r>
      <w:r>
        <w:rPr>
          <w:b/>
        </w:rPr>
        <w:t>:</w:t>
      </w:r>
      <w:r>
        <w:t xml:space="preserve"> part of the operator network, which is outside the core network, which receives and processes CDR files from the core network charging functions. It includes functions that can provide billing mediation and billing or other (e.g. statistical) end applications. It is only applicable to offline charging (see "Online Charging System" for equivalent functionality in online charging).</w:t>
      </w:r>
    </w:p>
    <w:p w14:paraId="380025AC" w14:textId="77777777" w:rsidR="009B1C39" w:rsidRDefault="009B1C39">
      <w:pPr>
        <w:rPr>
          <w:color w:val="000000"/>
        </w:rPr>
      </w:pPr>
      <w:r>
        <w:rPr>
          <w:b/>
          <w:bCs/>
        </w:rPr>
        <w:t>Charging Data Record</w:t>
      </w:r>
      <w:r>
        <w:rPr>
          <w:b/>
        </w:rPr>
        <w:t xml:space="preserve"> (CDR):</w:t>
      </w:r>
      <w:r>
        <w:rPr>
          <w:b/>
          <w:bCs/>
        </w:rPr>
        <w:t xml:space="preserve"> </w:t>
      </w:r>
      <w:r>
        <w:rPr>
          <w:snapToGrid w:val="0"/>
        </w:rPr>
        <w:t xml:space="preserve">formatted collection of information about a chargeable event (e.g. time of call set-up, duration of the call, amount of data transferred, etc) for use in billing and accounting. For each party to be charged for parts of or all charges of a chargeable event a separate CDR </w:t>
      </w:r>
      <w:r w:rsidR="00212A6A">
        <w:rPr>
          <w:snapToGrid w:val="0"/>
        </w:rPr>
        <w:t>is</w:t>
      </w:r>
      <w:r>
        <w:rPr>
          <w:snapToGrid w:val="0"/>
        </w:rPr>
        <w:t xml:space="preserve"> generated, i.e. more than one CDR may be generated for a single chargeable event, e.g. because of its long duration, or because more than one charged party is to be charged</w:t>
      </w:r>
      <w:r>
        <w:t>.</w:t>
      </w:r>
    </w:p>
    <w:p w14:paraId="78B1F97E" w14:textId="77777777" w:rsidR="009B1C39" w:rsidRDefault="009B1C39">
      <w:r>
        <w:rPr>
          <w:b/>
        </w:rPr>
        <w:t>offline charging:</w:t>
      </w:r>
      <w:r>
        <w:t xml:space="preserve"> charging mechanism where charging information </w:t>
      </w:r>
      <w:r>
        <w:rPr>
          <w:b/>
        </w:rPr>
        <w:t>does not</w:t>
      </w:r>
      <w:r>
        <w:t xml:space="preserve"> affect, in real-time, the service rendered.</w:t>
      </w:r>
    </w:p>
    <w:p w14:paraId="5EBD57F3" w14:textId="77777777" w:rsidR="009B1C39" w:rsidRDefault="009B1C39">
      <w:r>
        <w:rPr>
          <w:b/>
        </w:rPr>
        <w:t>online charging:</w:t>
      </w:r>
      <w:r>
        <w:t xml:space="preserve"> charging mechanism where charging information can affect, in real-time, the service rendered and therefore a direct interaction of the charging mechanism with bearer/session/service control is required.</w:t>
      </w:r>
    </w:p>
    <w:p w14:paraId="20E3E4D0" w14:textId="77777777" w:rsidR="009B1C39" w:rsidRDefault="009B1C39">
      <w:pPr>
        <w:pStyle w:val="Heading2"/>
      </w:pPr>
      <w:bookmarkStart w:id="40" w:name="_CR3_2"/>
      <w:bookmarkStart w:id="41" w:name="_Toc20232592"/>
      <w:bookmarkStart w:id="42" w:name="_Toc28026171"/>
      <w:bookmarkStart w:id="43" w:name="_Toc36116006"/>
      <w:bookmarkStart w:id="44" w:name="_Toc44682189"/>
      <w:bookmarkStart w:id="45" w:name="_Toc51926040"/>
      <w:bookmarkStart w:id="46" w:name="_Toc212318796"/>
      <w:bookmarkEnd w:id="40"/>
      <w:r>
        <w:t>3.2</w:t>
      </w:r>
      <w:r>
        <w:tab/>
        <w:t>Symbols</w:t>
      </w:r>
      <w:bookmarkEnd w:id="41"/>
      <w:bookmarkEnd w:id="42"/>
      <w:bookmarkEnd w:id="43"/>
      <w:bookmarkEnd w:id="44"/>
      <w:bookmarkEnd w:id="45"/>
      <w:bookmarkEnd w:id="46"/>
    </w:p>
    <w:p w14:paraId="61CDC9BD" w14:textId="77777777" w:rsidR="009B1C39" w:rsidRDefault="009B1C39" w:rsidP="00230EF5">
      <w:pPr>
        <w:keepNext/>
      </w:pPr>
      <w:r>
        <w:t xml:space="preserve">For the purposes of the present document, the following symbols as specified in </w:t>
      </w:r>
      <w:r w:rsidR="00AE1DF9" w:rsidRPr="004B6EC8">
        <w:t>TR 21.905 [100]</w:t>
      </w:r>
      <w:r w:rsidR="00AE1DF9">
        <w:t xml:space="preserve">, </w:t>
      </w:r>
      <w:r>
        <w:t xml:space="preserve">TS 32.240 [1], </w:t>
      </w:r>
      <w:r w:rsidR="00AE1DF9">
        <w:br/>
      </w:r>
      <w:r>
        <w:t>TS 32.297 [</w:t>
      </w:r>
      <w:r w:rsidR="00230EF5">
        <w:t>5</w:t>
      </w:r>
      <w:r>
        <w:t>2], TS 23.060 [202] and the following apply:</w:t>
      </w:r>
    </w:p>
    <w:p w14:paraId="2EC1511F" w14:textId="77777777" w:rsidR="00E74958" w:rsidRDefault="009B1C39" w:rsidP="00E74958">
      <w:pPr>
        <w:pStyle w:val="EW"/>
      </w:pPr>
      <w:r>
        <w:t>Bx</w:t>
      </w:r>
      <w:r>
        <w:tab/>
        <w:t>The Interface between a Charging Gateway Function (CGF) and the Billing Domain (BD)</w:t>
      </w:r>
    </w:p>
    <w:p w14:paraId="4951D699" w14:textId="77777777" w:rsidR="009B1C39" w:rsidRDefault="00E74958" w:rsidP="00E74958">
      <w:pPr>
        <w:pStyle w:val="EW"/>
      </w:pPr>
      <w:r>
        <w:t>Bns</w:t>
      </w:r>
      <w:r w:rsidRPr="006F0022">
        <w:tab/>
        <w:t xml:space="preserve">Reference point for the CDR file transfer from the </w:t>
      </w:r>
      <w:r w:rsidRPr="00950A09">
        <w:t xml:space="preserve">Network slice </w:t>
      </w:r>
      <w:r w:rsidRPr="006F0022">
        <w:t>CGF to the BD.</w:t>
      </w:r>
    </w:p>
    <w:p w14:paraId="63A2783B" w14:textId="77777777" w:rsidR="009B1C39" w:rsidRDefault="009B1C39">
      <w:pPr>
        <w:pStyle w:val="EW"/>
      </w:pPr>
      <w:r>
        <w:t>Ga</w:t>
      </w:r>
      <w:r>
        <w:tab/>
        <w:t>Interface between a node transmitting CDRs (i.e. CDF) and a CDR receiving functionality (CGF)</w:t>
      </w:r>
    </w:p>
    <w:p w14:paraId="6AEB68AA" w14:textId="77777777" w:rsidR="009B1C39" w:rsidRDefault="009B1C39">
      <w:pPr>
        <w:pStyle w:val="EW"/>
      </w:pPr>
      <w:r>
        <w:t>Gn</w:t>
      </w:r>
      <w:r>
        <w:tab/>
        <w:t>Interface between two GSNs within the same PLMN.</w:t>
      </w:r>
    </w:p>
    <w:p w14:paraId="641B3DEA" w14:textId="77777777" w:rsidR="009B1C39" w:rsidRDefault="009B1C39">
      <w:pPr>
        <w:pStyle w:val="EW"/>
      </w:pPr>
      <w:r>
        <w:t>Gp</w:t>
      </w:r>
      <w:r>
        <w:tab/>
        <w:t>Interface between two GSNs in different PLMNs. The Gp interface allows support of GPRS network services across areas served by the co-operating GPRS PLMNs.</w:t>
      </w:r>
    </w:p>
    <w:p w14:paraId="0423131A" w14:textId="77777777" w:rsidR="009B1C39" w:rsidRDefault="009B1C39">
      <w:pPr>
        <w:pStyle w:val="EW"/>
      </w:pPr>
      <w:r>
        <w:t>Rf</w:t>
      </w:r>
      <w:r>
        <w:tab/>
        <w:t>Offline Charging Reference Point between a Charging Trigger Function (CTF) and the Charging Data Function (CDF)</w:t>
      </w:r>
    </w:p>
    <w:p w14:paraId="50A07ECC" w14:textId="77777777" w:rsidR="009B1C39" w:rsidRDefault="009B1C39">
      <w:pPr>
        <w:pStyle w:val="Heading2"/>
      </w:pPr>
      <w:bookmarkStart w:id="47" w:name="_CR3_3"/>
      <w:bookmarkStart w:id="48" w:name="_Toc20232593"/>
      <w:bookmarkStart w:id="49" w:name="_Toc28026172"/>
      <w:bookmarkStart w:id="50" w:name="_Toc36116007"/>
      <w:bookmarkStart w:id="51" w:name="_Toc44682190"/>
      <w:bookmarkStart w:id="52" w:name="_Toc51926041"/>
      <w:bookmarkStart w:id="53" w:name="_Toc212318797"/>
      <w:bookmarkEnd w:id="47"/>
      <w:r>
        <w:t>3.3</w:t>
      </w:r>
      <w:r>
        <w:tab/>
        <w:t>Abbreviations</w:t>
      </w:r>
      <w:bookmarkEnd w:id="48"/>
      <w:bookmarkEnd w:id="49"/>
      <w:bookmarkEnd w:id="50"/>
      <w:bookmarkEnd w:id="51"/>
      <w:bookmarkEnd w:id="52"/>
      <w:bookmarkEnd w:id="53"/>
    </w:p>
    <w:p w14:paraId="382D3459" w14:textId="77777777" w:rsidR="00AE1DF9" w:rsidRDefault="00AE1DF9">
      <w:pPr>
        <w:keepNext/>
      </w:pPr>
      <w:r w:rsidRPr="004B6EC8">
        <w:t xml:space="preserve">For the purposes of the present document, the abbreviations given in TR 21.905 [100] and the following apply. </w:t>
      </w:r>
      <w:r w:rsidRPr="004B6EC8">
        <w:br/>
        <w:t>An abbreviation defined in the present document takes precedence over the definition of the same abbreviation, if any, in TR 21.905 [100].</w:t>
      </w:r>
    </w:p>
    <w:p w14:paraId="393E04D0" w14:textId="77777777" w:rsidR="002C3334" w:rsidRDefault="002C3334" w:rsidP="002C3334">
      <w:pPr>
        <w:pStyle w:val="EW"/>
      </w:pPr>
      <w:r>
        <w:t>5GS</w:t>
      </w:r>
      <w:r>
        <w:tab/>
        <w:t>5G System</w:t>
      </w:r>
    </w:p>
    <w:p w14:paraId="1B4B682C" w14:textId="77777777" w:rsidR="00C91F3B" w:rsidRDefault="009B1C39" w:rsidP="00C91F3B">
      <w:pPr>
        <w:pStyle w:val="EW"/>
      </w:pPr>
      <w:r>
        <w:t>3GPP</w:t>
      </w:r>
      <w:r>
        <w:tab/>
        <w:t>3</w:t>
      </w:r>
      <w:r>
        <w:rPr>
          <w:vertAlign w:val="superscript"/>
        </w:rPr>
        <w:t>rd</w:t>
      </w:r>
      <w:r>
        <w:t xml:space="preserve"> Generation Partnership Project</w:t>
      </w:r>
      <w:r w:rsidR="00C91F3B" w:rsidRPr="00C91F3B">
        <w:t xml:space="preserve"> </w:t>
      </w:r>
    </w:p>
    <w:p w14:paraId="36E813D6" w14:textId="77777777" w:rsidR="009B1C39" w:rsidRDefault="00C91F3B" w:rsidP="00C91F3B">
      <w:pPr>
        <w:pStyle w:val="EW"/>
      </w:pPr>
      <w:r>
        <w:t>ADC</w:t>
      </w:r>
      <w:r>
        <w:tab/>
        <w:t>Application Detection and Control</w:t>
      </w:r>
    </w:p>
    <w:p w14:paraId="004DC6E6" w14:textId="77777777" w:rsidR="003C6E2F" w:rsidRDefault="003C6E2F" w:rsidP="00C91F3B">
      <w:pPr>
        <w:pStyle w:val="EW"/>
      </w:pPr>
      <w:r>
        <w:t>ATSSS</w:t>
      </w:r>
      <w:r>
        <w:tab/>
        <w:t>Access Traffic Steering, Switching, Splitting</w:t>
      </w:r>
    </w:p>
    <w:p w14:paraId="42D403FA" w14:textId="77777777" w:rsidR="009B1C39" w:rsidRDefault="009B1C39">
      <w:pPr>
        <w:pStyle w:val="EW"/>
      </w:pPr>
      <w:r>
        <w:t>ASN.1</w:t>
      </w:r>
      <w:r>
        <w:tab/>
        <w:t>Abstract Syntax Notation One</w:t>
      </w:r>
    </w:p>
    <w:p w14:paraId="5AA95DEB" w14:textId="77777777" w:rsidR="009B1C39" w:rsidRDefault="009B1C39">
      <w:pPr>
        <w:pStyle w:val="EW"/>
      </w:pPr>
      <w:r>
        <w:t>BD</w:t>
      </w:r>
      <w:r>
        <w:tab/>
        <w:t>Billing Domain</w:t>
      </w:r>
    </w:p>
    <w:p w14:paraId="2E84EF44" w14:textId="77777777" w:rsidR="009B1C39" w:rsidRDefault="009B1C39">
      <w:pPr>
        <w:pStyle w:val="EW"/>
      </w:pPr>
      <w:r>
        <w:t>BER</w:t>
      </w:r>
      <w:r>
        <w:tab/>
        <w:t>Basic Encoding Rules</w:t>
      </w:r>
    </w:p>
    <w:p w14:paraId="0E559C09" w14:textId="054FC44A" w:rsidR="009A354D" w:rsidRDefault="009A354D">
      <w:pPr>
        <w:pStyle w:val="EW"/>
      </w:pPr>
      <w:r>
        <w:t>CAPIF</w:t>
      </w:r>
      <w:r>
        <w:tab/>
        <w:t>Common API Framework</w:t>
      </w:r>
    </w:p>
    <w:p w14:paraId="3CDBD6F3" w14:textId="77777777" w:rsidR="009B1C39" w:rsidRDefault="009B1C39">
      <w:pPr>
        <w:pStyle w:val="EW"/>
      </w:pPr>
      <w:r>
        <w:t>CS</w:t>
      </w:r>
      <w:r>
        <w:tab/>
        <w:t>Circuit Switched</w:t>
      </w:r>
    </w:p>
    <w:p w14:paraId="58D1FA8C" w14:textId="77777777" w:rsidR="009B1C39" w:rsidRDefault="009B1C39">
      <w:pPr>
        <w:pStyle w:val="EW"/>
      </w:pPr>
      <w:r>
        <w:t>CDF</w:t>
      </w:r>
      <w:r>
        <w:tab/>
        <w:t>Charging Data Function</w:t>
      </w:r>
    </w:p>
    <w:p w14:paraId="0A85B7A3" w14:textId="77777777" w:rsidR="009B1C39" w:rsidRDefault="009B1C39">
      <w:pPr>
        <w:pStyle w:val="EW"/>
      </w:pPr>
      <w:r>
        <w:t>CDIV</w:t>
      </w:r>
      <w:r>
        <w:tab/>
        <w:t>Communication Diversion</w:t>
      </w:r>
    </w:p>
    <w:p w14:paraId="46E29579" w14:textId="77777777" w:rsidR="009B1C39" w:rsidRDefault="009B1C39">
      <w:pPr>
        <w:pStyle w:val="EW"/>
      </w:pPr>
      <w:r>
        <w:t>CDR</w:t>
      </w:r>
      <w:r>
        <w:tab/>
        <w:t>Charging Data Record</w:t>
      </w:r>
    </w:p>
    <w:p w14:paraId="7D8D11B4" w14:textId="77777777" w:rsidR="009329E4" w:rsidRDefault="009329E4">
      <w:pPr>
        <w:pStyle w:val="EW"/>
      </w:pPr>
      <w:r>
        <w:t>CEF</w:t>
      </w:r>
      <w:r>
        <w:tab/>
        <w:t>Charging Enablement Function</w:t>
      </w:r>
    </w:p>
    <w:p w14:paraId="27ED22EC" w14:textId="77777777" w:rsidR="00655E2C" w:rsidRDefault="009B1C39" w:rsidP="00655E2C">
      <w:pPr>
        <w:pStyle w:val="EW"/>
      </w:pPr>
      <w:r>
        <w:t>CGF</w:t>
      </w:r>
      <w:r>
        <w:tab/>
        <w:t>Charging Gateway Function</w:t>
      </w:r>
      <w:r w:rsidR="00655E2C" w:rsidRPr="00655E2C">
        <w:t xml:space="preserve"> </w:t>
      </w:r>
    </w:p>
    <w:p w14:paraId="4F618D60" w14:textId="77777777" w:rsidR="009B1C39" w:rsidRDefault="00655E2C" w:rsidP="00655E2C">
      <w:pPr>
        <w:pStyle w:val="EW"/>
      </w:pPr>
      <w:r w:rsidRPr="00CB3F7D">
        <w:rPr>
          <w:noProof/>
        </w:rPr>
        <w:t>CIoT</w:t>
      </w:r>
      <w:r>
        <w:tab/>
      </w:r>
      <w:r>
        <w:tab/>
        <w:t>Cellular Internet of Things</w:t>
      </w:r>
    </w:p>
    <w:p w14:paraId="6C798D50" w14:textId="77777777" w:rsidR="00655E2C" w:rsidRDefault="00655E2C" w:rsidP="00655E2C">
      <w:pPr>
        <w:pStyle w:val="EW"/>
      </w:pPr>
      <w:r>
        <w:t>CP</w:t>
      </w:r>
      <w:r>
        <w:tab/>
        <w:t>Control Plane</w:t>
      </w:r>
    </w:p>
    <w:p w14:paraId="0E2F366B" w14:textId="77777777" w:rsidR="00655E2C" w:rsidRDefault="00655E2C" w:rsidP="00655E2C">
      <w:pPr>
        <w:pStyle w:val="EW"/>
        <w:rPr>
          <w:lang w:eastAsia="zh-CN"/>
        </w:rPr>
      </w:pPr>
      <w:r>
        <w:rPr>
          <w:lang w:eastAsia="zh-CN" w:bidi="ar-IQ"/>
        </w:rPr>
        <w:t>CPCN</w:t>
      </w:r>
      <w:r>
        <w:rPr>
          <w:lang w:bidi="ar-IQ"/>
        </w:rPr>
        <w:tab/>
      </w:r>
      <w:r>
        <w:rPr>
          <w:lang w:eastAsia="zh-CN" w:bidi="ar-IQ"/>
        </w:rPr>
        <w:t xml:space="preserve">Control Plane data transfer </w:t>
      </w:r>
      <w:r>
        <w:rPr>
          <w:lang w:bidi="ar-IQ"/>
        </w:rPr>
        <w:t>Charging Node (</w:t>
      </w:r>
      <w:r>
        <w:rPr>
          <w:rFonts w:hint="eastAsia"/>
          <w:lang w:eastAsia="zh-CN" w:bidi="ar-IQ"/>
        </w:rPr>
        <w:t xml:space="preserve">MME, </w:t>
      </w:r>
      <w:r>
        <w:rPr>
          <w:lang w:bidi="ar-IQ"/>
        </w:rPr>
        <w:t xml:space="preserve">SCEF, </w:t>
      </w:r>
      <w:r>
        <w:rPr>
          <w:rFonts w:hint="eastAsia"/>
          <w:lang w:eastAsia="zh-CN" w:bidi="ar-IQ"/>
        </w:rPr>
        <w:t>IWK-SCEF</w:t>
      </w:r>
      <w:r>
        <w:rPr>
          <w:lang w:bidi="ar-IQ"/>
        </w:rPr>
        <w:t>)</w:t>
      </w:r>
    </w:p>
    <w:p w14:paraId="44476031" w14:textId="77777777" w:rsidR="009B1C39" w:rsidRDefault="009B1C39">
      <w:pPr>
        <w:pStyle w:val="EW"/>
        <w:rPr>
          <w:lang w:bidi="ar-IQ"/>
        </w:rPr>
      </w:pPr>
      <w:r>
        <w:rPr>
          <w:lang w:bidi="ar-IQ"/>
        </w:rPr>
        <w:t>CSG</w:t>
      </w:r>
      <w:r>
        <w:rPr>
          <w:lang w:bidi="ar-IQ"/>
        </w:rPr>
        <w:tab/>
        <w:t>Closed Subscriber Group</w:t>
      </w:r>
    </w:p>
    <w:p w14:paraId="01420FEC" w14:textId="77777777" w:rsidR="009B1C39" w:rsidRDefault="009B1C39">
      <w:pPr>
        <w:pStyle w:val="EW"/>
        <w:rPr>
          <w:lang w:eastAsia="zh-CN"/>
        </w:rPr>
      </w:pPr>
      <w:r>
        <w:t>CSG ID</w:t>
      </w:r>
      <w:r>
        <w:tab/>
        <w:t>Closed Subscriber Group Identity</w:t>
      </w:r>
    </w:p>
    <w:p w14:paraId="4F0594C8" w14:textId="77777777" w:rsidR="00D913E4" w:rsidRDefault="009B1C39" w:rsidP="00D913E4">
      <w:pPr>
        <w:pStyle w:val="EW"/>
      </w:pPr>
      <w:r>
        <w:t>CTF</w:t>
      </w:r>
      <w:r>
        <w:tab/>
        <w:t>Charging Trigger Function</w:t>
      </w:r>
    </w:p>
    <w:p w14:paraId="5E697539" w14:textId="2429A63B" w:rsidR="009B1C39" w:rsidRDefault="00D913E4" w:rsidP="00D913E4">
      <w:pPr>
        <w:pStyle w:val="EW"/>
      </w:pPr>
      <w:r w:rsidRPr="00222A7B">
        <w:t>DCSF</w:t>
      </w:r>
      <w:r w:rsidRPr="00222A7B">
        <w:tab/>
        <w:t>Data Channel Signalling Function</w:t>
      </w:r>
    </w:p>
    <w:p w14:paraId="0EC2F729" w14:textId="77777777" w:rsidR="00FD37D4" w:rsidRDefault="00FD37D4">
      <w:pPr>
        <w:pStyle w:val="EW"/>
      </w:pPr>
      <w:r>
        <w:t>FBC</w:t>
      </w:r>
      <w:r>
        <w:tab/>
        <w:t>Flow Based Charging</w:t>
      </w:r>
    </w:p>
    <w:p w14:paraId="68908A9A" w14:textId="77777777" w:rsidR="009B1C39" w:rsidRDefault="009B1C39">
      <w:pPr>
        <w:pStyle w:val="EW"/>
      </w:pPr>
      <w:r>
        <w:t>GPRS</w:t>
      </w:r>
      <w:r>
        <w:tab/>
        <w:t xml:space="preserve">General Packet Radio Service </w:t>
      </w:r>
    </w:p>
    <w:p w14:paraId="0C222451" w14:textId="77777777" w:rsidR="009B1C39" w:rsidRDefault="009B1C39">
      <w:pPr>
        <w:pStyle w:val="EW"/>
      </w:pPr>
      <w:r>
        <w:t>ISC</w:t>
      </w:r>
      <w:r>
        <w:tab/>
        <w:t>IMS Service Control</w:t>
      </w:r>
    </w:p>
    <w:p w14:paraId="14D80042" w14:textId="77777777" w:rsidR="009B1C39" w:rsidRDefault="009B1C39">
      <w:pPr>
        <w:pStyle w:val="EW"/>
      </w:pPr>
      <w:r>
        <w:t>IM</w:t>
      </w:r>
      <w:r>
        <w:tab/>
        <w:t>IP Multimedia</w:t>
      </w:r>
    </w:p>
    <w:p w14:paraId="3D8EACBB" w14:textId="77777777" w:rsidR="009B1C39" w:rsidRDefault="009B1C39">
      <w:pPr>
        <w:pStyle w:val="EW"/>
      </w:pPr>
      <w:r>
        <w:t>IMS</w:t>
      </w:r>
      <w:r>
        <w:tab/>
        <w:t>IM Subsystem</w:t>
      </w:r>
    </w:p>
    <w:p w14:paraId="50BE72F1" w14:textId="77777777" w:rsidR="00D913E4" w:rsidRDefault="009B1C39" w:rsidP="00D913E4">
      <w:pPr>
        <w:pStyle w:val="EW"/>
      </w:pPr>
      <w:r>
        <w:t>IMS-AGW</w:t>
      </w:r>
      <w:r>
        <w:tab/>
        <w:t>IMS Access Media Gateway</w:t>
      </w:r>
    </w:p>
    <w:p w14:paraId="25856A16" w14:textId="354C57CD" w:rsidR="009B1C39" w:rsidRDefault="00D913E4" w:rsidP="00D913E4">
      <w:pPr>
        <w:pStyle w:val="EW"/>
      </w:pPr>
      <w:r>
        <w:t>IMS DC</w:t>
      </w:r>
      <w:r>
        <w:tab/>
        <w:t>IMS Data Channel</w:t>
      </w:r>
    </w:p>
    <w:p w14:paraId="0A4393E7" w14:textId="77777777" w:rsidR="009B1C39" w:rsidRDefault="009B1C39">
      <w:pPr>
        <w:pStyle w:val="EW"/>
      </w:pPr>
      <w:r>
        <w:t>ISO</w:t>
      </w:r>
      <w:r>
        <w:tab/>
      </w:r>
      <w:r>
        <w:rPr>
          <w:snapToGrid w:val="0"/>
        </w:rPr>
        <w:t>International Organisation for Standardisation</w:t>
      </w:r>
    </w:p>
    <w:p w14:paraId="5D8DCA73" w14:textId="77777777" w:rsidR="009B1C39" w:rsidRDefault="009B1C39">
      <w:pPr>
        <w:pStyle w:val="EW"/>
      </w:pPr>
      <w:r>
        <w:t>ITU</w:t>
      </w:r>
      <w:r>
        <w:tab/>
        <w:t xml:space="preserve">International Telecommunication </w:t>
      </w:r>
      <w:smartTag w:uri="urn:schemas-microsoft-com:office:smarttags" w:element="place">
        <w:r>
          <w:t>Union</w:t>
        </w:r>
      </w:smartTag>
    </w:p>
    <w:p w14:paraId="239C8D33" w14:textId="77777777" w:rsidR="009B1C39" w:rsidRDefault="009B1C39">
      <w:pPr>
        <w:pStyle w:val="EW"/>
      </w:pPr>
      <w:r>
        <w:t>IP</w:t>
      </w:r>
      <w:r>
        <w:tab/>
        <w:t>Internet Protocol</w:t>
      </w:r>
    </w:p>
    <w:p w14:paraId="47E194D3" w14:textId="77777777" w:rsidR="00655E2C" w:rsidRPr="006F0022" w:rsidRDefault="00655E2C" w:rsidP="00655E2C">
      <w:pPr>
        <w:pStyle w:val="EW"/>
        <w:rPr>
          <w:lang w:eastAsia="zh-CN"/>
        </w:rPr>
      </w:pPr>
      <w:r w:rsidRPr="006F0022">
        <w:t>IWK-SCEF</w:t>
      </w:r>
      <w:r w:rsidRPr="006F0022">
        <w:tab/>
        <w:t>Interworking SCEF</w:t>
      </w:r>
    </w:p>
    <w:p w14:paraId="34173E71" w14:textId="77777777" w:rsidR="009B1C39" w:rsidRDefault="009B1C39">
      <w:pPr>
        <w:pStyle w:val="EW"/>
      </w:pPr>
      <w:r>
        <w:t>LAN</w:t>
      </w:r>
      <w:r>
        <w:tab/>
        <w:t>Local Area Network</w:t>
      </w:r>
    </w:p>
    <w:p w14:paraId="7AC33C14" w14:textId="77777777" w:rsidR="009B1C39" w:rsidRDefault="009B1C39">
      <w:pPr>
        <w:pStyle w:val="EW"/>
      </w:pPr>
      <w:r>
        <w:t>LCS</w:t>
      </w:r>
      <w:r>
        <w:tab/>
        <w:t>LoCation Service</w:t>
      </w:r>
    </w:p>
    <w:p w14:paraId="2EE4D2F6" w14:textId="77777777" w:rsidR="000745F6" w:rsidRDefault="000745F6" w:rsidP="000745F6">
      <w:pPr>
        <w:pStyle w:val="EW"/>
      </w:pPr>
      <w:r>
        <w:t>MCC</w:t>
      </w:r>
      <w:r>
        <w:tab/>
        <w:t>Mobile Country Code</w:t>
      </w:r>
    </w:p>
    <w:p w14:paraId="1B7DFF69" w14:textId="77777777" w:rsidR="009B1C39" w:rsidRDefault="009B1C39">
      <w:pPr>
        <w:pStyle w:val="EW"/>
      </w:pPr>
      <w:r>
        <w:t>MME</w:t>
      </w:r>
      <w:r>
        <w:tab/>
        <w:t>Mobility Management Entity</w:t>
      </w:r>
    </w:p>
    <w:p w14:paraId="4BBC2307" w14:textId="77777777" w:rsidR="009B1C39" w:rsidRDefault="009B1C39">
      <w:pPr>
        <w:pStyle w:val="EW"/>
      </w:pPr>
      <w:r>
        <w:t>MMS</w:t>
      </w:r>
      <w:r>
        <w:tab/>
        <w:t>Multimedia Messaging Service</w:t>
      </w:r>
    </w:p>
    <w:p w14:paraId="0B98B31D" w14:textId="77777777" w:rsidR="009B1C39" w:rsidRDefault="009B1C39">
      <w:pPr>
        <w:pStyle w:val="EW"/>
      </w:pPr>
      <w:r>
        <w:t>MMTEL</w:t>
      </w:r>
      <w:r>
        <w:tab/>
        <w:t xml:space="preserve">MultiMedia Telephony </w:t>
      </w:r>
    </w:p>
    <w:p w14:paraId="7C1C24C4" w14:textId="77777777" w:rsidR="009329E4" w:rsidRPr="00F34118" w:rsidRDefault="009329E4">
      <w:pPr>
        <w:pStyle w:val="EW"/>
        <w:rPr>
          <w:lang w:val="fr-FR"/>
        </w:rPr>
      </w:pPr>
      <w:r w:rsidRPr="00750C70">
        <w:rPr>
          <w:lang w:val="fr-FR"/>
        </w:rPr>
        <w:t>MnS</w:t>
      </w:r>
      <w:r w:rsidRPr="00750C70">
        <w:rPr>
          <w:lang w:val="fr-FR"/>
        </w:rPr>
        <w:tab/>
        <w:t>Management Service</w:t>
      </w:r>
    </w:p>
    <w:p w14:paraId="5EBB6D1C" w14:textId="77777777" w:rsidR="001961F1" w:rsidRPr="00F34118" w:rsidRDefault="001961F1">
      <w:pPr>
        <w:pStyle w:val="EW"/>
        <w:rPr>
          <w:lang w:val="fr-FR"/>
        </w:rPr>
      </w:pPr>
      <w:r w:rsidRPr="00F34118">
        <w:rPr>
          <w:lang w:val="fr-FR"/>
        </w:rPr>
        <w:t>MNC</w:t>
      </w:r>
      <w:r w:rsidRPr="00F34118">
        <w:rPr>
          <w:lang w:val="fr-FR"/>
        </w:rPr>
        <w:tab/>
        <w:t>Mobile Network Code</w:t>
      </w:r>
    </w:p>
    <w:p w14:paraId="5755B964" w14:textId="77777777" w:rsidR="009B1C39" w:rsidRDefault="009B1C39">
      <w:pPr>
        <w:pStyle w:val="EW"/>
      </w:pPr>
      <w:r>
        <w:t>NetLoc</w:t>
      </w:r>
      <w:r>
        <w:tab/>
        <w:t>Network provided Location information</w:t>
      </w:r>
    </w:p>
    <w:p w14:paraId="0EB61297" w14:textId="77777777" w:rsidR="00655E2C" w:rsidRDefault="00655E2C" w:rsidP="00655E2C">
      <w:pPr>
        <w:pStyle w:val="EW"/>
      </w:pPr>
      <w:r>
        <w:t>NIDD</w:t>
      </w:r>
      <w:r>
        <w:tab/>
        <w:t>Non-IP Data Delivery</w:t>
      </w:r>
    </w:p>
    <w:p w14:paraId="79F3D57D" w14:textId="77777777" w:rsidR="009B1C39" w:rsidRDefault="009B1C39">
      <w:pPr>
        <w:pStyle w:val="EW"/>
      </w:pPr>
      <w:r>
        <w:t>NNI</w:t>
      </w:r>
      <w:r>
        <w:tab/>
        <w:t>Network to Network Interface</w:t>
      </w:r>
    </w:p>
    <w:p w14:paraId="1A5203D0" w14:textId="77777777" w:rsidR="009B1C39" w:rsidRDefault="009B1C39">
      <w:pPr>
        <w:pStyle w:val="EW"/>
        <w:rPr>
          <w:lang w:bidi="ar-IQ"/>
        </w:rPr>
      </w:pPr>
      <w:r>
        <w:rPr>
          <w:lang w:bidi="ar-IQ"/>
        </w:rPr>
        <w:t>PCN</w:t>
      </w:r>
      <w:r>
        <w:rPr>
          <w:lang w:bidi="ar-IQ"/>
        </w:rPr>
        <w:tab/>
        <w:t>Packet switched Core network Node (SGSN, S–GW, P–GW</w:t>
      </w:r>
      <w:r w:rsidR="00C91F3B">
        <w:rPr>
          <w:lang w:bidi="ar-IQ"/>
        </w:rPr>
        <w:t>, TDF</w:t>
      </w:r>
      <w:r>
        <w:rPr>
          <w:lang w:bidi="ar-IQ"/>
        </w:rPr>
        <w:t>)</w:t>
      </w:r>
    </w:p>
    <w:p w14:paraId="57690F83" w14:textId="77777777" w:rsidR="009B1C39" w:rsidRDefault="009B1C39">
      <w:pPr>
        <w:pStyle w:val="EW"/>
      </w:pPr>
      <w:r>
        <w:t>PER</w:t>
      </w:r>
      <w:r>
        <w:tab/>
        <w:t>Packed Encoding Rules</w:t>
      </w:r>
    </w:p>
    <w:p w14:paraId="74850355" w14:textId="77777777" w:rsidR="00C91F3B" w:rsidRDefault="009B1C39" w:rsidP="00C91F3B">
      <w:pPr>
        <w:pStyle w:val="EW"/>
      </w:pPr>
      <w:r>
        <w:t>P-GW</w:t>
      </w:r>
      <w:r>
        <w:tab/>
        <w:t>PDN GateWay</w:t>
      </w:r>
      <w:r w:rsidR="00C91F3B" w:rsidRPr="00C91F3B">
        <w:t xml:space="preserve"> </w:t>
      </w:r>
    </w:p>
    <w:p w14:paraId="2DDDBF8D" w14:textId="77777777" w:rsidR="009B1C39" w:rsidRDefault="00C91F3B" w:rsidP="00C91F3B">
      <w:pPr>
        <w:pStyle w:val="EW"/>
      </w:pPr>
      <w:r>
        <w:t>PCC</w:t>
      </w:r>
      <w:r>
        <w:tab/>
        <w:t>Policy and Charging Control</w:t>
      </w:r>
    </w:p>
    <w:p w14:paraId="2F0A5ED0" w14:textId="77777777" w:rsidR="009B1C39" w:rsidRDefault="009B1C39">
      <w:pPr>
        <w:pStyle w:val="EW"/>
      </w:pPr>
      <w:r>
        <w:t>PLMN</w:t>
      </w:r>
      <w:r>
        <w:tab/>
      </w:r>
      <w:smartTag w:uri="urn:schemas-microsoft-com:office:smarttags" w:element="PlaceName">
        <w:r>
          <w:t>Public</w:t>
        </w:r>
      </w:smartTag>
      <w:r>
        <w:t xml:space="preserve"> </w:t>
      </w:r>
      <w:smartTag w:uri="urn:schemas-microsoft-com:office:smarttags" w:element="PlaceType">
        <w:r>
          <w:t>Land</w:t>
        </w:r>
      </w:smartTag>
      <w:r>
        <w:t xml:space="preserve"> </w:t>
      </w:r>
      <w:smartTag w:uri="urn:schemas-microsoft-com:office:smarttags" w:element="place">
        <w:r>
          <w:t>Mobile</w:t>
        </w:r>
      </w:smartTag>
      <w:r>
        <w:t xml:space="preserve"> Network</w:t>
      </w:r>
    </w:p>
    <w:p w14:paraId="3BE41C31" w14:textId="77777777" w:rsidR="00AC1BAC" w:rsidRDefault="009B1C39" w:rsidP="00AC1BAC">
      <w:pPr>
        <w:pStyle w:val="EW"/>
      </w:pPr>
      <w:r>
        <w:t>PS</w:t>
      </w:r>
      <w:r>
        <w:tab/>
        <w:t>Packet Switched</w:t>
      </w:r>
      <w:r w:rsidR="00AC1BAC" w:rsidRPr="00AC1BAC">
        <w:t xml:space="preserve"> </w:t>
      </w:r>
    </w:p>
    <w:p w14:paraId="391A5A58" w14:textId="77777777" w:rsidR="00FD37D4" w:rsidRDefault="00FD37D4" w:rsidP="00AC1BAC">
      <w:pPr>
        <w:pStyle w:val="EW"/>
      </w:pPr>
      <w:r>
        <w:t>QBC</w:t>
      </w:r>
      <w:r>
        <w:tab/>
        <w:t>QoS flow Based Charging</w:t>
      </w:r>
    </w:p>
    <w:p w14:paraId="4308B3F1" w14:textId="77777777" w:rsidR="009B1C39" w:rsidRDefault="00AC1BAC" w:rsidP="00AC1BAC">
      <w:pPr>
        <w:pStyle w:val="EW"/>
      </w:pPr>
      <w:r>
        <w:t>RG</w:t>
      </w:r>
      <w:r>
        <w:tab/>
        <w:t>Residential Gateway</w:t>
      </w:r>
    </w:p>
    <w:p w14:paraId="3FEBF373" w14:textId="77777777" w:rsidR="009B1C39" w:rsidRDefault="009B1C39">
      <w:pPr>
        <w:pStyle w:val="EW"/>
      </w:pPr>
      <w:r>
        <w:t>RDI</w:t>
      </w:r>
      <w:r>
        <w:tab/>
        <w:t>Restricted Digital Information</w:t>
      </w:r>
    </w:p>
    <w:p w14:paraId="59E766E1" w14:textId="77777777" w:rsidR="009B1C39" w:rsidRDefault="009B1C39">
      <w:pPr>
        <w:pStyle w:val="EW"/>
      </w:pPr>
      <w:r>
        <w:t>S-GW</w:t>
      </w:r>
      <w:r>
        <w:tab/>
        <w:t>Serving GateWay</w:t>
      </w:r>
    </w:p>
    <w:p w14:paraId="1D62B95B" w14:textId="77777777" w:rsidR="002C3334" w:rsidRDefault="00AE1DF9" w:rsidP="002C3334">
      <w:pPr>
        <w:pStyle w:val="EW"/>
      </w:pPr>
      <w:r>
        <w:t>SCUDIF</w:t>
      </w:r>
      <w:r>
        <w:tab/>
        <w:t>Service Change and UDI/RDI Fallback</w:t>
      </w:r>
      <w:r w:rsidR="002C3334" w:rsidRPr="002C3334">
        <w:t xml:space="preserve"> </w:t>
      </w:r>
    </w:p>
    <w:p w14:paraId="6F6D95F2" w14:textId="77777777" w:rsidR="00AE1DF9" w:rsidRDefault="002C3334" w:rsidP="002C3334">
      <w:pPr>
        <w:pStyle w:val="EW"/>
      </w:pPr>
      <w:r>
        <w:rPr>
          <w:noProof/>
        </w:rPr>
        <w:t>SMF</w:t>
      </w:r>
      <w:r w:rsidRPr="00BB6156">
        <w:rPr>
          <w:noProof/>
        </w:rPr>
        <w:tab/>
        <w:t xml:space="preserve">Session </w:t>
      </w:r>
      <w:r>
        <w:rPr>
          <w:noProof/>
        </w:rPr>
        <w:t>Management</w:t>
      </w:r>
      <w:r w:rsidRPr="00BB6156">
        <w:rPr>
          <w:noProof/>
        </w:rPr>
        <w:t xml:space="preserve"> </w:t>
      </w:r>
      <w:r>
        <w:rPr>
          <w:noProof/>
        </w:rPr>
        <w:t>Function</w:t>
      </w:r>
    </w:p>
    <w:p w14:paraId="5A1E6677" w14:textId="77777777" w:rsidR="00AE1DF9" w:rsidRDefault="006F30F9" w:rsidP="00C91F3B">
      <w:pPr>
        <w:pStyle w:val="EW"/>
      </w:pPr>
      <w:r>
        <w:t>SMS</w:t>
      </w:r>
      <w:r>
        <w:tab/>
        <w:t>Short Message Service</w:t>
      </w:r>
    </w:p>
    <w:p w14:paraId="5B4DBF51" w14:textId="77777777" w:rsidR="009B1C39" w:rsidRDefault="00C91F3B" w:rsidP="00C91F3B">
      <w:pPr>
        <w:pStyle w:val="EW"/>
      </w:pPr>
      <w:r>
        <w:t>TDF</w:t>
      </w:r>
      <w:r>
        <w:tab/>
        <w:t>Traffic Detection Function</w:t>
      </w:r>
    </w:p>
    <w:p w14:paraId="50B16955" w14:textId="77777777" w:rsidR="00AE1DF9" w:rsidRDefault="009B1C39">
      <w:pPr>
        <w:pStyle w:val="EW"/>
      </w:pPr>
      <w:r>
        <w:t>TrGW</w:t>
      </w:r>
      <w:r>
        <w:tab/>
        <w:t>Transition GateWay</w:t>
      </w:r>
    </w:p>
    <w:p w14:paraId="4122B2BA" w14:textId="77777777" w:rsidR="009B1C39" w:rsidRDefault="009B1C39">
      <w:pPr>
        <w:pStyle w:val="EW"/>
      </w:pPr>
      <w:r>
        <w:t>UDI</w:t>
      </w:r>
      <w:r>
        <w:tab/>
        <w:t>Unrestricted Digital Information</w:t>
      </w:r>
    </w:p>
    <w:p w14:paraId="6B2F6308" w14:textId="77777777" w:rsidR="009B1C39" w:rsidRDefault="009B1C39">
      <w:pPr>
        <w:pStyle w:val="EW"/>
      </w:pPr>
      <w:r>
        <w:t>TWAG</w:t>
      </w:r>
      <w:r>
        <w:tab/>
        <w:t>Trusted WLAN Access Gateway</w:t>
      </w:r>
    </w:p>
    <w:p w14:paraId="13F72577" w14:textId="77777777" w:rsidR="009B1C39" w:rsidRDefault="009B1C39">
      <w:pPr>
        <w:pStyle w:val="EW"/>
      </w:pPr>
      <w:r>
        <w:t>TWAN</w:t>
      </w:r>
      <w:r>
        <w:tab/>
        <w:t>Trusted WLAN Access Network</w:t>
      </w:r>
    </w:p>
    <w:p w14:paraId="0B650DF1" w14:textId="77777777" w:rsidR="009B1C39" w:rsidRDefault="009B1C39">
      <w:pPr>
        <w:pStyle w:val="EW"/>
      </w:pPr>
      <w:r>
        <w:t>UMTS</w:t>
      </w:r>
      <w:r>
        <w:tab/>
        <w:t xml:space="preserve">Universal </w:t>
      </w:r>
      <w:smartTag w:uri="urn:schemas-microsoft-com:office:smarttags" w:element="place">
        <w:r>
          <w:t>Mobile</w:t>
        </w:r>
      </w:smartTag>
      <w:r>
        <w:t xml:space="preserve"> Telecommunications System</w:t>
      </w:r>
    </w:p>
    <w:p w14:paraId="3ED48382" w14:textId="77777777" w:rsidR="008D221F" w:rsidRDefault="008D221F" w:rsidP="008D221F">
      <w:pPr>
        <w:pStyle w:val="EW"/>
      </w:pPr>
      <w:r>
        <w:t>UWAN</w:t>
      </w:r>
      <w:r>
        <w:tab/>
        <w:t>Untrusted Wireless Access Network</w:t>
      </w:r>
    </w:p>
    <w:p w14:paraId="79C5EB77" w14:textId="77777777" w:rsidR="009B1C39" w:rsidRDefault="009B1C39">
      <w:pPr>
        <w:pStyle w:val="EW"/>
      </w:pPr>
      <w:r>
        <w:t>WLAN</w:t>
      </w:r>
      <w:r>
        <w:tab/>
        <w:t>Wireless LAN</w:t>
      </w:r>
    </w:p>
    <w:p w14:paraId="38E71AE2" w14:textId="77777777" w:rsidR="009B1C39" w:rsidRDefault="009B1C39">
      <w:pPr>
        <w:pStyle w:val="EW"/>
      </w:pPr>
      <w:r>
        <w:t>XER</w:t>
      </w:r>
      <w:r>
        <w:tab/>
        <w:t>XML Encoding Rules</w:t>
      </w:r>
    </w:p>
    <w:p w14:paraId="14FF2440" w14:textId="77777777" w:rsidR="009B1C39" w:rsidRDefault="009B1C39">
      <w:pPr>
        <w:pStyle w:val="EX"/>
      </w:pPr>
      <w:r>
        <w:t>XML</w:t>
      </w:r>
      <w:r>
        <w:tab/>
        <w:t>eXtensible Mark-up Language</w:t>
      </w:r>
    </w:p>
    <w:p w14:paraId="1B1E5E0E" w14:textId="77777777" w:rsidR="009B1C39" w:rsidRDefault="00230EF5">
      <w:pPr>
        <w:pStyle w:val="Heading1"/>
      </w:pPr>
      <w:bookmarkStart w:id="54" w:name="_CR4"/>
      <w:bookmarkEnd w:id="54"/>
      <w:r>
        <w:br w:type="page"/>
      </w:r>
      <w:bookmarkStart w:id="55" w:name="_Toc20232594"/>
      <w:bookmarkStart w:id="56" w:name="_Toc28026173"/>
      <w:bookmarkStart w:id="57" w:name="_Toc36116008"/>
      <w:bookmarkStart w:id="58" w:name="_Toc44682191"/>
      <w:bookmarkStart w:id="59" w:name="_Toc51926042"/>
      <w:bookmarkStart w:id="60" w:name="_Toc212318798"/>
      <w:r w:rsidR="009B1C39">
        <w:t>4</w:t>
      </w:r>
      <w:r w:rsidR="009B1C39">
        <w:tab/>
        <w:t xml:space="preserve">Architecture </w:t>
      </w:r>
      <w:r w:rsidR="00AE1DF9">
        <w:t>c</w:t>
      </w:r>
      <w:r w:rsidR="009B1C39">
        <w:t>onsiderations</w:t>
      </w:r>
      <w:bookmarkEnd w:id="55"/>
      <w:bookmarkEnd w:id="56"/>
      <w:bookmarkEnd w:id="57"/>
      <w:bookmarkEnd w:id="58"/>
      <w:bookmarkEnd w:id="59"/>
      <w:bookmarkEnd w:id="60"/>
    </w:p>
    <w:p w14:paraId="770AF867" w14:textId="77777777" w:rsidR="004E46EE" w:rsidRDefault="004E46EE" w:rsidP="004E46EE">
      <w:r w:rsidRPr="001B69A8">
        <w:t>TS</w:t>
      </w:r>
      <w:r w:rsidRPr="00424394">
        <w:t xml:space="preserve"> 32.240 [1]</w:t>
      </w:r>
      <w:r>
        <w:t xml:space="preserve"> specifies the high level </w:t>
      </w:r>
      <w:r w:rsidRPr="00424394">
        <w:t xml:space="preserve">common 3GPP charging architecture </w:t>
      </w:r>
      <w:r>
        <w:t xml:space="preserve">as well as more detailed </w:t>
      </w:r>
      <w:r w:rsidR="00174565" w:rsidRPr="00BF7B2C">
        <w:t>architectures, that</w:t>
      </w:r>
      <w:r>
        <w:t xml:space="preserve"> are relevant for the present document:</w:t>
      </w:r>
    </w:p>
    <w:p w14:paraId="7AE885E5" w14:textId="77777777" w:rsidR="004E46EE" w:rsidRDefault="004E46EE" w:rsidP="004E46EE">
      <w:pPr>
        <w:pStyle w:val="B1"/>
      </w:pPr>
      <w:r>
        <w:t>-</w:t>
      </w:r>
      <w:r>
        <w:tab/>
      </w:r>
      <w:r w:rsidRPr="007F4D3E">
        <w:t>Figure 4.3.1.0.1: Logical ubiquitous offline charging architecture</w:t>
      </w:r>
      <w:r>
        <w:t>.</w:t>
      </w:r>
    </w:p>
    <w:p w14:paraId="45659368" w14:textId="77777777" w:rsidR="004E46EE" w:rsidRDefault="004E46EE" w:rsidP="004E46EE">
      <w:pPr>
        <w:pStyle w:val="B1"/>
      </w:pPr>
      <w:r>
        <w:t>-</w:t>
      </w:r>
      <w:r>
        <w:tab/>
      </w:r>
      <w:r w:rsidRPr="007F4D3E">
        <w:t>Figure 4.3.3.0.1: Logical ubiquitous converged charging architecture</w:t>
      </w:r>
      <w:r>
        <w:t>.</w:t>
      </w:r>
    </w:p>
    <w:p w14:paraId="64D4E84D" w14:textId="77777777" w:rsidR="009B1C39" w:rsidRDefault="009B1C39">
      <w:r>
        <w:t>The present document specifies the parameters, abstract syntax and encoding rules for all 3GPP defined CDR types as applicable to the Bx interface, i.e. the CDR files.</w:t>
      </w:r>
    </w:p>
    <w:p w14:paraId="56E0C4E9" w14:textId="77777777" w:rsidR="009B1C39" w:rsidRDefault="009B1C39">
      <w:pPr>
        <w:pStyle w:val="Heading1"/>
      </w:pPr>
      <w:bookmarkStart w:id="61" w:name="_CR5"/>
      <w:bookmarkEnd w:id="61"/>
      <w:r>
        <w:br w:type="page"/>
      </w:r>
      <w:bookmarkStart w:id="62" w:name="_Toc20232595"/>
      <w:bookmarkStart w:id="63" w:name="_Toc28026174"/>
      <w:bookmarkStart w:id="64" w:name="_Toc36116009"/>
      <w:bookmarkStart w:id="65" w:name="_Toc44682192"/>
      <w:bookmarkStart w:id="66" w:name="_Toc51926043"/>
      <w:bookmarkStart w:id="67" w:name="_Toc212318799"/>
      <w:r>
        <w:t>5</w:t>
      </w:r>
      <w:r>
        <w:tab/>
        <w:t>CDR parameters and abstract syntax</w:t>
      </w:r>
      <w:bookmarkEnd w:id="62"/>
      <w:bookmarkEnd w:id="63"/>
      <w:bookmarkEnd w:id="64"/>
      <w:bookmarkEnd w:id="65"/>
      <w:bookmarkEnd w:id="66"/>
      <w:bookmarkEnd w:id="67"/>
    </w:p>
    <w:p w14:paraId="07EF10EA" w14:textId="77777777" w:rsidR="00230EF5" w:rsidRPr="00230EF5" w:rsidRDefault="00230EF5" w:rsidP="00EA3AB1">
      <w:pPr>
        <w:pStyle w:val="Heading2"/>
      </w:pPr>
      <w:bookmarkStart w:id="68" w:name="_CR5_0"/>
      <w:bookmarkStart w:id="69" w:name="_Toc20232596"/>
      <w:bookmarkStart w:id="70" w:name="_Toc28026175"/>
      <w:bookmarkStart w:id="71" w:name="_Toc36116010"/>
      <w:bookmarkStart w:id="72" w:name="_Toc44682193"/>
      <w:bookmarkStart w:id="73" w:name="_Toc51926044"/>
      <w:bookmarkStart w:id="74" w:name="_Toc212318800"/>
      <w:bookmarkEnd w:id="68"/>
      <w:r>
        <w:t>5.0</w:t>
      </w:r>
      <w:r>
        <w:tab/>
      </w:r>
      <w:r w:rsidR="00A7509E">
        <w:t>General</w:t>
      </w:r>
      <w:bookmarkEnd w:id="69"/>
      <w:bookmarkEnd w:id="70"/>
      <w:bookmarkEnd w:id="71"/>
      <w:bookmarkEnd w:id="72"/>
      <w:bookmarkEnd w:id="73"/>
      <w:bookmarkEnd w:id="74"/>
    </w:p>
    <w:p w14:paraId="7968948E" w14:textId="77777777" w:rsidR="009B1C39" w:rsidRDefault="009B1C39">
      <w:r>
        <w:t xml:space="preserve">This clause specifies the parameters and the abstract syntax of the CDRs defined for 3GPP charging management in </w:t>
      </w:r>
      <w:r w:rsidR="003465AB">
        <w:t>the set of domain TSs 32.25x (CS, PS, 5GS), subsystem TSs 32.26x (IMS) and service TSs 32.27x  (MMS, LCS, PoC, MBMS, SMS, MMTel etc.)</w:t>
      </w:r>
      <w:r>
        <w:t>. In doing this, the ASN.1 specified by X.680 [300] is utili</w:t>
      </w:r>
      <w:r w:rsidR="00AE1DF9">
        <w:t>z</w:t>
      </w:r>
      <w:r>
        <w:t>ed as the notational tool.</w:t>
      </w:r>
    </w:p>
    <w:p w14:paraId="3C180A97" w14:textId="77777777" w:rsidR="009B1C39" w:rsidRDefault="009B1C39">
      <w:r>
        <w:t>This clause is organised in two parts:</w:t>
      </w:r>
    </w:p>
    <w:p w14:paraId="015B1834" w14:textId="77777777" w:rsidR="009B1C39" w:rsidRDefault="009B1C39" w:rsidP="007264E5">
      <w:pPr>
        <w:pStyle w:val="B1"/>
      </w:pPr>
      <w:r>
        <w:t xml:space="preserve">- </w:t>
      </w:r>
      <w:r w:rsidR="007264E5">
        <w:tab/>
      </w:r>
      <w:r>
        <w:t>the first part describes the CDR parameters;</w:t>
      </w:r>
    </w:p>
    <w:p w14:paraId="1EBC3219" w14:textId="77777777" w:rsidR="009B1C39" w:rsidRDefault="009B1C39" w:rsidP="007264E5">
      <w:pPr>
        <w:pStyle w:val="B1"/>
      </w:pPr>
      <w:r>
        <w:t xml:space="preserve">- </w:t>
      </w:r>
      <w:r w:rsidR="007264E5">
        <w:tab/>
      </w:r>
      <w:r>
        <w:t>the second part specifies the abstract syntax of the CDRs as seen in the CDR files transferred across the Bx interface.</w:t>
      </w:r>
    </w:p>
    <w:p w14:paraId="34DAAD32" w14:textId="77777777" w:rsidR="009B1C39" w:rsidRDefault="009B1C39">
      <w:r>
        <w:t>Each part is further subdivided into a number of clauses that contain generic, bearer level, service level, and subsystem level CDR parameters and abstract syntax definitions.</w:t>
      </w:r>
      <w:r w:rsidR="003465AB">
        <w:t xml:space="preserve"> The converged charging</w:t>
      </w:r>
      <w:r w:rsidR="003465AB" w:rsidRPr="00F31C3C">
        <w:rPr>
          <w:lang w:bidi="ar-IQ"/>
        </w:rPr>
        <w:t xml:space="preserve"> CHF-CDR</w:t>
      </w:r>
      <w:r w:rsidR="003465AB">
        <w:rPr>
          <w:lang w:bidi="ar-IQ"/>
        </w:rPr>
        <w:t xml:space="preserve"> is described under one clause encompassing </w:t>
      </w:r>
      <w:r w:rsidR="003465AB" w:rsidRPr="00006C47">
        <w:rPr>
          <w:lang w:bidi="ar-IQ"/>
        </w:rPr>
        <w:t>NF specific parts</w:t>
      </w:r>
      <w:r w:rsidR="003465AB">
        <w:t>.</w:t>
      </w:r>
      <w:r>
        <w:t xml:space="preserve"> Word processing features, such as formatting options, have also been used to enhance human readability.</w:t>
      </w:r>
    </w:p>
    <w:p w14:paraId="44331A6A" w14:textId="77777777" w:rsidR="009B1C39" w:rsidRDefault="009B1C39">
      <w:r>
        <w:t>The complete set of all CDR syntax definitions is replicated in annex A in a machine processable format. Technically, the contents of this clause and annex A are completely identical. In case of deviations between this clause and annex A due to errors in the present document, the annex shall prevail.</w:t>
      </w:r>
    </w:p>
    <w:p w14:paraId="77891C06" w14:textId="77777777" w:rsidR="009B1C39" w:rsidRDefault="009B1C39">
      <w:r>
        <w:t>Note that the encoding rules for the abstract syntax specified in this clause, are detailed in clause 6.</w:t>
      </w:r>
    </w:p>
    <w:p w14:paraId="62050DA9" w14:textId="77777777" w:rsidR="009B1C39" w:rsidRDefault="009B1C39" w:rsidP="00A86A06">
      <w:pPr>
        <w:pStyle w:val="Heading2"/>
      </w:pPr>
      <w:bookmarkStart w:id="75" w:name="_CR5_1"/>
      <w:bookmarkStart w:id="76" w:name="_Toc20232597"/>
      <w:bookmarkStart w:id="77" w:name="_Toc28026176"/>
      <w:bookmarkStart w:id="78" w:name="_Toc36116011"/>
      <w:bookmarkStart w:id="79" w:name="_Toc44682194"/>
      <w:bookmarkStart w:id="80" w:name="_Toc51926045"/>
      <w:bookmarkStart w:id="81" w:name="_Toc212318801"/>
      <w:bookmarkEnd w:id="75"/>
      <w:r>
        <w:t>5.1</w:t>
      </w:r>
      <w:r>
        <w:tab/>
        <w:t>CDR parameter description</w:t>
      </w:r>
      <w:bookmarkEnd w:id="76"/>
      <w:bookmarkEnd w:id="77"/>
      <w:bookmarkEnd w:id="78"/>
      <w:bookmarkEnd w:id="79"/>
      <w:bookmarkEnd w:id="80"/>
      <w:bookmarkEnd w:id="81"/>
    </w:p>
    <w:p w14:paraId="76E9F36B" w14:textId="77777777" w:rsidR="009B1C39" w:rsidRDefault="009B1C39">
      <w:pPr>
        <w:pStyle w:val="Heading3"/>
      </w:pPr>
      <w:bookmarkStart w:id="82" w:name="_CR5_1_1"/>
      <w:bookmarkStart w:id="83" w:name="_Toc20232598"/>
      <w:bookmarkStart w:id="84" w:name="_Toc28026177"/>
      <w:bookmarkStart w:id="85" w:name="_Toc36116012"/>
      <w:bookmarkStart w:id="86" w:name="_Toc44682195"/>
      <w:bookmarkStart w:id="87" w:name="_Toc51926046"/>
      <w:bookmarkStart w:id="88" w:name="_Toc212318802"/>
      <w:bookmarkEnd w:id="82"/>
      <w:r>
        <w:t>5.1.1</w:t>
      </w:r>
      <w:r>
        <w:tab/>
        <w:t>Generic CDR parameters</w:t>
      </w:r>
      <w:bookmarkEnd w:id="83"/>
      <w:bookmarkEnd w:id="84"/>
      <w:bookmarkEnd w:id="85"/>
      <w:bookmarkEnd w:id="86"/>
      <w:bookmarkEnd w:id="87"/>
      <w:bookmarkEnd w:id="88"/>
    </w:p>
    <w:p w14:paraId="082C46B6" w14:textId="77777777" w:rsidR="00230EF5" w:rsidRPr="00230EF5" w:rsidRDefault="00230EF5" w:rsidP="00A7509E">
      <w:pPr>
        <w:pStyle w:val="Heading4"/>
      </w:pPr>
      <w:bookmarkStart w:id="89" w:name="_CR5_1_1_0"/>
      <w:bookmarkStart w:id="90" w:name="_Toc20232599"/>
      <w:bookmarkStart w:id="91" w:name="_Toc28026178"/>
      <w:bookmarkStart w:id="92" w:name="_Toc36116013"/>
      <w:bookmarkStart w:id="93" w:name="_Toc44682196"/>
      <w:bookmarkStart w:id="94" w:name="_Toc51926047"/>
      <w:bookmarkStart w:id="95" w:name="_Toc212318803"/>
      <w:bookmarkEnd w:id="89"/>
      <w:r>
        <w:t>5.1.1.0</w:t>
      </w:r>
      <w:r>
        <w:tab/>
      </w:r>
      <w:r w:rsidR="00A7509E">
        <w:t>Introduction</w:t>
      </w:r>
      <w:bookmarkEnd w:id="90"/>
      <w:bookmarkEnd w:id="91"/>
      <w:bookmarkEnd w:id="92"/>
      <w:bookmarkEnd w:id="93"/>
      <w:bookmarkEnd w:id="94"/>
      <w:bookmarkEnd w:id="95"/>
    </w:p>
    <w:p w14:paraId="25A16AE4" w14:textId="77777777" w:rsidR="00BF177D" w:rsidRDefault="009B1C39" w:rsidP="00BF177D">
      <w:r>
        <w:t>This subclause contains the description of generic CDR parameters, where the term "generic" implies that these parameters are applicable to CDR types of more than one domain/service/subsystem.</w:t>
      </w:r>
      <w:r w:rsidR="00BF177D" w:rsidRPr="00BF177D">
        <w:t xml:space="preserve"> </w:t>
      </w:r>
    </w:p>
    <w:p w14:paraId="3C8E7E33" w14:textId="77777777" w:rsidR="00BF177D" w:rsidRDefault="00BF177D" w:rsidP="00BF177D">
      <w:pPr>
        <w:pStyle w:val="Heading5"/>
      </w:pPr>
      <w:bookmarkStart w:id="96" w:name="_CR5_1_1_1_0A"/>
      <w:bookmarkStart w:id="97" w:name="_Toc20232600"/>
      <w:bookmarkStart w:id="98" w:name="_Toc28026179"/>
      <w:bookmarkStart w:id="99" w:name="_Toc36116014"/>
      <w:bookmarkStart w:id="100" w:name="_Toc44682197"/>
      <w:bookmarkStart w:id="101" w:name="_Toc51926048"/>
      <w:bookmarkStart w:id="102" w:name="_Toc212318804"/>
      <w:bookmarkEnd w:id="96"/>
      <w:r w:rsidRPr="00343179">
        <w:t>5.1.</w:t>
      </w:r>
      <w:r>
        <w:t>1.1</w:t>
      </w:r>
      <w:r w:rsidRPr="00343179">
        <w:t>.</w:t>
      </w:r>
      <w:r>
        <w:t>0A</w:t>
      </w:r>
      <w:r>
        <w:tab/>
        <w:t>3GPP PS Data Off Status</w:t>
      </w:r>
      <w:bookmarkEnd w:id="97"/>
      <w:bookmarkEnd w:id="98"/>
      <w:bookmarkEnd w:id="99"/>
      <w:bookmarkEnd w:id="100"/>
      <w:bookmarkEnd w:id="101"/>
      <w:bookmarkEnd w:id="102"/>
    </w:p>
    <w:p w14:paraId="418C4E68" w14:textId="77777777" w:rsidR="00BF177D" w:rsidRDefault="00BF177D" w:rsidP="00BF177D">
      <w:r w:rsidRPr="00F93361">
        <w:t xml:space="preserve">This field holds the </w:t>
      </w:r>
      <w:r>
        <w:t xml:space="preserve">Status of UE’s </w:t>
      </w:r>
      <w:r w:rsidRPr="00F93361">
        <w:t>3GPP</w:t>
      </w:r>
      <w:r>
        <w:t xml:space="preserve"> PS Data Off.</w:t>
      </w:r>
    </w:p>
    <w:p w14:paraId="3EA8CA7E" w14:textId="77777777" w:rsidR="00CF1F11" w:rsidRPr="00B60A3F" w:rsidRDefault="00CF1F11" w:rsidP="00CF1F11">
      <w:pPr>
        <w:pStyle w:val="Heading5"/>
      </w:pPr>
      <w:bookmarkStart w:id="103" w:name="_CR5_1_1_1_0B"/>
      <w:bookmarkStart w:id="104" w:name="_Toc20232601"/>
      <w:bookmarkStart w:id="105" w:name="_Toc28026180"/>
      <w:bookmarkStart w:id="106" w:name="_Toc36116015"/>
      <w:bookmarkStart w:id="107" w:name="_Toc44682198"/>
      <w:bookmarkStart w:id="108" w:name="_Toc51926049"/>
      <w:bookmarkStart w:id="109" w:name="_Toc212318805"/>
      <w:bookmarkEnd w:id="103"/>
      <w:r w:rsidRPr="00B60A3F">
        <w:t>5.1.1.1.0B</w:t>
      </w:r>
      <w:r w:rsidRPr="00B60A3F">
        <w:tab/>
        <w:t>Data volume octets</w:t>
      </w:r>
      <w:bookmarkEnd w:id="104"/>
      <w:bookmarkEnd w:id="105"/>
      <w:bookmarkEnd w:id="106"/>
      <w:bookmarkEnd w:id="107"/>
      <w:bookmarkEnd w:id="108"/>
      <w:bookmarkEnd w:id="109"/>
    </w:p>
    <w:p w14:paraId="6C6D0E06" w14:textId="77777777" w:rsidR="009B1C39" w:rsidRDefault="00CF1F11" w:rsidP="00BF177D">
      <w:r w:rsidRPr="00B60A3F">
        <w:t>This field includes the number of octet transmitted during the use of data services.</w:t>
      </w:r>
    </w:p>
    <w:p w14:paraId="2EBFFC9C" w14:textId="77777777" w:rsidR="009B1C39" w:rsidRDefault="009B1C39">
      <w:pPr>
        <w:pStyle w:val="Heading4"/>
      </w:pPr>
      <w:bookmarkStart w:id="110" w:name="_CR5_1_1_1"/>
      <w:bookmarkStart w:id="111" w:name="_Toc20232602"/>
      <w:bookmarkStart w:id="112" w:name="_Toc28026181"/>
      <w:bookmarkStart w:id="113" w:name="_Toc36116016"/>
      <w:bookmarkStart w:id="114" w:name="_Toc44682199"/>
      <w:bookmarkStart w:id="115" w:name="_Toc51926050"/>
      <w:bookmarkStart w:id="116" w:name="_Toc212318806"/>
      <w:bookmarkEnd w:id="110"/>
      <w:r>
        <w:t>5.1.1.1</w:t>
      </w:r>
      <w:r>
        <w:tab/>
        <w:t>Serving Network Identity</w:t>
      </w:r>
      <w:bookmarkEnd w:id="111"/>
      <w:bookmarkEnd w:id="112"/>
      <w:bookmarkEnd w:id="113"/>
      <w:bookmarkEnd w:id="114"/>
      <w:bookmarkEnd w:id="115"/>
      <w:bookmarkEnd w:id="116"/>
    </w:p>
    <w:p w14:paraId="164AAD0A" w14:textId="77777777" w:rsidR="009B1C39" w:rsidRDefault="009B1C39">
      <w:r>
        <w:t>This field contains a SGSN PLMN Identifier (Mobile Country Code and Mobile Network Code), of the SGSN that was used during the Location request. In case the SGSN changes during the transaction, only the ID of the SGSN that was used at the beginning of the transaction is included in the CDR.</w:t>
      </w:r>
    </w:p>
    <w:p w14:paraId="49DD0D3B" w14:textId="77777777" w:rsidR="009B1C39" w:rsidRDefault="009B1C39">
      <w:r>
        <w:t xml:space="preserve">The MCC and MNC are coded as described for </w:t>
      </w:r>
      <w:r w:rsidR="009456BE">
        <w:t>'</w:t>
      </w:r>
      <w:r>
        <w:t>Routing Area Identity</w:t>
      </w:r>
      <w:r w:rsidR="00AE1DF9">
        <w:t>'</w:t>
      </w:r>
      <w:r>
        <w:t xml:space="preserve"> in TS 29.060 [215].</w:t>
      </w:r>
    </w:p>
    <w:p w14:paraId="40517DE7" w14:textId="77777777" w:rsidR="009B1C39" w:rsidRDefault="009B1C39">
      <w:pPr>
        <w:pStyle w:val="Heading4"/>
      </w:pPr>
      <w:bookmarkStart w:id="117" w:name="_CR5_1_1_2"/>
      <w:bookmarkStart w:id="118" w:name="_Toc20232603"/>
      <w:bookmarkStart w:id="119" w:name="_Toc28026182"/>
      <w:bookmarkStart w:id="120" w:name="_Toc36116017"/>
      <w:bookmarkStart w:id="121" w:name="_Toc44682200"/>
      <w:bookmarkStart w:id="122" w:name="_Toc51926051"/>
      <w:bookmarkStart w:id="123" w:name="_Toc212318807"/>
      <w:bookmarkEnd w:id="117"/>
      <w:r>
        <w:t>5.1.1.2</w:t>
      </w:r>
      <w:r>
        <w:tab/>
        <w:t>Service Context Id</w:t>
      </w:r>
      <w:bookmarkEnd w:id="118"/>
      <w:bookmarkEnd w:id="119"/>
      <w:bookmarkEnd w:id="120"/>
      <w:bookmarkEnd w:id="121"/>
      <w:bookmarkEnd w:id="122"/>
      <w:bookmarkEnd w:id="123"/>
    </w:p>
    <w:p w14:paraId="1157EF39" w14:textId="77777777" w:rsidR="009B1C39" w:rsidRDefault="009B1C39">
      <w:r>
        <w:t>This field contains the Service Context Id from Diameter Accounting, if Diameter Accounting was used and the field included. It identifies the service, sub-system or domain and release that the CDR is applicable to. The contents are described in TS 32.299 [50].</w:t>
      </w:r>
    </w:p>
    <w:p w14:paraId="75810B30" w14:textId="77777777" w:rsidR="009B1C39" w:rsidRDefault="009B1C39">
      <w:pPr>
        <w:pStyle w:val="Heading4"/>
      </w:pPr>
      <w:bookmarkStart w:id="124" w:name="_CR5_1_1_3"/>
      <w:bookmarkStart w:id="125" w:name="_Toc20232604"/>
      <w:bookmarkStart w:id="126" w:name="_Toc28026183"/>
      <w:bookmarkStart w:id="127" w:name="_Toc36116018"/>
      <w:bookmarkStart w:id="128" w:name="_Toc44682201"/>
      <w:bookmarkStart w:id="129" w:name="_Toc51926052"/>
      <w:bookmarkStart w:id="130" w:name="_Toc212318808"/>
      <w:bookmarkEnd w:id="124"/>
      <w:r>
        <w:t>5.1.1.3</w:t>
      </w:r>
      <w:r>
        <w:tab/>
        <w:t>Subscription Identifier</w:t>
      </w:r>
      <w:bookmarkEnd w:id="125"/>
      <w:bookmarkEnd w:id="126"/>
      <w:bookmarkEnd w:id="127"/>
      <w:bookmarkEnd w:id="128"/>
      <w:bookmarkEnd w:id="129"/>
      <w:bookmarkEnd w:id="130"/>
    </w:p>
    <w:p w14:paraId="72971417" w14:textId="77777777" w:rsidR="00EF24DC" w:rsidRDefault="009B1C39" w:rsidP="00EF24DC">
      <w:r>
        <w:t>This field identifies the charged party . The contents are coded in a similar fashion as for the Subscription-Id AVP in TS 32.299 [50]</w:t>
      </w:r>
      <w:r w:rsidR="00EF24DC">
        <w:t xml:space="preserve"> if applicable</w:t>
      </w:r>
      <w:r>
        <w:t>.</w:t>
      </w:r>
      <w:r w:rsidR="00EF24DC">
        <w:t xml:space="preserve"> </w:t>
      </w:r>
    </w:p>
    <w:p w14:paraId="28EAA6AD" w14:textId="77777777" w:rsidR="009B1C39" w:rsidRDefault="00EF24DC" w:rsidP="00EF24DC">
      <w:r>
        <w:t>This field may</w:t>
      </w:r>
      <w:r w:rsidRPr="00EA4D91">
        <w:rPr>
          <w:lang w:bidi="ar-IQ"/>
        </w:rPr>
        <w:t xml:space="preserve"> hold the </w:t>
      </w:r>
      <w:r w:rsidRPr="00EA4D91">
        <w:t xml:space="preserve">5G Subscription Permanent Identifier (SUPI) </w:t>
      </w:r>
      <w:r w:rsidRPr="00EA4D91">
        <w:rPr>
          <w:lang w:bidi="ar-IQ"/>
        </w:rPr>
        <w:t>of the served party</w:t>
      </w:r>
      <w:r>
        <w:rPr>
          <w:lang w:bidi="ar-IQ"/>
        </w:rPr>
        <w:t xml:space="preserve"> (e.g., IMSI, NAI, GLI, GCI) as specified in TS 29.571 [249], if applicable.</w:t>
      </w:r>
    </w:p>
    <w:p w14:paraId="4D08F91D" w14:textId="77777777" w:rsidR="009B1C39" w:rsidRDefault="009B1C39">
      <w:pPr>
        <w:pStyle w:val="Heading4"/>
      </w:pPr>
      <w:bookmarkStart w:id="131" w:name="_CR5_1_1_4"/>
      <w:bookmarkStart w:id="132" w:name="_Toc20232605"/>
      <w:bookmarkStart w:id="133" w:name="_Toc28026184"/>
      <w:bookmarkStart w:id="134" w:name="_Toc36116019"/>
      <w:bookmarkStart w:id="135" w:name="_Toc44682202"/>
      <w:bookmarkStart w:id="136" w:name="_Toc51926053"/>
      <w:bookmarkStart w:id="137" w:name="_Toc212318809"/>
      <w:bookmarkEnd w:id="131"/>
      <w:r>
        <w:t>5.1.1.4</w:t>
      </w:r>
      <w:r>
        <w:tab/>
        <w:t>Service Specific Info</w:t>
      </w:r>
      <w:bookmarkEnd w:id="132"/>
      <w:bookmarkEnd w:id="133"/>
      <w:bookmarkEnd w:id="134"/>
      <w:bookmarkEnd w:id="135"/>
      <w:bookmarkEnd w:id="136"/>
      <w:bookmarkEnd w:id="137"/>
    </w:p>
    <w:p w14:paraId="6C49A533" w14:textId="77777777" w:rsidR="009B1C39" w:rsidRDefault="009B1C39">
      <w:r>
        <w:t xml:space="preserve">This grouped field holds the sub-fields "service specific data" and "service specific type" if and as provided by an Application Server or PCEF </w:t>
      </w:r>
      <w:r>
        <w:rPr>
          <w:noProof/>
        </w:rPr>
        <w:t>only for pre-defined PCC rules</w:t>
      </w:r>
      <w:r w:rsidR="00C91F3B">
        <w:rPr>
          <w:noProof/>
        </w:rPr>
        <w:t xml:space="preserve"> or TDF</w:t>
      </w:r>
      <w:r w:rsidR="00C91F3B" w:rsidRPr="004D1473">
        <w:rPr>
          <w:noProof/>
        </w:rPr>
        <w:t xml:space="preserve"> </w:t>
      </w:r>
      <w:r w:rsidR="00C91F3B">
        <w:rPr>
          <w:noProof/>
        </w:rPr>
        <w:t>only for pre-defined ADC rules</w:t>
      </w:r>
      <w:r>
        <w:t>.</w:t>
      </w:r>
    </w:p>
    <w:p w14:paraId="6053834C" w14:textId="77777777" w:rsidR="009B1C39" w:rsidRDefault="009B1C39">
      <w:pPr>
        <w:pStyle w:val="Heading4"/>
      </w:pPr>
      <w:bookmarkStart w:id="138" w:name="_CR5_1_1_5"/>
      <w:bookmarkStart w:id="139" w:name="_Toc20232606"/>
      <w:bookmarkStart w:id="140" w:name="_Toc28026185"/>
      <w:bookmarkStart w:id="141" w:name="_Toc36116020"/>
      <w:bookmarkStart w:id="142" w:name="_Toc44682203"/>
      <w:bookmarkStart w:id="143" w:name="_Toc51926054"/>
      <w:bookmarkStart w:id="144" w:name="_Toc212318810"/>
      <w:bookmarkEnd w:id="138"/>
      <w:r>
        <w:t>5.1.1.5</w:t>
      </w:r>
      <w:r>
        <w:tab/>
        <w:t>Service Specific Type</w:t>
      </w:r>
      <w:bookmarkEnd w:id="139"/>
      <w:bookmarkEnd w:id="140"/>
      <w:bookmarkEnd w:id="141"/>
      <w:bookmarkEnd w:id="142"/>
      <w:bookmarkEnd w:id="143"/>
      <w:bookmarkEnd w:id="144"/>
    </w:p>
    <w:p w14:paraId="7EE0D87E" w14:textId="77777777" w:rsidR="009B1C39" w:rsidRDefault="009B1C39">
      <w:r>
        <w:t>This field holds the type of the Service Specific Data parameter.</w:t>
      </w:r>
    </w:p>
    <w:p w14:paraId="12DE4A78" w14:textId="77777777" w:rsidR="009B1C39" w:rsidRDefault="009B1C39">
      <w:pPr>
        <w:pStyle w:val="Heading4"/>
      </w:pPr>
      <w:bookmarkStart w:id="145" w:name="_CR5_1_1_6"/>
      <w:bookmarkStart w:id="146" w:name="_Toc20232607"/>
      <w:bookmarkStart w:id="147" w:name="_Toc28026186"/>
      <w:bookmarkStart w:id="148" w:name="_Toc36116021"/>
      <w:bookmarkStart w:id="149" w:name="_Toc44682204"/>
      <w:bookmarkStart w:id="150" w:name="_Toc51926055"/>
      <w:bookmarkStart w:id="151" w:name="_Toc212318811"/>
      <w:bookmarkEnd w:id="145"/>
      <w:r>
        <w:t>5.1.1.6</w:t>
      </w:r>
      <w:r>
        <w:tab/>
        <w:t>Service Specific Data</w:t>
      </w:r>
      <w:bookmarkEnd w:id="146"/>
      <w:bookmarkEnd w:id="147"/>
      <w:bookmarkEnd w:id="148"/>
      <w:bookmarkEnd w:id="149"/>
      <w:bookmarkEnd w:id="150"/>
      <w:bookmarkEnd w:id="151"/>
    </w:p>
    <w:p w14:paraId="74DB9842" w14:textId="77777777" w:rsidR="009B1C39" w:rsidRDefault="009B1C39">
      <w:r>
        <w:t>This field contains the value of service specific data.</w:t>
      </w:r>
    </w:p>
    <w:p w14:paraId="276D24CC" w14:textId="77777777" w:rsidR="009B1C39" w:rsidRDefault="009B1C39" w:rsidP="009B1C39">
      <w:pPr>
        <w:pStyle w:val="Heading4"/>
      </w:pPr>
      <w:bookmarkStart w:id="152" w:name="_CR5_1_1_7"/>
      <w:bookmarkStart w:id="153" w:name="_Toc20232608"/>
      <w:bookmarkStart w:id="154" w:name="_Toc28026187"/>
      <w:bookmarkStart w:id="155" w:name="_Toc36116022"/>
      <w:bookmarkStart w:id="156" w:name="_Toc44682205"/>
      <w:bookmarkStart w:id="157" w:name="_Toc51926056"/>
      <w:bookmarkStart w:id="158" w:name="_Toc212318812"/>
      <w:bookmarkEnd w:id="152"/>
      <w:r>
        <w:t>5.1.1.7</w:t>
      </w:r>
      <w:r>
        <w:tab/>
        <w:t>Subscriber Equipment Number</w:t>
      </w:r>
      <w:bookmarkEnd w:id="153"/>
      <w:bookmarkEnd w:id="154"/>
      <w:bookmarkEnd w:id="155"/>
      <w:bookmarkEnd w:id="156"/>
      <w:bookmarkEnd w:id="157"/>
      <w:bookmarkEnd w:id="158"/>
    </w:p>
    <w:p w14:paraId="212973AA" w14:textId="77777777" w:rsidR="009B1C39" w:rsidRDefault="009B1C39" w:rsidP="009B1C39">
      <w:r>
        <w:t xml:space="preserve">The Subscriber Equipment Number field </w:t>
      </w:r>
      <w:r w:rsidRPr="005A7243">
        <w:t xml:space="preserve">contains the identification of the </w:t>
      </w:r>
      <w:r w:rsidR="00E829EA" w:rsidRPr="00397DE8">
        <w:t>User Equipment</w:t>
      </w:r>
      <w:r w:rsidR="00E829EA">
        <w:t xml:space="preserve"> (UE)</w:t>
      </w:r>
      <w:r w:rsidR="00E829EA" w:rsidRPr="00397DE8">
        <w:t xml:space="preserve"> </w:t>
      </w:r>
      <w:r w:rsidR="00E829EA">
        <w:t>accessing the 3GPP system.</w:t>
      </w:r>
      <w:r w:rsidRPr="005A7243">
        <w:t xml:space="preserve"> </w:t>
      </w:r>
    </w:p>
    <w:p w14:paraId="4E46F428" w14:textId="77777777" w:rsidR="006A2E24" w:rsidRDefault="006A2E24" w:rsidP="004313FB">
      <w:pPr>
        <w:pStyle w:val="Heading4"/>
      </w:pPr>
      <w:bookmarkStart w:id="159" w:name="_CR5_1_1_8"/>
      <w:bookmarkStart w:id="160" w:name="_Toc212318813"/>
      <w:bookmarkEnd w:id="159"/>
      <w:r>
        <w:t>5.1.1.8</w:t>
      </w:r>
      <w:r>
        <w:tab/>
        <w:t>PSCell Information</w:t>
      </w:r>
      <w:bookmarkEnd w:id="160"/>
      <w:r>
        <w:t xml:space="preserve">  </w:t>
      </w:r>
    </w:p>
    <w:p w14:paraId="1311939A" w14:textId="77777777" w:rsidR="006A2E24" w:rsidRDefault="006A2E24" w:rsidP="006A2E24">
      <w:pPr>
        <w:rPr>
          <w:lang w:eastAsia="zh-CN" w:bidi="ar-IQ"/>
        </w:rPr>
      </w:pPr>
      <w:r>
        <w:t xml:space="preserve">This field contains the </w:t>
      </w:r>
      <w:r>
        <w:rPr>
          <w:noProof/>
          <w:szCs w:val="18"/>
        </w:rPr>
        <w:t>primary of Secondary Cell Group (SCG)) cell information</w:t>
      </w:r>
      <w:r>
        <w:t xml:space="preserve"> associated to the </w:t>
      </w:r>
      <w:r>
        <w:rPr>
          <w:lang w:eastAsia="zh-CN" w:bidi="ar-IQ"/>
        </w:rPr>
        <w:t>Secondary RAT when dual connectivity is supported.</w:t>
      </w:r>
    </w:p>
    <w:p w14:paraId="037A3448" w14:textId="3DFDAEC3" w:rsidR="00271D44" w:rsidRDefault="00271D44" w:rsidP="00271D44">
      <w:pPr>
        <w:pStyle w:val="Heading4"/>
      </w:pPr>
      <w:bookmarkStart w:id="161" w:name="_Toc212318814"/>
      <w:r>
        <w:t>5.1.1.9</w:t>
      </w:r>
      <w:r>
        <w:tab/>
        <w:t>Disaster Roaming Service Indicator</w:t>
      </w:r>
      <w:bookmarkEnd w:id="161"/>
    </w:p>
    <w:p w14:paraId="7F47E070" w14:textId="2E3081E8" w:rsidR="00271D44" w:rsidRDefault="00271D44" w:rsidP="006A2E24">
      <w:r>
        <w:t>This field may be set in case the UE is registered for Disaster Roaming Procedure as defined in TS 29.502 [250]</w:t>
      </w:r>
      <w:r>
        <w:rPr>
          <w:lang w:eastAsia="zh-CN" w:bidi="ar-IQ"/>
        </w:rPr>
        <w:t>.</w:t>
      </w:r>
    </w:p>
    <w:p w14:paraId="24583218" w14:textId="77777777" w:rsidR="009B1C39" w:rsidRDefault="009B1C39">
      <w:pPr>
        <w:pStyle w:val="Heading3"/>
      </w:pPr>
      <w:bookmarkStart w:id="162" w:name="_CR5_1_2"/>
      <w:bookmarkStart w:id="163" w:name="_Toc20232609"/>
      <w:bookmarkStart w:id="164" w:name="_Toc28026188"/>
      <w:bookmarkStart w:id="165" w:name="_Toc36116023"/>
      <w:bookmarkStart w:id="166" w:name="_Toc44682206"/>
      <w:bookmarkStart w:id="167" w:name="_Toc51926057"/>
      <w:bookmarkStart w:id="168" w:name="_Toc212318815"/>
      <w:bookmarkEnd w:id="162"/>
      <w:r>
        <w:t>5.1.2</w:t>
      </w:r>
      <w:r>
        <w:tab/>
        <w:t>Bearer level CDR parameters</w:t>
      </w:r>
      <w:bookmarkEnd w:id="163"/>
      <w:bookmarkEnd w:id="164"/>
      <w:bookmarkEnd w:id="165"/>
      <w:bookmarkEnd w:id="166"/>
      <w:bookmarkEnd w:id="167"/>
      <w:bookmarkEnd w:id="168"/>
    </w:p>
    <w:p w14:paraId="66869091" w14:textId="77777777" w:rsidR="003907DC" w:rsidRPr="003907DC" w:rsidRDefault="003907DC" w:rsidP="004A1423">
      <w:pPr>
        <w:pStyle w:val="Heading4"/>
      </w:pPr>
      <w:bookmarkStart w:id="169" w:name="_CR5_1_2_0"/>
      <w:bookmarkStart w:id="170" w:name="_Toc20232610"/>
      <w:bookmarkStart w:id="171" w:name="_Toc28026189"/>
      <w:bookmarkStart w:id="172" w:name="_Toc36116024"/>
      <w:bookmarkStart w:id="173" w:name="_Toc44682207"/>
      <w:bookmarkStart w:id="174" w:name="_Toc51926058"/>
      <w:bookmarkStart w:id="175" w:name="_Toc212318816"/>
      <w:bookmarkEnd w:id="169"/>
      <w:r>
        <w:t>5.1.2.0</w:t>
      </w:r>
      <w:r>
        <w:tab/>
      </w:r>
      <w:r w:rsidR="00A7509E">
        <w:t>General</w:t>
      </w:r>
      <w:bookmarkEnd w:id="170"/>
      <w:bookmarkEnd w:id="171"/>
      <w:bookmarkEnd w:id="172"/>
      <w:bookmarkEnd w:id="173"/>
      <w:bookmarkEnd w:id="174"/>
      <w:bookmarkEnd w:id="175"/>
    </w:p>
    <w:p w14:paraId="53650050" w14:textId="77777777" w:rsidR="009B1C39" w:rsidRDefault="009B1C39">
      <w:r>
        <w:t xml:space="preserve">This clause contains the description of the CDR parameters that are specific to the bearer level CDR types. </w:t>
      </w:r>
      <w:r w:rsidR="009456BE">
        <w:br/>
      </w:r>
      <w:r>
        <w:t xml:space="preserve">This </w:t>
      </w:r>
      <w:r w:rsidR="00174565" w:rsidRPr="00BF7B2C">
        <w:t>comprises</w:t>
      </w:r>
      <w:r>
        <w:t xml:space="preserve"> the CDR types from the Circuit Switched (CS) </w:t>
      </w:r>
      <w:r>
        <w:rPr>
          <w:color w:val="000000"/>
        </w:rPr>
        <w:t>domain (TS 32.250 [10]), the Packet Switched (PS) domain, i.e. GPRS (TS 32.251 [11]).</w:t>
      </w:r>
    </w:p>
    <w:p w14:paraId="64C9DDA5" w14:textId="77777777" w:rsidR="009B1C39" w:rsidRDefault="009B1C39">
      <w:pPr>
        <w:pStyle w:val="Heading4"/>
      </w:pPr>
      <w:bookmarkStart w:id="176" w:name="_CR5_1_2_1"/>
      <w:bookmarkStart w:id="177" w:name="_Toc20232611"/>
      <w:bookmarkStart w:id="178" w:name="_Toc28026190"/>
      <w:bookmarkStart w:id="179" w:name="_Toc36116025"/>
      <w:bookmarkStart w:id="180" w:name="_Toc44682208"/>
      <w:bookmarkStart w:id="181" w:name="_Toc51926059"/>
      <w:bookmarkStart w:id="182" w:name="_Toc212318817"/>
      <w:bookmarkEnd w:id="176"/>
      <w:r>
        <w:t>5.1.2.1</w:t>
      </w:r>
      <w:r>
        <w:tab/>
        <w:t>CS domain CDR parameters</w:t>
      </w:r>
      <w:bookmarkEnd w:id="177"/>
      <w:bookmarkEnd w:id="178"/>
      <w:bookmarkEnd w:id="179"/>
      <w:bookmarkEnd w:id="180"/>
      <w:bookmarkEnd w:id="181"/>
      <w:bookmarkEnd w:id="182"/>
    </w:p>
    <w:p w14:paraId="2F48E1F4" w14:textId="77777777" w:rsidR="003907DC" w:rsidRPr="003907DC" w:rsidRDefault="003907DC" w:rsidP="00A7509E">
      <w:pPr>
        <w:pStyle w:val="Heading5"/>
      </w:pPr>
      <w:bookmarkStart w:id="183" w:name="_CR5_1_2_1_0"/>
      <w:bookmarkStart w:id="184" w:name="_Toc20232612"/>
      <w:bookmarkStart w:id="185" w:name="_Toc28026191"/>
      <w:bookmarkStart w:id="186" w:name="_Toc36116026"/>
      <w:bookmarkStart w:id="187" w:name="_Toc44682209"/>
      <w:bookmarkStart w:id="188" w:name="_Toc51926060"/>
      <w:bookmarkStart w:id="189" w:name="_Toc212318818"/>
      <w:bookmarkEnd w:id="183"/>
      <w:r>
        <w:t>5.1.2.1.0</w:t>
      </w:r>
      <w:r>
        <w:tab/>
      </w:r>
      <w:r w:rsidR="00A7509E">
        <w:t>Introduction</w:t>
      </w:r>
      <w:bookmarkEnd w:id="184"/>
      <w:bookmarkEnd w:id="185"/>
      <w:bookmarkEnd w:id="186"/>
      <w:bookmarkEnd w:id="187"/>
      <w:bookmarkEnd w:id="188"/>
      <w:bookmarkEnd w:id="189"/>
    </w:p>
    <w:p w14:paraId="1A110D68" w14:textId="77777777" w:rsidR="009B1C39" w:rsidRDefault="009B1C39">
      <w:r>
        <w:t>This clause contains the description of the CDR parameters that are specific to the CS domain CDR types as specified in TS 32.250 [10].</w:t>
      </w:r>
    </w:p>
    <w:p w14:paraId="1B3C185D" w14:textId="77777777" w:rsidR="009B1C39" w:rsidRDefault="009B1C39">
      <w:pPr>
        <w:pStyle w:val="Heading5"/>
      </w:pPr>
      <w:bookmarkStart w:id="190" w:name="_CR5_1_2_1_1"/>
      <w:bookmarkStart w:id="191" w:name="_Toc20232613"/>
      <w:bookmarkStart w:id="192" w:name="_Toc28026192"/>
      <w:bookmarkStart w:id="193" w:name="_Toc36116027"/>
      <w:bookmarkStart w:id="194" w:name="_Toc44682210"/>
      <w:bookmarkStart w:id="195" w:name="_Toc51926061"/>
      <w:bookmarkStart w:id="196" w:name="_Toc212318819"/>
      <w:bookmarkEnd w:id="190"/>
      <w:r>
        <w:t>5.1.2.1.1</w:t>
      </w:r>
      <w:r>
        <w:tab/>
        <w:t>Additional Charging Information</w:t>
      </w:r>
      <w:bookmarkEnd w:id="191"/>
      <w:bookmarkEnd w:id="192"/>
      <w:bookmarkEnd w:id="193"/>
      <w:bookmarkEnd w:id="194"/>
      <w:bookmarkEnd w:id="195"/>
      <w:bookmarkEnd w:id="196"/>
    </w:p>
    <w:p w14:paraId="6B7F697F" w14:textId="77777777" w:rsidR="009B1C39" w:rsidRDefault="009B1C39">
      <w:r>
        <w:t>This field consists of two parts, a charge indicator and additional charging parameters. The charge indicator is derived from the information contained within the ISUP "backward call indicator" and may be used to store a charge indicator (charge/no charge) received from another network node. The additional charging parameters are non-standard and intended to permit the inclusion of further charging information received from Intelligent Network and/or Value Added Service nodes.</w:t>
      </w:r>
    </w:p>
    <w:p w14:paraId="11FF1271" w14:textId="77777777" w:rsidR="009B1C39" w:rsidRDefault="009B1C39">
      <w:pPr>
        <w:pStyle w:val="Heading5"/>
      </w:pPr>
      <w:bookmarkStart w:id="197" w:name="_CR5_1_2_1_2"/>
      <w:bookmarkStart w:id="198" w:name="_Toc20232614"/>
      <w:bookmarkStart w:id="199" w:name="_Toc28026193"/>
      <w:bookmarkStart w:id="200" w:name="_Toc36116028"/>
      <w:bookmarkStart w:id="201" w:name="_Toc44682211"/>
      <w:bookmarkStart w:id="202" w:name="_Toc51926062"/>
      <w:bookmarkStart w:id="203" w:name="_Toc212318820"/>
      <w:bookmarkEnd w:id="197"/>
      <w:r>
        <w:t>5.1.2.1.2</w:t>
      </w:r>
      <w:r>
        <w:tab/>
        <w:t>AoC parameters/change of AoC parameters</w:t>
      </w:r>
      <w:bookmarkEnd w:id="198"/>
      <w:bookmarkEnd w:id="199"/>
      <w:bookmarkEnd w:id="200"/>
      <w:bookmarkEnd w:id="201"/>
      <w:bookmarkEnd w:id="202"/>
      <w:bookmarkEnd w:id="203"/>
    </w:p>
    <w:p w14:paraId="017342B6" w14:textId="77777777" w:rsidR="009B1C39" w:rsidRDefault="009B1C39">
      <w:r>
        <w:t>The AoC parameter field contains the set of charge advice (AoC) parameters sent to the MS on call set-up. If further sets of parameters are sent during the call, as a result of a tariff switch-over for example, then this may be recorded in the Change of AoC Parameter field including the time at which the change occurred.</w:t>
      </w:r>
    </w:p>
    <w:p w14:paraId="3DD2E26F" w14:textId="77777777" w:rsidR="009B1C39" w:rsidRDefault="009B1C39">
      <w:r>
        <w:t>It should be noted that the Change of AoC Parms. field is optional and not required if partial records are generated on tariff switch-over.</w:t>
      </w:r>
    </w:p>
    <w:p w14:paraId="5E459D81" w14:textId="77777777" w:rsidR="009B1C39" w:rsidRDefault="009B1C39">
      <w:r>
        <w:t>The AoC parameters are defined in TS 22.024 [104].</w:t>
      </w:r>
    </w:p>
    <w:p w14:paraId="2FB859B9" w14:textId="77777777" w:rsidR="009B1C39" w:rsidRDefault="009B1C39">
      <w:pPr>
        <w:pStyle w:val="Heading5"/>
      </w:pPr>
      <w:bookmarkStart w:id="204" w:name="_CR5_1_2_1_3"/>
      <w:bookmarkStart w:id="205" w:name="_Toc20232615"/>
      <w:bookmarkStart w:id="206" w:name="_Toc28026194"/>
      <w:bookmarkStart w:id="207" w:name="_Toc36116029"/>
      <w:bookmarkStart w:id="208" w:name="_Toc44682212"/>
      <w:bookmarkStart w:id="209" w:name="_Toc51926063"/>
      <w:bookmarkStart w:id="210" w:name="_Toc212318821"/>
      <w:bookmarkEnd w:id="204"/>
      <w:r>
        <w:t>5.1.2.1.3</w:t>
      </w:r>
      <w:r>
        <w:tab/>
        <w:t>Basic Service/change of service/ISDN Basic Service</w:t>
      </w:r>
      <w:bookmarkEnd w:id="205"/>
      <w:bookmarkEnd w:id="206"/>
      <w:bookmarkEnd w:id="207"/>
      <w:bookmarkEnd w:id="208"/>
      <w:bookmarkEnd w:id="209"/>
      <w:bookmarkEnd w:id="210"/>
    </w:p>
    <w:p w14:paraId="4E56CB59" w14:textId="77777777" w:rsidR="009B1C39" w:rsidRDefault="009B1C39">
      <w:pPr>
        <w:keepNext/>
        <w:keepLines/>
      </w:pPr>
      <w:r>
        <w:t>The basic service field contains the code of the basic service employed on call set-up. Any alteration to the basic service during the connection may be recorded in the change of service field including the time at which the change took place.</w:t>
      </w:r>
    </w:p>
    <w:p w14:paraId="72C3F78F" w14:textId="77777777" w:rsidR="009B1C39" w:rsidRDefault="009B1C39">
      <w:pPr>
        <w:keepNext/>
        <w:keepLines/>
      </w:pPr>
      <w:r>
        <w:t>The change of service field is optional and may be omitted if partial records are created whenever the basic service is changed.</w:t>
      </w:r>
    </w:p>
    <w:p w14:paraId="62FD2E2C" w14:textId="77777777" w:rsidR="009B1C39" w:rsidRDefault="009B1C39">
      <w:r>
        <w:t>The coding of basic services is defined in detail in TS 29.002 [214].</w:t>
      </w:r>
    </w:p>
    <w:p w14:paraId="25E12654" w14:textId="77777777" w:rsidR="009B1C39" w:rsidRDefault="009B1C39">
      <w:r>
        <w:t>In the case of the transit record the GSM basic service employed is generally not available. However, if the device on which the call originates/terminates is connected via ISDN digital subscriber signalling then the appropriate ISDN basic service code may be recorded in the record. One possible example includes the direct connection of an ISDN PABX to an MSC/VLR.</w:t>
      </w:r>
    </w:p>
    <w:p w14:paraId="49881DE9" w14:textId="77777777" w:rsidR="009B1C39" w:rsidRDefault="009B1C39">
      <w:pPr>
        <w:pStyle w:val="Heading5"/>
      </w:pPr>
      <w:bookmarkStart w:id="211" w:name="_CR5_1_2_1_4"/>
      <w:bookmarkStart w:id="212" w:name="_Toc20232616"/>
      <w:bookmarkStart w:id="213" w:name="_Toc28026195"/>
      <w:bookmarkStart w:id="214" w:name="_Toc36116030"/>
      <w:bookmarkStart w:id="215" w:name="_Toc44682213"/>
      <w:bookmarkStart w:id="216" w:name="_Toc51926064"/>
      <w:bookmarkStart w:id="217" w:name="_Toc212318822"/>
      <w:bookmarkEnd w:id="211"/>
      <w:r>
        <w:t>5.1.2.1.4</w:t>
      </w:r>
      <w:r>
        <w:tab/>
        <w:t>Call duration</w:t>
      </w:r>
      <w:bookmarkEnd w:id="212"/>
      <w:bookmarkEnd w:id="213"/>
      <w:bookmarkEnd w:id="214"/>
      <w:bookmarkEnd w:id="215"/>
      <w:bookmarkEnd w:id="216"/>
      <w:bookmarkEnd w:id="217"/>
    </w:p>
    <w:p w14:paraId="05F052BB" w14:textId="77777777" w:rsidR="009B1C39" w:rsidRDefault="009B1C39">
      <w:r>
        <w:t>This field contains the relevant call duration in seconds. For incomplete calls (call attempts) the relevant duration is the call holding time from the seizure to the release of the traffic channel. For complete (answered) calls this is the chargeable duration from answer to release of the traffic channel. For partial records this is the duration of the individual partial record and not the cumulative duration of the call.</w:t>
      </w:r>
    </w:p>
    <w:p w14:paraId="6FA296AA" w14:textId="77777777" w:rsidR="009B1C39" w:rsidRDefault="009B1C39">
      <w:r>
        <w:t>It should be noted that the time stamps may be expressed in terms of tenths of seconds or even milliseconds and, as a result, the calculation of the call duration may result in the rounding or truncation of the measured duration to a whole number of seconds.</w:t>
      </w:r>
    </w:p>
    <w:p w14:paraId="4B7AE394" w14:textId="77777777" w:rsidR="009B1C39" w:rsidRDefault="009B1C39">
      <w:r>
        <w:t>Whether or not rounding or truncation is to be used is considered to be outside the scope of the present document subject to the following restrictions:</w:t>
      </w:r>
    </w:p>
    <w:p w14:paraId="44798D4A" w14:textId="77777777" w:rsidR="009B1C39" w:rsidRDefault="009B1C39">
      <w:pPr>
        <w:pStyle w:val="B1"/>
      </w:pPr>
      <w:r>
        <w:t>1)</w:t>
      </w:r>
      <w:r>
        <w:tab/>
        <w:t>A call duration of zero seconds shall not be accepted.</w:t>
      </w:r>
    </w:p>
    <w:p w14:paraId="062E38A3" w14:textId="77777777" w:rsidR="009B1C39" w:rsidRDefault="009B1C39">
      <w:pPr>
        <w:pStyle w:val="B1"/>
      </w:pPr>
      <w:r>
        <w:t>2)</w:t>
      </w:r>
      <w:r>
        <w:tab/>
        <w:t>The same method of truncation/rounding shall be applied to both single and partial records.</w:t>
      </w:r>
    </w:p>
    <w:p w14:paraId="363F7625" w14:textId="77777777" w:rsidR="009B1C39" w:rsidRDefault="009B1C39">
      <w:r>
        <w:t>If CAMEL is invoked for the call and a control relationship is existing, the call might continue after a RELEASE or a DISCONNECT from the called party side received by the gsmSSF. The call duration of the incoming leg is stored in the main body of the call record. For each outgoing leg the call duration is stored in the respective 'CAMELInformation' module. If a call leg does not reach answer status and attempt charging is enabled a 'CAMELInformation' module containing the holding time is generated.</w:t>
      </w:r>
    </w:p>
    <w:p w14:paraId="3BA4345F" w14:textId="77777777" w:rsidR="009B1C39" w:rsidRDefault="009B1C39">
      <w:r>
        <w:t xml:space="preserve">An example of how to use the call duration and the timestamps is </w:t>
      </w:r>
      <w:r w:rsidRPr="00340186">
        <w:t xml:space="preserve">given in figure </w:t>
      </w:r>
      <w:r w:rsidR="009456BE" w:rsidRPr="00340186">
        <w:t>5.1.2.1.4.1</w:t>
      </w:r>
      <w:r w:rsidRPr="00340186">
        <w:t>.</w:t>
      </w:r>
      <w:r>
        <w:t xml:space="preserve"> It shows a CAMEL controlled mobile originated follow-on scenario. The uppermost arrow </w:t>
      </w:r>
      <w:r>
        <w:sym w:font="Wingdings" w:char="F081"/>
      </w:r>
      <w:r>
        <w:t xml:space="preserve"> marks the </w:t>
      </w:r>
      <w:r w:rsidR="00174565" w:rsidRPr="00BF7B2C">
        <w:t>overall</w:t>
      </w:r>
      <w:r>
        <w:t xml:space="preserve"> duration of the call that is to be measured and stored in the main body of the respective MOC record. The duration before t</w:t>
      </w:r>
      <w:r>
        <w:rPr>
          <w:vertAlign w:val="subscript"/>
        </w:rPr>
        <w:t>5</w:t>
      </w:r>
      <w:r>
        <w:t xml:space="preserve"> (incoming leg) or t</w:t>
      </w:r>
      <w:r>
        <w:rPr>
          <w:vertAlign w:val="subscript"/>
        </w:rPr>
        <w:t>4</w:t>
      </w:r>
      <w:r>
        <w:t xml:space="preserve"> (outgoing leg) needs not to be stored since the call is answered later on. The call duration in the first outgoing leg module contains the time interval from t</w:t>
      </w:r>
      <w:r>
        <w:rPr>
          <w:vertAlign w:val="subscript"/>
        </w:rPr>
        <w:t>4</w:t>
      </w:r>
      <w:r>
        <w:t xml:space="preserve"> to t</w:t>
      </w:r>
      <w:r>
        <w:rPr>
          <w:vertAlign w:val="subscript"/>
        </w:rPr>
        <w:t>6</w:t>
      </w:r>
      <w:r>
        <w:t xml:space="preserve"> (period </w:t>
      </w:r>
      <w:r>
        <w:sym w:font="Wingdings" w:char="F082"/>
      </w:r>
      <w:r>
        <w:t>). The call duration measurement of the second outleg is started with t</w:t>
      </w:r>
      <w:r>
        <w:rPr>
          <w:vertAlign w:val="subscript"/>
        </w:rPr>
        <w:t xml:space="preserve">9 </w:t>
      </w:r>
      <w:r>
        <w:t>and ended with t</w:t>
      </w:r>
      <w:r>
        <w:rPr>
          <w:vertAlign w:val="subscript"/>
        </w:rPr>
        <w:t>10</w:t>
      </w:r>
      <w:r>
        <w:t xml:space="preserve"> (interval </w:t>
      </w:r>
      <w:r>
        <w:sym w:font="Wingdings" w:char="F083"/>
      </w:r>
      <w:r>
        <w:t>).</w:t>
      </w:r>
    </w:p>
    <w:p w14:paraId="2579EC91" w14:textId="77777777" w:rsidR="009B1C39" w:rsidRDefault="009B1C39">
      <w:r>
        <w:t>Since the last outgoing leg is not answered, the respective module contains the holding time starting with t</w:t>
      </w:r>
      <w:r>
        <w:rPr>
          <w:vertAlign w:val="subscript"/>
        </w:rPr>
        <w:t xml:space="preserve">11 </w:t>
      </w:r>
      <w:r>
        <w:t>and ending with t</w:t>
      </w:r>
      <w:r>
        <w:rPr>
          <w:vertAlign w:val="subscript"/>
        </w:rPr>
        <w:t>13</w:t>
      </w:r>
      <w:r>
        <w:t xml:space="preserve"> (period </w:t>
      </w:r>
      <w:r>
        <w:sym w:font="Wingdings" w:char="F084"/>
      </w:r>
      <w:r>
        <w:t>).</w:t>
      </w:r>
    </w:p>
    <w:p w14:paraId="5175382A" w14:textId="77777777" w:rsidR="009B1C39" w:rsidRDefault="009B1C39">
      <w:r>
        <w:t>(The timestamps t</w:t>
      </w:r>
      <w:r>
        <w:rPr>
          <w:vertAlign w:val="subscript"/>
        </w:rPr>
        <w:t>1</w:t>
      </w:r>
      <w:r>
        <w:t>, t</w:t>
      </w:r>
      <w:r>
        <w:rPr>
          <w:vertAlign w:val="subscript"/>
        </w:rPr>
        <w:t>2</w:t>
      </w:r>
      <w:r>
        <w:t>, t</w:t>
      </w:r>
      <w:r>
        <w:rPr>
          <w:vertAlign w:val="subscript"/>
        </w:rPr>
        <w:t>3</w:t>
      </w:r>
      <w:r>
        <w:t>,</w:t>
      </w:r>
      <w:r>
        <w:rPr>
          <w:vertAlign w:val="subscript"/>
        </w:rPr>
        <w:t xml:space="preserve"> </w:t>
      </w:r>
      <w:r>
        <w:t>t</w:t>
      </w:r>
      <w:r>
        <w:rPr>
          <w:vertAlign w:val="subscript"/>
        </w:rPr>
        <w:t>7</w:t>
      </w:r>
      <w:r>
        <w:t>,</w:t>
      </w:r>
      <w:r>
        <w:rPr>
          <w:vertAlign w:val="subscript"/>
        </w:rPr>
        <w:t xml:space="preserve"> </w:t>
      </w:r>
      <w:r>
        <w:t>t</w:t>
      </w:r>
      <w:r>
        <w:rPr>
          <w:vertAlign w:val="subscript"/>
        </w:rPr>
        <w:t>8</w:t>
      </w:r>
      <w:r>
        <w:t xml:space="preserve"> and t</w:t>
      </w:r>
      <w:r>
        <w:rPr>
          <w:vertAlign w:val="subscript"/>
        </w:rPr>
        <w:t>12</w:t>
      </w:r>
      <w:r>
        <w:t xml:space="preserve"> are mentioned for completion reasons only.)</w:t>
      </w:r>
    </w:p>
    <w:p w14:paraId="18F873A9" w14:textId="70585D85" w:rsidR="009B1C39" w:rsidRDefault="00702DB2">
      <w:pPr>
        <w:pStyle w:val="TH"/>
        <w:rPr>
          <w:rFonts w:ascii="Times New Roman" w:hAnsi="Times New Roman"/>
        </w:rPr>
      </w:pPr>
      <w:r>
        <w:rPr>
          <w:rFonts w:ascii="Times New Roman" w:hAnsi="Times New Roman"/>
          <w:noProof/>
        </w:rPr>
        <w:drawing>
          <wp:inline distT="0" distB="0" distL="0" distR="0" wp14:anchorId="41603562" wp14:editId="4D4BCF31">
            <wp:extent cx="5834380" cy="202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4380" cy="202692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70" w:type="dxa"/>
        </w:tblCellMar>
        <w:tblLook w:val="0000" w:firstRow="0" w:lastRow="0" w:firstColumn="0" w:lastColumn="0" w:noHBand="0" w:noVBand="0"/>
      </w:tblPr>
      <w:tblGrid>
        <w:gridCol w:w="1488"/>
        <w:gridCol w:w="3827"/>
        <w:gridCol w:w="3686"/>
      </w:tblGrid>
      <w:tr w:rsidR="009B1C39" w:rsidRPr="009456BE" w14:paraId="34F4F2AE" w14:textId="77777777" w:rsidTr="009456BE">
        <w:trPr>
          <w:jc w:val="center"/>
        </w:trPr>
        <w:tc>
          <w:tcPr>
            <w:tcW w:w="1488" w:type="dxa"/>
            <w:shd w:val="clear" w:color="auto" w:fill="D9D9D9"/>
          </w:tcPr>
          <w:p w14:paraId="0E79CA0D" w14:textId="77777777" w:rsidR="009B1C39" w:rsidRPr="009456BE" w:rsidRDefault="009B1C39" w:rsidP="009456BE">
            <w:pPr>
              <w:pStyle w:val="TAH"/>
              <w:rPr>
                <w:sz w:val="16"/>
                <w:szCs w:val="16"/>
              </w:rPr>
            </w:pPr>
            <w:r w:rsidRPr="009456BE">
              <w:rPr>
                <w:sz w:val="16"/>
                <w:szCs w:val="16"/>
              </w:rPr>
              <w:t>Point in time</w:t>
            </w:r>
          </w:p>
        </w:tc>
        <w:tc>
          <w:tcPr>
            <w:tcW w:w="3827" w:type="dxa"/>
            <w:shd w:val="clear" w:color="auto" w:fill="D9D9D9"/>
          </w:tcPr>
          <w:p w14:paraId="71491C47" w14:textId="77777777" w:rsidR="009B1C39" w:rsidRPr="009456BE" w:rsidRDefault="009B1C39" w:rsidP="009456BE">
            <w:pPr>
              <w:pStyle w:val="TAH"/>
              <w:rPr>
                <w:sz w:val="16"/>
                <w:szCs w:val="16"/>
              </w:rPr>
            </w:pPr>
            <w:r w:rsidRPr="009456BE">
              <w:rPr>
                <w:sz w:val="16"/>
                <w:szCs w:val="16"/>
              </w:rPr>
              <w:t>Signalling message sent/received</w:t>
            </w:r>
          </w:p>
          <w:p w14:paraId="1CCEBB8B" w14:textId="77777777" w:rsidR="009B1C39" w:rsidRPr="009456BE" w:rsidRDefault="009B1C39" w:rsidP="009456BE">
            <w:pPr>
              <w:pStyle w:val="TAH"/>
              <w:rPr>
                <w:sz w:val="16"/>
                <w:szCs w:val="16"/>
              </w:rPr>
            </w:pPr>
            <w:r w:rsidRPr="009456BE">
              <w:rPr>
                <w:sz w:val="16"/>
                <w:szCs w:val="16"/>
              </w:rPr>
              <w:t>trigger detection point encountered</w:t>
            </w:r>
          </w:p>
        </w:tc>
        <w:tc>
          <w:tcPr>
            <w:tcW w:w="3686" w:type="dxa"/>
            <w:shd w:val="clear" w:color="auto" w:fill="D9D9D9"/>
          </w:tcPr>
          <w:p w14:paraId="41FD7EC4" w14:textId="77777777" w:rsidR="009B1C39" w:rsidRPr="009456BE" w:rsidRDefault="009B1C39" w:rsidP="009456BE">
            <w:pPr>
              <w:pStyle w:val="TAH"/>
              <w:rPr>
                <w:sz w:val="16"/>
                <w:szCs w:val="16"/>
              </w:rPr>
            </w:pPr>
            <w:r w:rsidRPr="009456BE">
              <w:rPr>
                <w:sz w:val="16"/>
                <w:szCs w:val="16"/>
              </w:rPr>
              <w:t>Duration logging</w:t>
            </w:r>
          </w:p>
        </w:tc>
      </w:tr>
      <w:tr w:rsidR="009B1C39" w14:paraId="182B23CC" w14:textId="77777777" w:rsidTr="009456BE">
        <w:trPr>
          <w:jc w:val="center"/>
        </w:trPr>
        <w:tc>
          <w:tcPr>
            <w:tcW w:w="1488" w:type="dxa"/>
          </w:tcPr>
          <w:p w14:paraId="340ED002"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1</w:t>
            </w:r>
          </w:p>
        </w:tc>
        <w:tc>
          <w:tcPr>
            <w:tcW w:w="3827" w:type="dxa"/>
          </w:tcPr>
          <w:p w14:paraId="374EAB8D" w14:textId="77777777" w:rsidR="009B1C39" w:rsidRDefault="009B1C39">
            <w:pPr>
              <w:pStyle w:val="TAL"/>
              <w:rPr>
                <w:rFonts w:ascii="Times New Roman" w:hAnsi="Times New Roman"/>
              </w:rPr>
            </w:pPr>
            <w:r>
              <w:rPr>
                <w:rFonts w:ascii="Times New Roman" w:hAnsi="Times New Roman"/>
              </w:rPr>
              <w:t>SETUP; TDP(control)</w:t>
            </w:r>
          </w:p>
        </w:tc>
        <w:tc>
          <w:tcPr>
            <w:tcW w:w="3686" w:type="dxa"/>
          </w:tcPr>
          <w:p w14:paraId="60181D5B" w14:textId="77777777" w:rsidR="009B1C39" w:rsidRDefault="009B1C39">
            <w:pPr>
              <w:pStyle w:val="TAL"/>
              <w:rPr>
                <w:rFonts w:ascii="Times New Roman" w:hAnsi="Times New Roman"/>
              </w:rPr>
            </w:pPr>
          </w:p>
        </w:tc>
      </w:tr>
      <w:tr w:rsidR="009B1C39" w14:paraId="3F4355B3" w14:textId="77777777" w:rsidTr="009456BE">
        <w:trPr>
          <w:jc w:val="center"/>
        </w:trPr>
        <w:tc>
          <w:tcPr>
            <w:tcW w:w="1488" w:type="dxa"/>
          </w:tcPr>
          <w:p w14:paraId="4A0906A0"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2</w:t>
            </w:r>
          </w:p>
        </w:tc>
        <w:tc>
          <w:tcPr>
            <w:tcW w:w="3827" w:type="dxa"/>
          </w:tcPr>
          <w:p w14:paraId="575006D5" w14:textId="77777777" w:rsidR="009B1C39" w:rsidRDefault="009B1C39">
            <w:pPr>
              <w:pStyle w:val="TAL"/>
              <w:rPr>
                <w:rFonts w:ascii="Times New Roman" w:hAnsi="Times New Roman"/>
              </w:rPr>
            </w:pPr>
            <w:r>
              <w:rPr>
                <w:rFonts w:ascii="Times New Roman" w:hAnsi="Times New Roman"/>
              </w:rPr>
              <w:t>IAM</w:t>
            </w:r>
          </w:p>
        </w:tc>
        <w:tc>
          <w:tcPr>
            <w:tcW w:w="3686" w:type="dxa"/>
          </w:tcPr>
          <w:p w14:paraId="342309FF" w14:textId="77777777" w:rsidR="009B1C39" w:rsidRDefault="009B1C39">
            <w:pPr>
              <w:pStyle w:val="TAL"/>
              <w:rPr>
                <w:rFonts w:ascii="Times New Roman" w:hAnsi="Times New Roman"/>
              </w:rPr>
            </w:pPr>
            <w:r>
              <w:rPr>
                <w:rFonts w:ascii="Times New Roman" w:hAnsi="Times New Roman"/>
              </w:rPr>
              <w:t>seizure of outg. leg 1</w:t>
            </w:r>
          </w:p>
        </w:tc>
      </w:tr>
      <w:tr w:rsidR="009B1C39" w14:paraId="4DD3B368" w14:textId="77777777" w:rsidTr="009456BE">
        <w:trPr>
          <w:jc w:val="center"/>
        </w:trPr>
        <w:tc>
          <w:tcPr>
            <w:tcW w:w="1488" w:type="dxa"/>
          </w:tcPr>
          <w:p w14:paraId="153B9A9B"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3</w:t>
            </w:r>
          </w:p>
        </w:tc>
        <w:tc>
          <w:tcPr>
            <w:tcW w:w="3827" w:type="dxa"/>
          </w:tcPr>
          <w:p w14:paraId="2AA6F956" w14:textId="77777777" w:rsidR="009B1C39" w:rsidRDefault="009B1C39">
            <w:pPr>
              <w:pStyle w:val="TAL"/>
              <w:rPr>
                <w:rFonts w:ascii="Times New Roman" w:hAnsi="Times New Roman"/>
              </w:rPr>
            </w:pPr>
            <w:r>
              <w:rPr>
                <w:rFonts w:ascii="Times New Roman" w:hAnsi="Times New Roman"/>
              </w:rPr>
              <w:t>ACM</w:t>
            </w:r>
          </w:p>
        </w:tc>
        <w:tc>
          <w:tcPr>
            <w:tcW w:w="3686" w:type="dxa"/>
          </w:tcPr>
          <w:p w14:paraId="62B82797" w14:textId="77777777" w:rsidR="009B1C39" w:rsidRDefault="009B1C39">
            <w:pPr>
              <w:pStyle w:val="TAL"/>
              <w:rPr>
                <w:rFonts w:ascii="Times New Roman" w:hAnsi="Times New Roman"/>
              </w:rPr>
            </w:pPr>
          </w:p>
        </w:tc>
      </w:tr>
      <w:tr w:rsidR="009B1C39" w14:paraId="4E03278B" w14:textId="77777777" w:rsidTr="009456BE">
        <w:trPr>
          <w:jc w:val="center"/>
        </w:trPr>
        <w:tc>
          <w:tcPr>
            <w:tcW w:w="1488" w:type="dxa"/>
          </w:tcPr>
          <w:p w14:paraId="4D9677AB"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4</w:t>
            </w:r>
          </w:p>
        </w:tc>
        <w:tc>
          <w:tcPr>
            <w:tcW w:w="3827" w:type="dxa"/>
          </w:tcPr>
          <w:p w14:paraId="2079C1A0" w14:textId="77777777" w:rsidR="009B1C39" w:rsidRDefault="009B1C39">
            <w:pPr>
              <w:pStyle w:val="TAL"/>
              <w:rPr>
                <w:rFonts w:ascii="Times New Roman" w:hAnsi="Times New Roman"/>
              </w:rPr>
            </w:pPr>
            <w:r>
              <w:rPr>
                <w:rFonts w:ascii="Times New Roman" w:hAnsi="Times New Roman"/>
              </w:rPr>
              <w:t>ANSWER</w:t>
            </w:r>
          </w:p>
        </w:tc>
        <w:tc>
          <w:tcPr>
            <w:tcW w:w="3686" w:type="dxa"/>
          </w:tcPr>
          <w:p w14:paraId="7A05DD2E" w14:textId="77777777" w:rsidR="009B1C39" w:rsidRDefault="009B1C39">
            <w:pPr>
              <w:pStyle w:val="TAL"/>
              <w:rPr>
                <w:rFonts w:ascii="Times New Roman" w:hAnsi="Times New Roman"/>
              </w:rPr>
            </w:pPr>
            <w:r>
              <w:rPr>
                <w:rFonts w:ascii="Times New Roman" w:hAnsi="Times New Roman"/>
              </w:rPr>
              <w:t>start of call duration (outg. leg 1)</w:t>
            </w:r>
          </w:p>
        </w:tc>
      </w:tr>
      <w:tr w:rsidR="009B1C39" w14:paraId="0DD70EC8" w14:textId="77777777" w:rsidTr="009456BE">
        <w:trPr>
          <w:jc w:val="center"/>
        </w:trPr>
        <w:tc>
          <w:tcPr>
            <w:tcW w:w="1488" w:type="dxa"/>
          </w:tcPr>
          <w:p w14:paraId="6A10E6D2"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5</w:t>
            </w:r>
          </w:p>
        </w:tc>
        <w:tc>
          <w:tcPr>
            <w:tcW w:w="3827" w:type="dxa"/>
          </w:tcPr>
          <w:p w14:paraId="2573F2A3" w14:textId="77777777" w:rsidR="009B1C39" w:rsidRDefault="009B1C39">
            <w:pPr>
              <w:pStyle w:val="TAL"/>
              <w:rPr>
                <w:rFonts w:ascii="Times New Roman" w:hAnsi="Times New Roman"/>
              </w:rPr>
            </w:pPr>
            <w:r>
              <w:rPr>
                <w:rFonts w:ascii="Times New Roman" w:hAnsi="Times New Roman"/>
              </w:rPr>
              <w:t>CONNECT</w:t>
            </w:r>
          </w:p>
        </w:tc>
        <w:tc>
          <w:tcPr>
            <w:tcW w:w="3686" w:type="dxa"/>
          </w:tcPr>
          <w:p w14:paraId="6C3023B7" w14:textId="77777777" w:rsidR="009B1C39" w:rsidRDefault="009B1C39">
            <w:pPr>
              <w:pStyle w:val="TAL"/>
              <w:rPr>
                <w:rFonts w:ascii="Times New Roman" w:hAnsi="Times New Roman"/>
              </w:rPr>
            </w:pPr>
            <w:r>
              <w:rPr>
                <w:rFonts w:ascii="Times New Roman" w:hAnsi="Times New Roman"/>
              </w:rPr>
              <w:t>start of call duration (inc. leg)</w:t>
            </w:r>
          </w:p>
        </w:tc>
      </w:tr>
      <w:tr w:rsidR="009B1C39" w14:paraId="7869219E" w14:textId="77777777" w:rsidTr="009456BE">
        <w:trPr>
          <w:jc w:val="center"/>
        </w:trPr>
        <w:tc>
          <w:tcPr>
            <w:tcW w:w="1488" w:type="dxa"/>
          </w:tcPr>
          <w:p w14:paraId="0E5EC655"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6</w:t>
            </w:r>
          </w:p>
        </w:tc>
        <w:tc>
          <w:tcPr>
            <w:tcW w:w="3827" w:type="dxa"/>
          </w:tcPr>
          <w:p w14:paraId="64EB5CC7" w14:textId="77777777" w:rsidR="009B1C39" w:rsidRDefault="009B1C39">
            <w:pPr>
              <w:pStyle w:val="TAL"/>
              <w:rPr>
                <w:rFonts w:ascii="Times New Roman" w:hAnsi="Times New Roman"/>
              </w:rPr>
            </w:pPr>
            <w:r>
              <w:rPr>
                <w:rFonts w:ascii="Times New Roman" w:hAnsi="Times New Roman"/>
              </w:rPr>
              <w:t>RELEASE; EDP(control)</w:t>
            </w:r>
          </w:p>
        </w:tc>
        <w:tc>
          <w:tcPr>
            <w:tcW w:w="3686" w:type="dxa"/>
          </w:tcPr>
          <w:p w14:paraId="34533D73" w14:textId="77777777" w:rsidR="009B1C39" w:rsidRDefault="009B1C39">
            <w:pPr>
              <w:pStyle w:val="TAL"/>
              <w:rPr>
                <w:rFonts w:ascii="Times New Roman" w:hAnsi="Times New Roman"/>
              </w:rPr>
            </w:pPr>
            <w:r>
              <w:rPr>
                <w:rFonts w:ascii="Times New Roman" w:hAnsi="Times New Roman"/>
              </w:rPr>
              <w:t>stop of call duration (outg. leg 1)</w:t>
            </w:r>
          </w:p>
        </w:tc>
      </w:tr>
      <w:tr w:rsidR="009B1C39" w14:paraId="2255B5A7" w14:textId="77777777" w:rsidTr="009456BE">
        <w:trPr>
          <w:jc w:val="center"/>
        </w:trPr>
        <w:tc>
          <w:tcPr>
            <w:tcW w:w="1488" w:type="dxa"/>
          </w:tcPr>
          <w:p w14:paraId="743B971E"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7</w:t>
            </w:r>
          </w:p>
        </w:tc>
        <w:tc>
          <w:tcPr>
            <w:tcW w:w="3827" w:type="dxa"/>
          </w:tcPr>
          <w:p w14:paraId="2D214951" w14:textId="77777777" w:rsidR="009B1C39" w:rsidRDefault="009B1C39">
            <w:pPr>
              <w:pStyle w:val="TAL"/>
              <w:rPr>
                <w:rFonts w:ascii="Times New Roman" w:hAnsi="Times New Roman"/>
              </w:rPr>
            </w:pPr>
            <w:r>
              <w:rPr>
                <w:rFonts w:ascii="Times New Roman" w:hAnsi="Times New Roman"/>
              </w:rPr>
              <w:t>IAM</w:t>
            </w:r>
          </w:p>
        </w:tc>
        <w:tc>
          <w:tcPr>
            <w:tcW w:w="3686" w:type="dxa"/>
          </w:tcPr>
          <w:p w14:paraId="71068629" w14:textId="77777777" w:rsidR="009B1C39" w:rsidRDefault="009B1C39">
            <w:pPr>
              <w:pStyle w:val="TAL"/>
              <w:rPr>
                <w:rFonts w:ascii="Times New Roman" w:hAnsi="Times New Roman"/>
              </w:rPr>
            </w:pPr>
            <w:r>
              <w:rPr>
                <w:rFonts w:ascii="Times New Roman" w:hAnsi="Times New Roman"/>
              </w:rPr>
              <w:t>seizure of outg. leg 2</w:t>
            </w:r>
          </w:p>
        </w:tc>
      </w:tr>
      <w:tr w:rsidR="009B1C39" w14:paraId="51A2B57F" w14:textId="77777777" w:rsidTr="009456BE">
        <w:trPr>
          <w:jc w:val="center"/>
        </w:trPr>
        <w:tc>
          <w:tcPr>
            <w:tcW w:w="1488" w:type="dxa"/>
          </w:tcPr>
          <w:p w14:paraId="4D268ABA"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8</w:t>
            </w:r>
          </w:p>
        </w:tc>
        <w:tc>
          <w:tcPr>
            <w:tcW w:w="3827" w:type="dxa"/>
          </w:tcPr>
          <w:p w14:paraId="5AA4F136" w14:textId="77777777" w:rsidR="009B1C39" w:rsidRDefault="009B1C39">
            <w:pPr>
              <w:pStyle w:val="TAL"/>
              <w:rPr>
                <w:rFonts w:ascii="Times New Roman" w:hAnsi="Times New Roman"/>
              </w:rPr>
            </w:pPr>
            <w:r>
              <w:rPr>
                <w:rFonts w:ascii="Times New Roman" w:hAnsi="Times New Roman"/>
              </w:rPr>
              <w:t>ACM</w:t>
            </w:r>
          </w:p>
        </w:tc>
        <w:tc>
          <w:tcPr>
            <w:tcW w:w="3686" w:type="dxa"/>
          </w:tcPr>
          <w:p w14:paraId="04C69730" w14:textId="77777777" w:rsidR="009B1C39" w:rsidRDefault="009B1C39">
            <w:pPr>
              <w:pStyle w:val="TAL"/>
              <w:rPr>
                <w:rFonts w:ascii="Times New Roman" w:hAnsi="Times New Roman"/>
              </w:rPr>
            </w:pPr>
          </w:p>
        </w:tc>
      </w:tr>
      <w:tr w:rsidR="009B1C39" w14:paraId="0A553286" w14:textId="77777777" w:rsidTr="009456BE">
        <w:trPr>
          <w:jc w:val="center"/>
        </w:trPr>
        <w:tc>
          <w:tcPr>
            <w:tcW w:w="1488" w:type="dxa"/>
          </w:tcPr>
          <w:p w14:paraId="6A19B7A7"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9</w:t>
            </w:r>
          </w:p>
        </w:tc>
        <w:tc>
          <w:tcPr>
            <w:tcW w:w="3827" w:type="dxa"/>
          </w:tcPr>
          <w:p w14:paraId="77A77ECC" w14:textId="77777777" w:rsidR="009B1C39" w:rsidRDefault="009B1C39">
            <w:pPr>
              <w:pStyle w:val="TAL"/>
              <w:rPr>
                <w:rFonts w:ascii="Times New Roman" w:hAnsi="Times New Roman"/>
              </w:rPr>
            </w:pPr>
            <w:r>
              <w:rPr>
                <w:rFonts w:ascii="Times New Roman" w:hAnsi="Times New Roman"/>
              </w:rPr>
              <w:t>ANSWER</w:t>
            </w:r>
          </w:p>
        </w:tc>
        <w:tc>
          <w:tcPr>
            <w:tcW w:w="3686" w:type="dxa"/>
          </w:tcPr>
          <w:p w14:paraId="6FB83EFC" w14:textId="77777777" w:rsidR="009B1C39" w:rsidRDefault="009B1C39">
            <w:pPr>
              <w:pStyle w:val="TAL"/>
              <w:rPr>
                <w:rFonts w:ascii="Times New Roman" w:hAnsi="Times New Roman"/>
              </w:rPr>
            </w:pPr>
            <w:r>
              <w:rPr>
                <w:rFonts w:ascii="Times New Roman" w:hAnsi="Times New Roman"/>
              </w:rPr>
              <w:t>start of call duration (outg. leg 2)</w:t>
            </w:r>
          </w:p>
        </w:tc>
      </w:tr>
      <w:tr w:rsidR="009B1C39" w14:paraId="752953C3" w14:textId="77777777" w:rsidTr="009456BE">
        <w:trPr>
          <w:jc w:val="center"/>
        </w:trPr>
        <w:tc>
          <w:tcPr>
            <w:tcW w:w="1488" w:type="dxa"/>
          </w:tcPr>
          <w:p w14:paraId="01800498"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10</w:t>
            </w:r>
          </w:p>
        </w:tc>
        <w:tc>
          <w:tcPr>
            <w:tcW w:w="3827" w:type="dxa"/>
          </w:tcPr>
          <w:p w14:paraId="273CDA64" w14:textId="77777777" w:rsidR="009B1C39" w:rsidRDefault="009B1C39">
            <w:pPr>
              <w:pStyle w:val="TAL"/>
              <w:rPr>
                <w:rFonts w:ascii="Times New Roman" w:hAnsi="Times New Roman"/>
              </w:rPr>
            </w:pPr>
            <w:r>
              <w:rPr>
                <w:rFonts w:ascii="Times New Roman" w:hAnsi="Times New Roman"/>
              </w:rPr>
              <w:t>RELEASE; EDP(control)</w:t>
            </w:r>
          </w:p>
        </w:tc>
        <w:tc>
          <w:tcPr>
            <w:tcW w:w="3686" w:type="dxa"/>
          </w:tcPr>
          <w:p w14:paraId="6492F762" w14:textId="77777777" w:rsidR="009B1C39" w:rsidRDefault="009B1C39">
            <w:pPr>
              <w:pStyle w:val="TAL"/>
              <w:rPr>
                <w:rFonts w:ascii="Times New Roman" w:hAnsi="Times New Roman"/>
              </w:rPr>
            </w:pPr>
            <w:r>
              <w:rPr>
                <w:rFonts w:ascii="Times New Roman" w:hAnsi="Times New Roman"/>
              </w:rPr>
              <w:t>stop of call duration (outg. leg 2)</w:t>
            </w:r>
          </w:p>
        </w:tc>
      </w:tr>
      <w:tr w:rsidR="009B1C39" w14:paraId="2B01544D" w14:textId="77777777" w:rsidTr="009456BE">
        <w:trPr>
          <w:jc w:val="center"/>
        </w:trPr>
        <w:tc>
          <w:tcPr>
            <w:tcW w:w="1488" w:type="dxa"/>
          </w:tcPr>
          <w:p w14:paraId="4D7F4A3D"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11</w:t>
            </w:r>
          </w:p>
        </w:tc>
        <w:tc>
          <w:tcPr>
            <w:tcW w:w="3827" w:type="dxa"/>
          </w:tcPr>
          <w:p w14:paraId="274FDD4E" w14:textId="77777777" w:rsidR="009B1C39" w:rsidRDefault="009B1C39">
            <w:pPr>
              <w:pStyle w:val="TAL"/>
              <w:rPr>
                <w:rFonts w:ascii="Times New Roman" w:hAnsi="Times New Roman"/>
              </w:rPr>
            </w:pPr>
            <w:r>
              <w:rPr>
                <w:rFonts w:ascii="Times New Roman" w:hAnsi="Times New Roman"/>
              </w:rPr>
              <w:t>IAM</w:t>
            </w:r>
          </w:p>
        </w:tc>
        <w:tc>
          <w:tcPr>
            <w:tcW w:w="3686" w:type="dxa"/>
          </w:tcPr>
          <w:p w14:paraId="3DE9B654" w14:textId="77777777" w:rsidR="009B1C39" w:rsidRDefault="009B1C39">
            <w:pPr>
              <w:pStyle w:val="TAL"/>
              <w:rPr>
                <w:rFonts w:ascii="Times New Roman" w:hAnsi="Times New Roman"/>
              </w:rPr>
            </w:pPr>
            <w:r>
              <w:rPr>
                <w:rFonts w:ascii="Times New Roman" w:hAnsi="Times New Roman"/>
              </w:rPr>
              <w:t>seizure of outg. leg 3</w:t>
            </w:r>
          </w:p>
          <w:p w14:paraId="4A0488CF" w14:textId="77777777" w:rsidR="009B1C39" w:rsidRDefault="009B1C39">
            <w:pPr>
              <w:pStyle w:val="TAL"/>
              <w:rPr>
                <w:rFonts w:ascii="Times New Roman" w:hAnsi="Times New Roman"/>
              </w:rPr>
            </w:pPr>
            <w:r>
              <w:rPr>
                <w:rFonts w:ascii="Times New Roman" w:hAnsi="Times New Roman"/>
              </w:rPr>
              <w:t>start of holding time (outg. leg 3)</w:t>
            </w:r>
          </w:p>
        </w:tc>
      </w:tr>
      <w:tr w:rsidR="009B1C39" w14:paraId="2B6EFBFE" w14:textId="77777777" w:rsidTr="009456BE">
        <w:trPr>
          <w:jc w:val="center"/>
        </w:trPr>
        <w:tc>
          <w:tcPr>
            <w:tcW w:w="1488" w:type="dxa"/>
          </w:tcPr>
          <w:p w14:paraId="6D0BE569"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12</w:t>
            </w:r>
          </w:p>
        </w:tc>
        <w:tc>
          <w:tcPr>
            <w:tcW w:w="3827" w:type="dxa"/>
          </w:tcPr>
          <w:p w14:paraId="7C6CEC5F" w14:textId="77777777" w:rsidR="009B1C39" w:rsidRDefault="009B1C39">
            <w:pPr>
              <w:pStyle w:val="TAL"/>
              <w:rPr>
                <w:rFonts w:ascii="Times New Roman" w:hAnsi="Times New Roman"/>
              </w:rPr>
            </w:pPr>
            <w:r>
              <w:rPr>
                <w:rFonts w:ascii="Times New Roman" w:hAnsi="Times New Roman"/>
              </w:rPr>
              <w:t>ACM</w:t>
            </w:r>
          </w:p>
        </w:tc>
        <w:tc>
          <w:tcPr>
            <w:tcW w:w="3686" w:type="dxa"/>
          </w:tcPr>
          <w:p w14:paraId="79B4E2D5" w14:textId="77777777" w:rsidR="009B1C39" w:rsidRDefault="009B1C39">
            <w:pPr>
              <w:pStyle w:val="TAL"/>
              <w:rPr>
                <w:rFonts w:ascii="Times New Roman" w:hAnsi="Times New Roman"/>
              </w:rPr>
            </w:pPr>
          </w:p>
        </w:tc>
      </w:tr>
      <w:tr w:rsidR="009B1C39" w14:paraId="69377150" w14:textId="77777777" w:rsidTr="009456BE">
        <w:trPr>
          <w:jc w:val="center"/>
        </w:trPr>
        <w:tc>
          <w:tcPr>
            <w:tcW w:w="1488" w:type="dxa"/>
          </w:tcPr>
          <w:p w14:paraId="5BC6076E" w14:textId="77777777" w:rsidR="009B1C39" w:rsidRDefault="009B1C39">
            <w:pPr>
              <w:pStyle w:val="TAH"/>
              <w:rPr>
                <w:rFonts w:ascii="Times New Roman" w:hAnsi="Times New Roman"/>
              </w:rPr>
            </w:pPr>
            <w:r>
              <w:rPr>
                <w:rFonts w:ascii="Times New Roman" w:hAnsi="Times New Roman"/>
              </w:rPr>
              <w:t>t</w:t>
            </w:r>
            <w:r>
              <w:rPr>
                <w:rFonts w:ascii="Times New Roman" w:hAnsi="Times New Roman"/>
                <w:vertAlign w:val="subscript"/>
              </w:rPr>
              <w:t>13</w:t>
            </w:r>
          </w:p>
        </w:tc>
        <w:tc>
          <w:tcPr>
            <w:tcW w:w="3827" w:type="dxa"/>
          </w:tcPr>
          <w:p w14:paraId="5717DDBA" w14:textId="77777777" w:rsidR="009B1C39" w:rsidRDefault="009B1C39">
            <w:pPr>
              <w:pStyle w:val="TAL"/>
              <w:rPr>
                <w:rFonts w:ascii="Times New Roman" w:hAnsi="Times New Roman"/>
              </w:rPr>
            </w:pPr>
            <w:r>
              <w:rPr>
                <w:rFonts w:ascii="Times New Roman" w:hAnsi="Times New Roman"/>
              </w:rPr>
              <w:t>RELEASE; EDP(control)</w:t>
            </w:r>
          </w:p>
        </w:tc>
        <w:tc>
          <w:tcPr>
            <w:tcW w:w="3686" w:type="dxa"/>
          </w:tcPr>
          <w:p w14:paraId="49A20F72" w14:textId="77777777" w:rsidR="009B1C39" w:rsidRDefault="009B1C39">
            <w:pPr>
              <w:pStyle w:val="TAL"/>
              <w:rPr>
                <w:rFonts w:ascii="Times New Roman" w:hAnsi="Times New Roman"/>
              </w:rPr>
            </w:pPr>
            <w:r>
              <w:rPr>
                <w:rFonts w:ascii="Times New Roman" w:hAnsi="Times New Roman"/>
              </w:rPr>
              <w:t>stop of holding time (outg. leg 3)</w:t>
            </w:r>
          </w:p>
        </w:tc>
      </w:tr>
      <w:tr w:rsidR="009B1C39" w14:paraId="03FCC603" w14:textId="77777777" w:rsidTr="009456BE">
        <w:trPr>
          <w:jc w:val="center"/>
        </w:trPr>
        <w:tc>
          <w:tcPr>
            <w:tcW w:w="1488" w:type="dxa"/>
          </w:tcPr>
          <w:p w14:paraId="0F02EF4B" w14:textId="77777777" w:rsidR="009B1C39" w:rsidRDefault="009B1C39">
            <w:pPr>
              <w:pStyle w:val="TAH"/>
              <w:rPr>
                <w:rFonts w:ascii="Times New Roman" w:hAnsi="Times New Roman"/>
              </w:rPr>
            </w:pPr>
          </w:p>
        </w:tc>
        <w:tc>
          <w:tcPr>
            <w:tcW w:w="3827" w:type="dxa"/>
          </w:tcPr>
          <w:p w14:paraId="7EA2D2EE" w14:textId="77777777" w:rsidR="009B1C39" w:rsidRDefault="009B1C39">
            <w:pPr>
              <w:pStyle w:val="TAL"/>
              <w:rPr>
                <w:rFonts w:ascii="Times New Roman" w:hAnsi="Times New Roman"/>
              </w:rPr>
            </w:pPr>
          </w:p>
        </w:tc>
        <w:tc>
          <w:tcPr>
            <w:tcW w:w="3686" w:type="dxa"/>
          </w:tcPr>
          <w:p w14:paraId="4782E7A0" w14:textId="77777777" w:rsidR="009B1C39" w:rsidRDefault="009B1C39">
            <w:pPr>
              <w:pStyle w:val="TAL"/>
              <w:rPr>
                <w:rFonts w:ascii="Times New Roman" w:hAnsi="Times New Roman"/>
              </w:rPr>
            </w:pPr>
          </w:p>
        </w:tc>
      </w:tr>
    </w:tbl>
    <w:p w14:paraId="13450F40" w14:textId="77777777" w:rsidR="009B1C39" w:rsidRDefault="009B1C39">
      <w:pPr>
        <w:pStyle w:val="TF"/>
      </w:pPr>
    </w:p>
    <w:p w14:paraId="5B66B987" w14:textId="77777777" w:rsidR="009B1C39" w:rsidRDefault="009B1C39">
      <w:pPr>
        <w:pStyle w:val="TF"/>
      </w:pPr>
      <w:bookmarkStart w:id="218" w:name="_CRFigure5_1_2_1_4_1"/>
      <w:r>
        <w:t xml:space="preserve">Figure </w:t>
      </w:r>
      <w:bookmarkEnd w:id="218"/>
      <w:r w:rsidR="007264E5">
        <w:t>5.1.2.1.4.1</w:t>
      </w:r>
      <w:r>
        <w:t>: Call duration measurement in follow-on scenarios</w:t>
      </w:r>
    </w:p>
    <w:p w14:paraId="0EE8617D" w14:textId="77777777" w:rsidR="009B1C39" w:rsidRDefault="007801A3">
      <w:pPr>
        <w:pStyle w:val="Heading5"/>
      </w:pPr>
      <w:bookmarkStart w:id="219" w:name="_CR5_1_2_1_5"/>
      <w:bookmarkEnd w:id="219"/>
      <w:r>
        <w:br w:type="page"/>
      </w:r>
      <w:bookmarkStart w:id="220" w:name="_Toc20232617"/>
      <w:bookmarkStart w:id="221" w:name="_Toc28026196"/>
      <w:bookmarkStart w:id="222" w:name="_Toc36116031"/>
      <w:bookmarkStart w:id="223" w:name="_Toc44682214"/>
      <w:bookmarkStart w:id="224" w:name="_Toc51926065"/>
      <w:bookmarkStart w:id="225" w:name="_Toc212318823"/>
      <w:r w:rsidR="009B1C39">
        <w:t>5.1.2.1.5</w:t>
      </w:r>
      <w:r w:rsidR="009B1C39">
        <w:tab/>
        <w:t>Call reference</w:t>
      </w:r>
      <w:bookmarkEnd w:id="220"/>
      <w:bookmarkEnd w:id="221"/>
      <w:bookmarkEnd w:id="222"/>
      <w:bookmarkEnd w:id="223"/>
      <w:bookmarkEnd w:id="224"/>
      <w:bookmarkEnd w:id="225"/>
    </w:p>
    <w:p w14:paraId="03F0AC0A" w14:textId="77777777" w:rsidR="009B1C39" w:rsidRDefault="009B1C39">
      <w:r>
        <w:t>This field uniquely identifies a call or transaction on one side of the interface (i.e. 'A' or 'B' side) and is derived from the transaction identifier of TS 24.008 [208]. It is also used to identify all partial records and transactions belonging to the same connection.</w:t>
      </w:r>
    </w:p>
    <w:p w14:paraId="4304B4E1" w14:textId="77777777" w:rsidR="009B1C39" w:rsidRDefault="009B1C39">
      <w:r>
        <w:t xml:space="preserve">For the avoidance of doubt, there is </w:t>
      </w:r>
      <w:r>
        <w:rPr>
          <w:b/>
        </w:rPr>
        <w:t xml:space="preserve">no </w:t>
      </w:r>
      <w:r>
        <w:t xml:space="preserve">global call reference defined within GSM and the call reference field </w:t>
      </w:r>
      <w:r>
        <w:rPr>
          <w:b/>
        </w:rPr>
        <w:t>cannot</w:t>
      </w:r>
      <w:r>
        <w:t xml:space="preserve"> be used to combine, for example, the MOC and MTC records of a mobile</w:t>
      </w:r>
      <w:r>
        <w:noBreakHyphen/>
        <w:t>to</w:t>
      </w:r>
      <w:r>
        <w:noBreakHyphen/>
        <w:t>mobile connection.</w:t>
      </w:r>
    </w:p>
    <w:p w14:paraId="269BECE3" w14:textId="77777777" w:rsidR="009B1C39" w:rsidRDefault="009B1C39">
      <w:pPr>
        <w:pStyle w:val="Heading5"/>
      </w:pPr>
      <w:bookmarkStart w:id="226" w:name="_CR5_1_2_1_6"/>
      <w:bookmarkStart w:id="227" w:name="_Toc20232618"/>
      <w:bookmarkStart w:id="228" w:name="_Toc28026197"/>
      <w:bookmarkStart w:id="229" w:name="_Toc36116032"/>
      <w:bookmarkStart w:id="230" w:name="_Toc44682215"/>
      <w:bookmarkStart w:id="231" w:name="_Toc51926066"/>
      <w:bookmarkStart w:id="232" w:name="_Toc212318824"/>
      <w:bookmarkEnd w:id="226"/>
      <w:r>
        <w:t>5.1.2.1.6</w:t>
      </w:r>
      <w:r>
        <w:tab/>
        <w:t>Calling/called/connected/translated number</w:t>
      </w:r>
      <w:bookmarkEnd w:id="227"/>
      <w:bookmarkEnd w:id="228"/>
      <w:bookmarkEnd w:id="229"/>
      <w:bookmarkEnd w:id="230"/>
      <w:bookmarkEnd w:id="231"/>
      <w:bookmarkEnd w:id="232"/>
    </w:p>
    <w:p w14:paraId="46DB8F70" w14:textId="77777777" w:rsidR="009B1C39" w:rsidRDefault="009B1C39">
      <w:r>
        <w:t xml:space="preserve">In general an Recommendation E.164 [308] number but may also include other numbering plans e.g. </w:t>
      </w:r>
      <w:r w:rsidR="009456BE">
        <w:t xml:space="preserve">ITU-T </w:t>
      </w:r>
      <w:r>
        <w:t>Recommendation X.121</w:t>
      </w:r>
      <w:r w:rsidR="009456BE">
        <w:t xml:space="preserve"> [315]</w:t>
      </w:r>
      <w:r>
        <w:t>. Each of these fields includes the type of number and number plan as specified in detail in TS 24.008 [208]. Where appropriate, these fields may also contain the presentation and screening information also specified in TS 24.008 [208].</w:t>
      </w:r>
    </w:p>
    <w:p w14:paraId="701AA6C2" w14:textId="77777777" w:rsidR="009B1C39" w:rsidRDefault="009B1C39">
      <w:r>
        <w:t>The called number is the number received from the mobile station on mobile originated call set-up as defined in TS 24.008 [208]. Similarly, the calling number is the number received from the network on mobile terminated call set-up. In case of CAMEL initiated Call Forward (CF), the called (forwarded-to) number is returned by CAMEL.</w:t>
      </w:r>
    </w:p>
    <w:p w14:paraId="497C4FF8" w14:textId="77777777" w:rsidR="009B1C39" w:rsidRDefault="009B1C39">
      <w:r>
        <w:t>The translated number is the result of any digit translation performed by the MSC on the called number received from the mobile station on mobile originated call set-up. This parameter is not included in the CDR if no digit translation has taken place.</w:t>
      </w:r>
    </w:p>
    <w:p w14:paraId="4114C1B9" w14:textId="77777777" w:rsidR="009B1C39" w:rsidRDefault="009B1C39">
      <w:r>
        <w:t xml:space="preserve">The connected number is the number of the actual party reached as defined in TS 24.008 [208]. Although this is normally identical to the called number it may differ. This parameter is not included if identical to the called number. </w:t>
      </w:r>
    </w:p>
    <w:p w14:paraId="5458ADDF" w14:textId="77777777" w:rsidR="009B1C39" w:rsidRDefault="009B1C39">
      <w:pPr>
        <w:keepNext/>
        <w:keepLines/>
      </w:pPr>
      <w:r>
        <w:t>The following examples are intended to explain the use of these fields:</w:t>
      </w:r>
    </w:p>
    <w:p w14:paraId="691331C8" w14:textId="77777777" w:rsidR="009B1C39" w:rsidRDefault="009B1C39">
      <w:pPr>
        <w:pStyle w:val="EX"/>
      </w:pPr>
      <w:r>
        <w:t>EXAMPLE 1:</w:t>
      </w:r>
      <w:r>
        <w:tab/>
        <w:t>Called Number = Connected Number</w:t>
      </w:r>
    </w:p>
    <w:p w14:paraId="2069A378" w14:textId="77777777" w:rsidR="009B1C39" w:rsidRDefault="009B1C39">
      <w:pPr>
        <w:pStyle w:val="EX"/>
      </w:pPr>
      <w:r>
        <w:tab/>
        <w:t>Normal call from a mobile subscriber to a mobile subscriber or to a PSTN subscriber.</w:t>
      </w:r>
    </w:p>
    <w:p w14:paraId="0FB0F5F5" w14:textId="77777777" w:rsidR="009B1C39" w:rsidRDefault="009B1C39">
      <w:pPr>
        <w:pStyle w:val="EX"/>
      </w:pPr>
      <w:r>
        <w:t>EXAMPLE 2:</w:t>
      </w:r>
      <w:r>
        <w:tab/>
        <w:t>Called Number != Connected Number</w:t>
      </w:r>
    </w:p>
    <w:p w14:paraId="12D876CC" w14:textId="77777777" w:rsidR="009B1C39" w:rsidRDefault="009B1C39">
      <w:pPr>
        <w:pStyle w:val="EX"/>
      </w:pPr>
      <w:r>
        <w:tab/>
        <w:t>In case of routing to a PABX with Automatic Call Distribution or to an ISDN Basic Access with several devices attached. The connected number is that of the party actually reached. N.B. The recording of the actual number connected may be limited by the capability of intermediate signalling connections.</w:t>
      </w:r>
    </w:p>
    <w:p w14:paraId="15522BD5" w14:textId="77777777" w:rsidR="009B1C39" w:rsidRDefault="009B1C39">
      <w:pPr>
        <w:pStyle w:val="EX"/>
      </w:pPr>
      <w:r>
        <w:t>EXAMPLE 3:</w:t>
      </w:r>
      <w:r>
        <w:tab/>
        <w:t>MTC record for Call Forwarding ("A" -&gt; "B" -&gt; "C")</w:t>
      </w:r>
    </w:p>
    <w:p w14:paraId="0C6834F1" w14:textId="77777777" w:rsidR="009B1C39" w:rsidRDefault="009B1C39">
      <w:pPr>
        <w:pStyle w:val="EX"/>
      </w:pPr>
      <w:r>
        <w:tab/>
        <w:t>In case of call forwarding, the connected number recorded in the MTC record of the "B" subscriber is that of the forwarded-to party or "C" subscriber. The calling party field contains the number of the "A" subscriber.</w:t>
      </w:r>
    </w:p>
    <w:p w14:paraId="14C3BBA0" w14:textId="77777777" w:rsidR="009B1C39" w:rsidRDefault="009B1C39">
      <w:pPr>
        <w:pStyle w:val="EX"/>
      </w:pPr>
      <w:r>
        <w:t>EXAMPLE 4:</w:t>
      </w:r>
      <w:r>
        <w:tab/>
        <w:t>Translated Number</w:t>
      </w:r>
    </w:p>
    <w:p w14:paraId="340193D6" w14:textId="77777777" w:rsidR="009B1C39" w:rsidRDefault="009B1C39">
      <w:pPr>
        <w:pStyle w:val="EX"/>
      </w:pPr>
      <w:r>
        <w:tab/>
        <w:t>This field is only present if digit translation is applied by the MSC to the called number received from the mobile station. Examples include abbreviated dialling codes and service numbers.</w:t>
      </w:r>
    </w:p>
    <w:p w14:paraId="3B9140C0" w14:textId="77777777" w:rsidR="009B1C39" w:rsidRDefault="009B1C39">
      <w:pPr>
        <w:pStyle w:val="Heading5"/>
      </w:pPr>
      <w:bookmarkStart w:id="233" w:name="_CR5_1_2_1_7"/>
      <w:bookmarkStart w:id="234" w:name="_Toc20232619"/>
      <w:bookmarkStart w:id="235" w:name="_Toc28026198"/>
      <w:bookmarkStart w:id="236" w:name="_Toc36116033"/>
      <w:bookmarkStart w:id="237" w:name="_Toc44682216"/>
      <w:bookmarkStart w:id="238" w:name="_Toc51926067"/>
      <w:bookmarkStart w:id="239" w:name="_Toc212318825"/>
      <w:bookmarkEnd w:id="233"/>
      <w:r>
        <w:t>5.1.2.1.7</w:t>
      </w:r>
      <w:r>
        <w:tab/>
        <w:t>Calling Party Number</w:t>
      </w:r>
      <w:bookmarkEnd w:id="234"/>
      <w:bookmarkEnd w:id="235"/>
      <w:bookmarkEnd w:id="236"/>
      <w:bookmarkEnd w:id="237"/>
      <w:bookmarkEnd w:id="238"/>
      <w:bookmarkEnd w:id="239"/>
    </w:p>
    <w:p w14:paraId="4E6DCE94" w14:textId="77777777" w:rsidR="009B1C39" w:rsidRDefault="009B1C39">
      <w:r>
        <w:t>This field contains Calling Party Number modified by CAMEL service.</w:t>
      </w:r>
    </w:p>
    <w:p w14:paraId="659AF2E2" w14:textId="77777777" w:rsidR="009B1C39" w:rsidRDefault="009B1C39">
      <w:pPr>
        <w:pStyle w:val="Heading5"/>
      </w:pPr>
      <w:bookmarkStart w:id="240" w:name="_CR5_1_2_1_8"/>
      <w:bookmarkStart w:id="241" w:name="_Toc20232620"/>
      <w:bookmarkStart w:id="242" w:name="_Toc28026199"/>
      <w:bookmarkStart w:id="243" w:name="_Toc36116034"/>
      <w:bookmarkStart w:id="244" w:name="_Toc44682217"/>
      <w:bookmarkStart w:id="245" w:name="_Toc51926068"/>
      <w:bookmarkStart w:id="246" w:name="_Toc212318826"/>
      <w:bookmarkEnd w:id="240"/>
      <w:r>
        <w:t>5.1.2.1.8</w:t>
      </w:r>
      <w:r>
        <w:tab/>
        <w:t>CAMEL call leg information</w:t>
      </w:r>
      <w:bookmarkEnd w:id="241"/>
      <w:bookmarkEnd w:id="242"/>
      <w:bookmarkEnd w:id="243"/>
      <w:bookmarkEnd w:id="244"/>
      <w:bookmarkEnd w:id="245"/>
      <w:bookmarkEnd w:id="246"/>
    </w:p>
    <w:p w14:paraId="0464B041" w14:textId="77777777" w:rsidR="009B1C39" w:rsidRDefault="009B1C39">
      <w:r>
        <w:t>This field contains a set of CAMEL information IEs according to the number of outgoing CAMEL call legs.</w:t>
      </w:r>
    </w:p>
    <w:p w14:paraId="25CA7386" w14:textId="77777777" w:rsidR="009B1C39" w:rsidRDefault="007801A3">
      <w:pPr>
        <w:pStyle w:val="Heading5"/>
      </w:pPr>
      <w:bookmarkStart w:id="247" w:name="_CR5_1_2_1_9"/>
      <w:bookmarkEnd w:id="247"/>
      <w:r>
        <w:br w:type="page"/>
      </w:r>
      <w:bookmarkStart w:id="248" w:name="_Toc20232621"/>
      <w:bookmarkStart w:id="249" w:name="_Toc28026200"/>
      <w:bookmarkStart w:id="250" w:name="_Toc36116035"/>
      <w:bookmarkStart w:id="251" w:name="_Toc44682218"/>
      <w:bookmarkStart w:id="252" w:name="_Toc51926069"/>
      <w:bookmarkStart w:id="253" w:name="_Toc212318827"/>
      <w:r w:rsidR="009B1C39">
        <w:t>5.1.2.1.9</w:t>
      </w:r>
      <w:r w:rsidR="009B1C39">
        <w:tab/>
        <w:t>CAMEL information</w:t>
      </w:r>
      <w:bookmarkEnd w:id="248"/>
      <w:bookmarkEnd w:id="249"/>
      <w:bookmarkEnd w:id="250"/>
      <w:bookmarkEnd w:id="251"/>
      <w:bookmarkEnd w:id="252"/>
      <w:bookmarkEnd w:id="253"/>
    </w:p>
    <w:p w14:paraId="62BEA136" w14:textId="77777777" w:rsidR="009B1C39" w:rsidRDefault="009B1C39">
      <w:r>
        <w:t>This field contains a list of parameters with information related to one CAMEL outgoing call leg. This parameter list is an Information Element (IE) used in the CAMEL Call Leg Information field.</w:t>
      </w:r>
    </w:p>
    <w:p w14:paraId="463B8409" w14:textId="77777777" w:rsidR="009B1C39" w:rsidRDefault="009B1C39">
      <w:r>
        <w:t>As a network option, parameters that are identical to the corresponding values in the top level structure of the record are not recorded again. That means whenever a value is not mentioned in this set the value provided in the basic record is valid instead. This might lead to an empty or even absent structure, if no parameter was modified.</w:t>
      </w:r>
    </w:p>
    <w:p w14:paraId="74452AED" w14:textId="77777777" w:rsidR="009B1C39" w:rsidRDefault="009B1C39">
      <w:pPr>
        <w:pStyle w:val="Heading5"/>
      </w:pPr>
      <w:bookmarkStart w:id="254" w:name="_CR5_1_2_1_10"/>
      <w:bookmarkStart w:id="255" w:name="_Toc20232622"/>
      <w:bookmarkStart w:id="256" w:name="_Toc28026201"/>
      <w:bookmarkStart w:id="257" w:name="_Toc36116036"/>
      <w:bookmarkStart w:id="258" w:name="_Toc44682219"/>
      <w:bookmarkStart w:id="259" w:name="_Toc51926070"/>
      <w:bookmarkStart w:id="260" w:name="_Toc212318828"/>
      <w:bookmarkEnd w:id="254"/>
      <w:r>
        <w:t>5.1.2.1.10</w:t>
      </w:r>
      <w:r>
        <w:tab/>
        <w:t>CAMEL initiated CF indicator</w:t>
      </w:r>
      <w:bookmarkEnd w:id="255"/>
      <w:bookmarkEnd w:id="256"/>
      <w:bookmarkEnd w:id="257"/>
      <w:bookmarkEnd w:id="258"/>
      <w:bookmarkEnd w:id="259"/>
      <w:bookmarkEnd w:id="260"/>
    </w:p>
    <w:p w14:paraId="1C8CC840" w14:textId="77777777" w:rsidR="009B1C39" w:rsidRDefault="009B1C39">
      <w:r>
        <w:t>The purpose of this field is to distinguish CAMEL call forwarding service scenarios from standard GSM call forwarding scenarios.</w:t>
      </w:r>
    </w:p>
    <w:p w14:paraId="5FEB065B" w14:textId="77777777" w:rsidR="009B1C39" w:rsidRDefault="009B1C39">
      <w:r>
        <w:t>From the Basic Call State Model (BCSM)'s point of view this field is set to 'CF' whenever the Originating CAMEL Subscription Information (O_CSI) was applied after terminating CAMEL call processing had been taken place changing the call destination. For the avoidance of doubt: this flag does not depend on other modified call parameter(s) (e.g.: redirection information, etc.) received in the CAP_CONNECT message of the Terminating CAMEL Subscription Information (T_CSI) service.</w:t>
      </w:r>
    </w:p>
    <w:p w14:paraId="565FB95C" w14:textId="77777777" w:rsidR="009B1C39" w:rsidRDefault="009B1C39">
      <w:r>
        <w:t>This flag also indicates that another record might be generated, one containing the charging information related to the terminating CAMEL service and one containing the charging information related to the originating CAMEL service.</w:t>
      </w:r>
    </w:p>
    <w:p w14:paraId="3156D245" w14:textId="77777777" w:rsidR="009B1C39" w:rsidRDefault="009B1C39">
      <w:pPr>
        <w:pStyle w:val="Heading5"/>
      </w:pPr>
      <w:bookmarkStart w:id="261" w:name="_CR5_1_2_1_11"/>
      <w:bookmarkStart w:id="262" w:name="_Toc20232623"/>
      <w:bookmarkStart w:id="263" w:name="_Toc28026202"/>
      <w:bookmarkStart w:id="264" w:name="_Toc36116037"/>
      <w:bookmarkStart w:id="265" w:name="_Toc44682220"/>
      <w:bookmarkStart w:id="266" w:name="_Toc51926071"/>
      <w:bookmarkStart w:id="267" w:name="_Toc212318829"/>
      <w:bookmarkEnd w:id="261"/>
      <w:r>
        <w:t>5.1.2.1.11</w:t>
      </w:r>
      <w:r>
        <w:tab/>
        <w:t>CAMEL modified Service Centre</w:t>
      </w:r>
      <w:bookmarkEnd w:id="262"/>
      <w:bookmarkEnd w:id="263"/>
      <w:bookmarkEnd w:id="264"/>
      <w:bookmarkEnd w:id="265"/>
      <w:bookmarkEnd w:id="266"/>
      <w:bookmarkEnd w:id="267"/>
    </w:p>
    <w:p w14:paraId="6ACD5E5B" w14:textId="77777777" w:rsidR="009B1C39" w:rsidRDefault="009B1C39">
      <w:r>
        <w:t>This field contains SMS-C address modified by CAMEL service. If this field is present the field Service Centre contain SMS-C address before CAMEL modification.</w:t>
      </w:r>
    </w:p>
    <w:p w14:paraId="63A9B939" w14:textId="77777777" w:rsidR="009B1C39" w:rsidRDefault="009B1C39">
      <w:pPr>
        <w:pStyle w:val="Heading5"/>
      </w:pPr>
      <w:bookmarkStart w:id="268" w:name="_CR5_1_2_1_12"/>
      <w:bookmarkStart w:id="269" w:name="_Toc20232624"/>
      <w:bookmarkStart w:id="270" w:name="_Toc28026203"/>
      <w:bookmarkStart w:id="271" w:name="_Toc36116038"/>
      <w:bookmarkStart w:id="272" w:name="_Toc44682221"/>
      <w:bookmarkStart w:id="273" w:name="_Toc51926072"/>
      <w:bookmarkStart w:id="274" w:name="_Toc212318830"/>
      <w:bookmarkEnd w:id="268"/>
      <w:r>
        <w:t>5.1.2.1.12</w:t>
      </w:r>
      <w:r>
        <w:tab/>
        <w:t>CAMEL SMS Information</w:t>
      </w:r>
      <w:bookmarkEnd w:id="269"/>
      <w:bookmarkEnd w:id="270"/>
      <w:bookmarkEnd w:id="271"/>
      <w:bookmarkEnd w:id="272"/>
      <w:bookmarkEnd w:id="273"/>
      <w:bookmarkEnd w:id="274"/>
    </w:p>
    <w:p w14:paraId="0133BCC4" w14:textId="77777777" w:rsidR="009B1C39" w:rsidRDefault="009B1C39">
      <w:pPr>
        <w:keepNext/>
      </w:pPr>
      <w:r>
        <w:t>This field contains following CAMEL information for mobile originated and terminated SMS:</w:t>
      </w:r>
    </w:p>
    <w:p w14:paraId="38DD64C0" w14:textId="77777777" w:rsidR="009B1C39" w:rsidRDefault="002D4F83" w:rsidP="002D4F83">
      <w:pPr>
        <w:pStyle w:val="B1"/>
      </w:pPr>
      <w:r>
        <w:t>-</w:t>
      </w:r>
      <w:r>
        <w:tab/>
      </w:r>
      <w:r w:rsidR="009B1C39">
        <w:t>Default SMS handling:</w:t>
      </w:r>
    </w:p>
    <w:p w14:paraId="206EE069" w14:textId="77777777" w:rsidR="009B1C39" w:rsidRDefault="009B1C39">
      <w:pPr>
        <w:pStyle w:val="B2"/>
        <w:keepNext/>
      </w:pPr>
      <w:r>
        <w:tab/>
        <w:t>This field indicates whether or not a CAMEL encounters default SMS handling. This field shall be present only if default SMS handling has been applied.</w:t>
      </w:r>
    </w:p>
    <w:p w14:paraId="58A3E619" w14:textId="77777777" w:rsidR="009B1C39" w:rsidRDefault="002D4F83" w:rsidP="002D4F83">
      <w:pPr>
        <w:pStyle w:val="B1"/>
      </w:pPr>
      <w:r>
        <w:t>-</w:t>
      </w:r>
      <w:r>
        <w:tab/>
      </w:r>
      <w:r w:rsidR="009B1C39">
        <w:t>Free format data:</w:t>
      </w:r>
    </w:p>
    <w:p w14:paraId="22BF31A3" w14:textId="77777777" w:rsidR="009B1C39" w:rsidRDefault="009B1C39">
      <w:pPr>
        <w:pStyle w:val="B2"/>
      </w:pPr>
      <w:r>
        <w:tab/>
        <w:t>See clause 5.1.2.1.26.</w:t>
      </w:r>
    </w:p>
    <w:p w14:paraId="1BE00AEA" w14:textId="77777777" w:rsidR="009B1C39" w:rsidRDefault="002D4F83" w:rsidP="002D4F83">
      <w:pPr>
        <w:pStyle w:val="B1"/>
      </w:pPr>
      <w:r>
        <w:t>-</w:t>
      </w:r>
      <w:r>
        <w:tab/>
      </w:r>
      <w:r w:rsidR="009B1C39">
        <w:t>Calling Party Number:</w:t>
      </w:r>
    </w:p>
    <w:p w14:paraId="7D0F7E88" w14:textId="77777777" w:rsidR="009B1C39" w:rsidRDefault="009B1C39">
      <w:pPr>
        <w:pStyle w:val="B2"/>
      </w:pPr>
      <w:r>
        <w:tab/>
        <w:t xml:space="preserve">This field contains Calling Party Number modified by CAMEL service. </w:t>
      </w:r>
    </w:p>
    <w:p w14:paraId="56762B34" w14:textId="77777777" w:rsidR="009B1C39" w:rsidRDefault="002D4F83" w:rsidP="002D4F83">
      <w:pPr>
        <w:pStyle w:val="B1"/>
      </w:pPr>
      <w:r>
        <w:t>-</w:t>
      </w:r>
      <w:r>
        <w:tab/>
      </w:r>
      <w:r w:rsidR="009B1C39">
        <w:t>CAMEL modified Service Centre:</w:t>
      </w:r>
    </w:p>
    <w:p w14:paraId="0E645737" w14:textId="77777777" w:rsidR="009B1C39" w:rsidRDefault="009B1C39">
      <w:pPr>
        <w:pStyle w:val="B2"/>
      </w:pPr>
      <w:r>
        <w:tab/>
        <w:t xml:space="preserve">This field contains SMS-C address modified by CAMEL service. </w:t>
      </w:r>
    </w:p>
    <w:p w14:paraId="3A728CFB" w14:textId="77777777" w:rsidR="009B1C39" w:rsidRDefault="009B1C39">
      <w:pPr>
        <w:pStyle w:val="NO"/>
      </w:pPr>
      <w:r>
        <w:t>NOTE 1:</w:t>
      </w:r>
      <w:r>
        <w:tab/>
        <w:t>This field is only applicable for originated SMS.</w:t>
      </w:r>
    </w:p>
    <w:p w14:paraId="57975545" w14:textId="77777777" w:rsidR="009B1C39" w:rsidRDefault="002D4F83" w:rsidP="002D4F83">
      <w:pPr>
        <w:pStyle w:val="B1"/>
      </w:pPr>
      <w:r>
        <w:t>-</w:t>
      </w:r>
      <w:r>
        <w:tab/>
      </w:r>
      <w:r w:rsidR="009B1C39">
        <w:t>CAMEL Destination Subscriber Number</w:t>
      </w:r>
    </w:p>
    <w:p w14:paraId="63AF1AF8" w14:textId="77777777" w:rsidR="009B1C39" w:rsidRDefault="009B1C39">
      <w:pPr>
        <w:pStyle w:val="B2"/>
      </w:pPr>
      <w:r>
        <w:tab/>
        <w:t>This field contains short message Destination Number modified by CAMEL service.</w:t>
      </w:r>
    </w:p>
    <w:p w14:paraId="4FAA934E" w14:textId="77777777" w:rsidR="009B1C39" w:rsidRDefault="009B1C39">
      <w:pPr>
        <w:pStyle w:val="NO"/>
      </w:pPr>
      <w:r>
        <w:t>NOTE 2:</w:t>
      </w:r>
      <w:r>
        <w:tab/>
        <w:t>This field is only applicable for originated SMS.</w:t>
      </w:r>
    </w:p>
    <w:p w14:paraId="5DE1F0CC" w14:textId="77777777" w:rsidR="009B1C39" w:rsidRDefault="002D4F83" w:rsidP="002D4F83">
      <w:pPr>
        <w:pStyle w:val="B1"/>
      </w:pPr>
      <w:r>
        <w:t>-</w:t>
      </w:r>
      <w:r>
        <w:tab/>
      </w:r>
      <w:r w:rsidR="009B1C39">
        <w:t>SMS Reference Number:</w:t>
      </w:r>
    </w:p>
    <w:p w14:paraId="3FDFBDAB" w14:textId="77777777" w:rsidR="009B1C39" w:rsidRDefault="009B1C39">
      <w:pPr>
        <w:pStyle w:val="B2"/>
      </w:pPr>
      <w:r>
        <w:tab/>
        <w:t>This field contains the SMS Reference Number assigned to the Short Message by the MSC.</w:t>
      </w:r>
    </w:p>
    <w:p w14:paraId="057C10C2" w14:textId="77777777" w:rsidR="009B1C39" w:rsidRDefault="007801A3">
      <w:pPr>
        <w:pStyle w:val="Heading5"/>
      </w:pPr>
      <w:bookmarkStart w:id="275" w:name="_CR5_1_2_1_13"/>
      <w:bookmarkEnd w:id="275"/>
      <w:r>
        <w:br w:type="page"/>
      </w:r>
      <w:bookmarkStart w:id="276" w:name="_Toc20232625"/>
      <w:bookmarkStart w:id="277" w:name="_Toc28026204"/>
      <w:bookmarkStart w:id="278" w:name="_Toc36116039"/>
      <w:bookmarkStart w:id="279" w:name="_Toc44682222"/>
      <w:bookmarkStart w:id="280" w:name="_Toc51926073"/>
      <w:bookmarkStart w:id="281" w:name="_Toc212318831"/>
      <w:r w:rsidR="009B1C39">
        <w:t>5.1.2.1.13</w:t>
      </w:r>
      <w:r w:rsidR="009B1C39">
        <w:tab/>
        <w:t>Cause for termination</w:t>
      </w:r>
      <w:bookmarkEnd w:id="276"/>
      <w:bookmarkEnd w:id="277"/>
      <w:bookmarkEnd w:id="278"/>
      <w:bookmarkEnd w:id="279"/>
      <w:bookmarkEnd w:id="280"/>
      <w:bookmarkEnd w:id="281"/>
    </w:p>
    <w:p w14:paraId="039B8878" w14:textId="77777777" w:rsidR="009B1C39" w:rsidRDefault="009B1C39">
      <w:r>
        <w:t>This field contains a generalised reason for the release of the connection including the following:</w:t>
      </w:r>
    </w:p>
    <w:p w14:paraId="00CF1A98" w14:textId="77777777" w:rsidR="009B1C39" w:rsidRDefault="009B1C39">
      <w:pPr>
        <w:pStyle w:val="B1"/>
      </w:pPr>
      <w:r>
        <w:t>-</w:t>
      </w:r>
      <w:r>
        <w:tab/>
        <w:t>normal release;</w:t>
      </w:r>
    </w:p>
    <w:p w14:paraId="243BF922" w14:textId="77777777" w:rsidR="009B1C39" w:rsidRDefault="009B1C39">
      <w:pPr>
        <w:pStyle w:val="B1"/>
      </w:pPr>
      <w:r>
        <w:t>-</w:t>
      </w:r>
      <w:r>
        <w:tab/>
        <w:t>CAMEL initiated call release;</w:t>
      </w:r>
    </w:p>
    <w:p w14:paraId="2BD164DF" w14:textId="77777777" w:rsidR="009B1C39" w:rsidRDefault="009B1C39">
      <w:pPr>
        <w:pStyle w:val="B1"/>
      </w:pPr>
      <w:r>
        <w:t>-</w:t>
      </w:r>
      <w:r>
        <w:tab/>
        <w:t>partial record generation;</w:t>
      </w:r>
    </w:p>
    <w:p w14:paraId="1B1783FC" w14:textId="77777777" w:rsidR="009B1C39" w:rsidRDefault="009B1C39">
      <w:pPr>
        <w:pStyle w:val="B1"/>
      </w:pPr>
      <w:r>
        <w:t>-</w:t>
      </w:r>
      <w:r>
        <w:tab/>
        <w:t>partial record call re-establishment;</w:t>
      </w:r>
    </w:p>
    <w:p w14:paraId="702F28E2" w14:textId="77777777" w:rsidR="009B1C39" w:rsidRDefault="009B1C39">
      <w:pPr>
        <w:pStyle w:val="B1"/>
      </w:pPr>
      <w:r>
        <w:t>-</w:t>
      </w:r>
      <w:r>
        <w:tab/>
        <w:t>unsuccessful call attempt;</w:t>
      </w:r>
    </w:p>
    <w:p w14:paraId="5C404F7D" w14:textId="77777777" w:rsidR="009B1C39" w:rsidRDefault="009B1C39">
      <w:pPr>
        <w:pStyle w:val="B1"/>
      </w:pPr>
      <w:r>
        <w:t>-</w:t>
      </w:r>
      <w:r>
        <w:tab/>
        <w:t>abnormal termination during the stable phase;</w:t>
      </w:r>
    </w:p>
    <w:p w14:paraId="2A364780" w14:textId="77777777" w:rsidR="009B1C39" w:rsidRDefault="009B1C39">
      <w:pPr>
        <w:pStyle w:val="B1"/>
      </w:pPr>
      <w:r>
        <w:t>-</w:t>
      </w:r>
      <w:r>
        <w:tab/>
        <w:t>unauthorized network originating a location service request;</w:t>
      </w:r>
    </w:p>
    <w:p w14:paraId="7F61D236" w14:textId="77777777" w:rsidR="009B1C39" w:rsidRDefault="009B1C39">
      <w:pPr>
        <w:pStyle w:val="B1"/>
      </w:pPr>
      <w:r>
        <w:t>-</w:t>
      </w:r>
      <w:r>
        <w:tab/>
        <w:t>unauthorized client requesting a location service;</w:t>
      </w:r>
    </w:p>
    <w:p w14:paraId="66CA6437" w14:textId="77777777" w:rsidR="009B1C39" w:rsidRDefault="009B1C39">
      <w:pPr>
        <w:pStyle w:val="B1"/>
      </w:pPr>
      <w:r>
        <w:t>-</w:t>
      </w:r>
      <w:r>
        <w:tab/>
        <w:t>position method failure at a location service execution;</w:t>
      </w:r>
    </w:p>
    <w:p w14:paraId="7D7382E5" w14:textId="77777777" w:rsidR="009B1C39" w:rsidRDefault="009B1C39">
      <w:pPr>
        <w:pStyle w:val="B1"/>
      </w:pPr>
      <w:r>
        <w:t>-</w:t>
      </w:r>
      <w:r>
        <w:tab/>
        <w:t>unknown or unreachable LCS client at a location service request.</w:t>
      </w:r>
    </w:p>
    <w:p w14:paraId="53718121" w14:textId="77777777" w:rsidR="009B1C39" w:rsidRDefault="009B1C39">
      <w:r>
        <w:t>A more detailed reason may be found in the diagnostics field.</w:t>
      </w:r>
    </w:p>
    <w:p w14:paraId="4473A53B" w14:textId="77777777" w:rsidR="009B1C39" w:rsidRDefault="009B1C39">
      <w:pPr>
        <w:pStyle w:val="Heading5"/>
      </w:pPr>
      <w:bookmarkStart w:id="282" w:name="_CR5_1_2_1_14"/>
      <w:bookmarkStart w:id="283" w:name="_Toc20232626"/>
      <w:bookmarkStart w:id="284" w:name="_Toc28026205"/>
      <w:bookmarkStart w:id="285" w:name="_Toc36116040"/>
      <w:bookmarkStart w:id="286" w:name="_Toc44682223"/>
      <w:bookmarkStart w:id="287" w:name="_Toc51926074"/>
      <w:bookmarkStart w:id="288" w:name="_Toc212318832"/>
      <w:bookmarkEnd w:id="282"/>
      <w:r>
        <w:t>5.1.2.1.14</w:t>
      </w:r>
      <w:r>
        <w:tab/>
        <w:t>Channel Coding Accepted/Channel Coding Used</w:t>
      </w:r>
      <w:bookmarkEnd w:id="283"/>
      <w:bookmarkEnd w:id="284"/>
      <w:bookmarkEnd w:id="285"/>
      <w:bookmarkEnd w:id="286"/>
      <w:bookmarkEnd w:id="287"/>
      <w:bookmarkEnd w:id="288"/>
    </w:p>
    <w:p w14:paraId="2396A4E6" w14:textId="77777777" w:rsidR="009B1C39" w:rsidRDefault="009B1C39">
      <w:r>
        <w:t>A list of traffic channel codings for HSCSD connections accepted/negotiated by the MS.</w:t>
      </w:r>
    </w:p>
    <w:p w14:paraId="6540C493" w14:textId="77777777" w:rsidR="009B1C39" w:rsidRDefault="009B1C39">
      <w:r>
        <w:t>These parameters are only present in the CDRs for HSCSD connections.</w:t>
      </w:r>
    </w:p>
    <w:p w14:paraId="00C21E03" w14:textId="77777777" w:rsidR="009B1C39" w:rsidRDefault="009B1C39">
      <w:pPr>
        <w:pStyle w:val="Heading5"/>
      </w:pPr>
      <w:bookmarkStart w:id="289" w:name="_CR5_1_2_1_15"/>
      <w:bookmarkStart w:id="290" w:name="_Toc20232627"/>
      <w:bookmarkStart w:id="291" w:name="_Toc28026206"/>
      <w:bookmarkStart w:id="292" w:name="_Toc36116041"/>
      <w:bookmarkStart w:id="293" w:name="_Toc44682224"/>
      <w:bookmarkStart w:id="294" w:name="_Toc51926075"/>
      <w:bookmarkStart w:id="295" w:name="_Toc212318833"/>
      <w:bookmarkEnd w:id="289"/>
      <w:r>
        <w:t>5.1.2.1.15</w:t>
      </w:r>
      <w:r>
        <w:tab/>
        <w:t>Data volume</w:t>
      </w:r>
      <w:bookmarkEnd w:id="290"/>
      <w:bookmarkEnd w:id="291"/>
      <w:bookmarkEnd w:id="292"/>
      <w:bookmarkEnd w:id="293"/>
      <w:bookmarkEnd w:id="294"/>
      <w:bookmarkEnd w:id="295"/>
    </w:p>
    <w:p w14:paraId="32060E11" w14:textId="77777777" w:rsidR="009B1C39" w:rsidRDefault="009B1C39">
      <w:r>
        <w:t>This field includes the number of 64 octet segments transmitted during the use of data services if known.</w:t>
      </w:r>
    </w:p>
    <w:p w14:paraId="2D5665C4" w14:textId="77777777" w:rsidR="009B1C39" w:rsidRDefault="009B1C39">
      <w:pPr>
        <w:pStyle w:val="Heading5"/>
      </w:pPr>
      <w:bookmarkStart w:id="296" w:name="_CR5_1_2_1_16"/>
      <w:bookmarkStart w:id="297" w:name="_Toc20232628"/>
      <w:bookmarkStart w:id="298" w:name="_Toc28026207"/>
      <w:bookmarkStart w:id="299" w:name="_Toc36116042"/>
      <w:bookmarkStart w:id="300" w:name="_Toc44682225"/>
      <w:bookmarkStart w:id="301" w:name="_Toc51926076"/>
      <w:bookmarkStart w:id="302" w:name="_Toc212318834"/>
      <w:bookmarkEnd w:id="296"/>
      <w:r>
        <w:t>5.1.2.1.16</w:t>
      </w:r>
      <w:r>
        <w:tab/>
        <w:t>Default call/SMS handling</w:t>
      </w:r>
      <w:bookmarkEnd w:id="297"/>
      <w:bookmarkEnd w:id="298"/>
      <w:bookmarkEnd w:id="299"/>
      <w:bookmarkEnd w:id="300"/>
      <w:bookmarkEnd w:id="301"/>
      <w:bookmarkEnd w:id="302"/>
    </w:p>
    <w:p w14:paraId="668AC909" w14:textId="77777777" w:rsidR="009B1C39" w:rsidRDefault="009B1C39">
      <w:r>
        <w:t>This field indicates whether or not a CAMEL encountered default call/SMS handling. This field shall be present only if default call/SMS handling has been applied. Parameter is defined in HLR as part of CAMEL subscription information.</w:t>
      </w:r>
    </w:p>
    <w:p w14:paraId="754F42A2" w14:textId="77777777" w:rsidR="009B1C39" w:rsidRDefault="009B1C39">
      <w:pPr>
        <w:pStyle w:val="Heading5"/>
      </w:pPr>
      <w:bookmarkStart w:id="303" w:name="_CR5_1_2_1_17"/>
      <w:bookmarkStart w:id="304" w:name="_Toc20232629"/>
      <w:bookmarkStart w:id="305" w:name="_Toc28026208"/>
      <w:bookmarkStart w:id="306" w:name="_Toc36116043"/>
      <w:bookmarkStart w:id="307" w:name="_Toc44682226"/>
      <w:bookmarkStart w:id="308" w:name="_Toc51926077"/>
      <w:bookmarkStart w:id="309" w:name="_Toc212318835"/>
      <w:bookmarkEnd w:id="303"/>
      <w:r>
        <w:t>5.1.2.1.17</w:t>
      </w:r>
      <w:r>
        <w:tab/>
        <w:t>Destination Subscriber Number</w:t>
      </w:r>
      <w:bookmarkEnd w:id="304"/>
      <w:bookmarkEnd w:id="305"/>
      <w:bookmarkEnd w:id="306"/>
      <w:bookmarkEnd w:id="307"/>
      <w:bookmarkEnd w:id="308"/>
      <w:bookmarkEnd w:id="309"/>
    </w:p>
    <w:p w14:paraId="7CBC39A2" w14:textId="77777777" w:rsidR="009B1C39" w:rsidRDefault="009B1C39">
      <w:r>
        <w:t>This field contains Destination/Called Subscriber Number modified by CAMEL service. If not modified then this field may contain original Destination Number also when CAMEL is not active.</w:t>
      </w:r>
    </w:p>
    <w:p w14:paraId="5BFBF48F" w14:textId="77777777" w:rsidR="009B1C39" w:rsidRDefault="009B1C39">
      <w:pPr>
        <w:pStyle w:val="Heading5"/>
      </w:pPr>
      <w:bookmarkStart w:id="310" w:name="_CR5_1_2_1_18"/>
      <w:bookmarkStart w:id="311" w:name="_Toc20232630"/>
      <w:bookmarkStart w:id="312" w:name="_Toc28026209"/>
      <w:bookmarkStart w:id="313" w:name="_Toc36116044"/>
      <w:bookmarkStart w:id="314" w:name="_Toc44682227"/>
      <w:bookmarkStart w:id="315" w:name="_Toc51926078"/>
      <w:bookmarkStart w:id="316" w:name="_Toc212318836"/>
      <w:bookmarkEnd w:id="310"/>
      <w:r>
        <w:t>5.1.2.1.18</w:t>
      </w:r>
      <w:r>
        <w:tab/>
        <w:t>Diagnostics</w:t>
      </w:r>
      <w:bookmarkEnd w:id="311"/>
      <w:bookmarkEnd w:id="312"/>
      <w:bookmarkEnd w:id="313"/>
      <w:bookmarkEnd w:id="314"/>
      <w:bookmarkEnd w:id="315"/>
      <w:bookmarkEnd w:id="316"/>
    </w:p>
    <w:p w14:paraId="6BE203C3" w14:textId="77777777" w:rsidR="009B1C39" w:rsidRDefault="009B1C39">
      <w:r>
        <w:t>This field includes a more detailed technical reason for the release of the connection and may contain one of the following:</w:t>
      </w:r>
    </w:p>
    <w:p w14:paraId="58B74CAB" w14:textId="77777777" w:rsidR="009B1C39" w:rsidRDefault="009B1C39">
      <w:pPr>
        <w:pStyle w:val="B1"/>
      </w:pPr>
      <w:r>
        <w:t>-</w:t>
      </w:r>
      <w:r>
        <w:tab/>
        <w:t>a MAP error from TS 29.002 [214];</w:t>
      </w:r>
    </w:p>
    <w:p w14:paraId="0B052DA4" w14:textId="77777777" w:rsidR="009B1C39" w:rsidRDefault="009B1C39">
      <w:pPr>
        <w:pStyle w:val="B1"/>
      </w:pPr>
      <w:r>
        <w:t>-</w:t>
      </w:r>
      <w:r>
        <w:tab/>
        <w:t>a Cause from TS 24.008 [208];</w:t>
      </w:r>
    </w:p>
    <w:p w14:paraId="60B4A72C" w14:textId="77777777" w:rsidR="009B1C39" w:rsidRDefault="009B1C39">
      <w:pPr>
        <w:pStyle w:val="B1"/>
      </w:pPr>
      <w:r>
        <w:t>-</w:t>
      </w:r>
      <w:r>
        <w:tab/>
        <w:t>a Cause from TS 29.078 [217];</w:t>
      </w:r>
    </w:p>
    <w:p w14:paraId="0D7E1E7A" w14:textId="77777777" w:rsidR="009B1C39" w:rsidRPr="00046BE2" w:rsidRDefault="009B1C39">
      <w:pPr>
        <w:pStyle w:val="B1"/>
        <w:rPr>
          <w:lang w:val="fr-FR"/>
        </w:rPr>
      </w:pPr>
      <w:r w:rsidRPr="00046BE2">
        <w:rPr>
          <w:lang w:val="fr-FR"/>
        </w:rPr>
        <w:t>-</w:t>
      </w:r>
      <w:r w:rsidRPr="00046BE2">
        <w:rPr>
          <w:lang w:val="fr-FR"/>
        </w:rPr>
        <w:tab/>
        <w:t xml:space="preserve">a Cause from </w:t>
      </w:r>
      <w:r w:rsidR="009456BE" w:rsidRPr="00046BE2">
        <w:rPr>
          <w:lang w:val="fr-FR"/>
        </w:rPr>
        <w:t xml:space="preserve">ITU-T </w:t>
      </w:r>
      <w:r w:rsidRPr="00046BE2">
        <w:rPr>
          <w:lang w:val="fr-FR"/>
        </w:rPr>
        <w:t>Recommendation Q.767 [309];</w:t>
      </w:r>
    </w:p>
    <w:p w14:paraId="3A63D97B" w14:textId="77777777" w:rsidR="009B1C39" w:rsidRDefault="009B1C39">
      <w:pPr>
        <w:pStyle w:val="B1"/>
      </w:pPr>
      <w:r>
        <w:t>-</w:t>
      </w:r>
      <w:r>
        <w:tab/>
        <w:t>a LCS diagnostics according TS 29.002 [214].</w:t>
      </w:r>
    </w:p>
    <w:p w14:paraId="239B0F23" w14:textId="77777777" w:rsidR="009B1C39" w:rsidRDefault="009B1C39">
      <w:r>
        <w:t>The diagnostics may also be extended to include manufacturer and network specific information.</w:t>
      </w:r>
    </w:p>
    <w:p w14:paraId="0EA0882F" w14:textId="77777777" w:rsidR="009B1C39" w:rsidRDefault="007801A3">
      <w:pPr>
        <w:pStyle w:val="Heading5"/>
      </w:pPr>
      <w:bookmarkStart w:id="317" w:name="_CR5_1_2_1_19"/>
      <w:bookmarkEnd w:id="317"/>
      <w:r>
        <w:br w:type="page"/>
      </w:r>
      <w:bookmarkStart w:id="318" w:name="_Toc20232631"/>
      <w:bookmarkStart w:id="319" w:name="_Toc28026210"/>
      <w:bookmarkStart w:id="320" w:name="_Toc36116045"/>
      <w:bookmarkStart w:id="321" w:name="_Toc44682228"/>
      <w:bookmarkStart w:id="322" w:name="_Toc51926079"/>
      <w:bookmarkStart w:id="323" w:name="_Toc212318837"/>
      <w:r w:rsidR="009B1C39">
        <w:t>5.1.2.1.19</w:t>
      </w:r>
      <w:r w:rsidR="009B1C39">
        <w:tab/>
        <w:t>EMS-Digits</w:t>
      </w:r>
      <w:bookmarkEnd w:id="318"/>
      <w:bookmarkEnd w:id="319"/>
      <w:bookmarkEnd w:id="320"/>
      <w:bookmarkEnd w:id="321"/>
      <w:bookmarkEnd w:id="322"/>
      <w:bookmarkEnd w:id="323"/>
    </w:p>
    <w:p w14:paraId="3F953E14" w14:textId="77777777" w:rsidR="009B1C39" w:rsidRDefault="009B1C39">
      <w:r>
        <w:t xml:space="preserve">This parameter only applies to location for an emergency services call in </w:t>
      </w:r>
      <w:smartTag w:uri="urn:schemas-microsoft-com:office:smarttags" w:element="place">
        <w:r>
          <w:t>North America</w:t>
        </w:r>
      </w:smartTag>
      <w:r>
        <w:t xml:space="preserve"> and gives the North American Emergency Services Routing Digits as defined in TS 29.002 [214].</w:t>
      </w:r>
    </w:p>
    <w:p w14:paraId="5B7B5849" w14:textId="77777777" w:rsidR="009B1C39" w:rsidRDefault="009B1C39">
      <w:pPr>
        <w:pStyle w:val="Heading5"/>
      </w:pPr>
      <w:bookmarkStart w:id="324" w:name="_CR5_1_2_1_20"/>
      <w:bookmarkStart w:id="325" w:name="_Toc20232632"/>
      <w:bookmarkStart w:id="326" w:name="_Toc28026211"/>
      <w:bookmarkStart w:id="327" w:name="_Toc36116046"/>
      <w:bookmarkStart w:id="328" w:name="_Toc44682229"/>
      <w:bookmarkStart w:id="329" w:name="_Toc51926080"/>
      <w:bookmarkStart w:id="330" w:name="_Toc212318838"/>
      <w:bookmarkEnd w:id="324"/>
      <w:r>
        <w:t>5.1.2.1.20</w:t>
      </w:r>
      <w:r>
        <w:tab/>
        <w:t>EMS-Key</w:t>
      </w:r>
      <w:bookmarkEnd w:id="325"/>
      <w:bookmarkEnd w:id="326"/>
      <w:bookmarkEnd w:id="327"/>
      <w:bookmarkEnd w:id="328"/>
      <w:bookmarkEnd w:id="329"/>
      <w:bookmarkEnd w:id="330"/>
    </w:p>
    <w:p w14:paraId="25F6CC40" w14:textId="77777777" w:rsidR="009B1C39" w:rsidRDefault="009B1C39">
      <w:r>
        <w:t xml:space="preserve">This parameter only applies to location for an emergency services call in </w:t>
      </w:r>
      <w:smartTag w:uri="urn:schemas-microsoft-com:office:smarttags" w:element="place">
        <w:r>
          <w:t>North America</w:t>
        </w:r>
      </w:smartTag>
      <w:r>
        <w:t xml:space="preserve"> and gives the North American Emergency Services Routing Key as defined in TS 29.002 [214].</w:t>
      </w:r>
    </w:p>
    <w:p w14:paraId="08068407" w14:textId="77777777" w:rsidR="009B1C39" w:rsidRDefault="009B1C39">
      <w:pPr>
        <w:pStyle w:val="Heading5"/>
      </w:pPr>
      <w:bookmarkStart w:id="331" w:name="_CR5_1_2_1_21"/>
      <w:bookmarkStart w:id="332" w:name="_Toc20232633"/>
      <w:bookmarkStart w:id="333" w:name="_Toc28026212"/>
      <w:bookmarkStart w:id="334" w:name="_Toc36116047"/>
      <w:bookmarkStart w:id="335" w:name="_Toc44682230"/>
      <w:bookmarkStart w:id="336" w:name="_Toc51926081"/>
      <w:bookmarkStart w:id="337" w:name="_Toc212318839"/>
      <w:bookmarkEnd w:id="331"/>
      <w:r>
        <w:t>5.1.2.1.21</w:t>
      </w:r>
      <w:r>
        <w:tab/>
        <w:t>Entity number</w:t>
      </w:r>
      <w:bookmarkEnd w:id="332"/>
      <w:bookmarkEnd w:id="333"/>
      <w:bookmarkEnd w:id="334"/>
      <w:bookmarkEnd w:id="335"/>
      <w:bookmarkEnd w:id="336"/>
      <w:bookmarkEnd w:id="337"/>
    </w:p>
    <w:p w14:paraId="7D03ACAC" w14:textId="77777777" w:rsidR="009B1C39" w:rsidRDefault="009B1C39">
      <w:r>
        <w:t>This field contains the Recommendation E.164 [308] number assigned to the entity (MSC, VLR, HLR etc.) that produced the record. For further details concerning the structure of MSC and location register numbers see TS 23.003 [200].</w:t>
      </w:r>
    </w:p>
    <w:p w14:paraId="1104422A" w14:textId="77777777" w:rsidR="009B1C39" w:rsidRDefault="009B1C39">
      <w:pPr>
        <w:pStyle w:val="Heading5"/>
      </w:pPr>
      <w:bookmarkStart w:id="338" w:name="_CR5_1_2_1_22"/>
      <w:bookmarkStart w:id="339" w:name="_Toc20232634"/>
      <w:bookmarkStart w:id="340" w:name="_Toc28026213"/>
      <w:bookmarkStart w:id="341" w:name="_Toc36116048"/>
      <w:bookmarkStart w:id="342" w:name="_Toc44682231"/>
      <w:bookmarkStart w:id="343" w:name="_Toc51926082"/>
      <w:bookmarkStart w:id="344" w:name="_Toc212318840"/>
      <w:bookmarkEnd w:id="338"/>
      <w:r>
        <w:t>5.1.2.1.22</w:t>
      </w:r>
      <w:r>
        <w:tab/>
        <w:t>Equipment id</w:t>
      </w:r>
      <w:bookmarkEnd w:id="339"/>
      <w:bookmarkEnd w:id="340"/>
      <w:bookmarkEnd w:id="341"/>
      <w:bookmarkEnd w:id="342"/>
      <w:bookmarkEnd w:id="343"/>
      <w:bookmarkEnd w:id="344"/>
    </w:p>
    <w:p w14:paraId="6B6B0C83" w14:textId="77777777" w:rsidR="009B1C39" w:rsidRDefault="009B1C39">
      <w:r>
        <w:t>This field contains a local identifier used to distinguish between equipment of the same equipment type e.g. the number of the conference circuit employed if more than one is available.</w:t>
      </w:r>
    </w:p>
    <w:p w14:paraId="04CBF3D5" w14:textId="77777777" w:rsidR="009B1C39" w:rsidRDefault="009B1C39">
      <w:pPr>
        <w:pStyle w:val="Heading5"/>
      </w:pPr>
      <w:bookmarkStart w:id="345" w:name="_CR5_1_2_1_23"/>
      <w:bookmarkStart w:id="346" w:name="_Toc20232635"/>
      <w:bookmarkStart w:id="347" w:name="_Toc28026214"/>
      <w:bookmarkStart w:id="348" w:name="_Toc36116049"/>
      <w:bookmarkStart w:id="349" w:name="_Toc44682232"/>
      <w:bookmarkStart w:id="350" w:name="_Toc51926083"/>
      <w:bookmarkStart w:id="351" w:name="_Toc212318841"/>
      <w:bookmarkEnd w:id="345"/>
      <w:r>
        <w:t>5.1.2.1.23</w:t>
      </w:r>
      <w:r>
        <w:tab/>
        <w:t>Equipment type</w:t>
      </w:r>
      <w:bookmarkEnd w:id="346"/>
      <w:bookmarkEnd w:id="347"/>
      <w:bookmarkEnd w:id="348"/>
      <w:bookmarkEnd w:id="349"/>
      <w:bookmarkEnd w:id="350"/>
      <w:bookmarkEnd w:id="351"/>
    </w:p>
    <w:p w14:paraId="1F55D7C5" w14:textId="77777777" w:rsidR="009B1C39" w:rsidRDefault="009B1C39">
      <w:r>
        <w:t>This field contains the type of common equipment employed e.g. conference circuit for multi-party service.</w:t>
      </w:r>
    </w:p>
    <w:p w14:paraId="3B436C8B" w14:textId="77777777" w:rsidR="009B1C39" w:rsidRDefault="009B1C39">
      <w:pPr>
        <w:pStyle w:val="Heading5"/>
      </w:pPr>
      <w:bookmarkStart w:id="352" w:name="_CR5_1_2_1_24"/>
      <w:bookmarkStart w:id="353" w:name="_Toc20232636"/>
      <w:bookmarkStart w:id="354" w:name="_Toc28026215"/>
      <w:bookmarkStart w:id="355" w:name="_Toc36116050"/>
      <w:bookmarkStart w:id="356" w:name="_Toc44682233"/>
      <w:bookmarkStart w:id="357" w:name="_Toc51926084"/>
      <w:bookmarkStart w:id="358" w:name="_Toc212318842"/>
      <w:bookmarkEnd w:id="352"/>
      <w:r>
        <w:t>5.1.2.1.24</w:t>
      </w:r>
      <w:r>
        <w:tab/>
        <w:t>Event time stamps</w:t>
      </w:r>
      <w:bookmarkEnd w:id="353"/>
      <w:bookmarkEnd w:id="354"/>
      <w:bookmarkEnd w:id="355"/>
      <w:bookmarkEnd w:id="356"/>
      <w:bookmarkEnd w:id="357"/>
      <w:bookmarkEnd w:id="358"/>
    </w:p>
    <w:p w14:paraId="24A7F161" w14:textId="77777777" w:rsidR="009B1C39" w:rsidRDefault="009B1C39">
      <w:pPr>
        <w:keepNext/>
      </w:pPr>
      <w:r>
        <w:t>These fields contain the event time stamps relevant for each of the individual record types.</w:t>
      </w:r>
    </w:p>
    <w:p w14:paraId="59E3EAC2" w14:textId="77777777" w:rsidR="009B1C39" w:rsidRDefault="009B1C39">
      <w:pPr>
        <w:keepNext/>
      </w:pPr>
      <w:r>
        <w:t>The call records may contain three significant call handling time stamps:</w:t>
      </w:r>
    </w:p>
    <w:p w14:paraId="17B1EA1F" w14:textId="77777777" w:rsidR="009B1C39" w:rsidRDefault="009B1C39">
      <w:pPr>
        <w:pStyle w:val="B1"/>
        <w:keepNext/>
        <w:tabs>
          <w:tab w:val="left" w:pos="6804"/>
        </w:tabs>
      </w:pPr>
      <w:r>
        <w:t>-</w:t>
      </w:r>
      <w:r>
        <w:tab/>
        <w:t>the time at which the resource in question was seized</w:t>
      </w:r>
      <w:r>
        <w:tab/>
        <w:t>(Seizure time);</w:t>
      </w:r>
    </w:p>
    <w:p w14:paraId="1F6F7258" w14:textId="77777777" w:rsidR="009B1C39" w:rsidRDefault="009B1C39">
      <w:pPr>
        <w:pStyle w:val="B1"/>
        <w:keepNext/>
        <w:tabs>
          <w:tab w:val="left" w:pos="6804"/>
        </w:tabs>
      </w:pPr>
      <w:r>
        <w:t>-</w:t>
      </w:r>
      <w:r>
        <w:tab/>
        <w:t>the time at which the call was answered or at which charging commences</w:t>
      </w:r>
      <w:r>
        <w:tab/>
        <w:t>(Answer time);</w:t>
      </w:r>
    </w:p>
    <w:p w14:paraId="11824D99" w14:textId="77777777" w:rsidR="009B1C39" w:rsidRDefault="009B1C39">
      <w:pPr>
        <w:pStyle w:val="B1"/>
        <w:tabs>
          <w:tab w:val="left" w:pos="6804"/>
        </w:tabs>
      </w:pPr>
      <w:r>
        <w:t>-</w:t>
      </w:r>
      <w:r>
        <w:tab/>
        <w:t>the time at which the resource was released</w:t>
      </w:r>
      <w:r>
        <w:tab/>
        <w:t>(Release time).</w:t>
      </w:r>
    </w:p>
    <w:p w14:paraId="4EE79FD4" w14:textId="77777777" w:rsidR="009B1C39" w:rsidRDefault="009B1C39">
      <w:r>
        <w:t>For both Mobile Originated and Mobile Terminated calls, the Seizure time is the time at which the traffic channel is allocated i.e. the time at which the ASSIGN COMMAND message is sent to the MS.</w:t>
      </w:r>
    </w:p>
    <w:p w14:paraId="26EB592A" w14:textId="77777777" w:rsidR="009B1C39" w:rsidRDefault="009B1C39">
      <w:pPr>
        <w:keepNext/>
        <w:keepLines/>
      </w:pPr>
      <w:r>
        <w:t>For Mobile Originated calls the Answer time is the time at which the CONNECT message is sent to the calling party. For Mobile Terminated calls the time at which the CONNECT message is received from the called party. However, if the subscriber has subscribed to the advice of charge charging level service, then the answer time shall be derived from the time at which the FACILITY message is received from the MS containing the acknowledgement of receipt of the AOC parameters. Similarly, if the AOC parameters are changed during the call then the change time recorded for a subscriber with AOC charging level is the receipt of the FACILITY message from the MS. For a subscriber with AOC information level the change time recorded is the time at which the FACILITY is sent to the MS. Finally, in case of call re-establishment the answer time is the time at which the new traffic channel is allocated by the MSC i.e. when the ASSIGN COMMAND is sent to the MS.</w:t>
      </w:r>
    </w:p>
    <w:p w14:paraId="2DC86F3C" w14:textId="77777777" w:rsidR="009B1C39" w:rsidRDefault="009B1C39">
      <w:r>
        <w:t>The Release time is the time at which the connection is released by either party i.e. a DISCONNECT or RELEASE is sent by the network or a DISCONNECT is received from the MS. In the case of a radio link failure, the release time is the time at which the failure was detected by the MSC.</w:t>
      </w:r>
    </w:p>
    <w:p w14:paraId="7D601581" w14:textId="77777777" w:rsidR="009B1C39" w:rsidRDefault="009B1C39">
      <w:r>
        <w:t>For unsuccessful call attempts the Seizure time is mandatory. The Release time is optional and the call duration recorded is the call holding time i.e. the difference between the two.</w:t>
      </w:r>
    </w:p>
    <w:p w14:paraId="6A25E55B" w14:textId="77777777" w:rsidR="009B1C39" w:rsidRDefault="009B1C39">
      <w:r>
        <w:t>For successful calls the Answer time is mandatory and both the Seizure and Release times are optional. The call duration recorded is the chargeable duration i.e. the difference between the Answer and Release time stamps.</w:t>
      </w:r>
    </w:p>
    <w:p w14:paraId="4ADCB8B0" w14:textId="77777777" w:rsidR="009B1C39" w:rsidRDefault="009B1C39">
      <w:pPr>
        <w:keepNext/>
        <w:ind w:left="360" w:hanging="360"/>
      </w:pPr>
      <w:r>
        <w:t>The event records include the following time stamps:</w:t>
      </w:r>
    </w:p>
    <w:p w14:paraId="10A60F9B" w14:textId="77777777" w:rsidR="009B1C39" w:rsidRDefault="009B1C39">
      <w:pPr>
        <w:pStyle w:val="B1"/>
        <w:tabs>
          <w:tab w:val="left" w:pos="2268"/>
        </w:tabs>
      </w:pPr>
      <w:r>
        <w:t>-</w:t>
      </w:r>
      <w:r>
        <w:tab/>
        <w:t>HLR-int time:</w:t>
      </w:r>
      <w:r>
        <w:tab/>
        <w:t>The receipt of a MAP_SEND_ROUTING_INFO request by the HLR;</w:t>
      </w:r>
    </w:p>
    <w:p w14:paraId="4DB174B7" w14:textId="77777777" w:rsidR="009B1C39" w:rsidRDefault="009B1C39">
      <w:pPr>
        <w:pStyle w:val="B1"/>
        <w:tabs>
          <w:tab w:val="left" w:pos="2268"/>
        </w:tabs>
      </w:pPr>
      <w:r>
        <w:t>-</w:t>
      </w:r>
      <w:r>
        <w:tab/>
        <w:t>Loc.Upd. time:</w:t>
      </w:r>
      <w:r>
        <w:tab/>
        <w:t xml:space="preserve">The receipt of a MAP_UPDATE_LOCATION_AREA request by the VLR or the receipt of </w:t>
      </w:r>
      <w:r>
        <w:tab/>
        <w:t>a MAP_UPDATE_LOCATION request by the HLR;</w:t>
      </w:r>
    </w:p>
    <w:p w14:paraId="2BD76E4B" w14:textId="77777777" w:rsidR="009B1C39" w:rsidRDefault="009B1C39">
      <w:pPr>
        <w:pStyle w:val="B1"/>
        <w:tabs>
          <w:tab w:val="left" w:pos="2268"/>
        </w:tabs>
      </w:pPr>
      <w:r>
        <w:t>-</w:t>
      </w:r>
      <w:r>
        <w:tab/>
        <w:t>SS-Action:</w:t>
      </w:r>
      <w:r>
        <w:tab/>
        <w:t>The receipt of a supplementary service request by the VLR;</w:t>
      </w:r>
    </w:p>
    <w:p w14:paraId="02AEF69C" w14:textId="77777777" w:rsidR="009B1C39" w:rsidRDefault="009B1C39">
      <w:pPr>
        <w:pStyle w:val="B1"/>
        <w:tabs>
          <w:tab w:val="left" w:pos="2268"/>
        </w:tabs>
      </w:pPr>
      <w:r>
        <w:tab/>
        <w:t>e.g. MAP_REGISTER_SS, MAP_INVOKE_SS</w:t>
      </w:r>
    </w:p>
    <w:p w14:paraId="0D377D77" w14:textId="77777777" w:rsidR="009B1C39" w:rsidRDefault="009B1C39">
      <w:pPr>
        <w:pStyle w:val="B1"/>
        <w:tabs>
          <w:tab w:val="left" w:pos="2268"/>
        </w:tabs>
      </w:pPr>
      <w:r>
        <w:t>-</w:t>
      </w:r>
      <w:r>
        <w:tab/>
        <w:t>SMS-MO:</w:t>
      </w:r>
      <w:r>
        <w:tab/>
      </w:r>
      <w:r>
        <w:tab/>
        <w:t>The receipt of an RP_DATA message from the MS containing an SMS_SUBMIT PDU;</w:t>
      </w:r>
    </w:p>
    <w:p w14:paraId="24D4F9F4" w14:textId="77777777" w:rsidR="009B1C39" w:rsidRDefault="009B1C39">
      <w:pPr>
        <w:pStyle w:val="B1"/>
        <w:tabs>
          <w:tab w:val="left" w:pos="2268"/>
        </w:tabs>
      </w:pPr>
      <w:r>
        <w:t>-</w:t>
      </w:r>
      <w:r>
        <w:tab/>
        <w:t>SMS-MT:</w:t>
      </w:r>
      <w:r>
        <w:tab/>
      </w:r>
      <w:r>
        <w:tab/>
        <w:t xml:space="preserve">The transmission of an RP_DATA message to the MS containing an SMS_DELIVER </w:t>
      </w:r>
      <w:r>
        <w:tab/>
        <w:t>PDU;</w:t>
      </w:r>
    </w:p>
    <w:p w14:paraId="1985C732" w14:textId="77777777" w:rsidR="009B1C39" w:rsidRDefault="009B1C39">
      <w:pPr>
        <w:pStyle w:val="B1"/>
        <w:tabs>
          <w:tab w:val="left" w:pos="2268"/>
        </w:tabs>
      </w:pPr>
      <w:r>
        <w:t>-</w:t>
      </w:r>
      <w:r>
        <w:tab/>
        <w:t>LCS:</w:t>
      </w:r>
      <w:r>
        <w:tab/>
        <w:t>The time the LR was processed.</w:t>
      </w:r>
    </w:p>
    <w:p w14:paraId="3C379148" w14:textId="77777777" w:rsidR="009B1C39" w:rsidRDefault="009B1C39">
      <w:r>
        <w:t>It should be noted that the events listed above are only examples in order to demonstrate the principles and that the list is by no means exhaustive.</w:t>
      </w:r>
    </w:p>
    <w:p w14:paraId="3ACD5D9F" w14:textId="77777777" w:rsidR="009B1C39" w:rsidRDefault="009B1C39">
      <w:r>
        <w:t>All time-stamps include a minimum of date, hour, minute and second.</w:t>
      </w:r>
    </w:p>
    <w:p w14:paraId="738D727A" w14:textId="77777777" w:rsidR="009B1C39" w:rsidRDefault="009B1C39">
      <w:pPr>
        <w:pStyle w:val="Heading5"/>
      </w:pPr>
      <w:bookmarkStart w:id="359" w:name="_CR5_1_2_1_25"/>
      <w:bookmarkStart w:id="360" w:name="_Toc20232637"/>
      <w:bookmarkStart w:id="361" w:name="_Toc28026216"/>
      <w:bookmarkStart w:id="362" w:name="_Toc36116051"/>
      <w:bookmarkStart w:id="363" w:name="_Toc44682234"/>
      <w:bookmarkStart w:id="364" w:name="_Toc51926085"/>
      <w:bookmarkStart w:id="365" w:name="_Toc212318843"/>
      <w:bookmarkEnd w:id="359"/>
      <w:r>
        <w:t>5.1.2.1.25</w:t>
      </w:r>
      <w:r>
        <w:tab/>
        <w:t>Fixed Network User Rate</w:t>
      </w:r>
      <w:bookmarkEnd w:id="360"/>
      <w:bookmarkEnd w:id="361"/>
      <w:bookmarkEnd w:id="362"/>
      <w:bookmarkEnd w:id="363"/>
      <w:bookmarkEnd w:id="364"/>
      <w:bookmarkEnd w:id="365"/>
    </w:p>
    <w:p w14:paraId="146DAABC" w14:textId="77777777" w:rsidR="009B1C39" w:rsidRDefault="009B1C39">
      <w:r>
        <w:t>This field indicates the user data rate applied for the connection in the fixed network. In UMTS, it shall be present for all bearer services as specified in TS 22.002 [102]. In GSM, this parameter is part of the HSCSD connection parameters, see clause 5.1.2.1.30.</w:t>
      </w:r>
    </w:p>
    <w:p w14:paraId="4E3B9DE0" w14:textId="77777777" w:rsidR="009B1C39" w:rsidRDefault="009B1C39">
      <w:pPr>
        <w:pStyle w:val="Heading5"/>
      </w:pPr>
      <w:bookmarkStart w:id="366" w:name="_CR5_1_2_1_26"/>
      <w:bookmarkStart w:id="367" w:name="_Toc20232638"/>
      <w:bookmarkStart w:id="368" w:name="_Toc28026217"/>
      <w:bookmarkStart w:id="369" w:name="_Toc36116052"/>
      <w:bookmarkStart w:id="370" w:name="_Toc44682235"/>
      <w:bookmarkStart w:id="371" w:name="_Toc51926086"/>
      <w:bookmarkStart w:id="372" w:name="_Toc212318844"/>
      <w:bookmarkEnd w:id="366"/>
      <w:r>
        <w:t>5.1.2.1.26</w:t>
      </w:r>
      <w:r>
        <w:tab/>
        <w:t>Free format data</w:t>
      </w:r>
      <w:bookmarkEnd w:id="367"/>
      <w:bookmarkEnd w:id="368"/>
      <w:bookmarkEnd w:id="369"/>
      <w:bookmarkEnd w:id="370"/>
      <w:bookmarkEnd w:id="371"/>
      <w:bookmarkEnd w:id="372"/>
    </w:p>
    <w:p w14:paraId="60248153" w14:textId="77777777" w:rsidR="009B1C39" w:rsidRDefault="009B1C39">
      <w:r>
        <w:t>This field contains charging information sent by the gsmSCF in the Furnish Charging Information (FCI) messages as defined in TS 29.078 [217]. The data can be sent either in one FCI message or several FCI messages with append indicator. This data is transferred transparently in the CAMEL clauses of the relevant call records. 'Free format data' sent to the legID=1 is always stored in the top level of the respective record. 'Free format data' sent to the legID &gt;1 is stored in the appropriate CAMEL call leg information field.</w:t>
      </w:r>
    </w:p>
    <w:p w14:paraId="73823D04" w14:textId="77777777" w:rsidR="009B1C39" w:rsidRDefault="009B1C39">
      <w:r>
        <w:t xml:space="preserve">If the FCI is received more </w:t>
      </w:r>
      <w:r w:rsidR="00174565" w:rsidRPr="00BF7B2C">
        <w:t>than</w:t>
      </w:r>
      <w:r>
        <w:t xml:space="preserve"> once during one continuing incoming/outgoing CAMEL call leg, the append indicator defines whether the FCI information is appended to previous FCI and stored in the relevant record or the information of the last FCI received is stored in the relevant record (the previous FCI information shall be overwritten).</w:t>
      </w:r>
    </w:p>
    <w:p w14:paraId="666BC9EC" w14:textId="77777777" w:rsidR="009B1C39" w:rsidRDefault="009B1C39">
      <w:r>
        <w:t>In the event of partial output the currently valid 'Free format data' is stored in the partial record.</w:t>
      </w:r>
    </w:p>
    <w:p w14:paraId="502E4C28" w14:textId="77777777" w:rsidR="009B1C39" w:rsidRDefault="009B1C39">
      <w:pPr>
        <w:pStyle w:val="Heading5"/>
      </w:pPr>
      <w:bookmarkStart w:id="373" w:name="_CR5_1_2_1_27"/>
      <w:bookmarkStart w:id="374" w:name="_Toc20232639"/>
      <w:bookmarkStart w:id="375" w:name="_Toc28026218"/>
      <w:bookmarkStart w:id="376" w:name="_Toc36116053"/>
      <w:bookmarkStart w:id="377" w:name="_Toc44682236"/>
      <w:bookmarkStart w:id="378" w:name="_Toc51926087"/>
      <w:bookmarkStart w:id="379" w:name="_Toc212318845"/>
      <w:bookmarkEnd w:id="373"/>
      <w:r>
        <w:t>5.1.2.1.27</w:t>
      </w:r>
      <w:r>
        <w:tab/>
        <w:t>Free format data append indicator</w:t>
      </w:r>
      <w:bookmarkEnd w:id="374"/>
      <w:bookmarkEnd w:id="375"/>
      <w:bookmarkEnd w:id="376"/>
      <w:bookmarkEnd w:id="377"/>
      <w:bookmarkEnd w:id="378"/>
      <w:bookmarkEnd w:id="379"/>
    </w:p>
    <w:p w14:paraId="1B2C8A2D" w14:textId="77777777" w:rsidR="009B1C39" w:rsidRDefault="009B1C39">
      <w:r>
        <w:t>This field contains an indicator whether free format data is to be appended to free format data stored in previous partial CDR. This field is needed in CDR post-processing to sort out valid free format data for that call leg from sequence of</w:t>
      </w:r>
      <w:r>
        <w:rPr>
          <w:vertAlign w:val="subscript"/>
        </w:rPr>
        <w:t xml:space="preserve"> </w:t>
      </w:r>
      <w:r>
        <w:t>partial records. Creation of partial records is independent on received FCIs and thus valid free format data may be divided to different partial records.</w:t>
      </w:r>
    </w:p>
    <w:p w14:paraId="16BDAC8D" w14:textId="77777777" w:rsidR="009B1C39" w:rsidRDefault="009B1C39">
      <w:r>
        <w:t>If field is missing then free format data in this CDR replaces all received free format data in previous CDRs. Append indicator is not needed in the first partial record. In following partial records indicator shall get value true if all FCIs received during that partial record have append indicator. If one or more of the received FCIs for that call leg during the partial record do not have append indicator then this field shall be missing.</w:t>
      </w:r>
    </w:p>
    <w:p w14:paraId="05916CA7" w14:textId="77777777" w:rsidR="009B1C39" w:rsidRDefault="009B1C39">
      <w:pPr>
        <w:pStyle w:val="Heading5"/>
      </w:pPr>
      <w:bookmarkStart w:id="380" w:name="_CR5_1_2_1_28"/>
      <w:bookmarkStart w:id="381" w:name="_Toc20232640"/>
      <w:bookmarkStart w:id="382" w:name="_Toc28026219"/>
      <w:bookmarkStart w:id="383" w:name="_Toc36116054"/>
      <w:bookmarkStart w:id="384" w:name="_Toc44682237"/>
      <w:bookmarkStart w:id="385" w:name="_Toc51926088"/>
      <w:bookmarkStart w:id="386" w:name="_Toc212318846"/>
      <w:bookmarkEnd w:id="380"/>
      <w:r>
        <w:t>5.1.2.1.28</w:t>
      </w:r>
      <w:r>
        <w:tab/>
        <w:t>GsmSCF address</w:t>
      </w:r>
      <w:bookmarkEnd w:id="381"/>
      <w:bookmarkEnd w:id="382"/>
      <w:bookmarkEnd w:id="383"/>
      <w:bookmarkEnd w:id="384"/>
      <w:bookmarkEnd w:id="385"/>
      <w:bookmarkEnd w:id="386"/>
    </w:p>
    <w:p w14:paraId="3701E476" w14:textId="77777777" w:rsidR="009B1C39" w:rsidRDefault="009B1C39">
      <w:r>
        <w:t>This field identifies the CAMEL server serving the subscriber. Address is defined in HLR as part of CAMEL subscription information.</w:t>
      </w:r>
    </w:p>
    <w:p w14:paraId="5EA659A2" w14:textId="77777777" w:rsidR="009B1C39" w:rsidRDefault="009B1C39">
      <w:pPr>
        <w:pStyle w:val="Heading5"/>
      </w:pPr>
      <w:bookmarkStart w:id="387" w:name="_CR5_1_2_1_29"/>
      <w:bookmarkStart w:id="388" w:name="_Toc20232641"/>
      <w:bookmarkStart w:id="389" w:name="_Toc28026220"/>
      <w:bookmarkStart w:id="390" w:name="_Toc36116055"/>
      <w:bookmarkStart w:id="391" w:name="_Toc44682238"/>
      <w:bookmarkStart w:id="392" w:name="_Toc51926089"/>
      <w:bookmarkStart w:id="393" w:name="_Toc212318847"/>
      <w:bookmarkEnd w:id="387"/>
      <w:r>
        <w:t>5.1.2.1.29</w:t>
      </w:r>
      <w:r>
        <w:tab/>
        <w:t>Guaranteed Bit Rate</w:t>
      </w:r>
      <w:bookmarkEnd w:id="388"/>
      <w:bookmarkEnd w:id="389"/>
      <w:bookmarkEnd w:id="390"/>
      <w:bookmarkEnd w:id="391"/>
      <w:bookmarkEnd w:id="392"/>
      <w:bookmarkEnd w:id="393"/>
    </w:p>
    <w:p w14:paraId="2EC982BB" w14:textId="77777777" w:rsidR="009B1C39" w:rsidRDefault="009B1C39">
      <w:pPr>
        <w:rPr>
          <w:snapToGrid w:val="0"/>
          <w:color w:val="000000"/>
          <w:lang w:eastAsia="ja-JP"/>
        </w:rPr>
      </w:pPr>
      <w:r>
        <w:rPr>
          <w:snapToGrid w:val="0"/>
        </w:rPr>
        <w:t xml:space="preserve">This field contains the </w:t>
      </w:r>
      <w:r>
        <w:rPr>
          <w:snapToGrid w:val="0"/>
          <w:color w:val="000000"/>
          <w:lang w:eastAsia="ja-JP"/>
        </w:rPr>
        <w:t>Guaranteed</w:t>
      </w:r>
      <w:r>
        <w:rPr>
          <w:snapToGrid w:val="0"/>
        </w:rPr>
        <w:t xml:space="preserve"> Bit Rate based on the FNUR for transparent and Wanted AIUR for non-transparent CS data services based on the described mapping in TS 27.001 [213]. </w:t>
      </w:r>
      <w:r>
        <w:rPr>
          <w:snapToGrid w:val="0"/>
          <w:color w:val="000000"/>
          <w:lang w:eastAsia="ja-JP"/>
        </w:rPr>
        <w:t>The Guaranteed Bit Rate may be used to facilitate admission control based on available resources, and for resource allocation within UMTS. The bit-rate of the UMTS bearer service shall guarantee to the user or applications refer TS 22.002 [102].</w:t>
      </w:r>
    </w:p>
    <w:p w14:paraId="03A90279" w14:textId="77777777" w:rsidR="009B1C39" w:rsidRDefault="009B1C39">
      <w:r>
        <w:rPr>
          <w:snapToGrid w:val="0"/>
          <w:color w:val="000000"/>
          <w:lang w:eastAsia="ja-JP"/>
        </w:rPr>
        <w:t xml:space="preserve">Operator may choose </w:t>
      </w:r>
      <w:r>
        <w:rPr>
          <w:snapToGrid w:val="0"/>
        </w:rPr>
        <w:t xml:space="preserve">any of the possible values less or equal to </w:t>
      </w:r>
      <w:r>
        <w:t xml:space="preserve">wanted </w:t>
      </w:r>
      <w:r>
        <w:rPr>
          <w:snapToGrid w:val="0"/>
        </w:rPr>
        <w:t xml:space="preserve">AIUR </w:t>
      </w:r>
      <w:r>
        <w:t>(Air Interface User Rate)</w:t>
      </w:r>
      <w:r>
        <w:rPr>
          <w:snapToGrid w:val="0"/>
        </w:rPr>
        <w:t xml:space="preserve">. </w:t>
      </w:r>
      <w:r>
        <w:rPr>
          <w:snapToGrid w:val="0"/>
        </w:rPr>
        <w:br/>
        <w:t>(</w:t>
      </w:r>
      <w:r>
        <w:t>If WAIUR is less or equal to 14,4 kbit/s then Guaranteed Bit Rate and Maximum Bit Rate shall be set to 14,4 kbit/s</w:t>
      </w:r>
      <w:r>
        <w:rPr>
          <w:snapToGrid w:val="0"/>
        </w:rPr>
        <w:t>).</w:t>
      </w:r>
    </w:p>
    <w:p w14:paraId="05D09AD3" w14:textId="77777777" w:rsidR="009B1C39" w:rsidRDefault="009B1C39">
      <w:pPr>
        <w:pStyle w:val="Heading5"/>
      </w:pPr>
      <w:bookmarkStart w:id="394" w:name="_CR5_1_2_1_30"/>
      <w:bookmarkStart w:id="395" w:name="_Toc20232642"/>
      <w:bookmarkStart w:id="396" w:name="_Toc28026221"/>
      <w:bookmarkStart w:id="397" w:name="_Toc36116056"/>
      <w:bookmarkStart w:id="398" w:name="_Toc44682239"/>
      <w:bookmarkStart w:id="399" w:name="_Toc51926090"/>
      <w:bookmarkStart w:id="400" w:name="_Toc212318848"/>
      <w:bookmarkEnd w:id="394"/>
      <w:r>
        <w:t>5.1.2.1.30</w:t>
      </w:r>
      <w:r>
        <w:tab/>
        <w:t>HSCSD parameters/Change of HSCSD parameters</w:t>
      </w:r>
      <w:bookmarkEnd w:id="395"/>
      <w:bookmarkEnd w:id="396"/>
      <w:bookmarkEnd w:id="397"/>
      <w:bookmarkEnd w:id="398"/>
      <w:bookmarkEnd w:id="399"/>
      <w:bookmarkEnd w:id="400"/>
    </w:p>
    <w:p w14:paraId="2ED05357" w14:textId="77777777" w:rsidR="009B1C39" w:rsidRDefault="009B1C39">
      <w:pPr>
        <w:keepNext/>
        <w:keepLines/>
      </w:pPr>
      <w:r>
        <w:t>The basic HSCSD parameters are negotiated between the MS and the network at call set-up time. They comprise of</w:t>
      </w:r>
      <w:r>
        <w:rPr>
          <w:vertAlign w:val="subscript"/>
        </w:rPr>
        <w:t xml:space="preserve"> </w:t>
      </w:r>
      <w:r>
        <w:t>the following parameters:</w:t>
      </w:r>
    </w:p>
    <w:p w14:paraId="0919FD69" w14:textId="77777777" w:rsidR="009B1C39" w:rsidRDefault="009B1C39">
      <w:pPr>
        <w:pStyle w:val="B1"/>
      </w:pPr>
      <w:r>
        <w:t>-</w:t>
      </w:r>
      <w:r>
        <w:tab/>
        <w:t>the FNUR (Fixed Network User Rate) (optionally);</w:t>
      </w:r>
    </w:p>
    <w:p w14:paraId="451B5F97" w14:textId="77777777" w:rsidR="009B1C39" w:rsidRDefault="009B1C39">
      <w:pPr>
        <w:pStyle w:val="B1"/>
      </w:pPr>
      <w:r>
        <w:t>-</w:t>
      </w:r>
      <w:r>
        <w:tab/>
        <w:t>the total AIUR (Air Interface User Rate) requested by the MS (for non-transparent HSCSD connections only);</w:t>
      </w:r>
    </w:p>
    <w:p w14:paraId="462EF168" w14:textId="77777777" w:rsidR="009B1C39" w:rsidRDefault="009B1C39">
      <w:pPr>
        <w:pStyle w:val="B1"/>
      </w:pPr>
      <w:r>
        <w:t>-</w:t>
      </w:r>
      <w:r>
        <w:tab/>
        <w:t>a list of the channel codings accepted by the MS;</w:t>
      </w:r>
    </w:p>
    <w:p w14:paraId="11EFFC8C" w14:textId="77777777" w:rsidR="009B1C39" w:rsidRDefault="009B1C39">
      <w:pPr>
        <w:pStyle w:val="B1"/>
      </w:pPr>
      <w:r>
        <w:t>-</w:t>
      </w:r>
      <w:r>
        <w:tab/>
        <w:t>the maximum number of traffic channels accepted by the MS (this is noted in the channels requested field);</w:t>
      </w:r>
    </w:p>
    <w:p w14:paraId="3EB85190" w14:textId="77777777" w:rsidR="009B1C39" w:rsidRDefault="009B1C39">
      <w:pPr>
        <w:pStyle w:val="B1"/>
      </w:pPr>
      <w:r>
        <w:t>-</w:t>
      </w:r>
      <w:r>
        <w:tab/>
        <w:t>the channel coding and the number of traffic channels actually used for the call.</w:t>
      </w:r>
    </w:p>
    <w:p w14:paraId="401DDED3" w14:textId="77777777" w:rsidR="009B1C39" w:rsidRDefault="009B1C39">
      <w:r>
        <w:t>In case the network or user initiated modification procedure takes place during the call, the AIUR requested, the channel coding used and the number of traffic channel requested/used might be recorded in the Change of HSCSD parameters field including the time at which the change occurred and which entity requested the change.</w:t>
      </w:r>
    </w:p>
    <w:p w14:paraId="54FA1280" w14:textId="77777777" w:rsidR="009B1C39" w:rsidRDefault="009B1C39">
      <w:r>
        <w:t>It should be noted that the Change of HSCSD Parameters field is optional and not required if partial records are generated when a Change of HSCSD Parameters takes place.</w:t>
      </w:r>
    </w:p>
    <w:p w14:paraId="18A4AE24" w14:textId="77777777" w:rsidR="009B1C39" w:rsidRDefault="009B1C39">
      <w:pPr>
        <w:pStyle w:val="Heading5"/>
      </w:pPr>
      <w:bookmarkStart w:id="401" w:name="_CR5_1_2_1_31"/>
      <w:bookmarkStart w:id="402" w:name="_Toc20232643"/>
      <w:bookmarkStart w:id="403" w:name="_Toc28026222"/>
      <w:bookmarkStart w:id="404" w:name="_Toc36116057"/>
      <w:bookmarkStart w:id="405" w:name="_Toc44682240"/>
      <w:bookmarkStart w:id="406" w:name="_Toc51926091"/>
      <w:bookmarkStart w:id="407" w:name="_Toc212318849"/>
      <w:bookmarkEnd w:id="401"/>
      <w:r>
        <w:t>5.1.2.1.31</w:t>
      </w:r>
      <w:r>
        <w:tab/>
        <w:t>Incoming/outgoing trunk group</w:t>
      </w:r>
      <w:bookmarkEnd w:id="402"/>
      <w:bookmarkEnd w:id="403"/>
      <w:bookmarkEnd w:id="404"/>
      <w:bookmarkEnd w:id="405"/>
      <w:bookmarkEnd w:id="406"/>
      <w:bookmarkEnd w:id="407"/>
    </w:p>
    <w:p w14:paraId="00B9554D" w14:textId="77777777" w:rsidR="009B1C39" w:rsidRDefault="009B1C39">
      <w:r>
        <w:t>The incoming trunk group describes the trunk on which the call originates as seen from the MSC. For mobile originated calls this will generally be a BSS trunk. Similarly, the outgoing trunk group describes the trunk on which the call leaves the MSC.</w:t>
      </w:r>
    </w:p>
    <w:p w14:paraId="610A239E" w14:textId="77777777" w:rsidR="009B1C39" w:rsidRDefault="009B1C39">
      <w:r>
        <w:t>For 3G, this parameter may not be available. When available, this parameter shall be supplied in the CDRs.</w:t>
      </w:r>
    </w:p>
    <w:p w14:paraId="5D054A87" w14:textId="77777777" w:rsidR="009B1C39" w:rsidRDefault="009B1C39">
      <w:pPr>
        <w:pStyle w:val="Heading5"/>
      </w:pPr>
      <w:bookmarkStart w:id="408" w:name="_CR5_1_2_1_32"/>
      <w:bookmarkStart w:id="409" w:name="_Toc20232644"/>
      <w:bookmarkStart w:id="410" w:name="_Toc28026223"/>
      <w:bookmarkStart w:id="411" w:name="_Toc36116058"/>
      <w:bookmarkStart w:id="412" w:name="_Toc44682241"/>
      <w:bookmarkStart w:id="413" w:name="_Toc51926092"/>
      <w:bookmarkStart w:id="414" w:name="_Toc212318850"/>
      <w:bookmarkEnd w:id="408"/>
      <w:r>
        <w:t>5.1.2.1.32</w:t>
      </w:r>
      <w:r>
        <w:tab/>
        <w:t>Interrogation result</w:t>
      </w:r>
      <w:bookmarkEnd w:id="409"/>
      <w:bookmarkEnd w:id="410"/>
      <w:bookmarkEnd w:id="411"/>
      <w:bookmarkEnd w:id="412"/>
      <w:bookmarkEnd w:id="413"/>
      <w:bookmarkEnd w:id="414"/>
    </w:p>
    <w:p w14:paraId="2F08F217" w14:textId="77777777" w:rsidR="009B1C39" w:rsidRDefault="009B1C39">
      <w:r>
        <w:t>This field contains the result of the HLR interrogation attempt as defined in the MAP (TS 29.002 [214]).</w:t>
      </w:r>
    </w:p>
    <w:p w14:paraId="053C160E" w14:textId="77777777" w:rsidR="009B1C39" w:rsidRDefault="009B1C39">
      <w:pPr>
        <w:pStyle w:val="B1"/>
      </w:pPr>
      <w:r>
        <w:t>NOTE:</w:t>
      </w:r>
      <w:r>
        <w:tab/>
        <w:t>This field is only provided if the attempted interrogation was unsuccessful.</w:t>
      </w:r>
    </w:p>
    <w:p w14:paraId="6D26C550" w14:textId="77777777" w:rsidR="009B1C39" w:rsidRDefault="009B1C39">
      <w:pPr>
        <w:pStyle w:val="Heading5"/>
      </w:pPr>
      <w:bookmarkStart w:id="415" w:name="_CR5_1_2_1_33"/>
      <w:bookmarkStart w:id="416" w:name="_Toc20232645"/>
      <w:bookmarkStart w:id="417" w:name="_Toc28026224"/>
      <w:bookmarkStart w:id="418" w:name="_Toc36116059"/>
      <w:bookmarkStart w:id="419" w:name="_Toc44682242"/>
      <w:bookmarkStart w:id="420" w:name="_Toc51926093"/>
      <w:bookmarkStart w:id="421" w:name="_Toc212318851"/>
      <w:bookmarkEnd w:id="415"/>
      <w:r>
        <w:t>5.1.2.1.33</w:t>
      </w:r>
      <w:r>
        <w:tab/>
        <w:t>IMEI Check Event</w:t>
      </w:r>
      <w:bookmarkEnd w:id="416"/>
      <w:bookmarkEnd w:id="417"/>
      <w:bookmarkEnd w:id="418"/>
      <w:bookmarkEnd w:id="419"/>
      <w:bookmarkEnd w:id="420"/>
      <w:bookmarkEnd w:id="421"/>
    </w:p>
    <w:p w14:paraId="036C910B" w14:textId="77777777" w:rsidR="009B1C39" w:rsidRDefault="009B1C39">
      <w:pPr>
        <w:keepNext/>
        <w:keepLines/>
      </w:pPr>
      <w:r>
        <w:t>This field identifies the type of event that caused the IMEI check to take place:</w:t>
      </w:r>
    </w:p>
    <w:p w14:paraId="7704F396" w14:textId="77777777" w:rsidR="009B1C39" w:rsidRDefault="009B1C39">
      <w:pPr>
        <w:pStyle w:val="B1"/>
        <w:keepNext/>
        <w:keepLines/>
      </w:pPr>
      <w:r>
        <w:t>-</w:t>
      </w:r>
      <w:r>
        <w:tab/>
        <w:t>Mobile originating call attempt;</w:t>
      </w:r>
    </w:p>
    <w:p w14:paraId="1401C239" w14:textId="77777777" w:rsidR="009B1C39" w:rsidRDefault="009B1C39">
      <w:pPr>
        <w:pStyle w:val="B1"/>
        <w:keepNext/>
        <w:keepLines/>
      </w:pPr>
      <w:r>
        <w:t>-</w:t>
      </w:r>
      <w:r>
        <w:tab/>
        <w:t>Mobile terminating call attempt;</w:t>
      </w:r>
    </w:p>
    <w:p w14:paraId="2284BA95" w14:textId="77777777" w:rsidR="009B1C39" w:rsidRDefault="009B1C39">
      <w:pPr>
        <w:pStyle w:val="B1"/>
      </w:pPr>
      <w:r>
        <w:t>-</w:t>
      </w:r>
      <w:r>
        <w:tab/>
      </w:r>
      <w:smartTag w:uri="urn:schemas-microsoft-com:office:smarttags" w:element="place">
        <w:smartTag w:uri="urn:schemas-microsoft-com:office:smarttags" w:element="City">
          <w:r>
            <w:t>Mobile</w:t>
          </w:r>
        </w:smartTag>
      </w:smartTag>
      <w:r>
        <w:t xml:space="preserve"> originating SMS;</w:t>
      </w:r>
    </w:p>
    <w:p w14:paraId="58F6B09B" w14:textId="77777777" w:rsidR="009B1C39" w:rsidRDefault="009B1C39">
      <w:pPr>
        <w:pStyle w:val="B1"/>
      </w:pPr>
      <w:r>
        <w:t>-</w:t>
      </w:r>
      <w:r>
        <w:tab/>
      </w:r>
      <w:smartTag w:uri="urn:schemas-microsoft-com:office:smarttags" w:element="place">
        <w:smartTag w:uri="urn:schemas-microsoft-com:office:smarttags" w:element="City">
          <w:r>
            <w:t>Mobile</w:t>
          </w:r>
        </w:smartTag>
      </w:smartTag>
      <w:r>
        <w:t xml:space="preserve"> terminating SMS;</w:t>
      </w:r>
    </w:p>
    <w:p w14:paraId="0AE21948" w14:textId="77777777" w:rsidR="009B1C39" w:rsidRDefault="009B1C39">
      <w:pPr>
        <w:pStyle w:val="B1"/>
      </w:pPr>
      <w:r>
        <w:t>-</w:t>
      </w:r>
      <w:r>
        <w:tab/>
        <w:t>Supplementary service actions performed by the subscriber;</w:t>
      </w:r>
    </w:p>
    <w:p w14:paraId="1EF09302" w14:textId="77777777" w:rsidR="009B1C39" w:rsidRDefault="009B1C39">
      <w:pPr>
        <w:pStyle w:val="B1"/>
      </w:pPr>
      <w:r>
        <w:t>-</w:t>
      </w:r>
      <w:r>
        <w:tab/>
        <w:t>Location update.</w:t>
      </w:r>
    </w:p>
    <w:p w14:paraId="0E4481E1" w14:textId="77777777" w:rsidR="009B1C39" w:rsidRDefault="009B1C39">
      <w:pPr>
        <w:pStyle w:val="Heading5"/>
      </w:pPr>
      <w:bookmarkStart w:id="422" w:name="_CR5_1_2_1_34"/>
      <w:bookmarkStart w:id="423" w:name="_Toc20232646"/>
      <w:bookmarkStart w:id="424" w:name="_Toc28026225"/>
      <w:bookmarkStart w:id="425" w:name="_Toc36116060"/>
      <w:bookmarkStart w:id="426" w:name="_Toc44682243"/>
      <w:bookmarkStart w:id="427" w:name="_Toc51926094"/>
      <w:bookmarkStart w:id="428" w:name="_Toc212318852"/>
      <w:bookmarkEnd w:id="422"/>
      <w:r>
        <w:t>5.1.2.1.34</w:t>
      </w:r>
      <w:r>
        <w:tab/>
        <w:t>IMEI Status</w:t>
      </w:r>
      <w:bookmarkEnd w:id="423"/>
      <w:bookmarkEnd w:id="424"/>
      <w:bookmarkEnd w:id="425"/>
      <w:bookmarkEnd w:id="426"/>
      <w:bookmarkEnd w:id="427"/>
      <w:bookmarkEnd w:id="428"/>
    </w:p>
    <w:p w14:paraId="75375985" w14:textId="77777777" w:rsidR="009B1C39" w:rsidRDefault="009B1C39">
      <w:r>
        <w:t>This field contains the result of the IMEI checking procedure:</w:t>
      </w:r>
    </w:p>
    <w:p w14:paraId="677239C7" w14:textId="77777777" w:rsidR="009B1C39" w:rsidRDefault="009B1C39">
      <w:pPr>
        <w:pStyle w:val="B1"/>
      </w:pPr>
      <w:r>
        <w:t>-</w:t>
      </w:r>
      <w:r>
        <w:tab/>
      </w:r>
      <w:r w:rsidR="00104744">
        <w:t>Tracklisted</w:t>
      </w:r>
      <w:r>
        <w:t>;</w:t>
      </w:r>
    </w:p>
    <w:p w14:paraId="241F67E1" w14:textId="77777777" w:rsidR="009B1C39" w:rsidRDefault="009B1C39">
      <w:pPr>
        <w:pStyle w:val="B1"/>
      </w:pPr>
      <w:r>
        <w:t>-</w:t>
      </w:r>
      <w:r>
        <w:tab/>
      </w:r>
      <w:r w:rsidR="00104744">
        <w:t>Blocklisted</w:t>
      </w:r>
      <w:r>
        <w:t>;</w:t>
      </w:r>
    </w:p>
    <w:p w14:paraId="63E0DB62" w14:textId="77777777" w:rsidR="009B1C39" w:rsidRDefault="009B1C39">
      <w:pPr>
        <w:pStyle w:val="B1"/>
      </w:pPr>
      <w:r>
        <w:t>-</w:t>
      </w:r>
      <w:r>
        <w:tab/>
        <w:t>Non-</w:t>
      </w:r>
      <w:r w:rsidR="00104744">
        <w:t>allowlisted</w:t>
      </w:r>
      <w:r>
        <w:t>.</w:t>
      </w:r>
    </w:p>
    <w:p w14:paraId="444D24BB" w14:textId="77777777" w:rsidR="009B1C39" w:rsidRDefault="007801A3">
      <w:pPr>
        <w:pStyle w:val="Heading5"/>
      </w:pPr>
      <w:bookmarkStart w:id="429" w:name="_CR5_1_2_1_35"/>
      <w:bookmarkEnd w:id="429"/>
      <w:r>
        <w:br w:type="page"/>
      </w:r>
      <w:bookmarkStart w:id="430" w:name="_Toc20232647"/>
      <w:bookmarkStart w:id="431" w:name="_Toc28026226"/>
      <w:bookmarkStart w:id="432" w:name="_Toc36116061"/>
      <w:bookmarkStart w:id="433" w:name="_Toc44682244"/>
      <w:bookmarkStart w:id="434" w:name="_Toc51926095"/>
      <w:bookmarkStart w:id="435" w:name="_Toc212318853"/>
      <w:r w:rsidR="009B1C39">
        <w:t>5.1.2.1.35</w:t>
      </w:r>
      <w:r w:rsidR="009B1C39">
        <w:tab/>
        <w:t>JIP Parameter</w:t>
      </w:r>
      <w:bookmarkEnd w:id="430"/>
      <w:bookmarkEnd w:id="431"/>
      <w:bookmarkEnd w:id="432"/>
      <w:bookmarkEnd w:id="433"/>
      <w:bookmarkEnd w:id="434"/>
      <w:bookmarkEnd w:id="435"/>
    </w:p>
    <w:p w14:paraId="5E86E383" w14:textId="77777777" w:rsidR="009B1C39" w:rsidRDefault="009B1C39">
      <w:r>
        <w:t xml:space="preserve">This </w:t>
      </w:r>
      <w:r>
        <w:rPr>
          <w:bCs/>
        </w:rPr>
        <w:t>J</w:t>
      </w:r>
      <w:r>
        <w:t>urisdiction Information Parameter (JIP) is populated if received via one of the methods listed as JIP Source. The field shall identify the actual originating exchange and may be equal to 6 or 10 digits for North America Region (NAR). Note that this field may not apply for international areas, as it is not currently used. Additionally, it is also possible to use the LRN as the JIP if it properly identifies the originating switch.</w:t>
      </w:r>
    </w:p>
    <w:p w14:paraId="77D300AA" w14:textId="77777777" w:rsidR="009B1C39" w:rsidRDefault="009B1C39">
      <w:pPr>
        <w:pStyle w:val="Heading5"/>
      </w:pPr>
      <w:bookmarkStart w:id="436" w:name="_CR5_1_2_1_36"/>
      <w:bookmarkStart w:id="437" w:name="_Toc20232648"/>
      <w:bookmarkStart w:id="438" w:name="_Toc28026227"/>
      <w:bookmarkStart w:id="439" w:name="_Toc36116062"/>
      <w:bookmarkStart w:id="440" w:name="_Toc44682245"/>
      <w:bookmarkStart w:id="441" w:name="_Toc51926096"/>
      <w:bookmarkStart w:id="442" w:name="_Toc212318854"/>
      <w:bookmarkEnd w:id="436"/>
      <w:r>
        <w:t>5.1.2.1.36</w:t>
      </w:r>
      <w:r>
        <w:tab/>
        <w:t>JIP Query Status Indicator</w:t>
      </w:r>
      <w:bookmarkEnd w:id="437"/>
      <w:bookmarkEnd w:id="438"/>
      <w:bookmarkEnd w:id="439"/>
      <w:bookmarkEnd w:id="440"/>
      <w:bookmarkEnd w:id="441"/>
      <w:bookmarkEnd w:id="442"/>
    </w:p>
    <w:p w14:paraId="74CD5F0F" w14:textId="77777777" w:rsidR="009B1C39" w:rsidRDefault="009B1C39">
      <w:r>
        <w:t>This field indicates the status of Location Routing Number (LRN) query as follows:</w:t>
      </w:r>
    </w:p>
    <w:p w14:paraId="05C4B279" w14:textId="77777777" w:rsidR="009B1C39" w:rsidRDefault="009B1C39" w:rsidP="00FA75FE">
      <w:pPr>
        <w:pStyle w:val="B1"/>
      </w:pPr>
      <w:r>
        <w:t>1.</w:t>
      </w:r>
      <w:r>
        <w:tab/>
      </w:r>
      <w:r w:rsidR="00FA75FE">
        <w:tab/>
      </w:r>
      <w:r>
        <w:t>Number Portability Data Base (NPDB) returns LRN or NULL response (free of any error).</w:t>
      </w:r>
    </w:p>
    <w:p w14:paraId="65FF6E59" w14:textId="77777777" w:rsidR="009B1C39" w:rsidRDefault="009B1C39" w:rsidP="00FA75FE">
      <w:pPr>
        <w:pStyle w:val="B1"/>
      </w:pPr>
      <w:r>
        <w:t>2.</w:t>
      </w:r>
      <w:r>
        <w:tab/>
      </w:r>
      <w:r w:rsidR="00FA75FE">
        <w:tab/>
      </w:r>
      <w:r>
        <w:t>No response was received to the query; the query timed out.</w:t>
      </w:r>
    </w:p>
    <w:p w14:paraId="1339347C" w14:textId="77777777" w:rsidR="009B1C39" w:rsidRDefault="009B1C39" w:rsidP="00FA75FE">
      <w:pPr>
        <w:pStyle w:val="B1"/>
      </w:pPr>
      <w:r>
        <w:t>4.</w:t>
      </w:r>
      <w:r>
        <w:tab/>
      </w:r>
      <w:r w:rsidR="00FA75FE">
        <w:tab/>
      </w:r>
      <w:r>
        <w:t>Protocol error in received response message.</w:t>
      </w:r>
    </w:p>
    <w:p w14:paraId="149F3EF5" w14:textId="77777777" w:rsidR="009B1C39" w:rsidRDefault="009B1C39" w:rsidP="00FA75FE">
      <w:pPr>
        <w:pStyle w:val="B1"/>
      </w:pPr>
      <w:r>
        <w:t>5.</w:t>
      </w:r>
      <w:r>
        <w:tab/>
      </w:r>
      <w:r w:rsidR="00FA75FE">
        <w:tab/>
      </w:r>
      <w:r>
        <w:t>Error detected in response data.</w:t>
      </w:r>
    </w:p>
    <w:p w14:paraId="3C3F028A" w14:textId="77777777" w:rsidR="009B1C39" w:rsidRDefault="009B1C39" w:rsidP="00FA75FE">
      <w:pPr>
        <w:pStyle w:val="B1"/>
      </w:pPr>
      <w:r>
        <w:t>6.</w:t>
      </w:r>
      <w:r>
        <w:tab/>
      </w:r>
      <w:r w:rsidR="00FA75FE">
        <w:tab/>
      </w:r>
      <w:r>
        <w:t>Query rejected</w:t>
      </w:r>
    </w:p>
    <w:p w14:paraId="58513130" w14:textId="77777777" w:rsidR="009B1C39" w:rsidRDefault="009B1C39" w:rsidP="00FA75FE">
      <w:pPr>
        <w:pStyle w:val="B1"/>
      </w:pPr>
      <w:r>
        <w:t>9.</w:t>
      </w:r>
      <w:r>
        <w:tab/>
      </w:r>
      <w:r w:rsidR="00FA75FE">
        <w:tab/>
      </w:r>
      <w:r>
        <w:t>No query performed</w:t>
      </w:r>
    </w:p>
    <w:p w14:paraId="3DD8DC19" w14:textId="77777777" w:rsidR="009B1C39" w:rsidRDefault="009B1C39" w:rsidP="00FA75FE">
      <w:pPr>
        <w:pStyle w:val="B1"/>
      </w:pPr>
      <w:r>
        <w:t>99.</w:t>
      </w:r>
      <w:r>
        <w:tab/>
      </w:r>
      <w:r w:rsidR="00FA75FE">
        <w:tab/>
      </w:r>
      <w:r>
        <w:t xml:space="preserve">Query unsuccessful, reason unknown </w:t>
      </w:r>
    </w:p>
    <w:p w14:paraId="438086DF" w14:textId="77777777" w:rsidR="009B1C39" w:rsidRDefault="009B1C39">
      <w:r>
        <w:t>If the JIP is equal to the LRN, then the JIP query status shall be the same as the LRN query status. If not, this field shall be set to one of the values listed above.</w:t>
      </w:r>
    </w:p>
    <w:p w14:paraId="34C2E00B" w14:textId="77777777" w:rsidR="009B1C39" w:rsidRDefault="009B1C39">
      <w:pPr>
        <w:pStyle w:val="Heading5"/>
      </w:pPr>
      <w:bookmarkStart w:id="443" w:name="_CR5_1_2_1_37"/>
      <w:bookmarkStart w:id="444" w:name="_Toc20232649"/>
      <w:bookmarkStart w:id="445" w:name="_Toc28026228"/>
      <w:bookmarkStart w:id="446" w:name="_Toc36116063"/>
      <w:bookmarkStart w:id="447" w:name="_Toc44682246"/>
      <w:bookmarkStart w:id="448" w:name="_Toc51926097"/>
      <w:bookmarkStart w:id="449" w:name="_Toc212318855"/>
      <w:bookmarkEnd w:id="443"/>
      <w:r>
        <w:t>5.1.2.1.37</w:t>
      </w:r>
      <w:r>
        <w:tab/>
        <w:t>JIP Source Indicator</w:t>
      </w:r>
      <w:bookmarkEnd w:id="444"/>
      <w:bookmarkEnd w:id="445"/>
      <w:bookmarkEnd w:id="446"/>
      <w:bookmarkEnd w:id="447"/>
      <w:bookmarkEnd w:id="448"/>
      <w:bookmarkEnd w:id="449"/>
    </w:p>
    <w:p w14:paraId="3319E754" w14:textId="77777777" w:rsidR="009B1C39" w:rsidRDefault="009B1C39">
      <w:r>
        <w:t>This indicator shall be populated if the Jurisdiction Information Parameter is derived. Identifies the method in which the value was derived. Shall be set to the values listed in the LRN Source Indicator.</w:t>
      </w:r>
    </w:p>
    <w:p w14:paraId="03CC597C" w14:textId="77777777" w:rsidR="009B1C39" w:rsidRDefault="009B1C39">
      <w:pPr>
        <w:pStyle w:val="Heading5"/>
      </w:pPr>
      <w:bookmarkStart w:id="450" w:name="_CR5_1_2_1_38"/>
      <w:bookmarkStart w:id="451" w:name="_Toc20232650"/>
      <w:bookmarkStart w:id="452" w:name="_Toc28026229"/>
      <w:bookmarkStart w:id="453" w:name="_Toc36116064"/>
      <w:bookmarkStart w:id="454" w:name="_Toc44682247"/>
      <w:bookmarkStart w:id="455" w:name="_Toc51926098"/>
      <w:bookmarkStart w:id="456" w:name="_Toc212318856"/>
      <w:bookmarkEnd w:id="450"/>
      <w:r>
        <w:t>5.1.2.1.38</w:t>
      </w:r>
      <w:r>
        <w:tab/>
        <w:t>LCS Cause</w:t>
      </w:r>
      <w:bookmarkEnd w:id="451"/>
      <w:bookmarkEnd w:id="452"/>
      <w:bookmarkEnd w:id="453"/>
      <w:bookmarkEnd w:id="454"/>
      <w:bookmarkEnd w:id="455"/>
      <w:bookmarkEnd w:id="456"/>
    </w:p>
    <w:p w14:paraId="5191A6F6" w14:textId="77777777" w:rsidR="009B1C39" w:rsidRDefault="009B1C39">
      <w:r>
        <w:t>The LCS Cause parameter provides the reason for an unsuccessful location request according TS 49.031 [227].</w:t>
      </w:r>
    </w:p>
    <w:p w14:paraId="5BBF1F0E" w14:textId="77777777" w:rsidR="009B1C39" w:rsidRDefault="009B1C39">
      <w:pPr>
        <w:pStyle w:val="Heading5"/>
      </w:pPr>
      <w:bookmarkStart w:id="457" w:name="_CR5_1_2_1_39"/>
      <w:bookmarkStart w:id="458" w:name="_Toc20232651"/>
      <w:bookmarkStart w:id="459" w:name="_Toc28026230"/>
      <w:bookmarkStart w:id="460" w:name="_Toc36116065"/>
      <w:bookmarkStart w:id="461" w:name="_Toc44682248"/>
      <w:bookmarkStart w:id="462" w:name="_Toc51926099"/>
      <w:bookmarkStart w:id="463" w:name="_Toc212318857"/>
      <w:bookmarkEnd w:id="457"/>
      <w:r>
        <w:t>5.1.2.1.39</w:t>
      </w:r>
      <w:r>
        <w:tab/>
        <w:t>LCS Client Identity</w:t>
      </w:r>
      <w:bookmarkEnd w:id="458"/>
      <w:bookmarkEnd w:id="459"/>
      <w:bookmarkEnd w:id="460"/>
      <w:bookmarkEnd w:id="461"/>
      <w:bookmarkEnd w:id="462"/>
      <w:bookmarkEnd w:id="463"/>
    </w:p>
    <w:p w14:paraId="4E17474F" w14:textId="77777777" w:rsidR="009B1C39" w:rsidRDefault="009B1C39">
      <w:r>
        <w:t>This field contains further information on the LCS Client identity:</w:t>
      </w:r>
    </w:p>
    <w:p w14:paraId="6E1778C3" w14:textId="77777777" w:rsidR="009B1C39" w:rsidRDefault="009B1C39">
      <w:pPr>
        <w:pStyle w:val="B1"/>
      </w:pPr>
      <w:r>
        <w:t>-</w:t>
      </w:r>
      <w:r>
        <w:tab/>
        <w:t>Client External ID;</w:t>
      </w:r>
    </w:p>
    <w:p w14:paraId="1580D398" w14:textId="77777777" w:rsidR="009B1C39" w:rsidRDefault="009B1C39">
      <w:pPr>
        <w:pStyle w:val="B1"/>
      </w:pPr>
      <w:r>
        <w:t>-</w:t>
      </w:r>
      <w:r>
        <w:tab/>
        <w:t>Client Dialled by MS ID;</w:t>
      </w:r>
    </w:p>
    <w:p w14:paraId="0A422059" w14:textId="77777777" w:rsidR="009B1C39" w:rsidRPr="00046BE2" w:rsidRDefault="009B1C39">
      <w:pPr>
        <w:pStyle w:val="B1"/>
        <w:rPr>
          <w:lang w:val="en-US"/>
        </w:rPr>
      </w:pPr>
      <w:r w:rsidRPr="00046BE2">
        <w:rPr>
          <w:lang w:val="en-US"/>
        </w:rPr>
        <w:t>-</w:t>
      </w:r>
      <w:r w:rsidRPr="00046BE2">
        <w:rPr>
          <w:lang w:val="en-US"/>
        </w:rPr>
        <w:tab/>
        <w:t>Client Internal ID.</w:t>
      </w:r>
    </w:p>
    <w:p w14:paraId="25DFBDAA" w14:textId="77777777" w:rsidR="009B1C39" w:rsidRPr="00046BE2" w:rsidRDefault="009B1C39">
      <w:pPr>
        <w:pStyle w:val="Heading5"/>
        <w:rPr>
          <w:lang w:val="en-US"/>
        </w:rPr>
      </w:pPr>
      <w:bookmarkStart w:id="464" w:name="_CR5_1_2_1_40"/>
      <w:bookmarkStart w:id="465" w:name="_Toc20232652"/>
      <w:bookmarkStart w:id="466" w:name="_Toc28026231"/>
      <w:bookmarkStart w:id="467" w:name="_Toc36116066"/>
      <w:bookmarkStart w:id="468" w:name="_Toc44682249"/>
      <w:bookmarkStart w:id="469" w:name="_Toc51926100"/>
      <w:bookmarkStart w:id="470" w:name="_Toc212318858"/>
      <w:bookmarkEnd w:id="464"/>
      <w:r w:rsidRPr="00046BE2">
        <w:rPr>
          <w:lang w:val="en-US"/>
        </w:rPr>
        <w:t>5.1.2.1.40</w:t>
      </w:r>
      <w:r w:rsidRPr="00046BE2">
        <w:rPr>
          <w:lang w:val="en-US"/>
        </w:rPr>
        <w:tab/>
        <w:t xml:space="preserve">LCS </w:t>
      </w:r>
      <w:r w:rsidRPr="00046BE2">
        <w:rPr>
          <w:color w:val="000000"/>
          <w:lang w:val="en-US"/>
        </w:rPr>
        <w:t>Client</w:t>
      </w:r>
      <w:r w:rsidRPr="00046BE2">
        <w:rPr>
          <w:lang w:val="en-US"/>
        </w:rPr>
        <w:t xml:space="preserve"> Type</w:t>
      </w:r>
      <w:bookmarkEnd w:id="465"/>
      <w:bookmarkEnd w:id="466"/>
      <w:bookmarkEnd w:id="467"/>
      <w:bookmarkEnd w:id="468"/>
      <w:bookmarkEnd w:id="469"/>
      <w:bookmarkEnd w:id="470"/>
    </w:p>
    <w:p w14:paraId="137BF99A" w14:textId="77777777" w:rsidR="009B1C39" w:rsidRDefault="009B1C39">
      <w:r>
        <w:t>This field contains the type of the LCS Client as defined in TS 29.002 [214].</w:t>
      </w:r>
    </w:p>
    <w:p w14:paraId="1623506E" w14:textId="77777777" w:rsidR="009B1C39" w:rsidRDefault="009B1C39">
      <w:pPr>
        <w:pStyle w:val="Heading5"/>
      </w:pPr>
      <w:bookmarkStart w:id="471" w:name="_CR5_1_2_1_41"/>
      <w:bookmarkStart w:id="472" w:name="_Toc20232653"/>
      <w:bookmarkStart w:id="473" w:name="_Toc28026232"/>
      <w:bookmarkStart w:id="474" w:name="_Toc36116067"/>
      <w:bookmarkStart w:id="475" w:name="_Toc44682250"/>
      <w:bookmarkStart w:id="476" w:name="_Toc51926101"/>
      <w:bookmarkStart w:id="477" w:name="_Toc212318859"/>
      <w:bookmarkEnd w:id="471"/>
      <w:r>
        <w:t>5.1.2.1.41</w:t>
      </w:r>
      <w:r>
        <w:tab/>
        <w:t>LCS Priority</w:t>
      </w:r>
      <w:bookmarkEnd w:id="472"/>
      <w:bookmarkEnd w:id="473"/>
      <w:bookmarkEnd w:id="474"/>
      <w:bookmarkEnd w:id="475"/>
      <w:bookmarkEnd w:id="476"/>
      <w:bookmarkEnd w:id="477"/>
    </w:p>
    <w:p w14:paraId="63D14A60" w14:textId="77777777" w:rsidR="009B1C39" w:rsidRDefault="009B1C39">
      <w:r>
        <w:t>This parameter gives the priority of the location request as defined in TS 49.031 [227]</w:t>
      </w:r>
    </w:p>
    <w:p w14:paraId="6F1F2A7A" w14:textId="77777777" w:rsidR="009B1C39" w:rsidRDefault="009B1C39">
      <w:pPr>
        <w:pStyle w:val="Heading5"/>
      </w:pPr>
      <w:bookmarkStart w:id="478" w:name="_CR5_1_2_1_42"/>
      <w:bookmarkStart w:id="479" w:name="_Toc20232654"/>
      <w:bookmarkStart w:id="480" w:name="_Toc28026233"/>
      <w:bookmarkStart w:id="481" w:name="_Toc36116068"/>
      <w:bookmarkStart w:id="482" w:name="_Toc44682251"/>
      <w:bookmarkStart w:id="483" w:name="_Toc51926102"/>
      <w:bookmarkStart w:id="484" w:name="_Toc212318860"/>
      <w:bookmarkEnd w:id="478"/>
      <w:r>
        <w:t>5.1.2.1.42</w:t>
      </w:r>
      <w:r>
        <w:tab/>
        <w:t>LCS QoS</w:t>
      </w:r>
      <w:bookmarkEnd w:id="479"/>
      <w:bookmarkEnd w:id="480"/>
      <w:bookmarkEnd w:id="481"/>
      <w:bookmarkEnd w:id="482"/>
      <w:bookmarkEnd w:id="483"/>
      <w:bookmarkEnd w:id="484"/>
    </w:p>
    <w:p w14:paraId="19AD6FDA" w14:textId="77777777" w:rsidR="009B1C39" w:rsidRDefault="009B1C39">
      <w:r>
        <w:t>This information element defines the Quality of Service for a location request as defined in TS 49.031 [227].</w:t>
      </w:r>
    </w:p>
    <w:p w14:paraId="2DA8B678" w14:textId="77777777" w:rsidR="009B1C39" w:rsidRDefault="007801A3">
      <w:pPr>
        <w:pStyle w:val="Heading5"/>
      </w:pPr>
      <w:bookmarkStart w:id="485" w:name="_CR5_1_2_1_43"/>
      <w:bookmarkEnd w:id="485"/>
      <w:r>
        <w:br w:type="page"/>
      </w:r>
      <w:bookmarkStart w:id="486" w:name="_Toc20232655"/>
      <w:bookmarkStart w:id="487" w:name="_Toc28026234"/>
      <w:bookmarkStart w:id="488" w:name="_Toc36116069"/>
      <w:bookmarkStart w:id="489" w:name="_Toc44682252"/>
      <w:bookmarkStart w:id="490" w:name="_Toc51926103"/>
      <w:bookmarkStart w:id="491" w:name="_Toc212318861"/>
      <w:r w:rsidR="009B1C39">
        <w:t>5.1.2.1.43</w:t>
      </w:r>
      <w:r w:rsidR="009B1C39">
        <w:tab/>
        <w:t>Level of CAMEL service</w:t>
      </w:r>
      <w:bookmarkEnd w:id="486"/>
      <w:bookmarkEnd w:id="487"/>
      <w:bookmarkEnd w:id="488"/>
      <w:bookmarkEnd w:id="489"/>
      <w:bookmarkEnd w:id="490"/>
      <w:bookmarkEnd w:id="491"/>
    </w:p>
    <w:p w14:paraId="3C6CDCE1" w14:textId="77777777" w:rsidR="009B1C39" w:rsidRDefault="009B1C39">
      <w:r>
        <w:t>This field describes briefly the complexity of CAMEL invocation:</w:t>
      </w:r>
    </w:p>
    <w:p w14:paraId="376281ED" w14:textId="77777777" w:rsidR="009B1C39" w:rsidRDefault="009B1C39">
      <w:pPr>
        <w:pStyle w:val="B1"/>
      </w:pPr>
      <w:r>
        <w:t>-</w:t>
      </w:r>
      <w:r>
        <w:tab/>
        <w:t>'Basic' means that CAMEL feature is invoked during the set-up phase (e.g. to modify the destination) of the call only;</w:t>
      </w:r>
    </w:p>
    <w:p w14:paraId="591F20EF" w14:textId="77777777" w:rsidR="009B1C39" w:rsidRDefault="009B1C39">
      <w:pPr>
        <w:pStyle w:val="B1"/>
      </w:pPr>
      <w:r>
        <w:t>-</w:t>
      </w:r>
      <w:r>
        <w:tab/>
        <w:t>'Online charging' means that CAMEL supported AoC parameter were sent to the mobile station (the Send Charging Information message, SCI, is received from the gsmSCF);</w:t>
      </w:r>
    </w:p>
    <w:p w14:paraId="1A3F67BD" w14:textId="77777777" w:rsidR="009B1C39" w:rsidRDefault="009B1C39">
      <w:pPr>
        <w:pStyle w:val="B1"/>
      </w:pPr>
      <w:r>
        <w:t>-</w:t>
      </w:r>
      <w:r>
        <w:tab/>
        <w:t>The flag 'call duration supervision' is set whenever the call duration supervision is applied in the gsmSSF of the VPLMN (apply charging message is received from the gsmSCF).</w:t>
      </w:r>
    </w:p>
    <w:p w14:paraId="0D7B7B41" w14:textId="77777777" w:rsidR="009B1C39" w:rsidRDefault="009B1C39">
      <w:pPr>
        <w:pStyle w:val="Heading5"/>
      </w:pPr>
      <w:bookmarkStart w:id="492" w:name="_CR5_1_2_1_44"/>
      <w:bookmarkStart w:id="493" w:name="_Toc20232656"/>
      <w:bookmarkStart w:id="494" w:name="_Toc28026235"/>
      <w:bookmarkStart w:id="495" w:name="_Toc36116070"/>
      <w:bookmarkStart w:id="496" w:name="_Toc44682253"/>
      <w:bookmarkStart w:id="497" w:name="_Toc51926104"/>
      <w:bookmarkStart w:id="498" w:name="_Toc212318862"/>
      <w:bookmarkEnd w:id="492"/>
      <w:r>
        <w:t>5.1.2.1.44</w:t>
      </w:r>
      <w:r>
        <w:tab/>
        <w:t>Location/change of location</w:t>
      </w:r>
      <w:bookmarkEnd w:id="493"/>
      <w:bookmarkEnd w:id="494"/>
      <w:bookmarkEnd w:id="495"/>
      <w:bookmarkEnd w:id="496"/>
      <w:bookmarkEnd w:id="497"/>
      <w:bookmarkEnd w:id="498"/>
    </w:p>
    <w:p w14:paraId="55342BED" w14:textId="77777777" w:rsidR="009B1C39" w:rsidRDefault="009B1C39">
      <w:r>
        <w:t>The location field contains a combination of the Location Area Code (LAC), Cell Identity (CI) and MCC+MNC of the cell in which the served party is currently located. Any change of location may be recorded in the change of location field including the time at which the change took place.</w:t>
      </w:r>
    </w:p>
    <w:p w14:paraId="4D860F98" w14:textId="77777777" w:rsidR="009B1C39" w:rsidRDefault="009B1C39">
      <w:r>
        <w:t>The change of location field is optional and not required if partial records are generated when the location changes.</w:t>
      </w:r>
    </w:p>
    <w:p w14:paraId="2B1114A9" w14:textId="77777777" w:rsidR="009B1C39" w:rsidRDefault="009B1C39">
      <w:r>
        <w:t>The LAC and CI are both 2 octet quantities and coded according to TS 24.008 [208].</w:t>
      </w:r>
    </w:p>
    <w:p w14:paraId="49525416" w14:textId="77777777" w:rsidR="009B1C39" w:rsidRDefault="009B1C39">
      <w:r>
        <w:t xml:space="preserve">For SMS over SGs (defined in TS 36.413 [226]), the LAC field contains the Tracking Area Code and the Cell Identity contains the 16 least significant bits. </w:t>
      </w:r>
    </w:p>
    <w:p w14:paraId="7670AEC6" w14:textId="77777777" w:rsidR="009B1C39" w:rsidRDefault="009B1C39">
      <w:pPr>
        <w:pStyle w:val="Heading5"/>
      </w:pPr>
      <w:bookmarkStart w:id="499" w:name="_CR5_1_2_1_45"/>
      <w:bookmarkStart w:id="500" w:name="_Toc20232657"/>
      <w:bookmarkStart w:id="501" w:name="_Toc28026236"/>
      <w:bookmarkStart w:id="502" w:name="_Toc36116071"/>
      <w:bookmarkStart w:id="503" w:name="_Toc44682254"/>
      <w:bookmarkStart w:id="504" w:name="_Toc51926105"/>
      <w:bookmarkStart w:id="505" w:name="_Toc212318863"/>
      <w:bookmarkEnd w:id="499"/>
      <w:r>
        <w:t>5.1.2.1.45</w:t>
      </w:r>
      <w:r>
        <w:tab/>
        <w:t>Location Estimate</w:t>
      </w:r>
      <w:bookmarkEnd w:id="500"/>
      <w:bookmarkEnd w:id="501"/>
      <w:bookmarkEnd w:id="502"/>
      <w:bookmarkEnd w:id="503"/>
      <w:bookmarkEnd w:id="504"/>
      <w:bookmarkEnd w:id="505"/>
    </w:p>
    <w:p w14:paraId="5BEDD984" w14:textId="77777777" w:rsidR="009B1C39" w:rsidRDefault="009B1C39">
      <w:r>
        <w:t>The Location Estimate field is providing an estimate of a geographic location of a target MS according to TS 29.002 [214].</w:t>
      </w:r>
    </w:p>
    <w:p w14:paraId="4EBE72E5" w14:textId="77777777" w:rsidR="009B1C39" w:rsidRDefault="009B1C39">
      <w:pPr>
        <w:pStyle w:val="Heading5"/>
      </w:pPr>
      <w:bookmarkStart w:id="506" w:name="_CR5_1_2_1_46"/>
      <w:bookmarkStart w:id="507" w:name="_Toc20232658"/>
      <w:bookmarkStart w:id="508" w:name="_Toc28026237"/>
      <w:bookmarkStart w:id="509" w:name="_Toc36116072"/>
      <w:bookmarkStart w:id="510" w:name="_Toc44682255"/>
      <w:bookmarkStart w:id="511" w:name="_Toc51926106"/>
      <w:bookmarkStart w:id="512" w:name="_Toc212318864"/>
      <w:bookmarkEnd w:id="506"/>
      <w:r>
        <w:t>5.1.2.1.46</w:t>
      </w:r>
      <w:r>
        <w:tab/>
        <w:t>Location Extension</w:t>
      </w:r>
      <w:bookmarkEnd w:id="507"/>
      <w:bookmarkEnd w:id="508"/>
      <w:bookmarkEnd w:id="509"/>
      <w:bookmarkEnd w:id="510"/>
      <w:bookmarkEnd w:id="511"/>
      <w:bookmarkEnd w:id="512"/>
    </w:p>
    <w:p w14:paraId="7B4AA224" w14:textId="77777777" w:rsidR="009B1C39" w:rsidRDefault="009B1C39">
      <w:r>
        <w:t xml:space="preserve">The Location </w:t>
      </w:r>
      <w:r w:rsidR="00174565" w:rsidRPr="00BF7B2C">
        <w:t>Extension</w:t>
      </w:r>
      <w:r>
        <w:t xml:space="preserve"> field contains the 12 most significant bits from the Cell Identity field. This is used when SMS over SGs (defined in TS 36.413 [226]) is applied and the access is E-UTRAN. </w:t>
      </w:r>
    </w:p>
    <w:p w14:paraId="793B2EF1" w14:textId="77777777" w:rsidR="009B1C39" w:rsidRDefault="009B1C39">
      <w:pPr>
        <w:pStyle w:val="Heading5"/>
      </w:pPr>
      <w:bookmarkStart w:id="513" w:name="_CR5_1_2_1_47"/>
      <w:bookmarkStart w:id="514" w:name="_Toc20232659"/>
      <w:bookmarkStart w:id="515" w:name="_Toc28026238"/>
      <w:bookmarkStart w:id="516" w:name="_Toc36116073"/>
      <w:bookmarkStart w:id="517" w:name="_Toc44682256"/>
      <w:bookmarkStart w:id="518" w:name="_Toc51926107"/>
      <w:bookmarkStart w:id="519" w:name="_Toc212318865"/>
      <w:bookmarkEnd w:id="513"/>
      <w:r>
        <w:t>5.1.2.1.47</w:t>
      </w:r>
      <w:r>
        <w:tab/>
        <w:t>Location Routing Number (LRN)</w:t>
      </w:r>
      <w:bookmarkEnd w:id="514"/>
      <w:bookmarkEnd w:id="515"/>
      <w:bookmarkEnd w:id="516"/>
      <w:bookmarkEnd w:id="517"/>
      <w:bookmarkEnd w:id="518"/>
      <w:bookmarkEnd w:id="519"/>
    </w:p>
    <w:p w14:paraId="6E84DB18" w14:textId="77777777" w:rsidR="009B1C39" w:rsidRDefault="009B1C39">
      <w:r>
        <w:t xml:space="preserve">This field contains Ten-digit Location Routing Number (LRN) for the Number Portability feature. It is populated if received via one of the methods listed as "LRN Source". It identifies the new location of a ported subscriber. For North America Region (NAR) this may be a 10-digit E.164 number. For </w:t>
      </w:r>
      <w:smartTag w:uri="urn:schemas-microsoft-com:office:smarttags" w:element="place">
        <w:r>
          <w:t>Europe</w:t>
        </w:r>
      </w:smartTag>
      <w:r>
        <w:t>, other formats may apply.</w:t>
      </w:r>
    </w:p>
    <w:p w14:paraId="79D6182F" w14:textId="77777777" w:rsidR="009B1C39" w:rsidRDefault="009B1C39">
      <w:r>
        <w:t>If more than 10 digits are received, the first ten digits received are recorded. If fewer than 10 digits are received, the information is left justified in the field and padded with 0xF.</w:t>
      </w:r>
    </w:p>
    <w:p w14:paraId="256AB5A4" w14:textId="77777777" w:rsidR="009B1C39" w:rsidRDefault="009B1C39">
      <w:pPr>
        <w:pStyle w:val="Heading5"/>
      </w:pPr>
      <w:bookmarkStart w:id="520" w:name="_CR5_1_2_1_48"/>
      <w:bookmarkStart w:id="521" w:name="_Toc20232660"/>
      <w:bookmarkStart w:id="522" w:name="_Toc28026239"/>
      <w:bookmarkStart w:id="523" w:name="_Toc36116074"/>
      <w:bookmarkStart w:id="524" w:name="_Toc44682257"/>
      <w:bookmarkStart w:id="525" w:name="_Toc51926108"/>
      <w:bookmarkStart w:id="526" w:name="_Toc212318866"/>
      <w:bookmarkEnd w:id="520"/>
      <w:r>
        <w:t>5.1.2.1.48</w:t>
      </w:r>
      <w:r>
        <w:tab/>
        <w:t>Location Type</w:t>
      </w:r>
      <w:bookmarkEnd w:id="521"/>
      <w:bookmarkEnd w:id="522"/>
      <w:bookmarkEnd w:id="523"/>
      <w:bookmarkEnd w:id="524"/>
      <w:bookmarkEnd w:id="525"/>
      <w:bookmarkEnd w:id="526"/>
    </w:p>
    <w:p w14:paraId="09C72415" w14:textId="77777777" w:rsidR="009B1C39" w:rsidRDefault="009B1C39">
      <w:r>
        <w:t>This field contains the type of the location as defined in TS 29.002 [214].</w:t>
      </w:r>
    </w:p>
    <w:p w14:paraId="37BFE264" w14:textId="77777777" w:rsidR="009B1C39" w:rsidRDefault="009B1C39">
      <w:pPr>
        <w:pStyle w:val="Heading5"/>
      </w:pPr>
      <w:bookmarkStart w:id="527" w:name="_CR5_1_2_1_49"/>
      <w:bookmarkStart w:id="528" w:name="_Toc20232661"/>
      <w:bookmarkStart w:id="529" w:name="_Toc28026240"/>
      <w:bookmarkStart w:id="530" w:name="_Toc36116075"/>
      <w:bookmarkStart w:id="531" w:name="_Toc44682258"/>
      <w:bookmarkStart w:id="532" w:name="_Toc51926109"/>
      <w:bookmarkStart w:id="533" w:name="_Toc212318867"/>
      <w:bookmarkEnd w:id="527"/>
      <w:r>
        <w:t>5.1.2.1.49</w:t>
      </w:r>
      <w:r>
        <w:tab/>
        <w:t>LRN Query Status Indicator</w:t>
      </w:r>
      <w:bookmarkEnd w:id="528"/>
      <w:bookmarkEnd w:id="529"/>
      <w:bookmarkEnd w:id="530"/>
      <w:bookmarkEnd w:id="531"/>
      <w:bookmarkEnd w:id="532"/>
      <w:bookmarkEnd w:id="533"/>
    </w:p>
    <w:p w14:paraId="575CE8F9" w14:textId="77777777" w:rsidR="009B1C39" w:rsidRDefault="009B1C39">
      <w:r>
        <w:t>This field indicates the status of Location Routing Number (LRN) query as follows:</w:t>
      </w:r>
    </w:p>
    <w:p w14:paraId="22627FB6" w14:textId="77777777" w:rsidR="009B1C39" w:rsidRPr="00FA75FE" w:rsidRDefault="009B1C39" w:rsidP="00FA75FE">
      <w:pPr>
        <w:pStyle w:val="B1"/>
      </w:pPr>
      <w:r w:rsidRPr="00FA75FE">
        <w:t>1.</w:t>
      </w:r>
      <w:r w:rsidRPr="00FA75FE">
        <w:tab/>
      </w:r>
      <w:r w:rsidR="00FA75FE">
        <w:tab/>
      </w:r>
      <w:r w:rsidRPr="00FA75FE">
        <w:t>Number Portability Data Base (NPDB) returns LRN or NULL response (free of any error);</w:t>
      </w:r>
    </w:p>
    <w:p w14:paraId="37CA2822" w14:textId="77777777" w:rsidR="009B1C39" w:rsidRPr="00FA75FE" w:rsidRDefault="009B1C39" w:rsidP="00FA75FE">
      <w:pPr>
        <w:pStyle w:val="B1"/>
      </w:pPr>
      <w:r w:rsidRPr="00FA75FE">
        <w:t>2.</w:t>
      </w:r>
      <w:r w:rsidRPr="00FA75FE">
        <w:tab/>
      </w:r>
      <w:r w:rsidR="00FA75FE">
        <w:tab/>
      </w:r>
      <w:r w:rsidRPr="00FA75FE">
        <w:t>No response was received to the query; the query timed out;</w:t>
      </w:r>
    </w:p>
    <w:p w14:paraId="617270F9" w14:textId="77777777" w:rsidR="009B1C39" w:rsidRPr="00FA75FE" w:rsidRDefault="009B1C39" w:rsidP="00FA75FE">
      <w:pPr>
        <w:pStyle w:val="B1"/>
      </w:pPr>
      <w:r w:rsidRPr="00FA75FE">
        <w:t>4.</w:t>
      </w:r>
      <w:r w:rsidRPr="00FA75FE">
        <w:tab/>
      </w:r>
      <w:r w:rsidR="00FA75FE">
        <w:tab/>
      </w:r>
      <w:r w:rsidRPr="00FA75FE">
        <w:t>Protocol error in received response message;</w:t>
      </w:r>
    </w:p>
    <w:p w14:paraId="7E64EB60" w14:textId="77777777" w:rsidR="009B1C39" w:rsidRPr="00FA75FE" w:rsidRDefault="009B1C39" w:rsidP="00FA75FE">
      <w:pPr>
        <w:pStyle w:val="B1"/>
      </w:pPr>
      <w:r w:rsidRPr="00FA75FE">
        <w:t>5.</w:t>
      </w:r>
      <w:r w:rsidRPr="00FA75FE">
        <w:tab/>
      </w:r>
      <w:r w:rsidR="00FA75FE">
        <w:tab/>
      </w:r>
      <w:r w:rsidRPr="00FA75FE">
        <w:t>Error detected in response data;</w:t>
      </w:r>
    </w:p>
    <w:p w14:paraId="00A6C9CD" w14:textId="77777777" w:rsidR="009B1C39" w:rsidRPr="00FA75FE" w:rsidRDefault="009B1C39" w:rsidP="00FA75FE">
      <w:pPr>
        <w:pStyle w:val="B1"/>
      </w:pPr>
      <w:r w:rsidRPr="00FA75FE">
        <w:t>5.</w:t>
      </w:r>
      <w:r w:rsidRPr="00FA75FE">
        <w:tab/>
      </w:r>
      <w:r w:rsidR="00FA75FE">
        <w:tab/>
      </w:r>
      <w:r w:rsidRPr="00FA75FE">
        <w:t>Query rejected;</w:t>
      </w:r>
    </w:p>
    <w:p w14:paraId="19985DC5" w14:textId="77777777" w:rsidR="009B1C39" w:rsidRPr="00FA75FE" w:rsidRDefault="009B1C39" w:rsidP="00FA75FE">
      <w:pPr>
        <w:pStyle w:val="B1"/>
      </w:pPr>
      <w:r w:rsidRPr="00FA75FE">
        <w:t>9.</w:t>
      </w:r>
      <w:r w:rsidRPr="00FA75FE">
        <w:tab/>
      </w:r>
      <w:r w:rsidR="00FA75FE">
        <w:tab/>
      </w:r>
      <w:r w:rsidRPr="00FA75FE">
        <w:t>No query performed;</w:t>
      </w:r>
    </w:p>
    <w:p w14:paraId="05520D10" w14:textId="77777777" w:rsidR="009B1C39" w:rsidRPr="00FA75FE" w:rsidRDefault="009B1C39" w:rsidP="00FA75FE">
      <w:pPr>
        <w:pStyle w:val="B1"/>
      </w:pPr>
      <w:r w:rsidRPr="00FA75FE">
        <w:t>99.</w:t>
      </w:r>
      <w:r w:rsidRPr="00FA75FE">
        <w:tab/>
      </w:r>
      <w:r w:rsidR="00FA75FE">
        <w:tab/>
      </w:r>
      <w:r w:rsidRPr="00FA75FE">
        <w:t>Query unsuccessful, reason unknown.</w:t>
      </w:r>
    </w:p>
    <w:p w14:paraId="37CBCA29" w14:textId="77777777" w:rsidR="009B1C39" w:rsidRDefault="009B1C39">
      <w:r>
        <w:t>It is populated if an NP query was performed.</w:t>
      </w:r>
    </w:p>
    <w:p w14:paraId="20175097" w14:textId="77777777" w:rsidR="009B1C39" w:rsidRDefault="009B1C39">
      <w:pPr>
        <w:pStyle w:val="Heading5"/>
      </w:pPr>
      <w:bookmarkStart w:id="534" w:name="_CR5_1_2_1_50"/>
      <w:bookmarkStart w:id="535" w:name="_Toc20232662"/>
      <w:bookmarkStart w:id="536" w:name="_Toc28026241"/>
      <w:bookmarkStart w:id="537" w:name="_Toc36116076"/>
      <w:bookmarkStart w:id="538" w:name="_Toc44682259"/>
      <w:bookmarkStart w:id="539" w:name="_Toc51926110"/>
      <w:bookmarkStart w:id="540" w:name="_Toc212318868"/>
      <w:bookmarkEnd w:id="534"/>
      <w:r>
        <w:t>5.1.2.1.50</w:t>
      </w:r>
      <w:r>
        <w:tab/>
        <w:t>LRN Source Indicator</w:t>
      </w:r>
      <w:bookmarkEnd w:id="535"/>
      <w:bookmarkEnd w:id="536"/>
      <w:bookmarkEnd w:id="537"/>
      <w:bookmarkEnd w:id="538"/>
      <w:bookmarkEnd w:id="539"/>
      <w:bookmarkEnd w:id="540"/>
    </w:p>
    <w:p w14:paraId="397B69CD" w14:textId="77777777" w:rsidR="009B1C39" w:rsidRDefault="009B1C39">
      <w:r>
        <w:t>This field indicates whether the Location Routing Number is obtained from LRN NP database or it came in incoming signalling or switching system data.</w:t>
      </w:r>
    </w:p>
    <w:p w14:paraId="4E96B91C" w14:textId="77777777" w:rsidR="009B1C39" w:rsidRDefault="009B1C39">
      <w:r>
        <w:t xml:space="preserve">It is populated if routing information for a ported subscriber is received from one of the methods listed below. </w:t>
      </w:r>
      <w:r w:rsidR="009456BE">
        <w:br/>
      </w:r>
      <w:r>
        <w:t>It shall be equal to one of the following enumerated values:</w:t>
      </w:r>
    </w:p>
    <w:p w14:paraId="074846A2" w14:textId="77777777" w:rsidR="009B1C39" w:rsidRDefault="009B1C39">
      <w:pPr>
        <w:pStyle w:val="B1"/>
      </w:pPr>
      <w:r>
        <w:t>1.</w:t>
      </w:r>
      <w:r>
        <w:tab/>
        <w:t>LRN NP Database;</w:t>
      </w:r>
    </w:p>
    <w:p w14:paraId="7ACA780F" w14:textId="77777777" w:rsidR="009B1C39" w:rsidRDefault="009B1C39">
      <w:pPr>
        <w:pStyle w:val="B1"/>
      </w:pPr>
      <w:r>
        <w:t>2.</w:t>
      </w:r>
      <w:r>
        <w:tab/>
        <w:t>SwitchingSystemData;</w:t>
      </w:r>
    </w:p>
    <w:p w14:paraId="446CD507" w14:textId="77777777" w:rsidR="009B1C39" w:rsidRDefault="009B1C39">
      <w:pPr>
        <w:pStyle w:val="B1"/>
      </w:pPr>
      <w:r>
        <w:t>3.</w:t>
      </w:r>
      <w:r>
        <w:tab/>
        <w:t>Incomingsignaling;</w:t>
      </w:r>
    </w:p>
    <w:p w14:paraId="1E3557DE" w14:textId="77777777" w:rsidR="009B1C39" w:rsidRDefault="009B1C39">
      <w:pPr>
        <w:pStyle w:val="B1"/>
      </w:pPr>
      <w:r>
        <w:t>9.</w:t>
      </w:r>
      <w:r>
        <w:tab/>
        <w:t>Unknown.</w:t>
      </w:r>
    </w:p>
    <w:p w14:paraId="7F78AFD1" w14:textId="77777777" w:rsidR="009B1C39" w:rsidRDefault="009B1C39">
      <w:pPr>
        <w:pStyle w:val="Heading5"/>
      </w:pPr>
      <w:bookmarkStart w:id="541" w:name="_CR5_1_2_1_51"/>
      <w:bookmarkStart w:id="542" w:name="_Toc20232663"/>
      <w:bookmarkStart w:id="543" w:name="_Toc28026242"/>
      <w:bookmarkStart w:id="544" w:name="_Toc36116077"/>
      <w:bookmarkStart w:id="545" w:name="_Toc44682260"/>
      <w:bookmarkStart w:id="546" w:name="_Toc51926111"/>
      <w:bookmarkStart w:id="547" w:name="_Toc212318869"/>
      <w:bookmarkEnd w:id="541"/>
      <w:r>
        <w:t>5.1.2.1.51</w:t>
      </w:r>
      <w:r>
        <w:tab/>
        <w:t>Maximum Bit Rate</w:t>
      </w:r>
      <w:bookmarkEnd w:id="542"/>
      <w:bookmarkEnd w:id="543"/>
      <w:bookmarkEnd w:id="544"/>
      <w:bookmarkEnd w:id="545"/>
      <w:bookmarkEnd w:id="546"/>
      <w:bookmarkEnd w:id="547"/>
    </w:p>
    <w:p w14:paraId="53FDF2C4" w14:textId="77777777" w:rsidR="009B1C39" w:rsidRDefault="009B1C39">
      <w:pPr>
        <w:rPr>
          <w:snapToGrid w:val="0"/>
        </w:rPr>
      </w:pPr>
      <w:r>
        <w:rPr>
          <w:snapToGrid w:val="0"/>
        </w:rPr>
        <w:t xml:space="preserve">This field contains the Maximum Bit Rate based on the </w:t>
      </w:r>
      <w:r>
        <w:t>FNUR (</w:t>
      </w:r>
      <w:r w:rsidRPr="009456BE">
        <w:t>Fixed Network User Rate</w:t>
      </w:r>
      <w:r>
        <w:t xml:space="preserve">) </w:t>
      </w:r>
      <w:r>
        <w:rPr>
          <w:snapToGrid w:val="0"/>
        </w:rPr>
        <w:t>for transparent and WAIUR</w:t>
      </w:r>
      <w:r>
        <w:t>(</w:t>
      </w:r>
      <w:r w:rsidRPr="009456BE">
        <w:rPr>
          <w:u w:val="single"/>
        </w:rPr>
        <w:t>Wanted Air Interface User Rate</w:t>
      </w:r>
      <w:r>
        <w:t>)</w:t>
      </w:r>
      <w:r>
        <w:rPr>
          <w:snapToGrid w:val="0"/>
        </w:rPr>
        <w:t xml:space="preserve"> for non-transparent CS data services based on the described mapping in TS 27.001 [213]. The parameter can be used to make code reservations in the downlink of the radio interface for the </w:t>
      </w:r>
      <w:r>
        <w:rPr>
          <w:snapToGrid w:val="0"/>
          <w:color w:val="000000"/>
          <w:lang w:eastAsia="ja-JP"/>
        </w:rPr>
        <w:t>UMTS bearer service (BS20 and BS30)</w:t>
      </w:r>
      <w:r>
        <w:rPr>
          <w:snapToGrid w:val="0"/>
        </w:rPr>
        <w:t xml:space="preserve"> </w:t>
      </w:r>
      <w:r>
        <w:rPr>
          <w:snapToGrid w:val="0"/>
          <w:color w:val="000000"/>
          <w:lang w:eastAsia="ja-JP"/>
        </w:rPr>
        <w:t xml:space="preserve">refer TS 22.002 [102]. </w:t>
      </w:r>
      <w:r>
        <w:rPr>
          <w:snapToGrid w:val="0"/>
        </w:rPr>
        <w:t>Its purpose is</w:t>
      </w:r>
      <w:r w:rsidR="009456BE">
        <w:rPr>
          <w:snapToGrid w:val="0"/>
        </w:rPr>
        <w:t>:</w:t>
      </w:r>
    </w:p>
    <w:p w14:paraId="50571D32" w14:textId="77777777" w:rsidR="009B1C39" w:rsidRDefault="00876F59" w:rsidP="00876F59">
      <w:pPr>
        <w:pStyle w:val="B1"/>
        <w:rPr>
          <w:snapToGrid w:val="0"/>
        </w:rPr>
      </w:pPr>
      <w:r>
        <w:rPr>
          <w:snapToGrid w:val="0"/>
        </w:rPr>
        <w:t>-</w:t>
      </w:r>
      <w:r>
        <w:rPr>
          <w:snapToGrid w:val="0"/>
        </w:rPr>
        <w:tab/>
      </w:r>
      <w:r w:rsidR="009B1C39">
        <w:rPr>
          <w:snapToGrid w:val="0"/>
        </w:rPr>
        <w:t xml:space="preserve">to limit the delivered bit-rate to applications or external networks with such limitations, </w:t>
      </w:r>
    </w:p>
    <w:p w14:paraId="3907F8C2" w14:textId="77777777" w:rsidR="009B1C39" w:rsidRDefault="00876F59" w:rsidP="00876F59">
      <w:pPr>
        <w:pStyle w:val="B1"/>
        <w:rPr>
          <w:snapToGrid w:val="0"/>
        </w:rPr>
      </w:pPr>
      <w:r>
        <w:rPr>
          <w:snapToGrid w:val="0"/>
        </w:rPr>
        <w:t>-</w:t>
      </w:r>
      <w:r>
        <w:rPr>
          <w:snapToGrid w:val="0"/>
        </w:rPr>
        <w:tab/>
      </w:r>
      <w:r w:rsidR="009B1C39">
        <w:rPr>
          <w:snapToGrid w:val="0"/>
        </w:rPr>
        <w:t>to allow maximum wanted user bit-rate to be defined for applications able to operate with different rates (e.g. applications with adapting codecs).</w:t>
      </w:r>
    </w:p>
    <w:p w14:paraId="01DEEC0B" w14:textId="77777777" w:rsidR="009B1C39" w:rsidRDefault="009B1C39">
      <w:r>
        <w:rPr>
          <w:snapToGrid w:val="0"/>
        </w:rPr>
        <w:t xml:space="preserve">Maximum bit rate is set to the highest value </w:t>
      </w:r>
      <w:r>
        <w:rPr>
          <w:snapToGrid w:val="0"/>
        </w:rPr>
        <w:sym w:font="Symbol" w:char="F0A3"/>
      </w:r>
      <w:r>
        <w:rPr>
          <w:snapToGrid w:val="0"/>
        </w:rPr>
        <w:t xml:space="preserve"> WAIUR (</w:t>
      </w:r>
      <w:r>
        <w:t>If WAIUR is less or equal to 14.4 kbit/s then Guaranteed Bit Rate and Maximum Bit Rate shall be set to 14.4 kbit/s</w:t>
      </w:r>
      <w:r>
        <w:rPr>
          <w:snapToGrid w:val="0"/>
        </w:rPr>
        <w:t>)</w:t>
      </w:r>
      <w:r w:rsidR="009456BE">
        <w:rPr>
          <w:snapToGrid w:val="0"/>
        </w:rPr>
        <w:t>.</w:t>
      </w:r>
    </w:p>
    <w:p w14:paraId="601212FF" w14:textId="77777777" w:rsidR="009B1C39" w:rsidRDefault="009B1C39">
      <w:pPr>
        <w:pStyle w:val="Heading5"/>
      </w:pPr>
      <w:bookmarkStart w:id="548" w:name="_CR5_1_2_1_52"/>
      <w:bookmarkStart w:id="549" w:name="_Toc20232664"/>
      <w:bookmarkStart w:id="550" w:name="_Toc28026243"/>
      <w:bookmarkStart w:id="551" w:name="_Toc36116078"/>
      <w:bookmarkStart w:id="552" w:name="_Toc44682261"/>
      <w:bookmarkStart w:id="553" w:name="_Toc51926112"/>
      <w:bookmarkStart w:id="554" w:name="_Toc212318870"/>
      <w:bookmarkEnd w:id="548"/>
      <w:r>
        <w:t>5.1.2.1.52</w:t>
      </w:r>
      <w:r>
        <w:tab/>
        <w:t>Measure Duration</w:t>
      </w:r>
      <w:bookmarkEnd w:id="549"/>
      <w:bookmarkEnd w:id="550"/>
      <w:bookmarkEnd w:id="551"/>
      <w:bookmarkEnd w:id="552"/>
      <w:bookmarkEnd w:id="553"/>
      <w:bookmarkEnd w:id="554"/>
    </w:p>
    <w:p w14:paraId="306FB8E6" w14:textId="77777777" w:rsidR="009B1C39" w:rsidRDefault="009B1C39">
      <w:r>
        <w:t>This field contains the duration for the section of the location measurement corresponding to the location request and the location report messages.</w:t>
      </w:r>
    </w:p>
    <w:p w14:paraId="49152E7D" w14:textId="77777777" w:rsidR="009B1C39" w:rsidRDefault="009B1C39">
      <w:pPr>
        <w:pStyle w:val="Heading5"/>
      </w:pPr>
      <w:bookmarkStart w:id="555" w:name="_CR5_1_2_1_53"/>
      <w:bookmarkStart w:id="556" w:name="_Toc20232665"/>
      <w:bookmarkStart w:id="557" w:name="_Toc28026244"/>
      <w:bookmarkStart w:id="558" w:name="_Toc36116079"/>
      <w:bookmarkStart w:id="559" w:name="_Toc44682262"/>
      <w:bookmarkStart w:id="560" w:name="_Toc51926113"/>
      <w:bookmarkStart w:id="561" w:name="_Toc212318871"/>
      <w:bookmarkEnd w:id="555"/>
      <w:r>
        <w:t>5.1.2.1.53</w:t>
      </w:r>
      <w:r>
        <w:tab/>
        <w:t>Message reference</w:t>
      </w:r>
      <w:bookmarkEnd w:id="556"/>
      <w:bookmarkEnd w:id="557"/>
      <w:bookmarkEnd w:id="558"/>
      <w:bookmarkEnd w:id="559"/>
      <w:bookmarkEnd w:id="560"/>
      <w:bookmarkEnd w:id="561"/>
    </w:p>
    <w:p w14:paraId="4CA55092" w14:textId="77777777" w:rsidR="009B1C39" w:rsidRDefault="009B1C39">
      <w:r>
        <w:t>This field contains a unique message reference number allocated by the mobile station when transmitting a short message to the service centre. This field corresponds to the TP-Message-Reference element of the SMS_SUBMIT PDU defined in TS 23.040 [201].</w:t>
      </w:r>
    </w:p>
    <w:p w14:paraId="7D10BEBC" w14:textId="77777777" w:rsidR="009B1C39" w:rsidRDefault="009B1C39">
      <w:pPr>
        <w:pStyle w:val="Heading5"/>
      </w:pPr>
      <w:bookmarkStart w:id="562" w:name="_CR5_1_2_1_54"/>
      <w:bookmarkStart w:id="563" w:name="_Toc20232666"/>
      <w:bookmarkStart w:id="564" w:name="_Toc28026245"/>
      <w:bookmarkStart w:id="565" w:name="_Toc36116080"/>
      <w:bookmarkStart w:id="566" w:name="_Toc44682263"/>
      <w:bookmarkStart w:id="567" w:name="_Toc51926114"/>
      <w:bookmarkStart w:id="568" w:name="_Toc212318872"/>
      <w:bookmarkEnd w:id="562"/>
      <w:r>
        <w:t>5.1.2.1.54</w:t>
      </w:r>
      <w:r>
        <w:tab/>
        <w:t>MLC Number</w:t>
      </w:r>
      <w:bookmarkEnd w:id="563"/>
      <w:bookmarkEnd w:id="564"/>
      <w:bookmarkEnd w:id="565"/>
      <w:bookmarkEnd w:id="566"/>
      <w:bookmarkEnd w:id="567"/>
      <w:bookmarkEnd w:id="568"/>
    </w:p>
    <w:p w14:paraId="0672405D" w14:textId="77777777" w:rsidR="009B1C39" w:rsidRDefault="009B1C39">
      <w:r>
        <w:t>This parameter refers to the ISDN (E.164[308]) number of an MLC.</w:t>
      </w:r>
    </w:p>
    <w:p w14:paraId="681BF23F" w14:textId="77777777" w:rsidR="009B1C39" w:rsidRDefault="009B1C39">
      <w:pPr>
        <w:pStyle w:val="Heading5"/>
      </w:pPr>
      <w:bookmarkStart w:id="569" w:name="_CR5_1_2_1_55"/>
      <w:bookmarkStart w:id="570" w:name="_Toc20232667"/>
      <w:bookmarkStart w:id="571" w:name="_Toc28026246"/>
      <w:bookmarkStart w:id="572" w:name="_Toc36116081"/>
      <w:bookmarkStart w:id="573" w:name="_Toc44682264"/>
      <w:bookmarkStart w:id="574" w:name="_Toc51926115"/>
      <w:bookmarkStart w:id="575" w:name="_Toc212318873"/>
      <w:bookmarkEnd w:id="569"/>
      <w:r>
        <w:t>5.1.2.1.55</w:t>
      </w:r>
      <w:r>
        <w:tab/>
      </w:r>
      <w:smartTag w:uri="urn:schemas-microsoft-com:office:smarttags" w:element="place">
        <w:r>
          <w:t>Mobile</w:t>
        </w:r>
      </w:smartTag>
      <w:r>
        <w:t xml:space="preserve"> station classmark/change of classmark</w:t>
      </w:r>
      <w:bookmarkEnd w:id="570"/>
      <w:bookmarkEnd w:id="571"/>
      <w:bookmarkEnd w:id="572"/>
      <w:bookmarkEnd w:id="573"/>
      <w:bookmarkEnd w:id="574"/>
      <w:bookmarkEnd w:id="575"/>
    </w:p>
    <w:p w14:paraId="13293926" w14:textId="77777777" w:rsidR="009B1C39" w:rsidRDefault="009B1C39">
      <w:r>
        <w:t>This MS classmark field contains the mobile station classmark employed by the served MS on call set-up as defined in TS 24.008 [208] (see mobile station classmark 2, mobile station classmark 3). Any alteration in the classmark during the connection may be recorded in the change of classmark field and will include the time at which the change took place.</w:t>
      </w:r>
    </w:p>
    <w:p w14:paraId="2F822D9D" w14:textId="77777777" w:rsidR="009B1C39" w:rsidRDefault="009B1C39">
      <w:r>
        <w:t>It should be noted that the change of classmark field is optional and not required if partial records are created when the classmark is altered.</w:t>
      </w:r>
    </w:p>
    <w:p w14:paraId="301CAC77" w14:textId="77777777" w:rsidR="009B1C39" w:rsidRDefault="009B1C39">
      <w:pPr>
        <w:pStyle w:val="Heading5"/>
      </w:pPr>
      <w:bookmarkStart w:id="576" w:name="_CR5_1_2_1_56"/>
      <w:bookmarkStart w:id="577" w:name="_Toc20232668"/>
      <w:bookmarkStart w:id="578" w:name="_Toc28026247"/>
      <w:bookmarkStart w:id="579" w:name="_Toc36116082"/>
      <w:bookmarkStart w:id="580" w:name="_Toc44682265"/>
      <w:bookmarkStart w:id="581" w:name="_Toc51926116"/>
      <w:bookmarkStart w:id="582" w:name="_Toc212318874"/>
      <w:bookmarkEnd w:id="576"/>
      <w:r>
        <w:t>5.1.2.1.56</w:t>
      </w:r>
      <w:r>
        <w:tab/>
        <w:t>MOLR Type</w:t>
      </w:r>
      <w:bookmarkEnd w:id="577"/>
      <w:bookmarkEnd w:id="578"/>
      <w:bookmarkEnd w:id="579"/>
      <w:bookmarkEnd w:id="580"/>
      <w:bookmarkEnd w:id="581"/>
      <w:bookmarkEnd w:id="582"/>
    </w:p>
    <w:p w14:paraId="57110F32" w14:textId="77777777" w:rsidR="009B1C39" w:rsidRDefault="009B1C39">
      <w:r>
        <w:t>The MOLR-Type identifier refers to the type of MO-LR that was invoked as defined in TS 24.080 [209].</w:t>
      </w:r>
    </w:p>
    <w:p w14:paraId="4480D352" w14:textId="77777777" w:rsidR="009B1C39" w:rsidRDefault="009B1C39">
      <w:pPr>
        <w:pStyle w:val="Heading5"/>
      </w:pPr>
      <w:bookmarkStart w:id="583" w:name="_CR5_1_2_1_57"/>
      <w:bookmarkStart w:id="584" w:name="_Toc20232669"/>
      <w:bookmarkStart w:id="585" w:name="_Toc28026248"/>
      <w:bookmarkStart w:id="586" w:name="_Toc36116083"/>
      <w:bookmarkStart w:id="587" w:name="_Toc44682266"/>
      <w:bookmarkStart w:id="588" w:name="_Toc51926117"/>
      <w:bookmarkStart w:id="589" w:name="_Toc212318875"/>
      <w:bookmarkEnd w:id="583"/>
      <w:r>
        <w:t>5.1.2.1.57</w:t>
      </w:r>
      <w:r>
        <w:tab/>
        <w:t>MSC Address</w:t>
      </w:r>
      <w:bookmarkEnd w:id="584"/>
      <w:bookmarkEnd w:id="585"/>
      <w:bookmarkEnd w:id="586"/>
      <w:bookmarkEnd w:id="587"/>
      <w:bookmarkEnd w:id="588"/>
      <w:bookmarkEnd w:id="589"/>
    </w:p>
    <w:p w14:paraId="1D37C8AF" w14:textId="77777777" w:rsidR="009B1C39" w:rsidRDefault="009B1C39">
      <w:r>
        <w:t>This field contains the Recommendation E.164 [308] number assigned to the MSC that produced the record. For further details concerning the structure of MSC numbers see TS 23.003 [200].</w:t>
      </w:r>
    </w:p>
    <w:p w14:paraId="001A9787" w14:textId="77777777" w:rsidR="009B1C39" w:rsidRDefault="009B1C39">
      <w:pPr>
        <w:pStyle w:val="Heading5"/>
      </w:pPr>
      <w:bookmarkStart w:id="590" w:name="_CR5_1_2_1_58"/>
      <w:bookmarkStart w:id="591" w:name="_Toc20232670"/>
      <w:bookmarkStart w:id="592" w:name="_Toc28026249"/>
      <w:bookmarkStart w:id="593" w:name="_Toc36116084"/>
      <w:bookmarkStart w:id="594" w:name="_Toc44682267"/>
      <w:bookmarkStart w:id="595" w:name="_Toc51926118"/>
      <w:bookmarkStart w:id="596" w:name="_Toc212318876"/>
      <w:bookmarkEnd w:id="590"/>
      <w:r>
        <w:t>5.1.2.1.58</w:t>
      </w:r>
      <w:r>
        <w:tab/>
        <w:t>MSC Server Indication</w:t>
      </w:r>
      <w:bookmarkEnd w:id="591"/>
      <w:bookmarkEnd w:id="592"/>
      <w:bookmarkEnd w:id="593"/>
      <w:bookmarkEnd w:id="594"/>
      <w:bookmarkEnd w:id="595"/>
      <w:bookmarkEnd w:id="596"/>
    </w:p>
    <w:p w14:paraId="1733C121" w14:textId="77777777" w:rsidR="009B1C39" w:rsidRDefault="009B1C39">
      <w:r>
        <w:t>This field contains an indicator whether the CAMEL subscription information is active. The parameter is present for the VT-CSI in the VMSC and not present for the T-CSI in the GMSC.</w:t>
      </w:r>
    </w:p>
    <w:p w14:paraId="3784D37A" w14:textId="77777777" w:rsidR="009B1C39" w:rsidRDefault="009B1C39">
      <w:r>
        <w:t>This indication should be used for differentiation between the validity of the record content for T-CSI in the GMSC and VT-CSI in the VMSC.</w:t>
      </w:r>
    </w:p>
    <w:p w14:paraId="7DB1B1E9" w14:textId="77777777" w:rsidR="009B1C39" w:rsidRDefault="009B1C39">
      <w:pPr>
        <w:pStyle w:val="Heading5"/>
      </w:pPr>
      <w:bookmarkStart w:id="597" w:name="_CR5_1_2_1_59"/>
      <w:bookmarkStart w:id="598" w:name="_Toc20232671"/>
      <w:bookmarkStart w:id="599" w:name="_Toc28026250"/>
      <w:bookmarkStart w:id="600" w:name="_Toc36116085"/>
      <w:bookmarkStart w:id="601" w:name="_Toc44682268"/>
      <w:bookmarkStart w:id="602" w:name="_Toc51926119"/>
      <w:bookmarkStart w:id="603" w:name="_Toc212318877"/>
      <w:bookmarkEnd w:id="597"/>
      <w:r>
        <w:t>5.1.2.1.59</w:t>
      </w:r>
      <w:r>
        <w:tab/>
        <w:t>Network Call Reference</w:t>
      </w:r>
      <w:bookmarkEnd w:id="598"/>
      <w:bookmarkEnd w:id="599"/>
      <w:bookmarkEnd w:id="600"/>
      <w:bookmarkEnd w:id="601"/>
      <w:bookmarkEnd w:id="602"/>
      <w:bookmarkEnd w:id="603"/>
    </w:p>
    <w:p w14:paraId="25032BB6" w14:textId="77777777" w:rsidR="009B1C39" w:rsidRDefault="009B1C39">
      <w:r>
        <w:t>Whenever CAMEL is applied, this field is used for correlation of call records outputted from the originating MSC (when applicable), the GMSC and the terminating MSC, and a network optional call record from the gsmSCF.</w:t>
      </w:r>
    </w:p>
    <w:p w14:paraId="05B0A689" w14:textId="77777777" w:rsidR="009B1C39" w:rsidRDefault="009B1C39">
      <w:pPr>
        <w:pStyle w:val="Heading5"/>
      </w:pPr>
      <w:bookmarkStart w:id="604" w:name="_CR5_1_2_1_60"/>
      <w:bookmarkStart w:id="605" w:name="_Toc20232672"/>
      <w:bookmarkStart w:id="606" w:name="_Toc28026251"/>
      <w:bookmarkStart w:id="607" w:name="_Toc36116086"/>
      <w:bookmarkStart w:id="608" w:name="_Toc44682269"/>
      <w:bookmarkStart w:id="609" w:name="_Toc51926120"/>
      <w:bookmarkStart w:id="610" w:name="_Toc212318878"/>
      <w:bookmarkEnd w:id="604"/>
      <w:r>
        <w:t>5.1.2.1.60</w:t>
      </w:r>
      <w:r>
        <w:tab/>
        <w:t>Notification to MS user</w:t>
      </w:r>
      <w:bookmarkEnd w:id="605"/>
      <w:bookmarkEnd w:id="606"/>
      <w:bookmarkEnd w:id="607"/>
      <w:bookmarkEnd w:id="608"/>
      <w:bookmarkEnd w:id="609"/>
      <w:bookmarkEnd w:id="610"/>
    </w:p>
    <w:p w14:paraId="64F178D6" w14:textId="77777777" w:rsidR="009B1C39" w:rsidRDefault="009B1C39">
      <w:r>
        <w:t>This field contains the privacy notification to MS user that was applicable when the LR was invoked as defined in TS 29.002 [214].</w:t>
      </w:r>
    </w:p>
    <w:p w14:paraId="1EB583E2" w14:textId="77777777" w:rsidR="009B1C39" w:rsidRDefault="009B1C39">
      <w:pPr>
        <w:pStyle w:val="Heading5"/>
      </w:pPr>
      <w:bookmarkStart w:id="611" w:name="_CR5_1_2_1_61"/>
      <w:bookmarkStart w:id="612" w:name="_Toc20232673"/>
      <w:bookmarkStart w:id="613" w:name="_Toc28026252"/>
      <w:bookmarkStart w:id="614" w:name="_Toc36116087"/>
      <w:bookmarkStart w:id="615" w:name="_Toc44682270"/>
      <w:bookmarkStart w:id="616" w:name="_Toc51926121"/>
      <w:bookmarkStart w:id="617" w:name="_Toc212318879"/>
      <w:bookmarkEnd w:id="611"/>
      <w:r>
        <w:t>5.1.2.1.61</w:t>
      </w:r>
      <w:r>
        <w:tab/>
        <w:t>Number of DP encountered</w:t>
      </w:r>
      <w:bookmarkEnd w:id="612"/>
      <w:bookmarkEnd w:id="613"/>
      <w:bookmarkEnd w:id="614"/>
      <w:bookmarkEnd w:id="615"/>
      <w:bookmarkEnd w:id="616"/>
      <w:bookmarkEnd w:id="617"/>
    </w:p>
    <w:p w14:paraId="34913C49" w14:textId="77777777" w:rsidR="009B1C39" w:rsidRDefault="009B1C39">
      <w:r>
        <w:t>This field indicates how often CAMEL armed detection points (TDP and EDP) were encountered and is a measure of signalling between serving network and CAMEL service and complements 'Level of CAMEL service' field. Detection points from all applied CAMEL services for a single call leg and processed in the same gsmSSF shall be counted together.</w:t>
      </w:r>
    </w:p>
    <w:p w14:paraId="42C2856D" w14:textId="77777777" w:rsidR="009B1C39" w:rsidRDefault="009B1C39">
      <w:pPr>
        <w:pStyle w:val="Heading5"/>
      </w:pPr>
      <w:bookmarkStart w:id="618" w:name="_CR5_1_2_1_62"/>
      <w:bookmarkStart w:id="619" w:name="_Toc20232674"/>
      <w:bookmarkStart w:id="620" w:name="_Toc28026253"/>
      <w:bookmarkStart w:id="621" w:name="_Toc36116088"/>
      <w:bookmarkStart w:id="622" w:name="_Toc44682271"/>
      <w:bookmarkStart w:id="623" w:name="_Toc51926122"/>
      <w:bookmarkStart w:id="624" w:name="_Toc212318880"/>
      <w:bookmarkEnd w:id="618"/>
      <w:r>
        <w:t>5.1.2.1.62</w:t>
      </w:r>
      <w:r>
        <w:tab/>
        <w:t>Number of forwarding</w:t>
      </w:r>
      <w:bookmarkEnd w:id="619"/>
      <w:bookmarkEnd w:id="620"/>
      <w:bookmarkEnd w:id="621"/>
      <w:bookmarkEnd w:id="622"/>
      <w:bookmarkEnd w:id="623"/>
      <w:bookmarkEnd w:id="624"/>
    </w:p>
    <w:p w14:paraId="3B857652" w14:textId="77777777" w:rsidR="009B1C39" w:rsidRDefault="009B1C39">
      <w:r>
        <w:t>This field, if provided via ISUP signalling, contains the number of times a call has been forwarded prior to the interrogation of the HLR and is defined in TS 29.002 [214].</w:t>
      </w:r>
    </w:p>
    <w:p w14:paraId="0A190BD2" w14:textId="77777777" w:rsidR="009B1C39" w:rsidRDefault="009B1C39">
      <w:pPr>
        <w:pStyle w:val="Heading5"/>
      </w:pPr>
      <w:bookmarkStart w:id="625" w:name="_CR5_1_2_1_63"/>
      <w:bookmarkStart w:id="626" w:name="_Toc20232675"/>
      <w:bookmarkStart w:id="627" w:name="_Toc28026254"/>
      <w:bookmarkStart w:id="628" w:name="_Toc36116089"/>
      <w:bookmarkStart w:id="629" w:name="_Toc44682272"/>
      <w:bookmarkStart w:id="630" w:name="_Toc51926123"/>
      <w:bookmarkStart w:id="631" w:name="_Toc212318881"/>
      <w:bookmarkEnd w:id="625"/>
      <w:r>
        <w:t>5.1.2.1.63</w:t>
      </w:r>
      <w:r>
        <w:tab/>
        <w:t>Old /new location</w:t>
      </w:r>
      <w:bookmarkEnd w:id="626"/>
      <w:bookmarkEnd w:id="627"/>
      <w:bookmarkEnd w:id="628"/>
      <w:bookmarkEnd w:id="629"/>
      <w:bookmarkEnd w:id="630"/>
      <w:bookmarkEnd w:id="631"/>
    </w:p>
    <w:p w14:paraId="7DE73D91" w14:textId="77777777" w:rsidR="009B1C39" w:rsidRDefault="009B1C39">
      <w:r>
        <w:t>These fields contain the location of a mobile subscriber before and after a location update. In case of VLR location update the location information consists of a VMSC number and location area code and MCC+MNC, with identity of the cell or the SAC for new location. In case of HLR location update the field contains the VMSC number and the VLR number.</w:t>
      </w:r>
    </w:p>
    <w:p w14:paraId="2B31F26A" w14:textId="77777777" w:rsidR="009B1C39" w:rsidRDefault="009B1C39">
      <w:pPr>
        <w:pStyle w:val="Heading5"/>
      </w:pPr>
      <w:bookmarkStart w:id="632" w:name="_CR5_1_2_1_64"/>
      <w:bookmarkStart w:id="633" w:name="_Toc20232676"/>
      <w:bookmarkStart w:id="634" w:name="_Toc28026255"/>
      <w:bookmarkStart w:id="635" w:name="_Toc36116090"/>
      <w:bookmarkStart w:id="636" w:name="_Toc44682273"/>
      <w:bookmarkStart w:id="637" w:name="_Toc51926124"/>
      <w:bookmarkStart w:id="638" w:name="_Toc212318882"/>
      <w:bookmarkEnd w:id="632"/>
      <w:r>
        <w:t>5.1.2.1.64</w:t>
      </w:r>
      <w:r>
        <w:tab/>
        <w:t>Partial Record Type</w:t>
      </w:r>
      <w:bookmarkEnd w:id="633"/>
      <w:bookmarkEnd w:id="634"/>
      <w:bookmarkEnd w:id="635"/>
      <w:bookmarkEnd w:id="636"/>
      <w:bookmarkEnd w:id="637"/>
      <w:bookmarkEnd w:id="638"/>
    </w:p>
    <w:p w14:paraId="362DA766" w14:textId="77777777" w:rsidR="009B1C39" w:rsidRDefault="009B1C39">
      <w:r>
        <w:t>This field indicates the event that caused the generation of a partial record.</w:t>
      </w:r>
    </w:p>
    <w:p w14:paraId="107BB432" w14:textId="77777777" w:rsidR="009B1C39" w:rsidRDefault="009B1C39">
      <w:pPr>
        <w:pStyle w:val="Heading5"/>
      </w:pPr>
      <w:bookmarkStart w:id="639" w:name="_CR5_1_2_1_65"/>
      <w:bookmarkStart w:id="640" w:name="_Toc20232677"/>
      <w:bookmarkStart w:id="641" w:name="_Toc28026256"/>
      <w:bookmarkStart w:id="642" w:name="_Toc36116091"/>
      <w:bookmarkStart w:id="643" w:name="_Toc44682274"/>
      <w:bookmarkStart w:id="644" w:name="_Toc51926125"/>
      <w:bookmarkStart w:id="645" w:name="_Toc212318883"/>
      <w:bookmarkEnd w:id="639"/>
      <w:r>
        <w:t>5.1.2.1.65</w:t>
      </w:r>
      <w:r>
        <w:tab/>
        <w:t>Positioning Data</w:t>
      </w:r>
      <w:bookmarkEnd w:id="640"/>
      <w:bookmarkEnd w:id="641"/>
      <w:bookmarkEnd w:id="642"/>
      <w:bookmarkEnd w:id="643"/>
      <w:bookmarkEnd w:id="644"/>
      <w:bookmarkEnd w:id="645"/>
    </w:p>
    <w:p w14:paraId="74BCA838" w14:textId="77777777" w:rsidR="009B1C39" w:rsidRDefault="009B1C39">
      <w:r>
        <w:t>This information element is providing positioning data associated with a successful or unsuccessful location attempt for a target MS according TS 49.031 [227].</w:t>
      </w:r>
    </w:p>
    <w:p w14:paraId="048E662E" w14:textId="77777777" w:rsidR="009B1C39" w:rsidRDefault="009B1C39">
      <w:pPr>
        <w:pStyle w:val="Heading5"/>
      </w:pPr>
      <w:bookmarkStart w:id="646" w:name="_CR5_1_2_1_66"/>
      <w:bookmarkStart w:id="647" w:name="_Toc20232678"/>
      <w:bookmarkStart w:id="648" w:name="_Toc28026257"/>
      <w:bookmarkStart w:id="649" w:name="_Toc36116092"/>
      <w:bookmarkStart w:id="650" w:name="_Toc44682275"/>
      <w:bookmarkStart w:id="651" w:name="_Toc51926126"/>
      <w:bookmarkStart w:id="652" w:name="_Toc212318884"/>
      <w:bookmarkEnd w:id="646"/>
      <w:r>
        <w:t>5.1.2.1.66</w:t>
      </w:r>
      <w:r>
        <w:tab/>
        <w:t>Positioning Data</w:t>
      </w:r>
      <w:bookmarkEnd w:id="647"/>
      <w:bookmarkEnd w:id="648"/>
      <w:bookmarkEnd w:id="649"/>
      <w:bookmarkEnd w:id="650"/>
      <w:bookmarkEnd w:id="651"/>
      <w:bookmarkEnd w:id="652"/>
    </w:p>
    <w:p w14:paraId="65F2B3AC" w14:textId="77777777" w:rsidR="009B1C39" w:rsidRDefault="009B1C39">
      <w:r>
        <w:t>This information element is providing positioning data associated with a successful or unsuccessful location attempt for a target MS according TS 49.031 [227].</w:t>
      </w:r>
    </w:p>
    <w:p w14:paraId="2AE3B9D5" w14:textId="77777777" w:rsidR="009B1C39" w:rsidRDefault="009B1C39">
      <w:pPr>
        <w:pStyle w:val="Heading5"/>
      </w:pPr>
      <w:bookmarkStart w:id="653" w:name="_CR5_1_2_1_67"/>
      <w:bookmarkStart w:id="654" w:name="_Toc20232679"/>
      <w:bookmarkStart w:id="655" w:name="_Toc28026258"/>
      <w:bookmarkStart w:id="656" w:name="_Toc36116093"/>
      <w:bookmarkStart w:id="657" w:name="_Toc44682276"/>
      <w:bookmarkStart w:id="658" w:name="_Toc51926127"/>
      <w:bookmarkStart w:id="659" w:name="_Toc212318885"/>
      <w:bookmarkEnd w:id="653"/>
      <w:r>
        <w:t>5.1.2.1.67</w:t>
      </w:r>
      <w:r>
        <w:tab/>
        <w:t>Privacy Override</w:t>
      </w:r>
      <w:bookmarkEnd w:id="654"/>
      <w:bookmarkEnd w:id="655"/>
      <w:bookmarkEnd w:id="656"/>
      <w:bookmarkEnd w:id="657"/>
      <w:bookmarkEnd w:id="658"/>
      <w:bookmarkEnd w:id="659"/>
    </w:p>
    <w:p w14:paraId="7D5CECE1" w14:textId="77777777" w:rsidR="009B1C39" w:rsidRDefault="009B1C39">
      <w:r>
        <w:t>This parameter indicates if MS privacy is overridden by the LCS client when the GMLC and VMSC/SGSN for an MT</w:t>
      </w:r>
      <w:r>
        <w:noBreakHyphen/>
        <w:t>LR are in the same country as defined in TS 29.002 [214].</w:t>
      </w:r>
    </w:p>
    <w:p w14:paraId="70F85F08" w14:textId="77777777" w:rsidR="009B1C39" w:rsidRDefault="009B1C39">
      <w:pPr>
        <w:pStyle w:val="Heading5"/>
      </w:pPr>
      <w:bookmarkStart w:id="660" w:name="_CR5_1_2_1_68"/>
      <w:bookmarkStart w:id="661" w:name="_Toc20232680"/>
      <w:bookmarkStart w:id="662" w:name="_Toc28026259"/>
      <w:bookmarkStart w:id="663" w:name="_Toc36116094"/>
      <w:bookmarkStart w:id="664" w:name="_Toc44682277"/>
      <w:bookmarkStart w:id="665" w:name="_Toc51926128"/>
      <w:bookmarkStart w:id="666" w:name="_Toc212318886"/>
      <w:bookmarkEnd w:id="660"/>
      <w:r>
        <w:t>5.1.2.1.68</w:t>
      </w:r>
      <w:r>
        <w:tab/>
        <w:t>Radio channel requested/radio channel used/change of radio channel</w:t>
      </w:r>
      <w:bookmarkEnd w:id="661"/>
      <w:bookmarkEnd w:id="662"/>
      <w:bookmarkEnd w:id="663"/>
      <w:bookmarkEnd w:id="664"/>
      <w:bookmarkEnd w:id="665"/>
      <w:bookmarkEnd w:id="666"/>
    </w:p>
    <w:p w14:paraId="0362BA4F" w14:textId="77777777" w:rsidR="009B1C39" w:rsidRDefault="009B1C39">
      <w:r>
        <w:t>The radio channel requested field contains the type of channel requested by the user. The following values are permitted:</w:t>
      </w:r>
    </w:p>
    <w:p w14:paraId="7D921AAC" w14:textId="77777777" w:rsidR="009B1C39" w:rsidRDefault="009B1C39">
      <w:pPr>
        <w:pStyle w:val="B1"/>
      </w:pPr>
      <w:r>
        <w:t>-</w:t>
      </w:r>
      <w:r>
        <w:tab/>
        <w:t>full rate;</w:t>
      </w:r>
    </w:p>
    <w:p w14:paraId="69163E9B" w14:textId="77777777" w:rsidR="009B1C39" w:rsidRDefault="009B1C39">
      <w:pPr>
        <w:pStyle w:val="B1"/>
      </w:pPr>
      <w:r>
        <w:t>-</w:t>
      </w:r>
      <w:r>
        <w:tab/>
        <w:t>half rate;</w:t>
      </w:r>
    </w:p>
    <w:p w14:paraId="156C9F8C" w14:textId="77777777" w:rsidR="009B1C39" w:rsidRDefault="009B1C39">
      <w:pPr>
        <w:pStyle w:val="B1"/>
      </w:pPr>
      <w:r>
        <w:t>-</w:t>
      </w:r>
      <w:r>
        <w:tab/>
        <w:t>dual mode half rate preferred;</w:t>
      </w:r>
    </w:p>
    <w:p w14:paraId="03316C2B" w14:textId="77777777" w:rsidR="009B1C39" w:rsidRDefault="009B1C39">
      <w:pPr>
        <w:pStyle w:val="B1"/>
      </w:pPr>
      <w:r>
        <w:t>-</w:t>
      </w:r>
      <w:r>
        <w:tab/>
        <w:t>dual mode full rate preferred.</w:t>
      </w:r>
    </w:p>
    <w:p w14:paraId="1A0F6AD7" w14:textId="77777777" w:rsidR="009B1C39" w:rsidRDefault="009B1C39">
      <w:pPr>
        <w:keepNext/>
        <w:keepLines/>
      </w:pPr>
      <w:r>
        <w:t>The radio channel used field indicates the type of traffic channel actually employed for the connection i.e. either full rate (Bm) or half rate (Lm) as described in GSM 05.01 </w:t>
      </w:r>
      <w:r w:rsidR="00D00006">
        <w:t xml:space="preserve"> via CR change to</w:t>
      </w:r>
      <w:r w:rsidR="00D00006" w:rsidRPr="00D00006">
        <w:rPr>
          <w:color w:val="000000"/>
        </w:rPr>
        <w:t xml:space="preserve"> </w:t>
      </w:r>
      <w:hyperlink r:id="rId14" w:history="1">
        <w:r w:rsidR="00D00006" w:rsidRPr="00D00006">
          <w:rPr>
            <w:color w:val="000000"/>
          </w:rPr>
          <w:t>45.001</w:t>
        </w:r>
      </w:hyperlink>
      <w:r w:rsidR="00D00006">
        <w:t xml:space="preserve"> </w:t>
      </w:r>
      <w:r>
        <w:t>[312]. Any change in the type of channel used may be recorded in the change of radio channel used field including the time at which the change occurred and the speech version used after the change of radio channel.</w:t>
      </w:r>
    </w:p>
    <w:p w14:paraId="5C827CF1" w14:textId="77777777" w:rsidR="009B1C39" w:rsidRDefault="009B1C39">
      <w:pPr>
        <w:pStyle w:val="Heading5"/>
      </w:pPr>
      <w:bookmarkStart w:id="667" w:name="_CR5_1_2_1_69"/>
      <w:bookmarkStart w:id="668" w:name="_Toc20232681"/>
      <w:bookmarkStart w:id="669" w:name="_Toc28026260"/>
      <w:bookmarkStart w:id="670" w:name="_Toc36116095"/>
      <w:bookmarkStart w:id="671" w:name="_Toc44682278"/>
      <w:bookmarkStart w:id="672" w:name="_Toc51926129"/>
      <w:bookmarkStart w:id="673" w:name="_Toc212318887"/>
      <w:bookmarkEnd w:id="667"/>
      <w:r>
        <w:t>5.1.2.1.69</w:t>
      </w:r>
      <w:r>
        <w:tab/>
        <w:t>Rate Indication</w:t>
      </w:r>
      <w:bookmarkEnd w:id="668"/>
      <w:bookmarkEnd w:id="669"/>
      <w:bookmarkEnd w:id="670"/>
      <w:bookmarkEnd w:id="671"/>
      <w:bookmarkEnd w:id="672"/>
      <w:bookmarkEnd w:id="673"/>
    </w:p>
    <w:p w14:paraId="15001B4B" w14:textId="77777777" w:rsidR="009B1C39" w:rsidRDefault="009B1C39">
      <w:r>
        <w:t>This parameter specifies the rate adaptation that was used for the connection. The field is constructed from the information in the parameters "rate adaptation" and "other rate adaptation" signalled between the MS/UE and the network, see TS 24.008 [208].</w:t>
      </w:r>
    </w:p>
    <w:p w14:paraId="4023DBBF" w14:textId="77777777" w:rsidR="009B1C39" w:rsidRDefault="009B1C39">
      <w:pPr>
        <w:keepNext/>
        <w:keepLines/>
      </w:pPr>
      <w:r>
        <w:t>The format of this field is a single octet with the following format:</w:t>
      </w:r>
    </w:p>
    <w:p w14:paraId="3AB1FD83" w14:textId="77777777" w:rsidR="009B1C39" w:rsidRDefault="002D4F83" w:rsidP="002D4F83">
      <w:pPr>
        <w:pStyle w:val="B1"/>
      </w:pPr>
      <w:r>
        <w:t>-</w:t>
      </w:r>
      <w:r>
        <w:tab/>
      </w:r>
      <w:r w:rsidR="009B1C39">
        <w:t>Bits 0-1: the Rate Adaptation field as defined in TS 24.008 [208];</w:t>
      </w:r>
    </w:p>
    <w:p w14:paraId="59575D3C" w14:textId="77777777" w:rsidR="009B1C39" w:rsidRDefault="00E11C23" w:rsidP="00E11C23">
      <w:pPr>
        <w:pStyle w:val="B1"/>
      </w:pPr>
      <w:r>
        <w:t>-</w:t>
      </w:r>
      <w:r>
        <w:tab/>
      </w:r>
      <w:r w:rsidR="009B1C39">
        <w:t>Bits 2-3: the Other Rate Adaptation field as defined in TS 24.008 [208];</w:t>
      </w:r>
    </w:p>
    <w:p w14:paraId="07A0AE0D" w14:textId="77777777" w:rsidR="009B1C39" w:rsidRPr="00FA75FE" w:rsidRDefault="00FA75FE" w:rsidP="00FA75FE">
      <w:pPr>
        <w:pStyle w:val="B1"/>
      </w:pPr>
      <w:r w:rsidRPr="00FA75FE">
        <w:t>-</w:t>
      </w:r>
      <w:r w:rsidRPr="00FA75FE">
        <w:tab/>
      </w:r>
      <w:r w:rsidR="009B1C39" w:rsidRPr="00FA75FE">
        <w:t>Bits 4-7: not used.</w:t>
      </w:r>
    </w:p>
    <w:p w14:paraId="3A41E7BD" w14:textId="77777777" w:rsidR="009B1C39" w:rsidRDefault="009B1C39">
      <w:pPr>
        <w:pStyle w:val="Heading5"/>
      </w:pPr>
      <w:bookmarkStart w:id="674" w:name="_CR5_1_2_1_70"/>
      <w:bookmarkStart w:id="675" w:name="_Toc20232682"/>
      <w:bookmarkStart w:id="676" w:name="_Toc28026261"/>
      <w:bookmarkStart w:id="677" w:name="_Toc36116096"/>
      <w:bookmarkStart w:id="678" w:name="_Toc44682279"/>
      <w:bookmarkStart w:id="679" w:name="_Toc51926130"/>
      <w:bookmarkStart w:id="680" w:name="_Toc212318888"/>
      <w:bookmarkEnd w:id="674"/>
      <w:r>
        <w:t>5.1.2.1.70</w:t>
      </w:r>
      <w:r>
        <w:tab/>
        <w:t>Reason for Service Change</w:t>
      </w:r>
      <w:bookmarkEnd w:id="675"/>
      <w:bookmarkEnd w:id="676"/>
      <w:bookmarkEnd w:id="677"/>
      <w:bookmarkEnd w:id="678"/>
      <w:bookmarkEnd w:id="679"/>
      <w:bookmarkEnd w:id="680"/>
    </w:p>
    <w:p w14:paraId="0D640E49" w14:textId="77777777" w:rsidR="009B1C39" w:rsidRDefault="009B1C39">
      <w:pPr>
        <w:keepNext/>
        <w:keepLines/>
      </w:pPr>
      <w:r>
        <w:t>This field contains the type of  service change  requested by the subscriber or performed by the network. Possible values include:</w:t>
      </w:r>
    </w:p>
    <w:p w14:paraId="5284CB14" w14:textId="77777777" w:rsidR="009B1C39" w:rsidRDefault="009B1C39">
      <w:pPr>
        <w:pStyle w:val="B1"/>
        <w:keepNext/>
        <w:keepLines/>
      </w:pPr>
      <w:r>
        <w:t>-</w:t>
      </w:r>
      <w:r>
        <w:tab/>
        <w:t>subscriber initiated;</w:t>
      </w:r>
    </w:p>
    <w:p w14:paraId="4B6F9FD2" w14:textId="77777777" w:rsidR="009B1C39" w:rsidRDefault="009B1C39">
      <w:pPr>
        <w:pStyle w:val="B1"/>
        <w:keepNext/>
        <w:keepLines/>
      </w:pPr>
      <w:r>
        <w:t>-</w:t>
      </w:r>
      <w:r>
        <w:tab/>
        <w:t>network initiated;</w:t>
      </w:r>
    </w:p>
    <w:p w14:paraId="1453282A" w14:textId="77777777" w:rsidR="009B1C39" w:rsidRDefault="009B1C39">
      <w:pPr>
        <w:pStyle w:val="B1"/>
        <w:keepNext/>
        <w:keepLines/>
      </w:pPr>
      <w:r>
        <w:t>-</w:t>
      </w:r>
      <w:r>
        <w:tab/>
        <w:t>call setup fallback;</w:t>
      </w:r>
    </w:p>
    <w:p w14:paraId="553883CF" w14:textId="77777777" w:rsidR="009B1C39" w:rsidRDefault="009B1C39">
      <w:pPr>
        <w:pStyle w:val="B1"/>
        <w:keepNext/>
        <w:keepLines/>
      </w:pPr>
      <w:r>
        <w:t>-</w:t>
      </w:r>
      <w:r>
        <w:tab/>
        <w:t>call setup change order.</w:t>
      </w:r>
    </w:p>
    <w:p w14:paraId="74259102" w14:textId="77777777" w:rsidR="009B1C39" w:rsidRDefault="009B1C39">
      <w:r>
        <w:t>For further details see TS 23.172 [207].</w:t>
      </w:r>
    </w:p>
    <w:p w14:paraId="603900BF" w14:textId="77777777" w:rsidR="009B1C39" w:rsidRDefault="009B1C39">
      <w:pPr>
        <w:pStyle w:val="Heading5"/>
      </w:pPr>
      <w:bookmarkStart w:id="681" w:name="_CR5_1_2_1_71"/>
      <w:bookmarkStart w:id="682" w:name="_Toc20232683"/>
      <w:bookmarkStart w:id="683" w:name="_Toc28026262"/>
      <w:bookmarkStart w:id="684" w:name="_Toc36116097"/>
      <w:bookmarkStart w:id="685" w:name="_Toc44682280"/>
      <w:bookmarkStart w:id="686" w:name="_Toc51926131"/>
      <w:bookmarkStart w:id="687" w:name="_Toc212318889"/>
      <w:bookmarkEnd w:id="681"/>
      <w:r>
        <w:t>5.1.2.1.71</w:t>
      </w:r>
      <w:r>
        <w:tab/>
        <w:t>Record extensions</w:t>
      </w:r>
      <w:bookmarkEnd w:id="682"/>
      <w:bookmarkEnd w:id="683"/>
      <w:bookmarkEnd w:id="684"/>
      <w:bookmarkEnd w:id="685"/>
      <w:bookmarkEnd w:id="686"/>
      <w:bookmarkEnd w:id="687"/>
    </w:p>
    <w:p w14:paraId="05DE8585" w14:textId="77777777" w:rsidR="009B1C39" w:rsidRDefault="009B1C39">
      <w:r>
        <w:t>The field enables network operators and/ or manufacturers to add their own extensions to the standard record definitions.</w:t>
      </w:r>
    </w:p>
    <w:p w14:paraId="44B4E288" w14:textId="77777777" w:rsidR="009B1C39" w:rsidRDefault="009B1C39">
      <w:pPr>
        <w:pStyle w:val="Heading5"/>
      </w:pPr>
      <w:bookmarkStart w:id="688" w:name="_CR5_1_2_1_72"/>
      <w:bookmarkStart w:id="689" w:name="_Toc20232684"/>
      <w:bookmarkStart w:id="690" w:name="_Toc28026263"/>
      <w:bookmarkStart w:id="691" w:name="_Toc36116098"/>
      <w:bookmarkStart w:id="692" w:name="_Toc44682281"/>
      <w:bookmarkStart w:id="693" w:name="_Toc51926132"/>
      <w:bookmarkStart w:id="694" w:name="_Toc212318890"/>
      <w:bookmarkEnd w:id="688"/>
      <w:r>
        <w:t>5.1.2.1.72</w:t>
      </w:r>
      <w:r>
        <w:tab/>
        <w:t>Record type</w:t>
      </w:r>
      <w:bookmarkEnd w:id="689"/>
      <w:bookmarkEnd w:id="690"/>
      <w:bookmarkEnd w:id="691"/>
      <w:bookmarkEnd w:id="692"/>
      <w:bookmarkEnd w:id="693"/>
      <w:bookmarkEnd w:id="694"/>
    </w:p>
    <w:p w14:paraId="6A63637B" w14:textId="77777777" w:rsidR="009B1C39" w:rsidRDefault="009B1C39">
      <w:r>
        <w:t>The field identifies the type of the record e.g. mobile originated, mobile terminated etc.</w:t>
      </w:r>
    </w:p>
    <w:p w14:paraId="01EC4AFE" w14:textId="77777777" w:rsidR="009B1C39" w:rsidRDefault="009B1C39">
      <w:pPr>
        <w:pStyle w:val="Heading5"/>
      </w:pPr>
      <w:bookmarkStart w:id="695" w:name="_CR5_1_2_1_73"/>
      <w:bookmarkStart w:id="696" w:name="_Toc20232685"/>
      <w:bookmarkStart w:id="697" w:name="_Toc28026264"/>
      <w:bookmarkStart w:id="698" w:name="_Toc36116099"/>
      <w:bookmarkStart w:id="699" w:name="_Toc44682282"/>
      <w:bookmarkStart w:id="700" w:name="_Toc51926133"/>
      <w:bookmarkStart w:id="701" w:name="_Toc212318891"/>
      <w:bookmarkEnd w:id="695"/>
      <w:r>
        <w:t>5.1.2.1.73</w:t>
      </w:r>
      <w:r>
        <w:tab/>
        <w:t>Recording Entity</w:t>
      </w:r>
      <w:bookmarkEnd w:id="696"/>
      <w:bookmarkEnd w:id="697"/>
      <w:bookmarkEnd w:id="698"/>
      <w:bookmarkEnd w:id="699"/>
      <w:bookmarkEnd w:id="700"/>
      <w:bookmarkEnd w:id="701"/>
    </w:p>
    <w:p w14:paraId="61059590" w14:textId="77777777" w:rsidR="009B1C39" w:rsidRDefault="009B1C39">
      <w:r>
        <w:t>This field contains the E.164 [308] number assigned to the entity (MSC, VLR, HLR etc.) that produced the record. For further details concerning the structure of MSC and location register numbers see TS 23.003 [200].</w:t>
      </w:r>
    </w:p>
    <w:p w14:paraId="2E47A45C" w14:textId="77777777" w:rsidR="009B1C39" w:rsidRDefault="009B1C39">
      <w:pPr>
        <w:pStyle w:val="Heading5"/>
      </w:pPr>
      <w:bookmarkStart w:id="702" w:name="_CR5_1_2_1_74"/>
      <w:bookmarkStart w:id="703" w:name="_Toc20232686"/>
      <w:bookmarkStart w:id="704" w:name="_Toc28026265"/>
      <w:bookmarkStart w:id="705" w:name="_Toc36116100"/>
      <w:bookmarkStart w:id="706" w:name="_Toc44682283"/>
      <w:bookmarkStart w:id="707" w:name="_Toc51926134"/>
      <w:bookmarkStart w:id="708" w:name="_Toc212318892"/>
      <w:bookmarkEnd w:id="702"/>
      <w:r>
        <w:t>5.1.2.1.74</w:t>
      </w:r>
      <w:r>
        <w:tab/>
        <w:t>Redial attempt</w:t>
      </w:r>
      <w:bookmarkEnd w:id="703"/>
      <w:bookmarkEnd w:id="704"/>
      <w:bookmarkEnd w:id="705"/>
      <w:bookmarkEnd w:id="706"/>
      <w:bookmarkEnd w:id="707"/>
      <w:bookmarkEnd w:id="708"/>
    </w:p>
    <w:p w14:paraId="0D792F3F" w14:textId="77777777" w:rsidR="009B1C39" w:rsidRDefault="009B1C39">
      <w:r>
        <w:t>This field indicates that a call is the result of a redial attempt to switch from speech to multimedia or vice-versa.</w:t>
      </w:r>
    </w:p>
    <w:p w14:paraId="7D1644D9" w14:textId="77777777" w:rsidR="009B1C39" w:rsidRDefault="009B1C39" w:rsidP="00902768">
      <w:pPr>
        <w:pStyle w:val="Heading5"/>
      </w:pPr>
      <w:bookmarkStart w:id="709" w:name="_CR5_1_2_1_74A"/>
      <w:bookmarkStart w:id="710" w:name="_Toc20232687"/>
      <w:bookmarkStart w:id="711" w:name="_Toc28026266"/>
      <w:bookmarkStart w:id="712" w:name="_Toc36116101"/>
      <w:bookmarkStart w:id="713" w:name="_Toc44682284"/>
      <w:bookmarkStart w:id="714" w:name="_Toc51926135"/>
      <w:bookmarkStart w:id="715" w:name="_Toc212318893"/>
      <w:bookmarkEnd w:id="709"/>
      <w:r>
        <w:t>5.1.2.1.74</w:t>
      </w:r>
      <w:r w:rsidR="00902768">
        <w:t>A</w:t>
      </w:r>
      <w:r>
        <w:tab/>
        <w:t>Related ICID</w:t>
      </w:r>
      <w:bookmarkEnd w:id="710"/>
      <w:bookmarkEnd w:id="711"/>
      <w:bookmarkEnd w:id="712"/>
      <w:bookmarkEnd w:id="713"/>
      <w:bookmarkEnd w:id="714"/>
      <w:bookmarkEnd w:id="715"/>
    </w:p>
    <w:p w14:paraId="5A5C252D" w14:textId="77777777" w:rsidR="009B1C39" w:rsidRDefault="009B1C39">
      <w:r>
        <w:t>This field contains the related IMS Charging ID for the IMS call leg in case of SRVCC as received from IMS domain.</w:t>
      </w:r>
    </w:p>
    <w:p w14:paraId="1C0B225D" w14:textId="77777777" w:rsidR="009B1C39" w:rsidRDefault="009B1C39">
      <w:pPr>
        <w:pStyle w:val="Heading5"/>
      </w:pPr>
      <w:bookmarkStart w:id="716" w:name="_CR5_1_2_1_75"/>
      <w:bookmarkStart w:id="717" w:name="_Toc20232688"/>
      <w:bookmarkStart w:id="718" w:name="_Toc28026267"/>
      <w:bookmarkStart w:id="719" w:name="_Toc36116102"/>
      <w:bookmarkStart w:id="720" w:name="_Toc44682285"/>
      <w:bookmarkStart w:id="721" w:name="_Toc51926136"/>
      <w:bookmarkStart w:id="722" w:name="_Toc212318894"/>
      <w:bookmarkEnd w:id="716"/>
      <w:r>
        <w:t>5.1.2.1.75</w:t>
      </w:r>
      <w:r>
        <w:tab/>
        <w:t>Roaming number</w:t>
      </w:r>
      <w:bookmarkEnd w:id="717"/>
      <w:bookmarkEnd w:id="718"/>
      <w:bookmarkEnd w:id="719"/>
      <w:bookmarkEnd w:id="720"/>
      <w:bookmarkEnd w:id="721"/>
      <w:bookmarkEnd w:id="722"/>
    </w:p>
    <w:p w14:paraId="72321CA7" w14:textId="77777777" w:rsidR="009B1C39" w:rsidRDefault="009B1C39">
      <w:r>
        <w:t>The roaming number field contains the mobile station roaming number as defined in TS 23.003 [200] and coded according to TS 29.002 [214].</w:t>
      </w:r>
    </w:p>
    <w:p w14:paraId="07822ED4" w14:textId="77777777" w:rsidR="009B1C39" w:rsidRDefault="009B1C39">
      <w:pPr>
        <w:pStyle w:val="Heading5"/>
      </w:pPr>
      <w:bookmarkStart w:id="723" w:name="_CR5_1_2_1_76"/>
      <w:bookmarkStart w:id="724" w:name="_Toc20232689"/>
      <w:bookmarkStart w:id="725" w:name="_Toc28026268"/>
      <w:bookmarkStart w:id="726" w:name="_Toc36116103"/>
      <w:bookmarkStart w:id="727" w:name="_Toc44682286"/>
      <w:bookmarkStart w:id="728" w:name="_Toc51926137"/>
      <w:bookmarkStart w:id="729" w:name="_Toc212318895"/>
      <w:bookmarkEnd w:id="723"/>
      <w:r>
        <w:t>5.1.2.1.76</w:t>
      </w:r>
      <w:r>
        <w:tab/>
        <w:t>Routing number</w:t>
      </w:r>
      <w:bookmarkEnd w:id="724"/>
      <w:bookmarkEnd w:id="725"/>
      <w:bookmarkEnd w:id="726"/>
      <w:bookmarkEnd w:id="727"/>
      <w:bookmarkEnd w:id="728"/>
      <w:bookmarkEnd w:id="729"/>
      <w:r>
        <w:t xml:space="preserve"> </w:t>
      </w:r>
    </w:p>
    <w:p w14:paraId="284B2DBE" w14:textId="77777777" w:rsidR="009B1C39" w:rsidRDefault="009B1C39">
      <w:r>
        <w:t>The routing number field of the HLR interrogation record contains either a mobile station roaming number or, in case of call forwarding, a forwarded-to number.</w:t>
      </w:r>
    </w:p>
    <w:p w14:paraId="6726AABD" w14:textId="77777777" w:rsidR="009B1C39" w:rsidRDefault="009B1C39">
      <w:pPr>
        <w:pStyle w:val="Heading5"/>
      </w:pPr>
      <w:bookmarkStart w:id="730" w:name="_CR5_1_2_1_77"/>
      <w:bookmarkStart w:id="731" w:name="_Toc20232690"/>
      <w:bookmarkStart w:id="732" w:name="_Toc28026269"/>
      <w:bookmarkStart w:id="733" w:name="_Toc36116104"/>
      <w:bookmarkStart w:id="734" w:name="_Toc44682287"/>
      <w:bookmarkStart w:id="735" w:name="_Toc51926138"/>
      <w:bookmarkStart w:id="736" w:name="_Toc212318896"/>
      <w:bookmarkEnd w:id="730"/>
      <w:r>
        <w:t>5.1.2.1.77</w:t>
      </w:r>
      <w:r>
        <w:tab/>
        <w:t>Sequence number</w:t>
      </w:r>
      <w:bookmarkEnd w:id="731"/>
      <w:bookmarkEnd w:id="732"/>
      <w:bookmarkEnd w:id="733"/>
      <w:bookmarkEnd w:id="734"/>
      <w:bookmarkEnd w:id="735"/>
      <w:bookmarkEnd w:id="736"/>
    </w:p>
    <w:p w14:paraId="5170F0E5" w14:textId="77777777" w:rsidR="009B1C39" w:rsidRDefault="009B1C39">
      <w:r>
        <w:t>This field contains a running sequence number employed to link the partial records generated for a particular connection.</w:t>
      </w:r>
    </w:p>
    <w:p w14:paraId="74D67208" w14:textId="77777777" w:rsidR="009B1C39" w:rsidRDefault="009B1C39">
      <w:pPr>
        <w:pStyle w:val="Heading5"/>
      </w:pPr>
      <w:bookmarkStart w:id="737" w:name="_CR5_1_2_1_78"/>
      <w:bookmarkStart w:id="738" w:name="_Toc20232691"/>
      <w:bookmarkStart w:id="739" w:name="_Toc28026270"/>
      <w:bookmarkStart w:id="740" w:name="_Toc36116105"/>
      <w:bookmarkStart w:id="741" w:name="_Toc44682288"/>
      <w:bookmarkStart w:id="742" w:name="_Toc51926139"/>
      <w:bookmarkStart w:id="743" w:name="_Toc212318897"/>
      <w:bookmarkEnd w:id="737"/>
      <w:r>
        <w:t>5.1.2.1.78</w:t>
      </w:r>
      <w:r>
        <w:tab/>
        <w:t>Served IMEI</w:t>
      </w:r>
      <w:bookmarkEnd w:id="738"/>
      <w:bookmarkEnd w:id="739"/>
      <w:bookmarkEnd w:id="740"/>
      <w:bookmarkEnd w:id="741"/>
      <w:bookmarkEnd w:id="742"/>
      <w:bookmarkEnd w:id="743"/>
    </w:p>
    <w:p w14:paraId="61E18BE0" w14:textId="77777777" w:rsidR="009B1C39" w:rsidRDefault="009B1C39">
      <w:r>
        <w:t xml:space="preserve">This fields contains the international mobile equipment identity (IMEI) or IMEISV of the equipment served. </w:t>
      </w:r>
      <w:r w:rsidR="009456BE">
        <w:br/>
      </w:r>
      <w:r>
        <w:t>The term "served" equipment is used to describe the ME involved in the transaction recorded e.g. the called ME in case of an MTC record.</w:t>
      </w:r>
    </w:p>
    <w:p w14:paraId="24BFEAAA" w14:textId="77777777" w:rsidR="009B1C39" w:rsidRDefault="009B1C39">
      <w:r>
        <w:t>The structure of the IMEI, IMEISV is specified in TS 23.003 [200] and the encoding defined in TS 29.274 [223].</w:t>
      </w:r>
    </w:p>
    <w:p w14:paraId="719A50E0" w14:textId="77777777" w:rsidR="009B1C39" w:rsidRDefault="009B1C39">
      <w:pPr>
        <w:pStyle w:val="Heading5"/>
      </w:pPr>
      <w:bookmarkStart w:id="744" w:name="_CR5_1_2_1_79"/>
      <w:bookmarkStart w:id="745" w:name="_Toc20232692"/>
      <w:bookmarkStart w:id="746" w:name="_Toc28026271"/>
      <w:bookmarkStart w:id="747" w:name="_Toc36116106"/>
      <w:bookmarkStart w:id="748" w:name="_Toc44682289"/>
      <w:bookmarkStart w:id="749" w:name="_Toc51926140"/>
      <w:bookmarkStart w:id="750" w:name="_Toc212318898"/>
      <w:bookmarkEnd w:id="744"/>
      <w:r>
        <w:t>5.1.2.1.79</w:t>
      </w:r>
      <w:r>
        <w:tab/>
        <w:t>Served IMSI</w:t>
      </w:r>
      <w:bookmarkEnd w:id="745"/>
      <w:bookmarkEnd w:id="746"/>
      <w:bookmarkEnd w:id="747"/>
      <w:bookmarkEnd w:id="748"/>
      <w:bookmarkEnd w:id="749"/>
      <w:bookmarkEnd w:id="750"/>
    </w:p>
    <w:p w14:paraId="481D8867" w14:textId="77777777" w:rsidR="009B1C39" w:rsidRDefault="009B1C39">
      <w:pPr>
        <w:keepNext/>
      </w:pPr>
      <w:r>
        <w:t>This fields contains the international mobile subscriber identity (IMSI) of the served party. The term "served" party is used to describe the mobile subscriber involved in the transaction recorded e.g. the calling subscriber in case of an MOC record.</w:t>
      </w:r>
    </w:p>
    <w:p w14:paraId="3006A7F8" w14:textId="77777777" w:rsidR="009B1C39" w:rsidRDefault="009B1C39">
      <w:r>
        <w:t>The structure of the IMSI is defined in TS 23.003 [200].</w:t>
      </w:r>
    </w:p>
    <w:p w14:paraId="0A6692B0" w14:textId="77777777" w:rsidR="009B1C39" w:rsidRDefault="009B1C39">
      <w:pPr>
        <w:pStyle w:val="Heading5"/>
      </w:pPr>
      <w:bookmarkStart w:id="751" w:name="_CR5_1_2_1_80"/>
      <w:bookmarkStart w:id="752" w:name="_Toc20232693"/>
      <w:bookmarkStart w:id="753" w:name="_Toc28026272"/>
      <w:bookmarkStart w:id="754" w:name="_Toc36116107"/>
      <w:bookmarkStart w:id="755" w:name="_Toc44682290"/>
      <w:bookmarkStart w:id="756" w:name="_Toc51926141"/>
      <w:bookmarkStart w:id="757" w:name="_Toc212318899"/>
      <w:bookmarkEnd w:id="751"/>
      <w:r>
        <w:t>5.1.2.1.80</w:t>
      </w:r>
      <w:r>
        <w:tab/>
        <w:t>Served MSISDN</w:t>
      </w:r>
      <w:bookmarkEnd w:id="752"/>
      <w:bookmarkEnd w:id="753"/>
      <w:bookmarkEnd w:id="754"/>
      <w:bookmarkEnd w:id="755"/>
      <w:bookmarkEnd w:id="756"/>
      <w:bookmarkEnd w:id="757"/>
    </w:p>
    <w:p w14:paraId="1C162941" w14:textId="77777777" w:rsidR="009B1C39" w:rsidRDefault="009B1C39">
      <w:r>
        <w:t>This fields contains the mobile station ISDN number (MSISDN) of the served party. The term "served" party is used to describe the mobile subscriber involved in the transaction recorded e.g. the called subscriber in case of an MTC record. In case of multi-numbering the MSISDN stored in a MOC record will be the primary MSISDN of the calling party.</w:t>
      </w:r>
    </w:p>
    <w:p w14:paraId="193968C0" w14:textId="77777777" w:rsidR="009B1C39" w:rsidRDefault="009B1C39">
      <w:r>
        <w:t>The structure of the MSISDN is defined in TS 23.003 [200].</w:t>
      </w:r>
    </w:p>
    <w:p w14:paraId="4A7441D3" w14:textId="77777777" w:rsidR="009B1C39" w:rsidRDefault="009B1C39">
      <w:pPr>
        <w:pStyle w:val="Heading5"/>
      </w:pPr>
      <w:bookmarkStart w:id="758" w:name="_CR5_1_2_1_81"/>
      <w:bookmarkStart w:id="759" w:name="_Toc20232694"/>
      <w:bookmarkStart w:id="760" w:name="_Toc28026273"/>
      <w:bookmarkStart w:id="761" w:name="_Toc36116108"/>
      <w:bookmarkStart w:id="762" w:name="_Toc44682291"/>
      <w:bookmarkStart w:id="763" w:name="_Toc51926142"/>
      <w:bookmarkStart w:id="764" w:name="_Toc212318900"/>
      <w:bookmarkEnd w:id="758"/>
      <w:r>
        <w:t>5.1.2.1.81</w:t>
      </w:r>
      <w:r>
        <w:tab/>
        <w:t>Service centre address</w:t>
      </w:r>
      <w:bookmarkEnd w:id="759"/>
      <w:bookmarkEnd w:id="760"/>
      <w:bookmarkEnd w:id="761"/>
      <w:bookmarkEnd w:id="762"/>
      <w:bookmarkEnd w:id="763"/>
      <w:bookmarkEnd w:id="764"/>
    </w:p>
    <w:p w14:paraId="690E1EB5" w14:textId="77777777" w:rsidR="009B1C39" w:rsidRDefault="009B1C39">
      <w:r>
        <w:t>This field contains a Recommendation E.164 [308] number identifying a particular service centre e.g. short message service centre (see TS 23.040 [201]).</w:t>
      </w:r>
    </w:p>
    <w:p w14:paraId="5DBCE489" w14:textId="77777777" w:rsidR="009B1C39" w:rsidRDefault="009B1C39">
      <w:pPr>
        <w:pStyle w:val="Heading5"/>
      </w:pPr>
      <w:bookmarkStart w:id="765" w:name="_CR5_1_2_1_82"/>
      <w:bookmarkStart w:id="766" w:name="_Toc20232695"/>
      <w:bookmarkStart w:id="767" w:name="_Toc28026274"/>
      <w:bookmarkStart w:id="768" w:name="_Toc36116109"/>
      <w:bookmarkStart w:id="769" w:name="_Toc44682292"/>
      <w:bookmarkStart w:id="770" w:name="_Toc51926143"/>
      <w:bookmarkStart w:id="771" w:name="_Toc212318901"/>
      <w:bookmarkEnd w:id="765"/>
      <w:r>
        <w:t>5.1.2.1.82</w:t>
      </w:r>
      <w:r>
        <w:tab/>
        <w:t>Service Change Initiator</w:t>
      </w:r>
      <w:bookmarkEnd w:id="766"/>
      <w:bookmarkEnd w:id="767"/>
      <w:bookmarkEnd w:id="768"/>
      <w:bookmarkEnd w:id="769"/>
      <w:bookmarkEnd w:id="770"/>
      <w:bookmarkEnd w:id="771"/>
    </w:p>
    <w:p w14:paraId="3298535B" w14:textId="77777777" w:rsidR="009B1C39" w:rsidRDefault="009B1C39">
      <w:r>
        <w:t>This field indicates that the owner of this CDR is the initiator of the service change.</w:t>
      </w:r>
    </w:p>
    <w:p w14:paraId="18C2A001" w14:textId="77777777" w:rsidR="009B1C39" w:rsidRDefault="009B1C39">
      <w:pPr>
        <w:pStyle w:val="Heading5"/>
      </w:pPr>
      <w:bookmarkStart w:id="772" w:name="_CR5_1_2_1_83"/>
      <w:bookmarkStart w:id="773" w:name="_Toc20232696"/>
      <w:bookmarkStart w:id="774" w:name="_Toc28026275"/>
      <w:bookmarkStart w:id="775" w:name="_Toc36116110"/>
      <w:bookmarkStart w:id="776" w:name="_Toc44682293"/>
      <w:bookmarkStart w:id="777" w:name="_Toc51926144"/>
      <w:bookmarkStart w:id="778" w:name="_Toc212318902"/>
      <w:bookmarkEnd w:id="772"/>
      <w:r>
        <w:t>5.1.2.1.83</w:t>
      </w:r>
      <w:r>
        <w:tab/>
        <w:t>Service key</w:t>
      </w:r>
      <w:bookmarkEnd w:id="773"/>
      <w:bookmarkEnd w:id="774"/>
      <w:bookmarkEnd w:id="775"/>
      <w:bookmarkEnd w:id="776"/>
      <w:bookmarkEnd w:id="777"/>
      <w:bookmarkEnd w:id="778"/>
    </w:p>
    <w:p w14:paraId="7D8106F3" w14:textId="77777777" w:rsidR="009B1C39" w:rsidRDefault="009B1C39">
      <w:r>
        <w:t>This field identifies the CAMEL service logic applied. Service key is defined in HLR as part of CAMEL subscription information.</w:t>
      </w:r>
    </w:p>
    <w:p w14:paraId="59F48825" w14:textId="77777777" w:rsidR="009B1C39" w:rsidRDefault="009B1C39">
      <w:pPr>
        <w:pStyle w:val="Heading5"/>
      </w:pPr>
      <w:bookmarkStart w:id="779" w:name="_CR5_1_2_1_84"/>
      <w:bookmarkStart w:id="780" w:name="_Toc20232697"/>
      <w:bookmarkStart w:id="781" w:name="_Toc28026276"/>
      <w:bookmarkStart w:id="782" w:name="_Toc36116111"/>
      <w:bookmarkStart w:id="783" w:name="_Toc44682294"/>
      <w:bookmarkStart w:id="784" w:name="_Toc51926145"/>
      <w:bookmarkStart w:id="785" w:name="_Toc212318903"/>
      <w:bookmarkEnd w:id="779"/>
      <w:r>
        <w:t>5.1.2.1.84</w:t>
      </w:r>
      <w:r>
        <w:tab/>
        <w:t>Short message service result</w:t>
      </w:r>
      <w:bookmarkEnd w:id="780"/>
      <w:bookmarkEnd w:id="781"/>
      <w:bookmarkEnd w:id="782"/>
      <w:bookmarkEnd w:id="783"/>
      <w:bookmarkEnd w:id="784"/>
      <w:bookmarkEnd w:id="785"/>
    </w:p>
    <w:p w14:paraId="1517D4A0" w14:textId="77777777" w:rsidR="009B1C39" w:rsidRDefault="009B1C39">
      <w:r>
        <w:t>This field contains the result of an attempt to deliver a short message either to a service centre or to a mobile subscriber (see TS 29.002 [214]). Note that this field is only provided if the attempted delivery was unsuccessful.</w:t>
      </w:r>
    </w:p>
    <w:p w14:paraId="4E44C827" w14:textId="77777777" w:rsidR="009B1C39" w:rsidRDefault="009B1C39">
      <w:pPr>
        <w:pStyle w:val="Heading5"/>
      </w:pPr>
      <w:bookmarkStart w:id="786" w:name="_CR5_1_2_1_85"/>
      <w:bookmarkStart w:id="787" w:name="_Toc20232698"/>
      <w:bookmarkStart w:id="788" w:name="_Toc28026277"/>
      <w:bookmarkStart w:id="789" w:name="_Toc36116112"/>
      <w:bookmarkStart w:id="790" w:name="_Toc44682295"/>
      <w:bookmarkStart w:id="791" w:name="_Toc51926146"/>
      <w:bookmarkStart w:id="792" w:name="_Toc212318904"/>
      <w:bookmarkEnd w:id="786"/>
      <w:r>
        <w:t>5.1.2.1.85</w:t>
      </w:r>
      <w:r>
        <w:tab/>
        <w:t>Speech version supported/Speech version used</w:t>
      </w:r>
      <w:bookmarkEnd w:id="787"/>
      <w:bookmarkEnd w:id="788"/>
      <w:bookmarkEnd w:id="789"/>
      <w:bookmarkEnd w:id="790"/>
      <w:bookmarkEnd w:id="791"/>
      <w:bookmarkEnd w:id="792"/>
    </w:p>
    <w:p w14:paraId="3FBF6BB1" w14:textId="77777777" w:rsidR="009B1C39" w:rsidRDefault="009B1C39">
      <w:r>
        <w:t xml:space="preserve">The speech version supported field contains the speech version supported by the MS with the highest priority. </w:t>
      </w:r>
      <w:r>
        <w:br/>
        <w:t xml:space="preserve">The speech version used field contains the speech codec version assigned for that call. The coding is according </w:t>
      </w:r>
      <w:r w:rsidRPr="00595A5C">
        <w:t>GSM 08.</w:t>
      </w:r>
      <w:r w:rsidR="00595A5C" w:rsidRPr="00595A5C">
        <w:t>08</w:t>
      </w:r>
      <w:r w:rsidR="00D00006">
        <w:t xml:space="preserve"> </w:t>
      </w:r>
      <w:r>
        <w:t>[313] speech version identifier with the extension bit 8 set to 0.</w:t>
      </w:r>
    </w:p>
    <w:p w14:paraId="2D9331E1" w14:textId="77777777" w:rsidR="009B1C39" w:rsidRDefault="009B1C39">
      <w:r>
        <w:t>It should be noted that the change of radio channel field is optional and not required if partial records are generated.</w:t>
      </w:r>
    </w:p>
    <w:p w14:paraId="02ED50A5" w14:textId="77777777" w:rsidR="009B1C39" w:rsidRDefault="009B1C39">
      <w:pPr>
        <w:pStyle w:val="Heading5"/>
      </w:pPr>
      <w:bookmarkStart w:id="793" w:name="_CR5_1_2_1_86"/>
      <w:bookmarkStart w:id="794" w:name="_Toc20232699"/>
      <w:bookmarkStart w:id="795" w:name="_Toc28026278"/>
      <w:bookmarkStart w:id="796" w:name="_Toc36116113"/>
      <w:bookmarkStart w:id="797" w:name="_Toc44682296"/>
      <w:bookmarkStart w:id="798" w:name="_Toc51926147"/>
      <w:bookmarkStart w:id="799" w:name="_Toc212318905"/>
      <w:bookmarkEnd w:id="793"/>
      <w:r>
        <w:t>5.1.2.1.86</w:t>
      </w:r>
      <w:r>
        <w:tab/>
        <w:t>Supplementary service(s)</w:t>
      </w:r>
      <w:bookmarkEnd w:id="794"/>
      <w:bookmarkEnd w:id="795"/>
      <w:bookmarkEnd w:id="796"/>
      <w:bookmarkEnd w:id="797"/>
      <w:bookmarkEnd w:id="798"/>
      <w:bookmarkEnd w:id="799"/>
    </w:p>
    <w:p w14:paraId="653B7D7D" w14:textId="77777777" w:rsidR="009B1C39" w:rsidRDefault="009B1C39">
      <w:r>
        <w:t>The supplementary service field in the Supplementary Service record type contains the code of the supplementary service on which the action was performed.</w:t>
      </w:r>
    </w:p>
    <w:p w14:paraId="364A236B" w14:textId="77777777" w:rsidR="009B1C39" w:rsidRDefault="009B1C39">
      <w:r>
        <w:t>The supplementary services field in the MOC/MTC records contains the codes of the supplementary services invoked as a result of, or during, a connection.</w:t>
      </w:r>
    </w:p>
    <w:p w14:paraId="553D85C7" w14:textId="77777777" w:rsidR="009B1C39" w:rsidRDefault="009B1C39">
      <w:r>
        <w:t>The coding of supplementary service is described in detail in TS 29.002 [214].</w:t>
      </w:r>
    </w:p>
    <w:p w14:paraId="34420F31" w14:textId="77777777" w:rsidR="009B1C39" w:rsidRDefault="009B1C39">
      <w:pPr>
        <w:pStyle w:val="Heading5"/>
      </w:pPr>
      <w:bookmarkStart w:id="800" w:name="_CR5_1_2_1_87"/>
      <w:bookmarkStart w:id="801" w:name="_Toc20232700"/>
      <w:bookmarkStart w:id="802" w:name="_Toc28026279"/>
      <w:bookmarkStart w:id="803" w:name="_Toc36116114"/>
      <w:bookmarkStart w:id="804" w:name="_Toc44682297"/>
      <w:bookmarkStart w:id="805" w:name="_Toc51926148"/>
      <w:bookmarkStart w:id="806" w:name="_Toc212318906"/>
      <w:bookmarkEnd w:id="800"/>
      <w:r>
        <w:t>5.1.2.1.87</w:t>
      </w:r>
      <w:r>
        <w:tab/>
        <w:t>Supplementary service action</w:t>
      </w:r>
      <w:bookmarkEnd w:id="801"/>
      <w:bookmarkEnd w:id="802"/>
      <w:bookmarkEnd w:id="803"/>
      <w:bookmarkEnd w:id="804"/>
      <w:bookmarkEnd w:id="805"/>
      <w:bookmarkEnd w:id="806"/>
    </w:p>
    <w:p w14:paraId="654D93DB" w14:textId="77777777" w:rsidR="009B1C39" w:rsidRDefault="009B1C39">
      <w:pPr>
        <w:keepNext/>
        <w:keepLines/>
      </w:pPr>
      <w:r>
        <w:t>This field contains the type of supplementary service action requested by the subscriber or performed by the network. Possible values include:</w:t>
      </w:r>
    </w:p>
    <w:p w14:paraId="6C2E1637" w14:textId="77777777" w:rsidR="009B1C39" w:rsidRDefault="009B1C39">
      <w:pPr>
        <w:pStyle w:val="B1"/>
        <w:keepNext/>
        <w:keepLines/>
      </w:pPr>
      <w:r>
        <w:t>-</w:t>
      </w:r>
      <w:r>
        <w:tab/>
        <w:t>registration;</w:t>
      </w:r>
    </w:p>
    <w:p w14:paraId="3F173E22" w14:textId="77777777" w:rsidR="009B1C39" w:rsidRDefault="009B1C39">
      <w:pPr>
        <w:pStyle w:val="B1"/>
        <w:keepNext/>
        <w:keepLines/>
      </w:pPr>
      <w:r>
        <w:t>-</w:t>
      </w:r>
      <w:r>
        <w:tab/>
        <w:t>erasure;</w:t>
      </w:r>
    </w:p>
    <w:p w14:paraId="79B76575" w14:textId="77777777" w:rsidR="009B1C39" w:rsidRDefault="009B1C39">
      <w:pPr>
        <w:pStyle w:val="B1"/>
        <w:keepNext/>
        <w:keepLines/>
      </w:pPr>
      <w:r>
        <w:t>-</w:t>
      </w:r>
      <w:r>
        <w:tab/>
        <w:t>activation;</w:t>
      </w:r>
    </w:p>
    <w:p w14:paraId="0BBC21CF" w14:textId="77777777" w:rsidR="009B1C39" w:rsidRDefault="009B1C39">
      <w:pPr>
        <w:pStyle w:val="B1"/>
      </w:pPr>
      <w:r>
        <w:t>-</w:t>
      </w:r>
      <w:r>
        <w:tab/>
        <w:t>deactivation;</w:t>
      </w:r>
    </w:p>
    <w:p w14:paraId="4B69AFAE" w14:textId="77777777" w:rsidR="009B1C39" w:rsidRDefault="009B1C39">
      <w:pPr>
        <w:pStyle w:val="B1"/>
      </w:pPr>
      <w:r>
        <w:t>-</w:t>
      </w:r>
      <w:r>
        <w:tab/>
        <w:t>interrogation;</w:t>
      </w:r>
    </w:p>
    <w:p w14:paraId="308589DE" w14:textId="77777777" w:rsidR="009B1C39" w:rsidRDefault="009B1C39">
      <w:pPr>
        <w:pStyle w:val="B1"/>
      </w:pPr>
      <w:r>
        <w:t>-</w:t>
      </w:r>
      <w:r>
        <w:tab/>
        <w:t>invocation.</w:t>
      </w:r>
    </w:p>
    <w:p w14:paraId="0E06D375" w14:textId="77777777" w:rsidR="009B1C39" w:rsidRDefault="009B1C39">
      <w:r>
        <w:t>For further details see TS 22.004 [103].</w:t>
      </w:r>
    </w:p>
    <w:p w14:paraId="36EADFC2" w14:textId="77777777" w:rsidR="009B1C39" w:rsidRDefault="009B1C39">
      <w:pPr>
        <w:pStyle w:val="Heading5"/>
      </w:pPr>
      <w:bookmarkStart w:id="807" w:name="_CR5_1_2_1_88"/>
      <w:bookmarkStart w:id="808" w:name="_Toc20232701"/>
      <w:bookmarkStart w:id="809" w:name="_Toc28026280"/>
      <w:bookmarkStart w:id="810" w:name="_Toc36116115"/>
      <w:bookmarkStart w:id="811" w:name="_Toc44682298"/>
      <w:bookmarkStart w:id="812" w:name="_Toc51926149"/>
      <w:bookmarkStart w:id="813" w:name="_Toc212318907"/>
      <w:bookmarkEnd w:id="807"/>
      <w:r>
        <w:t>5.1.2.1.88</w:t>
      </w:r>
      <w:r>
        <w:tab/>
        <w:t>Supplementary service action result</w:t>
      </w:r>
      <w:bookmarkEnd w:id="808"/>
      <w:bookmarkEnd w:id="809"/>
      <w:bookmarkEnd w:id="810"/>
      <w:bookmarkEnd w:id="811"/>
      <w:bookmarkEnd w:id="812"/>
      <w:bookmarkEnd w:id="813"/>
    </w:p>
    <w:p w14:paraId="6B96EE6A" w14:textId="77777777" w:rsidR="009B1C39" w:rsidRDefault="009B1C39">
      <w:pPr>
        <w:keepNext/>
      </w:pPr>
      <w:r>
        <w:t>This field contains the result of an attempted supplementary service action (see TS 29.002 [214]). Note that this field is only provided if the SS-action was at least partially unsuccessful.</w:t>
      </w:r>
    </w:p>
    <w:p w14:paraId="184549A7" w14:textId="77777777" w:rsidR="009B1C39" w:rsidRDefault="009B1C39">
      <w:pPr>
        <w:pStyle w:val="Heading5"/>
      </w:pPr>
      <w:bookmarkStart w:id="814" w:name="_CR5_1_2_1_89"/>
      <w:bookmarkStart w:id="815" w:name="_Toc20232702"/>
      <w:bookmarkStart w:id="816" w:name="_Toc28026281"/>
      <w:bookmarkStart w:id="817" w:name="_Toc36116116"/>
      <w:bookmarkStart w:id="818" w:name="_Toc44682299"/>
      <w:bookmarkStart w:id="819" w:name="_Toc51926150"/>
      <w:bookmarkStart w:id="820" w:name="_Toc212318908"/>
      <w:bookmarkEnd w:id="814"/>
      <w:r>
        <w:t>5.1.2.1.89</w:t>
      </w:r>
      <w:r>
        <w:tab/>
        <w:t>Supplementary service parameters</w:t>
      </w:r>
      <w:bookmarkEnd w:id="815"/>
      <w:bookmarkEnd w:id="816"/>
      <w:bookmarkEnd w:id="817"/>
      <w:bookmarkEnd w:id="818"/>
      <w:bookmarkEnd w:id="819"/>
      <w:bookmarkEnd w:id="820"/>
    </w:p>
    <w:p w14:paraId="352749EF" w14:textId="77777777" w:rsidR="009B1C39" w:rsidRDefault="009B1C39">
      <w:r>
        <w:t>This field contains the parameters associated with a supplementary service action requested by the subscriber. For further details of the parameters involved see the GSM 02.8n series of documents.</w:t>
      </w:r>
    </w:p>
    <w:p w14:paraId="3F4C2D7E" w14:textId="77777777" w:rsidR="009B1C39" w:rsidRDefault="009B1C39">
      <w:pPr>
        <w:pStyle w:val="Heading5"/>
      </w:pPr>
      <w:bookmarkStart w:id="821" w:name="_CR5_1_2_1_90"/>
      <w:bookmarkStart w:id="822" w:name="_Toc20232703"/>
      <w:bookmarkStart w:id="823" w:name="_Toc28026282"/>
      <w:bookmarkStart w:id="824" w:name="_Toc36116117"/>
      <w:bookmarkStart w:id="825" w:name="_Toc44682300"/>
      <w:bookmarkStart w:id="826" w:name="_Toc51926151"/>
      <w:bookmarkStart w:id="827" w:name="_Toc212318909"/>
      <w:bookmarkEnd w:id="821"/>
      <w:r>
        <w:t>5.1.2.1.90</w:t>
      </w:r>
      <w:r>
        <w:tab/>
        <w:t>Supplementary service(s)</w:t>
      </w:r>
      <w:bookmarkEnd w:id="822"/>
      <w:bookmarkEnd w:id="823"/>
      <w:bookmarkEnd w:id="824"/>
      <w:bookmarkEnd w:id="825"/>
      <w:bookmarkEnd w:id="826"/>
      <w:bookmarkEnd w:id="827"/>
    </w:p>
    <w:p w14:paraId="687A022E" w14:textId="77777777" w:rsidR="009B1C39" w:rsidRDefault="009B1C39">
      <w:r>
        <w:t>The supplementary service field in the Supplementary Service record type contains the code of the supplementary service on which the action was performed.</w:t>
      </w:r>
    </w:p>
    <w:p w14:paraId="2BB27C86" w14:textId="77777777" w:rsidR="009B1C39" w:rsidRDefault="009B1C39">
      <w:r>
        <w:t>The supplementary services field in the MOC/MTC records contains the codes of the supplementary services invoked as a result of, or during, a connection.</w:t>
      </w:r>
    </w:p>
    <w:p w14:paraId="795FE409" w14:textId="77777777" w:rsidR="009B1C39" w:rsidRDefault="009B1C39">
      <w:r>
        <w:t>The coding of supplementary service is described in detail in TS 29.002 [214].</w:t>
      </w:r>
    </w:p>
    <w:p w14:paraId="6EBC38C9" w14:textId="77777777" w:rsidR="009B1C39" w:rsidRDefault="009B1C39">
      <w:pPr>
        <w:pStyle w:val="Heading5"/>
      </w:pPr>
      <w:bookmarkStart w:id="828" w:name="_CR5_1_2_1_91"/>
      <w:bookmarkStart w:id="829" w:name="_Toc20232704"/>
      <w:bookmarkStart w:id="830" w:name="_Toc28026283"/>
      <w:bookmarkStart w:id="831" w:name="_Toc36116118"/>
      <w:bookmarkStart w:id="832" w:name="_Toc44682301"/>
      <w:bookmarkStart w:id="833" w:name="_Toc51926152"/>
      <w:bookmarkStart w:id="834" w:name="_Toc212318910"/>
      <w:bookmarkEnd w:id="828"/>
      <w:r>
        <w:t>5.1.2.1.91</w:t>
      </w:r>
      <w:r>
        <w:tab/>
        <w:t>System type</w:t>
      </w:r>
      <w:bookmarkEnd w:id="829"/>
      <w:bookmarkEnd w:id="830"/>
      <w:bookmarkEnd w:id="831"/>
      <w:bookmarkEnd w:id="832"/>
      <w:bookmarkEnd w:id="833"/>
      <w:bookmarkEnd w:id="834"/>
    </w:p>
    <w:p w14:paraId="45DB5940" w14:textId="77777777" w:rsidR="009B1C39" w:rsidRDefault="009B1C39">
      <w:r>
        <w:t>This field indicates the use of GERAN, UTRAN (or a value of unknown). This field is present when either the UTRAN or GERAN air-interface is used on call set-up. For an open CDR in a 2G NE (responsible for the CDR), the field is not present (even if the call is handed off to a 3G air interface). For a CDR in a 3G NE (responsible for the CDR), the value unknown shall be used after handover.</w:t>
      </w:r>
    </w:p>
    <w:p w14:paraId="0AFBCB30" w14:textId="77777777" w:rsidR="009B1C39" w:rsidRDefault="009B1C39">
      <w:pPr>
        <w:pStyle w:val="Heading5"/>
      </w:pPr>
      <w:bookmarkStart w:id="835" w:name="_CR5_1_2_1_92"/>
      <w:bookmarkStart w:id="836" w:name="_Toc20232705"/>
      <w:bookmarkStart w:id="837" w:name="_Toc28026284"/>
      <w:bookmarkStart w:id="838" w:name="_Toc36116119"/>
      <w:bookmarkStart w:id="839" w:name="_Toc44682302"/>
      <w:bookmarkStart w:id="840" w:name="_Toc51926153"/>
      <w:bookmarkStart w:id="841" w:name="_Toc212318911"/>
      <w:bookmarkEnd w:id="835"/>
      <w:r>
        <w:t>5.1.2.1.92</w:t>
      </w:r>
      <w:r>
        <w:tab/>
        <w:t>Transparency indicator</w:t>
      </w:r>
      <w:bookmarkEnd w:id="836"/>
      <w:bookmarkEnd w:id="837"/>
      <w:bookmarkEnd w:id="838"/>
      <w:bookmarkEnd w:id="839"/>
      <w:bookmarkEnd w:id="840"/>
      <w:bookmarkEnd w:id="841"/>
    </w:p>
    <w:p w14:paraId="78AEA93B" w14:textId="77777777" w:rsidR="009B1C39" w:rsidRDefault="009B1C39">
      <w:r>
        <w:t>This field indicates whether the basic service was employed in transparent or non-transparent mode. It should also be noted that this field is only relevant for those services which may be operated in both transparent and non-transparent modes.</w:t>
      </w:r>
    </w:p>
    <w:p w14:paraId="5F9F307F" w14:textId="77777777" w:rsidR="009B1C39" w:rsidRDefault="009B1C39">
      <w:pPr>
        <w:pStyle w:val="Heading5"/>
      </w:pPr>
      <w:bookmarkStart w:id="842" w:name="_CR5_1_2_1_93"/>
      <w:bookmarkStart w:id="843" w:name="_Toc20232706"/>
      <w:bookmarkStart w:id="844" w:name="_Toc28026285"/>
      <w:bookmarkStart w:id="845" w:name="_Toc36116120"/>
      <w:bookmarkStart w:id="846" w:name="_Toc44682303"/>
      <w:bookmarkStart w:id="847" w:name="_Toc51926154"/>
      <w:bookmarkStart w:id="848" w:name="_Toc212318912"/>
      <w:bookmarkEnd w:id="842"/>
      <w:r>
        <w:t>5.1.2.1.93</w:t>
      </w:r>
      <w:r>
        <w:tab/>
        <w:t>Update result</w:t>
      </w:r>
      <w:bookmarkEnd w:id="843"/>
      <w:bookmarkEnd w:id="844"/>
      <w:bookmarkEnd w:id="845"/>
      <w:bookmarkEnd w:id="846"/>
      <w:bookmarkEnd w:id="847"/>
      <w:bookmarkEnd w:id="848"/>
    </w:p>
    <w:p w14:paraId="79145FE9" w14:textId="77777777" w:rsidR="009B1C39" w:rsidRDefault="009B1C39">
      <w:r>
        <w:t>This field contains the result of the location update request as defined in the MAP (TS 29.002 [214]). Note that this field is only provided if the attempted update was unsuccessful.</w:t>
      </w:r>
    </w:p>
    <w:p w14:paraId="1DB05D71" w14:textId="77777777" w:rsidR="009B1C39" w:rsidRDefault="009B1C39">
      <w:pPr>
        <w:pStyle w:val="Heading4"/>
      </w:pPr>
      <w:bookmarkStart w:id="849" w:name="_CR5_1_2_2"/>
      <w:bookmarkStart w:id="850" w:name="_Toc20232707"/>
      <w:bookmarkStart w:id="851" w:name="_Toc28026286"/>
      <w:bookmarkStart w:id="852" w:name="_Toc36116121"/>
      <w:bookmarkStart w:id="853" w:name="_Toc44682304"/>
      <w:bookmarkStart w:id="854" w:name="_Toc51926155"/>
      <w:bookmarkStart w:id="855" w:name="_Toc212318913"/>
      <w:bookmarkEnd w:id="849"/>
      <w:r>
        <w:t>5.1.2.2</w:t>
      </w:r>
      <w:r>
        <w:tab/>
        <w:t>PS domain CDR parameters</w:t>
      </w:r>
      <w:bookmarkEnd w:id="850"/>
      <w:bookmarkEnd w:id="851"/>
      <w:bookmarkEnd w:id="852"/>
      <w:bookmarkEnd w:id="853"/>
      <w:bookmarkEnd w:id="854"/>
      <w:bookmarkEnd w:id="855"/>
    </w:p>
    <w:p w14:paraId="11FD6BD4" w14:textId="77777777" w:rsidR="003907DC" w:rsidRPr="003907DC" w:rsidRDefault="003907DC" w:rsidP="00A7509E">
      <w:pPr>
        <w:pStyle w:val="Heading5"/>
      </w:pPr>
      <w:bookmarkStart w:id="856" w:name="_CR5_1_2_2_A"/>
      <w:bookmarkStart w:id="857" w:name="_Toc20232708"/>
      <w:bookmarkStart w:id="858" w:name="_Toc28026287"/>
      <w:bookmarkStart w:id="859" w:name="_Toc36116122"/>
      <w:bookmarkStart w:id="860" w:name="_Toc44682305"/>
      <w:bookmarkStart w:id="861" w:name="_Toc51926156"/>
      <w:bookmarkStart w:id="862" w:name="_Toc212318914"/>
      <w:bookmarkEnd w:id="856"/>
      <w:r>
        <w:t>5.1.2.2.</w:t>
      </w:r>
      <w:r w:rsidR="00D00006">
        <w:t>A</w:t>
      </w:r>
      <w:r>
        <w:tab/>
      </w:r>
      <w:r w:rsidR="00A7509E">
        <w:t>Introduction</w:t>
      </w:r>
      <w:bookmarkEnd w:id="857"/>
      <w:bookmarkEnd w:id="858"/>
      <w:bookmarkEnd w:id="859"/>
      <w:bookmarkEnd w:id="860"/>
      <w:bookmarkEnd w:id="861"/>
      <w:bookmarkEnd w:id="862"/>
    </w:p>
    <w:p w14:paraId="421E6B33" w14:textId="77777777" w:rsidR="00103884" w:rsidRDefault="009B1C39" w:rsidP="00103884">
      <w:r>
        <w:t>This subclause contains the description of the CDR parameters that are specific to the PS domain CDR types as specified in TS 32.251 [11].</w:t>
      </w:r>
      <w:r w:rsidR="00103884" w:rsidRPr="00103884">
        <w:t xml:space="preserve"> </w:t>
      </w:r>
    </w:p>
    <w:p w14:paraId="24034C6F" w14:textId="77777777" w:rsidR="00103884" w:rsidRPr="00473961" w:rsidRDefault="00103884" w:rsidP="00103884">
      <w:pPr>
        <w:pStyle w:val="Heading5"/>
        <w:rPr>
          <w:lang w:val="fr-FR"/>
        </w:rPr>
      </w:pPr>
      <w:bookmarkStart w:id="863" w:name="_CR5_1_2_2_B"/>
      <w:bookmarkStart w:id="864" w:name="_Toc20232709"/>
      <w:bookmarkStart w:id="865" w:name="_Toc28026288"/>
      <w:bookmarkStart w:id="866" w:name="_Toc36116123"/>
      <w:bookmarkStart w:id="867" w:name="_Toc44682306"/>
      <w:bookmarkStart w:id="868" w:name="_Toc51926157"/>
      <w:bookmarkStart w:id="869" w:name="_Toc212318915"/>
      <w:bookmarkEnd w:id="863"/>
      <w:r w:rsidRPr="00473961">
        <w:rPr>
          <w:lang w:val="fr-FR"/>
        </w:rPr>
        <w:t>5.1.2.2.B</w:t>
      </w:r>
      <w:r w:rsidRPr="00473961">
        <w:rPr>
          <w:lang w:val="fr-FR"/>
        </w:rPr>
        <w:tab/>
      </w:r>
      <w:r w:rsidR="00BF177D" w:rsidRPr="00473961">
        <w:rPr>
          <w:lang w:val="fr-FR"/>
        </w:rPr>
        <w:t>Void</w:t>
      </w:r>
      <w:bookmarkEnd w:id="864"/>
      <w:bookmarkEnd w:id="865"/>
      <w:bookmarkEnd w:id="866"/>
      <w:bookmarkEnd w:id="867"/>
      <w:bookmarkEnd w:id="868"/>
      <w:bookmarkEnd w:id="869"/>
    </w:p>
    <w:p w14:paraId="2D980E0D" w14:textId="77777777" w:rsidR="009B1C39" w:rsidRPr="00473961" w:rsidRDefault="009B1C39" w:rsidP="00686E21">
      <w:pPr>
        <w:pStyle w:val="Heading5"/>
        <w:rPr>
          <w:lang w:val="fr-FR"/>
        </w:rPr>
      </w:pPr>
      <w:bookmarkStart w:id="870" w:name="_CR5_1_2_2_0"/>
      <w:bookmarkStart w:id="871" w:name="_Toc20232710"/>
      <w:bookmarkStart w:id="872" w:name="_Toc28026289"/>
      <w:bookmarkStart w:id="873" w:name="_Toc36116124"/>
      <w:bookmarkStart w:id="874" w:name="_Toc44682307"/>
      <w:bookmarkStart w:id="875" w:name="_Toc51926158"/>
      <w:bookmarkStart w:id="876" w:name="_Toc212318916"/>
      <w:bookmarkEnd w:id="870"/>
      <w:r w:rsidRPr="00473961">
        <w:rPr>
          <w:lang w:val="fr-FR"/>
        </w:rPr>
        <w:t>5.1.2.2.0</w:t>
      </w:r>
      <w:r w:rsidRPr="00473961">
        <w:rPr>
          <w:lang w:val="fr-FR"/>
        </w:rPr>
        <w:tab/>
        <w:t>3GPP2 User Location Information</w:t>
      </w:r>
      <w:bookmarkEnd w:id="871"/>
      <w:bookmarkEnd w:id="872"/>
      <w:bookmarkEnd w:id="873"/>
      <w:bookmarkEnd w:id="874"/>
      <w:bookmarkEnd w:id="875"/>
      <w:bookmarkEnd w:id="876"/>
      <w:r w:rsidRPr="00473961">
        <w:rPr>
          <w:lang w:val="fr-FR"/>
        </w:rPr>
        <w:t xml:space="preserve">  </w:t>
      </w:r>
    </w:p>
    <w:p w14:paraId="3D5FC664" w14:textId="77777777" w:rsidR="009B1C39" w:rsidRDefault="009B1C39">
      <w:r>
        <w:t xml:space="preserve">This field holds the 3GPP2 User Location Information. It contains the </w:t>
      </w:r>
      <w:r>
        <w:rPr>
          <w:lang w:bidi="ar-IQ"/>
        </w:rPr>
        <w:t>3GPP2-BSID</w:t>
      </w:r>
      <w:r>
        <w:t xml:space="preserve"> as described in </w:t>
      </w:r>
      <w:r>
        <w:rPr>
          <w:lang w:bidi="ar-IQ"/>
        </w:rPr>
        <w:t>TS 29.212 [220].</w:t>
      </w:r>
    </w:p>
    <w:p w14:paraId="1E4AB09D" w14:textId="77777777" w:rsidR="009B1C39" w:rsidRDefault="009B1C39">
      <w:r>
        <w:t>The parameter is provided to the PGW</w:t>
      </w:r>
      <w:r w:rsidR="00C91F3B">
        <w:t>/TDF</w:t>
      </w:r>
      <w:r>
        <w:t xml:space="preserve"> during IP-CAN</w:t>
      </w:r>
      <w:r w:rsidR="00C91F3B">
        <w:t>/TDF</w:t>
      </w:r>
      <w:r>
        <w:t xml:space="preserve"> session establishment/modification, through PCC procedures for non-3GPP Accesses, as defined in </w:t>
      </w:r>
      <w:r w:rsidR="00C91F3B">
        <w:t xml:space="preserve">the </w:t>
      </w:r>
      <w:r>
        <w:t xml:space="preserve">TS 23.203 [203]. </w:t>
      </w:r>
    </w:p>
    <w:p w14:paraId="3266390C" w14:textId="77777777" w:rsidR="007D52A1" w:rsidRDefault="007D52A1" w:rsidP="007D52A1">
      <w:pPr>
        <w:pStyle w:val="Heading5"/>
      </w:pPr>
      <w:bookmarkStart w:id="877" w:name="_CR5_1_2_2_0aA"/>
      <w:bookmarkStart w:id="878" w:name="_Toc20232711"/>
      <w:bookmarkStart w:id="879" w:name="_Toc28026290"/>
      <w:bookmarkStart w:id="880" w:name="_Toc36116125"/>
      <w:bookmarkStart w:id="881" w:name="_Toc44682308"/>
      <w:bookmarkStart w:id="882" w:name="_Toc51926159"/>
      <w:bookmarkStart w:id="883" w:name="_Toc212318917"/>
      <w:bookmarkEnd w:id="877"/>
      <w:r>
        <w:t>5.1.2.2.</w:t>
      </w:r>
      <w:r>
        <w:rPr>
          <w:lang w:eastAsia="zh-CN"/>
        </w:rPr>
        <w:t>0aA</w:t>
      </w:r>
      <w:r>
        <w:tab/>
      </w:r>
      <w:r w:rsidRPr="00035FA7">
        <w:rPr>
          <w:rFonts w:hint="eastAsia"/>
          <w:lang w:val="en-US" w:eastAsia="zh-CN"/>
        </w:rPr>
        <w:t xml:space="preserve">Access </w:t>
      </w:r>
      <w:r w:rsidRPr="00035FA7">
        <w:rPr>
          <w:rFonts w:hint="eastAsia"/>
          <w:lang w:eastAsia="zh-CN"/>
        </w:rPr>
        <w:t>A</w:t>
      </w:r>
      <w:r w:rsidRPr="00035FA7">
        <w:rPr>
          <w:lang w:val="en-US" w:eastAsia="zh-CN"/>
        </w:rPr>
        <w:t>vailability</w:t>
      </w:r>
      <w:r w:rsidRPr="00035FA7">
        <w:rPr>
          <w:rFonts w:hint="eastAsia"/>
          <w:lang w:val="en-US" w:eastAsia="zh-CN"/>
        </w:rPr>
        <w:t xml:space="preserve"> Change Reason</w:t>
      </w:r>
      <w:bookmarkEnd w:id="878"/>
      <w:bookmarkEnd w:id="879"/>
      <w:bookmarkEnd w:id="880"/>
      <w:bookmarkEnd w:id="881"/>
      <w:bookmarkEnd w:id="882"/>
      <w:bookmarkEnd w:id="883"/>
    </w:p>
    <w:p w14:paraId="16A75C2D" w14:textId="77777777" w:rsidR="007D52A1" w:rsidRDefault="007D52A1" w:rsidP="007D52A1">
      <w:r>
        <w:t>This field</w:t>
      </w:r>
      <w:r w:rsidRPr="00136356">
        <w:rPr>
          <w:rFonts w:hint="eastAsia"/>
          <w:lang w:eastAsia="zh-CN"/>
        </w:rPr>
        <w:t xml:space="preserve"> </w:t>
      </w:r>
      <w:r>
        <w:rPr>
          <w:rFonts w:hint="eastAsia"/>
          <w:lang w:eastAsia="zh-CN"/>
        </w:rPr>
        <w:t xml:space="preserve">indicates the reason why the </w:t>
      </w:r>
      <w:r w:rsidR="00D45020">
        <w:rPr>
          <w:lang w:eastAsia="zh-CN"/>
        </w:rPr>
        <w:t>availability</w:t>
      </w:r>
      <w:r w:rsidR="00D45020">
        <w:rPr>
          <w:rFonts w:hint="eastAsia"/>
          <w:lang w:eastAsia="zh-CN"/>
        </w:rPr>
        <w:t xml:space="preserve"> </w:t>
      </w:r>
      <w:r>
        <w:rPr>
          <w:rFonts w:hint="eastAsia"/>
          <w:lang w:eastAsia="zh-CN"/>
        </w:rPr>
        <w:t xml:space="preserve">of an access is changed by the PCEF, i.e. RAN rule indication or Access usable/unusable </w:t>
      </w:r>
      <w:r>
        <w:t>as defined in TS </w:t>
      </w:r>
      <w:r>
        <w:rPr>
          <w:rFonts w:hint="eastAsia"/>
          <w:lang w:eastAsia="zh-CN"/>
        </w:rPr>
        <w:t>29</w:t>
      </w:r>
      <w:r>
        <w:t>.2</w:t>
      </w:r>
      <w:r>
        <w:rPr>
          <w:rFonts w:hint="eastAsia"/>
          <w:lang w:eastAsia="zh-CN"/>
        </w:rPr>
        <w:t>12</w:t>
      </w:r>
      <w:r>
        <w:t xml:space="preserve"> [</w:t>
      </w:r>
      <w:r>
        <w:rPr>
          <w:rFonts w:hint="eastAsia"/>
          <w:lang w:eastAsia="zh-CN"/>
        </w:rPr>
        <w:t>220</w:t>
      </w:r>
      <w:r>
        <w:t>].</w:t>
      </w:r>
    </w:p>
    <w:p w14:paraId="2D87E385" w14:textId="77777777" w:rsidR="00AC1BAC" w:rsidRDefault="00AC1BAC" w:rsidP="004A1423">
      <w:pPr>
        <w:pStyle w:val="Heading5"/>
      </w:pPr>
      <w:bookmarkStart w:id="884" w:name="_CR5_1_2_2_0A"/>
      <w:bookmarkStart w:id="885" w:name="_Toc20232712"/>
      <w:bookmarkStart w:id="886" w:name="_Toc28026291"/>
      <w:bookmarkStart w:id="887" w:name="_Toc36116126"/>
      <w:bookmarkStart w:id="888" w:name="_Toc44682309"/>
      <w:bookmarkStart w:id="889" w:name="_Toc51926160"/>
      <w:bookmarkStart w:id="890" w:name="_Toc212318918"/>
      <w:bookmarkEnd w:id="884"/>
      <w:r>
        <w:t>5.1.2.2.0A</w:t>
      </w:r>
      <w:r>
        <w:tab/>
      </w:r>
      <w:r>
        <w:rPr>
          <w:lang w:bidi="ar-IQ"/>
        </w:rPr>
        <w:t>Access Line Identifier</w:t>
      </w:r>
      <w:bookmarkEnd w:id="885"/>
      <w:bookmarkEnd w:id="886"/>
      <w:bookmarkEnd w:id="887"/>
      <w:bookmarkEnd w:id="888"/>
      <w:bookmarkEnd w:id="889"/>
      <w:bookmarkEnd w:id="890"/>
    </w:p>
    <w:p w14:paraId="51302F7F" w14:textId="77777777" w:rsidR="00AC1BAC" w:rsidRDefault="00AC1BAC" w:rsidP="00AC1BAC">
      <w:pPr>
        <w:rPr>
          <w:lang w:bidi="ar-IQ"/>
        </w:rPr>
      </w:pPr>
      <w:r w:rsidRPr="0063737F">
        <w:rPr>
          <w:lang w:bidi="ar-IQ"/>
        </w:rPr>
        <w:t>This field contains the Access line id (physical and logical circuit ID) serving the 3GPP UE or fi</w:t>
      </w:r>
      <w:r>
        <w:rPr>
          <w:lang w:bidi="ar-IQ"/>
        </w:rPr>
        <w:t>xed user (i.e. Fixed device or R</w:t>
      </w:r>
      <w:r w:rsidRPr="0063737F">
        <w:rPr>
          <w:lang w:bidi="ar-IQ"/>
        </w:rPr>
        <w:t>G).</w:t>
      </w:r>
    </w:p>
    <w:p w14:paraId="409AEE3C" w14:textId="77777777" w:rsidR="00AC1BAC" w:rsidRDefault="00AC1BAC" w:rsidP="00AC1BAC">
      <w:pPr>
        <w:rPr>
          <w:lang w:bidi="ar-IQ"/>
        </w:rPr>
      </w:pPr>
      <w:r w:rsidRPr="00E93730">
        <w:rPr>
          <w:lang w:bidi="ar-IQ"/>
        </w:rPr>
        <w:t xml:space="preserve">This field </w:t>
      </w:r>
      <w:r>
        <w:rPr>
          <w:lang w:bidi="ar-IQ"/>
        </w:rPr>
        <w:t xml:space="preserve">contains </w:t>
      </w:r>
      <w:r w:rsidRPr="00E93730">
        <w:rPr>
          <w:lang w:bidi="ar-IQ"/>
        </w:rPr>
        <w:t>the Access line id (physical and logical circuit ID)</w:t>
      </w:r>
      <w:r>
        <w:rPr>
          <w:lang w:bidi="ar-IQ"/>
        </w:rPr>
        <w:t>:</w:t>
      </w:r>
    </w:p>
    <w:p w14:paraId="12B23822" w14:textId="77777777" w:rsidR="00AC1BAC" w:rsidRDefault="00AC1BAC" w:rsidP="00AC1BAC">
      <w:pPr>
        <w:pStyle w:val="B1"/>
        <w:rPr>
          <w:lang w:bidi="ar-IQ"/>
        </w:rPr>
      </w:pPr>
      <w:r>
        <w:rPr>
          <w:lang w:bidi="ar-IQ"/>
        </w:rPr>
        <w:t>-</w:t>
      </w:r>
      <w:r>
        <w:rPr>
          <w:lang w:bidi="ar-IQ"/>
        </w:rPr>
        <w:tab/>
        <w:t>serving the</w:t>
      </w:r>
      <w:r w:rsidRPr="00E93730">
        <w:rPr>
          <w:lang w:bidi="ar-IQ"/>
        </w:rPr>
        <w:t xml:space="preserve"> 3GPP UE or fixed </w:t>
      </w:r>
      <w:r>
        <w:rPr>
          <w:lang w:bidi="ar-IQ"/>
        </w:rPr>
        <w:t>device, behind the RG when in bridge mode or in routed mode without NAT, or</w:t>
      </w:r>
    </w:p>
    <w:p w14:paraId="5A203D00" w14:textId="77777777" w:rsidR="00733E72" w:rsidRDefault="00AC1BAC" w:rsidP="00733E72">
      <w:pPr>
        <w:pStyle w:val="B1"/>
        <w:rPr>
          <w:lang w:bidi="ar-IQ"/>
        </w:rPr>
      </w:pPr>
      <w:r>
        <w:rPr>
          <w:lang w:bidi="ar-IQ"/>
        </w:rPr>
        <w:t>-</w:t>
      </w:r>
      <w:r>
        <w:rPr>
          <w:lang w:bidi="ar-IQ"/>
        </w:rPr>
        <w:tab/>
        <w:t>of the RG when in routed mode with NAT</w:t>
      </w:r>
      <w:r w:rsidR="00733E72">
        <w:rPr>
          <w:lang w:bidi="ar-IQ"/>
        </w:rPr>
        <w:t>;</w:t>
      </w:r>
      <w:r w:rsidR="00733E72" w:rsidRPr="00733E72">
        <w:rPr>
          <w:lang w:bidi="ar-IQ"/>
        </w:rPr>
        <w:t xml:space="preserve"> </w:t>
      </w:r>
    </w:p>
    <w:p w14:paraId="21D1223C" w14:textId="77777777" w:rsidR="00AC1BAC" w:rsidRDefault="00733E72" w:rsidP="00733E72">
      <w:pPr>
        <w:pStyle w:val="B1"/>
      </w:pPr>
      <w:r>
        <w:rPr>
          <w:lang w:bidi="ar-IQ"/>
        </w:rPr>
        <w:t>-</w:t>
      </w:r>
      <w:r>
        <w:rPr>
          <w:lang w:bidi="ar-IQ"/>
        </w:rPr>
        <w:tab/>
      </w:r>
      <w:r w:rsidRPr="00E57107">
        <w:t>of the access point</w:t>
      </w:r>
      <w:r>
        <w:t xml:space="preserve"> </w:t>
      </w:r>
      <w:r w:rsidRPr="00E57107">
        <w:t>to which the UE is attached</w:t>
      </w:r>
      <w:r>
        <w:t>, in trusted or untrusted WLAN.</w:t>
      </w:r>
    </w:p>
    <w:p w14:paraId="6F1B2D96" w14:textId="77777777" w:rsidR="009B1C39" w:rsidRDefault="009B1C39">
      <w:pPr>
        <w:pStyle w:val="Heading5"/>
      </w:pPr>
      <w:bookmarkStart w:id="891" w:name="_CR5_1_2_2_1"/>
      <w:bookmarkStart w:id="892" w:name="_Toc20232713"/>
      <w:bookmarkStart w:id="893" w:name="_Toc28026292"/>
      <w:bookmarkStart w:id="894" w:name="_Toc36116127"/>
      <w:bookmarkStart w:id="895" w:name="_Toc44682310"/>
      <w:bookmarkStart w:id="896" w:name="_Toc51926161"/>
      <w:bookmarkStart w:id="897" w:name="_Toc212318919"/>
      <w:bookmarkEnd w:id="891"/>
      <w:r>
        <w:t>5.1.2.2.1</w:t>
      </w:r>
      <w:r>
        <w:tab/>
        <w:t>Access Point Name (APN) Network/Operator Identifier</w:t>
      </w:r>
      <w:bookmarkEnd w:id="892"/>
      <w:bookmarkEnd w:id="893"/>
      <w:bookmarkEnd w:id="894"/>
      <w:bookmarkEnd w:id="895"/>
      <w:bookmarkEnd w:id="896"/>
      <w:bookmarkEnd w:id="897"/>
    </w:p>
    <w:p w14:paraId="00B0D2E0" w14:textId="77777777" w:rsidR="009B1C39" w:rsidRDefault="009B1C39">
      <w:r>
        <w:t>These fields contain the actual connected Access Point Name Network/Operator Identifier determined either by MS, SGSN/MME or modified by CAMEL service. An APN can also be a wildcard, in which case the SGSN/MME selects the access point address.</w:t>
      </w:r>
    </w:p>
    <w:p w14:paraId="1A9686C3" w14:textId="77777777" w:rsidR="009B1C39" w:rsidRDefault="009B1C39">
      <w:r>
        <w:t xml:space="preserve">Following TS 23.003 [200], the APN field is specified in the CDR by two variable strings. The first is the APN Network Identifier (NI portion) and the second is the APN Operator Identifier (OI portion). The APN NI may contain one or more label as described in TS 23.003 [200]. The APN OI is composed of three labels. The first and second labels together shall uniquely identify the PLMN operator (e.g. "mnc&lt;operator mnc&gt;.mcc&lt;operator mcc&gt;.gprs"). </w:t>
      </w:r>
    </w:p>
    <w:p w14:paraId="1BBCA0D7" w14:textId="77777777" w:rsidR="009B1C39" w:rsidRDefault="009B1C39">
      <w:r>
        <w:t>To represent the APN NI and OI in the PCN CDRs, the "dot" notation shall be used.</w:t>
      </w:r>
    </w:p>
    <w:p w14:paraId="2E730759" w14:textId="77777777" w:rsidR="00834C3D" w:rsidRDefault="009B1C39" w:rsidP="00834C3D">
      <w:r>
        <w:t>See TS 23.003 [200] and TS 23.060 [202] for more information about APN format and access point decision rules.</w:t>
      </w:r>
      <w:r w:rsidR="00834C3D" w:rsidRPr="00834C3D">
        <w:t xml:space="preserve"> </w:t>
      </w:r>
    </w:p>
    <w:p w14:paraId="0DEDBC1C" w14:textId="77777777" w:rsidR="00834C3D" w:rsidRPr="00FD24F2" w:rsidRDefault="00834C3D" w:rsidP="00834C3D">
      <w:pPr>
        <w:pStyle w:val="Heading5"/>
      </w:pPr>
      <w:bookmarkStart w:id="898" w:name="_CR5_1_2_2_1A"/>
      <w:bookmarkStart w:id="899" w:name="_Toc20232714"/>
      <w:bookmarkStart w:id="900" w:name="_Toc28026293"/>
      <w:bookmarkStart w:id="901" w:name="_Toc36116128"/>
      <w:bookmarkStart w:id="902" w:name="_Toc44682311"/>
      <w:bookmarkStart w:id="903" w:name="_Toc51926162"/>
      <w:bookmarkStart w:id="904" w:name="_Toc212318920"/>
      <w:bookmarkEnd w:id="898"/>
      <w:r>
        <w:t>5.1.2.2</w:t>
      </w:r>
      <w:r w:rsidRPr="00FD24F2">
        <w:t>.</w:t>
      </w:r>
      <w:r>
        <w:t>1A</w:t>
      </w:r>
      <w:r w:rsidRPr="00FD24F2">
        <w:tab/>
      </w:r>
      <w:r>
        <w:t>APN Rate Control</w:t>
      </w:r>
      <w:bookmarkEnd w:id="899"/>
      <w:bookmarkEnd w:id="900"/>
      <w:bookmarkEnd w:id="901"/>
      <w:bookmarkEnd w:id="902"/>
      <w:bookmarkEnd w:id="903"/>
      <w:bookmarkEnd w:id="904"/>
      <w:r>
        <w:t xml:space="preserve">  </w:t>
      </w:r>
    </w:p>
    <w:p w14:paraId="74564709" w14:textId="77777777" w:rsidR="009B1C39" w:rsidRDefault="00834C3D">
      <w:r w:rsidRPr="00FD24F2">
        <w:t xml:space="preserve">This field contains the </w:t>
      </w:r>
      <w:r>
        <w:t>APN Rate Control as specified in TS 23.401 [245], which is used during the record for the PDN connection to the PGW.</w:t>
      </w:r>
      <w:r w:rsidRPr="00FD24F2">
        <w:rPr>
          <w:rFonts w:cs="Arial"/>
        </w:rPr>
        <w:t xml:space="preserve"> </w:t>
      </w:r>
    </w:p>
    <w:p w14:paraId="2CF02A0E" w14:textId="77777777" w:rsidR="009B1C39" w:rsidRDefault="009B1C39">
      <w:pPr>
        <w:pStyle w:val="Heading5"/>
      </w:pPr>
      <w:bookmarkStart w:id="905" w:name="_CR5_1_2_2_2"/>
      <w:bookmarkStart w:id="906" w:name="_Toc20232715"/>
      <w:bookmarkStart w:id="907" w:name="_Toc28026294"/>
      <w:bookmarkStart w:id="908" w:name="_Toc36116129"/>
      <w:bookmarkStart w:id="909" w:name="_Toc44682312"/>
      <w:bookmarkStart w:id="910" w:name="_Toc51926163"/>
      <w:bookmarkStart w:id="911" w:name="_Toc212318921"/>
      <w:bookmarkEnd w:id="905"/>
      <w:r>
        <w:t>5.1.2.2.2</w:t>
      </w:r>
      <w:r>
        <w:tab/>
        <w:t>APN Selection Mode</w:t>
      </w:r>
      <w:bookmarkEnd w:id="906"/>
      <w:bookmarkEnd w:id="907"/>
      <w:bookmarkEnd w:id="908"/>
      <w:bookmarkEnd w:id="909"/>
      <w:bookmarkEnd w:id="910"/>
      <w:bookmarkEnd w:id="911"/>
    </w:p>
    <w:p w14:paraId="148A2E09" w14:textId="77777777" w:rsidR="009B1C39" w:rsidRDefault="009B1C39">
      <w:r>
        <w:t>This field indicates how the SGSN/MME selected the APN to be used. The values and their meaning are as specified in  TS 29.060 [215] for GTP case and in  TS 29.274 [223] for eGTP case.</w:t>
      </w:r>
    </w:p>
    <w:p w14:paraId="1414C5AC" w14:textId="77777777" w:rsidR="009B1C39" w:rsidRDefault="009B1C39">
      <w:pPr>
        <w:pStyle w:val="Heading5"/>
      </w:pPr>
      <w:bookmarkStart w:id="912" w:name="_CR5_1_2_2_3"/>
      <w:bookmarkStart w:id="913" w:name="_Toc20232716"/>
      <w:bookmarkStart w:id="914" w:name="_Toc28026295"/>
      <w:bookmarkStart w:id="915" w:name="_Toc36116130"/>
      <w:bookmarkStart w:id="916" w:name="_Toc44682313"/>
      <w:bookmarkStart w:id="917" w:name="_Toc51926164"/>
      <w:bookmarkStart w:id="918" w:name="_Toc212318922"/>
      <w:bookmarkEnd w:id="912"/>
      <w:r>
        <w:t>5.1.2.2.3</w:t>
      </w:r>
      <w:r>
        <w:tab/>
        <w:t>CAMEL Charging Information</w:t>
      </w:r>
      <w:bookmarkEnd w:id="913"/>
      <w:bookmarkEnd w:id="914"/>
      <w:bookmarkEnd w:id="915"/>
      <w:bookmarkEnd w:id="916"/>
      <w:bookmarkEnd w:id="917"/>
      <w:bookmarkEnd w:id="918"/>
    </w:p>
    <w:p w14:paraId="7BF00603" w14:textId="77777777" w:rsidR="009B1C39" w:rsidRDefault="009B1C39">
      <w:r>
        <w:t>This field contains the CAMEL Information as defined for the PDP context from the SGSN as the copy including Tag and Length from the SGSN's CDR (S</w:t>
      </w:r>
      <w:r>
        <w:noBreakHyphen/>
        <w:t>CDR).</w:t>
      </w:r>
    </w:p>
    <w:p w14:paraId="42239993" w14:textId="77777777" w:rsidR="009B1C39" w:rsidRDefault="009B1C39">
      <w:pPr>
        <w:pStyle w:val="Heading5"/>
      </w:pPr>
      <w:bookmarkStart w:id="919" w:name="_CR5_1_2_2_4"/>
      <w:bookmarkStart w:id="920" w:name="_Toc20232717"/>
      <w:bookmarkStart w:id="921" w:name="_Toc28026296"/>
      <w:bookmarkStart w:id="922" w:name="_Toc36116131"/>
      <w:bookmarkStart w:id="923" w:name="_Toc44682314"/>
      <w:bookmarkStart w:id="924" w:name="_Toc51926165"/>
      <w:bookmarkStart w:id="925" w:name="_Toc212318923"/>
      <w:bookmarkEnd w:id="919"/>
      <w:r>
        <w:t>5.1.2.2.4</w:t>
      </w:r>
      <w:r>
        <w:tab/>
        <w:t>CAMEL Information</w:t>
      </w:r>
      <w:bookmarkEnd w:id="920"/>
      <w:bookmarkEnd w:id="921"/>
      <w:bookmarkEnd w:id="922"/>
      <w:bookmarkEnd w:id="923"/>
      <w:bookmarkEnd w:id="924"/>
      <w:bookmarkEnd w:id="925"/>
    </w:p>
    <w:p w14:paraId="6AC7793C" w14:textId="77777777" w:rsidR="009B1C39" w:rsidRDefault="009B1C39">
      <w:r>
        <w:t xml:space="preserve">This field includes following CAMEL information elements for PDP context (S-CDR), Attach/Detach session </w:t>
      </w:r>
      <w:r w:rsidR="00D00006">
        <w:br/>
      </w:r>
      <w:r>
        <w:t xml:space="preserve">(M-CDR), </w:t>
      </w:r>
      <w:smartTag w:uri="urn:schemas-microsoft-com:office:smarttags" w:element="City">
        <w:r>
          <w:t>Mobile</w:t>
        </w:r>
      </w:smartTag>
      <w:r>
        <w:t xml:space="preserve"> originated SMS (S-SMO-CDR) and </w:t>
      </w:r>
      <w:smartTag w:uri="urn:schemas-microsoft-com:office:smarttags" w:element="place">
        <w:smartTag w:uri="urn:schemas-microsoft-com:office:smarttags" w:element="City">
          <w:r>
            <w:t>Mobile</w:t>
          </w:r>
        </w:smartTag>
      </w:smartTag>
      <w:r>
        <w:t xml:space="preserve"> terminated SMS (S-SMT-CDR)  if corresponding CAMEL service is activated. </w:t>
      </w:r>
    </w:p>
    <w:p w14:paraId="0182F507" w14:textId="77777777" w:rsidR="009B1C39" w:rsidRDefault="00E11C23" w:rsidP="00E11C23">
      <w:pPr>
        <w:pStyle w:val="B1"/>
      </w:pPr>
      <w:r>
        <w:t>-</w:t>
      </w:r>
      <w:r>
        <w:tab/>
      </w:r>
      <w:r w:rsidR="009B1C39">
        <w:t>CAMEL Access Point Name NI (S-CDR):</w:t>
      </w:r>
    </w:p>
    <w:p w14:paraId="17FEB555" w14:textId="77777777" w:rsidR="009B1C39" w:rsidRDefault="009B1C39">
      <w:pPr>
        <w:pStyle w:val="B2"/>
      </w:pPr>
      <w:r>
        <w:t xml:space="preserve">This field contains the network identifier part of APN before modification by the CSE. </w:t>
      </w:r>
    </w:p>
    <w:p w14:paraId="217F42AB" w14:textId="77777777" w:rsidR="009B1C39" w:rsidRDefault="00E11C23" w:rsidP="00E11C23">
      <w:pPr>
        <w:pStyle w:val="B1"/>
      </w:pPr>
      <w:r>
        <w:t>-</w:t>
      </w:r>
      <w:r>
        <w:tab/>
      </w:r>
      <w:r w:rsidR="009B1C39">
        <w:t>CAMEL Access Point Name OI (S-CDR):</w:t>
      </w:r>
    </w:p>
    <w:p w14:paraId="2A2D4F5C" w14:textId="77777777" w:rsidR="009B1C39" w:rsidRDefault="009B1C39">
      <w:pPr>
        <w:pStyle w:val="B2"/>
      </w:pPr>
      <w:r>
        <w:t>This field contains the operator identifier part of APN before modification by the CSE.</w:t>
      </w:r>
    </w:p>
    <w:p w14:paraId="274A4537" w14:textId="77777777" w:rsidR="009B1C39" w:rsidRDefault="00E11C23" w:rsidP="00E11C23">
      <w:pPr>
        <w:pStyle w:val="B1"/>
      </w:pPr>
      <w:r>
        <w:t>-</w:t>
      </w:r>
      <w:r>
        <w:tab/>
      </w:r>
      <w:r w:rsidR="009B1C39">
        <w:t>CAMEL Calling Party Number (S-SMO-CDR, S-SMT-CDR):</w:t>
      </w:r>
    </w:p>
    <w:p w14:paraId="674E276E" w14:textId="77777777" w:rsidR="009B1C39" w:rsidRDefault="009B1C39">
      <w:pPr>
        <w:pStyle w:val="B2"/>
      </w:pPr>
      <w:r>
        <w:t>This field contains the Calling Party Number modified by the CAMEL service.</w:t>
      </w:r>
    </w:p>
    <w:p w14:paraId="3C4BA45B" w14:textId="77777777" w:rsidR="009B1C39" w:rsidRDefault="00E11C23" w:rsidP="00E11C23">
      <w:pPr>
        <w:pStyle w:val="B1"/>
      </w:pPr>
      <w:r>
        <w:t>-</w:t>
      </w:r>
      <w:r>
        <w:tab/>
      </w:r>
      <w:r w:rsidR="009B1C39">
        <w:t>CAMEL Destination Subscriber Number (S-SMO-CDR):</w:t>
      </w:r>
    </w:p>
    <w:p w14:paraId="3CECFCBE" w14:textId="77777777" w:rsidR="009B1C39" w:rsidRDefault="009B1C39">
      <w:pPr>
        <w:pStyle w:val="B2"/>
      </w:pPr>
      <w:r>
        <w:t>This field contains the short message Destination Number modified by the CAMEL service.</w:t>
      </w:r>
    </w:p>
    <w:p w14:paraId="6AA8DC03" w14:textId="77777777" w:rsidR="009B1C39" w:rsidRDefault="00E11C23" w:rsidP="00E11C23">
      <w:pPr>
        <w:pStyle w:val="B1"/>
      </w:pPr>
      <w:r>
        <w:t>-</w:t>
      </w:r>
      <w:r>
        <w:tab/>
      </w:r>
      <w:r w:rsidR="009B1C39">
        <w:t>CAMEL SMSC Address (S-SMO-CDR):</w:t>
      </w:r>
    </w:p>
    <w:p w14:paraId="6B0D5ADE" w14:textId="77777777" w:rsidR="009B1C39" w:rsidRDefault="009B1C39">
      <w:pPr>
        <w:pStyle w:val="B2"/>
      </w:pPr>
      <w:r>
        <w:t>This field contains the SMSC address modified by the CAMEL service.</w:t>
      </w:r>
    </w:p>
    <w:p w14:paraId="7A63F98C" w14:textId="77777777" w:rsidR="009B1C39" w:rsidRDefault="00E11C23" w:rsidP="00E11C23">
      <w:pPr>
        <w:pStyle w:val="B1"/>
      </w:pPr>
      <w:r>
        <w:t>-</w:t>
      </w:r>
      <w:r>
        <w:tab/>
      </w:r>
      <w:r w:rsidR="009B1C39">
        <w:t>SCF address (S-CDR, M-CDR, S-SMO-CDR, S-SMT-CDR):</w:t>
      </w:r>
    </w:p>
    <w:p w14:paraId="68695649" w14:textId="77777777" w:rsidR="009B1C39" w:rsidRDefault="009B1C39">
      <w:pPr>
        <w:pStyle w:val="B2"/>
      </w:pPr>
      <w:r>
        <w:t>This field identifies the CAMEL server serving the subscriber. Address is defined in HLR as part of CAMEL subscription information.</w:t>
      </w:r>
    </w:p>
    <w:p w14:paraId="2C20140D" w14:textId="77777777" w:rsidR="009B1C39" w:rsidRDefault="00E11C23" w:rsidP="00E11C23">
      <w:pPr>
        <w:pStyle w:val="B1"/>
      </w:pPr>
      <w:r>
        <w:t>-</w:t>
      </w:r>
      <w:r>
        <w:tab/>
      </w:r>
      <w:r w:rsidR="009B1C39">
        <w:t>Service key (S-CDR, M-CDR, S-SMO-CDR, S-SMT-CDR):</w:t>
      </w:r>
    </w:p>
    <w:p w14:paraId="65ADEEEB" w14:textId="77777777" w:rsidR="009B1C39" w:rsidRDefault="009B1C39">
      <w:pPr>
        <w:pStyle w:val="B2"/>
      </w:pPr>
      <w:r>
        <w:t>This field identifies the CAMEL service logic applied. Service key is defined in HLR as part of CAMEL subscription information.</w:t>
      </w:r>
    </w:p>
    <w:p w14:paraId="5CB3900D" w14:textId="77777777" w:rsidR="009B1C39" w:rsidRDefault="00E11C23" w:rsidP="00E11C23">
      <w:pPr>
        <w:pStyle w:val="B1"/>
      </w:pPr>
      <w:r>
        <w:t>-</w:t>
      </w:r>
      <w:r>
        <w:tab/>
      </w:r>
      <w:r w:rsidR="009B1C39">
        <w:t>Default Transaction/SMS Handling (S-CDR, M-CDR, S-SMO-CDR, S-SMT-CDR):</w:t>
      </w:r>
    </w:p>
    <w:p w14:paraId="6FAA2507" w14:textId="77777777" w:rsidR="009B1C39" w:rsidRDefault="009B1C39">
      <w:pPr>
        <w:pStyle w:val="B2"/>
      </w:pPr>
      <w:r>
        <w:t xml:space="preserve">This field indicates whether or not a CAMEL encountered default GPRS- or SMS-handling. This field shall be present only if default call handling has been applied. Parameter is defined in HLR as part of CAMEL subscription information. </w:t>
      </w:r>
    </w:p>
    <w:p w14:paraId="6D5B635E" w14:textId="77777777" w:rsidR="009B1C39" w:rsidRDefault="00E11C23" w:rsidP="00E11C23">
      <w:pPr>
        <w:pStyle w:val="B1"/>
      </w:pPr>
      <w:r>
        <w:t>-</w:t>
      </w:r>
      <w:r>
        <w:tab/>
      </w:r>
      <w:r w:rsidR="009B1C39">
        <w:t>Free Format Data (S-CDR, M-CDR, S-SMO-CDR, S-SMT-CDR):</w:t>
      </w:r>
    </w:p>
    <w:p w14:paraId="660007A7" w14:textId="77777777" w:rsidR="009B1C39" w:rsidRDefault="009B1C39">
      <w:pPr>
        <w:pStyle w:val="B2"/>
      </w:pPr>
      <w:r>
        <w:t xml:space="preserve">This field contains charging information sent by the gsmSCF in the Furnish Charging Information GPRS messages as defined in TS 29.078 [217]. The data can be sent either in one FCI message or several FCI messages with append indicator. This data is transferred transparently in the CAMEL clauses of the relevant call records. </w:t>
      </w:r>
    </w:p>
    <w:p w14:paraId="2A329146" w14:textId="77777777" w:rsidR="009B1C39" w:rsidRDefault="009B1C39">
      <w:pPr>
        <w:pStyle w:val="B2"/>
      </w:pPr>
      <w:r>
        <w:t xml:space="preserve">If the FCI is received more </w:t>
      </w:r>
      <w:r w:rsidR="00174565" w:rsidRPr="00BF7B2C">
        <w:t>than</w:t>
      </w:r>
      <w:r>
        <w:t xml:space="preserve"> once during one CAMEL call, the append indicator defines whether the FCI information is appended to previous FCI and stored in the relevant record or the information of the last FCI received is stored in the relevant record (the previous FCI information shall be overwritten). </w:t>
      </w:r>
    </w:p>
    <w:p w14:paraId="70FBEAB7" w14:textId="77777777" w:rsidR="009B1C39" w:rsidRDefault="009B1C39">
      <w:pPr>
        <w:pStyle w:val="B2"/>
      </w:pPr>
      <w:r>
        <w:t>In the event of partial output the currently valid "Free format data" is stored in the partial record.</w:t>
      </w:r>
    </w:p>
    <w:p w14:paraId="0B6868D8" w14:textId="77777777" w:rsidR="009B1C39" w:rsidRDefault="00E11C23" w:rsidP="00E11C23">
      <w:pPr>
        <w:pStyle w:val="B1"/>
      </w:pPr>
      <w:bookmarkStart w:id="926" w:name="MCCQCTEMPBM_00000018"/>
      <w:r>
        <w:t>-</w:t>
      </w:r>
      <w:r>
        <w:tab/>
      </w:r>
      <w:r w:rsidR="009B1C39">
        <w:t>FFD Append Indicator (S-CDR, M-CDR):</w:t>
      </w:r>
    </w:p>
    <w:bookmarkEnd w:id="926"/>
    <w:p w14:paraId="3F8ACB69" w14:textId="77777777" w:rsidR="009B1C39" w:rsidRDefault="009B1C39">
      <w:pPr>
        <w:pStyle w:val="B2"/>
        <w:keepNext/>
        <w:keepLines/>
      </w:pPr>
      <w:r>
        <w:t xml:space="preserve">This field contains an indicator whether CAMEL free format data is to be appended to free format data stored in previous partial CDR. This field is needed in CDR post processing to sort out valid free format data for that call leg from sequence of partial records. Creation of partial records is independent of received FCIs and thus valid free format data may be divided to different partial records. </w:t>
      </w:r>
    </w:p>
    <w:p w14:paraId="4AAA43AD" w14:textId="77777777" w:rsidR="00E11C23" w:rsidRDefault="009B1C39" w:rsidP="00E11C23">
      <w:pPr>
        <w:pStyle w:val="B2"/>
        <w:keepNext/>
        <w:keepLines/>
      </w:pPr>
      <w:r>
        <w:t xml:space="preserve">If field is missing then free format data in this CDR replaces all received free format data in previous CDRs. Append indicator is not needed in the first partial record. In following partial records indicator shall get value true if all FCIs received during that partial record have append indicator. If one or more of the received FCIs for that call leg during the partial record do not have append indicator then this field shall be missing. </w:t>
      </w:r>
      <w:bookmarkStart w:id="927" w:name="MCCQCTEMPBM_00000019"/>
    </w:p>
    <w:p w14:paraId="00F31719" w14:textId="77777777" w:rsidR="009B1C39" w:rsidRDefault="00E11C23" w:rsidP="00E11C23">
      <w:pPr>
        <w:pStyle w:val="B1"/>
      </w:pPr>
      <w:r>
        <w:t>-</w:t>
      </w:r>
      <w:r>
        <w:tab/>
      </w:r>
      <w:r w:rsidR="009B1C39">
        <w:t>Level of CAMEL services (S-CDR, M-CDR):</w:t>
      </w:r>
    </w:p>
    <w:bookmarkEnd w:id="927"/>
    <w:p w14:paraId="08C9C5FE" w14:textId="77777777" w:rsidR="009B1C39" w:rsidRDefault="009B1C39">
      <w:pPr>
        <w:pStyle w:val="B2"/>
      </w:pPr>
      <w:r>
        <w:t>This field describes briefly the complexity of CAMEL invocation. Categories are the same as in circuit switched services and measure of resource usage in VPLMN requested by HPLMN.</w:t>
      </w:r>
    </w:p>
    <w:p w14:paraId="3FBD65AF" w14:textId="77777777" w:rsidR="009B1C39" w:rsidRDefault="009B1C39" w:rsidP="00FA301A">
      <w:pPr>
        <w:pStyle w:val="B2"/>
      </w:pPr>
      <w:r>
        <w:t>-</w:t>
      </w:r>
      <w:r w:rsidR="00FA301A">
        <w:tab/>
      </w:r>
      <w:r>
        <w:t xml:space="preserve">"Basic" means that CAMEL feature is invoked during the PDP context activation phase only (e.g. to modify APN_NI/APN_OI). </w:t>
      </w:r>
    </w:p>
    <w:p w14:paraId="5FF2C9B2" w14:textId="77777777" w:rsidR="009B1C39" w:rsidRDefault="009B1C39" w:rsidP="00FA301A">
      <w:pPr>
        <w:pStyle w:val="B2"/>
      </w:pPr>
      <w:r>
        <w:t>-</w:t>
      </w:r>
      <w:r w:rsidR="00FA301A">
        <w:tab/>
      </w:r>
      <w:r>
        <w:t>"Call duration supervision" means that PDP context duration or volume supervision is applied in the gprsSSF of the VPLMN (Apply Charging message is received from the gsmSCF).</w:t>
      </w:r>
    </w:p>
    <w:p w14:paraId="00308F07" w14:textId="77777777" w:rsidR="009B1C39" w:rsidRDefault="00FA301A" w:rsidP="00FA301A">
      <w:pPr>
        <w:pStyle w:val="B1"/>
      </w:pPr>
      <w:r>
        <w:t>-</w:t>
      </w:r>
      <w:r>
        <w:tab/>
      </w:r>
      <w:r w:rsidR="009B1C39">
        <w:t>Number of DPs encountered (S-CDR, M-CDR):</w:t>
      </w:r>
    </w:p>
    <w:p w14:paraId="61EBBF74" w14:textId="77777777" w:rsidR="009B1C39" w:rsidRDefault="009B1C39">
      <w:pPr>
        <w:pStyle w:val="B2"/>
      </w:pPr>
      <w:r>
        <w:t xml:space="preserve">This field indicates how many armed CAMEL detection points (TDP and EDP) were encountered and complements "Level of CAMEL service" field. </w:t>
      </w:r>
    </w:p>
    <w:p w14:paraId="2C1CC306" w14:textId="77777777" w:rsidR="009B1C39" w:rsidRDefault="00371102" w:rsidP="00371102">
      <w:pPr>
        <w:pStyle w:val="B1"/>
      </w:pPr>
      <w:bookmarkStart w:id="928" w:name="MCCQCTEMPBM_00000020"/>
      <w:r>
        <w:t>-</w:t>
      </w:r>
      <w:r>
        <w:tab/>
      </w:r>
      <w:r w:rsidR="009B1C39">
        <w:t>smsReferenceNumber (S-SMO-CDR, S-SMT-CDR)</w:t>
      </w:r>
      <w:r>
        <w:t>.</w:t>
      </w:r>
    </w:p>
    <w:bookmarkEnd w:id="928"/>
    <w:p w14:paraId="66728509" w14:textId="77777777" w:rsidR="009B1C39" w:rsidRDefault="009B1C39" w:rsidP="0038726D">
      <w:pPr>
        <w:pStyle w:val="B2"/>
      </w:pPr>
      <w:r>
        <w:t>This parameter contains the SMS Reference Number assigned to the Short Message by the SGSN.</w:t>
      </w:r>
    </w:p>
    <w:p w14:paraId="52668B87" w14:textId="77777777" w:rsidR="009B1C39" w:rsidRDefault="009B1C39">
      <w:pPr>
        <w:pStyle w:val="Heading5"/>
      </w:pPr>
      <w:bookmarkStart w:id="929" w:name="_CR5_1_2_2_5"/>
      <w:bookmarkStart w:id="930" w:name="_Toc20232718"/>
      <w:bookmarkStart w:id="931" w:name="_Toc28026297"/>
      <w:bookmarkStart w:id="932" w:name="_Toc36116132"/>
      <w:bookmarkStart w:id="933" w:name="_Toc44682315"/>
      <w:bookmarkStart w:id="934" w:name="_Toc51926166"/>
      <w:bookmarkStart w:id="935" w:name="_Toc212318924"/>
      <w:bookmarkEnd w:id="929"/>
      <w:r>
        <w:t>5.1.2.2.5</w:t>
      </w:r>
      <w:r>
        <w:tab/>
        <w:t>Cause for Record Closing</w:t>
      </w:r>
      <w:bookmarkEnd w:id="930"/>
      <w:bookmarkEnd w:id="931"/>
      <w:bookmarkEnd w:id="932"/>
      <w:bookmarkEnd w:id="933"/>
      <w:bookmarkEnd w:id="934"/>
      <w:bookmarkEnd w:id="935"/>
    </w:p>
    <w:p w14:paraId="43038B0A" w14:textId="77777777" w:rsidR="009B1C39" w:rsidRDefault="009B1C39">
      <w:pPr>
        <w:keepNext/>
      </w:pPr>
      <w:r>
        <w:t>This field contains a reason for the release of the CDR. In case of Rf interface is used, it is derived from Change-Condition AVP at PS-information AVP level defined in TS 32.299 [40], when received. The following is included:</w:t>
      </w:r>
    </w:p>
    <w:p w14:paraId="79F9E608" w14:textId="77777777" w:rsidR="009B1C39" w:rsidRDefault="009B1C39">
      <w:pPr>
        <w:pStyle w:val="B1"/>
      </w:pPr>
      <w:r>
        <w:t>-</w:t>
      </w:r>
      <w:r>
        <w:tab/>
        <w:t>normal release: IP-CAN bearer release or detach</w:t>
      </w:r>
      <w:r w:rsidR="00C91F3B">
        <w:t xml:space="preserve">, </w:t>
      </w:r>
      <w:r w:rsidR="00C91F3B" w:rsidRPr="00DB5EE1">
        <w:rPr>
          <w:rFonts w:hint="eastAsia"/>
          <w:lang w:eastAsia="zh-CN"/>
        </w:rPr>
        <w:t xml:space="preserve">TDF </w:t>
      </w:r>
      <w:r w:rsidR="00C91F3B" w:rsidRPr="00DB5EE1">
        <w:rPr>
          <w:lang w:eastAsia="zh-CN"/>
        </w:rPr>
        <w:t>session</w:t>
      </w:r>
      <w:r w:rsidR="00C91F3B" w:rsidRPr="00DB5EE1">
        <w:rPr>
          <w:rFonts w:hint="eastAsia"/>
          <w:lang w:eastAsia="zh-CN"/>
        </w:rPr>
        <w:t xml:space="preserve"> release</w:t>
      </w:r>
      <w:r w:rsidR="005F3B9F">
        <w:rPr>
          <w:lang w:eastAsia="zh-CN"/>
        </w:rPr>
        <w:t>, IP-CAN session release for IP-Edge</w:t>
      </w:r>
      <w:r w:rsidR="00C91F3B" w:rsidRPr="00DB5EE1">
        <w:rPr>
          <w:lang w:eastAsia="zh-CN"/>
        </w:rPr>
        <w:t>;</w:t>
      </w:r>
      <w:r w:rsidR="00C91F3B">
        <w:rPr>
          <w:lang w:eastAsia="zh-CN"/>
        </w:rPr>
        <w:t xml:space="preserve"> </w:t>
      </w:r>
      <w:r>
        <w:t xml:space="preserve">It corresponds to </w:t>
      </w:r>
      <w:r>
        <w:rPr>
          <w:noProof/>
        </w:rPr>
        <w:t xml:space="preserve">"Normal Release" in </w:t>
      </w:r>
      <w:r>
        <w:t>Change-Condition AVP.</w:t>
      </w:r>
    </w:p>
    <w:p w14:paraId="02FAB43A" w14:textId="77777777" w:rsidR="009B1C39" w:rsidRDefault="009B1C39">
      <w:pPr>
        <w:pStyle w:val="B1"/>
      </w:pPr>
      <w:r>
        <w:t>-</w:t>
      </w:r>
      <w:r>
        <w:tab/>
        <w:t xml:space="preserve">data volume limit; It corresponds to </w:t>
      </w:r>
      <w:r>
        <w:rPr>
          <w:noProof/>
        </w:rPr>
        <w:t xml:space="preserve">"Volume Limit" in </w:t>
      </w:r>
      <w:r>
        <w:t>Change-Condition AVP.</w:t>
      </w:r>
    </w:p>
    <w:p w14:paraId="66E0B729" w14:textId="77777777" w:rsidR="009B1C39" w:rsidRDefault="009B1C39">
      <w:pPr>
        <w:pStyle w:val="B1"/>
      </w:pPr>
      <w:r>
        <w:t>-</w:t>
      </w:r>
      <w:r>
        <w:tab/>
        <w:t xml:space="preserve">time (duration) limit; It corresponds to </w:t>
      </w:r>
      <w:r>
        <w:rPr>
          <w:noProof/>
        </w:rPr>
        <w:t xml:space="preserve">"Time Limit" in </w:t>
      </w:r>
      <w:r>
        <w:t>Change-Condition AVP.</w:t>
      </w:r>
    </w:p>
    <w:p w14:paraId="55DF9289" w14:textId="77777777" w:rsidR="009B1C39" w:rsidRDefault="009B1C39" w:rsidP="00CF599D">
      <w:pPr>
        <w:pStyle w:val="B1"/>
      </w:pPr>
      <w:r>
        <w:t>-</w:t>
      </w:r>
      <w:r>
        <w:tab/>
        <w:t xml:space="preserve">maximum number of changes in charging conditions; It corresponds to </w:t>
      </w:r>
      <w:r>
        <w:rPr>
          <w:noProof/>
        </w:rPr>
        <w:t xml:space="preserve">"Max Number of Changes in Charging conditions " in </w:t>
      </w:r>
      <w:r>
        <w:t>Change-Condition AVP.</w:t>
      </w:r>
    </w:p>
    <w:p w14:paraId="7D057F29" w14:textId="77777777" w:rsidR="009B1C39" w:rsidRDefault="009B1C39">
      <w:pPr>
        <w:pStyle w:val="B1"/>
      </w:pPr>
      <w:r>
        <w:t>-</w:t>
      </w:r>
      <w:r>
        <w:tab/>
        <w:t>For SGSN: intra SGSN intersystem change (change of radio interface from GSM to UMTS or vice versa);</w:t>
      </w:r>
    </w:p>
    <w:p w14:paraId="56EC4F97" w14:textId="77777777" w:rsidR="009B1C39" w:rsidRDefault="009B1C39">
      <w:pPr>
        <w:pStyle w:val="B1"/>
      </w:pPr>
      <w:r>
        <w:t>-</w:t>
      </w:r>
      <w:r>
        <w:tab/>
        <w:t>For P-GW</w:t>
      </w:r>
      <w:r w:rsidR="00C91F3B">
        <w:t>, TDF</w:t>
      </w:r>
      <w:r>
        <w:t xml:space="preserve"> and S-GW: Radio Access Technology (RAT) change; It corresponds to </w:t>
      </w:r>
      <w:r>
        <w:rPr>
          <w:noProof/>
        </w:rPr>
        <w:t xml:space="preserve">"RAT Change" in </w:t>
      </w:r>
      <w:r>
        <w:t>Change-Condition AVP.</w:t>
      </w:r>
    </w:p>
    <w:p w14:paraId="42B62BE5" w14:textId="77777777" w:rsidR="009B1C39" w:rsidRDefault="009B1C39">
      <w:pPr>
        <w:pStyle w:val="B1"/>
      </w:pPr>
      <w:r>
        <w:t>-</w:t>
      </w:r>
      <w:r>
        <w:tab/>
        <w:t>abnormal termination (IP-CAN bearer or MM context</w:t>
      </w:r>
      <w:r w:rsidR="00C91F3B">
        <w:t xml:space="preserve"> or TDF session</w:t>
      </w:r>
      <w:r w:rsidR="005F3B9F">
        <w:t xml:space="preserve">, or </w:t>
      </w:r>
      <w:r w:rsidR="005F3B9F">
        <w:rPr>
          <w:lang w:eastAsia="zh-CN"/>
        </w:rPr>
        <w:t>IP-CAN session</w:t>
      </w:r>
      <w:r>
        <w:t xml:space="preserve">); It corresponds to </w:t>
      </w:r>
      <w:r>
        <w:rPr>
          <w:noProof/>
        </w:rPr>
        <w:t xml:space="preserve">"Abnormal Release" in </w:t>
      </w:r>
      <w:r>
        <w:t>Change-Condition AVP.</w:t>
      </w:r>
    </w:p>
    <w:p w14:paraId="61BEDA70" w14:textId="77777777" w:rsidR="009B1C39" w:rsidRDefault="009B1C39">
      <w:pPr>
        <w:pStyle w:val="B1"/>
      </w:pPr>
      <w:r>
        <w:t>-</w:t>
      </w:r>
      <w:r>
        <w:tab/>
        <w:t>For SGSN: SGSN change;</w:t>
      </w:r>
    </w:p>
    <w:p w14:paraId="71CEEA41" w14:textId="77777777" w:rsidR="009B1C39" w:rsidRDefault="009B1C39">
      <w:pPr>
        <w:pStyle w:val="B1"/>
      </w:pPr>
      <w:r>
        <w:t>-</w:t>
      </w:r>
      <w:r>
        <w:tab/>
        <w:t>For S-GW</w:t>
      </w:r>
      <w:r w:rsidR="00CD1969">
        <w:t>, ePDG</w:t>
      </w:r>
      <w:r w:rsidR="006E6FB7">
        <w:t>, TWAG</w:t>
      </w:r>
      <w:r>
        <w:t>: S-GW change;</w:t>
      </w:r>
      <w:r w:rsidR="00444C72">
        <w:t xml:space="preserve"> It corresponds to "S-GW Change" in Change-Condition AVP</w:t>
      </w:r>
      <w:r w:rsidR="00CD1969">
        <w:t xml:space="preserve"> and is used for inter </w:t>
      </w:r>
      <w:r w:rsidR="00CD1969">
        <w:rPr>
          <w:color w:val="1F497D"/>
        </w:rPr>
        <w:t>s</w:t>
      </w:r>
      <w:r w:rsidR="00CD1969" w:rsidRPr="004A5F22">
        <w:t>erving node change of all types</w:t>
      </w:r>
      <w:r w:rsidR="00444C72">
        <w:t>.</w:t>
      </w:r>
    </w:p>
    <w:p w14:paraId="29FDAB36" w14:textId="77777777" w:rsidR="009B1C39" w:rsidRDefault="009B1C39" w:rsidP="00CF599D">
      <w:pPr>
        <w:pStyle w:val="B1"/>
      </w:pPr>
      <w:r>
        <w:t>-</w:t>
      </w:r>
      <w:r>
        <w:tab/>
        <w:t xml:space="preserve">Timezone change; It corresponds to </w:t>
      </w:r>
      <w:r>
        <w:rPr>
          <w:noProof/>
        </w:rPr>
        <w:t xml:space="preserve">"UE TimeZone Change" in </w:t>
      </w:r>
      <w:r>
        <w:t>Change-Condition AVP.</w:t>
      </w:r>
    </w:p>
    <w:p w14:paraId="039E0A2B" w14:textId="77777777" w:rsidR="009B1C39" w:rsidRDefault="009B1C39">
      <w:pPr>
        <w:pStyle w:val="B1"/>
      </w:pPr>
      <w:r>
        <w:t>-</w:t>
      </w:r>
      <w:r>
        <w:tab/>
        <w:t xml:space="preserve">SGSN or S-GW PLMN change; It corresponds to </w:t>
      </w:r>
      <w:r>
        <w:rPr>
          <w:noProof/>
        </w:rPr>
        <w:t xml:space="preserve">"Serving Node PLMN Change" in </w:t>
      </w:r>
      <w:r>
        <w:t>Change-Condition  AVP.</w:t>
      </w:r>
    </w:p>
    <w:p w14:paraId="60F8B50A" w14:textId="77777777" w:rsidR="00DA4316" w:rsidRDefault="00AA6FFE" w:rsidP="00DA4316">
      <w:pPr>
        <w:pStyle w:val="B1"/>
      </w:pPr>
      <w:r>
        <w:t>-</w:t>
      </w:r>
      <w:r>
        <w:tab/>
        <w:t xml:space="preserve">For P-GW: APN-AMBR change: It corresponds to "Qos Change" </w:t>
      </w:r>
      <w:r>
        <w:rPr>
          <w:noProof/>
        </w:rPr>
        <w:t xml:space="preserve">in </w:t>
      </w:r>
      <w:r>
        <w:t>Change-Condition AVP.</w:t>
      </w:r>
      <w:r w:rsidR="00DA4316" w:rsidRPr="00DA4316">
        <w:t xml:space="preserve"> </w:t>
      </w:r>
    </w:p>
    <w:p w14:paraId="40461AEC" w14:textId="77777777" w:rsidR="00AA6FFE" w:rsidRDefault="00DA4316" w:rsidP="00DA4316">
      <w:pPr>
        <w:pStyle w:val="B1"/>
      </w:pPr>
      <w:r>
        <w:t>-</w:t>
      </w:r>
      <w:r>
        <w:tab/>
        <w:t xml:space="preserve">For S-GW, P-GW: </w:t>
      </w:r>
      <w:r>
        <w:rPr>
          <w:lang w:bidi="ar-IQ"/>
        </w:rPr>
        <w:t>MO exception data counter receipt</w:t>
      </w:r>
      <w:r>
        <w:t>: It corresponds to "</w:t>
      </w:r>
      <w:r w:rsidRPr="0088363E">
        <w:rPr>
          <w:lang w:bidi="ar-IQ"/>
        </w:rPr>
        <w:t xml:space="preserve"> </w:t>
      </w:r>
      <w:r>
        <w:rPr>
          <w:lang w:bidi="ar-IQ"/>
        </w:rPr>
        <w:t>MO exception data counter receipt</w:t>
      </w:r>
      <w:r>
        <w:t xml:space="preserve">" </w:t>
      </w:r>
      <w:r>
        <w:rPr>
          <w:noProof/>
        </w:rPr>
        <w:t xml:space="preserve">in </w:t>
      </w:r>
      <w:r>
        <w:t>Change-Condition AVP.</w:t>
      </w:r>
    </w:p>
    <w:p w14:paraId="5C83A4DA" w14:textId="77777777" w:rsidR="009B1C39" w:rsidRDefault="009B1C39">
      <w:pPr>
        <w:pStyle w:val="B1"/>
      </w:pPr>
      <w:r>
        <w:t>-</w:t>
      </w:r>
      <w:r>
        <w:tab/>
        <w:t>unauthorized network originating a location service request;</w:t>
      </w:r>
    </w:p>
    <w:p w14:paraId="41582639" w14:textId="77777777" w:rsidR="009B1C39" w:rsidRDefault="009B1C39">
      <w:pPr>
        <w:pStyle w:val="B1"/>
      </w:pPr>
      <w:r>
        <w:t>-</w:t>
      </w:r>
      <w:r>
        <w:tab/>
        <w:t>unauthorized client requesting a location service;</w:t>
      </w:r>
    </w:p>
    <w:p w14:paraId="6DBF292D" w14:textId="77777777" w:rsidR="009B1C39" w:rsidRDefault="009B1C39">
      <w:pPr>
        <w:pStyle w:val="B1"/>
      </w:pPr>
      <w:r>
        <w:t>-</w:t>
      </w:r>
      <w:r>
        <w:tab/>
        <w:t>position method failure at a location service execution;</w:t>
      </w:r>
    </w:p>
    <w:p w14:paraId="599BA6B2" w14:textId="77777777" w:rsidR="009B1C39" w:rsidRDefault="009B1C39">
      <w:pPr>
        <w:pStyle w:val="B1"/>
      </w:pPr>
      <w:r>
        <w:t>-</w:t>
      </w:r>
      <w:r>
        <w:tab/>
        <w:t>unknown or unreachable LCS client at a location service request;</w:t>
      </w:r>
    </w:p>
    <w:p w14:paraId="4356E48A" w14:textId="77777777" w:rsidR="00127775" w:rsidRDefault="009B1C39" w:rsidP="00FF0925">
      <w:pPr>
        <w:pStyle w:val="B1"/>
        <w:rPr>
          <w:noProof/>
          <w:lang w:eastAsia="zh-CN"/>
        </w:rPr>
      </w:pPr>
      <w:r>
        <w:t>-</w:t>
      </w:r>
      <w:r>
        <w:tab/>
        <w:t xml:space="preserve">management intervention (request due to O&amp;M reasons); It corresponds to </w:t>
      </w:r>
      <w:r>
        <w:rPr>
          <w:noProof/>
        </w:rPr>
        <w:t xml:space="preserve">"Management Intervention" in </w:t>
      </w:r>
      <w:r>
        <w:t>Change-Condition AVP</w:t>
      </w:r>
      <w:r w:rsidR="00127775">
        <w:rPr>
          <w:rFonts w:hint="eastAsia"/>
          <w:noProof/>
          <w:lang w:eastAsia="zh-CN"/>
        </w:rPr>
        <w:t>;</w:t>
      </w:r>
    </w:p>
    <w:p w14:paraId="778A4EDB" w14:textId="77777777" w:rsidR="00127775" w:rsidRDefault="00127775" w:rsidP="00FF0925">
      <w:pPr>
        <w:pStyle w:val="B1"/>
        <w:rPr>
          <w:noProof/>
          <w:lang w:eastAsia="zh-CN"/>
        </w:rPr>
      </w:pPr>
      <w:r w:rsidRPr="0019761B">
        <w:rPr>
          <w:noProof/>
        </w:rPr>
        <w:t>-</w:t>
      </w:r>
      <w:r w:rsidRPr="0019761B">
        <w:rPr>
          <w:noProof/>
        </w:rPr>
        <w:tab/>
        <w:t xml:space="preserve">VoLTE </w:t>
      </w:r>
      <w:r w:rsidRPr="004800DB">
        <w:rPr>
          <w:noProof/>
        </w:rPr>
        <w:t>bearer</w:t>
      </w:r>
      <w:r w:rsidRPr="0019761B">
        <w:rPr>
          <w:noProof/>
        </w:rPr>
        <w:t xml:space="preserve"> normal release: </w:t>
      </w:r>
      <w:r w:rsidRPr="00101BA7">
        <w:rPr>
          <w:noProof/>
        </w:rPr>
        <w:t>It corresponds to "</w:t>
      </w:r>
      <w:r w:rsidRPr="00357238">
        <w:rPr>
          <w:noProof/>
        </w:rPr>
        <w:t>VoLTE Bearer Normal Release</w:t>
      </w:r>
      <w:r w:rsidRPr="00101BA7">
        <w:rPr>
          <w:noProof/>
        </w:rPr>
        <w:t>" in Change-Condition AVP.</w:t>
      </w:r>
    </w:p>
    <w:p w14:paraId="100027C4" w14:textId="77777777" w:rsidR="009B1C39" w:rsidRDefault="00127775">
      <w:r w:rsidRPr="00556CBF">
        <w:rPr>
          <w:noProof/>
        </w:rPr>
        <w:t>-</w:t>
      </w:r>
      <w:r w:rsidRPr="00556CBF">
        <w:rPr>
          <w:noProof/>
        </w:rPr>
        <w:tab/>
        <w:t xml:space="preserve">VoLTE bearer </w:t>
      </w:r>
      <w:r w:rsidRPr="004F2353">
        <w:rPr>
          <w:noProof/>
        </w:rPr>
        <w:t xml:space="preserve">abnormal </w:t>
      </w:r>
      <w:r w:rsidRPr="00F4469F">
        <w:rPr>
          <w:noProof/>
        </w:rPr>
        <w:t>release</w:t>
      </w:r>
      <w:r>
        <w:rPr>
          <w:noProof/>
        </w:rPr>
        <w:t xml:space="preserve">: </w:t>
      </w:r>
      <w:r w:rsidRPr="004F2353">
        <w:rPr>
          <w:noProof/>
        </w:rPr>
        <w:t>It corresponds to "</w:t>
      </w:r>
      <w:r w:rsidRPr="00C76C8A">
        <w:rPr>
          <w:noProof/>
        </w:rPr>
        <w:t>Vo</w:t>
      </w:r>
      <w:r>
        <w:rPr>
          <w:noProof/>
        </w:rPr>
        <w:t xml:space="preserve">LTE Bearer Abnormal </w:t>
      </w:r>
      <w:r w:rsidRPr="00F4469F">
        <w:rPr>
          <w:noProof/>
        </w:rPr>
        <w:t>Release</w:t>
      </w:r>
      <w:r w:rsidRPr="004F2353">
        <w:rPr>
          <w:noProof/>
        </w:rPr>
        <w:t>" in Change-Condition AVP</w:t>
      </w:r>
      <w:r>
        <w:rPr>
          <w:rFonts w:hint="eastAsia"/>
          <w:noProof/>
          <w:lang w:eastAsia="zh-CN"/>
        </w:rPr>
        <w:t>.</w:t>
      </w:r>
      <w:r w:rsidR="009B1C39">
        <w:t>A more detailed reason may be found in the diagnostics field</w:t>
      </w:r>
      <w:r w:rsidR="004A5F22">
        <w:t xml:space="preserve"> or Enhanced Diagnostics</w:t>
      </w:r>
      <w:r w:rsidR="004A5F22">
        <w:rPr>
          <w:noProof/>
        </w:rPr>
        <w:t xml:space="preserve"> field</w:t>
      </w:r>
      <w:r w:rsidR="009B1C39">
        <w:t>.</w:t>
      </w:r>
    </w:p>
    <w:p w14:paraId="71023595" w14:textId="77777777" w:rsidR="009B1C39" w:rsidRDefault="009B1C39">
      <w:pPr>
        <w:pStyle w:val="Heading5"/>
      </w:pPr>
      <w:bookmarkStart w:id="936" w:name="_CR5_1_2_2_6"/>
      <w:bookmarkStart w:id="937" w:name="_Toc20232719"/>
      <w:bookmarkStart w:id="938" w:name="_Toc28026298"/>
      <w:bookmarkStart w:id="939" w:name="_Toc36116133"/>
      <w:bookmarkStart w:id="940" w:name="_Toc44682316"/>
      <w:bookmarkStart w:id="941" w:name="_Toc51926167"/>
      <w:bookmarkStart w:id="942" w:name="_Toc212318925"/>
      <w:bookmarkEnd w:id="936"/>
      <w:r>
        <w:t>5.1.2.2.6</w:t>
      </w:r>
      <w:r>
        <w:tab/>
        <w:t>Cell Identifier</w:t>
      </w:r>
      <w:bookmarkEnd w:id="937"/>
      <w:bookmarkEnd w:id="938"/>
      <w:bookmarkEnd w:id="939"/>
      <w:bookmarkEnd w:id="940"/>
      <w:bookmarkEnd w:id="941"/>
      <w:bookmarkEnd w:id="942"/>
    </w:p>
    <w:p w14:paraId="7CCE9BD9" w14:textId="77777777" w:rsidR="009B1C39" w:rsidRDefault="009B1C39">
      <w:pPr>
        <w:pStyle w:val="PL"/>
        <w:rPr>
          <w:rFonts w:ascii="Times New Roman" w:hAnsi="Times New Roman"/>
          <w:sz w:val="20"/>
        </w:rPr>
      </w:pPr>
      <w:r>
        <w:rPr>
          <w:rFonts w:ascii="Times New Roman" w:hAnsi="Times New Roman"/>
          <w:sz w:val="20"/>
        </w:rPr>
        <w:t>For GSM, the Cell Identifier is defined as the Cell Id, reference 24.008 [208], and for UMTS it is defined as the Service Area Code in TS 25.413 [212].</w:t>
      </w:r>
    </w:p>
    <w:p w14:paraId="1D3DC474" w14:textId="77777777" w:rsidR="009B1C39" w:rsidRDefault="009B1C39">
      <w:pPr>
        <w:pStyle w:val="Heading5"/>
      </w:pPr>
      <w:bookmarkStart w:id="943" w:name="_CR5_1_2_2_7"/>
      <w:bookmarkStart w:id="944" w:name="_Toc20232720"/>
      <w:bookmarkStart w:id="945" w:name="_Toc28026299"/>
      <w:bookmarkStart w:id="946" w:name="_Toc36116134"/>
      <w:bookmarkStart w:id="947" w:name="_Toc44682317"/>
      <w:bookmarkStart w:id="948" w:name="_Toc51926168"/>
      <w:bookmarkStart w:id="949" w:name="_Toc212318926"/>
      <w:bookmarkEnd w:id="943"/>
      <w:r>
        <w:t>5.1.2.2.7</w:t>
      </w:r>
      <w:r>
        <w:tab/>
        <w:t>Charging Characteristics</w:t>
      </w:r>
      <w:bookmarkEnd w:id="944"/>
      <w:bookmarkEnd w:id="945"/>
      <w:bookmarkEnd w:id="946"/>
      <w:bookmarkEnd w:id="947"/>
      <w:bookmarkEnd w:id="948"/>
      <w:bookmarkEnd w:id="949"/>
    </w:p>
    <w:p w14:paraId="65A649EA" w14:textId="77777777" w:rsidR="0076781F" w:rsidRDefault="009B1C39" w:rsidP="0076781F">
      <w:r>
        <w:t xml:space="preserve">The Charging Characteristics field allows the operator to apply different kind of charging methods in the CDRs. </w:t>
      </w:r>
      <w:r>
        <w:br/>
        <w:t>A subscriber may have Charging Characteristics assigned to his subscription. These characteristics can be supplied by the HLR/HSS according to the rules specified in Annex A of TS 32.251 [11].</w:t>
      </w:r>
      <w:r w:rsidR="0076781F" w:rsidRPr="0076781F">
        <w:t xml:space="preserve"> </w:t>
      </w:r>
    </w:p>
    <w:p w14:paraId="376E838E" w14:textId="77777777" w:rsidR="0076781F" w:rsidRDefault="0076781F" w:rsidP="0076781F">
      <w:r>
        <w:t xml:space="preserve">Charging Characteristics used by IP-Edge [PCEF] or TDF in Convergent Fixed-Mobile Operator scenario </w:t>
      </w:r>
      <w:r>
        <w:rPr>
          <w:lang w:bidi="ar-IQ"/>
        </w:rPr>
        <w:t xml:space="preserve">are always configured in </w:t>
      </w:r>
      <w:r>
        <w:t>IP-Edge [PCEF] or TDF respectively, as described in annex D of TS 32.251 [11]</w:t>
      </w:r>
      <w:r>
        <w:rPr>
          <w:lang w:bidi="ar-IQ"/>
        </w:rPr>
        <w:t xml:space="preserve">. </w:t>
      </w:r>
    </w:p>
    <w:p w14:paraId="25B9A77E" w14:textId="77777777" w:rsidR="009B1C39" w:rsidRDefault="009B1C39" w:rsidP="0076781F">
      <w:r>
        <w:t>This information can be used by the PCNs</w:t>
      </w:r>
      <w:r w:rsidR="0076781F">
        <w:t>/</w:t>
      </w:r>
      <w:r w:rsidR="0076781F" w:rsidRPr="005F0CD5">
        <w:t xml:space="preserve"> </w:t>
      </w:r>
      <w:r w:rsidR="0076781F">
        <w:t>IP-Edge [PCEF]</w:t>
      </w:r>
      <w:r>
        <w:t xml:space="preserve"> to activate charging generation and e.g. control the closure of the CDR or the traffic volume containers (see clause 5.1.2.2.25) and applied charging characteristics is included in CDRs transmitted to nodes handling the CDRs via the Ga reference point. It can also be used in nodes handling the CDRs (e.g., the CGF or the billing system) to influence the CDR processing priority and routing. These functions are accomplished by specifying the charging characteristics as sets of charging profiles and the expected behaviour associated with each profile. </w:t>
      </w:r>
      <w:r>
        <w:br/>
        <w:t>The interpretations of the profiles and their associated behaviours can be different for each PLMN operator and are not subject to standardisation. In the present document only the charging characteristic formats and selection modes are specified.</w:t>
      </w:r>
    </w:p>
    <w:p w14:paraId="5E5B5C7F" w14:textId="77777777" w:rsidR="009B1C39" w:rsidRDefault="009B1C39">
      <w:r>
        <w:t xml:space="preserve">The functional requirements for the Charging Characteristics are further defined in normative Annex A of </w:t>
      </w:r>
      <w:r w:rsidR="00D00006">
        <w:br/>
      </w:r>
      <w:r>
        <w:t xml:space="preserve">TS 32.251 [11], including </w:t>
      </w:r>
      <w:r>
        <w:rPr>
          <w:color w:val="000000"/>
        </w:rPr>
        <w:t xml:space="preserve">an example for </w:t>
      </w:r>
      <w:r>
        <w:t>the definitions of the trigger profiles associated with each CDR type.</w:t>
      </w:r>
    </w:p>
    <w:p w14:paraId="71F8582A" w14:textId="77777777" w:rsidR="009B1C39" w:rsidRDefault="009B1C39">
      <w:r>
        <w:t xml:space="preserve">The format of charging characteristics field is depicted in Figure 4. Each Bx (x =0..15) refers to </w:t>
      </w:r>
      <w:r>
        <w:rPr>
          <w:rFonts w:eastAsia="MS Mincho"/>
          <w:color w:val="000000"/>
          <w:lang w:eastAsia="ja-JP"/>
        </w:rPr>
        <w:t>a specific behaviour defined on a per-Operator basis, indicated as active when set to "1" value</w:t>
      </w:r>
      <w:r>
        <w:t xml:space="preserve">. See Annex A of </w:t>
      </w:r>
      <w:r w:rsidR="00D00006">
        <w:br/>
      </w:r>
      <w:r>
        <w:t>TS 32.251 [11]</w:t>
      </w:r>
      <w:r>
        <w:rPr>
          <w:rFonts w:eastAsia="MS Mincho"/>
          <w:color w:val="000000"/>
          <w:lang w:eastAsia="ja-JP"/>
        </w:rPr>
        <w:t xml:space="preserve"> </w:t>
      </w:r>
      <w:r>
        <w:t>for guidance on how behaviours could be defined.</w:t>
      </w:r>
    </w:p>
    <w:bookmarkStart w:id="950" w:name="_MON_1448803454"/>
    <w:bookmarkEnd w:id="950"/>
    <w:p w14:paraId="5F5B2FE7" w14:textId="77777777" w:rsidR="00C91F3B" w:rsidRDefault="00C91F3B" w:rsidP="00C91F3B">
      <w:pPr>
        <w:pStyle w:val="TH"/>
      </w:pPr>
      <w:r>
        <w:object w:dxaOrig="6119" w:dyaOrig="3420" w14:anchorId="22ECC725">
          <v:shape id="_x0000_i1026" type="#_x0000_t75" style="width:306pt;height:171pt" o:ole="">
            <v:imagedata r:id="rId15" o:title=""/>
          </v:shape>
          <o:OLEObject Type="Embed" ProgID="Word.Picture.8" ShapeID="_x0000_i1026" DrawAspect="Content" ObjectID="_1851783847" r:id="rId16"/>
        </w:object>
      </w:r>
    </w:p>
    <w:p w14:paraId="48499971" w14:textId="77777777" w:rsidR="009B1C39" w:rsidRDefault="009B1C39">
      <w:pPr>
        <w:pStyle w:val="TF"/>
      </w:pPr>
      <w:bookmarkStart w:id="951" w:name="_CRFigure5_1_2_2_7_1"/>
      <w:r>
        <w:t xml:space="preserve">Figure </w:t>
      </w:r>
      <w:bookmarkEnd w:id="951"/>
      <w:r>
        <w:t>5.1.2.2.7.1: Charging Characteristics flags</w:t>
      </w:r>
    </w:p>
    <w:p w14:paraId="4A906CCD" w14:textId="77777777" w:rsidR="009B1C39" w:rsidRDefault="009B1C39">
      <w:pPr>
        <w:pStyle w:val="Heading5"/>
      </w:pPr>
      <w:bookmarkStart w:id="952" w:name="_CR5_1_2_2_8"/>
      <w:bookmarkStart w:id="953" w:name="_Toc20232721"/>
      <w:bookmarkStart w:id="954" w:name="_Toc28026300"/>
      <w:bookmarkStart w:id="955" w:name="_Toc36116135"/>
      <w:bookmarkStart w:id="956" w:name="_Toc44682318"/>
      <w:bookmarkStart w:id="957" w:name="_Toc51926169"/>
      <w:bookmarkStart w:id="958" w:name="_Toc212318927"/>
      <w:bookmarkEnd w:id="952"/>
      <w:r>
        <w:t>5.1.2.2.8</w:t>
      </w:r>
      <w:r>
        <w:tab/>
        <w:t xml:space="preserve">Charging Characteristics </w:t>
      </w:r>
      <w:r w:rsidR="00D00006">
        <w:t>s</w:t>
      </w:r>
      <w:r>
        <w:t xml:space="preserve">election </w:t>
      </w:r>
      <w:r w:rsidR="00D00006">
        <w:t>m</w:t>
      </w:r>
      <w:r>
        <w:t>ode</w:t>
      </w:r>
      <w:bookmarkEnd w:id="953"/>
      <w:bookmarkEnd w:id="954"/>
      <w:bookmarkEnd w:id="955"/>
      <w:bookmarkEnd w:id="956"/>
      <w:bookmarkEnd w:id="957"/>
      <w:bookmarkEnd w:id="958"/>
    </w:p>
    <w:p w14:paraId="21AACBC4" w14:textId="77777777" w:rsidR="009B1C39" w:rsidRDefault="009B1C39">
      <w:pPr>
        <w:keepNext/>
        <w:keepLines/>
      </w:pPr>
      <w:r>
        <w:t>This field indicates the charging characteristic type that the PCNs applied to the CDR. In the SGSN the allowed values are:</w:t>
      </w:r>
    </w:p>
    <w:p w14:paraId="3057E922" w14:textId="77777777" w:rsidR="009B1C39" w:rsidRDefault="00C91F3B" w:rsidP="00C91F3B">
      <w:pPr>
        <w:pStyle w:val="B1"/>
      </w:pPr>
      <w:r>
        <w:t>-</w:t>
      </w:r>
      <w:r>
        <w:tab/>
      </w:r>
      <w:r w:rsidR="009B1C39">
        <w:t>Home default;</w:t>
      </w:r>
    </w:p>
    <w:p w14:paraId="37978968" w14:textId="77777777" w:rsidR="009B1C39" w:rsidRDefault="00C91F3B" w:rsidP="00C91F3B">
      <w:pPr>
        <w:pStyle w:val="B1"/>
      </w:pPr>
      <w:r>
        <w:t>-</w:t>
      </w:r>
      <w:r>
        <w:tab/>
      </w:r>
      <w:r w:rsidR="009B1C39">
        <w:t>Visiting default;</w:t>
      </w:r>
    </w:p>
    <w:p w14:paraId="4B7F1C45" w14:textId="77777777" w:rsidR="009B1C39" w:rsidRDefault="00C91F3B" w:rsidP="00C91F3B">
      <w:pPr>
        <w:pStyle w:val="B1"/>
      </w:pPr>
      <w:r>
        <w:t>-</w:t>
      </w:r>
      <w:r>
        <w:tab/>
      </w:r>
      <w:r w:rsidR="009B1C39">
        <w:t>Roaming default;</w:t>
      </w:r>
    </w:p>
    <w:p w14:paraId="666C5376" w14:textId="77777777" w:rsidR="009B1C39" w:rsidRDefault="00C91F3B" w:rsidP="00C91F3B">
      <w:pPr>
        <w:pStyle w:val="B1"/>
      </w:pPr>
      <w:r>
        <w:t>-</w:t>
      </w:r>
      <w:r>
        <w:tab/>
      </w:r>
      <w:r w:rsidR="009B1C39">
        <w:t>APN specific;</w:t>
      </w:r>
    </w:p>
    <w:p w14:paraId="64CAD23F" w14:textId="77777777" w:rsidR="009B1C39" w:rsidRDefault="00C91F3B" w:rsidP="00C91F3B">
      <w:pPr>
        <w:pStyle w:val="B1"/>
      </w:pPr>
      <w:r>
        <w:t>-</w:t>
      </w:r>
      <w:r>
        <w:tab/>
      </w:r>
      <w:r w:rsidR="009B1C39">
        <w:t>Subscription specific.</w:t>
      </w:r>
    </w:p>
    <w:p w14:paraId="53F0A8CE" w14:textId="77777777" w:rsidR="009B1C39" w:rsidRDefault="009B1C39">
      <w:r>
        <w:t>In the S-GW/P-GW</w:t>
      </w:r>
      <w:r w:rsidR="00C91F3B">
        <w:t>/TDF</w:t>
      </w:r>
      <w:r>
        <w:t xml:space="preserve"> the allowed values are:</w:t>
      </w:r>
    </w:p>
    <w:p w14:paraId="5288D295" w14:textId="77777777" w:rsidR="009B1C39" w:rsidRDefault="00C91F3B" w:rsidP="00C91F3B">
      <w:pPr>
        <w:pStyle w:val="B1"/>
      </w:pPr>
      <w:r>
        <w:t>-</w:t>
      </w:r>
      <w:r>
        <w:tab/>
      </w:r>
      <w:r w:rsidR="009B1C39">
        <w:t>Home default;</w:t>
      </w:r>
    </w:p>
    <w:p w14:paraId="66037F9C" w14:textId="77777777" w:rsidR="009B1C39" w:rsidRDefault="00C91F3B" w:rsidP="00C91F3B">
      <w:pPr>
        <w:pStyle w:val="B1"/>
      </w:pPr>
      <w:r>
        <w:t>-</w:t>
      </w:r>
      <w:r>
        <w:tab/>
      </w:r>
      <w:r w:rsidR="009B1C39">
        <w:t>Visiting default;</w:t>
      </w:r>
    </w:p>
    <w:p w14:paraId="2F436993" w14:textId="77777777" w:rsidR="009B1C39" w:rsidRDefault="00C91F3B" w:rsidP="00C91F3B">
      <w:pPr>
        <w:pStyle w:val="B1"/>
      </w:pPr>
      <w:r>
        <w:t>-</w:t>
      </w:r>
      <w:r>
        <w:tab/>
      </w:r>
      <w:r w:rsidR="009B1C39">
        <w:t>Roaming default;</w:t>
      </w:r>
    </w:p>
    <w:p w14:paraId="48360771" w14:textId="77777777" w:rsidR="009B1C39" w:rsidRDefault="00C91F3B" w:rsidP="00C91F3B">
      <w:pPr>
        <w:pStyle w:val="B1"/>
      </w:pPr>
      <w:r>
        <w:t>-</w:t>
      </w:r>
      <w:r>
        <w:tab/>
      </w:r>
      <w:r w:rsidR="009B1C39">
        <w:t>Serving node supplied.</w:t>
      </w:r>
    </w:p>
    <w:p w14:paraId="5BC84820" w14:textId="77777777" w:rsidR="009B1C39" w:rsidRDefault="009B1C39">
      <w:pPr>
        <w:pStyle w:val="NO"/>
      </w:pPr>
      <w:r>
        <w:t xml:space="preserve">NOTE: </w:t>
      </w:r>
      <w:r w:rsidR="00D00006">
        <w:tab/>
      </w:r>
      <w:r>
        <w:t xml:space="preserve">The value 'Serving Node Supplied' is used if the CC what was received from e.g. S-GW is used i.e. the one what comes during bearer activation. </w:t>
      </w:r>
    </w:p>
    <w:p w14:paraId="2D83D7CE" w14:textId="77777777" w:rsidR="009B1C39" w:rsidRDefault="009B1C39">
      <w:r>
        <w:t>Further details are provided in TS 32.251 [11] Annex A.</w:t>
      </w:r>
    </w:p>
    <w:p w14:paraId="35FACE0E" w14:textId="77777777" w:rsidR="0076781F" w:rsidRDefault="0076781F" w:rsidP="0076781F">
      <w:r>
        <w:t>In the IP-Edge [PCEF] and TDF in Convergent Fixed-Mobile Operator scenario, the allowed values are:</w:t>
      </w:r>
    </w:p>
    <w:p w14:paraId="71BFCF37" w14:textId="77777777" w:rsidR="0076781F" w:rsidRDefault="0076781F" w:rsidP="0076781F">
      <w:pPr>
        <w:pStyle w:val="B1"/>
      </w:pPr>
      <w:r>
        <w:t>-</w:t>
      </w:r>
      <w:r>
        <w:tab/>
        <w:t>Home default;</w:t>
      </w:r>
    </w:p>
    <w:p w14:paraId="667D72E7" w14:textId="77777777" w:rsidR="0076781F" w:rsidRDefault="0076781F" w:rsidP="0076781F">
      <w:pPr>
        <w:pStyle w:val="B1"/>
      </w:pPr>
      <w:r>
        <w:t>-</w:t>
      </w:r>
      <w:r>
        <w:tab/>
        <w:t>Visiting default;</w:t>
      </w:r>
    </w:p>
    <w:p w14:paraId="75AE06EB" w14:textId="77777777" w:rsidR="0076781F" w:rsidRDefault="0076781F" w:rsidP="0076781F">
      <w:pPr>
        <w:pStyle w:val="B1"/>
      </w:pPr>
      <w:r>
        <w:t>-</w:t>
      </w:r>
      <w:r>
        <w:tab/>
        <w:t>Fixed default;</w:t>
      </w:r>
    </w:p>
    <w:p w14:paraId="304C6101" w14:textId="77777777" w:rsidR="0076781F" w:rsidRDefault="0076781F" w:rsidP="0076781F">
      <w:r>
        <w:t>Further details are provided in TS 32.251 [11] Annex D.</w:t>
      </w:r>
    </w:p>
    <w:p w14:paraId="7D32321C" w14:textId="77777777" w:rsidR="00C91F3B" w:rsidRDefault="009B1C39" w:rsidP="00C91F3B">
      <w:pPr>
        <w:pStyle w:val="Heading5"/>
      </w:pPr>
      <w:bookmarkStart w:id="959" w:name="_CR5_1_2_2_9"/>
      <w:bookmarkStart w:id="960" w:name="_Toc20232722"/>
      <w:bookmarkStart w:id="961" w:name="_Toc28026301"/>
      <w:bookmarkStart w:id="962" w:name="_Toc36116136"/>
      <w:bookmarkStart w:id="963" w:name="_Toc44682319"/>
      <w:bookmarkStart w:id="964" w:name="_Toc51926170"/>
      <w:bookmarkStart w:id="965" w:name="_Toc212318928"/>
      <w:bookmarkEnd w:id="959"/>
      <w:r>
        <w:t>5.1.2.2.9</w:t>
      </w:r>
      <w:r>
        <w:tab/>
        <w:t>Charging ID</w:t>
      </w:r>
      <w:bookmarkEnd w:id="960"/>
      <w:bookmarkEnd w:id="961"/>
      <w:bookmarkEnd w:id="962"/>
      <w:bookmarkEnd w:id="963"/>
      <w:bookmarkEnd w:id="964"/>
      <w:bookmarkEnd w:id="965"/>
      <w:r w:rsidR="00C91F3B" w:rsidRPr="00C91F3B">
        <w:t xml:space="preserve"> </w:t>
      </w:r>
    </w:p>
    <w:p w14:paraId="09B958B5" w14:textId="77777777" w:rsidR="009B1C39" w:rsidRDefault="009B1C39">
      <w:r>
        <w:t xml:space="preserve">This field is a charging identifier, which can be used together with P-GW address to identify all records produced in SGSN(s), S-GW and P-GW involved in a single IP-CAN bearer. Charging ID is generated by P-GW at IP-CAN bearer activation and transferred to bearer requesting SGSN/S-GW. At inter-SGSN/S-GW change the charging ID is transferred to the new SGSN/S-GW as part of each active IP-CAN bearer. </w:t>
      </w:r>
    </w:p>
    <w:p w14:paraId="268CC709" w14:textId="77777777" w:rsidR="009B1C39" w:rsidRDefault="009B1C39">
      <w:r>
        <w:t>In case of PMIP-based connectivity, the Charging Id is generated per PDN connection.</w:t>
      </w:r>
    </w:p>
    <w:p w14:paraId="01BC6F5A" w14:textId="77777777" w:rsidR="009B1C39" w:rsidRDefault="009B1C39">
      <w:r>
        <w:t xml:space="preserve">Different P-GWs allocate the charging ID independently of each other and may allocate the same numbers. </w:t>
      </w:r>
      <w:r>
        <w:br/>
        <w:t>The CGF and/or BS may check the uniqueness of each charging ID together with the P-GWs address and optionally (if still ambiguous) with the record opening time stamp.</w:t>
      </w:r>
    </w:p>
    <w:p w14:paraId="35088352" w14:textId="77777777" w:rsidR="005524AD" w:rsidRDefault="005524AD" w:rsidP="005524AD">
      <w:pPr>
        <w:pStyle w:val="Heading5"/>
      </w:pPr>
      <w:bookmarkStart w:id="966" w:name="_CR5_1_2_2_9A"/>
      <w:bookmarkStart w:id="967" w:name="_Toc20232723"/>
      <w:bookmarkStart w:id="968" w:name="_Toc28026302"/>
      <w:bookmarkStart w:id="969" w:name="_Toc36116137"/>
      <w:bookmarkStart w:id="970" w:name="_Toc44682320"/>
      <w:bookmarkStart w:id="971" w:name="_Toc51926171"/>
      <w:bookmarkStart w:id="972" w:name="_Toc212318929"/>
      <w:bookmarkEnd w:id="966"/>
      <w:r>
        <w:t>5.1.2.2.9A</w:t>
      </w:r>
      <w:r>
        <w:tab/>
      </w:r>
      <w:r>
        <w:rPr>
          <w:noProof/>
        </w:rPr>
        <w:t>CN Operator Selection Entity</w:t>
      </w:r>
      <w:bookmarkEnd w:id="967"/>
      <w:bookmarkEnd w:id="968"/>
      <w:bookmarkEnd w:id="969"/>
      <w:bookmarkEnd w:id="970"/>
      <w:bookmarkEnd w:id="971"/>
      <w:bookmarkEnd w:id="972"/>
    </w:p>
    <w:p w14:paraId="22A2C067" w14:textId="77777777" w:rsidR="005524AD" w:rsidRDefault="005524AD" w:rsidP="005524AD">
      <w:r>
        <w:t xml:space="preserve">This field defines </w:t>
      </w:r>
      <w:r>
        <w:rPr>
          <w:noProof/>
        </w:rPr>
        <w:t>which entity (UE or Network) has selected the Serving Core Network in Network Sharing situations</w:t>
      </w:r>
      <w:r>
        <w:t>.</w:t>
      </w:r>
    </w:p>
    <w:p w14:paraId="58BBF134" w14:textId="77777777" w:rsidR="00834C3D" w:rsidRDefault="00834C3D" w:rsidP="00834C3D">
      <w:pPr>
        <w:pStyle w:val="Heading5"/>
      </w:pPr>
      <w:bookmarkStart w:id="973" w:name="_CR5_1_2_2_9Aa"/>
      <w:bookmarkStart w:id="974" w:name="_Toc20232724"/>
      <w:bookmarkStart w:id="975" w:name="_Toc28026303"/>
      <w:bookmarkStart w:id="976" w:name="_Toc36116138"/>
      <w:bookmarkStart w:id="977" w:name="_Toc44682321"/>
      <w:bookmarkStart w:id="978" w:name="_Toc51926172"/>
      <w:bookmarkStart w:id="979" w:name="_Toc212318930"/>
      <w:bookmarkEnd w:id="973"/>
      <w:r>
        <w:t>5.1.2.2.9Aa</w:t>
      </w:r>
      <w:r>
        <w:tab/>
      </w:r>
      <w:r w:rsidRPr="0026180F">
        <w:rPr>
          <w:lang w:eastAsia="en-US"/>
        </w:rPr>
        <w:t xml:space="preserve">CP CIoT </w:t>
      </w:r>
      <w:r>
        <w:rPr>
          <w:lang w:eastAsia="en-US"/>
        </w:rPr>
        <w:t>EPS O</w:t>
      </w:r>
      <w:r w:rsidRPr="0026180F">
        <w:rPr>
          <w:lang w:eastAsia="en-US"/>
        </w:rPr>
        <w:t>ptim</w:t>
      </w:r>
      <w:r w:rsidRPr="0026180F">
        <w:t>i</w:t>
      </w:r>
      <w:r>
        <w:rPr>
          <w:lang w:eastAsia="en-US"/>
        </w:rPr>
        <w:t>s</w:t>
      </w:r>
      <w:r w:rsidRPr="0026180F">
        <w:rPr>
          <w:lang w:eastAsia="en-US"/>
        </w:rPr>
        <w:t xml:space="preserve">ation </w:t>
      </w:r>
      <w:r w:rsidR="00EA18AA">
        <w:rPr>
          <w:lang w:eastAsia="en-US"/>
        </w:rPr>
        <w:t>I</w:t>
      </w:r>
      <w:r w:rsidRPr="0026180F">
        <w:rPr>
          <w:lang w:eastAsia="en-US"/>
        </w:rPr>
        <w:t>ndicator</w:t>
      </w:r>
      <w:bookmarkEnd w:id="974"/>
      <w:bookmarkEnd w:id="975"/>
      <w:bookmarkEnd w:id="976"/>
      <w:bookmarkEnd w:id="977"/>
      <w:bookmarkEnd w:id="978"/>
      <w:bookmarkEnd w:id="979"/>
      <w:r>
        <w:t xml:space="preserve"> </w:t>
      </w:r>
      <w:r>
        <w:rPr>
          <w:noProof/>
        </w:rPr>
        <w:t xml:space="preserve"> </w:t>
      </w:r>
    </w:p>
    <w:p w14:paraId="3D21442A" w14:textId="77777777" w:rsidR="00834C3D" w:rsidRDefault="00834C3D" w:rsidP="005524AD">
      <w:r w:rsidRPr="00BB6156">
        <w:t>Th</w:t>
      </w:r>
      <w:r>
        <w:t>is field contains the indication on whether Control Plane CIoT EPS optimisation is</w:t>
      </w:r>
      <w:r>
        <w:rPr>
          <w:lang w:bidi="ar-IQ"/>
        </w:rPr>
        <w:t xml:space="preserve"> used by the PDN connection</w:t>
      </w:r>
      <w:r>
        <w:rPr>
          <w:noProof/>
          <w:lang w:val="en-US"/>
        </w:rPr>
        <w:t xml:space="preserve"> </w:t>
      </w:r>
      <w:r w:rsidR="00EA18AA">
        <w:rPr>
          <w:noProof/>
          <w:lang w:val="en-US"/>
        </w:rPr>
        <w:t xml:space="preserve">during </w:t>
      </w:r>
      <w:r>
        <w:rPr>
          <w:noProof/>
          <w:lang w:val="en-US"/>
        </w:rPr>
        <w:t>data transfer with the UE</w:t>
      </w:r>
      <w:r w:rsidR="00EA18AA">
        <w:rPr>
          <w:noProof/>
          <w:lang w:val="en-US"/>
        </w:rPr>
        <w:t xml:space="preserve"> (i.e. </w:t>
      </w:r>
      <w:r w:rsidR="00EA18AA" w:rsidRPr="00323153">
        <w:rPr>
          <w:lang w:bidi="ar-IQ"/>
        </w:rPr>
        <w:t xml:space="preserve">Control Plane </w:t>
      </w:r>
      <w:r w:rsidR="00EA18AA">
        <w:rPr>
          <w:lang w:bidi="ar-IQ"/>
        </w:rPr>
        <w:t xml:space="preserve">NAS PDU </w:t>
      </w:r>
      <w:r w:rsidR="00EA18AA">
        <w:rPr>
          <w:noProof/>
          <w:lang w:val="en-US"/>
        </w:rPr>
        <w:t>via</w:t>
      </w:r>
      <w:r w:rsidRPr="00511AA5">
        <w:rPr>
          <w:noProof/>
          <w:lang w:val="en-US"/>
        </w:rPr>
        <w:t>S11-U</w:t>
      </w:r>
      <w:r w:rsidR="00EA18AA">
        <w:rPr>
          <w:noProof/>
          <w:lang w:val="en-US"/>
        </w:rPr>
        <w:t xml:space="preserve"> between SGW and</w:t>
      </w:r>
      <w:r w:rsidRPr="00511AA5">
        <w:rPr>
          <w:noProof/>
          <w:lang w:val="en-US"/>
        </w:rPr>
        <w:t>MME)</w:t>
      </w:r>
      <w:r>
        <w:rPr>
          <w:noProof/>
          <w:lang w:val="en-US"/>
        </w:rPr>
        <w:t xml:space="preserve"> or </w:t>
      </w:r>
      <w:r w:rsidR="00EA18AA">
        <w:rPr>
          <w:noProof/>
          <w:lang w:val="en-US"/>
        </w:rPr>
        <w:t xml:space="preserve">not (i.e. User Plane via </w:t>
      </w:r>
      <w:r w:rsidRPr="00511AA5">
        <w:rPr>
          <w:noProof/>
          <w:lang w:val="en-US"/>
        </w:rPr>
        <w:t xml:space="preserve">S1-U </w:t>
      </w:r>
      <w:r>
        <w:rPr>
          <w:noProof/>
          <w:lang w:val="en-US"/>
        </w:rPr>
        <w:t xml:space="preserve">between SGW and </w:t>
      </w:r>
      <w:r w:rsidRPr="00511AA5">
        <w:rPr>
          <w:noProof/>
          <w:lang w:val="en-US"/>
        </w:rPr>
        <w:t>eNB</w:t>
      </w:r>
      <w:r>
        <w:rPr>
          <w:noProof/>
          <w:lang w:val="en-US"/>
        </w:rPr>
        <w:t>)</w:t>
      </w:r>
      <w:r w:rsidRPr="00BB6156">
        <w:t xml:space="preserve">. </w:t>
      </w:r>
      <w:r>
        <w:t xml:space="preserve"> </w:t>
      </w:r>
    </w:p>
    <w:p w14:paraId="4040C4CB" w14:textId="77777777" w:rsidR="00901CFA" w:rsidRDefault="00901CFA" w:rsidP="00901CFA">
      <w:pPr>
        <w:pStyle w:val="Heading5"/>
        <w:rPr>
          <w:lang w:eastAsia="zh-CN"/>
        </w:rPr>
      </w:pPr>
      <w:bookmarkStart w:id="980" w:name="_CR5_1_2_2_9B"/>
      <w:bookmarkStart w:id="981" w:name="_Toc20232725"/>
      <w:bookmarkStart w:id="982" w:name="_Toc28026304"/>
      <w:bookmarkStart w:id="983" w:name="_Toc36116139"/>
      <w:bookmarkStart w:id="984" w:name="_Toc44682322"/>
      <w:bookmarkStart w:id="985" w:name="_Toc51926173"/>
      <w:bookmarkStart w:id="986" w:name="_Toc212318931"/>
      <w:bookmarkEnd w:id="980"/>
      <w:r>
        <w:rPr>
          <w:rFonts w:hint="eastAsia"/>
          <w:lang w:eastAsia="zh-CN"/>
        </w:rPr>
        <w:t>5.1.2.2.</w:t>
      </w:r>
      <w:r>
        <w:rPr>
          <w:lang w:eastAsia="zh-CN"/>
        </w:rPr>
        <w:t>9B</w:t>
      </w:r>
      <w:r>
        <w:tab/>
      </w:r>
      <w:r>
        <w:rPr>
          <w:lang w:eastAsia="zh-CN" w:bidi="ar-IQ"/>
        </w:rPr>
        <w:t>C</w:t>
      </w:r>
      <w:r>
        <w:rPr>
          <w:rFonts w:hint="eastAsia"/>
          <w:lang w:eastAsia="zh-CN" w:bidi="ar-IQ"/>
        </w:rPr>
        <w:t xml:space="preserve">harging </w:t>
      </w:r>
      <w:r>
        <w:rPr>
          <w:lang w:eastAsia="zh-CN" w:bidi="ar-IQ"/>
        </w:rPr>
        <w:t>p</w:t>
      </w:r>
      <w:r>
        <w:rPr>
          <w:rFonts w:hint="eastAsia"/>
          <w:lang w:eastAsia="zh-CN" w:bidi="ar-IQ"/>
        </w:rPr>
        <w:t xml:space="preserve">er IP-CAN </w:t>
      </w:r>
      <w:r>
        <w:rPr>
          <w:lang w:eastAsia="zh-CN" w:bidi="ar-IQ"/>
        </w:rPr>
        <w:t>S</w:t>
      </w:r>
      <w:r>
        <w:rPr>
          <w:rFonts w:hint="eastAsia"/>
          <w:lang w:eastAsia="zh-CN" w:bidi="ar-IQ"/>
        </w:rPr>
        <w:t>ession</w:t>
      </w:r>
      <w:r>
        <w:rPr>
          <w:lang w:eastAsia="zh-CN" w:bidi="ar-IQ"/>
        </w:rPr>
        <w:t xml:space="preserve"> </w:t>
      </w:r>
      <w:r>
        <w:rPr>
          <w:rFonts w:hint="eastAsia"/>
          <w:lang w:eastAsia="zh-CN"/>
        </w:rPr>
        <w:t>Indicator</w:t>
      </w:r>
      <w:bookmarkEnd w:id="981"/>
      <w:bookmarkEnd w:id="982"/>
      <w:bookmarkEnd w:id="983"/>
      <w:bookmarkEnd w:id="984"/>
      <w:bookmarkEnd w:id="985"/>
      <w:bookmarkEnd w:id="986"/>
    </w:p>
    <w:p w14:paraId="0FCA68CE" w14:textId="77777777" w:rsidR="00901CFA" w:rsidRDefault="00901CFA" w:rsidP="005524AD">
      <w:r>
        <w:rPr>
          <w:rFonts w:hint="eastAsia"/>
          <w:lang w:eastAsia="zh-CN" w:bidi="ar-IQ"/>
        </w:rPr>
        <w:t xml:space="preserve">This field indicates whether charging per IP-CAN session is active or not. </w:t>
      </w:r>
    </w:p>
    <w:p w14:paraId="63235E22" w14:textId="77777777" w:rsidR="009B1C39" w:rsidRDefault="009B1C39">
      <w:pPr>
        <w:pStyle w:val="Heading5"/>
      </w:pPr>
      <w:bookmarkStart w:id="987" w:name="_CR5_1_2_2_10"/>
      <w:bookmarkStart w:id="988" w:name="_Toc20232726"/>
      <w:bookmarkStart w:id="989" w:name="_Toc28026305"/>
      <w:bookmarkStart w:id="990" w:name="_Toc36116140"/>
      <w:bookmarkStart w:id="991" w:name="_Toc44682323"/>
      <w:bookmarkStart w:id="992" w:name="_Toc51926174"/>
      <w:bookmarkStart w:id="993" w:name="_Toc212318932"/>
      <w:bookmarkEnd w:id="987"/>
      <w:r>
        <w:t>5.1.2.2.10</w:t>
      </w:r>
      <w:r>
        <w:tab/>
        <w:t>Destination Number</w:t>
      </w:r>
      <w:bookmarkEnd w:id="988"/>
      <w:bookmarkEnd w:id="989"/>
      <w:bookmarkEnd w:id="990"/>
      <w:bookmarkEnd w:id="991"/>
      <w:bookmarkEnd w:id="992"/>
      <w:bookmarkEnd w:id="993"/>
    </w:p>
    <w:p w14:paraId="5EDF1A23" w14:textId="77777777" w:rsidR="009B1C39" w:rsidRDefault="009B1C39">
      <w:r>
        <w:t>This field contains short message Destination Number requested by the user. See TS 32.250 [10].</w:t>
      </w:r>
    </w:p>
    <w:p w14:paraId="2FFA9E1D" w14:textId="77777777" w:rsidR="009B1C39" w:rsidRDefault="009B1C39">
      <w:pPr>
        <w:pStyle w:val="Heading5"/>
      </w:pPr>
      <w:bookmarkStart w:id="994" w:name="_CR5_1_2_2_11"/>
      <w:bookmarkStart w:id="995" w:name="_Toc20232727"/>
      <w:bookmarkStart w:id="996" w:name="_Toc28026306"/>
      <w:bookmarkStart w:id="997" w:name="_Toc36116141"/>
      <w:bookmarkStart w:id="998" w:name="_Toc44682324"/>
      <w:bookmarkStart w:id="999" w:name="_Toc51926175"/>
      <w:bookmarkStart w:id="1000" w:name="_Toc212318933"/>
      <w:bookmarkEnd w:id="994"/>
      <w:r>
        <w:t>5.1.2.2.11</w:t>
      </w:r>
      <w:r>
        <w:tab/>
        <w:t>Diagnostics</w:t>
      </w:r>
      <w:bookmarkEnd w:id="995"/>
      <w:bookmarkEnd w:id="996"/>
      <w:bookmarkEnd w:id="997"/>
      <w:bookmarkEnd w:id="998"/>
      <w:bookmarkEnd w:id="999"/>
      <w:bookmarkEnd w:id="1000"/>
    </w:p>
    <w:p w14:paraId="3C907981" w14:textId="77777777" w:rsidR="009B1C39" w:rsidRDefault="009B1C39">
      <w:r>
        <w:t xml:space="preserve">This field includes a more detailed technical reason for the releases of the connection. </w:t>
      </w:r>
      <w:r w:rsidR="00D00006">
        <w:br/>
      </w:r>
      <w:r>
        <w:t>The diagnostics may also be extended to include manufacturer and network specific information.</w:t>
      </w:r>
    </w:p>
    <w:p w14:paraId="0D9221D5" w14:textId="77777777" w:rsidR="009B1C39" w:rsidRDefault="009B1C39">
      <w:pPr>
        <w:pStyle w:val="Heading5"/>
      </w:pPr>
      <w:bookmarkStart w:id="1001" w:name="_CR5_1_2_2_12"/>
      <w:bookmarkStart w:id="1002" w:name="_Toc20232728"/>
      <w:bookmarkStart w:id="1003" w:name="_Toc28026307"/>
      <w:bookmarkStart w:id="1004" w:name="_Toc36116142"/>
      <w:bookmarkStart w:id="1005" w:name="_Toc44682325"/>
      <w:bookmarkStart w:id="1006" w:name="_Toc51926176"/>
      <w:bookmarkStart w:id="1007" w:name="_Toc212318934"/>
      <w:bookmarkEnd w:id="1001"/>
      <w:r>
        <w:t>5.1.2.2.12</w:t>
      </w:r>
      <w:r>
        <w:tab/>
        <w:t>Duration</w:t>
      </w:r>
      <w:bookmarkEnd w:id="1002"/>
      <w:bookmarkEnd w:id="1003"/>
      <w:bookmarkEnd w:id="1004"/>
      <w:bookmarkEnd w:id="1005"/>
      <w:bookmarkEnd w:id="1006"/>
      <w:bookmarkEnd w:id="1007"/>
    </w:p>
    <w:p w14:paraId="3A28A54C" w14:textId="77777777" w:rsidR="00C91F3B" w:rsidRDefault="009B1C39">
      <w:pPr>
        <w:keepNext/>
        <w:rPr>
          <w:lang w:eastAsia="zh-CN"/>
        </w:rPr>
      </w:pPr>
      <w:r>
        <w:t>This field contains the relevant duration in seconds for IP-CAN bearer (S-CDR, SGW-CDR, PGW-CDR</w:t>
      </w:r>
      <w:r w:rsidR="005F3B9F">
        <w:t>)</w:t>
      </w:r>
      <w:r>
        <w:t>,</w:t>
      </w:r>
      <w:r w:rsidR="005F3B9F">
        <w:t xml:space="preserve"> </w:t>
      </w:r>
      <w:r w:rsidR="00D00006">
        <w:br/>
      </w:r>
      <w:r w:rsidR="005F3B9F">
        <w:t xml:space="preserve">IP-CAN session (IPE-CDR), </w:t>
      </w:r>
      <w:r>
        <w:t xml:space="preserve"> and attachment (M-CDR).</w:t>
      </w:r>
      <w:r w:rsidR="00C91F3B" w:rsidRPr="00C91F3B">
        <w:rPr>
          <w:lang w:eastAsia="zh-CN"/>
        </w:rPr>
        <w:t xml:space="preserve"> </w:t>
      </w:r>
      <w:r w:rsidR="00C91F3B">
        <w:rPr>
          <w:lang w:eastAsia="zh-CN"/>
        </w:rPr>
        <w:t>In case of</w:t>
      </w:r>
      <w:r w:rsidR="00C91F3B" w:rsidRPr="00C91F3B">
        <w:rPr>
          <w:rFonts w:hint="eastAsia"/>
          <w:lang w:eastAsia="zh-CN"/>
        </w:rPr>
        <w:t xml:space="preserve"> </w:t>
      </w:r>
      <w:r w:rsidR="00C91F3B">
        <w:rPr>
          <w:rFonts w:hint="eastAsia"/>
          <w:lang w:eastAsia="zh-CN"/>
        </w:rPr>
        <w:t>TDF-CDR, this field contains the relevant duration in seconds for TDF session.</w:t>
      </w:r>
    </w:p>
    <w:p w14:paraId="445A21EF" w14:textId="77777777" w:rsidR="009B1C39" w:rsidRDefault="009B1C39">
      <w:pPr>
        <w:keepNext/>
      </w:pPr>
      <w:r>
        <w:t>It is the duration from Record Opening Time to record closure. For partial records this is the duration of the individual partial record and not the cumulative duration.</w:t>
      </w:r>
    </w:p>
    <w:p w14:paraId="50D4B90C" w14:textId="77777777" w:rsidR="009B1C39" w:rsidRDefault="009B1C39">
      <w:r>
        <w:t>It should be noted that the internal time measurements may be expressed in terms of tenths of seconds or even milliseconds and, as a result, the calculation of the duration may result in the rounding or truncation of the measured duration to a whole number of seconds.</w:t>
      </w:r>
    </w:p>
    <w:p w14:paraId="0BCBD86E" w14:textId="77777777" w:rsidR="009B1C39" w:rsidRDefault="009B1C39">
      <w:r>
        <w:t>Whether or not rounding or truncation is to be used is considered to be outside the scope of the present document subject to the following restrictions:</w:t>
      </w:r>
    </w:p>
    <w:p w14:paraId="263AA9FC" w14:textId="77777777" w:rsidR="009B1C39" w:rsidRDefault="009B1C39">
      <w:pPr>
        <w:pStyle w:val="B1"/>
      </w:pPr>
      <w:r>
        <w:t>1)</w:t>
      </w:r>
      <w:r>
        <w:tab/>
        <w:t>A duration of zero seconds shall be accepted providing that the transferred data volume is greater than zero.</w:t>
      </w:r>
    </w:p>
    <w:p w14:paraId="339800F7" w14:textId="77777777" w:rsidR="009B1C39" w:rsidRDefault="009B1C39">
      <w:pPr>
        <w:pStyle w:val="B1"/>
      </w:pPr>
      <w:r>
        <w:t>2)</w:t>
      </w:r>
      <w:r>
        <w:tab/>
        <w:t>The same method of truncation/rounding shall be applied to both single and partial records.</w:t>
      </w:r>
    </w:p>
    <w:p w14:paraId="6969C417" w14:textId="77777777" w:rsidR="009B1C39" w:rsidRDefault="009B1C39">
      <w:pPr>
        <w:pStyle w:val="Heading5"/>
      </w:pPr>
      <w:bookmarkStart w:id="1008" w:name="_CR5_1_2_2_13"/>
      <w:bookmarkStart w:id="1009" w:name="_Toc20232729"/>
      <w:bookmarkStart w:id="1010" w:name="_Toc28026308"/>
      <w:bookmarkStart w:id="1011" w:name="_Toc36116143"/>
      <w:bookmarkStart w:id="1012" w:name="_Toc44682326"/>
      <w:bookmarkStart w:id="1013" w:name="_Toc51926177"/>
      <w:bookmarkStart w:id="1014" w:name="_Toc212318935"/>
      <w:bookmarkEnd w:id="1008"/>
      <w:r>
        <w:t>5.1.2.2.13</w:t>
      </w:r>
      <w:r>
        <w:tab/>
        <w:t>Dynamic Address Flag</w:t>
      </w:r>
      <w:bookmarkEnd w:id="1009"/>
      <w:bookmarkEnd w:id="1010"/>
      <w:bookmarkEnd w:id="1011"/>
      <w:bookmarkEnd w:id="1012"/>
      <w:bookmarkEnd w:id="1013"/>
      <w:bookmarkEnd w:id="1014"/>
    </w:p>
    <w:p w14:paraId="1994A7AF" w14:textId="77777777" w:rsidR="009B1C39" w:rsidRDefault="009B1C39" w:rsidP="00686E21">
      <w:r>
        <w:t>This field indicates that PDN address has been dynamically allocated for that particular IP</w:t>
      </w:r>
      <w:r w:rsidR="00686E21">
        <w:t>-</w:t>
      </w:r>
      <w:r>
        <w:t>CAN bearer (PDN connection). This field is missing if address is static. Dynamic address allocation might be relevant for charging e.g. as one resource offered and possible owned by network operator.</w:t>
      </w:r>
    </w:p>
    <w:p w14:paraId="76F1ABAE" w14:textId="77777777" w:rsidR="009B1C39" w:rsidRDefault="009B1C39" w:rsidP="00902768">
      <w:pPr>
        <w:pStyle w:val="Heading5"/>
        <w:rPr>
          <w:lang w:eastAsia="zh-CN"/>
        </w:rPr>
      </w:pPr>
      <w:bookmarkStart w:id="1015" w:name="_CR5_1_2_2_13A"/>
      <w:bookmarkStart w:id="1016" w:name="_Toc20232730"/>
      <w:bookmarkStart w:id="1017" w:name="_Toc28026309"/>
      <w:bookmarkStart w:id="1018" w:name="_Toc36116144"/>
      <w:bookmarkStart w:id="1019" w:name="_Toc44682327"/>
      <w:bookmarkStart w:id="1020" w:name="_Toc51926178"/>
      <w:bookmarkStart w:id="1021" w:name="_Toc212318936"/>
      <w:bookmarkEnd w:id="1015"/>
      <w:r>
        <w:t>5.1.2.2.13</w:t>
      </w:r>
      <w:r w:rsidR="00902768">
        <w:t>A</w:t>
      </w:r>
      <w:r>
        <w:tab/>
        <w:t>Dynamic Address Flag</w:t>
      </w:r>
      <w:r>
        <w:rPr>
          <w:lang w:eastAsia="zh-CN"/>
        </w:rPr>
        <w:t xml:space="preserve"> Extension</w:t>
      </w:r>
      <w:bookmarkEnd w:id="1016"/>
      <w:bookmarkEnd w:id="1017"/>
      <w:bookmarkEnd w:id="1018"/>
      <w:bookmarkEnd w:id="1019"/>
      <w:bookmarkEnd w:id="1020"/>
      <w:bookmarkEnd w:id="1021"/>
    </w:p>
    <w:p w14:paraId="30541A83" w14:textId="77777777" w:rsidR="009B1C39" w:rsidRDefault="009B1C39" w:rsidP="00686E21">
      <w:r>
        <w:t xml:space="preserve">This field indicates that </w:t>
      </w:r>
      <w:r>
        <w:rPr>
          <w:lang w:eastAsia="zh-CN"/>
        </w:rPr>
        <w:t xml:space="preserve">the IPv4 </w:t>
      </w:r>
      <w:r>
        <w:t>address has been dynamically allocated for that particular IP</w:t>
      </w:r>
      <w:r w:rsidR="00686E21">
        <w:t>-</w:t>
      </w:r>
      <w:r>
        <w:t>CAN bearer (PDN connection)</w:t>
      </w:r>
      <w:r>
        <w:rPr>
          <w:lang w:eastAsia="zh-CN"/>
        </w:rPr>
        <w:t xml:space="preserve"> of PDN type IPv4v6, and the dynamic IPv6 prefix is indicated in Dynamic Address Flag</w:t>
      </w:r>
      <w:r>
        <w:t xml:space="preserve">. This field is missing if </w:t>
      </w:r>
      <w:r>
        <w:rPr>
          <w:lang w:eastAsia="zh-CN"/>
        </w:rPr>
        <w:t xml:space="preserve">IPv4 </w:t>
      </w:r>
      <w:r>
        <w:t>address is static. Dynamic address allocation might be relevant for charging e.g. as one resource offered and possible owned by network operator.</w:t>
      </w:r>
    </w:p>
    <w:p w14:paraId="2589E770" w14:textId="77777777" w:rsidR="004A5F22" w:rsidRDefault="004A5F22" w:rsidP="004A5F22">
      <w:pPr>
        <w:pStyle w:val="Heading5"/>
      </w:pPr>
      <w:bookmarkStart w:id="1022" w:name="_CR5_1_2_2_13Aa"/>
      <w:bookmarkStart w:id="1023" w:name="_Toc20232731"/>
      <w:bookmarkStart w:id="1024" w:name="_Toc28026310"/>
      <w:bookmarkStart w:id="1025" w:name="_Toc36116145"/>
      <w:bookmarkStart w:id="1026" w:name="_Toc44682328"/>
      <w:bookmarkStart w:id="1027" w:name="_Toc51926179"/>
      <w:bookmarkStart w:id="1028" w:name="_Toc212318937"/>
      <w:bookmarkEnd w:id="1022"/>
      <w:r>
        <w:t>5.1.2.2.13Aa</w:t>
      </w:r>
      <w:r>
        <w:tab/>
      </w:r>
      <w:r>
        <w:rPr>
          <w:noProof/>
          <w:lang w:eastAsia="en-US"/>
        </w:rPr>
        <w:t>Enhanced Diagnostics</w:t>
      </w:r>
      <w:bookmarkEnd w:id="1023"/>
      <w:bookmarkEnd w:id="1024"/>
      <w:bookmarkEnd w:id="1025"/>
      <w:bookmarkEnd w:id="1026"/>
      <w:bookmarkEnd w:id="1027"/>
      <w:bookmarkEnd w:id="1028"/>
    </w:p>
    <w:p w14:paraId="368070FB" w14:textId="77777777" w:rsidR="004A5F22" w:rsidRDefault="004A5F22" w:rsidP="004A5F22">
      <w:r>
        <w:t>This field includes a more detailed technical reason with a set of causes for the release of the connection and may contain the following:</w:t>
      </w:r>
    </w:p>
    <w:p w14:paraId="787B16FC" w14:textId="77777777" w:rsidR="004A5F22" w:rsidRDefault="004A5F22" w:rsidP="004A5F22">
      <w:pPr>
        <w:pStyle w:val="B1"/>
      </w:pPr>
      <w:r>
        <w:t>-</w:t>
      </w:r>
      <w:r>
        <w:tab/>
        <w:t>RAN/NAS cause from TS 29.274 [223];</w:t>
      </w:r>
    </w:p>
    <w:p w14:paraId="252DBE87" w14:textId="77777777" w:rsidR="004A5F22" w:rsidRDefault="004A5F22" w:rsidP="004A5F22">
      <w:pPr>
        <w:pStyle w:val="NO"/>
      </w:pPr>
      <w:r>
        <w:rPr>
          <w:noProof/>
        </w:rPr>
        <w:t xml:space="preserve">NOTE: The Enhanced Diagnostics is defined to allow extensions to other types of release causes in the future. </w:t>
      </w:r>
    </w:p>
    <w:p w14:paraId="66F319FB" w14:textId="77777777" w:rsidR="00190316" w:rsidRDefault="00190316" w:rsidP="00190316">
      <w:pPr>
        <w:pStyle w:val="Heading5"/>
      </w:pPr>
      <w:bookmarkStart w:id="1029" w:name="_CR5_1_2_2_13B"/>
      <w:bookmarkStart w:id="1030" w:name="_Toc20232732"/>
      <w:bookmarkStart w:id="1031" w:name="_Toc28026311"/>
      <w:bookmarkStart w:id="1032" w:name="_Toc36116146"/>
      <w:bookmarkStart w:id="1033" w:name="_Toc44682329"/>
      <w:bookmarkStart w:id="1034" w:name="_Toc51926180"/>
      <w:bookmarkStart w:id="1035" w:name="_Toc212318938"/>
      <w:bookmarkEnd w:id="1029"/>
      <w:r>
        <w:t>5.1.2.2.13B</w:t>
      </w:r>
      <w:r>
        <w:tab/>
        <w:t>EPC QoS Information</w:t>
      </w:r>
      <w:bookmarkEnd w:id="1030"/>
      <w:bookmarkEnd w:id="1031"/>
      <w:bookmarkEnd w:id="1032"/>
      <w:bookmarkEnd w:id="1033"/>
      <w:bookmarkEnd w:id="1034"/>
      <w:bookmarkEnd w:id="1035"/>
    </w:p>
    <w:p w14:paraId="1738A354" w14:textId="77777777" w:rsidR="00190316" w:rsidRDefault="00190316" w:rsidP="00190316">
      <w:r>
        <w:t>This field contains the APN-AMBR for the IP-CAN session. It is used in the PGW-CDR only when charging per IP-CAN session is active.</w:t>
      </w:r>
    </w:p>
    <w:p w14:paraId="72DE8BA1" w14:textId="77777777" w:rsidR="0076781F" w:rsidRDefault="0076781F" w:rsidP="0076781F">
      <w:pPr>
        <w:pStyle w:val="Heading5"/>
      </w:pPr>
      <w:bookmarkStart w:id="1036" w:name="_CR5_1_2_2_13C"/>
      <w:bookmarkStart w:id="1037" w:name="_Toc20232733"/>
      <w:bookmarkStart w:id="1038" w:name="_Toc28026312"/>
      <w:bookmarkStart w:id="1039" w:name="_Toc36116147"/>
      <w:bookmarkStart w:id="1040" w:name="_Toc44682330"/>
      <w:bookmarkStart w:id="1041" w:name="_Toc51926181"/>
      <w:bookmarkStart w:id="1042" w:name="_Toc212318939"/>
      <w:bookmarkEnd w:id="1036"/>
      <w:r>
        <w:t>5.1.2.2.13C</w:t>
      </w:r>
      <w:r>
        <w:tab/>
        <w:t>ePDG Address Used</w:t>
      </w:r>
      <w:bookmarkEnd w:id="1037"/>
      <w:bookmarkEnd w:id="1038"/>
      <w:bookmarkEnd w:id="1039"/>
      <w:bookmarkEnd w:id="1040"/>
      <w:bookmarkEnd w:id="1041"/>
      <w:bookmarkEnd w:id="1042"/>
    </w:p>
    <w:p w14:paraId="5E9F8F94" w14:textId="77777777" w:rsidR="0076781F" w:rsidRDefault="0076781F" w:rsidP="0076781F">
      <w:r>
        <w:t>This field is the serving ePDG IP Address for the Control Plane. If both an IPv4 and an IPv6 address of the ePDG is available, the ePDG shall include the IPv4 address in the CDR.</w:t>
      </w:r>
    </w:p>
    <w:p w14:paraId="2A5416C8" w14:textId="77777777" w:rsidR="0076781F" w:rsidRDefault="0076781F" w:rsidP="0076781F">
      <w:pPr>
        <w:pStyle w:val="Heading5"/>
      </w:pPr>
      <w:bookmarkStart w:id="1043" w:name="_CR5_1_2_2_13D"/>
      <w:bookmarkStart w:id="1044" w:name="_Toc20232734"/>
      <w:bookmarkStart w:id="1045" w:name="_Toc28026313"/>
      <w:bookmarkStart w:id="1046" w:name="_Toc36116148"/>
      <w:bookmarkStart w:id="1047" w:name="_Toc44682331"/>
      <w:bookmarkStart w:id="1048" w:name="_Toc51926182"/>
      <w:bookmarkStart w:id="1049" w:name="_Toc212318940"/>
      <w:bookmarkEnd w:id="1043"/>
      <w:r>
        <w:t>5.1.2.2.13D</w:t>
      </w:r>
      <w:r>
        <w:tab/>
        <w:t>ePDG IPv6 Address</w:t>
      </w:r>
      <w:bookmarkEnd w:id="1044"/>
      <w:bookmarkEnd w:id="1045"/>
      <w:bookmarkEnd w:id="1046"/>
      <w:bookmarkEnd w:id="1047"/>
      <w:bookmarkEnd w:id="1048"/>
      <w:bookmarkEnd w:id="1049"/>
      <w:r>
        <w:t xml:space="preserve"> </w:t>
      </w:r>
    </w:p>
    <w:p w14:paraId="76FAAD5A" w14:textId="77777777" w:rsidR="0076781F" w:rsidRDefault="0076781F" w:rsidP="00190316">
      <w:r>
        <w:t>This field is the serving ePDG IPv6 Address for the Control Plane</w:t>
      </w:r>
      <w:r w:rsidR="007264AC">
        <w:t>,</w:t>
      </w:r>
      <w:r w:rsidR="007264AC" w:rsidRPr="00A82A3C">
        <w:t xml:space="preserve"> </w:t>
      </w:r>
      <w:r w:rsidR="007264AC">
        <w:t>when both IPv4 and IPv6 addresses of the ePDG are available</w:t>
      </w:r>
      <w:r>
        <w:t xml:space="preserve">. </w:t>
      </w:r>
    </w:p>
    <w:p w14:paraId="09D94677" w14:textId="77777777" w:rsidR="009B1C39" w:rsidRDefault="009B1C39">
      <w:pPr>
        <w:pStyle w:val="Heading5"/>
      </w:pPr>
      <w:bookmarkStart w:id="1050" w:name="_CR5_1_2_2_14"/>
      <w:bookmarkStart w:id="1051" w:name="_Toc20232735"/>
      <w:bookmarkStart w:id="1052" w:name="_Toc28026314"/>
      <w:bookmarkStart w:id="1053" w:name="_Toc36116149"/>
      <w:bookmarkStart w:id="1054" w:name="_Toc44682332"/>
      <w:bookmarkStart w:id="1055" w:name="_Toc51926183"/>
      <w:bookmarkStart w:id="1056" w:name="_Toc212318941"/>
      <w:bookmarkEnd w:id="1050"/>
      <w:r>
        <w:t>5.1.2.2.14</w:t>
      </w:r>
      <w:r>
        <w:tab/>
        <w:t>Event Time Stamps</w:t>
      </w:r>
      <w:bookmarkEnd w:id="1051"/>
      <w:bookmarkEnd w:id="1052"/>
      <w:bookmarkEnd w:id="1053"/>
      <w:bookmarkEnd w:id="1054"/>
      <w:bookmarkEnd w:id="1055"/>
      <w:bookmarkEnd w:id="1056"/>
    </w:p>
    <w:p w14:paraId="6F7104F1" w14:textId="77777777" w:rsidR="009B1C39" w:rsidRDefault="009B1C39">
      <w:r>
        <w:t>These fields contain the event time stamps relevant for each of the individual record types.</w:t>
      </w:r>
    </w:p>
    <w:p w14:paraId="5DD776DA" w14:textId="77777777" w:rsidR="009B1C39" w:rsidRDefault="009B1C39">
      <w:r>
        <w:t>All time-stamps include a minimum of date, hour, minute and second.</w:t>
      </w:r>
    </w:p>
    <w:p w14:paraId="2DF77937" w14:textId="77777777" w:rsidR="009B1C39" w:rsidRDefault="009B1C39">
      <w:pPr>
        <w:pStyle w:val="Heading5"/>
      </w:pPr>
      <w:bookmarkStart w:id="1057" w:name="_CR5_1_2_2_15"/>
      <w:bookmarkStart w:id="1058" w:name="_Toc20232736"/>
      <w:bookmarkStart w:id="1059" w:name="_Toc28026315"/>
      <w:bookmarkStart w:id="1060" w:name="_Toc36116150"/>
      <w:bookmarkStart w:id="1061" w:name="_Toc44682333"/>
      <w:bookmarkStart w:id="1062" w:name="_Toc51926184"/>
      <w:bookmarkStart w:id="1063" w:name="_Toc212318942"/>
      <w:bookmarkEnd w:id="1057"/>
      <w:r>
        <w:t>5.1.2.2.15</w:t>
      </w:r>
      <w:r>
        <w:tab/>
      </w:r>
      <w:r w:rsidR="00B11DB1">
        <w:t>Void</w:t>
      </w:r>
      <w:bookmarkEnd w:id="1058"/>
      <w:bookmarkEnd w:id="1059"/>
      <w:bookmarkEnd w:id="1060"/>
      <w:bookmarkEnd w:id="1061"/>
      <w:bookmarkEnd w:id="1062"/>
      <w:bookmarkEnd w:id="1063"/>
    </w:p>
    <w:p w14:paraId="09F1FBAA" w14:textId="77777777" w:rsidR="005779B2" w:rsidRDefault="005779B2" w:rsidP="005779B2">
      <w:pPr>
        <w:pStyle w:val="Heading5"/>
      </w:pPr>
      <w:bookmarkStart w:id="1064" w:name="_CR5_1_2_2_15A"/>
      <w:bookmarkStart w:id="1065" w:name="_Toc20232737"/>
      <w:bookmarkStart w:id="1066" w:name="_Toc28026316"/>
      <w:bookmarkStart w:id="1067" w:name="_Toc36116151"/>
      <w:bookmarkStart w:id="1068" w:name="_Toc44682334"/>
      <w:bookmarkStart w:id="1069" w:name="_Toc51926185"/>
      <w:bookmarkStart w:id="1070" w:name="_Toc212318943"/>
      <w:bookmarkEnd w:id="1064"/>
      <w:r>
        <w:t>5.1.2.2.15A</w:t>
      </w:r>
      <w:r>
        <w:tab/>
        <w:t>Fixed User Location Information</w:t>
      </w:r>
      <w:bookmarkEnd w:id="1065"/>
      <w:bookmarkEnd w:id="1066"/>
      <w:bookmarkEnd w:id="1067"/>
      <w:bookmarkEnd w:id="1068"/>
      <w:bookmarkEnd w:id="1069"/>
      <w:bookmarkEnd w:id="1070"/>
    </w:p>
    <w:p w14:paraId="23506394" w14:textId="77777777" w:rsidR="005779B2" w:rsidRPr="005779B2" w:rsidRDefault="005779B2" w:rsidP="005779B2">
      <w:pPr>
        <w:rPr>
          <w:lang w:eastAsia="x-none"/>
        </w:rPr>
      </w:pPr>
      <w:r w:rsidRPr="00211536">
        <w:t>This field contains the UE location in a fixed broadband acc</w:t>
      </w:r>
      <w:r>
        <w:t>ess n</w:t>
      </w:r>
      <w:r w:rsidRPr="00211536">
        <w:t>etwork. The location of the subscriber may include Access line id (physical and logical circuit ID)</w:t>
      </w:r>
      <w:r>
        <w:t xml:space="preserve"> defined in </w:t>
      </w:r>
      <w:r w:rsidRPr="005650D0">
        <w:t>ETSI TS 283 034 [314]</w:t>
      </w:r>
      <w:r w:rsidRPr="00211536">
        <w:t>, SS</w:t>
      </w:r>
      <w:r>
        <w:t xml:space="preserve">ID and BSSID of the Access Point, </w:t>
      </w:r>
      <w:r w:rsidRPr="00211536">
        <w:t xml:space="preserve">defined in </w:t>
      </w:r>
      <w:r w:rsidRPr="005650D0">
        <w:t>IEEE Std 802.11-2012 [408]</w:t>
      </w:r>
      <w:r w:rsidRPr="00211536">
        <w:t>.</w:t>
      </w:r>
    </w:p>
    <w:p w14:paraId="5E08EECB" w14:textId="77777777" w:rsidR="009B1C39" w:rsidRDefault="009B1C39">
      <w:pPr>
        <w:pStyle w:val="Heading5"/>
      </w:pPr>
      <w:bookmarkStart w:id="1071" w:name="_CR5_1_2_2_16"/>
      <w:bookmarkStart w:id="1072" w:name="_Toc20232738"/>
      <w:bookmarkStart w:id="1073" w:name="_Toc28026317"/>
      <w:bookmarkStart w:id="1074" w:name="_Toc36116152"/>
      <w:bookmarkStart w:id="1075" w:name="_Toc44682335"/>
      <w:bookmarkStart w:id="1076" w:name="_Toc51926186"/>
      <w:bookmarkStart w:id="1077" w:name="_Toc212318944"/>
      <w:bookmarkEnd w:id="1071"/>
      <w:r>
        <w:t>5.1.2.2.16</w:t>
      </w:r>
      <w:r>
        <w:tab/>
        <w:t>GGSN Address Used</w:t>
      </w:r>
      <w:bookmarkEnd w:id="1072"/>
      <w:bookmarkEnd w:id="1073"/>
      <w:bookmarkEnd w:id="1074"/>
      <w:bookmarkEnd w:id="1075"/>
      <w:bookmarkEnd w:id="1076"/>
      <w:bookmarkEnd w:id="1077"/>
    </w:p>
    <w:p w14:paraId="17BDCD45" w14:textId="77777777" w:rsidR="009B1C39" w:rsidRDefault="009B1C39">
      <w:r>
        <w:t>This field is the current serving GGSN/P-GW IP Address for the Control Plane. If both an IPv4 and an IPv6 address of the GGSN/P-GW are available, the SGSN shall include the IPv4 address in the CDR.</w:t>
      </w:r>
    </w:p>
    <w:p w14:paraId="67789CA4" w14:textId="77777777" w:rsidR="009B1C39" w:rsidRDefault="009B1C39">
      <w:pPr>
        <w:pStyle w:val="Heading5"/>
      </w:pPr>
      <w:bookmarkStart w:id="1078" w:name="_CR5_1_2_2_16A"/>
      <w:bookmarkStart w:id="1079" w:name="_Toc20232739"/>
      <w:bookmarkStart w:id="1080" w:name="_Toc28026318"/>
      <w:bookmarkStart w:id="1081" w:name="_Toc36116153"/>
      <w:bookmarkStart w:id="1082" w:name="_Toc44682336"/>
      <w:bookmarkStart w:id="1083" w:name="_Toc51926187"/>
      <w:bookmarkStart w:id="1084" w:name="_Toc212318945"/>
      <w:bookmarkEnd w:id="1078"/>
      <w:r>
        <w:t>5.1.2.2.16A</w:t>
      </w:r>
      <w:r>
        <w:tab/>
      </w:r>
      <w:r w:rsidR="00767E9D">
        <w:t>Void</w:t>
      </w:r>
      <w:bookmarkEnd w:id="1079"/>
      <w:bookmarkEnd w:id="1080"/>
      <w:bookmarkEnd w:id="1081"/>
      <w:bookmarkEnd w:id="1082"/>
      <w:bookmarkEnd w:id="1083"/>
      <w:bookmarkEnd w:id="1084"/>
    </w:p>
    <w:p w14:paraId="191E31D9" w14:textId="77777777" w:rsidR="009B1C39" w:rsidRDefault="00767E9D">
      <w:r>
        <w:t>(Void)</w:t>
      </w:r>
    </w:p>
    <w:p w14:paraId="366B0562" w14:textId="77777777" w:rsidR="009B1C39" w:rsidRDefault="009B1C39">
      <w:pPr>
        <w:pStyle w:val="Heading5"/>
      </w:pPr>
      <w:bookmarkStart w:id="1085" w:name="_CR5_1_2_2_17"/>
      <w:bookmarkStart w:id="1086" w:name="_Toc20232740"/>
      <w:bookmarkStart w:id="1087" w:name="_Toc28026319"/>
      <w:bookmarkStart w:id="1088" w:name="_Toc36116154"/>
      <w:bookmarkStart w:id="1089" w:name="_Toc44682337"/>
      <w:bookmarkStart w:id="1090" w:name="_Toc51926188"/>
      <w:bookmarkStart w:id="1091" w:name="_Toc212318946"/>
      <w:bookmarkEnd w:id="1085"/>
      <w:r>
        <w:t>5.1.2.2.17</w:t>
      </w:r>
      <w:r>
        <w:tab/>
        <w:t>IMS Signalling Context</w:t>
      </w:r>
      <w:bookmarkEnd w:id="1086"/>
      <w:bookmarkEnd w:id="1087"/>
      <w:bookmarkEnd w:id="1088"/>
      <w:bookmarkEnd w:id="1089"/>
      <w:bookmarkEnd w:id="1090"/>
      <w:bookmarkEnd w:id="1091"/>
    </w:p>
    <w:p w14:paraId="42BA593E" w14:textId="77777777" w:rsidR="009B1C39" w:rsidRDefault="009B1C39">
      <w:r>
        <w:t>Indicates if the IP-CAN bearer is used for IMS signalling. It is only present if the IP-CAN bearer is an IMS signalling bearer. A IP-CAN bearer for IMS signalling is determined via the "IM CN Subsystem Signalling Flag" conveyed via the "Activate PDP context request" message from the MS to the network (refer to TS 24.008 ).</w:t>
      </w:r>
    </w:p>
    <w:p w14:paraId="01FE74CC" w14:textId="77777777" w:rsidR="009B1C39" w:rsidRDefault="009B1C39">
      <w:pPr>
        <w:pStyle w:val="Heading5"/>
      </w:pPr>
      <w:bookmarkStart w:id="1092" w:name="_CR5_1_2_2_18"/>
      <w:bookmarkStart w:id="1093" w:name="_Toc20232741"/>
      <w:bookmarkStart w:id="1094" w:name="_Toc28026320"/>
      <w:bookmarkStart w:id="1095" w:name="_Toc36116155"/>
      <w:bookmarkStart w:id="1096" w:name="_Toc44682338"/>
      <w:bookmarkStart w:id="1097" w:name="_Toc51926189"/>
      <w:bookmarkStart w:id="1098" w:name="_Toc212318947"/>
      <w:bookmarkEnd w:id="1092"/>
      <w:r>
        <w:t>5.1.2.2.18</w:t>
      </w:r>
      <w:r>
        <w:tab/>
        <w:t>IMSI Unauthenticated Flag</w:t>
      </w:r>
      <w:bookmarkEnd w:id="1093"/>
      <w:bookmarkEnd w:id="1094"/>
      <w:bookmarkEnd w:id="1095"/>
      <w:bookmarkEnd w:id="1096"/>
      <w:bookmarkEnd w:id="1097"/>
      <w:bookmarkEnd w:id="1098"/>
      <w:r>
        <w:t xml:space="preserve">  </w:t>
      </w:r>
    </w:p>
    <w:p w14:paraId="19D35E59" w14:textId="77777777" w:rsidR="009B1C39" w:rsidRDefault="009B1C39">
      <w:r>
        <w:t>This field indicates that provided "Served IMSI" is not authenticated, and relates to an emergency bearer established with IMSI as identifier (refer to TS 23.060 [202] and TS 29.274 [223]). This field is missing if IMSI is authenticated, or if IMSI is not provided as identifier.</w:t>
      </w:r>
    </w:p>
    <w:p w14:paraId="5CD74490" w14:textId="77777777" w:rsidR="005F3B9F" w:rsidRDefault="005F3B9F" w:rsidP="005F3B9F">
      <w:pPr>
        <w:pStyle w:val="Heading5"/>
      </w:pPr>
      <w:bookmarkStart w:id="1099" w:name="_CR5_1_2_2_18A"/>
      <w:bookmarkStart w:id="1100" w:name="_Toc20232742"/>
      <w:bookmarkStart w:id="1101" w:name="_Toc28026321"/>
      <w:bookmarkStart w:id="1102" w:name="_Toc36116156"/>
      <w:bookmarkStart w:id="1103" w:name="_Toc44682339"/>
      <w:bookmarkStart w:id="1104" w:name="_Toc51926190"/>
      <w:bookmarkStart w:id="1105" w:name="_Toc212318948"/>
      <w:bookmarkEnd w:id="1099"/>
      <w:r>
        <w:t>5.1.2.2.18A</w:t>
      </w:r>
      <w:r>
        <w:tab/>
        <w:t>IP-CAN session Type</w:t>
      </w:r>
      <w:bookmarkEnd w:id="1100"/>
      <w:bookmarkEnd w:id="1101"/>
      <w:bookmarkEnd w:id="1102"/>
      <w:bookmarkEnd w:id="1103"/>
      <w:bookmarkEnd w:id="1104"/>
      <w:bookmarkEnd w:id="1105"/>
    </w:p>
    <w:p w14:paraId="496E3D0D" w14:textId="77777777" w:rsidR="005F3B9F" w:rsidRDefault="005F3B9F" w:rsidP="005F3B9F">
      <w:r>
        <w:t xml:space="preserve">This field defines the IP-CAN session type, e.g. IP, </w:t>
      </w:r>
      <w:r w:rsidR="006862CE">
        <w:t xml:space="preserve">or </w:t>
      </w:r>
      <w:r>
        <w:t>PPP. PDP type format is used: See TS 29.060 [215].</w:t>
      </w:r>
    </w:p>
    <w:p w14:paraId="2528F56A" w14:textId="77777777" w:rsidR="005F3B9F" w:rsidRDefault="005F3B9F" w:rsidP="005F3B9F">
      <w:pPr>
        <w:pStyle w:val="Heading5"/>
      </w:pPr>
      <w:bookmarkStart w:id="1106" w:name="_CR5_1_2_2_18B"/>
      <w:bookmarkStart w:id="1107" w:name="_Toc20232743"/>
      <w:bookmarkStart w:id="1108" w:name="_Toc28026322"/>
      <w:bookmarkStart w:id="1109" w:name="_Toc36116157"/>
      <w:bookmarkStart w:id="1110" w:name="_Toc44682340"/>
      <w:bookmarkStart w:id="1111" w:name="_Toc51926191"/>
      <w:bookmarkStart w:id="1112" w:name="_Toc212318949"/>
      <w:bookmarkEnd w:id="1106"/>
      <w:r>
        <w:t>5.1.2.2.18B</w:t>
      </w:r>
      <w:r>
        <w:tab/>
        <w:t>IP-Edge Address IPv6</w:t>
      </w:r>
      <w:bookmarkEnd w:id="1107"/>
      <w:bookmarkEnd w:id="1108"/>
      <w:bookmarkEnd w:id="1109"/>
      <w:bookmarkEnd w:id="1110"/>
      <w:bookmarkEnd w:id="1111"/>
      <w:bookmarkEnd w:id="1112"/>
    </w:p>
    <w:p w14:paraId="2F5BA73F" w14:textId="77777777" w:rsidR="005F3B9F" w:rsidRDefault="005F3B9F" w:rsidP="005F3B9F">
      <w:r>
        <w:t>This field is the IP-Edge IPv6 Address used for the Control Plane, when both IPv4 and IPv6 addresses of the IP-Edge are available.</w:t>
      </w:r>
    </w:p>
    <w:p w14:paraId="6A2BD727" w14:textId="77777777" w:rsidR="005F3B9F" w:rsidRDefault="005F3B9F" w:rsidP="005F3B9F">
      <w:pPr>
        <w:pStyle w:val="Heading5"/>
      </w:pPr>
      <w:bookmarkStart w:id="1113" w:name="_CR5_1_2_2_18C"/>
      <w:bookmarkStart w:id="1114" w:name="_Toc20232744"/>
      <w:bookmarkStart w:id="1115" w:name="_Toc28026323"/>
      <w:bookmarkStart w:id="1116" w:name="_Toc36116158"/>
      <w:bookmarkStart w:id="1117" w:name="_Toc44682341"/>
      <w:bookmarkStart w:id="1118" w:name="_Toc51926192"/>
      <w:bookmarkStart w:id="1119" w:name="_Toc212318950"/>
      <w:bookmarkEnd w:id="1113"/>
      <w:r>
        <w:t>5.1.2.2.18C</w:t>
      </w:r>
      <w:r>
        <w:tab/>
        <w:t>IP-Edge Address Used</w:t>
      </w:r>
      <w:bookmarkEnd w:id="1114"/>
      <w:bookmarkEnd w:id="1115"/>
      <w:bookmarkEnd w:id="1116"/>
      <w:bookmarkEnd w:id="1117"/>
      <w:bookmarkEnd w:id="1118"/>
      <w:bookmarkEnd w:id="1119"/>
    </w:p>
    <w:p w14:paraId="2EE9E702" w14:textId="77777777" w:rsidR="005F3B9F" w:rsidRDefault="005F3B9F" w:rsidP="005F3B9F">
      <w:r>
        <w:t>This field is the IP-Edge IP Address used for the Control Plane. If both an IPv4 and an IPv6 addresses of the IP-Edge are available, the field shall include the IPv4 address.</w:t>
      </w:r>
    </w:p>
    <w:p w14:paraId="5E500A85" w14:textId="77777777" w:rsidR="005F3B9F" w:rsidRDefault="005F3B9F" w:rsidP="005F3B9F">
      <w:pPr>
        <w:pStyle w:val="Heading5"/>
      </w:pPr>
      <w:bookmarkStart w:id="1120" w:name="_CR5_1_2_2_18D"/>
      <w:bookmarkStart w:id="1121" w:name="_Toc20232745"/>
      <w:bookmarkStart w:id="1122" w:name="_Toc28026324"/>
      <w:bookmarkStart w:id="1123" w:name="_Toc36116159"/>
      <w:bookmarkStart w:id="1124" w:name="_Toc44682342"/>
      <w:bookmarkStart w:id="1125" w:name="_Toc51926193"/>
      <w:bookmarkStart w:id="1126" w:name="_Toc212318951"/>
      <w:bookmarkEnd w:id="1120"/>
      <w:r>
        <w:t>5.1.2.2.18D</w:t>
      </w:r>
      <w:r>
        <w:tab/>
        <w:t>IP-Edge Operator Identifier</w:t>
      </w:r>
      <w:bookmarkEnd w:id="1121"/>
      <w:bookmarkEnd w:id="1122"/>
      <w:bookmarkEnd w:id="1123"/>
      <w:bookmarkEnd w:id="1124"/>
      <w:bookmarkEnd w:id="1125"/>
      <w:bookmarkEnd w:id="1126"/>
    </w:p>
    <w:p w14:paraId="3FB08581" w14:textId="77777777" w:rsidR="005F3B9F" w:rsidRDefault="005F3B9F" w:rsidP="005F3B9F">
      <w:r>
        <w:t>This field is the PMLN Identifier (Mobile Country Code and Mobile Network Code) of the Convergent Fixed-Mobile Operator owning the IP-Edge located in Fixed Broadband Access.</w:t>
      </w:r>
    </w:p>
    <w:p w14:paraId="71FE82FF" w14:textId="77777777" w:rsidR="005F3B9F" w:rsidRDefault="005F3B9F" w:rsidP="005F3B9F">
      <w:r>
        <w:t>The MCC and MNC are coded as described for "User Location Info" in TS 29.274 [223].</w:t>
      </w:r>
    </w:p>
    <w:p w14:paraId="4BF4685F" w14:textId="77777777" w:rsidR="00881D7C" w:rsidRDefault="00881D7C" w:rsidP="00881D7C">
      <w:pPr>
        <w:pStyle w:val="Heading5"/>
      </w:pPr>
      <w:bookmarkStart w:id="1127" w:name="_CR5_1_2_2_18E"/>
      <w:bookmarkStart w:id="1128" w:name="_Toc20232746"/>
      <w:bookmarkStart w:id="1129" w:name="_Toc28026325"/>
      <w:bookmarkStart w:id="1130" w:name="_Toc36116160"/>
      <w:bookmarkStart w:id="1131" w:name="_Toc44682343"/>
      <w:bookmarkStart w:id="1132" w:name="_Toc51926194"/>
      <w:bookmarkStart w:id="1133" w:name="_Toc212318952"/>
      <w:bookmarkEnd w:id="1127"/>
      <w:r>
        <w:t>5.1.2.2.18E</w:t>
      </w:r>
      <w:r>
        <w:tab/>
        <w:t>Last MS Time Zone</w:t>
      </w:r>
      <w:bookmarkEnd w:id="1128"/>
      <w:bookmarkEnd w:id="1129"/>
      <w:bookmarkEnd w:id="1130"/>
      <w:bookmarkEnd w:id="1131"/>
      <w:bookmarkEnd w:id="1132"/>
      <w:bookmarkEnd w:id="1133"/>
    </w:p>
    <w:p w14:paraId="7A54E88A" w14:textId="77777777" w:rsidR="00881D7C" w:rsidRDefault="00881D7C" w:rsidP="00881D7C">
      <w:r>
        <w:t xml:space="preserve">This field contains the </w:t>
      </w:r>
      <w:r w:rsidRPr="00926986">
        <w:t>"</w:t>
      </w:r>
      <w:r>
        <w:t>Time Zone</w:t>
      </w:r>
      <w:r w:rsidRPr="00926986">
        <w:t>"</w:t>
      </w:r>
      <w:r>
        <w:t xml:space="preserve"> provided by the SGSN/MME and transferred to the S-GW/P-GW during the IP-CAN bearer deactivation.</w:t>
      </w:r>
      <w:r w:rsidRPr="0098025A">
        <w:t xml:space="preserve"> </w:t>
      </w:r>
      <w:r>
        <w:t xml:space="preserve">It is derived from </w:t>
      </w:r>
      <w:r w:rsidRPr="00652447">
        <w:t>3GPP-</w:t>
      </w:r>
      <w:r>
        <w:t>MS-TimeZone</w:t>
      </w:r>
      <w:r w:rsidRPr="00652447">
        <w:t xml:space="preserve"> AVP</w:t>
      </w:r>
      <w:r>
        <w:t xml:space="preserve"> provided within PS-Information AVP, both defined in TS 32.299 [50], when received on Rf closure.</w:t>
      </w:r>
    </w:p>
    <w:p w14:paraId="2669E2C8" w14:textId="77777777" w:rsidR="00881D7C" w:rsidRPr="00AF242C" w:rsidRDefault="00881D7C" w:rsidP="00881D7C">
      <w:pPr>
        <w:pStyle w:val="Heading5"/>
      </w:pPr>
      <w:bookmarkStart w:id="1134" w:name="_CR5_1_2_2_18F"/>
      <w:bookmarkStart w:id="1135" w:name="_Toc20232747"/>
      <w:bookmarkStart w:id="1136" w:name="_Toc28026326"/>
      <w:bookmarkStart w:id="1137" w:name="_Toc36116161"/>
      <w:bookmarkStart w:id="1138" w:name="_Toc44682344"/>
      <w:bookmarkStart w:id="1139" w:name="_Toc51926195"/>
      <w:bookmarkStart w:id="1140" w:name="_Toc212318953"/>
      <w:bookmarkEnd w:id="1134"/>
      <w:r>
        <w:t>5.1.2.2.18F</w:t>
      </w:r>
      <w:r>
        <w:tab/>
      </w:r>
      <w:r w:rsidRPr="00AF242C">
        <w:t>Last User Location Information</w:t>
      </w:r>
      <w:bookmarkEnd w:id="1135"/>
      <w:bookmarkEnd w:id="1136"/>
      <w:bookmarkEnd w:id="1137"/>
      <w:bookmarkEnd w:id="1138"/>
      <w:bookmarkEnd w:id="1139"/>
      <w:bookmarkEnd w:id="1140"/>
    </w:p>
    <w:p w14:paraId="472DD4D1" w14:textId="77777777" w:rsidR="00881D7C" w:rsidRDefault="00881D7C" w:rsidP="00881D7C">
      <w:r>
        <w:t>This field contains the User Location Information as described in clause in 5.1.2.2.75.</w:t>
      </w:r>
    </w:p>
    <w:p w14:paraId="444A3EAD" w14:textId="77777777" w:rsidR="00881D7C" w:rsidRDefault="00881D7C" w:rsidP="00881D7C">
      <w:r>
        <w:t xml:space="preserve">The field is provided by the SGSN/MME and transferred to the S-GW/P-GW during the IP-CAN bearer deactivation. It is derived from </w:t>
      </w:r>
      <w:r w:rsidRPr="00652447">
        <w:t>3GPP-User-Location-Info AVP</w:t>
      </w:r>
      <w:r>
        <w:t xml:space="preserve"> provided at PS-Information AVP level, both defined in TS 32.299 [50], when received on Rf closure.</w:t>
      </w:r>
    </w:p>
    <w:p w14:paraId="6F534A23" w14:textId="77777777" w:rsidR="009B1C39" w:rsidRDefault="009B1C39">
      <w:pPr>
        <w:pStyle w:val="Heading5"/>
      </w:pPr>
      <w:bookmarkStart w:id="1141" w:name="_CR5_1_2_2_19"/>
      <w:bookmarkStart w:id="1142" w:name="_Toc20232748"/>
      <w:bookmarkStart w:id="1143" w:name="_Toc28026327"/>
      <w:bookmarkStart w:id="1144" w:name="_Toc36116162"/>
      <w:bookmarkStart w:id="1145" w:name="_Toc44682345"/>
      <w:bookmarkStart w:id="1146" w:name="_Toc51926196"/>
      <w:bookmarkStart w:id="1147" w:name="_Toc212318954"/>
      <w:bookmarkEnd w:id="1141"/>
      <w:r>
        <w:t>5.1.2.2.19</w:t>
      </w:r>
      <w:r>
        <w:tab/>
        <w:t>LCS Cause</w:t>
      </w:r>
      <w:bookmarkEnd w:id="1142"/>
      <w:bookmarkEnd w:id="1143"/>
      <w:bookmarkEnd w:id="1144"/>
      <w:bookmarkEnd w:id="1145"/>
      <w:bookmarkEnd w:id="1146"/>
      <w:bookmarkEnd w:id="1147"/>
    </w:p>
    <w:p w14:paraId="69501201" w14:textId="77777777" w:rsidR="009B1C39" w:rsidRDefault="009B1C39">
      <w:pPr>
        <w:jc w:val="both"/>
      </w:pPr>
      <w:r>
        <w:t>The LCS Cause parameter provides the reason for an unsuccessful location request according TS 49.031 [227].</w:t>
      </w:r>
    </w:p>
    <w:p w14:paraId="3FCFA2C7" w14:textId="77777777" w:rsidR="009B1C39" w:rsidRDefault="009B1C39">
      <w:pPr>
        <w:pStyle w:val="Heading5"/>
      </w:pPr>
      <w:bookmarkStart w:id="1148" w:name="_CR5_1_2_2_20"/>
      <w:bookmarkStart w:id="1149" w:name="_Toc20232749"/>
      <w:bookmarkStart w:id="1150" w:name="_Toc28026328"/>
      <w:bookmarkStart w:id="1151" w:name="_Toc36116163"/>
      <w:bookmarkStart w:id="1152" w:name="_Toc44682346"/>
      <w:bookmarkStart w:id="1153" w:name="_Toc51926197"/>
      <w:bookmarkStart w:id="1154" w:name="_Toc212318955"/>
      <w:bookmarkEnd w:id="1148"/>
      <w:r>
        <w:t>5.1.2.2.20</w:t>
      </w:r>
      <w:r>
        <w:tab/>
        <w:t>LCS Client Identity</w:t>
      </w:r>
      <w:bookmarkEnd w:id="1149"/>
      <w:bookmarkEnd w:id="1150"/>
      <w:bookmarkEnd w:id="1151"/>
      <w:bookmarkEnd w:id="1152"/>
      <w:bookmarkEnd w:id="1153"/>
      <w:bookmarkEnd w:id="1154"/>
    </w:p>
    <w:p w14:paraId="1BA49425" w14:textId="77777777" w:rsidR="009B1C39" w:rsidRDefault="009B1C39">
      <w:r>
        <w:t>This field contains further information on the LCS Client identity:</w:t>
      </w:r>
    </w:p>
    <w:p w14:paraId="13D41FD8" w14:textId="77777777" w:rsidR="009B1C39" w:rsidRDefault="005F33D0" w:rsidP="005F33D0">
      <w:pPr>
        <w:pStyle w:val="B1"/>
      </w:pPr>
      <w:r>
        <w:t>-</w:t>
      </w:r>
      <w:r>
        <w:tab/>
      </w:r>
      <w:bookmarkStart w:id="1155" w:name="MCCQCTEMPBM_00000021"/>
      <w:r w:rsidR="009B1C39">
        <w:t>Client External ID;</w:t>
      </w:r>
    </w:p>
    <w:p w14:paraId="4BD6511F" w14:textId="77777777" w:rsidR="009B1C39" w:rsidRDefault="005F33D0" w:rsidP="005F33D0">
      <w:pPr>
        <w:pStyle w:val="B1"/>
      </w:pPr>
      <w:bookmarkStart w:id="1156" w:name="MCCQCTEMPBM_00000022"/>
      <w:bookmarkEnd w:id="1155"/>
      <w:r>
        <w:t>-</w:t>
      </w:r>
      <w:r>
        <w:tab/>
      </w:r>
      <w:r w:rsidR="009B1C39">
        <w:t>Client Dialled by MS ID;</w:t>
      </w:r>
    </w:p>
    <w:bookmarkEnd w:id="1156"/>
    <w:p w14:paraId="77F3002E" w14:textId="77777777" w:rsidR="009B1C39" w:rsidRDefault="0044294A" w:rsidP="005F33D0">
      <w:pPr>
        <w:pStyle w:val="B1"/>
      </w:pPr>
      <w:r>
        <w:t>-</w:t>
      </w:r>
      <w:r>
        <w:tab/>
      </w:r>
      <w:r w:rsidR="009B1C39">
        <w:t>Client Internal ID.</w:t>
      </w:r>
    </w:p>
    <w:p w14:paraId="405AD075" w14:textId="77777777" w:rsidR="009B1C39" w:rsidRDefault="009B1C39">
      <w:pPr>
        <w:pStyle w:val="Heading5"/>
      </w:pPr>
      <w:bookmarkStart w:id="1157" w:name="_CR5_1_2_2_21"/>
      <w:bookmarkStart w:id="1158" w:name="_Toc20232750"/>
      <w:bookmarkStart w:id="1159" w:name="_Toc28026329"/>
      <w:bookmarkStart w:id="1160" w:name="_Toc36116164"/>
      <w:bookmarkStart w:id="1161" w:name="_Toc44682347"/>
      <w:bookmarkStart w:id="1162" w:name="_Toc51926198"/>
      <w:bookmarkStart w:id="1163" w:name="_Toc212318956"/>
      <w:bookmarkEnd w:id="1157"/>
      <w:r>
        <w:t>5.1.2.2.21</w:t>
      </w:r>
      <w:r>
        <w:tab/>
        <w:t xml:space="preserve">LCS </w:t>
      </w:r>
      <w:r>
        <w:rPr>
          <w:color w:val="000000"/>
        </w:rPr>
        <w:t>Client</w:t>
      </w:r>
      <w:r>
        <w:t xml:space="preserve"> Type</w:t>
      </w:r>
      <w:bookmarkEnd w:id="1158"/>
      <w:bookmarkEnd w:id="1159"/>
      <w:bookmarkEnd w:id="1160"/>
      <w:bookmarkEnd w:id="1161"/>
      <w:bookmarkEnd w:id="1162"/>
      <w:bookmarkEnd w:id="1163"/>
    </w:p>
    <w:p w14:paraId="76FBFA22" w14:textId="77777777" w:rsidR="009B1C39" w:rsidRDefault="009B1C39">
      <w:pPr>
        <w:pStyle w:val="CommentText"/>
      </w:pPr>
      <w:r>
        <w:t>This field contains the type of the LCS Client as defined in TS 29.002 [214].</w:t>
      </w:r>
    </w:p>
    <w:p w14:paraId="3BB7DE31" w14:textId="77777777" w:rsidR="009B1C39" w:rsidRDefault="009B1C39">
      <w:pPr>
        <w:pStyle w:val="Heading5"/>
      </w:pPr>
      <w:bookmarkStart w:id="1164" w:name="_CR5_1_2_2_22"/>
      <w:bookmarkStart w:id="1165" w:name="_Toc20232751"/>
      <w:bookmarkStart w:id="1166" w:name="_Toc28026330"/>
      <w:bookmarkStart w:id="1167" w:name="_Toc36116165"/>
      <w:bookmarkStart w:id="1168" w:name="_Toc44682348"/>
      <w:bookmarkStart w:id="1169" w:name="_Toc51926199"/>
      <w:bookmarkStart w:id="1170" w:name="_Toc212318957"/>
      <w:bookmarkEnd w:id="1164"/>
      <w:r>
        <w:t>5.1.2.2.22</w:t>
      </w:r>
      <w:r>
        <w:tab/>
        <w:t>LCS Priority</w:t>
      </w:r>
      <w:bookmarkEnd w:id="1165"/>
      <w:bookmarkEnd w:id="1166"/>
      <w:bookmarkEnd w:id="1167"/>
      <w:bookmarkEnd w:id="1168"/>
      <w:bookmarkEnd w:id="1169"/>
      <w:bookmarkEnd w:id="1170"/>
    </w:p>
    <w:p w14:paraId="17D3D0C0" w14:textId="77777777" w:rsidR="009B1C39" w:rsidRDefault="009B1C39">
      <w:pPr>
        <w:pStyle w:val="B1"/>
        <w:ind w:left="0" w:firstLine="0"/>
      </w:pPr>
      <w:r>
        <w:t>This parameter gives the priority of the location request as defined in TS 49.031 [227].</w:t>
      </w:r>
    </w:p>
    <w:p w14:paraId="33FC0C26" w14:textId="77777777" w:rsidR="009B1C39" w:rsidRDefault="009B1C39">
      <w:pPr>
        <w:pStyle w:val="Heading5"/>
      </w:pPr>
      <w:bookmarkStart w:id="1171" w:name="_CR5_1_2_2_23"/>
      <w:bookmarkStart w:id="1172" w:name="_Toc20232752"/>
      <w:bookmarkStart w:id="1173" w:name="_Toc28026331"/>
      <w:bookmarkStart w:id="1174" w:name="_Toc36116166"/>
      <w:bookmarkStart w:id="1175" w:name="_Toc44682349"/>
      <w:bookmarkStart w:id="1176" w:name="_Toc51926200"/>
      <w:bookmarkStart w:id="1177" w:name="_Toc212318958"/>
      <w:bookmarkEnd w:id="1171"/>
      <w:r>
        <w:t>5.1.2.2.23</w:t>
      </w:r>
      <w:r>
        <w:tab/>
        <w:t>LCS QoS</w:t>
      </w:r>
      <w:bookmarkEnd w:id="1172"/>
      <w:bookmarkEnd w:id="1173"/>
      <w:bookmarkEnd w:id="1174"/>
      <w:bookmarkEnd w:id="1175"/>
      <w:bookmarkEnd w:id="1176"/>
      <w:bookmarkEnd w:id="1177"/>
    </w:p>
    <w:p w14:paraId="676AE2B2" w14:textId="77777777" w:rsidR="009B1C39" w:rsidRDefault="009B1C39">
      <w:r>
        <w:t>This information element defines the Quality of Service for a location request as defined in TS 49.031 [227].</w:t>
      </w:r>
    </w:p>
    <w:p w14:paraId="0A87BF27" w14:textId="77777777" w:rsidR="00434845" w:rsidRDefault="00434845" w:rsidP="00434845">
      <w:pPr>
        <w:pStyle w:val="Heading5"/>
      </w:pPr>
      <w:bookmarkStart w:id="1178" w:name="_CR5_1_2_2_23A"/>
      <w:bookmarkStart w:id="1179" w:name="_Toc20232753"/>
      <w:bookmarkStart w:id="1180" w:name="_Toc28026332"/>
      <w:bookmarkStart w:id="1181" w:name="_Toc36116167"/>
      <w:bookmarkStart w:id="1182" w:name="_Toc44682350"/>
      <w:bookmarkStart w:id="1183" w:name="_Toc51926201"/>
      <w:bookmarkStart w:id="1184" w:name="_Toc212318959"/>
      <w:bookmarkEnd w:id="1178"/>
      <w:r>
        <w:t>5.1.2.2.23A</w:t>
      </w:r>
      <w:r>
        <w:tab/>
        <w:t>List of RAN Secondary RAT Usage Reports</w:t>
      </w:r>
      <w:bookmarkEnd w:id="1179"/>
      <w:bookmarkEnd w:id="1180"/>
      <w:bookmarkEnd w:id="1181"/>
      <w:bookmarkEnd w:id="1182"/>
      <w:bookmarkEnd w:id="1183"/>
      <w:bookmarkEnd w:id="1184"/>
    </w:p>
    <w:p w14:paraId="14BCF1A5" w14:textId="77777777" w:rsidR="00434845" w:rsidRDefault="00434845" w:rsidP="00434845">
      <w:pPr>
        <w:keepNext/>
        <w:keepLines/>
      </w:pPr>
      <w:r>
        <w:t>This list applicable in SGW-CDR and PGW-CDR, includes one or more containers reported from the RAN for a secondary RAT.</w:t>
      </w:r>
    </w:p>
    <w:p w14:paraId="2F8EFC71" w14:textId="77777777" w:rsidR="00434845" w:rsidRDefault="00434845" w:rsidP="00434845">
      <w:pPr>
        <w:keepNext/>
        <w:keepLines/>
      </w:pPr>
      <w:r>
        <w:t>Each container includes the following fields:</w:t>
      </w:r>
    </w:p>
    <w:p w14:paraId="1B77490E" w14:textId="77777777" w:rsidR="00434845" w:rsidRPr="00B85DB7" w:rsidRDefault="00B85DB7" w:rsidP="00B85DB7">
      <w:pPr>
        <w:pStyle w:val="B1"/>
        <w:rPr>
          <w:b/>
        </w:rPr>
      </w:pPr>
      <w:r>
        <w:rPr>
          <w:b/>
        </w:rPr>
        <w:t>-</w:t>
      </w:r>
      <w:r>
        <w:rPr>
          <w:b/>
        </w:rPr>
        <w:tab/>
      </w:r>
      <w:r w:rsidR="00434845" w:rsidRPr="00B85DB7">
        <w:rPr>
          <w:b/>
        </w:rPr>
        <w:t xml:space="preserve">Data Volume Uplink, Data Volume Downlink, Start Time, End Time and Secondary </w:t>
      </w:r>
      <w:r w:rsidR="00434845" w:rsidRPr="00B85DB7">
        <w:rPr>
          <w:rFonts w:hint="eastAsia"/>
          <w:b/>
          <w:lang w:eastAsia="zh-CN"/>
        </w:rPr>
        <w:t>RAT Type</w:t>
      </w:r>
      <w:r w:rsidR="00434845" w:rsidRPr="00B85DB7">
        <w:rPr>
          <w:b/>
        </w:rPr>
        <w:t xml:space="preserve">. </w:t>
      </w:r>
    </w:p>
    <w:p w14:paraId="4A3A54EF" w14:textId="77777777" w:rsidR="00434845" w:rsidRDefault="00B85DB7" w:rsidP="00B85DB7">
      <w:pPr>
        <w:pStyle w:val="B1"/>
        <w:rPr>
          <w:lang w:eastAsia="zh-CN"/>
        </w:rPr>
      </w:pPr>
      <w:r>
        <w:rPr>
          <w:b/>
        </w:rPr>
        <w:t>-</w:t>
      </w:r>
      <w:r>
        <w:rPr>
          <w:b/>
        </w:rPr>
        <w:tab/>
      </w:r>
      <w:r w:rsidR="00434845" w:rsidRPr="00B85DB7">
        <w:rPr>
          <w:b/>
        </w:rPr>
        <w:t>Data Volume Uplink</w:t>
      </w:r>
      <w:r w:rsidR="00434845">
        <w:t xml:space="preserve"> includes the number of octets transmitted during the use of the packet data services in the uplink direction reported from RAN.</w:t>
      </w:r>
      <w:r w:rsidR="00434845">
        <w:rPr>
          <w:noProof/>
          <w:lang w:eastAsia="zh-CN"/>
        </w:rPr>
        <w:t xml:space="preserve"> The counting and reporting from RAN of uplink data volumes is optional.</w:t>
      </w:r>
    </w:p>
    <w:p w14:paraId="3AD92D2A" w14:textId="77777777" w:rsidR="00434845" w:rsidRDefault="00B85DB7" w:rsidP="00B85DB7">
      <w:pPr>
        <w:pStyle w:val="B1"/>
        <w:rPr>
          <w:lang w:eastAsia="zh-CN"/>
        </w:rPr>
      </w:pPr>
      <w:r>
        <w:rPr>
          <w:b/>
        </w:rPr>
        <w:t>-</w:t>
      </w:r>
      <w:r>
        <w:rPr>
          <w:b/>
        </w:rPr>
        <w:tab/>
      </w:r>
      <w:r w:rsidR="00434845" w:rsidRPr="00B85DB7">
        <w:rPr>
          <w:b/>
        </w:rPr>
        <w:t>Data Volume Downlink</w:t>
      </w:r>
      <w:r w:rsidR="00434845">
        <w:rPr>
          <w:lang w:eastAsia="zh-CN"/>
        </w:rPr>
        <w:t xml:space="preserve"> </w:t>
      </w:r>
      <w:r w:rsidR="00434845">
        <w:t xml:space="preserve">includes the number of octets transmitted during the use of the packet data services in the </w:t>
      </w:r>
      <w:r w:rsidR="00434845">
        <w:rPr>
          <w:lang w:eastAsia="zh-CN"/>
        </w:rPr>
        <w:t>down</w:t>
      </w:r>
      <w:r w:rsidR="00434845">
        <w:t>link direction reported from RAN</w:t>
      </w:r>
      <w:r w:rsidR="00434845">
        <w:rPr>
          <w:lang w:eastAsia="zh-CN"/>
        </w:rPr>
        <w:t xml:space="preserve">. </w:t>
      </w:r>
      <w:r w:rsidR="00434845">
        <w:rPr>
          <w:noProof/>
          <w:lang w:eastAsia="zh-CN"/>
        </w:rPr>
        <w:t>The counting and reporting from RAN of downlink data volumes is optional.</w:t>
      </w:r>
    </w:p>
    <w:p w14:paraId="38A68404" w14:textId="77777777" w:rsidR="00434845" w:rsidRDefault="00B85DB7" w:rsidP="00B85DB7">
      <w:pPr>
        <w:pStyle w:val="B1"/>
      </w:pPr>
      <w:r>
        <w:rPr>
          <w:b/>
        </w:rPr>
        <w:t>-</w:t>
      </w:r>
      <w:r>
        <w:rPr>
          <w:b/>
        </w:rPr>
        <w:tab/>
      </w:r>
      <w:r w:rsidR="00434845" w:rsidRPr="00B85DB7">
        <w:rPr>
          <w:b/>
        </w:rPr>
        <w:t xml:space="preserve">RAN Start Time </w:t>
      </w:r>
      <w:r w:rsidR="00434845">
        <w:t>is a time stamp, which defines the moment when the volume container is opened by the RAN.</w:t>
      </w:r>
    </w:p>
    <w:p w14:paraId="67236C89" w14:textId="77777777" w:rsidR="00434845" w:rsidRDefault="00B85DB7" w:rsidP="00B85DB7">
      <w:pPr>
        <w:pStyle w:val="B1"/>
      </w:pPr>
      <w:r>
        <w:rPr>
          <w:b/>
        </w:rPr>
        <w:t>-</w:t>
      </w:r>
      <w:r>
        <w:rPr>
          <w:b/>
        </w:rPr>
        <w:tab/>
      </w:r>
      <w:r w:rsidR="00434845" w:rsidRPr="00B85DB7">
        <w:rPr>
          <w:b/>
        </w:rPr>
        <w:t>RAN End Time</w:t>
      </w:r>
      <w:r w:rsidR="00434845">
        <w:t xml:space="preserve"> is a time stamp, which defines the moment when the volume container is closed by the RAN.</w:t>
      </w:r>
    </w:p>
    <w:p w14:paraId="5507B0DD" w14:textId="77777777" w:rsidR="00434845" w:rsidRDefault="00B85DB7" w:rsidP="00B85DB7">
      <w:pPr>
        <w:pStyle w:val="B1"/>
        <w:rPr>
          <w:lang w:bidi="ar-IQ"/>
        </w:rPr>
      </w:pPr>
      <w:r>
        <w:rPr>
          <w:b/>
        </w:rPr>
        <w:t>-</w:t>
      </w:r>
      <w:r>
        <w:rPr>
          <w:b/>
        </w:rPr>
        <w:tab/>
      </w:r>
      <w:r w:rsidR="00434845" w:rsidRPr="00B85DB7">
        <w:rPr>
          <w:b/>
        </w:rPr>
        <w:t xml:space="preserve">Secondary </w:t>
      </w:r>
      <w:r w:rsidR="00434845" w:rsidRPr="00B85DB7">
        <w:rPr>
          <w:rFonts w:hint="eastAsia"/>
          <w:b/>
          <w:lang w:eastAsia="zh-CN"/>
        </w:rPr>
        <w:t>RAT Type</w:t>
      </w:r>
      <w:r w:rsidR="00434845">
        <w:rPr>
          <w:rFonts w:hint="eastAsia"/>
          <w:lang w:eastAsia="zh-CN"/>
        </w:rPr>
        <w:t xml:space="preserve"> </w:t>
      </w:r>
      <w:r w:rsidR="00434845">
        <w:rPr>
          <w:lang w:bidi="ar-IQ"/>
        </w:rPr>
        <w:t xml:space="preserve">This field contains the </w:t>
      </w:r>
      <w:r w:rsidR="00434845">
        <w:rPr>
          <w:rFonts w:hint="eastAsia"/>
          <w:lang w:eastAsia="zh-CN" w:bidi="ar-IQ"/>
        </w:rPr>
        <w:t>RAT type</w:t>
      </w:r>
      <w:r w:rsidR="00434845">
        <w:rPr>
          <w:lang w:bidi="ar-IQ"/>
        </w:rPr>
        <w:t xml:space="preserve"> for the</w:t>
      </w:r>
      <w:r w:rsidR="00434845">
        <w:rPr>
          <w:rFonts w:hint="eastAsia"/>
          <w:lang w:eastAsia="zh-CN" w:bidi="ar-IQ"/>
        </w:rPr>
        <w:t xml:space="preserve"> </w:t>
      </w:r>
      <w:r w:rsidR="00434845">
        <w:rPr>
          <w:lang w:eastAsia="zh-CN" w:bidi="ar-IQ"/>
        </w:rPr>
        <w:t xml:space="preserve">secondary </w:t>
      </w:r>
      <w:r w:rsidR="00434845">
        <w:rPr>
          <w:lang w:bidi="ar-IQ"/>
        </w:rPr>
        <w:t xml:space="preserve">RAT. </w:t>
      </w:r>
    </w:p>
    <w:p w14:paraId="2318FA1C" w14:textId="77777777" w:rsidR="00B460AF" w:rsidRDefault="00B460AF" w:rsidP="00B85DB7">
      <w:pPr>
        <w:pStyle w:val="B1"/>
      </w:pPr>
      <w:r w:rsidRPr="007D5722">
        <w:rPr>
          <w:b/>
        </w:rPr>
        <w:t>-</w:t>
      </w:r>
      <w:r w:rsidRPr="007D5722">
        <w:rPr>
          <w:b/>
        </w:rPr>
        <w:tab/>
        <w:t>Charging ID</w:t>
      </w:r>
      <w:r w:rsidRPr="007D5722">
        <w:t xml:space="preserve"> This field contains the Charging ID of the bearer corresponding to the reported usage. Only needed if IP-CAN</w:t>
      </w:r>
      <w:r>
        <w:t xml:space="preserve"> session</w:t>
      </w:r>
      <w:r w:rsidRPr="007D5722">
        <w:t xml:space="preserve"> level charging is applied.</w:t>
      </w:r>
    </w:p>
    <w:p w14:paraId="103FC643" w14:textId="77777777" w:rsidR="009B1C39" w:rsidRDefault="009B1C39">
      <w:pPr>
        <w:pStyle w:val="Heading5"/>
      </w:pPr>
      <w:bookmarkStart w:id="1185" w:name="_CR5_1_2_2_24"/>
      <w:bookmarkStart w:id="1186" w:name="_Toc20232754"/>
      <w:bookmarkStart w:id="1187" w:name="_Toc28026333"/>
      <w:bookmarkStart w:id="1188" w:name="_Toc36116168"/>
      <w:bookmarkStart w:id="1189" w:name="_Toc44682351"/>
      <w:bookmarkStart w:id="1190" w:name="_Toc51926202"/>
      <w:bookmarkStart w:id="1191" w:name="_Toc212318960"/>
      <w:bookmarkEnd w:id="1185"/>
      <w:r>
        <w:t>5.1.2.2.24</w:t>
      </w:r>
      <w:r>
        <w:tab/>
        <w:t>List of Service Data</w:t>
      </w:r>
      <w:bookmarkEnd w:id="1186"/>
      <w:bookmarkEnd w:id="1187"/>
      <w:bookmarkEnd w:id="1188"/>
      <w:bookmarkEnd w:id="1189"/>
      <w:bookmarkEnd w:id="1190"/>
      <w:bookmarkEnd w:id="1191"/>
    </w:p>
    <w:p w14:paraId="79A5B3C1" w14:textId="77777777" w:rsidR="009B1C39" w:rsidRDefault="009B1C39">
      <w:pPr>
        <w:keepNext/>
        <w:keepLines/>
      </w:pPr>
      <w:r>
        <w:t xml:space="preserve">This list includes one or more service data containers. Depending </w:t>
      </w:r>
      <w:r w:rsidR="00553CC6">
        <w:rPr>
          <w:rFonts w:hint="eastAsia"/>
          <w:lang w:eastAsia="zh-CN"/>
        </w:rPr>
        <w:t xml:space="preserve">on </w:t>
      </w:r>
      <w:r>
        <w:t>the reporting level of PCC</w:t>
      </w:r>
      <w:r w:rsidR="00C91F3B">
        <w:t>/ADC</w:t>
      </w:r>
      <w:r>
        <w:t xml:space="preserve"> rules</w:t>
      </w:r>
      <w:r w:rsidR="00C91F3B">
        <w:t>,</w:t>
      </w:r>
      <w:r>
        <w:t xml:space="preserve"> one service data container either includes charging data for one rating group or for one rating group and service id combination. Each service data container may include the following fields:</w:t>
      </w:r>
    </w:p>
    <w:p w14:paraId="64EDF4E3" w14:textId="77777777" w:rsidR="009B1C39" w:rsidRDefault="00C91F3B" w:rsidP="00733E72">
      <w:pPr>
        <w:pStyle w:val="B2"/>
      </w:pPr>
      <w:r>
        <w:t>-</w:t>
      </w:r>
      <w:r>
        <w:tab/>
      </w:r>
      <w:r w:rsidR="009B1C39">
        <w:t>AF-Record-Information</w:t>
      </w:r>
      <w:r>
        <w:t>.</w:t>
      </w:r>
    </w:p>
    <w:p w14:paraId="17D89962" w14:textId="77777777" w:rsidR="00C91F3B" w:rsidRDefault="00C91F3B" w:rsidP="00733E72">
      <w:pPr>
        <w:pStyle w:val="B2"/>
      </w:pPr>
      <w:r>
        <w:t>-</w:t>
      </w:r>
      <w:r>
        <w:tab/>
      </w:r>
      <w:r w:rsidR="009B1C39">
        <w:t>Charging Rule Base Name</w:t>
      </w:r>
      <w:r>
        <w:t>.</w:t>
      </w:r>
    </w:p>
    <w:p w14:paraId="6B81142C" w14:textId="77777777" w:rsidR="009B1C39" w:rsidRDefault="00C91F3B" w:rsidP="00733E72">
      <w:pPr>
        <w:pStyle w:val="B2"/>
      </w:pPr>
      <w:r>
        <w:t>-</w:t>
      </w:r>
      <w:r>
        <w:tab/>
        <w:t>ADC Rule Base Name.</w:t>
      </w:r>
    </w:p>
    <w:p w14:paraId="51EFD871" w14:textId="77777777" w:rsidR="009B1C39" w:rsidRDefault="00C91F3B" w:rsidP="00733E72">
      <w:pPr>
        <w:pStyle w:val="B2"/>
      </w:pPr>
      <w:r>
        <w:t>-</w:t>
      </w:r>
      <w:r>
        <w:tab/>
      </w:r>
      <w:r w:rsidR="009B1C39">
        <w:t>Data Volume Downlink</w:t>
      </w:r>
      <w:r>
        <w:t>.</w:t>
      </w:r>
    </w:p>
    <w:p w14:paraId="794F35A6" w14:textId="77777777" w:rsidR="009B1C39" w:rsidRDefault="00C91F3B" w:rsidP="00733E72">
      <w:pPr>
        <w:pStyle w:val="B2"/>
      </w:pPr>
      <w:r>
        <w:t>-</w:t>
      </w:r>
      <w:r>
        <w:tab/>
      </w:r>
      <w:r w:rsidR="009B1C39">
        <w:t>Data Volume Uplink</w:t>
      </w:r>
      <w:r>
        <w:t>.</w:t>
      </w:r>
    </w:p>
    <w:p w14:paraId="6ECA0FE5" w14:textId="77777777" w:rsidR="009B1C39" w:rsidRDefault="00C91F3B" w:rsidP="00733E72">
      <w:pPr>
        <w:pStyle w:val="B2"/>
      </w:pPr>
      <w:r>
        <w:t>-</w:t>
      </w:r>
      <w:r>
        <w:tab/>
      </w:r>
      <w:r w:rsidR="009B1C39">
        <w:t>Event Based Charging Information</w:t>
      </w:r>
      <w:r>
        <w:t>.</w:t>
      </w:r>
    </w:p>
    <w:p w14:paraId="58D0C84A" w14:textId="77777777" w:rsidR="009B1C39" w:rsidRDefault="00C91F3B" w:rsidP="00733E72">
      <w:pPr>
        <w:pStyle w:val="B2"/>
      </w:pPr>
      <w:r>
        <w:t>-</w:t>
      </w:r>
      <w:r>
        <w:tab/>
      </w:r>
      <w:r w:rsidR="009B1C39">
        <w:t>Local Sequence Number</w:t>
      </w:r>
      <w:r>
        <w:t>.</w:t>
      </w:r>
    </w:p>
    <w:p w14:paraId="5CA0A1B6" w14:textId="77777777" w:rsidR="009B1C39" w:rsidRDefault="00C91F3B" w:rsidP="00733E72">
      <w:pPr>
        <w:pStyle w:val="B2"/>
      </w:pPr>
      <w:r>
        <w:t>-</w:t>
      </w:r>
      <w:r>
        <w:tab/>
      </w:r>
      <w:r w:rsidR="009B1C39">
        <w:t>PS Furnish Charging Information</w:t>
      </w:r>
      <w:r>
        <w:t>.</w:t>
      </w:r>
    </w:p>
    <w:p w14:paraId="1968B35D" w14:textId="77777777" w:rsidR="009B1C39" w:rsidRDefault="00C91F3B" w:rsidP="00733E72">
      <w:pPr>
        <w:pStyle w:val="B2"/>
      </w:pPr>
      <w:r>
        <w:t>-</w:t>
      </w:r>
      <w:r>
        <w:tab/>
      </w:r>
      <w:r w:rsidR="009B1C39">
        <w:t>EPC Qos Information</w:t>
      </w:r>
      <w:r>
        <w:t>.</w:t>
      </w:r>
    </w:p>
    <w:p w14:paraId="60B5AE01" w14:textId="77777777" w:rsidR="009B1C39" w:rsidRDefault="00C91F3B" w:rsidP="00733E72">
      <w:pPr>
        <w:pStyle w:val="B2"/>
      </w:pPr>
      <w:r>
        <w:t>-</w:t>
      </w:r>
      <w:r>
        <w:tab/>
      </w:r>
      <w:r w:rsidR="009B1C39">
        <w:t>Rating Group</w:t>
      </w:r>
      <w:r>
        <w:t>.</w:t>
      </w:r>
    </w:p>
    <w:p w14:paraId="34E1578C" w14:textId="77777777" w:rsidR="009B1C39" w:rsidRDefault="00C91F3B" w:rsidP="00733E72">
      <w:pPr>
        <w:pStyle w:val="B2"/>
      </w:pPr>
      <w:r>
        <w:t>-</w:t>
      </w:r>
      <w:r>
        <w:tab/>
      </w:r>
      <w:r w:rsidR="009B1C39">
        <w:t>Report Time</w:t>
      </w:r>
      <w:r>
        <w:t>.</w:t>
      </w:r>
    </w:p>
    <w:p w14:paraId="43E86103" w14:textId="77777777" w:rsidR="009B1C39" w:rsidRPr="00C91F3B" w:rsidRDefault="00C91F3B" w:rsidP="00733E72">
      <w:pPr>
        <w:pStyle w:val="B2"/>
        <w:rPr>
          <w:lang w:val="en-US"/>
        </w:rPr>
      </w:pPr>
      <w:r w:rsidRPr="00C91F3B">
        <w:rPr>
          <w:lang w:val="en-US"/>
        </w:rPr>
        <w:t>-</w:t>
      </w:r>
      <w:r w:rsidRPr="00C91F3B">
        <w:rPr>
          <w:lang w:val="en-US"/>
        </w:rPr>
        <w:tab/>
      </w:r>
      <w:r w:rsidR="009B1C39" w:rsidRPr="00C91F3B">
        <w:rPr>
          <w:lang w:val="en-US"/>
        </w:rPr>
        <w:t>Result Code</w:t>
      </w:r>
      <w:r w:rsidRPr="00C91F3B">
        <w:rPr>
          <w:lang w:val="en-US"/>
        </w:rPr>
        <w:t>.</w:t>
      </w:r>
    </w:p>
    <w:p w14:paraId="44DE910C" w14:textId="77777777" w:rsidR="009B1C39" w:rsidRPr="00C91F3B" w:rsidRDefault="00C91F3B" w:rsidP="00733E72">
      <w:pPr>
        <w:pStyle w:val="B2"/>
        <w:rPr>
          <w:lang w:val="en-US"/>
        </w:rPr>
      </w:pPr>
      <w:r w:rsidRPr="00C91F3B">
        <w:rPr>
          <w:lang w:val="en-US"/>
        </w:rPr>
        <w:t>-</w:t>
      </w:r>
      <w:r w:rsidRPr="00C91F3B">
        <w:rPr>
          <w:lang w:val="en-US"/>
        </w:rPr>
        <w:tab/>
      </w:r>
      <w:r w:rsidR="009B1C39" w:rsidRPr="00C91F3B">
        <w:rPr>
          <w:lang w:val="en-US"/>
        </w:rPr>
        <w:t>Service Condition Change</w:t>
      </w:r>
      <w:r w:rsidRPr="00C91F3B">
        <w:rPr>
          <w:lang w:val="en-US"/>
        </w:rPr>
        <w:t>.</w:t>
      </w:r>
    </w:p>
    <w:p w14:paraId="296F54D9" w14:textId="77777777" w:rsidR="009B1C39" w:rsidRPr="00C91F3B" w:rsidRDefault="00C91F3B" w:rsidP="00733E72">
      <w:pPr>
        <w:pStyle w:val="B2"/>
        <w:rPr>
          <w:lang w:val="en-US"/>
        </w:rPr>
      </w:pPr>
      <w:r w:rsidRPr="00C91F3B">
        <w:rPr>
          <w:lang w:val="en-US"/>
        </w:rPr>
        <w:t>-</w:t>
      </w:r>
      <w:r w:rsidRPr="00C91F3B">
        <w:rPr>
          <w:lang w:val="en-US"/>
        </w:rPr>
        <w:tab/>
      </w:r>
      <w:r w:rsidR="009B1C39" w:rsidRPr="00C91F3B">
        <w:rPr>
          <w:lang w:val="en-US"/>
        </w:rPr>
        <w:t>Service Identifier</w:t>
      </w:r>
      <w:r w:rsidRPr="00C91F3B">
        <w:rPr>
          <w:lang w:val="en-US"/>
        </w:rPr>
        <w:t>.</w:t>
      </w:r>
    </w:p>
    <w:p w14:paraId="2F16DA5B" w14:textId="77777777" w:rsidR="009B1C39" w:rsidRDefault="00C91F3B" w:rsidP="00733E72">
      <w:pPr>
        <w:pStyle w:val="B2"/>
      </w:pPr>
      <w:r>
        <w:rPr>
          <w:bCs/>
          <w:noProof/>
        </w:rPr>
        <w:t>-</w:t>
      </w:r>
      <w:r>
        <w:rPr>
          <w:bCs/>
          <w:noProof/>
        </w:rPr>
        <w:tab/>
      </w:r>
      <w:r w:rsidR="009B1C39">
        <w:rPr>
          <w:bCs/>
          <w:noProof/>
        </w:rPr>
        <w:t>Service Specific Info</w:t>
      </w:r>
      <w:r>
        <w:rPr>
          <w:bCs/>
          <w:noProof/>
        </w:rPr>
        <w:t>.</w:t>
      </w:r>
    </w:p>
    <w:p w14:paraId="1AC3A084" w14:textId="77777777" w:rsidR="009B1C39" w:rsidRDefault="00C91F3B" w:rsidP="00733E72">
      <w:pPr>
        <w:pStyle w:val="B2"/>
      </w:pPr>
      <w:r>
        <w:t>-</w:t>
      </w:r>
      <w:r>
        <w:tab/>
      </w:r>
      <w:r w:rsidR="009B1C39">
        <w:t>Serving Node Address</w:t>
      </w:r>
      <w:r>
        <w:t>.</w:t>
      </w:r>
    </w:p>
    <w:p w14:paraId="5DF1980E" w14:textId="77777777" w:rsidR="009B1C39" w:rsidRDefault="00C91F3B" w:rsidP="00733E72">
      <w:pPr>
        <w:pStyle w:val="B2"/>
      </w:pPr>
      <w:r>
        <w:t>-</w:t>
      </w:r>
      <w:r>
        <w:tab/>
      </w:r>
      <w:r w:rsidR="009B1C39">
        <w:t>Time of First Usage</w:t>
      </w:r>
      <w:r>
        <w:t>.</w:t>
      </w:r>
    </w:p>
    <w:p w14:paraId="18634275" w14:textId="77777777" w:rsidR="009B1C39" w:rsidRDefault="00C91F3B" w:rsidP="00733E72">
      <w:pPr>
        <w:pStyle w:val="B2"/>
      </w:pPr>
      <w:r>
        <w:t>-</w:t>
      </w:r>
      <w:r>
        <w:tab/>
      </w:r>
      <w:r w:rsidR="009B1C39">
        <w:t>Time of Last Usage</w:t>
      </w:r>
      <w:r>
        <w:t>.</w:t>
      </w:r>
    </w:p>
    <w:p w14:paraId="32F92F2A" w14:textId="77777777" w:rsidR="009B1C39" w:rsidRDefault="00C91F3B" w:rsidP="00733E72">
      <w:pPr>
        <w:pStyle w:val="B2"/>
      </w:pPr>
      <w:r>
        <w:t>-</w:t>
      </w:r>
      <w:r>
        <w:tab/>
      </w:r>
      <w:r w:rsidR="009B1C39">
        <w:t>Time Quota Mechanism</w:t>
      </w:r>
      <w:r>
        <w:t>.</w:t>
      </w:r>
    </w:p>
    <w:p w14:paraId="1C931BA0" w14:textId="77777777" w:rsidR="009B1C39" w:rsidRDefault="00C91F3B" w:rsidP="00733E72">
      <w:pPr>
        <w:pStyle w:val="B2"/>
      </w:pPr>
      <w:r>
        <w:t>-</w:t>
      </w:r>
      <w:r>
        <w:tab/>
      </w:r>
      <w:r w:rsidR="009B1C39">
        <w:t>Time Usage</w:t>
      </w:r>
      <w:r>
        <w:t>.</w:t>
      </w:r>
    </w:p>
    <w:p w14:paraId="529799E6" w14:textId="77777777" w:rsidR="009B1C39" w:rsidRPr="00C91F3B" w:rsidRDefault="00C91F3B" w:rsidP="00733E72">
      <w:pPr>
        <w:pStyle w:val="B2"/>
        <w:rPr>
          <w:lang w:val="fr-FR"/>
        </w:rPr>
      </w:pPr>
      <w:r w:rsidRPr="00C91F3B">
        <w:rPr>
          <w:lang w:val="fr-FR"/>
        </w:rPr>
        <w:t>-</w:t>
      </w:r>
      <w:r w:rsidRPr="00C91F3B">
        <w:rPr>
          <w:lang w:val="fr-FR"/>
        </w:rPr>
        <w:tab/>
      </w:r>
      <w:r w:rsidR="009B1C39" w:rsidRPr="00C91F3B">
        <w:rPr>
          <w:lang w:val="fr-FR"/>
        </w:rPr>
        <w:t>user location information</w:t>
      </w:r>
      <w:r w:rsidRPr="00C91F3B">
        <w:rPr>
          <w:lang w:val="fr-FR"/>
        </w:rPr>
        <w:t>.</w:t>
      </w:r>
    </w:p>
    <w:p w14:paraId="1CF7DF0E" w14:textId="77777777" w:rsidR="009B1C39" w:rsidRPr="00C91F3B" w:rsidRDefault="00C91F3B" w:rsidP="00733E72">
      <w:pPr>
        <w:pStyle w:val="B2"/>
        <w:rPr>
          <w:lang w:val="fr-FR"/>
        </w:rPr>
      </w:pPr>
      <w:r w:rsidRPr="00C91F3B">
        <w:rPr>
          <w:lang w:val="fr-FR"/>
        </w:rPr>
        <w:t>-</w:t>
      </w:r>
      <w:r w:rsidRPr="00C91F3B">
        <w:rPr>
          <w:lang w:val="fr-FR"/>
        </w:rPr>
        <w:tab/>
      </w:r>
      <w:r w:rsidR="009B1C39" w:rsidRPr="00C91F3B">
        <w:rPr>
          <w:lang w:val="fr-FR"/>
        </w:rPr>
        <w:t>3GPP2 User Location Information</w:t>
      </w:r>
      <w:r w:rsidRPr="00C91F3B">
        <w:rPr>
          <w:lang w:val="fr-FR"/>
        </w:rPr>
        <w:t>.</w:t>
      </w:r>
    </w:p>
    <w:p w14:paraId="6C34CF09" w14:textId="77777777" w:rsidR="008D221F" w:rsidRDefault="008D221F" w:rsidP="00733E72">
      <w:pPr>
        <w:pStyle w:val="B2"/>
        <w:rPr>
          <w:lang w:val="en-US"/>
        </w:rPr>
      </w:pPr>
      <w:r w:rsidRPr="00C61E88">
        <w:rPr>
          <w:lang w:val="en-US"/>
        </w:rPr>
        <w:t>-</w:t>
      </w:r>
      <w:r w:rsidRPr="00C61E88">
        <w:rPr>
          <w:lang w:val="en-US"/>
        </w:rPr>
        <w:tab/>
        <w:t>UWAN User Location Information.</w:t>
      </w:r>
    </w:p>
    <w:p w14:paraId="40F779E4" w14:textId="77777777" w:rsidR="00733E72" w:rsidRPr="00C61E88" w:rsidRDefault="00733E72" w:rsidP="00733E72">
      <w:pPr>
        <w:pStyle w:val="B2"/>
        <w:rPr>
          <w:lang w:val="en-US"/>
        </w:rPr>
      </w:pPr>
      <w:r w:rsidRPr="00CA4B8D">
        <w:rPr>
          <w:lang w:val="en-US"/>
        </w:rPr>
        <w:t>-</w:t>
      </w:r>
      <w:r w:rsidRPr="00CA4B8D">
        <w:rPr>
          <w:lang w:val="en-US"/>
        </w:rPr>
        <w:tab/>
        <w:t>TWAN User Location Information.</w:t>
      </w:r>
    </w:p>
    <w:p w14:paraId="710BEFC6" w14:textId="77777777" w:rsidR="009B1C39" w:rsidRDefault="00C91F3B" w:rsidP="00733E72">
      <w:pPr>
        <w:pStyle w:val="B2"/>
      </w:pPr>
      <w:r>
        <w:t>-</w:t>
      </w:r>
      <w:r>
        <w:tab/>
      </w:r>
      <w:r w:rsidR="009B1C39">
        <w:t>Sponsor Identity</w:t>
      </w:r>
      <w:r>
        <w:t>.</w:t>
      </w:r>
    </w:p>
    <w:p w14:paraId="71FA77DC" w14:textId="77777777" w:rsidR="00AB3BFF" w:rsidRDefault="00C91F3B" w:rsidP="00733E72">
      <w:pPr>
        <w:pStyle w:val="B2"/>
      </w:pPr>
      <w:r>
        <w:t>-</w:t>
      </w:r>
      <w:r>
        <w:tab/>
      </w:r>
      <w:r w:rsidR="009B1C39">
        <w:t>Application</w:t>
      </w:r>
      <w:r w:rsidR="009B1C39">
        <w:rPr>
          <w:rFonts w:hint="eastAsia"/>
        </w:rPr>
        <w:t xml:space="preserve"> </w:t>
      </w:r>
      <w:r w:rsidR="009B1C39">
        <w:t>Service</w:t>
      </w:r>
      <w:r w:rsidR="009B1C39">
        <w:rPr>
          <w:rFonts w:hint="eastAsia"/>
        </w:rPr>
        <w:t xml:space="preserve"> </w:t>
      </w:r>
      <w:r w:rsidR="009B1C39">
        <w:t>Provider</w:t>
      </w:r>
      <w:r w:rsidR="009B1C39">
        <w:rPr>
          <w:rFonts w:hint="eastAsia"/>
        </w:rPr>
        <w:t xml:space="preserve"> </w:t>
      </w:r>
      <w:r w:rsidR="009B1C39">
        <w:t>Identity</w:t>
      </w:r>
      <w:r>
        <w:t>.</w:t>
      </w:r>
      <w:r w:rsidR="00AB3BFF" w:rsidRPr="00AB3BFF">
        <w:t xml:space="preserve"> </w:t>
      </w:r>
    </w:p>
    <w:p w14:paraId="30D539B8" w14:textId="77777777" w:rsidR="00920268" w:rsidRDefault="00AB3BFF" w:rsidP="00733E72">
      <w:pPr>
        <w:pStyle w:val="B2"/>
        <w:rPr>
          <w:lang w:val="en-US"/>
        </w:rPr>
      </w:pPr>
      <w:r>
        <w:t>-</w:t>
      </w:r>
      <w:r>
        <w:tab/>
      </w:r>
      <w:r w:rsidRPr="00AB3BFF">
        <w:rPr>
          <w:lang w:val="en-US"/>
        </w:rPr>
        <w:t>Presence Reporting Area</w:t>
      </w:r>
      <w:r>
        <w:rPr>
          <w:lang w:val="en-US"/>
        </w:rPr>
        <w:t xml:space="preserve"> </w:t>
      </w:r>
      <w:r w:rsidRPr="003D23F9">
        <w:rPr>
          <w:lang w:val="en-US"/>
        </w:rPr>
        <w:t>Status</w:t>
      </w:r>
      <w:r w:rsidR="002A7B98">
        <w:rPr>
          <w:lang w:val="en-US"/>
        </w:rPr>
        <w:t>.</w:t>
      </w:r>
      <w:r w:rsidR="00920268" w:rsidRPr="00920268">
        <w:rPr>
          <w:lang w:val="en-US"/>
        </w:rPr>
        <w:t xml:space="preserve"> </w:t>
      </w:r>
    </w:p>
    <w:p w14:paraId="7F1418FD" w14:textId="77777777" w:rsidR="00880B5B" w:rsidRDefault="00880B5B" w:rsidP="00733E72">
      <w:pPr>
        <w:pStyle w:val="B2"/>
        <w:rPr>
          <w:lang w:val="en-US"/>
        </w:rPr>
      </w:pPr>
      <w:r>
        <w:rPr>
          <w:lang w:val="en-US"/>
        </w:rPr>
        <w:t>-</w:t>
      </w:r>
      <w:r>
        <w:rPr>
          <w:lang w:val="en-US"/>
        </w:rPr>
        <w:tab/>
        <w:t>List of Presence Reporting Area Information.</w:t>
      </w:r>
    </w:p>
    <w:p w14:paraId="410F9740" w14:textId="77777777" w:rsidR="00553CC6" w:rsidRDefault="00920268" w:rsidP="00733E72">
      <w:pPr>
        <w:pStyle w:val="B2"/>
        <w:rPr>
          <w:lang w:eastAsia="zh-CN"/>
        </w:rPr>
      </w:pPr>
      <w:r>
        <w:t>-</w:t>
      </w:r>
      <w:r>
        <w:tab/>
        <w:t>User CSG Information</w:t>
      </w:r>
      <w:r w:rsidR="00BF1ABC">
        <w:t>.</w:t>
      </w:r>
    </w:p>
    <w:p w14:paraId="0E2A371D" w14:textId="77777777" w:rsidR="00834C3D" w:rsidRDefault="00553CC6" w:rsidP="00733E72">
      <w:pPr>
        <w:pStyle w:val="B2"/>
        <w:rPr>
          <w:lang w:eastAsia="zh-CN"/>
        </w:rPr>
      </w:pPr>
      <w:r>
        <w:rPr>
          <w:rFonts w:hint="eastAsia"/>
          <w:lang w:eastAsia="zh-CN"/>
        </w:rPr>
        <w:t>-</w:t>
      </w:r>
      <w:r>
        <w:rPr>
          <w:rFonts w:hint="eastAsia"/>
          <w:lang w:eastAsia="zh-CN"/>
        </w:rPr>
        <w:tab/>
        <w:t>RAT Type</w:t>
      </w:r>
      <w:r w:rsidR="00BF1ABC">
        <w:rPr>
          <w:lang w:eastAsia="zh-CN"/>
        </w:rPr>
        <w:t>.</w:t>
      </w:r>
    </w:p>
    <w:p w14:paraId="0491043E" w14:textId="77777777" w:rsidR="00834C3D" w:rsidRDefault="00834C3D" w:rsidP="00733E72">
      <w:pPr>
        <w:pStyle w:val="B2"/>
        <w:rPr>
          <w:lang w:eastAsia="zh-CN"/>
        </w:rPr>
      </w:pPr>
      <w:r>
        <w:rPr>
          <w:lang w:eastAsia="zh-CN"/>
        </w:rPr>
        <w:t>-</w:t>
      </w:r>
      <w:r>
        <w:rPr>
          <w:lang w:eastAsia="zh-CN"/>
        </w:rPr>
        <w:tab/>
        <w:t>Serving PLMN Rate Control</w:t>
      </w:r>
      <w:r w:rsidR="00BF1ABC">
        <w:rPr>
          <w:lang w:eastAsia="zh-CN"/>
        </w:rPr>
        <w:t>.</w:t>
      </w:r>
    </w:p>
    <w:p w14:paraId="4A5C748C" w14:textId="77777777" w:rsidR="00553CC6" w:rsidRDefault="00834C3D" w:rsidP="00733E72">
      <w:pPr>
        <w:pStyle w:val="B2"/>
        <w:rPr>
          <w:lang w:eastAsia="zh-CN"/>
        </w:rPr>
      </w:pPr>
      <w:r>
        <w:rPr>
          <w:lang w:eastAsia="zh-CN"/>
        </w:rPr>
        <w:t>-</w:t>
      </w:r>
      <w:r>
        <w:rPr>
          <w:lang w:eastAsia="zh-CN"/>
        </w:rPr>
        <w:tab/>
        <w:t>APN Rate Control</w:t>
      </w:r>
      <w:r w:rsidR="00BF1ABC">
        <w:rPr>
          <w:lang w:eastAsia="zh-CN"/>
        </w:rPr>
        <w:t>.</w:t>
      </w:r>
    </w:p>
    <w:p w14:paraId="57EFF746" w14:textId="77777777" w:rsidR="00DC2805" w:rsidRDefault="00B263E1" w:rsidP="00733E72">
      <w:pPr>
        <w:pStyle w:val="B2"/>
        <w:rPr>
          <w:lang w:eastAsia="zh-CN"/>
        </w:rPr>
      </w:pPr>
      <w:r>
        <w:rPr>
          <w:rFonts w:hint="eastAsia"/>
          <w:lang w:eastAsia="zh-CN"/>
        </w:rPr>
        <w:t>-</w:t>
      </w:r>
      <w:r>
        <w:rPr>
          <w:rFonts w:hint="eastAsia"/>
          <w:lang w:eastAsia="zh-CN"/>
        </w:rPr>
        <w:tab/>
      </w:r>
      <w:r>
        <w:rPr>
          <w:lang w:eastAsia="zh-CN"/>
        </w:rPr>
        <w:t>Related Change of Service Condition</w:t>
      </w:r>
      <w:r w:rsidR="00BF1ABC">
        <w:rPr>
          <w:lang w:eastAsia="zh-CN"/>
        </w:rPr>
        <w:t>.</w:t>
      </w:r>
    </w:p>
    <w:p w14:paraId="2BEE1F28" w14:textId="77777777" w:rsidR="00DC2805" w:rsidRDefault="00DC2805" w:rsidP="00733E72">
      <w:pPr>
        <w:pStyle w:val="B2"/>
        <w:rPr>
          <w:rFonts w:ascii="Arial" w:hAnsi="Arial"/>
          <w:sz w:val="18"/>
          <w:szCs w:val="18"/>
        </w:rPr>
      </w:pPr>
      <w:r>
        <w:rPr>
          <w:lang w:eastAsia="zh-CN"/>
        </w:rPr>
        <w:t>-</w:t>
      </w:r>
      <w:r w:rsidR="0007669B">
        <w:rPr>
          <w:lang w:eastAsia="zh-CN"/>
        </w:rPr>
        <w:tab/>
      </w:r>
      <w:r w:rsidRPr="0054500B">
        <w:rPr>
          <w:rFonts w:ascii="Arial" w:hAnsi="Arial"/>
          <w:sz w:val="18"/>
          <w:szCs w:val="18"/>
        </w:rPr>
        <w:t>Traffic Steering Policy Identifier D</w:t>
      </w:r>
      <w:r>
        <w:rPr>
          <w:rFonts w:ascii="Arial" w:hAnsi="Arial"/>
          <w:sz w:val="18"/>
          <w:szCs w:val="18"/>
        </w:rPr>
        <w:t>ownlink</w:t>
      </w:r>
      <w:r w:rsidR="00BF1ABC">
        <w:rPr>
          <w:rFonts w:ascii="Arial" w:hAnsi="Arial"/>
          <w:sz w:val="18"/>
          <w:szCs w:val="18"/>
        </w:rPr>
        <w:t>.</w:t>
      </w:r>
    </w:p>
    <w:p w14:paraId="692E1C7E" w14:textId="77777777" w:rsidR="00B263E1" w:rsidRDefault="00DC2805" w:rsidP="00733E72">
      <w:pPr>
        <w:pStyle w:val="B2"/>
        <w:rPr>
          <w:rFonts w:ascii="Arial" w:hAnsi="Arial"/>
          <w:sz w:val="18"/>
          <w:szCs w:val="18"/>
        </w:rPr>
      </w:pPr>
      <w:r>
        <w:rPr>
          <w:lang w:eastAsia="zh-CN"/>
        </w:rPr>
        <w:t>-</w:t>
      </w:r>
      <w:r w:rsidR="0007669B">
        <w:rPr>
          <w:lang w:eastAsia="zh-CN"/>
        </w:rPr>
        <w:tab/>
      </w:r>
      <w:r w:rsidRPr="0054500B">
        <w:rPr>
          <w:rFonts w:ascii="Arial" w:hAnsi="Arial"/>
          <w:sz w:val="18"/>
          <w:szCs w:val="18"/>
        </w:rPr>
        <w:t xml:space="preserve">Traffic Steering Policy Identifier </w:t>
      </w:r>
      <w:r>
        <w:rPr>
          <w:rFonts w:ascii="Arial" w:hAnsi="Arial"/>
          <w:sz w:val="18"/>
          <w:szCs w:val="18"/>
        </w:rPr>
        <w:t>Uplink</w:t>
      </w:r>
      <w:r w:rsidR="00BF1ABC">
        <w:rPr>
          <w:rFonts w:ascii="Arial" w:hAnsi="Arial"/>
          <w:sz w:val="18"/>
          <w:szCs w:val="18"/>
        </w:rPr>
        <w:t>.</w:t>
      </w:r>
    </w:p>
    <w:p w14:paraId="2907FB3F" w14:textId="77777777" w:rsidR="00921737" w:rsidRDefault="00921737" w:rsidP="00733E72">
      <w:pPr>
        <w:pStyle w:val="B2"/>
        <w:rPr>
          <w:lang w:eastAsia="zh-CN"/>
        </w:rPr>
      </w:pPr>
      <w:r>
        <w:rPr>
          <w:rFonts w:ascii="Arial" w:hAnsi="Arial"/>
          <w:sz w:val="18"/>
          <w:szCs w:val="18"/>
        </w:rPr>
        <w:t>-</w:t>
      </w:r>
      <w:r>
        <w:rPr>
          <w:rFonts w:ascii="Arial" w:hAnsi="Arial"/>
          <w:sz w:val="18"/>
          <w:szCs w:val="18"/>
        </w:rPr>
        <w:tab/>
      </w:r>
      <w:r w:rsidRPr="00FE15D9">
        <w:rPr>
          <w:lang w:eastAsia="zh-CN"/>
        </w:rPr>
        <w:t>VoLTE Information.</w:t>
      </w:r>
    </w:p>
    <w:p w14:paraId="323E61D3" w14:textId="77777777" w:rsidR="009B1C39" w:rsidRDefault="009B1C39" w:rsidP="00A86A06"/>
    <w:p w14:paraId="1E3BAF80" w14:textId="77777777" w:rsidR="009B1C39" w:rsidRDefault="00D8354E" w:rsidP="00D8354E">
      <w:pPr>
        <w:pStyle w:val="B1"/>
      </w:pPr>
      <w:r>
        <w:rPr>
          <w:b/>
        </w:rPr>
        <w:t>-</w:t>
      </w:r>
      <w:r>
        <w:rPr>
          <w:b/>
        </w:rPr>
        <w:tab/>
      </w:r>
      <w:r w:rsidR="009B1C39">
        <w:rPr>
          <w:b/>
        </w:rPr>
        <w:t xml:space="preserve">Rating Group </w:t>
      </w:r>
      <w:r w:rsidR="009B1C39">
        <w:t>is the identifier of rating group. This field is mandatory. The parameter corresponds to the Charging Key as specified in TS 23.203 [203].</w:t>
      </w:r>
      <w:r w:rsidR="009B1C39">
        <w:rPr>
          <w:b/>
        </w:rPr>
        <w:t xml:space="preserve"> </w:t>
      </w:r>
    </w:p>
    <w:p w14:paraId="72C87ECA" w14:textId="77777777" w:rsidR="0076781F" w:rsidRDefault="00D8354E" w:rsidP="00D8354E">
      <w:pPr>
        <w:pStyle w:val="B1"/>
        <w:rPr>
          <w:b/>
        </w:rPr>
      </w:pPr>
      <w:r>
        <w:rPr>
          <w:b/>
        </w:rPr>
        <w:t>-</w:t>
      </w:r>
      <w:r>
        <w:rPr>
          <w:b/>
        </w:rPr>
        <w:tab/>
      </w:r>
      <w:r w:rsidR="009B1C39">
        <w:rPr>
          <w:b/>
        </w:rPr>
        <w:t>Charging Rule Base Name</w:t>
      </w:r>
      <w:r w:rsidR="009B1C39">
        <w:rPr>
          <w:bCs/>
        </w:rPr>
        <w:t xml:space="preserve"> </w:t>
      </w:r>
      <w:r w:rsidR="009B1C39">
        <w:t>is the reference to group of PCC rules predefined at the PCEF. This field is included if any of the PCC rules, which usage is reported within this service data container, was activated by using the Charging Rule Base Name</w:t>
      </w:r>
      <w:r w:rsidR="009B1C39">
        <w:rPr>
          <w:bCs/>
        </w:rPr>
        <w:t xml:space="preserve"> as specified in TS 29.212 [220]. In case multiple Charging Rule Base Names activate PCC rules, which usage is reported within this service data container, the P-GW</w:t>
      </w:r>
      <w:r w:rsidR="0076781F">
        <w:rPr>
          <w:bCs/>
        </w:rPr>
        <w:t>/IPE-CDR</w:t>
      </w:r>
      <w:r w:rsidR="009B1C39">
        <w:rPr>
          <w:bCs/>
        </w:rPr>
        <w:t xml:space="preserve"> shall include only one occurrence to the service data container.</w:t>
      </w:r>
      <w:r w:rsidR="00C91F3B" w:rsidRPr="00C91F3B">
        <w:rPr>
          <w:b/>
        </w:rPr>
        <w:t xml:space="preserve"> </w:t>
      </w:r>
    </w:p>
    <w:p w14:paraId="10B4FB8E" w14:textId="77777777" w:rsidR="00C91F3B" w:rsidRDefault="00D8354E" w:rsidP="00D8354E">
      <w:pPr>
        <w:pStyle w:val="B1"/>
        <w:rPr>
          <w:bCs/>
        </w:rPr>
      </w:pPr>
      <w:r>
        <w:rPr>
          <w:b/>
        </w:rPr>
        <w:t>-</w:t>
      </w:r>
      <w:r>
        <w:rPr>
          <w:b/>
        </w:rPr>
        <w:tab/>
      </w:r>
      <w:r w:rsidR="00C91F3B">
        <w:rPr>
          <w:b/>
        </w:rPr>
        <w:t>ADC Rule Base Name</w:t>
      </w:r>
      <w:r w:rsidR="00C91F3B">
        <w:rPr>
          <w:bCs/>
        </w:rPr>
        <w:t xml:space="preserve"> </w:t>
      </w:r>
      <w:r w:rsidR="00C91F3B">
        <w:t>is the reference to group of ADC rules predefined at the TDF. This field is included if any of the ADC rules, which usage is reported within this service data container, was activated by using the ADC Rule Base Name</w:t>
      </w:r>
      <w:r w:rsidR="00C91F3B">
        <w:rPr>
          <w:bCs/>
        </w:rPr>
        <w:t xml:space="preserve"> as specified in TS 29.212 [220]. In case multiple ADC Rule Base Names activate ADC rules, which usage is reported within this service data container, the TDF shall include only one occurrence to the service data container.</w:t>
      </w:r>
    </w:p>
    <w:p w14:paraId="0A2326EB" w14:textId="77777777" w:rsidR="009B1C39" w:rsidRDefault="00D8354E" w:rsidP="00D8354E">
      <w:pPr>
        <w:pStyle w:val="B1"/>
        <w:rPr>
          <w:b/>
        </w:rPr>
      </w:pPr>
      <w:r>
        <w:rPr>
          <w:b/>
        </w:rPr>
        <w:t>-</w:t>
      </w:r>
      <w:r>
        <w:rPr>
          <w:b/>
        </w:rPr>
        <w:tab/>
      </w:r>
      <w:r w:rsidR="009B1C39">
        <w:rPr>
          <w:b/>
        </w:rPr>
        <w:t xml:space="preserve">Result Code </w:t>
      </w:r>
      <w:r w:rsidR="009B1C39">
        <w:rPr>
          <w:rFonts w:eastAsia="SimSun" w:cs="Courier New"/>
          <w:szCs w:val="24"/>
          <w:lang w:eastAsia="zh-CN"/>
        </w:rPr>
        <w:t xml:space="preserve">contains the result code after the interconnection with the OCS. </w:t>
      </w:r>
      <w:r w:rsidR="009B1C39">
        <w:rPr>
          <w:bCs/>
        </w:rPr>
        <w:t>This field may be added to the service data container if online and offline charging are both used for same rating group. The result code in service data container is the value of the Result-Code AVP received within last CCA message in corresponding MSCC AVP to this service data container.</w:t>
      </w:r>
    </w:p>
    <w:p w14:paraId="0198BEEC" w14:textId="77777777" w:rsidR="009B1C39" w:rsidRDefault="00D8354E" w:rsidP="00D8354E">
      <w:pPr>
        <w:pStyle w:val="B1"/>
        <w:rPr>
          <w:b/>
        </w:rPr>
      </w:pPr>
      <w:r>
        <w:rPr>
          <w:b/>
        </w:rPr>
        <w:t>-</w:t>
      </w:r>
      <w:r>
        <w:rPr>
          <w:b/>
        </w:rPr>
        <w:tab/>
      </w:r>
      <w:r w:rsidR="009B1C39">
        <w:rPr>
          <w:b/>
        </w:rPr>
        <w:t>Local Sequence Number</w:t>
      </w:r>
      <w:r w:rsidR="009B1C39">
        <w:t xml:space="preserve"> is a service data container sequence number. It starts from 1 and is increased by 1 for each service date container generated within the lifetime of this IP-CAN bearer</w:t>
      </w:r>
      <w:r w:rsidR="00490394">
        <w:t>/TDF session</w:t>
      </w:r>
      <w:r w:rsidR="009B1C39">
        <w:t>.</w:t>
      </w:r>
    </w:p>
    <w:p w14:paraId="5BE10407" w14:textId="77777777" w:rsidR="009B1C39" w:rsidRDefault="00D8354E" w:rsidP="00D8354E">
      <w:pPr>
        <w:pStyle w:val="B1"/>
      </w:pPr>
      <w:r>
        <w:rPr>
          <w:b/>
        </w:rPr>
        <w:t>-</w:t>
      </w:r>
      <w:r>
        <w:rPr>
          <w:b/>
        </w:rPr>
        <w:tab/>
      </w:r>
      <w:r w:rsidR="009B1C39">
        <w:rPr>
          <w:b/>
        </w:rPr>
        <w:t xml:space="preserve">Time of First Usage </w:t>
      </w:r>
      <w:r w:rsidR="009B1C39">
        <w:t>is the time stamp for the first IP packet to be transmitted and mapped to the current service data container. For envelope reporting controlled by the Time Quota Mechanism, this indicates the time stamp for the first IP packet to be transmitted that causes an envelope to be opened – see TS 32.299 [50].</w:t>
      </w:r>
    </w:p>
    <w:p w14:paraId="62646565" w14:textId="77777777" w:rsidR="009B1C39" w:rsidRDefault="00D8354E" w:rsidP="00D8354E">
      <w:pPr>
        <w:pStyle w:val="B1"/>
      </w:pPr>
      <w:r>
        <w:rPr>
          <w:b/>
        </w:rPr>
        <w:t>-</w:t>
      </w:r>
      <w:r>
        <w:rPr>
          <w:b/>
        </w:rPr>
        <w:tab/>
      </w:r>
      <w:r w:rsidR="009B1C39">
        <w:rPr>
          <w:b/>
        </w:rPr>
        <w:t xml:space="preserve">Time of Last Usage </w:t>
      </w:r>
      <w:r w:rsidR="009B1C39">
        <w:t>is the time stamp for the last IP packet to be transmitted and mapped to the current service data container. For envelope reporting, controlled by the Time Quota Mechanism, this indicates the time stamp for an envelope to be closed – see TS 32.299 [50] for conditions for envelope closure.</w:t>
      </w:r>
    </w:p>
    <w:p w14:paraId="4092CBBA" w14:textId="77777777" w:rsidR="009B1C39" w:rsidRDefault="00D8354E" w:rsidP="00D8354E">
      <w:pPr>
        <w:pStyle w:val="B1"/>
        <w:rPr>
          <w:b/>
        </w:rPr>
      </w:pPr>
      <w:r>
        <w:rPr>
          <w:b/>
        </w:rPr>
        <w:t>-</w:t>
      </w:r>
      <w:r>
        <w:rPr>
          <w:b/>
        </w:rPr>
        <w:tab/>
      </w:r>
      <w:r w:rsidR="009B1C39">
        <w:rPr>
          <w:b/>
        </w:rPr>
        <w:t xml:space="preserve">Time Usage </w:t>
      </w:r>
      <w:r w:rsidR="009B1C39">
        <w:t>contains the effective used time within the service data container recording interval.</w:t>
      </w:r>
      <w:r w:rsidR="009B1C39">
        <w:rPr>
          <w:b/>
        </w:rPr>
        <w:t xml:space="preserve">  </w:t>
      </w:r>
    </w:p>
    <w:p w14:paraId="5A9E77F5" w14:textId="77777777" w:rsidR="009B1C39" w:rsidRDefault="00D8354E" w:rsidP="00D8354E">
      <w:pPr>
        <w:pStyle w:val="B1"/>
      </w:pPr>
      <w:r>
        <w:rPr>
          <w:b/>
        </w:rPr>
        <w:t>-</w:t>
      </w:r>
      <w:r>
        <w:rPr>
          <w:b/>
        </w:rPr>
        <w:tab/>
      </w:r>
      <w:r w:rsidR="009B1C39">
        <w:rPr>
          <w:b/>
        </w:rPr>
        <w:t>Service Condition Change</w:t>
      </w:r>
      <w:r w:rsidR="009B1C39">
        <w:t xml:space="preserve"> defines the reason for closing the service data container (see TS 32.251 [11]), such as tariff time change, IP-CAN bearer modification</w:t>
      </w:r>
      <w:r w:rsidR="00553CC6">
        <w:rPr>
          <w:rFonts w:hint="eastAsia"/>
          <w:lang w:eastAsia="zh-CN"/>
        </w:rPr>
        <w:t xml:space="preserve"> </w:t>
      </w:r>
      <w:r w:rsidR="009B1C39">
        <w:t>(e.g. QoS change, S-GW change, user location change</w:t>
      </w:r>
      <w:r w:rsidR="00920268">
        <w:t>, user CSG information change</w:t>
      </w:r>
      <w:r w:rsidR="009B1C39">
        <w:t xml:space="preserve">), </w:t>
      </w:r>
      <w:r w:rsidR="00CE4302">
        <w:t xml:space="preserve">access change of service data flow, </w:t>
      </w:r>
      <w:r w:rsidR="00B263E1">
        <w:t xml:space="preserve">indirect service condition change, </w:t>
      </w:r>
      <w:r w:rsidR="009B1C39">
        <w:t>service usage thresholds, service idled out, termination or failure handling procedure. When one of the "CGI/SAI, ECGI or TAI or RAI Change" are reported as user location change, the dedicated value in service Condition Change is set instead of the generic "user location change" value. This field is specified as bitmask for support of multiple change trigger (e.g. S-GW and QoS change). This field is derived from Change-Condition AVP at Service-Data-Container AVP level defined in TS 32.299 [</w:t>
      </w:r>
      <w:r w:rsidR="00553CC6">
        <w:rPr>
          <w:rFonts w:hint="eastAsia"/>
          <w:lang w:eastAsia="zh-CN"/>
        </w:rPr>
        <w:t>5</w:t>
      </w:r>
      <w:r w:rsidR="009B1C39">
        <w:t xml:space="preserve">0] when received on Rf. Each value is mapped to the corresponding value in "ServiceConditionChange" field. </w:t>
      </w:r>
      <w:r w:rsidR="009B1C39">
        <w:rPr>
          <w:noProof/>
        </w:rPr>
        <w:t xml:space="preserve">When simultaneous change triggers are met, multiple Change-Condition values are set in field </w:t>
      </w:r>
      <w:r w:rsidR="00174565" w:rsidRPr="00BF7B2C">
        <w:t>bitmask. When</w:t>
      </w:r>
      <w:r w:rsidR="009B1C39">
        <w:rPr>
          <w:noProof/>
        </w:rPr>
        <w:t xml:space="preserve"> no </w:t>
      </w:r>
      <w:r w:rsidR="009B1C39">
        <w:t>Change-Condition AVP is provided, the "recordClosure" value is set for the service data container. For envelope reporting, the Service Condition Change value shall always take the value "envelopeClosure". The mechanism for creating the envelope is identified within the Time Quota Mechanism field.</w:t>
      </w:r>
    </w:p>
    <w:p w14:paraId="0C6CE699" w14:textId="77777777" w:rsidR="009B1C39" w:rsidRDefault="00D8354E" w:rsidP="00D8354E">
      <w:pPr>
        <w:pStyle w:val="B1"/>
        <w:rPr>
          <w:bCs/>
        </w:rPr>
      </w:pPr>
      <w:r>
        <w:rPr>
          <w:b/>
        </w:rPr>
        <w:t>-</w:t>
      </w:r>
      <w:r>
        <w:rPr>
          <w:b/>
        </w:rPr>
        <w:tab/>
      </w:r>
      <w:r w:rsidR="009B1C39">
        <w:rPr>
          <w:b/>
        </w:rPr>
        <w:t>EPC Qos Information</w:t>
      </w:r>
      <w:r w:rsidR="009B1C39">
        <w:t xml:space="preserve"> in service specific service data containers contains the QoS applied for the service.   This is included in the first service data container. In following container EPC QoS information is present if previous change condition is "QoS change". T</w:t>
      </w:r>
      <w:r w:rsidR="009B1C39">
        <w:rPr>
          <w:bCs/>
        </w:rPr>
        <w:t>he P-GW</w:t>
      </w:r>
      <w:r w:rsidR="0000173B">
        <w:rPr>
          <w:bCs/>
        </w:rPr>
        <w:t>/TDF</w:t>
      </w:r>
      <w:r w:rsidR="0076781F">
        <w:rPr>
          <w:bCs/>
        </w:rPr>
        <w:t>/IPE-CDR</w:t>
      </w:r>
      <w:r w:rsidR="009B1C39">
        <w:rPr>
          <w:bCs/>
        </w:rPr>
        <w:t xml:space="preserve"> shall include only one EPC QoS Information occurrence to one service data container. </w:t>
      </w:r>
    </w:p>
    <w:p w14:paraId="48D720F9" w14:textId="77777777" w:rsidR="009B1C39" w:rsidRDefault="00D8354E" w:rsidP="00D8354E">
      <w:pPr>
        <w:pStyle w:val="B1"/>
        <w:rPr>
          <w:b/>
        </w:rPr>
      </w:pPr>
      <w:r>
        <w:rPr>
          <w:b/>
        </w:rPr>
        <w:t>-</w:t>
      </w:r>
      <w:r>
        <w:rPr>
          <w:b/>
        </w:rPr>
        <w:tab/>
      </w:r>
      <w:r w:rsidR="009B1C39">
        <w:rPr>
          <w:b/>
        </w:rPr>
        <w:t xml:space="preserve">Serving Node Address </w:t>
      </w:r>
      <w:r w:rsidR="009B1C39">
        <w:t>contains the valid serving node (e.g.</w:t>
      </w:r>
      <w:r w:rsidR="00733E72">
        <w:t xml:space="preserve"> </w:t>
      </w:r>
      <w:r w:rsidR="009B1C39">
        <w:t>SGSN/S-GW) control plane IP address during the service data container recording interval.</w:t>
      </w:r>
      <w:r w:rsidR="009B1C39">
        <w:rPr>
          <w:b/>
        </w:rPr>
        <w:t xml:space="preserve"> </w:t>
      </w:r>
    </w:p>
    <w:p w14:paraId="0018BC70" w14:textId="77777777" w:rsidR="009B1C39" w:rsidRDefault="00D8354E" w:rsidP="00D8354E">
      <w:pPr>
        <w:pStyle w:val="B1"/>
      </w:pPr>
      <w:r>
        <w:rPr>
          <w:b/>
        </w:rPr>
        <w:t>-</w:t>
      </w:r>
      <w:r>
        <w:rPr>
          <w:b/>
        </w:rPr>
        <w:tab/>
      </w:r>
      <w:r w:rsidR="009B1C39">
        <w:rPr>
          <w:b/>
        </w:rPr>
        <w:t>Data Volume Uplink</w:t>
      </w:r>
      <w:r w:rsidR="009B1C39">
        <w:t xml:space="preserve"> and </w:t>
      </w:r>
      <w:r w:rsidR="009B1C39">
        <w:rPr>
          <w:b/>
        </w:rPr>
        <w:t>Downlink,</w:t>
      </w:r>
      <w:r w:rsidR="009B1C39">
        <w:t xml:space="preserve"> includes the number of octets transmitted during the service data container recording interval in the uplink and/or downlink direction, respectively. </w:t>
      </w:r>
      <w:r w:rsidR="00F84A20">
        <w:t>T</w:t>
      </w:r>
      <w:r w:rsidR="009B1C39">
        <w:t xml:space="preserve">he amount of data counted in P-GW shall be </w:t>
      </w:r>
      <w:r w:rsidR="00F84A20">
        <w:rPr>
          <w:bCs/>
        </w:rPr>
        <w:t xml:space="preserve">as specified in clauses </w:t>
      </w:r>
      <w:r w:rsidR="00F84A20" w:rsidRPr="00AC72F4">
        <w:rPr>
          <w:bCs/>
        </w:rPr>
        <w:t>5.2.1.10.1</w:t>
      </w:r>
      <w:r w:rsidR="00F84A20">
        <w:rPr>
          <w:bCs/>
        </w:rPr>
        <w:t xml:space="preserve">, </w:t>
      </w:r>
      <w:r w:rsidR="00F84A20" w:rsidRPr="00AC72F4">
        <w:rPr>
          <w:bCs/>
        </w:rPr>
        <w:t>5.3.1.1</w:t>
      </w:r>
      <w:r w:rsidR="00F84A20">
        <w:rPr>
          <w:bCs/>
        </w:rPr>
        <w:t xml:space="preserve"> and </w:t>
      </w:r>
      <w:r w:rsidR="00F84A20" w:rsidRPr="00AC72F4">
        <w:rPr>
          <w:bCs/>
        </w:rPr>
        <w:t>5.3.1.6.1</w:t>
      </w:r>
      <w:r w:rsidR="00F84A20">
        <w:rPr>
          <w:bCs/>
        </w:rPr>
        <w:t xml:space="preserve"> of TS 32.251</w:t>
      </w:r>
      <w:r w:rsidR="00F84A20" w:rsidRPr="00D216C8">
        <w:rPr>
          <w:bCs/>
        </w:rPr>
        <w:t> [</w:t>
      </w:r>
      <w:r w:rsidR="00F84A20">
        <w:rPr>
          <w:bCs/>
        </w:rPr>
        <w:t>11</w:t>
      </w:r>
      <w:r w:rsidR="00F84A20" w:rsidRPr="00D216C8">
        <w:rPr>
          <w:bCs/>
        </w:rPr>
        <w:t>]</w:t>
      </w:r>
      <w:r w:rsidR="009B1C39">
        <w:t>.</w:t>
      </w:r>
      <w:r w:rsidR="0000173B" w:rsidRPr="00CF2B75">
        <w:t xml:space="preserve"> </w:t>
      </w:r>
      <w:r w:rsidR="0000173B">
        <w:t>The amount of data counted in TDF shall be based on full payload of the data transferred.</w:t>
      </w:r>
      <w:r w:rsidR="0076781F">
        <w:t xml:space="preserve"> The amount of data counted in IP-Edge shall be based on full payload of the data transferred.</w:t>
      </w:r>
    </w:p>
    <w:p w14:paraId="5001CF35" w14:textId="77777777" w:rsidR="009B1C39" w:rsidRDefault="00D8354E" w:rsidP="00D8354E">
      <w:pPr>
        <w:pStyle w:val="B1"/>
        <w:rPr>
          <w:b/>
        </w:rPr>
      </w:pPr>
      <w:r>
        <w:rPr>
          <w:b/>
        </w:rPr>
        <w:t>-</w:t>
      </w:r>
      <w:r>
        <w:rPr>
          <w:b/>
        </w:rPr>
        <w:tab/>
      </w:r>
      <w:r w:rsidR="009B1C39">
        <w:rPr>
          <w:b/>
        </w:rPr>
        <w:t>Report Time</w:t>
      </w:r>
      <w:r w:rsidR="009B1C39">
        <w:t xml:space="preserve"> is a time stamp, which defines the moment when the service data container is closed.  </w:t>
      </w:r>
      <w:r w:rsidR="009B1C39">
        <w:rPr>
          <w:b/>
        </w:rPr>
        <w:t xml:space="preserve"> </w:t>
      </w:r>
    </w:p>
    <w:p w14:paraId="7076F8C6" w14:textId="77777777" w:rsidR="009B1C39" w:rsidRDefault="00D8354E" w:rsidP="00D8354E">
      <w:pPr>
        <w:pStyle w:val="B1"/>
        <w:rPr>
          <w:bCs/>
        </w:rPr>
      </w:pPr>
      <w:r>
        <w:rPr>
          <w:b/>
        </w:rPr>
        <w:t>-</w:t>
      </w:r>
      <w:r>
        <w:rPr>
          <w:b/>
        </w:rPr>
        <w:tab/>
      </w:r>
      <w:r w:rsidR="009B1C39">
        <w:rPr>
          <w:b/>
        </w:rPr>
        <w:t xml:space="preserve">Service Identifier </w:t>
      </w:r>
      <w:r w:rsidR="009B1C39">
        <w:rPr>
          <w:bCs/>
        </w:rPr>
        <w:t>is a</w:t>
      </w:r>
      <w:r w:rsidR="009B1C39">
        <w:t>n identifier for a service. The service identifier may designate an end user service, a part of an end user service or an arbitrarily formed group thereof</w:t>
      </w:r>
      <w:r w:rsidR="009B1C39">
        <w:rPr>
          <w:bCs/>
        </w:rPr>
        <w:t xml:space="preserve">. This field is only included if reporting is per combination of the rating group and service id. </w:t>
      </w:r>
    </w:p>
    <w:p w14:paraId="1F32A736" w14:textId="77777777" w:rsidR="009B1C39" w:rsidRDefault="00D8354E" w:rsidP="00D8354E">
      <w:pPr>
        <w:pStyle w:val="B1"/>
        <w:rPr>
          <w:bCs/>
        </w:rPr>
      </w:pPr>
      <w:r>
        <w:rPr>
          <w:b/>
        </w:rPr>
        <w:t>-</w:t>
      </w:r>
      <w:r>
        <w:rPr>
          <w:b/>
        </w:rPr>
        <w:tab/>
      </w:r>
      <w:r w:rsidR="009B1C39">
        <w:rPr>
          <w:b/>
        </w:rPr>
        <w:t xml:space="preserve">PS Furnish Charging Information </w:t>
      </w:r>
      <w:r w:rsidR="009B1C39">
        <w:t>includes charging information per rating group in case it is sent by OCS</w:t>
      </w:r>
      <w:r w:rsidR="009B1C39">
        <w:rPr>
          <w:bCs/>
        </w:rPr>
        <w:t>.</w:t>
      </w:r>
    </w:p>
    <w:p w14:paraId="75459004" w14:textId="77777777" w:rsidR="00AB3BFF" w:rsidRDefault="00D8354E" w:rsidP="00D8354E">
      <w:pPr>
        <w:pStyle w:val="B1"/>
      </w:pPr>
      <w:r>
        <w:rPr>
          <w:b/>
          <w:bCs/>
        </w:rPr>
        <w:t>-</w:t>
      </w:r>
      <w:r>
        <w:rPr>
          <w:b/>
          <w:bCs/>
        </w:rPr>
        <w:tab/>
      </w:r>
      <w:r w:rsidR="009B1C39">
        <w:rPr>
          <w:b/>
          <w:bCs/>
        </w:rPr>
        <w:t>User location information</w:t>
      </w:r>
      <w:r w:rsidR="009B1C39">
        <w:rPr>
          <w:bCs/>
        </w:rPr>
        <w:t xml:space="preserve"> contains the user location (e.g. CGI/SAI,</w:t>
      </w:r>
      <w:r w:rsidR="009B1C39">
        <w:t xml:space="preserve"> ECGI/TAI</w:t>
      </w:r>
      <w:r w:rsidR="009B1C39">
        <w:rPr>
          <w:bCs/>
        </w:rPr>
        <w:t xml:space="preserve"> or RAI) where the UE was located during the service data container recording interval. This </w:t>
      </w:r>
      <w:r w:rsidR="009B1C39">
        <w:t>is included in the service data container only if previous container</w:t>
      </w:r>
      <w:r w:rsidR="00AE1DF9">
        <w:t>'</w:t>
      </w:r>
      <w:r w:rsidR="009B1C39">
        <w:t>s change condition is "user location change" or one of the "CGI/SAI, ECGI or TAI or RAI Change". Note the user location information in PGW-CDR</w:t>
      </w:r>
      <w:r w:rsidR="0000173B">
        <w:t>/TDF-CDR</w:t>
      </w:r>
      <w:r w:rsidR="009B1C39">
        <w:t xml:space="preserve"> main level contains the location where the UE was when PGW-CDR</w:t>
      </w:r>
      <w:r w:rsidR="0000173B">
        <w:t>/TDF-CDR</w:t>
      </w:r>
      <w:r w:rsidR="009B1C39">
        <w:t xml:space="preserve"> was opened</w:t>
      </w:r>
      <w:r w:rsidR="00881D7C">
        <w:t>, and the "Last user location information" in PGW-CDR main level contains the location where the UE was when PGW-CDR is closed</w:t>
      </w:r>
      <w:r w:rsidR="009B1C39">
        <w:t>.</w:t>
      </w:r>
      <w:r w:rsidR="00AB3BFF" w:rsidRPr="00AB3BFF">
        <w:t xml:space="preserve"> </w:t>
      </w:r>
    </w:p>
    <w:p w14:paraId="08B2DBA6" w14:textId="77777777" w:rsidR="009B1C39" w:rsidRDefault="00D8354E" w:rsidP="00D8354E">
      <w:pPr>
        <w:pStyle w:val="B1"/>
      </w:pPr>
      <w:r>
        <w:rPr>
          <w:b/>
          <w:bCs/>
        </w:rPr>
        <w:t>-</w:t>
      </w:r>
      <w:r>
        <w:rPr>
          <w:b/>
          <w:bCs/>
        </w:rPr>
        <w:tab/>
      </w:r>
      <w:r w:rsidR="00AB3BFF" w:rsidRPr="00613A65">
        <w:rPr>
          <w:b/>
          <w:bCs/>
        </w:rPr>
        <w:t xml:space="preserve">Presence Reporting Area </w:t>
      </w:r>
      <w:r w:rsidR="00AB3BFF">
        <w:rPr>
          <w:b/>
          <w:bCs/>
        </w:rPr>
        <w:t>Status</w:t>
      </w:r>
      <w:r w:rsidR="00AB3BFF" w:rsidRPr="00613A65">
        <w:rPr>
          <w:b/>
          <w:bCs/>
        </w:rPr>
        <w:t xml:space="preserve"> </w:t>
      </w:r>
      <w:r w:rsidR="00AB3BFF">
        <w:rPr>
          <w:bCs/>
        </w:rPr>
        <w:t xml:space="preserve">contains </w:t>
      </w:r>
      <w:r w:rsidR="00AB3BFF">
        <w:rPr>
          <w:szCs w:val="18"/>
          <w:lang w:eastAsia="zh-CN"/>
        </w:rPr>
        <w:t xml:space="preserve">the status of the UE presence (i.e. </w:t>
      </w:r>
      <w:r w:rsidR="00AB3BFF">
        <w:t>indication on whether the UE is inside or outside)</w:t>
      </w:r>
      <w:r w:rsidR="00AB3BFF">
        <w:rPr>
          <w:szCs w:val="18"/>
          <w:lang w:eastAsia="zh-CN"/>
        </w:rPr>
        <w:t xml:space="preserve"> in the Presence Reporting Area</w:t>
      </w:r>
      <w:r w:rsidR="002003CC">
        <w:rPr>
          <w:szCs w:val="18"/>
          <w:lang w:eastAsia="zh-CN"/>
        </w:rPr>
        <w:t>(s)</w:t>
      </w:r>
      <w:r w:rsidR="00AB3BFF">
        <w:rPr>
          <w:szCs w:val="18"/>
          <w:lang w:eastAsia="zh-CN"/>
        </w:rPr>
        <w:t xml:space="preserve"> identified by </w:t>
      </w:r>
      <w:r w:rsidR="00AB3BFF">
        <w:t>"Presence Reporting Area identifier</w:t>
      </w:r>
      <w:r w:rsidR="002003CC">
        <w:t>(s)</w:t>
      </w:r>
      <w:r w:rsidR="00AB3BFF">
        <w:t>" contained in PGW-CDR main level.</w:t>
      </w:r>
      <w:r w:rsidR="002A7B98">
        <w:t xml:space="preserve"> </w:t>
      </w:r>
      <w:r w:rsidR="00AB3BFF">
        <w:rPr>
          <w:bCs/>
        </w:rPr>
        <w:t xml:space="preserve">This </w:t>
      </w:r>
      <w:r w:rsidR="00AB3BFF">
        <w:t>is included in the service data container when the initial status is reported after opening of PGW-CDR, or if previous container’s change condition is "Presence in Presence Reporting Area Change".</w:t>
      </w:r>
      <w:r w:rsidR="00337E4D">
        <w:t xml:space="preserve"> This field is not applicable in multiple PRA(s).</w:t>
      </w:r>
    </w:p>
    <w:p w14:paraId="50A11BE3" w14:textId="77777777" w:rsidR="00337E4D" w:rsidRDefault="00337E4D" w:rsidP="00D8354E">
      <w:pPr>
        <w:pStyle w:val="B1"/>
        <w:rPr>
          <w:bCs/>
        </w:rPr>
      </w:pPr>
      <w:r>
        <w:rPr>
          <w:b/>
          <w:bCs/>
        </w:rPr>
        <w:t>-</w:t>
      </w:r>
      <w:r>
        <w:rPr>
          <w:b/>
          <w:bCs/>
        </w:rPr>
        <w:tab/>
        <w:t xml:space="preserve">List of Presence Reporting Area Information </w:t>
      </w:r>
      <w:r>
        <w:rPr>
          <w:bCs/>
        </w:rPr>
        <w:t xml:space="preserve">contains </w:t>
      </w:r>
      <w:r>
        <w:rPr>
          <w:szCs w:val="18"/>
          <w:lang w:eastAsia="zh-CN"/>
        </w:rPr>
        <w:t xml:space="preserve">the list of Presence Reporting Area Information. Each Presence Reporting Area Information includes the </w:t>
      </w:r>
      <w:r>
        <w:t xml:space="preserve">"Presence Reporting Area identifier", the </w:t>
      </w:r>
      <w:r>
        <w:rPr>
          <w:szCs w:val="18"/>
          <w:lang w:eastAsia="zh-CN"/>
        </w:rPr>
        <w:t xml:space="preserve">status of the UE presence (i.e. </w:t>
      </w:r>
      <w:r>
        <w:t>indication on whether the UE is inside or outside</w:t>
      </w:r>
      <w:r>
        <w:rPr>
          <w:szCs w:val="18"/>
          <w:lang w:eastAsia="zh-CN"/>
        </w:rPr>
        <w:t xml:space="preserve"> the Presence Reporting Area or Presence Reporting Area(s) inactive), and the Node (PCRF, OCS) which subscribed-to the PRA</w:t>
      </w:r>
      <w:r>
        <w:t>.</w:t>
      </w:r>
    </w:p>
    <w:p w14:paraId="4FB7B03A" w14:textId="77777777" w:rsidR="009B1C39" w:rsidRDefault="00D8354E" w:rsidP="00D8354E">
      <w:pPr>
        <w:pStyle w:val="B1"/>
        <w:rPr>
          <w:bCs/>
        </w:rPr>
      </w:pPr>
      <w:r>
        <w:rPr>
          <w:b/>
          <w:bCs/>
        </w:rPr>
        <w:t>-</w:t>
      </w:r>
      <w:r>
        <w:rPr>
          <w:b/>
          <w:bCs/>
        </w:rPr>
        <w:tab/>
      </w:r>
      <w:r w:rsidR="009B1C39">
        <w:rPr>
          <w:b/>
          <w:bCs/>
        </w:rPr>
        <w:t>3GPP2 User Location Information</w:t>
      </w:r>
      <w:r w:rsidR="009B1C39">
        <w:rPr>
          <w:bCs/>
        </w:rPr>
        <w:t xml:space="preserve"> contains the 3GPP2 user location (i.e. 3GPP2-BSID: </w:t>
      </w:r>
      <w:r w:rsidR="009B1C39">
        <w:rPr>
          <w:rFonts w:ascii="Arial" w:hAnsi="Arial"/>
          <w:sz w:val="18"/>
        </w:rPr>
        <w:t>Cell-Id, SID, NID</w:t>
      </w:r>
      <w:r w:rsidR="009B1C39">
        <w:rPr>
          <w:bCs/>
        </w:rPr>
        <w:t xml:space="preserve">) where the UE was located during the service data container recording interval. This </w:t>
      </w:r>
      <w:r w:rsidR="009B1C39">
        <w:t>is included in the service data container only if previous container</w:t>
      </w:r>
      <w:r w:rsidR="00AE1DF9">
        <w:t>'</w:t>
      </w:r>
      <w:r w:rsidR="009B1C39">
        <w:t>s change condition is "user location change". Note the "3GPP2 user location information" in PGW-CDR</w:t>
      </w:r>
      <w:r w:rsidR="0000173B">
        <w:t>/TDF-CDR</w:t>
      </w:r>
      <w:r w:rsidR="009B1C39">
        <w:t xml:space="preserve"> main level contains the location where the UE was when PGW-CDR</w:t>
      </w:r>
      <w:r w:rsidR="0000173B">
        <w:t>/TDF-CDR</w:t>
      </w:r>
      <w:r w:rsidR="009B1C39">
        <w:t xml:space="preserve"> was opened.</w:t>
      </w:r>
    </w:p>
    <w:p w14:paraId="54F075F7" w14:textId="77777777" w:rsidR="00C1794A" w:rsidRDefault="00D8354E" w:rsidP="00D8354E">
      <w:pPr>
        <w:pStyle w:val="B1"/>
      </w:pPr>
      <w:r>
        <w:rPr>
          <w:b/>
          <w:bCs/>
        </w:rPr>
        <w:t>-</w:t>
      </w:r>
      <w:r>
        <w:rPr>
          <w:b/>
          <w:bCs/>
        </w:rPr>
        <w:tab/>
      </w:r>
      <w:r w:rsidR="008D221F">
        <w:rPr>
          <w:b/>
          <w:bCs/>
        </w:rPr>
        <w:t>UWAN User Location Information</w:t>
      </w:r>
      <w:r w:rsidR="008D221F">
        <w:rPr>
          <w:bCs/>
        </w:rPr>
        <w:t xml:space="preserve"> contains the Untrusted Wireless Access Network (UWAN) user location </w:t>
      </w:r>
      <w:r w:rsidR="00733E72">
        <w:rPr>
          <w:bCs/>
        </w:rPr>
        <w:t>during the service data container recording interval</w:t>
      </w:r>
      <w:r w:rsidR="00733E72">
        <w:t xml:space="preserve">. </w:t>
      </w:r>
      <w:r w:rsidR="00733E72">
        <w:rPr>
          <w:bCs/>
        </w:rPr>
        <w:t xml:space="preserve">This </w:t>
      </w:r>
      <w:r w:rsidR="00733E72">
        <w:t>is included in the service data container only if previous container’s change condition is "user location change".</w:t>
      </w:r>
      <w:r w:rsidR="00733E72" w:rsidRPr="00A44939">
        <w:t xml:space="preserve"> </w:t>
      </w:r>
      <w:r w:rsidR="00733E72">
        <w:t>Note the user location information in PGW-CDR main level contains the location where the UE was when PGW-CDR was opened</w:t>
      </w:r>
      <w:r w:rsidR="00C1794A">
        <w:t>.</w:t>
      </w:r>
    </w:p>
    <w:p w14:paraId="27EA56DB" w14:textId="77777777" w:rsidR="00733E72" w:rsidRDefault="00733E72" w:rsidP="00D8354E">
      <w:pPr>
        <w:pStyle w:val="B1"/>
        <w:rPr>
          <w:bCs/>
        </w:rPr>
      </w:pPr>
      <w:r>
        <w:t>-</w:t>
      </w:r>
      <w:r>
        <w:tab/>
      </w:r>
      <w:r w:rsidRPr="00927D44">
        <w:rPr>
          <w:b/>
        </w:rPr>
        <w:t>TWAN User Location Information</w:t>
      </w:r>
      <w:r w:rsidRPr="00F54D23">
        <w:t xml:space="preserve"> contains the user location in a Trusted WLAN Access Network during the service data container recording interval. This is included in the service data container only if previous container’s change condition is "user location change". Note the user location information in PGW-CDR/TDF-CDR main level contains the location where the UE was when PGW-CDR/TDF-CDR was opened.</w:t>
      </w:r>
    </w:p>
    <w:p w14:paraId="6412C608" w14:textId="77777777" w:rsidR="00920268" w:rsidRDefault="00D8354E" w:rsidP="00D8354E">
      <w:pPr>
        <w:pStyle w:val="B1"/>
        <w:rPr>
          <w:b/>
        </w:rPr>
      </w:pPr>
      <w:r>
        <w:rPr>
          <w:b/>
          <w:bCs/>
        </w:rPr>
        <w:t>-</w:t>
      </w:r>
      <w:r>
        <w:rPr>
          <w:b/>
          <w:bCs/>
        </w:rPr>
        <w:tab/>
      </w:r>
      <w:r w:rsidR="00920268">
        <w:rPr>
          <w:b/>
          <w:bCs/>
        </w:rPr>
        <w:t>User CSG information</w:t>
      </w:r>
      <w:r w:rsidR="00920268">
        <w:rPr>
          <w:bCs/>
        </w:rPr>
        <w:t xml:space="preserve"> contains the </w:t>
      </w:r>
      <w:r w:rsidR="00920268">
        <w:t>status of the user accessing a CSG cell (</w:t>
      </w:r>
      <w:r w:rsidR="00920268">
        <w:rPr>
          <w:rFonts w:eastAsia="SimSun"/>
        </w:rPr>
        <w:t>CSG ID within the PLMN, Access mode and indication on CSG membership)</w:t>
      </w:r>
      <w:r w:rsidR="00920268">
        <w:rPr>
          <w:bCs/>
        </w:rPr>
        <w:t xml:space="preserve"> during the service data container recording interval. This </w:t>
      </w:r>
      <w:r w:rsidR="00920268">
        <w:t>is included in the service data container only if previous container’s change condition is "user CSG information change". Note the "user CSG information" in PGW-CDR main level contains the "user CSG information" when PGW-CDR was opened.</w:t>
      </w:r>
      <w:r w:rsidR="00920268" w:rsidRPr="005C4173">
        <w:t xml:space="preserve"> </w:t>
      </w:r>
    </w:p>
    <w:p w14:paraId="3F43FCC5" w14:textId="77777777" w:rsidR="009B1C39" w:rsidRDefault="00D8354E" w:rsidP="00D8354E">
      <w:pPr>
        <w:pStyle w:val="B1"/>
        <w:rPr>
          <w:bCs/>
        </w:rPr>
      </w:pPr>
      <w:r>
        <w:rPr>
          <w:b/>
        </w:rPr>
        <w:t>-</w:t>
      </w:r>
      <w:r>
        <w:rPr>
          <w:b/>
        </w:rPr>
        <w:tab/>
      </w:r>
      <w:r w:rsidR="009B1C39">
        <w:rPr>
          <w:b/>
        </w:rPr>
        <w:t>AF-Record-Information</w:t>
      </w:r>
      <w:r w:rsidR="009B1C39">
        <w:rPr>
          <w:bCs/>
        </w:rPr>
        <w:t xml:space="preserve"> includes the "AF Charging Identifier" (ICID for IMS) and associated flow identifiers generated by the AF and received by the P-GW over Gx interfaces as defined in TS 29.212 [220]. In case usage of PCC rules, which usage is reported within the container, has different AF-Record-Information then the P-GW shall include </w:t>
      </w:r>
      <w:r w:rsidR="00B11DB1">
        <w:rPr>
          <w:bCs/>
        </w:rPr>
        <w:t>all occurrences</w:t>
      </w:r>
      <w:r w:rsidR="009B1C39">
        <w:rPr>
          <w:bCs/>
        </w:rPr>
        <w:t xml:space="preserve"> to the service data container.</w:t>
      </w:r>
    </w:p>
    <w:p w14:paraId="2E44DF91" w14:textId="77777777" w:rsidR="009B1C39" w:rsidRDefault="00D8354E" w:rsidP="00D8354E">
      <w:pPr>
        <w:pStyle w:val="B1"/>
      </w:pPr>
      <w:r>
        <w:rPr>
          <w:b/>
        </w:rPr>
        <w:t>-</w:t>
      </w:r>
      <w:r>
        <w:rPr>
          <w:b/>
        </w:rPr>
        <w:tab/>
      </w:r>
      <w:r w:rsidR="009B1C39">
        <w:rPr>
          <w:b/>
        </w:rPr>
        <w:t xml:space="preserve">Event Based Charging Information </w:t>
      </w:r>
      <w:r w:rsidR="009B1C39">
        <w:t>includes the number of events and associated timeStamps (each event is timestamped) during the service data container recording interval.</w:t>
      </w:r>
    </w:p>
    <w:p w14:paraId="23419AE3" w14:textId="77777777" w:rsidR="009B1C39" w:rsidRDefault="00D8354E" w:rsidP="00D8354E">
      <w:pPr>
        <w:pStyle w:val="B1"/>
      </w:pPr>
      <w:r>
        <w:rPr>
          <w:b/>
        </w:rPr>
        <w:t>-</w:t>
      </w:r>
      <w:r>
        <w:rPr>
          <w:b/>
        </w:rPr>
        <w:tab/>
      </w:r>
      <w:r w:rsidR="009B1C39">
        <w:rPr>
          <w:b/>
        </w:rPr>
        <w:t>Time Quota Mechanism</w:t>
      </w:r>
      <w:r w:rsidR="009B1C39">
        <w:t xml:space="preserve"> contains two further subfields and is included if envelope reporting is required:</w:t>
      </w:r>
    </w:p>
    <w:p w14:paraId="26DFCECF" w14:textId="77777777" w:rsidR="009B1C39" w:rsidRDefault="00D8354E" w:rsidP="00D8354E">
      <w:pPr>
        <w:pStyle w:val="B2"/>
      </w:pPr>
      <w:r>
        <w:rPr>
          <w:b/>
        </w:rPr>
        <w:t>-</w:t>
      </w:r>
      <w:r>
        <w:rPr>
          <w:b/>
        </w:rPr>
        <w:tab/>
      </w:r>
      <w:r w:rsidR="009B1C39">
        <w:rPr>
          <w:b/>
        </w:rPr>
        <w:t>Time Quota Type</w:t>
      </w:r>
      <w:r w:rsidR="009B1C39">
        <w:t xml:space="preserve"> identifies the mechanism by which time based usage should be reported – as defined in TS 32.299 [50].</w:t>
      </w:r>
    </w:p>
    <w:p w14:paraId="730D9497" w14:textId="77777777" w:rsidR="009B1C39" w:rsidRDefault="00D8354E" w:rsidP="00D8354E">
      <w:pPr>
        <w:pStyle w:val="B2"/>
        <w:rPr>
          <w:bCs/>
        </w:rPr>
      </w:pPr>
      <w:r>
        <w:rPr>
          <w:b/>
        </w:rPr>
        <w:t>-</w:t>
      </w:r>
      <w:r>
        <w:rPr>
          <w:b/>
        </w:rPr>
        <w:tab/>
      </w:r>
      <w:r w:rsidR="009B1C39">
        <w:rPr>
          <w:b/>
        </w:rPr>
        <w:t>Base Time Interval</w:t>
      </w:r>
      <w:r w:rsidR="009B1C39">
        <w:t xml:space="preserve"> identifies the length of the base time interval, for controlling the reporting of time based usage, in seconds.</w:t>
      </w:r>
    </w:p>
    <w:p w14:paraId="6B0A6A4D" w14:textId="77777777" w:rsidR="009B1C39" w:rsidRDefault="00D8354E" w:rsidP="00D8354E">
      <w:pPr>
        <w:pStyle w:val="B1"/>
        <w:rPr>
          <w:noProof/>
        </w:rPr>
      </w:pPr>
      <w:r>
        <w:rPr>
          <w:b/>
          <w:bCs/>
          <w:noProof/>
        </w:rPr>
        <w:t>-</w:t>
      </w:r>
      <w:r>
        <w:rPr>
          <w:b/>
          <w:bCs/>
          <w:noProof/>
        </w:rPr>
        <w:tab/>
      </w:r>
      <w:r w:rsidR="009B1C39">
        <w:rPr>
          <w:b/>
          <w:bCs/>
          <w:noProof/>
        </w:rPr>
        <w:t>Service Specific Info</w:t>
      </w:r>
      <w:r w:rsidR="009B1C39">
        <w:rPr>
          <w:noProof/>
        </w:rPr>
        <w:t xml:space="preserve"> holds service specific data for a pre-defined PCC</w:t>
      </w:r>
      <w:r w:rsidR="0000173B">
        <w:rPr>
          <w:noProof/>
        </w:rPr>
        <w:t xml:space="preserve"> or a predefined ADC</w:t>
      </w:r>
      <w:r w:rsidR="009B1C39">
        <w:rPr>
          <w:noProof/>
        </w:rPr>
        <w:t xml:space="preserve"> rule that is used for enhanced packet filtering.</w:t>
      </w:r>
    </w:p>
    <w:p w14:paraId="099CF926" w14:textId="77777777" w:rsidR="009B1C39" w:rsidRDefault="00D8354E" w:rsidP="00D8354E">
      <w:pPr>
        <w:pStyle w:val="B1"/>
        <w:rPr>
          <w:lang w:eastAsia="zh-CN"/>
        </w:rPr>
      </w:pPr>
      <w:r>
        <w:rPr>
          <w:b/>
        </w:rPr>
        <w:t>-</w:t>
      </w:r>
      <w:r>
        <w:rPr>
          <w:b/>
        </w:rPr>
        <w:tab/>
      </w:r>
      <w:r w:rsidR="009B1C39">
        <w:rPr>
          <w:b/>
        </w:rPr>
        <w:t>Sponsor Identity</w:t>
      </w:r>
      <w:r w:rsidR="009B1C39">
        <w:rPr>
          <w:rFonts w:hint="eastAsia"/>
          <w:lang w:eastAsia="zh-CN"/>
        </w:rPr>
        <w:t xml:space="preserve"> i</w:t>
      </w:r>
      <w:r w:rsidR="009B1C39">
        <w:t>dentifies the sponsor willing to pay for the operator's charge for connectivity.</w:t>
      </w:r>
    </w:p>
    <w:p w14:paraId="660ECCF1" w14:textId="77777777" w:rsidR="00553CC6" w:rsidRDefault="00D8354E" w:rsidP="00D8354E">
      <w:pPr>
        <w:pStyle w:val="B1"/>
        <w:rPr>
          <w:lang w:eastAsia="zh-CN"/>
        </w:rPr>
      </w:pPr>
      <w:r>
        <w:rPr>
          <w:b/>
        </w:rPr>
        <w:t>-</w:t>
      </w:r>
      <w:r>
        <w:rPr>
          <w:b/>
        </w:rPr>
        <w:tab/>
      </w:r>
      <w:r w:rsidR="009B1C39">
        <w:rPr>
          <w:b/>
        </w:rPr>
        <w:t>Application</w:t>
      </w:r>
      <w:r w:rsidR="009B1C39">
        <w:rPr>
          <w:rFonts w:hint="eastAsia"/>
          <w:b/>
          <w:lang w:eastAsia="zh-CN"/>
        </w:rPr>
        <w:t xml:space="preserve"> </w:t>
      </w:r>
      <w:r w:rsidR="009B1C39">
        <w:rPr>
          <w:b/>
        </w:rPr>
        <w:t>Service</w:t>
      </w:r>
      <w:r w:rsidR="009B1C39">
        <w:rPr>
          <w:rFonts w:hint="eastAsia"/>
          <w:b/>
          <w:lang w:eastAsia="zh-CN"/>
        </w:rPr>
        <w:t xml:space="preserve"> </w:t>
      </w:r>
      <w:r w:rsidR="009B1C39">
        <w:rPr>
          <w:b/>
        </w:rPr>
        <w:t>Provider</w:t>
      </w:r>
      <w:r w:rsidR="009B1C39">
        <w:rPr>
          <w:rFonts w:hint="eastAsia"/>
          <w:b/>
          <w:lang w:eastAsia="zh-CN"/>
        </w:rPr>
        <w:t xml:space="preserve"> </w:t>
      </w:r>
      <w:r w:rsidR="009B1C39">
        <w:rPr>
          <w:b/>
        </w:rPr>
        <w:t>Identity</w:t>
      </w:r>
      <w:r w:rsidR="009B1C39">
        <w:rPr>
          <w:rFonts w:hint="eastAsia"/>
          <w:lang w:eastAsia="zh-CN"/>
        </w:rPr>
        <w:t xml:space="preserve"> i</w:t>
      </w:r>
      <w:r w:rsidR="009B1C39">
        <w:t>dentifies application service provider that is delivering a service to a</w:t>
      </w:r>
      <w:r w:rsidR="009B1C39">
        <w:rPr>
          <w:rFonts w:hint="eastAsia"/>
          <w:lang w:eastAsia="zh-CN"/>
        </w:rPr>
        <w:t>n</w:t>
      </w:r>
      <w:r w:rsidR="009B1C39">
        <w:t xml:space="preserve"> end user</w:t>
      </w:r>
      <w:r w:rsidR="009B1C39">
        <w:rPr>
          <w:rFonts w:hint="eastAsia"/>
          <w:lang w:eastAsia="zh-CN"/>
        </w:rPr>
        <w:t>.</w:t>
      </w:r>
      <w:r w:rsidR="00553CC6" w:rsidRPr="00553CC6">
        <w:rPr>
          <w:rFonts w:hint="eastAsia"/>
          <w:lang w:eastAsia="zh-CN"/>
        </w:rPr>
        <w:t xml:space="preserve"> </w:t>
      </w:r>
    </w:p>
    <w:p w14:paraId="60D924D9" w14:textId="77777777" w:rsidR="00553CC6" w:rsidRPr="00D34045" w:rsidRDefault="00D8354E" w:rsidP="00D8354E">
      <w:pPr>
        <w:pStyle w:val="B1"/>
      </w:pPr>
      <w:r>
        <w:rPr>
          <w:b/>
          <w:lang w:eastAsia="zh-CN"/>
        </w:rPr>
        <w:t>-</w:t>
      </w:r>
      <w:r>
        <w:rPr>
          <w:b/>
          <w:lang w:eastAsia="zh-CN"/>
        </w:rPr>
        <w:tab/>
      </w:r>
      <w:r w:rsidR="00553CC6">
        <w:rPr>
          <w:rFonts w:hint="eastAsia"/>
          <w:b/>
          <w:lang w:eastAsia="zh-CN"/>
        </w:rPr>
        <w:t>RAT</w:t>
      </w:r>
      <w:r w:rsidR="00553CC6" w:rsidRPr="002A1B90">
        <w:rPr>
          <w:rFonts w:hint="eastAsia"/>
          <w:b/>
          <w:lang w:eastAsia="zh-CN"/>
        </w:rPr>
        <w:t xml:space="preserve"> Type</w:t>
      </w:r>
      <w:r w:rsidR="00553CC6">
        <w:rPr>
          <w:rFonts w:hint="eastAsia"/>
          <w:b/>
          <w:lang w:eastAsia="zh-CN"/>
        </w:rPr>
        <w:t xml:space="preserve"> </w:t>
      </w:r>
      <w:r w:rsidR="00553CC6">
        <w:rPr>
          <w:lang w:bidi="ar-IQ"/>
        </w:rPr>
        <w:t xml:space="preserve">contains the </w:t>
      </w:r>
      <w:r w:rsidR="00553CC6">
        <w:rPr>
          <w:rFonts w:hint="eastAsia"/>
          <w:lang w:eastAsia="zh-CN" w:bidi="ar-IQ"/>
        </w:rPr>
        <w:t>RAT type</w:t>
      </w:r>
      <w:r w:rsidR="00553CC6">
        <w:rPr>
          <w:lang w:bidi="ar-IQ"/>
        </w:rPr>
        <w:t xml:space="preserve"> for the IP-CAN bearer that is first reported for the Rating Group or Rating Group / Service Identifier in the container. If traffic from multiple bearers is included in the report for the container, only one field is included</w:t>
      </w:r>
      <w:r w:rsidR="00553CC6" w:rsidRPr="00D34045">
        <w:t>.</w:t>
      </w:r>
    </w:p>
    <w:p w14:paraId="056776DF" w14:textId="77777777" w:rsidR="009B1C39" w:rsidRDefault="009B1C39" w:rsidP="00490394">
      <w:pPr>
        <w:pStyle w:val="NO"/>
        <w:rPr>
          <w:noProof/>
          <w:lang w:eastAsia="zh-CN"/>
        </w:rPr>
      </w:pPr>
      <w:r>
        <w:rPr>
          <w:noProof/>
          <w:lang w:eastAsia="zh-CN"/>
        </w:rPr>
        <w:t xml:space="preserve">NOTE: </w:t>
      </w:r>
      <w:r w:rsidR="009143D4">
        <w:rPr>
          <w:noProof/>
          <w:lang w:eastAsia="zh-CN"/>
        </w:rPr>
        <w:tab/>
      </w:r>
      <w:r>
        <w:t>Sponsor</w:t>
      </w:r>
      <w:r>
        <w:rPr>
          <w:noProof/>
          <w:lang w:eastAsia="zh-CN"/>
        </w:rPr>
        <w:t xml:space="preserve"> </w:t>
      </w:r>
      <w:r w:rsidR="00B11DB1">
        <w:rPr>
          <w:noProof/>
          <w:lang w:eastAsia="zh-CN"/>
        </w:rPr>
        <w:t xml:space="preserve">Identity </w:t>
      </w:r>
      <w:r>
        <w:rPr>
          <w:noProof/>
          <w:lang w:eastAsia="zh-CN"/>
        </w:rPr>
        <w:t xml:space="preserve">and Application </w:t>
      </w:r>
      <w:r w:rsidR="00B11DB1">
        <w:rPr>
          <w:noProof/>
          <w:lang w:eastAsia="zh-CN"/>
        </w:rPr>
        <w:t xml:space="preserve">Service </w:t>
      </w:r>
      <w:r>
        <w:rPr>
          <w:noProof/>
          <w:lang w:eastAsia="zh-CN"/>
        </w:rPr>
        <w:t>Provider Identity are not used together with Service Identification reporting.</w:t>
      </w:r>
      <w:r w:rsidR="00D40EBF" w:rsidRPr="00D40EBF">
        <w:rPr>
          <w:noProof/>
          <w:lang w:eastAsia="zh-CN"/>
        </w:rPr>
        <w:t xml:space="preserve"> </w:t>
      </w:r>
      <w:r w:rsidR="00490394">
        <w:rPr>
          <w:noProof/>
          <w:lang w:eastAsia="zh-CN"/>
        </w:rPr>
        <w:t xml:space="preserve">Furthermore, neither the </w:t>
      </w:r>
      <w:r w:rsidR="00490394">
        <w:t>Sponsor</w:t>
      </w:r>
      <w:r w:rsidR="00490394">
        <w:rPr>
          <w:noProof/>
          <w:lang w:eastAsia="zh-CN"/>
        </w:rPr>
        <w:t xml:space="preserve"> Identity</w:t>
      </w:r>
      <w:r w:rsidR="007738D8">
        <w:rPr>
          <w:noProof/>
          <w:lang w:eastAsia="zh-CN"/>
        </w:rPr>
        <w:t xml:space="preserve"> </w:t>
      </w:r>
      <w:r w:rsidR="00490394">
        <w:rPr>
          <w:noProof/>
          <w:lang w:eastAsia="zh-CN"/>
        </w:rPr>
        <w:t>nor Application Service Provider Identity is applicable to the TDF.</w:t>
      </w:r>
      <w:r w:rsidR="00490394" w:rsidRPr="00490394">
        <w:rPr>
          <w:noProof/>
          <w:lang w:eastAsia="zh-CN"/>
        </w:rPr>
        <w:t xml:space="preserve"> </w:t>
      </w:r>
    </w:p>
    <w:p w14:paraId="6D47FAE9" w14:textId="77777777" w:rsidR="00B263E1" w:rsidRDefault="00D8354E" w:rsidP="00D8354E">
      <w:pPr>
        <w:pStyle w:val="B1"/>
        <w:rPr>
          <w:lang w:eastAsia="zh-CN"/>
        </w:rPr>
      </w:pPr>
      <w:r>
        <w:rPr>
          <w:b/>
          <w:lang w:val="en-US" w:eastAsia="zh-CN"/>
        </w:rPr>
        <w:t>-</w:t>
      </w:r>
      <w:r>
        <w:rPr>
          <w:b/>
          <w:lang w:val="en-US" w:eastAsia="zh-CN"/>
        </w:rPr>
        <w:tab/>
      </w:r>
      <w:r w:rsidR="00B263E1">
        <w:rPr>
          <w:b/>
          <w:lang w:val="en-US" w:eastAsia="zh-CN"/>
        </w:rPr>
        <w:t>Related Change of Service Condition</w:t>
      </w:r>
      <w:r w:rsidR="00B263E1">
        <w:rPr>
          <w:rFonts w:hint="eastAsia"/>
          <w:b/>
          <w:lang w:val="en-US" w:eastAsia="zh-CN"/>
        </w:rPr>
        <w:t xml:space="preserve"> </w:t>
      </w:r>
      <w:r w:rsidR="00B263E1">
        <w:rPr>
          <w:rFonts w:hint="eastAsia"/>
          <w:lang w:eastAsia="zh-CN"/>
        </w:rPr>
        <w:t xml:space="preserve">indicates the reason </w:t>
      </w:r>
      <w:r w:rsidR="00B263E1">
        <w:rPr>
          <w:lang w:eastAsia="zh-CN"/>
        </w:rPr>
        <w:t>a related container was closed when the current container is indirectly closed and the supplemental information for the event. This information is applicable when charging per IP-CAN session is active for a multi-access PDN connection.</w:t>
      </w:r>
    </w:p>
    <w:p w14:paraId="7D71BBCB" w14:textId="77777777" w:rsidR="00FC4061" w:rsidRDefault="00D8354E" w:rsidP="00D8354E">
      <w:pPr>
        <w:pStyle w:val="B1"/>
        <w:rPr>
          <w:lang w:bidi="ar-IQ"/>
        </w:rPr>
      </w:pPr>
      <w:r>
        <w:rPr>
          <w:b/>
          <w:lang w:eastAsia="zh-CN"/>
        </w:rPr>
        <w:t>-</w:t>
      </w:r>
      <w:r>
        <w:rPr>
          <w:b/>
          <w:lang w:eastAsia="zh-CN"/>
        </w:rPr>
        <w:tab/>
      </w:r>
      <w:r w:rsidR="00FC4061">
        <w:rPr>
          <w:b/>
          <w:lang w:eastAsia="zh-CN"/>
        </w:rPr>
        <w:t xml:space="preserve">Serving PLMN Rate Control </w:t>
      </w:r>
      <w:r w:rsidR="00FC4061">
        <w:rPr>
          <w:lang w:bidi="ar-IQ"/>
        </w:rPr>
        <w:t xml:space="preserve">This field contains the </w:t>
      </w:r>
      <w:r w:rsidR="00FC4061" w:rsidRPr="00EF313C">
        <w:rPr>
          <w:lang w:bidi="ar-IQ"/>
        </w:rPr>
        <w:t>Serving PLMN Rate Control</w:t>
      </w:r>
      <w:r w:rsidR="00FC4061">
        <w:t xml:space="preserve"> applied by MME during the transfer of the data volume captured by the container (applicable only to the PGW-CDR).</w:t>
      </w:r>
      <w:r w:rsidR="00FC4061" w:rsidRPr="000E709D">
        <w:rPr>
          <w:bCs/>
        </w:rPr>
        <w:t xml:space="preserve"> </w:t>
      </w:r>
      <w:r w:rsidR="00FC4061">
        <w:rPr>
          <w:bCs/>
        </w:rPr>
        <w:t xml:space="preserve">This </w:t>
      </w:r>
      <w:r w:rsidR="00FC4061">
        <w:t>is included in the service data container only if previous container's change condition is "</w:t>
      </w:r>
      <w:r w:rsidR="00FC4061" w:rsidRPr="00EF313C">
        <w:rPr>
          <w:lang w:bidi="ar-IQ"/>
        </w:rPr>
        <w:t>Serving PLMN Rate Control</w:t>
      </w:r>
      <w:r w:rsidR="00FC4061">
        <w:t xml:space="preserve"> change ". Note the </w:t>
      </w:r>
      <w:r w:rsidR="00FC4061" w:rsidRPr="00EF313C">
        <w:rPr>
          <w:lang w:bidi="ar-IQ"/>
        </w:rPr>
        <w:t>Serving PLMN Rate Control</w:t>
      </w:r>
      <w:r w:rsidR="00FC4061">
        <w:t xml:space="preserve"> field in PGW-CDR main level contains the </w:t>
      </w:r>
      <w:r w:rsidR="00FC4061" w:rsidRPr="00EF313C">
        <w:rPr>
          <w:lang w:bidi="ar-IQ"/>
        </w:rPr>
        <w:t>Serving PLMN Rate Control</w:t>
      </w:r>
      <w:r w:rsidR="00FC4061">
        <w:t xml:space="preserve"> when PGW-CDR was opened.</w:t>
      </w:r>
      <w:r w:rsidR="00FC4061">
        <w:rPr>
          <w:lang w:bidi="ar-IQ"/>
        </w:rPr>
        <w:t xml:space="preserve"> </w:t>
      </w:r>
    </w:p>
    <w:p w14:paraId="0F3E6465" w14:textId="77777777" w:rsidR="00FC4061" w:rsidRDefault="00D8354E" w:rsidP="00D8354E">
      <w:pPr>
        <w:pStyle w:val="B1"/>
        <w:rPr>
          <w:lang w:bidi="ar-IQ"/>
        </w:rPr>
      </w:pPr>
      <w:r>
        <w:rPr>
          <w:b/>
          <w:lang w:eastAsia="zh-CN"/>
        </w:rPr>
        <w:t>-</w:t>
      </w:r>
      <w:r>
        <w:rPr>
          <w:b/>
          <w:lang w:eastAsia="zh-CN"/>
        </w:rPr>
        <w:tab/>
      </w:r>
      <w:r w:rsidR="00FC4061">
        <w:rPr>
          <w:b/>
          <w:lang w:eastAsia="zh-CN"/>
        </w:rPr>
        <w:t xml:space="preserve">APN Rate Control </w:t>
      </w:r>
      <w:r w:rsidR="00FC4061">
        <w:rPr>
          <w:lang w:bidi="ar-IQ"/>
        </w:rPr>
        <w:t>This field contains the APN</w:t>
      </w:r>
      <w:r w:rsidR="00FC4061" w:rsidRPr="00EF313C">
        <w:rPr>
          <w:lang w:bidi="ar-IQ"/>
        </w:rPr>
        <w:t xml:space="preserve"> Rate Control</w:t>
      </w:r>
      <w:r w:rsidR="00FC4061">
        <w:t xml:space="preserve"> applied by PGW during the transfer of the data volume captured by the container (applicable only to the PGW-CDR).</w:t>
      </w:r>
      <w:r w:rsidR="00FC4061" w:rsidRPr="000E709D">
        <w:rPr>
          <w:bCs/>
        </w:rPr>
        <w:t xml:space="preserve"> </w:t>
      </w:r>
      <w:r w:rsidR="00FC4061">
        <w:rPr>
          <w:bCs/>
        </w:rPr>
        <w:t xml:space="preserve">This </w:t>
      </w:r>
      <w:r w:rsidR="00FC4061">
        <w:t>is included in the service data container only if previous container's change condition is "</w:t>
      </w:r>
      <w:r w:rsidR="00FC4061">
        <w:rPr>
          <w:lang w:bidi="ar-IQ"/>
        </w:rPr>
        <w:t>APN</w:t>
      </w:r>
      <w:r w:rsidR="00FC4061" w:rsidRPr="00EF313C">
        <w:rPr>
          <w:lang w:bidi="ar-IQ"/>
        </w:rPr>
        <w:t xml:space="preserve"> Rate Control</w:t>
      </w:r>
      <w:r w:rsidR="00FC4061">
        <w:t xml:space="preserve"> change ". Note the </w:t>
      </w:r>
      <w:r w:rsidR="00FC4061">
        <w:rPr>
          <w:lang w:bidi="ar-IQ"/>
        </w:rPr>
        <w:t>APN</w:t>
      </w:r>
      <w:r w:rsidR="00FC4061" w:rsidRPr="00EF313C">
        <w:rPr>
          <w:lang w:bidi="ar-IQ"/>
        </w:rPr>
        <w:t xml:space="preserve"> Rate Control</w:t>
      </w:r>
      <w:r w:rsidR="00FC4061">
        <w:t xml:space="preserve"> field in PGW-CDR main level contains the </w:t>
      </w:r>
      <w:r w:rsidR="00FC4061">
        <w:rPr>
          <w:lang w:bidi="ar-IQ"/>
        </w:rPr>
        <w:t>APN</w:t>
      </w:r>
      <w:r w:rsidR="00FC4061" w:rsidRPr="00EF313C">
        <w:rPr>
          <w:lang w:bidi="ar-IQ"/>
        </w:rPr>
        <w:t xml:space="preserve"> Rate Control</w:t>
      </w:r>
      <w:r w:rsidR="00FC4061">
        <w:t xml:space="preserve"> when PGW-CDR was opened.</w:t>
      </w:r>
      <w:r w:rsidR="00FC4061">
        <w:rPr>
          <w:lang w:bidi="ar-IQ"/>
        </w:rPr>
        <w:t xml:space="preserve"> </w:t>
      </w:r>
    </w:p>
    <w:p w14:paraId="679E1DBA" w14:textId="77777777" w:rsidR="00DC2805" w:rsidRPr="001A1E0A" w:rsidRDefault="00D8354E" w:rsidP="00D8354E">
      <w:pPr>
        <w:pStyle w:val="B1"/>
      </w:pPr>
      <w:r>
        <w:rPr>
          <w:b/>
        </w:rPr>
        <w:t>-</w:t>
      </w:r>
      <w:r>
        <w:rPr>
          <w:b/>
        </w:rPr>
        <w:tab/>
      </w:r>
      <w:r w:rsidR="00DC2805" w:rsidRPr="008B53AA">
        <w:rPr>
          <w:b/>
        </w:rPr>
        <w:t>Traffic Steering Policy Identifier Downlink</w:t>
      </w:r>
      <w:r w:rsidR="00DC2805" w:rsidRPr="001A1E0A">
        <w:t xml:space="preserve"> This field contains the Traffic Steering Policy Identifier Downlink </w:t>
      </w:r>
      <w:r w:rsidR="00DC2805">
        <w:t xml:space="preserve">applied </w:t>
      </w:r>
      <w:r w:rsidR="00DC2805" w:rsidRPr="001A1E0A">
        <w:t>by PGW/</w:t>
      </w:r>
      <w:r w:rsidR="00DC2805" w:rsidRPr="00D2598A">
        <w:t xml:space="preserve"> </w:t>
      </w:r>
      <w:r w:rsidR="00DC2805" w:rsidRPr="001A1E0A">
        <w:t xml:space="preserve">TDF </w:t>
      </w:r>
      <w:r w:rsidR="00DC2805">
        <w:rPr>
          <w:bCs/>
        </w:rPr>
        <w:t>during the service data container recording interval.</w:t>
      </w:r>
    </w:p>
    <w:p w14:paraId="37E75AC3" w14:textId="77777777" w:rsidR="00DC2805" w:rsidRDefault="00D8354E" w:rsidP="00D8354E">
      <w:pPr>
        <w:pStyle w:val="B1"/>
        <w:rPr>
          <w:bCs/>
        </w:rPr>
      </w:pPr>
      <w:r>
        <w:rPr>
          <w:b/>
        </w:rPr>
        <w:t>-</w:t>
      </w:r>
      <w:r>
        <w:rPr>
          <w:b/>
        </w:rPr>
        <w:tab/>
      </w:r>
      <w:r w:rsidR="00DC2805" w:rsidRPr="00EA249F">
        <w:rPr>
          <w:b/>
        </w:rPr>
        <w:t>Traffic Steering Policy Identifier Uplink</w:t>
      </w:r>
      <w:r w:rsidR="00DC2805" w:rsidRPr="001A1E0A">
        <w:t xml:space="preserve"> </w:t>
      </w:r>
      <w:r w:rsidR="00DC2805" w:rsidRPr="003B1ABB">
        <w:t xml:space="preserve">This field contains the Traffic Steering Policy Identifier </w:t>
      </w:r>
      <w:r w:rsidR="00DC2805">
        <w:t>Up</w:t>
      </w:r>
      <w:r w:rsidR="00DC2805" w:rsidRPr="003B1ABB">
        <w:t xml:space="preserve">link </w:t>
      </w:r>
      <w:r w:rsidR="00DC2805">
        <w:t xml:space="preserve">applied </w:t>
      </w:r>
      <w:r w:rsidR="00DC2805" w:rsidRPr="003B1ABB">
        <w:t xml:space="preserve">by PGW/TDF </w:t>
      </w:r>
      <w:r w:rsidR="00DC2805">
        <w:rPr>
          <w:bCs/>
        </w:rPr>
        <w:t>during the service data container recording interval.</w:t>
      </w:r>
    </w:p>
    <w:p w14:paraId="4191BDC9" w14:textId="77777777" w:rsidR="00921737" w:rsidRDefault="00921737" w:rsidP="00921737">
      <w:pPr>
        <w:pStyle w:val="B1"/>
      </w:pPr>
      <w:r>
        <w:rPr>
          <w:b/>
        </w:rPr>
        <w:t>-</w:t>
      </w:r>
      <w:r>
        <w:rPr>
          <w:b/>
        </w:rPr>
        <w:tab/>
      </w:r>
      <w:r w:rsidRPr="00FE15D9">
        <w:rPr>
          <w:b/>
        </w:rPr>
        <w:t>VoLTE Information</w:t>
      </w:r>
      <w:r>
        <w:rPr>
          <w:b/>
        </w:rPr>
        <w:t xml:space="preserve"> </w:t>
      </w:r>
      <w:r w:rsidRPr="00FE15D9">
        <w:t>This</w:t>
      </w:r>
      <w:r>
        <w:t xml:space="preserve"> field contains the c</w:t>
      </w:r>
      <w:r w:rsidRPr="002758C2">
        <w:t xml:space="preserve">aller and </w:t>
      </w:r>
      <w:r>
        <w:t>c</w:t>
      </w:r>
      <w:r w:rsidRPr="002758C2">
        <w:t>allee Information of VoLTE.</w:t>
      </w:r>
      <w:r>
        <w:t xml:space="preserve"> </w:t>
      </w:r>
      <w:r w:rsidRPr="007B612B">
        <w:t xml:space="preserve">Caller Information of VoLTE </w:t>
      </w:r>
      <w:r>
        <w:t>i</w:t>
      </w:r>
      <w:r w:rsidRPr="007B612B">
        <w:t>s described in clause 5.1.3.1.24.</w:t>
      </w:r>
      <w:r>
        <w:t xml:space="preserve"> </w:t>
      </w:r>
      <w:r w:rsidRPr="007B612B">
        <w:t>Callee Information</w:t>
      </w:r>
      <w:r>
        <w:t xml:space="preserve"> </w:t>
      </w:r>
      <w:r w:rsidRPr="007B612B">
        <w:t>contains</w:t>
      </w:r>
      <w:r>
        <w:t>:</w:t>
      </w:r>
      <w:r w:rsidRPr="007B612B">
        <w:t xml:space="preserve"> </w:t>
      </w:r>
    </w:p>
    <w:p w14:paraId="0F2AA4C9" w14:textId="77777777" w:rsidR="00921737" w:rsidRPr="00292A72" w:rsidRDefault="00921737" w:rsidP="00921737">
      <w:pPr>
        <w:pStyle w:val="B2"/>
      </w:pPr>
      <w:r w:rsidRPr="00292A72">
        <w:t>-</w:t>
      </w:r>
      <w:r w:rsidRPr="00FE15D9">
        <w:tab/>
      </w:r>
      <w:r w:rsidRPr="00292A72">
        <w:t>Called Party Address (described in clause 5.1.3.1.9)</w:t>
      </w:r>
      <w:r>
        <w:t>.</w:t>
      </w:r>
    </w:p>
    <w:p w14:paraId="7200618C" w14:textId="77777777" w:rsidR="00921737" w:rsidRPr="00292A72" w:rsidRDefault="00921737" w:rsidP="00921737">
      <w:pPr>
        <w:pStyle w:val="B2"/>
      </w:pPr>
      <w:r w:rsidRPr="00292A72">
        <w:t>-</w:t>
      </w:r>
      <w:r w:rsidRPr="00FE15D9">
        <w:tab/>
      </w:r>
      <w:r w:rsidRPr="00292A72">
        <w:t>Requested Party Address (described in clause 5.1.3.1.43)</w:t>
      </w:r>
      <w:r>
        <w:t>.</w:t>
      </w:r>
    </w:p>
    <w:p w14:paraId="13AB3059" w14:textId="77777777" w:rsidR="00921737" w:rsidRDefault="00921737" w:rsidP="00921737">
      <w:pPr>
        <w:pStyle w:val="B1"/>
        <w:rPr>
          <w:lang w:eastAsia="zh-CN"/>
        </w:rPr>
      </w:pPr>
      <w:r w:rsidRPr="00292A72">
        <w:t xml:space="preserve">-  </w:t>
      </w:r>
      <w:r w:rsidRPr="00FE15D9">
        <w:tab/>
      </w:r>
      <w:r w:rsidRPr="00292A72">
        <w:t>List of Called Asserted Identity (described in clause 5.1.3.1.23).</w:t>
      </w:r>
    </w:p>
    <w:p w14:paraId="296A7CCE" w14:textId="77777777" w:rsidR="009B1C39" w:rsidRDefault="009B1C39">
      <w:pPr>
        <w:pStyle w:val="Heading5"/>
      </w:pPr>
      <w:bookmarkStart w:id="1192" w:name="_CR5_1_2_2_25"/>
      <w:bookmarkStart w:id="1193" w:name="_Toc20232755"/>
      <w:bookmarkStart w:id="1194" w:name="_Toc28026334"/>
      <w:bookmarkStart w:id="1195" w:name="_Toc36116169"/>
      <w:bookmarkStart w:id="1196" w:name="_Toc44682352"/>
      <w:bookmarkStart w:id="1197" w:name="_Toc51926203"/>
      <w:bookmarkStart w:id="1198" w:name="_Toc212318961"/>
      <w:bookmarkEnd w:id="1192"/>
      <w:r>
        <w:t>5.1.2.2.25</w:t>
      </w:r>
      <w:r>
        <w:tab/>
        <w:t>List of Traffic Data Volumes</w:t>
      </w:r>
      <w:bookmarkEnd w:id="1193"/>
      <w:bookmarkEnd w:id="1194"/>
      <w:bookmarkEnd w:id="1195"/>
      <w:bookmarkEnd w:id="1196"/>
      <w:bookmarkEnd w:id="1197"/>
      <w:bookmarkEnd w:id="1198"/>
    </w:p>
    <w:p w14:paraId="7542C6B2" w14:textId="77777777" w:rsidR="009B1C39" w:rsidRDefault="009B1C39">
      <w:pPr>
        <w:keepNext/>
        <w:keepLines/>
      </w:pPr>
      <w:r>
        <w:t>This list applicable in S-CDR</w:t>
      </w:r>
      <w:r w:rsidR="0076781F">
        <w:t>,</w:t>
      </w:r>
      <w:r w:rsidR="00DF6731" w:rsidRPr="00DF6731">
        <w:t xml:space="preserve"> </w:t>
      </w:r>
      <w:r>
        <w:t>SGW-CDR</w:t>
      </w:r>
      <w:r w:rsidR="0076781F">
        <w:t>, IPE-CDR</w:t>
      </w:r>
      <w:r w:rsidR="006E6FB7">
        <w:t>,</w:t>
      </w:r>
      <w:r w:rsidR="00DF6731">
        <w:t xml:space="preserve"> ePDG-CDR</w:t>
      </w:r>
      <w:r w:rsidR="006E6FB7">
        <w:t xml:space="preserve"> and TWAG-CDR</w:t>
      </w:r>
      <w:r w:rsidR="00DF6731">
        <w:t>,</w:t>
      </w:r>
      <w:r>
        <w:t xml:space="preserve"> includes one or more containers.</w:t>
      </w:r>
    </w:p>
    <w:p w14:paraId="1DCD8F08" w14:textId="77777777" w:rsidR="003478CA" w:rsidRDefault="003478CA" w:rsidP="003478CA">
      <w:pPr>
        <w:keepNext/>
        <w:keepLines/>
      </w:pPr>
      <w:r>
        <w:t>This list applicable in PGW-CDR when charging per IP-CAN session is active and IP-CAN bearer charging is being performed for the session.</w:t>
      </w:r>
    </w:p>
    <w:p w14:paraId="71F4DCD3" w14:textId="77777777" w:rsidR="009B1C39" w:rsidRDefault="009B1C39">
      <w:pPr>
        <w:keepNext/>
        <w:keepLines/>
      </w:pPr>
      <w:r>
        <w:t>In SGW-CDR</w:t>
      </w:r>
      <w:r w:rsidR="00DF6731">
        <w:t xml:space="preserve">, </w:t>
      </w:r>
      <w:r w:rsidR="003478CA">
        <w:t>PGW-CDR</w:t>
      </w:r>
      <w:r w:rsidR="0076781F">
        <w:t>, IPE-CDR</w:t>
      </w:r>
      <w:r w:rsidR="006E6FB7">
        <w:t>,</w:t>
      </w:r>
      <w:r>
        <w:t xml:space="preserve"> </w:t>
      </w:r>
      <w:r w:rsidR="00DF6731">
        <w:t>ePDG</w:t>
      </w:r>
      <w:r w:rsidR="006E6FB7">
        <w:t>-CDR and TWAG-CDR,</w:t>
      </w:r>
      <w:r w:rsidR="00DF6731">
        <w:t xml:space="preserve"> </w:t>
      </w:r>
      <w:r>
        <w:t>containers are per QCI/ARP pair. This means that if QoS control within one IP-CAN bearer is applicable in S-GW</w:t>
      </w:r>
      <w:r w:rsidR="006E6FB7">
        <w:t>,</w:t>
      </w:r>
      <w:r w:rsidR="003478CA">
        <w:t xml:space="preserve"> P-GW</w:t>
      </w:r>
      <w:r w:rsidR="006E6FB7">
        <w:t>,</w:t>
      </w:r>
      <w:r w:rsidR="00DF6731">
        <w:t xml:space="preserve"> ePDG</w:t>
      </w:r>
      <w:r w:rsidR="006E6FB7">
        <w:t xml:space="preserve"> and TWAG</w:t>
      </w:r>
      <w:r>
        <w:t>, there can be several containers open at same time one per each applied QCI/ARP pair.</w:t>
      </w:r>
    </w:p>
    <w:p w14:paraId="59C89053" w14:textId="77777777" w:rsidR="009B1C39" w:rsidRDefault="009B1C39">
      <w:pPr>
        <w:keepNext/>
        <w:keepLines/>
      </w:pPr>
      <w:r>
        <w:t>Each container includes the following fields:</w:t>
      </w:r>
    </w:p>
    <w:p w14:paraId="7E559BC9" w14:textId="77777777" w:rsidR="009B1C39" w:rsidRDefault="00BF1ABC" w:rsidP="00BF1ABC">
      <w:pPr>
        <w:pStyle w:val="B1"/>
      </w:pPr>
      <w:r>
        <w:t>-</w:t>
      </w:r>
      <w:r>
        <w:tab/>
      </w:r>
      <w:r w:rsidR="009B1C39" w:rsidRPr="00BF1ABC">
        <w:rPr>
          <w:b/>
        </w:rPr>
        <w:t xml:space="preserve">Data Volume Uplink, Data Volume Downlink, Change Condition and Change Time. </w:t>
      </w:r>
    </w:p>
    <w:p w14:paraId="354673D8" w14:textId="77777777" w:rsidR="009B1C39" w:rsidRDefault="00BF1ABC" w:rsidP="00BF1ABC">
      <w:pPr>
        <w:pStyle w:val="B1"/>
        <w:rPr>
          <w:lang w:eastAsia="zh-CN"/>
        </w:rPr>
      </w:pPr>
      <w:r>
        <w:t>-</w:t>
      </w:r>
      <w:r>
        <w:tab/>
      </w:r>
      <w:r w:rsidR="009B1C39" w:rsidRPr="00BF1ABC">
        <w:rPr>
          <w:b/>
        </w:rPr>
        <w:t>Data Volume Uplink</w:t>
      </w:r>
      <w:r w:rsidR="009B1C39">
        <w:t xml:space="preserve"> includes the number of octets transmitted during the use of the packet data services in the uplink direction.</w:t>
      </w:r>
      <w:r w:rsidR="009B1C39">
        <w:rPr>
          <w:lang w:eastAsia="zh-CN"/>
        </w:rPr>
        <w:t xml:space="preserve"> In MBMS charging, this field is normally to be set to zero, because </w:t>
      </w:r>
      <w:r w:rsidR="009B1C39">
        <w:rPr>
          <w:noProof/>
          <w:lang w:eastAsia="zh-CN"/>
        </w:rPr>
        <w:t>MBMS charging is based on the volume of the downlink data. The counting of uplink data volumes is optional. In S-CDR this field is not present when the SGSN has successfully established Direct Tunnel between the RNC and the GGSN.</w:t>
      </w:r>
    </w:p>
    <w:p w14:paraId="6AD6E8D4" w14:textId="77777777" w:rsidR="009B1C39" w:rsidRDefault="00BF1ABC" w:rsidP="00BF1ABC">
      <w:pPr>
        <w:pStyle w:val="B1"/>
        <w:rPr>
          <w:lang w:eastAsia="zh-CN"/>
        </w:rPr>
      </w:pPr>
      <w:r>
        <w:t>-</w:t>
      </w:r>
      <w:r>
        <w:tab/>
      </w:r>
      <w:r w:rsidR="009B1C39" w:rsidRPr="00BF1ABC">
        <w:rPr>
          <w:b/>
        </w:rPr>
        <w:t>Data Volume Downlink</w:t>
      </w:r>
      <w:r w:rsidR="009B1C39">
        <w:rPr>
          <w:lang w:eastAsia="zh-CN"/>
        </w:rPr>
        <w:t xml:space="preserve"> </w:t>
      </w:r>
      <w:r w:rsidR="009B1C39">
        <w:t xml:space="preserve">includes the number of octets transmitted during the use of the packet data services in the </w:t>
      </w:r>
      <w:r w:rsidR="009B1C39">
        <w:rPr>
          <w:lang w:eastAsia="zh-CN"/>
        </w:rPr>
        <w:t>down</w:t>
      </w:r>
      <w:r w:rsidR="009B1C39">
        <w:t>link direction</w:t>
      </w:r>
      <w:r w:rsidR="009B1C39">
        <w:rPr>
          <w:lang w:eastAsia="zh-CN"/>
        </w:rPr>
        <w:t xml:space="preserve">. In S-CDR </w:t>
      </w:r>
      <w:r w:rsidR="009B1C39">
        <w:rPr>
          <w:noProof/>
          <w:lang w:eastAsia="zh-CN"/>
        </w:rPr>
        <w:t>this field is not present when the SGSN has successfully established Direct Tunnel between the RNC and the GGSN.</w:t>
      </w:r>
    </w:p>
    <w:p w14:paraId="51AEF22B" w14:textId="77777777" w:rsidR="009B1C39" w:rsidRDefault="00BF1ABC" w:rsidP="00BF1ABC">
      <w:pPr>
        <w:pStyle w:val="B1"/>
      </w:pPr>
      <w:r>
        <w:t>-</w:t>
      </w:r>
      <w:r>
        <w:tab/>
      </w:r>
      <w:r w:rsidR="009B1C39" w:rsidRPr="00BF1ABC">
        <w:rPr>
          <w:b/>
        </w:rPr>
        <w:t>Change Condition</w:t>
      </w:r>
      <w:r w:rsidR="009B1C39">
        <w:t xml:space="preserve"> defines the reason for closing the container (see TS 32.251 [11]), such as tariff time change, QoS change or closing of the CDR. This field is derived from Change-Condition AVP Traffic-Data-Volumes AVP level defined in TS 32.299 [40] when received on Rf. Each value is mapped to the corresponding value in "ChangeCondition" field. </w:t>
      </w:r>
      <w:r w:rsidR="009B1C39">
        <w:rPr>
          <w:noProof/>
        </w:rPr>
        <w:t xml:space="preserve">When no </w:t>
      </w:r>
      <w:r w:rsidR="009B1C39">
        <w:t xml:space="preserve">Change-Condition AVP is provided, the "recordClosure" value is set for the container. For User Location Change, when one of the "CGI/SAI, ECGI or TAI or RAI Change" are reported as user location change, the dedicated value in service Condition Change is set instead of the generic "user location change" value.  </w:t>
      </w:r>
    </w:p>
    <w:p w14:paraId="3F8D3DDA" w14:textId="77777777" w:rsidR="009B1C39" w:rsidRDefault="00BF1ABC" w:rsidP="00BF1ABC">
      <w:pPr>
        <w:pStyle w:val="B1"/>
      </w:pPr>
      <w:r>
        <w:t>-</w:t>
      </w:r>
      <w:r>
        <w:tab/>
      </w:r>
      <w:r w:rsidR="009B1C39" w:rsidRPr="00BF1ABC">
        <w:rPr>
          <w:b/>
        </w:rPr>
        <w:t>Change Time</w:t>
      </w:r>
      <w:r w:rsidR="009B1C39">
        <w:t xml:space="preserve"> is a time stamp, which defines the moment when the volume container is closed or the CDR is closed. All the active IP-CAN bearers do not need to have exactly the same time stamp e.g. due to same tariff time change (variance of the time stamps is implementation and traffic load dependent, and is out of the scope of standardisation).</w:t>
      </w:r>
    </w:p>
    <w:p w14:paraId="288AB30E" w14:textId="77777777" w:rsidR="00920268" w:rsidRDefault="00BF1ABC" w:rsidP="00BF1ABC">
      <w:pPr>
        <w:pStyle w:val="B1"/>
      </w:pPr>
      <w:r>
        <w:t>-</w:t>
      </w:r>
      <w:r>
        <w:tab/>
      </w:r>
      <w:r w:rsidR="009B1C39" w:rsidRPr="00BF1ABC">
        <w:rPr>
          <w:b/>
        </w:rPr>
        <w:t>User Location Information</w:t>
      </w:r>
      <w:r w:rsidR="009B1C39">
        <w:t xml:space="preserve"> contains the location (e.g. CGI/SAI</w:t>
      </w:r>
      <w:r w:rsidR="009B1C39">
        <w:rPr>
          <w:bCs/>
        </w:rPr>
        <w:t>,</w:t>
      </w:r>
      <w:r w:rsidR="009B1C39">
        <w:t xml:space="preserve"> ECGI/TAI or RAI) where the UE is located and used during the transfer of the data volume captured by the container (applicable only to the SGW-CDR). </w:t>
      </w:r>
      <w:r w:rsidR="009B1C39">
        <w:rPr>
          <w:bCs/>
        </w:rPr>
        <w:t xml:space="preserve">This </w:t>
      </w:r>
      <w:r w:rsidR="009B1C39">
        <w:t>is included in the Traffic data container only if previous container</w:t>
      </w:r>
      <w:r w:rsidR="00AE1DF9">
        <w:t>'</w:t>
      </w:r>
      <w:r w:rsidR="009B1C39">
        <w:t xml:space="preserve">s change condition is "user location change". Note the user location information in SGW-CDR main level contains the location where the UE was when </w:t>
      </w:r>
      <w:r w:rsidR="00D3372E">
        <w:t>SGW</w:t>
      </w:r>
      <w:r w:rsidR="009B1C39">
        <w:t>-CDR was opened</w:t>
      </w:r>
      <w:r w:rsidR="00D3372E">
        <w:t>, and the "Last user location information" in SGW-CDR main level contains the location where the UE was when SGW-CDR is closed</w:t>
      </w:r>
      <w:r w:rsidR="009B1C39">
        <w:t>.</w:t>
      </w:r>
      <w:r w:rsidR="00920268" w:rsidRPr="00920268">
        <w:t xml:space="preserve"> </w:t>
      </w:r>
    </w:p>
    <w:p w14:paraId="6C03F846" w14:textId="77777777" w:rsidR="008D221F" w:rsidRDefault="00BF1ABC" w:rsidP="00BF1ABC">
      <w:pPr>
        <w:pStyle w:val="B1"/>
      </w:pPr>
      <w:r>
        <w:rPr>
          <w:bCs/>
        </w:rPr>
        <w:t>-</w:t>
      </w:r>
      <w:r>
        <w:rPr>
          <w:bCs/>
        </w:rPr>
        <w:tab/>
      </w:r>
      <w:r w:rsidR="008D221F" w:rsidRPr="00BF1ABC">
        <w:rPr>
          <w:b/>
          <w:bCs/>
        </w:rPr>
        <w:t>UWAN User Location Information</w:t>
      </w:r>
      <w:r w:rsidR="008D221F">
        <w:rPr>
          <w:bCs/>
        </w:rPr>
        <w:t xml:space="preserve"> contains the Untrusted Wireless Access Network (UWAN) user location</w:t>
      </w:r>
      <w:r w:rsidR="00F35469">
        <w:rPr>
          <w:bCs/>
        </w:rPr>
        <w:t xml:space="preserve"> </w:t>
      </w:r>
      <w:r w:rsidR="00F35469">
        <w:t>during the transfer of the data volume captured by the container.</w:t>
      </w:r>
      <w:r w:rsidR="00F35469" w:rsidRPr="00A44939">
        <w:rPr>
          <w:bCs/>
        </w:rPr>
        <w:t xml:space="preserve"> </w:t>
      </w:r>
      <w:r w:rsidR="00F35469">
        <w:rPr>
          <w:bCs/>
        </w:rPr>
        <w:t xml:space="preserve">This </w:t>
      </w:r>
      <w:r w:rsidR="00F35469">
        <w:t>is included in the Traffic data container only if previous container's change condition is "user location change". Note the user location information in ePDG-CDR main level contains the location where the UE was when ePDG-CDR was opened</w:t>
      </w:r>
      <w:r w:rsidR="008D221F">
        <w:t>.</w:t>
      </w:r>
    </w:p>
    <w:p w14:paraId="6F588D9D" w14:textId="77777777" w:rsidR="00F35469" w:rsidRDefault="00F35469" w:rsidP="00BF1ABC">
      <w:pPr>
        <w:pStyle w:val="B1"/>
        <w:rPr>
          <w:bCs/>
        </w:rPr>
      </w:pPr>
      <w:r>
        <w:t>-</w:t>
      </w:r>
      <w:r>
        <w:tab/>
      </w:r>
      <w:r w:rsidRPr="00D5524A">
        <w:rPr>
          <w:b/>
        </w:rPr>
        <w:t>TWAN User Location Information</w:t>
      </w:r>
      <w:r w:rsidRPr="00F54D23">
        <w:t xml:space="preserve"> contains the user location in a Trusted WLAN Access Network during the</w:t>
      </w:r>
      <w:r>
        <w:t xml:space="preserve"> transfer of the data volume captured by the container</w:t>
      </w:r>
      <w:r w:rsidRPr="00F54D23">
        <w:t xml:space="preserve">. This is included in </w:t>
      </w:r>
      <w:r>
        <w:t xml:space="preserve">the Traffic data container </w:t>
      </w:r>
      <w:r w:rsidRPr="00F54D23">
        <w:t xml:space="preserve">only if previous container’s change condition is "user location change". Note the user location information in </w:t>
      </w:r>
      <w:r>
        <w:t>TWAG</w:t>
      </w:r>
      <w:r w:rsidRPr="00F54D23">
        <w:t xml:space="preserve">-CDR main level contains the location where the UE was when </w:t>
      </w:r>
      <w:r>
        <w:t>TWAG</w:t>
      </w:r>
      <w:r w:rsidRPr="00F54D23">
        <w:t>-CDR was opened.</w:t>
      </w:r>
    </w:p>
    <w:p w14:paraId="333DA75D" w14:textId="77777777" w:rsidR="00920268" w:rsidRDefault="00BF1ABC" w:rsidP="00BF1ABC">
      <w:pPr>
        <w:pStyle w:val="B1"/>
      </w:pPr>
      <w:r>
        <w:rPr>
          <w:bCs/>
        </w:rPr>
        <w:t>-</w:t>
      </w:r>
      <w:r>
        <w:rPr>
          <w:bCs/>
        </w:rPr>
        <w:tab/>
      </w:r>
      <w:r w:rsidR="00AB3BFF" w:rsidRPr="00BF1ABC">
        <w:rPr>
          <w:b/>
          <w:bCs/>
        </w:rPr>
        <w:t xml:space="preserve">Presence Reporting Area Status </w:t>
      </w:r>
      <w:r w:rsidR="00AB3BFF">
        <w:rPr>
          <w:bCs/>
        </w:rPr>
        <w:t xml:space="preserve">contains </w:t>
      </w:r>
      <w:r w:rsidR="00AB3BFF">
        <w:rPr>
          <w:szCs w:val="18"/>
          <w:lang w:eastAsia="zh-CN"/>
        </w:rPr>
        <w:t xml:space="preserve">the status of the UE presence (i.e. </w:t>
      </w:r>
      <w:r w:rsidR="00AB3BFF">
        <w:t>indication on whether the UE is inside or outside)</w:t>
      </w:r>
      <w:r w:rsidR="00AB3BFF">
        <w:rPr>
          <w:szCs w:val="18"/>
          <w:lang w:eastAsia="zh-CN"/>
        </w:rPr>
        <w:t xml:space="preserve"> in the Presence Reporting Area</w:t>
      </w:r>
      <w:r w:rsidR="002003CC">
        <w:rPr>
          <w:szCs w:val="18"/>
          <w:lang w:eastAsia="zh-CN"/>
        </w:rPr>
        <w:t>(s)</w:t>
      </w:r>
      <w:r w:rsidR="00AB3BFF">
        <w:rPr>
          <w:szCs w:val="18"/>
          <w:lang w:eastAsia="zh-CN"/>
        </w:rPr>
        <w:t xml:space="preserve"> identified by </w:t>
      </w:r>
      <w:r w:rsidR="00AB3BFF">
        <w:t>"Presence Reporting Area identifier</w:t>
      </w:r>
      <w:r w:rsidR="002003CC">
        <w:t>(s)</w:t>
      </w:r>
      <w:r w:rsidR="00AB3BFF">
        <w:t>" contained in SGW-CDR main level.</w:t>
      </w:r>
      <w:r w:rsidR="002A7B98">
        <w:t xml:space="preserve"> </w:t>
      </w:r>
      <w:r w:rsidR="00AB3BFF">
        <w:rPr>
          <w:bCs/>
        </w:rPr>
        <w:t xml:space="preserve">This </w:t>
      </w:r>
      <w:r w:rsidR="00AB3BFF">
        <w:t>is included in the Traffic data container when the initial status is reported after opening of SGW-CDR, or if previous container’s change condition is "Presence in Presence Reporting Area Change".</w:t>
      </w:r>
      <w:r w:rsidR="00920268" w:rsidRPr="00920268">
        <w:t xml:space="preserve"> </w:t>
      </w:r>
      <w:r w:rsidR="00C8016E">
        <w:t>This field is not applicable in multiple PRA(s).</w:t>
      </w:r>
    </w:p>
    <w:p w14:paraId="5F4A60D7" w14:textId="77777777" w:rsidR="00C8016E" w:rsidRDefault="00C8016E" w:rsidP="00BF1ABC">
      <w:pPr>
        <w:pStyle w:val="B1"/>
      </w:pPr>
      <w:r>
        <w:rPr>
          <w:b/>
          <w:bCs/>
        </w:rPr>
        <w:t>-</w:t>
      </w:r>
      <w:r>
        <w:rPr>
          <w:b/>
          <w:bCs/>
        </w:rPr>
        <w:tab/>
        <w:t xml:space="preserve">List of Presence Reporting Area Information </w:t>
      </w:r>
      <w:r>
        <w:rPr>
          <w:bCs/>
        </w:rPr>
        <w:t xml:space="preserve">contains </w:t>
      </w:r>
      <w:r>
        <w:rPr>
          <w:lang w:eastAsia="zh-CN"/>
        </w:rPr>
        <w:t xml:space="preserve">the list of Presence Reporting Area Information. Each Presence Reporting Area Information includes the </w:t>
      </w:r>
      <w:r>
        <w:t xml:space="preserve">"Presence Reporting Area identifier", the </w:t>
      </w:r>
      <w:r>
        <w:rPr>
          <w:lang w:eastAsia="zh-CN"/>
        </w:rPr>
        <w:t xml:space="preserve">status of the UE presence (i.e. </w:t>
      </w:r>
      <w:r>
        <w:t>indication on whether the UE is inside or outside</w:t>
      </w:r>
      <w:r>
        <w:rPr>
          <w:lang w:eastAsia="zh-CN"/>
        </w:rPr>
        <w:t xml:space="preserve"> the Presence Reporting Area or Presence Reporting Area(s) inactive). In the PGW it contains the Node (PCRF, OCS) which subscribed-to the PRA</w:t>
      </w:r>
      <w:r>
        <w:t>.</w:t>
      </w:r>
    </w:p>
    <w:p w14:paraId="437211F0" w14:textId="77777777" w:rsidR="00AB3BFF" w:rsidRDefault="00BF1ABC" w:rsidP="00BF1ABC">
      <w:pPr>
        <w:pStyle w:val="B1"/>
      </w:pPr>
      <w:r>
        <w:rPr>
          <w:bCs/>
        </w:rPr>
        <w:t>-</w:t>
      </w:r>
      <w:r>
        <w:rPr>
          <w:bCs/>
        </w:rPr>
        <w:tab/>
      </w:r>
      <w:r w:rsidR="00920268" w:rsidRPr="00BF1ABC">
        <w:rPr>
          <w:b/>
          <w:bCs/>
        </w:rPr>
        <w:t>User CSG information</w:t>
      </w:r>
      <w:r w:rsidR="00920268">
        <w:rPr>
          <w:bCs/>
        </w:rPr>
        <w:t xml:space="preserve"> contains the </w:t>
      </w:r>
      <w:r w:rsidR="00920268">
        <w:t>status of the user accessing a CSG cell (</w:t>
      </w:r>
      <w:r w:rsidR="00920268">
        <w:rPr>
          <w:rFonts w:eastAsia="SimSun"/>
        </w:rPr>
        <w:t>CSG ID within the PLMN, Access mode and indication on CSG membership)</w:t>
      </w:r>
      <w:r w:rsidR="00920268">
        <w:rPr>
          <w:bCs/>
        </w:rPr>
        <w:t xml:space="preserve"> during</w:t>
      </w:r>
      <w:r w:rsidR="00920268">
        <w:t xml:space="preserve"> the transfer of the data volume captured by the container</w:t>
      </w:r>
      <w:r w:rsidR="00920268">
        <w:rPr>
          <w:bCs/>
        </w:rPr>
        <w:t xml:space="preserve">. This </w:t>
      </w:r>
      <w:r w:rsidR="00920268">
        <w:t>is included in the Traffic data container only if previous container’s change condition is "user CSG information change". Note the "user CSG information" in S-CDR/SGW-CDR main level contains the "user CSG information" when S-CDR/SGW-CDR was opened.</w:t>
      </w:r>
    </w:p>
    <w:p w14:paraId="0A270B5E" w14:textId="77777777" w:rsidR="009B1C39" w:rsidRDefault="00BF1ABC" w:rsidP="00BF1ABC">
      <w:pPr>
        <w:pStyle w:val="B1"/>
        <w:rPr>
          <w:lang w:bidi="ar-IQ"/>
        </w:rPr>
      </w:pPr>
      <w:r>
        <w:t>-</w:t>
      </w:r>
      <w:r>
        <w:tab/>
      </w:r>
      <w:r w:rsidR="009B1C39" w:rsidRPr="00BF1ABC">
        <w:rPr>
          <w:b/>
        </w:rPr>
        <w:t>EPC QoS Information</w:t>
      </w:r>
      <w:r w:rsidR="009B1C39">
        <w:t xml:space="preserve"> In case of IP-CAN bearer specific container this contains authorized QoS for the IP-CAN bearer.</w:t>
      </w:r>
      <w:r w:rsidR="009B1C39">
        <w:rPr>
          <w:lang w:bidi="ar-IQ"/>
        </w:rPr>
        <w:t xml:space="preserve"> </w:t>
      </w:r>
      <w:r w:rsidR="009B1C39">
        <w:t>First container for each QCI/ARP pair includes this field. In following containers this field is present if previous change condition is "QoS change". This field is applicable only in SGW-CDR</w:t>
      </w:r>
      <w:r w:rsidR="00DF6731">
        <w:t xml:space="preserve">, </w:t>
      </w:r>
      <w:r w:rsidR="003478CA">
        <w:t>PGW-CDR</w:t>
      </w:r>
      <w:r w:rsidR="0076781F">
        <w:t>, IPE-CDR</w:t>
      </w:r>
      <w:r w:rsidR="006E6FB7">
        <w:t xml:space="preserve">, </w:t>
      </w:r>
      <w:r w:rsidR="00DF6731">
        <w:t>ePDG-CDR</w:t>
      </w:r>
      <w:r w:rsidR="006E6FB7">
        <w:t>, and TWAG-CDR</w:t>
      </w:r>
      <w:r w:rsidR="009B1C39">
        <w:t>.</w:t>
      </w:r>
    </w:p>
    <w:p w14:paraId="16EBCD33" w14:textId="77777777" w:rsidR="009B1C39" w:rsidRDefault="009B1C39">
      <w:r>
        <w:t>In S-CDR first container includes following optional fields: QoS Requested and QoS Negotiated. In following containers QoS Negotiated is present if previous change condition is "QoS change". In addition to the QoS Negotiated parameter the QoS Requested parameter is present in following containers if the change condition is "QoS change" and the QoS change was initiated by the MS via a IP-CAN bearer modification procedure.</w:t>
      </w:r>
    </w:p>
    <w:p w14:paraId="6F2BCBE8" w14:textId="77777777" w:rsidR="009B1C39" w:rsidRDefault="009B1C39">
      <w:r w:rsidRPr="00D80318">
        <w:t>Table 5.1.2.2.2</w:t>
      </w:r>
      <w:r w:rsidR="009143D4" w:rsidRPr="00D80318">
        <w:t>5</w:t>
      </w:r>
      <w:r w:rsidRPr="00D80318">
        <w:t>.1 illustrates an example</w:t>
      </w:r>
      <w:r w:rsidR="00FE1908">
        <w:t xml:space="preserve"> </w:t>
      </w:r>
      <w:r w:rsidRPr="00D80318">
        <w:t>for S-CDR but same principles are applicable also for SGW-CDR</w:t>
      </w:r>
      <w:r w:rsidR="0076781F">
        <w:t>,</w:t>
      </w:r>
      <w:r w:rsidR="006E6FB7">
        <w:t xml:space="preserve"> </w:t>
      </w:r>
      <w:r w:rsidR="003478CA" w:rsidRPr="00D80318">
        <w:t>PGW-</w:t>
      </w:r>
      <w:r w:rsidR="003478CA">
        <w:t>CDR</w:t>
      </w:r>
      <w:r w:rsidR="0076781F">
        <w:t>, IPE-CDR</w:t>
      </w:r>
      <w:r w:rsidR="006E6FB7">
        <w:t xml:space="preserve">, </w:t>
      </w:r>
      <w:r w:rsidR="00DF6731">
        <w:t>ePDG-CDR</w:t>
      </w:r>
      <w:r w:rsidR="006E6FB7">
        <w:t xml:space="preserve"> and TWAG-CDR</w:t>
      </w:r>
      <w:r>
        <w:t>. There are five containers (sets of volume counts) caused by one QoS change, one location change, one tariff time change and one Direct Tunnel establishment (direct tunnel change applicable in S-CDR only). When CDR is opened the subscriber is in CGI1.</w:t>
      </w:r>
    </w:p>
    <w:p w14:paraId="7E3A6DD3" w14:textId="77777777" w:rsidR="009B1C39" w:rsidRDefault="009B1C39" w:rsidP="003907DC">
      <w:pPr>
        <w:pStyle w:val="TH"/>
      </w:pPr>
      <w:bookmarkStart w:id="1199" w:name="_CRTable5_1_2_2_25_1"/>
      <w:r>
        <w:t xml:space="preserve">Table </w:t>
      </w:r>
      <w:bookmarkEnd w:id="1199"/>
      <w:r>
        <w:t>5.1.2.2.2</w:t>
      </w:r>
      <w:r w:rsidR="003907DC">
        <w:t>5</w:t>
      </w:r>
      <w:r>
        <w:t>.1: Example list of traffic data volumes</w:t>
      </w:r>
    </w:p>
    <w:tbl>
      <w:tblPr>
        <w:tblW w:w="7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29"/>
        <w:gridCol w:w="2590"/>
        <w:gridCol w:w="2461"/>
      </w:tblGrid>
      <w:tr w:rsidR="009B1C39" w14:paraId="53062101" w14:textId="77777777">
        <w:trPr>
          <w:jc w:val="center"/>
        </w:trPr>
        <w:tc>
          <w:tcPr>
            <w:tcW w:w="2429" w:type="dxa"/>
          </w:tcPr>
          <w:p w14:paraId="2294433F" w14:textId="77777777" w:rsidR="009B1C39" w:rsidRDefault="009B1C39">
            <w:pPr>
              <w:pStyle w:val="TAC"/>
            </w:pPr>
            <w:r>
              <w:t>QoS Requested = QoS1</w:t>
            </w:r>
          </w:p>
          <w:p w14:paraId="2CE48AA6" w14:textId="77777777" w:rsidR="009B1C39" w:rsidRDefault="009B1C39">
            <w:pPr>
              <w:pStyle w:val="TAC"/>
            </w:pPr>
          </w:p>
          <w:p w14:paraId="56A7D613" w14:textId="77777777" w:rsidR="009B1C39" w:rsidRDefault="009B1C39">
            <w:pPr>
              <w:pStyle w:val="TAC"/>
            </w:pPr>
            <w:r>
              <w:t>QoS Negotiated = QoS1</w:t>
            </w:r>
          </w:p>
          <w:p w14:paraId="7FCC7396" w14:textId="77777777" w:rsidR="009B1C39" w:rsidRDefault="009B1C39">
            <w:pPr>
              <w:pStyle w:val="TAC"/>
            </w:pPr>
          </w:p>
          <w:p w14:paraId="617B35C7" w14:textId="77777777" w:rsidR="009B1C39" w:rsidRDefault="009B1C39">
            <w:pPr>
              <w:pStyle w:val="TAC"/>
            </w:pPr>
            <w:r>
              <w:t>Data Volume Uplink = 1</w:t>
            </w:r>
          </w:p>
          <w:p w14:paraId="4ECB0FE6" w14:textId="77777777" w:rsidR="009B1C39" w:rsidRDefault="009B1C39">
            <w:pPr>
              <w:pStyle w:val="TAC"/>
            </w:pPr>
            <w:r>
              <w:t>Data Volume Downlink = 2</w:t>
            </w:r>
          </w:p>
          <w:p w14:paraId="5F2DC704" w14:textId="77777777" w:rsidR="009B1C39" w:rsidRDefault="009B1C39">
            <w:pPr>
              <w:pStyle w:val="TAC"/>
            </w:pPr>
          </w:p>
          <w:p w14:paraId="7A38C3D5" w14:textId="77777777" w:rsidR="009B1C39" w:rsidRDefault="009B1C39">
            <w:pPr>
              <w:pStyle w:val="TAC"/>
            </w:pPr>
            <w:r>
              <w:t>Change Condition = QoS change</w:t>
            </w:r>
          </w:p>
          <w:p w14:paraId="6EBDCB58" w14:textId="77777777" w:rsidR="009B1C39" w:rsidRDefault="009B1C39">
            <w:pPr>
              <w:pStyle w:val="TAC"/>
            </w:pPr>
            <w:r>
              <w:t>Time Stamp = TIME1</w:t>
            </w:r>
          </w:p>
        </w:tc>
        <w:tc>
          <w:tcPr>
            <w:tcW w:w="2590" w:type="dxa"/>
          </w:tcPr>
          <w:p w14:paraId="022EF0AC" w14:textId="77777777" w:rsidR="009B1C39" w:rsidRDefault="009B1C39">
            <w:pPr>
              <w:pStyle w:val="TAC"/>
            </w:pPr>
            <w:r>
              <w:t>QoS Requested = QoS2 (if requested by the MS)</w:t>
            </w:r>
          </w:p>
          <w:p w14:paraId="5DD3BA25" w14:textId="77777777" w:rsidR="009B1C39" w:rsidRDefault="009B1C39">
            <w:pPr>
              <w:pStyle w:val="TAC"/>
            </w:pPr>
            <w:r>
              <w:t>QoS Negotiated = QoS2</w:t>
            </w:r>
          </w:p>
          <w:p w14:paraId="1E98F81C" w14:textId="77777777" w:rsidR="009B1C39" w:rsidRDefault="009B1C39">
            <w:pPr>
              <w:pStyle w:val="TAC"/>
            </w:pPr>
          </w:p>
          <w:p w14:paraId="6D730C68" w14:textId="77777777" w:rsidR="009B1C39" w:rsidRDefault="009B1C39">
            <w:pPr>
              <w:pStyle w:val="TAC"/>
            </w:pPr>
            <w:r>
              <w:t>Data Volume Uplink = 5</w:t>
            </w:r>
          </w:p>
          <w:p w14:paraId="71AFE17F" w14:textId="77777777" w:rsidR="009B1C39" w:rsidRDefault="009B1C39">
            <w:pPr>
              <w:pStyle w:val="TAC"/>
            </w:pPr>
            <w:r>
              <w:t>Data Volume Downlink = 6</w:t>
            </w:r>
          </w:p>
          <w:p w14:paraId="036ABEC0" w14:textId="77777777" w:rsidR="009B1C39" w:rsidRDefault="009B1C39">
            <w:pPr>
              <w:pStyle w:val="TAC"/>
            </w:pPr>
          </w:p>
          <w:p w14:paraId="312477BC" w14:textId="77777777" w:rsidR="009B1C39" w:rsidRDefault="009B1C39">
            <w:pPr>
              <w:pStyle w:val="TAC"/>
            </w:pPr>
            <w:r>
              <w:t>Change Condition = Tariff change</w:t>
            </w:r>
          </w:p>
          <w:p w14:paraId="5F1232AC" w14:textId="77777777" w:rsidR="009B1C39" w:rsidRDefault="009B1C39">
            <w:pPr>
              <w:pStyle w:val="TAC"/>
            </w:pPr>
            <w:r>
              <w:t>Time Stamp = TIME2</w:t>
            </w:r>
          </w:p>
        </w:tc>
        <w:tc>
          <w:tcPr>
            <w:tcW w:w="2461" w:type="dxa"/>
          </w:tcPr>
          <w:p w14:paraId="582EE658" w14:textId="77777777" w:rsidR="009B1C39" w:rsidRDefault="009B1C39">
            <w:pPr>
              <w:pStyle w:val="TAC"/>
            </w:pPr>
          </w:p>
          <w:p w14:paraId="1A47B375" w14:textId="77777777" w:rsidR="009B1C39" w:rsidRDefault="009B1C39">
            <w:pPr>
              <w:pStyle w:val="TAC"/>
            </w:pPr>
          </w:p>
          <w:p w14:paraId="4BBC6226" w14:textId="77777777" w:rsidR="009B1C39" w:rsidRDefault="009B1C39">
            <w:pPr>
              <w:pStyle w:val="TAC"/>
            </w:pPr>
          </w:p>
          <w:p w14:paraId="150E330F" w14:textId="77777777" w:rsidR="009B1C39" w:rsidRDefault="009B1C39">
            <w:pPr>
              <w:pStyle w:val="TAC"/>
            </w:pPr>
          </w:p>
          <w:p w14:paraId="5CC98576" w14:textId="77777777" w:rsidR="009B1C39" w:rsidRDefault="009B1C39">
            <w:pPr>
              <w:pStyle w:val="TAC"/>
            </w:pPr>
            <w:r>
              <w:t>Data Volume Uplink = 10</w:t>
            </w:r>
          </w:p>
          <w:p w14:paraId="3A11F6DB" w14:textId="77777777" w:rsidR="009B1C39" w:rsidRDefault="009B1C39">
            <w:pPr>
              <w:pStyle w:val="TAC"/>
            </w:pPr>
            <w:r>
              <w:t>Data Volume Downlink = 3</w:t>
            </w:r>
          </w:p>
          <w:p w14:paraId="5E37F41E" w14:textId="77777777" w:rsidR="009B1C39" w:rsidRDefault="009B1C39">
            <w:pPr>
              <w:pStyle w:val="TAC"/>
            </w:pPr>
          </w:p>
          <w:p w14:paraId="239D0475" w14:textId="77777777" w:rsidR="009B1C39" w:rsidRDefault="009B1C39">
            <w:pPr>
              <w:pStyle w:val="TAC"/>
            </w:pPr>
            <w:r>
              <w:t>Change Condition = CGI/SAI Change</w:t>
            </w:r>
          </w:p>
          <w:p w14:paraId="59C0C303" w14:textId="77777777" w:rsidR="009B1C39" w:rsidRDefault="009B1C39">
            <w:pPr>
              <w:pStyle w:val="TAC"/>
            </w:pPr>
            <w:r>
              <w:t>Time Stamp = TIME3</w:t>
            </w:r>
          </w:p>
        </w:tc>
      </w:tr>
    </w:tbl>
    <w:p w14:paraId="2D2D182E" w14:textId="77777777" w:rsidR="009B1C39" w:rsidRDefault="009B1C39"/>
    <w:tbl>
      <w:tblPr>
        <w:tblW w:w="4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9"/>
        <w:gridCol w:w="2552"/>
      </w:tblGrid>
      <w:tr w:rsidR="009B1C39" w14:paraId="7DC4AAA1" w14:textId="77777777">
        <w:trPr>
          <w:jc w:val="center"/>
        </w:trPr>
        <w:tc>
          <w:tcPr>
            <w:tcW w:w="2419" w:type="dxa"/>
          </w:tcPr>
          <w:p w14:paraId="36055702" w14:textId="77777777" w:rsidR="009B1C39" w:rsidRDefault="009B1C39">
            <w:pPr>
              <w:pStyle w:val="TAC"/>
            </w:pPr>
          </w:p>
          <w:p w14:paraId="05E7A758" w14:textId="77777777" w:rsidR="009B1C39" w:rsidRDefault="009B1C39">
            <w:pPr>
              <w:pStyle w:val="TAC"/>
            </w:pPr>
            <w:r>
              <w:t>Data Volume Uplink = 3</w:t>
            </w:r>
          </w:p>
          <w:p w14:paraId="230B969D" w14:textId="77777777" w:rsidR="009B1C39" w:rsidRDefault="009B1C39">
            <w:pPr>
              <w:pStyle w:val="TAC"/>
            </w:pPr>
            <w:r>
              <w:t>Data Volume Downlink = 4</w:t>
            </w:r>
          </w:p>
          <w:p w14:paraId="0E9DCEFE" w14:textId="77777777" w:rsidR="009B1C39" w:rsidRDefault="009B1C39">
            <w:pPr>
              <w:pStyle w:val="TAC"/>
            </w:pPr>
          </w:p>
          <w:p w14:paraId="571AA476" w14:textId="77777777" w:rsidR="009B1C39" w:rsidRPr="00046BE2" w:rsidRDefault="009B1C39">
            <w:pPr>
              <w:pStyle w:val="TAC"/>
              <w:rPr>
                <w:lang w:val="fr-FR"/>
              </w:rPr>
            </w:pPr>
            <w:r w:rsidRPr="00046BE2">
              <w:rPr>
                <w:lang w:val="fr-FR"/>
              </w:rPr>
              <w:t>User Location Info = CGI2</w:t>
            </w:r>
          </w:p>
          <w:p w14:paraId="342439EE" w14:textId="77777777" w:rsidR="009B1C39" w:rsidRPr="00046BE2" w:rsidRDefault="009B1C39">
            <w:pPr>
              <w:pStyle w:val="TAC"/>
              <w:rPr>
                <w:lang w:val="fr-FR"/>
              </w:rPr>
            </w:pPr>
          </w:p>
          <w:p w14:paraId="6CCF2AFC" w14:textId="77777777" w:rsidR="009B1C39" w:rsidRPr="00046BE2" w:rsidRDefault="009B1C39">
            <w:pPr>
              <w:pStyle w:val="TAC"/>
              <w:rPr>
                <w:lang w:val="fr-FR"/>
              </w:rPr>
            </w:pPr>
            <w:r w:rsidRPr="00046BE2">
              <w:rPr>
                <w:lang w:val="fr-FR"/>
              </w:rPr>
              <w:t>Change Condition = Direct Tunnel establishment Occurrence</w:t>
            </w:r>
          </w:p>
          <w:p w14:paraId="62B10958" w14:textId="77777777" w:rsidR="009B1C39" w:rsidRDefault="009B1C39">
            <w:pPr>
              <w:pStyle w:val="TAC"/>
            </w:pPr>
            <w:r>
              <w:t>Time Stamp = TIME4</w:t>
            </w:r>
          </w:p>
        </w:tc>
        <w:tc>
          <w:tcPr>
            <w:tcW w:w="2552" w:type="dxa"/>
          </w:tcPr>
          <w:p w14:paraId="3CC0624A" w14:textId="77777777" w:rsidR="009B1C39" w:rsidRDefault="009B1C39">
            <w:pPr>
              <w:pStyle w:val="TAC"/>
            </w:pPr>
          </w:p>
          <w:p w14:paraId="3B878B3F" w14:textId="77777777" w:rsidR="009B1C39" w:rsidRDefault="009B1C39">
            <w:pPr>
              <w:pStyle w:val="TAC"/>
            </w:pPr>
          </w:p>
          <w:p w14:paraId="59F5CBF9" w14:textId="77777777" w:rsidR="009B1C39" w:rsidRDefault="009B1C39">
            <w:pPr>
              <w:pStyle w:val="TAC"/>
            </w:pPr>
            <w:r>
              <w:t>Change Condition = Record closed</w:t>
            </w:r>
          </w:p>
          <w:p w14:paraId="459EF25D" w14:textId="77777777" w:rsidR="009B1C39" w:rsidRDefault="009B1C39">
            <w:pPr>
              <w:pStyle w:val="TAC"/>
            </w:pPr>
            <w:r>
              <w:t>Time Stamp = TIME5</w:t>
            </w:r>
          </w:p>
        </w:tc>
      </w:tr>
    </w:tbl>
    <w:p w14:paraId="7CD2E250" w14:textId="77777777" w:rsidR="009B1C39" w:rsidRDefault="009B1C39"/>
    <w:p w14:paraId="414112C5" w14:textId="77777777" w:rsidR="009B1C39" w:rsidRDefault="009B1C39">
      <w:r>
        <w:t xml:space="preserve">First container includes initial QoS values and corresponding volume counts. Second container includes new QoS values and corresponding volume counts before tariff time change. Third container includes the indication of location change and corresponding volume counts before the location change and after the tariff time change. Fourth container includes volume counts after the location change and contains the indication of Direct Tunnel establishment. Last container includes no volume count as it refers to Direct Tunnel establishment. The total volume counts can be itemised </w:t>
      </w:r>
      <w:r w:rsidRPr="00D80318">
        <w:t>as shown in Table 5.1.2.2.2</w:t>
      </w:r>
      <w:r w:rsidR="009143D4" w:rsidRPr="00D80318">
        <w:t>5</w:t>
      </w:r>
      <w:r w:rsidRPr="00D80318">
        <w:t>.2 (tariff1 is used before and tariff2 after the tariff time change):</w:t>
      </w:r>
    </w:p>
    <w:p w14:paraId="7879E535" w14:textId="77777777" w:rsidR="009B1C39" w:rsidRDefault="009B1C39" w:rsidP="003907DC">
      <w:pPr>
        <w:pStyle w:val="TH"/>
      </w:pPr>
      <w:r>
        <w:t>Table 5.1.2.2.2</w:t>
      </w:r>
      <w:r w:rsidR="003907DC">
        <w:t>5</w:t>
      </w:r>
      <w:r>
        <w:t xml:space="preserve">.2: Itemised list of total volume count corresponding to </w:t>
      </w:r>
      <w:bookmarkStart w:id="1200" w:name="_CRTable5_1_2_2_25_2"/>
      <w:r w:rsidR="003907DC">
        <w:t>t</w:t>
      </w:r>
      <w:r>
        <w:t xml:space="preserve">able </w:t>
      </w:r>
      <w:bookmarkEnd w:id="1200"/>
      <w:r>
        <w:t>5.1.2.2.2</w:t>
      </w:r>
      <w:r w:rsidR="003907DC">
        <w:t>5</w:t>
      </w:r>
      <w: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667"/>
        <w:gridCol w:w="2551"/>
        <w:gridCol w:w="1655"/>
      </w:tblGrid>
      <w:tr w:rsidR="009B1C39" w14:paraId="13254BAC" w14:textId="77777777">
        <w:trPr>
          <w:jc w:val="center"/>
        </w:trPr>
        <w:tc>
          <w:tcPr>
            <w:tcW w:w="1667" w:type="dxa"/>
            <w:shd w:val="pct12" w:color="000000" w:fill="FFFFFF"/>
          </w:tcPr>
          <w:p w14:paraId="775B13B1" w14:textId="77777777" w:rsidR="009B1C39" w:rsidRDefault="009B1C39">
            <w:pPr>
              <w:pStyle w:val="TAH"/>
            </w:pPr>
          </w:p>
        </w:tc>
        <w:tc>
          <w:tcPr>
            <w:tcW w:w="2551" w:type="dxa"/>
            <w:shd w:val="pct12" w:color="000000" w:fill="FFFFFF"/>
          </w:tcPr>
          <w:p w14:paraId="7C0F6DCD" w14:textId="77777777" w:rsidR="009B1C39" w:rsidRDefault="009B1C39">
            <w:pPr>
              <w:pStyle w:val="TAH"/>
            </w:pPr>
          </w:p>
        </w:tc>
        <w:tc>
          <w:tcPr>
            <w:tcW w:w="1655" w:type="dxa"/>
            <w:shd w:val="pct12" w:color="000000" w:fill="FFFFFF"/>
          </w:tcPr>
          <w:p w14:paraId="76F43F17" w14:textId="77777777" w:rsidR="009B1C39" w:rsidRDefault="009B1C39">
            <w:pPr>
              <w:pStyle w:val="TAH"/>
            </w:pPr>
            <w:r>
              <w:t>Container</w:t>
            </w:r>
          </w:p>
        </w:tc>
      </w:tr>
      <w:tr w:rsidR="009B1C39" w14:paraId="40F8F4F1" w14:textId="77777777">
        <w:trPr>
          <w:jc w:val="center"/>
        </w:trPr>
        <w:tc>
          <w:tcPr>
            <w:tcW w:w="1667" w:type="dxa"/>
          </w:tcPr>
          <w:p w14:paraId="18D4B1C5" w14:textId="77777777" w:rsidR="009B1C39" w:rsidRDefault="009B1C39">
            <w:pPr>
              <w:pStyle w:val="TAL"/>
            </w:pPr>
            <w:r>
              <w:t>QoS1+Tariff1</w:t>
            </w:r>
          </w:p>
        </w:tc>
        <w:tc>
          <w:tcPr>
            <w:tcW w:w="2551" w:type="dxa"/>
          </w:tcPr>
          <w:p w14:paraId="32B49375" w14:textId="77777777" w:rsidR="009B1C39" w:rsidRDefault="009B1C39">
            <w:pPr>
              <w:pStyle w:val="TAL"/>
            </w:pPr>
            <w:r>
              <w:t>uplink = 1, downlink = 2</w:t>
            </w:r>
          </w:p>
        </w:tc>
        <w:tc>
          <w:tcPr>
            <w:tcW w:w="1655" w:type="dxa"/>
          </w:tcPr>
          <w:p w14:paraId="5489AE85" w14:textId="77777777" w:rsidR="009B1C39" w:rsidRDefault="009B1C39">
            <w:pPr>
              <w:pStyle w:val="TAC"/>
            </w:pPr>
            <w:r>
              <w:t>1</w:t>
            </w:r>
          </w:p>
        </w:tc>
      </w:tr>
      <w:tr w:rsidR="009B1C39" w14:paraId="43966AF8" w14:textId="77777777">
        <w:trPr>
          <w:jc w:val="center"/>
        </w:trPr>
        <w:tc>
          <w:tcPr>
            <w:tcW w:w="1667" w:type="dxa"/>
          </w:tcPr>
          <w:p w14:paraId="29D9861D" w14:textId="77777777" w:rsidR="009B1C39" w:rsidRDefault="009B1C39">
            <w:pPr>
              <w:pStyle w:val="TAL"/>
            </w:pPr>
            <w:r>
              <w:t>QoS2+Tariff1</w:t>
            </w:r>
          </w:p>
        </w:tc>
        <w:tc>
          <w:tcPr>
            <w:tcW w:w="2551" w:type="dxa"/>
          </w:tcPr>
          <w:p w14:paraId="18FAC1BB" w14:textId="77777777" w:rsidR="009B1C39" w:rsidRDefault="009B1C39">
            <w:pPr>
              <w:pStyle w:val="TAL"/>
            </w:pPr>
            <w:r>
              <w:t>uplink = 5, downlink = 6</w:t>
            </w:r>
          </w:p>
        </w:tc>
        <w:tc>
          <w:tcPr>
            <w:tcW w:w="1655" w:type="dxa"/>
          </w:tcPr>
          <w:p w14:paraId="66E6E970" w14:textId="77777777" w:rsidR="009B1C39" w:rsidRDefault="009B1C39">
            <w:pPr>
              <w:pStyle w:val="TAC"/>
            </w:pPr>
            <w:r>
              <w:t>2</w:t>
            </w:r>
          </w:p>
        </w:tc>
      </w:tr>
      <w:tr w:rsidR="009B1C39" w14:paraId="605FB230" w14:textId="77777777">
        <w:trPr>
          <w:jc w:val="center"/>
        </w:trPr>
        <w:tc>
          <w:tcPr>
            <w:tcW w:w="1667" w:type="dxa"/>
          </w:tcPr>
          <w:p w14:paraId="7C927A8A" w14:textId="77777777" w:rsidR="009B1C39" w:rsidRDefault="009B1C39">
            <w:pPr>
              <w:pStyle w:val="TAL"/>
            </w:pPr>
            <w:r>
              <w:t>QoS2+Tariff2</w:t>
            </w:r>
          </w:p>
        </w:tc>
        <w:tc>
          <w:tcPr>
            <w:tcW w:w="2551" w:type="dxa"/>
          </w:tcPr>
          <w:p w14:paraId="1A740728" w14:textId="77777777" w:rsidR="009B1C39" w:rsidRDefault="009B1C39">
            <w:pPr>
              <w:pStyle w:val="TAL"/>
            </w:pPr>
            <w:r>
              <w:t>uplink = 13, downlink = 7</w:t>
            </w:r>
          </w:p>
        </w:tc>
        <w:tc>
          <w:tcPr>
            <w:tcW w:w="1655" w:type="dxa"/>
          </w:tcPr>
          <w:p w14:paraId="7043494B" w14:textId="77777777" w:rsidR="009B1C39" w:rsidRDefault="009B1C39">
            <w:pPr>
              <w:pStyle w:val="TAC"/>
            </w:pPr>
            <w:r>
              <w:t>3+4</w:t>
            </w:r>
          </w:p>
        </w:tc>
      </w:tr>
      <w:tr w:rsidR="009B1C39" w14:paraId="0DE064EC" w14:textId="77777777">
        <w:trPr>
          <w:jc w:val="center"/>
        </w:trPr>
        <w:tc>
          <w:tcPr>
            <w:tcW w:w="1667" w:type="dxa"/>
          </w:tcPr>
          <w:p w14:paraId="5243C3A9" w14:textId="77777777" w:rsidR="009B1C39" w:rsidRDefault="009B1C39">
            <w:pPr>
              <w:pStyle w:val="TAL"/>
            </w:pPr>
            <w:r>
              <w:t>QoS1</w:t>
            </w:r>
          </w:p>
        </w:tc>
        <w:tc>
          <w:tcPr>
            <w:tcW w:w="2551" w:type="dxa"/>
          </w:tcPr>
          <w:p w14:paraId="0CB61DA3" w14:textId="77777777" w:rsidR="009B1C39" w:rsidRDefault="009B1C39">
            <w:pPr>
              <w:pStyle w:val="TAL"/>
            </w:pPr>
            <w:r>
              <w:t>uplink = 1, downlink = 2</w:t>
            </w:r>
          </w:p>
        </w:tc>
        <w:tc>
          <w:tcPr>
            <w:tcW w:w="1655" w:type="dxa"/>
          </w:tcPr>
          <w:p w14:paraId="419BB7A1" w14:textId="77777777" w:rsidR="009B1C39" w:rsidRDefault="009B1C39">
            <w:pPr>
              <w:pStyle w:val="TAC"/>
            </w:pPr>
            <w:r>
              <w:t>1</w:t>
            </w:r>
          </w:p>
        </w:tc>
      </w:tr>
      <w:tr w:rsidR="009B1C39" w14:paraId="4CB66635" w14:textId="77777777">
        <w:trPr>
          <w:jc w:val="center"/>
        </w:trPr>
        <w:tc>
          <w:tcPr>
            <w:tcW w:w="1667" w:type="dxa"/>
          </w:tcPr>
          <w:p w14:paraId="748C6582" w14:textId="77777777" w:rsidR="009B1C39" w:rsidRDefault="009B1C39">
            <w:pPr>
              <w:pStyle w:val="TAL"/>
            </w:pPr>
            <w:r>
              <w:t>QoS2</w:t>
            </w:r>
          </w:p>
        </w:tc>
        <w:tc>
          <w:tcPr>
            <w:tcW w:w="2551" w:type="dxa"/>
          </w:tcPr>
          <w:p w14:paraId="491F19C6" w14:textId="77777777" w:rsidR="009B1C39" w:rsidRDefault="009B1C39">
            <w:pPr>
              <w:pStyle w:val="TAL"/>
            </w:pPr>
            <w:r>
              <w:t>uplink = 18, downlink = 13</w:t>
            </w:r>
          </w:p>
        </w:tc>
        <w:tc>
          <w:tcPr>
            <w:tcW w:w="1655" w:type="dxa"/>
          </w:tcPr>
          <w:p w14:paraId="492C89FC" w14:textId="77777777" w:rsidR="009B1C39" w:rsidRDefault="009B1C39">
            <w:pPr>
              <w:pStyle w:val="TAC"/>
            </w:pPr>
            <w:r>
              <w:t>2+3+4</w:t>
            </w:r>
          </w:p>
        </w:tc>
      </w:tr>
      <w:tr w:rsidR="009B1C39" w14:paraId="3ABB5E57" w14:textId="77777777">
        <w:trPr>
          <w:jc w:val="center"/>
        </w:trPr>
        <w:tc>
          <w:tcPr>
            <w:tcW w:w="1667" w:type="dxa"/>
          </w:tcPr>
          <w:p w14:paraId="0C7BDB0B" w14:textId="77777777" w:rsidR="009B1C39" w:rsidRDefault="009B1C39">
            <w:pPr>
              <w:pStyle w:val="TAL"/>
            </w:pPr>
            <w:r>
              <w:t xml:space="preserve">Tariff1 </w:t>
            </w:r>
          </w:p>
        </w:tc>
        <w:tc>
          <w:tcPr>
            <w:tcW w:w="2551" w:type="dxa"/>
          </w:tcPr>
          <w:p w14:paraId="068EFC08" w14:textId="77777777" w:rsidR="009B1C39" w:rsidRDefault="009B1C39">
            <w:pPr>
              <w:pStyle w:val="TAL"/>
            </w:pPr>
            <w:r>
              <w:t>uplink = 6, downlink = 8</w:t>
            </w:r>
          </w:p>
        </w:tc>
        <w:tc>
          <w:tcPr>
            <w:tcW w:w="1655" w:type="dxa"/>
          </w:tcPr>
          <w:p w14:paraId="366779E0" w14:textId="77777777" w:rsidR="009B1C39" w:rsidRDefault="009B1C39">
            <w:pPr>
              <w:pStyle w:val="TAC"/>
            </w:pPr>
            <w:r>
              <w:t>1+2</w:t>
            </w:r>
          </w:p>
        </w:tc>
      </w:tr>
      <w:tr w:rsidR="009B1C39" w14:paraId="1BAEF461" w14:textId="77777777">
        <w:trPr>
          <w:jc w:val="center"/>
        </w:trPr>
        <w:tc>
          <w:tcPr>
            <w:tcW w:w="1667" w:type="dxa"/>
          </w:tcPr>
          <w:p w14:paraId="411F12E3" w14:textId="77777777" w:rsidR="009B1C39" w:rsidRDefault="009B1C39">
            <w:pPr>
              <w:pStyle w:val="TAL"/>
            </w:pPr>
            <w:r>
              <w:t xml:space="preserve">Tariff2 </w:t>
            </w:r>
          </w:p>
        </w:tc>
        <w:tc>
          <w:tcPr>
            <w:tcW w:w="2551" w:type="dxa"/>
          </w:tcPr>
          <w:p w14:paraId="60245BCA" w14:textId="77777777" w:rsidR="009B1C39" w:rsidRDefault="009B1C39">
            <w:pPr>
              <w:pStyle w:val="TAL"/>
            </w:pPr>
            <w:r>
              <w:t>uplink = 13, downlink = 7</w:t>
            </w:r>
          </w:p>
        </w:tc>
        <w:tc>
          <w:tcPr>
            <w:tcW w:w="1655" w:type="dxa"/>
          </w:tcPr>
          <w:p w14:paraId="6DE23F9A" w14:textId="77777777" w:rsidR="009B1C39" w:rsidRDefault="009B1C39">
            <w:pPr>
              <w:pStyle w:val="TAC"/>
            </w:pPr>
            <w:r>
              <w:t>3+4</w:t>
            </w:r>
          </w:p>
        </w:tc>
      </w:tr>
      <w:tr w:rsidR="009B1C39" w14:paraId="38B5DE8D" w14:textId="77777777">
        <w:trPr>
          <w:jc w:val="center"/>
        </w:trPr>
        <w:tc>
          <w:tcPr>
            <w:tcW w:w="1667" w:type="dxa"/>
          </w:tcPr>
          <w:p w14:paraId="21E1E36A" w14:textId="77777777" w:rsidR="009B1C39" w:rsidRDefault="009B1C39">
            <w:pPr>
              <w:pStyle w:val="TAL"/>
            </w:pPr>
            <w:r>
              <w:t>CGI1</w:t>
            </w:r>
          </w:p>
        </w:tc>
        <w:tc>
          <w:tcPr>
            <w:tcW w:w="2551" w:type="dxa"/>
          </w:tcPr>
          <w:p w14:paraId="71DE197E" w14:textId="77777777" w:rsidR="009B1C39" w:rsidRDefault="009B1C39">
            <w:pPr>
              <w:pStyle w:val="TAL"/>
            </w:pPr>
            <w:r>
              <w:t>uplink = 16, downlink = 11</w:t>
            </w:r>
          </w:p>
        </w:tc>
        <w:tc>
          <w:tcPr>
            <w:tcW w:w="1655" w:type="dxa"/>
          </w:tcPr>
          <w:p w14:paraId="7084FB9E" w14:textId="77777777" w:rsidR="009B1C39" w:rsidRDefault="009B1C39">
            <w:pPr>
              <w:pStyle w:val="TAC"/>
            </w:pPr>
            <w:r>
              <w:t>1+2+3</w:t>
            </w:r>
          </w:p>
        </w:tc>
      </w:tr>
      <w:tr w:rsidR="009B1C39" w14:paraId="18718E4C" w14:textId="77777777">
        <w:trPr>
          <w:jc w:val="center"/>
        </w:trPr>
        <w:tc>
          <w:tcPr>
            <w:tcW w:w="1667" w:type="dxa"/>
          </w:tcPr>
          <w:p w14:paraId="34278E55" w14:textId="77777777" w:rsidR="009B1C39" w:rsidRDefault="009B1C39">
            <w:pPr>
              <w:pStyle w:val="TAL"/>
            </w:pPr>
            <w:r>
              <w:t>CGI2</w:t>
            </w:r>
          </w:p>
        </w:tc>
        <w:tc>
          <w:tcPr>
            <w:tcW w:w="2551" w:type="dxa"/>
          </w:tcPr>
          <w:p w14:paraId="6C8C14D0" w14:textId="77777777" w:rsidR="009B1C39" w:rsidRDefault="009B1C39">
            <w:pPr>
              <w:pStyle w:val="TAL"/>
            </w:pPr>
            <w:r>
              <w:t>uplink = 3, downlink = 4</w:t>
            </w:r>
          </w:p>
        </w:tc>
        <w:tc>
          <w:tcPr>
            <w:tcW w:w="1655" w:type="dxa"/>
          </w:tcPr>
          <w:p w14:paraId="550769C5" w14:textId="77777777" w:rsidR="009B1C39" w:rsidRDefault="009B1C39">
            <w:pPr>
              <w:pStyle w:val="TAC"/>
            </w:pPr>
            <w:r>
              <w:t>4</w:t>
            </w:r>
          </w:p>
        </w:tc>
      </w:tr>
      <w:tr w:rsidR="009B1C39" w14:paraId="2D364C50" w14:textId="77777777">
        <w:trPr>
          <w:jc w:val="center"/>
        </w:trPr>
        <w:tc>
          <w:tcPr>
            <w:tcW w:w="1667" w:type="dxa"/>
          </w:tcPr>
          <w:p w14:paraId="576CCA62" w14:textId="77777777" w:rsidR="009B1C39" w:rsidRDefault="009B1C39">
            <w:pPr>
              <w:pStyle w:val="TAL"/>
            </w:pPr>
            <w:r>
              <w:t>No Direct Tunnel</w:t>
            </w:r>
          </w:p>
        </w:tc>
        <w:tc>
          <w:tcPr>
            <w:tcW w:w="2551" w:type="dxa"/>
          </w:tcPr>
          <w:p w14:paraId="039CE41A" w14:textId="77777777" w:rsidR="009B1C39" w:rsidRDefault="009B1C39">
            <w:pPr>
              <w:pStyle w:val="TAL"/>
            </w:pPr>
            <w:r>
              <w:t>uplink = 19, downlink = 15</w:t>
            </w:r>
          </w:p>
        </w:tc>
        <w:tc>
          <w:tcPr>
            <w:tcW w:w="1655" w:type="dxa"/>
          </w:tcPr>
          <w:p w14:paraId="34E76C66" w14:textId="77777777" w:rsidR="009B1C39" w:rsidRDefault="009B1C39">
            <w:pPr>
              <w:pStyle w:val="TAC"/>
            </w:pPr>
            <w:r>
              <w:t>1+2+3+4</w:t>
            </w:r>
          </w:p>
        </w:tc>
      </w:tr>
      <w:tr w:rsidR="009B1C39" w14:paraId="45354725" w14:textId="77777777">
        <w:trPr>
          <w:jc w:val="center"/>
        </w:trPr>
        <w:tc>
          <w:tcPr>
            <w:tcW w:w="1667" w:type="dxa"/>
          </w:tcPr>
          <w:p w14:paraId="171A68F0" w14:textId="77777777" w:rsidR="009B1C39" w:rsidRDefault="009B1C39">
            <w:pPr>
              <w:pStyle w:val="TAL"/>
            </w:pPr>
            <w:r>
              <w:t xml:space="preserve">Direct Tunnel </w:t>
            </w:r>
          </w:p>
        </w:tc>
        <w:tc>
          <w:tcPr>
            <w:tcW w:w="2551" w:type="dxa"/>
          </w:tcPr>
          <w:p w14:paraId="6B388ACA" w14:textId="77777777" w:rsidR="009B1C39" w:rsidRDefault="009B1C39">
            <w:pPr>
              <w:pStyle w:val="TAL"/>
            </w:pPr>
            <w:r>
              <w:t>-, -</w:t>
            </w:r>
          </w:p>
        </w:tc>
        <w:tc>
          <w:tcPr>
            <w:tcW w:w="1655" w:type="dxa"/>
          </w:tcPr>
          <w:p w14:paraId="73314BC9" w14:textId="77777777" w:rsidR="009B1C39" w:rsidRDefault="009B1C39">
            <w:pPr>
              <w:pStyle w:val="TAC"/>
            </w:pPr>
            <w:r>
              <w:t>5</w:t>
            </w:r>
          </w:p>
        </w:tc>
      </w:tr>
    </w:tbl>
    <w:p w14:paraId="27F72A4A" w14:textId="77777777" w:rsidR="009B1C39" w:rsidRDefault="009B1C39"/>
    <w:p w14:paraId="501E162C" w14:textId="77777777" w:rsidR="009B1C39" w:rsidRDefault="009B1C39">
      <w:r>
        <w:t>The amount of data counted in the S-GW shall be the payload of the user plane at the S1-U/S4/S2interface. Therefore the data counted already includes the IP PDP bearer protocols i.e. IP or PPP.</w:t>
      </w:r>
    </w:p>
    <w:p w14:paraId="2D458627" w14:textId="77777777" w:rsidR="009B1C39" w:rsidRDefault="009B1C39">
      <w:r>
        <w:t>The data volume counted in the SGSN is dependent on the system. For GSM SGSN the data volume is the payload of the SNDCP PDUs at the Gb interface. For UMTS-SGSN it is the GTP-U PDUs at the Iu-PS interface. Therefore, in both systems, the data counted already includes the overheads of any PDP bearer protocols.</w:t>
      </w:r>
    </w:p>
    <w:p w14:paraId="5F385CC9" w14:textId="77777777" w:rsidR="009B1C39" w:rsidRDefault="009B1C39">
      <w:r>
        <w:t xml:space="preserve">In GSM, in order to avoid that downstream packets transmitted from the old SGSN to the new SGSN at inter SGSN RA update induce the increase of the PDP CDR downstream volume counters in both SGSN the following rules </w:t>
      </w:r>
      <w:r w:rsidR="00174565">
        <w:t>shall</w:t>
      </w:r>
      <w:r w:rsidR="00174565" w:rsidRPr="00BF7B2C">
        <w:t xml:space="preserve"> </w:t>
      </w:r>
      <w:r>
        <w:t xml:space="preserve">be followed: </w:t>
      </w:r>
    </w:p>
    <w:p w14:paraId="104C63F6" w14:textId="77777777" w:rsidR="009B1C39" w:rsidRDefault="009B1C39">
      <w:pPr>
        <w:pStyle w:val="B1"/>
      </w:pPr>
      <w:r>
        <w:t>-</w:t>
      </w:r>
      <w:r>
        <w:tab/>
        <w:t>For PDP contexts using LLC in unacknowledged mode: an SGSN shall update the PDP CDR when the packet has been sent by the SGSN towards the MS;</w:t>
      </w:r>
    </w:p>
    <w:p w14:paraId="5DA39F25" w14:textId="77777777" w:rsidR="009B1C39" w:rsidRDefault="009B1C39">
      <w:pPr>
        <w:pStyle w:val="B1"/>
      </w:pPr>
      <w:r>
        <w:tab/>
        <w:t xml:space="preserve">For PDP contexts using LLC in acknowledged mode, a GSM-SGSN shall only update the PDP CDR at the reception of the acknowledgement by the MS of the correct reception of a downstream packet. In other worlds, for inter SGSN RA update, the new SGSN shall update the PDP CDR record when a downstream packet sent by the old SGSN is received by the MS and acknowledged by the MS towards the new SGSN through the RA update complete message. </w:t>
      </w:r>
    </w:p>
    <w:p w14:paraId="691D32EB" w14:textId="77777777" w:rsidR="009B1C39" w:rsidRDefault="009B1C39">
      <w:r>
        <w:t>In UMTS, the not transferred downlink data can be accounted for in the S-CDR with "RNC Unsent Downlink Volume" field, which is the data that the RNC has either discarded or forwarded during handover. Data volumes retransmitted (by RLC or LLC) due to poor radio link conditions shall not be counted.</w:t>
      </w:r>
    </w:p>
    <w:p w14:paraId="20375177" w14:textId="77777777" w:rsidR="003478CA" w:rsidRPr="00B247CE" w:rsidRDefault="003478CA" w:rsidP="003478CA">
      <w:r w:rsidRPr="00B247CE">
        <w:t>The following additional fields are applicable in the P-GW CDR when charging per IP-CAN session is active and IP-CAN bearer charging is being performed for the session:</w:t>
      </w:r>
    </w:p>
    <w:p w14:paraId="053D11E2" w14:textId="77777777" w:rsidR="00553CC6" w:rsidRDefault="00BF1ABC" w:rsidP="00BF1ABC">
      <w:pPr>
        <w:pStyle w:val="B1"/>
        <w:rPr>
          <w:lang w:eastAsia="zh-CN"/>
        </w:rPr>
      </w:pPr>
      <w:r>
        <w:rPr>
          <w:b/>
        </w:rPr>
        <w:t>-</w:t>
      </w:r>
      <w:r>
        <w:rPr>
          <w:b/>
        </w:rPr>
        <w:tab/>
      </w:r>
      <w:r w:rsidR="003478CA">
        <w:rPr>
          <w:b/>
        </w:rPr>
        <w:t>Charging Id</w:t>
      </w:r>
      <w:r w:rsidR="003478CA">
        <w:t xml:space="preserve"> In case of IP-CAN bearer specific container this contains the charging Id assigned to the bearer. </w:t>
      </w:r>
    </w:p>
    <w:p w14:paraId="12E3C1CD" w14:textId="77777777" w:rsidR="00751123" w:rsidRDefault="00BF1ABC" w:rsidP="00BF1ABC">
      <w:pPr>
        <w:pStyle w:val="B1"/>
      </w:pPr>
      <w:r>
        <w:rPr>
          <w:b/>
          <w:lang w:eastAsia="zh-CN"/>
        </w:rPr>
        <w:t>-</w:t>
      </w:r>
      <w:r>
        <w:rPr>
          <w:b/>
          <w:lang w:eastAsia="zh-CN"/>
        </w:rPr>
        <w:tab/>
      </w:r>
      <w:r w:rsidR="00553CC6" w:rsidRPr="007D52A1">
        <w:rPr>
          <w:rFonts w:hint="eastAsia"/>
          <w:b/>
          <w:lang w:eastAsia="zh-CN"/>
        </w:rPr>
        <w:t>RAT Type</w:t>
      </w:r>
      <w:r w:rsidR="00553CC6">
        <w:rPr>
          <w:rFonts w:hint="eastAsia"/>
          <w:lang w:eastAsia="zh-CN"/>
        </w:rPr>
        <w:t xml:space="preserve"> </w:t>
      </w:r>
      <w:r w:rsidR="00553CC6">
        <w:rPr>
          <w:lang w:bidi="ar-IQ"/>
        </w:rPr>
        <w:t xml:space="preserve">This field contains the </w:t>
      </w:r>
      <w:r w:rsidR="00553CC6">
        <w:rPr>
          <w:rFonts w:hint="eastAsia"/>
          <w:lang w:eastAsia="zh-CN" w:bidi="ar-IQ"/>
        </w:rPr>
        <w:t>RAT type</w:t>
      </w:r>
      <w:r w:rsidR="00553CC6">
        <w:rPr>
          <w:lang w:bidi="ar-IQ"/>
        </w:rPr>
        <w:t xml:space="preserve"> for the</w:t>
      </w:r>
      <w:r w:rsidR="00553CC6">
        <w:rPr>
          <w:rFonts w:hint="eastAsia"/>
          <w:lang w:eastAsia="zh-CN" w:bidi="ar-IQ"/>
        </w:rPr>
        <w:t xml:space="preserve"> current</w:t>
      </w:r>
      <w:r w:rsidR="00553CC6">
        <w:rPr>
          <w:lang w:bidi="ar-IQ"/>
        </w:rPr>
        <w:t xml:space="preserve"> IP-CAN bearer.</w:t>
      </w:r>
    </w:p>
    <w:p w14:paraId="468E9FE0" w14:textId="77777777" w:rsidR="00D45020" w:rsidRDefault="00BF1ABC" w:rsidP="00BF1ABC">
      <w:pPr>
        <w:pStyle w:val="B1"/>
        <w:rPr>
          <w:lang w:eastAsia="zh-CN"/>
        </w:rPr>
      </w:pPr>
      <w:r>
        <w:rPr>
          <w:b/>
          <w:lang w:val="en-US" w:eastAsia="zh-CN"/>
        </w:rPr>
        <w:t>-</w:t>
      </w:r>
      <w:r>
        <w:rPr>
          <w:b/>
          <w:lang w:val="en-US" w:eastAsia="zh-CN"/>
        </w:rPr>
        <w:tab/>
      </w:r>
      <w:r w:rsidR="00D45020" w:rsidRPr="00E237D7">
        <w:rPr>
          <w:rFonts w:hint="eastAsia"/>
          <w:b/>
          <w:lang w:val="en-US" w:eastAsia="zh-CN"/>
        </w:rPr>
        <w:t xml:space="preserve">Access </w:t>
      </w:r>
      <w:r w:rsidR="00D45020" w:rsidRPr="00E237D7">
        <w:rPr>
          <w:rFonts w:hint="eastAsia"/>
          <w:b/>
          <w:lang w:eastAsia="zh-CN"/>
        </w:rPr>
        <w:t>A</w:t>
      </w:r>
      <w:r w:rsidR="00D45020" w:rsidRPr="00E237D7">
        <w:rPr>
          <w:b/>
          <w:lang w:val="en-US" w:eastAsia="zh-CN"/>
        </w:rPr>
        <w:t>vailability</w:t>
      </w:r>
      <w:r w:rsidR="00D45020" w:rsidRPr="00E237D7">
        <w:rPr>
          <w:rFonts w:hint="eastAsia"/>
          <w:b/>
          <w:lang w:val="en-US" w:eastAsia="zh-CN"/>
        </w:rPr>
        <w:t xml:space="preserve"> Change Reason</w:t>
      </w:r>
      <w:r w:rsidR="00D45020">
        <w:rPr>
          <w:rFonts w:hint="eastAsia"/>
          <w:b/>
          <w:lang w:val="en-US" w:eastAsia="zh-CN"/>
        </w:rPr>
        <w:t xml:space="preserve"> </w:t>
      </w:r>
      <w:r w:rsidR="00D45020">
        <w:rPr>
          <w:rFonts w:hint="eastAsia"/>
          <w:lang w:eastAsia="zh-CN"/>
        </w:rPr>
        <w:t xml:space="preserve">indicates the reason why the </w:t>
      </w:r>
      <w:r w:rsidR="00FE1908">
        <w:rPr>
          <w:lang w:eastAsia="zh-CN"/>
        </w:rPr>
        <w:t>availability</w:t>
      </w:r>
      <w:r w:rsidR="00D45020">
        <w:rPr>
          <w:rFonts w:hint="eastAsia"/>
          <w:lang w:eastAsia="zh-CN"/>
        </w:rPr>
        <w:t xml:space="preserve"> of an access is changed by the PCEF, i.e. RAN rule indication or Access usable/unusable </w:t>
      </w:r>
      <w:r w:rsidR="00D45020">
        <w:t xml:space="preserve">as </w:t>
      </w:r>
      <w:r w:rsidR="00D45020">
        <w:rPr>
          <w:rFonts w:hint="eastAsia"/>
          <w:lang w:eastAsia="zh-CN"/>
        </w:rPr>
        <w:t xml:space="preserve">defined in </w:t>
      </w:r>
      <w:r w:rsidR="00D45020">
        <w:t>TS </w:t>
      </w:r>
      <w:r w:rsidR="00D45020">
        <w:rPr>
          <w:rFonts w:hint="eastAsia"/>
          <w:lang w:eastAsia="zh-CN"/>
        </w:rPr>
        <w:t>29</w:t>
      </w:r>
      <w:r w:rsidR="00D45020">
        <w:t>.2</w:t>
      </w:r>
      <w:r w:rsidR="00D45020">
        <w:rPr>
          <w:rFonts w:hint="eastAsia"/>
          <w:lang w:eastAsia="zh-CN"/>
        </w:rPr>
        <w:t>12</w:t>
      </w:r>
      <w:r w:rsidR="00D45020">
        <w:t xml:space="preserve"> [</w:t>
      </w:r>
      <w:r w:rsidR="00D45020">
        <w:rPr>
          <w:rFonts w:hint="eastAsia"/>
          <w:lang w:eastAsia="zh-CN"/>
        </w:rPr>
        <w:t>220</w:t>
      </w:r>
      <w:r w:rsidR="00D45020">
        <w:t>].</w:t>
      </w:r>
    </w:p>
    <w:p w14:paraId="68983C60" w14:textId="77777777" w:rsidR="00B263E1" w:rsidRDefault="00BF1ABC" w:rsidP="00BF1ABC">
      <w:pPr>
        <w:pStyle w:val="B1"/>
        <w:rPr>
          <w:lang w:eastAsia="zh-CN"/>
        </w:rPr>
      </w:pPr>
      <w:r>
        <w:rPr>
          <w:b/>
          <w:lang w:val="en-US" w:eastAsia="zh-CN"/>
        </w:rPr>
        <w:t>-</w:t>
      </w:r>
      <w:r>
        <w:rPr>
          <w:b/>
          <w:lang w:val="en-US" w:eastAsia="zh-CN"/>
        </w:rPr>
        <w:tab/>
      </w:r>
      <w:r w:rsidR="00B263E1">
        <w:rPr>
          <w:b/>
          <w:lang w:val="en-US" w:eastAsia="zh-CN"/>
        </w:rPr>
        <w:t>Related Change of Charging Condition</w:t>
      </w:r>
      <w:r w:rsidR="00B263E1">
        <w:rPr>
          <w:rFonts w:hint="eastAsia"/>
          <w:b/>
          <w:lang w:val="en-US" w:eastAsia="zh-CN"/>
        </w:rPr>
        <w:t xml:space="preserve"> </w:t>
      </w:r>
      <w:r w:rsidR="00B263E1">
        <w:rPr>
          <w:rFonts w:hint="eastAsia"/>
          <w:lang w:eastAsia="zh-CN"/>
        </w:rPr>
        <w:t xml:space="preserve">indicates the reason </w:t>
      </w:r>
      <w:r w:rsidR="00B263E1">
        <w:rPr>
          <w:lang w:eastAsia="zh-CN"/>
        </w:rPr>
        <w:t>a related container was closed when the current container is indirectly closed and the supplemental information for the event. This information is applicable when charging per IP-CAN session is active for a multi-access PDN connection.</w:t>
      </w:r>
    </w:p>
    <w:p w14:paraId="33510D36" w14:textId="77777777" w:rsidR="00751123" w:rsidRDefault="00BF1ABC" w:rsidP="00BF1ABC">
      <w:pPr>
        <w:pStyle w:val="B1"/>
      </w:pPr>
      <w:r>
        <w:rPr>
          <w:b/>
        </w:rPr>
        <w:t>-</w:t>
      </w:r>
      <w:r>
        <w:rPr>
          <w:b/>
        </w:rPr>
        <w:tab/>
      </w:r>
      <w:r w:rsidR="00751123">
        <w:rPr>
          <w:b/>
        </w:rPr>
        <w:t>Diagnostics</w:t>
      </w:r>
      <w:r w:rsidR="00751123">
        <w:t xml:space="preserve"> In case of IP-CAN bearer specific container this contains the </w:t>
      </w:r>
      <w:r w:rsidR="00751123">
        <w:rPr>
          <w:noProof/>
        </w:rPr>
        <w:t>Diagnostics</w:t>
      </w:r>
      <w:r w:rsidR="00751123">
        <w:t xml:space="preserve"> as per clause 5.1.2.2.11 associated to the bearer. </w:t>
      </w:r>
    </w:p>
    <w:p w14:paraId="47749E65" w14:textId="77777777" w:rsidR="003478CA" w:rsidRDefault="00BF1ABC" w:rsidP="00BF1ABC">
      <w:pPr>
        <w:pStyle w:val="B1"/>
      </w:pPr>
      <w:r>
        <w:rPr>
          <w:b/>
        </w:rPr>
        <w:t>-</w:t>
      </w:r>
      <w:r>
        <w:rPr>
          <w:b/>
        </w:rPr>
        <w:tab/>
      </w:r>
      <w:r w:rsidR="00751123">
        <w:rPr>
          <w:b/>
        </w:rPr>
        <w:t>Enhanced Diagnostics</w:t>
      </w:r>
      <w:r w:rsidR="00751123">
        <w:t xml:space="preserve"> In case of IP-CAN bearer specific container this contains the Enhanced </w:t>
      </w:r>
      <w:r w:rsidR="00751123">
        <w:rPr>
          <w:noProof/>
        </w:rPr>
        <w:t>Diagnostics</w:t>
      </w:r>
      <w:r w:rsidR="00751123">
        <w:t xml:space="preserve"> as per clause 5.1.2.2.13Aa associated to the bearer. </w:t>
      </w:r>
    </w:p>
    <w:p w14:paraId="5FED50FF" w14:textId="77777777" w:rsidR="00FC4061" w:rsidRDefault="00BF1ABC" w:rsidP="00BF1ABC">
      <w:pPr>
        <w:pStyle w:val="B1"/>
        <w:rPr>
          <w:lang w:bidi="ar-IQ"/>
        </w:rPr>
      </w:pPr>
      <w:r>
        <w:rPr>
          <w:b/>
        </w:rPr>
        <w:t>-</w:t>
      </w:r>
      <w:r>
        <w:rPr>
          <w:b/>
        </w:rPr>
        <w:tab/>
      </w:r>
      <w:r w:rsidR="00FC4061" w:rsidRPr="00A016AA">
        <w:rPr>
          <w:b/>
        </w:rPr>
        <w:t xml:space="preserve">CP CIoT </w:t>
      </w:r>
      <w:r w:rsidR="00FC4061">
        <w:rPr>
          <w:b/>
        </w:rPr>
        <w:t xml:space="preserve">EPS </w:t>
      </w:r>
      <w:r w:rsidR="00FC4061" w:rsidRPr="00A016AA">
        <w:rPr>
          <w:b/>
        </w:rPr>
        <w:t>optim</w:t>
      </w:r>
      <w:r w:rsidR="00FC4061">
        <w:rPr>
          <w:b/>
        </w:rPr>
        <w:t>is</w:t>
      </w:r>
      <w:r w:rsidR="00FC4061" w:rsidRPr="00A016AA">
        <w:rPr>
          <w:b/>
        </w:rPr>
        <w:t>ation indicator</w:t>
      </w:r>
      <w:r w:rsidR="00FC4061">
        <w:rPr>
          <w:lang w:eastAsia="zh-CN"/>
        </w:rPr>
        <w:t xml:space="preserve"> </w:t>
      </w:r>
      <w:r w:rsidR="00FC4061">
        <w:rPr>
          <w:lang w:bidi="ar-IQ"/>
        </w:rPr>
        <w:t xml:space="preserve">This field contains the </w:t>
      </w:r>
      <w:r w:rsidR="00FC4061">
        <w:t>indication on whether Control Plane CIoT EPS optimisation is used for the transfer of the data volume captured by the container.</w:t>
      </w:r>
      <w:r w:rsidR="00FC4061" w:rsidRPr="000E709D">
        <w:rPr>
          <w:bCs/>
        </w:rPr>
        <w:t xml:space="preserve"> </w:t>
      </w:r>
      <w:r w:rsidR="00FC4061">
        <w:rPr>
          <w:bCs/>
        </w:rPr>
        <w:t xml:space="preserve">This </w:t>
      </w:r>
      <w:r w:rsidR="00FC4061">
        <w:t xml:space="preserve">is included in the Traffic data container only if previous container's change condition is "change in user plane to UE". Note the </w:t>
      </w:r>
      <w:r w:rsidR="00FC4061">
        <w:rPr>
          <w:lang w:bidi="ar-IQ"/>
        </w:rPr>
        <w:t>CP CIoT EPS Optimis</w:t>
      </w:r>
      <w:r w:rsidR="00FC4061" w:rsidRPr="00DA6A1A">
        <w:rPr>
          <w:lang w:bidi="ar-IQ"/>
        </w:rPr>
        <w:t xml:space="preserve">ation indicator </w:t>
      </w:r>
      <w:r w:rsidR="00FC4061">
        <w:t xml:space="preserve">field in SGW-CDR main level contains the </w:t>
      </w:r>
      <w:r w:rsidR="00FC4061" w:rsidRPr="00DA6A1A">
        <w:rPr>
          <w:lang w:bidi="ar-IQ"/>
        </w:rPr>
        <w:t xml:space="preserve">CP CIoT </w:t>
      </w:r>
      <w:r w:rsidR="00FC4061">
        <w:rPr>
          <w:lang w:bidi="ar-IQ"/>
        </w:rPr>
        <w:t>EPS optimis</w:t>
      </w:r>
      <w:r w:rsidR="00FC4061" w:rsidRPr="00DA6A1A">
        <w:rPr>
          <w:lang w:bidi="ar-IQ"/>
        </w:rPr>
        <w:t xml:space="preserve">ation indicator </w:t>
      </w:r>
      <w:r w:rsidR="00FC4061">
        <w:rPr>
          <w:lang w:bidi="ar-IQ"/>
        </w:rPr>
        <w:t xml:space="preserve">value </w:t>
      </w:r>
      <w:r w:rsidR="00FC4061">
        <w:t>when SGW-CDR was opened.</w:t>
      </w:r>
      <w:r w:rsidR="00FC4061">
        <w:rPr>
          <w:lang w:bidi="ar-IQ"/>
        </w:rPr>
        <w:t xml:space="preserve"> </w:t>
      </w:r>
    </w:p>
    <w:p w14:paraId="2E492B57" w14:textId="77777777" w:rsidR="00FC4061" w:rsidRDefault="00BF1ABC" w:rsidP="00BF1ABC">
      <w:pPr>
        <w:pStyle w:val="B1"/>
        <w:rPr>
          <w:lang w:bidi="ar-IQ"/>
        </w:rPr>
      </w:pPr>
      <w:r>
        <w:rPr>
          <w:b/>
          <w:lang w:eastAsia="zh-CN"/>
        </w:rPr>
        <w:t>-</w:t>
      </w:r>
      <w:r>
        <w:rPr>
          <w:b/>
          <w:lang w:eastAsia="zh-CN"/>
        </w:rPr>
        <w:tab/>
      </w:r>
      <w:r w:rsidR="00FC4061">
        <w:rPr>
          <w:b/>
          <w:lang w:eastAsia="zh-CN"/>
        </w:rPr>
        <w:t xml:space="preserve">Serving PLMN Rate Control </w:t>
      </w:r>
      <w:r w:rsidR="00FC4061">
        <w:rPr>
          <w:lang w:bidi="ar-IQ"/>
        </w:rPr>
        <w:t xml:space="preserve">This field contains the </w:t>
      </w:r>
      <w:r w:rsidR="00FC4061" w:rsidRPr="00EF313C">
        <w:rPr>
          <w:lang w:bidi="ar-IQ"/>
        </w:rPr>
        <w:t>Serving PLMN Rate Control</w:t>
      </w:r>
      <w:r w:rsidR="00FC4061">
        <w:t xml:space="preserve"> applied by MME during the transfer of the data volume captured by the container (applicable to the SGW-CDR</w:t>
      </w:r>
      <w:r w:rsidR="00FE1908">
        <w:t xml:space="preserve"> and PGW-CDR</w:t>
      </w:r>
      <w:r w:rsidR="00FC4061">
        <w:t>).</w:t>
      </w:r>
      <w:r w:rsidR="00FC4061" w:rsidRPr="000E709D">
        <w:rPr>
          <w:bCs/>
        </w:rPr>
        <w:t xml:space="preserve"> </w:t>
      </w:r>
      <w:r w:rsidR="00FE1908">
        <w:rPr>
          <w:bCs/>
        </w:rPr>
        <w:t>For the SGW-CDR t</w:t>
      </w:r>
      <w:r w:rsidR="00FE1908" w:rsidRPr="002C7237">
        <w:rPr>
          <w:bCs/>
        </w:rPr>
        <w:t>his</w:t>
      </w:r>
      <w:r w:rsidR="00FE1908">
        <w:rPr>
          <w:bCs/>
        </w:rPr>
        <w:t xml:space="preserve"> </w:t>
      </w:r>
      <w:r w:rsidR="00FC4061">
        <w:t>is included in the Traffic data container only if previous container's change condition is "</w:t>
      </w:r>
      <w:r w:rsidR="00FC4061" w:rsidRPr="00EF313C">
        <w:rPr>
          <w:lang w:bidi="ar-IQ"/>
        </w:rPr>
        <w:t xml:space="preserve"> Serving PLMN Rate Control</w:t>
      </w:r>
      <w:r w:rsidR="00FC4061">
        <w:t xml:space="preserve"> change ". Note the </w:t>
      </w:r>
      <w:r w:rsidR="00FC4061" w:rsidRPr="00EF313C">
        <w:rPr>
          <w:lang w:bidi="ar-IQ"/>
        </w:rPr>
        <w:t>Serving PLMN Rate Control</w:t>
      </w:r>
      <w:r w:rsidR="00FC4061">
        <w:t xml:space="preserve"> field in SGW-CDR main level contains the </w:t>
      </w:r>
      <w:r w:rsidR="00FC4061" w:rsidRPr="00EF313C">
        <w:rPr>
          <w:lang w:bidi="ar-IQ"/>
        </w:rPr>
        <w:t>Serving PLMN Rate Control</w:t>
      </w:r>
      <w:r w:rsidR="00FC4061">
        <w:t xml:space="preserve"> when SGW-CDR was opened.</w:t>
      </w:r>
      <w:r w:rsidR="00FC4061">
        <w:rPr>
          <w:lang w:bidi="ar-IQ"/>
        </w:rPr>
        <w:t xml:space="preserve"> </w:t>
      </w:r>
      <w:r w:rsidR="00FE1908">
        <w:t>For the PGW-CDR this is included when</w:t>
      </w:r>
      <w:r w:rsidR="00FE1908" w:rsidRPr="00843AF4">
        <w:t xml:space="preserve"> List of Traffic Data Volumes </w:t>
      </w:r>
      <w:r w:rsidR="00FE1908">
        <w:t>is present,</w:t>
      </w:r>
      <w:r w:rsidR="00FE1908" w:rsidRPr="00843AF4">
        <w:t xml:space="preserve"> charging per IP-CAN session is active and IP-CAN bearer charging is being performed for the session</w:t>
      </w:r>
      <w:r w:rsidR="00FE1908">
        <w:t>.</w:t>
      </w:r>
    </w:p>
    <w:p w14:paraId="4810873D" w14:textId="77777777" w:rsidR="00945BA2" w:rsidRDefault="00945BA2" w:rsidP="00BF1ABC">
      <w:pPr>
        <w:pStyle w:val="B1"/>
        <w:rPr>
          <w:lang w:bidi="ar-IQ"/>
        </w:rPr>
      </w:pPr>
      <w:r>
        <w:rPr>
          <w:b/>
          <w:lang w:eastAsia="zh-CN"/>
        </w:rPr>
        <w:t>-</w:t>
      </w:r>
      <w:r>
        <w:rPr>
          <w:b/>
          <w:lang w:eastAsia="zh-CN"/>
        </w:rPr>
        <w:tab/>
      </w:r>
      <w:r w:rsidRPr="00AC5674">
        <w:rPr>
          <w:b/>
          <w:lang w:eastAsia="zh-CN"/>
        </w:rPr>
        <w:t xml:space="preserve">APN Rate Control </w:t>
      </w:r>
      <w:r w:rsidRPr="00AC5674">
        <w:rPr>
          <w:lang w:eastAsia="zh-CN"/>
        </w:rPr>
        <w:t xml:space="preserve">This field contains the APN Rate Control applied by PGW during the transfer of the data volume captured by the container (applicable only to the PGW-CDR). This is included in the </w:t>
      </w:r>
      <w:r>
        <w:rPr>
          <w:lang w:eastAsia="zh-CN"/>
        </w:rPr>
        <w:t>T</w:t>
      </w:r>
      <w:r w:rsidRPr="00AC5674">
        <w:rPr>
          <w:lang w:eastAsia="zh-CN"/>
        </w:rPr>
        <w:t>raffic data container only if previous container's change condition is "APN Rate Control change ". Note the APN Rate Control field in PGW-CDR main level contains the APN Rate Control when PGW-CDR was opened.</w:t>
      </w:r>
    </w:p>
    <w:p w14:paraId="3D2118CF" w14:textId="77777777" w:rsidR="009B1C39" w:rsidRDefault="009B1C39">
      <w:pPr>
        <w:pStyle w:val="Heading5"/>
      </w:pPr>
      <w:bookmarkStart w:id="1201" w:name="_CR5_1_2_2_26"/>
      <w:bookmarkStart w:id="1202" w:name="_Toc20232756"/>
      <w:bookmarkStart w:id="1203" w:name="_Toc28026335"/>
      <w:bookmarkStart w:id="1204" w:name="_Toc36116170"/>
      <w:bookmarkStart w:id="1205" w:name="_Toc44682353"/>
      <w:bookmarkStart w:id="1206" w:name="_Toc51926204"/>
      <w:bookmarkStart w:id="1207" w:name="_Toc212318962"/>
      <w:bookmarkEnd w:id="1201"/>
      <w:r>
        <w:t>5.1.2.2.26</w:t>
      </w:r>
      <w:r>
        <w:tab/>
        <w:t>Local Record Sequence Number</w:t>
      </w:r>
      <w:bookmarkEnd w:id="1202"/>
      <w:bookmarkEnd w:id="1203"/>
      <w:bookmarkEnd w:id="1204"/>
      <w:bookmarkEnd w:id="1205"/>
      <w:bookmarkEnd w:id="1206"/>
      <w:bookmarkEnd w:id="1207"/>
    </w:p>
    <w:p w14:paraId="39C19B63" w14:textId="77777777" w:rsidR="009B1C39" w:rsidRDefault="009B1C39">
      <w:r>
        <w:t xml:space="preserve">This field includes a unique record number created by this node. The number is allocated sequentially for each partial CDR (or whole CDR) including all CDR types. The number is unique within one node, which is identified either by field Node ID or by record-dependent node address (SGSN address, S-/P-GW address, </w:t>
      </w:r>
      <w:r w:rsidR="0000173B">
        <w:t>TDF address,</w:t>
      </w:r>
      <w:r w:rsidR="009A5352">
        <w:t xml:space="preserve"> IP-Edge Address,</w:t>
      </w:r>
      <w:r w:rsidR="0000173B">
        <w:t xml:space="preserve"> </w:t>
      </w:r>
      <w:r>
        <w:t>Recording Entity).</w:t>
      </w:r>
    </w:p>
    <w:p w14:paraId="5372E4CE" w14:textId="77777777" w:rsidR="009B1C39" w:rsidRDefault="009B1C39">
      <w:r>
        <w:t>The field can be used e.g. to identify missing records in post processing system.</w:t>
      </w:r>
    </w:p>
    <w:p w14:paraId="79C08361" w14:textId="77777777" w:rsidR="009B1C39" w:rsidRDefault="009B1C39">
      <w:pPr>
        <w:pStyle w:val="Heading5"/>
      </w:pPr>
      <w:bookmarkStart w:id="1208" w:name="_CR5_1_2_2_27"/>
      <w:bookmarkStart w:id="1209" w:name="_Toc20232757"/>
      <w:bookmarkStart w:id="1210" w:name="_Toc28026336"/>
      <w:bookmarkStart w:id="1211" w:name="_Toc36116171"/>
      <w:bookmarkStart w:id="1212" w:name="_Toc44682354"/>
      <w:bookmarkStart w:id="1213" w:name="_Toc51926205"/>
      <w:bookmarkStart w:id="1214" w:name="_Toc212318963"/>
      <w:bookmarkEnd w:id="1208"/>
      <w:r>
        <w:t>5.1.2.2.27</w:t>
      </w:r>
      <w:r>
        <w:tab/>
        <w:t>Location Estimate</w:t>
      </w:r>
      <w:bookmarkEnd w:id="1209"/>
      <w:bookmarkEnd w:id="1210"/>
      <w:bookmarkEnd w:id="1211"/>
      <w:bookmarkEnd w:id="1212"/>
      <w:bookmarkEnd w:id="1213"/>
      <w:bookmarkEnd w:id="1214"/>
    </w:p>
    <w:p w14:paraId="697D2A8E" w14:textId="77777777" w:rsidR="009B1C39" w:rsidRDefault="009B1C39">
      <w:r>
        <w:t>The Location Estimate field is providing an estimate of a geographic location of a target MS according to TS 29.002 [214].</w:t>
      </w:r>
    </w:p>
    <w:p w14:paraId="01D66F6B" w14:textId="77777777" w:rsidR="009B1C39" w:rsidRDefault="009B1C39">
      <w:pPr>
        <w:pStyle w:val="Heading5"/>
      </w:pPr>
      <w:bookmarkStart w:id="1215" w:name="_CR5_1_2_2_28"/>
      <w:bookmarkStart w:id="1216" w:name="_Toc20232758"/>
      <w:bookmarkStart w:id="1217" w:name="_Toc28026337"/>
      <w:bookmarkStart w:id="1218" w:name="_Toc36116172"/>
      <w:bookmarkStart w:id="1219" w:name="_Toc44682355"/>
      <w:bookmarkStart w:id="1220" w:name="_Toc51926206"/>
      <w:bookmarkStart w:id="1221" w:name="_Toc212318964"/>
      <w:bookmarkEnd w:id="1215"/>
      <w:r>
        <w:t>5.1.2.2.28</w:t>
      </w:r>
      <w:r>
        <w:tab/>
        <w:t>Location Method</w:t>
      </w:r>
      <w:bookmarkEnd w:id="1216"/>
      <w:bookmarkEnd w:id="1217"/>
      <w:bookmarkEnd w:id="1218"/>
      <w:bookmarkEnd w:id="1219"/>
      <w:bookmarkEnd w:id="1220"/>
      <w:bookmarkEnd w:id="1221"/>
    </w:p>
    <w:p w14:paraId="1A7D0994" w14:textId="77777777" w:rsidR="009B1C39" w:rsidRDefault="009B1C39">
      <w:r>
        <w:t xml:space="preserve">The Location Method identifier refers to the argument of LCS-MOLR that was invoked as defined in </w:t>
      </w:r>
      <w:r w:rsidR="009143D4">
        <w:t>TS </w:t>
      </w:r>
      <w:r>
        <w:t>24.080 [209].</w:t>
      </w:r>
    </w:p>
    <w:p w14:paraId="49E544F7" w14:textId="77777777" w:rsidR="009B1C39" w:rsidRDefault="009B1C39">
      <w:pPr>
        <w:pStyle w:val="Heading5"/>
      </w:pPr>
      <w:bookmarkStart w:id="1222" w:name="_CR5_1_2_2_29"/>
      <w:bookmarkStart w:id="1223" w:name="_Toc20232759"/>
      <w:bookmarkStart w:id="1224" w:name="_Toc28026338"/>
      <w:bookmarkStart w:id="1225" w:name="_Toc36116173"/>
      <w:bookmarkStart w:id="1226" w:name="_Toc44682356"/>
      <w:bookmarkStart w:id="1227" w:name="_Toc51926207"/>
      <w:bookmarkStart w:id="1228" w:name="_Toc212318965"/>
      <w:bookmarkEnd w:id="1222"/>
      <w:r>
        <w:t>5.1.2.2.29</w:t>
      </w:r>
      <w:r>
        <w:tab/>
        <w:t>Location Type</w:t>
      </w:r>
      <w:bookmarkEnd w:id="1223"/>
      <w:bookmarkEnd w:id="1224"/>
      <w:bookmarkEnd w:id="1225"/>
      <w:bookmarkEnd w:id="1226"/>
      <w:bookmarkEnd w:id="1227"/>
      <w:bookmarkEnd w:id="1228"/>
    </w:p>
    <w:p w14:paraId="7B938C2C" w14:textId="77777777" w:rsidR="009B1C39" w:rsidRDefault="009B1C39">
      <w:r>
        <w:t>This field contains the type of the location as defined in TS 29.002 [214].</w:t>
      </w:r>
    </w:p>
    <w:p w14:paraId="66756905" w14:textId="77777777" w:rsidR="009B1C39" w:rsidRDefault="009B1C39">
      <w:pPr>
        <w:pStyle w:val="Heading5"/>
      </w:pPr>
      <w:bookmarkStart w:id="1229" w:name="_CR5_1_2_2_29A"/>
      <w:bookmarkStart w:id="1230" w:name="_Toc20232760"/>
      <w:bookmarkStart w:id="1231" w:name="_Toc28026339"/>
      <w:bookmarkStart w:id="1232" w:name="_Toc36116174"/>
      <w:bookmarkStart w:id="1233" w:name="_Toc44682357"/>
      <w:bookmarkStart w:id="1234" w:name="_Toc51926208"/>
      <w:bookmarkStart w:id="1235" w:name="_Toc212318966"/>
      <w:bookmarkEnd w:id="1229"/>
      <w:r>
        <w:t>5.1.2.2.29A</w:t>
      </w:r>
      <w:r>
        <w:tab/>
        <w:t>Low Priority Indicator</w:t>
      </w:r>
      <w:bookmarkEnd w:id="1230"/>
      <w:bookmarkEnd w:id="1231"/>
      <w:bookmarkEnd w:id="1232"/>
      <w:bookmarkEnd w:id="1233"/>
      <w:bookmarkEnd w:id="1234"/>
      <w:bookmarkEnd w:id="1235"/>
    </w:p>
    <w:p w14:paraId="414ADA87" w14:textId="77777777" w:rsidR="009B1C39" w:rsidRDefault="009B1C39">
      <w:pPr>
        <w:rPr>
          <w:noProof/>
        </w:rPr>
      </w:pPr>
      <w:r>
        <w:t xml:space="preserve">This field </w:t>
      </w:r>
      <w:r>
        <w:rPr>
          <w:noProof/>
        </w:rPr>
        <w:t>indicates if the PDN connection has a low priority, i.e. for Machine Type Communication.</w:t>
      </w:r>
    </w:p>
    <w:p w14:paraId="6FAE5497" w14:textId="77777777" w:rsidR="00553CC6" w:rsidRDefault="00553CC6" w:rsidP="00553CC6">
      <w:pPr>
        <w:pStyle w:val="Heading5"/>
        <w:rPr>
          <w:lang w:eastAsia="zh-CN"/>
        </w:rPr>
      </w:pPr>
      <w:bookmarkStart w:id="1236" w:name="_CR5_1_2_2_29B"/>
      <w:bookmarkStart w:id="1237" w:name="_Toc20232761"/>
      <w:bookmarkStart w:id="1238" w:name="_Toc28026340"/>
      <w:bookmarkStart w:id="1239" w:name="_Toc36116175"/>
      <w:bookmarkStart w:id="1240" w:name="_Toc44682358"/>
      <w:bookmarkStart w:id="1241" w:name="_Toc51926209"/>
      <w:bookmarkStart w:id="1242" w:name="_Toc212318967"/>
      <w:bookmarkEnd w:id="1236"/>
      <w:r>
        <w:t>5.1.2.2.29</w:t>
      </w:r>
      <w:r>
        <w:rPr>
          <w:rFonts w:hint="eastAsia"/>
          <w:lang w:eastAsia="zh-CN"/>
        </w:rPr>
        <w:t>B</w:t>
      </w:r>
      <w:r>
        <w:tab/>
      </w:r>
      <w:r>
        <w:rPr>
          <w:rFonts w:hint="eastAsia"/>
          <w:lang w:eastAsia="zh-CN"/>
        </w:rPr>
        <w:t>NBIFOM Mode</w:t>
      </w:r>
      <w:bookmarkEnd w:id="1237"/>
      <w:bookmarkEnd w:id="1238"/>
      <w:bookmarkEnd w:id="1239"/>
      <w:bookmarkEnd w:id="1240"/>
      <w:bookmarkEnd w:id="1241"/>
      <w:bookmarkEnd w:id="1242"/>
    </w:p>
    <w:p w14:paraId="0DF0261C" w14:textId="77777777" w:rsidR="00553CC6" w:rsidRDefault="00553CC6" w:rsidP="00553CC6">
      <w:pPr>
        <w:rPr>
          <w:noProof/>
          <w:lang w:eastAsia="zh-CN"/>
        </w:rPr>
      </w:pPr>
      <w:r>
        <w:rPr>
          <w:rFonts w:hint="eastAsia"/>
          <w:lang w:eastAsia="zh-CN" w:bidi="ar-IQ"/>
        </w:rPr>
        <w:t xml:space="preserve">This field indicates the NBIFOM mode selected by PCRF for a multi-access PDN connection, i.e. UE initiated or Network initiated </w:t>
      </w:r>
      <w:r>
        <w:t>as defined in TS 29.</w:t>
      </w:r>
      <w:r>
        <w:rPr>
          <w:rFonts w:hint="eastAsia"/>
          <w:lang w:eastAsia="zh-CN"/>
        </w:rPr>
        <w:t>212</w:t>
      </w:r>
      <w:r>
        <w:t> [2</w:t>
      </w:r>
      <w:r>
        <w:rPr>
          <w:rFonts w:hint="eastAsia"/>
          <w:lang w:eastAsia="zh-CN"/>
        </w:rPr>
        <w:t>20</w:t>
      </w:r>
      <w:r>
        <w:t>]</w:t>
      </w:r>
      <w:r>
        <w:rPr>
          <w:rFonts w:hint="eastAsia"/>
          <w:lang w:eastAsia="zh-CN" w:bidi="ar-IQ"/>
        </w:rPr>
        <w:t xml:space="preserve">. </w:t>
      </w:r>
    </w:p>
    <w:p w14:paraId="50F2C062" w14:textId="77777777" w:rsidR="00553CC6" w:rsidRDefault="00553CC6" w:rsidP="00553CC6">
      <w:pPr>
        <w:pStyle w:val="Heading5"/>
      </w:pPr>
      <w:bookmarkStart w:id="1243" w:name="_CR5_1_2_2_29C"/>
      <w:bookmarkStart w:id="1244" w:name="_Toc20232762"/>
      <w:bookmarkStart w:id="1245" w:name="_Toc28026341"/>
      <w:bookmarkStart w:id="1246" w:name="_Toc36116176"/>
      <w:bookmarkStart w:id="1247" w:name="_Toc44682359"/>
      <w:bookmarkStart w:id="1248" w:name="_Toc51926210"/>
      <w:bookmarkStart w:id="1249" w:name="_Toc212318968"/>
      <w:bookmarkEnd w:id="1243"/>
      <w:r>
        <w:t>5.1.2.2.</w:t>
      </w:r>
      <w:r>
        <w:rPr>
          <w:rFonts w:hint="eastAsia"/>
          <w:lang w:eastAsia="zh-CN"/>
        </w:rPr>
        <w:t>29C</w:t>
      </w:r>
      <w:r>
        <w:tab/>
        <w:t>NBIFOM Support</w:t>
      </w:r>
      <w:bookmarkEnd w:id="1244"/>
      <w:bookmarkEnd w:id="1245"/>
      <w:bookmarkEnd w:id="1246"/>
      <w:bookmarkEnd w:id="1247"/>
      <w:bookmarkEnd w:id="1248"/>
      <w:bookmarkEnd w:id="1249"/>
    </w:p>
    <w:p w14:paraId="0BCB62FF" w14:textId="77777777" w:rsidR="00553CC6" w:rsidRDefault="00553CC6" w:rsidP="00553CC6">
      <w:r w:rsidRPr="00994822">
        <w:t>This field indicates that NBIFOM was requested by the UE, supported and accepted by the network for the IP-CAN session or if NBIFOM is not supported for the IP-CAN session</w:t>
      </w:r>
      <w:r>
        <w:t xml:space="preserve"> as defined in TS 29.</w:t>
      </w:r>
      <w:r>
        <w:rPr>
          <w:rFonts w:hint="eastAsia"/>
          <w:lang w:eastAsia="zh-CN"/>
        </w:rPr>
        <w:t>212</w:t>
      </w:r>
      <w:r>
        <w:t> [2</w:t>
      </w:r>
      <w:r>
        <w:rPr>
          <w:rFonts w:hint="eastAsia"/>
          <w:lang w:eastAsia="zh-CN"/>
        </w:rPr>
        <w:t>20</w:t>
      </w:r>
      <w:r>
        <w:t>]</w:t>
      </w:r>
      <w:r w:rsidRPr="00994822">
        <w:t>.</w:t>
      </w:r>
    </w:p>
    <w:p w14:paraId="14A179A0" w14:textId="77777777" w:rsidR="009B1C39" w:rsidRDefault="009B1C39">
      <w:pPr>
        <w:pStyle w:val="Heading5"/>
      </w:pPr>
      <w:bookmarkStart w:id="1250" w:name="_CR5_1_2_2_30"/>
      <w:bookmarkStart w:id="1251" w:name="_Toc20232763"/>
      <w:bookmarkStart w:id="1252" w:name="_Toc28026342"/>
      <w:bookmarkStart w:id="1253" w:name="_Toc36116177"/>
      <w:bookmarkStart w:id="1254" w:name="_Toc44682360"/>
      <w:bookmarkStart w:id="1255" w:name="_Toc51926211"/>
      <w:bookmarkStart w:id="1256" w:name="_Toc212318969"/>
      <w:bookmarkEnd w:id="1250"/>
      <w:r>
        <w:t>5.1.2.2.30</w:t>
      </w:r>
      <w:r>
        <w:tab/>
        <w:t>Measurement Duration</w:t>
      </w:r>
      <w:bookmarkEnd w:id="1251"/>
      <w:bookmarkEnd w:id="1252"/>
      <w:bookmarkEnd w:id="1253"/>
      <w:bookmarkEnd w:id="1254"/>
      <w:bookmarkEnd w:id="1255"/>
      <w:bookmarkEnd w:id="1256"/>
    </w:p>
    <w:p w14:paraId="11C3B051" w14:textId="77777777" w:rsidR="009B1C39" w:rsidRDefault="009B1C39">
      <w:r>
        <w:t>This field contains the duration for the section of the location measurement corresponding to the Perform_Location_Request and Perform_Location_Response by the SGSN.</w:t>
      </w:r>
    </w:p>
    <w:p w14:paraId="1B4FC7F4" w14:textId="77777777" w:rsidR="009B1C39" w:rsidRDefault="009B1C39">
      <w:pPr>
        <w:pStyle w:val="Heading5"/>
      </w:pPr>
      <w:bookmarkStart w:id="1257" w:name="_CR5_1_2_2_31"/>
      <w:bookmarkStart w:id="1258" w:name="_Toc20232764"/>
      <w:bookmarkStart w:id="1259" w:name="_Toc28026343"/>
      <w:bookmarkStart w:id="1260" w:name="_Toc36116178"/>
      <w:bookmarkStart w:id="1261" w:name="_Toc44682361"/>
      <w:bookmarkStart w:id="1262" w:name="_Toc51926212"/>
      <w:bookmarkStart w:id="1263" w:name="_Toc212318970"/>
      <w:bookmarkEnd w:id="1257"/>
      <w:r>
        <w:t>5.1.2.2.31</w:t>
      </w:r>
      <w:r>
        <w:tab/>
        <w:t>Message reference</w:t>
      </w:r>
      <w:bookmarkEnd w:id="1258"/>
      <w:bookmarkEnd w:id="1259"/>
      <w:bookmarkEnd w:id="1260"/>
      <w:bookmarkEnd w:id="1261"/>
      <w:bookmarkEnd w:id="1262"/>
      <w:bookmarkEnd w:id="1263"/>
    </w:p>
    <w:p w14:paraId="5EB69BC7" w14:textId="77777777" w:rsidR="009B1C39" w:rsidRDefault="009B1C39">
      <w:r>
        <w:t>This field contains a unique message reference number allocated by the Mobile Station (MS) when transmitting a short message to the service centre. This field corresponds to the TP-Message-Reference element of the SMS_SUBMIT PDU defined in TS 23.040 [201].</w:t>
      </w:r>
    </w:p>
    <w:p w14:paraId="1E830DB7" w14:textId="77777777" w:rsidR="009B1C39" w:rsidRDefault="009B1C39">
      <w:pPr>
        <w:pStyle w:val="Heading5"/>
      </w:pPr>
      <w:bookmarkStart w:id="1264" w:name="_CR5_1_2_2_32"/>
      <w:bookmarkStart w:id="1265" w:name="_Toc20232765"/>
      <w:bookmarkStart w:id="1266" w:name="_Toc28026344"/>
      <w:bookmarkStart w:id="1267" w:name="_Toc36116179"/>
      <w:bookmarkStart w:id="1268" w:name="_Toc44682362"/>
      <w:bookmarkStart w:id="1269" w:name="_Toc51926213"/>
      <w:bookmarkStart w:id="1270" w:name="_Toc212318971"/>
      <w:bookmarkEnd w:id="1264"/>
      <w:r>
        <w:t>5.1.2.2.32</w:t>
      </w:r>
      <w:r>
        <w:tab/>
        <w:t>MLC Number</w:t>
      </w:r>
      <w:bookmarkEnd w:id="1265"/>
      <w:bookmarkEnd w:id="1266"/>
      <w:bookmarkEnd w:id="1267"/>
      <w:bookmarkEnd w:id="1268"/>
      <w:bookmarkEnd w:id="1269"/>
      <w:bookmarkEnd w:id="1270"/>
    </w:p>
    <w:p w14:paraId="24B1F8F4" w14:textId="77777777" w:rsidR="009B1C39" w:rsidRDefault="009B1C39">
      <w:r>
        <w:t>This parameter refers to the ISDN (</w:t>
      </w:r>
      <w:r w:rsidR="009143D4">
        <w:t xml:space="preserve">ITU-T Rec. </w:t>
      </w:r>
      <w:r>
        <w:t>E.164</w:t>
      </w:r>
      <w:r w:rsidR="009143D4">
        <w:t xml:space="preserve"> </w:t>
      </w:r>
      <w:r>
        <w:t>[308]) number of a GMLC.</w:t>
      </w:r>
    </w:p>
    <w:p w14:paraId="5AA86974" w14:textId="77777777" w:rsidR="009B1C39" w:rsidRDefault="009B1C39">
      <w:pPr>
        <w:pStyle w:val="Heading5"/>
      </w:pPr>
      <w:bookmarkStart w:id="1271" w:name="_CR5_1_2_2_32A"/>
      <w:bookmarkStart w:id="1272" w:name="_Toc20232766"/>
      <w:bookmarkStart w:id="1273" w:name="_Toc28026345"/>
      <w:bookmarkStart w:id="1274" w:name="_Toc36116180"/>
      <w:bookmarkStart w:id="1275" w:name="_Toc44682363"/>
      <w:bookmarkStart w:id="1276" w:name="_Toc51926214"/>
      <w:bookmarkStart w:id="1277" w:name="_Toc212318972"/>
      <w:bookmarkEnd w:id="1271"/>
      <w:r>
        <w:t>5.1.2.2.32A</w:t>
      </w:r>
      <w:r>
        <w:tab/>
        <w:t>MME Name</w:t>
      </w:r>
      <w:bookmarkEnd w:id="1272"/>
      <w:bookmarkEnd w:id="1273"/>
      <w:bookmarkEnd w:id="1274"/>
      <w:bookmarkEnd w:id="1275"/>
      <w:bookmarkEnd w:id="1276"/>
      <w:bookmarkEnd w:id="1277"/>
    </w:p>
    <w:p w14:paraId="09E2658E" w14:textId="77777777" w:rsidR="009B1C39" w:rsidRDefault="009B1C39">
      <w:r>
        <w:t xml:space="preserve">This field contains the Diameter Identity of the serving </w:t>
      </w:r>
      <w:r>
        <w:rPr>
          <w:lang w:bidi="ar-IQ"/>
        </w:rPr>
        <w:t>MME</w:t>
      </w:r>
      <w:r>
        <w:t>.</w:t>
      </w:r>
    </w:p>
    <w:p w14:paraId="4D5EA6F7" w14:textId="77777777" w:rsidR="009B1C39" w:rsidRDefault="009B1C39">
      <w:pPr>
        <w:pStyle w:val="Heading5"/>
      </w:pPr>
      <w:bookmarkStart w:id="1278" w:name="_CR5_1_2_2_32B"/>
      <w:bookmarkStart w:id="1279" w:name="_Toc20232767"/>
      <w:bookmarkStart w:id="1280" w:name="_Toc28026346"/>
      <w:bookmarkStart w:id="1281" w:name="_Toc36116181"/>
      <w:bookmarkStart w:id="1282" w:name="_Toc44682364"/>
      <w:bookmarkStart w:id="1283" w:name="_Toc51926215"/>
      <w:bookmarkStart w:id="1284" w:name="_Toc212318973"/>
      <w:bookmarkEnd w:id="1278"/>
      <w:r>
        <w:t>5.1.2.2.32B</w:t>
      </w:r>
      <w:r>
        <w:tab/>
        <w:t>MME Realm</w:t>
      </w:r>
      <w:bookmarkEnd w:id="1279"/>
      <w:bookmarkEnd w:id="1280"/>
      <w:bookmarkEnd w:id="1281"/>
      <w:bookmarkEnd w:id="1282"/>
      <w:bookmarkEnd w:id="1283"/>
      <w:bookmarkEnd w:id="1284"/>
    </w:p>
    <w:p w14:paraId="43383C47" w14:textId="77777777" w:rsidR="009B1C39" w:rsidRDefault="009B1C39">
      <w:r>
        <w:t xml:space="preserve">This field contains the Diameter Realm Identity of the serving </w:t>
      </w:r>
      <w:r>
        <w:rPr>
          <w:lang w:bidi="ar-IQ"/>
        </w:rPr>
        <w:t>MME.</w:t>
      </w:r>
    </w:p>
    <w:p w14:paraId="5F6D54DF" w14:textId="77777777" w:rsidR="009B1C39" w:rsidRDefault="009B1C39">
      <w:pPr>
        <w:pStyle w:val="Heading5"/>
      </w:pPr>
      <w:bookmarkStart w:id="1285" w:name="_CR5_1_2_2_33"/>
      <w:bookmarkStart w:id="1286" w:name="_Toc20232768"/>
      <w:bookmarkStart w:id="1287" w:name="_Toc28026347"/>
      <w:bookmarkStart w:id="1288" w:name="_Toc36116182"/>
      <w:bookmarkStart w:id="1289" w:name="_Toc44682365"/>
      <w:bookmarkStart w:id="1290" w:name="_Toc51926216"/>
      <w:bookmarkStart w:id="1291" w:name="_Toc212318974"/>
      <w:bookmarkEnd w:id="1285"/>
      <w:r>
        <w:t>5.1.2.2.33</w:t>
      </w:r>
      <w:r>
        <w:tab/>
        <w:t>MS Network Capability</w:t>
      </w:r>
      <w:bookmarkEnd w:id="1286"/>
      <w:bookmarkEnd w:id="1287"/>
      <w:bookmarkEnd w:id="1288"/>
      <w:bookmarkEnd w:id="1289"/>
      <w:bookmarkEnd w:id="1290"/>
      <w:bookmarkEnd w:id="1291"/>
    </w:p>
    <w:p w14:paraId="005DCA21" w14:textId="77777777" w:rsidR="009B1C39" w:rsidRDefault="009B1C39">
      <w:r>
        <w:t xml:space="preserve">This MS Network Capability field contains the MS network capability value of the MS network capability information element of the served MS on PDP context activation or on GPRS attachment as defined in TS 24.008 [208]. </w:t>
      </w:r>
    </w:p>
    <w:p w14:paraId="292002AC" w14:textId="77777777" w:rsidR="009B1C39" w:rsidRDefault="009B1C39">
      <w:pPr>
        <w:pStyle w:val="Heading5"/>
      </w:pPr>
      <w:bookmarkStart w:id="1292" w:name="_CR5_1_2_2_34"/>
      <w:bookmarkStart w:id="1293" w:name="_Toc20232769"/>
      <w:bookmarkStart w:id="1294" w:name="_Toc28026348"/>
      <w:bookmarkStart w:id="1295" w:name="_Toc36116183"/>
      <w:bookmarkStart w:id="1296" w:name="_Toc44682366"/>
      <w:bookmarkStart w:id="1297" w:name="_Toc51926217"/>
      <w:bookmarkStart w:id="1298" w:name="_Toc212318975"/>
      <w:bookmarkEnd w:id="1292"/>
      <w:r>
        <w:t>5.1.2.2.34</w:t>
      </w:r>
      <w:r>
        <w:tab/>
        <w:t>MS Time Zone</w:t>
      </w:r>
      <w:bookmarkEnd w:id="1293"/>
      <w:bookmarkEnd w:id="1294"/>
      <w:bookmarkEnd w:id="1295"/>
      <w:bookmarkEnd w:id="1296"/>
      <w:bookmarkEnd w:id="1297"/>
      <w:bookmarkEnd w:id="1298"/>
    </w:p>
    <w:p w14:paraId="4C133A2E" w14:textId="77777777" w:rsidR="009B1C39" w:rsidRDefault="009B1C39">
      <w:r>
        <w:t>This field contains the 'Time Zone' IE provided by the SGSN/MME and transferred to the S-GW/P-GW</w:t>
      </w:r>
      <w:r w:rsidR="0000173B">
        <w:t>/TDF</w:t>
      </w:r>
      <w:r>
        <w:t xml:space="preserve"> during the IP-CAN bearer activation/modification procedure as specified in TS 29.060 [215]</w:t>
      </w:r>
      <w:r w:rsidR="0000173B">
        <w:t xml:space="preserve"> and in TS 29.212 [220]</w:t>
      </w:r>
      <w:r>
        <w:t>.</w:t>
      </w:r>
    </w:p>
    <w:p w14:paraId="18ABD9B2" w14:textId="77777777" w:rsidR="009B1C39" w:rsidRDefault="009B1C39">
      <w:pPr>
        <w:pStyle w:val="Heading5"/>
      </w:pPr>
      <w:bookmarkStart w:id="1299" w:name="_CR5_1_2_2_35"/>
      <w:bookmarkStart w:id="1300" w:name="_Toc20232770"/>
      <w:bookmarkStart w:id="1301" w:name="_Toc28026349"/>
      <w:bookmarkStart w:id="1302" w:name="_Toc36116184"/>
      <w:bookmarkStart w:id="1303" w:name="_Toc44682367"/>
      <w:bookmarkStart w:id="1304" w:name="_Toc51926218"/>
      <w:bookmarkStart w:id="1305" w:name="_Toc212318976"/>
      <w:bookmarkEnd w:id="1299"/>
      <w:r>
        <w:t>5.1.2.2.35</w:t>
      </w:r>
      <w:r>
        <w:tab/>
        <w:t>Network Initiated PDP Context</w:t>
      </w:r>
      <w:bookmarkEnd w:id="1300"/>
      <w:bookmarkEnd w:id="1301"/>
      <w:bookmarkEnd w:id="1302"/>
      <w:bookmarkEnd w:id="1303"/>
      <w:bookmarkEnd w:id="1304"/>
      <w:bookmarkEnd w:id="1305"/>
    </w:p>
    <w:p w14:paraId="13CB331F" w14:textId="77777777" w:rsidR="009B1C39" w:rsidRDefault="009B1C39">
      <w:r>
        <w:t xml:space="preserve">This field in S-CDR indicates that PDP context is network initiated. The field is missing in case of mobile activated PDP context. </w:t>
      </w:r>
    </w:p>
    <w:p w14:paraId="7574DB3D" w14:textId="77777777" w:rsidR="009B1C39" w:rsidRDefault="009B1C39">
      <w:pPr>
        <w:pStyle w:val="Heading5"/>
      </w:pPr>
      <w:bookmarkStart w:id="1306" w:name="_CR5_1_2_2_36"/>
      <w:bookmarkStart w:id="1307" w:name="_Toc20232771"/>
      <w:bookmarkStart w:id="1308" w:name="_Toc28026350"/>
      <w:bookmarkStart w:id="1309" w:name="_Toc36116185"/>
      <w:bookmarkStart w:id="1310" w:name="_Toc44682368"/>
      <w:bookmarkStart w:id="1311" w:name="_Toc51926219"/>
      <w:bookmarkStart w:id="1312" w:name="_Toc212318977"/>
      <w:bookmarkEnd w:id="1306"/>
      <w:r>
        <w:t>5.1.2.2.36</w:t>
      </w:r>
      <w:r>
        <w:tab/>
        <w:t>Node ID</w:t>
      </w:r>
      <w:bookmarkEnd w:id="1307"/>
      <w:bookmarkEnd w:id="1308"/>
      <w:bookmarkEnd w:id="1309"/>
      <w:bookmarkEnd w:id="1310"/>
      <w:bookmarkEnd w:id="1311"/>
      <w:bookmarkEnd w:id="1312"/>
    </w:p>
    <w:p w14:paraId="1F0BAF18" w14:textId="77777777" w:rsidR="009B1C39" w:rsidRDefault="009B1C39">
      <w:r>
        <w:t xml:space="preserve">This field contains an optional, operator configurable, identifier string for the node that had generated the CDR. </w:t>
      </w:r>
      <w:r>
        <w:br/>
        <w:t xml:space="preserve">The Node ID may or may not be the DNS host name of the node. </w:t>
      </w:r>
    </w:p>
    <w:p w14:paraId="1E48EFFB" w14:textId="77777777" w:rsidR="009B1C39" w:rsidRDefault="009B1C39">
      <w:pPr>
        <w:pStyle w:val="Heading5"/>
      </w:pPr>
      <w:bookmarkStart w:id="1313" w:name="_CR5_1_2_2_37"/>
      <w:bookmarkStart w:id="1314" w:name="_Toc20232772"/>
      <w:bookmarkStart w:id="1315" w:name="_Toc28026351"/>
      <w:bookmarkStart w:id="1316" w:name="_Toc36116186"/>
      <w:bookmarkStart w:id="1317" w:name="_Toc44682369"/>
      <w:bookmarkStart w:id="1318" w:name="_Toc51926220"/>
      <w:bookmarkStart w:id="1319" w:name="_Toc212318978"/>
      <w:bookmarkEnd w:id="1313"/>
      <w:r>
        <w:t>5.1.2.2.37</w:t>
      </w:r>
      <w:r>
        <w:tab/>
        <w:t>Notification to MS user</w:t>
      </w:r>
      <w:bookmarkEnd w:id="1314"/>
      <w:bookmarkEnd w:id="1315"/>
      <w:bookmarkEnd w:id="1316"/>
      <w:bookmarkEnd w:id="1317"/>
      <w:bookmarkEnd w:id="1318"/>
      <w:bookmarkEnd w:id="1319"/>
    </w:p>
    <w:p w14:paraId="6F2B35DD" w14:textId="77777777" w:rsidR="003D3D37" w:rsidRDefault="009B1C39" w:rsidP="003D3D37">
      <w:r>
        <w:t>This field contains the privacy notification to MS user that was applicable when the LR was invoked as defined in TS 29.002 [214].</w:t>
      </w:r>
    </w:p>
    <w:p w14:paraId="67BE5CA3" w14:textId="77777777" w:rsidR="007E24BB" w:rsidRPr="009143D4" w:rsidRDefault="007E24BB" w:rsidP="007E24BB">
      <w:pPr>
        <w:pStyle w:val="Heading5"/>
      </w:pPr>
      <w:bookmarkStart w:id="1320" w:name="_CR5_1_2_2_37A"/>
      <w:bookmarkStart w:id="1321" w:name="_Toc20232773"/>
      <w:bookmarkStart w:id="1322" w:name="_Toc28026352"/>
      <w:bookmarkStart w:id="1323" w:name="_Toc36116187"/>
      <w:bookmarkStart w:id="1324" w:name="_Toc44682370"/>
      <w:bookmarkStart w:id="1325" w:name="_Toc51926221"/>
      <w:bookmarkStart w:id="1326" w:name="_Toc212318979"/>
      <w:bookmarkEnd w:id="1320"/>
      <w:r w:rsidRPr="009143D4">
        <w:t>5.1.2.2.37A</w:t>
      </w:r>
      <w:r w:rsidRPr="009143D4">
        <w:tab/>
        <w:t>Originating Address</w:t>
      </w:r>
      <w:bookmarkEnd w:id="1321"/>
      <w:bookmarkEnd w:id="1322"/>
      <w:bookmarkEnd w:id="1323"/>
      <w:bookmarkEnd w:id="1324"/>
      <w:bookmarkEnd w:id="1325"/>
      <w:bookmarkEnd w:id="1326"/>
    </w:p>
    <w:p w14:paraId="0CF4D513" w14:textId="77777777" w:rsidR="007E24BB" w:rsidRDefault="007E24BB" w:rsidP="007E24BB">
      <w:r w:rsidRPr="009143D4">
        <w:t>This field is the Originating Address of the SME as defined in TS 23.040 [201].</w:t>
      </w:r>
    </w:p>
    <w:p w14:paraId="279EF70C" w14:textId="77777777" w:rsidR="00CC4ADA" w:rsidRDefault="00CC4ADA" w:rsidP="00CC4ADA">
      <w:pPr>
        <w:pStyle w:val="Heading5"/>
      </w:pPr>
      <w:bookmarkStart w:id="1327" w:name="_CR5_1_2_2_37B"/>
      <w:bookmarkStart w:id="1328" w:name="_Toc20232774"/>
      <w:bookmarkStart w:id="1329" w:name="_Toc28026353"/>
      <w:bookmarkStart w:id="1330" w:name="_Toc36116188"/>
      <w:bookmarkStart w:id="1331" w:name="_Toc44682371"/>
      <w:bookmarkStart w:id="1332" w:name="_Toc51926222"/>
      <w:bookmarkStart w:id="1333" w:name="_Toc212318980"/>
      <w:bookmarkEnd w:id="1327"/>
      <w:r>
        <w:t>5.1.2.2.37B</w:t>
      </w:r>
      <w:r>
        <w:tab/>
        <w:t>P-GW Address IPv6</w:t>
      </w:r>
      <w:bookmarkEnd w:id="1328"/>
      <w:bookmarkEnd w:id="1329"/>
      <w:bookmarkEnd w:id="1330"/>
      <w:bookmarkEnd w:id="1331"/>
      <w:bookmarkEnd w:id="1332"/>
      <w:bookmarkEnd w:id="1333"/>
    </w:p>
    <w:p w14:paraId="1878433B" w14:textId="77777777" w:rsidR="00CC4ADA" w:rsidRDefault="00CC4ADA" w:rsidP="00CC4ADA">
      <w:r>
        <w:t>This field is the P-GW IPv6 Address used for the Control Plane, when both IPv4 and IPv6 addresses of the P-GW are available.</w:t>
      </w:r>
    </w:p>
    <w:p w14:paraId="58B7E6EE" w14:textId="77777777" w:rsidR="009B1C39" w:rsidRDefault="009B1C39">
      <w:pPr>
        <w:pStyle w:val="Heading5"/>
      </w:pPr>
      <w:bookmarkStart w:id="1334" w:name="_CR5_1_2_2_38"/>
      <w:bookmarkStart w:id="1335" w:name="_Toc20232775"/>
      <w:bookmarkStart w:id="1336" w:name="_Toc28026354"/>
      <w:bookmarkStart w:id="1337" w:name="_Toc36116189"/>
      <w:bookmarkStart w:id="1338" w:name="_Toc44682372"/>
      <w:bookmarkStart w:id="1339" w:name="_Toc51926223"/>
      <w:bookmarkStart w:id="1340" w:name="_Toc212318981"/>
      <w:bookmarkEnd w:id="1334"/>
      <w:r>
        <w:t>5.1.2.2.38</w:t>
      </w:r>
      <w:r>
        <w:tab/>
        <w:t>P-GW Address Used</w:t>
      </w:r>
      <w:bookmarkEnd w:id="1335"/>
      <w:bookmarkEnd w:id="1336"/>
      <w:bookmarkEnd w:id="1337"/>
      <w:bookmarkEnd w:id="1338"/>
      <w:bookmarkEnd w:id="1339"/>
      <w:bookmarkEnd w:id="1340"/>
    </w:p>
    <w:p w14:paraId="222310A7" w14:textId="77777777" w:rsidR="00767E9D" w:rsidRDefault="009B1C39">
      <w:r>
        <w:t>These field is the serving P-GW IP Address for the Control Plane. If both an IPv4 and an IPv6 address of the P-GW is available, the P-GW shall include the IPv4 address in the CDR.</w:t>
      </w:r>
    </w:p>
    <w:p w14:paraId="3642A87E" w14:textId="77777777" w:rsidR="009B1C39" w:rsidRDefault="009B1C39">
      <w:pPr>
        <w:pStyle w:val="Heading5"/>
      </w:pPr>
      <w:bookmarkStart w:id="1341" w:name="_CR5_1_2_2_39"/>
      <w:bookmarkStart w:id="1342" w:name="_Toc20232776"/>
      <w:bookmarkStart w:id="1343" w:name="_Toc28026355"/>
      <w:bookmarkStart w:id="1344" w:name="_Toc36116190"/>
      <w:bookmarkStart w:id="1345" w:name="_Toc44682373"/>
      <w:bookmarkStart w:id="1346" w:name="_Toc51926224"/>
      <w:bookmarkStart w:id="1347" w:name="_Toc212318982"/>
      <w:bookmarkEnd w:id="1341"/>
      <w:r>
        <w:t>5.1.2.2.39</w:t>
      </w:r>
      <w:r>
        <w:tab/>
        <w:t>P-GW PLMN Identifier</w:t>
      </w:r>
      <w:bookmarkEnd w:id="1342"/>
      <w:bookmarkEnd w:id="1343"/>
      <w:bookmarkEnd w:id="1344"/>
      <w:bookmarkEnd w:id="1345"/>
      <w:bookmarkEnd w:id="1346"/>
      <w:bookmarkEnd w:id="1347"/>
    </w:p>
    <w:p w14:paraId="3646AABD" w14:textId="77777777" w:rsidR="009B1C39" w:rsidRDefault="009B1C39">
      <w:r>
        <w:t>This field is the P-GW PMLN Identifier (Mobile Country Code and Mobile Network Code).</w:t>
      </w:r>
    </w:p>
    <w:p w14:paraId="5010DAA4" w14:textId="77777777" w:rsidR="009B1C39" w:rsidRDefault="009B1C39">
      <w:r>
        <w:t>The MCC and MNC are coded as described for "User Location Info" in TS 29.274 [223].</w:t>
      </w:r>
    </w:p>
    <w:p w14:paraId="31A0B872" w14:textId="77777777" w:rsidR="009B1C39" w:rsidRDefault="009B1C39">
      <w:pPr>
        <w:pStyle w:val="Heading5"/>
      </w:pPr>
      <w:bookmarkStart w:id="1348" w:name="_CR5_1_2_2_40"/>
      <w:bookmarkStart w:id="1349" w:name="_Toc20232777"/>
      <w:bookmarkStart w:id="1350" w:name="_Toc28026356"/>
      <w:bookmarkStart w:id="1351" w:name="_Toc36116191"/>
      <w:bookmarkStart w:id="1352" w:name="_Toc44682374"/>
      <w:bookmarkStart w:id="1353" w:name="_Toc51926225"/>
      <w:bookmarkStart w:id="1354" w:name="_Toc212318983"/>
      <w:bookmarkEnd w:id="1348"/>
      <w:r>
        <w:t>5.1.2.2.40</w:t>
      </w:r>
      <w:r>
        <w:tab/>
        <w:t>PDN Connection Charging ID</w:t>
      </w:r>
      <w:bookmarkEnd w:id="1349"/>
      <w:bookmarkEnd w:id="1350"/>
      <w:bookmarkEnd w:id="1351"/>
      <w:bookmarkEnd w:id="1352"/>
      <w:bookmarkEnd w:id="1353"/>
      <w:bookmarkEnd w:id="1354"/>
    </w:p>
    <w:p w14:paraId="7DD0B258" w14:textId="77777777" w:rsidR="0000173B" w:rsidRDefault="009B1C39" w:rsidP="0000173B">
      <w:pPr>
        <w:rPr>
          <w:lang w:bidi="ar-IQ"/>
        </w:rPr>
      </w:pPr>
      <w:r>
        <w:rPr>
          <w:lang w:bidi="ar-IQ"/>
        </w:rPr>
        <w:t xml:space="preserve">This field defines the PDN connection (IP-CAN session) Charging identifier to identify different records belonging to same PDN connection. </w:t>
      </w:r>
      <w:r w:rsidR="005F0EC3">
        <w:rPr>
          <w:lang w:bidi="ar-IQ"/>
        </w:rPr>
        <w:t xml:space="preserve">For a PDN connection that is limited to use one single access at a time this </w:t>
      </w:r>
      <w:r>
        <w:rPr>
          <w:lang w:bidi="ar-IQ"/>
        </w:rPr>
        <w:t>field includes Charging Id of first IP-CAN bearer activated</w:t>
      </w:r>
      <w:r w:rsidR="005F0EC3">
        <w:rPr>
          <w:lang w:bidi="ar-IQ"/>
        </w:rPr>
        <w:t>.</w:t>
      </w:r>
      <w:r>
        <w:rPr>
          <w:lang w:bidi="ar-IQ"/>
        </w:rPr>
        <w:t xml:space="preserve"> Together with P-GW address this uniquely identifies the PDN connection. </w:t>
      </w:r>
    </w:p>
    <w:p w14:paraId="4A56DE5E" w14:textId="77777777" w:rsidR="00490394" w:rsidRDefault="00490394" w:rsidP="00490394">
      <w:pPr>
        <w:rPr>
          <w:lang w:bidi="ar-IQ"/>
        </w:rPr>
      </w:pPr>
      <w:r>
        <w:rPr>
          <w:lang w:bidi="ar-IQ"/>
        </w:rPr>
        <w:t>For application based charging by the TDF:</w:t>
      </w:r>
    </w:p>
    <w:p w14:paraId="019D947E" w14:textId="77777777" w:rsidR="00490394" w:rsidRDefault="00490394" w:rsidP="00490394">
      <w:pPr>
        <w:pStyle w:val="B1"/>
      </w:pPr>
      <w:r>
        <w:rPr>
          <w:lang w:bidi="ar-IQ"/>
        </w:rPr>
        <w:t>-</w:t>
      </w:r>
      <w:r>
        <w:rPr>
          <w:lang w:bidi="ar-IQ"/>
        </w:rPr>
        <w:tab/>
        <w:t xml:space="preserve">In case of GTP based connectivity, an </w:t>
      </w:r>
      <w:r>
        <w:t>"</w:t>
      </w:r>
      <w:r>
        <w:rPr>
          <w:lang w:bidi="ar-IQ"/>
        </w:rPr>
        <w:t xml:space="preserve">EPS default bearer </w:t>
      </w:r>
      <w:r>
        <w:t xml:space="preserve">Charging Identifier" </w:t>
      </w:r>
    </w:p>
    <w:p w14:paraId="15565F2C" w14:textId="77777777" w:rsidR="00490394" w:rsidRDefault="00490394" w:rsidP="00490394">
      <w:pPr>
        <w:pStyle w:val="B1"/>
      </w:pPr>
      <w:r>
        <w:t>-</w:t>
      </w:r>
      <w:r>
        <w:tab/>
        <w:t xml:space="preserve">In case of PMIP based connectivity, an "unique Charging Id" </w:t>
      </w:r>
    </w:p>
    <w:p w14:paraId="2D8DD3B5" w14:textId="77777777" w:rsidR="00490394" w:rsidRDefault="00490394" w:rsidP="00490394">
      <w:pPr>
        <w:rPr>
          <w:lang w:bidi="ar-IQ"/>
        </w:rPr>
      </w:pPr>
      <w:r>
        <w:t>is assigned by the P-GW and transferred to the TDF via the PCRF for the TDF session.</w:t>
      </w:r>
    </w:p>
    <w:p w14:paraId="34FF98FD" w14:textId="77777777" w:rsidR="009B1C39" w:rsidRDefault="009B1C39">
      <w:pPr>
        <w:pStyle w:val="Heading5"/>
      </w:pPr>
      <w:bookmarkStart w:id="1355" w:name="_CR5_1_2_2_41"/>
      <w:bookmarkStart w:id="1356" w:name="_Toc20232778"/>
      <w:bookmarkStart w:id="1357" w:name="_Toc28026357"/>
      <w:bookmarkStart w:id="1358" w:name="_Toc36116192"/>
      <w:bookmarkStart w:id="1359" w:name="_Toc44682375"/>
      <w:bookmarkStart w:id="1360" w:name="_Toc51926226"/>
      <w:bookmarkStart w:id="1361" w:name="_Toc212318984"/>
      <w:bookmarkEnd w:id="1355"/>
      <w:r>
        <w:t>5.1.2.2.41</w:t>
      </w:r>
      <w:r>
        <w:tab/>
        <w:t>PDP Type</w:t>
      </w:r>
      <w:bookmarkEnd w:id="1356"/>
      <w:bookmarkEnd w:id="1357"/>
      <w:bookmarkEnd w:id="1358"/>
      <w:bookmarkEnd w:id="1359"/>
      <w:bookmarkEnd w:id="1360"/>
      <w:bookmarkEnd w:id="1361"/>
    </w:p>
    <w:p w14:paraId="4C9CF604" w14:textId="77777777" w:rsidR="009B1C39" w:rsidRDefault="009B1C39">
      <w:r>
        <w:t xml:space="preserve">This field defines the PDP type, e.g. IP, </w:t>
      </w:r>
      <w:r w:rsidR="006862CE">
        <w:t xml:space="preserve">or </w:t>
      </w:r>
      <w:r>
        <w:t xml:space="preserve">PPP </w:t>
      </w:r>
      <w:r w:rsidR="006862CE">
        <w:t>as per</w:t>
      </w:r>
      <w:r>
        <w:t> TS 29.060 [215]</w:t>
      </w:r>
      <w:r w:rsidR="006862CE" w:rsidRPr="006862CE">
        <w:t xml:space="preserve"> </w:t>
      </w:r>
      <w:r w:rsidR="006862CE">
        <w:t xml:space="preserve">. </w:t>
      </w:r>
      <w:r>
        <w:t xml:space="preserve"> </w:t>
      </w:r>
    </w:p>
    <w:p w14:paraId="3C96E051" w14:textId="77777777" w:rsidR="009B1C39" w:rsidRDefault="009B1C39">
      <w:pPr>
        <w:pStyle w:val="Heading5"/>
      </w:pPr>
      <w:bookmarkStart w:id="1362" w:name="_CR5_1_2_2_42"/>
      <w:bookmarkStart w:id="1363" w:name="_Toc20232779"/>
      <w:bookmarkStart w:id="1364" w:name="_Toc28026358"/>
      <w:bookmarkStart w:id="1365" w:name="_Toc36116193"/>
      <w:bookmarkStart w:id="1366" w:name="_Toc44682376"/>
      <w:bookmarkStart w:id="1367" w:name="_Toc51926227"/>
      <w:bookmarkStart w:id="1368" w:name="_Toc212318985"/>
      <w:bookmarkEnd w:id="1362"/>
      <w:r>
        <w:t>5.1.2.2.42</w:t>
      </w:r>
      <w:r>
        <w:tab/>
        <w:t>PDP/PDN Type</w:t>
      </w:r>
      <w:bookmarkEnd w:id="1363"/>
      <w:bookmarkEnd w:id="1364"/>
      <w:bookmarkEnd w:id="1365"/>
      <w:bookmarkEnd w:id="1366"/>
      <w:bookmarkEnd w:id="1367"/>
      <w:bookmarkEnd w:id="1368"/>
    </w:p>
    <w:p w14:paraId="032851F4" w14:textId="77777777" w:rsidR="009B1C39" w:rsidRDefault="009B1C39">
      <w:r>
        <w:t>This field defines the bearer type, e.g. IP,</w:t>
      </w:r>
      <w:r w:rsidR="006862CE">
        <w:t xml:space="preserve"> or</w:t>
      </w:r>
      <w:r>
        <w:t xml:space="preserve"> PPP</w:t>
      </w:r>
      <w:r w:rsidR="006862CE">
        <w:t xml:space="preserve"> as per</w:t>
      </w:r>
      <w:r>
        <w:t xml:space="preserve"> TS 29.060 [215]</w:t>
      </w:r>
      <w:r w:rsidR="006862CE" w:rsidRPr="006862CE">
        <w:t xml:space="preserve"> </w:t>
      </w:r>
      <w:r w:rsidR="006862CE">
        <w:t xml:space="preserve">. </w:t>
      </w:r>
      <w:r>
        <w:t xml:space="preserve"> </w:t>
      </w:r>
    </w:p>
    <w:p w14:paraId="3CDCBEE7" w14:textId="77777777" w:rsidR="006862CE" w:rsidRDefault="006862CE" w:rsidP="006862CE">
      <w:pPr>
        <w:pStyle w:val="Heading5"/>
      </w:pPr>
      <w:bookmarkStart w:id="1369" w:name="_CR5_1_2_2_42A"/>
      <w:bookmarkStart w:id="1370" w:name="_Toc20232780"/>
      <w:bookmarkStart w:id="1371" w:name="_Toc28026359"/>
      <w:bookmarkStart w:id="1372" w:name="_Toc36116194"/>
      <w:bookmarkStart w:id="1373" w:name="_Toc44682377"/>
      <w:bookmarkStart w:id="1374" w:name="_Toc51926228"/>
      <w:bookmarkStart w:id="1375" w:name="_Toc212318986"/>
      <w:bookmarkEnd w:id="1369"/>
      <w:r>
        <w:t>5.1.2.2.42A</w:t>
      </w:r>
      <w:r>
        <w:tab/>
        <w:t>PDP/PDN Type Extension</w:t>
      </w:r>
      <w:bookmarkEnd w:id="1370"/>
      <w:bookmarkEnd w:id="1371"/>
      <w:bookmarkEnd w:id="1372"/>
      <w:bookmarkEnd w:id="1373"/>
      <w:bookmarkEnd w:id="1374"/>
      <w:bookmarkEnd w:id="1375"/>
    </w:p>
    <w:p w14:paraId="7B9485C6" w14:textId="77777777" w:rsidR="006862CE" w:rsidRDefault="006862CE" w:rsidP="006862CE">
      <w:r>
        <w:t>This field defines the PDN type as per TS 29.061 [216] for Non-IP PDN Type.</w:t>
      </w:r>
    </w:p>
    <w:p w14:paraId="0BDCF651" w14:textId="77777777" w:rsidR="009B1C39" w:rsidRDefault="009B1C39">
      <w:pPr>
        <w:pStyle w:val="Heading5"/>
      </w:pPr>
      <w:bookmarkStart w:id="1376" w:name="_CR5_1_2_2_43"/>
      <w:bookmarkStart w:id="1377" w:name="_Toc20232781"/>
      <w:bookmarkStart w:id="1378" w:name="_Toc28026360"/>
      <w:bookmarkStart w:id="1379" w:name="_Toc36116195"/>
      <w:bookmarkStart w:id="1380" w:name="_Toc44682378"/>
      <w:bookmarkStart w:id="1381" w:name="_Toc51926229"/>
      <w:bookmarkStart w:id="1382" w:name="_Toc212318987"/>
      <w:bookmarkEnd w:id="1376"/>
      <w:r>
        <w:t>5.1.2.2.43</w:t>
      </w:r>
      <w:r>
        <w:tab/>
        <w:t>Positioning Data</w:t>
      </w:r>
      <w:bookmarkEnd w:id="1377"/>
      <w:bookmarkEnd w:id="1378"/>
      <w:bookmarkEnd w:id="1379"/>
      <w:bookmarkEnd w:id="1380"/>
      <w:bookmarkEnd w:id="1381"/>
      <w:bookmarkEnd w:id="1382"/>
    </w:p>
    <w:p w14:paraId="36E23ECB" w14:textId="77777777" w:rsidR="009B1C39" w:rsidRDefault="009B1C39">
      <w:pPr>
        <w:jc w:val="both"/>
      </w:pPr>
      <w:r>
        <w:t>This information element is providing positioning data associated with a successful or unsuccessful location attempt for a target MS according TS 49.031 [227].</w:t>
      </w:r>
    </w:p>
    <w:p w14:paraId="208FC285" w14:textId="77777777" w:rsidR="00AB3BFF" w:rsidRDefault="00AB3BFF" w:rsidP="00AB3BFF">
      <w:pPr>
        <w:pStyle w:val="Heading5"/>
      </w:pPr>
      <w:bookmarkStart w:id="1383" w:name="_CR5_1_2_2_43A"/>
      <w:bookmarkStart w:id="1384" w:name="_Toc20232782"/>
      <w:bookmarkStart w:id="1385" w:name="_Toc28026361"/>
      <w:bookmarkStart w:id="1386" w:name="_Toc36116196"/>
      <w:bookmarkStart w:id="1387" w:name="_Toc44682379"/>
      <w:bookmarkStart w:id="1388" w:name="_Toc51926230"/>
      <w:bookmarkStart w:id="1389" w:name="_Toc212318988"/>
      <w:bookmarkEnd w:id="1383"/>
      <w:r>
        <w:t>5.1.2.2.43A</w:t>
      </w:r>
      <w:r>
        <w:tab/>
      </w:r>
      <w:r w:rsidRPr="00FD31C3">
        <w:t>Presence Reporting Area Information</w:t>
      </w:r>
      <w:bookmarkEnd w:id="1384"/>
      <w:bookmarkEnd w:id="1385"/>
      <w:bookmarkEnd w:id="1386"/>
      <w:bookmarkEnd w:id="1387"/>
      <w:bookmarkEnd w:id="1388"/>
      <w:bookmarkEnd w:id="1389"/>
    </w:p>
    <w:p w14:paraId="46263AD0" w14:textId="77777777" w:rsidR="00AB3BFF" w:rsidRDefault="00AB3BFF" w:rsidP="00AB3BFF">
      <w:pPr>
        <w:jc w:val="both"/>
      </w:pPr>
      <w:r>
        <w:t xml:space="preserve">This field contains the </w:t>
      </w:r>
      <w:r w:rsidRPr="00FD31C3">
        <w:t>Presence Reporting Area Information</w:t>
      </w:r>
      <w:r>
        <w:t>: Presence Reporting Area identifier</w:t>
      </w:r>
      <w:r w:rsidR="002003CC">
        <w:t>(s)</w:t>
      </w:r>
      <w:r>
        <w:t xml:space="preserve"> and the indication on whether the UE is inside or outside the Presence Reporting Area</w:t>
      </w:r>
      <w:r w:rsidR="002003CC">
        <w:t>(s)</w:t>
      </w:r>
      <w:r>
        <w:t xml:space="preserve">, as described in </w:t>
      </w:r>
      <w:r>
        <w:rPr>
          <w:lang w:bidi="ar-IQ"/>
        </w:rPr>
        <w:t>TS 29.274 [223]</w:t>
      </w:r>
      <w:r>
        <w:t>.</w:t>
      </w:r>
      <w:r>
        <w:rPr>
          <w:lang w:bidi="ar-IQ"/>
        </w:rPr>
        <w:t xml:space="preserve">  </w:t>
      </w:r>
    </w:p>
    <w:p w14:paraId="43AB16E1" w14:textId="77777777" w:rsidR="009B1C39" w:rsidRDefault="009B1C39">
      <w:pPr>
        <w:pStyle w:val="Heading5"/>
      </w:pPr>
      <w:bookmarkStart w:id="1390" w:name="_CR5_1_2_2_44"/>
      <w:bookmarkStart w:id="1391" w:name="_Toc20232783"/>
      <w:bookmarkStart w:id="1392" w:name="_Toc28026362"/>
      <w:bookmarkStart w:id="1393" w:name="_Toc36116197"/>
      <w:bookmarkStart w:id="1394" w:name="_Toc44682380"/>
      <w:bookmarkStart w:id="1395" w:name="_Toc51926231"/>
      <w:bookmarkStart w:id="1396" w:name="_Toc212318989"/>
      <w:bookmarkEnd w:id="1390"/>
      <w:r>
        <w:t>5.1.2.2.44</w:t>
      </w:r>
      <w:r>
        <w:tab/>
        <w:t>Privacy Override</w:t>
      </w:r>
      <w:bookmarkEnd w:id="1391"/>
      <w:bookmarkEnd w:id="1392"/>
      <w:bookmarkEnd w:id="1393"/>
      <w:bookmarkEnd w:id="1394"/>
      <w:bookmarkEnd w:id="1395"/>
      <w:bookmarkEnd w:id="1396"/>
    </w:p>
    <w:p w14:paraId="15997CFF" w14:textId="77777777" w:rsidR="009B1C39" w:rsidRDefault="009B1C39">
      <w:pPr>
        <w:jc w:val="both"/>
      </w:pPr>
      <w:r>
        <w:t>This parameter indicates if the LCS client overrides MS privacy when the GMLC and VMSC/SGSN for an MT-LR are in the same country as defined in TS 29.002 [214].</w:t>
      </w:r>
    </w:p>
    <w:p w14:paraId="3C5D1283" w14:textId="77777777" w:rsidR="009B1C39" w:rsidRDefault="009B1C39">
      <w:pPr>
        <w:pStyle w:val="Heading5"/>
      </w:pPr>
      <w:bookmarkStart w:id="1397" w:name="_CR5_1_2_2_45"/>
      <w:bookmarkStart w:id="1398" w:name="_Toc20232784"/>
      <w:bookmarkStart w:id="1399" w:name="_Toc28026363"/>
      <w:bookmarkStart w:id="1400" w:name="_Toc36116198"/>
      <w:bookmarkStart w:id="1401" w:name="_Toc44682381"/>
      <w:bookmarkStart w:id="1402" w:name="_Toc51926232"/>
      <w:bookmarkStart w:id="1403" w:name="_Toc212318990"/>
      <w:bookmarkEnd w:id="1397"/>
      <w:r>
        <w:t>5.1.2.2.45</w:t>
      </w:r>
      <w:r>
        <w:tab/>
        <w:t>PS Furnish Charging Information</w:t>
      </w:r>
      <w:bookmarkEnd w:id="1398"/>
      <w:bookmarkEnd w:id="1399"/>
      <w:bookmarkEnd w:id="1400"/>
      <w:bookmarkEnd w:id="1401"/>
      <w:bookmarkEnd w:id="1402"/>
      <w:bookmarkEnd w:id="1403"/>
    </w:p>
    <w:p w14:paraId="599BF731" w14:textId="77777777" w:rsidR="009B1C39" w:rsidRDefault="009B1C39">
      <w:r>
        <w:t>This field includes following information elements for IP-CAN bearer (PGW-CDR)</w:t>
      </w:r>
      <w:r w:rsidR="005334E6" w:rsidRPr="005334E6">
        <w:t xml:space="preserve"> </w:t>
      </w:r>
      <w:r w:rsidR="005334E6">
        <w:t xml:space="preserve">, </w:t>
      </w:r>
      <w:r w:rsidR="0000173B">
        <w:t>for TDF session (TDF-CDR)</w:t>
      </w:r>
      <w:r w:rsidR="005334E6" w:rsidRPr="005334E6">
        <w:t xml:space="preserve"> </w:t>
      </w:r>
      <w:r w:rsidR="005334E6">
        <w:t>, or for the IP-CAN session (IPE-CDR)</w:t>
      </w:r>
      <w:r>
        <w:t>:</w:t>
      </w:r>
    </w:p>
    <w:p w14:paraId="4F66F734" w14:textId="77777777" w:rsidR="009B1C39" w:rsidRDefault="004733C7" w:rsidP="004733C7">
      <w:pPr>
        <w:pStyle w:val="B1"/>
      </w:pPr>
      <w:r>
        <w:t>-</w:t>
      </w:r>
      <w:bookmarkStart w:id="1404" w:name="MCCQCTEMPBM_00000023"/>
      <w:r>
        <w:tab/>
      </w:r>
      <w:r w:rsidR="009B1C39">
        <w:t xml:space="preserve">PS Free Format Data </w:t>
      </w:r>
      <w:r w:rsidR="009B1C39">
        <w:br/>
      </w:r>
    </w:p>
    <w:bookmarkEnd w:id="1404"/>
    <w:p w14:paraId="3C266F04" w14:textId="77777777" w:rsidR="009B1C39" w:rsidRDefault="009B1C39" w:rsidP="00F00D36">
      <w:pPr>
        <w:ind w:left="567"/>
      </w:pPr>
      <w:r>
        <w:t>This field contains charging information sent by the OCS in the Diameter Credit</w:t>
      </w:r>
      <w:r w:rsidR="00F00D36">
        <w:t>-</w:t>
      </w:r>
      <w:r>
        <w:t xml:space="preserve">Control </w:t>
      </w:r>
      <w:r>
        <w:rPr>
          <w:i/>
        </w:rPr>
        <w:t>Credit-Control-Answer</w:t>
      </w:r>
      <w:r>
        <w:t xml:space="preserve"> messages as defined in TS 32.251 [11]. The data can be sent either in one Diameter Credit</w:t>
      </w:r>
      <w:r w:rsidR="00F00D36">
        <w:t>-</w:t>
      </w:r>
      <w:r>
        <w:t>Control</w:t>
      </w:r>
      <w:r>
        <w:rPr>
          <w:i/>
        </w:rPr>
        <w:t xml:space="preserve"> Credit-Control-Answer</w:t>
      </w:r>
      <w:r>
        <w:t xml:space="preserve"> message or several Diameter Credit</w:t>
      </w:r>
      <w:r w:rsidR="00F00D36">
        <w:t>-</w:t>
      </w:r>
      <w:r>
        <w:t>Control</w:t>
      </w:r>
      <w:r>
        <w:rPr>
          <w:i/>
        </w:rPr>
        <w:t xml:space="preserve"> Credit-Control-Answer</w:t>
      </w:r>
      <w:r>
        <w:t xml:space="preserve"> messages with append indicator. This data is transferred transparently in the PS Furnish Charging Information field of the relevant call records.</w:t>
      </w:r>
    </w:p>
    <w:p w14:paraId="297DC03A" w14:textId="77777777" w:rsidR="009B1C39" w:rsidRDefault="009B1C39">
      <w:pPr>
        <w:pStyle w:val="B2"/>
        <w:ind w:left="567" w:firstLine="0"/>
      </w:pPr>
      <w:r>
        <w:t xml:space="preserve">If the PS Free Format Data is received more than once during one IP-CAN bearer for which an offline session is established, the append indicator defines whether the PS Free Format Data is appended to previous received PS Free Format Data and stored in the relevant record or the information of the last PS Free Format Data received is stored in the relevant record (the previous PS Free Format Data information shall be overwritten). </w:t>
      </w:r>
    </w:p>
    <w:p w14:paraId="58442764" w14:textId="77777777" w:rsidR="009B1C39" w:rsidRDefault="009B1C39">
      <w:pPr>
        <w:pStyle w:val="B2"/>
      </w:pPr>
      <w:r>
        <w:t>In the event of partial output the currently valid "PS Free format data" is stored in the partial record.</w:t>
      </w:r>
    </w:p>
    <w:p w14:paraId="49A81B9E" w14:textId="77777777" w:rsidR="009B1C39" w:rsidRDefault="004733C7" w:rsidP="004733C7">
      <w:pPr>
        <w:pStyle w:val="B1"/>
      </w:pPr>
      <w:r>
        <w:t>-</w:t>
      </w:r>
      <w:r>
        <w:tab/>
      </w:r>
      <w:bookmarkStart w:id="1405" w:name="MCCQCTEMPBM_00000024"/>
      <w:r w:rsidR="009B1C39">
        <w:t>PS FFD Append Indicator:</w:t>
      </w:r>
      <w:r w:rsidR="009B1C39">
        <w:br/>
      </w:r>
    </w:p>
    <w:bookmarkEnd w:id="1405"/>
    <w:p w14:paraId="513852A4" w14:textId="77777777" w:rsidR="009B1C39" w:rsidRDefault="009B1C39">
      <w:pPr>
        <w:pStyle w:val="B2"/>
        <w:ind w:left="567" w:firstLine="0"/>
      </w:pPr>
      <w:r>
        <w:t xml:space="preserve">This field contains an indicator whether PS free format data is to be appended to the PS free format data stored in previous partial CDR. This field is needed in CDR post processing to sort out valid PS free format data for that IP-CAN bearer from sequence of partial records. Creation of partial records is independent of received PS Free Format Data and thus valid PS  free format data may be divided to different partial records. </w:t>
      </w:r>
    </w:p>
    <w:p w14:paraId="78C73A09" w14:textId="77777777" w:rsidR="009B1C39" w:rsidRDefault="009B1C39">
      <w:pPr>
        <w:pStyle w:val="B2"/>
        <w:ind w:left="567" w:firstLine="0"/>
      </w:pPr>
      <w:r>
        <w:t xml:space="preserve">If field is missing then the PS free format data in this CDR replaces all received PS free format data in previous CDRs. Append indicator is not needed in the first partial record. In following partial records indicator shall get value true if all PS Free Format Data received during that partial record have append indicator. If one or more of the received PS Free Format Data for that PDP Context during the partial record do not have append indicator then this field shall be missing. </w:t>
      </w:r>
    </w:p>
    <w:p w14:paraId="0E0A7105" w14:textId="77777777" w:rsidR="009B1C39" w:rsidRDefault="009B1C39">
      <w:pPr>
        <w:pStyle w:val="Heading5"/>
      </w:pPr>
      <w:bookmarkStart w:id="1406" w:name="_CR5_1_2_2_46"/>
      <w:bookmarkStart w:id="1407" w:name="_Toc20232785"/>
      <w:bookmarkStart w:id="1408" w:name="_Toc28026364"/>
      <w:bookmarkStart w:id="1409" w:name="_Toc36116199"/>
      <w:bookmarkStart w:id="1410" w:name="_Toc44682382"/>
      <w:bookmarkStart w:id="1411" w:name="_Toc51926233"/>
      <w:bookmarkStart w:id="1412" w:name="_Toc212318991"/>
      <w:bookmarkEnd w:id="1406"/>
      <w:r>
        <w:t>5.1.2.2.46</w:t>
      </w:r>
      <w:r>
        <w:tab/>
        <w:t>QoS Requested/QoS Negotiated</w:t>
      </w:r>
      <w:bookmarkEnd w:id="1407"/>
      <w:bookmarkEnd w:id="1408"/>
      <w:bookmarkEnd w:id="1409"/>
      <w:bookmarkEnd w:id="1410"/>
      <w:bookmarkEnd w:id="1411"/>
      <w:bookmarkEnd w:id="1412"/>
    </w:p>
    <w:p w14:paraId="419E8922" w14:textId="77777777" w:rsidR="009B1C39" w:rsidRDefault="009B1C39">
      <w:r>
        <w:t>Quality of Service Requested contains the QoS desired by MS at IP-CAN bearer activation. QoS Negotiated indicates the applied QoS accepted by the network.</w:t>
      </w:r>
    </w:p>
    <w:p w14:paraId="79FFBFA7" w14:textId="77777777" w:rsidR="009B1C39" w:rsidRDefault="009B1C39">
      <w:r>
        <w:rPr>
          <w:lang w:eastAsia="ja-JP"/>
        </w:rPr>
        <w:t>If a pre-Release '99 only capable terminal is served</w:t>
      </w:r>
      <w:r>
        <w:t>, the applicable QoS parameters and their encoding in the CDRs are specified in TS 32.015 [228].</w:t>
      </w:r>
    </w:p>
    <w:p w14:paraId="636875DB" w14:textId="77777777" w:rsidR="009B1C39" w:rsidRDefault="009B1C39">
      <w:r>
        <w:t>In all other cases, the applicable QoS attributes are defined in the "Quality of Service profile" in TS 23.060 [202], and their encoding in the CDR corresponds to the "Quality of Service profile" specified in TS 29.060 [215].</w:t>
      </w:r>
    </w:p>
    <w:p w14:paraId="397E4D11" w14:textId="77777777" w:rsidR="00B85DB7" w:rsidRDefault="00B85DB7" w:rsidP="00B85DB7">
      <w:pPr>
        <w:pStyle w:val="Heading5"/>
      </w:pPr>
      <w:bookmarkStart w:id="1413" w:name="_CR5_1_2_2_46A"/>
      <w:bookmarkStart w:id="1414" w:name="_Toc20232786"/>
      <w:bookmarkStart w:id="1415" w:name="_Toc28026365"/>
      <w:bookmarkStart w:id="1416" w:name="_Toc36116200"/>
      <w:bookmarkStart w:id="1417" w:name="_Toc44682383"/>
      <w:bookmarkStart w:id="1418" w:name="_Toc51926234"/>
      <w:bookmarkStart w:id="1419" w:name="_Toc212318992"/>
      <w:bookmarkEnd w:id="1413"/>
      <w:r>
        <w:t>5.1.2.2.46A</w:t>
      </w:r>
      <w:r>
        <w:tab/>
        <w:t>RAN End Time</w:t>
      </w:r>
      <w:bookmarkEnd w:id="1414"/>
      <w:bookmarkEnd w:id="1415"/>
      <w:bookmarkEnd w:id="1416"/>
      <w:bookmarkEnd w:id="1417"/>
      <w:bookmarkEnd w:id="1418"/>
      <w:bookmarkEnd w:id="1419"/>
    </w:p>
    <w:p w14:paraId="3D5F5E57" w14:textId="77777777" w:rsidR="00B85DB7" w:rsidRDefault="00B85DB7" w:rsidP="00B85DB7">
      <w:pPr>
        <w:rPr>
          <w:noProof/>
        </w:rPr>
      </w:pPr>
      <w:r>
        <w:t xml:space="preserve">This field contains the time when </w:t>
      </w:r>
      <w:r>
        <w:rPr>
          <w:noProof/>
        </w:rPr>
        <w:t>the RAN closes the volume container</w:t>
      </w:r>
      <w:r>
        <w:rPr>
          <w:rFonts w:cs="Arial"/>
          <w:szCs w:val="18"/>
        </w:rPr>
        <w:t>, and is available in the CDR for the secondary RAT</w:t>
      </w:r>
      <w:r>
        <w:rPr>
          <w:noProof/>
        </w:rPr>
        <w:t>.</w:t>
      </w:r>
    </w:p>
    <w:p w14:paraId="0EB30F4B" w14:textId="77777777" w:rsidR="00B85DB7" w:rsidRDefault="00B85DB7" w:rsidP="00B85DB7">
      <w:pPr>
        <w:pStyle w:val="Heading5"/>
      </w:pPr>
      <w:bookmarkStart w:id="1420" w:name="_CR5_1_2_2_46B"/>
      <w:bookmarkStart w:id="1421" w:name="_Toc20232787"/>
      <w:bookmarkStart w:id="1422" w:name="_Toc28026366"/>
      <w:bookmarkStart w:id="1423" w:name="_Toc36116201"/>
      <w:bookmarkStart w:id="1424" w:name="_Toc44682384"/>
      <w:bookmarkStart w:id="1425" w:name="_Toc51926235"/>
      <w:bookmarkStart w:id="1426" w:name="_Toc212318993"/>
      <w:bookmarkEnd w:id="1420"/>
      <w:r>
        <w:t>5.1.2.2.46B</w:t>
      </w:r>
      <w:r>
        <w:tab/>
        <w:t>RAN Start Time</w:t>
      </w:r>
      <w:bookmarkEnd w:id="1421"/>
      <w:bookmarkEnd w:id="1422"/>
      <w:bookmarkEnd w:id="1423"/>
      <w:bookmarkEnd w:id="1424"/>
      <w:bookmarkEnd w:id="1425"/>
      <w:bookmarkEnd w:id="1426"/>
    </w:p>
    <w:p w14:paraId="065E6201" w14:textId="77777777" w:rsidR="00B85DB7" w:rsidRDefault="00B85DB7" w:rsidP="00B85DB7">
      <w:r>
        <w:t xml:space="preserve">This field contains the time when </w:t>
      </w:r>
      <w:r>
        <w:rPr>
          <w:noProof/>
        </w:rPr>
        <w:t xml:space="preserve">the RAN opens the volume container, and is </w:t>
      </w:r>
      <w:r>
        <w:rPr>
          <w:rFonts w:cs="Arial"/>
          <w:szCs w:val="18"/>
        </w:rPr>
        <w:t>available in the CDR for the secondary RAT.</w:t>
      </w:r>
    </w:p>
    <w:p w14:paraId="6DE264DA" w14:textId="77777777" w:rsidR="009B1C39" w:rsidRDefault="009B1C39">
      <w:pPr>
        <w:pStyle w:val="Heading5"/>
      </w:pPr>
      <w:bookmarkStart w:id="1427" w:name="_CR5_1_2_2_47"/>
      <w:bookmarkStart w:id="1428" w:name="_Toc20232788"/>
      <w:bookmarkStart w:id="1429" w:name="_Toc28026367"/>
      <w:bookmarkStart w:id="1430" w:name="_Toc36116202"/>
      <w:bookmarkStart w:id="1431" w:name="_Toc44682385"/>
      <w:bookmarkStart w:id="1432" w:name="_Toc51926236"/>
      <w:bookmarkStart w:id="1433" w:name="_Toc212318994"/>
      <w:bookmarkEnd w:id="1427"/>
      <w:r>
        <w:t>5.1.2.2.47</w:t>
      </w:r>
      <w:r>
        <w:tab/>
        <w:t>RAT Type</w:t>
      </w:r>
      <w:bookmarkEnd w:id="1428"/>
      <w:bookmarkEnd w:id="1429"/>
      <w:bookmarkEnd w:id="1430"/>
      <w:bookmarkEnd w:id="1431"/>
      <w:bookmarkEnd w:id="1432"/>
      <w:bookmarkEnd w:id="1433"/>
    </w:p>
    <w:p w14:paraId="2143EAA5" w14:textId="77777777" w:rsidR="009B1C39" w:rsidRDefault="009B1C39">
      <w:r>
        <w:t>Holds the value of RAT Type, as provided to S-GW and P-GW, specified in TS 29.061 [216]</w:t>
      </w:r>
      <w:r w:rsidR="0000173B">
        <w:t xml:space="preserve"> and also provided to the TDF as specified in TS 29.212 [220]</w:t>
      </w:r>
      <w:r>
        <w:t>.</w:t>
      </w:r>
    </w:p>
    <w:p w14:paraId="458D81B3" w14:textId="77777777" w:rsidR="009B1C39" w:rsidRDefault="009B1C39">
      <w:r>
        <w:t>The field is provided by the SGSN/MME and transferred to the S-GW/P-GW during the IP-CAN bearer activation/modification</w:t>
      </w:r>
      <w:r w:rsidR="0000173B">
        <w:t xml:space="preserve"> and transferred to the TDF during the TDF session establishment/modification</w:t>
      </w:r>
      <w:r>
        <w:t>.</w:t>
      </w:r>
    </w:p>
    <w:p w14:paraId="60B58DFC" w14:textId="77777777" w:rsidR="009B1C39" w:rsidRDefault="009B1C39">
      <w:pPr>
        <w:pStyle w:val="Heading5"/>
      </w:pPr>
      <w:bookmarkStart w:id="1434" w:name="_CR5_1_2_2_48"/>
      <w:bookmarkStart w:id="1435" w:name="_Toc20232789"/>
      <w:bookmarkStart w:id="1436" w:name="_Toc28026368"/>
      <w:bookmarkStart w:id="1437" w:name="_Toc36116203"/>
      <w:bookmarkStart w:id="1438" w:name="_Toc44682386"/>
      <w:bookmarkStart w:id="1439" w:name="_Toc51926237"/>
      <w:bookmarkStart w:id="1440" w:name="_Toc212318995"/>
      <w:bookmarkEnd w:id="1434"/>
      <w:r>
        <w:t>5.1.2.2.48</w:t>
      </w:r>
      <w:r>
        <w:tab/>
        <w:t>Record Extensions</w:t>
      </w:r>
      <w:bookmarkEnd w:id="1435"/>
      <w:bookmarkEnd w:id="1436"/>
      <w:bookmarkEnd w:id="1437"/>
      <w:bookmarkEnd w:id="1438"/>
      <w:bookmarkEnd w:id="1439"/>
      <w:bookmarkEnd w:id="1440"/>
    </w:p>
    <w:p w14:paraId="3014F435" w14:textId="77777777" w:rsidR="009B1C39" w:rsidRDefault="009B1C39">
      <w:r>
        <w:t xml:space="preserve">This field enables network operators and/or manufacturers to add their own recommended extensions to the standard record definitions. This field contains a set of "management extensions" as defined in X.721 [305]. </w:t>
      </w:r>
      <w:r w:rsidR="009143D4">
        <w:br/>
      </w:r>
      <w:r>
        <w:t>This is conditioned upon the existence of an extension.</w:t>
      </w:r>
    </w:p>
    <w:p w14:paraId="2EE9722B" w14:textId="77777777" w:rsidR="009B1C39" w:rsidRDefault="009B1C39">
      <w:pPr>
        <w:pStyle w:val="Heading5"/>
      </w:pPr>
      <w:bookmarkStart w:id="1441" w:name="_CR5_1_2_2_49"/>
      <w:bookmarkStart w:id="1442" w:name="_Toc20232790"/>
      <w:bookmarkStart w:id="1443" w:name="_Toc28026369"/>
      <w:bookmarkStart w:id="1444" w:name="_Toc36116204"/>
      <w:bookmarkStart w:id="1445" w:name="_Toc44682387"/>
      <w:bookmarkStart w:id="1446" w:name="_Toc51926238"/>
      <w:bookmarkStart w:id="1447" w:name="_Toc212318996"/>
      <w:bookmarkEnd w:id="1441"/>
      <w:r>
        <w:t>5.1.2.2.49</w:t>
      </w:r>
      <w:r>
        <w:tab/>
        <w:t>Record Opening Time</w:t>
      </w:r>
      <w:bookmarkEnd w:id="1442"/>
      <w:bookmarkEnd w:id="1443"/>
      <w:bookmarkEnd w:id="1444"/>
      <w:bookmarkEnd w:id="1445"/>
      <w:bookmarkEnd w:id="1446"/>
      <w:bookmarkEnd w:id="1447"/>
    </w:p>
    <w:p w14:paraId="4CCD9816" w14:textId="77777777" w:rsidR="009B1C39" w:rsidRDefault="009B1C39">
      <w:r>
        <w:t xml:space="preserve">This field contains the time stamp when the MS is attached to a SGSN (M-CDR) or IP-CAN bearer is activated in SGSN/S-GW/P-GW (S-CDR, SGW-CDR, PGW-CDR) </w:t>
      </w:r>
      <w:r w:rsidR="0000173B">
        <w:t>or TDF session is established</w:t>
      </w:r>
      <w:r w:rsidR="005334E6">
        <w:t>, or IP-CAN session is established (IPE-CDR),</w:t>
      </w:r>
      <w:r w:rsidR="0000173B">
        <w:t xml:space="preserve"> </w:t>
      </w:r>
      <w:r>
        <w:t>or record opening time on subsequent partial records (see TS 32.250 [4] for exact format).</w:t>
      </w:r>
    </w:p>
    <w:p w14:paraId="0650743D" w14:textId="77777777" w:rsidR="009B1C39" w:rsidRDefault="009B1C39">
      <w:r>
        <w:t>Record opening reason does not have a separate field. For SGW/PGW</w:t>
      </w:r>
      <w:r w:rsidR="0000173B">
        <w:t>/TDF</w:t>
      </w:r>
      <w:r w:rsidR="005334E6">
        <w:t>/IPE</w:t>
      </w:r>
      <w:r w:rsidR="0000173B">
        <w:t xml:space="preserve"> </w:t>
      </w:r>
      <w:r>
        <w:t>-CDRs and M-CDR it can be derived from the field "Sequence number"; i.e. either a missing field or a value one (1) means activation of IP-CAN bearer (SGW/PGW-CDR) or GPRS attachment (M-CDR)</w:t>
      </w:r>
      <w:r w:rsidR="0000173B">
        <w:t xml:space="preserve"> or TDF session establishment</w:t>
      </w:r>
      <w:r w:rsidR="005334E6">
        <w:t xml:space="preserve"> </w:t>
      </w:r>
      <w:r w:rsidR="0000173B">
        <w:t>(</w:t>
      </w:r>
      <w:r w:rsidR="0000173B">
        <w:rPr>
          <w:rFonts w:hint="eastAsia"/>
          <w:lang w:eastAsia="zh-CN"/>
        </w:rPr>
        <w:t>TDF</w:t>
      </w:r>
      <w:r w:rsidR="0000173B">
        <w:t>-CDR)</w:t>
      </w:r>
      <w:r w:rsidR="005334E6" w:rsidRPr="005334E6">
        <w:t xml:space="preserve"> </w:t>
      </w:r>
      <w:r w:rsidR="005334E6">
        <w:t>, or IP-CAN session establishment (IPE-CDR)</w:t>
      </w:r>
      <w:r>
        <w:t>. For the S-CDR the field "SGSN change" also needs to be taken into account.</w:t>
      </w:r>
    </w:p>
    <w:p w14:paraId="5787FF62" w14:textId="77777777" w:rsidR="009B1C39" w:rsidRDefault="009B1C39">
      <w:pPr>
        <w:pStyle w:val="Heading5"/>
      </w:pPr>
      <w:bookmarkStart w:id="1448" w:name="_CR5_1_2_2_50"/>
      <w:bookmarkStart w:id="1449" w:name="_Toc20232791"/>
      <w:bookmarkStart w:id="1450" w:name="_Toc28026370"/>
      <w:bookmarkStart w:id="1451" w:name="_Toc36116205"/>
      <w:bookmarkStart w:id="1452" w:name="_Toc44682388"/>
      <w:bookmarkStart w:id="1453" w:name="_Toc51926239"/>
      <w:bookmarkStart w:id="1454" w:name="_Toc212318997"/>
      <w:bookmarkEnd w:id="1448"/>
      <w:r>
        <w:t>5.1.2.2.50</w:t>
      </w:r>
      <w:r>
        <w:tab/>
        <w:t>Record Sequence Number</w:t>
      </w:r>
      <w:bookmarkEnd w:id="1449"/>
      <w:bookmarkEnd w:id="1450"/>
      <w:bookmarkEnd w:id="1451"/>
      <w:bookmarkEnd w:id="1452"/>
      <w:bookmarkEnd w:id="1453"/>
      <w:bookmarkEnd w:id="1454"/>
    </w:p>
    <w:p w14:paraId="175D276C" w14:textId="77777777" w:rsidR="009B1C39" w:rsidRDefault="009B1C39">
      <w:r>
        <w:t>This field contains a running sequence number employed to link the partial records generated in the SGSN/SGW/PGW for a particular MM context or IP-CAN bearer</w:t>
      </w:r>
      <w:r w:rsidR="005334E6">
        <w:t>, or IP-CAN session,</w:t>
      </w:r>
      <w:r>
        <w:t xml:space="preserve"> </w:t>
      </w:r>
      <w:r w:rsidR="0000173B">
        <w:t xml:space="preserve">or TDF session </w:t>
      </w:r>
      <w:r>
        <w:t>(characterised with the same Charging ID and PGW address pair). For M-CDR or S-CDR the sequence number always restarts from one (1) after an inter-SGSN routing area update, see field "SGSN change". The Record Sequence Number is missing if the record is the only one produced in the SGSN/SGW/PGW</w:t>
      </w:r>
      <w:r w:rsidR="0000173B">
        <w:t>/TDF</w:t>
      </w:r>
      <w:r w:rsidR="005334E6">
        <w:t>/IP-Edge</w:t>
      </w:r>
      <w:r>
        <w:t xml:space="preserve"> (e.g. inter-SGSN routing area update can result to two M-CDR or two S-CDRs without sequence number and field "SGSN change" present in the second record).</w:t>
      </w:r>
    </w:p>
    <w:p w14:paraId="6BBE2563" w14:textId="77777777" w:rsidR="009B1C39" w:rsidRDefault="009B1C39">
      <w:pPr>
        <w:pStyle w:val="Heading5"/>
      </w:pPr>
      <w:bookmarkStart w:id="1455" w:name="_CR5_1_2_2_51"/>
      <w:bookmarkStart w:id="1456" w:name="_Toc20232792"/>
      <w:bookmarkStart w:id="1457" w:name="_Toc28026371"/>
      <w:bookmarkStart w:id="1458" w:name="_Toc36116206"/>
      <w:bookmarkStart w:id="1459" w:name="_Toc44682389"/>
      <w:bookmarkStart w:id="1460" w:name="_Toc51926240"/>
      <w:bookmarkStart w:id="1461" w:name="_Toc212318998"/>
      <w:bookmarkEnd w:id="1455"/>
      <w:r>
        <w:t>5.1.2.2.51</w:t>
      </w:r>
      <w:r>
        <w:tab/>
        <w:t>Record Type</w:t>
      </w:r>
      <w:bookmarkEnd w:id="1456"/>
      <w:bookmarkEnd w:id="1457"/>
      <w:bookmarkEnd w:id="1458"/>
      <w:bookmarkEnd w:id="1459"/>
      <w:bookmarkEnd w:id="1460"/>
      <w:bookmarkEnd w:id="1461"/>
    </w:p>
    <w:p w14:paraId="78AD27EB" w14:textId="77777777" w:rsidR="009B1C39" w:rsidRDefault="009B1C39">
      <w:r>
        <w:t>The field identifies the type of the record e.g. S-CDR, SGW-CDR, PGW-CDR, M-CDR, S-SMO-CDR</w:t>
      </w:r>
      <w:r w:rsidR="0000173B">
        <w:t>, TDF-CDR</w:t>
      </w:r>
      <w:r w:rsidR="005334E6">
        <w:t>, IPE-CDR</w:t>
      </w:r>
      <w:r>
        <w:t xml:space="preserve"> and S-SMT-CDR.</w:t>
      </w:r>
    </w:p>
    <w:p w14:paraId="25E16460" w14:textId="77777777" w:rsidR="009B1C39" w:rsidRDefault="009B1C39">
      <w:pPr>
        <w:pStyle w:val="Heading5"/>
      </w:pPr>
      <w:bookmarkStart w:id="1462" w:name="_CR5_1_2_2_52"/>
      <w:bookmarkStart w:id="1463" w:name="_Toc20232793"/>
      <w:bookmarkStart w:id="1464" w:name="_Toc28026372"/>
      <w:bookmarkStart w:id="1465" w:name="_Toc36116207"/>
      <w:bookmarkStart w:id="1466" w:name="_Toc44682390"/>
      <w:bookmarkStart w:id="1467" w:name="_Toc51926241"/>
      <w:bookmarkStart w:id="1468" w:name="_Toc212318999"/>
      <w:bookmarkEnd w:id="1462"/>
      <w:r>
        <w:t>5.1.2.2.52</w:t>
      </w:r>
      <w:r>
        <w:tab/>
        <w:t>Recording Entity Number</w:t>
      </w:r>
      <w:bookmarkEnd w:id="1463"/>
      <w:bookmarkEnd w:id="1464"/>
      <w:bookmarkEnd w:id="1465"/>
      <w:bookmarkEnd w:id="1466"/>
      <w:bookmarkEnd w:id="1467"/>
      <w:bookmarkEnd w:id="1468"/>
    </w:p>
    <w:p w14:paraId="52D4700B" w14:textId="77777777" w:rsidR="009B1C39" w:rsidRDefault="009B1C39">
      <w:r>
        <w:t>This field contains the E.164 number assigned to the entity that produced the record. For further details see TS 23.003 [200].</w:t>
      </w:r>
    </w:p>
    <w:p w14:paraId="3ADB468A" w14:textId="77777777" w:rsidR="009B1C39" w:rsidRDefault="009B1C39">
      <w:pPr>
        <w:pStyle w:val="Heading5"/>
      </w:pPr>
      <w:bookmarkStart w:id="1469" w:name="_CR5_1_2_2_52A"/>
      <w:bookmarkStart w:id="1470" w:name="_Toc20232794"/>
      <w:bookmarkStart w:id="1471" w:name="_Toc28026373"/>
      <w:bookmarkStart w:id="1472" w:name="_Toc36116208"/>
      <w:bookmarkStart w:id="1473" w:name="_Toc44682391"/>
      <w:bookmarkStart w:id="1474" w:name="_Toc51926242"/>
      <w:bookmarkStart w:id="1475" w:name="_Toc212319000"/>
      <w:bookmarkEnd w:id="1469"/>
      <w:r>
        <w:t>5.1.2.2.52A</w:t>
      </w:r>
      <w:r>
        <w:tab/>
        <w:t>Retransmission</w:t>
      </w:r>
      <w:bookmarkEnd w:id="1470"/>
      <w:bookmarkEnd w:id="1471"/>
      <w:bookmarkEnd w:id="1472"/>
      <w:bookmarkEnd w:id="1473"/>
      <w:bookmarkEnd w:id="1474"/>
      <w:bookmarkEnd w:id="1475"/>
    </w:p>
    <w:p w14:paraId="092DEF3B" w14:textId="77777777" w:rsidR="009B1C39" w:rsidRDefault="009B1C39">
      <w:r>
        <w:t>This parameter, when present, indicates that information from retransmitted Diameter ACRs has been used in this CDR.</w:t>
      </w:r>
    </w:p>
    <w:p w14:paraId="423F6EC5" w14:textId="77777777" w:rsidR="009B1C39" w:rsidRDefault="009B1C39">
      <w:pPr>
        <w:pStyle w:val="Heading5"/>
      </w:pPr>
      <w:bookmarkStart w:id="1476" w:name="_CR5_1_2_2_53"/>
      <w:bookmarkStart w:id="1477" w:name="_Toc20232795"/>
      <w:bookmarkStart w:id="1478" w:name="_Toc28026374"/>
      <w:bookmarkStart w:id="1479" w:name="_Toc36116209"/>
      <w:bookmarkStart w:id="1480" w:name="_Toc44682392"/>
      <w:bookmarkStart w:id="1481" w:name="_Toc51926243"/>
      <w:bookmarkStart w:id="1482" w:name="_Toc212319001"/>
      <w:bookmarkEnd w:id="1476"/>
      <w:r>
        <w:t>5.1.2.2.53</w:t>
      </w:r>
      <w:r>
        <w:tab/>
        <w:t>RNC Unsent Downlink Volume</w:t>
      </w:r>
      <w:bookmarkEnd w:id="1477"/>
      <w:bookmarkEnd w:id="1478"/>
      <w:bookmarkEnd w:id="1479"/>
      <w:bookmarkEnd w:id="1480"/>
      <w:bookmarkEnd w:id="1481"/>
      <w:bookmarkEnd w:id="1482"/>
    </w:p>
    <w:p w14:paraId="16894839" w14:textId="77777777" w:rsidR="009B1C39" w:rsidRDefault="009B1C39">
      <w:r>
        <w:t xml:space="preserve">This field contains the unsent downlink volume that the RNC has either discarded or forwarded to 2G-SGSN and already included in S-CDR. This field is present when RNC has provided unsent downlink volume count at RAB release and can be used by a downstream system to apply proper charging for this PDP context. </w:t>
      </w:r>
    </w:p>
    <w:p w14:paraId="2BA45F37" w14:textId="77777777" w:rsidR="009B1C39" w:rsidRDefault="009B1C39">
      <w:pPr>
        <w:pStyle w:val="Heading5"/>
      </w:pPr>
      <w:bookmarkStart w:id="1483" w:name="_CR5_1_2_2_54"/>
      <w:bookmarkStart w:id="1484" w:name="_Toc20232796"/>
      <w:bookmarkStart w:id="1485" w:name="_Toc28026375"/>
      <w:bookmarkStart w:id="1486" w:name="_Toc36116210"/>
      <w:bookmarkStart w:id="1487" w:name="_Toc44682393"/>
      <w:bookmarkStart w:id="1488" w:name="_Toc51926244"/>
      <w:bookmarkStart w:id="1489" w:name="_Toc212319002"/>
      <w:bookmarkEnd w:id="1483"/>
      <w:r>
        <w:t>5.1.2.2.54</w:t>
      </w:r>
      <w:r>
        <w:tab/>
        <w:t>Routing Area Code/Location/Cell Identifier/Change of location</w:t>
      </w:r>
      <w:bookmarkEnd w:id="1484"/>
      <w:bookmarkEnd w:id="1485"/>
      <w:bookmarkEnd w:id="1486"/>
      <w:bookmarkEnd w:id="1487"/>
      <w:bookmarkEnd w:id="1488"/>
      <w:bookmarkEnd w:id="1489"/>
    </w:p>
    <w:p w14:paraId="5BE596C6" w14:textId="77777777" w:rsidR="009B1C39" w:rsidRDefault="009B1C39">
      <w:r>
        <w:t>These fields can occur only in SGSN generated CDRs. The location information contains a combination of the Routing Area Code (RAC) and an optional Cell Identifier of the routing area and cell in which the served party is currently located. In GSM the Cell Identifier is defined by the Cell Identity (CI) and in UMTS by the Service Area Code (SAC). Any change of location (i.e. Routing Area change) may be recorded in the change of location field including the time at which the change took place.</w:t>
      </w:r>
    </w:p>
    <w:p w14:paraId="11D602F3" w14:textId="77777777" w:rsidR="009B1C39" w:rsidRDefault="009B1C39">
      <w:r>
        <w:t>The location field contains a combination of the location area code (LAC), cell identity (CI) and MCC+MNC of the cell in which the served party is currently located.</w:t>
      </w:r>
    </w:p>
    <w:p w14:paraId="5A3BCFA9" w14:textId="77777777" w:rsidR="009B1C39" w:rsidRDefault="009B1C39">
      <w:r>
        <w:t>The change of location field is optional and not required if partial records are generated when the location changes.</w:t>
      </w:r>
    </w:p>
    <w:p w14:paraId="439A66C1" w14:textId="77777777" w:rsidR="009B1C39" w:rsidRDefault="009B1C39">
      <w:r>
        <w:t>The RAC and (optionally) CI are coded according to 3G TS 24.008 [208] and the SAC according  TS 25.413 [212].</w:t>
      </w:r>
    </w:p>
    <w:p w14:paraId="1564C438" w14:textId="77777777" w:rsidR="00C36721" w:rsidRDefault="00C36721" w:rsidP="00C36721">
      <w:pPr>
        <w:pStyle w:val="Heading5"/>
      </w:pPr>
      <w:bookmarkStart w:id="1490" w:name="_CR5_1_2_2_54A"/>
      <w:bookmarkStart w:id="1491" w:name="_Toc20232797"/>
      <w:bookmarkStart w:id="1492" w:name="_Toc28026376"/>
      <w:bookmarkStart w:id="1493" w:name="_Toc36116211"/>
      <w:bookmarkStart w:id="1494" w:name="_Toc44682394"/>
      <w:bookmarkStart w:id="1495" w:name="_Toc51926245"/>
      <w:bookmarkStart w:id="1496" w:name="_Toc212319003"/>
      <w:bookmarkEnd w:id="1490"/>
      <w:r>
        <w:t>5.1.2.2.54A</w:t>
      </w:r>
      <w:r>
        <w:tab/>
        <w:t>S-GW Address IPv6</w:t>
      </w:r>
      <w:bookmarkEnd w:id="1491"/>
      <w:bookmarkEnd w:id="1492"/>
      <w:bookmarkEnd w:id="1493"/>
      <w:bookmarkEnd w:id="1494"/>
      <w:bookmarkEnd w:id="1495"/>
      <w:bookmarkEnd w:id="1496"/>
    </w:p>
    <w:p w14:paraId="55C86478" w14:textId="77777777" w:rsidR="00C36721" w:rsidRDefault="00C36721" w:rsidP="00C36721">
      <w:r>
        <w:t>This field is the S-GW IPv6 Address used for the Control Plane, when both IPv4 and IPv6 addresses of the S-GW are available.</w:t>
      </w:r>
    </w:p>
    <w:p w14:paraId="03C33E6B" w14:textId="77777777" w:rsidR="009B1C39" w:rsidRDefault="009B1C39">
      <w:pPr>
        <w:pStyle w:val="Heading5"/>
      </w:pPr>
      <w:bookmarkStart w:id="1497" w:name="_CR5_1_2_2_55"/>
      <w:bookmarkStart w:id="1498" w:name="_Toc20232798"/>
      <w:bookmarkStart w:id="1499" w:name="_Toc28026377"/>
      <w:bookmarkStart w:id="1500" w:name="_Toc36116212"/>
      <w:bookmarkStart w:id="1501" w:name="_Toc44682395"/>
      <w:bookmarkStart w:id="1502" w:name="_Toc51926246"/>
      <w:bookmarkStart w:id="1503" w:name="_Toc212319004"/>
      <w:bookmarkEnd w:id="1497"/>
      <w:r>
        <w:t>5.1.2.2.55</w:t>
      </w:r>
      <w:r>
        <w:tab/>
        <w:t>S-GW Address Used</w:t>
      </w:r>
      <w:bookmarkEnd w:id="1498"/>
      <w:bookmarkEnd w:id="1499"/>
      <w:bookmarkEnd w:id="1500"/>
      <w:bookmarkEnd w:id="1501"/>
      <w:bookmarkEnd w:id="1502"/>
      <w:bookmarkEnd w:id="1503"/>
    </w:p>
    <w:p w14:paraId="743E34C8" w14:textId="77777777" w:rsidR="00767E9D" w:rsidRDefault="009B1C39" w:rsidP="00767E9D">
      <w:r>
        <w:t>These field is the serving S-GW IP Address for the Control Plane. If both an IPv4 and an IPv6 address of the S-GW is available, the S-GW shall include the IPv4 address in the CDR.</w:t>
      </w:r>
    </w:p>
    <w:p w14:paraId="117BD96A" w14:textId="77777777" w:rsidR="009B1C39" w:rsidRDefault="009B1C39">
      <w:pPr>
        <w:pStyle w:val="Heading5"/>
      </w:pPr>
      <w:bookmarkStart w:id="1504" w:name="_CR5_1_2_2_56"/>
      <w:bookmarkStart w:id="1505" w:name="_Toc20232799"/>
      <w:bookmarkStart w:id="1506" w:name="_Toc28026378"/>
      <w:bookmarkStart w:id="1507" w:name="_Toc36116213"/>
      <w:bookmarkStart w:id="1508" w:name="_Toc44682396"/>
      <w:bookmarkStart w:id="1509" w:name="_Toc51926247"/>
      <w:bookmarkStart w:id="1510" w:name="_Toc212319005"/>
      <w:bookmarkEnd w:id="1504"/>
      <w:r>
        <w:t>5.1.2.2.56</w:t>
      </w:r>
      <w:r>
        <w:tab/>
        <w:t>S-GW Change</w:t>
      </w:r>
      <w:bookmarkEnd w:id="1505"/>
      <w:bookmarkEnd w:id="1506"/>
      <w:bookmarkEnd w:id="1507"/>
      <w:bookmarkEnd w:id="1508"/>
      <w:bookmarkEnd w:id="1509"/>
      <w:bookmarkEnd w:id="1510"/>
    </w:p>
    <w:p w14:paraId="57507B9E" w14:textId="77777777" w:rsidR="009B1C39" w:rsidRDefault="009B1C39">
      <w:r>
        <w:t>This field is present only in the SGW-CDR</w:t>
      </w:r>
      <w:r w:rsidR="00CD1969">
        <w:t xml:space="preserve"> </w:t>
      </w:r>
      <w:r w:rsidR="006E6FB7">
        <w:t>,</w:t>
      </w:r>
      <w:r w:rsidR="00CD1969">
        <w:t>ePDG-CDR</w:t>
      </w:r>
      <w:r w:rsidR="006E6FB7">
        <w:t xml:space="preserve"> or TWAG-CDR</w:t>
      </w:r>
      <w:r>
        <w:t xml:space="preserve"> to indicate that this is the first record after an </w:t>
      </w:r>
      <w:r w:rsidR="00CD1969">
        <w:t xml:space="preserve">inter serving node </w:t>
      </w:r>
      <w:r>
        <w:t>change</w:t>
      </w:r>
      <w:r w:rsidR="00CD1969">
        <w:t xml:space="preserve"> (change from SGW, ePDG, </w:t>
      </w:r>
      <w:r w:rsidR="006E6FB7">
        <w:t xml:space="preserve">TWAG, </w:t>
      </w:r>
      <w:r w:rsidR="00CD1969">
        <w:t>HSGW)</w:t>
      </w:r>
      <w:r>
        <w:t>.</w:t>
      </w:r>
    </w:p>
    <w:p w14:paraId="45A33A82" w14:textId="77777777" w:rsidR="00B85DB7" w:rsidRDefault="00B85DB7" w:rsidP="00B85DB7">
      <w:pPr>
        <w:pStyle w:val="Heading5"/>
      </w:pPr>
      <w:bookmarkStart w:id="1511" w:name="_CR5_1_2_2_56A"/>
      <w:bookmarkStart w:id="1512" w:name="_Toc20232800"/>
      <w:bookmarkStart w:id="1513" w:name="_Toc28026379"/>
      <w:bookmarkStart w:id="1514" w:name="_Toc36116214"/>
      <w:bookmarkStart w:id="1515" w:name="_Toc44682397"/>
      <w:bookmarkStart w:id="1516" w:name="_Toc51926248"/>
      <w:bookmarkStart w:id="1517" w:name="_Toc212319006"/>
      <w:bookmarkEnd w:id="1511"/>
      <w:r>
        <w:t>5.1.2.2.56A</w:t>
      </w:r>
      <w:r>
        <w:tab/>
        <w:t>Secondary RAT Type</w:t>
      </w:r>
      <w:bookmarkEnd w:id="1512"/>
      <w:bookmarkEnd w:id="1513"/>
      <w:bookmarkEnd w:id="1514"/>
      <w:bookmarkEnd w:id="1515"/>
      <w:bookmarkEnd w:id="1516"/>
      <w:bookmarkEnd w:id="1517"/>
    </w:p>
    <w:p w14:paraId="22086C76" w14:textId="77777777" w:rsidR="00B85DB7" w:rsidRDefault="00B85DB7" w:rsidP="00B85DB7">
      <w:r>
        <w:t>Holds the value of Secondary RAT Type, as provided by the RAN.</w:t>
      </w:r>
    </w:p>
    <w:p w14:paraId="3835BF89" w14:textId="77777777" w:rsidR="00B85DB7" w:rsidRDefault="00B85DB7" w:rsidP="00B85DB7">
      <w:r>
        <w:t>The field is provided by the RAN and transferred to the S-GW/P-GW in the RAN Traffic Volume element.</w:t>
      </w:r>
    </w:p>
    <w:p w14:paraId="0101CE5A" w14:textId="77777777" w:rsidR="009B1C39" w:rsidRDefault="009B1C39">
      <w:pPr>
        <w:pStyle w:val="Heading5"/>
      </w:pPr>
      <w:bookmarkStart w:id="1518" w:name="_CR5_1_2_2_57"/>
      <w:bookmarkStart w:id="1519" w:name="_Toc20232801"/>
      <w:bookmarkStart w:id="1520" w:name="_Toc28026380"/>
      <w:bookmarkStart w:id="1521" w:name="_Toc36116215"/>
      <w:bookmarkStart w:id="1522" w:name="_Toc44682398"/>
      <w:bookmarkStart w:id="1523" w:name="_Toc51926249"/>
      <w:bookmarkStart w:id="1524" w:name="_Toc212319007"/>
      <w:bookmarkEnd w:id="1518"/>
      <w:r>
        <w:t>5.1.2.2.57</w:t>
      </w:r>
      <w:r>
        <w:tab/>
        <w:t>Served 3GPP2 MEID</w:t>
      </w:r>
      <w:bookmarkEnd w:id="1519"/>
      <w:bookmarkEnd w:id="1520"/>
      <w:bookmarkEnd w:id="1521"/>
      <w:bookmarkEnd w:id="1522"/>
      <w:bookmarkEnd w:id="1523"/>
      <w:bookmarkEnd w:id="1524"/>
      <w:r>
        <w:t xml:space="preserve"> </w:t>
      </w:r>
    </w:p>
    <w:p w14:paraId="3D561588" w14:textId="77777777" w:rsidR="009B1C39" w:rsidRDefault="009B1C39">
      <w:r>
        <w:t>This field contains the Mobile Equipment Identity of the user's terminal in 3GPP2 access, and the content is defined in  TS 29.272 [222].</w:t>
      </w:r>
    </w:p>
    <w:p w14:paraId="2A84DD26" w14:textId="77777777" w:rsidR="005334E6" w:rsidRDefault="005334E6" w:rsidP="005334E6">
      <w:pPr>
        <w:pStyle w:val="Heading5"/>
      </w:pPr>
      <w:bookmarkStart w:id="1525" w:name="_CR5_1_2_2_57A"/>
      <w:bookmarkStart w:id="1526" w:name="_Toc20232802"/>
      <w:bookmarkStart w:id="1527" w:name="_Toc28026381"/>
      <w:bookmarkStart w:id="1528" w:name="_Toc36116216"/>
      <w:bookmarkStart w:id="1529" w:name="_Toc44682399"/>
      <w:bookmarkStart w:id="1530" w:name="_Toc51926250"/>
      <w:bookmarkStart w:id="1531" w:name="_Toc212319008"/>
      <w:bookmarkEnd w:id="1525"/>
      <w:r>
        <w:t>5.1.2.2.57A</w:t>
      </w:r>
      <w:r>
        <w:tab/>
        <w:t>Served Fixed Subscriber Id</w:t>
      </w:r>
      <w:bookmarkEnd w:id="1526"/>
      <w:bookmarkEnd w:id="1527"/>
      <w:bookmarkEnd w:id="1528"/>
      <w:bookmarkEnd w:id="1529"/>
      <w:bookmarkEnd w:id="1530"/>
      <w:bookmarkEnd w:id="1531"/>
    </w:p>
    <w:p w14:paraId="4624B878" w14:textId="77777777" w:rsidR="005334E6" w:rsidRDefault="005334E6" w:rsidP="005334E6">
      <w:r>
        <w:rPr>
          <w:lang w:bidi="ar-IQ"/>
        </w:rPr>
        <w:t xml:space="preserve">This field contains the subscriber identity, </w:t>
      </w:r>
      <w:r w:rsidRPr="00C47D4F">
        <w:rPr>
          <w:lang w:bidi="ar-IQ"/>
        </w:rPr>
        <w:t>as defin</w:t>
      </w:r>
      <w:r>
        <w:rPr>
          <w:lang w:bidi="ar-IQ"/>
        </w:rPr>
        <w:t xml:space="preserve">ed in Broadband Forum TR 134 [601], used by the Fixed User (i.e. Fixed </w:t>
      </w:r>
      <w:r w:rsidRPr="00C47D4F">
        <w:rPr>
          <w:lang w:bidi="ar-IQ"/>
        </w:rPr>
        <w:t>Device o</w:t>
      </w:r>
      <w:r>
        <w:rPr>
          <w:lang w:bidi="ar-IQ"/>
        </w:rPr>
        <w:t>r</w:t>
      </w:r>
      <w:r w:rsidRPr="00C47D4F">
        <w:rPr>
          <w:lang w:bidi="ar-IQ"/>
        </w:rPr>
        <w:t xml:space="preserve"> RG</w:t>
      </w:r>
      <w:r>
        <w:rPr>
          <w:lang w:bidi="ar-IQ"/>
        </w:rPr>
        <w:t>) for</w:t>
      </w:r>
      <w:r w:rsidRPr="00C47D4F">
        <w:rPr>
          <w:lang w:bidi="ar-IQ"/>
        </w:rPr>
        <w:t xml:space="preserve"> </w:t>
      </w:r>
      <w:r>
        <w:t>Subscriber IP session in fixed broadband access network.</w:t>
      </w:r>
    </w:p>
    <w:p w14:paraId="09C5C03E" w14:textId="77777777" w:rsidR="009B1C39" w:rsidRDefault="009B1C39">
      <w:pPr>
        <w:pStyle w:val="Heading5"/>
      </w:pPr>
      <w:bookmarkStart w:id="1532" w:name="_CR5_1_2_2_58"/>
      <w:bookmarkStart w:id="1533" w:name="_Toc20232803"/>
      <w:bookmarkStart w:id="1534" w:name="_Toc28026382"/>
      <w:bookmarkStart w:id="1535" w:name="_Toc36116217"/>
      <w:bookmarkStart w:id="1536" w:name="_Toc44682400"/>
      <w:bookmarkStart w:id="1537" w:name="_Toc51926251"/>
      <w:bookmarkStart w:id="1538" w:name="_Toc212319009"/>
      <w:bookmarkEnd w:id="1532"/>
      <w:r>
        <w:t>5.1.2.2.58</w:t>
      </w:r>
      <w:r>
        <w:tab/>
        <w:t>Served IMEI</w:t>
      </w:r>
      <w:bookmarkEnd w:id="1533"/>
      <w:bookmarkEnd w:id="1534"/>
      <w:bookmarkEnd w:id="1535"/>
      <w:bookmarkEnd w:id="1536"/>
      <w:bookmarkEnd w:id="1537"/>
      <w:bookmarkEnd w:id="1538"/>
    </w:p>
    <w:p w14:paraId="026CCC8A" w14:textId="77777777" w:rsidR="009B1C39" w:rsidRDefault="009B1C39">
      <w:r>
        <w:t xml:space="preserve">This field contains the International Mobile Equipment Identity (IMEI) of the equipment served, if available. The term "served" equipment is used to describe the ME involved in the transaction recorded e.g. the called ME in the case of a network initiated PDP context. </w:t>
      </w:r>
    </w:p>
    <w:p w14:paraId="22EF7E96" w14:textId="77777777" w:rsidR="009B1C39" w:rsidRDefault="009B1C39">
      <w:r>
        <w:t>The structure of the IMEI is specified in TS 23.003 [200] and the encoding defined in TS 29.274 [223].</w:t>
      </w:r>
    </w:p>
    <w:p w14:paraId="58D7F9AA" w14:textId="77777777" w:rsidR="00C21F47" w:rsidRDefault="00C21F47" w:rsidP="00C21F47">
      <w:pPr>
        <w:pStyle w:val="Heading5"/>
        <w:rPr>
          <w:noProof/>
        </w:rPr>
      </w:pPr>
      <w:bookmarkStart w:id="1539" w:name="_CR5_1_2_2_58A"/>
      <w:bookmarkStart w:id="1540" w:name="_Toc20232804"/>
      <w:bookmarkStart w:id="1541" w:name="_Toc28026383"/>
      <w:bookmarkStart w:id="1542" w:name="_Toc36116218"/>
      <w:bookmarkStart w:id="1543" w:name="_Toc44682401"/>
      <w:bookmarkStart w:id="1544" w:name="_Toc51926252"/>
      <w:bookmarkStart w:id="1545" w:name="_Toc212319010"/>
      <w:bookmarkEnd w:id="1539"/>
      <w:r>
        <w:rPr>
          <w:noProof/>
        </w:rPr>
        <w:t>5.1.2.2.58A</w:t>
      </w:r>
      <w:r>
        <w:rPr>
          <w:noProof/>
        </w:rPr>
        <w:tab/>
        <w:t>SCS/AS Address</w:t>
      </w:r>
      <w:bookmarkEnd w:id="1540"/>
      <w:bookmarkEnd w:id="1541"/>
      <w:bookmarkEnd w:id="1542"/>
      <w:bookmarkEnd w:id="1543"/>
      <w:bookmarkEnd w:id="1544"/>
      <w:bookmarkEnd w:id="1545"/>
    </w:p>
    <w:p w14:paraId="7091CFF0" w14:textId="77777777" w:rsidR="00C21F47" w:rsidRPr="008E6DBE" w:rsidRDefault="00C21F47" w:rsidP="00C21F47">
      <w:r>
        <w:t xml:space="preserve">This field contains the </w:t>
      </w:r>
      <w:r w:rsidRPr="00D17B50">
        <w:t>Address of SCS/AS.</w:t>
      </w:r>
    </w:p>
    <w:p w14:paraId="24E31A95" w14:textId="77777777" w:rsidR="009B1C39" w:rsidRDefault="009B1C39" w:rsidP="00147317">
      <w:pPr>
        <w:pStyle w:val="Heading5"/>
      </w:pPr>
      <w:bookmarkStart w:id="1546" w:name="_CR5_1_2_2_59"/>
      <w:bookmarkStart w:id="1547" w:name="_Toc20232805"/>
      <w:bookmarkStart w:id="1548" w:name="_Toc28026384"/>
      <w:bookmarkStart w:id="1549" w:name="_Toc36116219"/>
      <w:bookmarkStart w:id="1550" w:name="_Toc44682402"/>
      <w:bookmarkStart w:id="1551" w:name="_Toc51926253"/>
      <w:bookmarkStart w:id="1552" w:name="_Toc212319011"/>
      <w:bookmarkEnd w:id="1546"/>
      <w:r>
        <w:t>5.1.2.2.59</w:t>
      </w:r>
      <w:r>
        <w:tab/>
        <w:t>void</w:t>
      </w:r>
      <w:bookmarkEnd w:id="1547"/>
      <w:bookmarkEnd w:id="1548"/>
      <w:bookmarkEnd w:id="1549"/>
      <w:bookmarkEnd w:id="1550"/>
      <w:bookmarkEnd w:id="1551"/>
      <w:bookmarkEnd w:id="1552"/>
    </w:p>
    <w:p w14:paraId="377F8B4A" w14:textId="77777777" w:rsidR="009B1C39" w:rsidRDefault="009B1C39">
      <w:pPr>
        <w:pStyle w:val="Heading5"/>
      </w:pPr>
      <w:bookmarkStart w:id="1553" w:name="_CR5_1_2_2_60"/>
      <w:bookmarkStart w:id="1554" w:name="_Toc20232806"/>
      <w:bookmarkStart w:id="1555" w:name="_Toc28026385"/>
      <w:bookmarkStart w:id="1556" w:name="_Toc36116220"/>
      <w:bookmarkStart w:id="1557" w:name="_Toc44682403"/>
      <w:bookmarkStart w:id="1558" w:name="_Toc51926254"/>
      <w:bookmarkStart w:id="1559" w:name="_Toc212319012"/>
      <w:bookmarkEnd w:id="1553"/>
      <w:r>
        <w:t>5.1.2.2.60</w:t>
      </w:r>
      <w:r>
        <w:tab/>
        <w:t>Served IMSI</w:t>
      </w:r>
      <w:bookmarkEnd w:id="1554"/>
      <w:bookmarkEnd w:id="1555"/>
      <w:bookmarkEnd w:id="1556"/>
      <w:bookmarkEnd w:id="1557"/>
      <w:bookmarkEnd w:id="1558"/>
      <w:bookmarkEnd w:id="1559"/>
    </w:p>
    <w:p w14:paraId="330F6276" w14:textId="77777777" w:rsidR="009B1C39" w:rsidRDefault="009B1C39">
      <w:pPr>
        <w:keepNext/>
      </w:pPr>
      <w:r>
        <w:t>This field contains the International Mobile Subscriber Identity (IMSI) of the served party. The term "served" party is used to describe the mobile subscriber involved in the transaction recorded e.g. the calling subscriber in case of a mobile initiated PDP context.</w:t>
      </w:r>
    </w:p>
    <w:p w14:paraId="704114C4" w14:textId="77777777" w:rsidR="009B1C39" w:rsidRDefault="009B1C39">
      <w:r>
        <w:t>The structure of the IMSI is defined in TS 23.003 [200].</w:t>
      </w:r>
    </w:p>
    <w:p w14:paraId="0BC6A37C" w14:textId="77777777" w:rsidR="005334E6" w:rsidRDefault="005334E6" w:rsidP="005334E6">
      <w:pPr>
        <w:pStyle w:val="Heading5"/>
      </w:pPr>
      <w:bookmarkStart w:id="1560" w:name="_CR5_1_2_2_60A"/>
      <w:bookmarkStart w:id="1561" w:name="_Toc20232807"/>
      <w:bookmarkStart w:id="1562" w:name="_Toc28026386"/>
      <w:bookmarkStart w:id="1563" w:name="_Toc36116221"/>
      <w:bookmarkStart w:id="1564" w:name="_Toc44682404"/>
      <w:bookmarkStart w:id="1565" w:name="_Toc51926255"/>
      <w:bookmarkStart w:id="1566" w:name="_Toc212319013"/>
      <w:bookmarkEnd w:id="1560"/>
      <w:r>
        <w:t>5.1.2.2.60A</w:t>
      </w:r>
      <w:r>
        <w:tab/>
        <w:t>Served IP-CAN session Address</w:t>
      </w:r>
      <w:bookmarkEnd w:id="1561"/>
      <w:bookmarkEnd w:id="1562"/>
      <w:bookmarkEnd w:id="1563"/>
      <w:bookmarkEnd w:id="1564"/>
      <w:bookmarkEnd w:id="1565"/>
      <w:bookmarkEnd w:id="1566"/>
    </w:p>
    <w:p w14:paraId="5E7A7E52" w14:textId="77777777" w:rsidR="005334E6" w:rsidRDefault="005334E6" w:rsidP="005334E6">
      <w:r>
        <w:t>This field contains the IP address for the IP-CAN session. This is a network layer address i.e. of type IPv4 address or IPv6 prefix. The address for each IP-CAN session type is allocated either temporarily or permanently (see "Dynamic Address Flag"). This parameter shall be present except when both the IP-CAN session type is PPP and dynamic address assignment is used.</w:t>
      </w:r>
    </w:p>
    <w:p w14:paraId="1C4D0B6C" w14:textId="77777777" w:rsidR="005334E6" w:rsidRDefault="005334E6" w:rsidP="005334E6">
      <w:pPr>
        <w:pStyle w:val="Heading5"/>
      </w:pPr>
      <w:bookmarkStart w:id="1567" w:name="_CR5_1_2_2_60B"/>
      <w:bookmarkStart w:id="1568" w:name="_Toc20232808"/>
      <w:bookmarkStart w:id="1569" w:name="_Toc28026387"/>
      <w:bookmarkStart w:id="1570" w:name="_Toc36116222"/>
      <w:bookmarkStart w:id="1571" w:name="_Toc44682405"/>
      <w:bookmarkStart w:id="1572" w:name="_Toc51926256"/>
      <w:bookmarkStart w:id="1573" w:name="_Toc212319014"/>
      <w:bookmarkEnd w:id="1567"/>
      <w:r>
        <w:t>5.1.2.2.60B</w:t>
      </w:r>
      <w:r>
        <w:tab/>
        <w:t>Served IP-CAN session Address Extension</w:t>
      </w:r>
      <w:bookmarkEnd w:id="1568"/>
      <w:bookmarkEnd w:id="1569"/>
      <w:bookmarkEnd w:id="1570"/>
      <w:bookmarkEnd w:id="1571"/>
      <w:bookmarkEnd w:id="1572"/>
      <w:bookmarkEnd w:id="1573"/>
    </w:p>
    <w:p w14:paraId="52BBFCD5" w14:textId="77777777" w:rsidR="005334E6" w:rsidRDefault="005334E6" w:rsidP="005334E6">
      <w:r>
        <w:t>This field contains the IPv4 address for the IP-CAN session when dual-stack IPv4 IPv6 is used, and the IPv6 prefix is included in Served IP-CAN session Address or Served IP-CAN Address.</w:t>
      </w:r>
    </w:p>
    <w:p w14:paraId="10DF65FA" w14:textId="77777777" w:rsidR="009B1C39" w:rsidRDefault="009B1C39">
      <w:pPr>
        <w:pStyle w:val="Heading5"/>
      </w:pPr>
      <w:bookmarkStart w:id="1574" w:name="_CR5_1_2_2_61"/>
      <w:bookmarkStart w:id="1575" w:name="_Toc20232809"/>
      <w:bookmarkStart w:id="1576" w:name="_Toc28026388"/>
      <w:bookmarkStart w:id="1577" w:name="_Toc36116223"/>
      <w:bookmarkStart w:id="1578" w:name="_Toc44682406"/>
      <w:bookmarkStart w:id="1579" w:name="_Toc51926257"/>
      <w:bookmarkStart w:id="1580" w:name="_Toc212319015"/>
      <w:bookmarkEnd w:id="1574"/>
      <w:r>
        <w:t>5.1.2.2.61</w:t>
      </w:r>
      <w:r>
        <w:tab/>
        <w:t>Served MN NAI</w:t>
      </w:r>
      <w:bookmarkEnd w:id="1575"/>
      <w:bookmarkEnd w:id="1576"/>
      <w:bookmarkEnd w:id="1577"/>
      <w:bookmarkEnd w:id="1578"/>
      <w:bookmarkEnd w:id="1579"/>
      <w:bookmarkEnd w:id="1580"/>
    </w:p>
    <w:p w14:paraId="6557DF31" w14:textId="77777777" w:rsidR="009B1C39" w:rsidRDefault="009B1C39">
      <w:r>
        <w:t xml:space="preserve">This field contains the </w:t>
      </w:r>
      <w:smartTag w:uri="urn:schemas-microsoft-com:office:smarttags" w:element="place">
        <w:r>
          <w:t>Mobile</w:t>
        </w:r>
      </w:smartTag>
      <w:r>
        <w:t xml:space="preserve"> identifier of the served user, in NAI format based on IMSI, as defined TS 23.003 [200].  </w:t>
      </w:r>
    </w:p>
    <w:p w14:paraId="771A3D8E" w14:textId="77777777" w:rsidR="009B1C39" w:rsidRDefault="009B1C39">
      <w:pPr>
        <w:pStyle w:val="Heading5"/>
      </w:pPr>
      <w:bookmarkStart w:id="1581" w:name="_CR5_1_2_2_62"/>
      <w:bookmarkStart w:id="1582" w:name="_Toc20232810"/>
      <w:bookmarkStart w:id="1583" w:name="_Toc28026389"/>
      <w:bookmarkStart w:id="1584" w:name="_Toc36116224"/>
      <w:bookmarkStart w:id="1585" w:name="_Toc44682407"/>
      <w:bookmarkStart w:id="1586" w:name="_Toc51926258"/>
      <w:bookmarkStart w:id="1587" w:name="_Toc212319016"/>
      <w:bookmarkEnd w:id="1581"/>
      <w:r>
        <w:t>5.1.2.2.62</w:t>
      </w:r>
      <w:r>
        <w:tab/>
        <w:t>Served MSISDN</w:t>
      </w:r>
      <w:bookmarkEnd w:id="1582"/>
      <w:bookmarkEnd w:id="1583"/>
      <w:bookmarkEnd w:id="1584"/>
      <w:bookmarkEnd w:id="1585"/>
      <w:bookmarkEnd w:id="1586"/>
      <w:bookmarkEnd w:id="1587"/>
    </w:p>
    <w:p w14:paraId="44B859DC" w14:textId="77777777" w:rsidR="009B1C39" w:rsidRDefault="009B1C39">
      <w:pPr>
        <w:ind w:right="566"/>
      </w:pPr>
      <w:r>
        <w:t xml:space="preserve">This field contains the Mobile Station (MS) ISDN number (MSISDN) of the served party. The term "served" party is used to describe the mobile subscriber involved in the transaction recorded. In case of multi-numbering the MSISDN stored in a CDR will be the primary MSISDN of the calling party. </w:t>
      </w:r>
    </w:p>
    <w:p w14:paraId="6F5C2EB3" w14:textId="77777777" w:rsidR="009B1C39" w:rsidRDefault="009B1C39">
      <w:pPr>
        <w:ind w:right="566"/>
      </w:pPr>
      <w:r>
        <w:t>The structure of the MSISDN is defined in TS 23.003 [200].</w:t>
      </w:r>
    </w:p>
    <w:p w14:paraId="3E788ACE" w14:textId="77777777" w:rsidR="009B1C39" w:rsidRDefault="009B1C39">
      <w:pPr>
        <w:pStyle w:val="Heading5"/>
      </w:pPr>
      <w:bookmarkStart w:id="1588" w:name="_CR5_1_2_2_63"/>
      <w:bookmarkStart w:id="1589" w:name="_Toc20232811"/>
      <w:bookmarkStart w:id="1590" w:name="_Toc28026390"/>
      <w:bookmarkStart w:id="1591" w:name="_Toc36116225"/>
      <w:bookmarkStart w:id="1592" w:name="_Toc44682408"/>
      <w:bookmarkStart w:id="1593" w:name="_Toc51926259"/>
      <w:bookmarkStart w:id="1594" w:name="_Toc212319017"/>
      <w:bookmarkEnd w:id="1588"/>
      <w:r>
        <w:t>5.1.2.2.63</w:t>
      </w:r>
      <w:r>
        <w:tab/>
        <w:t>Served PDP Address</w:t>
      </w:r>
      <w:bookmarkEnd w:id="1589"/>
      <w:bookmarkEnd w:id="1590"/>
      <w:bookmarkEnd w:id="1591"/>
      <w:bookmarkEnd w:id="1592"/>
      <w:bookmarkEnd w:id="1593"/>
      <w:bookmarkEnd w:id="1594"/>
    </w:p>
    <w:p w14:paraId="3171CB64" w14:textId="77777777" w:rsidR="009B1C39" w:rsidRDefault="009B1C39">
      <w:r>
        <w:t xml:space="preserve">This field contains the PDP address of the served IMSI. This is a network layer address i.e. of type IPv4 address or IPv6 prefix. The address for each PDP type is allocated either temporarily or permanently (see "Dynamic Address Flag"). This parameter shall be present except when both the PDP type is PPP and dynamic PDP address assignment is used. </w:t>
      </w:r>
    </w:p>
    <w:p w14:paraId="75948AE6" w14:textId="77777777" w:rsidR="009B1C39" w:rsidRDefault="009B1C39">
      <w:pPr>
        <w:pStyle w:val="Heading5"/>
      </w:pPr>
      <w:bookmarkStart w:id="1595" w:name="_CR5_1_2_2_64"/>
      <w:bookmarkStart w:id="1596" w:name="_Toc20232812"/>
      <w:bookmarkStart w:id="1597" w:name="_Toc28026391"/>
      <w:bookmarkStart w:id="1598" w:name="_Toc36116226"/>
      <w:bookmarkStart w:id="1599" w:name="_Toc44682409"/>
      <w:bookmarkStart w:id="1600" w:name="_Toc51926260"/>
      <w:bookmarkStart w:id="1601" w:name="_Toc212319018"/>
      <w:bookmarkEnd w:id="1595"/>
      <w:r>
        <w:t>5.1.2.2.64</w:t>
      </w:r>
      <w:r>
        <w:tab/>
        <w:t>Served PDP/PDN Address</w:t>
      </w:r>
      <w:bookmarkEnd w:id="1596"/>
      <w:bookmarkEnd w:id="1597"/>
      <w:bookmarkEnd w:id="1598"/>
      <w:bookmarkEnd w:id="1599"/>
      <w:bookmarkEnd w:id="1600"/>
      <w:bookmarkEnd w:id="1601"/>
    </w:p>
    <w:p w14:paraId="5EA19602" w14:textId="77777777" w:rsidR="009B1C39" w:rsidRDefault="009B1C39">
      <w:r>
        <w:t>This field contains the IP address for the PDN connection (PDP context, IP-CAN bearer). This is a network layer address i.e. of type IPv4 address or IPv6 prefix. The address for each Bearer type is allocated either temporarily or permanently (see "Dynamic Address Flag"). This parameter shall be present except when both the Bearer type is PPP and dynamic address assignment is used.</w:t>
      </w:r>
    </w:p>
    <w:p w14:paraId="7804BFB0" w14:textId="77777777" w:rsidR="009B1C39" w:rsidRDefault="009B1C39">
      <w:pPr>
        <w:pStyle w:val="Heading5"/>
      </w:pPr>
      <w:bookmarkStart w:id="1602" w:name="_CR5_1_2_2_64A"/>
      <w:bookmarkStart w:id="1603" w:name="_Toc20232813"/>
      <w:bookmarkStart w:id="1604" w:name="_Toc28026392"/>
      <w:bookmarkStart w:id="1605" w:name="_Toc36116227"/>
      <w:bookmarkStart w:id="1606" w:name="_Toc44682410"/>
      <w:bookmarkStart w:id="1607" w:name="_Toc51926261"/>
      <w:bookmarkStart w:id="1608" w:name="_Toc212319019"/>
      <w:bookmarkEnd w:id="1602"/>
      <w:r>
        <w:t>5.1.2.2.64A</w:t>
      </w:r>
      <w:r>
        <w:tab/>
        <w:t>Served PDP/PDN Address Extension</w:t>
      </w:r>
      <w:bookmarkEnd w:id="1603"/>
      <w:bookmarkEnd w:id="1604"/>
      <w:bookmarkEnd w:id="1605"/>
      <w:bookmarkEnd w:id="1606"/>
      <w:bookmarkEnd w:id="1607"/>
      <w:bookmarkEnd w:id="1608"/>
    </w:p>
    <w:p w14:paraId="693AB188" w14:textId="77777777" w:rsidR="009B1C39" w:rsidRDefault="009B1C39">
      <w:r>
        <w:t xml:space="preserve">This field contains the IPv4 address for the PDN connection (PDP context, IP-CAN bearer) when dual-stack IPv4 IPv6 is used, and the IPv6 prefix is included in Served PDP Address or Served PDP/PDN Address. </w:t>
      </w:r>
    </w:p>
    <w:p w14:paraId="0BB98C25" w14:textId="77777777" w:rsidR="009B1C39" w:rsidRDefault="009B1C39">
      <w:pPr>
        <w:pStyle w:val="Heading5"/>
      </w:pPr>
      <w:bookmarkStart w:id="1609" w:name="_CR5_1_2_2_64B"/>
      <w:bookmarkStart w:id="1610" w:name="_Toc20232814"/>
      <w:bookmarkStart w:id="1611" w:name="_Toc28026393"/>
      <w:bookmarkStart w:id="1612" w:name="_Toc36116228"/>
      <w:bookmarkStart w:id="1613" w:name="_Toc44682411"/>
      <w:bookmarkStart w:id="1614" w:name="_Toc51926262"/>
      <w:bookmarkStart w:id="1615" w:name="_Toc212319020"/>
      <w:bookmarkEnd w:id="1609"/>
      <w:r>
        <w:t>5.1.2.2.64B</w:t>
      </w:r>
      <w:r>
        <w:tab/>
        <w:t>Served PDP/PDN Address prefix length</w:t>
      </w:r>
      <w:bookmarkEnd w:id="1610"/>
      <w:bookmarkEnd w:id="1611"/>
      <w:bookmarkEnd w:id="1612"/>
      <w:bookmarkEnd w:id="1613"/>
      <w:bookmarkEnd w:id="1614"/>
      <w:bookmarkEnd w:id="1615"/>
    </w:p>
    <w:p w14:paraId="684223D5" w14:textId="77777777" w:rsidR="009B1C39" w:rsidRDefault="009B1C39">
      <w:r>
        <w:t xml:space="preserve">This field contains the </w:t>
      </w:r>
      <w:r>
        <w:rPr>
          <w:lang w:bidi="ar-IQ"/>
        </w:rPr>
        <w:t>prefix length of an IPv6 typed Served PDP/PDN Address. The field needs not available for prefix length of 64 bits, as in this case the 64 bit prefix length default shall be assumed.</w:t>
      </w:r>
    </w:p>
    <w:p w14:paraId="4C658BA7" w14:textId="77777777" w:rsidR="009B1C39" w:rsidRDefault="009B1C39">
      <w:pPr>
        <w:pStyle w:val="Heading5"/>
      </w:pPr>
      <w:bookmarkStart w:id="1616" w:name="_CR5_1_2_2_65"/>
      <w:bookmarkStart w:id="1617" w:name="_Toc20232815"/>
      <w:bookmarkStart w:id="1618" w:name="_Toc28026394"/>
      <w:bookmarkStart w:id="1619" w:name="_Toc36116229"/>
      <w:bookmarkStart w:id="1620" w:name="_Toc44682412"/>
      <w:bookmarkStart w:id="1621" w:name="_Toc51926263"/>
      <w:bookmarkStart w:id="1622" w:name="_Toc212319021"/>
      <w:bookmarkEnd w:id="1616"/>
      <w:r>
        <w:t>5.1.2.2.65</w:t>
      </w:r>
      <w:r>
        <w:tab/>
        <w:t>Service Centre Address</w:t>
      </w:r>
      <w:bookmarkEnd w:id="1617"/>
      <w:bookmarkEnd w:id="1618"/>
      <w:bookmarkEnd w:id="1619"/>
      <w:bookmarkEnd w:id="1620"/>
      <w:bookmarkEnd w:id="1621"/>
      <w:bookmarkEnd w:id="1622"/>
    </w:p>
    <w:p w14:paraId="6EAB675F" w14:textId="77777777" w:rsidR="009B1C39" w:rsidRDefault="009B1C39">
      <w:r>
        <w:t>This field contains a E.164 number identifying a particular service centre e.g. Short Message Service (SMS) centre (see TS 23.040 [201]).</w:t>
      </w:r>
    </w:p>
    <w:p w14:paraId="40A9A252" w14:textId="77777777" w:rsidR="009B1C39" w:rsidRDefault="009B1C39">
      <w:pPr>
        <w:pStyle w:val="Heading5"/>
      </w:pPr>
      <w:bookmarkStart w:id="1623" w:name="_CR5_1_2_2_66"/>
      <w:bookmarkStart w:id="1624" w:name="_Toc20232816"/>
      <w:bookmarkStart w:id="1625" w:name="_Toc28026395"/>
      <w:bookmarkStart w:id="1626" w:name="_Toc36116230"/>
      <w:bookmarkStart w:id="1627" w:name="_Toc44682413"/>
      <w:bookmarkStart w:id="1628" w:name="_Toc51926264"/>
      <w:bookmarkStart w:id="1629" w:name="_Toc212319022"/>
      <w:bookmarkEnd w:id="1623"/>
      <w:r>
        <w:t>5.1.2.2.66</w:t>
      </w:r>
      <w:r>
        <w:tab/>
        <w:t>Serving Node Address</w:t>
      </w:r>
      <w:bookmarkEnd w:id="1624"/>
      <w:bookmarkEnd w:id="1625"/>
      <w:bookmarkEnd w:id="1626"/>
      <w:bookmarkEnd w:id="1627"/>
      <w:bookmarkEnd w:id="1628"/>
      <w:bookmarkEnd w:id="1629"/>
    </w:p>
    <w:p w14:paraId="46C4F28A" w14:textId="77777777" w:rsidR="009B1C39" w:rsidRDefault="009B1C39">
      <w:r>
        <w:t>These fields contain one or several control plane IP addresses of SGSN, MME, ePDG, HSGW, TWAG or S-GW, which have been connected during the record.</w:t>
      </w:r>
    </w:p>
    <w:p w14:paraId="0C996E4E" w14:textId="77777777" w:rsidR="009B1C39" w:rsidRDefault="009B1C39">
      <w:r>
        <w:t>If both an IPv4 and an IPv6 address of the SGSN/S-GW/MME/ePDG/HSGW/TWAG are available, the S-GW/P-GW</w:t>
      </w:r>
      <w:r w:rsidR="0000173B">
        <w:t>/TDF</w:t>
      </w:r>
      <w:r>
        <w:t xml:space="preserve"> shall include the IPv4 address in the CDR.</w:t>
      </w:r>
    </w:p>
    <w:p w14:paraId="75295577" w14:textId="77777777" w:rsidR="009B1C39" w:rsidRDefault="009B1C39">
      <w:pPr>
        <w:pStyle w:val="Heading5"/>
      </w:pPr>
      <w:bookmarkStart w:id="1630" w:name="_CR5_1_2_2_66A"/>
      <w:bookmarkStart w:id="1631" w:name="_Toc20232817"/>
      <w:bookmarkStart w:id="1632" w:name="_Toc28026396"/>
      <w:bookmarkStart w:id="1633" w:name="_Toc36116231"/>
      <w:bookmarkStart w:id="1634" w:name="_Toc44682414"/>
      <w:bookmarkStart w:id="1635" w:name="_Toc51926265"/>
      <w:bookmarkStart w:id="1636" w:name="_Toc212319023"/>
      <w:bookmarkEnd w:id="1630"/>
      <w:r>
        <w:t>5.1.2.2.66A</w:t>
      </w:r>
      <w:r>
        <w:tab/>
        <w:t>Serving Node IPv6 Address</w:t>
      </w:r>
      <w:bookmarkEnd w:id="1631"/>
      <w:bookmarkEnd w:id="1632"/>
      <w:bookmarkEnd w:id="1633"/>
      <w:bookmarkEnd w:id="1634"/>
      <w:bookmarkEnd w:id="1635"/>
      <w:bookmarkEnd w:id="1636"/>
    </w:p>
    <w:p w14:paraId="4DC099BC" w14:textId="77777777" w:rsidR="009B1C39" w:rsidRDefault="009B1C39">
      <w:r>
        <w:t>These fields contain one or several control plane IPv6 addresses</w:t>
      </w:r>
      <w:r w:rsidR="00767E9D">
        <w:t>, in case of IPv4v6 dual stack,</w:t>
      </w:r>
      <w:r>
        <w:t xml:space="preserve"> of SGSN, MME, ePDG, HSGW, TWAG or S-GW, which have been connected during the record</w:t>
      </w:r>
      <w:r w:rsidR="00767E9D">
        <w:t>,</w:t>
      </w:r>
      <w:r w:rsidR="00767E9D" w:rsidRPr="00A82A3C">
        <w:t xml:space="preserve"> </w:t>
      </w:r>
      <w:r w:rsidR="00767E9D">
        <w:t>when both IPv4 and IPv6 addresses of the node are available</w:t>
      </w:r>
      <w:r>
        <w:t>.</w:t>
      </w:r>
    </w:p>
    <w:p w14:paraId="70D6A386" w14:textId="77777777" w:rsidR="009B1C39" w:rsidRDefault="009B1C39">
      <w:pPr>
        <w:pStyle w:val="Heading5"/>
      </w:pPr>
      <w:bookmarkStart w:id="1637" w:name="_CR5_1_2_2_67"/>
      <w:bookmarkStart w:id="1638" w:name="_Toc20232818"/>
      <w:bookmarkStart w:id="1639" w:name="_Toc28026397"/>
      <w:bookmarkStart w:id="1640" w:name="_Toc36116232"/>
      <w:bookmarkStart w:id="1641" w:name="_Toc44682415"/>
      <w:bookmarkStart w:id="1642" w:name="_Toc51926266"/>
      <w:bookmarkStart w:id="1643" w:name="_Toc212319024"/>
      <w:bookmarkEnd w:id="1637"/>
      <w:r>
        <w:t>5.1.2.2.67</w:t>
      </w:r>
      <w:r>
        <w:tab/>
        <w:t>Serving Node PLMN Identifier</w:t>
      </w:r>
      <w:bookmarkEnd w:id="1638"/>
      <w:bookmarkEnd w:id="1639"/>
      <w:bookmarkEnd w:id="1640"/>
      <w:bookmarkEnd w:id="1641"/>
      <w:bookmarkEnd w:id="1642"/>
      <w:bookmarkEnd w:id="1643"/>
    </w:p>
    <w:p w14:paraId="754C50E6" w14:textId="77777777" w:rsidR="009B1C39" w:rsidRDefault="009B1C39">
      <w:r>
        <w:t xml:space="preserve">This field contains </w:t>
      </w:r>
      <w:r w:rsidR="00B453D3" w:rsidRPr="00B453D3">
        <w:t xml:space="preserve"> </w:t>
      </w:r>
      <w:r w:rsidR="00B453D3">
        <w:t>the</w:t>
      </w:r>
      <w:r>
        <w:t xml:space="preserve"> PLMN Identifier (Mobile Country Code and Mobile Network Code)</w:t>
      </w:r>
      <w:r w:rsidR="00B453D3">
        <w:t xml:space="preserve"> serving the UE</w:t>
      </w:r>
      <w:r>
        <w:t xml:space="preserve">. </w:t>
      </w:r>
    </w:p>
    <w:p w14:paraId="0BC88643" w14:textId="77777777" w:rsidR="009B1C39" w:rsidRDefault="009B1C39">
      <w:r>
        <w:t xml:space="preserve">The MCC and MNC are coded as described for </w:t>
      </w:r>
      <w:r w:rsidR="009456BE">
        <w:t>'</w:t>
      </w:r>
      <w:r>
        <w:t>Routing Area Identity</w:t>
      </w:r>
      <w:r w:rsidR="00AE1DF9">
        <w:t>'</w:t>
      </w:r>
      <w:r>
        <w:t xml:space="preserve"> in TS 29.060 [75].</w:t>
      </w:r>
    </w:p>
    <w:p w14:paraId="26D371D0" w14:textId="77777777" w:rsidR="009B1C39" w:rsidRDefault="009B1C39">
      <w:pPr>
        <w:pStyle w:val="Heading5"/>
        <w:rPr>
          <w:lang w:eastAsia="zh-CN"/>
        </w:rPr>
      </w:pPr>
      <w:bookmarkStart w:id="1644" w:name="_CR5_1_2_2_68"/>
      <w:bookmarkStart w:id="1645" w:name="_Toc20232819"/>
      <w:bookmarkStart w:id="1646" w:name="_Toc28026398"/>
      <w:bookmarkStart w:id="1647" w:name="_Toc36116233"/>
      <w:bookmarkStart w:id="1648" w:name="_Toc44682416"/>
      <w:bookmarkStart w:id="1649" w:name="_Toc51926267"/>
      <w:bookmarkStart w:id="1650" w:name="_Toc212319025"/>
      <w:bookmarkEnd w:id="1644"/>
      <w:r>
        <w:t>5.1.2.2.68</w:t>
      </w:r>
      <w:r>
        <w:tab/>
        <w:t xml:space="preserve">Serving Node </w:t>
      </w:r>
      <w:r>
        <w:rPr>
          <w:lang w:eastAsia="zh-CN"/>
        </w:rPr>
        <w:t>Type</w:t>
      </w:r>
      <w:bookmarkEnd w:id="1645"/>
      <w:bookmarkEnd w:id="1646"/>
      <w:bookmarkEnd w:id="1647"/>
      <w:bookmarkEnd w:id="1648"/>
      <w:bookmarkEnd w:id="1649"/>
      <w:bookmarkEnd w:id="1650"/>
    </w:p>
    <w:p w14:paraId="18C1F841" w14:textId="77777777" w:rsidR="009B1C39" w:rsidRDefault="009B1C39">
      <w:pPr>
        <w:rPr>
          <w:b/>
          <w:sz w:val="44"/>
          <w:szCs w:val="44"/>
          <w:lang w:eastAsia="zh-CN"/>
        </w:rPr>
      </w:pPr>
      <w:r>
        <w:rPr>
          <w:lang w:eastAsia="zh-CN" w:bidi="ar-IQ"/>
        </w:rPr>
        <w:t xml:space="preserve">These fields contain one or several </w:t>
      </w:r>
      <w:r>
        <w:rPr>
          <w:lang w:bidi="ar-IQ"/>
        </w:rPr>
        <w:t xml:space="preserve">serving node types in </w:t>
      </w:r>
      <w:r>
        <w:rPr>
          <w:lang w:eastAsia="zh-CN" w:bidi="ar-IQ"/>
        </w:rPr>
        <w:t>control plane of S-GW or P-GW, which have been connected during the record</w:t>
      </w:r>
      <w:r>
        <w:rPr>
          <w:lang w:bidi="ar-IQ"/>
        </w:rPr>
        <w:t>. The serving node types listed here map to the serving node addresses listed in the field "Serving node Address" in sequence.</w:t>
      </w:r>
    </w:p>
    <w:p w14:paraId="645D9839" w14:textId="77777777" w:rsidR="00FC4061" w:rsidRDefault="009B1C39" w:rsidP="00FC4061">
      <w:pPr>
        <w:rPr>
          <w:noProof/>
        </w:rPr>
      </w:pPr>
      <w:r>
        <w:rPr>
          <w:noProof/>
        </w:rPr>
        <w:t xml:space="preserve">For Originated and Terminated SMS CDRs, this field contains the Node Type which generates the CDRs, </w:t>
      </w:r>
      <w:r w:rsidR="00174565" w:rsidRPr="00BF7B2C">
        <w:t>i.e.</w:t>
      </w:r>
      <w:r>
        <w:rPr>
          <w:noProof/>
        </w:rPr>
        <w:t xml:space="preserve"> SGSN or MME.  </w:t>
      </w:r>
    </w:p>
    <w:p w14:paraId="75A5AEE7" w14:textId="77777777" w:rsidR="00FC4061" w:rsidRPr="00FD24F2" w:rsidRDefault="00FC4061" w:rsidP="00FC4061">
      <w:pPr>
        <w:pStyle w:val="Heading5"/>
      </w:pPr>
      <w:bookmarkStart w:id="1651" w:name="_CR5_1_2_2_68A"/>
      <w:bookmarkStart w:id="1652" w:name="_Toc20232820"/>
      <w:bookmarkStart w:id="1653" w:name="_Toc28026399"/>
      <w:bookmarkStart w:id="1654" w:name="_Toc36116234"/>
      <w:bookmarkStart w:id="1655" w:name="_Toc44682417"/>
      <w:bookmarkStart w:id="1656" w:name="_Toc51926268"/>
      <w:bookmarkStart w:id="1657" w:name="_Toc212319026"/>
      <w:bookmarkEnd w:id="1651"/>
      <w:r>
        <w:t>5.1.2.2</w:t>
      </w:r>
      <w:r w:rsidRPr="00FD24F2">
        <w:t>.</w:t>
      </w:r>
      <w:r>
        <w:t>68A</w:t>
      </w:r>
      <w:r w:rsidRPr="00FD24F2">
        <w:tab/>
      </w:r>
      <w:r>
        <w:t>Serving PLMN Rate Control</w:t>
      </w:r>
      <w:bookmarkEnd w:id="1652"/>
      <w:bookmarkEnd w:id="1653"/>
      <w:bookmarkEnd w:id="1654"/>
      <w:bookmarkEnd w:id="1655"/>
      <w:bookmarkEnd w:id="1656"/>
      <w:bookmarkEnd w:id="1657"/>
      <w:r>
        <w:t xml:space="preserve">  </w:t>
      </w:r>
    </w:p>
    <w:p w14:paraId="7033B8D8" w14:textId="77777777" w:rsidR="00FC4061" w:rsidRDefault="00FC4061" w:rsidP="00FC4061">
      <w:pPr>
        <w:rPr>
          <w:rFonts w:cs="Arial"/>
        </w:rPr>
      </w:pPr>
      <w:r w:rsidRPr="00FD24F2">
        <w:t xml:space="preserve">This field contains the </w:t>
      </w:r>
      <w:r>
        <w:t>Serving PLMN Rate Control as specified in TS 23.401 [245], which is used during the record for the PDN connection to the PGW.</w:t>
      </w:r>
      <w:r w:rsidRPr="00FC4061">
        <w:rPr>
          <w:rFonts w:cs="Arial"/>
        </w:rPr>
        <w:t xml:space="preserve"> </w:t>
      </w:r>
    </w:p>
    <w:p w14:paraId="0B472A16" w14:textId="77777777" w:rsidR="00FC4061" w:rsidRDefault="00FC4061" w:rsidP="00FC4061">
      <w:pPr>
        <w:pStyle w:val="Heading5"/>
        <w:rPr>
          <w:lang w:bidi="ar-IQ"/>
        </w:rPr>
      </w:pPr>
      <w:bookmarkStart w:id="1658" w:name="_CR5_1_2_2_68B"/>
      <w:bookmarkStart w:id="1659" w:name="_Toc20232821"/>
      <w:bookmarkStart w:id="1660" w:name="_Toc28026400"/>
      <w:bookmarkStart w:id="1661" w:name="_Toc36116235"/>
      <w:bookmarkStart w:id="1662" w:name="_Toc44682418"/>
      <w:bookmarkStart w:id="1663" w:name="_Toc51926269"/>
      <w:bookmarkStart w:id="1664" w:name="_Toc212319027"/>
      <w:bookmarkEnd w:id="1658"/>
      <w:r>
        <w:t>5.1.2.2.68B</w:t>
      </w:r>
      <w:r>
        <w:tab/>
      </w:r>
      <w:r>
        <w:rPr>
          <w:lang w:bidi="ar-IQ"/>
        </w:rPr>
        <w:t>SGi PtP Tunnelling Method</w:t>
      </w:r>
      <w:bookmarkEnd w:id="1659"/>
      <w:bookmarkEnd w:id="1660"/>
      <w:bookmarkEnd w:id="1661"/>
      <w:bookmarkEnd w:id="1662"/>
      <w:bookmarkEnd w:id="1663"/>
      <w:bookmarkEnd w:id="1664"/>
      <w:r>
        <w:rPr>
          <w:lang w:bidi="ar-IQ"/>
        </w:rPr>
        <w:t xml:space="preserve"> </w:t>
      </w:r>
    </w:p>
    <w:p w14:paraId="44264BF5" w14:textId="77777777" w:rsidR="009B1C39" w:rsidRDefault="00FC4061" w:rsidP="00FC4061">
      <w:pPr>
        <w:rPr>
          <w:noProof/>
        </w:rPr>
      </w:pPr>
      <w:r>
        <w:rPr>
          <w:lang w:bidi="ar-IQ"/>
        </w:rPr>
        <w:t>This field indicates whether SGi PtP tunnelling method</w:t>
      </w:r>
      <w:r>
        <w:t xml:space="preserve"> is based on UDP/IP</w:t>
      </w:r>
      <w:r>
        <w:rPr>
          <w:lang w:bidi="ar-IQ"/>
        </w:rPr>
        <w:t xml:space="preserve"> or other methods for a non-IP PDN type PDN connection.  </w:t>
      </w:r>
    </w:p>
    <w:p w14:paraId="0C3CD82A" w14:textId="77777777" w:rsidR="009B1C39" w:rsidRDefault="009B1C39">
      <w:pPr>
        <w:pStyle w:val="Heading5"/>
      </w:pPr>
      <w:bookmarkStart w:id="1665" w:name="_CR5_1_2_2_69"/>
      <w:bookmarkStart w:id="1666" w:name="_Toc20232822"/>
      <w:bookmarkStart w:id="1667" w:name="_Toc28026401"/>
      <w:bookmarkStart w:id="1668" w:name="_Toc36116236"/>
      <w:bookmarkStart w:id="1669" w:name="_Toc44682419"/>
      <w:bookmarkStart w:id="1670" w:name="_Toc51926270"/>
      <w:bookmarkStart w:id="1671" w:name="_Toc212319028"/>
      <w:bookmarkEnd w:id="1665"/>
      <w:r>
        <w:t>5.1.2.2.69</w:t>
      </w:r>
      <w:r>
        <w:tab/>
        <w:t>SGSN Address</w:t>
      </w:r>
      <w:bookmarkEnd w:id="1666"/>
      <w:bookmarkEnd w:id="1667"/>
      <w:bookmarkEnd w:id="1668"/>
      <w:bookmarkEnd w:id="1669"/>
      <w:bookmarkEnd w:id="1670"/>
      <w:bookmarkEnd w:id="1671"/>
    </w:p>
    <w:p w14:paraId="153D74CA" w14:textId="77777777" w:rsidR="009B1C39" w:rsidRDefault="009B1C39">
      <w:r>
        <w:t>These fields contain one or several IP addresses of SGSN. The IP address of the SGSN can be either control plane address or user plane address.</w:t>
      </w:r>
    </w:p>
    <w:p w14:paraId="71B61F54" w14:textId="77777777" w:rsidR="009B1C39" w:rsidRDefault="009B1C39">
      <w:r>
        <w:t>The S-CDR fields contain single address of current SGSN.</w:t>
      </w:r>
    </w:p>
    <w:p w14:paraId="72DCD153" w14:textId="77777777" w:rsidR="009B1C39" w:rsidRDefault="009B1C39">
      <w:r>
        <w:t>The M-CDR fields only contain the address of the current SGSN.</w:t>
      </w:r>
    </w:p>
    <w:p w14:paraId="1C574814" w14:textId="77777777" w:rsidR="009B1C39" w:rsidRDefault="009B1C39">
      <w:r>
        <w:t>If both an IPv4 and an IPv6 address of the SGSN are available, the SGSNs shall include the IPv4 address in the CDR.</w:t>
      </w:r>
    </w:p>
    <w:p w14:paraId="5B74E288" w14:textId="77777777" w:rsidR="009B1C39" w:rsidRDefault="009B1C39">
      <w:pPr>
        <w:pStyle w:val="Heading5"/>
      </w:pPr>
      <w:bookmarkStart w:id="1672" w:name="_CR5_1_2_2_69A"/>
      <w:bookmarkStart w:id="1673" w:name="_Toc20232823"/>
      <w:bookmarkStart w:id="1674" w:name="_Toc28026402"/>
      <w:bookmarkStart w:id="1675" w:name="_Toc36116237"/>
      <w:bookmarkStart w:id="1676" w:name="_Toc44682420"/>
      <w:bookmarkStart w:id="1677" w:name="_Toc51926271"/>
      <w:bookmarkStart w:id="1678" w:name="_Toc212319029"/>
      <w:bookmarkEnd w:id="1672"/>
      <w:r>
        <w:t>5.1.2.2.69A</w:t>
      </w:r>
      <w:r>
        <w:tab/>
      </w:r>
      <w:r w:rsidR="00767E9D">
        <w:t>Void</w:t>
      </w:r>
      <w:bookmarkEnd w:id="1673"/>
      <w:bookmarkEnd w:id="1674"/>
      <w:bookmarkEnd w:id="1675"/>
      <w:bookmarkEnd w:id="1676"/>
      <w:bookmarkEnd w:id="1677"/>
      <w:bookmarkEnd w:id="1678"/>
    </w:p>
    <w:p w14:paraId="2E236F3F" w14:textId="77777777" w:rsidR="009B1C39" w:rsidRDefault="00767E9D">
      <w:r>
        <w:t>(Void)</w:t>
      </w:r>
      <w:r w:rsidR="004F1428">
        <w:t>.</w:t>
      </w:r>
    </w:p>
    <w:p w14:paraId="206F96AF" w14:textId="77777777" w:rsidR="009B1C39" w:rsidRDefault="009B1C39">
      <w:pPr>
        <w:pStyle w:val="Heading5"/>
      </w:pPr>
      <w:bookmarkStart w:id="1679" w:name="_CR5_1_2_2_70"/>
      <w:bookmarkStart w:id="1680" w:name="_Toc20232824"/>
      <w:bookmarkStart w:id="1681" w:name="_Toc28026403"/>
      <w:bookmarkStart w:id="1682" w:name="_Toc36116238"/>
      <w:bookmarkStart w:id="1683" w:name="_Toc44682421"/>
      <w:bookmarkStart w:id="1684" w:name="_Toc51926272"/>
      <w:bookmarkStart w:id="1685" w:name="_Toc212319030"/>
      <w:bookmarkEnd w:id="1679"/>
      <w:r>
        <w:t>5.1.2.2.70</w:t>
      </w:r>
      <w:r>
        <w:tab/>
        <w:t>SGSN Change</w:t>
      </w:r>
      <w:bookmarkEnd w:id="1680"/>
      <w:bookmarkEnd w:id="1681"/>
      <w:bookmarkEnd w:id="1682"/>
      <w:bookmarkEnd w:id="1683"/>
      <w:bookmarkEnd w:id="1684"/>
      <w:bookmarkEnd w:id="1685"/>
    </w:p>
    <w:p w14:paraId="73F48665" w14:textId="77777777" w:rsidR="009B1C39" w:rsidRDefault="009B1C39">
      <w:r>
        <w:t>This field is present only in the S-CDR to indicate that this is the first record after an inter-SGSN routing area update.</w:t>
      </w:r>
    </w:p>
    <w:p w14:paraId="06D4D432" w14:textId="77777777" w:rsidR="009B1C39" w:rsidRDefault="009B1C39">
      <w:pPr>
        <w:pStyle w:val="Heading5"/>
      </w:pPr>
      <w:bookmarkStart w:id="1686" w:name="_CR5_1_2_2_71"/>
      <w:bookmarkStart w:id="1687" w:name="_Toc20232825"/>
      <w:bookmarkStart w:id="1688" w:name="_Toc28026404"/>
      <w:bookmarkStart w:id="1689" w:name="_Toc36116239"/>
      <w:bookmarkStart w:id="1690" w:name="_Toc44682422"/>
      <w:bookmarkStart w:id="1691" w:name="_Toc51926273"/>
      <w:bookmarkStart w:id="1692" w:name="_Toc212319031"/>
      <w:bookmarkEnd w:id="1686"/>
      <w:r>
        <w:t>5.1.2.2.71</w:t>
      </w:r>
      <w:r>
        <w:tab/>
        <w:t>Short Message Service (SMS) Result</w:t>
      </w:r>
      <w:bookmarkEnd w:id="1687"/>
      <w:bookmarkEnd w:id="1688"/>
      <w:bookmarkEnd w:id="1689"/>
      <w:bookmarkEnd w:id="1690"/>
      <w:bookmarkEnd w:id="1691"/>
      <w:bookmarkEnd w:id="1692"/>
    </w:p>
    <w:p w14:paraId="2DDD2D40" w14:textId="77777777" w:rsidR="009B1C39" w:rsidRDefault="009B1C39">
      <w:pPr>
        <w:ind w:right="566"/>
      </w:pPr>
      <w:r>
        <w:t>This field contains the result of an attempt to deliver a short message either to a service centre or to a mobile subscriber (see TS 29.002 [214]). Note that this field is only provided if the attempted delivery was unsuccessful.</w:t>
      </w:r>
    </w:p>
    <w:p w14:paraId="191DB4BD" w14:textId="77777777" w:rsidR="009B1C39" w:rsidRDefault="009B1C39">
      <w:pPr>
        <w:pStyle w:val="Heading5"/>
      </w:pPr>
      <w:bookmarkStart w:id="1693" w:name="_CR5_1_2_2_72"/>
      <w:bookmarkStart w:id="1694" w:name="_Toc20232826"/>
      <w:bookmarkStart w:id="1695" w:name="_Toc28026405"/>
      <w:bookmarkStart w:id="1696" w:name="_Toc36116240"/>
      <w:bookmarkStart w:id="1697" w:name="_Toc44682423"/>
      <w:bookmarkStart w:id="1698" w:name="_Toc51926274"/>
      <w:bookmarkStart w:id="1699" w:name="_Toc212319032"/>
      <w:bookmarkEnd w:id="1693"/>
      <w:r>
        <w:t>5.1.2.2.72</w:t>
      </w:r>
      <w:r>
        <w:tab/>
        <w:t>Start Time</w:t>
      </w:r>
      <w:bookmarkEnd w:id="1694"/>
      <w:bookmarkEnd w:id="1695"/>
      <w:bookmarkEnd w:id="1696"/>
      <w:bookmarkEnd w:id="1697"/>
      <w:bookmarkEnd w:id="1698"/>
      <w:bookmarkEnd w:id="1699"/>
      <w:r>
        <w:t xml:space="preserve"> </w:t>
      </w:r>
    </w:p>
    <w:p w14:paraId="23AB6AE3" w14:textId="77777777" w:rsidR="009B1C39" w:rsidRDefault="009B1C39">
      <w:pPr>
        <w:rPr>
          <w:noProof/>
        </w:rPr>
      </w:pPr>
      <w:r>
        <w:t xml:space="preserve">This field contains the time when </w:t>
      </w:r>
      <w:r>
        <w:rPr>
          <w:noProof/>
        </w:rPr>
        <w:t>the IP-CAN session starts at the S-GW/P-GW</w:t>
      </w:r>
      <w:r w:rsidR="005334E6">
        <w:rPr>
          <w:noProof/>
        </w:rPr>
        <w:t>/IP-Edge</w:t>
      </w:r>
      <w:r w:rsidR="0000173B">
        <w:rPr>
          <w:noProof/>
        </w:rPr>
        <w:t xml:space="preserve"> or TDF session starts at TDF</w:t>
      </w:r>
      <w:r>
        <w:rPr>
          <w:noProof/>
        </w:rPr>
        <w:t xml:space="preserve">, </w:t>
      </w:r>
      <w:r>
        <w:rPr>
          <w:rFonts w:cs="Arial"/>
          <w:szCs w:val="18"/>
        </w:rPr>
        <w:t>available in the CDR for the first bearer in an IP-CAN session</w:t>
      </w:r>
      <w:r w:rsidR="0000173B">
        <w:rPr>
          <w:rFonts w:cs="Arial"/>
          <w:szCs w:val="18"/>
        </w:rPr>
        <w:t xml:space="preserve"> in case of S-GW/P-GW</w:t>
      </w:r>
      <w:r w:rsidR="005334E6">
        <w:rPr>
          <w:noProof/>
        </w:rPr>
        <w:t>/IP-Edge</w:t>
      </w:r>
      <w:r w:rsidR="0000173B">
        <w:rPr>
          <w:rFonts w:cs="Arial"/>
          <w:szCs w:val="18"/>
        </w:rPr>
        <w:t xml:space="preserve"> or, alternatively, available in the CDR for the TDF session start</w:t>
      </w:r>
      <w:r>
        <w:rPr>
          <w:rFonts w:cs="Arial"/>
          <w:szCs w:val="18"/>
        </w:rPr>
        <w:t>.</w:t>
      </w:r>
    </w:p>
    <w:p w14:paraId="02305119" w14:textId="77777777" w:rsidR="009B1C39" w:rsidRDefault="009B1C39">
      <w:pPr>
        <w:pStyle w:val="Heading5"/>
      </w:pPr>
      <w:bookmarkStart w:id="1700" w:name="_CR5_1_2_2_73"/>
      <w:bookmarkStart w:id="1701" w:name="_Toc20232827"/>
      <w:bookmarkStart w:id="1702" w:name="_Toc28026406"/>
      <w:bookmarkStart w:id="1703" w:name="_Toc36116241"/>
      <w:bookmarkStart w:id="1704" w:name="_Toc44682424"/>
      <w:bookmarkStart w:id="1705" w:name="_Toc51926275"/>
      <w:bookmarkStart w:id="1706" w:name="_Toc212319033"/>
      <w:bookmarkEnd w:id="1700"/>
      <w:r>
        <w:t>5.1.2.2.73</w:t>
      </w:r>
      <w:r>
        <w:tab/>
        <w:t>Stop Time</w:t>
      </w:r>
      <w:bookmarkEnd w:id="1701"/>
      <w:bookmarkEnd w:id="1702"/>
      <w:bookmarkEnd w:id="1703"/>
      <w:bookmarkEnd w:id="1704"/>
      <w:bookmarkEnd w:id="1705"/>
      <w:bookmarkEnd w:id="1706"/>
      <w:r>
        <w:t xml:space="preserve"> </w:t>
      </w:r>
    </w:p>
    <w:p w14:paraId="12A3DC44" w14:textId="77777777" w:rsidR="00490394" w:rsidRDefault="009B1C39" w:rsidP="00490394">
      <w:pPr>
        <w:rPr>
          <w:noProof/>
        </w:rPr>
      </w:pPr>
      <w:r>
        <w:t xml:space="preserve">This field contains the time when </w:t>
      </w:r>
      <w:r>
        <w:rPr>
          <w:noProof/>
        </w:rPr>
        <w:t>the IP-CAN session is terminated at the S-GW/P-GW</w:t>
      </w:r>
      <w:r w:rsidR="005334E6">
        <w:rPr>
          <w:noProof/>
        </w:rPr>
        <w:t>/IP-Edge</w:t>
      </w:r>
      <w:r w:rsidR="0000173B">
        <w:rPr>
          <w:noProof/>
        </w:rPr>
        <w:t xml:space="preserve"> or TDF session terminated at the TDF</w:t>
      </w:r>
      <w:r>
        <w:rPr>
          <w:noProof/>
        </w:rPr>
        <w:t xml:space="preserve">, </w:t>
      </w:r>
      <w:r>
        <w:rPr>
          <w:rFonts w:cs="Arial"/>
          <w:szCs w:val="18"/>
        </w:rPr>
        <w:t>available in the CDR for the last bearer in an IP-CAN session</w:t>
      </w:r>
      <w:r w:rsidR="0000173B">
        <w:rPr>
          <w:rFonts w:cs="Arial"/>
          <w:szCs w:val="18"/>
        </w:rPr>
        <w:t xml:space="preserve"> in case of S-GW/P-GW</w:t>
      </w:r>
      <w:r w:rsidR="005334E6">
        <w:rPr>
          <w:noProof/>
        </w:rPr>
        <w:t>/IP-Edge</w:t>
      </w:r>
      <w:r w:rsidR="0000173B" w:rsidRPr="007C1B39">
        <w:rPr>
          <w:rFonts w:cs="Arial"/>
          <w:szCs w:val="18"/>
        </w:rPr>
        <w:t xml:space="preserve"> </w:t>
      </w:r>
      <w:r w:rsidR="0000173B">
        <w:rPr>
          <w:rFonts w:cs="Arial"/>
          <w:szCs w:val="18"/>
        </w:rPr>
        <w:t>or, alternatively, available in the CDR for the TDF session stop</w:t>
      </w:r>
      <w:r>
        <w:rPr>
          <w:noProof/>
        </w:rPr>
        <w:t>.</w:t>
      </w:r>
      <w:r w:rsidR="00490394" w:rsidRPr="00490394">
        <w:rPr>
          <w:noProof/>
        </w:rPr>
        <w:t xml:space="preserve"> </w:t>
      </w:r>
    </w:p>
    <w:p w14:paraId="3345C851" w14:textId="77777777" w:rsidR="00490394" w:rsidRDefault="00490394" w:rsidP="00902768">
      <w:pPr>
        <w:pStyle w:val="Heading5"/>
      </w:pPr>
      <w:bookmarkStart w:id="1707" w:name="_CR5_1_2_2_73aA"/>
      <w:bookmarkStart w:id="1708" w:name="_Toc20232828"/>
      <w:bookmarkStart w:id="1709" w:name="_Toc28026407"/>
      <w:bookmarkStart w:id="1710" w:name="_Toc36116242"/>
      <w:bookmarkStart w:id="1711" w:name="_Toc44682425"/>
      <w:bookmarkStart w:id="1712" w:name="_Toc51926276"/>
      <w:bookmarkStart w:id="1713" w:name="_Toc212319034"/>
      <w:bookmarkEnd w:id="1707"/>
      <w:r>
        <w:t>5.1.2.2.73aA</w:t>
      </w:r>
      <w:r>
        <w:tab/>
        <w:t>TDF Address Used</w:t>
      </w:r>
      <w:bookmarkEnd w:id="1708"/>
      <w:bookmarkEnd w:id="1709"/>
      <w:bookmarkEnd w:id="1710"/>
      <w:bookmarkEnd w:id="1711"/>
      <w:bookmarkEnd w:id="1712"/>
      <w:bookmarkEnd w:id="1713"/>
    </w:p>
    <w:p w14:paraId="17228AF8" w14:textId="77777777" w:rsidR="00490394" w:rsidRDefault="00490394" w:rsidP="00490394">
      <w:pPr>
        <w:rPr>
          <w:lang w:bidi="ar-IQ"/>
        </w:rPr>
      </w:pPr>
      <w:r>
        <w:t>This field is the serving TDF IP Address for the Control Plane. If  both an IPv4 and an IPv6 addresses of the TDF are available, the TDF shall include the IPv4 address in the CDR.</w:t>
      </w:r>
      <w:r w:rsidRPr="003E4ECC">
        <w:t xml:space="preserve"> </w:t>
      </w:r>
      <w:r>
        <w:t xml:space="preserve">It contains the </w:t>
      </w:r>
      <w:r>
        <w:rPr>
          <w:lang w:bidi="ar-IQ"/>
        </w:rPr>
        <w:t>TDF-IP-Address</w:t>
      </w:r>
      <w:r>
        <w:t xml:space="preserve"> as described in </w:t>
      </w:r>
      <w:r>
        <w:rPr>
          <w:lang w:bidi="ar-IQ"/>
        </w:rPr>
        <w:t>TS 29.212 [220].</w:t>
      </w:r>
    </w:p>
    <w:p w14:paraId="233A00C5" w14:textId="77777777" w:rsidR="00490394" w:rsidRDefault="00490394" w:rsidP="00902768">
      <w:pPr>
        <w:pStyle w:val="Heading5"/>
      </w:pPr>
      <w:bookmarkStart w:id="1714" w:name="_CR5_1_2_2_73bA"/>
      <w:bookmarkStart w:id="1715" w:name="_Toc20232829"/>
      <w:bookmarkStart w:id="1716" w:name="_Toc28026408"/>
      <w:bookmarkStart w:id="1717" w:name="_Toc36116243"/>
      <w:bookmarkStart w:id="1718" w:name="_Toc44682426"/>
      <w:bookmarkStart w:id="1719" w:name="_Toc51926277"/>
      <w:bookmarkStart w:id="1720" w:name="_Toc212319035"/>
      <w:bookmarkEnd w:id="1714"/>
      <w:r>
        <w:t>5.1.2.2.73bA</w:t>
      </w:r>
      <w:r>
        <w:tab/>
        <w:t>TDF IPv6 Address Used</w:t>
      </w:r>
      <w:bookmarkEnd w:id="1715"/>
      <w:bookmarkEnd w:id="1716"/>
      <w:bookmarkEnd w:id="1717"/>
      <w:bookmarkEnd w:id="1718"/>
      <w:bookmarkEnd w:id="1719"/>
      <w:bookmarkEnd w:id="1720"/>
    </w:p>
    <w:p w14:paraId="033C53A5" w14:textId="77777777" w:rsidR="00490394" w:rsidRDefault="00490394" w:rsidP="00490394">
      <w:r>
        <w:t>This field is the serving TDF IPv6 Address for the Control Plane</w:t>
      </w:r>
      <w:r w:rsidR="007264AC">
        <w:t>,</w:t>
      </w:r>
      <w:r w:rsidR="007264AC" w:rsidRPr="00A82A3C">
        <w:t xml:space="preserve"> </w:t>
      </w:r>
      <w:r w:rsidR="007264AC">
        <w:t>when both IPv4 and IPv6 addresses of the TDF are available</w:t>
      </w:r>
      <w:r>
        <w:t xml:space="preserve">. </w:t>
      </w:r>
    </w:p>
    <w:p w14:paraId="3C619EC2" w14:textId="77777777" w:rsidR="00490394" w:rsidRDefault="00490394" w:rsidP="00902768">
      <w:pPr>
        <w:pStyle w:val="Heading5"/>
      </w:pPr>
      <w:bookmarkStart w:id="1721" w:name="_CR5_1_2_2_73cA"/>
      <w:bookmarkStart w:id="1722" w:name="_Toc20232830"/>
      <w:bookmarkStart w:id="1723" w:name="_Toc28026409"/>
      <w:bookmarkStart w:id="1724" w:name="_Toc36116244"/>
      <w:bookmarkStart w:id="1725" w:name="_Toc44682427"/>
      <w:bookmarkStart w:id="1726" w:name="_Toc51926278"/>
      <w:bookmarkStart w:id="1727" w:name="_Toc212319036"/>
      <w:bookmarkEnd w:id="1721"/>
      <w:r>
        <w:t>5.1.2.2.73cA</w:t>
      </w:r>
      <w:r>
        <w:tab/>
        <w:t>TDF PLMN Identifier</w:t>
      </w:r>
      <w:bookmarkEnd w:id="1722"/>
      <w:bookmarkEnd w:id="1723"/>
      <w:bookmarkEnd w:id="1724"/>
      <w:bookmarkEnd w:id="1725"/>
      <w:bookmarkEnd w:id="1726"/>
      <w:bookmarkEnd w:id="1727"/>
    </w:p>
    <w:p w14:paraId="08144CB4" w14:textId="77777777" w:rsidR="009B1C39" w:rsidRDefault="00490394" w:rsidP="00490394">
      <w:r>
        <w:t>This field is the TDF PMLN Identifier (Mobile Country Code and Mobile Network Code).</w:t>
      </w:r>
    </w:p>
    <w:p w14:paraId="0DCF3FCE" w14:textId="77777777" w:rsidR="007F318C" w:rsidRDefault="007F318C" w:rsidP="007F318C">
      <w:pPr>
        <w:pStyle w:val="Heading5"/>
      </w:pPr>
      <w:bookmarkStart w:id="1728" w:name="_CR5_1_2_2_73cAa"/>
      <w:bookmarkStart w:id="1729" w:name="_Toc20232831"/>
      <w:bookmarkStart w:id="1730" w:name="_Toc28026410"/>
      <w:bookmarkStart w:id="1731" w:name="_Toc36116245"/>
      <w:bookmarkStart w:id="1732" w:name="_Toc44682428"/>
      <w:bookmarkStart w:id="1733" w:name="_Toc51926279"/>
      <w:bookmarkStart w:id="1734" w:name="_Toc212319037"/>
      <w:bookmarkEnd w:id="1728"/>
      <w:r>
        <w:t>5.1.2.2.73cAa</w:t>
      </w:r>
      <w:r>
        <w:tab/>
      </w:r>
      <w:r w:rsidRPr="004B062A">
        <w:t>Traffic Steering Policy Identifier Uplink</w:t>
      </w:r>
      <w:bookmarkEnd w:id="1729"/>
      <w:bookmarkEnd w:id="1730"/>
      <w:bookmarkEnd w:id="1731"/>
      <w:bookmarkEnd w:id="1732"/>
      <w:bookmarkEnd w:id="1733"/>
      <w:bookmarkEnd w:id="1734"/>
    </w:p>
    <w:p w14:paraId="62CF6DF8" w14:textId="77777777" w:rsidR="00B61B14" w:rsidRDefault="007F318C" w:rsidP="00B61B14">
      <w:r>
        <w:rPr>
          <w:rFonts w:hint="eastAsia"/>
          <w:lang w:eastAsia="zh-CN" w:bidi="ar-IQ"/>
        </w:rPr>
        <w:t xml:space="preserve">This field </w:t>
      </w:r>
      <w:r>
        <w:rPr>
          <w:lang w:eastAsia="zh-CN" w:bidi="ar-IQ"/>
        </w:rPr>
        <w:t>contain</w:t>
      </w:r>
      <w:r>
        <w:rPr>
          <w:rFonts w:hint="eastAsia"/>
          <w:lang w:eastAsia="zh-CN" w:bidi="ar-IQ"/>
        </w:rPr>
        <w:t xml:space="preserve">s </w:t>
      </w:r>
      <w:r>
        <w:rPr>
          <w:lang w:eastAsia="zh-CN" w:bidi="ar-IQ"/>
        </w:rPr>
        <w:t>traffic steering policy identifier</w:t>
      </w:r>
      <w:r>
        <w:t xml:space="preserve"> in the uplink direction as specified in TS 23.203[203].</w:t>
      </w:r>
    </w:p>
    <w:p w14:paraId="4ABA9C68" w14:textId="77777777" w:rsidR="007F318C" w:rsidRDefault="007F318C" w:rsidP="007F318C">
      <w:pPr>
        <w:pStyle w:val="Heading5"/>
      </w:pPr>
      <w:bookmarkStart w:id="1735" w:name="_CR5_1_2_2_73cAb"/>
      <w:bookmarkStart w:id="1736" w:name="_Toc20232832"/>
      <w:bookmarkStart w:id="1737" w:name="_Toc28026411"/>
      <w:bookmarkStart w:id="1738" w:name="_Toc36116246"/>
      <w:bookmarkStart w:id="1739" w:name="_Toc44682429"/>
      <w:bookmarkStart w:id="1740" w:name="_Toc51926280"/>
      <w:bookmarkStart w:id="1741" w:name="_Toc212319038"/>
      <w:bookmarkEnd w:id="1735"/>
      <w:r>
        <w:t>5.1.2.2.73cAb</w:t>
      </w:r>
      <w:r>
        <w:tab/>
      </w:r>
      <w:r w:rsidRPr="004B062A">
        <w:t>Traffic Steering Policy Identifier Downlink</w:t>
      </w:r>
      <w:bookmarkEnd w:id="1736"/>
      <w:bookmarkEnd w:id="1737"/>
      <w:bookmarkEnd w:id="1738"/>
      <w:bookmarkEnd w:id="1739"/>
      <w:bookmarkEnd w:id="1740"/>
      <w:bookmarkEnd w:id="1741"/>
    </w:p>
    <w:p w14:paraId="740F2F66" w14:textId="77777777" w:rsidR="007F318C" w:rsidRDefault="007F318C" w:rsidP="00490394">
      <w:pPr>
        <w:rPr>
          <w:noProof/>
        </w:rPr>
      </w:pPr>
      <w:r>
        <w:rPr>
          <w:rFonts w:hint="eastAsia"/>
          <w:lang w:eastAsia="zh-CN" w:bidi="ar-IQ"/>
        </w:rPr>
        <w:t xml:space="preserve">This field </w:t>
      </w:r>
      <w:r>
        <w:rPr>
          <w:lang w:eastAsia="zh-CN" w:bidi="ar-IQ"/>
        </w:rPr>
        <w:t>contain</w:t>
      </w:r>
      <w:r>
        <w:rPr>
          <w:rFonts w:hint="eastAsia"/>
          <w:lang w:eastAsia="zh-CN" w:bidi="ar-IQ"/>
        </w:rPr>
        <w:t xml:space="preserve">s </w:t>
      </w:r>
      <w:r>
        <w:rPr>
          <w:lang w:eastAsia="zh-CN" w:bidi="ar-IQ"/>
        </w:rPr>
        <w:t>traffic steering policy identifier</w:t>
      </w:r>
      <w:r>
        <w:t xml:space="preserve"> in the downlink direction</w:t>
      </w:r>
      <w:r w:rsidRPr="00441230">
        <w:t xml:space="preserve"> </w:t>
      </w:r>
      <w:r>
        <w:t>as specified in TS 23.203[203].</w:t>
      </w:r>
    </w:p>
    <w:p w14:paraId="059A524C" w14:textId="77777777" w:rsidR="006E6FB7" w:rsidRDefault="006E6FB7" w:rsidP="006E6FB7">
      <w:pPr>
        <w:pStyle w:val="Heading5"/>
      </w:pPr>
      <w:bookmarkStart w:id="1742" w:name="_CR5_1_2_2_73dA"/>
      <w:bookmarkStart w:id="1743" w:name="_Toc20232833"/>
      <w:bookmarkStart w:id="1744" w:name="_Toc28026412"/>
      <w:bookmarkStart w:id="1745" w:name="_Toc36116247"/>
      <w:bookmarkStart w:id="1746" w:name="_Toc44682430"/>
      <w:bookmarkStart w:id="1747" w:name="_Toc51926281"/>
      <w:bookmarkStart w:id="1748" w:name="_Toc212319039"/>
      <w:bookmarkEnd w:id="1742"/>
      <w:r>
        <w:t>5.1.2.2.73dA</w:t>
      </w:r>
      <w:r>
        <w:tab/>
        <w:t>TWAG Address Used</w:t>
      </w:r>
      <w:bookmarkEnd w:id="1743"/>
      <w:bookmarkEnd w:id="1744"/>
      <w:bookmarkEnd w:id="1745"/>
      <w:bookmarkEnd w:id="1746"/>
      <w:bookmarkEnd w:id="1747"/>
      <w:bookmarkEnd w:id="1748"/>
    </w:p>
    <w:p w14:paraId="0C53D301" w14:textId="77777777" w:rsidR="006E6FB7" w:rsidRDefault="006E6FB7" w:rsidP="006E6FB7">
      <w:r>
        <w:t>This field is the serving TWAG IP Address for the Control Plane. If both an IPv4 and an IPv6 address of the TWAG is available, the TWAG shall include the IPv4 address in the CDR.</w:t>
      </w:r>
    </w:p>
    <w:p w14:paraId="06D272FB" w14:textId="77777777" w:rsidR="006E6FB7" w:rsidRDefault="006E6FB7" w:rsidP="006E6FB7">
      <w:pPr>
        <w:pStyle w:val="Heading5"/>
      </w:pPr>
      <w:bookmarkStart w:id="1749" w:name="_CR5_1_2_2_73eA"/>
      <w:bookmarkStart w:id="1750" w:name="_Toc20232834"/>
      <w:bookmarkStart w:id="1751" w:name="_Toc28026413"/>
      <w:bookmarkStart w:id="1752" w:name="_Toc36116248"/>
      <w:bookmarkStart w:id="1753" w:name="_Toc44682431"/>
      <w:bookmarkStart w:id="1754" w:name="_Toc51926282"/>
      <w:bookmarkStart w:id="1755" w:name="_Toc212319040"/>
      <w:bookmarkEnd w:id="1749"/>
      <w:r>
        <w:t>5.1.2.2.73eA</w:t>
      </w:r>
      <w:r>
        <w:tab/>
        <w:t>TWAG IPv6 Address</w:t>
      </w:r>
      <w:bookmarkEnd w:id="1750"/>
      <w:bookmarkEnd w:id="1751"/>
      <w:bookmarkEnd w:id="1752"/>
      <w:bookmarkEnd w:id="1753"/>
      <w:bookmarkEnd w:id="1754"/>
      <w:bookmarkEnd w:id="1755"/>
      <w:r>
        <w:t xml:space="preserve"> </w:t>
      </w:r>
    </w:p>
    <w:p w14:paraId="5291C1B4" w14:textId="77777777" w:rsidR="006E6FB7" w:rsidRDefault="006E6FB7" w:rsidP="006E6FB7">
      <w:r>
        <w:t>This field is the serving TWAG IPv6 Address for the Control Plane,</w:t>
      </w:r>
      <w:r w:rsidRPr="00A82A3C">
        <w:t xml:space="preserve"> </w:t>
      </w:r>
      <w:r>
        <w:t xml:space="preserve">when both IPv4 and IPv6 addresses of the TWAG are available. </w:t>
      </w:r>
    </w:p>
    <w:p w14:paraId="3CC0EAE9" w14:textId="77777777" w:rsidR="009B1C39" w:rsidRPr="00EA18AA" w:rsidRDefault="009B1C39" w:rsidP="00902768">
      <w:pPr>
        <w:pStyle w:val="Heading5"/>
      </w:pPr>
      <w:bookmarkStart w:id="1756" w:name="_CR5_1_2_2_73A"/>
      <w:bookmarkStart w:id="1757" w:name="_Toc20232835"/>
      <w:bookmarkStart w:id="1758" w:name="_Toc28026414"/>
      <w:bookmarkStart w:id="1759" w:name="_Toc36116249"/>
      <w:bookmarkStart w:id="1760" w:name="_Toc44682432"/>
      <w:bookmarkStart w:id="1761" w:name="_Toc51926283"/>
      <w:bookmarkStart w:id="1762" w:name="_Toc212319041"/>
      <w:bookmarkEnd w:id="1756"/>
      <w:r w:rsidRPr="00EA18AA">
        <w:t>5.1.2.2.73A</w:t>
      </w:r>
      <w:r w:rsidRPr="00EA18AA">
        <w:tab/>
        <w:t>TWAN User Location Information</w:t>
      </w:r>
      <w:bookmarkEnd w:id="1757"/>
      <w:bookmarkEnd w:id="1758"/>
      <w:bookmarkEnd w:id="1759"/>
      <w:bookmarkEnd w:id="1760"/>
      <w:bookmarkEnd w:id="1761"/>
      <w:bookmarkEnd w:id="1762"/>
      <w:r w:rsidRPr="00EA18AA">
        <w:t xml:space="preserve">  </w:t>
      </w:r>
    </w:p>
    <w:p w14:paraId="5000C249" w14:textId="77777777" w:rsidR="009B1C39" w:rsidRPr="00EA18AA" w:rsidRDefault="009B1C39">
      <w:r w:rsidRPr="00EA18AA">
        <w:t>This field holds the UE location in a Trusted WLAN Access Network (</w:t>
      </w:r>
      <w:r w:rsidR="00F35469">
        <w:rPr>
          <w:noProof/>
        </w:rPr>
        <w:t xml:space="preserve">defined as TWAN Identifier in </w:t>
      </w:r>
      <w:r w:rsidR="00F35469">
        <w:t>TS 29.274 [223</w:t>
      </w:r>
      <w:r w:rsidR="00F35469" w:rsidRPr="00BB6156">
        <w:t>]</w:t>
      </w:r>
      <w:r w:rsidRPr="00EA18AA">
        <w:t>).</w:t>
      </w:r>
    </w:p>
    <w:p w14:paraId="482A5BF6" w14:textId="77777777" w:rsidR="00FC4061" w:rsidRPr="00EE6B7F" w:rsidRDefault="00FC4061" w:rsidP="00FC4061">
      <w:pPr>
        <w:pStyle w:val="Heading5"/>
        <w:rPr>
          <w:lang w:val="fr-FR"/>
        </w:rPr>
      </w:pPr>
      <w:bookmarkStart w:id="1763" w:name="_CR5_1_2_2_73B"/>
      <w:bookmarkStart w:id="1764" w:name="_Toc20232836"/>
      <w:bookmarkStart w:id="1765" w:name="_Toc28026415"/>
      <w:bookmarkStart w:id="1766" w:name="_Toc36116250"/>
      <w:bookmarkStart w:id="1767" w:name="_Toc44682433"/>
      <w:bookmarkStart w:id="1768" w:name="_Toc51926284"/>
      <w:bookmarkStart w:id="1769" w:name="_Toc212319042"/>
      <w:bookmarkEnd w:id="1763"/>
      <w:r w:rsidRPr="00EE6B7F">
        <w:rPr>
          <w:lang w:val="fr-FR"/>
        </w:rPr>
        <w:t>5.1.2.2.73B</w:t>
      </w:r>
      <w:r w:rsidRPr="00EE6B7F">
        <w:rPr>
          <w:lang w:val="fr-FR"/>
        </w:rPr>
        <w:tab/>
      </w:r>
      <w:r w:rsidRPr="00EE6B7F">
        <w:rPr>
          <w:noProof/>
          <w:lang w:val="fr-FR"/>
        </w:rPr>
        <w:t>UNI PDU CP Only Flag</w:t>
      </w:r>
      <w:bookmarkEnd w:id="1764"/>
      <w:bookmarkEnd w:id="1765"/>
      <w:bookmarkEnd w:id="1766"/>
      <w:bookmarkEnd w:id="1767"/>
      <w:bookmarkEnd w:id="1768"/>
      <w:bookmarkEnd w:id="1769"/>
      <w:r w:rsidRPr="00EE6B7F">
        <w:rPr>
          <w:noProof/>
          <w:lang w:val="fr-FR"/>
        </w:rPr>
        <w:t xml:space="preserve">  </w:t>
      </w:r>
    </w:p>
    <w:p w14:paraId="1C16C65C" w14:textId="77777777" w:rsidR="00FC4061" w:rsidRDefault="00FC4061">
      <w:pPr>
        <w:rPr>
          <w:noProof/>
        </w:rPr>
      </w:pPr>
      <w:r>
        <w:t>This field contains</w:t>
      </w:r>
      <w:r w:rsidRPr="00BB6156">
        <w:t xml:space="preserve"> </w:t>
      </w:r>
      <w:r w:rsidRPr="001438A0">
        <w:t>an</w:t>
      </w:r>
      <w:r>
        <w:rPr>
          <w:i/>
        </w:rPr>
        <w:t xml:space="preserve"> </w:t>
      </w:r>
      <w:r>
        <w:t xml:space="preserve">indication on </w:t>
      </w:r>
      <w:r>
        <w:rPr>
          <w:lang w:bidi="ar-IQ"/>
        </w:rPr>
        <w:t xml:space="preserve">whether this PDN connection is applied with </w:t>
      </w:r>
      <w:r>
        <w:rPr>
          <w:rFonts w:cs="Arial"/>
          <w:lang w:bidi="ar-IQ"/>
        </w:rPr>
        <w:t>"</w:t>
      </w:r>
      <w:r>
        <w:rPr>
          <w:lang w:bidi="ar-IQ"/>
        </w:rPr>
        <w:t xml:space="preserve">Control Plane </w:t>
      </w:r>
      <w:r w:rsidR="00EA18AA">
        <w:rPr>
          <w:lang w:bidi="ar-IQ"/>
        </w:rPr>
        <w:t>O</w:t>
      </w:r>
      <w:r>
        <w:rPr>
          <w:lang w:bidi="ar-IQ"/>
        </w:rPr>
        <w:t>nly flag</w:t>
      </w:r>
      <w:r>
        <w:rPr>
          <w:rFonts w:cs="Arial"/>
          <w:lang w:bidi="ar-IQ"/>
        </w:rPr>
        <w:t xml:space="preserve">", i.e. </w:t>
      </w:r>
      <w:r w:rsidR="00EA18AA">
        <w:rPr>
          <w:rFonts w:cs="Arial"/>
          <w:lang w:bidi="ar-IQ"/>
        </w:rPr>
        <w:t xml:space="preserve">transfer </w:t>
      </w:r>
      <w:r>
        <w:rPr>
          <w:lang w:bidi="ar-IQ"/>
        </w:rPr>
        <w:t xml:space="preserve">using </w:t>
      </w:r>
      <w:r w:rsidR="00EA18AA" w:rsidRPr="00323153">
        <w:rPr>
          <w:lang w:bidi="ar-IQ"/>
        </w:rPr>
        <w:t xml:space="preserve">Control Plane </w:t>
      </w:r>
      <w:r w:rsidR="00EA18AA">
        <w:rPr>
          <w:lang w:bidi="ar-IQ"/>
        </w:rPr>
        <w:t xml:space="preserve">NAS PDUs </w:t>
      </w:r>
      <w:r>
        <w:rPr>
          <w:lang w:bidi="ar-IQ"/>
        </w:rPr>
        <w:t>only</w:t>
      </w:r>
      <w:r w:rsidR="00EA18AA">
        <w:rPr>
          <w:lang w:bidi="ar-IQ"/>
        </w:rPr>
        <w:t>,</w:t>
      </w:r>
      <w:r>
        <w:rPr>
          <w:lang w:bidi="ar-IQ"/>
        </w:rPr>
        <w:t xml:space="preserve"> when </w:t>
      </w:r>
      <w:r w:rsidRPr="00323153">
        <w:rPr>
          <w:lang w:bidi="ar-IQ"/>
        </w:rPr>
        <w:t>Control Plane CIoT EPS Optimi</w:t>
      </w:r>
      <w:r>
        <w:rPr>
          <w:lang w:bidi="ar-IQ"/>
        </w:rPr>
        <w:t>s</w:t>
      </w:r>
      <w:r w:rsidRPr="00323153">
        <w:rPr>
          <w:lang w:bidi="ar-IQ"/>
        </w:rPr>
        <w:t>ation</w:t>
      </w:r>
      <w:r>
        <w:rPr>
          <w:lang w:bidi="ar-IQ"/>
        </w:rPr>
        <w:t xml:space="preserve"> is enabled</w:t>
      </w:r>
      <w:r w:rsidRPr="00BB6156">
        <w:t xml:space="preserve">. </w:t>
      </w:r>
      <w:r>
        <w:t xml:space="preserve">This field is missing if both, user plane and control plane UNI for PDU transfer (i.e.  S1-U and S11-U from S-GW) are allowed, when </w:t>
      </w:r>
      <w:r w:rsidRPr="00323153">
        <w:rPr>
          <w:lang w:bidi="ar-IQ"/>
        </w:rPr>
        <w:t>Control Plane CIoT EPS Optimi</w:t>
      </w:r>
      <w:r>
        <w:rPr>
          <w:lang w:bidi="ar-IQ"/>
        </w:rPr>
        <w:t>s</w:t>
      </w:r>
      <w:r w:rsidRPr="00323153">
        <w:rPr>
          <w:lang w:bidi="ar-IQ"/>
        </w:rPr>
        <w:t>ation</w:t>
      </w:r>
      <w:r>
        <w:rPr>
          <w:lang w:bidi="ar-IQ"/>
        </w:rPr>
        <w:t xml:space="preserve"> is enabled</w:t>
      </w:r>
      <w:r>
        <w:t>.</w:t>
      </w:r>
      <w:r w:rsidRPr="00BB6156">
        <w:t xml:space="preserve"> </w:t>
      </w:r>
    </w:p>
    <w:p w14:paraId="30C470AB" w14:textId="77777777" w:rsidR="009B1C39" w:rsidRDefault="009B1C39">
      <w:pPr>
        <w:pStyle w:val="Heading5"/>
      </w:pPr>
      <w:bookmarkStart w:id="1770" w:name="_CR5_1_2_2_74"/>
      <w:bookmarkStart w:id="1771" w:name="_Toc20232837"/>
      <w:bookmarkStart w:id="1772" w:name="_Toc28026416"/>
      <w:bookmarkStart w:id="1773" w:name="_Toc36116251"/>
      <w:bookmarkStart w:id="1774" w:name="_Toc44682434"/>
      <w:bookmarkStart w:id="1775" w:name="_Toc51926285"/>
      <w:bookmarkStart w:id="1776" w:name="_Toc212319043"/>
      <w:bookmarkEnd w:id="1770"/>
      <w:r>
        <w:t>5.1.2.2.74</w:t>
      </w:r>
      <w:r>
        <w:tab/>
        <w:t>User CSG Information</w:t>
      </w:r>
      <w:bookmarkEnd w:id="1771"/>
      <w:bookmarkEnd w:id="1772"/>
      <w:bookmarkEnd w:id="1773"/>
      <w:bookmarkEnd w:id="1774"/>
      <w:bookmarkEnd w:id="1775"/>
      <w:bookmarkEnd w:id="1776"/>
      <w:r>
        <w:t xml:space="preserve"> </w:t>
      </w:r>
    </w:p>
    <w:p w14:paraId="7B232144" w14:textId="77777777" w:rsidR="009B1C39" w:rsidRDefault="009B1C39">
      <w:pPr>
        <w:rPr>
          <w:rFonts w:eastAsia="SimSun"/>
        </w:rPr>
      </w:pPr>
      <w:r>
        <w:t xml:space="preserve">This field contains the "User CSG Information" status of the user accessing a CSG cell: </w:t>
      </w:r>
      <w:r>
        <w:rPr>
          <w:rFonts w:eastAsia="SimSun"/>
        </w:rPr>
        <w:t xml:space="preserve">it comprises CSG ID within the PLMN, Access mode and indication on CSG membership for the user when hybrid access applies, as defined </w:t>
      </w:r>
      <w:r>
        <w:t xml:space="preserve">in TS 29.060 [215] for GPRS case, and in TS 29.274 [223] for EPC case.  </w:t>
      </w:r>
    </w:p>
    <w:p w14:paraId="0DC0230B" w14:textId="77777777" w:rsidR="009B1C39" w:rsidRDefault="009B1C39">
      <w:pPr>
        <w:pStyle w:val="Heading5"/>
      </w:pPr>
      <w:bookmarkStart w:id="1777" w:name="_CR5_1_2_2_75"/>
      <w:bookmarkStart w:id="1778" w:name="_Toc20232838"/>
      <w:bookmarkStart w:id="1779" w:name="_Toc28026417"/>
      <w:bookmarkStart w:id="1780" w:name="_Toc36116252"/>
      <w:bookmarkStart w:id="1781" w:name="_Toc44682435"/>
      <w:bookmarkStart w:id="1782" w:name="_Toc51926286"/>
      <w:bookmarkStart w:id="1783" w:name="_Toc212319044"/>
      <w:bookmarkEnd w:id="1777"/>
      <w:r>
        <w:t>5.1.2.2.75</w:t>
      </w:r>
      <w:r>
        <w:tab/>
        <w:t>User Location Information</w:t>
      </w:r>
      <w:bookmarkEnd w:id="1778"/>
      <w:bookmarkEnd w:id="1779"/>
      <w:bookmarkEnd w:id="1780"/>
      <w:bookmarkEnd w:id="1781"/>
      <w:bookmarkEnd w:id="1782"/>
      <w:bookmarkEnd w:id="1783"/>
    </w:p>
    <w:p w14:paraId="1F0D21DC" w14:textId="77777777" w:rsidR="009B1C39" w:rsidRDefault="009B1C39">
      <w:r>
        <w:t xml:space="preserve">This field contains the User Location Information as described in </w:t>
      </w:r>
    </w:p>
    <w:p w14:paraId="55D8A5A0" w14:textId="77777777" w:rsidR="009B1C39" w:rsidRDefault="003C1621" w:rsidP="003C1621">
      <w:pPr>
        <w:pStyle w:val="B1"/>
        <w:rPr>
          <w:lang w:bidi="ar-IQ"/>
        </w:rPr>
      </w:pPr>
      <w:r>
        <w:rPr>
          <w:lang w:bidi="ar-IQ"/>
        </w:rPr>
        <w:t>-</w:t>
      </w:r>
      <w:r>
        <w:rPr>
          <w:lang w:bidi="ar-IQ"/>
        </w:rPr>
        <w:tab/>
      </w:r>
      <w:r w:rsidR="009B1C39">
        <w:rPr>
          <w:lang w:bidi="ar-IQ"/>
        </w:rPr>
        <w:t xml:space="preserve">TS 29.060 [215] for GTP case </w:t>
      </w:r>
      <w:r w:rsidR="009B1C39">
        <w:t>(e.g. CGI, SAI, RAI)</w:t>
      </w:r>
      <w:r w:rsidR="009B1C39">
        <w:rPr>
          <w:lang w:bidi="ar-IQ"/>
        </w:rPr>
        <w:t xml:space="preserve">, </w:t>
      </w:r>
    </w:p>
    <w:p w14:paraId="7356C782" w14:textId="77777777" w:rsidR="009B1C39" w:rsidRDefault="003C1621" w:rsidP="003C1621">
      <w:pPr>
        <w:pStyle w:val="B1"/>
        <w:rPr>
          <w:lang w:bidi="ar-IQ"/>
        </w:rPr>
      </w:pPr>
      <w:r>
        <w:rPr>
          <w:lang w:bidi="ar-IQ"/>
        </w:rPr>
        <w:t>-</w:t>
      </w:r>
      <w:r>
        <w:rPr>
          <w:lang w:bidi="ar-IQ"/>
        </w:rPr>
        <w:tab/>
      </w:r>
      <w:r w:rsidR="009B1C39">
        <w:rPr>
          <w:lang w:bidi="ar-IQ"/>
        </w:rPr>
        <w:t xml:space="preserve">TS 29.274 [223] for eGTP case </w:t>
      </w:r>
      <w:r w:rsidR="009B1C39">
        <w:t xml:space="preserve">(e.g. CGI, SAI, RAI TAI and ECGI) </w:t>
      </w:r>
      <w:r w:rsidR="009B1C39">
        <w:rPr>
          <w:lang w:bidi="ar-IQ"/>
        </w:rPr>
        <w:t xml:space="preserve">and </w:t>
      </w:r>
    </w:p>
    <w:p w14:paraId="6330C501" w14:textId="77777777" w:rsidR="009B1C39" w:rsidRDefault="003C1621" w:rsidP="003C1621">
      <w:pPr>
        <w:pStyle w:val="B1"/>
        <w:rPr>
          <w:lang w:bidi="ar-IQ"/>
        </w:rPr>
      </w:pPr>
      <w:r>
        <w:rPr>
          <w:lang w:bidi="ar-IQ"/>
        </w:rPr>
        <w:t>-</w:t>
      </w:r>
      <w:r>
        <w:rPr>
          <w:lang w:bidi="ar-IQ"/>
        </w:rPr>
        <w:tab/>
      </w:r>
      <w:r w:rsidR="009B1C39">
        <w:rPr>
          <w:lang w:bidi="ar-IQ"/>
        </w:rPr>
        <w:t>TS 29.275 [224] for PMIP case.</w:t>
      </w:r>
    </w:p>
    <w:p w14:paraId="61029E17" w14:textId="77777777" w:rsidR="009B1C39" w:rsidRDefault="009B1C39">
      <w:r>
        <w:t>The field is provided by the SGSN/MME and transferred to the S-GW/P-GW</w:t>
      </w:r>
      <w:r w:rsidR="00B42A94">
        <w:t>/TDF</w:t>
      </w:r>
      <w:r>
        <w:t xml:space="preserve"> during the IP-CAN bearer activation/modification</w:t>
      </w:r>
      <w:r w:rsidR="00B42A94">
        <w:t xml:space="preserve"> and/or TDF session establishment/modification</w:t>
      </w:r>
      <w:r>
        <w:t>.</w:t>
      </w:r>
    </w:p>
    <w:p w14:paraId="3C77B352" w14:textId="77777777" w:rsidR="003C1621" w:rsidRDefault="003C1621" w:rsidP="003C1621">
      <w:pPr>
        <w:pStyle w:val="Heading5"/>
      </w:pPr>
      <w:bookmarkStart w:id="1784" w:name="_CR5_1_2_2_75A"/>
      <w:bookmarkStart w:id="1785" w:name="_Toc20232839"/>
      <w:bookmarkStart w:id="1786" w:name="_Toc28026418"/>
      <w:bookmarkStart w:id="1787" w:name="_Toc36116253"/>
      <w:bookmarkStart w:id="1788" w:name="_Toc44682436"/>
      <w:bookmarkStart w:id="1789" w:name="_Toc51926287"/>
      <w:bookmarkStart w:id="1790" w:name="_Toc212319045"/>
      <w:bookmarkEnd w:id="1784"/>
      <w:r>
        <w:t>5.1.2.2.75A</w:t>
      </w:r>
      <w:r>
        <w:tab/>
        <w:t>User Location Information Time</w:t>
      </w:r>
      <w:bookmarkEnd w:id="1785"/>
      <w:bookmarkEnd w:id="1786"/>
      <w:bookmarkEnd w:id="1787"/>
      <w:bookmarkEnd w:id="1788"/>
      <w:bookmarkEnd w:id="1789"/>
      <w:bookmarkEnd w:id="1790"/>
    </w:p>
    <w:p w14:paraId="572717E5" w14:textId="77777777" w:rsidR="003C1621" w:rsidRDefault="003C1621">
      <w:r>
        <w:t>This field contains the time at which the UE was last known to be in the location which is reported during bearer deactivation or UE detach procedure.</w:t>
      </w:r>
    </w:p>
    <w:p w14:paraId="11CC947F" w14:textId="77777777" w:rsidR="009B1C39" w:rsidRDefault="009B1C39" w:rsidP="007E24BB">
      <w:pPr>
        <w:pStyle w:val="Heading5"/>
      </w:pPr>
      <w:bookmarkStart w:id="1791" w:name="_CR5_1_2_2_76"/>
      <w:bookmarkStart w:id="1792" w:name="_Toc20232840"/>
      <w:bookmarkStart w:id="1793" w:name="_Toc28026419"/>
      <w:bookmarkStart w:id="1794" w:name="_Toc36116254"/>
      <w:bookmarkStart w:id="1795" w:name="_Toc44682437"/>
      <w:bookmarkStart w:id="1796" w:name="_Toc51926288"/>
      <w:bookmarkStart w:id="1797" w:name="_Toc212319046"/>
      <w:bookmarkEnd w:id="1791"/>
      <w:r>
        <w:t>5.1.2.2.76</w:t>
      </w:r>
      <w:r>
        <w:tab/>
      </w:r>
      <w:r w:rsidR="009143D4">
        <w:t>Void</w:t>
      </w:r>
      <w:bookmarkEnd w:id="1792"/>
      <w:bookmarkEnd w:id="1793"/>
      <w:bookmarkEnd w:id="1794"/>
      <w:bookmarkEnd w:id="1795"/>
      <w:bookmarkEnd w:id="1796"/>
      <w:bookmarkEnd w:id="1797"/>
    </w:p>
    <w:p w14:paraId="7069799E" w14:textId="77777777" w:rsidR="008D221F" w:rsidRDefault="008D221F" w:rsidP="008D221F">
      <w:pPr>
        <w:pStyle w:val="Heading5"/>
      </w:pPr>
      <w:bookmarkStart w:id="1798" w:name="_CR5_1_2_2_77"/>
      <w:bookmarkStart w:id="1799" w:name="_Toc20232841"/>
      <w:bookmarkStart w:id="1800" w:name="_Toc28026420"/>
      <w:bookmarkStart w:id="1801" w:name="_Toc36116255"/>
      <w:bookmarkStart w:id="1802" w:name="_Toc44682438"/>
      <w:bookmarkStart w:id="1803" w:name="_Toc51926289"/>
      <w:bookmarkStart w:id="1804" w:name="_Toc212319047"/>
      <w:bookmarkEnd w:id="1798"/>
      <w:r>
        <w:t>5.1.2.2.77</w:t>
      </w:r>
      <w:r>
        <w:tab/>
        <w:t>UWAN User Location Information</w:t>
      </w:r>
      <w:bookmarkEnd w:id="1799"/>
      <w:bookmarkEnd w:id="1800"/>
      <w:bookmarkEnd w:id="1801"/>
      <w:bookmarkEnd w:id="1802"/>
      <w:bookmarkEnd w:id="1803"/>
      <w:bookmarkEnd w:id="1804"/>
      <w:r>
        <w:t xml:space="preserve">  </w:t>
      </w:r>
    </w:p>
    <w:p w14:paraId="196B860E" w14:textId="77777777" w:rsidR="009B1C39" w:rsidRDefault="008D221F">
      <w:r w:rsidRPr="00A92EC3">
        <w:t xml:space="preserve">This field contains the UE location in an Untrusted Wireless Access Network (UWAN) which includes the UE local IP address and optionally </w:t>
      </w:r>
      <w:r w:rsidR="00F35469">
        <w:t xml:space="preserve">either </w:t>
      </w:r>
      <w:r w:rsidRPr="00A92EC3">
        <w:t>UDP source port number (if NAT is detected)</w:t>
      </w:r>
      <w:r w:rsidR="00F35469">
        <w:t xml:space="preserve"> or TCP</w:t>
      </w:r>
      <w:r w:rsidR="00F35469" w:rsidRPr="00F35469">
        <w:t xml:space="preserve"> </w:t>
      </w:r>
      <w:r w:rsidR="00F35469">
        <w:t>source</w:t>
      </w:r>
      <w:r w:rsidR="00F35469" w:rsidRPr="00F35469">
        <w:t xml:space="preserve"> </w:t>
      </w:r>
      <w:r w:rsidR="00F35469">
        <w:t>port number</w:t>
      </w:r>
      <w:r w:rsidRPr="00A92EC3">
        <w:t>. It may also include WLAN location information the ePDG may have received from th</w:t>
      </w:r>
      <w:r>
        <w:t>e 3GPP AAA server about the UE</w:t>
      </w:r>
      <w:r w:rsidR="00F35469">
        <w:t>,</w:t>
      </w:r>
      <w:r w:rsidR="00F35469" w:rsidRPr="00F35469">
        <w:rPr>
          <w:noProof/>
        </w:rPr>
        <w:t xml:space="preserve"> </w:t>
      </w:r>
      <w:r w:rsidR="00F35469">
        <w:rPr>
          <w:noProof/>
        </w:rPr>
        <w:t>as</w:t>
      </w:r>
      <w:r w:rsidR="00F35469" w:rsidRPr="00F35469">
        <w:rPr>
          <w:noProof/>
        </w:rPr>
        <w:t xml:space="preserve"> </w:t>
      </w:r>
      <w:r w:rsidR="00F35469">
        <w:rPr>
          <w:noProof/>
        </w:rPr>
        <w:t>TWAN Identifier</w:t>
      </w:r>
      <w:r w:rsidR="00F35469" w:rsidRPr="00F35469">
        <w:rPr>
          <w:noProof/>
        </w:rPr>
        <w:t xml:space="preserve"> </w:t>
      </w:r>
      <w:r w:rsidR="00F35469">
        <w:rPr>
          <w:noProof/>
        </w:rPr>
        <w:t xml:space="preserve">defined in </w:t>
      </w:r>
      <w:r w:rsidR="00F35469" w:rsidRPr="00BB6156">
        <w:t>TS 29.274 [22</w:t>
      </w:r>
      <w:r w:rsidR="00F35469">
        <w:t>3</w:t>
      </w:r>
      <w:r w:rsidR="00F35469" w:rsidRPr="00BB6156">
        <w:t>]</w:t>
      </w:r>
      <w:r>
        <w:t>.</w:t>
      </w:r>
    </w:p>
    <w:p w14:paraId="4D02910A" w14:textId="77777777" w:rsidR="009B1C39" w:rsidRDefault="009B1C39">
      <w:pPr>
        <w:pStyle w:val="Heading4"/>
      </w:pPr>
      <w:bookmarkStart w:id="1805" w:name="_CR5_1_2_3"/>
      <w:bookmarkStart w:id="1806" w:name="_Toc20232842"/>
      <w:bookmarkStart w:id="1807" w:name="_Toc28026421"/>
      <w:bookmarkStart w:id="1808" w:name="_Toc36116256"/>
      <w:bookmarkStart w:id="1809" w:name="_Toc44682439"/>
      <w:bookmarkStart w:id="1810" w:name="_Toc51926290"/>
      <w:bookmarkStart w:id="1811" w:name="_Toc212319048"/>
      <w:bookmarkEnd w:id="1805"/>
      <w:r>
        <w:t>5.1.2.3</w:t>
      </w:r>
      <w:r>
        <w:tab/>
      </w:r>
      <w:r w:rsidR="00C64812">
        <w:t>Void</w:t>
      </w:r>
      <w:bookmarkEnd w:id="1806"/>
      <w:bookmarkEnd w:id="1807"/>
      <w:bookmarkEnd w:id="1808"/>
      <w:bookmarkEnd w:id="1809"/>
      <w:bookmarkEnd w:id="1810"/>
      <w:bookmarkEnd w:id="1811"/>
    </w:p>
    <w:p w14:paraId="7683112F" w14:textId="77777777" w:rsidR="00655E2C" w:rsidRDefault="00655E2C" w:rsidP="00655E2C">
      <w:pPr>
        <w:pStyle w:val="Heading4"/>
      </w:pPr>
      <w:bookmarkStart w:id="1812" w:name="_CR5_1_2_4"/>
      <w:bookmarkStart w:id="1813" w:name="_Toc20232843"/>
      <w:bookmarkStart w:id="1814" w:name="_Toc28026422"/>
      <w:bookmarkStart w:id="1815" w:name="_Toc36116257"/>
      <w:bookmarkStart w:id="1816" w:name="_Toc44682440"/>
      <w:bookmarkStart w:id="1817" w:name="_Toc51926291"/>
      <w:bookmarkStart w:id="1818" w:name="_Toc212319049"/>
      <w:bookmarkEnd w:id="1812"/>
      <w:r>
        <w:t>5.1.2.4</w:t>
      </w:r>
      <w:r>
        <w:tab/>
        <w:t>CP data transfer domain CDR parameters</w:t>
      </w:r>
      <w:bookmarkEnd w:id="1813"/>
      <w:bookmarkEnd w:id="1814"/>
      <w:bookmarkEnd w:id="1815"/>
      <w:bookmarkEnd w:id="1816"/>
      <w:bookmarkEnd w:id="1817"/>
      <w:bookmarkEnd w:id="1818"/>
    </w:p>
    <w:p w14:paraId="1D372F23" w14:textId="77777777" w:rsidR="00655E2C" w:rsidRPr="003907DC" w:rsidRDefault="00655E2C" w:rsidP="00655E2C">
      <w:pPr>
        <w:pStyle w:val="Heading5"/>
      </w:pPr>
      <w:bookmarkStart w:id="1819" w:name="_CR5_1_2_4_1"/>
      <w:bookmarkStart w:id="1820" w:name="_Toc20232844"/>
      <w:bookmarkStart w:id="1821" w:name="_Toc28026423"/>
      <w:bookmarkStart w:id="1822" w:name="_Toc36116258"/>
      <w:bookmarkStart w:id="1823" w:name="_Toc44682441"/>
      <w:bookmarkStart w:id="1824" w:name="_Toc51926292"/>
      <w:bookmarkStart w:id="1825" w:name="_Toc212319050"/>
      <w:bookmarkEnd w:id="1819"/>
      <w:r>
        <w:t>5.1.2.4.1</w:t>
      </w:r>
      <w:r>
        <w:tab/>
        <w:t>Introduction</w:t>
      </w:r>
      <w:bookmarkEnd w:id="1820"/>
      <w:bookmarkEnd w:id="1821"/>
      <w:bookmarkEnd w:id="1822"/>
      <w:bookmarkEnd w:id="1823"/>
      <w:bookmarkEnd w:id="1824"/>
      <w:bookmarkEnd w:id="1825"/>
    </w:p>
    <w:p w14:paraId="69181D51" w14:textId="77777777" w:rsidR="00655E2C" w:rsidRDefault="00655E2C" w:rsidP="00655E2C">
      <w:r>
        <w:t>This subclause contains the description of the CDR parameters that are specific to the CP data transfer domain CDR types as specified in TS 32.253 [13].</w:t>
      </w:r>
    </w:p>
    <w:p w14:paraId="5D2990D4" w14:textId="77777777" w:rsidR="00655E2C" w:rsidRDefault="00655E2C" w:rsidP="00655E2C">
      <w:pPr>
        <w:pStyle w:val="Heading5"/>
      </w:pPr>
      <w:bookmarkStart w:id="1826" w:name="_CR5_1_2_4_2"/>
      <w:bookmarkStart w:id="1827" w:name="_Toc20232845"/>
      <w:bookmarkStart w:id="1828" w:name="_Toc28026424"/>
      <w:bookmarkStart w:id="1829" w:name="_Toc36116259"/>
      <w:bookmarkStart w:id="1830" w:name="_Toc44682442"/>
      <w:bookmarkStart w:id="1831" w:name="_Toc51926293"/>
      <w:bookmarkStart w:id="1832" w:name="_Toc212319051"/>
      <w:bookmarkEnd w:id="1826"/>
      <w:r>
        <w:t>5.1.2.4.2</w:t>
      </w:r>
      <w:r>
        <w:tab/>
        <w:t>Access Point Name (APN) Network Identifier</w:t>
      </w:r>
      <w:bookmarkEnd w:id="1827"/>
      <w:bookmarkEnd w:id="1828"/>
      <w:bookmarkEnd w:id="1829"/>
      <w:bookmarkEnd w:id="1830"/>
      <w:bookmarkEnd w:id="1831"/>
      <w:bookmarkEnd w:id="1832"/>
    </w:p>
    <w:p w14:paraId="1EA5FE24" w14:textId="77777777" w:rsidR="00655E2C" w:rsidRDefault="00655E2C" w:rsidP="00655E2C">
      <w:r>
        <w:t xml:space="preserve">These fields contain the actual connected Access Point Name Network Identifier. APN selection by the MME for  SCEF based delivery mechanism selection for non-IP data delivery is specified in TS 23.682 [243]   </w:t>
      </w:r>
    </w:p>
    <w:p w14:paraId="61137ED9" w14:textId="77777777" w:rsidR="00655E2C" w:rsidRDefault="00655E2C" w:rsidP="00655E2C">
      <w:r>
        <w:t>The APN Network Identifier (NI portion) is part of APN, which format is specified in TS 23.003 [200]. To represent the APN NI in the CPCN CDRs, the "dot" notation shall be used.</w:t>
      </w:r>
    </w:p>
    <w:p w14:paraId="43F62785" w14:textId="77777777" w:rsidR="00655E2C" w:rsidRPr="00FD24F2" w:rsidRDefault="00655E2C" w:rsidP="00655E2C">
      <w:pPr>
        <w:pStyle w:val="Heading5"/>
      </w:pPr>
      <w:bookmarkStart w:id="1833" w:name="_CR5_1_2_4_3"/>
      <w:bookmarkStart w:id="1834" w:name="_Toc20232846"/>
      <w:bookmarkStart w:id="1835" w:name="_Toc28026425"/>
      <w:bookmarkStart w:id="1836" w:name="_Toc36116260"/>
      <w:bookmarkStart w:id="1837" w:name="_Toc44682443"/>
      <w:bookmarkStart w:id="1838" w:name="_Toc51926294"/>
      <w:bookmarkStart w:id="1839" w:name="_Toc212319052"/>
      <w:bookmarkEnd w:id="1833"/>
      <w:r w:rsidRPr="00FD24F2">
        <w:t>5.1.2.</w:t>
      </w:r>
      <w:r>
        <w:t>4</w:t>
      </w:r>
      <w:r w:rsidRPr="00FD24F2">
        <w:t>.</w:t>
      </w:r>
      <w:r>
        <w:t>3</w:t>
      </w:r>
      <w:r w:rsidRPr="00FD24F2">
        <w:tab/>
      </w:r>
      <w:r>
        <w:t>APN Rate Control</w:t>
      </w:r>
      <w:bookmarkEnd w:id="1834"/>
      <w:bookmarkEnd w:id="1835"/>
      <w:bookmarkEnd w:id="1836"/>
      <w:bookmarkEnd w:id="1837"/>
      <w:bookmarkEnd w:id="1838"/>
      <w:bookmarkEnd w:id="1839"/>
      <w:r>
        <w:t xml:space="preserve">  </w:t>
      </w:r>
    </w:p>
    <w:p w14:paraId="5556E73E" w14:textId="77777777" w:rsidR="00655E2C" w:rsidRDefault="00655E2C" w:rsidP="00655E2C">
      <w:r w:rsidRPr="00FD24F2">
        <w:t xml:space="preserve">This field contains the </w:t>
      </w:r>
      <w:r>
        <w:t>APN Rate Control as specified in TS 29.128 [244], which is used during the record for the PDN connection to the SCEF.</w:t>
      </w:r>
      <w:r w:rsidRPr="00FD24F2">
        <w:rPr>
          <w:rFonts w:cs="Arial"/>
        </w:rPr>
        <w:t xml:space="preserve"> </w:t>
      </w:r>
    </w:p>
    <w:p w14:paraId="01F20BC5" w14:textId="77777777" w:rsidR="00655E2C" w:rsidRDefault="00655E2C" w:rsidP="00655E2C">
      <w:pPr>
        <w:pStyle w:val="Heading5"/>
      </w:pPr>
      <w:bookmarkStart w:id="1840" w:name="_CR5_1_2_4_4"/>
      <w:bookmarkStart w:id="1841" w:name="_Toc20232847"/>
      <w:bookmarkStart w:id="1842" w:name="_Toc28026426"/>
      <w:bookmarkStart w:id="1843" w:name="_Toc36116261"/>
      <w:bookmarkStart w:id="1844" w:name="_Toc44682444"/>
      <w:bookmarkStart w:id="1845" w:name="_Toc51926295"/>
      <w:bookmarkStart w:id="1846" w:name="_Toc212319053"/>
      <w:bookmarkEnd w:id="1840"/>
      <w:r>
        <w:t>5.1.2.4.4</w:t>
      </w:r>
      <w:r>
        <w:tab/>
        <w:t>Cause for Record Closing</w:t>
      </w:r>
      <w:bookmarkEnd w:id="1841"/>
      <w:bookmarkEnd w:id="1842"/>
      <w:bookmarkEnd w:id="1843"/>
      <w:bookmarkEnd w:id="1844"/>
      <w:bookmarkEnd w:id="1845"/>
      <w:bookmarkEnd w:id="1846"/>
    </w:p>
    <w:p w14:paraId="3DBA3AAA" w14:textId="77777777" w:rsidR="00655E2C" w:rsidRDefault="00655E2C" w:rsidP="00655E2C">
      <w:pPr>
        <w:keepNext/>
      </w:pPr>
      <w:r>
        <w:t>This field contains a reason for the release of the CDR. In case of Rf interface is used, it is derived, when received, from  Change-Condition AVP at PS-information AVP level defined in TS 32.299 [50] used for CP data transfer. The following is included:</w:t>
      </w:r>
    </w:p>
    <w:p w14:paraId="2C696B25" w14:textId="77777777" w:rsidR="00655E2C" w:rsidRDefault="00655E2C" w:rsidP="00655E2C">
      <w:pPr>
        <w:pStyle w:val="B1"/>
      </w:pPr>
      <w:r>
        <w:t>-</w:t>
      </w:r>
      <w:r>
        <w:tab/>
        <w:t>normal release: PDN connection to SCEF release</w:t>
      </w:r>
      <w:r w:rsidRPr="00DB5EE1">
        <w:rPr>
          <w:lang w:eastAsia="zh-CN"/>
        </w:rPr>
        <w:t>;</w:t>
      </w:r>
      <w:r>
        <w:rPr>
          <w:lang w:eastAsia="zh-CN"/>
        </w:rPr>
        <w:t xml:space="preserve"> </w:t>
      </w:r>
      <w:r>
        <w:t xml:space="preserve">It corresponds to </w:t>
      </w:r>
      <w:r>
        <w:rPr>
          <w:noProof/>
        </w:rPr>
        <w:t xml:space="preserve">"Normal Release" in </w:t>
      </w:r>
      <w:r>
        <w:t>Change-Condition AVP.</w:t>
      </w:r>
    </w:p>
    <w:p w14:paraId="63403DAF" w14:textId="77777777" w:rsidR="00655E2C" w:rsidRDefault="00655E2C" w:rsidP="00655E2C">
      <w:pPr>
        <w:pStyle w:val="B1"/>
      </w:pPr>
      <w:r>
        <w:t>-</w:t>
      </w:r>
      <w:r>
        <w:tab/>
        <w:t xml:space="preserve">abnormal termination (PDN connection to SCEF); It corresponds to </w:t>
      </w:r>
      <w:r>
        <w:rPr>
          <w:noProof/>
        </w:rPr>
        <w:t xml:space="preserve">"Abnormal Release" in </w:t>
      </w:r>
      <w:r>
        <w:t>Change-Condition AVP.</w:t>
      </w:r>
    </w:p>
    <w:p w14:paraId="328B5B36" w14:textId="77777777" w:rsidR="00655E2C" w:rsidRDefault="00655E2C" w:rsidP="00655E2C">
      <w:pPr>
        <w:pStyle w:val="B1"/>
      </w:pPr>
      <w:r>
        <w:t>-</w:t>
      </w:r>
      <w:r>
        <w:tab/>
        <w:t xml:space="preserve">data volume limit; It corresponds to </w:t>
      </w:r>
      <w:r>
        <w:rPr>
          <w:noProof/>
        </w:rPr>
        <w:t xml:space="preserve">"Volume Limit" in </w:t>
      </w:r>
      <w:r>
        <w:t>Change-Condition AVP.</w:t>
      </w:r>
    </w:p>
    <w:p w14:paraId="2736EB07" w14:textId="77777777" w:rsidR="00655E2C" w:rsidRDefault="00655E2C" w:rsidP="00655E2C">
      <w:pPr>
        <w:pStyle w:val="B1"/>
      </w:pPr>
      <w:r>
        <w:t>-</w:t>
      </w:r>
      <w:r>
        <w:tab/>
        <w:t xml:space="preserve">time (duration) limit; It corresponds to </w:t>
      </w:r>
      <w:r>
        <w:rPr>
          <w:noProof/>
        </w:rPr>
        <w:t xml:space="preserve">"Time Limit" in </w:t>
      </w:r>
      <w:r>
        <w:t>Change-Condition AVP.</w:t>
      </w:r>
    </w:p>
    <w:p w14:paraId="00E33F2B" w14:textId="77777777" w:rsidR="00655E2C" w:rsidRDefault="00655E2C" w:rsidP="00655E2C">
      <w:pPr>
        <w:pStyle w:val="B1"/>
      </w:pPr>
      <w:r>
        <w:t>-</w:t>
      </w:r>
      <w:r>
        <w:tab/>
      </w:r>
      <w:r>
        <w:rPr>
          <w:lang w:bidi="ar-IQ"/>
        </w:rPr>
        <w:t xml:space="preserve">maximum number of NIDD submissions. </w:t>
      </w:r>
      <w:r>
        <w:t xml:space="preserve">It corresponds to </w:t>
      </w:r>
      <w:r>
        <w:rPr>
          <w:noProof/>
        </w:rPr>
        <w:t>"</w:t>
      </w:r>
      <w:r>
        <w:rPr>
          <w:lang w:eastAsia="zh-CN"/>
        </w:rPr>
        <w:t>Maximum number of NIDD submissions</w:t>
      </w:r>
      <w:r>
        <w:rPr>
          <w:noProof/>
        </w:rPr>
        <w:t xml:space="preserve">" in </w:t>
      </w:r>
      <w:r>
        <w:t>Change-Condition AVP.</w:t>
      </w:r>
    </w:p>
    <w:p w14:paraId="28FAFD02" w14:textId="77777777" w:rsidR="00655E2C" w:rsidRDefault="00655E2C" w:rsidP="00655E2C">
      <w:pPr>
        <w:pStyle w:val="B1"/>
      </w:pPr>
      <w:r>
        <w:t>-</w:t>
      </w:r>
      <w:r>
        <w:tab/>
        <w:t>Serving Node change; It corresponds to "</w:t>
      </w:r>
      <w:r w:rsidRPr="00BB6156">
        <w:t>Serving Node Change</w:t>
      </w:r>
      <w:r>
        <w:t>" in Change-Condition AVP and is used for MME change.</w:t>
      </w:r>
    </w:p>
    <w:p w14:paraId="3FC90BE5" w14:textId="77777777" w:rsidR="00655E2C" w:rsidRDefault="00655E2C" w:rsidP="00655E2C">
      <w:pPr>
        <w:pStyle w:val="B1"/>
      </w:pPr>
      <w:r>
        <w:t>-</w:t>
      </w:r>
      <w:r>
        <w:tab/>
        <w:t xml:space="preserve">For SCEF, PLMN change; It corresponds to </w:t>
      </w:r>
      <w:r>
        <w:rPr>
          <w:noProof/>
        </w:rPr>
        <w:t xml:space="preserve">"PLMN Change" in </w:t>
      </w:r>
      <w:r>
        <w:t>Change-Condition AVP.</w:t>
      </w:r>
    </w:p>
    <w:p w14:paraId="1EDA3130" w14:textId="77777777" w:rsidR="00655E2C" w:rsidRDefault="00655E2C" w:rsidP="00655E2C">
      <w:pPr>
        <w:pStyle w:val="B1"/>
      </w:pPr>
      <w:r>
        <w:t>-</w:t>
      </w:r>
      <w:r>
        <w:tab/>
        <w:t xml:space="preserve">For SCEF: </w:t>
      </w:r>
      <w:r>
        <w:rPr>
          <w:lang w:eastAsia="zh-CN"/>
        </w:rPr>
        <w:t>APN Rate Control Change</w:t>
      </w:r>
      <w:r>
        <w:t>: It corresponds to "</w:t>
      </w:r>
      <w:r>
        <w:rPr>
          <w:lang w:eastAsia="zh-CN"/>
        </w:rPr>
        <w:t>APN Rate Control Change</w:t>
      </w:r>
      <w:r>
        <w:t xml:space="preserve">" </w:t>
      </w:r>
      <w:r>
        <w:rPr>
          <w:noProof/>
        </w:rPr>
        <w:t xml:space="preserve">in </w:t>
      </w:r>
      <w:r>
        <w:t>Change-Condition AVP.</w:t>
      </w:r>
    </w:p>
    <w:p w14:paraId="339DCA44" w14:textId="77777777" w:rsidR="00655E2C" w:rsidRDefault="00655E2C" w:rsidP="00655E2C">
      <w:pPr>
        <w:pStyle w:val="B1"/>
      </w:pPr>
      <w:r>
        <w:t>-</w:t>
      </w:r>
      <w:r>
        <w:tab/>
      </w:r>
      <w:r>
        <w:rPr>
          <w:lang w:eastAsia="zh-CN"/>
        </w:rPr>
        <w:t>Serving PLMN Rate Control Change:</w:t>
      </w:r>
      <w:r>
        <w:t xml:space="preserve"> It corresponds to "</w:t>
      </w:r>
      <w:r>
        <w:rPr>
          <w:lang w:eastAsia="zh-CN"/>
        </w:rPr>
        <w:t>Serving PLMN Rate Control Change</w:t>
      </w:r>
      <w:r>
        <w:t xml:space="preserve">" </w:t>
      </w:r>
      <w:r>
        <w:rPr>
          <w:noProof/>
        </w:rPr>
        <w:t xml:space="preserve">in </w:t>
      </w:r>
      <w:r>
        <w:t>Change-Condition AVP.</w:t>
      </w:r>
    </w:p>
    <w:p w14:paraId="476565A6" w14:textId="77777777" w:rsidR="00655E2C" w:rsidRDefault="00655E2C" w:rsidP="00655E2C">
      <w:pPr>
        <w:pStyle w:val="B1"/>
      </w:pPr>
      <w:r>
        <w:t>-</w:t>
      </w:r>
      <w:r>
        <w:tab/>
      </w:r>
      <w:r>
        <w:rPr>
          <w:lang w:eastAsia="zh-CN"/>
        </w:rPr>
        <w:t>RAT type Change:</w:t>
      </w:r>
      <w:r>
        <w:t xml:space="preserve"> It corresponds to "</w:t>
      </w:r>
      <w:r>
        <w:rPr>
          <w:lang w:eastAsia="zh-CN"/>
        </w:rPr>
        <w:t>RAT Change</w:t>
      </w:r>
      <w:r>
        <w:t xml:space="preserve"> " </w:t>
      </w:r>
      <w:r>
        <w:rPr>
          <w:noProof/>
        </w:rPr>
        <w:t xml:space="preserve">in </w:t>
      </w:r>
      <w:r>
        <w:t>Change-Condition AVP.</w:t>
      </w:r>
    </w:p>
    <w:p w14:paraId="17F96E12" w14:textId="77777777" w:rsidR="00655E2C" w:rsidRDefault="00655E2C" w:rsidP="00655E2C">
      <w:pPr>
        <w:pStyle w:val="B1"/>
      </w:pPr>
      <w:r>
        <w:t>-</w:t>
      </w:r>
      <w:r>
        <w:tab/>
        <w:t xml:space="preserve">management intervention (request due to O&amp;M reasons); It corresponds to </w:t>
      </w:r>
      <w:r>
        <w:rPr>
          <w:noProof/>
        </w:rPr>
        <w:t xml:space="preserve">"Management Intervention" in </w:t>
      </w:r>
      <w:r>
        <w:t>Change-Condition AVP.</w:t>
      </w:r>
    </w:p>
    <w:p w14:paraId="57005712" w14:textId="77777777" w:rsidR="00655E2C" w:rsidRDefault="00655E2C" w:rsidP="00655E2C">
      <w:r>
        <w:t>A more detailed reason may be found in the Diagnostics field.</w:t>
      </w:r>
    </w:p>
    <w:p w14:paraId="43191FA9" w14:textId="77777777" w:rsidR="00655E2C" w:rsidRDefault="00655E2C" w:rsidP="00655E2C">
      <w:pPr>
        <w:pStyle w:val="Heading5"/>
      </w:pPr>
      <w:bookmarkStart w:id="1847" w:name="_CR5_1_2_4_5"/>
      <w:bookmarkStart w:id="1848" w:name="_Toc20232848"/>
      <w:bookmarkStart w:id="1849" w:name="_Toc28026427"/>
      <w:bookmarkStart w:id="1850" w:name="_Toc36116262"/>
      <w:bookmarkStart w:id="1851" w:name="_Toc44682445"/>
      <w:bookmarkStart w:id="1852" w:name="_Toc51926296"/>
      <w:bookmarkStart w:id="1853" w:name="_Toc212319054"/>
      <w:bookmarkEnd w:id="1847"/>
      <w:r>
        <w:t>5.1.2.4.5</w:t>
      </w:r>
      <w:r>
        <w:tab/>
        <w:t>Charging Characteristics</w:t>
      </w:r>
      <w:bookmarkEnd w:id="1848"/>
      <w:bookmarkEnd w:id="1849"/>
      <w:bookmarkEnd w:id="1850"/>
      <w:bookmarkEnd w:id="1851"/>
      <w:bookmarkEnd w:id="1852"/>
      <w:bookmarkEnd w:id="1853"/>
    </w:p>
    <w:p w14:paraId="35E0733B" w14:textId="77777777" w:rsidR="00655E2C" w:rsidRDefault="00655E2C" w:rsidP="00655E2C">
      <w:r>
        <w:t xml:space="preserve">The Charging Characteristics field allows the operator to apply different kind of charging methods in the CDRs. </w:t>
      </w:r>
      <w:r>
        <w:br/>
        <w:t xml:space="preserve">A subscriber may have Charging Characteristics assigned to his subscription. These characteristics can be supplied by the HSS and selected according to the rules specified in Annex </w:t>
      </w:r>
      <w:r w:rsidRPr="004863EF">
        <w:t>X</w:t>
      </w:r>
      <w:r>
        <w:t xml:space="preserve"> of TS 32.253 [</w:t>
      </w:r>
      <w:r w:rsidRPr="004863EF">
        <w:t>13].</w:t>
      </w:r>
      <w:r w:rsidRPr="0076781F">
        <w:t xml:space="preserve"> </w:t>
      </w:r>
    </w:p>
    <w:p w14:paraId="7EB17A4B" w14:textId="77777777" w:rsidR="00655E2C" w:rsidRDefault="00655E2C" w:rsidP="00655E2C">
      <w:r>
        <w:t xml:space="preserve">This information can be used by the CPCNs (SCEF, IWK-SCEF, MME) to activate charging generation and e.g. control the closure of the CDR or the traffic volume containers, and applied charging characteristics is included in CDRs transmitted via the Ga/Rf reference point. It can also be used in nodes handling the CDRs (e.g., the CGF or the billing system) to influence the CDR processing priority and routing. These functions are accomplished by specifying the charging characteristics as sets of charging profiles and the expected behaviour associated with each profile. </w:t>
      </w:r>
      <w:r>
        <w:br/>
        <w:t>The interpretations of the profiles and their associated behaviours can be different for each PLMN operator and are not subject to standardisation. In the present document only the charging characteristic formats and selection modes are specified.</w:t>
      </w:r>
    </w:p>
    <w:p w14:paraId="79AD839B" w14:textId="77777777" w:rsidR="00655E2C" w:rsidRDefault="00655E2C" w:rsidP="00655E2C">
      <w:r w:rsidRPr="0026180F">
        <w:t>The format of charging characteristics field is depicted in Figure 5.1.2.</w:t>
      </w:r>
      <w:r>
        <w:t>4</w:t>
      </w:r>
      <w:r w:rsidRPr="0026180F">
        <w:t>.</w:t>
      </w:r>
      <w:r>
        <w:t>5</w:t>
      </w:r>
      <w:r w:rsidRPr="0026180F">
        <w:t xml:space="preserve">.1. Each Bx (x =0..15) refers to </w:t>
      </w:r>
      <w:r w:rsidRPr="0026180F">
        <w:rPr>
          <w:rFonts w:eastAsia="MS Mincho"/>
          <w:color w:val="000000"/>
          <w:lang w:eastAsia="ja-JP"/>
        </w:rPr>
        <w:t>a specific behaviour defined on a per-Operator basis, indicated as active when set to "1" value</w:t>
      </w:r>
      <w:r w:rsidRPr="0026180F">
        <w:t xml:space="preserve">. See Annex </w:t>
      </w:r>
      <w:r w:rsidRPr="004863EF">
        <w:t>X</w:t>
      </w:r>
      <w:r w:rsidRPr="0026180F">
        <w:t xml:space="preserve"> of TS 32.25</w:t>
      </w:r>
      <w:r>
        <w:t>3</w:t>
      </w:r>
      <w:r w:rsidRPr="0026180F">
        <w:t> [</w:t>
      </w:r>
      <w:r>
        <w:t>13</w:t>
      </w:r>
      <w:r w:rsidRPr="0026180F">
        <w:t>].</w:t>
      </w:r>
      <w:r w:rsidRPr="0026180F">
        <w:rPr>
          <w:rFonts w:eastAsia="MS Mincho"/>
          <w:color w:val="000000"/>
          <w:lang w:eastAsia="ja-JP"/>
        </w:rPr>
        <w:t xml:space="preserve"> </w:t>
      </w:r>
      <w:r w:rsidRPr="0026180F">
        <w:t>for guidance on how behaviours could be defined.</w:t>
      </w:r>
    </w:p>
    <w:p w14:paraId="109ED4F6" w14:textId="77777777" w:rsidR="00655E2C" w:rsidRDefault="00655E2C" w:rsidP="00655E2C">
      <w:pPr>
        <w:pStyle w:val="TH"/>
      </w:pPr>
      <w:r>
        <w:object w:dxaOrig="6119" w:dyaOrig="3420" w14:anchorId="70A0A869">
          <v:shape id="_x0000_i1027" type="#_x0000_t75" style="width:306pt;height:171pt" o:ole="">
            <v:imagedata r:id="rId15" o:title=""/>
          </v:shape>
          <o:OLEObject Type="Embed" ProgID="Word.Picture.8" ShapeID="_x0000_i1027" DrawAspect="Content" ObjectID="_1851783848" r:id="rId17"/>
        </w:object>
      </w:r>
    </w:p>
    <w:p w14:paraId="385C9A63" w14:textId="77777777" w:rsidR="00655E2C" w:rsidRDefault="00655E2C" w:rsidP="00655E2C">
      <w:pPr>
        <w:pStyle w:val="TF"/>
      </w:pPr>
      <w:bookmarkStart w:id="1854" w:name="_CRFigure5_1_2_4_5_1"/>
      <w:r>
        <w:t xml:space="preserve">Figure </w:t>
      </w:r>
      <w:bookmarkEnd w:id="1854"/>
      <w:r>
        <w:t>5.1.2.</w:t>
      </w:r>
      <w:r w:rsidRPr="00655E2C">
        <w:t>4.5.</w:t>
      </w:r>
      <w:r>
        <w:t>1: Charging Characteristics flags</w:t>
      </w:r>
    </w:p>
    <w:p w14:paraId="539BAA92" w14:textId="77777777" w:rsidR="00655E2C" w:rsidRDefault="00655E2C" w:rsidP="00655E2C">
      <w:pPr>
        <w:pStyle w:val="Heading5"/>
      </w:pPr>
      <w:bookmarkStart w:id="1855" w:name="_CR5_1_2_4_6"/>
      <w:bookmarkStart w:id="1856" w:name="_Toc20232849"/>
      <w:bookmarkStart w:id="1857" w:name="_Toc28026428"/>
      <w:bookmarkStart w:id="1858" w:name="_Toc36116263"/>
      <w:bookmarkStart w:id="1859" w:name="_Toc44682446"/>
      <w:bookmarkStart w:id="1860" w:name="_Toc51926297"/>
      <w:bookmarkStart w:id="1861" w:name="_Toc212319055"/>
      <w:bookmarkEnd w:id="1855"/>
      <w:r>
        <w:t>5.1.2.4.6</w:t>
      </w:r>
      <w:r>
        <w:tab/>
        <w:t>Charging Characteristics selection mode</w:t>
      </w:r>
      <w:bookmarkEnd w:id="1856"/>
      <w:bookmarkEnd w:id="1857"/>
      <w:bookmarkEnd w:id="1858"/>
      <w:bookmarkEnd w:id="1859"/>
      <w:bookmarkEnd w:id="1860"/>
      <w:bookmarkEnd w:id="1861"/>
    </w:p>
    <w:p w14:paraId="15EB7E61" w14:textId="77777777" w:rsidR="00655E2C" w:rsidRDefault="00655E2C" w:rsidP="00655E2C">
      <w:pPr>
        <w:keepNext/>
        <w:keepLines/>
      </w:pPr>
      <w:r>
        <w:t>This field indicates the charging characteristic type that the CPCNs (SCEF, IWK-SCEF, MME) applied to the CDR. In the MME the allowed values are:</w:t>
      </w:r>
    </w:p>
    <w:p w14:paraId="065C12D4" w14:textId="77777777" w:rsidR="00655E2C" w:rsidRDefault="00655E2C" w:rsidP="00655E2C">
      <w:pPr>
        <w:pStyle w:val="B1"/>
      </w:pPr>
      <w:r>
        <w:t>-</w:t>
      </w:r>
      <w:r>
        <w:tab/>
        <w:t>Home default;</w:t>
      </w:r>
    </w:p>
    <w:p w14:paraId="154AFC5A" w14:textId="77777777" w:rsidR="00655E2C" w:rsidRDefault="00655E2C" w:rsidP="00655E2C">
      <w:pPr>
        <w:pStyle w:val="B1"/>
      </w:pPr>
      <w:r>
        <w:t>-</w:t>
      </w:r>
      <w:r>
        <w:tab/>
        <w:t>Roaming default;</w:t>
      </w:r>
    </w:p>
    <w:p w14:paraId="78BFB80C" w14:textId="77777777" w:rsidR="00655E2C" w:rsidRDefault="00655E2C" w:rsidP="00655E2C">
      <w:pPr>
        <w:pStyle w:val="B1"/>
      </w:pPr>
      <w:r>
        <w:t>-</w:t>
      </w:r>
      <w:r>
        <w:tab/>
        <w:t>APN specific;</w:t>
      </w:r>
    </w:p>
    <w:p w14:paraId="6E049CC4" w14:textId="77777777" w:rsidR="00655E2C" w:rsidRDefault="00655E2C" w:rsidP="00655E2C">
      <w:pPr>
        <w:pStyle w:val="B1"/>
      </w:pPr>
      <w:r>
        <w:t>-</w:t>
      </w:r>
      <w:r>
        <w:tab/>
        <w:t>Subscription specific.</w:t>
      </w:r>
    </w:p>
    <w:p w14:paraId="41FF0782" w14:textId="77777777" w:rsidR="00655E2C" w:rsidRDefault="00655E2C" w:rsidP="00655E2C">
      <w:r>
        <w:t>In the IWK-SCEF/SCEF the allowed values are:</w:t>
      </w:r>
    </w:p>
    <w:p w14:paraId="6FCFED40" w14:textId="77777777" w:rsidR="00655E2C" w:rsidRDefault="00655E2C" w:rsidP="00655E2C">
      <w:pPr>
        <w:pStyle w:val="B1"/>
      </w:pPr>
      <w:r>
        <w:t>-</w:t>
      </w:r>
      <w:r>
        <w:tab/>
        <w:t>Home default;</w:t>
      </w:r>
    </w:p>
    <w:p w14:paraId="16CDA717" w14:textId="77777777" w:rsidR="00655E2C" w:rsidRDefault="00655E2C" w:rsidP="00655E2C">
      <w:pPr>
        <w:pStyle w:val="B1"/>
      </w:pPr>
      <w:r>
        <w:t>-</w:t>
      </w:r>
      <w:r>
        <w:tab/>
        <w:t>Roaming default;</w:t>
      </w:r>
    </w:p>
    <w:p w14:paraId="6A8FD420" w14:textId="77777777" w:rsidR="00655E2C" w:rsidRDefault="00655E2C" w:rsidP="00655E2C">
      <w:pPr>
        <w:pStyle w:val="B1"/>
      </w:pPr>
      <w:r>
        <w:t>-</w:t>
      </w:r>
      <w:r>
        <w:tab/>
        <w:t>Serving node supplied.</w:t>
      </w:r>
    </w:p>
    <w:p w14:paraId="2AC9C75D" w14:textId="77777777" w:rsidR="00655E2C" w:rsidRDefault="00655E2C" w:rsidP="00655E2C">
      <w:r>
        <w:t>Further details are provided in TS 32.253 [13</w:t>
      </w:r>
      <w:r w:rsidRPr="004863EF">
        <w:t>]</w:t>
      </w:r>
      <w:r>
        <w:t xml:space="preserve"> Annex </w:t>
      </w:r>
      <w:r w:rsidRPr="004863EF">
        <w:t>X</w:t>
      </w:r>
      <w:r>
        <w:t>.</w:t>
      </w:r>
      <w:r w:rsidRPr="00DA5EF9">
        <w:t xml:space="preserve"> </w:t>
      </w:r>
      <w:r>
        <w:t xml:space="preserve">  </w:t>
      </w:r>
    </w:p>
    <w:p w14:paraId="19F1F84E" w14:textId="77777777" w:rsidR="00655E2C" w:rsidRDefault="00655E2C" w:rsidP="00655E2C">
      <w:pPr>
        <w:pStyle w:val="Heading5"/>
      </w:pPr>
      <w:bookmarkStart w:id="1862" w:name="_CR5_1_2_4_7"/>
      <w:bookmarkStart w:id="1863" w:name="_Toc20232850"/>
      <w:bookmarkStart w:id="1864" w:name="_Toc28026429"/>
      <w:bookmarkStart w:id="1865" w:name="_Toc36116264"/>
      <w:bookmarkStart w:id="1866" w:name="_Toc44682447"/>
      <w:bookmarkStart w:id="1867" w:name="_Toc51926298"/>
      <w:bookmarkStart w:id="1868" w:name="_Toc212319056"/>
      <w:bookmarkEnd w:id="1862"/>
      <w:r>
        <w:t>5.1.2.4.7</w:t>
      </w:r>
      <w:r>
        <w:tab/>
        <w:t>Charging ID</w:t>
      </w:r>
      <w:bookmarkEnd w:id="1863"/>
      <w:bookmarkEnd w:id="1864"/>
      <w:bookmarkEnd w:id="1865"/>
      <w:bookmarkEnd w:id="1866"/>
      <w:bookmarkEnd w:id="1867"/>
      <w:bookmarkEnd w:id="1868"/>
      <w:r w:rsidRPr="00C91F3B">
        <w:t xml:space="preserve"> </w:t>
      </w:r>
    </w:p>
    <w:p w14:paraId="72CF80AE" w14:textId="77777777" w:rsidR="00655E2C" w:rsidRDefault="00655E2C" w:rsidP="00655E2C">
      <w:r>
        <w:t>This field is a charging identifier, which can be used together with SCEF Identity to identify all records produced in CPCN Nodes involved in a single PDN connection to a SCEF. Charging ID is generated by SCEF at PDN connection establishment and transferred to IWK-SCEF/MME., The charging ID is transferred to the new MME, at MME change during the lifetime of the PDN connection.</w:t>
      </w:r>
    </w:p>
    <w:p w14:paraId="1D8883D5" w14:textId="77777777" w:rsidR="00655E2C" w:rsidRDefault="00655E2C" w:rsidP="00655E2C">
      <w:r>
        <w:t xml:space="preserve">Different SCEFs allocate the charging ID independently of each other and may allocate the same numbers. </w:t>
      </w:r>
      <w:r>
        <w:br/>
        <w:t>The CGF and/or BS may check the uniqueness of each charging ID together with the SCEFs address and optionally (if still ambiguous) with the record opening time stamp.</w:t>
      </w:r>
    </w:p>
    <w:p w14:paraId="19363628" w14:textId="77777777" w:rsidR="00655E2C" w:rsidRDefault="00655E2C" w:rsidP="00655E2C"/>
    <w:p w14:paraId="4FC863B6" w14:textId="77777777" w:rsidR="00655E2C" w:rsidRDefault="00655E2C" w:rsidP="00655E2C">
      <w:pPr>
        <w:pStyle w:val="Heading5"/>
      </w:pPr>
      <w:bookmarkStart w:id="1869" w:name="_CR5_1_2_4_8"/>
      <w:bookmarkStart w:id="1870" w:name="_Toc20232851"/>
      <w:bookmarkStart w:id="1871" w:name="_Toc28026430"/>
      <w:bookmarkStart w:id="1872" w:name="_Toc36116265"/>
      <w:bookmarkStart w:id="1873" w:name="_Toc44682448"/>
      <w:bookmarkStart w:id="1874" w:name="_Toc51926299"/>
      <w:bookmarkStart w:id="1875" w:name="_Toc212319057"/>
      <w:bookmarkEnd w:id="1869"/>
      <w:r>
        <w:t>5.1.2.4.8</w:t>
      </w:r>
      <w:r>
        <w:tab/>
        <w:t>Diagnostics</w:t>
      </w:r>
      <w:bookmarkEnd w:id="1870"/>
      <w:bookmarkEnd w:id="1871"/>
      <w:bookmarkEnd w:id="1872"/>
      <w:bookmarkEnd w:id="1873"/>
      <w:bookmarkEnd w:id="1874"/>
      <w:bookmarkEnd w:id="1875"/>
    </w:p>
    <w:p w14:paraId="55A62C62" w14:textId="77777777" w:rsidR="00655E2C" w:rsidRDefault="00655E2C" w:rsidP="00655E2C">
      <w:r>
        <w:t xml:space="preserve">This field includes a more detailed technical reason for the releases of the connection. </w:t>
      </w:r>
      <w:r>
        <w:br/>
        <w:t>The diagnostics may also be extended to include manufacturer and network specific information.</w:t>
      </w:r>
    </w:p>
    <w:p w14:paraId="6301A1B0" w14:textId="77777777" w:rsidR="00655E2C" w:rsidRDefault="00655E2C" w:rsidP="00655E2C">
      <w:pPr>
        <w:pStyle w:val="Heading5"/>
      </w:pPr>
      <w:bookmarkStart w:id="1876" w:name="_CR5_1_2_4_9"/>
      <w:bookmarkStart w:id="1877" w:name="_Toc20232852"/>
      <w:bookmarkStart w:id="1878" w:name="_Toc28026431"/>
      <w:bookmarkStart w:id="1879" w:name="_Toc36116266"/>
      <w:bookmarkStart w:id="1880" w:name="_Toc44682449"/>
      <w:bookmarkStart w:id="1881" w:name="_Toc51926300"/>
      <w:bookmarkStart w:id="1882" w:name="_Toc212319058"/>
      <w:bookmarkEnd w:id="1876"/>
      <w:r>
        <w:t>5.1.2.4.9</w:t>
      </w:r>
      <w:r>
        <w:tab/>
        <w:t>Duration</w:t>
      </w:r>
      <w:bookmarkEnd w:id="1877"/>
      <w:bookmarkEnd w:id="1878"/>
      <w:bookmarkEnd w:id="1879"/>
      <w:bookmarkEnd w:id="1880"/>
      <w:bookmarkEnd w:id="1881"/>
      <w:bookmarkEnd w:id="1882"/>
    </w:p>
    <w:p w14:paraId="50A4C0F7" w14:textId="77777777" w:rsidR="00655E2C" w:rsidRDefault="00655E2C" w:rsidP="00655E2C">
      <w:pPr>
        <w:keepNext/>
      </w:pPr>
      <w:r>
        <w:t xml:space="preserve">This field contains the relevant duration in seconds for PDN connection to SCEF in CPCN Node CDRs.  </w:t>
      </w:r>
    </w:p>
    <w:p w14:paraId="5B8BB060" w14:textId="77777777" w:rsidR="00655E2C" w:rsidRDefault="00655E2C" w:rsidP="00655E2C">
      <w:pPr>
        <w:keepNext/>
      </w:pPr>
      <w:r>
        <w:t>It is the duration from Record Opening Time to record closure. For partial records this is the duration of the individual partial record and not the cumulative duration.</w:t>
      </w:r>
    </w:p>
    <w:p w14:paraId="18FA3B41" w14:textId="77777777" w:rsidR="00655E2C" w:rsidRDefault="00655E2C" w:rsidP="00655E2C">
      <w:r>
        <w:t>It should be noted that the internal time measurements may be expressed in terms of tenths of seconds or even milliseconds and, as a result, the calculation of the duration may result in the rounding or truncation of the measured duration to a whole number of seconds.</w:t>
      </w:r>
    </w:p>
    <w:p w14:paraId="52BFE110" w14:textId="77777777" w:rsidR="00655E2C" w:rsidRDefault="00655E2C" w:rsidP="00655E2C">
      <w:r>
        <w:t>Whether or not rounding or truncation is to be used is considered to be outside the scope of the present document subject to the following restrictions:</w:t>
      </w:r>
    </w:p>
    <w:p w14:paraId="262A0259" w14:textId="77777777" w:rsidR="00655E2C" w:rsidRDefault="00655E2C" w:rsidP="00655E2C">
      <w:pPr>
        <w:pStyle w:val="B1"/>
      </w:pPr>
      <w:r>
        <w:t>1)</w:t>
      </w:r>
      <w:r>
        <w:tab/>
        <w:t>A duration of zero seconds shall be accepted providing that the transferred data volume is greater than zero.</w:t>
      </w:r>
    </w:p>
    <w:p w14:paraId="34A8DA83" w14:textId="77777777" w:rsidR="00655E2C" w:rsidRDefault="00655E2C" w:rsidP="00655E2C">
      <w:pPr>
        <w:pStyle w:val="B1"/>
      </w:pPr>
      <w:r>
        <w:t>2)</w:t>
      </w:r>
      <w:r>
        <w:tab/>
        <w:t>The same method of truncation/rounding shall be applied to both single and partial records.</w:t>
      </w:r>
    </w:p>
    <w:p w14:paraId="4CD3A6AF" w14:textId="77777777" w:rsidR="00655E2C" w:rsidRDefault="00655E2C" w:rsidP="00655E2C">
      <w:pPr>
        <w:pStyle w:val="Heading5"/>
      </w:pPr>
      <w:bookmarkStart w:id="1883" w:name="_CR5_1_2_4_10"/>
      <w:bookmarkStart w:id="1884" w:name="_Toc20232853"/>
      <w:bookmarkStart w:id="1885" w:name="_Toc28026432"/>
      <w:bookmarkStart w:id="1886" w:name="_Toc36116267"/>
      <w:bookmarkStart w:id="1887" w:name="_Toc44682450"/>
      <w:bookmarkStart w:id="1888" w:name="_Toc51926301"/>
      <w:bookmarkStart w:id="1889" w:name="_Toc212319059"/>
      <w:bookmarkEnd w:id="1883"/>
      <w:r>
        <w:t>5.1.2.4.10</w:t>
      </w:r>
      <w:r>
        <w:tab/>
        <w:t>External-Identifier</w:t>
      </w:r>
      <w:bookmarkEnd w:id="1884"/>
      <w:bookmarkEnd w:id="1885"/>
      <w:bookmarkEnd w:id="1886"/>
      <w:bookmarkEnd w:id="1887"/>
      <w:bookmarkEnd w:id="1888"/>
      <w:bookmarkEnd w:id="1889"/>
    </w:p>
    <w:p w14:paraId="6EAE7245" w14:textId="77777777" w:rsidR="00655E2C" w:rsidRDefault="00655E2C" w:rsidP="00655E2C">
      <w:r>
        <w:t xml:space="preserve">This field contains the external identifier of the UE, which </w:t>
      </w:r>
      <w:r>
        <w:rPr>
          <w:lang w:val="en-US" w:eastAsia="zh-CN"/>
        </w:rPr>
        <w:t>identifies a</w:t>
      </w:r>
      <w:r>
        <w:rPr>
          <w:rFonts w:hint="eastAsia"/>
          <w:lang w:val="en-US" w:eastAsia="zh-CN"/>
        </w:rPr>
        <w:t xml:space="preserve"> </w:t>
      </w:r>
      <w:r>
        <w:rPr>
          <w:lang w:val="en-US" w:eastAsia="zh-CN"/>
        </w:rPr>
        <w:t>subscription associated to an IMSI</w:t>
      </w:r>
      <w:r>
        <w:rPr>
          <w:lang w:val="en-US"/>
        </w:rPr>
        <w:t xml:space="preserve">, as specified in </w:t>
      </w:r>
      <w:r>
        <w:t xml:space="preserve">TS 23.003 [200].  </w:t>
      </w:r>
    </w:p>
    <w:p w14:paraId="3562B415" w14:textId="77777777" w:rsidR="00655E2C" w:rsidRDefault="00655E2C" w:rsidP="00655E2C">
      <w:pPr>
        <w:pStyle w:val="Heading5"/>
      </w:pPr>
      <w:bookmarkStart w:id="1890" w:name="_CR5_1_2_4_11"/>
      <w:bookmarkStart w:id="1891" w:name="_Toc20232854"/>
      <w:bookmarkStart w:id="1892" w:name="_Toc28026433"/>
      <w:bookmarkStart w:id="1893" w:name="_Toc36116268"/>
      <w:bookmarkStart w:id="1894" w:name="_Toc44682451"/>
      <w:bookmarkStart w:id="1895" w:name="_Toc51926302"/>
      <w:bookmarkStart w:id="1896" w:name="_Toc212319060"/>
      <w:bookmarkEnd w:id="1890"/>
      <w:r>
        <w:t>5.1.2.4.11</w:t>
      </w:r>
      <w:r>
        <w:tab/>
        <w:t>List of NIDD Submissions</w:t>
      </w:r>
      <w:bookmarkEnd w:id="1891"/>
      <w:bookmarkEnd w:id="1892"/>
      <w:bookmarkEnd w:id="1893"/>
      <w:bookmarkEnd w:id="1894"/>
      <w:bookmarkEnd w:id="1895"/>
      <w:bookmarkEnd w:id="1896"/>
    </w:p>
    <w:p w14:paraId="26A35C94" w14:textId="77777777" w:rsidR="00655E2C" w:rsidRDefault="00655E2C" w:rsidP="00655E2C">
      <w:pPr>
        <w:keepNext/>
        <w:keepLines/>
      </w:pPr>
      <w:r>
        <w:t xml:space="preserve">This list applicable in </w:t>
      </w:r>
      <w:r w:rsidRPr="00E1666B">
        <w:t>CPDT</w:t>
      </w:r>
      <w:r>
        <w:t>-SCE</w:t>
      </w:r>
      <w:r w:rsidRPr="00E1666B">
        <w:t>-CDR</w:t>
      </w:r>
      <w:r>
        <w:t xml:space="preserve"> and </w:t>
      </w:r>
      <w:r w:rsidRPr="00E1666B">
        <w:t>CPDT</w:t>
      </w:r>
      <w:r>
        <w:t>-SNN</w:t>
      </w:r>
      <w:r w:rsidRPr="00E1666B">
        <w:t>-CDR</w:t>
      </w:r>
      <w:r>
        <w:t>, includes one or more containers.</w:t>
      </w:r>
    </w:p>
    <w:p w14:paraId="64235029" w14:textId="77777777" w:rsidR="00655E2C" w:rsidRDefault="00655E2C" w:rsidP="00655E2C">
      <w:pPr>
        <w:keepNext/>
        <w:keepLines/>
      </w:pPr>
      <w:r>
        <w:t>Each container includes the following fields:</w:t>
      </w:r>
    </w:p>
    <w:p w14:paraId="39C73027" w14:textId="77777777" w:rsidR="00655E2C" w:rsidRDefault="00655E2C" w:rsidP="00655E2C">
      <w:pPr>
        <w:pStyle w:val="B1"/>
        <w:rPr>
          <w:noProof/>
          <w:lang w:eastAsia="zh-CN"/>
        </w:rPr>
      </w:pPr>
      <w:r>
        <w:rPr>
          <w:noProof/>
          <w:lang w:eastAsia="zh-CN"/>
        </w:rPr>
        <w:t>-</w:t>
      </w:r>
      <w:r>
        <w:rPr>
          <w:noProof/>
          <w:lang w:eastAsia="zh-CN"/>
        </w:rPr>
        <w:tab/>
        <w:t>Submission Timestamp;</w:t>
      </w:r>
    </w:p>
    <w:p w14:paraId="298F1A4B" w14:textId="77777777" w:rsidR="00655E2C" w:rsidRDefault="00655E2C" w:rsidP="00655E2C">
      <w:pPr>
        <w:pStyle w:val="B1"/>
        <w:rPr>
          <w:noProof/>
          <w:lang w:eastAsia="zh-CN"/>
        </w:rPr>
      </w:pPr>
      <w:r>
        <w:rPr>
          <w:noProof/>
          <w:lang w:eastAsia="zh-CN"/>
        </w:rPr>
        <w:t>-</w:t>
      </w:r>
      <w:r>
        <w:rPr>
          <w:noProof/>
          <w:lang w:eastAsia="zh-CN"/>
        </w:rPr>
        <w:tab/>
        <w:t>Event Timestamp;</w:t>
      </w:r>
    </w:p>
    <w:p w14:paraId="71F065B7" w14:textId="77777777" w:rsidR="00655E2C" w:rsidRDefault="00655E2C" w:rsidP="00655E2C">
      <w:pPr>
        <w:pStyle w:val="B1"/>
      </w:pPr>
      <w:r>
        <w:t>-</w:t>
      </w:r>
      <w:r>
        <w:tab/>
        <w:t>Data Volume Uplink.</w:t>
      </w:r>
    </w:p>
    <w:p w14:paraId="2E7B1FB5" w14:textId="77777777" w:rsidR="00F30E21" w:rsidRDefault="00655E2C" w:rsidP="00F30E21">
      <w:pPr>
        <w:pStyle w:val="B1"/>
      </w:pPr>
      <w:r>
        <w:t>-</w:t>
      </w:r>
      <w:r>
        <w:tab/>
        <w:t>Data Volume</w:t>
      </w:r>
      <w:r w:rsidRPr="00577CCD">
        <w:t xml:space="preserve"> </w:t>
      </w:r>
      <w:r>
        <w:t>Downlink.</w:t>
      </w:r>
      <w:r w:rsidR="00F30E21" w:rsidRPr="00F30E21">
        <w:t xml:space="preserve"> </w:t>
      </w:r>
    </w:p>
    <w:p w14:paraId="447C30E7" w14:textId="77777777" w:rsidR="00655E2C" w:rsidRDefault="00F30E21" w:rsidP="00F30E21">
      <w:pPr>
        <w:pStyle w:val="B1"/>
      </w:pPr>
      <w:r>
        <w:t>-</w:t>
      </w:r>
      <w:r>
        <w:tab/>
        <w:t xml:space="preserve">Service </w:t>
      </w:r>
      <w:r w:rsidRPr="00152615">
        <w:rPr>
          <w:lang w:eastAsia="x-none"/>
        </w:rPr>
        <w:t>Change Condition</w:t>
      </w:r>
      <w:r>
        <w:t>.</w:t>
      </w:r>
    </w:p>
    <w:p w14:paraId="6B6CF910" w14:textId="77777777" w:rsidR="00655E2C" w:rsidRDefault="00655E2C" w:rsidP="00655E2C">
      <w:pPr>
        <w:pStyle w:val="B1"/>
        <w:rPr>
          <w:noProof/>
          <w:lang w:eastAsia="zh-CN"/>
        </w:rPr>
      </w:pPr>
      <w:r>
        <w:rPr>
          <w:noProof/>
          <w:lang w:eastAsia="zh-CN"/>
        </w:rPr>
        <w:t>-</w:t>
      </w:r>
      <w:r>
        <w:rPr>
          <w:noProof/>
          <w:lang w:eastAsia="zh-CN"/>
        </w:rPr>
        <w:tab/>
        <w:t>Submission Result Code.</w:t>
      </w:r>
    </w:p>
    <w:p w14:paraId="4E9BD146" w14:textId="77777777" w:rsidR="00655E2C" w:rsidRDefault="00655E2C" w:rsidP="00655E2C">
      <w:pPr>
        <w:rPr>
          <w:b/>
          <w:lang w:eastAsia="zh-CN"/>
        </w:rPr>
      </w:pPr>
      <w:r>
        <w:rPr>
          <w:rFonts w:cs="Arial"/>
          <w:b/>
          <w:lang w:bidi="ar-IQ"/>
        </w:rPr>
        <w:t>Submission</w:t>
      </w:r>
      <w:r w:rsidRPr="00B1399B">
        <w:rPr>
          <w:rFonts w:cs="Arial"/>
          <w:b/>
          <w:lang w:bidi="ar-IQ"/>
        </w:rPr>
        <w:t>Timestamp</w:t>
      </w:r>
      <w:r>
        <w:rPr>
          <w:b/>
        </w:rPr>
        <w:t xml:space="preserve"> </w:t>
      </w:r>
      <w:r>
        <w:t xml:space="preserve">is a time stamp, which defines the moment </w:t>
      </w:r>
      <w:r>
        <w:rPr>
          <w:rFonts w:cs="Arial" w:hint="eastAsia"/>
          <w:lang w:eastAsia="zh-CN" w:bidi="ar-IQ"/>
        </w:rPr>
        <w:t xml:space="preserve">when </w:t>
      </w:r>
      <w:r>
        <w:t xml:space="preserve">the data transfer request NIDD submission was submitted to the CPCN Node. </w:t>
      </w:r>
    </w:p>
    <w:p w14:paraId="4AB84B03" w14:textId="77777777" w:rsidR="00655E2C" w:rsidRDefault="00655E2C" w:rsidP="00655E2C">
      <w:pPr>
        <w:rPr>
          <w:lang w:eastAsia="zh-CN"/>
        </w:rPr>
      </w:pPr>
      <w:r w:rsidRPr="00B1399B">
        <w:rPr>
          <w:rFonts w:cs="Arial"/>
          <w:b/>
          <w:lang w:bidi="ar-IQ"/>
        </w:rPr>
        <w:t>Event Timestamp</w:t>
      </w:r>
      <w:r>
        <w:rPr>
          <w:b/>
        </w:rPr>
        <w:t xml:space="preserve"> </w:t>
      </w:r>
      <w:r>
        <w:t xml:space="preserve">is a time stamp, which defines the moment </w:t>
      </w:r>
      <w:r>
        <w:rPr>
          <w:rFonts w:cs="Arial" w:hint="eastAsia"/>
          <w:lang w:eastAsia="zh-CN" w:bidi="ar-IQ"/>
        </w:rPr>
        <w:t>when the</w:t>
      </w:r>
      <w:r w:rsidRPr="00F72973">
        <w:rPr>
          <w:rFonts w:cs="Arial"/>
          <w:lang w:bidi="ar-IQ"/>
        </w:rPr>
        <w:t xml:space="preserve"> event triggered the generation of charging information </w:t>
      </w:r>
      <w:r>
        <w:rPr>
          <w:rFonts w:cs="Arial"/>
          <w:lang w:bidi="ar-IQ"/>
        </w:rPr>
        <w:t xml:space="preserve">from the </w:t>
      </w:r>
      <w:r>
        <w:t>CPCN Node,</w:t>
      </w:r>
      <w:r>
        <w:rPr>
          <w:rFonts w:cs="Arial"/>
          <w:lang w:bidi="ar-IQ"/>
        </w:rPr>
        <w:t xml:space="preserve"> for the </w:t>
      </w:r>
      <w:r>
        <w:t>NIDD submission.</w:t>
      </w:r>
      <w:r>
        <w:rPr>
          <w:b/>
        </w:rPr>
        <w:t xml:space="preserve">  </w:t>
      </w:r>
    </w:p>
    <w:p w14:paraId="1B22911A" w14:textId="77777777" w:rsidR="00F30E21" w:rsidRDefault="00655E2C" w:rsidP="00F30E21">
      <w:pPr>
        <w:rPr>
          <w:lang w:eastAsia="zh-CN"/>
        </w:rPr>
      </w:pPr>
      <w:r>
        <w:rPr>
          <w:b/>
        </w:rPr>
        <w:t>Data Volume Uplink</w:t>
      </w:r>
      <w:r>
        <w:t xml:space="preserve"> and </w:t>
      </w:r>
      <w:r>
        <w:rPr>
          <w:b/>
        </w:rPr>
        <w:t xml:space="preserve">Downlink </w:t>
      </w:r>
      <w:r>
        <w:t>includes the number of octets transmitted during the NIDD submission</w:t>
      </w:r>
      <w:r>
        <w:rPr>
          <w:lang w:eastAsia="zh-CN"/>
        </w:rPr>
        <w:t>.</w:t>
      </w:r>
      <w:r w:rsidR="00F30E21" w:rsidRPr="00F30E21">
        <w:rPr>
          <w:lang w:eastAsia="zh-CN"/>
        </w:rPr>
        <w:t xml:space="preserve"> </w:t>
      </w:r>
    </w:p>
    <w:p w14:paraId="18255236" w14:textId="77777777" w:rsidR="00655E2C" w:rsidRDefault="00F30E21" w:rsidP="00F30E21">
      <w:pPr>
        <w:rPr>
          <w:lang w:eastAsia="zh-CN"/>
        </w:rPr>
      </w:pPr>
      <w:r>
        <w:rPr>
          <w:b/>
          <w:noProof/>
          <w:lang w:eastAsia="zh-CN"/>
        </w:rPr>
        <w:t xml:space="preserve">Service </w:t>
      </w:r>
      <w:r w:rsidRPr="006771FB">
        <w:rPr>
          <w:b/>
          <w:noProof/>
          <w:lang w:eastAsia="zh-CN"/>
        </w:rPr>
        <w:t>Change Condition</w:t>
      </w:r>
      <w:r>
        <w:rPr>
          <w:rFonts w:hint="eastAsia"/>
          <w:noProof/>
          <w:lang w:eastAsia="zh-CN"/>
        </w:rPr>
        <w:t xml:space="preserve"> contains </w:t>
      </w:r>
      <w:r>
        <w:rPr>
          <w:rFonts w:cs="Arial"/>
          <w:szCs w:val="18"/>
          <w:lang w:bidi="ar-IQ"/>
        </w:rPr>
        <w:t xml:space="preserve">the </w:t>
      </w:r>
      <w:r w:rsidRPr="00A81F17">
        <w:rPr>
          <w:rFonts w:hint="eastAsia"/>
        </w:rPr>
        <w:t>r</w:t>
      </w:r>
      <w:r>
        <w:t xml:space="preserve">eason for </w:t>
      </w:r>
      <w:r w:rsidRPr="003F356F">
        <w:rPr>
          <w:rFonts w:eastAsia="SimSun"/>
          <w:lang w:bidi="ar-IQ"/>
        </w:rPr>
        <w:t>the</w:t>
      </w:r>
      <w:r w:rsidRPr="003F356F">
        <w:rPr>
          <w:rFonts w:eastAsia="SimSun"/>
        </w:rPr>
        <w:t xml:space="preserve"> NIDD submission </w:t>
      </w:r>
      <w:r w:rsidRPr="003F356F">
        <w:rPr>
          <w:rFonts w:eastAsia="SimSun"/>
          <w:lang w:bidi="ar-IQ"/>
        </w:rPr>
        <w:t>container</w:t>
      </w:r>
      <w:r w:rsidRPr="00A81F17">
        <w:rPr>
          <w:rFonts w:hint="eastAsia"/>
        </w:rPr>
        <w:t xml:space="preserve">, e.g. </w:t>
      </w:r>
      <w:r w:rsidRPr="003F356F">
        <w:rPr>
          <w:rFonts w:eastAsia="SimSun"/>
        </w:rPr>
        <w:t>NIDD submission response</w:t>
      </w:r>
      <w:r>
        <w:rPr>
          <w:rFonts w:eastAsia="SimSun"/>
        </w:rPr>
        <w:t xml:space="preserve"> receipt</w:t>
      </w:r>
      <w:r w:rsidRPr="00A81F17">
        <w:t xml:space="preserve">, </w:t>
      </w:r>
      <w:r w:rsidRPr="003F356F">
        <w:rPr>
          <w:rFonts w:eastAsia="SimSun"/>
          <w:lang w:bidi="ar-IQ"/>
        </w:rPr>
        <w:t>NIDD submission</w:t>
      </w:r>
      <w:r>
        <w:rPr>
          <w:rFonts w:eastAsia="SimSun"/>
          <w:lang w:bidi="ar-IQ"/>
        </w:rPr>
        <w:t xml:space="preserve"> </w:t>
      </w:r>
      <w:r w:rsidRPr="003F356F">
        <w:rPr>
          <w:rFonts w:eastAsia="SimSun"/>
        </w:rPr>
        <w:t>response sending</w:t>
      </w:r>
      <w:r>
        <w:rPr>
          <w:rFonts w:eastAsia="SimSun"/>
        </w:rPr>
        <w:t>,</w:t>
      </w:r>
      <w:r w:rsidRPr="003F356F">
        <w:rPr>
          <w:rFonts w:eastAsia="SimSun"/>
        </w:rPr>
        <w:t xml:space="preserve"> </w:t>
      </w:r>
      <w:r w:rsidRPr="003F356F">
        <w:rPr>
          <w:rFonts w:eastAsia="SimSun"/>
          <w:lang w:bidi="ar-IQ"/>
        </w:rPr>
        <w:t>NIDD delivery to the UE</w:t>
      </w:r>
      <w:r w:rsidRPr="00A81F17">
        <w:t xml:space="preserve">, </w:t>
      </w:r>
      <w:r w:rsidRPr="003F356F">
        <w:rPr>
          <w:rFonts w:eastAsia="SimSun"/>
        </w:rPr>
        <w:t xml:space="preserve">NIDD submission </w:t>
      </w:r>
      <w:r w:rsidRPr="003F356F">
        <w:rPr>
          <w:rFonts w:eastAsia="SimSun"/>
          <w:lang w:bidi="ar-IQ"/>
        </w:rPr>
        <w:t>timeout</w:t>
      </w:r>
      <w:r>
        <w:rPr>
          <w:rFonts w:eastAsia="SimSun"/>
          <w:lang w:bidi="ar-IQ"/>
        </w:rPr>
        <w:t xml:space="preserve">, </w:t>
      </w:r>
      <w:r w:rsidRPr="003F356F">
        <w:rPr>
          <w:rFonts w:eastAsia="SimSun"/>
          <w:lang w:bidi="ar-IQ"/>
        </w:rPr>
        <w:t>NIDD delivery from the UE error</w:t>
      </w:r>
      <w:r>
        <w:rPr>
          <w:noProof/>
          <w:lang w:eastAsia="zh-CN"/>
        </w:rPr>
        <w:t>.</w:t>
      </w:r>
    </w:p>
    <w:p w14:paraId="6ACFAB32" w14:textId="77777777" w:rsidR="00655E2C" w:rsidRDefault="00655E2C" w:rsidP="00655E2C">
      <w:r w:rsidRPr="00DA2E56">
        <w:rPr>
          <w:b/>
        </w:rPr>
        <w:t xml:space="preserve">Submission Result Code </w:t>
      </w:r>
      <w:r>
        <w:t xml:space="preserve">defines the result of NIDD submission.   </w:t>
      </w:r>
    </w:p>
    <w:p w14:paraId="3BE7853D" w14:textId="77777777" w:rsidR="00655E2C" w:rsidRDefault="00655E2C" w:rsidP="00655E2C">
      <w:pPr>
        <w:pStyle w:val="Heading5"/>
      </w:pPr>
      <w:bookmarkStart w:id="1897" w:name="_CR5_1_2_4_12"/>
      <w:bookmarkStart w:id="1898" w:name="_Toc20232855"/>
      <w:bookmarkStart w:id="1899" w:name="_Toc28026434"/>
      <w:bookmarkStart w:id="1900" w:name="_Toc36116269"/>
      <w:bookmarkStart w:id="1901" w:name="_Toc44682452"/>
      <w:bookmarkStart w:id="1902" w:name="_Toc51926303"/>
      <w:bookmarkStart w:id="1903" w:name="_Toc212319061"/>
      <w:bookmarkEnd w:id="1897"/>
      <w:r>
        <w:t>5.1.2.4.12</w:t>
      </w:r>
      <w:r>
        <w:tab/>
        <w:t>Local Record Sequence Number</w:t>
      </w:r>
      <w:bookmarkEnd w:id="1898"/>
      <w:bookmarkEnd w:id="1899"/>
      <w:bookmarkEnd w:id="1900"/>
      <w:bookmarkEnd w:id="1901"/>
      <w:bookmarkEnd w:id="1902"/>
      <w:bookmarkEnd w:id="1903"/>
    </w:p>
    <w:p w14:paraId="3BEF5A8A" w14:textId="77777777" w:rsidR="00655E2C" w:rsidRDefault="00655E2C" w:rsidP="00655E2C">
      <w:r>
        <w:t>This field includes a unique record number created by this node. The number is allocated sequentially for each partial CDR (or whole CDR) including all CDR types. The number is unique within one node, which is identified either by field Node ID or by record-dependent node identities (SCEF F, MME Identity).</w:t>
      </w:r>
    </w:p>
    <w:p w14:paraId="687130C1" w14:textId="77777777" w:rsidR="00655E2C" w:rsidRDefault="00655E2C" w:rsidP="00655E2C">
      <w:r>
        <w:t>The field can be used e.g. to identify missing records in post processing system.</w:t>
      </w:r>
    </w:p>
    <w:p w14:paraId="59684709" w14:textId="77777777" w:rsidR="00655E2C" w:rsidRDefault="00655E2C" w:rsidP="00655E2C"/>
    <w:p w14:paraId="107A05D4" w14:textId="77777777" w:rsidR="00655E2C" w:rsidRDefault="00655E2C" w:rsidP="00655E2C">
      <w:pPr>
        <w:pStyle w:val="Heading5"/>
      </w:pPr>
      <w:bookmarkStart w:id="1904" w:name="_CR5_1_2_4_13"/>
      <w:bookmarkStart w:id="1905" w:name="_Toc20232856"/>
      <w:bookmarkStart w:id="1906" w:name="_Toc28026435"/>
      <w:bookmarkStart w:id="1907" w:name="_Toc36116270"/>
      <w:bookmarkStart w:id="1908" w:name="_Toc44682453"/>
      <w:bookmarkStart w:id="1909" w:name="_Toc51926304"/>
      <w:bookmarkStart w:id="1910" w:name="_Toc212319062"/>
      <w:bookmarkEnd w:id="1904"/>
      <w:r>
        <w:t>5.1.2.4.13</w:t>
      </w:r>
      <w:r>
        <w:tab/>
        <w:t>Node ID</w:t>
      </w:r>
      <w:bookmarkEnd w:id="1905"/>
      <w:bookmarkEnd w:id="1906"/>
      <w:bookmarkEnd w:id="1907"/>
      <w:bookmarkEnd w:id="1908"/>
      <w:bookmarkEnd w:id="1909"/>
      <w:bookmarkEnd w:id="1910"/>
    </w:p>
    <w:p w14:paraId="343E5C86" w14:textId="77777777" w:rsidR="00655E2C" w:rsidRDefault="00655E2C" w:rsidP="00655E2C">
      <w:r>
        <w:t xml:space="preserve">This field contains an optional, operator configurable, identifier string for the node that had generated the CDR. </w:t>
      </w:r>
      <w:r>
        <w:br/>
        <w:t xml:space="preserve">The Node ID may or may not be the DNS host name of the node. </w:t>
      </w:r>
    </w:p>
    <w:p w14:paraId="57705798" w14:textId="77777777" w:rsidR="00655E2C" w:rsidRDefault="00655E2C" w:rsidP="00655E2C">
      <w:pPr>
        <w:pStyle w:val="Heading5"/>
      </w:pPr>
      <w:bookmarkStart w:id="1911" w:name="_CR5_1_2_4_14"/>
      <w:bookmarkStart w:id="1912" w:name="_Toc20232857"/>
      <w:bookmarkStart w:id="1913" w:name="_Toc28026436"/>
      <w:bookmarkStart w:id="1914" w:name="_Toc36116271"/>
      <w:bookmarkStart w:id="1915" w:name="_Toc44682454"/>
      <w:bookmarkStart w:id="1916" w:name="_Toc51926305"/>
      <w:bookmarkStart w:id="1917" w:name="_Toc212319063"/>
      <w:bookmarkEnd w:id="1911"/>
      <w:r>
        <w:t>5.1.2.4.14</w:t>
      </w:r>
      <w:r>
        <w:tab/>
      </w:r>
      <w:r>
        <w:rPr>
          <w:noProof/>
        </w:rPr>
        <w:t>RAT Type</w:t>
      </w:r>
      <w:bookmarkEnd w:id="1912"/>
      <w:bookmarkEnd w:id="1913"/>
      <w:bookmarkEnd w:id="1914"/>
      <w:bookmarkEnd w:id="1915"/>
      <w:bookmarkEnd w:id="1916"/>
      <w:bookmarkEnd w:id="1917"/>
    </w:p>
    <w:p w14:paraId="0BDD5709" w14:textId="77777777" w:rsidR="00655E2C" w:rsidRDefault="00655E2C" w:rsidP="00655E2C">
      <w:r>
        <w:rPr>
          <w:noProof/>
        </w:rPr>
        <w:t xml:space="preserve">This field contains the Radio Access Technology (RAT) type used for the NIDD </w:t>
      </w:r>
      <w:r>
        <w:t>submissions</w:t>
      </w:r>
      <w:r>
        <w:rPr>
          <w:noProof/>
        </w:rPr>
        <w:t>.</w:t>
      </w:r>
    </w:p>
    <w:p w14:paraId="4560AE90" w14:textId="77777777" w:rsidR="00655E2C" w:rsidRDefault="00655E2C" w:rsidP="00655E2C">
      <w:pPr>
        <w:pStyle w:val="Heading5"/>
      </w:pPr>
      <w:bookmarkStart w:id="1918" w:name="_CR5_1_2_4_15"/>
      <w:bookmarkStart w:id="1919" w:name="_Toc20232858"/>
      <w:bookmarkStart w:id="1920" w:name="_Toc28026437"/>
      <w:bookmarkStart w:id="1921" w:name="_Toc36116272"/>
      <w:bookmarkStart w:id="1922" w:name="_Toc44682455"/>
      <w:bookmarkStart w:id="1923" w:name="_Toc51926306"/>
      <w:bookmarkStart w:id="1924" w:name="_Toc212319064"/>
      <w:bookmarkEnd w:id="1918"/>
      <w:r>
        <w:t>5.1.2.4.15</w:t>
      </w:r>
      <w:r>
        <w:tab/>
        <w:t>Record Extensions</w:t>
      </w:r>
      <w:bookmarkEnd w:id="1919"/>
      <w:bookmarkEnd w:id="1920"/>
      <w:bookmarkEnd w:id="1921"/>
      <w:bookmarkEnd w:id="1922"/>
      <w:bookmarkEnd w:id="1923"/>
      <w:bookmarkEnd w:id="1924"/>
    </w:p>
    <w:p w14:paraId="2915B04B" w14:textId="77777777" w:rsidR="00655E2C" w:rsidRDefault="00655E2C" w:rsidP="00655E2C">
      <w:r>
        <w:t xml:space="preserve">This field enables network operators and/or manufacturers to add their own recommended extensions to the standard record definitions. This field contains a set of "management extensions" as defined in X.721 [305]. </w:t>
      </w:r>
      <w:r>
        <w:br/>
        <w:t>This is conditioned upon the existence of an extension.</w:t>
      </w:r>
    </w:p>
    <w:p w14:paraId="4018E8E4" w14:textId="77777777" w:rsidR="00655E2C" w:rsidRDefault="00655E2C" w:rsidP="00655E2C">
      <w:pPr>
        <w:pStyle w:val="Heading5"/>
      </w:pPr>
      <w:bookmarkStart w:id="1925" w:name="_CR5_1_2_4_16"/>
      <w:bookmarkStart w:id="1926" w:name="_Toc20232859"/>
      <w:bookmarkStart w:id="1927" w:name="_Toc28026438"/>
      <w:bookmarkStart w:id="1928" w:name="_Toc36116273"/>
      <w:bookmarkStart w:id="1929" w:name="_Toc44682456"/>
      <w:bookmarkStart w:id="1930" w:name="_Toc51926307"/>
      <w:bookmarkStart w:id="1931" w:name="_Toc212319065"/>
      <w:bookmarkEnd w:id="1925"/>
      <w:r>
        <w:t>5.1.2.4.16</w:t>
      </w:r>
      <w:r>
        <w:tab/>
        <w:t>Record Opening Time</w:t>
      </w:r>
      <w:bookmarkEnd w:id="1926"/>
      <w:bookmarkEnd w:id="1927"/>
      <w:bookmarkEnd w:id="1928"/>
      <w:bookmarkEnd w:id="1929"/>
      <w:bookmarkEnd w:id="1930"/>
      <w:bookmarkEnd w:id="1931"/>
    </w:p>
    <w:p w14:paraId="16AB3CC9" w14:textId="77777777" w:rsidR="00655E2C" w:rsidRDefault="00655E2C" w:rsidP="00655E2C">
      <w:r>
        <w:t xml:space="preserve">This field contains the time stamp when the PDN connection to SCEF is activated in </w:t>
      </w:r>
      <w:r w:rsidRPr="00E1666B">
        <w:t>CPDT</w:t>
      </w:r>
      <w:r>
        <w:t>-SCE</w:t>
      </w:r>
      <w:r w:rsidRPr="00E1666B">
        <w:t>-CDR</w:t>
      </w:r>
      <w:r>
        <w:t xml:space="preserve">, </w:t>
      </w:r>
      <w:r w:rsidRPr="00E1666B">
        <w:t>CPDT</w:t>
      </w:r>
      <w:r>
        <w:t>-IWK</w:t>
      </w:r>
      <w:r w:rsidRPr="00E1666B">
        <w:t>-CDR</w:t>
      </w:r>
      <w:r>
        <w:t xml:space="preserve">, </w:t>
      </w:r>
      <w:r w:rsidRPr="00E1666B">
        <w:t>CPDT</w:t>
      </w:r>
      <w:r>
        <w:t>-MME</w:t>
      </w:r>
      <w:r w:rsidRPr="00E1666B">
        <w:t>-CDR</w:t>
      </w:r>
      <w:r>
        <w:t>, or record opening time on subsequent partial records.</w:t>
      </w:r>
    </w:p>
    <w:p w14:paraId="4247A936" w14:textId="77777777" w:rsidR="00655E2C" w:rsidRDefault="00655E2C" w:rsidP="00655E2C">
      <w:r>
        <w:t xml:space="preserve">Record opening reason does not have a separate field. For </w:t>
      </w:r>
      <w:r w:rsidRPr="00E1666B">
        <w:t>CPDT</w:t>
      </w:r>
      <w:r>
        <w:t>-SCE</w:t>
      </w:r>
      <w:r w:rsidRPr="00E1666B">
        <w:t>-CDR</w:t>
      </w:r>
      <w:r>
        <w:t xml:space="preserve">, </w:t>
      </w:r>
      <w:r w:rsidRPr="00E1666B">
        <w:t>CPDT</w:t>
      </w:r>
      <w:r>
        <w:t>-IWK</w:t>
      </w:r>
      <w:r w:rsidRPr="00E1666B">
        <w:t>-CDR</w:t>
      </w:r>
      <w:r>
        <w:t xml:space="preserve"> and </w:t>
      </w:r>
      <w:r w:rsidRPr="00E1666B">
        <w:t>CPDT</w:t>
      </w:r>
      <w:r>
        <w:t>-MME</w:t>
      </w:r>
      <w:r w:rsidRPr="00E1666B">
        <w:t>-CDR</w:t>
      </w:r>
      <w:r>
        <w:t>, it can be derived from the field "Sequence number"; i.e. either a missing field or a value one (1) means activation of PDN connection to SCEF.</w:t>
      </w:r>
    </w:p>
    <w:p w14:paraId="52334D50" w14:textId="77777777" w:rsidR="00655E2C" w:rsidRDefault="00655E2C" w:rsidP="00655E2C">
      <w:pPr>
        <w:pStyle w:val="Heading5"/>
      </w:pPr>
      <w:bookmarkStart w:id="1932" w:name="_CR5_1_2_4_17"/>
      <w:bookmarkStart w:id="1933" w:name="_Toc20232860"/>
      <w:bookmarkStart w:id="1934" w:name="_Toc28026439"/>
      <w:bookmarkStart w:id="1935" w:name="_Toc36116274"/>
      <w:bookmarkStart w:id="1936" w:name="_Toc44682457"/>
      <w:bookmarkStart w:id="1937" w:name="_Toc51926308"/>
      <w:bookmarkStart w:id="1938" w:name="_Toc212319066"/>
      <w:bookmarkEnd w:id="1932"/>
      <w:r>
        <w:t>5.1.2.4.17</w:t>
      </w:r>
      <w:r>
        <w:tab/>
        <w:t>Record Sequence Number</w:t>
      </w:r>
      <w:bookmarkEnd w:id="1933"/>
      <w:bookmarkEnd w:id="1934"/>
      <w:bookmarkEnd w:id="1935"/>
      <w:bookmarkEnd w:id="1936"/>
      <w:bookmarkEnd w:id="1937"/>
      <w:bookmarkEnd w:id="1938"/>
    </w:p>
    <w:p w14:paraId="1529E7F5" w14:textId="77777777" w:rsidR="00655E2C" w:rsidRDefault="00655E2C" w:rsidP="00655E2C">
      <w:r>
        <w:t>This field contains a running sequence number employed to link the partial records generated in the SCEF/IWK-SCEF/MME for a particular PDN connection to SCEF (characterised with the same Charging ID and SCEF ID pair). The Record Sequence Number starts from one (1). The Record Sequence Number is missing if the record is the only one produced in the SCEF/IWK-SCEF/MME.</w:t>
      </w:r>
    </w:p>
    <w:p w14:paraId="03B45915" w14:textId="77777777" w:rsidR="00655E2C" w:rsidRDefault="00655E2C" w:rsidP="00655E2C">
      <w:pPr>
        <w:pStyle w:val="Heading5"/>
      </w:pPr>
      <w:bookmarkStart w:id="1939" w:name="_CR5_1_2_4_18"/>
      <w:bookmarkStart w:id="1940" w:name="_Toc20232861"/>
      <w:bookmarkStart w:id="1941" w:name="_Toc28026440"/>
      <w:bookmarkStart w:id="1942" w:name="_Toc36116275"/>
      <w:bookmarkStart w:id="1943" w:name="_Toc44682458"/>
      <w:bookmarkStart w:id="1944" w:name="_Toc51926309"/>
      <w:bookmarkStart w:id="1945" w:name="_Toc212319067"/>
      <w:bookmarkEnd w:id="1939"/>
      <w:r>
        <w:t>5.1.2.4</w:t>
      </w:r>
      <w:r>
        <w:rPr>
          <w:rFonts w:hint="eastAsia"/>
          <w:lang w:eastAsia="zh-CN"/>
        </w:rPr>
        <w:t>.</w:t>
      </w:r>
      <w:r>
        <w:rPr>
          <w:lang w:eastAsia="zh-CN"/>
        </w:rPr>
        <w:t>18</w:t>
      </w:r>
      <w:r w:rsidRPr="00BB6156">
        <w:rPr>
          <w:noProof/>
        </w:rPr>
        <w:tab/>
      </w:r>
      <w:r>
        <w:t>Record Type</w:t>
      </w:r>
      <w:bookmarkEnd w:id="1940"/>
      <w:bookmarkEnd w:id="1941"/>
      <w:bookmarkEnd w:id="1942"/>
      <w:bookmarkEnd w:id="1943"/>
      <w:bookmarkEnd w:id="1944"/>
      <w:bookmarkEnd w:id="1945"/>
    </w:p>
    <w:p w14:paraId="38CA1B26" w14:textId="77777777" w:rsidR="00655E2C" w:rsidRDefault="00655E2C" w:rsidP="00655E2C">
      <w:pPr>
        <w:rPr>
          <w:lang w:eastAsia="zh-CN"/>
        </w:rPr>
      </w:pPr>
      <w:r>
        <w:t xml:space="preserve">The field identifies the type of the record </w:t>
      </w:r>
      <w:r>
        <w:rPr>
          <w:rFonts w:hint="eastAsia"/>
          <w:lang w:eastAsia="zh-CN"/>
        </w:rPr>
        <w:t>i.e</w:t>
      </w:r>
      <w:r>
        <w:t>.</w:t>
      </w:r>
      <w:r>
        <w:rPr>
          <w:rFonts w:hint="eastAsia"/>
          <w:lang w:eastAsia="zh-CN"/>
        </w:rPr>
        <w:t xml:space="preserve"> </w:t>
      </w:r>
      <w:r>
        <w:rPr>
          <w:lang w:eastAsia="zh-CN"/>
        </w:rPr>
        <w:t>CPCN-SCE</w:t>
      </w:r>
      <w:r>
        <w:rPr>
          <w:rFonts w:hint="eastAsia"/>
          <w:lang w:eastAsia="zh-CN"/>
        </w:rPr>
        <w:t xml:space="preserve">-CDR and </w:t>
      </w:r>
      <w:r>
        <w:rPr>
          <w:lang w:eastAsia="zh-CN"/>
        </w:rPr>
        <w:t>CPCN-SNN</w:t>
      </w:r>
      <w:r>
        <w:rPr>
          <w:rFonts w:hint="eastAsia"/>
          <w:lang w:eastAsia="zh-CN"/>
        </w:rPr>
        <w:t>-CDR.</w:t>
      </w:r>
    </w:p>
    <w:p w14:paraId="3C805433" w14:textId="77777777" w:rsidR="00655E2C" w:rsidRDefault="00655E2C" w:rsidP="00655E2C">
      <w:pPr>
        <w:pStyle w:val="Heading5"/>
      </w:pPr>
      <w:bookmarkStart w:id="1946" w:name="_CR5_1_2_4_19"/>
      <w:bookmarkStart w:id="1947" w:name="_Toc20232862"/>
      <w:bookmarkStart w:id="1948" w:name="_Toc28026441"/>
      <w:bookmarkStart w:id="1949" w:name="_Toc36116276"/>
      <w:bookmarkStart w:id="1950" w:name="_Toc44682459"/>
      <w:bookmarkStart w:id="1951" w:name="_Toc51926310"/>
      <w:bookmarkStart w:id="1952" w:name="_Toc212319068"/>
      <w:bookmarkEnd w:id="1946"/>
      <w:r>
        <w:t>5.1.2.4.19</w:t>
      </w:r>
      <w:r>
        <w:tab/>
        <w:t>Retransmission</w:t>
      </w:r>
      <w:bookmarkEnd w:id="1947"/>
      <w:bookmarkEnd w:id="1948"/>
      <w:bookmarkEnd w:id="1949"/>
      <w:bookmarkEnd w:id="1950"/>
      <w:bookmarkEnd w:id="1951"/>
      <w:bookmarkEnd w:id="1952"/>
    </w:p>
    <w:p w14:paraId="222B08BD" w14:textId="77777777" w:rsidR="00655E2C" w:rsidRDefault="00655E2C" w:rsidP="00655E2C">
      <w:r>
        <w:t>This parameter, when present, indicates that information from retransmitted Diameter ACRs has been used in this CDR.</w:t>
      </w:r>
    </w:p>
    <w:p w14:paraId="67FAF6D3" w14:textId="77777777" w:rsidR="00655E2C" w:rsidRPr="00FD24F2" w:rsidRDefault="00655E2C" w:rsidP="00655E2C">
      <w:pPr>
        <w:pStyle w:val="Heading5"/>
      </w:pPr>
      <w:bookmarkStart w:id="1953" w:name="_CR5_1_2_4_20"/>
      <w:bookmarkStart w:id="1954" w:name="_Toc20232863"/>
      <w:bookmarkStart w:id="1955" w:name="_Toc28026442"/>
      <w:bookmarkStart w:id="1956" w:name="_Toc36116277"/>
      <w:bookmarkStart w:id="1957" w:name="_Toc44682460"/>
      <w:bookmarkStart w:id="1958" w:name="_Toc51926311"/>
      <w:bookmarkStart w:id="1959" w:name="_Toc212319069"/>
      <w:bookmarkEnd w:id="1953"/>
      <w:r w:rsidRPr="00FD24F2">
        <w:t>5.1.2.</w:t>
      </w:r>
      <w:r>
        <w:t>4</w:t>
      </w:r>
      <w:r w:rsidRPr="00FD24F2">
        <w:t>.</w:t>
      </w:r>
      <w:r>
        <w:t>20</w:t>
      </w:r>
      <w:r w:rsidRPr="00FD24F2">
        <w:tab/>
        <w:t xml:space="preserve">SCEF </w:t>
      </w:r>
      <w:r>
        <w:t>ID</w:t>
      </w:r>
      <w:bookmarkEnd w:id="1954"/>
      <w:bookmarkEnd w:id="1955"/>
      <w:bookmarkEnd w:id="1956"/>
      <w:bookmarkEnd w:id="1957"/>
      <w:bookmarkEnd w:id="1958"/>
      <w:bookmarkEnd w:id="1959"/>
    </w:p>
    <w:p w14:paraId="21DBF763" w14:textId="77777777" w:rsidR="00655E2C" w:rsidRDefault="00655E2C" w:rsidP="00655E2C">
      <w:r w:rsidRPr="00FD24F2">
        <w:t>This field contains the Diameter Identity of the SCEF</w:t>
      </w:r>
      <w:r>
        <w:t xml:space="preserve"> serving the PDN connection.</w:t>
      </w:r>
      <w:r w:rsidRPr="00FD24F2">
        <w:rPr>
          <w:rFonts w:cs="Arial"/>
        </w:rPr>
        <w:t xml:space="preserve"> </w:t>
      </w:r>
      <w:r>
        <w:rPr>
          <w:rFonts w:cs="Arial"/>
        </w:rPr>
        <w:t xml:space="preserve"> </w:t>
      </w:r>
    </w:p>
    <w:p w14:paraId="0EAE58AD" w14:textId="77777777" w:rsidR="00655E2C" w:rsidRDefault="00655E2C" w:rsidP="00655E2C">
      <w:pPr>
        <w:pStyle w:val="Heading5"/>
      </w:pPr>
      <w:bookmarkStart w:id="1960" w:name="_CR5_1_2_4_21"/>
      <w:bookmarkStart w:id="1961" w:name="_Toc20232864"/>
      <w:bookmarkStart w:id="1962" w:name="_Toc28026443"/>
      <w:bookmarkStart w:id="1963" w:name="_Toc36116278"/>
      <w:bookmarkStart w:id="1964" w:name="_Toc44682461"/>
      <w:bookmarkStart w:id="1965" w:name="_Toc51926312"/>
      <w:bookmarkStart w:id="1966" w:name="_Toc212319070"/>
      <w:bookmarkEnd w:id="1960"/>
      <w:r>
        <w:t>5.1.2.4.21</w:t>
      </w:r>
      <w:r>
        <w:tab/>
        <w:t>Served IMSI</w:t>
      </w:r>
      <w:bookmarkEnd w:id="1961"/>
      <w:bookmarkEnd w:id="1962"/>
      <w:bookmarkEnd w:id="1963"/>
      <w:bookmarkEnd w:id="1964"/>
      <w:bookmarkEnd w:id="1965"/>
      <w:bookmarkEnd w:id="1966"/>
    </w:p>
    <w:p w14:paraId="518C91CE" w14:textId="77777777" w:rsidR="00655E2C" w:rsidRDefault="00655E2C" w:rsidP="00655E2C">
      <w:pPr>
        <w:keepNext/>
      </w:pPr>
      <w:r>
        <w:t>This field contains the International Mobile Subscriber Identity (IMSI) of the served party. The term "served" party is used to describe the mobile subscriber involved in the transaction recorded.</w:t>
      </w:r>
    </w:p>
    <w:p w14:paraId="18C26514" w14:textId="77777777" w:rsidR="00655E2C" w:rsidRDefault="00655E2C" w:rsidP="00655E2C">
      <w:r>
        <w:t>The structure of the IMSI is defined in TS 23.003 [200].</w:t>
      </w:r>
    </w:p>
    <w:p w14:paraId="74AC708D" w14:textId="77777777" w:rsidR="00655E2C" w:rsidRDefault="00655E2C" w:rsidP="00655E2C">
      <w:pPr>
        <w:pStyle w:val="Heading5"/>
      </w:pPr>
      <w:bookmarkStart w:id="1967" w:name="_CR5_1_2_4_22"/>
      <w:bookmarkStart w:id="1968" w:name="_Toc20232865"/>
      <w:bookmarkStart w:id="1969" w:name="_Toc28026444"/>
      <w:bookmarkStart w:id="1970" w:name="_Toc36116279"/>
      <w:bookmarkStart w:id="1971" w:name="_Toc44682462"/>
      <w:bookmarkStart w:id="1972" w:name="_Toc51926313"/>
      <w:bookmarkStart w:id="1973" w:name="_Toc212319071"/>
      <w:bookmarkEnd w:id="1967"/>
      <w:r>
        <w:t>5.1.2.4.22</w:t>
      </w:r>
      <w:r>
        <w:tab/>
        <w:t>Served MSISDN</w:t>
      </w:r>
      <w:bookmarkEnd w:id="1968"/>
      <w:bookmarkEnd w:id="1969"/>
      <w:bookmarkEnd w:id="1970"/>
      <w:bookmarkEnd w:id="1971"/>
      <w:bookmarkEnd w:id="1972"/>
      <w:bookmarkEnd w:id="1973"/>
    </w:p>
    <w:p w14:paraId="1666CB95" w14:textId="77777777" w:rsidR="00655E2C" w:rsidRDefault="00655E2C" w:rsidP="00655E2C">
      <w:pPr>
        <w:ind w:right="566"/>
      </w:pPr>
      <w:r>
        <w:t xml:space="preserve">This field contains the Mobile Station (MS) ISDN number (MSISDN) of the served party. The term "served" party is used to describe the mobile subscriber involved in the transaction recorded. In case of multi-numbering the MSISDN stored in a CDR will be the primary MSISDN. </w:t>
      </w:r>
    </w:p>
    <w:p w14:paraId="009CDE70" w14:textId="77777777" w:rsidR="00655E2C" w:rsidRDefault="00655E2C" w:rsidP="00655E2C">
      <w:pPr>
        <w:ind w:right="566"/>
      </w:pPr>
      <w:r>
        <w:t>The structure of the MSISDN is defined in TS 23.003 [200].</w:t>
      </w:r>
    </w:p>
    <w:p w14:paraId="1D0E10DB" w14:textId="77777777" w:rsidR="00655E2C" w:rsidRPr="00FD24F2" w:rsidRDefault="00655E2C" w:rsidP="00655E2C">
      <w:pPr>
        <w:pStyle w:val="Heading5"/>
      </w:pPr>
      <w:bookmarkStart w:id="1974" w:name="_CR5_1_2_4_23"/>
      <w:bookmarkStart w:id="1975" w:name="_Toc20232866"/>
      <w:bookmarkStart w:id="1976" w:name="_Toc28026445"/>
      <w:bookmarkStart w:id="1977" w:name="_Toc36116280"/>
      <w:bookmarkStart w:id="1978" w:name="_Toc44682463"/>
      <w:bookmarkStart w:id="1979" w:name="_Toc51926314"/>
      <w:bookmarkStart w:id="1980" w:name="_Toc212319072"/>
      <w:bookmarkEnd w:id="1974"/>
      <w:r w:rsidRPr="00FD24F2">
        <w:t>5.1.2.</w:t>
      </w:r>
      <w:r>
        <w:t>4</w:t>
      </w:r>
      <w:r w:rsidRPr="00FD24F2">
        <w:t>.</w:t>
      </w:r>
      <w:r>
        <w:t>23</w:t>
      </w:r>
      <w:r>
        <w:tab/>
        <w:t>Serving Node Identity</w:t>
      </w:r>
      <w:bookmarkEnd w:id="1975"/>
      <w:bookmarkEnd w:id="1976"/>
      <w:bookmarkEnd w:id="1977"/>
      <w:bookmarkEnd w:id="1978"/>
      <w:bookmarkEnd w:id="1979"/>
      <w:bookmarkEnd w:id="1980"/>
      <w:r>
        <w:t xml:space="preserve">  </w:t>
      </w:r>
    </w:p>
    <w:p w14:paraId="3FA974CE" w14:textId="77777777" w:rsidR="00655E2C" w:rsidRDefault="00655E2C" w:rsidP="00655E2C">
      <w:pPr>
        <w:rPr>
          <w:rFonts w:cs="Arial"/>
        </w:rPr>
      </w:pPr>
      <w:r w:rsidRPr="00FD24F2">
        <w:t xml:space="preserve">This field contains the Diameter Identity of the </w:t>
      </w:r>
      <w:r>
        <w:t>serving node (i.e. MME) connected during the record for the PDN connection to the SCEF.</w:t>
      </w:r>
      <w:r w:rsidRPr="00FD24F2">
        <w:rPr>
          <w:rFonts w:cs="Arial"/>
        </w:rPr>
        <w:t xml:space="preserve"> </w:t>
      </w:r>
      <w:r>
        <w:rPr>
          <w:rFonts w:cs="Arial"/>
        </w:rPr>
        <w:t xml:space="preserve"> </w:t>
      </w:r>
    </w:p>
    <w:p w14:paraId="62F2E09B" w14:textId="77777777" w:rsidR="00655E2C" w:rsidRDefault="00655E2C" w:rsidP="00655E2C">
      <w:pPr>
        <w:rPr>
          <w:rFonts w:cs="Arial"/>
        </w:rPr>
      </w:pPr>
    </w:p>
    <w:p w14:paraId="1A9F93B2" w14:textId="77777777" w:rsidR="00655E2C" w:rsidRDefault="00655E2C" w:rsidP="00655E2C">
      <w:pPr>
        <w:pStyle w:val="Heading5"/>
      </w:pPr>
      <w:bookmarkStart w:id="1981" w:name="_CR5_1_2_4_24"/>
      <w:bookmarkStart w:id="1982" w:name="_Toc20232867"/>
      <w:bookmarkStart w:id="1983" w:name="_Toc28026446"/>
      <w:bookmarkStart w:id="1984" w:name="_Toc36116281"/>
      <w:bookmarkStart w:id="1985" w:name="_Toc44682464"/>
      <w:bookmarkStart w:id="1986" w:name="_Toc51926315"/>
      <w:bookmarkStart w:id="1987" w:name="_Toc212319073"/>
      <w:bookmarkEnd w:id="1981"/>
      <w:r>
        <w:t>5.1.2.4.24</w:t>
      </w:r>
      <w:r>
        <w:tab/>
        <w:t>Serving Node PLMN Identifier</w:t>
      </w:r>
      <w:bookmarkEnd w:id="1982"/>
      <w:bookmarkEnd w:id="1983"/>
      <w:bookmarkEnd w:id="1984"/>
      <w:bookmarkEnd w:id="1985"/>
      <w:bookmarkEnd w:id="1986"/>
      <w:bookmarkEnd w:id="1987"/>
    </w:p>
    <w:p w14:paraId="76F1D107" w14:textId="77777777" w:rsidR="00655E2C" w:rsidRDefault="00655E2C" w:rsidP="00655E2C">
      <w:r>
        <w:t>This field contains</w:t>
      </w:r>
      <w:r w:rsidRPr="00B453D3">
        <w:t xml:space="preserve"> </w:t>
      </w:r>
      <w:r>
        <w:t xml:space="preserve">the PLMN Identifier (Mobile Country Code and Mobile Network Code) serving the UE. </w:t>
      </w:r>
    </w:p>
    <w:p w14:paraId="35ECF0AE" w14:textId="77777777" w:rsidR="00655E2C" w:rsidRPr="00FD24F2" w:rsidRDefault="00655E2C" w:rsidP="00655E2C">
      <w:pPr>
        <w:pStyle w:val="Heading5"/>
      </w:pPr>
      <w:bookmarkStart w:id="1988" w:name="_CR5_1_2_4_25"/>
      <w:bookmarkStart w:id="1989" w:name="_Toc20232868"/>
      <w:bookmarkStart w:id="1990" w:name="_Toc28026447"/>
      <w:bookmarkStart w:id="1991" w:name="_Toc36116282"/>
      <w:bookmarkStart w:id="1992" w:name="_Toc44682465"/>
      <w:bookmarkStart w:id="1993" w:name="_Toc51926316"/>
      <w:bookmarkStart w:id="1994" w:name="_Toc212319074"/>
      <w:bookmarkEnd w:id="1988"/>
      <w:r w:rsidRPr="00FD24F2">
        <w:t>5.1.2.</w:t>
      </w:r>
      <w:r>
        <w:t>4</w:t>
      </w:r>
      <w:r w:rsidRPr="00FD24F2">
        <w:t>.</w:t>
      </w:r>
      <w:r>
        <w:t>25</w:t>
      </w:r>
      <w:r w:rsidRPr="00FD24F2">
        <w:tab/>
      </w:r>
      <w:r>
        <w:t>Serving PLMN Rate Control</w:t>
      </w:r>
      <w:bookmarkEnd w:id="1989"/>
      <w:bookmarkEnd w:id="1990"/>
      <w:bookmarkEnd w:id="1991"/>
      <w:bookmarkEnd w:id="1992"/>
      <w:bookmarkEnd w:id="1993"/>
      <w:bookmarkEnd w:id="1994"/>
      <w:r>
        <w:t xml:space="preserve">  </w:t>
      </w:r>
    </w:p>
    <w:p w14:paraId="5DDA15DB" w14:textId="77777777" w:rsidR="00655E2C" w:rsidRDefault="00655E2C" w:rsidP="00655E2C">
      <w:pPr>
        <w:rPr>
          <w:rFonts w:cs="Arial"/>
        </w:rPr>
      </w:pPr>
      <w:r w:rsidRPr="00FD24F2">
        <w:t xml:space="preserve">This field contains the </w:t>
      </w:r>
      <w:r>
        <w:t>Serving PLMN Rate Control as specified in TS 29.128 [244], which is used during the record for the PDN connection to the SCEF.</w:t>
      </w:r>
      <w:r w:rsidRPr="00FD24F2">
        <w:rPr>
          <w:rFonts w:cs="Arial"/>
        </w:rPr>
        <w:t xml:space="preserve"> </w:t>
      </w:r>
    </w:p>
    <w:p w14:paraId="128559D0" w14:textId="77777777" w:rsidR="00970AF7" w:rsidRDefault="00970AF7" w:rsidP="00970AF7">
      <w:pPr>
        <w:pStyle w:val="Heading4"/>
        <w:rPr>
          <w:lang w:eastAsia="zh-CN"/>
        </w:rPr>
      </w:pPr>
      <w:bookmarkStart w:id="1995" w:name="_CR5_1_2_5"/>
      <w:bookmarkStart w:id="1996" w:name="_Toc20232869"/>
      <w:bookmarkStart w:id="1997" w:name="_Toc28026448"/>
      <w:bookmarkStart w:id="1998" w:name="_Toc36116283"/>
      <w:bookmarkStart w:id="1999" w:name="_Toc44682466"/>
      <w:bookmarkStart w:id="2000" w:name="_Toc51926317"/>
      <w:bookmarkStart w:id="2001" w:name="_Toc212319075"/>
      <w:bookmarkEnd w:id="1995"/>
      <w:r>
        <w:rPr>
          <w:rFonts w:hint="eastAsia"/>
          <w:lang w:eastAsia="zh-CN"/>
        </w:rPr>
        <w:t>5.1.</w:t>
      </w:r>
      <w:r>
        <w:rPr>
          <w:lang w:eastAsia="zh-CN"/>
        </w:rPr>
        <w:t>2</w:t>
      </w:r>
      <w:r>
        <w:rPr>
          <w:rFonts w:hint="eastAsia"/>
          <w:lang w:eastAsia="zh-CN"/>
        </w:rPr>
        <w:t>.</w:t>
      </w:r>
      <w:r>
        <w:rPr>
          <w:lang w:eastAsia="zh-CN"/>
        </w:rPr>
        <w:t>5</w:t>
      </w:r>
      <w:r>
        <w:rPr>
          <w:rFonts w:hint="eastAsia"/>
          <w:lang w:eastAsia="zh-CN"/>
        </w:rPr>
        <w:tab/>
      </w:r>
      <w:r>
        <w:rPr>
          <w:lang w:eastAsia="zh-CN"/>
        </w:rPr>
        <w:t>E</w:t>
      </w:r>
      <w:r w:rsidRPr="00EF2752">
        <w:rPr>
          <w:lang w:eastAsia="zh-CN"/>
        </w:rPr>
        <w:t xml:space="preserve">xposure </w:t>
      </w:r>
      <w:r>
        <w:rPr>
          <w:lang w:eastAsia="zh-CN"/>
        </w:rPr>
        <w:t>F</w:t>
      </w:r>
      <w:r w:rsidRPr="00EF2752">
        <w:rPr>
          <w:lang w:eastAsia="zh-CN"/>
        </w:rPr>
        <w:t>unction API</w:t>
      </w:r>
      <w:r w:rsidRPr="000C20FF">
        <w:t xml:space="preserve"> </w:t>
      </w:r>
      <w:r>
        <w:t>CDR parameters</w:t>
      </w:r>
      <w:bookmarkEnd w:id="1996"/>
      <w:bookmarkEnd w:id="1997"/>
      <w:bookmarkEnd w:id="1998"/>
      <w:bookmarkEnd w:id="1999"/>
      <w:bookmarkEnd w:id="2000"/>
      <w:bookmarkEnd w:id="2001"/>
    </w:p>
    <w:p w14:paraId="20D33F94" w14:textId="77777777" w:rsidR="00970AF7" w:rsidRPr="003907DC" w:rsidRDefault="00970AF7" w:rsidP="00970AF7">
      <w:pPr>
        <w:pStyle w:val="Heading5"/>
      </w:pPr>
      <w:bookmarkStart w:id="2002" w:name="_CR5_1_2_5_1"/>
      <w:bookmarkStart w:id="2003" w:name="_Toc20232870"/>
      <w:bookmarkStart w:id="2004" w:name="_Toc28026449"/>
      <w:bookmarkStart w:id="2005" w:name="_Toc36116284"/>
      <w:bookmarkStart w:id="2006" w:name="_Toc44682467"/>
      <w:bookmarkStart w:id="2007" w:name="_Toc51926318"/>
      <w:bookmarkStart w:id="2008" w:name="_Toc212319076"/>
      <w:bookmarkEnd w:id="2002"/>
      <w:r>
        <w:t>5.1.2.</w:t>
      </w:r>
      <w:r>
        <w:rPr>
          <w:lang w:eastAsia="zh-CN"/>
        </w:rPr>
        <w:t>5</w:t>
      </w:r>
      <w:r>
        <w:t>.</w:t>
      </w:r>
      <w:r w:rsidR="00D36E7A">
        <w:t>1</w:t>
      </w:r>
      <w:r>
        <w:tab/>
        <w:t>Introduction</w:t>
      </w:r>
      <w:bookmarkEnd w:id="2003"/>
      <w:bookmarkEnd w:id="2004"/>
      <w:bookmarkEnd w:id="2005"/>
      <w:bookmarkEnd w:id="2006"/>
      <w:bookmarkEnd w:id="2007"/>
      <w:bookmarkEnd w:id="2008"/>
    </w:p>
    <w:p w14:paraId="633AE163" w14:textId="77777777" w:rsidR="00970AF7" w:rsidRPr="00D14A72" w:rsidRDefault="00970AF7" w:rsidP="00970AF7">
      <w:pPr>
        <w:rPr>
          <w:lang w:eastAsia="zh-CN"/>
        </w:rPr>
      </w:pPr>
      <w:r w:rsidRPr="00D14A72">
        <w:rPr>
          <w:lang w:eastAsia="zh-CN"/>
        </w:rPr>
        <w:t>This clause contains the description of each field of the Exposure Function API CDRs specified in TS 32.25</w:t>
      </w:r>
      <w:r w:rsidRPr="00D14A72">
        <w:rPr>
          <w:rFonts w:hint="eastAsia"/>
          <w:lang w:eastAsia="zh-CN"/>
        </w:rPr>
        <w:t>4</w:t>
      </w:r>
      <w:r w:rsidRPr="00D14A72">
        <w:rPr>
          <w:lang w:eastAsia="zh-CN"/>
        </w:rPr>
        <w:t> [14].</w:t>
      </w:r>
    </w:p>
    <w:p w14:paraId="64E57DE3" w14:textId="77777777" w:rsidR="00970AF7" w:rsidRDefault="00970AF7" w:rsidP="00970AF7">
      <w:pPr>
        <w:pStyle w:val="Heading5"/>
      </w:pPr>
      <w:bookmarkStart w:id="2009" w:name="_CR5_1_2_5_2"/>
      <w:bookmarkStart w:id="2010" w:name="_Toc20232871"/>
      <w:bookmarkStart w:id="2011" w:name="_Toc28026450"/>
      <w:bookmarkStart w:id="2012" w:name="_Toc36116285"/>
      <w:bookmarkStart w:id="2013" w:name="_Toc44682468"/>
      <w:bookmarkStart w:id="2014" w:name="_Toc51926319"/>
      <w:bookmarkStart w:id="2015" w:name="_Toc212319077"/>
      <w:bookmarkEnd w:id="2009"/>
      <w:r>
        <w:t>5.1.2.5.</w:t>
      </w:r>
      <w:r w:rsidR="00D36E7A">
        <w:t>2</w:t>
      </w:r>
      <w:r>
        <w:tab/>
        <w:t>API</w:t>
      </w:r>
      <w:r w:rsidRPr="00C17DFA">
        <w:t xml:space="preserve"> Content</w:t>
      </w:r>
      <w:bookmarkEnd w:id="2010"/>
      <w:bookmarkEnd w:id="2011"/>
      <w:bookmarkEnd w:id="2012"/>
      <w:bookmarkEnd w:id="2013"/>
      <w:bookmarkEnd w:id="2014"/>
      <w:bookmarkEnd w:id="2015"/>
    </w:p>
    <w:p w14:paraId="531B4F05" w14:textId="77777777" w:rsidR="00970AF7" w:rsidRPr="00D14A72" w:rsidRDefault="00970AF7" w:rsidP="00970AF7">
      <w:pPr>
        <w:rPr>
          <w:lang w:eastAsia="zh-CN"/>
        </w:rPr>
      </w:pPr>
      <w:r w:rsidRPr="009952B6">
        <w:rPr>
          <w:lang w:eastAsia="zh-CN"/>
        </w:rPr>
        <w:t xml:space="preserve">This field holds the </w:t>
      </w:r>
      <w:r>
        <w:rPr>
          <w:lang w:eastAsia="zh-CN"/>
        </w:rPr>
        <w:t>API</w:t>
      </w:r>
      <w:r w:rsidRPr="009952B6">
        <w:rPr>
          <w:lang w:eastAsia="zh-CN"/>
        </w:rPr>
        <w:t xml:space="preserve"> content (e.g. location,</w:t>
      </w:r>
      <w:r w:rsidRPr="00D14A72">
        <w:rPr>
          <w:lang w:eastAsia="zh-CN"/>
        </w:rPr>
        <w:t xml:space="preserve"> Monitoring Type) used in the T8 transaction for the API invocation </w:t>
      </w:r>
      <w:r w:rsidR="00174565" w:rsidRPr="00BF7B2C">
        <w:rPr>
          <w:lang w:eastAsia="zh-CN"/>
        </w:rPr>
        <w:t>request, if</w:t>
      </w:r>
      <w:r w:rsidRPr="00D14A72">
        <w:rPr>
          <w:lang w:eastAsia="zh-CN"/>
        </w:rPr>
        <w:t xml:space="preserve"> available.</w:t>
      </w:r>
    </w:p>
    <w:p w14:paraId="59B35FB0" w14:textId="77777777" w:rsidR="00970AF7" w:rsidRDefault="00970AF7" w:rsidP="00970AF7">
      <w:pPr>
        <w:pStyle w:val="Heading5"/>
      </w:pPr>
      <w:bookmarkStart w:id="2016" w:name="_CR5_1_2_5_3"/>
      <w:bookmarkStart w:id="2017" w:name="_Toc20232872"/>
      <w:bookmarkStart w:id="2018" w:name="_Toc28026451"/>
      <w:bookmarkStart w:id="2019" w:name="_Toc36116286"/>
      <w:bookmarkStart w:id="2020" w:name="_Toc44682469"/>
      <w:bookmarkStart w:id="2021" w:name="_Toc51926320"/>
      <w:bookmarkStart w:id="2022" w:name="_Toc212319078"/>
      <w:bookmarkEnd w:id="2016"/>
      <w:r>
        <w:t>5.1.2.5.</w:t>
      </w:r>
      <w:r w:rsidR="00D36E7A">
        <w:t>3</w:t>
      </w:r>
      <w:r>
        <w:tab/>
      </w:r>
      <w:r w:rsidRPr="00C17DFA">
        <w:t>API Direction</w:t>
      </w:r>
      <w:bookmarkEnd w:id="2017"/>
      <w:bookmarkEnd w:id="2018"/>
      <w:bookmarkEnd w:id="2019"/>
      <w:bookmarkEnd w:id="2020"/>
      <w:bookmarkEnd w:id="2021"/>
      <w:bookmarkEnd w:id="2022"/>
    </w:p>
    <w:p w14:paraId="516AB9DB" w14:textId="77777777" w:rsidR="00970AF7" w:rsidRPr="00D14A72" w:rsidRDefault="00970AF7" w:rsidP="00970AF7">
      <w:pPr>
        <w:rPr>
          <w:lang w:eastAsia="zh-CN"/>
        </w:rPr>
      </w:pPr>
      <w:r w:rsidRPr="009952B6">
        <w:rPr>
          <w:rFonts w:hint="eastAsia"/>
          <w:lang w:eastAsia="zh-CN"/>
        </w:rPr>
        <w:t xml:space="preserve">This </w:t>
      </w:r>
      <w:r w:rsidRPr="00D14A72">
        <w:rPr>
          <w:lang w:eastAsia="zh-CN"/>
        </w:rPr>
        <w:t>field holds the direction to indicate the API invocation or API notification.</w:t>
      </w:r>
    </w:p>
    <w:p w14:paraId="0668D503" w14:textId="77777777" w:rsidR="00970AF7" w:rsidRDefault="00970AF7" w:rsidP="00970AF7">
      <w:pPr>
        <w:pStyle w:val="Heading5"/>
      </w:pPr>
      <w:bookmarkStart w:id="2023" w:name="_CR5_1_2_5_4"/>
      <w:bookmarkStart w:id="2024" w:name="_Toc20232873"/>
      <w:bookmarkStart w:id="2025" w:name="_Toc28026452"/>
      <w:bookmarkStart w:id="2026" w:name="_Toc36116287"/>
      <w:bookmarkStart w:id="2027" w:name="_Toc44682470"/>
      <w:bookmarkStart w:id="2028" w:name="_Toc51926321"/>
      <w:bookmarkStart w:id="2029" w:name="_Toc212319079"/>
      <w:bookmarkEnd w:id="2023"/>
      <w:r>
        <w:t>5.1.2.5.</w:t>
      </w:r>
      <w:r w:rsidR="00D36E7A">
        <w:t>4</w:t>
      </w:r>
      <w:r>
        <w:tab/>
      </w:r>
      <w:r w:rsidRPr="00C17DFA">
        <w:t>API Identifier</w:t>
      </w:r>
      <w:bookmarkEnd w:id="2024"/>
      <w:bookmarkEnd w:id="2025"/>
      <w:bookmarkEnd w:id="2026"/>
      <w:bookmarkEnd w:id="2027"/>
      <w:bookmarkEnd w:id="2028"/>
      <w:bookmarkEnd w:id="2029"/>
    </w:p>
    <w:p w14:paraId="7EC08E61" w14:textId="77777777" w:rsidR="00970AF7" w:rsidRDefault="00970AF7" w:rsidP="00970AF7">
      <w:pPr>
        <w:rPr>
          <w:lang w:eastAsia="zh-CN"/>
        </w:rPr>
      </w:pPr>
      <w:r w:rsidRPr="00D14A72">
        <w:rPr>
          <w:rFonts w:hint="eastAsia"/>
          <w:lang w:eastAsia="zh-CN"/>
        </w:rPr>
        <w:t>This field holds the identity of</w:t>
      </w:r>
      <w:r w:rsidRPr="00D14A72">
        <w:rPr>
          <w:lang w:eastAsia="zh-CN"/>
        </w:rPr>
        <w:t xml:space="preserve"> API for each API invocation.</w:t>
      </w:r>
    </w:p>
    <w:p w14:paraId="3C232B94" w14:textId="77777777" w:rsidR="00970AF7" w:rsidRDefault="00970AF7" w:rsidP="00970AF7">
      <w:pPr>
        <w:pStyle w:val="Heading5"/>
      </w:pPr>
      <w:bookmarkStart w:id="2030" w:name="_CR5_1_2_5_5"/>
      <w:bookmarkStart w:id="2031" w:name="_Toc20232874"/>
      <w:bookmarkStart w:id="2032" w:name="_Toc28026453"/>
      <w:bookmarkStart w:id="2033" w:name="_Toc36116288"/>
      <w:bookmarkStart w:id="2034" w:name="_Toc44682471"/>
      <w:bookmarkStart w:id="2035" w:name="_Toc51926322"/>
      <w:bookmarkStart w:id="2036" w:name="_Toc212319080"/>
      <w:bookmarkEnd w:id="2030"/>
      <w:r>
        <w:t>5.1.2.5.</w:t>
      </w:r>
      <w:r w:rsidR="00D36E7A">
        <w:t>5</w:t>
      </w:r>
      <w:r>
        <w:tab/>
        <w:t xml:space="preserve">API </w:t>
      </w:r>
      <w:r w:rsidRPr="00C17DFA">
        <w:t>Invocation Timestamp</w:t>
      </w:r>
      <w:bookmarkEnd w:id="2031"/>
      <w:bookmarkEnd w:id="2032"/>
      <w:bookmarkEnd w:id="2033"/>
      <w:bookmarkEnd w:id="2034"/>
      <w:bookmarkEnd w:id="2035"/>
      <w:bookmarkEnd w:id="2036"/>
      <w:r w:rsidRPr="00C17DFA">
        <w:t xml:space="preserve"> </w:t>
      </w:r>
    </w:p>
    <w:p w14:paraId="2C4BAED9" w14:textId="77777777" w:rsidR="00970AF7" w:rsidRDefault="00970AF7" w:rsidP="00970AF7">
      <w:pPr>
        <w:rPr>
          <w:lang w:eastAsia="zh-CN"/>
        </w:rPr>
      </w:pPr>
      <w:r w:rsidRPr="00D14A72">
        <w:rPr>
          <w:lang w:eastAsia="zh-CN"/>
        </w:rPr>
        <w:t xml:space="preserve">This </w:t>
      </w:r>
      <w:r w:rsidRPr="00D14A72">
        <w:rPr>
          <w:rFonts w:hint="eastAsia"/>
          <w:lang w:eastAsia="zh-CN"/>
        </w:rPr>
        <w:t xml:space="preserve">field </w:t>
      </w:r>
      <w:r w:rsidRPr="00D14A72">
        <w:rPr>
          <w:lang w:eastAsia="zh-CN"/>
        </w:rPr>
        <w:t xml:space="preserve">holds the time stamp </w:t>
      </w:r>
      <w:r w:rsidRPr="00D14A72">
        <w:rPr>
          <w:rFonts w:hint="eastAsia"/>
          <w:lang w:eastAsia="zh-CN"/>
        </w:rPr>
        <w:t xml:space="preserve">when </w:t>
      </w:r>
      <w:r w:rsidRPr="00D14A72">
        <w:rPr>
          <w:lang w:eastAsia="zh-CN"/>
        </w:rPr>
        <w:t>the API invocation request is submitted to the SCEF.</w:t>
      </w:r>
    </w:p>
    <w:p w14:paraId="6E7F8BC1" w14:textId="77777777" w:rsidR="00970AF7" w:rsidRDefault="00970AF7" w:rsidP="00970AF7">
      <w:pPr>
        <w:pStyle w:val="Heading5"/>
      </w:pPr>
      <w:bookmarkStart w:id="2037" w:name="_CR5_1_2_5_6"/>
      <w:bookmarkStart w:id="2038" w:name="_Toc20232875"/>
      <w:bookmarkStart w:id="2039" w:name="_Toc28026454"/>
      <w:bookmarkStart w:id="2040" w:name="_Toc36116289"/>
      <w:bookmarkStart w:id="2041" w:name="_Toc44682472"/>
      <w:bookmarkStart w:id="2042" w:name="_Toc51926323"/>
      <w:bookmarkStart w:id="2043" w:name="_Toc212319081"/>
      <w:bookmarkEnd w:id="2037"/>
      <w:r>
        <w:t>5.1.2.5.</w:t>
      </w:r>
      <w:r w:rsidR="00D36E7A">
        <w:t>6</w:t>
      </w:r>
      <w:r>
        <w:tab/>
      </w:r>
      <w:r w:rsidRPr="00184621">
        <w:t xml:space="preserve">API </w:t>
      </w:r>
      <w:r>
        <w:t>Network Service</w:t>
      </w:r>
      <w:r w:rsidRPr="00184621">
        <w:t xml:space="preserve"> Node</w:t>
      </w:r>
      <w:bookmarkEnd w:id="2038"/>
      <w:bookmarkEnd w:id="2039"/>
      <w:bookmarkEnd w:id="2040"/>
      <w:bookmarkEnd w:id="2041"/>
      <w:bookmarkEnd w:id="2042"/>
      <w:bookmarkEnd w:id="2043"/>
    </w:p>
    <w:p w14:paraId="2E214B8C" w14:textId="77777777" w:rsidR="00970AF7" w:rsidRPr="00D14A72" w:rsidRDefault="00970AF7" w:rsidP="00970AF7">
      <w:pPr>
        <w:rPr>
          <w:lang w:eastAsia="zh-CN"/>
        </w:rPr>
      </w:pPr>
      <w:r w:rsidRPr="009952B6">
        <w:rPr>
          <w:rFonts w:hint="eastAsia"/>
          <w:lang w:eastAsia="zh-CN"/>
        </w:rPr>
        <w:t xml:space="preserve">This field holds the identifier </w:t>
      </w:r>
      <w:r w:rsidRPr="009952B6">
        <w:rPr>
          <w:lang w:eastAsia="zh-CN"/>
        </w:rPr>
        <w:t xml:space="preserve">of the network element </w:t>
      </w:r>
      <w:r>
        <w:rPr>
          <w:lang w:eastAsia="zh-CN"/>
        </w:rPr>
        <w:t>as defined in TS 23.682[</w:t>
      </w:r>
      <w:r w:rsidRPr="006F0022">
        <w:t>2</w:t>
      </w:r>
      <w:r w:rsidRPr="006F0022">
        <w:rPr>
          <w:rFonts w:hint="eastAsia"/>
          <w:lang w:eastAsia="zh-CN"/>
        </w:rPr>
        <w:t>43</w:t>
      </w:r>
      <w:r>
        <w:rPr>
          <w:lang w:eastAsia="zh-CN"/>
        </w:rPr>
        <w:t xml:space="preserve">] </w:t>
      </w:r>
      <w:r w:rsidRPr="009952B6">
        <w:rPr>
          <w:lang w:eastAsia="zh-CN"/>
        </w:rPr>
        <w:t>that</w:t>
      </w:r>
      <w:r w:rsidRPr="009952B6">
        <w:rPr>
          <w:rFonts w:hint="eastAsia"/>
          <w:lang w:eastAsia="zh-CN"/>
        </w:rPr>
        <w:t xml:space="preserve"> </w:t>
      </w:r>
      <w:r w:rsidRPr="009952B6">
        <w:rPr>
          <w:lang w:eastAsia="zh-CN"/>
        </w:rPr>
        <w:t>triggers the API notification.</w:t>
      </w:r>
    </w:p>
    <w:p w14:paraId="4E5C0B02" w14:textId="77777777" w:rsidR="00970AF7" w:rsidRDefault="00970AF7" w:rsidP="00970AF7">
      <w:pPr>
        <w:pStyle w:val="Heading5"/>
      </w:pPr>
      <w:bookmarkStart w:id="2044" w:name="_CR5_1_2_5_7"/>
      <w:bookmarkStart w:id="2045" w:name="_Toc20232876"/>
      <w:bookmarkStart w:id="2046" w:name="_Toc28026455"/>
      <w:bookmarkStart w:id="2047" w:name="_Toc36116290"/>
      <w:bookmarkStart w:id="2048" w:name="_Toc44682473"/>
      <w:bookmarkStart w:id="2049" w:name="_Toc51926324"/>
      <w:bookmarkStart w:id="2050" w:name="_Toc212319082"/>
      <w:bookmarkEnd w:id="2044"/>
      <w:r>
        <w:t>5.1.2.5.</w:t>
      </w:r>
      <w:r w:rsidR="00D36E7A">
        <w:t>7</w:t>
      </w:r>
      <w:r>
        <w:tab/>
        <w:t xml:space="preserve">API </w:t>
      </w:r>
      <w:r w:rsidRPr="00C17DFA">
        <w:t>Result Code</w:t>
      </w:r>
      <w:bookmarkEnd w:id="2045"/>
      <w:bookmarkEnd w:id="2046"/>
      <w:bookmarkEnd w:id="2047"/>
      <w:bookmarkEnd w:id="2048"/>
      <w:bookmarkEnd w:id="2049"/>
      <w:bookmarkEnd w:id="2050"/>
    </w:p>
    <w:p w14:paraId="3C1F1AB4" w14:textId="77777777" w:rsidR="00970AF7" w:rsidRPr="00D14A72" w:rsidRDefault="00970AF7" w:rsidP="00970AF7">
      <w:pPr>
        <w:rPr>
          <w:lang w:eastAsia="zh-CN"/>
        </w:rPr>
      </w:pPr>
      <w:r w:rsidRPr="00D14A72">
        <w:rPr>
          <w:rFonts w:hint="eastAsia"/>
          <w:lang w:eastAsia="zh-CN"/>
        </w:rPr>
        <w:t xml:space="preserve">This </w:t>
      </w:r>
      <w:r w:rsidRPr="00D14A72">
        <w:rPr>
          <w:lang w:eastAsia="zh-CN"/>
        </w:rPr>
        <w:t>field</w:t>
      </w:r>
      <w:r w:rsidRPr="00D14A72">
        <w:rPr>
          <w:rFonts w:hint="eastAsia"/>
          <w:lang w:eastAsia="zh-CN"/>
        </w:rPr>
        <w:t xml:space="preserve"> </w:t>
      </w:r>
      <w:r w:rsidRPr="00D14A72">
        <w:rPr>
          <w:lang w:eastAsia="zh-CN"/>
        </w:rPr>
        <w:t>holds the result of API Invocation.</w:t>
      </w:r>
    </w:p>
    <w:p w14:paraId="1050301A" w14:textId="77777777" w:rsidR="00970AF7" w:rsidRDefault="00970AF7" w:rsidP="00970AF7">
      <w:pPr>
        <w:pStyle w:val="Heading5"/>
      </w:pPr>
      <w:bookmarkStart w:id="2051" w:name="_CR5_1_2_5_8"/>
      <w:bookmarkStart w:id="2052" w:name="_Toc20232877"/>
      <w:bookmarkStart w:id="2053" w:name="_Toc28026456"/>
      <w:bookmarkStart w:id="2054" w:name="_Toc36116291"/>
      <w:bookmarkStart w:id="2055" w:name="_Toc44682474"/>
      <w:bookmarkStart w:id="2056" w:name="_Toc51926325"/>
      <w:bookmarkStart w:id="2057" w:name="_Toc212319083"/>
      <w:bookmarkEnd w:id="2051"/>
      <w:r>
        <w:t>5.1.2.5.</w:t>
      </w:r>
      <w:r w:rsidR="00D36E7A">
        <w:t>8</w:t>
      </w:r>
      <w:r>
        <w:tab/>
      </w:r>
      <w:r w:rsidRPr="00C17DFA">
        <w:t>API Size</w:t>
      </w:r>
      <w:bookmarkEnd w:id="2052"/>
      <w:bookmarkEnd w:id="2053"/>
      <w:bookmarkEnd w:id="2054"/>
      <w:bookmarkEnd w:id="2055"/>
      <w:bookmarkEnd w:id="2056"/>
      <w:bookmarkEnd w:id="2057"/>
    </w:p>
    <w:p w14:paraId="6F521E93" w14:textId="77777777" w:rsidR="00970AF7" w:rsidRDefault="00970AF7" w:rsidP="00970AF7">
      <w:pPr>
        <w:rPr>
          <w:lang w:eastAsia="zh-CN"/>
        </w:rPr>
      </w:pPr>
      <w:r w:rsidRPr="00D14A72">
        <w:rPr>
          <w:rFonts w:hint="eastAsia"/>
          <w:lang w:eastAsia="zh-CN"/>
        </w:rPr>
        <w:t xml:space="preserve">This </w:t>
      </w:r>
      <w:r w:rsidRPr="00D14A72">
        <w:rPr>
          <w:lang w:eastAsia="zh-CN"/>
        </w:rPr>
        <w:t>field</w:t>
      </w:r>
      <w:r w:rsidRPr="00D14A72">
        <w:rPr>
          <w:rFonts w:hint="eastAsia"/>
          <w:lang w:eastAsia="zh-CN"/>
        </w:rPr>
        <w:t xml:space="preserve"> </w:t>
      </w:r>
      <w:r w:rsidRPr="00D14A72">
        <w:rPr>
          <w:lang w:eastAsia="zh-CN"/>
        </w:rPr>
        <w:t>holds the size of API payload.</w:t>
      </w:r>
    </w:p>
    <w:p w14:paraId="3C6BD208" w14:textId="77777777" w:rsidR="00970AF7" w:rsidRDefault="00970AF7" w:rsidP="00970AF7">
      <w:pPr>
        <w:pStyle w:val="Heading5"/>
      </w:pPr>
      <w:bookmarkStart w:id="2058" w:name="_CR5_1_2_5_9"/>
      <w:bookmarkStart w:id="2059" w:name="_Toc20232878"/>
      <w:bookmarkStart w:id="2060" w:name="_Toc28026457"/>
      <w:bookmarkStart w:id="2061" w:name="_Toc36116292"/>
      <w:bookmarkStart w:id="2062" w:name="_Toc44682475"/>
      <w:bookmarkStart w:id="2063" w:name="_Toc51926326"/>
      <w:bookmarkStart w:id="2064" w:name="_Toc212319084"/>
      <w:bookmarkEnd w:id="2058"/>
      <w:r>
        <w:t>5.1.2.5.</w:t>
      </w:r>
      <w:r w:rsidR="00D36E7A">
        <w:t>9</w:t>
      </w:r>
      <w:r>
        <w:tab/>
      </w:r>
      <w:r w:rsidRPr="00C17DFA">
        <w:t>Event Timestamp</w:t>
      </w:r>
      <w:bookmarkEnd w:id="2059"/>
      <w:bookmarkEnd w:id="2060"/>
      <w:bookmarkEnd w:id="2061"/>
      <w:bookmarkEnd w:id="2062"/>
      <w:bookmarkEnd w:id="2063"/>
      <w:bookmarkEnd w:id="2064"/>
    </w:p>
    <w:p w14:paraId="0F6554A7" w14:textId="77777777" w:rsidR="00970AF7" w:rsidRPr="00880190" w:rsidRDefault="00970AF7" w:rsidP="00970AF7">
      <w:r w:rsidRPr="009952B6">
        <w:rPr>
          <w:lang w:eastAsia="zh-CN"/>
        </w:rPr>
        <w:t xml:space="preserve">This </w:t>
      </w:r>
      <w:r w:rsidRPr="009952B6">
        <w:rPr>
          <w:rFonts w:hint="eastAsia"/>
          <w:lang w:eastAsia="zh-CN"/>
        </w:rPr>
        <w:t xml:space="preserve">field </w:t>
      </w:r>
      <w:r w:rsidRPr="009952B6">
        <w:rPr>
          <w:lang w:eastAsia="zh-CN"/>
        </w:rPr>
        <w:t>holds the time stamp of the event reported</w:t>
      </w:r>
      <w:r w:rsidRPr="004B4FD4">
        <w:rPr>
          <w:lang w:eastAsia="zh-CN"/>
        </w:rPr>
        <w:t xml:space="preserve"> for </w:t>
      </w:r>
      <w:r w:rsidRPr="00F72973">
        <w:rPr>
          <w:rFonts w:cs="Arial"/>
          <w:lang w:bidi="ar-IQ"/>
        </w:rPr>
        <w:t xml:space="preserve">the generation of charging information </w:t>
      </w:r>
      <w:r>
        <w:rPr>
          <w:rFonts w:cs="Arial"/>
          <w:lang w:bidi="ar-IQ"/>
        </w:rPr>
        <w:t>from the SCEF</w:t>
      </w:r>
      <w:r>
        <w:t>,</w:t>
      </w:r>
      <w:r>
        <w:rPr>
          <w:rFonts w:cs="Arial"/>
          <w:lang w:bidi="ar-IQ"/>
        </w:rPr>
        <w:t xml:space="preserve"> for the </w:t>
      </w:r>
      <w:r w:rsidR="00174565" w:rsidRPr="00BF7B2C">
        <w:t>northb</w:t>
      </w:r>
      <w:r w:rsidR="00174565">
        <w:t>ound</w:t>
      </w:r>
      <w:r>
        <w:t xml:space="preserve"> exposure function API</w:t>
      </w:r>
      <w:r w:rsidRPr="00E74BE2">
        <w:rPr>
          <w:lang w:eastAsia="zh-CN"/>
        </w:rPr>
        <w:t>.</w:t>
      </w:r>
    </w:p>
    <w:p w14:paraId="3D6D32AE" w14:textId="77777777" w:rsidR="00970AF7" w:rsidRPr="00FB7331" w:rsidRDefault="00970AF7" w:rsidP="00970AF7">
      <w:pPr>
        <w:pStyle w:val="Heading5"/>
      </w:pPr>
      <w:bookmarkStart w:id="2065" w:name="_CR5_1_2_5_10"/>
      <w:bookmarkStart w:id="2066" w:name="_Toc20232879"/>
      <w:bookmarkStart w:id="2067" w:name="_Toc28026458"/>
      <w:bookmarkStart w:id="2068" w:name="_Toc36116293"/>
      <w:bookmarkStart w:id="2069" w:name="_Toc44682476"/>
      <w:bookmarkStart w:id="2070" w:name="_Toc51926327"/>
      <w:bookmarkStart w:id="2071" w:name="_Toc212319085"/>
      <w:bookmarkEnd w:id="2065"/>
      <w:r w:rsidRPr="00FB7331">
        <w:t>5.1.</w:t>
      </w:r>
      <w:r>
        <w:t>2</w:t>
      </w:r>
      <w:r w:rsidRPr="00FB7331">
        <w:t>.</w:t>
      </w:r>
      <w:r>
        <w:t>5</w:t>
      </w:r>
      <w:r w:rsidRPr="00FB7331">
        <w:t>.</w:t>
      </w:r>
      <w:r w:rsidR="00D36E7A">
        <w:t>10</w:t>
      </w:r>
      <w:r w:rsidRPr="00FB7331">
        <w:tab/>
        <w:t>External Identifier</w:t>
      </w:r>
      <w:bookmarkEnd w:id="2066"/>
      <w:bookmarkEnd w:id="2067"/>
      <w:bookmarkEnd w:id="2068"/>
      <w:bookmarkEnd w:id="2069"/>
      <w:bookmarkEnd w:id="2070"/>
      <w:bookmarkEnd w:id="2071"/>
    </w:p>
    <w:p w14:paraId="213E16E7" w14:textId="77777777" w:rsidR="00970AF7" w:rsidRPr="00D14A72" w:rsidRDefault="00970AF7" w:rsidP="00970AF7">
      <w:pPr>
        <w:rPr>
          <w:lang w:eastAsia="zh-CN"/>
        </w:rPr>
      </w:pPr>
      <w:r w:rsidRPr="00D14A72">
        <w:rPr>
          <w:lang w:eastAsia="zh-CN"/>
        </w:rPr>
        <w:t>This field holds the external Identifier identifying the served</w:t>
      </w:r>
      <w:r w:rsidRPr="00D14A72">
        <w:rPr>
          <w:rFonts w:hint="eastAsia"/>
          <w:lang w:eastAsia="zh-CN"/>
        </w:rPr>
        <w:t xml:space="preserve"> </w:t>
      </w:r>
      <w:r w:rsidRPr="00D14A72">
        <w:rPr>
          <w:lang w:eastAsia="zh-CN"/>
        </w:rPr>
        <w:t xml:space="preserve">party associated to the IMSI or </w:t>
      </w:r>
      <w:r w:rsidRPr="00D14A72">
        <w:rPr>
          <w:rFonts w:hint="eastAsia"/>
          <w:lang w:eastAsia="zh-CN"/>
        </w:rPr>
        <w:t>MSISDN</w:t>
      </w:r>
      <w:r w:rsidRPr="00D14A72">
        <w:rPr>
          <w:lang w:eastAsia="zh-CN"/>
        </w:rPr>
        <w:t xml:space="preserve"> or External Group ID, if available.</w:t>
      </w:r>
    </w:p>
    <w:p w14:paraId="66015FA7" w14:textId="77777777" w:rsidR="00970AF7" w:rsidRDefault="00970AF7" w:rsidP="00970AF7">
      <w:pPr>
        <w:pStyle w:val="Heading5"/>
      </w:pPr>
      <w:bookmarkStart w:id="2072" w:name="_CR5_1_2_5_11"/>
      <w:bookmarkStart w:id="2073" w:name="_Toc20232880"/>
      <w:bookmarkStart w:id="2074" w:name="_Toc28026459"/>
      <w:bookmarkStart w:id="2075" w:name="_Toc36116294"/>
      <w:bookmarkStart w:id="2076" w:name="_Toc44682477"/>
      <w:bookmarkStart w:id="2077" w:name="_Toc51926328"/>
      <w:bookmarkStart w:id="2078" w:name="_Toc212319086"/>
      <w:bookmarkEnd w:id="2072"/>
      <w:r>
        <w:t>5.1.2.5.1</w:t>
      </w:r>
      <w:r w:rsidR="00D36E7A">
        <w:t>1</w:t>
      </w:r>
      <w:r>
        <w:tab/>
      </w:r>
      <w:r w:rsidRPr="00C17DFA">
        <w:t>Local Record Sequence Number</w:t>
      </w:r>
      <w:bookmarkEnd w:id="2073"/>
      <w:bookmarkEnd w:id="2074"/>
      <w:bookmarkEnd w:id="2075"/>
      <w:bookmarkEnd w:id="2076"/>
      <w:bookmarkEnd w:id="2077"/>
      <w:bookmarkEnd w:id="2078"/>
    </w:p>
    <w:p w14:paraId="5DBF6B4C" w14:textId="77777777" w:rsidR="00970AF7" w:rsidRPr="00D14A72" w:rsidRDefault="00970AF7" w:rsidP="00970AF7">
      <w:pPr>
        <w:rPr>
          <w:lang w:eastAsia="zh-CN"/>
        </w:rPr>
      </w:pPr>
      <w:r w:rsidRPr="00D14A72">
        <w:rPr>
          <w:lang w:eastAsia="zh-CN"/>
        </w:rPr>
        <w:t>Consecutive record number created by this node. The number is allocated sequentially including all CDR types.</w:t>
      </w:r>
    </w:p>
    <w:p w14:paraId="13843674" w14:textId="77777777" w:rsidR="00970AF7" w:rsidRDefault="00970AF7" w:rsidP="00970AF7">
      <w:pPr>
        <w:pStyle w:val="Heading5"/>
      </w:pPr>
      <w:bookmarkStart w:id="2079" w:name="_CR5_1_2_5_12"/>
      <w:bookmarkStart w:id="2080" w:name="_Toc20232881"/>
      <w:bookmarkStart w:id="2081" w:name="_Toc28026460"/>
      <w:bookmarkStart w:id="2082" w:name="_Toc36116295"/>
      <w:bookmarkStart w:id="2083" w:name="_Toc44682478"/>
      <w:bookmarkStart w:id="2084" w:name="_Toc51926329"/>
      <w:bookmarkStart w:id="2085" w:name="_Toc212319087"/>
      <w:bookmarkEnd w:id="2079"/>
      <w:r>
        <w:t>5.1.2.5.1</w:t>
      </w:r>
      <w:r w:rsidR="00D36E7A">
        <w:t>2</w:t>
      </w:r>
      <w:r>
        <w:tab/>
      </w:r>
      <w:r w:rsidRPr="00C17DFA">
        <w:t>Node Id</w:t>
      </w:r>
      <w:bookmarkEnd w:id="2080"/>
      <w:bookmarkEnd w:id="2081"/>
      <w:bookmarkEnd w:id="2082"/>
      <w:bookmarkEnd w:id="2083"/>
      <w:bookmarkEnd w:id="2084"/>
      <w:bookmarkEnd w:id="2085"/>
    </w:p>
    <w:p w14:paraId="5229AC93" w14:textId="77777777" w:rsidR="00970AF7" w:rsidRDefault="00970AF7" w:rsidP="00970AF7">
      <w:pPr>
        <w:rPr>
          <w:lang w:eastAsia="zh-CN"/>
        </w:rPr>
      </w:pPr>
      <w:r w:rsidRPr="00D14A72">
        <w:rPr>
          <w:lang w:eastAsia="zh-CN"/>
        </w:rPr>
        <w:t>Name of the recording entity.</w:t>
      </w:r>
    </w:p>
    <w:p w14:paraId="23CE523B" w14:textId="77777777" w:rsidR="00970AF7" w:rsidRDefault="00970AF7" w:rsidP="00970AF7">
      <w:pPr>
        <w:pStyle w:val="Heading5"/>
      </w:pPr>
      <w:bookmarkStart w:id="2086" w:name="_CR5_1_2_5_13"/>
      <w:bookmarkStart w:id="2087" w:name="_Toc20232882"/>
      <w:bookmarkStart w:id="2088" w:name="_Toc28026461"/>
      <w:bookmarkStart w:id="2089" w:name="_Toc36116296"/>
      <w:bookmarkStart w:id="2090" w:name="_Toc44682479"/>
      <w:bookmarkStart w:id="2091" w:name="_Toc51926330"/>
      <w:bookmarkStart w:id="2092" w:name="_Toc212319088"/>
      <w:bookmarkEnd w:id="2086"/>
      <w:r>
        <w:t>5.1.2.5.1</w:t>
      </w:r>
      <w:r w:rsidR="00D36E7A">
        <w:t>3</w:t>
      </w:r>
      <w:r>
        <w:tab/>
      </w:r>
      <w:r w:rsidRPr="00C17DFA">
        <w:t>Record Extensions</w:t>
      </w:r>
      <w:bookmarkEnd w:id="2087"/>
      <w:bookmarkEnd w:id="2088"/>
      <w:bookmarkEnd w:id="2089"/>
      <w:bookmarkEnd w:id="2090"/>
      <w:bookmarkEnd w:id="2091"/>
      <w:bookmarkEnd w:id="2092"/>
    </w:p>
    <w:p w14:paraId="3D355835" w14:textId="77777777" w:rsidR="00970AF7" w:rsidRPr="00D14A72" w:rsidRDefault="00970AF7" w:rsidP="00970AF7">
      <w:pPr>
        <w:rPr>
          <w:lang w:eastAsia="zh-CN"/>
        </w:rPr>
      </w:pPr>
      <w:r w:rsidRPr="00D14A72">
        <w:rPr>
          <w:lang w:eastAsia="zh-CN"/>
        </w:rPr>
        <w:t>A set of network operator/manufacturer specific extensions to the record. Conditioned upon the existence of an extension.</w:t>
      </w:r>
    </w:p>
    <w:p w14:paraId="4285BAA0" w14:textId="77777777" w:rsidR="00970AF7" w:rsidRDefault="00970AF7" w:rsidP="00970AF7">
      <w:pPr>
        <w:pStyle w:val="Heading5"/>
      </w:pPr>
      <w:bookmarkStart w:id="2093" w:name="_CR5_1_2_5_14"/>
      <w:bookmarkStart w:id="2094" w:name="_Toc20232883"/>
      <w:bookmarkStart w:id="2095" w:name="_Toc28026462"/>
      <w:bookmarkStart w:id="2096" w:name="_Toc36116297"/>
      <w:bookmarkStart w:id="2097" w:name="_Toc44682480"/>
      <w:bookmarkStart w:id="2098" w:name="_Toc51926331"/>
      <w:bookmarkStart w:id="2099" w:name="_Toc212319089"/>
      <w:bookmarkEnd w:id="2093"/>
      <w:r>
        <w:t>5.1.2.5.1</w:t>
      </w:r>
      <w:r w:rsidR="00D36E7A">
        <w:t>4</w:t>
      </w:r>
      <w:r>
        <w:tab/>
      </w:r>
      <w:r w:rsidRPr="00C17DFA">
        <w:t>Record Type</w:t>
      </w:r>
      <w:bookmarkEnd w:id="2094"/>
      <w:bookmarkEnd w:id="2095"/>
      <w:bookmarkEnd w:id="2096"/>
      <w:bookmarkEnd w:id="2097"/>
      <w:bookmarkEnd w:id="2098"/>
      <w:bookmarkEnd w:id="2099"/>
      <w:r w:rsidRPr="00C17DFA">
        <w:t xml:space="preserve"> </w:t>
      </w:r>
    </w:p>
    <w:p w14:paraId="1F557002" w14:textId="77777777" w:rsidR="00970AF7" w:rsidRPr="00D14A72" w:rsidRDefault="00970AF7" w:rsidP="00970AF7">
      <w:pPr>
        <w:rPr>
          <w:lang w:eastAsia="zh-CN"/>
        </w:rPr>
      </w:pPr>
      <w:r w:rsidRPr="00D14A72">
        <w:rPr>
          <w:lang w:eastAsia="zh-CN"/>
        </w:rPr>
        <w:t>SCEF exposure function API record.</w:t>
      </w:r>
    </w:p>
    <w:p w14:paraId="2BB6B513" w14:textId="77777777" w:rsidR="00970AF7" w:rsidRDefault="00970AF7" w:rsidP="00970AF7">
      <w:pPr>
        <w:pStyle w:val="Heading5"/>
      </w:pPr>
      <w:bookmarkStart w:id="2100" w:name="_CR5_1_2_5_15"/>
      <w:bookmarkStart w:id="2101" w:name="_Toc20232884"/>
      <w:bookmarkStart w:id="2102" w:name="_Toc28026463"/>
      <w:bookmarkStart w:id="2103" w:name="_Toc36116298"/>
      <w:bookmarkStart w:id="2104" w:name="_Toc44682481"/>
      <w:bookmarkStart w:id="2105" w:name="_Toc51926332"/>
      <w:bookmarkStart w:id="2106" w:name="_Toc212319090"/>
      <w:bookmarkEnd w:id="2100"/>
      <w:r>
        <w:t>5.1.2.5.1</w:t>
      </w:r>
      <w:r w:rsidR="00D36E7A">
        <w:t>5</w:t>
      </w:r>
      <w:r>
        <w:tab/>
      </w:r>
      <w:r w:rsidRPr="00C17DFA">
        <w:t>Retransmission</w:t>
      </w:r>
      <w:bookmarkEnd w:id="2101"/>
      <w:bookmarkEnd w:id="2102"/>
      <w:bookmarkEnd w:id="2103"/>
      <w:bookmarkEnd w:id="2104"/>
      <w:bookmarkEnd w:id="2105"/>
      <w:bookmarkEnd w:id="2106"/>
    </w:p>
    <w:p w14:paraId="1B4D6429" w14:textId="77777777" w:rsidR="00970AF7" w:rsidRDefault="00970AF7" w:rsidP="00970AF7">
      <w:r>
        <w:t>This parameter, when present, indicates that information from retransmitted Diameter ACRs has been used in this CDR.</w:t>
      </w:r>
    </w:p>
    <w:p w14:paraId="03082C99" w14:textId="77777777" w:rsidR="00970AF7" w:rsidRDefault="00970AF7" w:rsidP="00970AF7">
      <w:pPr>
        <w:pStyle w:val="Heading5"/>
      </w:pPr>
      <w:bookmarkStart w:id="2107" w:name="_CR5_1_2_5_16"/>
      <w:bookmarkStart w:id="2108" w:name="_Toc20232885"/>
      <w:bookmarkStart w:id="2109" w:name="_Toc28026464"/>
      <w:bookmarkStart w:id="2110" w:name="_Toc36116299"/>
      <w:bookmarkStart w:id="2111" w:name="_Toc44682482"/>
      <w:bookmarkStart w:id="2112" w:name="_Toc51926333"/>
      <w:bookmarkStart w:id="2113" w:name="_Toc212319091"/>
      <w:bookmarkEnd w:id="2107"/>
      <w:r>
        <w:t>5.1.2.5.1</w:t>
      </w:r>
      <w:r w:rsidR="00D36E7A">
        <w:t>6</w:t>
      </w:r>
      <w:r>
        <w:tab/>
      </w:r>
      <w:r w:rsidRPr="00C17DFA">
        <w:t>SCEF Address</w:t>
      </w:r>
      <w:bookmarkEnd w:id="2108"/>
      <w:bookmarkEnd w:id="2109"/>
      <w:bookmarkEnd w:id="2110"/>
      <w:bookmarkEnd w:id="2111"/>
      <w:bookmarkEnd w:id="2112"/>
      <w:bookmarkEnd w:id="2113"/>
    </w:p>
    <w:p w14:paraId="6BA3A9CB" w14:textId="77777777" w:rsidR="00970AF7" w:rsidRPr="00D14A72" w:rsidRDefault="00970AF7" w:rsidP="00970AF7">
      <w:pPr>
        <w:rPr>
          <w:lang w:eastAsia="zh-CN"/>
        </w:rPr>
      </w:pPr>
      <w:r w:rsidRPr="009952B6">
        <w:rPr>
          <w:rFonts w:hint="eastAsia"/>
          <w:lang w:eastAsia="zh-CN"/>
        </w:rPr>
        <w:t xml:space="preserve">This parameter holds the </w:t>
      </w:r>
      <w:r w:rsidRPr="009952B6">
        <w:rPr>
          <w:lang w:eastAsia="zh-CN"/>
        </w:rPr>
        <w:t>IP address of SCEF.</w:t>
      </w:r>
    </w:p>
    <w:p w14:paraId="00B5C424" w14:textId="77777777" w:rsidR="00970AF7" w:rsidRDefault="00970AF7" w:rsidP="00970AF7">
      <w:pPr>
        <w:pStyle w:val="Heading5"/>
      </w:pPr>
      <w:bookmarkStart w:id="2114" w:name="_CR5_1_2_5_17"/>
      <w:bookmarkStart w:id="2115" w:name="_Toc20232886"/>
      <w:bookmarkStart w:id="2116" w:name="_Toc28026465"/>
      <w:bookmarkStart w:id="2117" w:name="_Toc36116300"/>
      <w:bookmarkStart w:id="2118" w:name="_Toc44682483"/>
      <w:bookmarkStart w:id="2119" w:name="_Toc51926334"/>
      <w:bookmarkStart w:id="2120" w:name="_Toc212319092"/>
      <w:bookmarkEnd w:id="2114"/>
      <w:r>
        <w:t>5.1.2.5.1</w:t>
      </w:r>
      <w:r w:rsidR="00D36E7A">
        <w:t>7</w:t>
      </w:r>
      <w:r>
        <w:tab/>
      </w:r>
      <w:r w:rsidRPr="00C17DFA">
        <w:t>SCEF ID</w:t>
      </w:r>
      <w:bookmarkEnd w:id="2115"/>
      <w:bookmarkEnd w:id="2116"/>
      <w:bookmarkEnd w:id="2117"/>
      <w:bookmarkEnd w:id="2118"/>
      <w:bookmarkEnd w:id="2119"/>
      <w:bookmarkEnd w:id="2120"/>
    </w:p>
    <w:p w14:paraId="58325924" w14:textId="77777777" w:rsidR="00970AF7" w:rsidRPr="00D14A72" w:rsidRDefault="00970AF7" w:rsidP="00970AF7">
      <w:pPr>
        <w:rPr>
          <w:lang w:eastAsia="zh-CN"/>
        </w:rPr>
      </w:pPr>
      <w:r w:rsidRPr="00D14A72">
        <w:rPr>
          <w:lang w:eastAsia="zh-CN"/>
        </w:rPr>
        <w:t xml:space="preserve">This parameter holds the </w:t>
      </w:r>
      <w:r>
        <w:rPr>
          <w:lang w:eastAsia="zh-CN"/>
        </w:rPr>
        <w:t xml:space="preserve">Diameter </w:t>
      </w:r>
      <w:r w:rsidRPr="00D14A72">
        <w:rPr>
          <w:lang w:eastAsia="zh-CN"/>
        </w:rPr>
        <w:t>identity of the SCEF used for this API invocation.</w:t>
      </w:r>
    </w:p>
    <w:p w14:paraId="1E929F89" w14:textId="77777777" w:rsidR="00970AF7" w:rsidRDefault="00970AF7" w:rsidP="00970AF7">
      <w:pPr>
        <w:pStyle w:val="Heading5"/>
      </w:pPr>
      <w:bookmarkStart w:id="2121" w:name="_CR5_1_2_5_18"/>
      <w:bookmarkStart w:id="2122" w:name="_Toc20232887"/>
      <w:bookmarkStart w:id="2123" w:name="_Toc28026466"/>
      <w:bookmarkStart w:id="2124" w:name="_Toc36116301"/>
      <w:bookmarkStart w:id="2125" w:name="_Toc44682484"/>
      <w:bookmarkStart w:id="2126" w:name="_Toc51926335"/>
      <w:bookmarkStart w:id="2127" w:name="_Toc212319093"/>
      <w:bookmarkEnd w:id="2121"/>
      <w:r>
        <w:t>5.1.2.5.1</w:t>
      </w:r>
      <w:r w:rsidR="00D36E7A">
        <w:t>8</w:t>
      </w:r>
      <w:r>
        <w:tab/>
      </w:r>
      <w:r w:rsidRPr="00C17DFA">
        <w:t>SCS</w:t>
      </w:r>
      <w:r>
        <w:t xml:space="preserve"> </w:t>
      </w:r>
      <w:r w:rsidRPr="00C17DFA">
        <w:t>AS Address</w:t>
      </w:r>
      <w:bookmarkEnd w:id="2122"/>
      <w:bookmarkEnd w:id="2123"/>
      <w:bookmarkEnd w:id="2124"/>
      <w:bookmarkEnd w:id="2125"/>
      <w:bookmarkEnd w:id="2126"/>
      <w:bookmarkEnd w:id="2127"/>
    </w:p>
    <w:p w14:paraId="79FF0775" w14:textId="77777777" w:rsidR="00970AF7" w:rsidRDefault="00970AF7" w:rsidP="00970AF7">
      <w:pPr>
        <w:rPr>
          <w:lang w:eastAsia="zh-CN"/>
        </w:rPr>
      </w:pPr>
      <w:r w:rsidRPr="00D14A72">
        <w:rPr>
          <w:rFonts w:hint="eastAsia"/>
          <w:lang w:eastAsia="zh-CN"/>
        </w:rPr>
        <w:t xml:space="preserve">This field holds the </w:t>
      </w:r>
      <w:r>
        <w:rPr>
          <w:lang w:eastAsia="zh-CN"/>
        </w:rPr>
        <w:t xml:space="preserve">IP </w:t>
      </w:r>
      <w:r>
        <w:t>a</w:t>
      </w:r>
      <w:r w:rsidRPr="00C17DFA">
        <w:t>ddress</w:t>
      </w:r>
      <w:r w:rsidRPr="00D14A72" w:rsidDel="00E00DE8">
        <w:rPr>
          <w:rFonts w:hint="eastAsia"/>
          <w:lang w:eastAsia="zh-CN"/>
        </w:rPr>
        <w:t xml:space="preserve"> </w:t>
      </w:r>
      <w:r w:rsidRPr="00D14A72">
        <w:rPr>
          <w:rFonts w:hint="eastAsia"/>
          <w:lang w:eastAsia="zh-CN"/>
        </w:rPr>
        <w:t>of SCS/AS</w:t>
      </w:r>
    </w:p>
    <w:p w14:paraId="47CE18A7" w14:textId="77777777" w:rsidR="00970AF7" w:rsidRDefault="00970AF7" w:rsidP="00970AF7">
      <w:pPr>
        <w:pStyle w:val="Heading5"/>
      </w:pPr>
      <w:bookmarkStart w:id="2128" w:name="_CR5_1_2_5_19"/>
      <w:bookmarkStart w:id="2129" w:name="_Toc20232888"/>
      <w:bookmarkStart w:id="2130" w:name="_Toc28026467"/>
      <w:bookmarkStart w:id="2131" w:name="_Toc36116302"/>
      <w:bookmarkStart w:id="2132" w:name="_Toc44682485"/>
      <w:bookmarkStart w:id="2133" w:name="_Toc51926336"/>
      <w:bookmarkStart w:id="2134" w:name="_Toc212319094"/>
      <w:bookmarkEnd w:id="2128"/>
      <w:r>
        <w:t>5.1.2.5.1</w:t>
      </w:r>
      <w:r w:rsidR="00D36E7A">
        <w:t>9</w:t>
      </w:r>
      <w:r>
        <w:tab/>
      </w:r>
      <w:r w:rsidRPr="00C17DFA">
        <w:t>TLTRI</w:t>
      </w:r>
      <w:bookmarkEnd w:id="2129"/>
      <w:bookmarkEnd w:id="2130"/>
      <w:bookmarkEnd w:id="2131"/>
      <w:bookmarkEnd w:id="2132"/>
      <w:bookmarkEnd w:id="2133"/>
      <w:bookmarkEnd w:id="2134"/>
    </w:p>
    <w:p w14:paraId="48948FF7" w14:textId="77777777" w:rsidR="00970AF7" w:rsidRPr="00D14A72" w:rsidRDefault="00970AF7" w:rsidP="00970AF7">
      <w:pPr>
        <w:rPr>
          <w:lang w:eastAsia="zh-CN"/>
        </w:rPr>
      </w:pPr>
      <w:r w:rsidRPr="00D14A72">
        <w:rPr>
          <w:lang w:eastAsia="zh-CN"/>
        </w:rPr>
        <w:t>This field holds the T8 Long Term Transaction Reference ID.</w:t>
      </w:r>
    </w:p>
    <w:p w14:paraId="0663D3A5" w14:textId="77777777" w:rsidR="00970AF7" w:rsidRDefault="00970AF7" w:rsidP="00970AF7">
      <w:pPr>
        <w:pStyle w:val="Heading5"/>
      </w:pPr>
      <w:bookmarkStart w:id="2135" w:name="_CR5_1_2_5_20"/>
      <w:bookmarkStart w:id="2136" w:name="_Toc20232889"/>
      <w:bookmarkStart w:id="2137" w:name="_Toc28026468"/>
      <w:bookmarkStart w:id="2138" w:name="_Toc36116303"/>
      <w:bookmarkStart w:id="2139" w:name="_Toc44682486"/>
      <w:bookmarkStart w:id="2140" w:name="_Toc51926337"/>
      <w:bookmarkStart w:id="2141" w:name="_Toc212319095"/>
      <w:bookmarkEnd w:id="2135"/>
      <w:r>
        <w:t>5.1.2.5.</w:t>
      </w:r>
      <w:r w:rsidR="00D36E7A">
        <w:t>20</w:t>
      </w:r>
      <w:r>
        <w:tab/>
      </w:r>
      <w:r w:rsidR="00AE6A92">
        <w:t>Void</w:t>
      </w:r>
      <w:bookmarkEnd w:id="2136"/>
      <w:bookmarkEnd w:id="2137"/>
      <w:bookmarkEnd w:id="2138"/>
      <w:bookmarkEnd w:id="2139"/>
      <w:bookmarkEnd w:id="2140"/>
      <w:bookmarkEnd w:id="2141"/>
    </w:p>
    <w:p w14:paraId="3EBB1D69" w14:textId="77777777" w:rsidR="00655E2C" w:rsidRDefault="00655E2C"/>
    <w:p w14:paraId="2B640F07" w14:textId="77777777" w:rsidR="009B1C39" w:rsidRDefault="007801A3">
      <w:pPr>
        <w:pStyle w:val="Heading3"/>
      </w:pPr>
      <w:bookmarkStart w:id="2142" w:name="_CR5_1_3"/>
      <w:bookmarkEnd w:id="2142"/>
      <w:r>
        <w:br w:type="page"/>
      </w:r>
      <w:bookmarkStart w:id="2143" w:name="_Toc20232890"/>
      <w:bookmarkStart w:id="2144" w:name="_Toc28026469"/>
      <w:bookmarkStart w:id="2145" w:name="_Toc36116304"/>
      <w:bookmarkStart w:id="2146" w:name="_Toc44682487"/>
      <w:bookmarkStart w:id="2147" w:name="_Toc51926338"/>
      <w:bookmarkStart w:id="2148" w:name="_Toc212319096"/>
      <w:r w:rsidR="009B1C39">
        <w:t>5.1.3</w:t>
      </w:r>
      <w:r w:rsidR="009B1C39">
        <w:tab/>
        <w:t>Subsystem level CDR parameters</w:t>
      </w:r>
      <w:bookmarkEnd w:id="2143"/>
      <w:bookmarkEnd w:id="2144"/>
      <w:bookmarkEnd w:id="2145"/>
      <w:bookmarkEnd w:id="2146"/>
      <w:bookmarkEnd w:id="2147"/>
      <w:bookmarkEnd w:id="2148"/>
    </w:p>
    <w:p w14:paraId="38A136C4" w14:textId="77777777" w:rsidR="003907DC" w:rsidRPr="003907DC" w:rsidRDefault="00E664B4" w:rsidP="00E664B4">
      <w:pPr>
        <w:pStyle w:val="Heading4"/>
      </w:pPr>
      <w:bookmarkStart w:id="2149" w:name="_CR5_1_3_0"/>
      <w:bookmarkStart w:id="2150" w:name="_Toc20232891"/>
      <w:bookmarkStart w:id="2151" w:name="_Toc28026470"/>
      <w:bookmarkStart w:id="2152" w:name="_Toc36116305"/>
      <w:bookmarkStart w:id="2153" w:name="_Toc44682488"/>
      <w:bookmarkStart w:id="2154" w:name="_Toc51926339"/>
      <w:bookmarkStart w:id="2155" w:name="_Toc212319097"/>
      <w:bookmarkEnd w:id="2149"/>
      <w:r>
        <w:t>5.1.3.0</w:t>
      </w:r>
      <w:r>
        <w:tab/>
        <w:t>G</w:t>
      </w:r>
      <w:r w:rsidR="003907DC">
        <w:t>eneral</w:t>
      </w:r>
      <w:bookmarkEnd w:id="2150"/>
      <w:bookmarkEnd w:id="2151"/>
      <w:bookmarkEnd w:id="2152"/>
      <w:bookmarkEnd w:id="2153"/>
      <w:bookmarkEnd w:id="2154"/>
      <w:bookmarkEnd w:id="2155"/>
    </w:p>
    <w:p w14:paraId="1BBED206" w14:textId="77777777" w:rsidR="009B1C39" w:rsidRDefault="009B1C39">
      <w:r>
        <w:t xml:space="preserve">This subclause contains the description of the CDR parameters that are specific to the subsystem level CDR types. </w:t>
      </w:r>
      <w:r>
        <w:br/>
        <w:t>This comprises the CDR types from the CN IM subsystem</w:t>
      </w:r>
      <w:r>
        <w:rPr>
          <w:color w:val="000000"/>
        </w:rPr>
        <w:t xml:space="preserve"> (TS 32.260 [20]).</w:t>
      </w:r>
    </w:p>
    <w:p w14:paraId="028BFB56" w14:textId="77777777" w:rsidR="009B1C39" w:rsidRDefault="009B1C39">
      <w:pPr>
        <w:pStyle w:val="Heading4"/>
      </w:pPr>
      <w:bookmarkStart w:id="2156" w:name="_CR5_1_3_1"/>
      <w:bookmarkStart w:id="2157" w:name="_Toc20232892"/>
      <w:bookmarkStart w:id="2158" w:name="_Toc28026471"/>
      <w:bookmarkStart w:id="2159" w:name="_Toc36116306"/>
      <w:bookmarkStart w:id="2160" w:name="_Toc44682489"/>
      <w:bookmarkStart w:id="2161" w:name="_Toc51926340"/>
      <w:bookmarkStart w:id="2162" w:name="_Toc212319098"/>
      <w:bookmarkEnd w:id="2156"/>
      <w:r>
        <w:t>5.1.3.1</w:t>
      </w:r>
      <w:r>
        <w:tab/>
        <w:t>IMS CDR parameters</w:t>
      </w:r>
      <w:bookmarkEnd w:id="2157"/>
      <w:bookmarkEnd w:id="2158"/>
      <w:bookmarkEnd w:id="2159"/>
      <w:bookmarkEnd w:id="2160"/>
      <w:bookmarkEnd w:id="2161"/>
      <w:bookmarkEnd w:id="2162"/>
    </w:p>
    <w:p w14:paraId="4F35CCD6" w14:textId="77777777" w:rsidR="003907DC" w:rsidRPr="003907DC" w:rsidRDefault="003907DC" w:rsidP="00A7509E">
      <w:pPr>
        <w:pStyle w:val="Heading5"/>
      </w:pPr>
      <w:bookmarkStart w:id="2163" w:name="_CR5_1_3_1_0"/>
      <w:bookmarkStart w:id="2164" w:name="_Toc20232893"/>
      <w:bookmarkStart w:id="2165" w:name="_Toc28026472"/>
      <w:bookmarkStart w:id="2166" w:name="_Toc36116307"/>
      <w:bookmarkStart w:id="2167" w:name="_Toc44682490"/>
      <w:bookmarkStart w:id="2168" w:name="_Toc51926341"/>
      <w:bookmarkStart w:id="2169" w:name="_Toc212319099"/>
      <w:bookmarkEnd w:id="2163"/>
      <w:r>
        <w:t>5.1.3.1.0</w:t>
      </w:r>
      <w:r>
        <w:tab/>
      </w:r>
      <w:r w:rsidR="00A7509E">
        <w:t>Introduction</w:t>
      </w:r>
      <w:bookmarkEnd w:id="2164"/>
      <w:bookmarkEnd w:id="2165"/>
      <w:bookmarkEnd w:id="2166"/>
      <w:bookmarkEnd w:id="2167"/>
      <w:bookmarkEnd w:id="2168"/>
      <w:bookmarkEnd w:id="2169"/>
    </w:p>
    <w:p w14:paraId="5E00093B" w14:textId="77777777" w:rsidR="009B1C39" w:rsidRDefault="009B1C39">
      <w:r>
        <w:t>This clause contains the description of each field of the IMS CDRs specified in TS 32.260 [20].</w:t>
      </w:r>
    </w:p>
    <w:p w14:paraId="426F04F5" w14:textId="77777777" w:rsidR="009B1C39" w:rsidRDefault="009B1C39">
      <w:pPr>
        <w:pStyle w:val="Heading5"/>
      </w:pPr>
      <w:bookmarkStart w:id="2170" w:name="_CR5_1_3_1_1"/>
      <w:bookmarkStart w:id="2171" w:name="_Toc20232894"/>
      <w:bookmarkStart w:id="2172" w:name="_Toc28026473"/>
      <w:bookmarkStart w:id="2173" w:name="_Toc36116308"/>
      <w:bookmarkStart w:id="2174" w:name="_Toc44682491"/>
      <w:bookmarkStart w:id="2175" w:name="_Toc51926342"/>
      <w:bookmarkStart w:id="2176" w:name="_Toc212319100"/>
      <w:bookmarkEnd w:id="2170"/>
      <w:r>
        <w:t>5.1.3.1.1</w:t>
      </w:r>
      <w:r>
        <w:tab/>
        <w:t>Access Correlation ID</w:t>
      </w:r>
      <w:bookmarkEnd w:id="2171"/>
      <w:bookmarkEnd w:id="2172"/>
      <w:bookmarkEnd w:id="2173"/>
      <w:bookmarkEnd w:id="2174"/>
      <w:bookmarkEnd w:id="2175"/>
      <w:bookmarkEnd w:id="2176"/>
    </w:p>
    <w:p w14:paraId="381E13C1" w14:textId="77777777" w:rsidR="00A81605" w:rsidRDefault="009B1C39" w:rsidP="00A81605">
      <w:r>
        <w:t>This field holds the charging identifier of the access network.</w:t>
      </w:r>
      <w:r w:rsidR="00A81605" w:rsidRPr="00A81605">
        <w:t xml:space="preserve"> </w:t>
      </w:r>
    </w:p>
    <w:p w14:paraId="74E8AA67" w14:textId="77777777" w:rsidR="00A81605" w:rsidRDefault="00A81605" w:rsidP="00A81605">
      <w:r>
        <w:t>It includes the following fields:</w:t>
      </w:r>
    </w:p>
    <w:p w14:paraId="1CDE22B6" w14:textId="77777777" w:rsidR="00A81605" w:rsidRDefault="00A81605" w:rsidP="00A81605">
      <w:pPr>
        <w:pStyle w:val="B1"/>
      </w:pPr>
      <w:r>
        <w:t>-</w:t>
      </w:r>
      <w:r>
        <w:tab/>
      </w:r>
      <w:r w:rsidR="009B1C39" w:rsidRPr="00656F92">
        <w:rPr>
          <w:b/>
        </w:rPr>
        <w:t>GPRS Charging ID</w:t>
      </w:r>
      <w:r>
        <w:t xml:space="preserve"> defined in clause 5.1.3.1.18</w:t>
      </w:r>
    </w:p>
    <w:p w14:paraId="10E66C2C" w14:textId="77777777" w:rsidR="009B1C39" w:rsidRDefault="00A81605" w:rsidP="00656F92">
      <w:pPr>
        <w:pStyle w:val="B1"/>
      </w:pPr>
      <w:r>
        <w:t>-</w:t>
      </w:r>
      <w:r>
        <w:tab/>
      </w:r>
      <w:r w:rsidRPr="00F10224">
        <w:rPr>
          <w:b/>
        </w:rPr>
        <w:t xml:space="preserve">Access Network Charging </w:t>
      </w:r>
      <w:r w:rsidR="00174565" w:rsidRPr="00BF7B2C">
        <w:rPr>
          <w:b/>
        </w:rPr>
        <w:t>Identifier</w:t>
      </w:r>
      <w:r w:rsidR="00174565" w:rsidRPr="00BF7B2C">
        <w:t>: Includes</w:t>
      </w:r>
      <w:r>
        <w:t xml:space="preserve"> </w:t>
      </w:r>
      <w:r w:rsidR="009B1C39">
        <w:t>the charging ID for other access networks.</w:t>
      </w:r>
    </w:p>
    <w:p w14:paraId="72D09578" w14:textId="77777777" w:rsidR="009B1C39" w:rsidRDefault="009B1C39">
      <w:pPr>
        <w:pStyle w:val="Heading5"/>
      </w:pPr>
      <w:bookmarkStart w:id="2177" w:name="_CR5_1_3_1_2"/>
      <w:bookmarkStart w:id="2178" w:name="_Toc20232895"/>
      <w:bookmarkStart w:id="2179" w:name="_Toc28026474"/>
      <w:bookmarkStart w:id="2180" w:name="_Toc36116309"/>
      <w:bookmarkStart w:id="2181" w:name="_Toc44682492"/>
      <w:bookmarkStart w:id="2182" w:name="_Toc51926343"/>
      <w:bookmarkStart w:id="2183" w:name="_Toc212319101"/>
      <w:bookmarkEnd w:id="2177"/>
      <w:r>
        <w:t>5.1.3.1.2</w:t>
      </w:r>
      <w:r>
        <w:tab/>
        <w:t>Access Network Information</w:t>
      </w:r>
      <w:bookmarkEnd w:id="2178"/>
      <w:bookmarkEnd w:id="2179"/>
      <w:bookmarkEnd w:id="2180"/>
      <w:bookmarkEnd w:id="2181"/>
      <w:bookmarkEnd w:id="2182"/>
      <w:bookmarkEnd w:id="2183"/>
    </w:p>
    <w:p w14:paraId="4703135B" w14:textId="77777777" w:rsidR="009B1C39" w:rsidRDefault="009B1C39">
      <w:r>
        <w:t xml:space="preserve">Holds </w:t>
      </w:r>
      <w:r w:rsidR="00E4382B">
        <w:t xml:space="preserve">the content of </w:t>
      </w:r>
      <w:r>
        <w:t>one of the SIP P-header "P-Access-Network-Info".</w:t>
      </w:r>
      <w:r w:rsidR="00E4382B">
        <w:t xml:space="preserve"> In SIP, as per RFC 7315 [404], the content of the "P-Access-Network-Info" header is known as the access-net-spec. When multiple access-net-spec values are transported in a single P-Access-Network-Info header in comma-separated format, then only one access-net-spec value is included.</w:t>
      </w:r>
    </w:p>
    <w:p w14:paraId="5C0A6026" w14:textId="77777777" w:rsidR="002C3334" w:rsidRDefault="002C3334" w:rsidP="002C3334">
      <w:r>
        <w:t>For access types and access classes associated to 3GPP accesses:</w:t>
      </w:r>
    </w:p>
    <w:p w14:paraId="151786B2" w14:textId="77777777" w:rsidR="002C3334" w:rsidRDefault="002C3334" w:rsidP="002C3334">
      <w:pPr>
        <w:pStyle w:val="B1"/>
      </w:pPr>
      <w:r>
        <w:t>-</w:t>
      </w:r>
      <w:r>
        <w:tab/>
        <w:t>For GERAN access, the cgi-3gpp field contains the CGI;</w:t>
      </w:r>
    </w:p>
    <w:p w14:paraId="42971BED" w14:textId="77777777" w:rsidR="002C3334" w:rsidRDefault="002C3334" w:rsidP="002C3334">
      <w:pPr>
        <w:pStyle w:val="B1"/>
      </w:pPr>
      <w:r>
        <w:t>-</w:t>
      </w:r>
      <w:r>
        <w:tab/>
        <w:t>For UTRAN access, the utran-cell-id-3gpp field contains the LAI and CI, and the utran-sai-3gpp field contains the SAI;</w:t>
      </w:r>
    </w:p>
    <w:p w14:paraId="3A1734F4" w14:textId="77777777" w:rsidR="002C3334" w:rsidRDefault="002C3334" w:rsidP="002C3334">
      <w:pPr>
        <w:pStyle w:val="B1"/>
      </w:pPr>
      <w:r>
        <w:t>-</w:t>
      </w:r>
      <w:r>
        <w:tab/>
        <w:t>For E-UTRAN access, the utran-cell-id-3gpp field contains the TAI and ECGI;</w:t>
      </w:r>
    </w:p>
    <w:p w14:paraId="27575706" w14:textId="77777777" w:rsidR="002C3334" w:rsidRDefault="002C3334" w:rsidP="002C3334">
      <w:pPr>
        <w:pStyle w:val="B1"/>
      </w:pPr>
      <w:r>
        <w:t>-</w:t>
      </w:r>
      <w:r>
        <w:tab/>
        <w:t xml:space="preserve">For NR access, the utran-cell-id-3gpp field contains the TAI and NCI.   </w:t>
      </w:r>
    </w:p>
    <w:p w14:paraId="5CB2479C" w14:textId="77777777" w:rsidR="008420FE" w:rsidRDefault="008420FE" w:rsidP="008420FE">
      <w:r>
        <w:rPr>
          <w:noProof/>
          <w:szCs w:val="18"/>
        </w:rPr>
        <w:t>T</w:t>
      </w:r>
      <w:r w:rsidRPr="00BB6156">
        <w:rPr>
          <w:noProof/>
          <w:szCs w:val="18"/>
        </w:rPr>
        <w:t>he SIP "P-Access-Network-Info</w:t>
      </w:r>
      <w:r>
        <w:rPr>
          <w:noProof/>
          <w:szCs w:val="18"/>
        </w:rPr>
        <w:t>"</w:t>
      </w:r>
      <w:r>
        <w:t xml:space="preserve"> header syntax is specified in </w:t>
      </w:r>
      <w:r>
        <w:rPr>
          <w:noProof/>
        </w:rPr>
        <w:t xml:space="preserve">TS 24.229 [210] clause 7.2A.4. </w:t>
      </w:r>
    </w:p>
    <w:p w14:paraId="3E7221FC" w14:textId="77777777" w:rsidR="008420FE" w:rsidRDefault="008420FE" w:rsidP="008420FE">
      <w:r>
        <w:t xml:space="preserve">For access types and access classes associated to </w:t>
      </w:r>
      <w:r w:rsidRPr="00D864EA">
        <w:t>trusted WLAN access</w:t>
      </w:r>
      <w:r>
        <w:t xml:space="preserve">: the </w:t>
      </w:r>
      <w:r w:rsidRPr="00CD514E">
        <w:t>i-wlan-node-id</w:t>
      </w:r>
      <w:r>
        <w:t xml:space="preserve"> field contains the BSSID, and when available, the </w:t>
      </w:r>
      <w:r w:rsidRPr="00CD514E">
        <w:t>operator-specific-GI</w:t>
      </w:r>
      <w:r>
        <w:t xml:space="preserve"> field contains the </w:t>
      </w:r>
      <w:r w:rsidRPr="00DF74D9">
        <w:t>Geographical Identifier</w:t>
      </w:r>
      <w:r>
        <w:t xml:space="preserve">.  </w:t>
      </w:r>
    </w:p>
    <w:p w14:paraId="3B8E931E" w14:textId="77777777" w:rsidR="008420FE" w:rsidRDefault="008420FE" w:rsidP="008420FE">
      <w:r>
        <w:t>For access types and access classes associated to untrusted WLAN access, the i-wlan-node-id field contains the BSSID, and UE local IP address, ePDG IP Address, and TCP source port, UDP source port are contained in corresponding dedicated fields.</w:t>
      </w:r>
    </w:p>
    <w:p w14:paraId="67AEC62E" w14:textId="77777777" w:rsidR="008F3EBF" w:rsidRDefault="008F3EBF" w:rsidP="008F3EBF">
      <w:pPr>
        <w:pStyle w:val="Heading5"/>
      </w:pPr>
      <w:bookmarkStart w:id="2184" w:name="_CR5_1_3_1_2aA"/>
      <w:bookmarkStart w:id="2185" w:name="_Toc20232896"/>
      <w:bookmarkStart w:id="2186" w:name="_Toc28026475"/>
      <w:bookmarkStart w:id="2187" w:name="_Toc36116310"/>
      <w:bookmarkStart w:id="2188" w:name="_Toc44682493"/>
      <w:bookmarkStart w:id="2189" w:name="_Toc51926344"/>
      <w:bookmarkStart w:id="2190" w:name="_Toc212319102"/>
      <w:bookmarkEnd w:id="2184"/>
      <w:r>
        <w:t>5.1.3.1.2aA</w:t>
      </w:r>
      <w:r>
        <w:tab/>
      </w:r>
      <w:r w:rsidRPr="006E3E5E">
        <w:t>Access Transfer Type</w:t>
      </w:r>
      <w:bookmarkEnd w:id="2185"/>
      <w:bookmarkEnd w:id="2186"/>
      <w:bookmarkEnd w:id="2187"/>
      <w:bookmarkEnd w:id="2188"/>
      <w:bookmarkEnd w:id="2189"/>
      <w:bookmarkEnd w:id="2190"/>
    </w:p>
    <w:p w14:paraId="36F5BC36" w14:textId="77777777" w:rsidR="008F3EBF" w:rsidRDefault="008F3EBF">
      <w:r>
        <w:t>This field indicates the type of access transfer performed for IMS service continuity, for instance PS-to-PS in case of SRVCC.</w:t>
      </w:r>
    </w:p>
    <w:p w14:paraId="0C4233DE" w14:textId="77777777" w:rsidR="009B1C39" w:rsidRDefault="009B1C39">
      <w:pPr>
        <w:pStyle w:val="Heading5"/>
      </w:pPr>
      <w:bookmarkStart w:id="2191" w:name="_CR5_1_3_1_2A"/>
      <w:bookmarkStart w:id="2192" w:name="_Toc20232897"/>
      <w:bookmarkStart w:id="2193" w:name="_Toc28026476"/>
      <w:bookmarkStart w:id="2194" w:name="_Toc36116311"/>
      <w:bookmarkStart w:id="2195" w:name="_Toc44682494"/>
      <w:bookmarkStart w:id="2196" w:name="_Toc51926345"/>
      <w:bookmarkStart w:id="2197" w:name="_Toc212319103"/>
      <w:bookmarkEnd w:id="2191"/>
      <w:r>
        <w:t>5.1.3.1.2A</w:t>
      </w:r>
      <w:r>
        <w:tab/>
        <w:t>Additional Access Network Information</w:t>
      </w:r>
      <w:bookmarkEnd w:id="2192"/>
      <w:bookmarkEnd w:id="2193"/>
      <w:bookmarkEnd w:id="2194"/>
      <w:bookmarkEnd w:id="2195"/>
      <w:bookmarkEnd w:id="2196"/>
      <w:bookmarkEnd w:id="2197"/>
    </w:p>
    <w:p w14:paraId="62CC93BA" w14:textId="77777777" w:rsidR="009B1C39" w:rsidRDefault="009B1C39">
      <w:r>
        <w:t xml:space="preserve">Holds </w:t>
      </w:r>
      <w:r w:rsidR="00E4382B">
        <w:t xml:space="preserve">the content of </w:t>
      </w:r>
      <w:r>
        <w:t>an additional  SIP P-header "P-Access-Network-Info" when it is available.</w:t>
      </w:r>
      <w:r w:rsidR="00E4382B">
        <w:t xml:space="preserve"> In SIP, as per RFC 7315 [404], the content of the "P-Access-Network-Info" header is known as the access-net-spec. When multiple access-net-spec values are transported in a single P-Access-Network-Info header in comma-separated format, then only one access-net-spec value is included.</w:t>
      </w:r>
    </w:p>
    <w:p w14:paraId="5D4C3CBB" w14:textId="77777777" w:rsidR="009B1C39" w:rsidRDefault="009B1C39">
      <w:pPr>
        <w:pStyle w:val="Heading5"/>
      </w:pPr>
      <w:bookmarkStart w:id="2198" w:name="_CR5_1_3_1_3"/>
      <w:bookmarkStart w:id="2199" w:name="_Toc20232898"/>
      <w:bookmarkStart w:id="2200" w:name="_Toc28026477"/>
      <w:bookmarkStart w:id="2201" w:name="_Toc36116312"/>
      <w:bookmarkStart w:id="2202" w:name="_Toc44682495"/>
      <w:bookmarkStart w:id="2203" w:name="_Toc51926346"/>
      <w:bookmarkStart w:id="2204" w:name="_Toc212319104"/>
      <w:bookmarkEnd w:id="2198"/>
      <w:r>
        <w:t>5.1.3.1.3</w:t>
      </w:r>
      <w:r>
        <w:tab/>
        <w:t>Alternate Charged Party Address</w:t>
      </w:r>
      <w:bookmarkEnd w:id="2199"/>
      <w:bookmarkEnd w:id="2200"/>
      <w:bookmarkEnd w:id="2201"/>
      <w:bookmarkEnd w:id="2202"/>
      <w:bookmarkEnd w:id="2203"/>
      <w:bookmarkEnd w:id="2204"/>
    </w:p>
    <w:p w14:paraId="50C2BCEE" w14:textId="77777777" w:rsidR="009B1C39" w:rsidRDefault="009B1C39">
      <w:r>
        <w:t>Holds the address of an alternate charged party determined by an AS at IMS session initiation.</w:t>
      </w:r>
    </w:p>
    <w:p w14:paraId="59D6DEFC" w14:textId="77777777" w:rsidR="009B1C39" w:rsidRDefault="009B1C39">
      <w:pPr>
        <w:pStyle w:val="Heading5"/>
      </w:pPr>
      <w:bookmarkStart w:id="2205" w:name="_CR5_1_3_1_3A"/>
      <w:bookmarkStart w:id="2206" w:name="_Toc20232899"/>
      <w:bookmarkStart w:id="2207" w:name="_Toc28026478"/>
      <w:bookmarkStart w:id="2208" w:name="_Toc36116313"/>
      <w:bookmarkStart w:id="2209" w:name="_Toc44682496"/>
      <w:bookmarkStart w:id="2210" w:name="_Toc51926347"/>
      <w:bookmarkStart w:id="2211" w:name="_Toc212319105"/>
      <w:bookmarkEnd w:id="2205"/>
      <w:r>
        <w:t>5.1.3.1.3A</w:t>
      </w:r>
      <w:r>
        <w:tab/>
        <w:t>AoC Information</w:t>
      </w:r>
      <w:bookmarkEnd w:id="2206"/>
      <w:bookmarkEnd w:id="2207"/>
      <w:bookmarkEnd w:id="2208"/>
      <w:bookmarkEnd w:id="2209"/>
      <w:bookmarkEnd w:id="2210"/>
      <w:bookmarkEnd w:id="2211"/>
    </w:p>
    <w:p w14:paraId="2335524C" w14:textId="77777777" w:rsidR="009B1C39" w:rsidRDefault="009B1C39">
      <w:r>
        <w:rPr>
          <w:snapToGrid w:val="0"/>
        </w:rPr>
        <w:t xml:space="preserve">AoC information is </w:t>
      </w:r>
      <w:r>
        <w:t xml:space="preserve">the AoC related Charging information </w:t>
      </w:r>
      <w:r w:rsidR="00174565" w:rsidRPr="00BF7B2C">
        <w:t>transferred</w:t>
      </w:r>
      <w:r>
        <w:t xml:space="preserve"> to the CDF, as defined in TS 32.280 [21]. </w:t>
      </w:r>
    </w:p>
    <w:p w14:paraId="4FA304E6" w14:textId="77777777" w:rsidR="009B1C39" w:rsidRDefault="009B1C39">
      <w:pPr>
        <w:pStyle w:val="Heading5"/>
      </w:pPr>
      <w:bookmarkStart w:id="2212" w:name="_CR5_1_3_1_4"/>
      <w:bookmarkStart w:id="2213" w:name="_Toc20232900"/>
      <w:bookmarkStart w:id="2214" w:name="_Toc28026479"/>
      <w:bookmarkStart w:id="2215" w:name="_Toc36116314"/>
      <w:bookmarkStart w:id="2216" w:name="_Toc44682497"/>
      <w:bookmarkStart w:id="2217" w:name="_Toc51926348"/>
      <w:bookmarkStart w:id="2218" w:name="_Toc212319106"/>
      <w:bookmarkEnd w:id="2212"/>
      <w:r>
        <w:t>5.1.3.1.4</w:t>
      </w:r>
      <w:r>
        <w:tab/>
        <w:t>Application Provided Called Parties</w:t>
      </w:r>
      <w:bookmarkEnd w:id="2213"/>
      <w:bookmarkEnd w:id="2214"/>
      <w:bookmarkEnd w:id="2215"/>
      <w:bookmarkEnd w:id="2216"/>
      <w:bookmarkEnd w:id="2217"/>
      <w:bookmarkEnd w:id="2218"/>
    </w:p>
    <w:p w14:paraId="3BFFDCD9" w14:textId="77777777" w:rsidR="009B1C39" w:rsidRDefault="009B1C39">
      <w:r>
        <w:t xml:space="preserve">Holds a list of the Called </w:t>
      </w:r>
      <w:r>
        <w:rPr>
          <w:caps/>
        </w:rPr>
        <w:t>p</w:t>
      </w:r>
      <w:r>
        <w:t xml:space="preserve">arty </w:t>
      </w:r>
      <w:r>
        <w:rPr>
          <w:caps/>
        </w:rPr>
        <w:t>a</w:t>
      </w:r>
      <w:r>
        <w:t>ddress(es), if the address(es) are determined by an AS (SIP URL, E.164…).</w:t>
      </w:r>
    </w:p>
    <w:p w14:paraId="61C83CE2" w14:textId="77777777" w:rsidR="009B1C39" w:rsidRDefault="009B1C39">
      <w:pPr>
        <w:pStyle w:val="Heading5"/>
      </w:pPr>
      <w:bookmarkStart w:id="2219" w:name="_CR5_1_3_1_5"/>
      <w:bookmarkStart w:id="2220" w:name="_Toc20232901"/>
      <w:bookmarkStart w:id="2221" w:name="_Toc28026480"/>
      <w:bookmarkStart w:id="2222" w:name="_Toc36116315"/>
      <w:bookmarkStart w:id="2223" w:name="_Toc44682498"/>
      <w:bookmarkStart w:id="2224" w:name="_Toc51926349"/>
      <w:bookmarkStart w:id="2225" w:name="_Toc212319107"/>
      <w:bookmarkEnd w:id="2219"/>
      <w:r>
        <w:t>5.1.3.1.5</w:t>
      </w:r>
      <w:r>
        <w:tab/>
        <w:t>Application Servers Information</w:t>
      </w:r>
      <w:bookmarkEnd w:id="2220"/>
      <w:bookmarkEnd w:id="2221"/>
      <w:bookmarkEnd w:id="2222"/>
      <w:bookmarkEnd w:id="2223"/>
      <w:bookmarkEnd w:id="2224"/>
      <w:bookmarkEnd w:id="2225"/>
    </w:p>
    <w:p w14:paraId="59D491F3" w14:textId="77777777" w:rsidR="009B1C39" w:rsidRDefault="009B1C39">
      <w:pPr>
        <w:pStyle w:val="EQ"/>
        <w:keepLines w:val="0"/>
        <w:tabs>
          <w:tab w:val="clear" w:pos="4536"/>
          <w:tab w:val="clear" w:pos="9072"/>
        </w:tabs>
      </w:pPr>
      <w:r>
        <w:t xml:space="preserve">This </w:t>
      </w:r>
      <w:r>
        <w:rPr>
          <w:rFonts w:hint="eastAsia"/>
          <w:lang w:eastAsia="zh-CN"/>
        </w:rPr>
        <w:t xml:space="preserve">is </w:t>
      </w:r>
      <w:r>
        <w:t>a grouped CDR field containing the fields: "Application Server Involved"</w:t>
      </w:r>
      <w:r>
        <w:rPr>
          <w:rFonts w:hint="eastAsia"/>
          <w:lang w:eastAsia="zh-CN"/>
        </w:rPr>
        <w:t>,</w:t>
      </w:r>
      <w:r>
        <w:t xml:space="preserve"> "Application Provided Called Parties"</w:t>
      </w:r>
      <w:r>
        <w:rPr>
          <w:rFonts w:hint="eastAsia"/>
          <w:lang w:eastAsia="zh-CN"/>
        </w:rPr>
        <w:t xml:space="preserve"> and </w:t>
      </w:r>
      <w:r>
        <w:rPr>
          <w:lang w:eastAsia="zh-CN"/>
        </w:rPr>
        <w:t>“</w:t>
      </w:r>
      <w:r>
        <w:rPr>
          <w:rFonts w:hint="eastAsia"/>
          <w:lang w:eastAsia="zh-CN"/>
        </w:rPr>
        <w:t>Status</w:t>
      </w:r>
      <w:r>
        <w:rPr>
          <w:lang w:eastAsia="zh-CN"/>
        </w:rPr>
        <w:t>”</w:t>
      </w:r>
      <w:r>
        <w:t>.</w:t>
      </w:r>
      <w:r>
        <w:rPr>
          <w:rFonts w:hint="eastAsia"/>
          <w:lang w:eastAsia="zh-CN"/>
        </w:rPr>
        <w:t xml:space="preserve"> </w:t>
      </w:r>
    </w:p>
    <w:p w14:paraId="4AF00E0A" w14:textId="77777777" w:rsidR="009B1C39" w:rsidRDefault="009B1C39">
      <w:pPr>
        <w:pStyle w:val="Heading5"/>
      </w:pPr>
      <w:bookmarkStart w:id="2226" w:name="_CR5_1_3_1_6"/>
      <w:bookmarkStart w:id="2227" w:name="_Toc20232902"/>
      <w:bookmarkStart w:id="2228" w:name="_Toc28026481"/>
      <w:bookmarkStart w:id="2229" w:name="_Toc36116316"/>
      <w:bookmarkStart w:id="2230" w:name="_Toc44682499"/>
      <w:bookmarkStart w:id="2231" w:name="_Toc51926350"/>
      <w:bookmarkStart w:id="2232" w:name="_Toc212319108"/>
      <w:bookmarkEnd w:id="2226"/>
      <w:r>
        <w:t>5.1.3.1.6</w:t>
      </w:r>
      <w:r>
        <w:tab/>
        <w:t xml:space="preserve">Application Servers </w:t>
      </w:r>
      <w:r>
        <w:rPr>
          <w:caps/>
        </w:rPr>
        <w:t>i</w:t>
      </w:r>
      <w:r>
        <w:t>nvolved</w:t>
      </w:r>
      <w:bookmarkEnd w:id="2227"/>
      <w:bookmarkEnd w:id="2228"/>
      <w:bookmarkEnd w:id="2229"/>
      <w:bookmarkEnd w:id="2230"/>
      <w:bookmarkEnd w:id="2231"/>
      <w:bookmarkEnd w:id="2232"/>
    </w:p>
    <w:p w14:paraId="76576BA6" w14:textId="77777777" w:rsidR="009B1C39" w:rsidRDefault="009B1C39">
      <w:r>
        <w:t>Holds the ASs (if any) identified by the SIP URLs.</w:t>
      </w:r>
    </w:p>
    <w:p w14:paraId="12C9AD3A" w14:textId="77777777" w:rsidR="009B1C39" w:rsidRDefault="009B1C39">
      <w:pPr>
        <w:pStyle w:val="Heading5"/>
      </w:pPr>
      <w:bookmarkStart w:id="2233" w:name="_CR5_1_3_1_7"/>
      <w:bookmarkStart w:id="2234" w:name="_Toc20232903"/>
      <w:bookmarkStart w:id="2235" w:name="_Toc28026482"/>
      <w:bookmarkStart w:id="2236" w:name="_Toc36116317"/>
      <w:bookmarkStart w:id="2237" w:name="_Toc44682500"/>
      <w:bookmarkStart w:id="2238" w:name="_Toc51926351"/>
      <w:bookmarkStart w:id="2239" w:name="_Toc212319109"/>
      <w:bookmarkEnd w:id="2233"/>
      <w:r>
        <w:t>5.1.3.1.7</w:t>
      </w:r>
      <w:r>
        <w:tab/>
        <w:t>Void</w:t>
      </w:r>
      <w:bookmarkEnd w:id="2234"/>
      <w:bookmarkEnd w:id="2235"/>
      <w:bookmarkEnd w:id="2236"/>
      <w:bookmarkEnd w:id="2237"/>
      <w:bookmarkEnd w:id="2238"/>
      <w:bookmarkEnd w:id="2239"/>
    </w:p>
    <w:p w14:paraId="5E074F87" w14:textId="77777777" w:rsidR="009B1C39" w:rsidRDefault="009B1C39">
      <w:pPr>
        <w:pStyle w:val="Heading5"/>
      </w:pPr>
      <w:bookmarkStart w:id="2240" w:name="_CR5_1_3_1_8"/>
      <w:bookmarkStart w:id="2241" w:name="_Toc20232904"/>
      <w:bookmarkStart w:id="2242" w:name="_Toc28026483"/>
      <w:bookmarkStart w:id="2243" w:name="_Toc36116318"/>
      <w:bookmarkStart w:id="2244" w:name="_Toc44682501"/>
      <w:bookmarkStart w:id="2245" w:name="_Toc51926352"/>
      <w:bookmarkStart w:id="2246" w:name="_Toc212319110"/>
      <w:bookmarkEnd w:id="2240"/>
      <w:r>
        <w:t>5.1.3.1.8</w:t>
      </w:r>
      <w:r>
        <w:tab/>
        <w:t>Bearer Service</w:t>
      </w:r>
      <w:bookmarkEnd w:id="2241"/>
      <w:bookmarkEnd w:id="2242"/>
      <w:bookmarkEnd w:id="2243"/>
      <w:bookmarkEnd w:id="2244"/>
      <w:bookmarkEnd w:id="2245"/>
      <w:bookmarkEnd w:id="2246"/>
    </w:p>
    <w:p w14:paraId="5982D67E" w14:textId="77777777" w:rsidR="009B1C39" w:rsidRDefault="009B1C39">
      <w:r>
        <w:t>Holds the used bearer service for the PSTN leg.</w:t>
      </w:r>
    </w:p>
    <w:p w14:paraId="0B6B818F" w14:textId="77777777" w:rsidR="009B1C39" w:rsidRDefault="009B1C39">
      <w:pPr>
        <w:pStyle w:val="Heading5"/>
      </w:pPr>
      <w:bookmarkStart w:id="2247" w:name="_CR5_1_3_1_9"/>
      <w:bookmarkStart w:id="2248" w:name="_Toc20232905"/>
      <w:bookmarkStart w:id="2249" w:name="_Toc28026484"/>
      <w:bookmarkStart w:id="2250" w:name="_Toc36116319"/>
      <w:bookmarkStart w:id="2251" w:name="_Toc44682502"/>
      <w:bookmarkStart w:id="2252" w:name="_Toc51926353"/>
      <w:bookmarkStart w:id="2253" w:name="_Toc212319111"/>
      <w:bookmarkEnd w:id="2247"/>
      <w:r>
        <w:t>5.1.3.1.9</w:t>
      </w:r>
      <w:r>
        <w:tab/>
        <w:t>Called Party Address</w:t>
      </w:r>
      <w:bookmarkEnd w:id="2248"/>
      <w:bookmarkEnd w:id="2249"/>
      <w:bookmarkEnd w:id="2250"/>
      <w:bookmarkEnd w:id="2251"/>
      <w:bookmarkEnd w:id="2252"/>
      <w:bookmarkEnd w:id="2253"/>
    </w:p>
    <w:p w14:paraId="36560000" w14:textId="77777777" w:rsidR="009B1C39" w:rsidRDefault="009B1C39" w:rsidP="00D97500">
      <w:r>
        <w:t>In the context of an end-to-end SIP transaction (except for SIP REGISTER and SIP SUBSCRIBE transactions) this field holds the address of the party (Public User ID or Public Service ID) to whom the SIP transaction is posted. The Called Party Address shall be populated with the SIP URI (according to RFC3261 [401]) or T</w:t>
      </w:r>
      <w:r w:rsidR="00D97500">
        <w:t>el</w:t>
      </w:r>
      <w:r>
        <w:t xml:space="preserve"> URI (according to RFC3966 [402]) contained in the outgoing Request-URI of the request (e.g. after ENUM query or after AS interaction). Called Party Address could also be populated with an URN (according to RFC5031 [407]) for an emergency SIP session.</w:t>
      </w:r>
    </w:p>
    <w:p w14:paraId="1C4ACA8E" w14:textId="77777777" w:rsidR="009B1C39" w:rsidRDefault="009B1C39" w:rsidP="00727A75">
      <w:r>
        <w:t xml:space="preserve">For a registration procedure this field holds the party (Public User ID) to be registered. In this case, the Called Party Address field is obtained from the "To" SIP header of the SIP </w:t>
      </w:r>
      <w:r w:rsidR="00727A75">
        <w:t>r</w:t>
      </w:r>
      <w:r>
        <w:t xml:space="preserve">equest. For a subscription procedure this field holds the address of the resource for which the originator wants to receive notifications of change of states. In this case, the Called Party Address field is obtained from the outgoing Request-URI of the SIP </w:t>
      </w:r>
      <w:r w:rsidR="00727A75">
        <w:t>r</w:t>
      </w:r>
      <w:r>
        <w:t>equest.</w:t>
      </w:r>
    </w:p>
    <w:p w14:paraId="7C497928" w14:textId="77777777" w:rsidR="009B1C39" w:rsidRDefault="009B1C39">
      <w:pPr>
        <w:pStyle w:val="Heading5"/>
      </w:pPr>
      <w:bookmarkStart w:id="2254" w:name="_CR5_1_3_1_10"/>
      <w:bookmarkStart w:id="2255" w:name="_Toc20232906"/>
      <w:bookmarkStart w:id="2256" w:name="_Toc28026485"/>
      <w:bookmarkStart w:id="2257" w:name="_Toc36116320"/>
      <w:bookmarkStart w:id="2258" w:name="_Toc44682503"/>
      <w:bookmarkStart w:id="2259" w:name="_Toc51926354"/>
      <w:bookmarkStart w:id="2260" w:name="_Toc212319112"/>
      <w:bookmarkEnd w:id="2254"/>
      <w:r>
        <w:t>5.1.3.1.10</w:t>
      </w:r>
      <w:r>
        <w:tab/>
        <w:t>Carrier Select Routing</w:t>
      </w:r>
      <w:bookmarkEnd w:id="2255"/>
      <w:bookmarkEnd w:id="2256"/>
      <w:bookmarkEnd w:id="2257"/>
      <w:bookmarkEnd w:id="2258"/>
      <w:bookmarkEnd w:id="2259"/>
      <w:bookmarkEnd w:id="2260"/>
    </w:p>
    <w:p w14:paraId="29B9EFFD" w14:textId="77777777" w:rsidR="009B1C39" w:rsidRDefault="009B1C39">
      <w:r>
        <w:t xml:space="preserve">This item holds information on carrier select routing, received by S-CSCF during ENUM/DNS processes. </w:t>
      </w:r>
      <w:r>
        <w:br/>
        <w:t xml:space="preserve">The parameter corresponds to the </w:t>
      </w:r>
      <w:r>
        <w:rPr>
          <w:i/>
          <w:iCs/>
        </w:rPr>
        <w:t>CarrierSelectRoutingInformation</w:t>
      </w:r>
      <w:r>
        <w:t xml:space="preserve"> AVP.</w:t>
      </w:r>
    </w:p>
    <w:p w14:paraId="5D388B82" w14:textId="77777777" w:rsidR="009B1C39" w:rsidRDefault="009B1C39">
      <w:pPr>
        <w:pStyle w:val="Heading5"/>
      </w:pPr>
      <w:bookmarkStart w:id="2261" w:name="_CR5_1_3_1_11"/>
      <w:bookmarkStart w:id="2262" w:name="_Toc20232907"/>
      <w:bookmarkStart w:id="2263" w:name="_Toc28026486"/>
      <w:bookmarkStart w:id="2264" w:name="_Toc36116321"/>
      <w:bookmarkStart w:id="2265" w:name="_Toc44682504"/>
      <w:bookmarkStart w:id="2266" w:name="_Toc51926355"/>
      <w:bookmarkStart w:id="2267" w:name="_Toc212319113"/>
      <w:bookmarkEnd w:id="2261"/>
      <w:r>
        <w:t>5.1.3.1.11</w:t>
      </w:r>
      <w:r>
        <w:tab/>
        <w:t>Cause for Record Closing</w:t>
      </w:r>
      <w:bookmarkEnd w:id="2262"/>
      <w:bookmarkEnd w:id="2263"/>
      <w:bookmarkEnd w:id="2264"/>
      <w:bookmarkEnd w:id="2265"/>
      <w:bookmarkEnd w:id="2266"/>
      <w:bookmarkEnd w:id="2267"/>
    </w:p>
    <w:p w14:paraId="5D4CE8D2" w14:textId="77777777" w:rsidR="009B1C39" w:rsidRDefault="009B1C39">
      <w:r>
        <w:t>This field contains a reason for the release of the CDR including the following:</w:t>
      </w:r>
    </w:p>
    <w:p w14:paraId="6A8C9E06" w14:textId="77777777" w:rsidR="009B1C39" w:rsidRDefault="004733C7" w:rsidP="004733C7">
      <w:pPr>
        <w:pStyle w:val="B1"/>
      </w:pPr>
      <w:r>
        <w:t>-</w:t>
      </w:r>
      <w:r>
        <w:tab/>
      </w:r>
      <w:bookmarkStart w:id="2268" w:name="MCCQCTEMPBM_00000025"/>
      <w:r w:rsidR="009B1C39">
        <w:t>normal release: end of session;</w:t>
      </w:r>
    </w:p>
    <w:p w14:paraId="2F972EF0" w14:textId="77777777" w:rsidR="009B1C39" w:rsidRDefault="004733C7" w:rsidP="004733C7">
      <w:pPr>
        <w:pStyle w:val="B1"/>
      </w:pPr>
      <w:bookmarkStart w:id="2269" w:name="MCCQCTEMPBM_00000026"/>
      <w:bookmarkEnd w:id="2268"/>
      <w:r>
        <w:t>-</w:t>
      </w:r>
      <w:r>
        <w:tab/>
      </w:r>
      <w:r w:rsidR="009B1C39">
        <w:t>partial record generation: time (duration) limit, maximum number of changes in charging conditions (e.g. maximum number in 'List of Message Bodies' exceeded) or service change (e.g. change in media components</w:t>
      </w:r>
      <w:r w:rsidR="00FF4496">
        <w:t>, Access Transfer</w:t>
      </w:r>
      <w:r w:rsidR="009B1C39">
        <w:t>);</w:t>
      </w:r>
    </w:p>
    <w:p w14:paraId="55F07019" w14:textId="77777777" w:rsidR="009B1C39" w:rsidRDefault="004733C7" w:rsidP="004733C7">
      <w:pPr>
        <w:pStyle w:val="B1"/>
      </w:pPr>
      <w:bookmarkStart w:id="2270" w:name="MCCQCTEMPBM_00000027"/>
      <w:bookmarkEnd w:id="2269"/>
      <w:r>
        <w:t>-</w:t>
      </w:r>
      <w:r>
        <w:tab/>
      </w:r>
      <w:r w:rsidR="009B1C39">
        <w:t>abnormal termination;</w:t>
      </w:r>
    </w:p>
    <w:p w14:paraId="040950CB" w14:textId="77777777" w:rsidR="009B1C39" w:rsidRDefault="004733C7" w:rsidP="004733C7">
      <w:pPr>
        <w:pStyle w:val="B1"/>
      </w:pPr>
      <w:bookmarkStart w:id="2271" w:name="MCCQCTEMPBM_00000028"/>
      <w:bookmarkEnd w:id="2270"/>
      <w:r>
        <w:t>-</w:t>
      </w:r>
      <w:r>
        <w:tab/>
      </w:r>
      <w:r w:rsidR="009B1C39">
        <w:t>management intervention (request due to O&amp;M reasons)</w:t>
      </w:r>
      <w:r>
        <w:t>;</w:t>
      </w:r>
    </w:p>
    <w:p w14:paraId="746D29D3" w14:textId="77777777" w:rsidR="009B1C39" w:rsidRDefault="004733C7" w:rsidP="004733C7">
      <w:pPr>
        <w:pStyle w:val="B1"/>
      </w:pPr>
      <w:bookmarkStart w:id="2272" w:name="MCCQCTEMPBM_00000029"/>
      <w:bookmarkEnd w:id="2271"/>
      <w:r>
        <w:t>-</w:t>
      </w:r>
      <w:r>
        <w:tab/>
      </w:r>
      <w:r w:rsidR="009B1C39">
        <w:t>CCF initiated record closure</w:t>
      </w:r>
      <w:r>
        <w:t>.</w:t>
      </w:r>
    </w:p>
    <w:bookmarkEnd w:id="2272"/>
    <w:p w14:paraId="1AEA78B1" w14:textId="77777777" w:rsidR="009B1C39" w:rsidRDefault="009B1C39">
      <w:r>
        <w:t>A more detailed reason may be found in the Service Reason Return Code field.</w:t>
      </w:r>
    </w:p>
    <w:p w14:paraId="3024EDA7" w14:textId="77777777" w:rsidR="00F20EED" w:rsidRDefault="00F20EED" w:rsidP="00F20EED">
      <w:pPr>
        <w:pStyle w:val="Heading5"/>
      </w:pPr>
      <w:bookmarkStart w:id="2273" w:name="_CR5_1_3_1_11A"/>
      <w:bookmarkStart w:id="2274" w:name="_Toc20232908"/>
      <w:bookmarkStart w:id="2275" w:name="_Toc28026487"/>
      <w:bookmarkStart w:id="2276" w:name="_Toc36116322"/>
      <w:bookmarkStart w:id="2277" w:name="_Toc44682505"/>
      <w:bookmarkStart w:id="2278" w:name="_Toc51926356"/>
      <w:bookmarkStart w:id="2279" w:name="_Toc212319114"/>
      <w:bookmarkEnd w:id="2273"/>
      <w:r>
        <w:t>5.1.3.1.11A</w:t>
      </w:r>
      <w:r>
        <w:tab/>
        <w:t>Cellular Network Information</w:t>
      </w:r>
      <w:bookmarkEnd w:id="2274"/>
      <w:bookmarkEnd w:id="2275"/>
      <w:bookmarkEnd w:id="2276"/>
      <w:bookmarkEnd w:id="2277"/>
      <w:bookmarkEnd w:id="2278"/>
      <w:bookmarkEnd w:id="2279"/>
    </w:p>
    <w:p w14:paraId="13BDE0DC" w14:textId="77777777" w:rsidR="00F20EED" w:rsidRDefault="00F20EED" w:rsidP="00F20EED">
      <w:r>
        <w:t>Holds the content of one SIP header "Cellular-Network-Info". As per TS 24.299 [210], a</w:t>
      </w:r>
      <w:r w:rsidRPr="00C92205">
        <w:t xml:space="preserve"> User Agent (UA) supporting one or more cellular radio access technology (e.g. E-UTRAN) but using a non-cellular IP-CAN to access the IM CN subsystem can use this header field to relay information to its service provider about the radio cell identity of the cellular radio access network </w:t>
      </w:r>
      <w:r>
        <w:t xml:space="preserve">on which </w:t>
      </w:r>
      <w:r w:rsidRPr="00C92205">
        <w:t xml:space="preserve">the UE most recently camped. </w:t>
      </w:r>
    </w:p>
    <w:p w14:paraId="76680C72" w14:textId="77777777" w:rsidR="009B1C39" w:rsidRDefault="009B1C39">
      <w:pPr>
        <w:pStyle w:val="Heading5"/>
        <w:rPr>
          <w:snapToGrid w:val="0"/>
        </w:rPr>
      </w:pPr>
      <w:bookmarkStart w:id="2280" w:name="_CR5_1_3_1_12"/>
      <w:bookmarkStart w:id="2281" w:name="_Toc20232909"/>
      <w:bookmarkStart w:id="2282" w:name="_Toc28026488"/>
      <w:bookmarkStart w:id="2283" w:name="_Toc36116323"/>
      <w:bookmarkStart w:id="2284" w:name="_Toc44682506"/>
      <w:bookmarkStart w:id="2285" w:name="_Toc51926357"/>
      <w:bookmarkStart w:id="2286" w:name="_Toc212319115"/>
      <w:bookmarkEnd w:id="2280"/>
      <w:r>
        <w:t>5.1.3.1.12</w:t>
      </w:r>
      <w:r>
        <w:tab/>
      </w:r>
      <w:r>
        <w:rPr>
          <w:snapToGrid w:val="0"/>
        </w:rPr>
        <w:t>Content Disposition</w:t>
      </w:r>
      <w:bookmarkEnd w:id="2281"/>
      <w:bookmarkEnd w:id="2282"/>
      <w:bookmarkEnd w:id="2283"/>
      <w:bookmarkEnd w:id="2284"/>
      <w:bookmarkEnd w:id="2285"/>
      <w:bookmarkEnd w:id="2286"/>
    </w:p>
    <w:p w14:paraId="10B257EB" w14:textId="77777777" w:rsidR="009B1C39" w:rsidRDefault="009B1C39">
      <w:pPr>
        <w:rPr>
          <w:lang w:val="fr-FR"/>
        </w:rPr>
      </w:pPr>
      <w:r>
        <w:t xml:space="preserve">This sub-field of Message Bodies holds the content disposition of the message body inside the SIP signalling, Content-disposition header field equal to "render", indicates that "the body part should be displayed or otherwise rendered to the user". </w:t>
      </w:r>
      <w:r>
        <w:rPr>
          <w:lang w:val="fr-FR"/>
        </w:rPr>
        <w:t>Content disposition values are: session, render, inline, icon, alert, attachment, etc.</w:t>
      </w:r>
    </w:p>
    <w:p w14:paraId="24E3986E" w14:textId="77777777" w:rsidR="009B1C39" w:rsidRDefault="009B1C39">
      <w:pPr>
        <w:pStyle w:val="Heading5"/>
      </w:pPr>
      <w:bookmarkStart w:id="2287" w:name="_CR5_1_3_1_13"/>
      <w:bookmarkStart w:id="2288" w:name="_Toc20232910"/>
      <w:bookmarkStart w:id="2289" w:name="_Toc28026489"/>
      <w:bookmarkStart w:id="2290" w:name="_Toc36116324"/>
      <w:bookmarkStart w:id="2291" w:name="_Toc44682507"/>
      <w:bookmarkStart w:id="2292" w:name="_Toc51926358"/>
      <w:bookmarkStart w:id="2293" w:name="_Toc212319116"/>
      <w:bookmarkEnd w:id="2287"/>
      <w:r>
        <w:t>5.1.3.1.13</w:t>
      </w:r>
      <w:r>
        <w:tab/>
      </w:r>
      <w:r>
        <w:rPr>
          <w:snapToGrid w:val="0"/>
        </w:rPr>
        <w:t>Content Length</w:t>
      </w:r>
      <w:bookmarkEnd w:id="2288"/>
      <w:bookmarkEnd w:id="2289"/>
      <w:bookmarkEnd w:id="2290"/>
      <w:bookmarkEnd w:id="2291"/>
      <w:bookmarkEnd w:id="2292"/>
      <w:bookmarkEnd w:id="2293"/>
    </w:p>
    <w:p w14:paraId="4A5B876E" w14:textId="77777777" w:rsidR="009B1C39" w:rsidRDefault="009B1C39">
      <w:r>
        <w:t>This sub-field of Message Bodies holds the size of the data of a message body in bytes.</w:t>
      </w:r>
    </w:p>
    <w:p w14:paraId="34676E23" w14:textId="77777777" w:rsidR="009B1C39" w:rsidRDefault="009B1C39">
      <w:pPr>
        <w:pStyle w:val="Heading5"/>
        <w:rPr>
          <w:snapToGrid w:val="0"/>
        </w:rPr>
      </w:pPr>
      <w:bookmarkStart w:id="2294" w:name="_CR5_1_3_1_14"/>
      <w:bookmarkStart w:id="2295" w:name="_Toc20232911"/>
      <w:bookmarkStart w:id="2296" w:name="_Toc28026490"/>
      <w:bookmarkStart w:id="2297" w:name="_Toc36116325"/>
      <w:bookmarkStart w:id="2298" w:name="_Toc44682508"/>
      <w:bookmarkStart w:id="2299" w:name="_Toc51926359"/>
      <w:bookmarkStart w:id="2300" w:name="_Toc212319117"/>
      <w:bookmarkEnd w:id="2294"/>
      <w:r>
        <w:t>5.1.3.1.14</w:t>
      </w:r>
      <w:r>
        <w:tab/>
      </w:r>
      <w:r>
        <w:rPr>
          <w:snapToGrid w:val="0"/>
        </w:rPr>
        <w:t>Content Type</w:t>
      </w:r>
      <w:bookmarkEnd w:id="2295"/>
      <w:bookmarkEnd w:id="2296"/>
      <w:bookmarkEnd w:id="2297"/>
      <w:bookmarkEnd w:id="2298"/>
      <w:bookmarkEnd w:id="2299"/>
      <w:bookmarkEnd w:id="2300"/>
      <w:r>
        <w:rPr>
          <w:snapToGrid w:val="0"/>
        </w:rPr>
        <w:t xml:space="preserve"> </w:t>
      </w:r>
    </w:p>
    <w:p w14:paraId="7EF9131F" w14:textId="77777777" w:rsidR="009B1C39" w:rsidRDefault="009B1C39">
      <w:r>
        <w:t xml:space="preserve">This sub-field of Message Bodies holds the MIME type of the message body, Examples are: application/zip, image/gif, audio/mpeg, etc. </w:t>
      </w:r>
    </w:p>
    <w:p w14:paraId="345F875F" w14:textId="77777777" w:rsidR="009B1C39" w:rsidRDefault="009B1C39">
      <w:pPr>
        <w:pStyle w:val="Heading5"/>
        <w:rPr>
          <w:snapToGrid w:val="0"/>
        </w:rPr>
      </w:pPr>
      <w:bookmarkStart w:id="2301" w:name="_CR5_1_3_1_15"/>
      <w:bookmarkStart w:id="2302" w:name="_Toc20232912"/>
      <w:bookmarkStart w:id="2303" w:name="_Toc28026491"/>
      <w:bookmarkStart w:id="2304" w:name="_Toc36116326"/>
      <w:bookmarkStart w:id="2305" w:name="_Toc44682509"/>
      <w:bookmarkStart w:id="2306" w:name="_Toc51926360"/>
      <w:bookmarkStart w:id="2307" w:name="_Toc212319118"/>
      <w:bookmarkEnd w:id="2301"/>
      <w:r>
        <w:t>5.1.3.1.15</w:t>
      </w:r>
      <w:r>
        <w:tab/>
      </w:r>
      <w:r>
        <w:rPr>
          <w:snapToGrid w:val="0"/>
        </w:rPr>
        <w:t>Event</w:t>
      </w:r>
      <w:bookmarkEnd w:id="2302"/>
      <w:bookmarkEnd w:id="2303"/>
      <w:bookmarkEnd w:id="2304"/>
      <w:bookmarkEnd w:id="2305"/>
      <w:bookmarkEnd w:id="2306"/>
      <w:bookmarkEnd w:id="2307"/>
    </w:p>
    <w:p w14:paraId="4FD90BC5" w14:textId="77777777" w:rsidR="009B1C39" w:rsidRDefault="009B1C39">
      <w:r>
        <w:t xml:space="preserve">The </w:t>
      </w:r>
      <w:r>
        <w:rPr>
          <w:i/>
        </w:rPr>
        <w:t>Event</w:t>
      </w:r>
      <w:r>
        <w:t xml:space="preserve"> parameter holds the content of the "Event" header defined in RFC 3265 [403],</w:t>
      </w:r>
    </w:p>
    <w:p w14:paraId="54A5709D" w14:textId="77777777" w:rsidR="009B1C39" w:rsidRDefault="009B1C39">
      <w:pPr>
        <w:pStyle w:val="Heading5"/>
        <w:rPr>
          <w:snapToGrid w:val="0"/>
        </w:rPr>
      </w:pPr>
      <w:bookmarkStart w:id="2308" w:name="_CR5_1_3_1_16"/>
      <w:bookmarkStart w:id="2309" w:name="_Toc20232913"/>
      <w:bookmarkStart w:id="2310" w:name="_Toc28026492"/>
      <w:bookmarkStart w:id="2311" w:name="_Toc36116327"/>
      <w:bookmarkStart w:id="2312" w:name="_Toc44682510"/>
      <w:bookmarkStart w:id="2313" w:name="_Toc51926361"/>
      <w:bookmarkStart w:id="2314" w:name="_Toc212319119"/>
      <w:bookmarkEnd w:id="2308"/>
      <w:r>
        <w:t>5.1.3.1.16</w:t>
      </w:r>
      <w:r>
        <w:tab/>
      </w:r>
      <w:r>
        <w:rPr>
          <w:snapToGrid w:val="0"/>
        </w:rPr>
        <w:t>Expires</w:t>
      </w:r>
      <w:bookmarkEnd w:id="2309"/>
      <w:bookmarkEnd w:id="2310"/>
      <w:bookmarkEnd w:id="2311"/>
      <w:bookmarkEnd w:id="2312"/>
      <w:bookmarkEnd w:id="2313"/>
      <w:bookmarkEnd w:id="2314"/>
    </w:p>
    <w:p w14:paraId="69DE0E06" w14:textId="77777777" w:rsidR="009B1C39" w:rsidRDefault="009B1C39">
      <w:r>
        <w:t xml:space="preserve">The </w:t>
      </w:r>
      <w:r>
        <w:rPr>
          <w:i/>
          <w:iCs/>
        </w:rPr>
        <w:t>Expires</w:t>
      </w:r>
      <w:r>
        <w:t xml:space="preserve"> parameter holds the content of the "Expires" header.</w:t>
      </w:r>
    </w:p>
    <w:p w14:paraId="06CCF7F7" w14:textId="77777777" w:rsidR="00D93E90" w:rsidRDefault="00D93E90" w:rsidP="00D93E90">
      <w:pPr>
        <w:pStyle w:val="Heading5"/>
      </w:pPr>
      <w:bookmarkStart w:id="2315" w:name="_CR5_1_3_1_16aA"/>
      <w:bookmarkStart w:id="2316" w:name="_Toc20232914"/>
      <w:bookmarkStart w:id="2317" w:name="_Toc28026493"/>
      <w:bookmarkStart w:id="2318" w:name="_Toc36116328"/>
      <w:bookmarkStart w:id="2319" w:name="_Toc44682511"/>
      <w:bookmarkStart w:id="2320" w:name="_Toc51926362"/>
      <w:bookmarkStart w:id="2321" w:name="_Toc212319120"/>
      <w:bookmarkEnd w:id="2315"/>
      <w:r>
        <w:t>5.1.3.1.16aA</w:t>
      </w:r>
      <w:r>
        <w:tab/>
        <w:t>FE Identifier List</w:t>
      </w:r>
      <w:bookmarkEnd w:id="2316"/>
      <w:bookmarkEnd w:id="2317"/>
      <w:bookmarkEnd w:id="2318"/>
      <w:bookmarkEnd w:id="2319"/>
      <w:bookmarkEnd w:id="2320"/>
      <w:bookmarkEnd w:id="2321"/>
    </w:p>
    <w:p w14:paraId="005174E8" w14:textId="77777777" w:rsidR="00D93E90" w:rsidRDefault="00D93E90" w:rsidP="00D93E90">
      <w:r>
        <w:t>This parameter holds the FE Identifier List of the P-Charging-Vector header, as received in the FE-Identifier-List AVP as defined in TS 32.299 [50].</w:t>
      </w:r>
    </w:p>
    <w:p w14:paraId="4FFEA845" w14:textId="77777777" w:rsidR="009B1C39" w:rsidRDefault="009B1C39">
      <w:pPr>
        <w:pStyle w:val="Heading5"/>
        <w:rPr>
          <w:snapToGrid w:val="0"/>
        </w:rPr>
      </w:pPr>
      <w:bookmarkStart w:id="2322" w:name="_CR5_1_3_1_16A"/>
      <w:bookmarkStart w:id="2323" w:name="_Toc20232915"/>
      <w:bookmarkStart w:id="2324" w:name="_Toc28026494"/>
      <w:bookmarkStart w:id="2325" w:name="_Toc36116329"/>
      <w:bookmarkStart w:id="2326" w:name="_Toc44682512"/>
      <w:bookmarkStart w:id="2327" w:name="_Toc51926363"/>
      <w:bookmarkStart w:id="2328" w:name="_Toc212319121"/>
      <w:bookmarkEnd w:id="2322"/>
      <w:r>
        <w:t>5.1.3.1.16A</w:t>
      </w:r>
      <w:r>
        <w:tab/>
      </w:r>
      <w:r>
        <w:rPr>
          <w:snapToGrid w:val="0"/>
        </w:rPr>
        <w:t>From Address</w:t>
      </w:r>
      <w:bookmarkEnd w:id="2323"/>
      <w:bookmarkEnd w:id="2324"/>
      <w:bookmarkEnd w:id="2325"/>
      <w:bookmarkEnd w:id="2326"/>
      <w:bookmarkEnd w:id="2327"/>
      <w:bookmarkEnd w:id="2328"/>
    </w:p>
    <w:p w14:paraId="778A3D8D" w14:textId="77777777" w:rsidR="00D93E90" w:rsidRDefault="009B1C39" w:rsidP="00D93E90">
      <w:r>
        <w:t>This field holds the information from the SIP From Header.</w:t>
      </w:r>
    </w:p>
    <w:p w14:paraId="0D683453" w14:textId="77777777" w:rsidR="009B1C39" w:rsidRDefault="009B1C39">
      <w:pPr>
        <w:pStyle w:val="Heading5"/>
      </w:pPr>
      <w:bookmarkStart w:id="2329" w:name="_CR5_1_3_1_17"/>
      <w:bookmarkStart w:id="2330" w:name="_Toc20232916"/>
      <w:bookmarkStart w:id="2331" w:name="_Toc28026495"/>
      <w:bookmarkStart w:id="2332" w:name="_Toc36116330"/>
      <w:bookmarkStart w:id="2333" w:name="_Toc44682513"/>
      <w:bookmarkStart w:id="2334" w:name="_Toc51926364"/>
      <w:bookmarkStart w:id="2335" w:name="_Toc212319122"/>
      <w:bookmarkEnd w:id="2329"/>
      <w:r>
        <w:t>5.1.3.1.17</w:t>
      </w:r>
      <w:r>
        <w:tab/>
        <w:t>GGSN Address</w:t>
      </w:r>
      <w:bookmarkEnd w:id="2330"/>
      <w:bookmarkEnd w:id="2331"/>
      <w:bookmarkEnd w:id="2332"/>
      <w:bookmarkEnd w:id="2333"/>
      <w:bookmarkEnd w:id="2334"/>
      <w:bookmarkEnd w:id="2335"/>
    </w:p>
    <w:p w14:paraId="71AC0F6B" w14:textId="77777777" w:rsidR="00DB7875" w:rsidRDefault="009B1C39" w:rsidP="00DB7875">
      <w:r>
        <w:t>This parameter holds the control plane IP address of the GGSN</w:t>
      </w:r>
      <w:r w:rsidR="00DB7875">
        <w:t>, PGW or SMF</w:t>
      </w:r>
      <w:r>
        <w:t xml:space="preserve"> that handles one or more media component(s) of a IMS session. If GPRS is used to access the IMS, the GGSN address is used together with the GPRS charging ID as the access part of the charging correlation vector. The charging correlation vector is comprised of an access part and an IMS part, which is the IMS Charging Identifier. For further information regarding the composition of the charging correlation vector refer to the appropriate clause in TS 32.240 [1].</w:t>
      </w:r>
      <w:r w:rsidR="00DB7875" w:rsidRPr="00DB7875">
        <w:t xml:space="preserve"> </w:t>
      </w:r>
    </w:p>
    <w:p w14:paraId="70D86FB5" w14:textId="77777777" w:rsidR="009B1C39" w:rsidRDefault="009B1C39" w:rsidP="00DB7875"/>
    <w:p w14:paraId="3A426C10" w14:textId="77777777" w:rsidR="009B1C39" w:rsidRDefault="009B1C39">
      <w:pPr>
        <w:pStyle w:val="Heading5"/>
      </w:pPr>
      <w:bookmarkStart w:id="2336" w:name="_CR5_1_3_1_18"/>
      <w:bookmarkStart w:id="2337" w:name="_Toc20232917"/>
      <w:bookmarkStart w:id="2338" w:name="_Toc28026496"/>
      <w:bookmarkStart w:id="2339" w:name="_Toc36116331"/>
      <w:bookmarkStart w:id="2340" w:name="_Toc44682514"/>
      <w:bookmarkStart w:id="2341" w:name="_Toc51926365"/>
      <w:bookmarkStart w:id="2342" w:name="_Toc212319123"/>
      <w:bookmarkEnd w:id="2336"/>
      <w:r>
        <w:t>5.1.3.1.18</w:t>
      </w:r>
      <w:r>
        <w:tab/>
        <w:t>GPRS Charging ID</w:t>
      </w:r>
      <w:bookmarkEnd w:id="2337"/>
      <w:bookmarkEnd w:id="2338"/>
      <w:bookmarkEnd w:id="2339"/>
      <w:bookmarkEnd w:id="2340"/>
      <w:bookmarkEnd w:id="2341"/>
      <w:bookmarkEnd w:id="2342"/>
    </w:p>
    <w:p w14:paraId="21387EA7" w14:textId="77777777" w:rsidR="003A625F" w:rsidRDefault="009B1C39" w:rsidP="003A625F">
      <w:r>
        <w:t xml:space="preserve">This parameter holds the </w:t>
      </w:r>
      <w:r w:rsidR="003A625F">
        <w:t>charging identifier of GPRS, EPS and 5GS access network:</w:t>
      </w:r>
    </w:p>
    <w:p w14:paraId="0F5F822C" w14:textId="77777777" w:rsidR="009B1C39" w:rsidRDefault="003A625F" w:rsidP="00656F92">
      <w:pPr>
        <w:pStyle w:val="B1"/>
      </w:pPr>
      <w:r>
        <w:t>-</w:t>
      </w:r>
      <w:r>
        <w:tab/>
        <w:t xml:space="preserve"> </w:t>
      </w:r>
      <w:r w:rsidR="009B1C39">
        <w:t>GPRS charging ID (GCID) which is generated by the GGSN for a GPRS PDP context. There is a 1:1 relationship between the GCID and the PDP context. If GPRS is used to access the IMS, the GCID is used together with the GGSN address as the access part of the charging correlation vector that is comprised of an access part and an IMS part, which is the IMS Charging Identifier.</w:t>
      </w:r>
    </w:p>
    <w:p w14:paraId="5E11799F" w14:textId="77777777" w:rsidR="003A625F" w:rsidRDefault="003A625F" w:rsidP="003A625F">
      <w:pPr>
        <w:pStyle w:val="B1"/>
      </w:pPr>
      <w:r>
        <w:t>-</w:t>
      </w:r>
      <w:r>
        <w:tab/>
        <w:t>Charging Id which is generated by the PGW for a beare</w:t>
      </w:r>
      <w:r w:rsidRPr="004515C6">
        <w:t>r</w:t>
      </w:r>
      <w:r>
        <w:t>, as specified in TS 32.251 [11]</w:t>
      </w:r>
      <w:r w:rsidRPr="004515C6">
        <w:t>.</w:t>
      </w:r>
    </w:p>
    <w:p w14:paraId="5F73A5F9" w14:textId="77777777" w:rsidR="003A625F" w:rsidRDefault="003A625F" w:rsidP="00656F92">
      <w:pPr>
        <w:pStyle w:val="B1"/>
      </w:pPr>
      <w:r>
        <w:t>-</w:t>
      </w:r>
      <w:r>
        <w:tab/>
        <w:t>Charging Id which is generated by the SMF for a PDU session, as specified in TS 32.255 [15]</w:t>
      </w:r>
      <w:r w:rsidRPr="004515C6">
        <w:t>.</w:t>
      </w:r>
    </w:p>
    <w:p w14:paraId="72B319CB" w14:textId="77777777" w:rsidR="009B1C39" w:rsidRDefault="009B1C39">
      <w:r>
        <w:t>For further information regarding the composition of the charging correlation vector refer to the appropriate clause in TS 32.240 [1].</w:t>
      </w:r>
    </w:p>
    <w:p w14:paraId="5BF186DE" w14:textId="77777777" w:rsidR="009B1C39" w:rsidRDefault="009B1C39" w:rsidP="00147317">
      <w:pPr>
        <w:pStyle w:val="Heading5"/>
      </w:pPr>
      <w:bookmarkStart w:id="2343" w:name="_CR5_1_3_1_18A"/>
      <w:bookmarkStart w:id="2344" w:name="_Toc20232918"/>
      <w:bookmarkStart w:id="2345" w:name="_Toc28026497"/>
      <w:bookmarkStart w:id="2346" w:name="_Toc36116332"/>
      <w:bookmarkStart w:id="2347" w:name="_Toc44682515"/>
      <w:bookmarkStart w:id="2348" w:name="_Toc51926366"/>
      <w:bookmarkStart w:id="2349" w:name="_Toc212319124"/>
      <w:bookmarkEnd w:id="2343"/>
      <w:r>
        <w:t>5.1.3.1.18</w:t>
      </w:r>
      <w:r w:rsidR="00147317">
        <w:t>A</w:t>
      </w:r>
      <w:r>
        <w:tab/>
        <w:t>Void</w:t>
      </w:r>
      <w:bookmarkEnd w:id="2344"/>
      <w:bookmarkEnd w:id="2345"/>
      <w:bookmarkEnd w:id="2346"/>
      <w:bookmarkEnd w:id="2347"/>
      <w:bookmarkEnd w:id="2348"/>
      <w:bookmarkEnd w:id="2349"/>
    </w:p>
    <w:p w14:paraId="5BCFD1E2" w14:textId="77777777" w:rsidR="009B1C39" w:rsidRDefault="009B1C39">
      <w:pPr>
        <w:pStyle w:val="Heading5"/>
      </w:pPr>
      <w:bookmarkStart w:id="2350" w:name="_CR5_1_3_1_19"/>
      <w:bookmarkStart w:id="2351" w:name="_Toc20232919"/>
      <w:bookmarkStart w:id="2352" w:name="_Toc28026498"/>
      <w:bookmarkStart w:id="2353" w:name="_Toc36116333"/>
      <w:bookmarkStart w:id="2354" w:name="_Toc44682516"/>
      <w:bookmarkStart w:id="2355" w:name="_Toc51926367"/>
      <w:bookmarkStart w:id="2356" w:name="_Toc212319125"/>
      <w:bookmarkEnd w:id="2350"/>
      <w:r>
        <w:t>5.1.3.1.19</w:t>
      </w:r>
      <w:r>
        <w:tab/>
        <w:t>IMS Charging Identifier</w:t>
      </w:r>
      <w:bookmarkEnd w:id="2351"/>
      <w:bookmarkEnd w:id="2352"/>
      <w:bookmarkEnd w:id="2353"/>
      <w:bookmarkEnd w:id="2354"/>
      <w:bookmarkEnd w:id="2355"/>
      <w:bookmarkEnd w:id="2356"/>
    </w:p>
    <w:p w14:paraId="4EB39FC5" w14:textId="77777777" w:rsidR="009B1C39" w:rsidRDefault="009B1C39">
      <w:r>
        <w:t xml:space="preserve">This parameter holds the IMS charging identifier (ICID) as generated by the IMS node for the SIP session/transaction. The value of the ICID parameter is identical with the 'icid-value' parameter defined in TS 24.229 [210]. The 'icid-value' is a mandatory part of the P-Charging-Vector and coded as a text-based UTF-8 charset (as are all SIP messages). For further information regarding the composition and usage of the P-Charging-Vector refer to TS 32.260 [20], TS 24.229 [210] and RFC </w:t>
      </w:r>
      <w:r w:rsidR="00360B99">
        <w:t>7315</w:t>
      </w:r>
      <w:r>
        <w:t xml:space="preserve"> [404].</w:t>
      </w:r>
    </w:p>
    <w:p w14:paraId="5C052C25" w14:textId="77777777" w:rsidR="009B1C39" w:rsidRDefault="009B1C39">
      <w:r>
        <w:t>The ICID value is globally unique across all 3GPP IMS networks for a time period of at least one month, implying that neither the node that generated this ICID nor any other IMS node reuse this value before the uniqueness period expires.  The one month minimum uniqueness period counts from the time of release of the ICID, i.e. the ICID value no longer being used. This can be achieved by using node specific information, e.g. high-granularity time information and/or topology/location information.  The exact method how to achieve the uniqueness requirement is an implementation issue.</w:t>
      </w:r>
    </w:p>
    <w:p w14:paraId="4D7B70A4" w14:textId="77777777" w:rsidR="009B1C39" w:rsidRDefault="009B1C39" w:rsidP="00D97500">
      <w:r>
        <w:t xml:space="preserve">At each SIP session unrelated method, both initial and subsequent (e.g., REGISTER, NOTIFY, MESSAGE etc.), a new, session unrelated ICID is generated at the first IMS network element that processes the method. This ICID value is contained in the SIP request and </w:t>
      </w:r>
      <w:r w:rsidR="00727A75">
        <w:t xml:space="preserve">SIP </w:t>
      </w:r>
      <w:r>
        <w:t xml:space="preserve">response of that SIP transaction and </w:t>
      </w:r>
      <w:r w:rsidR="00174565">
        <w:t>shall</w:t>
      </w:r>
      <w:r w:rsidR="00174565" w:rsidRPr="00BF7B2C">
        <w:t xml:space="preserve"> </w:t>
      </w:r>
      <w:r>
        <w:t>be valid for the duration of the transaction.</w:t>
      </w:r>
    </w:p>
    <w:p w14:paraId="139D1E52" w14:textId="77777777" w:rsidR="009B1C39" w:rsidRDefault="009B1C39" w:rsidP="00727A75">
      <w:r>
        <w:t xml:space="preserve">At each SIP session establishment a new session specific ICID is generated at the first IMS network element that processes the session-initiating SIP INVITE message. This ICID is then used in all subsequent SIP messages for that session (e.g., </w:t>
      </w:r>
      <w:r w:rsidR="00727A75">
        <w:t xml:space="preserve">SIP </w:t>
      </w:r>
      <w:r>
        <w:t xml:space="preserve">200 OK, </w:t>
      </w:r>
      <w:r w:rsidR="00727A75">
        <w:t xml:space="preserve">SIP </w:t>
      </w:r>
      <w:r>
        <w:t>(</w:t>
      </w:r>
      <w:r w:rsidR="00727A75">
        <w:t>RE</w:t>
      </w:r>
      <w:r>
        <w:t xml:space="preserve">-)INVITE, </w:t>
      </w:r>
      <w:r w:rsidR="00727A75">
        <w:t xml:space="preserve">SIP </w:t>
      </w:r>
      <w:r>
        <w:t xml:space="preserve">BYE etc.) until the session is terminated. </w:t>
      </w:r>
    </w:p>
    <w:p w14:paraId="0DA0E1FF" w14:textId="77777777" w:rsidR="009B1C39" w:rsidRDefault="009B1C39">
      <w:pPr>
        <w:pStyle w:val="Heading5"/>
      </w:pPr>
      <w:bookmarkStart w:id="2357" w:name="_CR5_1_3_1_20"/>
      <w:bookmarkStart w:id="2358" w:name="_Toc20232920"/>
      <w:bookmarkStart w:id="2359" w:name="_Toc28026499"/>
      <w:bookmarkStart w:id="2360" w:name="_Toc36116334"/>
      <w:bookmarkStart w:id="2361" w:name="_Toc44682517"/>
      <w:bookmarkStart w:id="2362" w:name="_Toc51926368"/>
      <w:bookmarkStart w:id="2363" w:name="_Toc212319126"/>
      <w:bookmarkEnd w:id="2357"/>
      <w:r>
        <w:t>5.1.3.1.20</w:t>
      </w:r>
      <w:r>
        <w:tab/>
        <w:t>IMS Communication Service Identifier</w:t>
      </w:r>
      <w:bookmarkEnd w:id="2358"/>
      <w:bookmarkEnd w:id="2359"/>
      <w:bookmarkEnd w:id="2360"/>
      <w:bookmarkEnd w:id="2361"/>
      <w:bookmarkEnd w:id="2362"/>
      <w:bookmarkEnd w:id="2363"/>
    </w:p>
    <w:p w14:paraId="700A9B92" w14:textId="77777777" w:rsidR="009B1C39" w:rsidRDefault="009B1C39" w:rsidP="00D97500">
      <w:r>
        <w:t xml:space="preserve">This parameter holds the IMS Communication Service Identifier (ICSI) as contained in the P-Asserted-Service header of a SIP request to identify an IMS Communication Service as defined in TS 24.229 [210]. </w:t>
      </w:r>
    </w:p>
    <w:p w14:paraId="61FF291F" w14:textId="77777777" w:rsidR="009B1C39" w:rsidRDefault="009B1C39">
      <w:pPr>
        <w:pStyle w:val="Heading5"/>
      </w:pPr>
      <w:bookmarkStart w:id="2364" w:name="_CR5_1_3_1_20A"/>
      <w:bookmarkStart w:id="2365" w:name="_Toc20232921"/>
      <w:bookmarkStart w:id="2366" w:name="_Toc28026500"/>
      <w:bookmarkStart w:id="2367" w:name="_Toc36116335"/>
      <w:bookmarkStart w:id="2368" w:name="_Toc44682518"/>
      <w:bookmarkStart w:id="2369" w:name="_Toc51926369"/>
      <w:bookmarkStart w:id="2370" w:name="_Toc212319127"/>
      <w:bookmarkEnd w:id="2364"/>
      <w:r>
        <w:t>5.1.3.1.20A</w:t>
      </w:r>
      <w:r>
        <w:tab/>
        <w:t>IMS Emergency Indicator</w:t>
      </w:r>
      <w:bookmarkEnd w:id="2365"/>
      <w:bookmarkEnd w:id="2366"/>
      <w:bookmarkEnd w:id="2367"/>
      <w:bookmarkEnd w:id="2368"/>
      <w:bookmarkEnd w:id="2369"/>
      <w:bookmarkEnd w:id="2370"/>
      <w:r>
        <w:t xml:space="preserve"> </w:t>
      </w:r>
    </w:p>
    <w:p w14:paraId="14D9787C" w14:textId="77777777" w:rsidR="009B1C39" w:rsidRDefault="009B1C39">
      <w:r>
        <w:t xml:space="preserve">This field indicates the IMS session or registration is an IMS emergency session or emergency </w:t>
      </w:r>
      <w:r w:rsidR="00174565" w:rsidRPr="00BF7B2C">
        <w:t>registration. This</w:t>
      </w:r>
      <w:r>
        <w:t xml:space="preserve"> field is missing if IMS session/registration is not detected as an IMS emergency session/registration.  </w:t>
      </w:r>
    </w:p>
    <w:p w14:paraId="75EFE7F0" w14:textId="77777777" w:rsidR="009B1C39" w:rsidRDefault="009B1C39">
      <w:pPr>
        <w:pStyle w:val="Heading5"/>
      </w:pPr>
      <w:bookmarkStart w:id="2371" w:name="_CR5_1_3_1_20B"/>
      <w:bookmarkStart w:id="2372" w:name="_Toc20232922"/>
      <w:bookmarkStart w:id="2373" w:name="_Toc28026501"/>
      <w:bookmarkStart w:id="2374" w:name="_Toc36116336"/>
      <w:bookmarkStart w:id="2375" w:name="_Toc44682519"/>
      <w:bookmarkStart w:id="2376" w:name="_Toc51926370"/>
      <w:bookmarkStart w:id="2377" w:name="_Toc212319128"/>
      <w:bookmarkEnd w:id="2371"/>
      <w:r>
        <w:t>5.1.3.1.20B</w:t>
      </w:r>
      <w:r>
        <w:tab/>
        <w:t>IMS Visited Network Identifier</w:t>
      </w:r>
      <w:bookmarkEnd w:id="2372"/>
      <w:bookmarkEnd w:id="2373"/>
      <w:bookmarkEnd w:id="2374"/>
      <w:bookmarkEnd w:id="2375"/>
      <w:bookmarkEnd w:id="2376"/>
      <w:bookmarkEnd w:id="2377"/>
    </w:p>
    <w:p w14:paraId="0FA1D98D" w14:textId="77777777" w:rsidR="009B1C39" w:rsidRDefault="009B1C39">
      <w:r>
        <w:t>Holds the SIP P-header "P-Visited-Network-ID".</w:t>
      </w:r>
      <w:r w:rsidR="00617013" w:rsidRPr="00617013">
        <w:t xml:space="preserve"> </w:t>
      </w:r>
      <w:r w:rsidR="00617013" w:rsidRPr="00177CCE">
        <w:t>with the value according to 3GPP TS 24.229</w:t>
      </w:r>
      <w:r w:rsidR="00617013">
        <w:rPr>
          <w:rFonts w:hint="eastAsia"/>
          <w:lang w:eastAsia="zh-CN"/>
        </w:rPr>
        <w:t xml:space="preserve"> </w:t>
      </w:r>
      <w:r w:rsidR="00617013">
        <w:t>[</w:t>
      </w:r>
      <w:r w:rsidR="00617013">
        <w:rPr>
          <w:rFonts w:hint="eastAsia"/>
          <w:lang w:eastAsia="zh-CN"/>
        </w:rPr>
        <w:t>210</w:t>
      </w:r>
      <w:r w:rsidR="00617013">
        <w:t>].</w:t>
      </w:r>
    </w:p>
    <w:p w14:paraId="4F23B756" w14:textId="77777777" w:rsidR="00617013" w:rsidRDefault="00617013" w:rsidP="00617013">
      <w:pPr>
        <w:pStyle w:val="B1"/>
        <w:rPr>
          <w:lang w:eastAsia="zh-CN"/>
        </w:rPr>
      </w:pPr>
      <w:r>
        <w:t>-</w:t>
      </w:r>
      <w:r>
        <w:tab/>
      </w:r>
      <w:r w:rsidRPr="009B7CED">
        <w:rPr>
          <w:lang w:eastAsia="zh-CN"/>
        </w:rPr>
        <w:t>For the roaming architecture for voice over IMS with local breakout,</w:t>
      </w:r>
      <w:r w:rsidRPr="009B7CED">
        <w:rPr>
          <w:rFonts w:hint="eastAsia"/>
          <w:lang w:eastAsia="zh-CN"/>
        </w:rPr>
        <w:t xml:space="preserve"> </w:t>
      </w:r>
      <w:r>
        <w:rPr>
          <w:rFonts w:hint="eastAsia"/>
          <w:lang w:eastAsia="zh-CN"/>
        </w:rPr>
        <w:t xml:space="preserve">the </w:t>
      </w:r>
      <w:r w:rsidRPr="00B81036">
        <w:t>value</w:t>
      </w:r>
      <w:r>
        <w:rPr>
          <w:rFonts w:hint="eastAsia"/>
          <w:lang w:eastAsia="zh-CN"/>
        </w:rPr>
        <w:t xml:space="preserve"> of </w:t>
      </w:r>
      <w:r>
        <w:t>IMS visited network identifier</w:t>
      </w:r>
      <w:r>
        <w:rPr>
          <w:rFonts w:hint="eastAsia"/>
          <w:lang w:eastAsia="zh-CN"/>
        </w:rPr>
        <w:t xml:space="preserve"> is </w:t>
      </w:r>
      <w:r w:rsidRPr="00B81036">
        <w:t>a pre-provisioned string that identifies the network</w:t>
      </w:r>
      <w:r>
        <w:t xml:space="preserve"> of the P-CSCF</w:t>
      </w:r>
      <w:r w:rsidRPr="00B81036">
        <w:t xml:space="preserve"> at the home network</w:t>
      </w:r>
      <w:r>
        <w:rPr>
          <w:rFonts w:hint="eastAsia"/>
          <w:lang w:eastAsia="zh-CN"/>
        </w:rPr>
        <w:t>.</w:t>
      </w:r>
    </w:p>
    <w:p w14:paraId="283D322A" w14:textId="77777777" w:rsidR="00617013" w:rsidRPr="00237D9C" w:rsidRDefault="00617013" w:rsidP="00617013">
      <w:pPr>
        <w:pStyle w:val="B1"/>
        <w:rPr>
          <w:lang w:eastAsia="zh-CN"/>
        </w:rPr>
      </w:pPr>
      <w:r>
        <w:t>-</w:t>
      </w:r>
      <w:r>
        <w:tab/>
      </w:r>
      <w:r w:rsidRPr="009B7CED">
        <w:rPr>
          <w:lang w:val="en-US"/>
        </w:rPr>
        <w:t>For the roaming architecture for voice over IMS with home routed traffic,</w:t>
      </w:r>
      <w:r>
        <w:rPr>
          <w:rFonts w:hint="eastAsia"/>
          <w:lang w:val="en-US" w:eastAsia="zh-CN"/>
        </w:rPr>
        <w:t xml:space="preserve"> </w:t>
      </w:r>
      <w:r>
        <w:t>IMS visited network identifier</w:t>
      </w:r>
      <w:r>
        <w:rPr>
          <w:rFonts w:hint="eastAsia"/>
          <w:lang w:eastAsia="zh-CN"/>
        </w:rPr>
        <w:t xml:space="preserve"> is </w:t>
      </w:r>
      <w:r>
        <w:rPr>
          <w:lang w:eastAsia="zh-CN"/>
        </w:rPr>
        <w:t>a string that identifies the visited</w:t>
      </w:r>
      <w:r>
        <w:rPr>
          <w:rFonts w:hint="eastAsia"/>
          <w:lang w:eastAsia="zh-CN"/>
        </w:rPr>
        <w:t xml:space="preserve"> </w:t>
      </w:r>
      <w:r>
        <w:rPr>
          <w:lang w:eastAsia="zh-CN"/>
        </w:rPr>
        <w:t>network of the UE including an indication that the P-CSCF is located in the home network.</w:t>
      </w:r>
    </w:p>
    <w:p w14:paraId="4EBA3984" w14:textId="77777777" w:rsidR="00617013" w:rsidRDefault="00617013"/>
    <w:p w14:paraId="593D6900" w14:textId="77777777" w:rsidR="009B1C39" w:rsidRDefault="009B1C39">
      <w:pPr>
        <w:pStyle w:val="Heading5"/>
      </w:pPr>
      <w:bookmarkStart w:id="2378" w:name="_CR5_1_3_1_21"/>
      <w:bookmarkStart w:id="2379" w:name="_Toc20232923"/>
      <w:bookmarkStart w:id="2380" w:name="_Toc28026502"/>
      <w:bookmarkStart w:id="2381" w:name="_Toc36116337"/>
      <w:bookmarkStart w:id="2382" w:name="_Toc44682520"/>
      <w:bookmarkStart w:id="2383" w:name="_Toc51926371"/>
      <w:bookmarkStart w:id="2384" w:name="_Toc212319129"/>
      <w:bookmarkEnd w:id="2378"/>
      <w:r>
        <w:t>5.1.3.1.21</w:t>
      </w:r>
      <w:r>
        <w:tab/>
        <w:t>Incomplete CDR Indication</w:t>
      </w:r>
      <w:bookmarkEnd w:id="2379"/>
      <w:bookmarkEnd w:id="2380"/>
      <w:bookmarkEnd w:id="2381"/>
      <w:bookmarkEnd w:id="2382"/>
      <w:bookmarkEnd w:id="2383"/>
      <w:bookmarkEnd w:id="2384"/>
    </w:p>
    <w:p w14:paraId="23F1FBFE" w14:textId="77777777" w:rsidR="009B1C39" w:rsidRDefault="009B1C39">
      <w:r>
        <w:t>This field provides additional diagnostics when the CCF detects missing ACRs.</w:t>
      </w:r>
    </w:p>
    <w:p w14:paraId="155D14B2" w14:textId="77777777" w:rsidR="009B1C39" w:rsidRDefault="009B1C39">
      <w:pPr>
        <w:pStyle w:val="Heading5"/>
      </w:pPr>
      <w:bookmarkStart w:id="2385" w:name="_CR5_1_3_1_21A"/>
      <w:bookmarkStart w:id="2386" w:name="_Toc20232924"/>
      <w:bookmarkStart w:id="2387" w:name="_Toc28026503"/>
      <w:bookmarkStart w:id="2388" w:name="_Toc36116338"/>
      <w:bookmarkStart w:id="2389" w:name="_Toc44682521"/>
      <w:bookmarkStart w:id="2390" w:name="_Toc51926372"/>
      <w:bookmarkStart w:id="2391" w:name="_Toc212319130"/>
      <w:bookmarkEnd w:id="2385"/>
      <w:r>
        <w:t>5.1.3.1.21A</w:t>
      </w:r>
      <w:r>
        <w:tab/>
        <w:t>Initial IMS Charging Identifier</w:t>
      </w:r>
      <w:bookmarkEnd w:id="2386"/>
      <w:bookmarkEnd w:id="2387"/>
      <w:bookmarkEnd w:id="2388"/>
      <w:bookmarkEnd w:id="2389"/>
      <w:bookmarkEnd w:id="2390"/>
      <w:bookmarkEnd w:id="2391"/>
    </w:p>
    <w:p w14:paraId="2EEFA6D7" w14:textId="77777777" w:rsidR="009B1C39" w:rsidRDefault="009B1C39">
      <w:r>
        <w:t xml:space="preserve">This parameter holds the Initial IMS charging identifier (ICID) as generated by the IMS node for the initial SIP session created for IMS service continuity. </w:t>
      </w:r>
    </w:p>
    <w:p w14:paraId="3AE04618" w14:textId="77777777" w:rsidR="00190316" w:rsidRDefault="00190316" w:rsidP="00190316">
      <w:pPr>
        <w:pStyle w:val="Heading5"/>
      </w:pPr>
      <w:bookmarkStart w:id="2392" w:name="_CR5_1_3_1_21Aa"/>
      <w:bookmarkStart w:id="2393" w:name="_Toc20232925"/>
      <w:bookmarkStart w:id="2394" w:name="_Toc28026504"/>
      <w:bookmarkStart w:id="2395" w:name="_Toc36116339"/>
      <w:bookmarkStart w:id="2396" w:name="_Toc44682522"/>
      <w:bookmarkStart w:id="2397" w:name="_Toc51926373"/>
      <w:bookmarkStart w:id="2398" w:name="_Toc212319131"/>
      <w:bookmarkEnd w:id="2392"/>
      <w:r>
        <w:t>5.1.3.1.21Aa</w:t>
      </w:r>
      <w:r>
        <w:tab/>
        <w:t>Instance Id</w:t>
      </w:r>
      <w:bookmarkEnd w:id="2393"/>
      <w:bookmarkEnd w:id="2394"/>
      <w:bookmarkEnd w:id="2395"/>
      <w:bookmarkEnd w:id="2396"/>
      <w:bookmarkEnd w:id="2397"/>
      <w:bookmarkEnd w:id="2398"/>
    </w:p>
    <w:p w14:paraId="48EDE534" w14:textId="77777777" w:rsidR="00190316" w:rsidRDefault="00190316" w:rsidP="00727A75">
      <w:r>
        <w:t xml:space="preserve">An Instance Id is defined as a URN generated by the device that uniquely identifies a specific device amongst all other devices. The Instance Id is transported in the sip.instance feature tag in the Contact header of a SIP </w:t>
      </w:r>
      <w:r w:rsidR="00727A75">
        <w:t>request</w:t>
      </w:r>
      <w:r>
        <w:t xml:space="preserve"> associated with the served user. </w:t>
      </w:r>
    </w:p>
    <w:p w14:paraId="697ED79A" w14:textId="77777777" w:rsidR="008F3EBF" w:rsidRDefault="008F3EBF" w:rsidP="008F3EBF">
      <w:pPr>
        <w:pStyle w:val="Heading5"/>
      </w:pPr>
      <w:bookmarkStart w:id="2399" w:name="_CR5_1_3_1_21Aaa"/>
      <w:bookmarkStart w:id="2400" w:name="_Toc20232926"/>
      <w:bookmarkStart w:id="2401" w:name="_Toc28026505"/>
      <w:bookmarkStart w:id="2402" w:name="_Toc36116340"/>
      <w:bookmarkStart w:id="2403" w:name="_Toc44682523"/>
      <w:bookmarkStart w:id="2404" w:name="_Toc51926374"/>
      <w:bookmarkStart w:id="2405" w:name="_Toc212319132"/>
      <w:bookmarkEnd w:id="2399"/>
      <w:r>
        <w:t>5.1.3.1.21Aaa</w:t>
      </w:r>
      <w:r>
        <w:tab/>
      </w:r>
      <w:r w:rsidRPr="006E3E5E">
        <w:t>Inter-UE Transfer</w:t>
      </w:r>
      <w:bookmarkEnd w:id="2400"/>
      <w:bookmarkEnd w:id="2401"/>
      <w:bookmarkEnd w:id="2402"/>
      <w:bookmarkEnd w:id="2403"/>
      <w:bookmarkEnd w:id="2404"/>
      <w:bookmarkEnd w:id="2405"/>
    </w:p>
    <w:p w14:paraId="4222155F" w14:textId="77777777" w:rsidR="008F3EBF" w:rsidRDefault="008F3EBF" w:rsidP="00727A75">
      <w:r>
        <w:t>This field indicates that Inter-UE transfer has been performed for IMS service continuity and present only in that case.</w:t>
      </w:r>
    </w:p>
    <w:p w14:paraId="309AC2F7" w14:textId="77777777" w:rsidR="009B1C39" w:rsidRDefault="009B1C39">
      <w:pPr>
        <w:pStyle w:val="Heading5"/>
      </w:pPr>
      <w:bookmarkStart w:id="2406" w:name="_CR5_1_3_1_21B"/>
      <w:bookmarkStart w:id="2407" w:name="_Toc20232927"/>
      <w:bookmarkStart w:id="2408" w:name="_Toc28026506"/>
      <w:bookmarkStart w:id="2409" w:name="_Toc36116341"/>
      <w:bookmarkStart w:id="2410" w:name="_Toc44682524"/>
      <w:bookmarkStart w:id="2411" w:name="_Toc51926375"/>
      <w:bookmarkStart w:id="2412" w:name="_Toc212319133"/>
      <w:bookmarkEnd w:id="2406"/>
      <w:r>
        <w:t>5.1.3.1.21B</w:t>
      </w:r>
      <w:r>
        <w:tab/>
        <w:t>IP Realm Default Indication</w:t>
      </w:r>
      <w:bookmarkEnd w:id="2407"/>
      <w:bookmarkEnd w:id="2408"/>
      <w:bookmarkEnd w:id="2409"/>
      <w:bookmarkEnd w:id="2410"/>
      <w:bookmarkEnd w:id="2411"/>
      <w:bookmarkEnd w:id="2412"/>
    </w:p>
    <w:p w14:paraId="3C365552" w14:textId="77777777" w:rsidR="009B1C39" w:rsidRDefault="009B1C39">
      <w:pPr>
        <w:rPr>
          <w:noProof/>
        </w:rPr>
      </w:pPr>
      <w:r>
        <w:t xml:space="preserve">This field </w:t>
      </w:r>
      <w:r>
        <w:rPr>
          <w:noProof/>
        </w:rPr>
        <w:t xml:space="preserve">indicates whether </w:t>
      </w:r>
      <w:r>
        <w:rPr>
          <w:rFonts w:cs="Arial"/>
          <w:szCs w:val="18"/>
        </w:rPr>
        <w:t xml:space="preserve">the IP realm used </w:t>
      </w:r>
      <w:r>
        <w:rPr>
          <w:noProof/>
        </w:rPr>
        <w:t>for the SDP media component</w:t>
      </w:r>
      <w:r>
        <w:rPr>
          <w:rFonts w:cs="Arial"/>
          <w:szCs w:val="18"/>
        </w:rPr>
        <w:t xml:space="preserve"> is the Default IP realm or not</w:t>
      </w:r>
      <w:r>
        <w:rPr>
          <w:noProof/>
        </w:rPr>
        <w:t>.</w:t>
      </w:r>
    </w:p>
    <w:p w14:paraId="0B741198" w14:textId="77777777" w:rsidR="00956168" w:rsidRDefault="00956168" w:rsidP="00956168">
      <w:pPr>
        <w:pStyle w:val="Heading5"/>
      </w:pPr>
      <w:bookmarkStart w:id="2413" w:name="_CR5_1_3_1_21C"/>
      <w:bookmarkStart w:id="2414" w:name="_Toc20232928"/>
      <w:bookmarkStart w:id="2415" w:name="_Toc28026507"/>
      <w:bookmarkStart w:id="2416" w:name="_Toc36116342"/>
      <w:bookmarkStart w:id="2417" w:name="_Toc44682525"/>
      <w:bookmarkStart w:id="2418" w:name="_Toc51926376"/>
      <w:bookmarkStart w:id="2419" w:name="_Toc212319134"/>
      <w:bookmarkEnd w:id="2413"/>
      <w:r>
        <w:t>5.1.3.1.21C</w:t>
      </w:r>
      <w:r>
        <w:tab/>
        <w:t>ISUP Cause</w:t>
      </w:r>
      <w:bookmarkEnd w:id="2414"/>
      <w:bookmarkEnd w:id="2415"/>
      <w:bookmarkEnd w:id="2416"/>
      <w:bookmarkEnd w:id="2417"/>
      <w:bookmarkEnd w:id="2418"/>
      <w:bookmarkEnd w:id="2419"/>
    </w:p>
    <w:p w14:paraId="7ED3AFC9" w14:textId="77777777" w:rsidR="00956168" w:rsidRDefault="00956168" w:rsidP="00956168">
      <w:r w:rsidRPr="007C5A9D">
        <w:t xml:space="preserve">When session is released via ISUP, this </w:t>
      </w:r>
      <w:r>
        <w:t>field</w:t>
      </w:r>
      <w:r w:rsidRPr="007C5A9D">
        <w:t xml:space="preserve"> indicates the reason the call was released.</w:t>
      </w:r>
    </w:p>
    <w:p w14:paraId="1A0B9B5F" w14:textId="77777777" w:rsidR="00FF4496" w:rsidRDefault="00FF4496" w:rsidP="00FF4496">
      <w:pPr>
        <w:pStyle w:val="Heading5"/>
      </w:pPr>
      <w:bookmarkStart w:id="2420" w:name="_CR5_1_3_1_21Ca"/>
      <w:bookmarkStart w:id="2421" w:name="_Toc20232929"/>
      <w:bookmarkStart w:id="2422" w:name="_Toc28026508"/>
      <w:bookmarkStart w:id="2423" w:name="_Toc36116343"/>
      <w:bookmarkStart w:id="2424" w:name="_Toc44682526"/>
      <w:bookmarkStart w:id="2425" w:name="_Toc51926377"/>
      <w:bookmarkStart w:id="2426" w:name="_Toc212319135"/>
      <w:bookmarkEnd w:id="2420"/>
      <w:r>
        <w:t>5.1.3.1.21Ca</w:t>
      </w:r>
      <w:r>
        <w:tab/>
        <w:t>List of Access Network Info Change</w:t>
      </w:r>
      <w:bookmarkEnd w:id="2421"/>
      <w:bookmarkEnd w:id="2422"/>
      <w:bookmarkEnd w:id="2423"/>
      <w:bookmarkEnd w:id="2424"/>
      <w:bookmarkEnd w:id="2425"/>
      <w:bookmarkEnd w:id="2426"/>
      <w:r>
        <w:t xml:space="preserve"> </w:t>
      </w:r>
    </w:p>
    <w:p w14:paraId="4A544DF9" w14:textId="77777777" w:rsidR="00FF4496" w:rsidRDefault="00FF4496" w:rsidP="00FF4496">
      <w:pPr>
        <w:keepNext/>
        <w:keepLines/>
      </w:pPr>
      <w:r>
        <w:t xml:space="preserve">This group field may occur several times in the CDR and each occurrence holds information on subsequent changes in one or two </w:t>
      </w:r>
      <w:r w:rsidRPr="003D01AB">
        <w:t>SIP P-header</w:t>
      </w:r>
      <w:r>
        <w:t>(s)</w:t>
      </w:r>
      <w:r w:rsidRPr="003D01AB">
        <w:t xml:space="preserve"> "P-Access-Network-Info"</w:t>
      </w:r>
      <w:r>
        <w:t xml:space="preserve"> together with the time the location was acquired. </w:t>
      </w:r>
    </w:p>
    <w:p w14:paraId="1F4027B8" w14:textId="77777777" w:rsidR="00FF4496" w:rsidRDefault="00FF4496" w:rsidP="00FF4496">
      <w:pPr>
        <w:keepNext/>
        <w:keepLines/>
      </w:pPr>
      <w:r>
        <w:t>Each element of the list may include the following fields:</w:t>
      </w:r>
    </w:p>
    <w:p w14:paraId="7B4084A6" w14:textId="77777777" w:rsidR="00FF4496" w:rsidRDefault="00FF4496" w:rsidP="00FF4496">
      <w:pPr>
        <w:pStyle w:val="B1"/>
      </w:pPr>
      <w:r>
        <w:t>-</w:t>
      </w:r>
      <w:r>
        <w:tab/>
        <w:t xml:space="preserve">Access Network Information; </w:t>
      </w:r>
    </w:p>
    <w:p w14:paraId="752DC718" w14:textId="77777777" w:rsidR="00FF4496" w:rsidRDefault="00FF4496" w:rsidP="00FF4496">
      <w:pPr>
        <w:pStyle w:val="B1"/>
      </w:pPr>
      <w:r>
        <w:t>-</w:t>
      </w:r>
      <w:r>
        <w:tab/>
        <w:t>Additional Access Network Information;</w:t>
      </w:r>
    </w:p>
    <w:p w14:paraId="783BC80B" w14:textId="77777777" w:rsidR="00FF4496" w:rsidRDefault="00FF4496" w:rsidP="00FF4496">
      <w:pPr>
        <w:pStyle w:val="B1"/>
        <w:rPr>
          <w:noProof/>
        </w:rPr>
      </w:pPr>
      <w:r>
        <w:t xml:space="preserve">- </w:t>
      </w:r>
      <w:r>
        <w:tab/>
        <w:t xml:space="preserve">Access ChangeTime. </w:t>
      </w:r>
    </w:p>
    <w:p w14:paraId="28765698" w14:textId="77777777" w:rsidR="008F3EBF" w:rsidRDefault="008F3EBF" w:rsidP="008F3EBF">
      <w:pPr>
        <w:pStyle w:val="Heading5"/>
      </w:pPr>
      <w:bookmarkStart w:id="2427" w:name="_CR5_1_3_1_21D"/>
      <w:bookmarkStart w:id="2428" w:name="_Toc20232930"/>
      <w:bookmarkStart w:id="2429" w:name="_Toc28026509"/>
      <w:bookmarkStart w:id="2430" w:name="_Toc36116344"/>
      <w:bookmarkStart w:id="2431" w:name="_Toc44682527"/>
      <w:bookmarkStart w:id="2432" w:name="_Toc51926378"/>
      <w:bookmarkStart w:id="2433" w:name="_Toc212319136"/>
      <w:bookmarkEnd w:id="2427"/>
      <w:r>
        <w:t>5.1.3.1.21</w:t>
      </w:r>
      <w:r w:rsidR="00956168">
        <w:t>D</w:t>
      </w:r>
      <w:r>
        <w:tab/>
        <w:t>List of Access Transfer Information</w:t>
      </w:r>
      <w:bookmarkEnd w:id="2428"/>
      <w:bookmarkEnd w:id="2429"/>
      <w:bookmarkEnd w:id="2430"/>
      <w:bookmarkEnd w:id="2431"/>
      <w:bookmarkEnd w:id="2432"/>
      <w:bookmarkEnd w:id="2433"/>
    </w:p>
    <w:p w14:paraId="5EE4BDCA" w14:textId="77777777" w:rsidR="008F3EBF" w:rsidRDefault="008F3EBF" w:rsidP="008F3EBF">
      <w:pPr>
        <w:keepNext/>
        <w:keepLines/>
      </w:pPr>
      <w:r>
        <w:t>This grouped field may occur several times in the CDR and each occurrence holds information on a particular access transfer. The field is present only if access transfer procedure has been performed for IMS service continuity.</w:t>
      </w:r>
    </w:p>
    <w:p w14:paraId="0851CD8C" w14:textId="77777777" w:rsidR="008F3EBF" w:rsidRDefault="008F3EBF" w:rsidP="008F3EBF">
      <w:pPr>
        <w:keepNext/>
        <w:keepLines/>
      </w:pPr>
      <w:r>
        <w:t>Each element of the list represents an access transfer and may include the following fields:</w:t>
      </w:r>
    </w:p>
    <w:p w14:paraId="45471B32" w14:textId="77777777" w:rsidR="008F3EBF" w:rsidRDefault="008F3EBF" w:rsidP="008F3EBF">
      <w:pPr>
        <w:pStyle w:val="B1"/>
      </w:pPr>
      <w:r>
        <w:t>-</w:t>
      </w:r>
      <w:r>
        <w:tab/>
        <w:t>Access Transfer Type;</w:t>
      </w:r>
    </w:p>
    <w:p w14:paraId="53EB34DD" w14:textId="77777777" w:rsidR="008F3EBF" w:rsidRDefault="008F3EBF" w:rsidP="008F3EBF">
      <w:pPr>
        <w:pStyle w:val="B1"/>
      </w:pPr>
      <w:r>
        <w:t>-</w:t>
      </w:r>
      <w:r>
        <w:tab/>
        <w:t>Inter-UE Transfer;</w:t>
      </w:r>
    </w:p>
    <w:p w14:paraId="0157EB1D" w14:textId="77777777" w:rsidR="008F3EBF" w:rsidRDefault="008F3EBF" w:rsidP="008F3EBF">
      <w:pPr>
        <w:pStyle w:val="B1"/>
      </w:pPr>
      <w:r>
        <w:t>-</w:t>
      </w:r>
      <w:r>
        <w:tab/>
        <w:t xml:space="preserve">Access Network Information; </w:t>
      </w:r>
    </w:p>
    <w:p w14:paraId="24E36F6F" w14:textId="77777777" w:rsidR="008F3EBF" w:rsidRDefault="008F3EBF" w:rsidP="008F3EBF">
      <w:pPr>
        <w:pStyle w:val="B1"/>
      </w:pPr>
      <w:r>
        <w:t>-</w:t>
      </w:r>
      <w:r>
        <w:tab/>
        <w:t>Additional Access Network Information;</w:t>
      </w:r>
    </w:p>
    <w:p w14:paraId="4436BC22" w14:textId="77777777" w:rsidR="005F0EC3" w:rsidRDefault="005F0EC3" w:rsidP="005F0EC3">
      <w:pPr>
        <w:pStyle w:val="B1"/>
      </w:pPr>
      <w:r>
        <w:t>-</w:t>
      </w:r>
      <w:r>
        <w:tab/>
        <w:t>Subscriber Equipment Number;</w:t>
      </w:r>
    </w:p>
    <w:p w14:paraId="02DC3C49" w14:textId="77777777" w:rsidR="005F0EC3" w:rsidRDefault="005F0EC3" w:rsidP="005F0EC3">
      <w:pPr>
        <w:pStyle w:val="B1"/>
      </w:pPr>
      <w:r>
        <w:t>-</w:t>
      </w:r>
      <w:r>
        <w:tab/>
        <w:t>Instance Id;</w:t>
      </w:r>
    </w:p>
    <w:p w14:paraId="560162BB" w14:textId="77777777" w:rsidR="008F3EBF" w:rsidRDefault="008F3EBF" w:rsidP="008F3EBF">
      <w:pPr>
        <w:pStyle w:val="B1"/>
      </w:pPr>
      <w:r>
        <w:t xml:space="preserve">- </w:t>
      </w:r>
      <w:r>
        <w:tab/>
        <w:t>Related IMS Charging Identifier;</w:t>
      </w:r>
    </w:p>
    <w:p w14:paraId="0E359234" w14:textId="77777777" w:rsidR="008F3EBF" w:rsidRDefault="008F3EBF" w:rsidP="008F3EBF">
      <w:pPr>
        <w:pStyle w:val="B1"/>
      </w:pPr>
      <w:r>
        <w:t xml:space="preserve">- </w:t>
      </w:r>
      <w:r>
        <w:tab/>
        <w:t>Related IMS Charging Identifier Generation Node;</w:t>
      </w:r>
    </w:p>
    <w:p w14:paraId="38369F72" w14:textId="77777777" w:rsidR="008F3EBF" w:rsidRDefault="008F3EBF" w:rsidP="008F3EBF">
      <w:pPr>
        <w:pStyle w:val="B1"/>
        <w:rPr>
          <w:noProof/>
        </w:rPr>
      </w:pPr>
      <w:r>
        <w:t xml:space="preserve">- </w:t>
      </w:r>
      <w:r>
        <w:tab/>
        <w:t xml:space="preserve">Access Transfer Time. </w:t>
      </w:r>
    </w:p>
    <w:p w14:paraId="228FA7FD" w14:textId="77777777" w:rsidR="009B1C39" w:rsidRDefault="009B1C39">
      <w:pPr>
        <w:pStyle w:val="Heading5"/>
      </w:pPr>
      <w:bookmarkStart w:id="2434" w:name="_CR5_1_3_1_22"/>
      <w:bookmarkStart w:id="2435" w:name="_Toc20232931"/>
      <w:bookmarkStart w:id="2436" w:name="_Toc28026510"/>
      <w:bookmarkStart w:id="2437" w:name="_Toc36116345"/>
      <w:bookmarkStart w:id="2438" w:name="_Toc44682528"/>
      <w:bookmarkStart w:id="2439" w:name="_Toc51926379"/>
      <w:bookmarkStart w:id="2440" w:name="_Toc212319137"/>
      <w:bookmarkEnd w:id="2434"/>
      <w:r>
        <w:t>5.1.3.1.22</w:t>
      </w:r>
      <w:r>
        <w:tab/>
        <w:t>List of Associated URI</w:t>
      </w:r>
      <w:bookmarkEnd w:id="2435"/>
      <w:bookmarkEnd w:id="2436"/>
      <w:bookmarkEnd w:id="2437"/>
      <w:bookmarkEnd w:id="2438"/>
      <w:bookmarkEnd w:id="2439"/>
      <w:bookmarkEnd w:id="2440"/>
    </w:p>
    <w:p w14:paraId="7C2C6B00" w14:textId="77777777" w:rsidR="009B1C39" w:rsidRDefault="009B1C39" w:rsidP="00686E21">
      <w:r>
        <w:t>The list of non-barred public user identities (SIP URIs and/or T</w:t>
      </w:r>
      <w:r w:rsidR="00D97500">
        <w:t>el</w:t>
      </w:r>
      <w:r>
        <w:t xml:space="preserve"> URIs) associated to the public user identity under registration. The list of identities is obtained from the P-Associated-URI header of a </w:t>
      </w:r>
      <w:r w:rsidR="00686E21">
        <w:t xml:space="preserve">SIP </w:t>
      </w:r>
      <w:r>
        <w:t xml:space="preserve">200 OK response to a </w:t>
      </w:r>
      <w:r w:rsidR="00686E21">
        <w:t xml:space="preserve">SIP </w:t>
      </w:r>
      <w:r>
        <w:t>REGISTER request.</w:t>
      </w:r>
    </w:p>
    <w:p w14:paraId="4F11D3E3" w14:textId="77777777" w:rsidR="009B1C39" w:rsidRDefault="009B1C39">
      <w:pPr>
        <w:pStyle w:val="Heading5"/>
      </w:pPr>
      <w:bookmarkStart w:id="2441" w:name="_CR5_1_3_1_23"/>
      <w:bookmarkStart w:id="2442" w:name="_Toc20232932"/>
      <w:bookmarkStart w:id="2443" w:name="_Toc28026511"/>
      <w:bookmarkStart w:id="2444" w:name="_Toc36116346"/>
      <w:bookmarkStart w:id="2445" w:name="_Toc44682529"/>
      <w:bookmarkStart w:id="2446" w:name="_Toc51926380"/>
      <w:bookmarkStart w:id="2447" w:name="_Toc212319138"/>
      <w:bookmarkEnd w:id="2441"/>
      <w:r>
        <w:t>5.1.3.1.23</w:t>
      </w:r>
      <w:r>
        <w:tab/>
        <w:t>List of Called Asserted Identity</w:t>
      </w:r>
      <w:bookmarkEnd w:id="2442"/>
      <w:bookmarkEnd w:id="2443"/>
      <w:bookmarkEnd w:id="2444"/>
      <w:bookmarkEnd w:id="2445"/>
      <w:bookmarkEnd w:id="2446"/>
      <w:bookmarkEnd w:id="2447"/>
      <w:r>
        <w:t xml:space="preserve"> </w:t>
      </w:r>
    </w:p>
    <w:p w14:paraId="79FA9316" w14:textId="77777777" w:rsidR="009B1C39" w:rsidRDefault="009B1C39" w:rsidP="00D97500">
      <w:r>
        <w:t>This field holds the address or addresses (SIP URI and/or T</w:t>
      </w:r>
      <w:r w:rsidR="00D97500">
        <w:t>el</w:t>
      </w:r>
      <w:r>
        <w:t xml:space="preserve"> URI according to RFC 3261 [401] and RFC 3966 [402] respectively) of the party (Public User ID or Public Service ID) of the finally asserted called party.</w:t>
      </w:r>
    </w:p>
    <w:p w14:paraId="1CE9BB37" w14:textId="77777777" w:rsidR="009B1C39" w:rsidRDefault="009B1C39" w:rsidP="00D97500">
      <w:r>
        <w:t>These address/addresses are obtained from the P-Asserted-Identity SIP header field of the 2xx responses corresponding to a SIP request either initiating a dialog or a standalone transaction.</w:t>
      </w:r>
    </w:p>
    <w:p w14:paraId="4DBFE926" w14:textId="77777777" w:rsidR="009B1C39" w:rsidRDefault="009B1C39" w:rsidP="00D97500">
      <w:r>
        <w:t xml:space="preserve">This field shall be present when the P-Asserted-Identity SIP header field is available in the SIP 2xx response. In case no P-Asserted-Identity is known, this list shall include one item (of type SIP URI) with the value </w:t>
      </w:r>
      <w:r w:rsidR="008D4448">
        <w:t>"</w:t>
      </w:r>
      <w:r>
        <w:t>unknown</w:t>
      </w:r>
      <w:r w:rsidR="008D4448">
        <w:t>".</w:t>
      </w:r>
    </w:p>
    <w:p w14:paraId="56602B2C" w14:textId="77777777" w:rsidR="008D4448" w:rsidRDefault="008D4448" w:rsidP="008D4448">
      <w:pPr>
        <w:pStyle w:val="Heading5"/>
      </w:pPr>
      <w:bookmarkStart w:id="2448" w:name="_CR5_1_3_1_23A"/>
      <w:bookmarkStart w:id="2449" w:name="_Toc20232933"/>
      <w:bookmarkStart w:id="2450" w:name="_Toc28026512"/>
      <w:bookmarkStart w:id="2451" w:name="_Toc36116347"/>
      <w:bookmarkStart w:id="2452" w:name="_Toc44682530"/>
      <w:bookmarkStart w:id="2453" w:name="_Toc51926381"/>
      <w:bookmarkStart w:id="2454" w:name="_Toc212319139"/>
      <w:bookmarkEnd w:id="2448"/>
      <w:r>
        <w:t>5.1.3.1.23A</w:t>
      </w:r>
      <w:r>
        <w:tab/>
        <w:t>List of Called Identity Changes</w:t>
      </w:r>
      <w:bookmarkEnd w:id="2449"/>
      <w:bookmarkEnd w:id="2450"/>
      <w:bookmarkEnd w:id="2451"/>
      <w:bookmarkEnd w:id="2452"/>
      <w:bookmarkEnd w:id="2453"/>
      <w:bookmarkEnd w:id="2454"/>
    </w:p>
    <w:p w14:paraId="4265250E" w14:textId="77777777" w:rsidR="008D4448" w:rsidRDefault="008D4448" w:rsidP="008D4448">
      <w:r>
        <w:t>This field holds the set of terminating identity address changes after IMS session establishment and the associated time stamp for each.</w:t>
      </w:r>
    </w:p>
    <w:p w14:paraId="3D4B5D68" w14:textId="77777777" w:rsidR="008D4448" w:rsidRDefault="008D4448" w:rsidP="008D4448">
      <w:r>
        <w:t>These addresses are obtained from the From SIP header field of a SIP UPDATE request or SIP RE-INVITE request.</w:t>
      </w:r>
    </w:p>
    <w:p w14:paraId="0F4B3806" w14:textId="77777777" w:rsidR="009B1C39" w:rsidRDefault="009B1C39">
      <w:pPr>
        <w:pStyle w:val="Heading5"/>
      </w:pPr>
      <w:bookmarkStart w:id="2455" w:name="_CR5_1_3_1_24"/>
      <w:bookmarkStart w:id="2456" w:name="_Toc20232934"/>
      <w:bookmarkStart w:id="2457" w:name="_Toc28026513"/>
      <w:bookmarkStart w:id="2458" w:name="_Toc36116348"/>
      <w:bookmarkStart w:id="2459" w:name="_Toc44682531"/>
      <w:bookmarkStart w:id="2460" w:name="_Toc51926382"/>
      <w:bookmarkStart w:id="2461" w:name="_Toc212319140"/>
      <w:bookmarkEnd w:id="2455"/>
      <w:r>
        <w:t>5.1.3.1.24</w:t>
      </w:r>
      <w:r>
        <w:tab/>
        <w:t>List of Calling Party Address</w:t>
      </w:r>
      <w:bookmarkEnd w:id="2456"/>
      <w:bookmarkEnd w:id="2457"/>
      <w:bookmarkEnd w:id="2458"/>
      <w:bookmarkEnd w:id="2459"/>
      <w:bookmarkEnd w:id="2460"/>
      <w:bookmarkEnd w:id="2461"/>
    </w:p>
    <w:p w14:paraId="53B0FE78" w14:textId="77777777" w:rsidR="009B1C39" w:rsidRDefault="009B1C39" w:rsidP="00727A75">
      <w:r>
        <w:t>The address or addresses (Public User ID or Public Service ID) of the party requesting a service or initiating a session. This field may hold the SIP URI (according to RFC 3261 [401]), the T</w:t>
      </w:r>
      <w:r w:rsidR="00D97500">
        <w:t>el</w:t>
      </w:r>
      <w:r>
        <w:t xml:space="preserve"> URI (according to RFC 3966 402]) or both the SIP URI and the T</w:t>
      </w:r>
      <w:r w:rsidR="00D97500">
        <w:t>el</w:t>
      </w:r>
      <w:r>
        <w:t xml:space="preserve"> URI of the calling party. The address is obtained from the P-Asserted-Identity header of a non-REGISTER SIP </w:t>
      </w:r>
      <w:r w:rsidR="00727A75">
        <w:t>r</w:t>
      </w:r>
      <w:r>
        <w:t>equest, either initiating a dialog or a standalone transaction.</w:t>
      </w:r>
    </w:p>
    <w:p w14:paraId="481F1597" w14:textId="77777777" w:rsidR="009B1C39" w:rsidRDefault="009B1C39">
      <w:pPr>
        <w:pStyle w:val="Heading5"/>
      </w:pPr>
      <w:bookmarkStart w:id="2462" w:name="_CR5_1_3_1_25"/>
      <w:bookmarkStart w:id="2463" w:name="_Toc20232935"/>
      <w:bookmarkStart w:id="2464" w:name="_Toc28026514"/>
      <w:bookmarkStart w:id="2465" w:name="_Toc36116349"/>
      <w:bookmarkStart w:id="2466" w:name="_Toc44682532"/>
      <w:bookmarkStart w:id="2467" w:name="_Toc51926383"/>
      <w:bookmarkStart w:id="2468" w:name="_Toc212319141"/>
      <w:bookmarkEnd w:id="2462"/>
      <w:r>
        <w:t>5.1.3.1.25</w:t>
      </w:r>
      <w:r>
        <w:tab/>
        <w:t>List of Early SDP Media Components</w:t>
      </w:r>
      <w:bookmarkEnd w:id="2463"/>
      <w:bookmarkEnd w:id="2464"/>
      <w:bookmarkEnd w:id="2465"/>
      <w:bookmarkEnd w:id="2466"/>
      <w:bookmarkEnd w:id="2467"/>
      <w:bookmarkEnd w:id="2468"/>
    </w:p>
    <w:p w14:paraId="6B8C0D15" w14:textId="77777777" w:rsidR="009B1C39" w:rsidRDefault="009B1C39" w:rsidP="00D97500">
      <w:pPr>
        <w:rPr>
          <w:noProof/>
        </w:rPr>
      </w:pPr>
      <w:r>
        <w:t xml:space="preserve">This is a grouped field which may occur several times in one CDR.  </w:t>
      </w:r>
      <w:r>
        <w:rPr>
          <w:noProof/>
        </w:rPr>
        <w:t xml:space="preserve">This field describes </w:t>
      </w:r>
      <w:r>
        <w:t xml:space="preserve">session, media parameters and timestamps related to media components set to active according to SDP signalling exchanged during a SIP session establishment and before the final successful or unsuccessful SIP </w:t>
      </w:r>
      <w:r w:rsidR="00D97500">
        <w:t>ANSWER</w:t>
      </w:r>
      <w:r>
        <w:t xml:space="preserve"> to the initial SIP INVITE message is received. Once a media component has been set to active, subsequent status changes shall also be registered.</w:t>
      </w:r>
    </w:p>
    <w:p w14:paraId="76DEC68D" w14:textId="77777777" w:rsidR="009B1C39" w:rsidRDefault="009B1C39">
      <w:r>
        <w:t>This field applies only to SIP session related cases, but it may be present both in event CDRs (unsuccessful session establishment) and session CDRs (successful session establishment).</w:t>
      </w:r>
    </w:p>
    <w:p w14:paraId="5B740D07" w14:textId="77777777" w:rsidR="009B1C39" w:rsidRDefault="009B1C39">
      <w:r>
        <w:t>The List of Early SDP Media Components contains the following elements:</w:t>
      </w:r>
    </w:p>
    <w:p w14:paraId="0E249E7C" w14:textId="77777777" w:rsidR="009B1C39" w:rsidRDefault="005B318F" w:rsidP="005B318F">
      <w:pPr>
        <w:pStyle w:val="B1"/>
      </w:pPr>
      <w:r>
        <w:t>-</w:t>
      </w:r>
      <w:r>
        <w:tab/>
      </w:r>
      <w:bookmarkStart w:id="2469" w:name="MCCQCTEMPBM_00000030"/>
      <w:r w:rsidR="009B1C39">
        <w:t>SDP Offer Timestamp;</w:t>
      </w:r>
    </w:p>
    <w:bookmarkEnd w:id="2469"/>
    <w:p w14:paraId="2DE0C5D4" w14:textId="77777777" w:rsidR="009B1C39" w:rsidRDefault="005B318F" w:rsidP="005B318F">
      <w:pPr>
        <w:pStyle w:val="B1"/>
      </w:pPr>
      <w:r>
        <w:t>-</w:t>
      </w:r>
      <w:r>
        <w:tab/>
      </w:r>
      <w:r w:rsidR="009B1C39">
        <w:t>SDP Answer Timestamp;</w:t>
      </w:r>
    </w:p>
    <w:p w14:paraId="23121422" w14:textId="77777777" w:rsidR="009B1C39" w:rsidRDefault="005B318F" w:rsidP="005B318F">
      <w:pPr>
        <w:pStyle w:val="B1"/>
      </w:pPr>
      <w:bookmarkStart w:id="2470" w:name="MCCQCTEMPBM_00000032"/>
      <w:r>
        <w:t>-</w:t>
      </w:r>
      <w:r>
        <w:tab/>
      </w:r>
      <w:r w:rsidR="009B1C39">
        <w:t>SDP Media Components;</w:t>
      </w:r>
    </w:p>
    <w:p w14:paraId="079B2616" w14:textId="77777777" w:rsidR="009B1C39" w:rsidRDefault="005B318F" w:rsidP="005B318F">
      <w:pPr>
        <w:pStyle w:val="B1"/>
      </w:pPr>
      <w:bookmarkStart w:id="2471" w:name="MCCQCTEMPBM_00000033"/>
      <w:bookmarkEnd w:id="2470"/>
      <w:r>
        <w:t>-</w:t>
      </w:r>
      <w:r>
        <w:tab/>
      </w:r>
      <w:r w:rsidR="009B1C39">
        <w:t>Media Initiator flag;</w:t>
      </w:r>
    </w:p>
    <w:p w14:paraId="6610C347" w14:textId="77777777" w:rsidR="009B1C39" w:rsidRDefault="005B318F" w:rsidP="005B318F">
      <w:pPr>
        <w:pStyle w:val="B1"/>
      </w:pPr>
      <w:bookmarkStart w:id="2472" w:name="MCCQCTEMPBM_00000034"/>
      <w:bookmarkEnd w:id="2471"/>
      <w:r>
        <w:t>-</w:t>
      </w:r>
      <w:r>
        <w:tab/>
      </w:r>
      <w:r w:rsidR="009B1C39">
        <w:t>SDP Session Description.</w:t>
      </w:r>
    </w:p>
    <w:bookmarkEnd w:id="2472"/>
    <w:p w14:paraId="2C2057DB" w14:textId="77777777" w:rsidR="009B1C39" w:rsidRDefault="009B1C39">
      <w:r>
        <w:t>These fields are described in the appropriate subclause.</w:t>
      </w:r>
    </w:p>
    <w:p w14:paraId="6FD736F6" w14:textId="77777777" w:rsidR="009B1C39" w:rsidRDefault="009B1C39">
      <w:pPr>
        <w:pStyle w:val="Heading5"/>
      </w:pPr>
      <w:bookmarkStart w:id="2473" w:name="_CR5_1_3_1_26"/>
      <w:bookmarkStart w:id="2474" w:name="_Toc20232936"/>
      <w:bookmarkStart w:id="2475" w:name="_Toc28026515"/>
      <w:bookmarkStart w:id="2476" w:name="_Toc36116350"/>
      <w:bookmarkStart w:id="2477" w:name="_Toc44682533"/>
      <w:bookmarkStart w:id="2478" w:name="_Toc51926384"/>
      <w:bookmarkStart w:id="2479" w:name="_Toc212319142"/>
      <w:bookmarkEnd w:id="2473"/>
      <w:r>
        <w:t>5.1.3.1.26</w:t>
      </w:r>
      <w:r>
        <w:tab/>
        <w:t>List of Inter Operator Identifiers</w:t>
      </w:r>
      <w:bookmarkEnd w:id="2474"/>
      <w:bookmarkEnd w:id="2475"/>
      <w:bookmarkEnd w:id="2476"/>
      <w:bookmarkEnd w:id="2477"/>
      <w:bookmarkEnd w:id="2478"/>
      <w:bookmarkEnd w:id="2479"/>
    </w:p>
    <w:p w14:paraId="2E64635E" w14:textId="77777777" w:rsidR="009B1C39" w:rsidRDefault="009B1C39">
      <w:r>
        <w:t>This list holds the identification of the pair of originating network and terminating network if exchanged via SIP signalling, as recorded in the Inter Operator Identifier (IOI) AVP as described in TS 32.299 [50].  It may occur several times in one CDR. For further information on the IOI exchange via SIP signalling please refer to TS 24.229 [210].</w:t>
      </w:r>
    </w:p>
    <w:p w14:paraId="5C44EB7B" w14:textId="77777777" w:rsidR="009B1C39" w:rsidRDefault="009B1C39">
      <w:pPr>
        <w:pStyle w:val="Heading5"/>
      </w:pPr>
      <w:bookmarkStart w:id="2480" w:name="_CR5_1_3_1_27"/>
      <w:bookmarkStart w:id="2481" w:name="_Toc20232937"/>
      <w:bookmarkStart w:id="2482" w:name="_Toc28026516"/>
      <w:bookmarkStart w:id="2483" w:name="_Toc36116351"/>
      <w:bookmarkStart w:id="2484" w:name="_Toc44682534"/>
      <w:bookmarkStart w:id="2485" w:name="_Toc51926385"/>
      <w:bookmarkStart w:id="2486" w:name="_Toc212319143"/>
      <w:bookmarkEnd w:id="2480"/>
      <w:r>
        <w:t>5.1.3.1.27</w:t>
      </w:r>
      <w:r>
        <w:tab/>
        <w:t>List of Message Bodies</w:t>
      </w:r>
      <w:bookmarkEnd w:id="2481"/>
      <w:bookmarkEnd w:id="2482"/>
      <w:bookmarkEnd w:id="2483"/>
      <w:bookmarkEnd w:id="2484"/>
      <w:bookmarkEnd w:id="2485"/>
      <w:bookmarkEnd w:id="2486"/>
    </w:p>
    <w:p w14:paraId="5B0AC1D2" w14:textId="77777777" w:rsidR="009B1C39" w:rsidRDefault="009B1C39" w:rsidP="00D97500">
      <w:r>
        <w:t xml:space="preserve">This grouped field comprising several sub-fields describing the data that may be conveyed end-to-end in the body of a SIP </w:t>
      </w:r>
      <w:r w:rsidR="00D97500">
        <w:t>MESSAGE</w:t>
      </w:r>
      <w:r>
        <w:t>.  Since several message bodies may be exchanged via SIP-signalling, this grouped field may occur several times.</w:t>
      </w:r>
    </w:p>
    <w:p w14:paraId="46BA83F5" w14:textId="77777777" w:rsidR="009B1C39" w:rsidRDefault="009B1C39">
      <w:r>
        <w:t xml:space="preserve">The List of Message Bodies contains the following elements: </w:t>
      </w:r>
    </w:p>
    <w:p w14:paraId="7C6532B4" w14:textId="77777777" w:rsidR="009B1C39" w:rsidRPr="0008708B" w:rsidRDefault="005A22ED" w:rsidP="005A22ED">
      <w:pPr>
        <w:pStyle w:val="B1"/>
        <w:rPr>
          <w:lang w:val="fr-FR"/>
        </w:rPr>
      </w:pPr>
      <w:r w:rsidRPr="0008708B">
        <w:rPr>
          <w:lang w:val="fr-FR"/>
        </w:rPr>
        <w:t>-</w:t>
      </w:r>
      <w:r w:rsidRPr="0008708B">
        <w:rPr>
          <w:lang w:val="fr-FR"/>
        </w:rPr>
        <w:tab/>
      </w:r>
      <w:bookmarkStart w:id="2487" w:name="MCCQCTEMPBM_00000035"/>
      <w:r w:rsidR="009B1C39" w:rsidRPr="0008708B">
        <w:rPr>
          <w:lang w:val="fr-FR"/>
        </w:rPr>
        <w:t>Content Type;</w:t>
      </w:r>
    </w:p>
    <w:p w14:paraId="51572863" w14:textId="77777777" w:rsidR="009B1C39" w:rsidRPr="0008708B" w:rsidRDefault="005A22ED" w:rsidP="005A22ED">
      <w:pPr>
        <w:pStyle w:val="B1"/>
        <w:rPr>
          <w:lang w:val="fr-FR"/>
        </w:rPr>
      </w:pPr>
      <w:bookmarkStart w:id="2488" w:name="MCCQCTEMPBM_00000036"/>
      <w:bookmarkEnd w:id="2487"/>
      <w:r w:rsidRPr="0008708B">
        <w:rPr>
          <w:lang w:val="fr-FR"/>
        </w:rPr>
        <w:t>-</w:t>
      </w:r>
      <w:r w:rsidRPr="0008708B">
        <w:rPr>
          <w:lang w:val="fr-FR"/>
        </w:rPr>
        <w:tab/>
      </w:r>
      <w:r w:rsidR="009B1C39" w:rsidRPr="0008708B">
        <w:rPr>
          <w:lang w:val="fr-FR"/>
        </w:rPr>
        <w:t>Content Disposition;</w:t>
      </w:r>
    </w:p>
    <w:p w14:paraId="17B547B1" w14:textId="77777777" w:rsidR="009B1C39" w:rsidRPr="0008708B" w:rsidRDefault="005A22ED" w:rsidP="005A22ED">
      <w:pPr>
        <w:pStyle w:val="B1"/>
        <w:rPr>
          <w:lang w:val="fr-FR"/>
        </w:rPr>
      </w:pPr>
      <w:bookmarkStart w:id="2489" w:name="MCCQCTEMPBM_00000037"/>
      <w:bookmarkEnd w:id="2488"/>
      <w:r w:rsidRPr="0008708B">
        <w:rPr>
          <w:lang w:val="fr-FR"/>
        </w:rPr>
        <w:t>-</w:t>
      </w:r>
      <w:r w:rsidRPr="0008708B">
        <w:rPr>
          <w:lang w:val="fr-FR"/>
        </w:rPr>
        <w:tab/>
      </w:r>
      <w:r w:rsidR="009B1C39" w:rsidRPr="0008708B">
        <w:rPr>
          <w:lang w:val="fr-FR"/>
        </w:rPr>
        <w:t>Content Length;</w:t>
      </w:r>
    </w:p>
    <w:p w14:paraId="208C1018" w14:textId="77777777" w:rsidR="009B1C39" w:rsidRDefault="005A22ED" w:rsidP="005A22ED">
      <w:pPr>
        <w:pStyle w:val="B1"/>
      </w:pPr>
      <w:bookmarkStart w:id="2490" w:name="MCCQCTEMPBM_00000038"/>
      <w:bookmarkEnd w:id="2489"/>
      <w:r>
        <w:t>-</w:t>
      </w:r>
      <w:r>
        <w:tab/>
      </w:r>
      <w:r w:rsidR="009B1C39">
        <w:t>Originator.</w:t>
      </w:r>
    </w:p>
    <w:bookmarkEnd w:id="2490"/>
    <w:p w14:paraId="38522470" w14:textId="77777777" w:rsidR="009B1C39" w:rsidRDefault="009B1C39">
      <w:r>
        <w:t xml:space="preserve">They are described in the appropriate subclause. Message bodies with the "Content-Type" field set to </w:t>
      </w:r>
      <w:r>
        <w:rPr>
          <w:i/>
        </w:rPr>
        <w:t>application/sdp</w:t>
      </w:r>
      <w:r>
        <w:t xml:space="preserve"> and the "Content-Disposition" field set to </w:t>
      </w:r>
      <w:r>
        <w:rPr>
          <w:i/>
        </w:rPr>
        <w:t xml:space="preserve">session </w:t>
      </w:r>
      <w:r>
        <w:t>are not included in the "Message Bodies" field.</w:t>
      </w:r>
    </w:p>
    <w:p w14:paraId="424CAD9C" w14:textId="77777777" w:rsidR="00190316" w:rsidRDefault="00190316" w:rsidP="00190316">
      <w:pPr>
        <w:pStyle w:val="Heading5"/>
      </w:pPr>
      <w:bookmarkStart w:id="2491" w:name="_CR5_1_3_1_27A"/>
      <w:bookmarkStart w:id="2492" w:name="_Toc20232938"/>
      <w:bookmarkStart w:id="2493" w:name="_Toc28026517"/>
      <w:bookmarkStart w:id="2494" w:name="_Toc36116352"/>
      <w:bookmarkStart w:id="2495" w:name="_Toc44682535"/>
      <w:bookmarkStart w:id="2496" w:name="_Toc51926386"/>
      <w:bookmarkStart w:id="2497" w:name="_Toc212319144"/>
      <w:bookmarkEnd w:id="2491"/>
      <w:r>
        <w:t>5.1.3.1.27A</w:t>
      </w:r>
      <w:r>
        <w:tab/>
        <w:t>List of NNI Information</w:t>
      </w:r>
      <w:bookmarkEnd w:id="2492"/>
      <w:bookmarkEnd w:id="2493"/>
      <w:bookmarkEnd w:id="2494"/>
      <w:bookmarkEnd w:id="2495"/>
      <w:bookmarkEnd w:id="2496"/>
      <w:bookmarkEnd w:id="2497"/>
    </w:p>
    <w:p w14:paraId="12AD1A1C" w14:textId="77777777" w:rsidR="00190316" w:rsidRDefault="00190316" w:rsidP="00190316">
      <w:r>
        <w:t xml:space="preserve">This grouped field comprising several sub-fields holds information about the NNI used for interconnection and roaming. This field may occur more than once in a CDR if more NNI are involved e.g. when support of transit routing is collocated with the IBCF. </w:t>
      </w:r>
    </w:p>
    <w:p w14:paraId="15CF4EE2" w14:textId="77777777" w:rsidR="00190316" w:rsidRDefault="00190316" w:rsidP="00190316">
      <w:r>
        <w:t>The List of NNI Information contains the following elements:</w:t>
      </w:r>
    </w:p>
    <w:p w14:paraId="4D11FC1B" w14:textId="77777777" w:rsidR="00190316" w:rsidRPr="00046BE2" w:rsidRDefault="00190316" w:rsidP="008177BC">
      <w:pPr>
        <w:pStyle w:val="B1"/>
        <w:rPr>
          <w:lang w:val="en-US"/>
        </w:rPr>
      </w:pPr>
      <w:r w:rsidRPr="00046BE2">
        <w:rPr>
          <w:lang w:val="en-US"/>
        </w:rPr>
        <w:t>-</w:t>
      </w:r>
      <w:r w:rsidRPr="00046BE2">
        <w:rPr>
          <w:lang w:val="en-US"/>
        </w:rPr>
        <w:tab/>
        <w:t>Session Direction;</w:t>
      </w:r>
    </w:p>
    <w:p w14:paraId="46018701" w14:textId="77777777" w:rsidR="00190316" w:rsidRPr="00046BE2" w:rsidRDefault="00190316" w:rsidP="008177BC">
      <w:pPr>
        <w:pStyle w:val="B1"/>
        <w:rPr>
          <w:lang w:val="en-US"/>
        </w:rPr>
      </w:pPr>
      <w:r w:rsidRPr="00046BE2">
        <w:rPr>
          <w:lang w:val="en-US"/>
        </w:rPr>
        <w:t>-</w:t>
      </w:r>
      <w:r w:rsidRPr="00046BE2">
        <w:rPr>
          <w:lang w:val="en-US"/>
        </w:rPr>
        <w:tab/>
        <w:t>NNI Type;</w:t>
      </w:r>
    </w:p>
    <w:p w14:paraId="43A4FA1E" w14:textId="77777777" w:rsidR="00190316" w:rsidRPr="00046BE2" w:rsidRDefault="00190316" w:rsidP="008177BC">
      <w:pPr>
        <w:pStyle w:val="B1"/>
        <w:rPr>
          <w:lang w:val="en-US"/>
        </w:rPr>
      </w:pPr>
      <w:r w:rsidRPr="00046BE2">
        <w:rPr>
          <w:lang w:val="en-US"/>
        </w:rPr>
        <w:t>-</w:t>
      </w:r>
      <w:r w:rsidRPr="00046BE2">
        <w:rPr>
          <w:lang w:val="en-US"/>
        </w:rPr>
        <w:tab/>
        <w:t xml:space="preserve">Relationship Mode; </w:t>
      </w:r>
    </w:p>
    <w:p w14:paraId="2B1C390D" w14:textId="77777777" w:rsidR="00190316" w:rsidRDefault="00190316" w:rsidP="008177BC">
      <w:pPr>
        <w:pStyle w:val="B1"/>
      </w:pPr>
      <w:r>
        <w:t>-</w:t>
      </w:r>
      <w:r>
        <w:tab/>
      </w:r>
      <w:r>
        <w:rPr>
          <w:rFonts w:cs="Arial"/>
        </w:rPr>
        <w:t>Neighbour Node Address</w:t>
      </w:r>
      <w:r>
        <w:t>.</w:t>
      </w:r>
    </w:p>
    <w:p w14:paraId="74C56DA1" w14:textId="77777777" w:rsidR="00190316" w:rsidRDefault="00190316" w:rsidP="00190316">
      <w:r>
        <w:t>These field elements are described in the appropriate subclause.</w:t>
      </w:r>
    </w:p>
    <w:p w14:paraId="550BA562" w14:textId="77777777" w:rsidR="009B1C39" w:rsidRDefault="009B1C39">
      <w:pPr>
        <w:pStyle w:val="Heading5"/>
      </w:pPr>
      <w:bookmarkStart w:id="2498" w:name="_CR5_1_3_1_28"/>
      <w:bookmarkStart w:id="2499" w:name="_Toc20232939"/>
      <w:bookmarkStart w:id="2500" w:name="_Toc28026518"/>
      <w:bookmarkStart w:id="2501" w:name="_Toc36116353"/>
      <w:bookmarkStart w:id="2502" w:name="_Toc44682536"/>
      <w:bookmarkStart w:id="2503" w:name="_Toc51926387"/>
      <w:bookmarkStart w:id="2504" w:name="_Toc212319145"/>
      <w:bookmarkEnd w:id="2498"/>
      <w:r>
        <w:t>5.1.3.1.28</w:t>
      </w:r>
      <w:r>
        <w:tab/>
        <w:t>List of SDP Media Components</w:t>
      </w:r>
      <w:bookmarkEnd w:id="2499"/>
      <w:bookmarkEnd w:id="2500"/>
      <w:bookmarkEnd w:id="2501"/>
      <w:bookmarkEnd w:id="2502"/>
      <w:bookmarkEnd w:id="2503"/>
      <w:bookmarkEnd w:id="2504"/>
    </w:p>
    <w:p w14:paraId="3AD49005" w14:textId="77777777" w:rsidR="009B1C39" w:rsidRDefault="009B1C39">
      <w:r>
        <w:t>This is a grouped field which may occur several times in one CDR</w:t>
      </w:r>
      <w:r w:rsidR="00440C3D" w:rsidRPr="000939B8">
        <w:t xml:space="preserve"> and the content should be filled as described in TS 32.260 [20] clause 5.1.3</w:t>
      </w:r>
      <w:r>
        <w:t xml:space="preserve">. </w:t>
      </w:r>
    </w:p>
    <w:p w14:paraId="07A5ED7B" w14:textId="77777777" w:rsidR="009B1C39" w:rsidRDefault="009B1C39">
      <w:r>
        <w:t>The field is present only in a SIP session related case.</w:t>
      </w:r>
    </w:p>
    <w:p w14:paraId="03943D1D" w14:textId="77777777" w:rsidR="009B1C39" w:rsidRDefault="009B1C39">
      <w:r>
        <w:t>The List of SDP Media Components contains the following elements:</w:t>
      </w:r>
    </w:p>
    <w:p w14:paraId="68F92234" w14:textId="77777777" w:rsidR="009B1C39" w:rsidRPr="00926357" w:rsidRDefault="009B1C39">
      <w:pPr>
        <w:pStyle w:val="B1"/>
        <w:rPr>
          <w:lang w:val="en-US"/>
        </w:rPr>
      </w:pPr>
      <w:r w:rsidRPr="00926357">
        <w:rPr>
          <w:lang w:val="en-US"/>
        </w:rPr>
        <w:t>-</w:t>
      </w:r>
      <w:r w:rsidRPr="00926357">
        <w:rPr>
          <w:lang w:val="en-US"/>
        </w:rPr>
        <w:tab/>
        <w:t>SIP Request Timestamp;</w:t>
      </w:r>
    </w:p>
    <w:p w14:paraId="38A20639" w14:textId="77777777" w:rsidR="009B1C39" w:rsidRPr="00926357" w:rsidRDefault="009B1C39">
      <w:pPr>
        <w:pStyle w:val="B1"/>
        <w:rPr>
          <w:lang w:val="en-US"/>
        </w:rPr>
      </w:pPr>
      <w:r w:rsidRPr="00926357">
        <w:rPr>
          <w:lang w:val="en-US"/>
        </w:rPr>
        <w:t>-</w:t>
      </w:r>
      <w:r w:rsidRPr="00926357">
        <w:rPr>
          <w:lang w:val="en-US"/>
        </w:rPr>
        <w:tab/>
        <w:t>SIP Response Timestamp;</w:t>
      </w:r>
    </w:p>
    <w:p w14:paraId="3AD590AC" w14:textId="77777777" w:rsidR="009B1C39" w:rsidRPr="000807D8" w:rsidRDefault="009B1C39">
      <w:pPr>
        <w:pStyle w:val="B1"/>
        <w:rPr>
          <w:lang w:val="es-ES"/>
        </w:rPr>
      </w:pPr>
      <w:r w:rsidRPr="000807D8">
        <w:rPr>
          <w:lang w:val="es-ES"/>
        </w:rPr>
        <w:t>-</w:t>
      </w:r>
      <w:r w:rsidRPr="000807D8">
        <w:rPr>
          <w:lang w:val="es-ES"/>
        </w:rPr>
        <w:tab/>
        <w:t>SDP Media Components;</w:t>
      </w:r>
    </w:p>
    <w:p w14:paraId="2E1BF9C4" w14:textId="77777777" w:rsidR="009B1C39" w:rsidRPr="000807D8" w:rsidRDefault="009B1C39">
      <w:pPr>
        <w:pStyle w:val="B1"/>
        <w:rPr>
          <w:lang w:val="es-ES"/>
        </w:rPr>
      </w:pPr>
      <w:r w:rsidRPr="000807D8">
        <w:rPr>
          <w:lang w:val="es-ES"/>
        </w:rPr>
        <w:t>-</w:t>
      </w:r>
      <w:r w:rsidRPr="000807D8">
        <w:rPr>
          <w:lang w:val="es-ES"/>
        </w:rPr>
        <w:tab/>
        <w:t xml:space="preserve">Media Initiator flag; </w:t>
      </w:r>
    </w:p>
    <w:p w14:paraId="0249A189" w14:textId="77777777" w:rsidR="009B1C39" w:rsidRDefault="009B1C39">
      <w:pPr>
        <w:pStyle w:val="B1"/>
      </w:pPr>
      <w:r>
        <w:t>-</w:t>
      </w:r>
      <w:r>
        <w:tab/>
        <w:t>SDP Session Description.</w:t>
      </w:r>
    </w:p>
    <w:p w14:paraId="5DC6A344" w14:textId="77777777" w:rsidR="009B1C39" w:rsidRDefault="009B1C39">
      <w:pPr>
        <w:pStyle w:val="B1"/>
      </w:pPr>
      <w:r>
        <w:t>-</w:t>
      </w:r>
      <w:r>
        <w:tab/>
        <w:t xml:space="preserve">Media Initiator </w:t>
      </w:r>
      <w:r>
        <w:rPr>
          <w:lang w:eastAsia="zh-CN"/>
        </w:rPr>
        <w:t>Party</w:t>
      </w:r>
      <w:r w:rsidR="008A62AB">
        <w:t>.</w:t>
      </w:r>
    </w:p>
    <w:p w14:paraId="28723EC6" w14:textId="77777777" w:rsidR="009B1C39" w:rsidRDefault="009B1C39">
      <w:pPr>
        <w:rPr>
          <w:lang w:eastAsia="zh-CN"/>
        </w:rPr>
      </w:pPr>
      <w:r>
        <w:rPr>
          <w:lang w:eastAsia="zh-CN"/>
        </w:rPr>
        <w:t>The Media Initiator Party is only used for PoC charging.</w:t>
      </w:r>
    </w:p>
    <w:p w14:paraId="41DEFEF5" w14:textId="77777777" w:rsidR="009B1C39" w:rsidRDefault="009B1C39">
      <w:r>
        <w:t>These field elements are described in the appropriate subclause.</w:t>
      </w:r>
    </w:p>
    <w:p w14:paraId="22E7CC5B" w14:textId="77777777" w:rsidR="009B1C39" w:rsidRDefault="009B1C39">
      <w:pPr>
        <w:pStyle w:val="Heading5"/>
      </w:pPr>
      <w:bookmarkStart w:id="2505" w:name="_CR5_1_3_1_28A"/>
      <w:bookmarkStart w:id="2506" w:name="_Toc20232940"/>
      <w:bookmarkStart w:id="2507" w:name="_Toc28026519"/>
      <w:bookmarkStart w:id="2508" w:name="_Toc36116354"/>
      <w:bookmarkStart w:id="2509" w:name="_Toc44682537"/>
      <w:bookmarkStart w:id="2510" w:name="_Toc51926388"/>
      <w:bookmarkStart w:id="2511" w:name="_Toc212319146"/>
      <w:bookmarkEnd w:id="2505"/>
      <w:r>
        <w:t>5.1.3.1.28A</w:t>
      </w:r>
      <w:r>
        <w:tab/>
        <w:t>List of Reason Header</w:t>
      </w:r>
      <w:bookmarkEnd w:id="2506"/>
      <w:bookmarkEnd w:id="2507"/>
      <w:bookmarkEnd w:id="2508"/>
      <w:bookmarkEnd w:id="2509"/>
      <w:bookmarkEnd w:id="2510"/>
      <w:bookmarkEnd w:id="2511"/>
    </w:p>
    <w:p w14:paraId="3197803F" w14:textId="77777777" w:rsidR="009B1C39" w:rsidRDefault="009B1C39">
      <w:r>
        <w:t xml:space="preserve">This parameter contains the content of the Reason-header in the SIP BYE and </w:t>
      </w:r>
      <w:r w:rsidR="00686E21">
        <w:t xml:space="preserve">SIP </w:t>
      </w:r>
      <w:r>
        <w:t xml:space="preserve">CANCEL, and may contain multiple entries if there are multiple Reason-headers within a SIP BYE or </w:t>
      </w:r>
      <w:r w:rsidR="00686E21">
        <w:t xml:space="preserve">SIP </w:t>
      </w:r>
      <w:r>
        <w:t>CANCEL</w:t>
      </w:r>
    </w:p>
    <w:p w14:paraId="1C1FCBC7" w14:textId="77777777" w:rsidR="007E24BB" w:rsidRDefault="007E24BB" w:rsidP="007E24BB">
      <w:pPr>
        <w:pStyle w:val="Heading5"/>
      </w:pPr>
      <w:bookmarkStart w:id="2512" w:name="_CR5_1_3_1_28B"/>
      <w:bookmarkStart w:id="2513" w:name="_Toc20232941"/>
      <w:bookmarkStart w:id="2514" w:name="_Toc28026520"/>
      <w:bookmarkStart w:id="2515" w:name="_Toc36116355"/>
      <w:bookmarkStart w:id="2516" w:name="_Toc44682538"/>
      <w:bookmarkStart w:id="2517" w:name="_Toc51926389"/>
      <w:bookmarkStart w:id="2518" w:name="_Toc212319147"/>
      <w:bookmarkEnd w:id="2512"/>
      <w:r>
        <w:t>5.1.3.1.28B</w:t>
      </w:r>
      <w:r>
        <w:tab/>
        <w:t>Local GW Inserted Indication</w:t>
      </w:r>
      <w:bookmarkEnd w:id="2513"/>
      <w:bookmarkEnd w:id="2514"/>
      <w:bookmarkEnd w:id="2515"/>
      <w:bookmarkEnd w:id="2516"/>
      <w:bookmarkEnd w:id="2517"/>
      <w:bookmarkEnd w:id="2518"/>
    </w:p>
    <w:p w14:paraId="0AD9516F" w14:textId="77777777" w:rsidR="007E24BB" w:rsidRDefault="007E24BB" w:rsidP="007E24BB">
      <w:pPr>
        <w:rPr>
          <w:noProof/>
        </w:rPr>
      </w:pPr>
      <w:r>
        <w:t xml:space="preserve">This field </w:t>
      </w:r>
      <w:r>
        <w:rPr>
          <w:noProof/>
        </w:rPr>
        <w:t>indicates if the local GW (TrGW, IMS-AGW) is inserted or not for the SDP media component.</w:t>
      </w:r>
    </w:p>
    <w:p w14:paraId="4E15D562" w14:textId="77777777" w:rsidR="009B1C39" w:rsidRDefault="009B1C39">
      <w:pPr>
        <w:pStyle w:val="Heading5"/>
      </w:pPr>
      <w:bookmarkStart w:id="2519" w:name="_CR5_1_3_1_29"/>
      <w:bookmarkStart w:id="2520" w:name="_Toc20232942"/>
      <w:bookmarkStart w:id="2521" w:name="_Toc28026521"/>
      <w:bookmarkStart w:id="2522" w:name="_Toc36116356"/>
      <w:bookmarkStart w:id="2523" w:name="_Toc44682539"/>
      <w:bookmarkStart w:id="2524" w:name="_Toc51926390"/>
      <w:bookmarkStart w:id="2525" w:name="_Toc212319148"/>
      <w:bookmarkEnd w:id="2519"/>
      <w:r>
        <w:t>5.1.3.1.29</w:t>
      </w:r>
      <w:r>
        <w:tab/>
        <w:t>Local Record Sequence Number</w:t>
      </w:r>
      <w:bookmarkEnd w:id="2520"/>
      <w:bookmarkEnd w:id="2521"/>
      <w:bookmarkEnd w:id="2522"/>
      <w:bookmarkEnd w:id="2523"/>
      <w:bookmarkEnd w:id="2524"/>
      <w:bookmarkEnd w:id="2525"/>
    </w:p>
    <w:p w14:paraId="36A7E413" w14:textId="77777777" w:rsidR="009B1C39" w:rsidRDefault="009B1C39">
      <w:r>
        <w:t>This field includes a unique record number created by this node. The number is allocated sequentially for each partial CDR (or whole CDR) including all CDR types. The number is unique within the CCF.</w:t>
      </w:r>
    </w:p>
    <w:p w14:paraId="61E56DB7" w14:textId="77777777" w:rsidR="009B1C39" w:rsidRDefault="009B1C39">
      <w:r>
        <w:t>The field can be used e.g. to identify missing records in post processing system.</w:t>
      </w:r>
    </w:p>
    <w:p w14:paraId="39AEE3E4" w14:textId="77777777" w:rsidR="009B1C39" w:rsidRDefault="009B1C39">
      <w:pPr>
        <w:pStyle w:val="Heading5"/>
      </w:pPr>
      <w:bookmarkStart w:id="2526" w:name="_CR5_1_3_1_30"/>
      <w:bookmarkStart w:id="2527" w:name="_Toc20232943"/>
      <w:bookmarkStart w:id="2528" w:name="_Toc28026522"/>
      <w:bookmarkStart w:id="2529" w:name="_Toc36116357"/>
      <w:bookmarkStart w:id="2530" w:name="_Toc44682540"/>
      <w:bookmarkStart w:id="2531" w:name="_Toc51926391"/>
      <w:bookmarkStart w:id="2532" w:name="_Toc212319149"/>
      <w:bookmarkEnd w:id="2526"/>
      <w:r>
        <w:t>5.1.3.1.30</w:t>
      </w:r>
      <w:r>
        <w:tab/>
        <w:t>Media Initiator Flag</w:t>
      </w:r>
      <w:bookmarkEnd w:id="2527"/>
      <w:bookmarkEnd w:id="2528"/>
      <w:bookmarkEnd w:id="2529"/>
      <w:bookmarkEnd w:id="2530"/>
      <w:bookmarkEnd w:id="2531"/>
      <w:bookmarkEnd w:id="2532"/>
    </w:p>
    <w:p w14:paraId="05697693" w14:textId="77777777" w:rsidR="009B1C39" w:rsidRDefault="009B1C39">
      <w:r>
        <w:t>This field indicates if the called party has requested the session modification and it is present only if the initiator was the called party.</w:t>
      </w:r>
    </w:p>
    <w:p w14:paraId="39F6A996" w14:textId="77777777" w:rsidR="009B1C39" w:rsidRDefault="009B1C39">
      <w:pPr>
        <w:pStyle w:val="Heading5"/>
        <w:rPr>
          <w:lang w:eastAsia="zh-CN"/>
        </w:rPr>
      </w:pPr>
      <w:bookmarkStart w:id="2533" w:name="_CR5_1_3_1_31"/>
      <w:bookmarkStart w:id="2534" w:name="_Toc20232944"/>
      <w:bookmarkStart w:id="2535" w:name="_Toc28026523"/>
      <w:bookmarkStart w:id="2536" w:name="_Toc36116358"/>
      <w:bookmarkStart w:id="2537" w:name="_Toc44682541"/>
      <w:bookmarkStart w:id="2538" w:name="_Toc51926392"/>
      <w:bookmarkStart w:id="2539" w:name="_Toc212319150"/>
      <w:bookmarkEnd w:id="2533"/>
      <w:r>
        <w:t>5.1.3.1.31</w:t>
      </w:r>
      <w:r>
        <w:tab/>
        <w:t xml:space="preserve">Media Initiator </w:t>
      </w:r>
      <w:r>
        <w:rPr>
          <w:lang w:eastAsia="zh-CN"/>
        </w:rPr>
        <w:t>Party</w:t>
      </w:r>
      <w:bookmarkEnd w:id="2534"/>
      <w:bookmarkEnd w:id="2535"/>
      <w:bookmarkEnd w:id="2536"/>
      <w:bookmarkEnd w:id="2537"/>
      <w:bookmarkEnd w:id="2538"/>
      <w:bookmarkEnd w:id="2539"/>
    </w:p>
    <w:p w14:paraId="46D4C492" w14:textId="77777777" w:rsidR="009B1C39" w:rsidRDefault="009B1C39">
      <w:r>
        <w:t xml:space="preserve">This field indicates </w:t>
      </w:r>
      <w:r>
        <w:rPr>
          <w:lang w:eastAsia="zh-CN"/>
        </w:rPr>
        <w:t>initiating</w:t>
      </w:r>
      <w:r>
        <w:t xml:space="preserve"> party </w:t>
      </w:r>
      <w:r>
        <w:rPr>
          <w:lang w:eastAsia="zh-CN"/>
        </w:rPr>
        <w:t xml:space="preserve">who </w:t>
      </w:r>
      <w:r>
        <w:t>has requested the session modification</w:t>
      </w:r>
      <w:r>
        <w:rPr>
          <w:lang w:eastAsia="zh-CN"/>
        </w:rPr>
        <w:t xml:space="preserve"> in PoC charging</w:t>
      </w:r>
      <w:r>
        <w:t>.</w:t>
      </w:r>
    </w:p>
    <w:p w14:paraId="6B85F026" w14:textId="77777777" w:rsidR="00D97500" w:rsidRDefault="00D97500" w:rsidP="00D97500">
      <w:pPr>
        <w:pStyle w:val="Heading5"/>
      </w:pPr>
      <w:bookmarkStart w:id="2540" w:name="_Toc20232945"/>
      <w:bookmarkStart w:id="2541" w:name="_Toc28026524"/>
      <w:bookmarkStart w:id="2542" w:name="_Toc36116359"/>
      <w:bookmarkStart w:id="2543" w:name="_Toc44682542"/>
      <w:bookmarkStart w:id="2544" w:name="_Toc51926393"/>
      <w:bookmarkStart w:id="2545" w:name="_Toc212319151"/>
      <w:r>
        <w:t>5.1.3.1.31a</w:t>
      </w:r>
      <w:r>
        <w:tab/>
        <w:t>MS Time Zone</w:t>
      </w:r>
      <w:bookmarkEnd w:id="2540"/>
      <w:bookmarkEnd w:id="2541"/>
      <w:bookmarkEnd w:id="2542"/>
      <w:bookmarkEnd w:id="2543"/>
      <w:bookmarkEnd w:id="2544"/>
      <w:bookmarkEnd w:id="2545"/>
    </w:p>
    <w:p w14:paraId="0C5ADD37" w14:textId="77777777" w:rsidR="00D97500" w:rsidRDefault="00D97500" w:rsidP="00D97500">
      <w:r>
        <w:t>This field contains the 'Time Zone' IE provided as part of the NetLoc enhancement for an ICS user as specified in TS 23.292 [229].</w:t>
      </w:r>
    </w:p>
    <w:p w14:paraId="14E540C1" w14:textId="77777777" w:rsidR="00641ED5" w:rsidRDefault="00641ED5" w:rsidP="00641ED5">
      <w:pPr>
        <w:pStyle w:val="Heading5"/>
        <w:rPr>
          <w:lang w:eastAsia="zh-CN"/>
        </w:rPr>
      </w:pPr>
      <w:bookmarkStart w:id="2546" w:name="_CR5_1_3_1_31aA"/>
      <w:bookmarkStart w:id="2547" w:name="_Toc20232946"/>
      <w:bookmarkStart w:id="2548" w:name="_Toc28026525"/>
      <w:bookmarkStart w:id="2549" w:name="_Toc36116360"/>
      <w:bookmarkStart w:id="2550" w:name="_Toc44682543"/>
      <w:bookmarkStart w:id="2551" w:name="_Toc51926394"/>
      <w:bookmarkStart w:id="2552" w:name="_Toc212319152"/>
      <w:bookmarkEnd w:id="2546"/>
      <w:r>
        <w:t>5.1.3.1.31</w:t>
      </w:r>
      <w:r>
        <w:rPr>
          <w:rFonts w:hint="eastAsia"/>
          <w:lang w:eastAsia="zh-CN"/>
        </w:rPr>
        <w:t>aA</w:t>
      </w:r>
      <w:r>
        <w:tab/>
        <w:t>MS</w:t>
      </w:r>
      <w:r>
        <w:rPr>
          <w:rFonts w:hint="eastAsia"/>
          <w:lang w:eastAsia="zh-CN"/>
        </w:rPr>
        <w:t>C</w:t>
      </w:r>
      <w:r>
        <w:t xml:space="preserve"> </w:t>
      </w:r>
      <w:r>
        <w:rPr>
          <w:rFonts w:hint="eastAsia"/>
          <w:lang w:eastAsia="zh-CN"/>
        </w:rPr>
        <w:t>Address</w:t>
      </w:r>
      <w:bookmarkEnd w:id="2547"/>
      <w:bookmarkEnd w:id="2548"/>
      <w:bookmarkEnd w:id="2549"/>
      <w:bookmarkEnd w:id="2550"/>
      <w:bookmarkEnd w:id="2551"/>
      <w:bookmarkEnd w:id="2552"/>
    </w:p>
    <w:p w14:paraId="39F1E150" w14:textId="77777777" w:rsidR="00641ED5" w:rsidRDefault="00641ED5" w:rsidP="00641ED5">
      <w:r>
        <w:t>This field contains the Recommendation E.164 [308] number assigned to the MSC that produced the record. For further details concerning the structure of MSC numbers see TS 23.003 [200].</w:t>
      </w:r>
    </w:p>
    <w:p w14:paraId="0F5D928E" w14:textId="77777777" w:rsidR="009B1C39" w:rsidRDefault="009B1C39">
      <w:pPr>
        <w:pStyle w:val="Heading5"/>
      </w:pPr>
      <w:bookmarkStart w:id="2553" w:name="_CR5_1_3_1_31A"/>
      <w:bookmarkStart w:id="2554" w:name="_Toc20232947"/>
      <w:bookmarkStart w:id="2555" w:name="_Toc28026526"/>
      <w:bookmarkStart w:id="2556" w:name="_Toc36116361"/>
      <w:bookmarkStart w:id="2557" w:name="_Toc44682544"/>
      <w:bookmarkStart w:id="2558" w:name="_Toc51926395"/>
      <w:bookmarkStart w:id="2559" w:name="_Toc212319153"/>
      <w:bookmarkEnd w:id="2553"/>
      <w:r>
        <w:t>5.1.3.1.31A</w:t>
      </w:r>
      <w:r>
        <w:tab/>
      </w:r>
      <w:r>
        <w:rPr>
          <w:rFonts w:cs="Arial"/>
        </w:rPr>
        <w:t>Neighbour Node Address</w:t>
      </w:r>
      <w:bookmarkEnd w:id="2554"/>
      <w:bookmarkEnd w:id="2555"/>
      <w:bookmarkEnd w:id="2556"/>
      <w:bookmarkEnd w:id="2557"/>
      <w:bookmarkEnd w:id="2558"/>
      <w:bookmarkEnd w:id="2559"/>
    </w:p>
    <w:p w14:paraId="13CC18EC" w14:textId="77777777" w:rsidR="009B1C39" w:rsidRDefault="009B1C39">
      <w:r>
        <w:rPr>
          <w:rFonts w:cs="Arial"/>
          <w:szCs w:val="18"/>
        </w:rPr>
        <w:t xml:space="preserve">This field holds </w:t>
      </w:r>
      <w:r>
        <w:t xml:space="preserve">the control plane IP address </w:t>
      </w:r>
      <w:r>
        <w:rPr>
          <w:rFonts w:eastAsia="MS Mincho"/>
        </w:rPr>
        <w:t xml:space="preserve">of the neighbouring network contact point that handles the service request </w:t>
      </w:r>
      <w:r>
        <w:t>in case of interconnection and roaming.</w:t>
      </w:r>
    </w:p>
    <w:p w14:paraId="17E4C637" w14:textId="77777777" w:rsidR="009B1C39" w:rsidRDefault="009B1C39">
      <w:pPr>
        <w:pStyle w:val="Heading5"/>
      </w:pPr>
      <w:bookmarkStart w:id="2560" w:name="_CR5_1_3_1_31B"/>
      <w:bookmarkStart w:id="2561" w:name="_Toc20232948"/>
      <w:bookmarkStart w:id="2562" w:name="_Toc28026527"/>
      <w:bookmarkStart w:id="2563" w:name="_Toc36116362"/>
      <w:bookmarkStart w:id="2564" w:name="_Toc44682545"/>
      <w:bookmarkStart w:id="2565" w:name="_Toc51926396"/>
      <w:bookmarkStart w:id="2566" w:name="_Toc212319154"/>
      <w:bookmarkEnd w:id="2560"/>
      <w:r>
        <w:t>5.1.3.1.31B</w:t>
      </w:r>
      <w:r>
        <w:tab/>
        <w:t>NNI Type</w:t>
      </w:r>
      <w:bookmarkEnd w:id="2561"/>
      <w:bookmarkEnd w:id="2562"/>
      <w:bookmarkEnd w:id="2563"/>
      <w:bookmarkEnd w:id="2564"/>
      <w:bookmarkEnd w:id="2565"/>
      <w:bookmarkEnd w:id="2566"/>
    </w:p>
    <w:p w14:paraId="3E94F376" w14:textId="77777777" w:rsidR="009B1C39" w:rsidRDefault="009B1C39" w:rsidP="003933BF">
      <w:r>
        <w:t>This field indicates whether the type of used NNI is non-roaming, roaming with loopback routing, or roaming without loopback routing.</w:t>
      </w:r>
      <w:r w:rsidR="003933BF">
        <w:t xml:space="preserve"> The loopback indication is either sent by the S-CSCF in forward direction within the initial</w:t>
      </w:r>
      <w:r w:rsidR="003933BF" w:rsidRPr="003933BF">
        <w:t xml:space="preserve"> </w:t>
      </w:r>
      <w:r w:rsidR="003933BF">
        <w:t>SIP</w:t>
      </w:r>
      <w:r w:rsidR="003933BF" w:rsidRPr="003933BF">
        <w:t xml:space="preserve"> </w:t>
      </w:r>
      <w:r w:rsidR="003933BF">
        <w:t>request or sent by TRF in backward direction and received by the</w:t>
      </w:r>
      <w:r w:rsidR="003933BF" w:rsidRPr="003933BF">
        <w:t xml:space="preserve"> </w:t>
      </w:r>
      <w:r w:rsidR="003933BF">
        <w:t>ATCF,</w:t>
      </w:r>
      <w:r w:rsidR="003933BF" w:rsidRPr="003933BF">
        <w:t xml:space="preserve"> </w:t>
      </w:r>
      <w:r w:rsidR="003933BF">
        <w:t>AS and P-CSCF in the final</w:t>
      </w:r>
      <w:r w:rsidR="003933BF" w:rsidRPr="003933BF">
        <w:t xml:space="preserve"> </w:t>
      </w:r>
      <w:r w:rsidR="003933BF">
        <w:t>SIP</w:t>
      </w:r>
      <w:r w:rsidR="003933BF" w:rsidRPr="003933BF">
        <w:t xml:space="preserve"> </w:t>
      </w:r>
      <w:r w:rsidR="003933BF">
        <w:t xml:space="preserve">response.  </w:t>
      </w:r>
    </w:p>
    <w:p w14:paraId="734CDAA5" w14:textId="77777777" w:rsidR="009B1C39" w:rsidRDefault="009B1C39" w:rsidP="00190316">
      <w:pPr>
        <w:pStyle w:val="Heading5"/>
      </w:pPr>
      <w:bookmarkStart w:id="2567" w:name="_CR5_1_3_1_31C"/>
      <w:bookmarkStart w:id="2568" w:name="_Toc20232949"/>
      <w:bookmarkStart w:id="2569" w:name="_Toc28026528"/>
      <w:bookmarkStart w:id="2570" w:name="_Toc36116363"/>
      <w:bookmarkStart w:id="2571" w:name="_Toc44682546"/>
      <w:bookmarkStart w:id="2572" w:name="_Toc51926397"/>
      <w:bookmarkStart w:id="2573" w:name="_Toc212319155"/>
      <w:bookmarkEnd w:id="2567"/>
      <w:r>
        <w:t>5.1.3.1.31C</w:t>
      </w:r>
      <w:r>
        <w:tab/>
      </w:r>
      <w:r w:rsidR="009143D4">
        <w:t>V</w:t>
      </w:r>
      <w:r w:rsidR="00190316">
        <w:t>oid</w:t>
      </w:r>
      <w:bookmarkEnd w:id="2568"/>
      <w:bookmarkEnd w:id="2569"/>
      <w:bookmarkEnd w:id="2570"/>
      <w:bookmarkEnd w:id="2571"/>
      <w:bookmarkEnd w:id="2572"/>
      <w:bookmarkEnd w:id="2573"/>
    </w:p>
    <w:p w14:paraId="666CD18B" w14:textId="77777777" w:rsidR="009B1C39" w:rsidRDefault="009B1C39">
      <w:pPr>
        <w:pStyle w:val="Heading5"/>
      </w:pPr>
      <w:bookmarkStart w:id="2574" w:name="_CR5_1_3_1_32"/>
      <w:bookmarkStart w:id="2575" w:name="_Toc20232950"/>
      <w:bookmarkStart w:id="2576" w:name="_Toc28026529"/>
      <w:bookmarkStart w:id="2577" w:name="_Toc36116364"/>
      <w:bookmarkStart w:id="2578" w:name="_Toc44682547"/>
      <w:bookmarkStart w:id="2579" w:name="_Toc51926398"/>
      <w:bookmarkStart w:id="2580" w:name="_Toc212319156"/>
      <w:bookmarkEnd w:id="2574"/>
      <w:r>
        <w:t>5.1.3.1.32</w:t>
      </w:r>
      <w:r>
        <w:tab/>
        <w:t>Node Address</w:t>
      </w:r>
      <w:bookmarkEnd w:id="2575"/>
      <w:bookmarkEnd w:id="2576"/>
      <w:bookmarkEnd w:id="2577"/>
      <w:bookmarkEnd w:id="2578"/>
      <w:bookmarkEnd w:id="2579"/>
      <w:bookmarkEnd w:id="2580"/>
    </w:p>
    <w:p w14:paraId="77AFA705" w14:textId="77777777" w:rsidR="009B1C39" w:rsidRDefault="009B1C39">
      <w:r>
        <w:t>This item holds the address of the node providing the information for the CDR. This may either be the IP address or the FQDN of the IMS node generating the accounting data. This parameter corresponds to the O</w:t>
      </w:r>
      <w:r>
        <w:rPr>
          <w:i/>
        </w:rPr>
        <w:t xml:space="preserve">rigin-Host </w:t>
      </w:r>
      <w:r>
        <w:t>AVP.</w:t>
      </w:r>
    </w:p>
    <w:p w14:paraId="28A76FBE" w14:textId="77777777" w:rsidR="009B1C39" w:rsidRDefault="009B1C39">
      <w:pPr>
        <w:pStyle w:val="Heading5"/>
      </w:pPr>
      <w:bookmarkStart w:id="2581" w:name="_CR5_1_3_1_33"/>
      <w:bookmarkStart w:id="2582" w:name="_Toc20232951"/>
      <w:bookmarkStart w:id="2583" w:name="_Toc28026530"/>
      <w:bookmarkStart w:id="2584" w:name="_Toc36116365"/>
      <w:bookmarkStart w:id="2585" w:name="_Toc44682548"/>
      <w:bookmarkStart w:id="2586" w:name="_Toc51926399"/>
      <w:bookmarkStart w:id="2587" w:name="_Toc212319157"/>
      <w:bookmarkEnd w:id="2581"/>
      <w:r>
        <w:t>5.1.3.1.33</w:t>
      </w:r>
      <w:r>
        <w:tab/>
        <w:t>Number Portability Routing</w:t>
      </w:r>
      <w:bookmarkEnd w:id="2582"/>
      <w:bookmarkEnd w:id="2583"/>
      <w:bookmarkEnd w:id="2584"/>
      <w:bookmarkEnd w:id="2585"/>
      <w:bookmarkEnd w:id="2586"/>
      <w:bookmarkEnd w:id="2587"/>
    </w:p>
    <w:p w14:paraId="3A76887E" w14:textId="77777777" w:rsidR="009B1C39" w:rsidRDefault="009B1C39">
      <w:r>
        <w:t xml:space="preserve">This item holds information on number portability routing, received by S-CSCF during ENUM/DNS processes. </w:t>
      </w:r>
      <w:r>
        <w:br/>
        <w:t xml:space="preserve">The parameter corresponds to the </w:t>
      </w:r>
      <w:r>
        <w:rPr>
          <w:i/>
          <w:iCs/>
        </w:rPr>
        <w:t>NumberPortabilityRoutingInformation</w:t>
      </w:r>
      <w:r>
        <w:t xml:space="preserve"> AVP.</w:t>
      </w:r>
    </w:p>
    <w:p w14:paraId="705F13A6" w14:textId="77777777" w:rsidR="009B1C39" w:rsidRDefault="009B1C39" w:rsidP="007E24BB">
      <w:pPr>
        <w:pStyle w:val="Heading5"/>
      </w:pPr>
      <w:bookmarkStart w:id="2588" w:name="_CR5_1_3_1_33A"/>
      <w:bookmarkStart w:id="2589" w:name="_Toc20232952"/>
      <w:bookmarkStart w:id="2590" w:name="_Toc28026531"/>
      <w:bookmarkStart w:id="2591" w:name="_Toc36116366"/>
      <w:bookmarkStart w:id="2592" w:name="_Toc44682549"/>
      <w:bookmarkStart w:id="2593" w:name="_Toc51926400"/>
      <w:bookmarkStart w:id="2594" w:name="_Toc212319158"/>
      <w:bookmarkEnd w:id="2588"/>
      <w:r>
        <w:t>5.1.3.1.33A</w:t>
      </w:r>
      <w:r>
        <w:tab/>
      </w:r>
      <w:r w:rsidR="009143D4">
        <w:t>V</w:t>
      </w:r>
      <w:r w:rsidR="007E24BB">
        <w:t>oid</w:t>
      </w:r>
      <w:bookmarkEnd w:id="2589"/>
      <w:bookmarkEnd w:id="2590"/>
      <w:bookmarkEnd w:id="2591"/>
      <w:bookmarkEnd w:id="2592"/>
      <w:bookmarkEnd w:id="2593"/>
      <w:bookmarkEnd w:id="2594"/>
    </w:p>
    <w:p w14:paraId="0A81CB42" w14:textId="77777777" w:rsidR="009B1C39" w:rsidRPr="0087262E" w:rsidRDefault="009B1C39">
      <w:pPr>
        <w:pStyle w:val="Heading5"/>
      </w:pPr>
      <w:bookmarkStart w:id="2595" w:name="_CR5_1_3_1_34"/>
      <w:bookmarkStart w:id="2596" w:name="_Toc20232953"/>
      <w:bookmarkStart w:id="2597" w:name="_Toc28026532"/>
      <w:bookmarkStart w:id="2598" w:name="_Toc36116367"/>
      <w:bookmarkStart w:id="2599" w:name="_Toc44682550"/>
      <w:bookmarkStart w:id="2600" w:name="_Toc51926401"/>
      <w:bookmarkStart w:id="2601" w:name="_Toc212319159"/>
      <w:bookmarkEnd w:id="2595"/>
      <w:r w:rsidRPr="0087262E">
        <w:t>5.1.3.1.34</w:t>
      </w:r>
      <w:r w:rsidRPr="0087262E">
        <w:tab/>
        <w:t>Online Charging Flag</w:t>
      </w:r>
      <w:bookmarkEnd w:id="2596"/>
      <w:bookmarkEnd w:id="2597"/>
      <w:bookmarkEnd w:id="2598"/>
      <w:bookmarkEnd w:id="2599"/>
      <w:bookmarkEnd w:id="2600"/>
      <w:bookmarkEnd w:id="2601"/>
    </w:p>
    <w:p w14:paraId="305F5182" w14:textId="77777777" w:rsidR="009B1C39" w:rsidRDefault="009B1C39">
      <w:pPr>
        <w:rPr>
          <w:lang w:eastAsia="zh-CN"/>
        </w:rPr>
      </w:pPr>
      <w:r>
        <w:rPr>
          <w:lang w:eastAsia="zh-CN"/>
        </w:rPr>
        <w:t>This field indicates the Online Charging Request was sent based on the provided ECF address from the SIP P-header "P-Charging-Function-Addresses". The parameter corresponds to the Online-Charging-Flag AVP.</w:t>
      </w:r>
    </w:p>
    <w:p w14:paraId="53C6BA59" w14:textId="77777777" w:rsidR="009B1C39" w:rsidRDefault="009B1C39" w:rsidP="00147317">
      <w:pPr>
        <w:rPr>
          <w:lang w:eastAsia="zh-CN"/>
        </w:rPr>
      </w:pPr>
      <w:r>
        <w:rPr>
          <w:lang w:eastAsia="zh-CN"/>
        </w:rPr>
        <w:t>NOTE: No proof that online charging action has been taken</w:t>
      </w:r>
    </w:p>
    <w:p w14:paraId="09E7C52C" w14:textId="77777777" w:rsidR="009B1C39" w:rsidRPr="0087262E" w:rsidRDefault="009B1C39">
      <w:pPr>
        <w:pStyle w:val="Heading5"/>
      </w:pPr>
      <w:bookmarkStart w:id="2602" w:name="_CR5_1_3_1_35"/>
      <w:bookmarkStart w:id="2603" w:name="_Toc20232954"/>
      <w:bookmarkStart w:id="2604" w:name="_Toc28026533"/>
      <w:bookmarkStart w:id="2605" w:name="_Toc36116368"/>
      <w:bookmarkStart w:id="2606" w:name="_Toc44682551"/>
      <w:bookmarkStart w:id="2607" w:name="_Toc51926402"/>
      <w:bookmarkStart w:id="2608" w:name="_Toc212319160"/>
      <w:bookmarkEnd w:id="2602"/>
      <w:r>
        <w:t>5.1.3.1.35</w:t>
      </w:r>
      <w:r>
        <w:tab/>
      </w:r>
      <w:r w:rsidRPr="0087262E">
        <w:t>Originator</w:t>
      </w:r>
      <w:bookmarkEnd w:id="2603"/>
      <w:bookmarkEnd w:id="2604"/>
      <w:bookmarkEnd w:id="2605"/>
      <w:bookmarkEnd w:id="2606"/>
      <w:bookmarkEnd w:id="2607"/>
      <w:bookmarkEnd w:id="2608"/>
    </w:p>
    <w:p w14:paraId="1B83DE7C" w14:textId="77777777" w:rsidR="009B1C39" w:rsidRDefault="009B1C39">
      <w:r>
        <w:t>This sub-field of the "List of Message Bodies" indicates the originating party of the message body.</w:t>
      </w:r>
    </w:p>
    <w:p w14:paraId="2CFB090C" w14:textId="77777777" w:rsidR="009B1C39" w:rsidRDefault="009B1C39">
      <w:pPr>
        <w:pStyle w:val="Heading5"/>
      </w:pPr>
      <w:bookmarkStart w:id="2609" w:name="_CR5_1_3_1_35A"/>
      <w:bookmarkStart w:id="2610" w:name="_Toc20232955"/>
      <w:bookmarkStart w:id="2611" w:name="_Toc28026534"/>
      <w:bookmarkStart w:id="2612" w:name="_Toc36116369"/>
      <w:bookmarkStart w:id="2613" w:name="_Toc44682552"/>
      <w:bookmarkStart w:id="2614" w:name="_Toc51926403"/>
      <w:bookmarkStart w:id="2615" w:name="_Toc212319161"/>
      <w:bookmarkEnd w:id="2609"/>
      <w:r>
        <w:t>5.1.3.1.35A</w:t>
      </w:r>
      <w:r>
        <w:tab/>
        <w:t>Outgoing Session ID</w:t>
      </w:r>
      <w:bookmarkEnd w:id="2610"/>
      <w:bookmarkEnd w:id="2611"/>
      <w:bookmarkEnd w:id="2612"/>
      <w:bookmarkEnd w:id="2613"/>
      <w:bookmarkEnd w:id="2614"/>
      <w:bookmarkEnd w:id="2615"/>
    </w:p>
    <w:p w14:paraId="3596EE92" w14:textId="77777777" w:rsidR="009B1C39" w:rsidRDefault="009B1C39" w:rsidP="00D97500">
      <w:r>
        <w:t>For a SIP session the Session-ID contains the SIP C</w:t>
      </w:r>
      <w:r w:rsidR="00D97500">
        <w:t>ALL</w:t>
      </w:r>
      <w:r>
        <w:t xml:space="preserve"> ID as defined in the Session Initiation Protocol RFC 3261 [401]. When the AS acts as B2BUA, the outgoing session is identified by the Outgoing Session ID which contains the SIP C</w:t>
      </w:r>
      <w:r w:rsidR="00D97500">
        <w:t>ALL</w:t>
      </w:r>
      <w:r>
        <w:t xml:space="preserve"> ID.</w:t>
      </w:r>
    </w:p>
    <w:p w14:paraId="7A4B2F60" w14:textId="77777777" w:rsidR="009B1C39" w:rsidRDefault="009B1C39">
      <w:pPr>
        <w:pStyle w:val="Heading5"/>
      </w:pPr>
      <w:bookmarkStart w:id="2616" w:name="_CR5_1_3_1_36"/>
      <w:bookmarkStart w:id="2617" w:name="_Toc20232956"/>
      <w:bookmarkStart w:id="2618" w:name="_Toc28026535"/>
      <w:bookmarkStart w:id="2619" w:name="_Toc36116370"/>
      <w:bookmarkStart w:id="2620" w:name="_Toc44682553"/>
      <w:bookmarkStart w:id="2621" w:name="_Toc51926404"/>
      <w:bookmarkStart w:id="2622" w:name="_Toc212319162"/>
      <w:bookmarkEnd w:id="2616"/>
      <w:r>
        <w:t>5.1.3.1.36</w:t>
      </w:r>
      <w:r>
        <w:tab/>
        <w:t>Private User ID</w:t>
      </w:r>
      <w:bookmarkEnd w:id="2617"/>
      <w:bookmarkEnd w:id="2618"/>
      <w:bookmarkEnd w:id="2619"/>
      <w:bookmarkEnd w:id="2620"/>
      <w:bookmarkEnd w:id="2621"/>
      <w:bookmarkEnd w:id="2622"/>
    </w:p>
    <w:p w14:paraId="31657BFF" w14:textId="77777777" w:rsidR="009B1C39" w:rsidRDefault="009B1C39">
      <w:pPr>
        <w:pStyle w:val="CommentText"/>
      </w:pPr>
      <w:r>
        <w:t>Holds the used Network Access Identifier of the served party according to RFC 2486 [405]</w:t>
      </w:r>
      <w:r>
        <w:rPr>
          <w:i/>
        </w:rPr>
        <w:t>.</w:t>
      </w:r>
      <w:r>
        <w:t xml:space="preserve"> This parameter corresponds to the </w:t>
      </w:r>
      <w:r>
        <w:rPr>
          <w:i/>
        </w:rPr>
        <w:t xml:space="preserve">User-Name </w:t>
      </w:r>
      <w:r>
        <w:t>AVP.</w:t>
      </w:r>
    </w:p>
    <w:p w14:paraId="1D52C4DF" w14:textId="77777777" w:rsidR="009B1C39" w:rsidRDefault="009B1C39">
      <w:pPr>
        <w:pStyle w:val="Heading5"/>
      </w:pPr>
      <w:bookmarkStart w:id="2623" w:name="_CR5_1_3_1_37"/>
      <w:bookmarkStart w:id="2624" w:name="_Toc20232957"/>
      <w:bookmarkStart w:id="2625" w:name="_Toc28026536"/>
      <w:bookmarkStart w:id="2626" w:name="_Toc36116371"/>
      <w:bookmarkStart w:id="2627" w:name="_Toc44682554"/>
      <w:bookmarkStart w:id="2628" w:name="_Toc51926405"/>
      <w:bookmarkStart w:id="2629" w:name="_Toc212319163"/>
      <w:bookmarkEnd w:id="2623"/>
      <w:r>
        <w:t>5.1.3.1.37</w:t>
      </w:r>
      <w:r>
        <w:tab/>
        <w:t>Real Time Tariff Information</w:t>
      </w:r>
      <w:bookmarkEnd w:id="2624"/>
      <w:bookmarkEnd w:id="2625"/>
      <w:bookmarkEnd w:id="2626"/>
      <w:bookmarkEnd w:id="2627"/>
      <w:bookmarkEnd w:id="2628"/>
      <w:bookmarkEnd w:id="2629"/>
    </w:p>
    <w:p w14:paraId="0B5773AF" w14:textId="77777777" w:rsidR="009B1C39" w:rsidRDefault="009B1C39">
      <w:pPr>
        <w:rPr>
          <w:noProof/>
        </w:rPr>
      </w:pPr>
      <w:r>
        <w:rPr>
          <w:noProof/>
        </w:rPr>
        <w:t>This is a field containing the real time tariff information that may be exchanged in the SIP transaction</w:t>
      </w:r>
      <w:r>
        <w:t>, encoded in a XML body</w:t>
      </w:r>
      <w:r>
        <w:rPr>
          <w:noProof/>
        </w:rPr>
        <w:t xml:space="preserve"> as described in the TS 29.658 [225]. </w:t>
      </w:r>
      <w:r>
        <w:t>The RTTI information may be captured in the charging information and it is operator configurable as whether it is used in its original XML format or mapped on a detailed structure of parameters.</w:t>
      </w:r>
      <w:r>
        <w:rPr>
          <w:noProof/>
        </w:rPr>
        <w:t xml:space="preserve"> </w:t>
      </w:r>
      <w:r>
        <w:t>The RTTI information XML schema in XML format is given in the TS 29.658 [225]. The Tariff Information structure of parameters is provided in the TS 32.280 [40].</w:t>
      </w:r>
    </w:p>
    <w:p w14:paraId="34FDBDCB" w14:textId="77777777" w:rsidR="009B1C39" w:rsidRDefault="009B1C39">
      <w:pPr>
        <w:rPr>
          <w:noProof/>
        </w:rPr>
      </w:pPr>
      <w:r>
        <w:rPr>
          <w:noProof/>
        </w:rPr>
        <w:t>The Real Time Tariff Information contains one of the following elements:</w:t>
      </w:r>
    </w:p>
    <w:p w14:paraId="0566D796" w14:textId="77777777" w:rsidR="009B1C39" w:rsidRDefault="008177BC" w:rsidP="008177BC">
      <w:pPr>
        <w:pStyle w:val="B1"/>
        <w:rPr>
          <w:noProof/>
        </w:rPr>
      </w:pPr>
      <w:r>
        <w:rPr>
          <w:noProof/>
        </w:rPr>
        <w:t>-</w:t>
      </w:r>
      <w:r>
        <w:rPr>
          <w:noProof/>
        </w:rPr>
        <w:tab/>
      </w:r>
      <w:bookmarkStart w:id="2630" w:name="MCCQCTEMPBM_00000039"/>
      <w:r w:rsidR="009B1C39">
        <w:rPr>
          <w:noProof/>
        </w:rPr>
        <w:t>Tariff XML;</w:t>
      </w:r>
    </w:p>
    <w:p w14:paraId="556949DE" w14:textId="77777777" w:rsidR="009B1C39" w:rsidRDefault="008177BC" w:rsidP="008177BC">
      <w:pPr>
        <w:pStyle w:val="B1"/>
        <w:rPr>
          <w:noProof/>
        </w:rPr>
      </w:pPr>
      <w:bookmarkStart w:id="2631" w:name="MCCQCTEMPBM_00000040"/>
      <w:bookmarkEnd w:id="2630"/>
      <w:r>
        <w:rPr>
          <w:noProof/>
        </w:rPr>
        <w:t>-</w:t>
      </w:r>
      <w:r>
        <w:rPr>
          <w:noProof/>
        </w:rPr>
        <w:tab/>
      </w:r>
      <w:r w:rsidR="009B1C39">
        <w:rPr>
          <w:noProof/>
        </w:rPr>
        <w:t>Tariff Information.</w:t>
      </w:r>
    </w:p>
    <w:bookmarkEnd w:id="2631"/>
    <w:p w14:paraId="4343A237" w14:textId="77777777" w:rsidR="009B1C39" w:rsidRDefault="009B1C39">
      <w:pPr>
        <w:rPr>
          <w:noProof/>
        </w:rPr>
      </w:pPr>
      <w:r>
        <w:t>These field elements are described in the appropriate subclause.</w:t>
      </w:r>
    </w:p>
    <w:p w14:paraId="14B2E649" w14:textId="77777777" w:rsidR="009B1C39" w:rsidRDefault="009B1C39">
      <w:pPr>
        <w:pStyle w:val="Heading5"/>
      </w:pPr>
      <w:bookmarkStart w:id="2632" w:name="_CR5_1_3_1_38"/>
      <w:bookmarkStart w:id="2633" w:name="_Toc20232958"/>
      <w:bookmarkStart w:id="2634" w:name="_Toc28026537"/>
      <w:bookmarkStart w:id="2635" w:name="_Toc36116372"/>
      <w:bookmarkStart w:id="2636" w:name="_Toc44682555"/>
      <w:bookmarkStart w:id="2637" w:name="_Toc51926406"/>
      <w:bookmarkStart w:id="2638" w:name="_Toc212319164"/>
      <w:bookmarkEnd w:id="2632"/>
      <w:r>
        <w:t>5.1.3.1.38</w:t>
      </w:r>
      <w:r>
        <w:tab/>
        <w:t>Record Closure Time</w:t>
      </w:r>
      <w:bookmarkEnd w:id="2633"/>
      <w:bookmarkEnd w:id="2634"/>
      <w:bookmarkEnd w:id="2635"/>
      <w:bookmarkEnd w:id="2636"/>
      <w:bookmarkEnd w:id="2637"/>
      <w:bookmarkEnd w:id="2638"/>
    </w:p>
    <w:p w14:paraId="2E392AE1" w14:textId="77777777" w:rsidR="009B1C39" w:rsidRDefault="009B1C39">
      <w:r>
        <w:t>A Time stamp reflecting the time the CCF closed the record.</w:t>
      </w:r>
    </w:p>
    <w:p w14:paraId="622EC198" w14:textId="77777777" w:rsidR="009B1C39" w:rsidRDefault="009B1C39">
      <w:pPr>
        <w:pStyle w:val="Heading5"/>
      </w:pPr>
      <w:bookmarkStart w:id="2639" w:name="_CR5_1_3_1_39"/>
      <w:bookmarkStart w:id="2640" w:name="_Toc20232959"/>
      <w:bookmarkStart w:id="2641" w:name="_Toc28026538"/>
      <w:bookmarkStart w:id="2642" w:name="_Toc36116373"/>
      <w:bookmarkStart w:id="2643" w:name="_Toc44682556"/>
      <w:bookmarkStart w:id="2644" w:name="_Toc51926407"/>
      <w:bookmarkStart w:id="2645" w:name="_Toc212319165"/>
      <w:bookmarkEnd w:id="2639"/>
      <w:r>
        <w:t>5.1.3.1.39</w:t>
      </w:r>
      <w:r>
        <w:tab/>
        <w:t>Record Extensions</w:t>
      </w:r>
      <w:bookmarkEnd w:id="2640"/>
      <w:bookmarkEnd w:id="2641"/>
      <w:bookmarkEnd w:id="2642"/>
      <w:bookmarkEnd w:id="2643"/>
      <w:bookmarkEnd w:id="2644"/>
      <w:bookmarkEnd w:id="2645"/>
    </w:p>
    <w:p w14:paraId="36C5C57A" w14:textId="77777777" w:rsidR="009B1C39" w:rsidRDefault="009B1C39">
      <w:r>
        <w:t>A set of operator/manufacturer specific extensions to the record, conditioned upon existence of an extension.</w:t>
      </w:r>
    </w:p>
    <w:p w14:paraId="5C35AA51" w14:textId="77777777" w:rsidR="009B1C39" w:rsidRDefault="009B1C39">
      <w:pPr>
        <w:pStyle w:val="Heading5"/>
      </w:pPr>
      <w:bookmarkStart w:id="2646" w:name="_CR5_1_3_1_40"/>
      <w:bookmarkStart w:id="2647" w:name="_Toc20232960"/>
      <w:bookmarkStart w:id="2648" w:name="_Toc28026539"/>
      <w:bookmarkStart w:id="2649" w:name="_Toc36116374"/>
      <w:bookmarkStart w:id="2650" w:name="_Toc44682557"/>
      <w:bookmarkStart w:id="2651" w:name="_Toc51926408"/>
      <w:bookmarkStart w:id="2652" w:name="_Toc212319166"/>
      <w:bookmarkEnd w:id="2646"/>
      <w:r>
        <w:t>5.1.3.1.40</w:t>
      </w:r>
      <w:r>
        <w:tab/>
        <w:t>Record Opening Time</w:t>
      </w:r>
      <w:bookmarkEnd w:id="2647"/>
      <w:bookmarkEnd w:id="2648"/>
      <w:bookmarkEnd w:id="2649"/>
      <w:bookmarkEnd w:id="2650"/>
      <w:bookmarkEnd w:id="2651"/>
      <w:bookmarkEnd w:id="2652"/>
    </w:p>
    <w:p w14:paraId="11D3CCD4" w14:textId="77777777" w:rsidR="009B1C39" w:rsidRDefault="009B1C39">
      <w:r>
        <w:t>A time stamp reflecting the time the CCF opened this record. Present only in SIP session related case.</w:t>
      </w:r>
    </w:p>
    <w:p w14:paraId="0565ADF9" w14:textId="77777777" w:rsidR="009B1C39" w:rsidRDefault="009B1C39">
      <w:pPr>
        <w:pStyle w:val="Heading5"/>
      </w:pPr>
      <w:bookmarkStart w:id="2653" w:name="_CR5_1_3_1_41"/>
      <w:bookmarkStart w:id="2654" w:name="_Toc20232961"/>
      <w:bookmarkStart w:id="2655" w:name="_Toc28026540"/>
      <w:bookmarkStart w:id="2656" w:name="_Toc36116375"/>
      <w:bookmarkStart w:id="2657" w:name="_Toc44682558"/>
      <w:bookmarkStart w:id="2658" w:name="_Toc51926409"/>
      <w:bookmarkStart w:id="2659" w:name="_Toc212319167"/>
      <w:bookmarkEnd w:id="2653"/>
      <w:r>
        <w:t>5.1.3.1.41</w:t>
      </w:r>
      <w:r>
        <w:tab/>
        <w:t>Record Sequence Number</w:t>
      </w:r>
      <w:bookmarkEnd w:id="2654"/>
      <w:bookmarkEnd w:id="2655"/>
      <w:bookmarkEnd w:id="2656"/>
      <w:bookmarkEnd w:id="2657"/>
      <w:bookmarkEnd w:id="2658"/>
      <w:bookmarkEnd w:id="2659"/>
    </w:p>
    <w:p w14:paraId="28CFCB7A" w14:textId="77777777" w:rsidR="009B1C39" w:rsidRDefault="009B1C39">
      <w:r>
        <w:t>This field contains a running sequence number employed to link the partial records generated by the CCF for a particular session (characterised with the same Charging ID and GGSN address pair). The Record Sequence Number is not present if the record is the only one produced in the CCF for a session. The Record Sequence Number starts from one (1).</w:t>
      </w:r>
    </w:p>
    <w:p w14:paraId="46BDCCA1" w14:textId="77777777" w:rsidR="009B1C39" w:rsidRDefault="009B1C39">
      <w:pPr>
        <w:pStyle w:val="Heading5"/>
      </w:pPr>
      <w:bookmarkStart w:id="2660" w:name="_CR5_1_3_1_42"/>
      <w:bookmarkStart w:id="2661" w:name="_Toc20232962"/>
      <w:bookmarkStart w:id="2662" w:name="_Toc28026541"/>
      <w:bookmarkStart w:id="2663" w:name="_Toc36116376"/>
      <w:bookmarkStart w:id="2664" w:name="_Toc44682559"/>
      <w:bookmarkStart w:id="2665" w:name="_Toc51926410"/>
      <w:bookmarkStart w:id="2666" w:name="_Toc212319168"/>
      <w:bookmarkEnd w:id="2660"/>
      <w:r>
        <w:t>5.1.3.1.42</w:t>
      </w:r>
      <w:r>
        <w:tab/>
        <w:t>Record Type</w:t>
      </w:r>
      <w:bookmarkEnd w:id="2661"/>
      <w:bookmarkEnd w:id="2662"/>
      <w:bookmarkEnd w:id="2663"/>
      <w:bookmarkEnd w:id="2664"/>
      <w:bookmarkEnd w:id="2665"/>
      <w:bookmarkEnd w:id="2666"/>
    </w:p>
    <w:p w14:paraId="7A601700" w14:textId="77777777" w:rsidR="009B1C39" w:rsidRDefault="009B1C39">
      <w:r>
        <w:t xml:space="preserve">Identifies the type of record. The parameter is derived from the  Node-Functionality AVP, defined in </w:t>
      </w:r>
      <w:r>
        <w:rPr>
          <w:color w:val="000000"/>
        </w:rPr>
        <w:t>TS 32.299 [</w:t>
      </w:r>
      <w:r>
        <w:t>40].</w:t>
      </w:r>
    </w:p>
    <w:p w14:paraId="535F4506" w14:textId="77777777" w:rsidR="009B1C39" w:rsidRDefault="009B1C39">
      <w:pPr>
        <w:pStyle w:val="Heading5"/>
      </w:pPr>
      <w:bookmarkStart w:id="2667" w:name="_Toc20232963"/>
      <w:bookmarkStart w:id="2668" w:name="_Toc28026542"/>
      <w:bookmarkStart w:id="2669" w:name="_Toc36116377"/>
      <w:bookmarkStart w:id="2670" w:name="_Toc44682560"/>
      <w:bookmarkStart w:id="2671" w:name="_Toc51926411"/>
      <w:bookmarkStart w:id="2672" w:name="_Toc212319169"/>
      <w:r>
        <w:t>5.1.3.1.42A</w:t>
      </w:r>
      <w:r>
        <w:tab/>
        <w:t>Related IMS Charging Identifier</w:t>
      </w:r>
      <w:bookmarkEnd w:id="2667"/>
      <w:bookmarkEnd w:id="2668"/>
      <w:bookmarkEnd w:id="2669"/>
      <w:bookmarkEnd w:id="2670"/>
      <w:bookmarkEnd w:id="2671"/>
      <w:bookmarkEnd w:id="2672"/>
    </w:p>
    <w:p w14:paraId="08E7D1EC" w14:textId="77777777" w:rsidR="009B1C39" w:rsidRDefault="009B1C39">
      <w:r>
        <w:t>This field holds the Related IMS Charging Identifier when the session is the target access leg in an SRVCC handover. The Related IMS Charging Identifier contains the IMS charging identifier generated for the source access leg.</w:t>
      </w:r>
    </w:p>
    <w:p w14:paraId="406CFCF0" w14:textId="77777777" w:rsidR="009B1C39" w:rsidRDefault="009B1C39">
      <w:pPr>
        <w:pStyle w:val="Heading5"/>
      </w:pPr>
      <w:bookmarkStart w:id="2673" w:name="_CR5_1_3_1_42B"/>
      <w:bookmarkStart w:id="2674" w:name="_Toc20232964"/>
      <w:bookmarkStart w:id="2675" w:name="_Toc28026543"/>
      <w:bookmarkStart w:id="2676" w:name="_Toc36116378"/>
      <w:bookmarkStart w:id="2677" w:name="_Toc44682561"/>
      <w:bookmarkStart w:id="2678" w:name="_Toc51926412"/>
      <w:bookmarkStart w:id="2679" w:name="_Toc212319170"/>
      <w:bookmarkEnd w:id="2673"/>
      <w:r>
        <w:t>5.1.3.1.42B</w:t>
      </w:r>
      <w:r>
        <w:tab/>
        <w:t>Related IMS Charging Identifier Generation Node</w:t>
      </w:r>
      <w:bookmarkEnd w:id="2674"/>
      <w:bookmarkEnd w:id="2675"/>
      <w:bookmarkEnd w:id="2676"/>
      <w:bookmarkEnd w:id="2677"/>
      <w:bookmarkEnd w:id="2678"/>
      <w:bookmarkEnd w:id="2679"/>
    </w:p>
    <w:p w14:paraId="3030517D" w14:textId="77777777" w:rsidR="009B1C39" w:rsidRDefault="009B1C39">
      <w:r>
        <w:t>This field holds the identifier of the node that generated the Related IMS charging identifier.</w:t>
      </w:r>
    </w:p>
    <w:p w14:paraId="48B2FB21" w14:textId="77777777" w:rsidR="009B1C39" w:rsidRDefault="009B1C39">
      <w:pPr>
        <w:pStyle w:val="Heading5"/>
      </w:pPr>
      <w:bookmarkStart w:id="2680" w:name="_CR5_1_3_1_42A"/>
      <w:bookmarkStart w:id="2681" w:name="_Toc20232965"/>
      <w:bookmarkStart w:id="2682" w:name="_Toc28026544"/>
      <w:bookmarkStart w:id="2683" w:name="_Toc36116379"/>
      <w:bookmarkStart w:id="2684" w:name="_Toc44682562"/>
      <w:bookmarkStart w:id="2685" w:name="_Toc51926413"/>
      <w:bookmarkStart w:id="2686" w:name="_Toc212319171"/>
      <w:bookmarkEnd w:id="2680"/>
      <w:r>
        <w:t>5.1.3.1.42A</w:t>
      </w:r>
      <w:r>
        <w:tab/>
        <w:t>Relationship Mode</w:t>
      </w:r>
      <w:bookmarkEnd w:id="2681"/>
      <w:bookmarkEnd w:id="2682"/>
      <w:bookmarkEnd w:id="2683"/>
      <w:bookmarkEnd w:id="2684"/>
      <w:bookmarkEnd w:id="2685"/>
      <w:bookmarkEnd w:id="2686"/>
    </w:p>
    <w:p w14:paraId="15590F36" w14:textId="77777777" w:rsidR="009B1C39" w:rsidRDefault="009B1C39">
      <w:r>
        <w:t>This field indicates whether the</w:t>
      </w:r>
      <w:r>
        <w:rPr>
          <w:rFonts w:eastAsia="MS Mincho"/>
        </w:rPr>
        <w:t xml:space="preserve"> other</w:t>
      </w:r>
      <w:r>
        <w:t xml:space="preserve"> functional entity (e.g. contact point of the neighbouring network) is regarded as part of the same trust domain.</w:t>
      </w:r>
    </w:p>
    <w:p w14:paraId="14A94584" w14:textId="77777777" w:rsidR="009B1C39" w:rsidRDefault="009B1C39">
      <w:pPr>
        <w:pStyle w:val="Heading5"/>
      </w:pPr>
      <w:bookmarkStart w:id="2687" w:name="_CR5_1_3_1_43"/>
      <w:bookmarkStart w:id="2688" w:name="_Toc20232966"/>
      <w:bookmarkStart w:id="2689" w:name="_Toc28026545"/>
      <w:bookmarkStart w:id="2690" w:name="_Toc36116380"/>
      <w:bookmarkStart w:id="2691" w:name="_Toc44682563"/>
      <w:bookmarkStart w:id="2692" w:name="_Toc51926414"/>
      <w:bookmarkStart w:id="2693" w:name="_Toc212319172"/>
      <w:bookmarkEnd w:id="2687"/>
      <w:r>
        <w:t>5.1.3.1.43</w:t>
      </w:r>
      <w:r>
        <w:tab/>
        <w:t>Requested Party Address</w:t>
      </w:r>
      <w:bookmarkEnd w:id="2688"/>
      <w:bookmarkEnd w:id="2689"/>
      <w:bookmarkEnd w:id="2690"/>
      <w:bookmarkEnd w:id="2691"/>
      <w:bookmarkEnd w:id="2692"/>
      <w:bookmarkEnd w:id="2693"/>
      <w:r>
        <w:t xml:space="preserve"> </w:t>
      </w:r>
    </w:p>
    <w:p w14:paraId="3CDC8396" w14:textId="77777777" w:rsidR="00AB38B4" w:rsidRDefault="009B1C39" w:rsidP="00AB38B4">
      <w:r>
        <w:t>This field holds the address of the party (Public User ID or Public Service ID) to whom the SIP transaction was originally posted. The Requested Party Address shall be populated with the SIP URI or T</w:t>
      </w:r>
      <w:r w:rsidR="00D97500">
        <w:t>el</w:t>
      </w:r>
      <w:r>
        <w:t xml:space="preserve"> URI (according to RFC 3261 [401] and RFC 3966 [402] respectively) contained in the incoming Request-URI of the request. </w:t>
      </w:r>
      <w:r w:rsidR="00AB38B4">
        <w:t>Requested Party Address could also be populated with an URN (according to RFC5031 [407]) for an emergency SIP session.</w:t>
      </w:r>
    </w:p>
    <w:p w14:paraId="72B0F8E4" w14:textId="77777777" w:rsidR="009B1C39" w:rsidRDefault="009B1C39" w:rsidP="00D97500">
      <w:r>
        <w:t>This field is only present if different from the Called Party Address parameter.</w:t>
      </w:r>
    </w:p>
    <w:p w14:paraId="0A493625" w14:textId="77777777" w:rsidR="009B1C39" w:rsidRDefault="009B1C39">
      <w:pPr>
        <w:pStyle w:val="Heading5"/>
      </w:pPr>
      <w:bookmarkStart w:id="2694" w:name="_CR5_1_3_1_44"/>
      <w:bookmarkStart w:id="2695" w:name="_Toc20232967"/>
      <w:bookmarkStart w:id="2696" w:name="_Toc28026546"/>
      <w:bookmarkStart w:id="2697" w:name="_Toc36116381"/>
      <w:bookmarkStart w:id="2698" w:name="_Toc44682564"/>
      <w:bookmarkStart w:id="2699" w:name="_Toc51926415"/>
      <w:bookmarkStart w:id="2700" w:name="_Toc212319173"/>
      <w:bookmarkEnd w:id="2694"/>
      <w:r>
        <w:t>5.1.3.1.44</w:t>
      </w:r>
      <w:r>
        <w:tab/>
        <w:t>Retransmission</w:t>
      </w:r>
      <w:bookmarkEnd w:id="2695"/>
      <w:bookmarkEnd w:id="2696"/>
      <w:bookmarkEnd w:id="2697"/>
      <w:bookmarkEnd w:id="2698"/>
      <w:bookmarkEnd w:id="2699"/>
      <w:bookmarkEnd w:id="2700"/>
    </w:p>
    <w:p w14:paraId="35AEF1E6" w14:textId="77777777" w:rsidR="009B1C39" w:rsidRDefault="009B1C39">
      <w:r>
        <w:t>This parameter, when present, indicates that information from retransmitted Diameter ACRs has been used in this CDR.</w:t>
      </w:r>
    </w:p>
    <w:p w14:paraId="1382D0D6" w14:textId="77777777" w:rsidR="009B1C39" w:rsidRDefault="009B1C39">
      <w:pPr>
        <w:pStyle w:val="Heading5"/>
      </w:pPr>
      <w:bookmarkStart w:id="2701" w:name="_CR5_1_3_1_45"/>
      <w:bookmarkStart w:id="2702" w:name="_Toc20232968"/>
      <w:bookmarkStart w:id="2703" w:name="_Toc28026547"/>
      <w:bookmarkStart w:id="2704" w:name="_Toc36116382"/>
      <w:bookmarkStart w:id="2705" w:name="_Toc44682565"/>
      <w:bookmarkStart w:id="2706" w:name="_Toc51926416"/>
      <w:bookmarkStart w:id="2707" w:name="_Toc212319174"/>
      <w:bookmarkEnd w:id="2701"/>
      <w:r>
        <w:t>5.1.3.1.45</w:t>
      </w:r>
      <w:r>
        <w:tab/>
        <w:t>Role of Node</w:t>
      </w:r>
      <w:bookmarkEnd w:id="2702"/>
      <w:bookmarkEnd w:id="2703"/>
      <w:bookmarkEnd w:id="2704"/>
      <w:bookmarkEnd w:id="2705"/>
      <w:bookmarkEnd w:id="2706"/>
      <w:bookmarkEnd w:id="2707"/>
    </w:p>
    <w:p w14:paraId="1C9251C6" w14:textId="77777777" w:rsidR="009B1C39" w:rsidRDefault="009B1C39">
      <w:r>
        <w:t>Th</w:t>
      </w:r>
      <w:r>
        <w:rPr>
          <w:lang w:eastAsia="zh-CN"/>
        </w:rPr>
        <w:t>e</w:t>
      </w:r>
      <w:r>
        <w:t xml:space="preserve"> field indicates</w:t>
      </w:r>
      <w:r>
        <w:rPr>
          <w:lang w:eastAsia="zh-CN"/>
        </w:rPr>
        <w:t xml:space="preserve"> </w:t>
      </w:r>
      <w:r>
        <w:t>whether the IMS node (except MRFC) is serving the Originating or the Terminating party. The role can be:</w:t>
      </w:r>
    </w:p>
    <w:p w14:paraId="3457DCF7" w14:textId="77777777" w:rsidR="009B1C39" w:rsidRDefault="00BB5A5E" w:rsidP="00BB5A5E">
      <w:pPr>
        <w:pStyle w:val="B1"/>
      </w:pPr>
      <w:r>
        <w:t>-</w:t>
      </w:r>
      <w:r>
        <w:tab/>
      </w:r>
      <w:r w:rsidR="009B1C39">
        <w:t>Originating (IMS node serving the calling party);</w:t>
      </w:r>
    </w:p>
    <w:p w14:paraId="29C4C6E0" w14:textId="77777777" w:rsidR="009B1C39" w:rsidRDefault="00BB5A5E" w:rsidP="00BB5A5E">
      <w:pPr>
        <w:pStyle w:val="B1"/>
      </w:pPr>
      <w:r>
        <w:t>-</w:t>
      </w:r>
      <w:r>
        <w:tab/>
      </w:r>
      <w:r w:rsidR="009B1C39">
        <w:t>Terminating (IMS node serving the called party).</w:t>
      </w:r>
    </w:p>
    <w:p w14:paraId="7D0E3C5D" w14:textId="77777777" w:rsidR="00BB5A5E" w:rsidRDefault="00BB5A5E" w:rsidP="00BB5A5E">
      <w:pPr>
        <w:pStyle w:val="Heading5"/>
      </w:pPr>
      <w:bookmarkStart w:id="2708" w:name="_CR5_1_3_1_45A"/>
      <w:bookmarkStart w:id="2709" w:name="_Toc20232969"/>
      <w:bookmarkStart w:id="2710" w:name="_Toc28026548"/>
      <w:bookmarkStart w:id="2711" w:name="_Toc36116383"/>
      <w:bookmarkStart w:id="2712" w:name="_Toc44682566"/>
      <w:bookmarkStart w:id="2713" w:name="_Toc51926417"/>
      <w:bookmarkStart w:id="2714" w:name="_Toc212319175"/>
      <w:bookmarkEnd w:id="2708"/>
      <w:r>
        <w:t>5.1.3.1.45A</w:t>
      </w:r>
      <w:r>
        <w:tab/>
        <w:t>Route header received</w:t>
      </w:r>
      <w:bookmarkEnd w:id="2709"/>
      <w:bookmarkEnd w:id="2710"/>
      <w:bookmarkEnd w:id="2711"/>
      <w:bookmarkEnd w:id="2712"/>
      <w:bookmarkEnd w:id="2713"/>
      <w:bookmarkEnd w:id="2714"/>
    </w:p>
    <w:p w14:paraId="262EB672" w14:textId="77777777" w:rsidR="00BB5A5E" w:rsidRDefault="00BB5A5E" w:rsidP="00BB5A5E">
      <w:r>
        <w:t>This field c</w:t>
      </w:r>
      <w:r w:rsidRPr="00525D14">
        <w:t xml:space="preserve">ontains the information in the topmost route header in </w:t>
      </w:r>
      <w:r>
        <w:t>a</w:t>
      </w:r>
      <w:r w:rsidRPr="00525D14">
        <w:t xml:space="preserve"> received </w:t>
      </w:r>
      <w:r>
        <w:t xml:space="preserve">initial </w:t>
      </w:r>
      <w:r w:rsidRPr="00525D14">
        <w:t xml:space="preserve">SIP INVITE </w:t>
      </w:r>
      <w:r>
        <w:t xml:space="preserve">and non-session related SIP MESSAGE </w:t>
      </w:r>
      <w:r w:rsidRPr="00525D14">
        <w:t>request.</w:t>
      </w:r>
    </w:p>
    <w:p w14:paraId="6919F43A" w14:textId="77777777" w:rsidR="00BB5A5E" w:rsidRDefault="00BB5A5E" w:rsidP="00BB5A5E">
      <w:pPr>
        <w:pStyle w:val="Heading5"/>
      </w:pPr>
      <w:bookmarkStart w:id="2715" w:name="_CR5_1_3_1_45B"/>
      <w:bookmarkStart w:id="2716" w:name="_Toc20232970"/>
      <w:bookmarkStart w:id="2717" w:name="_Toc28026549"/>
      <w:bookmarkStart w:id="2718" w:name="_Toc36116384"/>
      <w:bookmarkStart w:id="2719" w:name="_Toc44682567"/>
      <w:bookmarkStart w:id="2720" w:name="_Toc51926418"/>
      <w:bookmarkStart w:id="2721" w:name="_Toc212319176"/>
      <w:bookmarkEnd w:id="2715"/>
      <w:r>
        <w:t>5.1.3.1.45B</w:t>
      </w:r>
      <w:r>
        <w:tab/>
        <w:t>Route header transmitted</w:t>
      </w:r>
      <w:bookmarkEnd w:id="2716"/>
      <w:bookmarkEnd w:id="2717"/>
      <w:bookmarkEnd w:id="2718"/>
      <w:bookmarkEnd w:id="2719"/>
      <w:bookmarkEnd w:id="2720"/>
      <w:bookmarkEnd w:id="2721"/>
    </w:p>
    <w:p w14:paraId="23BB337B" w14:textId="77777777" w:rsidR="00BB5A5E" w:rsidRDefault="00BB5A5E" w:rsidP="00BB5A5E">
      <w:r>
        <w:t>This field c</w:t>
      </w:r>
      <w:r w:rsidRPr="00525D14">
        <w:t xml:space="preserve">ontains the information in the route header representing the destination in </w:t>
      </w:r>
      <w:r>
        <w:t>a</w:t>
      </w:r>
      <w:r w:rsidRPr="00525D14">
        <w:t xml:space="preserve"> transmitted </w:t>
      </w:r>
      <w:r>
        <w:t xml:space="preserve">initial </w:t>
      </w:r>
      <w:r w:rsidRPr="00525D14">
        <w:t>SIP INVITE</w:t>
      </w:r>
      <w:r>
        <w:t xml:space="preserve"> and non-session SIP MESSAGE</w:t>
      </w:r>
      <w:r w:rsidRPr="00525D14">
        <w:t xml:space="preserve"> request.</w:t>
      </w:r>
    </w:p>
    <w:p w14:paraId="5FB2CA6D" w14:textId="77777777" w:rsidR="009B1C39" w:rsidRDefault="009B1C39">
      <w:pPr>
        <w:pStyle w:val="Heading5"/>
      </w:pPr>
      <w:bookmarkStart w:id="2722" w:name="_CR5_1_3_1_46"/>
      <w:bookmarkStart w:id="2723" w:name="_Toc20232971"/>
      <w:bookmarkStart w:id="2724" w:name="_Toc28026550"/>
      <w:bookmarkStart w:id="2725" w:name="_Toc36116385"/>
      <w:bookmarkStart w:id="2726" w:name="_Toc44682568"/>
      <w:bookmarkStart w:id="2727" w:name="_Toc51926419"/>
      <w:bookmarkStart w:id="2728" w:name="_Toc212319177"/>
      <w:bookmarkEnd w:id="2722"/>
      <w:r>
        <w:t>5.1.3.1.46</w:t>
      </w:r>
      <w:r>
        <w:tab/>
        <w:t>SDP Answer Timestamp</w:t>
      </w:r>
      <w:bookmarkEnd w:id="2723"/>
      <w:bookmarkEnd w:id="2724"/>
      <w:bookmarkEnd w:id="2725"/>
      <w:bookmarkEnd w:id="2726"/>
      <w:bookmarkEnd w:id="2727"/>
      <w:bookmarkEnd w:id="2728"/>
    </w:p>
    <w:p w14:paraId="690CA225" w14:textId="77777777" w:rsidR="009B1C39" w:rsidRDefault="009B1C39">
      <w:r>
        <w:t>This parameter contains the time of the response to the SDP Offer.</w:t>
      </w:r>
    </w:p>
    <w:p w14:paraId="24B54A86" w14:textId="77777777" w:rsidR="009B1C39" w:rsidRDefault="009B1C39">
      <w:pPr>
        <w:pStyle w:val="Heading5"/>
      </w:pPr>
      <w:bookmarkStart w:id="2729" w:name="_CR5_1_3_1_47"/>
      <w:bookmarkStart w:id="2730" w:name="_Toc20232972"/>
      <w:bookmarkStart w:id="2731" w:name="_Toc28026551"/>
      <w:bookmarkStart w:id="2732" w:name="_Toc36116386"/>
      <w:bookmarkStart w:id="2733" w:name="_Toc44682569"/>
      <w:bookmarkStart w:id="2734" w:name="_Toc51926420"/>
      <w:bookmarkStart w:id="2735" w:name="_Toc212319178"/>
      <w:bookmarkEnd w:id="2729"/>
      <w:r>
        <w:t>5.1.3.1.47</w:t>
      </w:r>
      <w:r>
        <w:tab/>
        <w:t>SDP Media Components</w:t>
      </w:r>
      <w:bookmarkEnd w:id="2730"/>
      <w:bookmarkEnd w:id="2731"/>
      <w:bookmarkEnd w:id="2732"/>
      <w:bookmarkEnd w:id="2733"/>
      <w:bookmarkEnd w:id="2734"/>
      <w:bookmarkEnd w:id="2735"/>
    </w:p>
    <w:p w14:paraId="59F8AB6E" w14:textId="77777777" w:rsidR="009B1C39" w:rsidRDefault="009B1C39">
      <w:r>
        <w:t>This is a grouped field comprising several sub-fields associated with one media component.  Since several media components may exist for a session in parallel these sub-fields may occur several times (as much times as media are involved in the session). The sub-fields are present if medium (media) is (are) available in the SDP data which is provided in the ACR received from the IMS node.</w:t>
      </w:r>
    </w:p>
    <w:p w14:paraId="33D57001" w14:textId="77777777" w:rsidR="009B1C39" w:rsidRDefault="009B1C39">
      <w:r>
        <w:t xml:space="preserve">The SDP media component contains the following elements: </w:t>
      </w:r>
    </w:p>
    <w:p w14:paraId="1E36B66C" w14:textId="77777777" w:rsidR="009B1C39" w:rsidRPr="00BB5A5E" w:rsidRDefault="00BB5A5E" w:rsidP="00BB5A5E">
      <w:pPr>
        <w:pStyle w:val="B1"/>
        <w:rPr>
          <w:lang w:val="it-IT"/>
        </w:rPr>
      </w:pPr>
      <w:r w:rsidRPr="00BB5A5E">
        <w:rPr>
          <w:lang w:val="it-IT"/>
        </w:rPr>
        <w:t>-</w:t>
      </w:r>
      <w:r w:rsidRPr="00BB5A5E">
        <w:rPr>
          <w:lang w:val="it-IT"/>
        </w:rPr>
        <w:tab/>
      </w:r>
      <w:r w:rsidR="009B1C39" w:rsidRPr="00BB5A5E">
        <w:rPr>
          <w:lang w:val="it-IT"/>
        </w:rPr>
        <w:t>SDP media name;</w:t>
      </w:r>
    </w:p>
    <w:p w14:paraId="340121D4" w14:textId="77777777" w:rsidR="009B1C39" w:rsidRPr="00BB5A5E" w:rsidRDefault="00BB5A5E" w:rsidP="00BB5A5E">
      <w:pPr>
        <w:pStyle w:val="B1"/>
        <w:rPr>
          <w:lang w:val="it-IT"/>
        </w:rPr>
      </w:pPr>
      <w:r w:rsidRPr="00BB5A5E">
        <w:rPr>
          <w:lang w:val="it-IT"/>
        </w:rPr>
        <w:t>-</w:t>
      </w:r>
      <w:r w:rsidRPr="00BB5A5E">
        <w:rPr>
          <w:lang w:val="it-IT"/>
        </w:rPr>
        <w:tab/>
      </w:r>
      <w:r w:rsidR="009B1C39" w:rsidRPr="00BB5A5E">
        <w:rPr>
          <w:lang w:val="it-IT"/>
        </w:rPr>
        <w:t>SDP media description;</w:t>
      </w:r>
    </w:p>
    <w:p w14:paraId="2A7B9EA1" w14:textId="77777777" w:rsidR="009B1C39" w:rsidRDefault="00BB5A5E" w:rsidP="00BB5A5E">
      <w:pPr>
        <w:pStyle w:val="B1"/>
      </w:pPr>
      <w:r>
        <w:t>-</w:t>
      </w:r>
      <w:r>
        <w:tab/>
      </w:r>
      <w:r w:rsidR="00DB7875">
        <w:t>Access Correlation ID</w:t>
      </w:r>
      <w:r w:rsidR="009B1C39">
        <w:t>;</w:t>
      </w:r>
    </w:p>
    <w:p w14:paraId="63814D72" w14:textId="77777777" w:rsidR="008A62AB" w:rsidRDefault="008A62AB" w:rsidP="008A62AB">
      <w:pPr>
        <w:pStyle w:val="B1"/>
      </w:pPr>
      <w:r>
        <w:t>-</w:t>
      </w:r>
      <w:r>
        <w:tab/>
        <w:t>Local GW Inserted indication;</w:t>
      </w:r>
    </w:p>
    <w:p w14:paraId="7284E8C6" w14:textId="77777777" w:rsidR="008A62AB" w:rsidRDefault="008A62AB" w:rsidP="008A62AB">
      <w:pPr>
        <w:pStyle w:val="B1"/>
      </w:pPr>
      <w:r>
        <w:t>-</w:t>
      </w:r>
      <w:r>
        <w:tab/>
        <w:t>IP Realm Default indication;</w:t>
      </w:r>
    </w:p>
    <w:p w14:paraId="6FE2F661" w14:textId="77777777" w:rsidR="008A62AB" w:rsidRDefault="008A62AB" w:rsidP="008A62AB">
      <w:pPr>
        <w:pStyle w:val="B1"/>
      </w:pPr>
      <w:r>
        <w:t>-</w:t>
      </w:r>
      <w:r>
        <w:tab/>
        <w:t>Transcoder Inserted indication.</w:t>
      </w:r>
    </w:p>
    <w:p w14:paraId="7112CA37" w14:textId="77777777" w:rsidR="009B1C39" w:rsidRDefault="009B1C39">
      <w:r>
        <w:t>These field elements are described in the appropriate subclause.</w:t>
      </w:r>
    </w:p>
    <w:p w14:paraId="78E49E3B" w14:textId="77777777" w:rsidR="009B1C39" w:rsidRDefault="009B1C39">
      <w:pPr>
        <w:pStyle w:val="Heading5"/>
      </w:pPr>
      <w:bookmarkStart w:id="2736" w:name="_CR5_1_3_1_48"/>
      <w:bookmarkStart w:id="2737" w:name="_Toc20232973"/>
      <w:bookmarkStart w:id="2738" w:name="_Toc28026552"/>
      <w:bookmarkStart w:id="2739" w:name="_Toc36116387"/>
      <w:bookmarkStart w:id="2740" w:name="_Toc44682570"/>
      <w:bookmarkStart w:id="2741" w:name="_Toc51926421"/>
      <w:bookmarkStart w:id="2742" w:name="_Toc212319179"/>
      <w:bookmarkEnd w:id="2736"/>
      <w:r>
        <w:t>5.1.3.1.48</w:t>
      </w:r>
      <w:r>
        <w:tab/>
        <w:t>SDP Media Description:</w:t>
      </w:r>
      <w:bookmarkEnd w:id="2737"/>
      <w:bookmarkEnd w:id="2738"/>
      <w:bookmarkEnd w:id="2739"/>
      <w:bookmarkEnd w:id="2740"/>
      <w:bookmarkEnd w:id="2741"/>
      <w:bookmarkEnd w:id="2742"/>
    </w:p>
    <w:p w14:paraId="7597402E" w14:textId="77777777" w:rsidR="009B1C39" w:rsidRDefault="009B1C39" w:rsidP="00147317">
      <w:r>
        <w:t>This field holds the attributes of the media as available in the SDP data tagged with "i=", "c=","b=","k=", "a=". Only the attribute lines relevant for charging are recorded. To be recorded "SDP lines" shall be recorded in separate "SDP Media Description" fields, thus multiple occurrence of this field is possible. Always complete "SDP lines" are recorded per field.</w:t>
      </w:r>
    </w:p>
    <w:p w14:paraId="46862391" w14:textId="77777777" w:rsidR="009B1C39" w:rsidRDefault="009B1C39" w:rsidP="00C22E45">
      <w:r>
        <w:t xml:space="preserve">This field corresponds to the </w:t>
      </w:r>
      <w:r w:rsidRPr="00147317">
        <w:t xml:space="preserve">SDP-Media-Description </w:t>
      </w:r>
      <w:r>
        <w:t>AVP.</w:t>
      </w:r>
    </w:p>
    <w:p w14:paraId="230F3916" w14:textId="77777777" w:rsidR="009B1C39" w:rsidRDefault="009B1C39" w:rsidP="00147317">
      <w:r>
        <w:t>Example: "c=IN IP4 134.134.157.81"</w:t>
      </w:r>
    </w:p>
    <w:p w14:paraId="1A0DB871" w14:textId="77777777" w:rsidR="009B1C39" w:rsidRDefault="009B1C39" w:rsidP="00147317">
      <w:r>
        <w:t>For further information on SDP please refer to RFC4566 [406].</w:t>
      </w:r>
    </w:p>
    <w:p w14:paraId="1B698A6A" w14:textId="77777777" w:rsidR="009B1C39" w:rsidRDefault="009B1C39" w:rsidP="00147317">
      <w:r>
        <w:t>Note: session unrelated procedures typically do not contain SDP data.</w:t>
      </w:r>
    </w:p>
    <w:p w14:paraId="3AEFC34C" w14:textId="77777777" w:rsidR="009B1C39" w:rsidRDefault="009B1C39">
      <w:pPr>
        <w:pStyle w:val="Heading5"/>
      </w:pPr>
      <w:bookmarkStart w:id="2743" w:name="_CR5_1_3_1_49"/>
      <w:bookmarkStart w:id="2744" w:name="_Toc20232974"/>
      <w:bookmarkStart w:id="2745" w:name="_Toc28026553"/>
      <w:bookmarkStart w:id="2746" w:name="_Toc36116388"/>
      <w:bookmarkStart w:id="2747" w:name="_Toc44682571"/>
      <w:bookmarkStart w:id="2748" w:name="_Toc51926422"/>
      <w:bookmarkStart w:id="2749" w:name="_Toc212319180"/>
      <w:bookmarkEnd w:id="2743"/>
      <w:r>
        <w:t>5.1.3.1.49</w:t>
      </w:r>
      <w:r>
        <w:tab/>
        <w:t>SDP Media Name</w:t>
      </w:r>
      <w:bookmarkEnd w:id="2744"/>
      <w:bookmarkEnd w:id="2745"/>
      <w:bookmarkEnd w:id="2746"/>
      <w:bookmarkEnd w:id="2747"/>
      <w:bookmarkEnd w:id="2748"/>
      <w:bookmarkEnd w:id="2749"/>
      <w:r>
        <w:t xml:space="preserve"> </w:t>
      </w:r>
    </w:p>
    <w:p w14:paraId="1B241CB1" w14:textId="77777777" w:rsidR="009B1C39" w:rsidRDefault="009B1C39">
      <w:r>
        <w:t>This field holds the name of the media as available in the SDP data tagged with "m=". Always the complete "SDP line" is recorded.</w:t>
      </w:r>
    </w:p>
    <w:p w14:paraId="536D8339" w14:textId="77777777" w:rsidR="009B1C39" w:rsidRDefault="009B1C39" w:rsidP="00C22E45">
      <w:r>
        <w:t xml:space="preserve">This field corresponds to the </w:t>
      </w:r>
      <w:r>
        <w:rPr>
          <w:i/>
        </w:rPr>
        <w:t>SDP-Media-Name</w:t>
      </w:r>
      <w:r>
        <w:t xml:space="preserve"> AVP.</w:t>
      </w:r>
    </w:p>
    <w:p w14:paraId="2B500224" w14:textId="77777777" w:rsidR="009B1C39" w:rsidRDefault="009B1C39">
      <w:r>
        <w:t>Example: "m=video 51372 RTP/AVP 31"</w:t>
      </w:r>
    </w:p>
    <w:p w14:paraId="376EF027" w14:textId="77777777" w:rsidR="009B1C39" w:rsidRDefault="009B1C39">
      <w:r>
        <w:t>For further information on SDP please refer to RFC 4566 [406].</w:t>
      </w:r>
    </w:p>
    <w:p w14:paraId="35FFD02D" w14:textId="77777777" w:rsidR="009B1C39" w:rsidRDefault="009B1C39">
      <w:pPr>
        <w:pStyle w:val="Heading5"/>
      </w:pPr>
      <w:bookmarkStart w:id="2750" w:name="_CR5_1_3_1_50"/>
      <w:bookmarkStart w:id="2751" w:name="_Toc20232975"/>
      <w:bookmarkStart w:id="2752" w:name="_Toc28026554"/>
      <w:bookmarkStart w:id="2753" w:name="_Toc36116389"/>
      <w:bookmarkStart w:id="2754" w:name="_Toc44682572"/>
      <w:bookmarkStart w:id="2755" w:name="_Toc51926423"/>
      <w:bookmarkStart w:id="2756" w:name="_Toc212319181"/>
      <w:bookmarkEnd w:id="2750"/>
      <w:r>
        <w:t>5.1.3.1.50</w:t>
      </w:r>
      <w:r>
        <w:tab/>
        <w:t>SDP Offer Timestamp</w:t>
      </w:r>
      <w:bookmarkEnd w:id="2751"/>
      <w:bookmarkEnd w:id="2752"/>
      <w:bookmarkEnd w:id="2753"/>
      <w:bookmarkEnd w:id="2754"/>
      <w:bookmarkEnd w:id="2755"/>
      <w:bookmarkEnd w:id="2756"/>
    </w:p>
    <w:p w14:paraId="31E2172E" w14:textId="77777777" w:rsidR="009B1C39" w:rsidRDefault="009B1C39">
      <w:r>
        <w:t>This parameter contains the time of the SDP Offer.</w:t>
      </w:r>
    </w:p>
    <w:p w14:paraId="49A00877" w14:textId="77777777" w:rsidR="009B1C39" w:rsidRDefault="009B1C39">
      <w:pPr>
        <w:pStyle w:val="Heading5"/>
      </w:pPr>
      <w:bookmarkStart w:id="2757" w:name="_CR5_1_3_1_51"/>
      <w:bookmarkStart w:id="2758" w:name="_Toc20232976"/>
      <w:bookmarkStart w:id="2759" w:name="_Toc28026555"/>
      <w:bookmarkStart w:id="2760" w:name="_Toc36116390"/>
      <w:bookmarkStart w:id="2761" w:name="_Toc44682573"/>
      <w:bookmarkStart w:id="2762" w:name="_Toc51926424"/>
      <w:bookmarkStart w:id="2763" w:name="_Toc212319182"/>
      <w:bookmarkEnd w:id="2757"/>
      <w:r>
        <w:t>5.1.3.1.51</w:t>
      </w:r>
      <w:r>
        <w:tab/>
        <w:t>SDP Session Description</w:t>
      </w:r>
      <w:bookmarkEnd w:id="2758"/>
      <w:bookmarkEnd w:id="2759"/>
      <w:bookmarkEnd w:id="2760"/>
      <w:bookmarkEnd w:id="2761"/>
      <w:bookmarkEnd w:id="2762"/>
      <w:bookmarkEnd w:id="2763"/>
    </w:p>
    <w:p w14:paraId="1B71A562" w14:textId="77777777" w:rsidR="009B1C39" w:rsidRDefault="009B1C39">
      <w:r>
        <w:t>Holds the Session portion of the SDP data exchanged between the User Agents if available in the SIP transaction.</w:t>
      </w:r>
    </w:p>
    <w:p w14:paraId="71E26682" w14:textId="77777777" w:rsidR="009B1C39" w:rsidRDefault="009B1C39">
      <w:r>
        <w:t>This field holds the attributes of the media as available in the session related part of the SDP data tagged with "c=" and "a=" (multiple occurrence possible). Only attribute lines relevant for charging are recorded.</w:t>
      </w:r>
    </w:p>
    <w:p w14:paraId="15837520" w14:textId="77777777" w:rsidR="009B1C39" w:rsidRDefault="009B1C39">
      <w:r>
        <w:t xml:space="preserve">The content of this field corresponds to the </w:t>
      </w:r>
      <w:r>
        <w:rPr>
          <w:i/>
        </w:rPr>
        <w:t>SDP-Session-Description</w:t>
      </w:r>
      <w:r>
        <w:t xml:space="preserve"> AVP of the ACR message.</w:t>
      </w:r>
    </w:p>
    <w:p w14:paraId="6F3115AD" w14:textId="77777777" w:rsidR="009B1C39" w:rsidRDefault="009B1C39">
      <w:r>
        <w:t>Note: session unrelated procedures typically do not contain SDP data.</w:t>
      </w:r>
    </w:p>
    <w:p w14:paraId="491991DF" w14:textId="77777777" w:rsidR="009B1C39" w:rsidRDefault="009B1C39">
      <w:pPr>
        <w:pStyle w:val="Heading5"/>
      </w:pPr>
      <w:bookmarkStart w:id="2764" w:name="_CR5_1_3_1_52"/>
      <w:bookmarkStart w:id="2765" w:name="_Toc20232977"/>
      <w:bookmarkStart w:id="2766" w:name="_Toc28026556"/>
      <w:bookmarkStart w:id="2767" w:name="_Toc36116391"/>
      <w:bookmarkStart w:id="2768" w:name="_Toc44682574"/>
      <w:bookmarkStart w:id="2769" w:name="_Toc51926425"/>
      <w:bookmarkStart w:id="2770" w:name="_Toc212319183"/>
      <w:bookmarkEnd w:id="2764"/>
      <w:r>
        <w:t>5.1.3.1.52</w:t>
      </w:r>
      <w:r>
        <w:tab/>
        <w:t>SDP Type</w:t>
      </w:r>
      <w:bookmarkEnd w:id="2765"/>
      <w:bookmarkEnd w:id="2766"/>
      <w:bookmarkEnd w:id="2767"/>
      <w:bookmarkEnd w:id="2768"/>
      <w:bookmarkEnd w:id="2769"/>
      <w:bookmarkEnd w:id="2770"/>
    </w:p>
    <w:p w14:paraId="74FDF3F2" w14:textId="77777777" w:rsidR="009B1C39" w:rsidRDefault="009B1C39">
      <w:r>
        <w:t>This field identifies if the SDP media component was an SDP offer or an SDP answer.</w:t>
      </w:r>
    </w:p>
    <w:p w14:paraId="4D84863F" w14:textId="77777777" w:rsidR="009B1C39" w:rsidRDefault="009B1C39">
      <w:pPr>
        <w:pStyle w:val="Heading5"/>
      </w:pPr>
      <w:bookmarkStart w:id="2771" w:name="_CR5_1_3_1_53"/>
      <w:bookmarkStart w:id="2772" w:name="_Toc20232978"/>
      <w:bookmarkStart w:id="2773" w:name="_Toc28026557"/>
      <w:bookmarkStart w:id="2774" w:name="_Toc36116392"/>
      <w:bookmarkStart w:id="2775" w:name="_Toc44682575"/>
      <w:bookmarkStart w:id="2776" w:name="_Toc51926426"/>
      <w:bookmarkStart w:id="2777" w:name="_Toc212319184"/>
      <w:bookmarkEnd w:id="2771"/>
      <w:r>
        <w:t>5.1.3.1.53</w:t>
      </w:r>
      <w:r>
        <w:tab/>
        <w:t>Served Party IP Address</w:t>
      </w:r>
      <w:bookmarkEnd w:id="2772"/>
      <w:bookmarkEnd w:id="2773"/>
      <w:bookmarkEnd w:id="2774"/>
      <w:bookmarkEnd w:id="2775"/>
      <w:bookmarkEnd w:id="2776"/>
      <w:bookmarkEnd w:id="2777"/>
    </w:p>
    <w:p w14:paraId="701EF820" w14:textId="77777777" w:rsidR="009B1C39" w:rsidRDefault="009B1C39">
      <w:r>
        <w:t xml:space="preserve">This field contains the IP address of either the calling or called party, depending on whether the P-CSCF is in touch with the calling or called network. </w:t>
      </w:r>
    </w:p>
    <w:p w14:paraId="6F21CA46" w14:textId="77777777" w:rsidR="009B1C39" w:rsidRDefault="009B1C39">
      <w:pPr>
        <w:pStyle w:val="Heading5"/>
      </w:pPr>
      <w:bookmarkStart w:id="2778" w:name="_CR5_1_3_1_54"/>
      <w:bookmarkStart w:id="2779" w:name="_Toc20232979"/>
      <w:bookmarkStart w:id="2780" w:name="_Toc28026558"/>
      <w:bookmarkStart w:id="2781" w:name="_Toc36116393"/>
      <w:bookmarkStart w:id="2782" w:name="_Toc44682576"/>
      <w:bookmarkStart w:id="2783" w:name="_Toc51926427"/>
      <w:bookmarkStart w:id="2784" w:name="_Toc212319185"/>
      <w:bookmarkEnd w:id="2778"/>
      <w:r>
        <w:t>5.1.3.1.54</w:t>
      </w:r>
      <w:r>
        <w:tab/>
        <w:t>Service Delivery End Time Stamp</w:t>
      </w:r>
      <w:bookmarkEnd w:id="2779"/>
      <w:bookmarkEnd w:id="2780"/>
      <w:bookmarkEnd w:id="2781"/>
      <w:bookmarkEnd w:id="2782"/>
      <w:bookmarkEnd w:id="2783"/>
      <w:bookmarkEnd w:id="2784"/>
    </w:p>
    <w:p w14:paraId="7E59D9EF" w14:textId="77777777" w:rsidR="009B1C39" w:rsidRDefault="009B1C39">
      <w:r>
        <w:t>This field records the time at which the service delivery was terminated. It is Present only in SIP session related case.</w:t>
      </w:r>
    </w:p>
    <w:p w14:paraId="580AA56D" w14:textId="77777777" w:rsidR="009B1C39" w:rsidRDefault="009B1C39">
      <w:r>
        <w:t xml:space="preserve">The content of this field corresponds to the </w:t>
      </w:r>
      <w:r>
        <w:rPr>
          <w:i/>
        </w:rPr>
        <w:t>SIP-Request-Timestamp</w:t>
      </w:r>
      <w:r>
        <w:t xml:space="preserve"> AVP of a received ACR[Stop] message indicating a session termination.</w:t>
      </w:r>
    </w:p>
    <w:p w14:paraId="2B792D53" w14:textId="77777777" w:rsidR="009B1C39" w:rsidRDefault="009B1C39">
      <w:pPr>
        <w:pStyle w:val="Heading5"/>
      </w:pPr>
      <w:bookmarkStart w:id="2785" w:name="_CR5_1_3_1_54A"/>
      <w:bookmarkStart w:id="2786" w:name="_Toc20232980"/>
      <w:bookmarkStart w:id="2787" w:name="_Toc28026559"/>
      <w:bookmarkStart w:id="2788" w:name="_Toc36116394"/>
      <w:bookmarkStart w:id="2789" w:name="_Toc44682577"/>
      <w:bookmarkStart w:id="2790" w:name="_Toc51926428"/>
      <w:bookmarkStart w:id="2791" w:name="_Toc212319186"/>
      <w:bookmarkEnd w:id="2785"/>
      <w:r>
        <w:t>5.1.3.1.54A</w:t>
      </w:r>
      <w:r>
        <w:tab/>
        <w:t>Service Delivery End Time Stamp Fraction</w:t>
      </w:r>
      <w:bookmarkEnd w:id="2786"/>
      <w:bookmarkEnd w:id="2787"/>
      <w:bookmarkEnd w:id="2788"/>
      <w:bookmarkEnd w:id="2789"/>
      <w:bookmarkEnd w:id="2790"/>
      <w:bookmarkEnd w:id="2791"/>
    </w:p>
    <w:p w14:paraId="62CCA41D" w14:textId="77777777" w:rsidR="009B1C39" w:rsidRDefault="009B1C39">
      <w:r>
        <w:t>This parameter contains the milliseconds fraction in relation to Service Delivery End Time Stamp.</w:t>
      </w:r>
    </w:p>
    <w:p w14:paraId="5FC0DA01" w14:textId="77777777" w:rsidR="009B1C39" w:rsidRDefault="009B1C39">
      <w:pPr>
        <w:pStyle w:val="Heading5"/>
      </w:pPr>
      <w:bookmarkStart w:id="2792" w:name="_CR5_1_3_1_55"/>
      <w:bookmarkStart w:id="2793" w:name="_Toc20232981"/>
      <w:bookmarkStart w:id="2794" w:name="_Toc28026560"/>
      <w:bookmarkStart w:id="2795" w:name="_Toc36116395"/>
      <w:bookmarkStart w:id="2796" w:name="_Toc44682578"/>
      <w:bookmarkStart w:id="2797" w:name="_Toc51926429"/>
      <w:bookmarkStart w:id="2798" w:name="_Toc212319187"/>
      <w:bookmarkEnd w:id="2792"/>
      <w:r>
        <w:t>5.1.3.1.55</w:t>
      </w:r>
      <w:r>
        <w:tab/>
        <w:t>Service Delivery Start Time Stamp</w:t>
      </w:r>
      <w:bookmarkEnd w:id="2793"/>
      <w:bookmarkEnd w:id="2794"/>
      <w:bookmarkEnd w:id="2795"/>
      <w:bookmarkEnd w:id="2796"/>
      <w:bookmarkEnd w:id="2797"/>
      <w:bookmarkEnd w:id="2798"/>
    </w:p>
    <w:p w14:paraId="047840AB" w14:textId="77777777" w:rsidR="009B1C39" w:rsidRDefault="009B1C39">
      <w:r>
        <w:t>This field holds the time stamp reflecting either:</w:t>
      </w:r>
    </w:p>
    <w:p w14:paraId="14558D9B" w14:textId="77777777" w:rsidR="009B1C39" w:rsidRDefault="000C4BE9" w:rsidP="000C4BE9">
      <w:pPr>
        <w:pStyle w:val="B1"/>
      </w:pPr>
      <w:r>
        <w:t>-</w:t>
      </w:r>
      <w:r>
        <w:tab/>
      </w:r>
      <w:r w:rsidR="009B1C39">
        <w:t>a successful session set-up: this field holds the start time of a service delivery (session related service)</w:t>
      </w:r>
    </w:p>
    <w:p w14:paraId="3126309A" w14:textId="77777777" w:rsidR="009B1C39" w:rsidRDefault="000C4BE9" w:rsidP="000C4BE9">
      <w:pPr>
        <w:pStyle w:val="B1"/>
      </w:pPr>
      <w:r>
        <w:t>-</w:t>
      </w:r>
      <w:r>
        <w:tab/>
      </w:r>
      <w:r w:rsidR="009B1C39">
        <w:t>a delivery of a session unrelated service: the service delivery time stamp</w:t>
      </w:r>
    </w:p>
    <w:p w14:paraId="21234DC0" w14:textId="77777777" w:rsidR="009B1C39" w:rsidRDefault="000C4BE9" w:rsidP="000C4BE9">
      <w:pPr>
        <w:pStyle w:val="B1"/>
      </w:pPr>
      <w:r>
        <w:t>-</w:t>
      </w:r>
      <w:r>
        <w:tab/>
      </w:r>
      <w:r w:rsidR="009B1C39">
        <w:t>an unsuccessful session set-up and an unsuccessful session unrelated request: this field holds the time the network entity forwards the unsuccessful indication (SIP RESPONSE with error codes 3xx, 4xx, 5xx) towards the requesting User direction.</w:t>
      </w:r>
    </w:p>
    <w:p w14:paraId="626A955E" w14:textId="77777777" w:rsidR="009B1C39" w:rsidRDefault="009B1C39" w:rsidP="00C22E45">
      <w:r>
        <w:t xml:space="preserve">The content of this field corresponds to the </w:t>
      </w:r>
      <w:r>
        <w:rPr>
          <w:i/>
        </w:rPr>
        <w:t>SIP-Response-Timestamp</w:t>
      </w:r>
      <w:r>
        <w:t xml:space="preserve"> AVP.</w:t>
      </w:r>
    </w:p>
    <w:p w14:paraId="2DF11017" w14:textId="77777777" w:rsidR="009B1C39" w:rsidRDefault="009B1C39">
      <w:r>
        <w:t>For partial CDRs this field remains unchanged.</w:t>
      </w:r>
    </w:p>
    <w:p w14:paraId="14030D23" w14:textId="77777777" w:rsidR="009B1C39" w:rsidRDefault="009B1C39">
      <w:pPr>
        <w:pStyle w:val="Heading5"/>
      </w:pPr>
      <w:bookmarkStart w:id="2799" w:name="_CR5_1_3_1_55A"/>
      <w:bookmarkStart w:id="2800" w:name="_Toc20232982"/>
      <w:bookmarkStart w:id="2801" w:name="_Toc28026561"/>
      <w:bookmarkStart w:id="2802" w:name="_Toc36116396"/>
      <w:bookmarkStart w:id="2803" w:name="_Toc44682579"/>
      <w:bookmarkStart w:id="2804" w:name="_Toc51926430"/>
      <w:bookmarkStart w:id="2805" w:name="_Toc212319188"/>
      <w:bookmarkEnd w:id="2799"/>
      <w:r>
        <w:t>5.1.3.1.55A</w:t>
      </w:r>
      <w:r>
        <w:tab/>
        <w:t>Service Delivery Start Time Stamp Fraction</w:t>
      </w:r>
      <w:bookmarkEnd w:id="2800"/>
      <w:bookmarkEnd w:id="2801"/>
      <w:bookmarkEnd w:id="2802"/>
      <w:bookmarkEnd w:id="2803"/>
      <w:bookmarkEnd w:id="2804"/>
      <w:bookmarkEnd w:id="2805"/>
    </w:p>
    <w:p w14:paraId="541BB5D4" w14:textId="77777777" w:rsidR="009B1C39" w:rsidRDefault="009B1C39">
      <w:r>
        <w:t>This parameter contains the milliseconds fraction in relation to Service Delivery Start Time Stamp.</w:t>
      </w:r>
    </w:p>
    <w:p w14:paraId="461B761C" w14:textId="77777777" w:rsidR="009B1C39" w:rsidRDefault="009B1C39">
      <w:pPr>
        <w:pStyle w:val="Heading5"/>
      </w:pPr>
      <w:bookmarkStart w:id="2806" w:name="_CR5_1_3_1_56"/>
      <w:bookmarkStart w:id="2807" w:name="_Toc20232983"/>
      <w:bookmarkStart w:id="2808" w:name="_Toc28026562"/>
      <w:bookmarkStart w:id="2809" w:name="_Toc36116397"/>
      <w:bookmarkStart w:id="2810" w:name="_Toc44682580"/>
      <w:bookmarkStart w:id="2811" w:name="_Toc51926431"/>
      <w:bookmarkStart w:id="2812" w:name="_Toc212319189"/>
      <w:bookmarkEnd w:id="2806"/>
      <w:r>
        <w:t>5.1.3.1.56</w:t>
      </w:r>
      <w:r>
        <w:tab/>
        <w:t>Service ID</w:t>
      </w:r>
      <w:bookmarkEnd w:id="2807"/>
      <w:bookmarkEnd w:id="2808"/>
      <w:bookmarkEnd w:id="2809"/>
      <w:bookmarkEnd w:id="2810"/>
      <w:bookmarkEnd w:id="2811"/>
      <w:bookmarkEnd w:id="2812"/>
    </w:p>
    <w:p w14:paraId="268EDFD3" w14:textId="77777777" w:rsidR="009B1C39" w:rsidRDefault="009B1C39">
      <w:r>
        <w:t>This field identifies the service the MRFC is hosting. For conferences the conference ID is used here.</w:t>
      </w:r>
    </w:p>
    <w:p w14:paraId="522D5859" w14:textId="77777777" w:rsidR="009B1C39" w:rsidRDefault="009B1C39">
      <w:pPr>
        <w:pStyle w:val="Heading5"/>
      </w:pPr>
      <w:bookmarkStart w:id="2813" w:name="_CR5_1_3_1_57"/>
      <w:bookmarkStart w:id="2814" w:name="_Toc20232984"/>
      <w:bookmarkStart w:id="2815" w:name="_Toc28026563"/>
      <w:bookmarkStart w:id="2816" w:name="_Toc36116398"/>
      <w:bookmarkStart w:id="2817" w:name="_Toc44682581"/>
      <w:bookmarkStart w:id="2818" w:name="_Toc51926432"/>
      <w:bookmarkStart w:id="2819" w:name="_Toc212319190"/>
      <w:bookmarkEnd w:id="2813"/>
      <w:r>
        <w:t>5.1.3.1.57</w:t>
      </w:r>
      <w:r>
        <w:tab/>
        <w:t>Service Reason Return Code</w:t>
      </w:r>
      <w:bookmarkEnd w:id="2814"/>
      <w:bookmarkEnd w:id="2815"/>
      <w:bookmarkEnd w:id="2816"/>
      <w:bookmarkEnd w:id="2817"/>
      <w:bookmarkEnd w:id="2818"/>
      <w:bookmarkEnd w:id="2819"/>
    </w:p>
    <w:p w14:paraId="30A33F1A" w14:textId="77777777" w:rsidR="009B1C39" w:rsidRDefault="009B1C39">
      <w:r>
        <w:t xml:space="preserve">Provides the returned cause code for the service request (both successful and failure). This parameter corresponds to the </w:t>
      </w:r>
      <w:r>
        <w:rPr>
          <w:i/>
        </w:rPr>
        <w:t>Cause-Code</w:t>
      </w:r>
      <w:r>
        <w:t xml:space="preserve"> AVP.</w:t>
      </w:r>
    </w:p>
    <w:p w14:paraId="01B88A16" w14:textId="77777777" w:rsidR="009B1C39" w:rsidRDefault="009B1C39">
      <w:pPr>
        <w:pStyle w:val="Heading5"/>
      </w:pPr>
      <w:bookmarkStart w:id="2820" w:name="_CR5_1_3_1_58"/>
      <w:bookmarkStart w:id="2821" w:name="_Toc20232985"/>
      <w:bookmarkStart w:id="2822" w:name="_Toc28026564"/>
      <w:bookmarkStart w:id="2823" w:name="_Toc36116399"/>
      <w:bookmarkStart w:id="2824" w:name="_Toc44682582"/>
      <w:bookmarkStart w:id="2825" w:name="_Toc51926433"/>
      <w:bookmarkStart w:id="2826" w:name="_Toc212319191"/>
      <w:bookmarkEnd w:id="2820"/>
      <w:r>
        <w:t>5.1.3.1.58</w:t>
      </w:r>
      <w:r>
        <w:tab/>
        <w:t>Service Request Timestamp</w:t>
      </w:r>
      <w:bookmarkEnd w:id="2821"/>
      <w:bookmarkEnd w:id="2822"/>
      <w:bookmarkEnd w:id="2823"/>
      <w:bookmarkEnd w:id="2824"/>
      <w:bookmarkEnd w:id="2825"/>
      <w:bookmarkEnd w:id="2826"/>
    </w:p>
    <w:p w14:paraId="1F9625F7" w14:textId="77777777" w:rsidR="009B1C39" w:rsidRDefault="009B1C39" w:rsidP="00727A75">
      <w:r>
        <w:t>This field contains the time stamp which indicates the time at which the service was requested (SIP </w:t>
      </w:r>
      <w:r w:rsidR="00CF599D">
        <w:t>R</w:t>
      </w:r>
      <w:r>
        <w:t xml:space="preserve">equest" message) and is present for session related and session unrelated procedures. The content of this item is derived from the </w:t>
      </w:r>
      <w:r>
        <w:rPr>
          <w:i/>
        </w:rPr>
        <w:t>SIP-Request-Timestamp</w:t>
      </w:r>
      <w:r>
        <w:t xml:space="preserve"> AVP. If the </w:t>
      </w:r>
      <w:r>
        <w:rPr>
          <w:i/>
        </w:rPr>
        <w:t>SIP-Request-Timestamp</w:t>
      </w:r>
      <w:r>
        <w:t xml:space="preserve"> AVP is not supplied by the network entity this field is not present.</w:t>
      </w:r>
    </w:p>
    <w:p w14:paraId="5E3B4282" w14:textId="77777777" w:rsidR="009B1C39" w:rsidRDefault="009B1C39">
      <w:r>
        <w:t>For partial CDRs this field remains unchanged.</w:t>
      </w:r>
    </w:p>
    <w:p w14:paraId="2273548A" w14:textId="77777777" w:rsidR="009B1C39" w:rsidRDefault="009B1C39">
      <w:r>
        <w:t xml:space="preserve">This field is present for unsuccessful service requests if the ACR message includes the </w:t>
      </w:r>
      <w:r>
        <w:rPr>
          <w:i/>
        </w:rPr>
        <w:t>SIP-Request-Timestamp</w:t>
      </w:r>
      <w:r>
        <w:t xml:space="preserve"> AVP.</w:t>
      </w:r>
    </w:p>
    <w:p w14:paraId="3D7EE768" w14:textId="77777777" w:rsidR="009B1C39" w:rsidRDefault="009B1C39">
      <w:pPr>
        <w:pStyle w:val="Heading5"/>
      </w:pPr>
      <w:bookmarkStart w:id="2827" w:name="_CR5_1_3_1_58A"/>
      <w:bookmarkStart w:id="2828" w:name="_Toc20232986"/>
      <w:bookmarkStart w:id="2829" w:name="_Toc28026565"/>
      <w:bookmarkStart w:id="2830" w:name="_Toc36116400"/>
      <w:bookmarkStart w:id="2831" w:name="_Toc44682583"/>
      <w:bookmarkStart w:id="2832" w:name="_Toc51926434"/>
      <w:bookmarkStart w:id="2833" w:name="_Toc212319192"/>
      <w:bookmarkEnd w:id="2827"/>
      <w:r>
        <w:t>5.1.3.1.58A</w:t>
      </w:r>
      <w:r>
        <w:tab/>
        <w:t>Service Request Timestamp Fraction</w:t>
      </w:r>
      <w:bookmarkEnd w:id="2828"/>
      <w:bookmarkEnd w:id="2829"/>
      <w:bookmarkEnd w:id="2830"/>
      <w:bookmarkEnd w:id="2831"/>
      <w:bookmarkEnd w:id="2832"/>
      <w:bookmarkEnd w:id="2833"/>
    </w:p>
    <w:p w14:paraId="4880603D" w14:textId="77777777" w:rsidR="009B1C39" w:rsidRDefault="009B1C39">
      <w:r>
        <w:t>This parameter contains the milliseconds fraction in relation to Service Request Timestamp.</w:t>
      </w:r>
    </w:p>
    <w:p w14:paraId="7FF8EDBB" w14:textId="77777777" w:rsidR="009B1C39" w:rsidRDefault="009B1C39">
      <w:pPr>
        <w:pStyle w:val="Heading5"/>
      </w:pPr>
      <w:bookmarkStart w:id="2834" w:name="_CR5_1_3_1_58B"/>
      <w:bookmarkStart w:id="2835" w:name="_Toc20232987"/>
      <w:bookmarkStart w:id="2836" w:name="_Toc28026566"/>
      <w:bookmarkStart w:id="2837" w:name="_Toc36116401"/>
      <w:bookmarkStart w:id="2838" w:name="_Toc44682584"/>
      <w:bookmarkStart w:id="2839" w:name="_Toc51926435"/>
      <w:bookmarkStart w:id="2840" w:name="_Toc212319193"/>
      <w:bookmarkEnd w:id="2834"/>
      <w:r>
        <w:t>5.1.3.1.58B</w:t>
      </w:r>
      <w:r>
        <w:tab/>
        <w:t>Session Direction</w:t>
      </w:r>
      <w:bookmarkEnd w:id="2835"/>
      <w:bookmarkEnd w:id="2836"/>
      <w:bookmarkEnd w:id="2837"/>
      <w:bookmarkEnd w:id="2838"/>
      <w:bookmarkEnd w:id="2839"/>
      <w:bookmarkEnd w:id="2840"/>
    </w:p>
    <w:p w14:paraId="0BC51C84" w14:textId="77777777" w:rsidR="009B1C39" w:rsidRDefault="009B1C39">
      <w:r>
        <w:t>This field indicates whether the NNI is used for an inbound or outbound service request on the control plane in case of interconnection and roaming.</w:t>
      </w:r>
    </w:p>
    <w:p w14:paraId="23E3B7EA" w14:textId="77777777" w:rsidR="009B1C39" w:rsidRDefault="009B1C39">
      <w:pPr>
        <w:pStyle w:val="Heading5"/>
      </w:pPr>
      <w:bookmarkStart w:id="2841" w:name="_CR5_1_3_1_59"/>
      <w:bookmarkStart w:id="2842" w:name="_Toc20232988"/>
      <w:bookmarkStart w:id="2843" w:name="_Toc28026567"/>
      <w:bookmarkStart w:id="2844" w:name="_Toc36116402"/>
      <w:bookmarkStart w:id="2845" w:name="_Toc44682585"/>
      <w:bookmarkStart w:id="2846" w:name="_Toc51926436"/>
      <w:bookmarkStart w:id="2847" w:name="_Toc212319194"/>
      <w:bookmarkEnd w:id="2841"/>
      <w:r>
        <w:t>5.1.3.1.59</w:t>
      </w:r>
      <w:r>
        <w:tab/>
        <w:t>Session ID</w:t>
      </w:r>
      <w:bookmarkEnd w:id="2842"/>
      <w:bookmarkEnd w:id="2843"/>
      <w:bookmarkEnd w:id="2844"/>
      <w:bookmarkEnd w:id="2845"/>
      <w:bookmarkEnd w:id="2846"/>
      <w:bookmarkEnd w:id="2847"/>
    </w:p>
    <w:p w14:paraId="72135C2E" w14:textId="77777777" w:rsidR="009B1C39" w:rsidRDefault="009B1C39" w:rsidP="00D97500">
      <w:r>
        <w:t>The Session identification. For a SIP session the Session-ID contains the SIP C</w:t>
      </w:r>
      <w:r w:rsidR="00D97500">
        <w:t>ALL</w:t>
      </w:r>
      <w:r>
        <w:t xml:space="preserve"> ID as defined in the Session Initiation Protocol RFC 3261 [401]. When the AS acts as B2BUA, the incoming Session-ID leg is covered.</w:t>
      </w:r>
    </w:p>
    <w:p w14:paraId="6BC4382F" w14:textId="77777777" w:rsidR="009B1C39" w:rsidRDefault="009B1C39">
      <w:pPr>
        <w:pStyle w:val="Heading5"/>
      </w:pPr>
      <w:bookmarkStart w:id="2848" w:name="_CR5_1_3_1_60"/>
      <w:bookmarkStart w:id="2849" w:name="_Toc20232989"/>
      <w:bookmarkStart w:id="2850" w:name="_Toc28026568"/>
      <w:bookmarkStart w:id="2851" w:name="_Toc36116403"/>
      <w:bookmarkStart w:id="2852" w:name="_Toc44682586"/>
      <w:bookmarkStart w:id="2853" w:name="_Toc51926437"/>
      <w:bookmarkStart w:id="2854" w:name="_Toc212319195"/>
      <w:bookmarkEnd w:id="2848"/>
      <w:r>
        <w:t>5.1.3.1.60</w:t>
      </w:r>
      <w:r>
        <w:tab/>
        <w:t>Session Priority</w:t>
      </w:r>
      <w:bookmarkEnd w:id="2849"/>
      <w:bookmarkEnd w:id="2850"/>
      <w:bookmarkEnd w:id="2851"/>
      <w:bookmarkEnd w:id="2852"/>
      <w:bookmarkEnd w:id="2853"/>
      <w:bookmarkEnd w:id="2854"/>
    </w:p>
    <w:p w14:paraId="61AC5D6E" w14:textId="77777777" w:rsidR="009B1C39" w:rsidRDefault="009B1C39">
      <w:pPr>
        <w:rPr>
          <w:rFonts w:eastAsia="Batang"/>
          <w:sz w:val="24"/>
          <w:szCs w:val="24"/>
          <w:lang w:eastAsia="ko-KR"/>
        </w:rPr>
      </w:pPr>
      <w:r>
        <w:t xml:space="preserve">This field contains the priority level of the session. The value of the parameter is derived from Resource-Priority header field and the rules for the translation depend on operator policy described in TS 24.229[210]. </w:t>
      </w:r>
      <w:r>
        <w:rPr>
          <w:lang w:eastAsia="zh-CN"/>
        </w:rPr>
        <w:t xml:space="preserve"> </w:t>
      </w:r>
    </w:p>
    <w:p w14:paraId="2C8936A1" w14:textId="77777777" w:rsidR="009B1C39" w:rsidRDefault="009B1C39">
      <w:pPr>
        <w:pStyle w:val="Heading5"/>
      </w:pPr>
      <w:bookmarkStart w:id="2855" w:name="_CR5_1_3_1_61"/>
      <w:bookmarkStart w:id="2856" w:name="_Toc20232990"/>
      <w:bookmarkStart w:id="2857" w:name="_Toc28026569"/>
      <w:bookmarkStart w:id="2858" w:name="_Toc36116404"/>
      <w:bookmarkStart w:id="2859" w:name="_Toc44682587"/>
      <w:bookmarkStart w:id="2860" w:name="_Toc51926438"/>
      <w:bookmarkStart w:id="2861" w:name="_Toc212319196"/>
      <w:bookmarkEnd w:id="2855"/>
      <w:r>
        <w:t>5.1.3.1.61</w:t>
      </w:r>
      <w:r>
        <w:tab/>
        <w:t>SIP Method</w:t>
      </w:r>
      <w:bookmarkEnd w:id="2856"/>
      <w:bookmarkEnd w:id="2857"/>
      <w:bookmarkEnd w:id="2858"/>
      <w:bookmarkEnd w:id="2859"/>
      <w:bookmarkEnd w:id="2860"/>
      <w:bookmarkEnd w:id="2861"/>
    </w:p>
    <w:p w14:paraId="27018705" w14:textId="77777777" w:rsidR="009B1C39" w:rsidRDefault="009B1C39">
      <w:r>
        <w:t>Specifies the SIP-method for which the CDR is generated. Only available in session unrelated cases.</w:t>
      </w:r>
    </w:p>
    <w:p w14:paraId="00A59E11" w14:textId="77777777" w:rsidR="009B1C39" w:rsidRDefault="009B1C39">
      <w:pPr>
        <w:pStyle w:val="Heading5"/>
      </w:pPr>
      <w:bookmarkStart w:id="2862" w:name="_CR5_1_3_1_62"/>
      <w:bookmarkStart w:id="2863" w:name="_Toc20232991"/>
      <w:bookmarkStart w:id="2864" w:name="_Toc28026570"/>
      <w:bookmarkStart w:id="2865" w:name="_Toc36116405"/>
      <w:bookmarkStart w:id="2866" w:name="_Toc44682588"/>
      <w:bookmarkStart w:id="2867" w:name="_Toc51926439"/>
      <w:bookmarkStart w:id="2868" w:name="_Toc212319197"/>
      <w:bookmarkEnd w:id="2862"/>
      <w:r>
        <w:t>5.1.3.1.62</w:t>
      </w:r>
      <w:r>
        <w:tab/>
        <w:t>SIP Request Timestamp</w:t>
      </w:r>
      <w:bookmarkEnd w:id="2863"/>
      <w:bookmarkEnd w:id="2864"/>
      <w:bookmarkEnd w:id="2865"/>
      <w:bookmarkEnd w:id="2866"/>
      <w:bookmarkEnd w:id="2867"/>
      <w:bookmarkEnd w:id="2868"/>
    </w:p>
    <w:p w14:paraId="6CAD9E15" w14:textId="77777777" w:rsidR="009B1C39" w:rsidRDefault="009B1C39" w:rsidP="00727A75">
      <w:r>
        <w:t xml:space="preserve">This parameter contains the time of the SIP </w:t>
      </w:r>
      <w:r w:rsidR="00727A75">
        <w:t>r</w:t>
      </w:r>
      <w:r>
        <w:t>equest (usually a (Re)Invite).</w:t>
      </w:r>
    </w:p>
    <w:p w14:paraId="5B967667" w14:textId="77777777" w:rsidR="009B1C39" w:rsidRDefault="009B1C39">
      <w:pPr>
        <w:pStyle w:val="Heading5"/>
      </w:pPr>
      <w:bookmarkStart w:id="2869" w:name="_CR5_1_3_1_63"/>
      <w:bookmarkStart w:id="2870" w:name="_Toc20232992"/>
      <w:bookmarkStart w:id="2871" w:name="_Toc28026571"/>
      <w:bookmarkStart w:id="2872" w:name="_Toc36116406"/>
      <w:bookmarkStart w:id="2873" w:name="_Toc44682589"/>
      <w:bookmarkStart w:id="2874" w:name="_Toc51926440"/>
      <w:bookmarkStart w:id="2875" w:name="_Toc212319198"/>
      <w:bookmarkEnd w:id="2869"/>
      <w:r>
        <w:t>5.1.3.1.63</w:t>
      </w:r>
      <w:r>
        <w:tab/>
        <w:t>SIP Request Timestamp Fraction</w:t>
      </w:r>
      <w:bookmarkEnd w:id="2870"/>
      <w:bookmarkEnd w:id="2871"/>
      <w:bookmarkEnd w:id="2872"/>
      <w:bookmarkEnd w:id="2873"/>
      <w:bookmarkEnd w:id="2874"/>
      <w:bookmarkEnd w:id="2875"/>
    </w:p>
    <w:p w14:paraId="36492CA7" w14:textId="77777777" w:rsidR="009B1C39" w:rsidRDefault="009B1C39">
      <w:r>
        <w:t>This parameter contains the milliseconds fraction in relation to the SIP Request Timestamp.</w:t>
      </w:r>
    </w:p>
    <w:p w14:paraId="3042D757" w14:textId="77777777" w:rsidR="009B1C39" w:rsidRDefault="009B1C39">
      <w:pPr>
        <w:pStyle w:val="Heading5"/>
      </w:pPr>
      <w:bookmarkStart w:id="2876" w:name="_CR5_1_3_1_64"/>
      <w:bookmarkStart w:id="2877" w:name="_Toc20232993"/>
      <w:bookmarkStart w:id="2878" w:name="_Toc28026572"/>
      <w:bookmarkStart w:id="2879" w:name="_Toc36116407"/>
      <w:bookmarkStart w:id="2880" w:name="_Toc44682590"/>
      <w:bookmarkStart w:id="2881" w:name="_Toc51926441"/>
      <w:bookmarkStart w:id="2882" w:name="_Toc212319199"/>
      <w:bookmarkEnd w:id="2876"/>
      <w:r>
        <w:t>5.1.3.1.64</w:t>
      </w:r>
      <w:r>
        <w:tab/>
        <w:t>SIP Response Timestamp</w:t>
      </w:r>
      <w:bookmarkEnd w:id="2877"/>
      <w:bookmarkEnd w:id="2878"/>
      <w:bookmarkEnd w:id="2879"/>
      <w:bookmarkEnd w:id="2880"/>
      <w:bookmarkEnd w:id="2881"/>
      <w:bookmarkEnd w:id="2882"/>
    </w:p>
    <w:p w14:paraId="0F4BE1D3" w14:textId="77777777" w:rsidR="009B1C39" w:rsidRDefault="009B1C39" w:rsidP="00D97500">
      <w:r>
        <w:t xml:space="preserve">This parameter contains the time of the response to the SIP </w:t>
      </w:r>
      <w:r w:rsidR="00727A75">
        <w:t>r</w:t>
      </w:r>
      <w:r>
        <w:t xml:space="preserve">equest. If an SDP is exchanged via SIP messages, then this parameter contains </w:t>
      </w:r>
      <w:r>
        <w:rPr>
          <w:rFonts w:cs="Arial"/>
        </w:rPr>
        <w:t>appropriately</w:t>
      </w:r>
      <w:r>
        <w:t xml:space="preserve"> the time of SIP 200 OK </w:t>
      </w:r>
      <w:r>
        <w:rPr>
          <w:rFonts w:cs="Arial"/>
        </w:rPr>
        <w:t xml:space="preserve">acknowledging an SIP INVITE or of SIP ACK including a SDP </w:t>
      </w:r>
      <w:r w:rsidR="00D97500">
        <w:rPr>
          <w:rFonts w:cs="Arial"/>
        </w:rPr>
        <w:t>ANSWER</w:t>
      </w:r>
      <w:r>
        <w:t>.</w:t>
      </w:r>
    </w:p>
    <w:p w14:paraId="6D231E7C" w14:textId="77777777" w:rsidR="009B1C39" w:rsidRDefault="009B1C39">
      <w:pPr>
        <w:pStyle w:val="Heading5"/>
      </w:pPr>
      <w:bookmarkStart w:id="2883" w:name="_CR5_1_3_1_65"/>
      <w:bookmarkStart w:id="2884" w:name="_Toc20232994"/>
      <w:bookmarkStart w:id="2885" w:name="_Toc28026573"/>
      <w:bookmarkStart w:id="2886" w:name="_Toc36116408"/>
      <w:bookmarkStart w:id="2887" w:name="_Toc44682591"/>
      <w:bookmarkStart w:id="2888" w:name="_Toc51926442"/>
      <w:bookmarkStart w:id="2889" w:name="_Toc212319200"/>
      <w:bookmarkEnd w:id="2883"/>
      <w:r>
        <w:t>5.1.3.1.65</w:t>
      </w:r>
      <w:r>
        <w:tab/>
        <w:t>SIP Response Timestamp Fraction</w:t>
      </w:r>
      <w:bookmarkEnd w:id="2884"/>
      <w:bookmarkEnd w:id="2885"/>
      <w:bookmarkEnd w:id="2886"/>
      <w:bookmarkEnd w:id="2887"/>
      <w:bookmarkEnd w:id="2888"/>
      <w:bookmarkEnd w:id="2889"/>
    </w:p>
    <w:p w14:paraId="77557C25" w14:textId="77777777" w:rsidR="009B1C39" w:rsidRDefault="009B1C39">
      <w:r>
        <w:t>This parameter contains the milliseconds fraction in relation to the SIP Response Timestamp.</w:t>
      </w:r>
    </w:p>
    <w:p w14:paraId="25889672" w14:textId="77777777" w:rsidR="009B1C39" w:rsidRDefault="009B1C39">
      <w:pPr>
        <w:pStyle w:val="Heading5"/>
      </w:pPr>
      <w:bookmarkStart w:id="2890" w:name="_CR5_1_3_1_66"/>
      <w:bookmarkStart w:id="2891" w:name="_Toc20232995"/>
      <w:bookmarkStart w:id="2892" w:name="_Toc28026574"/>
      <w:bookmarkStart w:id="2893" w:name="_Toc36116409"/>
      <w:bookmarkStart w:id="2894" w:name="_Toc44682592"/>
      <w:bookmarkStart w:id="2895" w:name="_Toc51926443"/>
      <w:bookmarkStart w:id="2896" w:name="_Toc212319201"/>
      <w:bookmarkEnd w:id="2890"/>
      <w:r>
        <w:t>5.1.3.1.66</w:t>
      </w:r>
      <w:r>
        <w:tab/>
        <w:t>S-CSCF Information</w:t>
      </w:r>
      <w:bookmarkEnd w:id="2891"/>
      <w:bookmarkEnd w:id="2892"/>
      <w:bookmarkEnd w:id="2893"/>
      <w:bookmarkEnd w:id="2894"/>
      <w:bookmarkEnd w:id="2895"/>
      <w:bookmarkEnd w:id="2896"/>
    </w:p>
    <w:p w14:paraId="040068C3" w14:textId="77777777" w:rsidR="009B1C39" w:rsidRDefault="009B1C39">
      <w:r>
        <w:t xml:space="preserve">This field contains Information related to the serving CSCF, e.g. the S-CSCF capabilities upon registration event or the S-CSCF address upon the session establishment event. This field is derived from the </w:t>
      </w:r>
      <w:r>
        <w:rPr>
          <w:i/>
        </w:rPr>
        <w:t>Server-Capabilities</w:t>
      </w:r>
      <w:r>
        <w:t xml:space="preserve"> AVP if present in the ACR received from the I-CSCF.</w:t>
      </w:r>
    </w:p>
    <w:p w14:paraId="1EBFB00C" w14:textId="77777777" w:rsidR="009B1C39" w:rsidRDefault="009B1C39">
      <w:pPr>
        <w:pStyle w:val="Heading5"/>
        <w:rPr>
          <w:lang w:eastAsia="zh-CN"/>
        </w:rPr>
      </w:pPr>
      <w:bookmarkStart w:id="2897" w:name="_CR5_1_3_1_66A"/>
      <w:bookmarkStart w:id="2898" w:name="_Toc20232996"/>
      <w:bookmarkStart w:id="2899" w:name="_Toc28026575"/>
      <w:bookmarkStart w:id="2900" w:name="_Toc36116410"/>
      <w:bookmarkStart w:id="2901" w:name="_Toc44682593"/>
      <w:bookmarkStart w:id="2902" w:name="_Toc51926444"/>
      <w:bookmarkStart w:id="2903" w:name="_Toc212319202"/>
      <w:bookmarkEnd w:id="2897"/>
      <w:r>
        <w:t>5.1.3.1.66</w:t>
      </w:r>
      <w:r>
        <w:rPr>
          <w:rFonts w:hint="eastAsia"/>
          <w:lang w:eastAsia="zh-CN"/>
        </w:rPr>
        <w:t>A</w:t>
      </w:r>
      <w:r>
        <w:tab/>
        <w:t>S</w:t>
      </w:r>
      <w:r>
        <w:rPr>
          <w:rFonts w:hint="eastAsia"/>
          <w:lang w:eastAsia="zh-CN"/>
        </w:rPr>
        <w:t>tatus</w:t>
      </w:r>
      <w:bookmarkEnd w:id="2898"/>
      <w:bookmarkEnd w:id="2899"/>
      <w:bookmarkEnd w:id="2900"/>
      <w:bookmarkEnd w:id="2901"/>
      <w:bookmarkEnd w:id="2902"/>
      <w:bookmarkEnd w:id="2903"/>
    </w:p>
    <w:p w14:paraId="3AD18078" w14:textId="77777777" w:rsidR="009B1C39" w:rsidRDefault="009B1C39">
      <w:pPr>
        <w:rPr>
          <w:lang w:eastAsia="zh-CN"/>
        </w:rPr>
      </w:pPr>
      <w:r>
        <w:t xml:space="preserve">Holds the </w:t>
      </w:r>
      <w:r>
        <w:rPr>
          <w:rFonts w:hint="eastAsia"/>
          <w:lang w:eastAsia="zh-CN"/>
        </w:rPr>
        <w:t xml:space="preserve">abnormal status information of specific </w:t>
      </w:r>
      <w:r>
        <w:t>ASs (if any)</w:t>
      </w:r>
      <w:r>
        <w:rPr>
          <w:rFonts w:hint="eastAsia"/>
          <w:lang w:eastAsia="zh-CN"/>
        </w:rPr>
        <w:t xml:space="preserve"> when AS(s) respond 4xx/5xx or time out to S-CSCF during an IMS session.</w:t>
      </w:r>
    </w:p>
    <w:p w14:paraId="123A59B5" w14:textId="77777777" w:rsidR="00855490" w:rsidRDefault="00855490" w:rsidP="00855490">
      <w:pPr>
        <w:pStyle w:val="Heading5"/>
      </w:pPr>
      <w:bookmarkStart w:id="2904" w:name="_CR5_1_3_1_66B"/>
      <w:bookmarkStart w:id="2905" w:name="_Toc20232997"/>
      <w:bookmarkStart w:id="2906" w:name="_Toc28026576"/>
      <w:bookmarkStart w:id="2907" w:name="_Toc36116411"/>
      <w:bookmarkStart w:id="2908" w:name="_Toc44682594"/>
      <w:bookmarkStart w:id="2909" w:name="_Toc51926445"/>
      <w:bookmarkStart w:id="2910" w:name="_Toc212319203"/>
      <w:bookmarkEnd w:id="2904"/>
      <w:r>
        <w:t>5.1.3.1.66B</w:t>
      </w:r>
      <w:r>
        <w:tab/>
      </w:r>
      <w:r w:rsidRPr="00207DB9">
        <w:t>TAD Identifier</w:t>
      </w:r>
      <w:bookmarkEnd w:id="2905"/>
      <w:bookmarkEnd w:id="2906"/>
      <w:bookmarkEnd w:id="2907"/>
      <w:bookmarkEnd w:id="2908"/>
      <w:bookmarkEnd w:id="2909"/>
      <w:bookmarkEnd w:id="2910"/>
    </w:p>
    <w:p w14:paraId="63902D9F" w14:textId="77777777" w:rsidR="00855490" w:rsidRDefault="00855490" w:rsidP="00855490">
      <w:r>
        <w:rPr>
          <w:lang w:eastAsia="zh-CN"/>
        </w:rPr>
        <w:t>This field</w:t>
      </w:r>
      <w:r>
        <w:rPr>
          <w:rFonts w:hint="eastAsia"/>
          <w:lang w:eastAsia="zh-CN"/>
        </w:rPr>
        <w:t xml:space="preserve"> </w:t>
      </w:r>
      <w:r w:rsidRPr="00147317">
        <w:rPr>
          <w:lang w:eastAsia="zh-CN"/>
        </w:rPr>
        <w:t>indicates</w:t>
      </w:r>
      <w:r w:rsidRPr="00147317">
        <w:rPr>
          <w:rFonts w:hint="eastAsia"/>
          <w:lang w:eastAsia="zh-CN"/>
        </w:rPr>
        <w:t xml:space="preserve"> t</w:t>
      </w:r>
      <w:r w:rsidRPr="00147317">
        <w:rPr>
          <w:lang w:eastAsia="zh-CN"/>
        </w:rPr>
        <w:t>he type of access network</w:t>
      </w:r>
      <w:r w:rsidRPr="00147317">
        <w:rPr>
          <w:rFonts w:hint="eastAsia"/>
          <w:lang w:eastAsia="zh-CN"/>
        </w:rPr>
        <w:t xml:space="preserve"> </w:t>
      </w:r>
      <w:r w:rsidRPr="00147317">
        <w:rPr>
          <w:lang w:eastAsia="zh-CN"/>
        </w:rPr>
        <w:t>(CS or PS) through which the session shall be terminated</w:t>
      </w:r>
      <w:r w:rsidRPr="00147317">
        <w:rPr>
          <w:rFonts w:hint="eastAsia"/>
          <w:lang w:eastAsia="zh-CN"/>
        </w:rPr>
        <w:t>.</w:t>
      </w:r>
    </w:p>
    <w:p w14:paraId="2D3327CC" w14:textId="77777777" w:rsidR="009B1C39" w:rsidRDefault="009B1C39">
      <w:pPr>
        <w:pStyle w:val="Heading5"/>
      </w:pPr>
      <w:bookmarkStart w:id="2911" w:name="_CR5_1_3_1_67"/>
      <w:bookmarkStart w:id="2912" w:name="_Toc20232998"/>
      <w:bookmarkStart w:id="2913" w:name="_Toc28026577"/>
      <w:bookmarkStart w:id="2914" w:name="_Toc36116412"/>
      <w:bookmarkStart w:id="2915" w:name="_Toc44682595"/>
      <w:bookmarkStart w:id="2916" w:name="_Toc51926446"/>
      <w:bookmarkStart w:id="2917" w:name="_Toc212319204"/>
      <w:bookmarkEnd w:id="2911"/>
      <w:r>
        <w:t>5.1.3.1.67</w:t>
      </w:r>
      <w:r>
        <w:tab/>
        <w:t>Tariff Information</w:t>
      </w:r>
      <w:bookmarkEnd w:id="2912"/>
      <w:bookmarkEnd w:id="2913"/>
      <w:bookmarkEnd w:id="2914"/>
      <w:bookmarkEnd w:id="2915"/>
      <w:bookmarkEnd w:id="2916"/>
      <w:bookmarkEnd w:id="2917"/>
    </w:p>
    <w:p w14:paraId="1E8A7A54" w14:textId="77777777" w:rsidR="009B1C39" w:rsidRDefault="009B1C39">
      <w:r>
        <w:t xml:space="preserve">This field holds the tariff mapped in the Tariff Information structure. </w:t>
      </w:r>
      <w:r>
        <w:rPr>
          <w:lang w:bidi="ar-IQ"/>
        </w:rPr>
        <w:t xml:space="preserve">The corresponding structure of the Tariff Information can be found in the TS 32.299 [50]. </w:t>
      </w:r>
      <w:r>
        <w:rPr>
          <w:noProof/>
        </w:rPr>
        <w:t>The formatting from real time tariff information to Tariff Information structure is described in TS 32 280 [40].</w:t>
      </w:r>
    </w:p>
    <w:p w14:paraId="4183AB5A" w14:textId="77777777" w:rsidR="009B1C39" w:rsidRDefault="009B1C39">
      <w:pPr>
        <w:pStyle w:val="Heading5"/>
      </w:pPr>
      <w:bookmarkStart w:id="2918" w:name="_CR5_1_3_1_68"/>
      <w:bookmarkStart w:id="2919" w:name="_Toc20232999"/>
      <w:bookmarkStart w:id="2920" w:name="_Toc28026578"/>
      <w:bookmarkStart w:id="2921" w:name="_Toc36116413"/>
      <w:bookmarkStart w:id="2922" w:name="_Toc44682596"/>
      <w:bookmarkStart w:id="2923" w:name="_Toc51926447"/>
      <w:bookmarkStart w:id="2924" w:name="_Toc212319205"/>
      <w:bookmarkEnd w:id="2918"/>
      <w:r>
        <w:t>5.1.3.1.68</w:t>
      </w:r>
      <w:r>
        <w:tab/>
        <w:t>Tariff XML</w:t>
      </w:r>
      <w:bookmarkEnd w:id="2919"/>
      <w:bookmarkEnd w:id="2920"/>
      <w:bookmarkEnd w:id="2921"/>
      <w:bookmarkEnd w:id="2922"/>
      <w:bookmarkEnd w:id="2923"/>
      <w:bookmarkEnd w:id="2924"/>
    </w:p>
    <w:p w14:paraId="7351766E" w14:textId="77777777" w:rsidR="009B1C39" w:rsidRDefault="009B1C39">
      <w:r>
        <w:t xml:space="preserve">This field holds the tariff formatted in the XML schema as specified in the </w:t>
      </w:r>
      <w:r>
        <w:rPr>
          <w:noProof/>
        </w:rPr>
        <w:t xml:space="preserve">TS 29.658 [225]. </w:t>
      </w:r>
    </w:p>
    <w:p w14:paraId="173958E4" w14:textId="77777777" w:rsidR="009B1C39" w:rsidRDefault="009B1C39">
      <w:pPr>
        <w:pStyle w:val="Heading5"/>
      </w:pPr>
      <w:bookmarkStart w:id="2925" w:name="_CR5_1_3_1_68A"/>
      <w:bookmarkStart w:id="2926" w:name="_Toc20233000"/>
      <w:bookmarkStart w:id="2927" w:name="_Toc28026579"/>
      <w:bookmarkStart w:id="2928" w:name="_Toc36116414"/>
      <w:bookmarkStart w:id="2929" w:name="_Toc44682597"/>
      <w:bookmarkStart w:id="2930" w:name="_Toc51926448"/>
      <w:bookmarkStart w:id="2931" w:name="_Toc212319206"/>
      <w:bookmarkEnd w:id="2925"/>
      <w:r>
        <w:t>5.1.3.1.68A</w:t>
      </w:r>
      <w:r>
        <w:tab/>
        <w:t>Transcoder Inserted Indication</w:t>
      </w:r>
      <w:bookmarkEnd w:id="2926"/>
      <w:bookmarkEnd w:id="2927"/>
      <w:bookmarkEnd w:id="2928"/>
      <w:bookmarkEnd w:id="2929"/>
      <w:bookmarkEnd w:id="2930"/>
      <w:bookmarkEnd w:id="2931"/>
    </w:p>
    <w:p w14:paraId="0E13F148" w14:textId="77777777" w:rsidR="009B1C39" w:rsidRDefault="009B1C39">
      <w:pPr>
        <w:rPr>
          <w:noProof/>
        </w:rPr>
      </w:pPr>
      <w:r>
        <w:t xml:space="preserve">This field </w:t>
      </w:r>
      <w:r>
        <w:rPr>
          <w:noProof/>
        </w:rPr>
        <w:t>indicates if a transcoder is inserted or not for the SDP media component.</w:t>
      </w:r>
    </w:p>
    <w:p w14:paraId="2E1C1174" w14:textId="77777777" w:rsidR="009B1C39" w:rsidRDefault="009B1C39">
      <w:pPr>
        <w:pStyle w:val="Heading5"/>
      </w:pPr>
      <w:bookmarkStart w:id="2932" w:name="_CR5_1_3_1_68B"/>
      <w:bookmarkStart w:id="2933" w:name="_Toc20233001"/>
      <w:bookmarkStart w:id="2934" w:name="_Toc28026580"/>
      <w:bookmarkStart w:id="2935" w:name="_Toc36116415"/>
      <w:bookmarkStart w:id="2936" w:name="_Toc44682598"/>
      <w:bookmarkStart w:id="2937" w:name="_Toc51926449"/>
      <w:bookmarkStart w:id="2938" w:name="_Toc212319207"/>
      <w:bookmarkEnd w:id="2932"/>
      <w:r>
        <w:t>5.1.3.1.68B</w:t>
      </w:r>
      <w:r>
        <w:tab/>
        <w:t>Transit IOI List</w:t>
      </w:r>
      <w:bookmarkEnd w:id="2933"/>
      <w:bookmarkEnd w:id="2934"/>
      <w:bookmarkEnd w:id="2935"/>
      <w:bookmarkEnd w:id="2936"/>
      <w:bookmarkEnd w:id="2937"/>
      <w:bookmarkEnd w:id="2938"/>
    </w:p>
    <w:p w14:paraId="05D64EC2" w14:textId="77777777" w:rsidR="009B1C39" w:rsidRDefault="009B1C39" w:rsidP="00D97500">
      <w:r>
        <w:t xml:space="preserve">This parameter holds the Transit-IOI List of the P-Charging-Vector header, as recorded in the Transit-IOI-List AVP as defined in TS 32.299 [50]. </w:t>
      </w:r>
      <w:r w:rsidR="00E349B5" w:rsidRPr="003D2748">
        <w:t xml:space="preserve">Multiple occurrences of this field, shall be in chronological order, i.e. the value in the SIP request is listed first. If only a value for the SIP response is available, the Transit IOI List for the SIP request shall be included with the value </w:t>
      </w:r>
      <w:r w:rsidR="00E349B5">
        <w:t>"</w:t>
      </w:r>
      <w:r w:rsidR="00E349B5" w:rsidRPr="003D2748">
        <w:t>unknown</w:t>
      </w:r>
      <w:r w:rsidR="00E349B5">
        <w:t>"</w:t>
      </w:r>
      <w:r w:rsidR="00E349B5" w:rsidRPr="003D2748">
        <w:t>.</w:t>
      </w:r>
      <w:r w:rsidR="00E349B5">
        <w:t xml:space="preserve"> </w:t>
      </w:r>
      <w:r>
        <w:t>For further information on the Transit IOI exchange via SIP signalling please refer to TS 24.229 [210].</w:t>
      </w:r>
    </w:p>
    <w:p w14:paraId="09982420" w14:textId="77777777" w:rsidR="009B1C39" w:rsidRDefault="009B1C39">
      <w:pPr>
        <w:pStyle w:val="Heading5"/>
      </w:pPr>
      <w:bookmarkStart w:id="2939" w:name="_CR5_1_3_1_69"/>
      <w:bookmarkStart w:id="2940" w:name="_Toc20233002"/>
      <w:bookmarkStart w:id="2941" w:name="_Toc28026581"/>
      <w:bookmarkStart w:id="2942" w:name="_Toc36116416"/>
      <w:bookmarkStart w:id="2943" w:name="_Toc44682599"/>
      <w:bookmarkStart w:id="2944" w:name="_Toc51926450"/>
      <w:bookmarkStart w:id="2945" w:name="_Toc212319208"/>
      <w:bookmarkEnd w:id="2939"/>
      <w:r>
        <w:t>5.1.3.1.69</w:t>
      </w:r>
      <w:r>
        <w:tab/>
        <w:t>Trunk Group ID Incoming/Outgoing</w:t>
      </w:r>
      <w:bookmarkEnd w:id="2940"/>
      <w:bookmarkEnd w:id="2941"/>
      <w:bookmarkEnd w:id="2942"/>
      <w:bookmarkEnd w:id="2943"/>
      <w:bookmarkEnd w:id="2944"/>
      <w:bookmarkEnd w:id="2945"/>
    </w:p>
    <w:p w14:paraId="2CAE8338" w14:textId="77777777" w:rsidR="009B1C39" w:rsidRDefault="009B1C39">
      <w:r>
        <w:t>Contains the outgoing trunk group ID for an outgoing session/call or the incoming trunk group ID for an incoming session/call.</w:t>
      </w:r>
    </w:p>
    <w:p w14:paraId="3DECB989" w14:textId="77777777" w:rsidR="009B1C39" w:rsidRDefault="009B1C39">
      <w:pPr>
        <w:pStyle w:val="Heading5"/>
      </w:pPr>
      <w:bookmarkStart w:id="2946" w:name="_CR5_1_3_1_69A"/>
      <w:bookmarkStart w:id="2947" w:name="_Toc20233003"/>
      <w:bookmarkStart w:id="2948" w:name="_Toc28026582"/>
      <w:bookmarkStart w:id="2949" w:name="_Toc36116417"/>
      <w:bookmarkStart w:id="2950" w:name="_Toc44682600"/>
      <w:bookmarkStart w:id="2951" w:name="_Toc51926451"/>
      <w:bookmarkStart w:id="2952" w:name="_Toc212319209"/>
      <w:bookmarkEnd w:id="2946"/>
      <w:r>
        <w:t>5.1.3.1.69A</w:t>
      </w:r>
      <w:r>
        <w:tab/>
        <w:t>User Location Information</w:t>
      </w:r>
      <w:bookmarkEnd w:id="2947"/>
      <w:bookmarkEnd w:id="2948"/>
      <w:bookmarkEnd w:id="2949"/>
      <w:bookmarkEnd w:id="2950"/>
      <w:bookmarkEnd w:id="2951"/>
      <w:bookmarkEnd w:id="2952"/>
    </w:p>
    <w:p w14:paraId="3D968D78" w14:textId="77777777" w:rsidR="009B1C39" w:rsidRDefault="009B1C39">
      <w:pPr>
        <w:rPr>
          <w:lang w:val="en-US"/>
        </w:rPr>
      </w:pPr>
      <w:r>
        <w:t xml:space="preserve">This field contains the User Location Information </w:t>
      </w:r>
      <w:r>
        <w:rPr>
          <w:lang w:val="en-US"/>
        </w:rPr>
        <w:t>using PCC mechanisms as specified in TS 23.203 [203]</w:t>
      </w:r>
      <w:r w:rsidR="00641ED5">
        <w:rPr>
          <w:rFonts w:hint="eastAsia"/>
          <w:lang w:val="en-US" w:eastAsia="zh-CN"/>
        </w:rPr>
        <w:t xml:space="preserve"> </w:t>
      </w:r>
      <w:r w:rsidR="00DB7875">
        <w:rPr>
          <w:lang w:val="en-US" w:eastAsia="zh-CN"/>
        </w:rPr>
        <w:t xml:space="preserve">and TS 23.503 [246] </w:t>
      </w:r>
      <w:r w:rsidR="00641ED5">
        <w:rPr>
          <w:rFonts w:hint="eastAsia"/>
          <w:lang w:val="en-US" w:eastAsia="zh-CN"/>
        </w:rPr>
        <w:t xml:space="preserve">or the location retrieval via Sh interface by AS </w:t>
      </w:r>
      <w:r w:rsidR="00641ED5">
        <w:rPr>
          <w:lang w:val="en-US"/>
        </w:rPr>
        <w:t>as specified in TS</w:t>
      </w:r>
      <w:r w:rsidR="00641ED5">
        <w:rPr>
          <w:rFonts w:hint="eastAsia"/>
          <w:lang w:val="en-US" w:eastAsia="zh-CN"/>
        </w:rPr>
        <w:t xml:space="preserve"> </w:t>
      </w:r>
      <w:r w:rsidR="00641ED5">
        <w:t>29.328 [2</w:t>
      </w:r>
      <w:r w:rsidR="00641ED5">
        <w:rPr>
          <w:lang w:eastAsia="zh-CN"/>
        </w:rPr>
        <w:t>4</w:t>
      </w:r>
      <w:r w:rsidR="00641ED5">
        <w:rPr>
          <w:rFonts w:hint="eastAsia"/>
          <w:lang w:eastAsia="zh-CN"/>
        </w:rPr>
        <w:t>2</w:t>
      </w:r>
      <w:r w:rsidR="00641ED5" w:rsidRPr="00045E03">
        <w:t>]</w:t>
      </w:r>
      <w:r>
        <w:rPr>
          <w:lang w:val="en-US"/>
        </w:rPr>
        <w:t>.</w:t>
      </w:r>
    </w:p>
    <w:p w14:paraId="53BE001F" w14:textId="77777777" w:rsidR="00641ED5" w:rsidRDefault="00641ED5" w:rsidP="00641ED5">
      <w:pPr>
        <w:pStyle w:val="Heading5"/>
        <w:rPr>
          <w:lang w:eastAsia="zh-CN"/>
        </w:rPr>
      </w:pPr>
      <w:bookmarkStart w:id="2953" w:name="_CR5_1_3_1_70"/>
      <w:bookmarkStart w:id="2954" w:name="_Toc20233004"/>
      <w:bookmarkStart w:id="2955" w:name="_Toc28026583"/>
      <w:bookmarkStart w:id="2956" w:name="_Toc36116418"/>
      <w:bookmarkStart w:id="2957" w:name="_Toc44682601"/>
      <w:bookmarkStart w:id="2958" w:name="_Toc51926452"/>
      <w:bookmarkStart w:id="2959" w:name="_Toc212319210"/>
      <w:bookmarkEnd w:id="2953"/>
      <w:r>
        <w:t>5.1.3.1.</w:t>
      </w:r>
      <w:r>
        <w:rPr>
          <w:rFonts w:hint="eastAsia"/>
          <w:lang w:eastAsia="zh-CN"/>
        </w:rPr>
        <w:t>70</w:t>
      </w:r>
      <w:r>
        <w:rPr>
          <w:rFonts w:hint="eastAsia"/>
          <w:lang w:eastAsia="zh-CN"/>
        </w:rPr>
        <w:tab/>
      </w:r>
      <w:r>
        <w:t xml:space="preserve">VLR </w:t>
      </w:r>
      <w:r w:rsidRPr="00C03CC6">
        <w:rPr>
          <w:lang w:eastAsia="zh-CN"/>
        </w:rPr>
        <w:t>Number</w:t>
      </w:r>
      <w:bookmarkEnd w:id="2954"/>
      <w:bookmarkEnd w:id="2955"/>
      <w:bookmarkEnd w:id="2956"/>
      <w:bookmarkEnd w:id="2957"/>
      <w:bookmarkEnd w:id="2958"/>
      <w:bookmarkEnd w:id="2959"/>
    </w:p>
    <w:p w14:paraId="3B1782B3" w14:textId="77777777" w:rsidR="00641ED5" w:rsidRDefault="00641ED5">
      <w:r w:rsidRPr="00E51A2F">
        <w:rPr>
          <w:lang w:eastAsia="zh-CN"/>
        </w:rPr>
        <w:t>This field contains the Recommendation E.164 [308] number assigned to the VLR that produced the record. For further details concerning the structure of VLR numbers see TS 23.003 [200].</w:t>
      </w:r>
    </w:p>
    <w:p w14:paraId="0FFDD3EA" w14:textId="77777777" w:rsidR="009B1C39" w:rsidRDefault="007801A3">
      <w:pPr>
        <w:pStyle w:val="Heading3"/>
      </w:pPr>
      <w:bookmarkStart w:id="2960" w:name="_CR5_1_4"/>
      <w:bookmarkEnd w:id="2960"/>
      <w:r>
        <w:br w:type="page"/>
      </w:r>
      <w:bookmarkStart w:id="2961" w:name="_Toc20233005"/>
      <w:bookmarkStart w:id="2962" w:name="_Toc28026584"/>
      <w:bookmarkStart w:id="2963" w:name="_Toc36116419"/>
      <w:bookmarkStart w:id="2964" w:name="_Toc44682602"/>
      <w:bookmarkStart w:id="2965" w:name="_Toc51926453"/>
      <w:bookmarkStart w:id="2966" w:name="_Toc212319211"/>
      <w:r w:rsidR="009B1C39">
        <w:t>5.1.4</w:t>
      </w:r>
      <w:r w:rsidR="009B1C39">
        <w:tab/>
        <w:t>Service level CDR parameters</w:t>
      </w:r>
      <w:bookmarkEnd w:id="2961"/>
      <w:bookmarkEnd w:id="2962"/>
      <w:bookmarkEnd w:id="2963"/>
      <w:bookmarkEnd w:id="2964"/>
      <w:bookmarkEnd w:id="2965"/>
      <w:bookmarkEnd w:id="2966"/>
    </w:p>
    <w:p w14:paraId="17B7650B" w14:textId="77777777" w:rsidR="009B1C39" w:rsidRDefault="009B1C39">
      <w:pPr>
        <w:pStyle w:val="Heading4"/>
      </w:pPr>
      <w:bookmarkStart w:id="2967" w:name="_CR5_1_4_1"/>
      <w:bookmarkStart w:id="2968" w:name="_Toc20233006"/>
      <w:bookmarkStart w:id="2969" w:name="_Toc28026585"/>
      <w:bookmarkStart w:id="2970" w:name="_Toc36116420"/>
      <w:bookmarkStart w:id="2971" w:name="_Toc44682603"/>
      <w:bookmarkStart w:id="2972" w:name="_Toc51926454"/>
      <w:bookmarkStart w:id="2973" w:name="_Toc212319212"/>
      <w:bookmarkEnd w:id="2967"/>
      <w:r>
        <w:t>5.1.4.1</w:t>
      </w:r>
      <w:r>
        <w:tab/>
        <w:t>MMS CDR parameters</w:t>
      </w:r>
      <w:bookmarkEnd w:id="2968"/>
      <w:bookmarkEnd w:id="2969"/>
      <w:bookmarkEnd w:id="2970"/>
      <w:bookmarkEnd w:id="2971"/>
      <w:bookmarkEnd w:id="2972"/>
      <w:bookmarkEnd w:id="2973"/>
    </w:p>
    <w:p w14:paraId="71AC10D7" w14:textId="77777777" w:rsidR="003907DC" w:rsidRPr="003907DC" w:rsidRDefault="003907DC" w:rsidP="00E664B4">
      <w:pPr>
        <w:pStyle w:val="Heading5"/>
      </w:pPr>
      <w:bookmarkStart w:id="2974" w:name="_CR5_1_4_1_0"/>
      <w:bookmarkStart w:id="2975" w:name="_Toc20233007"/>
      <w:bookmarkStart w:id="2976" w:name="_Toc28026586"/>
      <w:bookmarkStart w:id="2977" w:name="_Toc36116421"/>
      <w:bookmarkStart w:id="2978" w:name="_Toc44682604"/>
      <w:bookmarkStart w:id="2979" w:name="_Toc51926455"/>
      <w:bookmarkStart w:id="2980" w:name="_Toc212319213"/>
      <w:bookmarkEnd w:id="2974"/>
      <w:r>
        <w:t>5.1.4.1.0</w:t>
      </w:r>
      <w:r>
        <w:tab/>
      </w:r>
      <w:r w:rsidR="00E664B4">
        <w:t>Introduction</w:t>
      </w:r>
      <w:bookmarkEnd w:id="2975"/>
      <w:bookmarkEnd w:id="2976"/>
      <w:bookmarkEnd w:id="2977"/>
      <w:bookmarkEnd w:id="2978"/>
      <w:bookmarkEnd w:id="2979"/>
      <w:bookmarkEnd w:id="2980"/>
    </w:p>
    <w:p w14:paraId="710EEAA2" w14:textId="77777777" w:rsidR="009B1C39" w:rsidRDefault="009B1C39">
      <w:r>
        <w:t>This clause contains the description of each field of the MMS CDRs specified in TS 32.270 [30].</w:t>
      </w:r>
    </w:p>
    <w:p w14:paraId="644C43A8" w14:textId="77777777" w:rsidR="009B1C39" w:rsidRDefault="009B1C39">
      <w:pPr>
        <w:pStyle w:val="Heading5"/>
      </w:pPr>
      <w:bookmarkStart w:id="2981" w:name="_CR5_1_4_1_1"/>
      <w:bookmarkStart w:id="2982" w:name="_Toc20233008"/>
      <w:bookmarkStart w:id="2983" w:name="_Toc28026587"/>
      <w:bookmarkStart w:id="2984" w:name="_Toc36116422"/>
      <w:bookmarkStart w:id="2985" w:name="_Toc44682605"/>
      <w:bookmarkStart w:id="2986" w:name="_Toc51926456"/>
      <w:bookmarkStart w:id="2987" w:name="_Toc212319214"/>
      <w:bookmarkEnd w:id="2981"/>
      <w:r>
        <w:t>5.1.4.1.1</w:t>
      </w:r>
      <w:r>
        <w:tab/>
        <w:t>3GPP MMS Version</w:t>
      </w:r>
      <w:bookmarkEnd w:id="2982"/>
      <w:bookmarkEnd w:id="2983"/>
      <w:bookmarkEnd w:id="2984"/>
      <w:bookmarkEnd w:id="2985"/>
      <w:bookmarkEnd w:id="2986"/>
      <w:bookmarkEnd w:id="2987"/>
    </w:p>
    <w:p w14:paraId="5CCC7925" w14:textId="77777777" w:rsidR="009B1C39" w:rsidRDefault="009B1C39">
      <w:r>
        <w:t>The MMS version of the originator MMS Relay/Server as defined in TS 23.140 [206].</w:t>
      </w:r>
    </w:p>
    <w:p w14:paraId="2B50569C" w14:textId="77777777" w:rsidR="009B1C39" w:rsidRDefault="009B1C39">
      <w:pPr>
        <w:pStyle w:val="Heading5"/>
      </w:pPr>
      <w:bookmarkStart w:id="2988" w:name="_CR5_1_4_1_2"/>
      <w:bookmarkStart w:id="2989" w:name="_Toc20233009"/>
      <w:bookmarkStart w:id="2990" w:name="_Toc28026588"/>
      <w:bookmarkStart w:id="2991" w:name="_Toc36116423"/>
      <w:bookmarkStart w:id="2992" w:name="_Toc44682606"/>
      <w:bookmarkStart w:id="2993" w:name="_Toc51926457"/>
      <w:bookmarkStart w:id="2994" w:name="_Toc212319215"/>
      <w:bookmarkEnd w:id="2988"/>
      <w:r>
        <w:t>5.1.4.1.2</w:t>
      </w:r>
      <w:r>
        <w:tab/>
        <w:t>Access Correlation</w:t>
      </w:r>
      <w:bookmarkEnd w:id="2989"/>
      <w:bookmarkEnd w:id="2990"/>
      <w:bookmarkEnd w:id="2991"/>
      <w:bookmarkEnd w:id="2992"/>
      <w:bookmarkEnd w:id="2993"/>
      <w:bookmarkEnd w:id="2994"/>
    </w:p>
    <w:p w14:paraId="4417742A" w14:textId="77777777" w:rsidR="009B1C39" w:rsidRDefault="009B1C39">
      <w:r>
        <w:t>If the parameter is provided and is not an empty string, it is a unique identifier delivered by the used access network domain of the originator or recipient MMS User Agent. It may be used for correlation of the MMS CDRs with the corresponding MSC server CDRs in CS domain or GSN CDRs in PS domain. It is an empty string if the parameter is not delivered by the access network.</w:t>
      </w:r>
    </w:p>
    <w:p w14:paraId="52D052C3" w14:textId="77777777" w:rsidR="009B1C39" w:rsidRDefault="009B1C39">
      <w:pPr>
        <w:pStyle w:val="Heading5"/>
      </w:pPr>
      <w:bookmarkStart w:id="2995" w:name="_CR5_1_4_1_3"/>
      <w:bookmarkStart w:id="2996" w:name="_Toc20233010"/>
      <w:bookmarkStart w:id="2997" w:name="_Toc28026589"/>
      <w:bookmarkStart w:id="2998" w:name="_Toc36116424"/>
      <w:bookmarkStart w:id="2999" w:name="_Toc44682607"/>
      <w:bookmarkStart w:id="3000" w:name="_Toc51926458"/>
      <w:bookmarkStart w:id="3001" w:name="_Toc212319216"/>
      <w:bookmarkEnd w:id="2995"/>
      <w:r>
        <w:t>5.1.4.1.3</w:t>
      </w:r>
      <w:r>
        <w:tab/>
        <w:t>Acknowledgement Request</w:t>
      </w:r>
      <w:bookmarkEnd w:id="2996"/>
      <w:bookmarkEnd w:id="2997"/>
      <w:bookmarkEnd w:id="2998"/>
      <w:bookmarkEnd w:id="2999"/>
      <w:bookmarkEnd w:id="3000"/>
      <w:bookmarkEnd w:id="3001"/>
    </w:p>
    <w:p w14:paraId="1D03E513" w14:textId="77777777" w:rsidR="009B1C39" w:rsidRDefault="009B1C39">
      <w:r>
        <w:t>This Boolean value indicates whether (value TRUE) or not (value FALSE) a response has been requested in a request at the MM4 reference point.</w:t>
      </w:r>
    </w:p>
    <w:p w14:paraId="3977C266" w14:textId="77777777" w:rsidR="009B1C39" w:rsidRDefault="009B1C39">
      <w:pPr>
        <w:pStyle w:val="Heading5"/>
      </w:pPr>
      <w:bookmarkStart w:id="3002" w:name="_CR5_1_4_1_4"/>
      <w:bookmarkStart w:id="3003" w:name="_Toc20233011"/>
      <w:bookmarkStart w:id="3004" w:name="_Toc28026590"/>
      <w:bookmarkStart w:id="3005" w:name="_Toc36116425"/>
      <w:bookmarkStart w:id="3006" w:name="_Toc44682608"/>
      <w:bookmarkStart w:id="3007" w:name="_Toc51926459"/>
      <w:bookmarkStart w:id="3008" w:name="_Toc212319217"/>
      <w:bookmarkEnd w:id="3002"/>
      <w:r>
        <w:t>5.1.4.1.4</w:t>
      </w:r>
      <w:r>
        <w:tab/>
        <w:t>Attributes List</w:t>
      </w:r>
      <w:bookmarkEnd w:id="3003"/>
      <w:bookmarkEnd w:id="3004"/>
      <w:bookmarkEnd w:id="3005"/>
      <w:bookmarkEnd w:id="3006"/>
      <w:bookmarkEnd w:id="3007"/>
      <w:bookmarkEnd w:id="3008"/>
    </w:p>
    <w:p w14:paraId="42699B3F" w14:textId="77777777" w:rsidR="009B1C39" w:rsidRDefault="009B1C39">
      <w:r>
        <w:t xml:space="preserve">This field contains a list of information element names that are used in the MM1_mmbox_view.REQ, which request corresponding information elements from the MMs to be conveyed in the MM1_mmbox_view.RES.  The list of known information element names are those currently defined for the MM1_retrieve.RES and MM1_notification.REQ.  In the absence of the Attributes list information element, the MMS Relay/Server shall, by default and if available, select these information elements from each viewed MM: Message ID, Date and time, Sender address, Subject, Message size, MM State, and MM Flags. </w:t>
      </w:r>
    </w:p>
    <w:p w14:paraId="687591B5" w14:textId="77777777" w:rsidR="009B1C39" w:rsidRDefault="009B1C39">
      <w:pPr>
        <w:pStyle w:val="Heading5"/>
      </w:pPr>
      <w:bookmarkStart w:id="3009" w:name="_CR5_1_4_1_5"/>
      <w:bookmarkStart w:id="3010" w:name="_Toc20233012"/>
      <w:bookmarkStart w:id="3011" w:name="_Toc28026591"/>
      <w:bookmarkStart w:id="3012" w:name="_Toc36116426"/>
      <w:bookmarkStart w:id="3013" w:name="_Toc44682609"/>
      <w:bookmarkStart w:id="3014" w:name="_Toc51926460"/>
      <w:bookmarkStart w:id="3015" w:name="_Toc212319218"/>
      <w:bookmarkEnd w:id="3009"/>
      <w:r>
        <w:t>5.1.4.1.5</w:t>
      </w:r>
      <w:r>
        <w:tab/>
        <w:t>Billing Information</w:t>
      </w:r>
      <w:bookmarkEnd w:id="3010"/>
      <w:bookmarkEnd w:id="3011"/>
      <w:bookmarkEnd w:id="3012"/>
      <w:bookmarkEnd w:id="3013"/>
      <w:bookmarkEnd w:id="3014"/>
      <w:bookmarkEnd w:id="3015"/>
    </w:p>
    <w:p w14:paraId="0163B416" w14:textId="77777777" w:rsidR="009B1C39" w:rsidRDefault="009B1C39">
      <w:r>
        <w:t xml:space="preserve">This field contains transparent charging information provided by the MSCF to the MMS R/S for use by the billing system to properly bill the user for the service being supplied as defined in TS 29.140 [218]. Only the format, but not the content of the "Billing information" field is defined. </w:t>
      </w:r>
    </w:p>
    <w:p w14:paraId="69004F9C" w14:textId="77777777" w:rsidR="009B1C39" w:rsidRDefault="009B1C39">
      <w:pPr>
        <w:pStyle w:val="Heading5"/>
      </w:pPr>
      <w:bookmarkStart w:id="3016" w:name="_CR5_1_4_1_6"/>
      <w:bookmarkStart w:id="3017" w:name="_Toc20233013"/>
      <w:bookmarkStart w:id="3018" w:name="_Toc28026592"/>
      <w:bookmarkStart w:id="3019" w:name="_Toc36116427"/>
      <w:bookmarkStart w:id="3020" w:name="_Toc44682610"/>
      <w:bookmarkStart w:id="3021" w:name="_Toc51926461"/>
      <w:bookmarkStart w:id="3022" w:name="_Toc212319219"/>
      <w:bookmarkEnd w:id="3016"/>
      <w:r>
        <w:t>5.1.4.1.6</w:t>
      </w:r>
      <w:r>
        <w:tab/>
        <w:t>Charge Information</w:t>
      </w:r>
      <w:bookmarkEnd w:id="3017"/>
      <w:bookmarkEnd w:id="3018"/>
      <w:bookmarkEnd w:id="3019"/>
      <w:bookmarkEnd w:id="3020"/>
      <w:bookmarkEnd w:id="3021"/>
      <w:bookmarkEnd w:id="3022"/>
    </w:p>
    <w:p w14:paraId="4BFB068A" w14:textId="77777777" w:rsidR="009B1C39" w:rsidRDefault="009B1C39">
      <w:r>
        <w:t xml:space="preserve">This field consists of two parts, the charged party and the charge type. </w:t>
      </w:r>
    </w:p>
    <w:p w14:paraId="7836AC87" w14:textId="77777777" w:rsidR="009B1C39" w:rsidRDefault="009B1C39">
      <w:r>
        <w:t xml:space="preserve">The Charged Party is an indication on which party is expected to be charged for an MM e.g. the sending, receiving, both parties or neither. This indicator is only applicable to MM7 CDRs (for VASP-originated MMs). It may be provided by the VASP when submitting an MM. </w:t>
      </w:r>
    </w:p>
    <w:p w14:paraId="6485B36C" w14:textId="77777777" w:rsidR="009B1C39" w:rsidRDefault="009B1C39">
      <w:r>
        <w:t>The Charge Type indicates the type of subscription (i.e. postpaid or prepaid). This indicator is derived from the subscription parameters and only applicable to MM1 CDRs.</w:t>
      </w:r>
    </w:p>
    <w:p w14:paraId="78412427" w14:textId="77777777" w:rsidR="009B1C39" w:rsidRDefault="009B1C39">
      <w:r>
        <w:t>The Charged Parties are as follows:</w:t>
      </w:r>
    </w:p>
    <w:p w14:paraId="7614D7E9" w14:textId="77777777" w:rsidR="009B1C39" w:rsidRDefault="009B1C39" w:rsidP="007D76E0">
      <w:pPr>
        <w:pStyle w:val="B1"/>
      </w:pPr>
      <w:r>
        <w:t>-</w:t>
      </w:r>
      <w:r>
        <w:tab/>
        <w:t>Sender: This indicates the sending party is expected to be charged ('normal' charging model);</w:t>
      </w:r>
    </w:p>
    <w:p w14:paraId="18AC0DA4" w14:textId="77777777" w:rsidR="009B1C39" w:rsidRDefault="009B1C39">
      <w:pPr>
        <w:pStyle w:val="B1"/>
      </w:pPr>
      <w:r>
        <w:t>-</w:t>
      </w:r>
      <w:r>
        <w:tab/>
        <w:t>Recipient: This indicates the receiving party is expected to be charged ('reverse' charging model). This model implies there is a commercial agreement between the Recipient and the VASP;</w:t>
      </w:r>
    </w:p>
    <w:p w14:paraId="1B941A22" w14:textId="77777777" w:rsidR="009B1C39" w:rsidRDefault="009B1C39">
      <w:pPr>
        <w:ind w:left="568" w:hanging="283"/>
      </w:pPr>
      <w:r>
        <w:t>-</w:t>
      </w:r>
      <w:r>
        <w:tab/>
        <w:t>Both: This indicates both the sending and the receiving parties are expected to be charged ('shared' charging     model);</w:t>
      </w:r>
    </w:p>
    <w:p w14:paraId="1BBB3DC1" w14:textId="77777777" w:rsidR="009B1C39" w:rsidRDefault="009B1C39">
      <w:pPr>
        <w:ind w:left="568" w:hanging="283"/>
      </w:pPr>
      <w:r>
        <w:t>-</w:t>
      </w:r>
      <w:r>
        <w:tab/>
        <w:t>Neither: This indicates neither the sending nor the receiving parties are expected to be charged ('free of charge' charging model).</w:t>
      </w:r>
    </w:p>
    <w:p w14:paraId="793CDFD0" w14:textId="77777777" w:rsidR="009B1C39" w:rsidRDefault="009B1C39">
      <w:r>
        <w:t>The Charge types are as follows:</w:t>
      </w:r>
    </w:p>
    <w:p w14:paraId="2F633270" w14:textId="77777777" w:rsidR="009B1C39" w:rsidRDefault="009B1C39">
      <w:pPr>
        <w:pStyle w:val="B1"/>
      </w:pPr>
      <w:r>
        <w:t>-</w:t>
      </w:r>
      <w:r>
        <w:tab/>
        <w:t>Postpaid;</w:t>
      </w:r>
    </w:p>
    <w:p w14:paraId="0B92C08B" w14:textId="77777777" w:rsidR="009B1C39" w:rsidRDefault="009B1C39">
      <w:pPr>
        <w:pStyle w:val="B1"/>
      </w:pPr>
      <w:r>
        <w:t>-</w:t>
      </w:r>
      <w:r>
        <w:tab/>
        <w:t>Prepaid.</w:t>
      </w:r>
    </w:p>
    <w:p w14:paraId="17F13D69" w14:textId="77777777" w:rsidR="009B1C39" w:rsidRDefault="009B1C39">
      <w:pPr>
        <w:pStyle w:val="Heading5"/>
      </w:pPr>
      <w:bookmarkStart w:id="3023" w:name="_CR5_1_4_1_7"/>
      <w:bookmarkStart w:id="3024" w:name="_Toc20233014"/>
      <w:bookmarkStart w:id="3025" w:name="_Toc28026593"/>
      <w:bookmarkStart w:id="3026" w:name="_Toc36116428"/>
      <w:bookmarkStart w:id="3027" w:name="_Toc44682611"/>
      <w:bookmarkStart w:id="3028" w:name="_Toc51926462"/>
      <w:bookmarkStart w:id="3029" w:name="_Toc212319220"/>
      <w:bookmarkEnd w:id="3023"/>
      <w:r>
        <w:t>5.1.4.1.7</w:t>
      </w:r>
      <w:r>
        <w:tab/>
        <w:t>Content Type</w:t>
      </w:r>
      <w:bookmarkEnd w:id="3024"/>
      <w:bookmarkEnd w:id="3025"/>
      <w:bookmarkEnd w:id="3026"/>
      <w:bookmarkEnd w:id="3027"/>
      <w:bookmarkEnd w:id="3028"/>
      <w:bookmarkEnd w:id="3029"/>
    </w:p>
    <w:p w14:paraId="1CCD9F5E" w14:textId="77777777" w:rsidR="009B1C39" w:rsidRDefault="009B1C39">
      <w:r>
        <w:t>The Content Type of the MM as defined in TS 23.140 [206].</w:t>
      </w:r>
    </w:p>
    <w:p w14:paraId="176791CC" w14:textId="77777777" w:rsidR="009B1C39" w:rsidRDefault="009B1C39">
      <w:pPr>
        <w:pStyle w:val="Heading5"/>
      </w:pPr>
      <w:bookmarkStart w:id="3030" w:name="_CR5_1_4_1_8"/>
      <w:bookmarkStart w:id="3031" w:name="_Toc20233015"/>
      <w:bookmarkStart w:id="3032" w:name="_Toc28026594"/>
      <w:bookmarkStart w:id="3033" w:name="_Toc36116429"/>
      <w:bookmarkStart w:id="3034" w:name="_Toc44682612"/>
      <w:bookmarkStart w:id="3035" w:name="_Toc51926463"/>
      <w:bookmarkStart w:id="3036" w:name="_Toc212319221"/>
      <w:bookmarkEnd w:id="3030"/>
      <w:r>
        <w:t>5.1.4.1.8</w:t>
      </w:r>
      <w:r>
        <w:tab/>
        <w:t>Delivery Report Requested</w:t>
      </w:r>
      <w:bookmarkEnd w:id="3031"/>
      <w:bookmarkEnd w:id="3032"/>
      <w:bookmarkEnd w:id="3033"/>
      <w:bookmarkEnd w:id="3034"/>
      <w:bookmarkEnd w:id="3035"/>
      <w:bookmarkEnd w:id="3036"/>
    </w:p>
    <w:p w14:paraId="7B50FEDF" w14:textId="77777777" w:rsidR="009B1C39" w:rsidRDefault="009B1C39">
      <w:r>
        <w:t>This is an indication of type Boolean whether (value TRUE) or not (value FALSE) the originator/forwarding MMS User Agent has requested a delivery report in the MM1_submit.REQ/MM1_forward.REQ.</w:t>
      </w:r>
    </w:p>
    <w:p w14:paraId="6D4EA0F4" w14:textId="77777777" w:rsidR="009B1C39" w:rsidRDefault="009B1C39">
      <w:pPr>
        <w:pStyle w:val="Heading5"/>
      </w:pPr>
      <w:bookmarkStart w:id="3037" w:name="_CR5_1_4_1_9"/>
      <w:bookmarkStart w:id="3038" w:name="_Toc20233016"/>
      <w:bookmarkStart w:id="3039" w:name="_Toc28026595"/>
      <w:bookmarkStart w:id="3040" w:name="_Toc36116430"/>
      <w:bookmarkStart w:id="3041" w:name="_Toc44682613"/>
      <w:bookmarkStart w:id="3042" w:name="_Toc51926464"/>
      <w:bookmarkStart w:id="3043" w:name="_Toc212319222"/>
      <w:bookmarkEnd w:id="3037"/>
      <w:r>
        <w:t>5.1.4.1.9</w:t>
      </w:r>
      <w:r>
        <w:tab/>
        <w:t>Duration of Transmission</w:t>
      </w:r>
      <w:bookmarkEnd w:id="3038"/>
      <w:bookmarkEnd w:id="3039"/>
      <w:bookmarkEnd w:id="3040"/>
      <w:bookmarkEnd w:id="3041"/>
      <w:bookmarkEnd w:id="3042"/>
      <w:bookmarkEnd w:id="3043"/>
    </w:p>
    <w:p w14:paraId="7C8198DD" w14:textId="77777777" w:rsidR="009B1C39" w:rsidRDefault="009B1C39" w:rsidP="00147317">
      <w:r>
        <w:t xml:space="preserve">This field contains the relevant time in seconds. The Duration of Transmission is the time from the beginning to the end of the MM transfer between the MMS User Agent and the MMS Relay/Server; e.g. for streaming purposes. </w:t>
      </w:r>
    </w:p>
    <w:p w14:paraId="12D2499A" w14:textId="77777777" w:rsidR="009B1C39" w:rsidRDefault="009B1C39" w:rsidP="00147317">
      <w:r>
        <w:t xml:space="preserve">Note that the CDRs purposely do not contain any information about the duration of storage on the MMS Relay/Server. If such information is required it can be calculated by post-processing systems from the CDR timestamps. For instance, the total duration of storage on the originator MMS Relay/Server could be calculated by taking the difference between the </w:t>
      </w:r>
      <w:r w:rsidR="009456BE">
        <w:t>'</w:t>
      </w:r>
      <w:r>
        <w:t>Record Time Stamp</w:t>
      </w:r>
      <w:r w:rsidR="00AE1DF9">
        <w:t>'</w:t>
      </w:r>
      <w:r>
        <w:t xml:space="preserve"> of the O1S-CDR and the </w:t>
      </w:r>
      <w:r w:rsidR="009456BE">
        <w:t>'</w:t>
      </w:r>
      <w:r>
        <w:t>Record Time Stamp</w:t>
      </w:r>
      <w:r w:rsidR="00AE1DF9">
        <w:t>'</w:t>
      </w:r>
      <w:r>
        <w:t xml:space="preserve"> of the OMD-CDR.</w:t>
      </w:r>
    </w:p>
    <w:p w14:paraId="285E6167" w14:textId="77777777" w:rsidR="009B1C39" w:rsidRDefault="009B1C39">
      <w:pPr>
        <w:pStyle w:val="Heading5"/>
      </w:pPr>
      <w:bookmarkStart w:id="3044" w:name="_CR5_1_4_1_10"/>
      <w:bookmarkStart w:id="3045" w:name="_Toc20233017"/>
      <w:bookmarkStart w:id="3046" w:name="_Toc28026596"/>
      <w:bookmarkStart w:id="3047" w:name="_Toc36116431"/>
      <w:bookmarkStart w:id="3048" w:name="_Toc44682614"/>
      <w:bookmarkStart w:id="3049" w:name="_Toc51926465"/>
      <w:bookmarkStart w:id="3050" w:name="_Toc212319223"/>
      <w:bookmarkEnd w:id="3044"/>
      <w:r>
        <w:t>5.1.4.1.10</w:t>
      </w:r>
      <w:r>
        <w:tab/>
        <w:t>Earliest Time of Delivery</w:t>
      </w:r>
      <w:bookmarkEnd w:id="3045"/>
      <w:bookmarkEnd w:id="3046"/>
      <w:bookmarkEnd w:id="3047"/>
      <w:bookmarkEnd w:id="3048"/>
      <w:bookmarkEnd w:id="3049"/>
      <w:bookmarkEnd w:id="3050"/>
    </w:p>
    <w:p w14:paraId="47CB78B2" w14:textId="77777777" w:rsidR="009B1C39" w:rsidRDefault="009B1C39">
      <w:r>
        <w:t>This field contains either the earliest time to deliver message or the number of seconds to wait before delivering the message.</w:t>
      </w:r>
    </w:p>
    <w:p w14:paraId="63E21B0E" w14:textId="77777777" w:rsidR="009B1C39" w:rsidRDefault="009B1C39">
      <w:pPr>
        <w:pStyle w:val="Heading5"/>
      </w:pPr>
      <w:bookmarkStart w:id="3051" w:name="_CR5_1_4_1_11"/>
      <w:bookmarkStart w:id="3052" w:name="_Toc20233018"/>
      <w:bookmarkStart w:id="3053" w:name="_Toc28026597"/>
      <w:bookmarkStart w:id="3054" w:name="_Toc36116432"/>
      <w:bookmarkStart w:id="3055" w:name="_Toc44682615"/>
      <w:bookmarkStart w:id="3056" w:name="_Toc51926466"/>
      <w:bookmarkStart w:id="3057" w:name="_Toc212319224"/>
      <w:bookmarkEnd w:id="3051"/>
      <w:r>
        <w:t>5.1.4.1.11</w:t>
      </w:r>
      <w:r>
        <w:tab/>
        <w:t>Forward Counter</w:t>
      </w:r>
      <w:bookmarkEnd w:id="3052"/>
      <w:bookmarkEnd w:id="3053"/>
      <w:bookmarkEnd w:id="3054"/>
      <w:bookmarkEnd w:id="3055"/>
      <w:bookmarkEnd w:id="3056"/>
      <w:bookmarkEnd w:id="3057"/>
    </w:p>
    <w:p w14:paraId="7434D27B" w14:textId="77777777" w:rsidR="009B1C39" w:rsidRDefault="009B1C39">
      <w:r>
        <w:t>A Counter indicating the number of times the particular MM was forwarded as defined in TS 23.140 [206].</w:t>
      </w:r>
    </w:p>
    <w:p w14:paraId="297BB631" w14:textId="77777777" w:rsidR="009B1C39" w:rsidRDefault="009B1C39">
      <w:pPr>
        <w:pStyle w:val="Heading5"/>
      </w:pPr>
      <w:bookmarkStart w:id="3058" w:name="_CR5_1_4_1_12"/>
      <w:bookmarkStart w:id="3059" w:name="_Toc20233019"/>
      <w:bookmarkStart w:id="3060" w:name="_Toc28026598"/>
      <w:bookmarkStart w:id="3061" w:name="_Toc36116433"/>
      <w:bookmarkStart w:id="3062" w:name="_Toc44682616"/>
      <w:bookmarkStart w:id="3063" w:name="_Toc51926467"/>
      <w:bookmarkStart w:id="3064" w:name="_Toc212319225"/>
      <w:bookmarkEnd w:id="3058"/>
      <w:r>
        <w:t>5.1.4.1.12</w:t>
      </w:r>
      <w:r>
        <w:tab/>
        <w:t>Forwarding Address</w:t>
      </w:r>
      <w:bookmarkEnd w:id="3059"/>
      <w:bookmarkEnd w:id="3060"/>
      <w:bookmarkEnd w:id="3061"/>
      <w:bookmarkEnd w:id="3062"/>
      <w:bookmarkEnd w:id="3063"/>
      <w:bookmarkEnd w:id="3064"/>
    </w:p>
    <w:p w14:paraId="0A0932DF" w14:textId="77777777" w:rsidR="009B1C39" w:rsidRDefault="009B1C39">
      <w:r>
        <w:t>This field contains a forwarding MMS User Agent address. The MMS supports the use of E-Mail addresses (RFC 822 [400]), MSISDN (E.164[308]) or IP addresses.</w:t>
      </w:r>
    </w:p>
    <w:p w14:paraId="1DF149EA" w14:textId="77777777" w:rsidR="009B1C39" w:rsidRDefault="009B1C39">
      <w:pPr>
        <w:pStyle w:val="Heading5"/>
      </w:pPr>
      <w:bookmarkStart w:id="3065" w:name="_CR5_1_4_1_13"/>
      <w:bookmarkStart w:id="3066" w:name="_Toc20233020"/>
      <w:bookmarkStart w:id="3067" w:name="_Toc28026599"/>
      <w:bookmarkStart w:id="3068" w:name="_Toc36116434"/>
      <w:bookmarkStart w:id="3069" w:name="_Toc44682617"/>
      <w:bookmarkStart w:id="3070" w:name="_Toc51926468"/>
      <w:bookmarkStart w:id="3071" w:name="_Toc212319226"/>
      <w:bookmarkEnd w:id="3065"/>
      <w:r>
        <w:t>5.1.4.1.13</w:t>
      </w:r>
      <w:r>
        <w:tab/>
        <w:t>Forwarding MMS Relay/Server Address</w:t>
      </w:r>
      <w:bookmarkEnd w:id="3066"/>
      <w:bookmarkEnd w:id="3067"/>
      <w:bookmarkEnd w:id="3068"/>
      <w:bookmarkEnd w:id="3069"/>
      <w:bookmarkEnd w:id="3070"/>
      <w:bookmarkEnd w:id="3071"/>
    </w:p>
    <w:p w14:paraId="4CAD52A0" w14:textId="77777777" w:rsidR="009B1C39" w:rsidRDefault="009B1C39">
      <w:r>
        <w:t>This field contains one or more addresses of the forwarding MMS Relay/Server. The address is either an IP address or a domain name.</w:t>
      </w:r>
    </w:p>
    <w:p w14:paraId="30479BF1" w14:textId="77777777" w:rsidR="009B1C39" w:rsidRDefault="009B1C39">
      <w:pPr>
        <w:pStyle w:val="Heading5"/>
      </w:pPr>
      <w:bookmarkStart w:id="3072" w:name="_CR5_1_4_1_14"/>
      <w:bookmarkStart w:id="3073" w:name="_Toc20233021"/>
      <w:bookmarkStart w:id="3074" w:name="_Toc28026600"/>
      <w:bookmarkStart w:id="3075" w:name="_Toc36116435"/>
      <w:bookmarkStart w:id="3076" w:name="_Toc44682618"/>
      <w:bookmarkStart w:id="3077" w:name="_Toc51926469"/>
      <w:bookmarkStart w:id="3078" w:name="_Toc212319227"/>
      <w:bookmarkEnd w:id="3072"/>
      <w:r>
        <w:t>5.1.4.1.14</w:t>
      </w:r>
      <w:r>
        <w:tab/>
        <w:t>Limit</w:t>
      </w:r>
      <w:bookmarkEnd w:id="3073"/>
      <w:bookmarkEnd w:id="3074"/>
      <w:bookmarkEnd w:id="3075"/>
      <w:bookmarkEnd w:id="3076"/>
      <w:bookmarkEnd w:id="3077"/>
      <w:bookmarkEnd w:id="3078"/>
    </w:p>
    <w:p w14:paraId="463641E5" w14:textId="77777777" w:rsidR="009B1C39" w:rsidRDefault="009B1C39">
      <w:r>
        <w:t xml:space="preserve">This field contains a number that may be provided in the MM1_mmbox_view.REQ to specify a limit for the number of MMs the information elements to which shall be returned in the MM1_mmbox_view.RES. </w:t>
      </w:r>
    </w:p>
    <w:p w14:paraId="2A8AC3C3" w14:textId="77777777" w:rsidR="009B1C39" w:rsidRDefault="009B1C39">
      <w:pPr>
        <w:pStyle w:val="Heading5"/>
      </w:pPr>
      <w:bookmarkStart w:id="3079" w:name="_CR5_1_4_1_15"/>
      <w:bookmarkStart w:id="3080" w:name="_Toc20233022"/>
      <w:bookmarkStart w:id="3081" w:name="_Toc28026601"/>
      <w:bookmarkStart w:id="3082" w:name="_Toc36116436"/>
      <w:bookmarkStart w:id="3083" w:name="_Toc44682619"/>
      <w:bookmarkStart w:id="3084" w:name="_Toc51926470"/>
      <w:bookmarkStart w:id="3085" w:name="_Toc212319228"/>
      <w:bookmarkEnd w:id="3079"/>
      <w:r>
        <w:t>5.1.4.1.15</w:t>
      </w:r>
      <w:r>
        <w:tab/>
        <w:t>Linked ID</w:t>
      </w:r>
      <w:bookmarkEnd w:id="3080"/>
      <w:bookmarkEnd w:id="3081"/>
      <w:bookmarkEnd w:id="3082"/>
      <w:bookmarkEnd w:id="3083"/>
      <w:bookmarkEnd w:id="3084"/>
      <w:bookmarkEnd w:id="3085"/>
    </w:p>
    <w:p w14:paraId="2884D3F4" w14:textId="77777777" w:rsidR="009B1C39" w:rsidRDefault="009B1C39">
      <w:r>
        <w:t xml:space="preserve">This field identifies a correspondence to a previous valid message delivered to the VASP </w:t>
      </w:r>
    </w:p>
    <w:p w14:paraId="0AC3EF64" w14:textId="77777777" w:rsidR="009B1C39" w:rsidRDefault="009B1C39">
      <w:pPr>
        <w:pStyle w:val="Heading5"/>
      </w:pPr>
      <w:bookmarkStart w:id="3086" w:name="_CR5_1_4_1_16"/>
      <w:bookmarkStart w:id="3087" w:name="_Toc20233023"/>
      <w:bookmarkStart w:id="3088" w:name="_Toc28026602"/>
      <w:bookmarkStart w:id="3089" w:name="_Toc36116437"/>
      <w:bookmarkStart w:id="3090" w:name="_Toc44682620"/>
      <w:bookmarkStart w:id="3091" w:name="_Toc51926471"/>
      <w:bookmarkStart w:id="3092" w:name="_Toc212319229"/>
      <w:bookmarkEnd w:id="3086"/>
      <w:r>
        <w:t>5.1.4.1.16</w:t>
      </w:r>
      <w:r>
        <w:tab/>
        <w:t>Local Record Sequence Number</w:t>
      </w:r>
      <w:bookmarkEnd w:id="3087"/>
      <w:bookmarkEnd w:id="3088"/>
      <w:bookmarkEnd w:id="3089"/>
      <w:bookmarkEnd w:id="3090"/>
      <w:bookmarkEnd w:id="3091"/>
      <w:bookmarkEnd w:id="3092"/>
    </w:p>
    <w:p w14:paraId="19C38834" w14:textId="77777777" w:rsidR="009B1C39" w:rsidRDefault="009B1C39">
      <w:r>
        <w:t>This field includes a unique record number created by this node. The number is allocated sequentially including all CDR types. The number is unique within one node, which is identified either by field Node ID or by record-dependent MMS Relay/Server.</w:t>
      </w:r>
    </w:p>
    <w:p w14:paraId="7D4CE131" w14:textId="77777777" w:rsidR="009B1C39" w:rsidRDefault="009B1C39">
      <w:r>
        <w:t>The field can be used e.g. to identify missing records in post processing system.</w:t>
      </w:r>
    </w:p>
    <w:p w14:paraId="09681EBF" w14:textId="77777777" w:rsidR="009B1C39" w:rsidRDefault="009B1C39">
      <w:pPr>
        <w:pStyle w:val="Heading5"/>
      </w:pPr>
      <w:bookmarkStart w:id="3093" w:name="_CR5_1_4_1_17"/>
      <w:bookmarkStart w:id="3094" w:name="_Toc20233024"/>
      <w:bookmarkStart w:id="3095" w:name="_Toc28026603"/>
      <w:bookmarkStart w:id="3096" w:name="_Toc36116438"/>
      <w:bookmarkStart w:id="3097" w:name="_Toc44682621"/>
      <w:bookmarkStart w:id="3098" w:name="_Toc51926472"/>
      <w:bookmarkStart w:id="3099" w:name="_Toc212319230"/>
      <w:bookmarkEnd w:id="3093"/>
      <w:r>
        <w:t>5.1.4.1.17</w:t>
      </w:r>
      <w:r>
        <w:tab/>
        <w:t>Managing Address</w:t>
      </w:r>
      <w:bookmarkEnd w:id="3094"/>
      <w:bookmarkEnd w:id="3095"/>
      <w:bookmarkEnd w:id="3096"/>
      <w:bookmarkEnd w:id="3097"/>
      <w:bookmarkEnd w:id="3098"/>
      <w:bookmarkEnd w:id="3099"/>
    </w:p>
    <w:p w14:paraId="7A70484B" w14:textId="77777777" w:rsidR="009B1C39" w:rsidRDefault="009B1C39">
      <w:r>
        <w:t>This field contains the managing MMS User Agent address i.e. the MMS User Agent that sends and receives transactions related to the MMBox management . The MMS supports the use of E-Mail addresses (RFC 822) [400], MSISDN (E.164[308]) or IP address.</w:t>
      </w:r>
    </w:p>
    <w:p w14:paraId="40926D51" w14:textId="77777777" w:rsidR="009B1C39" w:rsidRDefault="009B1C39">
      <w:pPr>
        <w:pStyle w:val="Heading5"/>
      </w:pPr>
      <w:bookmarkStart w:id="3100" w:name="_CR5_1_4_1_18"/>
      <w:bookmarkStart w:id="3101" w:name="_Toc20233025"/>
      <w:bookmarkStart w:id="3102" w:name="_Toc28026604"/>
      <w:bookmarkStart w:id="3103" w:name="_Toc36116439"/>
      <w:bookmarkStart w:id="3104" w:name="_Toc44682622"/>
      <w:bookmarkStart w:id="3105" w:name="_Toc51926473"/>
      <w:bookmarkStart w:id="3106" w:name="_Toc212319231"/>
      <w:bookmarkEnd w:id="3100"/>
      <w:r>
        <w:t>5.1.4.1.18</w:t>
      </w:r>
      <w:r>
        <w:tab/>
        <w:t>Message Class</w:t>
      </w:r>
      <w:bookmarkEnd w:id="3101"/>
      <w:bookmarkEnd w:id="3102"/>
      <w:bookmarkEnd w:id="3103"/>
      <w:bookmarkEnd w:id="3104"/>
      <w:bookmarkEnd w:id="3105"/>
      <w:bookmarkEnd w:id="3106"/>
    </w:p>
    <w:p w14:paraId="4C7890DF" w14:textId="77777777" w:rsidR="009B1C39" w:rsidRDefault="009B1C39">
      <w:r>
        <w:t xml:space="preserve">A class of messages such as personal, advertisement, information service etc. For more information see TS 23.140 [206]. </w:t>
      </w:r>
    </w:p>
    <w:p w14:paraId="485A89B0" w14:textId="77777777" w:rsidR="009B1C39" w:rsidRDefault="009B1C39">
      <w:pPr>
        <w:pStyle w:val="Heading5"/>
      </w:pPr>
      <w:bookmarkStart w:id="3107" w:name="_CR5_1_4_1_19"/>
      <w:bookmarkStart w:id="3108" w:name="_Toc20233026"/>
      <w:bookmarkStart w:id="3109" w:name="_Toc28026605"/>
      <w:bookmarkStart w:id="3110" w:name="_Toc36116440"/>
      <w:bookmarkStart w:id="3111" w:name="_Toc44682623"/>
      <w:bookmarkStart w:id="3112" w:name="_Toc51926474"/>
      <w:bookmarkStart w:id="3113" w:name="_Toc212319232"/>
      <w:bookmarkEnd w:id="3107"/>
      <w:r>
        <w:t>5.1.4.1.19</w:t>
      </w:r>
      <w:r>
        <w:tab/>
        <w:t>Message Distribution Indicator</w:t>
      </w:r>
      <w:bookmarkEnd w:id="3108"/>
      <w:bookmarkEnd w:id="3109"/>
      <w:bookmarkEnd w:id="3110"/>
      <w:bookmarkEnd w:id="3111"/>
      <w:bookmarkEnd w:id="3112"/>
      <w:bookmarkEnd w:id="3113"/>
    </w:p>
    <w:p w14:paraId="5460F423" w14:textId="77777777" w:rsidR="009B1C39" w:rsidRDefault="009B1C39">
      <w:r>
        <w:t>This is an indication of type Boolean whether (value TRUE) or not (value FALSE) the VASP has indicated the content of the MM is intended for redistribution.</w:t>
      </w:r>
    </w:p>
    <w:p w14:paraId="2682BC55" w14:textId="77777777" w:rsidR="009B1C39" w:rsidRDefault="009B1C39">
      <w:pPr>
        <w:pStyle w:val="Heading5"/>
      </w:pPr>
      <w:bookmarkStart w:id="3114" w:name="_CR5_1_4_1_20"/>
      <w:bookmarkStart w:id="3115" w:name="_Toc20233027"/>
      <w:bookmarkStart w:id="3116" w:name="_Toc28026606"/>
      <w:bookmarkStart w:id="3117" w:name="_Toc36116441"/>
      <w:bookmarkStart w:id="3118" w:name="_Toc44682624"/>
      <w:bookmarkStart w:id="3119" w:name="_Toc51926475"/>
      <w:bookmarkStart w:id="3120" w:name="_Toc212319233"/>
      <w:bookmarkEnd w:id="3114"/>
      <w:r>
        <w:t>5.1.4.1.20</w:t>
      </w:r>
      <w:r>
        <w:tab/>
        <w:t>Message ID</w:t>
      </w:r>
      <w:bookmarkEnd w:id="3115"/>
      <w:bookmarkEnd w:id="3116"/>
      <w:bookmarkEnd w:id="3117"/>
      <w:bookmarkEnd w:id="3118"/>
      <w:bookmarkEnd w:id="3119"/>
      <w:bookmarkEnd w:id="3120"/>
    </w:p>
    <w:p w14:paraId="007FC5A6" w14:textId="77777777" w:rsidR="009B1C39" w:rsidRDefault="009B1C39">
      <w:pPr>
        <w:keepNext/>
      </w:pPr>
      <w:r>
        <w:t xml:space="preserve">This field specifies the MM Message ID of the MM as defined in TS 23.140 [206]. The concrete syntax of this MM Message ID is given by the body of the field introduced by the string "X-Mms-Message-ID:" in the concrete syntax of the message MM4_Forward.REQ. All CDRs pertaining to the same MM </w:t>
      </w:r>
      <w:r w:rsidR="00174565">
        <w:t>shall</w:t>
      </w:r>
      <w:r w:rsidR="00174565" w:rsidRPr="00BF7B2C">
        <w:t xml:space="preserve"> </w:t>
      </w:r>
      <w:r>
        <w:t>employ the same value of this parameter, i.e. the value initially assigned by the originator MMS Relay/Server upon submission of the MM by the Originator MMS User Agent.</w:t>
      </w:r>
    </w:p>
    <w:p w14:paraId="40CE30B2" w14:textId="77777777" w:rsidR="009B1C39" w:rsidRDefault="009B1C39">
      <w:pPr>
        <w:pStyle w:val="Heading5"/>
      </w:pPr>
      <w:bookmarkStart w:id="3121" w:name="_CR5_1_4_1_21"/>
      <w:bookmarkStart w:id="3122" w:name="_Toc20233028"/>
      <w:bookmarkStart w:id="3123" w:name="_Toc28026607"/>
      <w:bookmarkStart w:id="3124" w:name="_Toc36116442"/>
      <w:bookmarkStart w:id="3125" w:name="_Toc44682625"/>
      <w:bookmarkStart w:id="3126" w:name="_Toc51926476"/>
      <w:bookmarkStart w:id="3127" w:name="_Toc212319234"/>
      <w:bookmarkEnd w:id="3121"/>
      <w:r>
        <w:t>5.1.4.1.21</w:t>
      </w:r>
      <w:r>
        <w:tab/>
        <w:t>Message Reference</w:t>
      </w:r>
      <w:bookmarkEnd w:id="3122"/>
      <w:bookmarkEnd w:id="3123"/>
      <w:bookmarkEnd w:id="3124"/>
      <w:bookmarkEnd w:id="3125"/>
      <w:bookmarkEnd w:id="3126"/>
      <w:bookmarkEnd w:id="3127"/>
    </w:p>
    <w:p w14:paraId="412EE9C4" w14:textId="77777777" w:rsidR="009B1C39" w:rsidRDefault="009B1C39">
      <w:pPr>
        <w:rPr>
          <w:rFonts w:eastAsia="MS ??"/>
        </w:rPr>
      </w:pPr>
      <w:r>
        <w:t xml:space="preserve">A reference </w:t>
      </w:r>
      <w:r>
        <w:rPr>
          <w:rFonts w:eastAsia="MS ??"/>
        </w:rPr>
        <w:t>as specified in TS 23.140 [206]</w:t>
      </w:r>
      <w:r>
        <w:t xml:space="preserve">, e.g. URI, for the MM that can be used for retrieving the MM from the recipient MMS </w:t>
      </w:r>
      <w:r>
        <w:rPr>
          <w:rFonts w:eastAsia="MS ??"/>
        </w:rPr>
        <w:t>Relay/Server.</w:t>
      </w:r>
    </w:p>
    <w:p w14:paraId="3FCAE5FC" w14:textId="77777777" w:rsidR="009B1C39" w:rsidRDefault="009B1C39">
      <w:pPr>
        <w:pStyle w:val="Heading5"/>
      </w:pPr>
      <w:bookmarkStart w:id="3128" w:name="_CR5_1_4_1_22"/>
      <w:bookmarkStart w:id="3129" w:name="_Toc20233029"/>
      <w:bookmarkStart w:id="3130" w:name="_Toc28026608"/>
      <w:bookmarkStart w:id="3131" w:name="_Toc36116443"/>
      <w:bookmarkStart w:id="3132" w:name="_Toc44682626"/>
      <w:bookmarkStart w:id="3133" w:name="_Toc51926477"/>
      <w:bookmarkStart w:id="3134" w:name="_Toc212319235"/>
      <w:bookmarkEnd w:id="3128"/>
      <w:r>
        <w:t>5.1.4.1.22</w:t>
      </w:r>
      <w:r>
        <w:tab/>
        <w:t>Message selection</w:t>
      </w:r>
      <w:bookmarkEnd w:id="3129"/>
      <w:bookmarkEnd w:id="3130"/>
      <w:bookmarkEnd w:id="3131"/>
      <w:bookmarkEnd w:id="3132"/>
      <w:bookmarkEnd w:id="3133"/>
      <w:bookmarkEnd w:id="3134"/>
    </w:p>
    <w:p w14:paraId="65E5CFF5" w14:textId="77777777" w:rsidR="009B1C39" w:rsidRDefault="009B1C39">
      <w:r>
        <w:t>Messages which are to be viewed may be selected by a list of Message References or by a selection based on MM State and/or MM Flags keywords.</w:t>
      </w:r>
    </w:p>
    <w:p w14:paraId="3C67DAEC" w14:textId="77777777" w:rsidR="009B1C39" w:rsidRDefault="009B1C39">
      <w:pPr>
        <w:pStyle w:val="Heading5"/>
      </w:pPr>
      <w:bookmarkStart w:id="3135" w:name="_CR5_1_4_1_23"/>
      <w:bookmarkStart w:id="3136" w:name="_Toc20233030"/>
      <w:bookmarkStart w:id="3137" w:name="_Toc28026609"/>
      <w:bookmarkStart w:id="3138" w:name="_Toc36116444"/>
      <w:bookmarkStart w:id="3139" w:name="_Toc44682627"/>
      <w:bookmarkStart w:id="3140" w:name="_Toc51926478"/>
      <w:bookmarkStart w:id="3141" w:name="_Toc212319236"/>
      <w:bookmarkEnd w:id="3135"/>
      <w:r>
        <w:t>5.1.4.1.23</w:t>
      </w:r>
      <w:r>
        <w:tab/>
        <w:t>Message Size</w:t>
      </w:r>
      <w:bookmarkEnd w:id="3136"/>
      <w:bookmarkEnd w:id="3137"/>
      <w:bookmarkEnd w:id="3138"/>
      <w:bookmarkEnd w:id="3139"/>
      <w:bookmarkEnd w:id="3140"/>
      <w:bookmarkEnd w:id="3141"/>
    </w:p>
    <w:p w14:paraId="77465F4E" w14:textId="77777777" w:rsidR="009B1C39" w:rsidRDefault="009B1C39">
      <w:r>
        <w:t>This field contains the number of octets of the MM that is calculated as specified in TS 23.140 [206].</w:t>
      </w:r>
    </w:p>
    <w:p w14:paraId="61C32FCA" w14:textId="77777777" w:rsidR="009B1C39" w:rsidRDefault="009B1C39">
      <w:pPr>
        <w:pStyle w:val="Heading5"/>
      </w:pPr>
      <w:bookmarkStart w:id="3142" w:name="_CR5_1_4_1_24"/>
      <w:bookmarkStart w:id="3143" w:name="_Toc20233031"/>
      <w:bookmarkStart w:id="3144" w:name="_Toc28026610"/>
      <w:bookmarkStart w:id="3145" w:name="_Toc36116445"/>
      <w:bookmarkStart w:id="3146" w:name="_Toc44682628"/>
      <w:bookmarkStart w:id="3147" w:name="_Toc51926479"/>
      <w:bookmarkStart w:id="3148" w:name="_Toc212319237"/>
      <w:bookmarkEnd w:id="3142"/>
      <w:r>
        <w:t>5.1.4.1.24</w:t>
      </w:r>
      <w:r>
        <w:tab/>
        <w:t>MMBox Storage Information</w:t>
      </w:r>
      <w:bookmarkEnd w:id="3143"/>
      <w:bookmarkEnd w:id="3144"/>
      <w:bookmarkEnd w:id="3145"/>
      <w:bookmarkEnd w:id="3146"/>
      <w:bookmarkEnd w:id="3147"/>
      <w:bookmarkEnd w:id="3148"/>
    </w:p>
    <w:p w14:paraId="180D4D59" w14:textId="77777777" w:rsidR="009B1C39" w:rsidRDefault="009B1C39">
      <w:r>
        <w:t>This field includes following storage information elements for the MMBox containing the MM State, MM Flags, Store Status, Store Status Text and Stored Message Reference.</w:t>
      </w:r>
    </w:p>
    <w:p w14:paraId="515D1790" w14:textId="77777777" w:rsidR="009B1C39" w:rsidRDefault="00B9629D" w:rsidP="00777A1E">
      <w:pPr>
        <w:pStyle w:val="B1"/>
        <w:ind w:left="284" w:firstLine="0"/>
      </w:pPr>
      <w:r>
        <w:t>-</w:t>
      </w:r>
      <w:r>
        <w:tab/>
      </w:r>
      <w:r w:rsidR="009B1C39">
        <w:t>MM State;</w:t>
      </w:r>
    </w:p>
    <w:p w14:paraId="7B5DCD0B" w14:textId="77777777" w:rsidR="009B1C39" w:rsidRDefault="009B1C39" w:rsidP="00777A1E">
      <w:pPr>
        <w:pStyle w:val="B2"/>
        <w:ind w:left="339"/>
        <w:rPr>
          <w:b/>
          <w:bCs/>
          <w:sz w:val="24"/>
        </w:rPr>
      </w:pPr>
      <w:r>
        <w:t>This field contains the state of the MM.</w:t>
      </w:r>
    </w:p>
    <w:p w14:paraId="5890281D" w14:textId="77777777" w:rsidR="009B1C39" w:rsidRDefault="00B9629D" w:rsidP="00777A1E">
      <w:pPr>
        <w:pStyle w:val="B1"/>
        <w:ind w:left="284" w:firstLine="0"/>
      </w:pPr>
      <w:r>
        <w:t>-</w:t>
      </w:r>
      <w:r>
        <w:tab/>
      </w:r>
      <w:r w:rsidR="009B1C39">
        <w:t>MM Flags:</w:t>
      </w:r>
    </w:p>
    <w:p w14:paraId="2D5FC9F6" w14:textId="77777777" w:rsidR="009B1C39" w:rsidRDefault="009B1C39" w:rsidP="00777A1E">
      <w:pPr>
        <w:pStyle w:val="B2"/>
        <w:ind w:left="339"/>
        <w:rPr>
          <w:b/>
          <w:bCs/>
          <w:sz w:val="24"/>
        </w:rPr>
      </w:pPr>
      <w:r>
        <w:t>This field contains the keyword flags of the MM.</w:t>
      </w:r>
    </w:p>
    <w:p w14:paraId="4ED3ABA5" w14:textId="77777777" w:rsidR="009B1C39" w:rsidRDefault="00B9629D" w:rsidP="00777A1E">
      <w:pPr>
        <w:pStyle w:val="B1"/>
        <w:ind w:left="284" w:firstLine="0"/>
      </w:pPr>
      <w:r>
        <w:t>-</w:t>
      </w:r>
      <w:r>
        <w:tab/>
      </w:r>
      <w:r w:rsidR="009B1C39">
        <w:t>Store Status:</w:t>
      </w:r>
    </w:p>
    <w:p w14:paraId="296CCB82" w14:textId="77777777" w:rsidR="009B1C39" w:rsidRDefault="009B1C39" w:rsidP="00777A1E">
      <w:pPr>
        <w:pStyle w:val="B2"/>
        <w:ind w:left="339"/>
        <w:rPr>
          <w:b/>
          <w:bCs/>
          <w:sz w:val="24"/>
        </w:rPr>
      </w:pPr>
      <w:r>
        <w:t>This field contains an appropriate status value of the stored MM, e.g. stored, error-transient-mailbox-full,…</w:t>
      </w:r>
    </w:p>
    <w:p w14:paraId="4DC809A6" w14:textId="77777777" w:rsidR="009B1C39" w:rsidRDefault="00B9629D" w:rsidP="00777A1E">
      <w:pPr>
        <w:pStyle w:val="B1"/>
        <w:ind w:left="284" w:firstLine="0"/>
      </w:pPr>
      <w:r>
        <w:t>-</w:t>
      </w:r>
      <w:r>
        <w:tab/>
      </w:r>
      <w:r w:rsidR="009B1C39">
        <w:t>Store Status Text;</w:t>
      </w:r>
    </w:p>
    <w:p w14:paraId="0E2713D4" w14:textId="77777777" w:rsidR="009B1C39" w:rsidRDefault="009B1C39" w:rsidP="00777A1E">
      <w:pPr>
        <w:pStyle w:val="B2"/>
        <w:ind w:left="339"/>
        <w:rPr>
          <w:b/>
          <w:bCs/>
          <w:sz w:val="24"/>
        </w:rPr>
      </w:pPr>
      <w:r>
        <w:t>This field includes a more detailed technical description of the store status at the point in time when the CDR is generated.</w:t>
      </w:r>
    </w:p>
    <w:p w14:paraId="0C305C6C" w14:textId="77777777" w:rsidR="009B1C39" w:rsidRDefault="00B9629D" w:rsidP="00777A1E">
      <w:pPr>
        <w:pStyle w:val="B1"/>
        <w:ind w:left="284" w:firstLine="0"/>
      </w:pPr>
      <w:r>
        <w:t>-</w:t>
      </w:r>
      <w:r>
        <w:tab/>
      </w:r>
      <w:r w:rsidR="009B1C39">
        <w:t>Stored Message Reference;</w:t>
      </w:r>
    </w:p>
    <w:p w14:paraId="36565BC0" w14:textId="77777777" w:rsidR="009B1C39" w:rsidRDefault="009B1C39" w:rsidP="00777A1E">
      <w:pPr>
        <w:pStyle w:val="B2"/>
        <w:ind w:left="339"/>
        <w:rPr>
          <w:rFonts w:ascii="Arial" w:hAnsi="Arial"/>
        </w:rPr>
      </w:pPr>
      <w:r>
        <w:t>A reference of the newly stored MM.</w:t>
      </w:r>
    </w:p>
    <w:p w14:paraId="2A0A974A" w14:textId="77777777" w:rsidR="009B1C39" w:rsidRDefault="009B1C39">
      <w:pPr>
        <w:pStyle w:val="Heading5"/>
      </w:pPr>
      <w:bookmarkStart w:id="3149" w:name="_CR5_1_4_1_25"/>
      <w:bookmarkStart w:id="3150" w:name="_Toc20233032"/>
      <w:bookmarkStart w:id="3151" w:name="_Toc28026611"/>
      <w:bookmarkStart w:id="3152" w:name="_Toc36116446"/>
      <w:bookmarkStart w:id="3153" w:name="_Toc44682629"/>
      <w:bookmarkStart w:id="3154" w:name="_Toc51926480"/>
      <w:bookmarkStart w:id="3155" w:name="_Toc212319238"/>
      <w:bookmarkEnd w:id="3149"/>
      <w:r>
        <w:t>5.1.4.1.25</w:t>
      </w:r>
      <w:r>
        <w:tab/>
        <w:t>MM component list</w:t>
      </w:r>
      <w:bookmarkEnd w:id="3150"/>
      <w:bookmarkEnd w:id="3151"/>
      <w:bookmarkEnd w:id="3152"/>
      <w:bookmarkEnd w:id="3153"/>
      <w:bookmarkEnd w:id="3154"/>
      <w:bookmarkEnd w:id="3155"/>
    </w:p>
    <w:p w14:paraId="735AB0BF" w14:textId="77777777" w:rsidR="009B1C39" w:rsidRDefault="009B1C39">
      <w:r>
        <w:t xml:space="preserve">The MM component list is a set of subject and media components from type of media formats including the size of all elements in octets. For a complete description of media formats that may be supported by MMS, refer to IANA </w:t>
      </w:r>
      <w:r w:rsidRPr="00A85794">
        <w:t>[xx]</w:t>
      </w:r>
      <w:r>
        <w:t>.</w:t>
      </w:r>
    </w:p>
    <w:p w14:paraId="793B786F" w14:textId="77777777" w:rsidR="009B1C39" w:rsidRDefault="009B1C39">
      <w:pPr>
        <w:pStyle w:val="Heading5"/>
      </w:pPr>
      <w:bookmarkStart w:id="3156" w:name="_CR5_1_4_1_26"/>
      <w:bookmarkStart w:id="3157" w:name="_Toc20233033"/>
      <w:bookmarkStart w:id="3158" w:name="_Toc28026612"/>
      <w:bookmarkStart w:id="3159" w:name="_Toc36116447"/>
      <w:bookmarkStart w:id="3160" w:name="_Toc44682630"/>
      <w:bookmarkStart w:id="3161" w:name="_Toc51926481"/>
      <w:bookmarkStart w:id="3162" w:name="_Toc212319239"/>
      <w:bookmarkEnd w:id="3156"/>
      <w:r>
        <w:t>5.1.4.1.26</w:t>
      </w:r>
      <w:r>
        <w:tab/>
        <w:t>MM Date and Time</w:t>
      </w:r>
      <w:bookmarkEnd w:id="3157"/>
      <w:bookmarkEnd w:id="3158"/>
      <w:bookmarkEnd w:id="3159"/>
      <w:bookmarkEnd w:id="3160"/>
      <w:bookmarkEnd w:id="3161"/>
      <w:bookmarkEnd w:id="3162"/>
    </w:p>
    <w:p w14:paraId="79882DA3" w14:textId="77777777" w:rsidR="009B1C39" w:rsidRDefault="009B1C39">
      <w:r>
        <w:t>The date and time field contains the time stamp relevant for the handling of the MM by the recipient MMS Relay/ Server (read, deleted without being read, etc.). The time-stamp includes at a minimum: date, hour, minute and second.</w:t>
      </w:r>
    </w:p>
    <w:p w14:paraId="784BB508" w14:textId="77777777" w:rsidR="009B1C39" w:rsidRDefault="009B1C39">
      <w:pPr>
        <w:pStyle w:val="Heading5"/>
      </w:pPr>
      <w:bookmarkStart w:id="3163" w:name="_CR5_1_4_1_27"/>
      <w:bookmarkStart w:id="3164" w:name="_Toc20233034"/>
      <w:bookmarkStart w:id="3165" w:name="_Toc28026613"/>
      <w:bookmarkStart w:id="3166" w:name="_Toc36116448"/>
      <w:bookmarkStart w:id="3167" w:name="_Toc44682631"/>
      <w:bookmarkStart w:id="3168" w:name="_Toc51926482"/>
      <w:bookmarkStart w:id="3169" w:name="_Toc212319240"/>
      <w:bookmarkEnd w:id="3163"/>
      <w:r>
        <w:t>5.1.4.1.27</w:t>
      </w:r>
      <w:r>
        <w:tab/>
        <w:t>MM Listing</w:t>
      </w:r>
      <w:bookmarkEnd w:id="3164"/>
      <w:bookmarkEnd w:id="3165"/>
      <w:bookmarkEnd w:id="3166"/>
      <w:bookmarkEnd w:id="3167"/>
      <w:bookmarkEnd w:id="3168"/>
      <w:bookmarkEnd w:id="3169"/>
    </w:p>
    <w:p w14:paraId="0B6CE6A0" w14:textId="77777777" w:rsidR="009B1C39" w:rsidRDefault="009B1C39">
      <w:pPr>
        <w:keepNext/>
      </w:pPr>
      <w:r>
        <w:t>This field contains a list of information elements from the MMs returned within the MM1_mmbox_view.RES.  The listing shall consist of the following information elements, separately grouped for each MM returned in the list:</w:t>
      </w:r>
    </w:p>
    <w:p w14:paraId="6BD83F32" w14:textId="77777777" w:rsidR="009B1C39" w:rsidRDefault="00147317" w:rsidP="00147317">
      <w:pPr>
        <w:pStyle w:val="B1"/>
        <w:keepNext/>
        <w:ind w:left="0" w:firstLine="0"/>
      </w:pPr>
      <w:r>
        <w:t>-</w:t>
      </w:r>
      <w:r>
        <w:tab/>
      </w:r>
      <w:r w:rsidR="009B1C39">
        <w:t>Message reference: a unique reference to an MM;</w:t>
      </w:r>
    </w:p>
    <w:p w14:paraId="61FD4E68" w14:textId="77777777" w:rsidR="009B1C39" w:rsidRDefault="00147317" w:rsidP="00147317">
      <w:pPr>
        <w:pStyle w:val="B1"/>
        <w:keepNext/>
        <w:ind w:left="0" w:firstLine="0"/>
      </w:pPr>
      <w:r>
        <w:t>-</w:t>
      </w:r>
      <w:r>
        <w:tab/>
      </w:r>
      <w:r w:rsidR="009B1C39">
        <w:t>Information elements corresponding to those requested in the Message Selection information element on the MM1_mmbox_view.REQ.</w:t>
      </w:r>
    </w:p>
    <w:p w14:paraId="4DB5E5B0" w14:textId="77777777" w:rsidR="009B1C39" w:rsidRDefault="009B1C39">
      <w:pPr>
        <w:pStyle w:val="Heading5"/>
      </w:pPr>
      <w:bookmarkStart w:id="3170" w:name="_CR5_1_4_1_28"/>
      <w:bookmarkStart w:id="3171" w:name="_Toc20233035"/>
      <w:bookmarkStart w:id="3172" w:name="_Toc28026614"/>
      <w:bookmarkStart w:id="3173" w:name="_Toc36116449"/>
      <w:bookmarkStart w:id="3174" w:name="_Toc44682632"/>
      <w:bookmarkStart w:id="3175" w:name="_Toc51926483"/>
      <w:bookmarkStart w:id="3176" w:name="_Toc212319241"/>
      <w:bookmarkEnd w:id="3170"/>
      <w:r>
        <w:t>5.1.4.1.28</w:t>
      </w:r>
      <w:r>
        <w:tab/>
        <w:t>MM Status Code</w:t>
      </w:r>
      <w:bookmarkEnd w:id="3171"/>
      <w:bookmarkEnd w:id="3172"/>
      <w:bookmarkEnd w:id="3173"/>
      <w:bookmarkEnd w:id="3174"/>
      <w:bookmarkEnd w:id="3175"/>
      <w:bookmarkEnd w:id="3176"/>
    </w:p>
    <w:p w14:paraId="56397F15" w14:textId="77777777" w:rsidR="009B1C39" w:rsidRDefault="009B1C39">
      <w:pPr>
        <w:rPr>
          <w:snapToGrid w:val="0"/>
        </w:rPr>
      </w:pPr>
      <w:r>
        <w:t xml:space="preserve">This field contains an </w:t>
      </w:r>
      <w:r>
        <w:rPr>
          <w:snapToGrid w:val="0"/>
        </w:rPr>
        <w:t>appropriate status value of the delivered MM (e.g. retrieved, rejected, etc.).</w:t>
      </w:r>
    </w:p>
    <w:p w14:paraId="76CD22EA" w14:textId="77777777" w:rsidR="009B1C39" w:rsidRDefault="009B1C39">
      <w:pPr>
        <w:pStyle w:val="Heading5"/>
      </w:pPr>
      <w:bookmarkStart w:id="3177" w:name="_CR5_1_4_1_28A"/>
      <w:bookmarkStart w:id="3178" w:name="_Toc20233036"/>
      <w:bookmarkStart w:id="3179" w:name="_Toc28026615"/>
      <w:bookmarkStart w:id="3180" w:name="_Toc36116450"/>
      <w:bookmarkStart w:id="3181" w:name="_Toc44682633"/>
      <w:bookmarkStart w:id="3182" w:name="_Toc51926484"/>
      <w:bookmarkStart w:id="3183" w:name="_Toc212319242"/>
      <w:bookmarkEnd w:id="3177"/>
      <w:r>
        <w:t>5.1.4.1.28A</w:t>
      </w:r>
      <w:r>
        <w:tab/>
        <w:t>MS Time Zone</w:t>
      </w:r>
      <w:bookmarkEnd w:id="3178"/>
      <w:bookmarkEnd w:id="3179"/>
      <w:bookmarkEnd w:id="3180"/>
      <w:bookmarkEnd w:id="3181"/>
      <w:bookmarkEnd w:id="3182"/>
      <w:bookmarkEnd w:id="3183"/>
    </w:p>
    <w:p w14:paraId="36C1667E" w14:textId="77777777" w:rsidR="009B1C39" w:rsidRDefault="009B1C39">
      <w:r>
        <w:t>This field contains the 'Time Zone' IE provided for the MMS User Agent as specified in TS 29.060 [215].</w:t>
      </w:r>
    </w:p>
    <w:p w14:paraId="3485B070" w14:textId="77777777" w:rsidR="009B1C39" w:rsidRDefault="009B1C39">
      <w:pPr>
        <w:pStyle w:val="Heading5"/>
      </w:pPr>
      <w:bookmarkStart w:id="3184" w:name="_CR5_1_4_1_29"/>
      <w:bookmarkStart w:id="3185" w:name="_Toc20233037"/>
      <w:bookmarkStart w:id="3186" w:name="_Toc28026616"/>
      <w:bookmarkStart w:id="3187" w:name="_Toc36116451"/>
      <w:bookmarkStart w:id="3188" w:name="_Toc44682634"/>
      <w:bookmarkStart w:id="3189" w:name="_Toc51926485"/>
      <w:bookmarkStart w:id="3190" w:name="_Toc212319243"/>
      <w:bookmarkEnd w:id="3184"/>
      <w:r>
        <w:t>5.1.4.1.29</w:t>
      </w:r>
      <w:r>
        <w:tab/>
        <w:t>MSCF Information</w:t>
      </w:r>
      <w:bookmarkEnd w:id="3185"/>
      <w:bookmarkEnd w:id="3186"/>
      <w:bookmarkEnd w:id="3187"/>
      <w:bookmarkEnd w:id="3188"/>
      <w:bookmarkEnd w:id="3189"/>
      <w:bookmarkEnd w:id="3190"/>
    </w:p>
    <w:p w14:paraId="07CE892A" w14:textId="77777777" w:rsidR="009B1C39" w:rsidRDefault="009B1C39">
      <w:r>
        <w:t>This is a grouped field comprising several the following sub-fields associated with the invocation of the MSCF for advanced addressing:</w:t>
      </w:r>
    </w:p>
    <w:p w14:paraId="1970C6E2" w14:textId="77777777" w:rsidR="009B1C39" w:rsidRDefault="00147317" w:rsidP="007D76E0">
      <w:pPr>
        <w:pStyle w:val="B1"/>
      </w:pPr>
      <w:r>
        <w:t>-</w:t>
      </w:r>
      <w:r>
        <w:tab/>
      </w:r>
      <w:r w:rsidR="009B1C39">
        <w:t>Billing Information;</w:t>
      </w:r>
    </w:p>
    <w:p w14:paraId="168A8F8A" w14:textId="77777777" w:rsidR="009B1C39" w:rsidRDefault="00147317" w:rsidP="007D76E0">
      <w:pPr>
        <w:pStyle w:val="B1"/>
      </w:pPr>
      <w:r>
        <w:t>-</w:t>
      </w:r>
      <w:r>
        <w:tab/>
      </w:r>
      <w:r w:rsidR="009B1C39">
        <w:t>Routeing address List.</w:t>
      </w:r>
    </w:p>
    <w:p w14:paraId="5CB166E4" w14:textId="77777777" w:rsidR="009B1C39" w:rsidRDefault="009B1C39">
      <w:r>
        <w:t>These field elements are described in the appropriate subclause.</w:t>
      </w:r>
    </w:p>
    <w:p w14:paraId="1CC516CA" w14:textId="77777777" w:rsidR="009B1C39" w:rsidRDefault="009B1C39">
      <w:pPr>
        <w:pStyle w:val="Heading5"/>
      </w:pPr>
      <w:bookmarkStart w:id="3191" w:name="_CR5_1_4_1_30"/>
      <w:bookmarkStart w:id="3192" w:name="_Toc20233038"/>
      <w:bookmarkStart w:id="3193" w:name="_Toc28026617"/>
      <w:bookmarkStart w:id="3194" w:name="_Toc36116452"/>
      <w:bookmarkStart w:id="3195" w:name="_Toc44682635"/>
      <w:bookmarkStart w:id="3196" w:name="_Toc51926486"/>
      <w:bookmarkStart w:id="3197" w:name="_Toc212319244"/>
      <w:bookmarkEnd w:id="3191"/>
      <w:r>
        <w:t>5.1.4.1.30</w:t>
      </w:r>
      <w:r>
        <w:tab/>
        <w:t>Originator Address</w:t>
      </w:r>
      <w:bookmarkEnd w:id="3192"/>
      <w:bookmarkEnd w:id="3193"/>
      <w:bookmarkEnd w:id="3194"/>
      <w:bookmarkEnd w:id="3195"/>
      <w:bookmarkEnd w:id="3196"/>
      <w:bookmarkEnd w:id="3197"/>
    </w:p>
    <w:p w14:paraId="500814AE" w14:textId="77777777" w:rsidR="009B1C39" w:rsidRDefault="009B1C39">
      <w:r>
        <w:t>This field contains an originator MMS User Agent address. The MMS supports the use of E-Mail addresses (RFC 822 [400]) or MSISDN (E.164 [308]).</w:t>
      </w:r>
    </w:p>
    <w:p w14:paraId="610E341F" w14:textId="77777777" w:rsidR="009B1C39" w:rsidRDefault="009B1C39">
      <w:pPr>
        <w:pStyle w:val="Heading5"/>
      </w:pPr>
      <w:bookmarkStart w:id="3198" w:name="_CR5_1_4_1_31"/>
      <w:bookmarkStart w:id="3199" w:name="_Toc20233039"/>
      <w:bookmarkStart w:id="3200" w:name="_Toc28026618"/>
      <w:bookmarkStart w:id="3201" w:name="_Toc36116453"/>
      <w:bookmarkStart w:id="3202" w:name="_Toc44682636"/>
      <w:bookmarkStart w:id="3203" w:name="_Toc51926487"/>
      <w:bookmarkStart w:id="3204" w:name="_Toc212319245"/>
      <w:bookmarkEnd w:id="3198"/>
      <w:r>
        <w:t>5.1.4.1.31</w:t>
      </w:r>
      <w:r>
        <w:tab/>
        <w:t>Originator MMS Relay/Server Address</w:t>
      </w:r>
      <w:bookmarkEnd w:id="3199"/>
      <w:bookmarkEnd w:id="3200"/>
      <w:bookmarkEnd w:id="3201"/>
      <w:bookmarkEnd w:id="3202"/>
      <w:bookmarkEnd w:id="3203"/>
      <w:bookmarkEnd w:id="3204"/>
    </w:p>
    <w:p w14:paraId="78F26C17" w14:textId="77777777" w:rsidR="009B1C39" w:rsidRDefault="009B1C39">
      <w:r>
        <w:t>This field contains an address of the originator MMS Relay/Server. This address is composed of a mandatory IP address and/or an optional domain name.</w:t>
      </w:r>
    </w:p>
    <w:p w14:paraId="07299E9A" w14:textId="77777777" w:rsidR="009B1C39" w:rsidRDefault="009B1C39">
      <w:pPr>
        <w:pStyle w:val="Heading5"/>
      </w:pPr>
      <w:bookmarkStart w:id="3205" w:name="_CR5_1_4_1_32"/>
      <w:bookmarkStart w:id="3206" w:name="_Toc20233040"/>
      <w:bookmarkStart w:id="3207" w:name="_Toc28026619"/>
      <w:bookmarkStart w:id="3208" w:name="_Toc36116454"/>
      <w:bookmarkStart w:id="3209" w:name="_Toc44682637"/>
      <w:bookmarkStart w:id="3210" w:name="_Toc51926488"/>
      <w:bookmarkStart w:id="3211" w:name="_Toc212319246"/>
      <w:bookmarkEnd w:id="3205"/>
      <w:r>
        <w:t>5.1.4.1.32</w:t>
      </w:r>
      <w:r>
        <w:tab/>
        <w:t>Priority</w:t>
      </w:r>
      <w:bookmarkEnd w:id="3206"/>
      <w:bookmarkEnd w:id="3207"/>
      <w:bookmarkEnd w:id="3208"/>
      <w:bookmarkEnd w:id="3209"/>
      <w:bookmarkEnd w:id="3210"/>
      <w:bookmarkEnd w:id="3211"/>
    </w:p>
    <w:p w14:paraId="62B63151" w14:textId="77777777" w:rsidR="009B1C39" w:rsidRDefault="009B1C39">
      <w:pPr>
        <w:rPr>
          <w:rFonts w:eastAsia="MS ??"/>
        </w:rPr>
      </w:pPr>
      <w:r>
        <w:t xml:space="preserve">The priority (importance) of the message, see TS </w:t>
      </w:r>
      <w:r>
        <w:rPr>
          <w:rFonts w:eastAsia="MS ??"/>
        </w:rPr>
        <w:t>23.140 [206].</w:t>
      </w:r>
    </w:p>
    <w:p w14:paraId="028ED32F" w14:textId="77777777" w:rsidR="009B1C39" w:rsidRDefault="009B1C39">
      <w:pPr>
        <w:pStyle w:val="Heading5"/>
      </w:pPr>
      <w:bookmarkStart w:id="3212" w:name="_CR5_1_4_1_33"/>
      <w:bookmarkStart w:id="3213" w:name="_Toc20233041"/>
      <w:bookmarkStart w:id="3214" w:name="_Toc28026620"/>
      <w:bookmarkStart w:id="3215" w:name="_Toc36116455"/>
      <w:bookmarkStart w:id="3216" w:name="_Toc44682638"/>
      <w:bookmarkStart w:id="3217" w:name="_Toc51926489"/>
      <w:bookmarkStart w:id="3218" w:name="_Toc212319247"/>
      <w:bookmarkEnd w:id="3212"/>
      <w:r>
        <w:t>5.1.4.1.33</w:t>
      </w:r>
      <w:r>
        <w:tab/>
        <w:t>Quotas</w:t>
      </w:r>
      <w:bookmarkEnd w:id="3213"/>
      <w:bookmarkEnd w:id="3214"/>
      <w:bookmarkEnd w:id="3215"/>
      <w:bookmarkEnd w:id="3216"/>
      <w:bookmarkEnd w:id="3217"/>
      <w:bookmarkEnd w:id="3218"/>
    </w:p>
    <w:p w14:paraId="3C4874FC" w14:textId="77777777" w:rsidR="009B1C39" w:rsidRDefault="009B1C39">
      <w:r>
        <w:t>The quotas of the MMBox in messages and/or octets identified with Messages or Octets</w:t>
      </w:r>
    </w:p>
    <w:p w14:paraId="42BCC942" w14:textId="77777777" w:rsidR="009B1C39" w:rsidRDefault="009B1C39">
      <w:pPr>
        <w:pStyle w:val="Heading5"/>
      </w:pPr>
      <w:bookmarkStart w:id="3219" w:name="_CR5_1_4_1_34"/>
      <w:bookmarkStart w:id="3220" w:name="_Toc20233042"/>
      <w:bookmarkStart w:id="3221" w:name="_Toc28026621"/>
      <w:bookmarkStart w:id="3222" w:name="_Toc36116456"/>
      <w:bookmarkStart w:id="3223" w:name="_Toc44682639"/>
      <w:bookmarkStart w:id="3224" w:name="_Toc51926490"/>
      <w:bookmarkStart w:id="3225" w:name="_Toc212319248"/>
      <w:bookmarkEnd w:id="3219"/>
      <w:r>
        <w:t>5.1.4.1.34</w:t>
      </w:r>
      <w:r>
        <w:tab/>
        <w:t>Quotas requested</w:t>
      </w:r>
      <w:bookmarkEnd w:id="3220"/>
      <w:bookmarkEnd w:id="3221"/>
      <w:bookmarkEnd w:id="3222"/>
      <w:bookmarkEnd w:id="3223"/>
      <w:bookmarkEnd w:id="3224"/>
      <w:bookmarkEnd w:id="3225"/>
    </w:p>
    <w:p w14:paraId="5F81AE0F" w14:textId="77777777" w:rsidR="009B1C39" w:rsidRDefault="009B1C39">
      <w:r>
        <w:t>This is an indication that the Managing User Agent has requested the current message and/or size quotas.</w:t>
      </w:r>
    </w:p>
    <w:p w14:paraId="0CFF616D" w14:textId="77777777" w:rsidR="009B1C39" w:rsidRDefault="009B1C39">
      <w:pPr>
        <w:pStyle w:val="Heading5"/>
      </w:pPr>
      <w:bookmarkStart w:id="3226" w:name="_CR5_1_4_1_35"/>
      <w:bookmarkStart w:id="3227" w:name="_Toc20233043"/>
      <w:bookmarkStart w:id="3228" w:name="_Toc28026622"/>
      <w:bookmarkStart w:id="3229" w:name="_Toc36116457"/>
      <w:bookmarkStart w:id="3230" w:name="_Toc44682640"/>
      <w:bookmarkStart w:id="3231" w:name="_Toc51926491"/>
      <w:bookmarkStart w:id="3232" w:name="_Toc212319249"/>
      <w:bookmarkEnd w:id="3226"/>
      <w:r>
        <w:t>5.1.4.1.35</w:t>
      </w:r>
      <w:r>
        <w:tab/>
        <w:t>Read Reply Requested</w:t>
      </w:r>
      <w:bookmarkEnd w:id="3227"/>
      <w:bookmarkEnd w:id="3228"/>
      <w:bookmarkEnd w:id="3229"/>
      <w:bookmarkEnd w:id="3230"/>
      <w:bookmarkEnd w:id="3231"/>
      <w:bookmarkEnd w:id="3232"/>
    </w:p>
    <w:p w14:paraId="3C493C42" w14:textId="77777777" w:rsidR="009B1C39" w:rsidRDefault="009B1C39">
      <w:r>
        <w:t>A Boolean value indicating whether the originator MMS User Agent has requested a read-reply report (value TRUE) or not (value FALSE).</w:t>
      </w:r>
    </w:p>
    <w:p w14:paraId="60998984" w14:textId="77777777" w:rsidR="009B1C39" w:rsidRDefault="009B1C39">
      <w:pPr>
        <w:pStyle w:val="Heading5"/>
      </w:pPr>
      <w:bookmarkStart w:id="3233" w:name="_CR5_1_4_1_36"/>
      <w:bookmarkStart w:id="3234" w:name="_Toc20233044"/>
      <w:bookmarkStart w:id="3235" w:name="_Toc28026623"/>
      <w:bookmarkStart w:id="3236" w:name="_Toc36116458"/>
      <w:bookmarkStart w:id="3237" w:name="_Toc44682641"/>
      <w:bookmarkStart w:id="3238" w:name="_Toc51926492"/>
      <w:bookmarkStart w:id="3239" w:name="_Toc212319250"/>
      <w:bookmarkEnd w:id="3233"/>
      <w:r>
        <w:t>5.1.4.1.36</w:t>
      </w:r>
      <w:r>
        <w:tab/>
        <w:t>Read Status</w:t>
      </w:r>
      <w:bookmarkEnd w:id="3234"/>
      <w:bookmarkEnd w:id="3235"/>
      <w:bookmarkEnd w:id="3236"/>
      <w:bookmarkEnd w:id="3237"/>
      <w:bookmarkEnd w:id="3238"/>
      <w:bookmarkEnd w:id="3239"/>
    </w:p>
    <w:p w14:paraId="7D3D691D" w14:textId="77777777" w:rsidR="009B1C39" w:rsidRDefault="009B1C39">
      <w:r>
        <w:t>See TS 23.140 [206]: Status of the MM, e.g. Read, Deleted without being read.</w:t>
      </w:r>
    </w:p>
    <w:p w14:paraId="37F66769" w14:textId="77777777" w:rsidR="009B1C39" w:rsidRDefault="009B1C39">
      <w:pPr>
        <w:pStyle w:val="Heading5"/>
      </w:pPr>
      <w:bookmarkStart w:id="3240" w:name="_CR5_1_4_1_37"/>
      <w:bookmarkStart w:id="3241" w:name="_Toc20233045"/>
      <w:bookmarkStart w:id="3242" w:name="_Toc28026624"/>
      <w:bookmarkStart w:id="3243" w:name="_Toc36116459"/>
      <w:bookmarkStart w:id="3244" w:name="_Toc44682642"/>
      <w:bookmarkStart w:id="3245" w:name="_Toc51926493"/>
      <w:bookmarkStart w:id="3246" w:name="_Toc212319251"/>
      <w:bookmarkEnd w:id="3240"/>
      <w:r>
        <w:t>5.1.4.1.37</w:t>
      </w:r>
      <w:r>
        <w:tab/>
        <w:t>Recipient Address</w:t>
      </w:r>
      <w:bookmarkEnd w:id="3241"/>
      <w:bookmarkEnd w:id="3242"/>
      <w:bookmarkEnd w:id="3243"/>
      <w:bookmarkEnd w:id="3244"/>
      <w:bookmarkEnd w:id="3245"/>
      <w:bookmarkEnd w:id="3246"/>
    </w:p>
    <w:p w14:paraId="02E9F3F3" w14:textId="77777777" w:rsidR="009B1C39" w:rsidRDefault="009B1C39">
      <w:r>
        <w:t>This field contains a recipient MMS User Agent address. The MMS supports the use of E-Mail addresses (RFC 822 [400]), MSISDN (E.164 [308]) or Service provider specific addresses (short code).</w:t>
      </w:r>
    </w:p>
    <w:p w14:paraId="64406BB8" w14:textId="77777777" w:rsidR="009B1C39" w:rsidRDefault="009B1C39">
      <w:pPr>
        <w:pStyle w:val="Heading5"/>
      </w:pPr>
      <w:bookmarkStart w:id="3247" w:name="_CR5_1_4_1_38"/>
      <w:bookmarkStart w:id="3248" w:name="_Toc20233046"/>
      <w:bookmarkStart w:id="3249" w:name="_Toc28026625"/>
      <w:bookmarkStart w:id="3250" w:name="_Toc36116460"/>
      <w:bookmarkStart w:id="3251" w:name="_Toc44682643"/>
      <w:bookmarkStart w:id="3252" w:name="_Toc51926494"/>
      <w:bookmarkStart w:id="3253" w:name="_Toc212319252"/>
      <w:bookmarkEnd w:id="3247"/>
      <w:r>
        <w:t>5.1.4.1.38</w:t>
      </w:r>
      <w:r>
        <w:tab/>
        <w:t>Recipient MMS Relay/Server Address</w:t>
      </w:r>
      <w:bookmarkEnd w:id="3248"/>
      <w:bookmarkEnd w:id="3249"/>
      <w:bookmarkEnd w:id="3250"/>
      <w:bookmarkEnd w:id="3251"/>
      <w:bookmarkEnd w:id="3252"/>
      <w:bookmarkEnd w:id="3253"/>
    </w:p>
    <w:p w14:paraId="167165C3" w14:textId="77777777" w:rsidR="009B1C39" w:rsidRDefault="009B1C39">
      <w:r>
        <w:t>This field contains an address of the recipient MMS Relay/Server. This address is composed of a mandatory IP address and/or an optional domain name.</w:t>
      </w:r>
    </w:p>
    <w:p w14:paraId="1759B43F" w14:textId="77777777" w:rsidR="009B1C39" w:rsidRDefault="009B1C39">
      <w:pPr>
        <w:pStyle w:val="Heading5"/>
      </w:pPr>
      <w:bookmarkStart w:id="3254" w:name="_CR5_1_4_1_39"/>
      <w:bookmarkStart w:id="3255" w:name="_Toc20233047"/>
      <w:bookmarkStart w:id="3256" w:name="_Toc28026626"/>
      <w:bookmarkStart w:id="3257" w:name="_Toc36116461"/>
      <w:bookmarkStart w:id="3258" w:name="_Toc44682644"/>
      <w:bookmarkStart w:id="3259" w:name="_Toc51926495"/>
      <w:bookmarkStart w:id="3260" w:name="_Toc212319253"/>
      <w:bookmarkEnd w:id="3254"/>
      <w:r>
        <w:t>5.1.4.1.39</w:t>
      </w:r>
      <w:r>
        <w:tab/>
        <w:t>Recipients Address List</w:t>
      </w:r>
      <w:bookmarkEnd w:id="3255"/>
      <w:bookmarkEnd w:id="3256"/>
      <w:bookmarkEnd w:id="3257"/>
      <w:bookmarkEnd w:id="3258"/>
      <w:bookmarkEnd w:id="3259"/>
      <w:bookmarkEnd w:id="3260"/>
    </w:p>
    <w:p w14:paraId="67649686" w14:textId="77777777" w:rsidR="009B1C39" w:rsidRDefault="009B1C39">
      <w:r>
        <w:t>This field contains a list of recipient MMS User Agent addresses.</w:t>
      </w:r>
    </w:p>
    <w:p w14:paraId="18EF7104" w14:textId="77777777" w:rsidR="009B1C39" w:rsidRDefault="009B1C39">
      <w:pPr>
        <w:pStyle w:val="Heading5"/>
      </w:pPr>
      <w:bookmarkStart w:id="3261" w:name="_CR5_1_4_1_40"/>
      <w:bookmarkStart w:id="3262" w:name="_Toc20233048"/>
      <w:bookmarkStart w:id="3263" w:name="_Toc28026627"/>
      <w:bookmarkStart w:id="3264" w:name="_Toc36116462"/>
      <w:bookmarkStart w:id="3265" w:name="_Toc44682645"/>
      <w:bookmarkStart w:id="3266" w:name="_Toc51926496"/>
      <w:bookmarkStart w:id="3267" w:name="_Toc212319254"/>
      <w:bookmarkEnd w:id="3261"/>
      <w:r>
        <w:t>5.1.4.1.40</w:t>
      </w:r>
      <w:r>
        <w:tab/>
        <w:t>Record Extensions</w:t>
      </w:r>
      <w:bookmarkEnd w:id="3262"/>
      <w:bookmarkEnd w:id="3263"/>
      <w:bookmarkEnd w:id="3264"/>
      <w:bookmarkEnd w:id="3265"/>
      <w:bookmarkEnd w:id="3266"/>
      <w:bookmarkEnd w:id="3267"/>
    </w:p>
    <w:p w14:paraId="34CF743B" w14:textId="77777777" w:rsidR="009B1C39" w:rsidRDefault="009B1C39">
      <w:r>
        <w:t>The field enables network operators and/or manufacturers to add their own extensions to the standard record definitions.</w:t>
      </w:r>
    </w:p>
    <w:p w14:paraId="15AAC3BE" w14:textId="77777777" w:rsidR="009B1C39" w:rsidRDefault="009B1C39">
      <w:pPr>
        <w:pStyle w:val="Heading5"/>
      </w:pPr>
      <w:bookmarkStart w:id="3268" w:name="_CR5_1_4_1_41"/>
      <w:bookmarkStart w:id="3269" w:name="_Toc20233049"/>
      <w:bookmarkStart w:id="3270" w:name="_Toc28026628"/>
      <w:bookmarkStart w:id="3271" w:name="_Toc36116463"/>
      <w:bookmarkStart w:id="3272" w:name="_Toc44682646"/>
      <w:bookmarkStart w:id="3273" w:name="_Toc51926497"/>
      <w:bookmarkStart w:id="3274" w:name="_Toc212319255"/>
      <w:bookmarkEnd w:id="3268"/>
      <w:r>
        <w:t>5.1.4.1.41</w:t>
      </w:r>
      <w:r>
        <w:tab/>
        <w:t>Record Time Stamp</w:t>
      </w:r>
      <w:bookmarkEnd w:id="3269"/>
      <w:bookmarkEnd w:id="3270"/>
      <w:bookmarkEnd w:id="3271"/>
      <w:bookmarkEnd w:id="3272"/>
      <w:bookmarkEnd w:id="3273"/>
      <w:bookmarkEnd w:id="3274"/>
    </w:p>
    <w:p w14:paraId="53240E5D" w14:textId="77777777" w:rsidR="009B1C39" w:rsidRDefault="009B1C39">
      <w:r>
        <w:t>This field indicates the date and time when the CDR was produced.</w:t>
      </w:r>
    </w:p>
    <w:p w14:paraId="2947E46C" w14:textId="77777777" w:rsidR="009B1C39" w:rsidRDefault="009B1C39">
      <w:pPr>
        <w:pStyle w:val="Heading5"/>
      </w:pPr>
      <w:bookmarkStart w:id="3275" w:name="_CR5_1_4_1_42"/>
      <w:bookmarkStart w:id="3276" w:name="_Toc20233050"/>
      <w:bookmarkStart w:id="3277" w:name="_Toc28026629"/>
      <w:bookmarkStart w:id="3278" w:name="_Toc36116464"/>
      <w:bookmarkStart w:id="3279" w:name="_Toc44682647"/>
      <w:bookmarkStart w:id="3280" w:name="_Toc51926498"/>
      <w:bookmarkStart w:id="3281" w:name="_Toc212319256"/>
      <w:bookmarkEnd w:id="3275"/>
      <w:r>
        <w:t>5.1.4.1.42</w:t>
      </w:r>
      <w:r>
        <w:tab/>
        <w:t>Record Type</w:t>
      </w:r>
      <w:bookmarkEnd w:id="3276"/>
      <w:bookmarkEnd w:id="3277"/>
      <w:bookmarkEnd w:id="3278"/>
      <w:bookmarkEnd w:id="3279"/>
      <w:bookmarkEnd w:id="3280"/>
      <w:bookmarkEnd w:id="3281"/>
    </w:p>
    <w:p w14:paraId="4612C685" w14:textId="77777777" w:rsidR="009B1C39" w:rsidRDefault="009B1C39">
      <w:r>
        <w:t>The field identifies the type of the record, see TS 32.250 [10].</w:t>
      </w:r>
    </w:p>
    <w:p w14:paraId="5956BA80" w14:textId="77777777" w:rsidR="009B1C39" w:rsidRDefault="009B1C39">
      <w:pPr>
        <w:pStyle w:val="Heading5"/>
      </w:pPr>
      <w:bookmarkStart w:id="3282" w:name="_CR5_1_4_1_43"/>
      <w:bookmarkStart w:id="3283" w:name="_Toc20233051"/>
      <w:bookmarkStart w:id="3284" w:name="_Toc28026630"/>
      <w:bookmarkStart w:id="3285" w:name="_Toc36116465"/>
      <w:bookmarkStart w:id="3286" w:name="_Toc44682648"/>
      <w:bookmarkStart w:id="3287" w:name="_Toc51926499"/>
      <w:bookmarkStart w:id="3288" w:name="_Toc212319257"/>
      <w:bookmarkEnd w:id="3282"/>
      <w:r>
        <w:t>5.1.4.1.43</w:t>
      </w:r>
      <w:r>
        <w:tab/>
        <w:t>Reply Charging</w:t>
      </w:r>
      <w:bookmarkEnd w:id="3283"/>
      <w:bookmarkEnd w:id="3284"/>
      <w:bookmarkEnd w:id="3285"/>
      <w:bookmarkEnd w:id="3286"/>
      <w:bookmarkEnd w:id="3287"/>
      <w:bookmarkEnd w:id="3288"/>
    </w:p>
    <w:p w14:paraId="6F3DA6B3" w14:textId="77777777" w:rsidR="009B1C39" w:rsidRDefault="009B1C39">
      <w:r>
        <w:t>This field indicates whether the originator of the MM is willing to take over the charge for the sending of a reply-MM to their submitted MM from the recipient(s). In this case the originator MMS Relay/Server marks the MM as no charge (reply-charged).</w:t>
      </w:r>
    </w:p>
    <w:p w14:paraId="2B3117F1" w14:textId="77777777" w:rsidR="009B1C39" w:rsidRDefault="009B1C39">
      <w:r>
        <w:t>In the Originator MM1 Submission CDR (O1S-CDR) this parameter indicates whether the originator MMS User Agent has requested reply-charging (value TRUE) or not (value FALSE).</w:t>
      </w:r>
    </w:p>
    <w:p w14:paraId="15703638" w14:textId="77777777" w:rsidR="009B1C39" w:rsidRDefault="009B1C39">
      <w:r>
        <w:t>In the Recipient MM1 Notification Request record (R1NRq -CDR) it indicates whether a reply to this particular original MM is free of charge (value TRUE) or not (value FALSE).</w:t>
      </w:r>
    </w:p>
    <w:p w14:paraId="0CDCC8A1" w14:textId="77777777" w:rsidR="009B1C39" w:rsidRDefault="009B1C39">
      <w:r>
        <w:t>In the MM7 Submission CDR (7S-CDR) this parameter indicates whether the originator MMS VASP has requested reply-charging (value TRUE) or not (value FALSE).</w:t>
      </w:r>
    </w:p>
    <w:p w14:paraId="0D098A81" w14:textId="77777777" w:rsidR="009B1C39" w:rsidRDefault="009B1C39">
      <w:pPr>
        <w:pStyle w:val="Heading5"/>
      </w:pPr>
      <w:bookmarkStart w:id="3289" w:name="_CR5_1_4_1_44"/>
      <w:bookmarkStart w:id="3290" w:name="_Toc20233052"/>
      <w:bookmarkStart w:id="3291" w:name="_Toc28026631"/>
      <w:bookmarkStart w:id="3292" w:name="_Toc36116466"/>
      <w:bookmarkStart w:id="3293" w:name="_Toc44682649"/>
      <w:bookmarkStart w:id="3294" w:name="_Toc51926500"/>
      <w:bookmarkStart w:id="3295" w:name="_Toc212319258"/>
      <w:bookmarkEnd w:id="3289"/>
      <w:r>
        <w:t>5.1.4.1.44</w:t>
      </w:r>
      <w:r>
        <w:tab/>
        <w:t>Reply Charging ID</w:t>
      </w:r>
      <w:bookmarkEnd w:id="3290"/>
      <w:bookmarkEnd w:id="3291"/>
      <w:bookmarkEnd w:id="3292"/>
      <w:bookmarkEnd w:id="3293"/>
      <w:bookmarkEnd w:id="3294"/>
      <w:bookmarkEnd w:id="3295"/>
    </w:p>
    <w:p w14:paraId="42132B50" w14:textId="77777777" w:rsidR="009B1C39" w:rsidRDefault="009B1C39">
      <w:r>
        <w:t>This field is present in the CDR only if the MM is a reply-MM to an original MM. The Reply Charging ID is the Message ID of the original MM.</w:t>
      </w:r>
    </w:p>
    <w:p w14:paraId="74717B98" w14:textId="77777777" w:rsidR="009B1C39" w:rsidRDefault="009B1C39">
      <w:pPr>
        <w:pStyle w:val="Heading5"/>
      </w:pPr>
      <w:bookmarkStart w:id="3296" w:name="_CR5_1_4_1_45"/>
      <w:bookmarkStart w:id="3297" w:name="_Toc20233053"/>
      <w:bookmarkStart w:id="3298" w:name="_Toc28026632"/>
      <w:bookmarkStart w:id="3299" w:name="_Toc36116467"/>
      <w:bookmarkStart w:id="3300" w:name="_Toc44682650"/>
      <w:bookmarkStart w:id="3301" w:name="_Toc51926501"/>
      <w:bookmarkStart w:id="3302" w:name="_Toc212319259"/>
      <w:bookmarkEnd w:id="3296"/>
      <w:r>
        <w:t>5.1.4.1.45</w:t>
      </w:r>
      <w:r>
        <w:tab/>
        <w:t>Reply Charging Size</w:t>
      </w:r>
      <w:bookmarkEnd w:id="3297"/>
      <w:bookmarkEnd w:id="3298"/>
      <w:bookmarkEnd w:id="3299"/>
      <w:bookmarkEnd w:id="3300"/>
      <w:bookmarkEnd w:id="3301"/>
      <w:bookmarkEnd w:id="3302"/>
    </w:p>
    <w:p w14:paraId="409F66C3" w14:textId="77777777" w:rsidR="009B1C39" w:rsidRDefault="009B1C39">
      <w:r>
        <w:t>In the Originator MM1 Submission CDR (O1S-CDR), in case of reply-charging, this field indicates the maximum size for reply-MM(s) granted to the recipient(s) as specified by the originator MMS User Agent.</w:t>
      </w:r>
    </w:p>
    <w:p w14:paraId="3E361A16" w14:textId="77777777" w:rsidR="009B1C39" w:rsidRDefault="009B1C39">
      <w:r>
        <w:t>In the Recipient MM1 Notification Request CDR (R1NRq-CDR), in case of reply-charging, this field indicates the maximum size of a reply-MM granted to the recipient as specified in the MM1_notification.REQ.</w:t>
      </w:r>
    </w:p>
    <w:p w14:paraId="3C939044" w14:textId="77777777" w:rsidR="009B1C39" w:rsidRDefault="009B1C39">
      <w:r>
        <w:t>In the MM7 Submission CDR (7S-CDR), in case of reply-charging, this field indicates the maximum size for reply-MM(s) granted to the recipient(s) as specified by the originator MMS VASP.</w:t>
      </w:r>
    </w:p>
    <w:p w14:paraId="0412451E" w14:textId="77777777" w:rsidR="009B1C39" w:rsidRDefault="009B1C39">
      <w:pPr>
        <w:pStyle w:val="Heading5"/>
      </w:pPr>
      <w:bookmarkStart w:id="3303" w:name="_CR5_1_4_1_46"/>
      <w:bookmarkStart w:id="3304" w:name="_Toc20233054"/>
      <w:bookmarkStart w:id="3305" w:name="_Toc28026633"/>
      <w:bookmarkStart w:id="3306" w:name="_Toc36116468"/>
      <w:bookmarkStart w:id="3307" w:name="_Toc44682651"/>
      <w:bookmarkStart w:id="3308" w:name="_Toc51926502"/>
      <w:bookmarkStart w:id="3309" w:name="_Toc212319260"/>
      <w:bookmarkEnd w:id="3303"/>
      <w:r>
        <w:t>5.1.4.1.46</w:t>
      </w:r>
      <w:r>
        <w:tab/>
        <w:t>Reply Deadline</w:t>
      </w:r>
      <w:bookmarkEnd w:id="3304"/>
      <w:bookmarkEnd w:id="3305"/>
      <w:bookmarkEnd w:id="3306"/>
      <w:bookmarkEnd w:id="3307"/>
      <w:bookmarkEnd w:id="3308"/>
      <w:bookmarkEnd w:id="3309"/>
    </w:p>
    <w:p w14:paraId="4BF23D28" w14:textId="77777777" w:rsidR="009B1C39" w:rsidRDefault="009B1C39">
      <w:r>
        <w:t>In the Originator MM1 Submission CDR (O1S-CDR), in case of reply-charging, this field indicates the latest time of submission of replies granted to the recipient(s) as specified by the originator MMS User Agent.</w:t>
      </w:r>
    </w:p>
    <w:p w14:paraId="2720F648" w14:textId="77777777" w:rsidR="009B1C39" w:rsidRDefault="009B1C39">
      <w:r>
        <w:t>In the Recipient MM1 Notification Request CDR (R1NRq-CDR), in case of reply-charging, this field indicates the latest time of submission of a reply granted to the recipient as specified in the MM1_notification.REQ.</w:t>
      </w:r>
    </w:p>
    <w:p w14:paraId="3694FE53" w14:textId="77777777" w:rsidR="009B1C39" w:rsidRDefault="009B1C39">
      <w:r>
        <w:t>In the MM7 Submission CDR (7S-CDR), in case of reply-charging, this field indicates the latest time of submission of replies granted to the recipient(s) as specified by the originator MMS VASP.</w:t>
      </w:r>
    </w:p>
    <w:p w14:paraId="0CED8BA6" w14:textId="77777777" w:rsidR="009B1C39" w:rsidRDefault="009B1C39">
      <w:pPr>
        <w:pStyle w:val="Heading5"/>
      </w:pPr>
      <w:bookmarkStart w:id="3310" w:name="_CR5_1_4_1_47"/>
      <w:bookmarkStart w:id="3311" w:name="_Toc20233055"/>
      <w:bookmarkStart w:id="3312" w:name="_Toc28026634"/>
      <w:bookmarkStart w:id="3313" w:name="_Toc36116469"/>
      <w:bookmarkStart w:id="3314" w:name="_Toc44682652"/>
      <w:bookmarkStart w:id="3315" w:name="_Toc51926503"/>
      <w:bookmarkStart w:id="3316" w:name="_Toc212319261"/>
      <w:bookmarkEnd w:id="3310"/>
      <w:r>
        <w:t>5.1.4.1.47</w:t>
      </w:r>
      <w:r>
        <w:tab/>
        <w:t>Report allowed</w:t>
      </w:r>
      <w:bookmarkEnd w:id="3311"/>
      <w:bookmarkEnd w:id="3312"/>
      <w:bookmarkEnd w:id="3313"/>
      <w:bookmarkEnd w:id="3314"/>
      <w:bookmarkEnd w:id="3315"/>
      <w:bookmarkEnd w:id="3316"/>
    </w:p>
    <w:p w14:paraId="10131C73" w14:textId="77777777" w:rsidR="009B1C39" w:rsidRDefault="009B1C39">
      <w:r>
        <w:t>A Boolean value indicating, if present whether sending of a delivery report is permitted (value TRUE) or not (value FALSE).</w:t>
      </w:r>
    </w:p>
    <w:p w14:paraId="483723A5" w14:textId="77777777" w:rsidR="009B1C39" w:rsidRDefault="009B1C39">
      <w:pPr>
        <w:pStyle w:val="Heading5"/>
      </w:pPr>
      <w:bookmarkStart w:id="3317" w:name="_CR5_1_4_1_48"/>
      <w:bookmarkStart w:id="3318" w:name="_Toc20233056"/>
      <w:bookmarkStart w:id="3319" w:name="_Toc28026635"/>
      <w:bookmarkStart w:id="3320" w:name="_Toc36116470"/>
      <w:bookmarkStart w:id="3321" w:name="_Toc44682653"/>
      <w:bookmarkStart w:id="3322" w:name="_Toc51926504"/>
      <w:bookmarkStart w:id="3323" w:name="_Toc212319262"/>
      <w:bookmarkEnd w:id="3317"/>
      <w:r>
        <w:t>5.1.4.1.48</w:t>
      </w:r>
      <w:r>
        <w:tab/>
        <w:t>Request Status code</w:t>
      </w:r>
      <w:bookmarkEnd w:id="3318"/>
      <w:bookmarkEnd w:id="3319"/>
      <w:bookmarkEnd w:id="3320"/>
      <w:bookmarkEnd w:id="3321"/>
      <w:bookmarkEnd w:id="3322"/>
      <w:bookmarkEnd w:id="3323"/>
    </w:p>
    <w:p w14:paraId="065F4FCE" w14:textId="77777777" w:rsidR="009B1C39" w:rsidRDefault="009B1C39">
      <w:r>
        <w:t>The status of the MM as reflected in the corresponding MM4 message (e.g. error service denied, error network problem, error unsupported message, etc.). For further details see TS 23.140 [206].</w:t>
      </w:r>
    </w:p>
    <w:p w14:paraId="118543AB" w14:textId="77777777" w:rsidR="009B1C39" w:rsidRDefault="009B1C39">
      <w:pPr>
        <w:pStyle w:val="Heading5"/>
      </w:pPr>
      <w:bookmarkStart w:id="3324" w:name="_CR5_1_4_1_49"/>
      <w:bookmarkStart w:id="3325" w:name="_Toc20233057"/>
      <w:bookmarkStart w:id="3326" w:name="_Toc28026636"/>
      <w:bookmarkStart w:id="3327" w:name="_Toc36116471"/>
      <w:bookmarkStart w:id="3328" w:name="_Toc44682654"/>
      <w:bookmarkStart w:id="3329" w:name="_Toc51926505"/>
      <w:bookmarkStart w:id="3330" w:name="_Toc212319263"/>
      <w:bookmarkEnd w:id="3324"/>
      <w:r>
        <w:t>5.1.4.1.49</w:t>
      </w:r>
      <w:r>
        <w:tab/>
        <w:t>Routeing Address</w:t>
      </w:r>
      <w:bookmarkEnd w:id="3325"/>
      <w:bookmarkEnd w:id="3326"/>
      <w:bookmarkEnd w:id="3327"/>
      <w:bookmarkEnd w:id="3328"/>
      <w:bookmarkEnd w:id="3329"/>
      <w:bookmarkEnd w:id="3330"/>
    </w:p>
    <w:p w14:paraId="4081A294" w14:textId="77777777" w:rsidR="009B1C39" w:rsidRDefault="009B1C39">
      <w:r>
        <w:t>The field contains a recipient address for routeing of a multimedia message. For a complete description of the routeing address, refer to TS 29.140 [218].</w:t>
      </w:r>
    </w:p>
    <w:p w14:paraId="4846EF17" w14:textId="77777777" w:rsidR="009B1C39" w:rsidRDefault="009B1C39">
      <w:pPr>
        <w:pStyle w:val="Heading5"/>
      </w:pPr>
      <w:bookmarkStart w:id="3331" w:name="_CR5_1_4_1_50"/>
      <w:bookmarkStart w:id="3332" w:name="_Toc20233058"/>
      <w:bookmarkStart w:id="3333" w:name="_Toc28026637"/>
      <w:bookmarkStart w:id="3334" w:name="_Toc36116472"/>
      <w:bookmarkStart w:id="3335" w:name="_Toc44682655"/>
      <w:bookmarkStart w:id="3336" w:name="_Toc51926506"/>
      <w:bookmarkStart w:id="3337" w:name="_Toc212319264"/>
      <w:bookmarkEnd w:id="3331"/>
      <w:r>
        <w:t>5.1.4.1.50</w:t>
      </w:r>
      <w:r>
        <w:tab/>
        <w:t>Routeing Address List</w:t>
      </w:r>
      <w:bookmarkEnd w:id="3332"/>
      <w:bookmarkEnd w:id="3333"/>
      <w:bookmarkEnd w:id="3334"/>
      <w:bookmarkEnd w:id="3335"/>
      <w:bookmarkEnd w:id="3336"/>
      <w:bookmarkEnd w:id="3337"/>
    </w:p>
    <w:p w14:paraId="644F31B3" w14:textId="77777777" w:rsidR="009B1C39" w:rsidRDefault="009B1C39">
      <w:r>
        <w:t>This field contains a list of routeing addresses.</w:t>
      </w:r>
    </w:p>
    <w:p w14:paraId="4D3292E4" w14:textId="77777777" w:rsidR="009B1C39" w:rsidRDefault="009B1C39">
      <w:pPr>
        <w:pStyle w:val="Heading5"/>
      </w:pPr>
      <w:bookmarkStart w:id="3338" w:name="_CR5_1_4_1_51"/>
      <w:bookmarkStart w:id="3339" w:name="_Toc20233059"/>
      <w:bookmarkStart w:id="3340" w:name="_Toc28026638"/>
      <w:bookmarkStart w:id="3341" w:name="_Toc36116473"/>
      <w:bookmarkStart w:id="3342" w:name="_Toc44682656"/>
      <w:bookmarkStart w:id="3343" w:name="_Toc51926507"/>
      <w:bookmarkStart w:id="3344" w:name="_Toc212319265"/>
      <w:bookmarkEnd w:id="3338"/>
      <w:r>
        <w:t>5.1.4.1.51</w:t>
      </w:r>
      <w:r>
        <w:tab/>
        <w:t>Sender Address</w:t>
      </w:r>
      <w:bookmarkEnd w:id="3339"/>
      <w:bookmarkEnd w:id="3340"/>
      <w:bookmarkEnd w:id="3341"/>
      <w:bookmarkEnd w:id="3342"/>
      <w:bookmarkEnd w:id="3343"/>
      <w:bookmarkEnd w:id="3344"/>
    </w:p>
    <w:p w14:paraId="283A2021" w14:textId="77777777" w:rsidR="009B1C39" w:rsidRDefault="009B1C39">
      <w:r>
        <w:t xml:space="preserve">The address of the MMS User Agent as used in the MM1_notification_REQ/MM1_retrieve.RES. This parameter is present in the CDR even if address hiding was requested, resulting in the sender address is not being included in the above messages. </w:t>
      </w:r>
    </w:p>
    <w:p w14:paraId="58EF49A9" w14:textId="77777777" w:rsidR="009B1C39" w:rsidRDefault="009B1C39">
      <w:pPr>
        <w:pStyle w:val="Heading5"/>
      </w:pPr>
      <w:bookmarkStart w:id="3345" w:name="_CR5_1_4_1_52"/>
      <w:bookmarkStart w:id="3346" w:name="_Toc20233060"/>
      <w:bookmarkStart w:id="3347" w:name="_Toc28026639"/>
      <w:bookmarkStart w:id="3348" w:name="_Toc36116474"/>
      <w:bookmarkStart w:id="3349" w:name="_Toc44682657"/>
      <w:bookmarkStart w:id="3350" w:name="_Toc51926508"/>
      <w:bookmarkStart w:id="3351" w:name="_Toc212319266"/>
      <w:bookmarkEnd w:id="3345"/>
      <w:r>
        <w:t>5.1.4.1.52</w:t>
      </w:r>
      <w:r>
        <w:tab/>
        <w:t>Sender Visibility</w:t>
      </w:r>
      <w:bookmarkEnd w:id="3346"/>
      <w:bookmarkEnd w:id="3347"/>
      <w:bookmarkEnd w:id="3348"/>
      <w:bookmarkEnd w:id="3349"/>
      <w:bookmarkEnd w:id="3350"/>
      <w:bookmarkEnd w:id="3351"/>
    </w:p>
    <w:p w14:paraId="6EE9B0A8" w14:textId="77777777" w:rsidR="009B1C39" w:rsidRDefault="009B1C39">
      <w:r>
        <w:t>This Boolean value indicates whether the originator MMS User Agent has requested her address to be hidden from the recipient (value TRUE) or not (value FALSE).</w:t>
      </w:r>
    </w:p>
    <w:p w14:paraId="162B1C30" w14:textId="77777777" w:rsidR="009B1C39" w:rsidRDefault="009B1C39">
      <w:pPr>
        <w:pStyle w:val="Heading5"/>
      </w:pPr>
      <w:bookmarkStart w:id="3352" w:name="_CR5_1_4_1_53"/>
      <w:bookmarkStart w:id="3353" w:name="_Toc20233061"/>
      <w:bookmarkStart w:id="3354" w:name="_Toc28026640"/>
      <w:bookmarkStart w:id="3355" w:name="_Toc36116475"/>
      <w:bookmarkStart w:id="3356" w:name="_Toc44682658"/>
      <w:bookmarkStart w:id="3357" w:name="_Toc51926509"/>
      <w:bookmarkStart w:id="3358" w:name="_Toc212319267"/>
      <w:bookmarkEnd w:id="3352"/>
      <w:r>
        <w:t>5.1.4.1.53</w:t>
      </w:r>
      <w:r>
        <w:tab/>
        <w:t>Service code</w:t>
      </w:r>
      <w:bookmarkEnd w:id="3353"/>
      <w:bookmarkEnd w:id="3354"/>
      <w:bookmarkEnd w:id="3355"/>
      <w:bookmarkEnd w:id="3356"/>
      <w:bookmarkEnd w:id="3357"/>
      <w:bookmarkEnd w:id="3358"/>
    </w:p>
    <w:p w14:paraId="0EE51A5C" w14:textId="77777777" w:rsidR="009B1C39" w:rsidRDefault="009B1C39">
      <w:r>
        <w:t xml:space="preserve">This field contains charging information provided by the VASP to the MMS R/S for use by the billing system to properly bill the user for the service being supplied. The usage of the "service code" is, in the release, open to any usage envisioned by the operators, service providers or MMS Relay/Server vendors. In this release only the format, but not the content of the "service code" field is defined. </w:t>
      </w:r>
    </w:p>
    <w:p w14:paraId="0630E263" w14:textId="77777777" w:rsidR="009B1C39" w:rsidRDefault="009B1C39">
      <w:pPr>
        <w:pStyle w:val="Heading5"/>
      </w:pPr>
      <w:bookmarkStart w:id="3359" w:name="_CR5_1_4_1_54"/>
      <w:bookmarkStart w:id="3360" w:name="_Toc20233062"/>
      <w:bookmarkStart w:id="3361" w:name="_Toc28026641"/>
      <w:bookmarkStart w:id="3362" w:name="_Toc36116476"/>
      <w:bookmarkStart w:id="3363" w:name="_Toc44682659"/>
      <w:bookmarkStart w:id="3364" w:name="_Toc51926510"/>
      <w:bookmarkStart w:id="3365" w:name="_Toc212319268"/>
      <w:bookmarkEnd w:id="3359"/>
      <w:r>
        <w:t>5.1.4.1.54</w:t>
      </w:r>
      <w:r>
        <w:tab/>
        <w:t>Start</w:t>
      </w:r>
      <w:bookmarkEnd w:id="3360"/>
      <w:bookmarkEnd w:id="3361"/>
      <w:bookmarkEnd w:id="3362"/>
      <w:bookmarkEnd w:id="3363"/>
      <w:bookmarkEnd w:id="3364"/>
      <w:bookmarkEnd w:id="3365"/>
    </w:p>
    <w:p w14:paraId="1C69B4D4" w14:textId="77777777" w:rsidR="009B1C39" w:rsidRDefault="009B1C39">
      <w:r>
        <w:t>This field contains a number that may be used in the MM1_mmbox_view.REQ to index the first MM to be viewed, relative to the selected set of MMs, allowing partial views to be requested</w:t>
      </w:r>
    </w:p>
    <w:p w14:paraId="1E4AD9B9" w14:textId="77777777" w:rsidR="009B1C39" w:rsidRDefault="009B1C39">
      <w:pPr>
        <w:pStyle w:val="Heading5"/>
      </w:pPr>
      <w:bookmarkStart w:id="3366" w:name="_CR5_1_4_1_55"/>
      <w:bookmarkStart w:id="3367" w:name="_Toc20233063"/>
      <w:bookmarkStart w:id="3368" w:name="_Toc28026642"/>
      <w:bookmarkStart w:id="3369" w:name="_Toc36116477"/>
      <w:bookmarkStart w:id="3370" w:name="_Toc44682660"/>
      <w:bookmarkStart w:id="3371" w:name="_Toc51926511"/>
      <w:bookmarkStart w:id="3372" w:name="_Toc212319269"/>
      <w:bookmarkEnd w:id="3366"/>
      <w:r>
        <w:t>5.1.4.1.55</w:t>
      </w:r>
      <w:r>
        <w:tab/>
        <w:t>Status Text</w:t>
      </w:r>
      <w:bookmarkEnd w:id="3367"/>
      <w:bookmarkEnd w:id="3368"/>
      <w:bookmarkEnd w:id="3369"/>
      <w:bookmarkEnd w:id="3370"/>
      <w:bookmarkEnd w:id="3371"/>
      <w:bookmarkEnd w:id="3372"/>
    </w:p>
    <w:p w14:paraId="388F443B" w14:textId="77777777" w:rsidR="009B1C39" w:rsidRDefault="009B1C39">
      <w:r>
        <w:t>This field includes a more detailed technical status of the message at the point in time when the CDR is generated..</w:t>
      </w:r>
    </w:p>
    <w:p w14:paraId="6B3963D9" w14:textId="77777777" w:rsidR="009B1C39" w:rsidRDefault="009B1C39">
      <w:pPr>
        <w:pStyle w:val="Heading5"/>
      </w:pPr>
      <w:bookmarkStart w:id="3373" w:name="_CR5_1_4_1_56"/>
      <w:bookmarkStart w:id="3374" w:name="_Toc20233064"/>
      <w:bookmarkStart w:id="3375" w:name="_Toc28026643"/>
      <w:bookmarkStart w:id="3376" w:name="_Toc36116478"/>
      <w:bookmarkStart w:id="3377" w:name="_Toc44682661"/>
      <w:bookmarkStart w:id="3378" w:name="_Toc51926512"/>
      <w:bookmarkStart w:id="3379" w:name="_Toc212319270"/>
      <w:bookmarkEnd w:id="3373"/>
      <w:r>
        <w:t>5.1.4.1.56</w:t>
      </w:r>
      <w:r>
        <w:tab/>
        <w:t>Submission Time</w:t>
      </w:r>
      <w:bookmarkEnd w:id="3374"/>
      <w:bookmarkEnd w:id="3375"/>
      <w:bookmarkEnd w:id="3376"/>
      <w:bookmarkEnd w:id="3377"/>
      <w:bookmarkEnd w:id="3378"/>
      <w:bookmarkEnd w:id="3379"/>
    </w:p>
    <w:p w14:paraId="13B86290" w14:textId="77777777" w:rsidR="009B1C39" w:rsidRDefault="009B1C39">
      <w:r>
        <w:t>The submission time field contains the time stamps relevant for the submission of the MM. The time-stamp includes a minimum of date, hour, minute and second.</w:t>
      </w:r>
    </w:p>
    <w:p w14:paraId="23A9E2FD" w14:textId="77777777" w:rsidR="009B1C39" w:rsidRDefault="009B1C39">
      <w:pPr>
        <w:pStyle w:val="Heading5"/>
      </w:pPr>
      <w:bookmarkStart w:id="3380" w:name="_CR5_1_4_1_57"/>
      <w:bookmarkStart w:id="3381" w:name="_Toc20233065"/>
      <w:bookmarkStart w:id="3382" w:name="_Toc28026644"/>
      <w:bookmarkStart w:id="3383" w:name="_Toc36116479"/>
      <w:bookmarkStart w:id="3384" w:name="_Toc44682662"/>
      <w:bookmarkStart w:id="3385" w:name="_Toc51926513"/>
      <w:bookmarkStart w:id="3386" w:name="_Toc212319271"/>
      <w:bookmarkEnd w:id="3380"/>
      <w:r>
        <w:t>5.1.4.1.57</w:t>
      </w:r>
      <w:r>
        <w:tab/>
        <w:t>Time of Expiry</w:t>
      </w:r>
      <w:bookmarkEnd w:id="3381"/>
      <w:bookmarkEnd w:id="3382"/>
      <w:bookmarkEnd w:id="3383"/>
      <w:bookmarkEnd w:id="3384"/>
      <w:bookmarkEnd w:id="3385"/>
      <w:bookmarkEnd w:id="3386"/>
    </w:p>
    <w:p w14:paraId="4775D1FC" w14:textId="77777777" w:rsidR="009B1C39" w:rsidRDefault="009B1C39">
      <w:r>
        <w:t xml:space="preserve">This field contains the desired date or the number of seconds to expiry of the MM, if specified by the originator MMS User Agent. </w:t>
      </w:r>
    </w:p>
    <w:p w14:paraId="0E0594BB" w14:textId="77777777" w:rsidR="009B1C39" w:rsidRDefault="009B1C39">
      <w:pPr>
        <w:pStyle w:val="Heading5"/>
      </w:pPr>
      <w:bookmarkStart w:id="3387" w:name="_CR5_1_4_1_58"/>
      <w:bookmarkStart w:id="3388" w:name="_Toc20233066"/>
      <w:bookmarkStart w:id="3389" w:name="_Toc28026645"/>
      <w:bookmarkStart w:id="3390" w:name="_Toc36116480"/>
      <w:bookmarkStart w:id="3391" w:name="_Toc44682663"/>
      <w:bookmarkStart w:id="3392" w:name="_Toc51926514"/>
      <w:bookmarkStart w:id="3393" w:name="_Toc212319272"/>
      <w:bookmarkEnd w:id="3387"/>
      <w:r>
        <w:t>5.1.4.1.58</w:t>
      </w:r>
      <w:r>
        <w:tab/>
        <w:t>Totals</w:t>
      </w:r>
      <w:bookmarkEnd w:id="3388"/>
      <w:bookmarkEnd w:id="3389"/>
      <w:bookmarkEnd w:id="3390"/>
      <w:bookmarkEnd w:id="3391"/>
      <w:bookmarkEnd w:id="3392"/>
      <w:bookmarkEnd w:id="3393"/>
    </w:p>
    <w:p w14:paraId="072777CB" w14:textId="77777777" w:rsidR="009B1C39" w:rsidRDefault="009B1C39">
      <w:r>
        <w:t>The total number of messages and/or octets for the MMBox, identified with Messages or Octets</w:t>
      </w:r>
      <w:r w:rsidR="009143D4">
        <w:t>.</w:t>
      </w:r>
    </w:p>
    <w:p w14:paraId="102B6085" w14:textId="77777777" w:rsidR="009B1C39" w:rsidRDefault="009B1C39">
      <w:pPr>
        <w:pStyle w:val="Heading5"/>
      </w:pPr>
      <w:bookmarkStart w:id="3394" w:name="_CR5_1_4_1_59"/>
      <w:bookmarkStart w:id="3395" w:name="_Toc20233067"/>
      <w:bookmarkStart w:id="3396" w:name="_Toc28026646"/>
      <w:bookmarkStart w:id="3397" w:name="_Toc36116481"/>
      <w:bookmarkStart w:id="3398" w:name="_Toc44682664"/>
      <w:bookmarkStart w:id="3399" w:name="_Toc51926515"/>
      <w:bookmarkStart w:id="3400" w:name="_Toc212319273"/>
      <w:bookmarkEnd w:id="3394"/>
      <w:r>
        <w:t>5.1.4.1.59</w:t>
      </w:r>
      <w:r>
        <w:tab/>
        <w:t>Totals requested</w:t>
      </w:r>
      <w:bookmarkEnd w:id="3395"/>
      <w:bookmarkEnd w:id="3396"/>
      <w:bookmarkEnd w:id="3397"/>
      <w:bookmarkEnd w:id="3398"/>
      <w:bookmarkEnd w:id="3399"/>
      <w:bookmarkEnd w:id="3400"/>
    </w:p>
    <w:p w14:paraId="6B228383" w14:textId="77777777" w:rsidR="009B1C39" w:rsidRDefault="009B1C39">
      <w:r>
        <w:t>This is an indication that the Managing User Agent has requested the current total number of messages and/or size contained by the MMBox.</w:t>
      </w:r>
    </w:p>
    <w:p w14:paraId="261C3772" w14:textId="77777777" w:rsidR="009B1C39" w:rsidRDefault="009B1C39">
      <w:pPr>
        <w:pStyle w:val="Heading5"/>
      </w:pPr>
      <w:bookmarkStart w:id="3401" w:name="_CR5_1_4_1_60"/>
      <w:bookmarkStart w:id="3402" w:name="_Toc20233068"/>
      <w:bookmarkStart w:id="3403" w:name="_Toc28026647"/>
      <w:bookmarkStart w:id="3404" w:name="_Toc36116482"/>
      <w:bookmarkStart w:id="3405" w:name="_Toc44682665"/>
      <w:bookmarkStart w:id="3406" w:name="_Toc51926516"/>
      <w:bookmarkStart w:id="3407" w:name="_Toc212319274"/>
      <w:bookmarkEnd w:id="3401"/>
      <w:r>
        <w:t>5.1.4.1.60</w:t>
      </w:r>
      <w:r>
        <w:tab/>
        <w:t>Upload Time</w:t>
      </w:r>
      <w:bookmarkEnd w:id="3402"/>
      <w:bookmarkEnd w:id="3403"/>
      <w:bookmarkEnd w:id="3404"/>
      <w:bookmarkEnd w:id="3405"/>
      <w:bookmarkEnd w:id="3406"/>
      <w:bookmarkEnd w:id="3407"/>
    </w:p>
    <w:p w14:paraId="2387D7D3" w14:textId="77777777" w:rsidR="009B1C39" w:rsidRDefault="009B1C39">
      <w:r>
        <w:t>The upload time field contains the time stamps relevant for the upload of the MM. The time-stamp includes a minimum of date, hour, minute and second.</w:t>
      </w:r>
    </w:p>
    <w:p w14:paraId="2D6F711A" w14:textId="77777777" w:rsidR="009B1C39" w:rsidRDefault="009B1C39">
      <w:pPr>
        <w:pStyle w:val="Heading5"/>
      </w:pPr>
      <w:bookmarkStart w:id="3408" w:name="_CR5_1_4_1_61"/>
      <w:bookmarkStart w:id="3409" w:name="_Toc20233069"/>
      <w:bookmarkStart w:id="3410" w:name="_Toc28026648"/>
      <w:bookmarkStart w:id="3411" w:name="_Toc36116483"/>
      <w:bookmarkStart w:id="3412" w:name="_Toc44682666"/>
      <w:bookmarkStart w:id="3413" w:name="_Toc51926517"/>
      <w:bookmarkStart w:id="3414" w:name="_Toc212319275"/>
      <w:bookmarkEnd w:id="3408"/>
      <w:r>
        <w:t>5.1.4.1.61</w:t>
      </w:r>
      <w:r>
        <w:tab/>
        <w:t>VAS ID</w:t>
      </w:r>
      <w:bookmarkEnd w:id="3409"/>
      <w:bookmarkEnd w:id="3410"/>
      <w:bookmarkEnd w:id="3411"/>
      <w:bookmarkEnd w:id="3412"/>
      <w:bookmarkEnd w:id="3413"/>
      <w:bookmarkEnd w:id="3414"/>
    </w:p>
    <w:p w14:paraId="2752B5CF" w14:textId="77777777" w:rsidR="009B1C39" w:rsidRDefault="009B1C39">
      <w:r>
        <w:t>This field specifies the identification of the  VASP as defined in TS 23.140 [206].</w:t>
      </w:r>
    </w:p>
    <w:p w14:paraId="2B1584FE" w14:textId="77777777" w:rsidR="009B1C39" w:rsidRDefault="009B1C39">
      <w:pPr>
        <w:pStyle w:val="Heading5"/>
      </w:pPr>
      <w:bookmarkStart w:id="3415" w:name="_CR5_1_4_1_62"/>
      <w:bookmarkStart w:id="3416" w:name="_Toc20233070"/>
      <w:bookmarkStart w:id="3417" w:name="_Toc28026649"/>
      <w:bookmarkStart w:id="3418" w:name="_Toc36116484"/>
      <w:bookmarkStart w:id="3419" w:name="_Toc44682667"/>
      <w:bookmarkStart w:id="3420" w:name="_Toc51926518"/>
      <w:bookmarkStart w:id="3421" w:name="_Toc212319276"/>
      <w:bookmarkEnd w:id="3415"/>
      <w:r>
        <w:t>5.1.4.1.62</w:t>
      </w:r>
      <w:r>
        <w:tab/>
        <w:t>VASP ID</w:t>
      </w:r>
      <w:bookmarkEnd w:id="3416"/>
      <w:bookmarkEnd w:id="3417"/>
      <w:bookmarkEnd w:id="3418"/>
      <w:bookmarkEnd w:id="3419"/>
      <w:bookmarkEnd w:id="3420"/>
      <w:bookmarkEnd w:id="3421"/>
    </w:p>
    <w:p w14:paraId="739BBFFD" w14:textId="77777777" w:rsidR="009B1C39" w:rsidRDefault="009B1C39">
      <w:r>
        <w:t>This field specifies the identification of the originating application as defined in TS 23.140 [206].</w:t>
      </w:r>
    </w:p>
    <w:p w14:paraId="39214432" w14:textId="77777777" w:rsidR="009B1C39" w:rsidRDefault="009B1C39">
      <w:pPr>
        <w:pStyle w:val="Heading4"/>
      </w:pPr>
      <w:bookmarkStart w:id="3422" w:name="_CR5_1_4_2"/>
      <w:bookmarkStart w:id="3423" w:name="_Toc20233071"/>
      <w:bookmarkStart w:id="3424" w:name="_Toc28026650"/>
      <w:bookmarkStart w:id="3425" w:name="_Toc36116485"/>
      <w:bookmarkStart w:id="3426" w:name="_Toc44682668"/>
      <w:bookmarkStart w:id="3427" w:name="_Toc51926519"/>
      <w:bookmarkStart w:id="3428" w:name="_Toc212319277"/>
      <w:bookmarkEnd w:id="3422"/>
      <w:r>
        <w:t>5.1.4.2</w:t>
      </w:r>
      <w:r>
        <w:tab/>
        <w:t>LCS CDR parameters</w:t>
      </w:r>
      <w:bookmarkEnd w:id="3423"/>
      <w:bookmarkEnd w:id="3424"/>
      <w:bookmarkEnd w:id="3425"/>
      <w:bookmarkEnd w:id="3426"/>
      <w:bookmarkEnd w:id="3427"/>
      <w:bookmarkEnd w:id="3428"/>
    </w:p>
    <w:p w14:paraId="4C421299" w14:textId="77777777" w:rsidR="003907DC" w:rsidRPr="003907DC" w:rsidRDefault="003907DC" w:rsidP="00A7509E">
      <w:pPr>
        <w:pStyle w:val="Heading5"/>
      </w:pPr>
      <w:bookmarkStart w:id="3429" w:name="_CR5_1_4_2_0"/>
      <w:bookmarkStart w:id="3430" w:name="_Toc20233072"/>
      <w:bookmarkStart w:id="3431" w:name="_Toc28026651"/>
      <w:bookmarkStart w:id="3432" w:name="_Toc36116486"/>
      <w:bookmarkStart w:id="3433" w:name="_Toc44682669"/>
      <w:bookmarkStart w:id="3434" w:name="_Toc51926520"/>
      <w:bookmarkStart w:id="3435" w:name="_Toc212319278"/>
      <w:bookmarkEnd w:id="3429"/>
      <w:r>
        <w:t>5.1.4.2.0</w:t>
      </w:r>
      <w:r>
        <w:tab/>
      </w:r>
      <w:r w:rsidR="00A7509E">
        <w:t>Introduction</w:t>
      </w:r>
      <w:bookmarkEnd w:id="3430"/>
      <w:bookmarkEnd w:id="3431"/>
      <w:bookmarkEnd w:id="3432"/>
      <w:bookmarkEnd w:id="3433"/>
      <w:bookmarkEnd w:id="3434"/>
      <w:bookmarkEnd w:id="3435"/>
    </w:p>
    <w:p w14:paraId="1DD048A8" w14:textId="77777777" w:rsidR="009B1C39" w:rsidRDefault="009B1C39">
      <w:r>
        <w:t>This clause contains the description of each field of the LCS CDRs specified in TS 32.271 [31].</w:t>
      </w:r>
    </w:p>
    <w:p w14:paraId="5A801D09" w14:textId="77777777" w:rsidR="009B1C39" w:rsidRDefault="009B1C39">
      <w:pPr>
        <w:pStyle w:val="Heading5"/>
      </w:pPr>
      <w:bookmarkStart w:id="3436" w:name="_CR5_1_4_2_1"/>
      <w:bookmarkStart w:id="3437" w:name="_Toc20233073"/>
      <w:bookmarkStart w:id="3438" w:name="_Toc28026652"/>
      <w:bookmarkStart w:id="3439" w:name="_Toc36116487"/>
      <w:bookmarkStart w:id="3440" w:name="_Toc44682670"/>
      <w:bookmarkStart w:id="3441" w:name="_Toc51926521"/>
      <w:bookmarkStart w:id="3442" w:name="_Toc212319279"/>
      <w:bookmarkEnd w:id="3436"/>
      <w:r>
        <w:t>5.1.4.2.1</w:t>
      </w:r>
      <w:r>
        <w:tab/>
        <w:t>Home GMLC Identity</w:t>
      </w:r>
      <w:bookmarkEnd w:id="3437"/>
      <w:bookmarkEnd w:id="3438"/>
      <w:bookmarkEnd w:id="3439"/>
      <w:bookmarkEnd w:id="3440"/>
      <w:bookmarkEnd w:id="3441"/>
      <w:bookmarkEnd w:id="3442"/>
    </w:p>
    <w:p w14:paraId="7FE6D176" w14:textId="77777777" w:rsidR="009B1C39" w:rsidRDefault="009B1C39">
      <w:r>
        <w:t>This field contains the IP address of the Home GMLC (H-GMLC) involved in the location request.</w:t>
      </w:r>
    </w:p>
    <w:p w14:paraId="54FE8AFC" w14:textId="77777777" w:rsidR="009B1C39" w:rsidRDefault="009B1C39">
      <w:pPr>
        <w:pStyle w:val="Heading5"/>
      </w:pPr>
      <w:bookmarkStart w:id="3443" w:name="_CR5_1_4_2_2"/>
      <w:bookmarkStart w:id="3444" w:name="_Toc20233074"/>
      <w:bookmarkStart w:id="3445" w:name="_Toc28026653"/>
      <w:bookmarkStart w:id="3446" w:name="_Toc36116488"/>
      <w:bookmarkStart w:id="3447" w:name="_Toc44682671"/>
      <w:bookmarkStart w:id="3448" w:name="_Toc51926522"/>
      <w:bookmarkStart w:id="3449" w:name="_Toc212319280"/>
      <w:bookmarkEnd w:id="3443"/>
      <w:r>
        <w:t>5.1.4.2.2</w:t>
      </w:r>
      <w:r>
        <w:tab/>
        <w:t>LCS Client Identity</w:t>
      </w:r>
      <w:bookmarkEnd w:id="3444"/>
      <w:bookmarkEnd w:id="3445"/>
      <w:bookmarkEnd w:id="3446"/>
      <w:bookmarkEnd w:id="3447"/>
      <w:bookmarkEnd w:id="3448"/>
      <w:bookmarkEnd w:id="3449"/>
    </w:p>
    <w:p w14:paraId="4426CDC6" w14:textId="77777777" w:rsidR="009B1C39" w:rsidRDefault="009B1C39" w:rsidP="003907DC">
      <w:r>
        <w:t>This field contains further information on the LCS Client identity as defined in TS 29.002 [214].</w:t>
      </w:r>
    </w:p>
    <w:p w14:paraId="1FB0F1CF" w14:textId="77777777" w:rsidR="009B1C39" w:rsidRDefault="009B1C39">
      <w:pPr>
        <w:pStyle w:val="Heading5"/>
      </w:pPr>
      <w:bookmarkStart w:id="3450" w:name="_CR5_1_4_2_3"/>
      <w:bookmarkStart w:id="3451" w:name="_Toc20233075"/>
      <w:bookmarkStart w:id="3452" w:name="_Toc28026654"/>
      <w:bookmarkStart w:id="3453" w:name="_Toc36116489"/>
      <w:bookmarkStart w:id="3454" w:name="_Toc44682672"/>
      <w:bookmarkStart w:id="3455" w:name="_Toc51926523"/>
      <w:bookmarkStart w:id="3456" w:name="_Toc212319281"/>
      <w:bookmarkEnd w:id="3450"/>
      <w:r>
        <w:t>5.1.4.2.3</w:t>
      </w:r>
      <w:r>
        <w:tab/>
        <w:t>LCS Client Type</w:t>
      </w:r>
      <w:bookmarkEnd w:id="3451"/>
      <w:bookmarkEnd w:id="3452"/>
      <w:bookmarkEnd w:id="3453"/>
      <w:bookmarkEnd w:id="3454"/>
      <w:bookmarkEnd w:id="3455"/>
      <w:bookmarkEnd w:id="3456"/>
    </w:p>
    <w:p w14:paraId="6239539C" w14:textId="77777777" w:rsidR="009B1C39" w:rsidRDefault="009B1C39" w:rsidP="003907DC">
      <w:pPr>
        <w:pStyle w:val="CommentText"/>
      </w:pPr>
      <w:r>
        <w:t>This field contains the type of the LCS Client as defined in TS 29.002 [214].</w:t>
      </w:r>
    </w:p>
    <w:p w14:paraId="4C497777" w14:textId="77777777" w:rsidR="009B1C39" w:rsidRDefault="009B1C39">
      <w:pPr>
        <w:pStyle w:val="Heading5"/>
      </w:pPr>
      <w:bookmarkStart w:id="3457" w:name="_CR5_1_4_2_4"/>
      <w:bookmarkStart w:id="3458" w:name="_Toc20233076"/>
      <w:bookmarkStart w:id="3459" w:name="_Toc28026655"/>
      <w:bookmarkStart w:id="3460" w:name="_Toc36116490"/>
      <w:bookmarkStart w:id="3461" w:name="_Toc44682673"/>
      <w:bookmarkStart w:id="3462" w:name="_Toc51926524"/>
      <w:bookmarkStart w:id="3463" w:name="_Toc212319282"/>
      <w:bookmarkEnd w:id="3457"/>
      <w:r>
        <w:t>5.1.4.2.4</w:t>
      </w:r>
      <w:r>
        <w:tab/>
        <w:t>LCS Priority</w:t>
      </w:r>
      <w:bookmarkEnd w:id="3458"/>
      <w:bookmarkEnd w:id="3459"/>
      <w:bookmarkEnd w:id="3460"/>
      <w:bookmarkEnd w:id="3461"/>
      <w:bookmarkEnd w:id="3462"/>
      <w:bookmarkEnd w:id="3463"/>
    </w:p>
    <w:p w14:paraId="3978EA5F" w14:textId="77777777" w:rsidR="009B1C39" w:rsidRDefault="009B1C39" w:rsidP="003907DC">
      <w:pPr>
        <w:pStyle w:val="B1"/>
        <w:ind w:left="0" w:firstLine="0"/>
      </w:pPr>
      <w:r>
        <w:t>This parameter gives the priority of the location request as defined in TS 49.031 [227].</w:t>
      </w:r>
    </w:p>
    <w:p w14:paraId="6EC405B1" w14:textId="77777777" w:rsidR="009B1C39" w:rsidRDefault="009B1C39">
      <w:pPr>
        <w:pStyle w:val="Heading5"/>
      </w:pPr>
      <w:bookmarkStart w:id="3464" w:name="_CR5_1_4_2_5"/>
      <w:bookmarkStart w:id="3465" w:name="_Toc20233077"/>
      <w:bookmarkStart w:id="3466" w:name="_Toc28026656"/>
      <w:bookmarkStart w:id="3467" w:name="_Toc36116491"/>
      <w:bookmarkStart w:id="3468" w:name="_Toc44682674"/>
      <w:bookmarkStart w:id="3469" w:name="_Toc51926525"/>
      <w:bookmarkStart w:id="3470" w:name="_Toc212319283"/>
      <w:bookmarkEnd w:id="3464"/>
      <w:r>
        <w:t>5.1.4.2.5</w:t>
      </w:r>
      <w:r>
        <w:tab/>
        <w:t>Location Estimate</w:t>
      </w:r>
      <w:bookmarkEnd w:id="3465"/>
      <w:bookmarkEnd w:id="3466"/>
      <w:bookmarkEnd w:id="3467"/>
      <w:bookmarkEnd w:id="3468"/>
      <w:bookmarkEnd w:id="3469"/>
      <w:bookmarkEnd w:id="3470"/>
    </w:p>
    <w:p w14:paraId="711B4691" w14:textId="77777777" w:rsidR="009B1C39" w:rsidRDefault="009B1C39">
      <w:r>
        <w:t>The Location Estimate field is providing an estimate of a geographic location of a target MS according to TS 29.002 [214].</w:t>
      </w:r>
    </w:p>
    <w:p w14:paraId="3E6F1ED7" w14:textId="77777777" w:rsidR="009B1C39" w:rsidRDefault="009B1C39">
      <w:pPr>
        <w:pStyle w:val="Heading5"/>
      </w:pPr>
      <w:bookmarkStart w:id="3471" w:name="_CR5_1_4_2_6"/>
      <w:bookmarkStart w:id="3472" w:name="_Toc20233078"/>
      <w:bookmarkStart w:id="3473" w:name="_Toc28026657"/>
      <w:bookmarkStart w:id="3474" w:name="_Toc36116492"/>
      <w:bookmarkStart w:id="3475" w:name="_Toc44682675"/>
      <w:bookmarkStart w:id="3476" w:name="_Toc51926526"/>
      <w:bookmarkStart w:id="3477" w:name="_Toc212319284"/>
      <w:bookmarkEnd w:id="3471"/>
      <w:r>
        <w:t>5.1.4.2.6</w:t>
      </w:r>
      <w:r>
        <w:tab/>
        <w:t>Location Type</w:t>
      </w:r>
      <w:bookmarkEnd w:id="3472"/>
      <w:bookmarkEnd w:id="3473"/>
      <w:bookmarkEnd w:id="3474"/>
      <w:bookmarkEnd w:id="3475"/>
      <w:bookmarkEnd w:id="3476"/>
      <w:bookmarkEnd w:id="3477"/>
    </w:p>
    <w:p w14:paraId="47FEE2D1" w14:textId="77777777" w:rsidR="009B1C39" w:rsidRDefault="009B1C39" w:rsidP="003907DC">
      <w:r>
        <w:t>This field contains the type of the location as defined in TS 29.002 [214].</w:t>
      </w:r>
    </w:p>
    <w:p w14:paraId="1850350F" w14:textId="77777777" w:rsidR="009B1C39" w:rsidRDefault="009B1C39">
      <w:pPr>
        <w:pStyle w:val="Heading5"/>
      </w:pPr>
      <w:bookmarkStart w:id="3478" w:name="_CR5_1_4_2_7"/>
      <w:bookmarkStart w:id="3479" w:name="_Toc20233079"/>
      <w:bookmarkStart w:id="3480" w:name="_Toc28026658"/>
      <w:bookmarkStart w:id="3481" w:name="_Toc36116493"/>
      <w:bookmarkStart w:id="3482" w:name="_Toc44682676"/>
      <w:bookmarkStart w:id="3483" w:name="_Toc51926527"/>
      <w:bookmarkStart w:id="3484" w:name="_Toc212319285"/>
      <w:bookmarkEnd w:id="3478"/>
      <w:r>
        <w:t>5.1.4.2.7</w:t>
      </w:r>
      <w:r>
        <w:tab/>
        <w:t>Positioning Data</w:t>
      </w:r>
      <w:bookmarkEnd w:id="3479"/>
      <w:bookmarkEnd w:id="3480"/>
      <w:bookmarkEnd w:id="3481"/>
      <w:bookmarkEnd w:id="3482"/>
      <w:bookmarkEnd w:id="3483"/>
      <w:bookmarkEnd w:id="3484"/>
    </w:p>
    <w:p w14:paraId="58103EB7" w14:textId="77777777" w:rsidR="009B1C39" w:rsidRDefault="009B1C39" w:rsidP="003907DC">
      <w:pPr>
        <w:jc w:val="both"/>
      </w:pPr>
      <w:r>
        <w:t>This information element is providing positioning data associated with a successful or unsuccessful location attempt for a target MS according TS 49.031 [227].</w:t>
      </w:r>
    </w:p>
    <w:p w14:paraId="0242CA27" w14:textId="77777777" w:rsidR="009B1C39" w:rsidRDefault="009B1C39">
      <w:pPr>
        <w:pStyle w:val="Heading5"/>
      </w:pPr>
      <w:bookmarkStart w:id="3485" w:name="_CR5_1_4_2_8"/>
      <w:bookmarkStart w:id="3486" w:name="_Toc20233080"/>
      <w:bookmarkStart w:id="3487" w:name="_Toc28026659"/>
      <w:bookmarkStart w:id="3488" w:name="_Toc36116494"/>
      <w:bookmarkStart w:id="3489" w:name="_Toc44682677"/>
      <w:bookmarkStart w:id="3490" w:name="_Toc51926528"/>
      <w:bookmarkStart w:id="3491" w:name="_Toc212319286"/>
      <w:bookmarkEnd w:id="3485"/>
      <w:r>
        <w:t>5.1.4.2.8</w:t>
      </w:r>
      <w:r>
        <w:tab/>
        <w:t>Provider Error</w:t>
      </w:r>
      <w:bookmarkEnd w:id="3486"/>
      <w:bookmarkEnd w:id="3487"/>
      <w:bookmarkEnd w:id="3488"/>
      <w:bookmarkEnd w:id="3489"/>
      <w:bookmarkEnd w:id="3490"/>
      <w:bookmarkEnd w:id="3491"/>
    </w:p>
    <w:p w14:paraId="5751DB36" w14:textId="77777777" w:rsidR="009B1C39" w:rsidRDefault="009B1C39" w:rsidP="003907DC">
      <w:pPr>
        <w:keepNext/>
        <w:keepLines/>
      </w:pPr>
      <w:r>
        <w:t>This parameter is used to indicate a protocol related type of error as defined in TS 29.002 [214].</w:t>
      </w:r>
    </w:p>
    <w:p w14:paraId="7A53846D" w14:textId="77777777" w:rsidR="009B1C39" w:rsidRDefault="009B1C39">
      <w:pPr>
        <w:pStyle w:val="Heading5"/>
      </w:pPr>
      <w:bookmarkStart w:id="3492" w:name="_CR5_1_4_2_9"/>
      <w:bookmarkStart w:id="3493" w:name="_Toc20233081"/>
      <w:bookmarkStart w:id="3494" w:name="_Toc28026660"/>
      <w:bookmarkStart w:id="3495" w:name="_Toc36116495"/>
      <w:bookmarkStart w:id="3496" w:name="_Toc44682678"/>
      <w:bookmarkStart w:id="3497" w:name="_Toc51926529"/>
      <w:bookmarkStart w:id="3498" w:name="_Toc212319287"/>
      <w:bookmarkEnd w:id="3492"/>
      <w:r>
        <w:t>5.1.4.2.9</w:t>
      </w:r>
      <w:r>
        <w:tab/>
        <w:t>Requesting GMLC Identity</w:t>
      </w:r>
      <w:bookmarkEnd w:id="3493"/>
      <w:bookmarkEnd w:id="3494"/>
      <w:bookmarkEnd w:id="3495"/>
      <w:bookmarkEnd w:id="3496"/>
      <w:bookmarkEnd w:id="3497"/>
      <w:bookmarkEnd w:id="3498"/>
    </w:p>
    <w:p w14:paraId="710C4A52" w14:textId="77777777" w:rsidR="009B1C39" w:rsidRDefault="009B1C39">
      <w:r>
        <w:t>This field contains the IP address of the Requesting GMLC (R-GMLC) involved in the location request.</w:t>
      </w:r>
    </w:p>
    <w:p w14:paraId="7F8C2E63" w14:textId="77777777" w:rsidR="009B1C39" w:rsidRDefault="009B1C39">
      <w:pPr>
        <w:pStyle w:val="Heading5"/>
      </w:pPr>
      <w:bookmarkStart w:id="3499" w:name="_CR5_1_4_2_10"/>
      <w:bookmarkStart w:id="3500" w:name="_Toc20233082"/>
      <w:bookmarkStart w:id="3501" w:name="_Toc28026661"/>
      <w:bookmarkStart w:id="3502" w:name="_Toc36116496"/>
      <w:bookmarkStart w:id="3503" w:name="_Toc44682679"/>
      <w:bookmarkStart w:id="3504" w:name="_Toc51926530"/>
      <w:bookmarkStart w:id="3505" w:name="_Toc212319288"/>
      <w:bookmarkEnd w:id="3499"/>
      <w:r>
        <w:t>5.1.4.2.10</w:t>
      </w:r>
      <w:r>
        <w:tab/>
        <w:t>Result code</w:t>
      </w:r>
      <w:bookmarkEnd w:id="3500"/>
      <w:bookmarkEnd w:id="3501"/>
      <w:bookmarkEnd w:id="3502"/>
      <w:bookmarkEnd w:id="3503"/>
      <w:bookmarkEnd w:id="3504"/>
      <w:bookmarkEnd w:id="3505"/>
    </w:p>
    <w:p w14:paraId="3FDC7CE2" w14:textId="77777777" w:rsidR="009B1C39" w:rsidRDefault="009B1C39">
      <w:r>
        <w:t>This field indicates the result of the request or individual positioning as defined in OMA Mobile Location Protocol [311].</w:t>
      </w:r>
    </w:p>
    <w:p w14:paraId="08AFB9C1" w14:textId="77777777" w:rsidR="009B1C39" w:rsidRDefault="009B1C39">
      <w:pPr>
        <w:pStyle w:val="Heading5"/>
      </w:pPr>
      <w:bookmarkStart w:id="3506" w:name="_CR5_1_4_2_11"/>
      <w:bookmarkStart w:id="3507" w:name="_Toc20233083"/>
      <w:bookmarkStart w:id="3508" w:name="_Toc28026662"/>
      <w:bookmarkStart w:id="3509" w:name="_Toc36116497"/>
      <w:bookmarkStart w:id="3510" w:name="_Toc44682680"/>
      <w:bookmarkStart w:id="3511" w:name="_Toc51926531"/>
      <w:bookmarkStart w:id="3512" w:name="_Toc212319289"/>
      <w:bookmarkEnd w:id="3506"/>
      <w:r>
        <w:t>5.1.4.2.11</w:t>
      </w:r>
      <w:r>
        <w:tab/>
        <w:t>Target IMSI</w:t>
      </w:r>
      <w:bookmarkEnd w:id="3507"/>
      <w:bookmarkEnd w:id="3508"/>
      <w:bookmarkEnd w:id="3509"/>
      <w:bookmarkEnd w:id="3510"/>
      <w:bookmarkEnd w:id="3511"/>
      <w:bookmarkEnd w:id="3512"/>
    </w:p>
    <w:p w14:paraId="5875D7CF" w14:textId="77777777" w:rsidR="009B1C39" w:rsidRDefault="009B1C39">
      <w:pPr>
        <w:keepNext/>
      </w:pPr>
      <w:r>
        <w:t>This field contains the International Mobile Subscriber Identity (IMSI) of the targeted party. The term "targeted" party is used to describe the mobile subscriber involved in the transaction recorded e.g. the subscriber whose location is requested in case of mobile terminated location request.</w:t>
      </w:r>
    </w:p>
    <w:p w14:paraId="3BE510F8" w14:textId="77777777" w:rsidR="009B1C39" w:rsidRDefault="009B1C39">
      <w:r>
        <w:t>The structure of the IMSI is defined in TS 23.003 [200].</w:t>
      </w:r>
    </w:p>
    <w:p w14:paraId="5DC8BBBB" w14:textId="77777777" w:rsidR="009B1C39" w:rsidRDefault="009B1C39">
      <w:pPr>
        <w:pStyle w:val="Heading5"/>
      </w:pPr>
      <w:bookmarkStart w:id="3513" w:name="_CR5_1_4_2_12"/>
      <w:bookmarkStart w:id="3514" w:name="_Toc20233084"/>
      <w:bookmarkStart w:id="3515" w:name="_Toc28026663"/>
      <w:bookmarkStart w:id="3516" w:name="_Toc36116498"/>
      <w:bookmarkStart w:id="3517" w:name="_Toc44682681"/>
      <w:bookmarkStart w:id="3518" w:name="_Toc51926532"/>
      <w:bookmarkStart w:id="3519" w:name="_Toc212319290"/>
      <w:bookmarkEnd w:id="3513"/>
      <w:r>
        <w:t>5.1.4.2.12</w:t>
      </w:r>
      <w:r>
        <w:tab/>
        <w:t>Target MSISDN</w:t>
      </w:r>
      <w:bookmarkEnd w:id="3514"/>
      <w:bookmarkEnd w:id="3515"/>
      <w:bookmarkEnd w:id="3516"/>
      <w:bookmarkEnd w:id="3517"/>
      <w:bookmarkEnd w:id="3518"/>
      <w:bookmarkEnd w:id="3519"/>
    </w:p>
    <w:p w14:paraId="78D6D344" w14:textId="77777777" w:rsidR="009B1C39" w:rsidRDefault="009B1C39">
      <w:pPr>
        <w:keepNext/>
      </w:pPr>
      <w:r>
        <w:t xml:space="preserve">This field contains the </w:t>
      </w:r>
      <w:r w:rsidR="009143D4">
        <w:t>M</w:t>
      </w:r>
      <w:r>
        <w:t xml:space="preserve">obile </w:t>
      </w:r>
      <w:r w:rsidR="009143D4">
        <w:t>S</w:t>
      </w:r>
      <w:r>
        <w:t xml:space="preserve">tation ISDN </w:t>
      </w:r>
      <w:r w:rsidR="009143D4">
        <w:t>N</w:t>
      </w:r>
      <w:r>
        <w:t>umber (MSISDN) of the targeted party. The term "targeted" party is used to describe the mobile subscriber involved in the transaction recorded e.g. the subscriber whose location is requested in case of mobile terminated location request.</w:t>
      </w:r>
    </w:p>
    <w:p w14:paraId="6473CBD7" w14:textId="77777777" w:rsidR="009B1C39" w:rsidRDefault="009B1C39">
      <w:r>
        <w:t>In case of multi-numbering the MSISDN stored in a LCS CDR will be the primary MSISDN of the requesting party.</w:t>
      </w:r>
    </w:p>
    <w:p w14:paraId="495FE5ED" w14:textId="77777777" w:rsidR="009B1C39" w:rsidRDefault="009B1C39" w:rsidP="00A7509E">
      <w:r>
        <w:t>The structure of the MSISDN is defined in TS 23.003 [200].</w:t>
      </w:r>
    </w:p>
    <w:p w14:paraId="7F04815F" w14:textId="77777777" w:rsidR="009B1C39" w:rsidRDefault="009B1C39">
      <w:pPr>
        <w:pStyle w:val="Heading5"/>
      </w:pPr>
      <w:bookmarkStart w:id="3520" w:name="_CR5_1_4_2_13"/>
      <w:bookmarkStart w:id="3521" w:name="_Toc20233085"/>
      <w:bookmarkStart w:id="3522" w:name="_Toc28026664"/>
      <w:bookmarkStart w:id="3523" w:name="_Toc36116499"/>
      <w:bookmarkStart w:id="3524" w:name="_Toc44682682"/>
      <w:bookmarkStart w:id="3525" w:name="_Toc51926533"/>
      <w:bookmarkStart w:id="3526" w:name="_Toc212319291"/>
      <w:bookmarkEnd w:id="3520"/>
      <w:r>
        <w:t>5.1.4.2.13</w:t>
      </w:r>
      <w:r>
        <w:tab/>
        <w:t>User Error</w:t>
      </w:r>
      <w:bookmarkEnd w:id="3521"/>
      <w:bookmarkEnd w:id="3522"/>
      <w:bookmarkEnd w:id="3523"/>
      <w:bookmarkEnd w:id="3524"/>
      <w:bookmarkEnd w:id="3525"/>
      <w:bookmarkEnd w:id="3526"/>
    </w:p>
    <w:p w14:paraId="6AE41644" w14:textId="77777777" w:rsidR="009B1C39" w:rsidRDefault="009B1C39" w:rsidP="0073235A">
      <w:r>
        <w:t>This parameter is sent by the responder when the location request has failed or cannot proceed and if present, takes one of the following values defined in TS 29.002 [214]:</w:t>
      </w:r>
    </w:p>
    <w:p w14:paraId="4B37192D" w14:textId="77777777" w:rsidR="009B1C39" w:rsidRDefault="009B1C39">
      <w:pPr>
        <w:pStyle w:val="B1"/>
      </w:pPr>
      <w:r>
        <w:t>-</w:t>
      </w:r>
      <w:r>
        <w:tab/>
        <w:t>System Failure;</w:t>
      </w:r>
    </w:p>
    <w:p w14:paraId="1BCDB189" w14:textId="77777777" w:rsidR="009B1C39" w:rsidRDefault="009B1C39">
      <w:pPr>
        <w:pStyle w:val="B1"/>
      </w:pPr>
      <w:r>
        <w:t>-</w:t>
      </w:r>
      <w:r>
        <w:tab/>
        <w:t>Data Missing;</w:t>
      </w:r>
    </w:p>
    <w:p w14:paraId="3D20949C" w14:textId="77777777" w:rsidR="009B1C39" w:rsidRDefault="009B1C39">
      <w:pPr>
        <w:pStyle w:val="B1"/>
      </w:pPr>
      <w:r>
        <w:t>-</w:t>
      </w:r>
      <w:r>
        <w:tab/>
        <w:t>Unexpected Data Value;</w:t>
      </w:r>
    </w:p>
    <w:p w14:paraId="25F1F539" w14:textId="77777777" w:rsidR="009B1C39" w:rsidRDefault="009B1C39">
      <w:pPr>
        <w:pStyle w:val="B1"/>
      </w:pPr>
      <w:r>
        <w:t>-</w:t>
      </w:r>
      <w:r>
        <w:tab/>
        <w:t>Facility Not Supported;</w:t>
      </w:r>
    </w:p>
    <w:p w14:paraId="4E59494C" w14:textId="77777777" w:rsidR="009B1C39" w:rsidRDefault="009B1C39">
      <w:pPr>
        <w:pStyle w:val="B1"/>
      </w:pPr>
      <w:r>
        <w:t>-</w:t>
      </w:r>
      <w:r>
        <w:tab/>
        <w:t>Unidentified Subscriber;</w:t>
      </w:r>
    </w:p>
    <w:p w14:paraId="525DCE49" w14:textId="77777777" w:rsidR="009B1C39" w:rsidRDefault="009B1C39">
      <w:pPr>
        <w:pStyle w:val="B1"/>
      </w:pPr>
      <w:r>
        <w:t>-</w:t>
      </w:r>
      <w:r>
        <w:tab/>
        <w:t>Illegal Subscriber;</w:t>
      </w:r>
    </w:p>
    <w:p w14:paraId="73BFB303" w14:textId="77777777" w:rsidR="009B1C39" w:rsidRDefault="009B1C39">
      <w:pPr>
        <w:pStyle w:val="B1"/>
      </w:pPr>
      <w:r>
        <w:t>-</w:t>
      </w:r>
      <w:r>
        <w:tab/>
        <w:t>Illegal Equipment;</w:t>
      </w:r>
    </w:p>
    <w:p w14:paraId="1C437AE5" w14:textId="77777777" w:rsidR="009B1C39" w:rsidRDefault="009B1C39">
      <w:pPr>
        <w:pStyle w:val="B1"/>
      </w:pPr>
      <w:r>
        <w:rPr>
          <w:b/>
        </w:rPr>
        <w:t>-</w:t>
      </w:r>
      <w:r>
        <w:rPr>
          <w:b/>
        </w:rPr>
        <w:tab/>
      </w:r>
      <w:r>
        <w:t>Absent Subscriber (diagnostic information may also be provided);</w:t>
      </w:r>
    </w:p>
    <w:p w14:paraId="63CE5FF5" w14:textId="77777777" w:rsidR="009B1C39" w:rsidRDefault="009B1C39">
      <w:pPr>
        <w:pStyle w:val="B1"/>
      </w:pPr>
      <w:r>
        <w:t>-</w:t>
      </w:r>
      <w:r>
        <w:tab/>
        <w:t>Unauthorised requesting network;</w:t>
      </w:r>
    </w:p>
    <w:p w14:paraId="7F441FC1" w14:textId="77777777" w:rsidR="009B1C39" w:rsidRDefault="009B1C39">
      <w:pPr>
        <w:pStyle w:val="B1"/>
      </w:pPr>
      <w:r>
        <w:t>-</w:t>
      </w:r>
      <w:r>
        <w:tab/>
        <w:t>Unauthorised LCS Client with detailed reason;</w:t>
      </w:r>
    </w:p>
    <w:p w14:paraId="73832293" w14:textId="77777777" w:rsidR="009B1C39" w:rsidRDefault="009B1C39">
      <w:pPr>
        <w:pStyle w:val="B1"/>
      </w:pPr>
      <w:r>
        <w:t>-</w:t>
      </w:r>
      <w:r>
        <w:tab/>
        <w:t>Position method failure with detailed reason.</w:t>
      </w:r>
    </w:p>
    <w:p w14:paraId="08D25E29" w14:textId="77777777" w:rsidR="009B1C39" w:rsidRDefault="009B1C39">
      <w:pPr>
        <w:pStyle w:val="Heading5"/>
      </w:pPr>
      <w:bookmarkStart w:id="3527" w:name="_CR5_1_4_2_14"/>
      <w:bookmarkStart w:id="3528" w:name="_Toc20233086"/>
      <w:bookmarkStart w:id="3529" w:name="_Toc28026665"/>
      <w:bookmarkStart w:id="3530" w:name="_Toc36116500"/>
      <w:bookmarkStart w:id="3531" w:name="_Toc44682683"/>
      <w:bookmarkStart w:id="3532" w:name="_Toc51926534"/>
      <w:bookmarkStart w:id="3533" w:name="_Toc212319292"/>
      <w:bookmarkEnd w:id="3527"/>
      <w:r>
        <w:t>5.1.4.2.14</w:t>
      </w:r>
      <w:r>
        <w:tab/>
        <w:t>Visited GMLC Identity</w:t>
      </w:r>
      <w:bookmarkEnd w:id="3528"/>
      <w:bookmarkEnd w:id="3529"/>
      <w:bookmarkEnd w:id="3530"/>
      <w:bookmarkEnd w:id="3531"/>
      <w:bookmarkEnd w:id="3532"/>
      <w:bookmarkEnd w:id="3533"/>
    </w:p>
    <w:p w14:paraId="09730F02" w14:textId="77777777" w:rsidR="009B1C39" w:rsidRDefault="009B1C39">
      <w:r>
        <w:t>This field contains the IP address of the Visited GMLC (V-GMLC) involved in the location request.</w:t>
      </w:r>
    </w:p>
    <w:p w14:paraId="1E13777A" w14:textId="77777777" w:rsidR="009B1C39" w:rsidRDefault="009B1C39">
      <w:pPr>
        <w:pStyle w:val="Heading4"/>
      </w:pPr>
      <w:bookmarkStart w:id="3534" w:name="_CR5_1_4_3"/>
      <w:bookmarkStart w:id="3535" w:name="_Toc20233087"/>
      <w:bookmarkStart w:id="3536" w:name="_Toc28026666"/>
      <w:bookmarkStart w:id="3537" w:name="_Toc36116501"/>
      <w:bookmarkStart w:id="3538" w:name="_Toc44682684"/>
      <w:bookmarkStart w:id="3539" w:name="_Toc51926535"/>
      <w:bookmarkStart w:id="3540" w:name="_Toc212319293"/>
      <w:bookmarkEnd w:id="3534"/>
      <w:r>
        <w:t>5.1.4.3</w:t>
      </w:r>
      <w:r>
        <w:tab/>
        <w:t>PoC CDR parameters</w:t>
      </w:r>
      <w:bookmarkEnd w:id="3535"/>
      <w:bookmarkEnd w:id="3536"/>
      <w:bookmarkEnd w:id="3537"/>
      <w:bookmarkEnd w:id="3538"/>
      <w:bookmarkEnd w:id="3539"/>
      <w:bookmarkEnd w:id="3540"/>
    </w:p>
    <w:p w14:paraId="6BDB3C30" w14:textId="77777777" w:rsidR="00E664B4" w:rsidRPr="003907DC" w:rsidRDefault="00E664B4" w:rsidP="00E664B4">
      <w:pPr>
        <w:pStyle w:val="Heading5"/>
      </w:pPr>
      <w:bookmarkStart w:id="3541" w:name="_CR5_1_4_3_0"/>
      <w:bookmarkStart w:id="3542" w:name="_Toc20233088"/>
      <w:bookmarkStart w:id="3543" w:name="_Toc28026667"/>
      <w:bookmarkStart w:id="3544" w:name="_Toc36116502"/>
      <w:bookmarkStart w:id="3545" w:name="_Toc44682685"/>
      <w:bookmarkStart w:id="3546" w:name="_Toc51926536"/>
      <w:bookmarkStart w:id="3547" w:name="_Toc212319294"/>
      <w:bookmarkEnd w:id="3541"/>
      <w:r>
        <w:t>5.1.4.3.0</w:t>
      </w:r>
      <w:r>
        <w:tab/>
        <w:t>Introduction</w:t>
      </w:r>
      <w:bookmarkEnd w:id="3542"/>
      <w:bookmarkEnd w:id="3543"/>
      <w:bookmarkEnd w:id="3544"/>
      <w:bookmarkEnd w:id="3545"/>
      <w:bookmarkEnd w:id="3546"/>
      <w:bookmarkEnd w:id="3547"/>
    </w:p>
    <w:p w14:paraId="54A0F878" w14:textId="77777777" w:rsidR="009B1C39" w:rsidRDefault="009B1C39">
      <w:r>
        <w:t>This clause contains the description of each field of the PoC CDRs specified in TS 32.272 [32].</w:t>
      </w:r>
    </w:p>
    <w:p w14:paraId="3E68F753" w14:textId="77777777" w:rsidR="009B1C39" w:rsidRDefault="009B1C39">
      <w:pPr>
        <w:pStyle w:val="Heading5"/>
        <w:rPr>
          <w:lang w:eastAsia="zh-CN"/>
        </w:rPr>
      </w:pPr>
      <w:bookmarkStart w:id="3548" w:name="_CR5_1_4_3_1"/>
      <w:bookmarkStart w:id="3549" w:name="_Toc20233089"/>
      <w:bookmarkStart w:id="3550" w:name="_Toc28026668"/>
      <w:bookmarkStart w:id="3551" w:name="_Toc36116503"/>
      <w:bookmarkStart w:id="3552" w:name="_Toc44682686"/>
      <w:bookmarkStart w:id="3553" w:name="_Toc51926537"/>
      <w:bookmarkStart w:id="3554" w:name="_Toc212319295"/>
      <w:bookmarkEnd w:id="3548"/>
      <w:r>
        <w:t>5.1.4.3.1</w:t>
      </w:r>
      <w:r>
        <w:tab/>
      </w:r>
      <w:r>
        <w:rPr>
          <w:rFonts w:cs="Arial"/>
          <w:noProof/>
          <w:szCs w:val="18"/>
          <w:lang w:eastAsia="zh-CN"/>
        </w:rPr>
        <w:t>Called Party Address</w:t>
      </w:r>
      <w:bookmarkEnd w:id="3549"/>
      <w:bookmarkEnd w:id="3550"/>
      <w:bookmarkEnd w:id="3551"/>
      <w:bookmarkEnd w:id="3552"/>
      <w:bookmarkEnd w:id="3553"/>
      <w:bookmarkEnd w:id="3554"/>
    </w:p>
    <w:p w14:paraId="5BE4FBEC" w14:textId="77777777" w:rsidR="009B1C39" w:rsidRDefault="009B1C39">
      <w:pPr>
        <w:rPr>
          <w:lang w:eastAsia="zh-CN"/>
        </w:rPr>
      </w:pPr>
      <w:r>
        <w:rPr>
          <w:noProof/>
        </w:rPr>
        <w:t>Called</w:t>
      </w:r>
      <w:r>
        <w:rPr>
          <w:noProof/>
          <w:lang w:eastAsia="zh-CN"/>
        </w:rPr>
        <w:t xml:space="preserve"> </w:t>
      </w:r>
      <w:r>
        <w:rPr>
          <w:noProof/>
        </w:rPr>
        <w:t>Party</w:t>
      </w:r>
      <w:r>
        <w:rPr>
          <w:noProof/>
          <w:lang w:eastAsia="zh-CN"/>
        </w:rPr>
        <w:t xml:space="preserve"> </w:t>
      </w:r>
      <w:r>
        <w:rPr>
          <w:noProof/>
        </w:rPr>
        <w:t>Address</w:t>
      </w:r>
      <w:r>
        <w:rPr>
          <w:lang w:eastAsia="zh-CN"/>
        </w:rPr>
        <w:t xml:space="preserve"> is of type </w:t>
      </w:r>
      <w:r>
        <w:rPr>
          <w:rFonts w:cs="Arial"/>
          <w:noProof/>
          <w:szCs w:val="18"/>
        </w:rPr>
        <w:t>UTF8String</w:t>
      </w:r>
      <w:r>
        <w:rPr>
          <w:lang w:eastAsia="zh-CN"/>
        </w:rPr>
        <w:t>. It indicates address (Public User ID, SIP URL, E.164, etc.) of the participants involved in the PoC session.</w:t>
      </w:r>
    </w:p>
    <w:p w14:paraId="7AA18597" w14:textId="77777777" w:rsidR="009B1C39" w:rsidRDefault="009B1C39">
      <w:pPr>
        <w:pStyle w:val="Heading5"/>
      </w:pPr>
      <w:bookmarkStart w:id="3555" w:name="_CR5_1_4_3_2"/>
      <w:bookmarkStart w:id="3556" w:name="_Toc20233090"/>
      <w:bookmarkStart w:id="3557" w:name="_Toc28026669"/>
      <w:bookmarkStart w:id="3558" w:name="_Toc36116504"/>
      <w:bookmarkStart w:id="3559" w:name="_Toc44682687"/>
      <w:bookmarkStart w:id="3560" w:name="_Toc51926538"/>
      <w:bookmarkStart w:id="3561" w:name="_Toc212319296"/>
      <w:bookmarkEnd w:id="3555"/>
      <w:r>
        <w:t>5.1.4.3.2</w:t>
      </w:r>
      <w:r>
        <w:tab/>
        <w:t>Charged Party</w:t>
      </w:r>
      <w:bookmarkEnd w:id="3556"/>
      <w:bookmarkEnd w:id="3557"/>
      <w:bookmarkEnd w:id="3558"/>
      <w:bookmarkEnd w:id="3559"/>
      <w:bookmarkEnd w:id="3560"/>
      <w:bookmarkEnd w:id="3561"/>
    </w:p>
    <w:p w14:paraId="218EF189" w14:textId="77777777" w:rsidR="009B1C39" w:rsidRDefault="009B1C39">
      <w:r>
        <w:t xml:space="preserve">This field indicates the party accepting the charge for the session, whether participating in the session or not. The contents are obtained from the Charged-Party AVP in offline charging. </w:t>
      </w:r>
    </w:p>
    <w:p w14:paraId="03D4DC08" w14:textId="77777777" w:rsidR="009B1C39" w:rsidRDefault="009B1C39">
      <w:pPr>
        <w:pStyle w:val="Heading5"/>
      </w:pPr>
      <w:bookmarkStart w:id="3562" w:name="_CR5_1_4_3_3"/>
      <w:bookmarkStart w:id="3563" w:name="_Toc20233091"/>
      <w:bookmarkStart w:id="3564" w:name="_Toc28026670"/>
      <w:bookmarkStart w:id="3565" w:name="_Toc36116505"/>
      <w:bookmarkStart w:id="3566" w:name="_Toc44682688"/>
      <w:bookmarkStart w:id="3567" w:name="_Toc51926539"/>
      <w:bookmarkStart w:id="3568" w:name="_Toc212319297"/>
      <w:bookmarkEnd w:id="3562"/>
      <w:r>
        <w:t>5.1.4.3.3</w:t>
      </w:r>
      <w:r>
        <w:tab/>
        <w:t>List of Talk Burst Exchange</w:t>
      </w:r>
      <w:bookmarkEnd w:id="3563"/>
      <w:bookmarkEnd w:id="3564"/>
      <w:bookmarkEnd w:id="3565"/>
      <w:bookmarkEnd w:id="3566"/>
      <w:bookmarkEnd w:id="3567"/>
      <w:bookmarkEnd w:id="3568"/>
    </w:p>
    <w:p w14:paraId="1809C86B" w14:textId="77777777" w:rsidR="009B1C39" w:rsidRDefault="009B1C39">
      <w:r>
        <w:t>This list contains a number of containers consisting of the following fields:</w:t>
      </w:r>
    </w:p>
    <w:p w14:paraId="4A5A7C79" w14:textId="77777777" w:rsidR="009B1C39" w:rsidRPr="00A7509E" w:rsidRDefault="009B1C39">
      <w:pPr>
        <w:pStyle w:val="EW"/>
        <w:ind w:left="1986"/>
        <w:rPr>
          <w:bCs/>
        </w:rPr>
      </w:pPr>
      <w:r w:rsidRPr="00A7509E">
        <w:rPr>
          <w:bCs/>
        </w:rPr>
        <w:t>Change Condition</w:t>
      </w:r>
    </w:p>
    <w:p w14:paraId="0C66125D" w14:textId="77777777" w:rsidR="009B1C39" w:rsidRPr="00A7509E" w:rsidRDefault="009B1C39">
      <w:pPr>
        <w:pStyle w:val="EW"/>
        <w:ind w:left="1986"/>
        <w:rPr>
          <w:bCs/>
        </w:rPr>
      </w:pPr>
      <w:r w:rsidRPr="00A7509E">
        <w:rPr>
          <w:bCs/>
        </w:rPr>
        <w:t>Change Time</w:t>
      </w:r>
    </w:p>
    <w:p w14:paraId="42DB3C8C" w14:textId="77777777" w:rsidR="009B1C39" w:rsidRPr="00A7509E" w:rsidRDefault="009B1C39">
      <w:pPr>
        <w:pStyle w:val="EW"/>
        <w:ind w:left="1986"/>
        <w:rPr>
          <w:bCs/>
        </w:rPr>
      </w:pPr>
      <w:r w:rsidRPr="00A7509E">
        <w:rPr>
          <w:bCs/>
        </w:rPr>
        <w:t>Number of participants</w:t>
      </w:r>
    </w:p>
    <w:p w14:paraId="6FAE9AA0" w14:textId="77777777" w:rsidR="009B1C39" w:rsidRPr="00A7509E" w:rsidRDefault="009B1C39">
      <w:pPr>
        <w:pStyle w:val="EW"/>
        <w:ind w:left="1986"/>
        <w:rPr>
          <w:bCs/>
        </w:rPr>
      </w:pPr>
      <w:r w:rsidRPr="00A7509E">
        <w:rPr>
          <w:bCs/>
        </w:rPr>
        <w:t>Number of received talk bursts</w:t>
      </w:r>
    </w:p>
    <w:p w14:paraId="186EEF2D" w14:textId="77777777" w:rsidR="009B1C39" w:rsidRPr="00A7509E" w:rsidRDefault="009B1C39">
      <w:pPr>
        <w:pStyle w:val="EW"/>
        <w:ind w:left="1986"/>
        <w:rPr>
          <w:bCs/>
        </w:rPr>
      </w:pPr>
      <w:r w:rsidRPr="00A7509E">
        <w:rPr>
          <w:bCs/>
        </w:rPr>
        <w:t>Number of talk bursts</w:t>
      </w:r>
    </w:p>
    <w:p w14:paraId="72DA5F58" w14:textId="77777777" w:rsidR="009B1C39" w:rsidRPr="00A7509E" w:rsidRDefault="009B1C39">
      <w:pPr>
        <w:pStyle w:val="EW"/>
        <w:ind w:left="1986"/>
        <w:rPr>
          <w:bCs/>
        </w:rPr>
      </w:pPr>
      <w:r w:rsidRPr="00A7509E">
        <w:rPr>
          <w:bCs/>
        </w:rPr>
        <w:t>Received talk burst volume</w:t>
      </w:r>
    </w:p>
    <w:p w14:paraId="3E88B68B" w14:textId="77777777" w:rsidR="009B1C39" w:rsidRPr="00A7509E" w:rsidRDefault="009B1C39">
      <w:pPr>
        <w:pStyle w:val="EW"/>
        <w:ind w:left="1986"/>
        <w:rPr>
          <w:bCs/>
        </w:rPr>
      </w:pPr>
      <w:r w:rsidRPr="00A7509E">
        <w:rPr>
          <w:bCs/>
        </w:rPr>
        <w:t>Received talk bursts time</w:t>
      </w:r>
    </w:p>
    <w:p w14:paraId="1DCFCAD7" w14:textId="77777777" w:rsidR="009B1C39" w:rsidRPr="00A7509E" w:rsidRDefault="009B1C39">
      <w:pPr>
        <w:pStyle w:val="EW"/>
        <w:ind w:left="1986"/>
        <w:rPr>
          <w:bCs/>
        </w:rPr>
      </w:pPr>
      <w:r w:rsidRPr="00A7509E">
        <w:rPr>
          <w:bCs/>
        </w:rPr>
        <w:t>Talk burst volume</w:t>
      </w:r>
    </w:p>
    <w:p w14:paraId="47A55380" w14:textId="77777777" w:rsidR="009B1C39" w:rsidRPr="00A7509E" w:rsidRDefault="009B1C39">
      <w:pPr>
        <w:pStyle w:val="EW"/>
        <w:ind w:left="1986"/>
        <w:rPr>
          <w:bCs/>
        </w:rPr>
      </w:pPr>
      <w:r w:rsidRPr="00A7509E">
        <w:rPr>
          <w:bCs/>
        </w:rPr>
        <w:t>Talk bursts time</w:t>
      </w:r>
    </w:p>
    <w:p w14:paraId="2C813496" w14:textId="77777777" w:rsidR="009B1C39" w:rsidRDefault="009B1C39">
      <w:pPr>
        <w:rPr>
          <w:b/>
        </w:rPr>
      </w:pPr>
    </w:p>
    <w:p w14:paraId="73CB2539" w14:textId="77777777" w:rsidR="009B1C39" w:rsidRDefault="009B1C39">
      <w:r>
        <w:rPr>
          <w:b/>
        </w:rPr>
        <w:t>Number of talk bursts</w:t>
      </w:r>
      <w:r>
        <w:t xml:space="preserve"> and </w:t>
      </w:r>
      <w:r>
        <w:rPr>
          <w:b/>
        </w:rPr>
        <w:t xml:space="preserve">Number of received talk bursts </w:t>
      </w:r>
      <w:r>
        <w:t>indicate the number of talk bursts sent and received respectively by the charged party (for the participating PoC functions) or for the whole session (for the controlling PoC function).</w:t>
      </w:r>
    </w:p>
    <w:p w14:paraId="535FE787" w14:textId="77777777" w:rsidR="009B1C39" w:rsidRDefault="009B1C39">
      <w:r>
        <w:rPr>
          <w:b/>
        </w:rPr>
        <w:t>Talk burst volume</w:t>
      </w:r>
      <w:r>
        <w:t xml:space="preserve"> and </w:t>
      </w:r>
      <w:r>
        <w:rPr>
          <w:b/>
        </w:rPr>
        <w:t>Received talk burst volume</w:t>
      </w:r>
      <w:r>
        <w:t xml:space="preserve"> indicate the total data volume for talk bursts sent and received respectively by the charged party (for the participating PoC functions) or for the whole session (for the controlling PoC function).</w:t>
      </w:r>
    </w:p>
    <w:p w14:paraId="21420E92" w14:textId="77777777" w:rsidR="009B1C39" w:rsidRDefault="009B1C39">
      <w:r>
        <w:rPr>
          <w:b/>
        </w:rPr>
        <w:t>Talk burst Time</w:t>
      </w:r>
      <w:r>
        <w:t xml:space="preserve"> and </w:t>
      </w:r>
      <w:r>
        <w:rPr>
          <w:b/>
        </w:rPr>
        <w:t>Received talk burst time</w:t>
      </w:r>
      <w:r>
        <w:t xml:space="preserve"> indicate the total duration of talk bursts sent and received respectively by the charged party (for the participating PoC functions) or for the whole session (for the controlling PoC function).</w:t>
      </w:r>
    </w:p>
    <w:p w14:paraId="7E35B96C" w14:textId="77777777" w:rsidR="009B1C39" w:rsidRDefault="009B1C39">
      <w:r>
        <w:rPr>
          <w:b/>
        </w:rPr>
        <w:t>Change Time</w:t>
      </w:r>
      <w:r>
        <w:t xml:space="preserve"> is a time stamp, which defines the moment when the container is closed or the CDR is closed.</w:t>
      </w:r>
    </w:p>
    <w:p w14:paraId="6E1761E3" w14:textId="77777777" w:rsidR="009B1C39" w:rsidRDefault="009B1C39">
      <w:r>
        <w:rPr>
          <w:b/>
        </w:rPr>
        <w:t>Change Condition</w:t>
      </w:r>
      <w:r>
        <w:t xml:space="preserve"> indicates the reason for closing the container and the addition of a new container. </w:t>
      </w:r>
    </w:p>
    <w:p w14:paraId="121332D6" w14:textId="77777777" w:rsidR="009B1C39" w:rsidRDefault="009B1C39">
      <w:r>
        <w:rPr>
          <w:b/>
        </w:rPr>
        <w:t>Number of participants</w:t>
      </w:r>
      <w:r>
        <w:t xml:space="preserve"> indicates the number of attached participants involved in the talk burst exchange within a container.</w:t>
      </w:r>
    </w:p>
    <w:p w14:paraId="0591E87A" w14:textId="77777777" w:rsidR="009B1C39" w:rsidRDefault="009B1C39">
      <w:pPr>
        <w:pStyle w:val="Heading5"/>
      </w:pPr>
      <w:bookmarkStart w:id="3569" w:name="_CR5_1_4_3_4"/>
      <w:bookmarkStart w:id="3570" w:name="_Toc20233092"/>
      <w:bookmarkStart w:id="3571" w:name="_Toc28026671"/>
      <w:bookmarkStart w:id="3572" w:name="_Toc36116506"/>
      <w:bookmarkStart w:id="3573" w:name="_Toc44682689"/>
      <w:bookmarkStart w:id="3574" w:name="_Toc51926540"/>
      <w:bookmarkStart w:id="3575" w:name="_Toc212319298"/>
      <w:bookmarkEnd w:id="3569"/>
      <w:r>
        <w:t>5.1.4.3.4</w:t>
      </w:r>
      <w:r>
        <w:tab/>
        <w:t>Number of participants</w:t>
      </w:r>
      <w:bookmarkEnd w:id="3570"/>
      <w:bookmarkEnd w:id="3571"/>
      <w:bookmarkEnd w:id="3572"/>
      <w:bookmarkEnd w:id="3573"/>
      <w:bookmarkEnd w:id="3574"/>
      <w:bookmarkEnd w:id="3575"/>
    </w:p>
    <w:p w14:paraId="499054A8" w14:textId="77777777" w:rsidR="009B1C39" w:rsidRDefault="009B1C39">
      <w:r>
        <w:rPr>
          <w:lang w:eastAsia="zh-CN"/>
        </w:rPr>
        <w:t xml:space="preserve">For PoC, </w:t>
      </w:r>
      <w:r>
        <w:t>this field indicates the number of active participants within the PoC session.</w:t>
      </w:r>
      <w:r>
        <w:rPr>
          <w:lang w:eastAsia="zh-CN"/>
        </w:rPr>
        <w:t xml:space="preserve"> For MMtel Charging, this field indicates the number of </w:t>
      </w:r>
      <w:r>
        <w:t>active participants</w:t>
      </w:r>
      <w:r>
        <w:rPr>
          <w:lang w:eastAsia="zh-CN"/>
        </w:rPr>
        <w:t xml:space="preserve"> attached in the MMTel conference.</w:t>
      </w:r>
    </w:p>
    <w:p w14:paraId="410C7DAF" w14:textId="77777777" w:rsidR="009B1C39" w:rsidRDefault="009B1C39">
      <w:pPr>
        <w:pStyle w:val="Heading5"/>
        <w:rPr>
          <w:lang w:eastAsia="zh-CN"/>
        </w:rPr>
      </w:pPr>
      <w:bookmarkStart w:id="3576" w:name="_CR5_1_4_3_5"/>
      <w:bookmarkStart w:id="3577" w:name="_Toc20233093"/>
      <w:bookmarkStart w:id="3578" w:name="_Toc28026672"/>
      <w:bookmarkStart w:id="3579" w:name="_Toc36116507"/>
      <w:bookmarkStart w:id="3580" w:name="_Toc44682690"/>
      <w:bookmarkStart w:id="3581" w:name="_Toc51926541"/>
      <w:bookmarkStart w:id="3582" w:name="_Toc212319299"/>
      <w:bookmarkEnd w:id="3576"/>
      <w:r>
        <w:t>5.1.4.3.5</w:t>
      </w:r>
      <w:r>
        <w:tab/>
      </w:r>
      <w:r>
        <w:rPr>
          <w:rFonts w:cs="Arial"/>
          <w:noProof/>
          <w:szCs w:val="18"/>
        </w:rPr>
        <w:t>Participant</w:t>
      </w:r>
      <w:r>
        <w:rPr>
          <w:rFonts w:cs="Arial"/>
          <w:noProof/>
          <w:szCs w:val="18"/>
          <w:lang w:eastAsia="zh-CN"/>
        </w:rPr>
        <w:t xml:space="preserve"> </w:t>
      </w:r>
      <w:r>
        <w:rPr>
          <w:rFonts w:cs="Arial"/>
          <w:noProof/>
          <w:szCs w:val="18"/>
        </w:rPr>
        <w:t>Access</w:t>
      </w:r>
      <w:r>
        <w:rPr>
          <w:rFonts w:cs="Arial"/>
          <w:noProof/>
          <w:szCs w:val="18"/>
          <w:lang w:eastAsia="zh-CN"/>
        </w:rPr>
        <w:t xml:space="preserve"> </w:t>
      </w:r>
      <w:r>
        <w:rPr>
          <w:rFonts w:cs="Arial"/>
          <w:noProof/>
          <w:szCs w:val="18"/>
        </w:rPr>
        <w:t>Priority</w:t>
      </w:r>
      <w:bookmarkEnd w:id="3577"/>
      <w:bookmarkEnd w:id="3578"/>
      <w:bookmarkEnd w:id="3579"/>
      <w:bookmarkEnd w:id="3580"/>
      <w:bookmarkEnd w:id="3581"/>
      <w:bookmarkEnd w:id="3582"/>
    </w:p>
    <w:p w14:paraId="173E7573" w14:textId="77777777" w:rsidR="009B1C39" w:rsidRDefault="009B1C39">
      <w:pPr>
        <w:rPr>
          <w:lang w:eastAsia="zh-CN"/>
        </w:rPr>
      </w:pPr>
      <w:r>
        <w:t xml:space="preserve">This field indicates the </w:t>
      </w:r>
      <w:r>
        <w:rPr>
          <w:lang w:eastAsia="zh-CN"/>
        </w:rPr>
        <w:t xml:space="preserve">access priority for each </w:t>
      </w:r>
      <w:r>
        <w:t xml:space="preserve">participant </w:t>
      </w:r>
      <w:r>
        <w:rPr>
          <w:lang w:eastAsia="zh-CN"/>
        </w:rPr>
        <w:t xml:space="preserve">involved </w:t>
      </w:r>
      <w:r>
        <w:t>in the PoC session.</w:t>
      </w:r>
    </w:p>
    <w:p w14:paraId="522C6C35" w14:textId="77777777" w:rsidR="009B1C39" w:rsidRDefault="009B1C39">
      <w:pPr>
        <w:pStyle w:val="Heading5"/>
      </w:pPr>
      <w:bookmarkStart w:id="3583" w:name="_CR5_1_4_3_6"/>
      <w:bookmarkStart w:id="3584" w:name="_Toc20233094"/>
      <w:bookmarkStart w:id="3585" w:name="_Toc28026673"/>
      <w:bookmarkStart w:id="3586" w:name="_Toc36116508"/>
      <w:bookmarkStart w:id="3587" w:name="_Toc44682691"/>
      <w:bookmarkStart w:id="3588" w:name="_Toc51926542"/>
      <w:bookmarkStart w:id="3589" w:name="_Toc212319300"/>
      <w:bookmarkEnd w:id="3583"/>
      <w:r>
        <w:t>5.1.4.3.6</w:t>
      </w:r>
      <w:r>
        <w:tab/>
        <w:t>Participants involved</w:t>
      </w:r>
      <w:bookmarkEnd w:id="3584"/>
      <w:bookmarkEnd w:id="3585"/>
      <w:bookmarkEnd w:id="3586"/>
      <w:bookmarkEnd w:id="3587"/>
      <w:bookmarkEnd w:id="3588"/>
      <w:bookmarkEnd w:id="3589"/>
    </w:p>
    <w:p w14:paraId="0D400646" w14:textId="77777777" w:rsidR="009B1C39" w:rsidRDefault="009B1C39">
      <w:pPr>
        <w:rPr>
          <w:lang w:eastAsia="zh-CN"/>
        </w:rPr>
      </w:pPr>
      <w:r>
        <w:t>This field indicates the participants involved in the PoC session.</w:t>
      </w:r>
    </w:p>
    <w:p w14:paraId="6C3D56D0" w14:textId="77777777" w:rsidR="009B1C39" w:rsidRDefault="009B1C39">
      <w:pPr>
        <w:rPr>
          <w:lang w:eastAsia="zh-CN"/>
        </w:rPr>
      </w:pPr>
      <w:r>
        <w:rPr>
          <w:lang w:eastAsia="zh-CN"/>
        </w:rPr>
        <w:t xml:space="preserve">The field is of type grouped. It contains the participant address (Called party address), the participant access priority and </w:t>
      </w:r>
      <w:r>
        <w:rPr>
          <w:noProof/>
          <w:lang w:eastAsia="zh-CN"/>
        </w:rPr>
        <w:t>User Participating Type</w:t>
      </w:r>
      <w:r>
        <w:rPr>
          <w:lang w:eastAsia="zh-CN"/>
        </w:rPr>
        <w:t>.</w:t>
      </w:r>
    </w:p>
    <w:p w14:paraId="083849ED" w14:textId="77777777" w:rsidR="009B1C39" w:rsidRDefault="009B1C39">
      <w:pPr>
        <w:pStyle w:val="Heading5"/>
      </w:pPr>
      <w:bookmarkStart w:id="3590" w:name="_CR5_1_4_3_7"/>
      <w:bookmarkStart w:id="3591" w:name="_Toc20233095"/>
      <w:bookmarkStart w:id="3592" w:name="_Toc28026674"/>
      <w:bookmarkStart w:id="3593" w:name="_Toc36116509"/>
      <w:bookmarkStart w:id="3594" w:name="_Toc44682692"/>
      <w:bookmarkStart w:id="3595" w:name="_Toc51926543"/>
      <w:bookmarkStart w:id="3596" w:name="_Toc212319301"/>
      <w:bookmarkEnd w:id="3590"/>
      <w:r>
        <w:t>5.1.4.3.7</w:t>
      </w:r>
      <w:r>
        <w:tab/>
        <w:t>PoC controlling address</w:t>
      </w:r>
      <w:bookmarkEnd w:id="3591"/>
      <w:bookmarkEnd w:id="3592"/>
      <w:bookmarkEnd w:id="3593"/>
      <w:bookmarkEnd w:id="3594"/>
      <w:bookmarkEnd w:id="3595"/>
      <w:bookmarkEnd w:id="3596"/>
    </w:p>
    <w:p w14:paraId="7278ACFC" w14:textId="77777777" w:rsidR="009B1C39" w:rsidRDefault="009B1C39">
      <w:r>
        <w:t>This field contains the address of the server performing the controlling PoC function.</w:t>
      </w:r>
    </w:p>
    <w:p w14:paraId="1A913FFA" w14:textId="77777777" w:rsidR="009B1C39" w:rsidRDefault="009B1C39">
      <w:pPr>
        <w:pStyle w:val="Heading5"/>
      </w:pPr>
      <w:bookmarkStart w:id="3597" w:name="_CR5_1_4_3_8"/>
      <w:bookmarkStart w:id="3598" w:name="_Toc20233096"/>
      <w:bookmarkStart w:id="3599" w:name="_Toc28026675"/>
      <w:bookmarkStart w:id="3600" w:name="_Toc36116510"/>
      <w:bookmarkStart w:id="3601" w:name="_Toc44682693"/>
      <w:bookmarkStart w:id="3602" w:name="_Toc51926544"/>
      <w:bookmarkStart w:id="3603" w:name="_Toc212319302"/>
      <w:bookmarkEnd w:id="3597"/>
      <w:r>
        <w:t>5.1.4.3.8</w:t>
      </w:r>
      <w:r>
        <w:tab/>
      </w:r>
      <w:r>
        <w:rPr>
          <w:noProof/>
          <w:lang w:eastAsia="zh-CN"/>
        </w:rPr>
        <w:t>PoC Event Type</w:t>
      </w:r>
      <w:bookmarkEnd w:id="3598"/>
      <w:bookmarkEnd w:id="3599"/>
      <w:bookmarkEnd w:id="3600"/>
      <w:bookmarkEnd w:id="3601"/>
      <w:bookmarkEnd w:id="3602"/>
      <w:bookmarkEnd w:id="3603"/>
    </w:p>
    <w:p w14:paraId="51501A2F" w14:textId="77777777" w:rsidR="009B1C39" w:rsidRDefault="009B1C39">
      <w:r>
        <w:t xml:space="preserve">This field contains the </w:t>
      </w:r>
      <w:r>
        <w:rPr>
          <w:noProof/>
          <w:lang w:eastAsia="zh-CN"/>
        </w:rPr>
        <w:t>PoC session unrelated charging event type</w:t>
      </w:r>
      <w:r>
        <w:t>.</w:t>
      </w:r>
    </w:p>
    <w:p w14:paraId="0909580A" w14:textId="77777777" w:rsidR="009B1C39" w:rsidRDefault="009B1C39">
      <w:pPr>
        <w:pStyle w:val="Heading5"/>
      </w:pPr>
      <w:bookmarkStart w:id="3604" w:name="_CR5_1_4_3_9"/>
      <w:bookmarkStart w:id="3605" w:name="_Toc20233097"/>
      <w:bookmarkStart w:id="3606" w:name="_Toc28026676"/>
      <w:bookmarkStart w:id="3607" w:name="_Toc36116511"/>
      <w:bookmarkStart w:id="3608" w:name="_Toc44682694"/>
      <w:bookmarkStart w:id="3609" w:name="_Toc51926545"/>
      <w:bookmarkStart w:id="3610" w:name="_Toc212319303"/>
      <w:bookmarkEnd w:id="3604"/>
      <w:r>
        <w:t>5.1.4.3.9</w:t>
      </w:r>
      <w:r>
        <w:tab/>
        <w:t>PoC group name</w:t>
      </w:r>
      <w:bookmarkEnd w:id="3605"/>
      <w:bookmarkEnd w:id="3606"/>
      <w:bookmarkEnd w:id="3607"/>
      <w:bookmarkEnd w:id="3608"/>
      <w:bookmarkEnd w:id="3609"/>
      <w:bookmarkEnd w:id="3610"/>
    </w:p>
    <w:p w14:paraId="46833EBD" w14:textId="77777777" w:rsidR="009B1C39" w:rsidRDefault="009B1C39">
      <w:r>
        <w:t>This field indicates the name of a group used for the PoC session.</w:t>
      </w:r>
    </w:p>
    <w:p w14:paraId="340AC0F6" w14:textId="77777777" w:rsidR="009B1C39" w:rsidRDefault="009B1C39">
      <w:pPr>
        <w:pStyle w:val="Heading5"/>
      </w:pPr>
      <w:bookmarkStart w:id="3611" w:name="_CR5_1_4_3_10"/>
      <w:bookmarkStart w:id="3612" w:name="_Toc20233098"/>
      <w:bookmarkStart w:id="3613" w:name="_Toc28026677"/>
      <w:bookmarkStart w:id="3614" w:name="_Toc36116512"/>
      <w:bookmarkStart w:id="3615" w:name="_Toc44682695"/>
      <w:bookmarkStart w:id="3616" w:name="_Toc51926546"/>
      <w:bookmarkStart w:id="3617" w:name="_Toc212319304"/>
      <w:bookmarkEnd w:id="3611"/>
      <w:r>
        <w:t>5.1.4.3.10</w:t>
      </w:r>
      <w:r>
        <w:tab/>
        <w:t>PoC session id</w:t>
      </w:r>
      <w:bookmarkEnd w:id="3612"/>
      <w:bookmarkEnd w:id="3613"/>
      <w:bookmarkEnd w:id="3614"/>
      <w:bookmarkEnd w:id="3615"/>
      <w:bookmarkEnd w:id="3616"/>
      <w:bookmarkEnd w:id="3617"/>
    </w:p>
    <w:p w14:paraId="1B997137" w14:textId="77777777" w:rsidR="009B1C39" w:rsidRDefault="009B1C39">
      <w:r>
        <w:t>This field uniquely identifies the overall PoC session.</w:t>
      </w:r>
    </w:p>
    <w:p w14:paraId="68990845" w14:textId="77777777" w:rsidR="009B1C39" w:rsidRDefault="009B1C39">
      <w:pPr>
        <w:pStyle w:val="Heading5"/>
        <w:rPr>
          <w:lang w:eastAsia="zh-CN"/>
        </w:rPr>
      </w:pPr>
      <w:bookmarkStart w:id="3618" w:name="_CR5_1_4_3_11"/>
      <w:bookmarkStart w:id="3619" w:name="_Toc20233099"/>
      <w:bookmarkStart w:id="3620" w:name="_Toc28026678"/>
      <w:bookmarkStart w:id="3621" w:name="_Toc36116513"/>
      <w:bookmarkStart w:id="3622" w:name="_Toc44682696"/>
      <w:bookmarkStart w:id="3623" w:name="_Toc51926547"/>
      <w:bookmarkStart w:id="3624" w:name="_Toc212319305"/>
      <w:bookmarkEnd w:id="3618"/>
      <w:r>
        <w:t>5.1.4.3.</w:t>
      </w:r>
      <w:r>
        <w:rPr>
          <w:lang w:eastAsia="zh-CN"/>
        </w:rPr>
        <w:t>11</w:t>
      </w:r>
      <w:r>
        <w:rPr>
          <w:lang w:eastAsia="zh-CN"/>
        </w:rPr>
        <w:tab/>
        <w:t>PoC session initiation type</w:t>
      </w:r>
      <w:bookmarkEnd w:id="3619"/>
      <w:bookmarkEnd w:id="3620"/>
      <w:bookmarkEnd w:id="3621"/>
      <w:bookmarkEnd w:id="3622"/>
      <w:bookmarkEnd w:id="3623"/>
      <w:bookmarkEnd w:id="3624"/>
    </w:p>
    <w:p w14:paraId="51DF2F3C" w14:textId="77777777" w:rsidR="009B1C39" w:rsidRDefault="009B1C39">
      <w:pPr>
        <w:keepNext/>
        <w:rPr>
          <w:lang w:eastAsia="zh-CN"/>
        </w:rPr>
      </w:pPr>
      <w:r>
        <w:rPr>
          <w:lang w:eastAsia="zh-CN"/>
        </w:rPr>
        <w:t>The field is of type Enumerated. It identifies the type of the PoC session initiation.</w:t>
      </w:r>
    </w:p>
    <w:p w14:paraId="7A23E769" w14:textId="77777777" w:rsidR="009B1C39" w:rsidRDefault="009B1C39">
      <w:pPr>
        <w:rPr>
          <w:rFonts w:cs="Arial"/>
          <w:noProof/>
        </w:rPr>
      </w:pPr>
      <w:r>
        <w:rPr>
          <w:rFonts w:cs="Arial"/>
          <w:noProof/>
        </w:rPr>
        <w:t>The identifier can be one of the following:</w:t>
      </w:r>
    </w:p>
    <w:p w14:paraId="4E71A672" w14:textId="77777777" w:rsidR="009B1C39" w:rsidRDefault="008177BC" w:rsidP="008177BC">
      <w:pPr>
        <w:ind w:left="928"/>
        <w:rPr>
          <w:rFonts w:cs="Arial"/>
          <w:noProof/>
        </w:rPr>
      </w:pPr>
      <w:r>
        <w:rPr>
          <w:rFonts w:cs="Arial"/>
          <w:noProof/>
          <w:lang w:eastAsia="zh-CN"/>
        </w:rPr>
        <w:t>0</w:t>
      </w:r>
      <w:bookmarkStart w:id="3625" w:name="MCCQCTEMPBM_00000041"/>
      <w:r>
        <w:rPr>
          <w:rFonts w:cs="Arial"/>
          <w:noProof/>
          <w:lang w:eastAsia="zh-CN"/>
        </w:rPr>
        <w:t xml:space="preserve"> - </w:t>
      </w:r>
      <w:r w:rsidR="009B1C39">
        <w:rPr>
          <w:rFonts w:cs="Arial"/>
          <w:noProof/>
          <w:lang w:eastAsia="zh-CN"/>
        </w:rPr>
        <w:t>P</w:t>
      </w:r>
      <w:r w:rsidR="009B1C39">
        <w:rPr>
          <w:rFonts w:cs="Arial"/>
          <w:noProof/>
        </w:rPr>
        <w:t>re-established</w:t>
      </w:r>
    </w:p>
    <w:p w14:paraId="790B54A1" w14:textId="77777777" w:rsidR="009B1C39" w:rsidRDefault="008177BC" w:rsidP="008177BC">
      <w:pPr>
        <w:ind w:left="928"/>
        <w:rPr>
          <w:lang w:eastAsia="zh-CN"/>
        </w:rPr>
      </w:pPr>
      <w:bookmarkStart w:id="3626" w:name="MCCQCTEMPBM_00000042"/>
      <w:bookmarkEnd w:id="3625"/>
      <w:r>
        <w:rPr>
          <w:rFonts w:cs="Arial"/>
          <w:noProof/>
          <w:lang w:eastAsia="zh-CN"/>
        </w:rPr>
        <w:t xml:space="preserve">1 - </w:t>
      </w:r>
      <w:r w:rsidR="009B1C39">
        <w:rPr>
          <w:rFonts w:cs="Arial"/>
          <w:noProof/>
          <w:lang w:eastAsia="zh-CN"/>
        </w:rPr>
        <w:t>O</w:t>
      </w:r>
      <w:r w:rsidR="009B1C39">
        <w:rPr>
          <w:rFonts w:cs="Arial"/>
          <w:noProof/>
        </w:rPr>
        <w:t>n-demand</w:t>
      </w:r>
      <w:r w:rsidR="00371102">
        <w:rPr>
          <w:rFonts w:cs="Arial"/>
          <w:noProof/>
        </w:rPr>
        <w:t>.</w:t>
      </w:r>
    </w:p>
    <w:p w14:paraId="42BA8FF0" w14:textId="77777777" w:rsidR="009B1C39" w:rsidRDefault="009B1C39">
      <w:pPr>
        <w:pStyle w:val="Heading5"/>
      </w:pPr>
      <w:bookmarkStart w:id="3627" w:name="_CR5_1_4_3_12"/>
      <w:bookmarkStart w:id="3628" w:name="_Toc20233100"/>
      <w:bookmarkStart w:id="3629" w:name="_Toc28026679"/>
      <w:bookmarkStart w:id="3630" w:name="_Toc36116514"/>
      <w:bookmarkStart w:id="3631" w:name="_Toc44682697"/>
      <w:bookmarkStart w:id="3632" w:name="_Toc51926548"/>
      <w:bookmarkStart w:id="3633" w:name="_Toc212319306"/>
      <w:bookmarkEnd w:id="3626"/>
      <w:bookmarkEnd w:id="3627"/>
      <w:r>
        <w:t>5.1.4.3.12</w:t>
      </w:r>
      <w:r>
        <w:tab/>
        <w:t>PoC session type</w:t>
      </w:r>
      <w:bookmarkEnd w:id="3628"/>
      <w:bookmarkEnd w:id="3629"/>
      <w:bookmarkEnd w:id="3630"/>
      <w:bookmarkEnd w:id="3631"/>
      <w:bookmarkEnd w:id="3632"/>
      <w:bookmarkEnd w:id="3633"/>
    </w:p>
    <w:p w14:paraId="0A30AFF3" w14:textId="77777777" w:rsidR="009B1C39" w:rsidRDefault="009B1C39">
      <w:r>
        <w:t>The field identifies the type of the PoC session.</w:t>
      </w:r>
    </w:p>
    <w:p w14:paraId="08DAB4E1" w14:textId="77777777" w:rsidR="009B1C39" w:rsidRDefault="009B1C39">
      <w:pPr>
        <w:pStyle w:val="Heading5"/>
      </w:pPr>
      <w:bookmarkStart w:id="3634" w:name="_CR5_1_4_3_13"/>
      <w:bookmarkStart w:id="3635" w:name="_Toc20233101"/>
      <w:bookmarkStart w:id="3636" w:name="_Toc28026680"/>
      <w:bookmarkStart w:id="3637" w:name="_Toc36116515"/>
      <w:bookmarkStart w:id="3638" w:name="_Toc44682698"/>
      <w:bookmarkStart w:id="3639" w:name="_Toc51926549"/>
      <w:bookmarkStart w:id="3640" w:name="_Toc212319307"/>
      <w:bookmarkEnd w:id="3634"/>
      <w:r>
        <w:t>5.1.4.3.13</w:t>
      </w:r>
      <w:r>
        <w:tab/>
      </w:r>
      <w:r>
        <w:rPr>
          <w:noProof/>
          <w:lang w:eastAsia="zh-CN"/>
        </w:rPr>
        <w:t xml:space="preserve">User </w:t>
      </w:r>
      <w:r>
        <w:t>location info</w:t>
      </w:r>
      <w:bookmarkEnd w:id="3635"/>
      <w:bookmarkEnd w:id="3636"/>
      <w:bookmarkEnd w:id="3637"/>
      <w:bookmarkEnd w:id="3638"/>
      <w:bookmarkEnd w:id="3639"/>
      <w:bookmarkEnd w:id="3640"/>
    </w:p>
    <w:p w14:paraId="4959C6AC" w14:textId="77777777" w:rsidR="009B1C39" w:rsidRDefault="009B1C39">
      <w:r>
        <w:t>This field contains any available location information for the charged party. The field is coded as per the 3GPP-User-Location-Info RADIUS VSA defined in TS 29.061 [216].</w:t>
      </w:r>
    </w:p>
    <w:p w14:paraId="14279166" w14:textId="77777777" w:rsidR="009B1C39" w:rsidRDefault="009B1C39">
      <w:pPr>
        <w:pStyle w:val="Heading5"/>
        <w:rPr>
          <w:lang w:eastAsia="zh-CN"/>
        </w:rPr>
      </w:pPr>
      <w:bookmarkStart w:id="3641" w:name="_CR5_1_4_3_14"/>
      <w:bookmarkStart w:id="3642" w:name="_Toc20233102"/>
      <w:bookmarkStart w:id="3643" w:name="_Toc28026681"/>
      <w:bookmarkStart w:id="3644" w:name="_Toc36116516"/>
      <w:bookmarkStart w:id="3645" w:name="_Toc44682699"/>
      <w:bookmarkStart w:id="3646" w:name="_Toc51926550"/>
      <w:bookmarkStart w:id="3647" w:name="_Toc212319308"/>
      <w:bookmarkEnd w:id="3641"/>
      <w:r>
        <w:t>5.1.4.3.14</w:t>
      </w:r>
      <w:r>
        <w:tab/>
      </w:r>
      <w:r>
        <w:rPr>
          <w:noProof/>
          <w:lang w:eastAsia="zh-CN"/>
        </w:rPr>
        <w:t>User Participating Type</w:t>
      </w:r>
      <w:bookmarkEnd w:id="3642"/>
      <w:bookmarkEnd w:id="3643"/>
      <w:bookmarkEnd w:id="3644"/>
      <w:bookmarkEnd w:id="3645"/>
      <w:bookmarkEnd w:id="3646"/>
      <w:bookmarkEnd w:id="3647"/>
    </w:p>
    <w:p w14:paraId="4D01B285" w14:textId="77777777" w:rsidR="009B1C39" w:rsidRDefault="009B1C39">
      <w:pPr>
        <w:rPr>
          <w:szCs w:val="18"/>
          <w:lang w:eastAsia="zh-CN"/>
        </w:rPr>
      </w:pPr>
      <w:r>
        <w:rPr>
          <w:szCs w:val="18"/>
          <w:lang w:eastAsia="zh-CN"/>
        </w:rPr>
        <w:t xml:space="preserve">Indicates the User </w:t>
      </w:r>
      <w:r>
        <w:rPr>
          <w:noProof/>
          <w:lang w:eastAsia="zh-CN"/>
        </w:rPr>
        <w:t>Participating</w:t>
      </w:r>
      <w:r>
        <w:rPr>
          <w:szCs w:val="18"/>
          <w:lang w:eastAsia="zh-CN"/>
        </w:rPr>
        <w:t xml:space="preserve"> Type participating in the PoC session i.e. </w:t>
      </w:r>
      <w:smartTag w:uri="urn:schemas-microsoft-com:office:smarttags" w:element="place">
        <w:smartTag w:uri="urn:schemas-microsoft-com:office:smarttags" w:element="City">
          <w:r>
            <w:rPr>
              <w:szCs w:val="18"/>
              <w:lang w:eastAsia="zh-CN"/>
            </w:rPr>
            <w:t>Normal</w:t>
          </w:r>
        </w:smartTag>
      </w:smartTag>
      <w:r>
        <w:rPr>
          <w:szCs w:val="18"/>
          <w:lang w:eastAsia="zh-CN"/>
        </w:rPr>
        <w:t>, NW PoC Box, UE PoC Box.</w:t>
      </w:r>
    </w:p>
    <w:p w14:paraId="552A888F" w14:textId="77777777" w:rsidR="009B1C39" w:rsidRDefault="009B1C39">
      <w:pPr>
        <w:pStyle w:val="Heading4"/>
      </w:pPr>
      <w:bookmarkStart w:id="3648" w:name="_CR5_1_4_4"/>
      <w:bookmarkStart w:id="3649" w:name="_Toc20233103"/>
      <w:bookmarkStart w:id="3650" w:name="_Toc28026682"/>
      <w:bookmarkStart w:id="3651" w:name="_Toc36116517"/>
      <w:bookmarkStart w:id="3652" w:name="_Toc44682700"/>
      <w:bookmarkStart w:id="3653" w:name="_Toc51926551"/>
      <w:bookmarkStart w:id="3654" w:name="_Toc212319309"/>
      <w:bookmarkEnd w:id="3648"/>
      <w:r>
        <w:t>5.1.4.4</w:t>
      </w:r>
      <w:r>
        <w:tab/>
        <w:t>MBMS CDR parameters</w:t>
      </w:r>
      <w:bookmarkEnd w:id="3649"/>
      <w:bookmarkEnd w:id="3650"/>
      <w:bookmarkEnd w:id="3651"/>
      <w:bookmarkEnd w:id="3652"/>
      <w:bookmarkEnd w:id="3653"/>
      <w:bookmarkEnd w:id="3654"/>
    </w:p>
    <w:p w14:paraId="5BC5B389" w14:textId="77777777" w:rsidR="004D6DB0" w:rsidRPr="003907DC" w:rsidRDefault="004D6DB0" w:rsidP="004D6DB0">
      <w:pPr>
        <w:pStyle w:val="Heading5"/>
      </w:pPr>
      <w:bookmarkStart w:id="3655" w:name="_CR5_1_4_4_0"/>
      <w:bookmarkStart w:id="3656" w:name="_Toc20233104"/>
      <w:bookmarkStart w:id="3657" w:name="_Toc28026683"/>
      <w:bookmarkStart w:id="3658" w:name="_Toc36116518"/>
      <w:bookmarkStart w:id="3659" w:name="_Toc44682701"/>
      <w:bookmarkStart w:id="3660" w:name="_Toc51926552"/>
      <w:bookmarkStart w:id="3661" w:name="_Toc212319310"/>
      <w:bookmarkEnd w:id="3655"/>
      <w:r>
        <w:t>5.1.4.4.0</w:t>
      </w:r>
      <w:r>
        <w:tab/>
        <w:t>Introduction</w:t>
      </w:r>
      <w:bookmarkEnd w:id="3656"/>
      <w:bookmarkEnd w:id="3657"/>
      <w:bookmarkEnd w:id="3658"/>
      <w:bookmarkEnd w:id="3659"/>
      <w:bookmarkEnd w:id="3660"/>
      <w:bookmarkEnd w:id="3661"/>
    </w:p>
    <w:p w14:paraId="4A856397" w14:textId="77777777" w:rsidR="009B1C39" w:rsidRDefault="009B1C39">
      <w:r>
        <w:t>This clause contains the description of each field of the MBMS CDRs specified in TS 32.273 [33].</w:t>
      </w:r>
    </w:p>
    <w:p w14:paraId="7A4A6301" w14:textId="77777777" w:rsidR="009B1C39" w:rsidRDefault="009B1C39">
      <w:pPr>
        <w:pStyle w:val="Heading5"/>
      </w:pPr>
      <w:bookmarkStart w:id="3662" w:name="_CR5_1_4_4_1"/>
      <w:bookmarkStart w:id="3663" w:name="_Toc20233105"/>
      <w:bookmarkStart w:id="3664" w:name="_Toc28026684"/>
      <w:bookmarkStart w:id="3665" w:name="_Toc36116519"/>
      <w:bookmarkStart w:id="3666" w:name="_Toc44682702"/>
      <w:bookmarkStart w:id="3667" w:name="_Toc51926553"/>
      <w:bookmarkStart w:id="3668" w:name="_Toc212319311"/>
      <w:bookmarkEnd w:id="3662"/>
      <w:r>
        <w:t>5.1.4.4.</w:t>
      </w:r>
      <w:r>
        <w:rPr>
          <w:lang w:eastAsia="zh-CN"/>
        </w:rPr>
        <w:t>1</w:t>
      </w:r>
      <w:r>
        <w:tab/>
        <w:t>CN</w:t>
      </w:r>
      <w:r>
        <w:rPr>
          <w:lang w:eastAsia="zh-CN"/>
        </w:rPr>
        <w:t xml:space="preserve"> </w:t>
      </w:r>
      <w:r>
        <w:t>IP</w:t>
      </w:r>
      <w:r>
        <w:rPr>
          <w:lang w:eastAsia="zh-CN"/>
        </w:rPr>
        <w:t xml:space="preserve"> </w:t>
      </w:r>
      <w:r>
        <w:t>Multicast</w:t>
      </w:r>
      <w:r>
        <w:rPr>
          <w:lang w:eastAsia="zh-CN"/>
        </w:rPr>
        <w:t xml:space="preserve"> </w:t>
      </w:r>
      <w:r>
        <w:t>Distribution</w:t>
      </w:r>
      <w:bookmarkEnd w:id="3663"/>
      <w:bookmarkEnd w:id="3664"/>
      <w:bookmarkEnd w:id="3665"/>
      <w:bookmarkEnd w:id="3666"/>
      <w:bookmarkEnd w:id="3667"/>
      <w:bookmarkEnd w:id="3668"/>
    </w:p>
    <w:p w14:paraId="12C524B0" w14:textId="77777777" w:rsidR="009B1C39" w:rsidRDefault="009B1C39">
      <w:pPr>
        <w:rPr>
          <w:lang w:eastAsia="zh-CN"/>
        </w:rPr>
      </w:pPr>
      <w:r>
        <w:t>This field is used to indicate if IP multicast distribution to UTRAN is used for the MBMS user plane data.</w:t>
      </w:r>
    </w:p>
    <w:p w14:paraId="301D2936" w14:textId="77777777" w:rsidR="009B1C39" w:rsidRDefault="009B1C39">
      <w:pPr>
        <w:pStyle w:val="Heading5"/>
      </w:pPr>
      <w:bookmarkStart w:id="3669" w:name="_CR5_1_4_4_2"/>
      <w:bookmarkStart w:id="3670" w:name="_Toc20233106"/>
      <w:bookmarkStart w:id="3671" w:name="_Toc28026685"/>
      <w:bookmarkStart w:id="3672" w:name="_Toc36116520"/>
      <w:bookmarkStart w:id="3673" w:name="_Toc44682703"/>
      <w:bookmarkStart w:id="3674" w:name="_Toc51926554"/>
      <w:bookmarkStart w:id="3675" w:name="_Toc212319312"/>
      <w:bookmarkEnd w:id="3669"/>
      <w:r>
        <w:t>5.1.4.4.2</w:t>
      </w:r>
      <w:r>
        <w:tab/>
        <w:t xml:space="preserve">MBMS </w:t>
      </w:r>
      <w:r>
        <w:rPr>
          <w:szCs w:val="28"/>
        </w:rPr>
        <w:t>2G 3G Indicator</w:t>
      </w:r>
      <w:bookmarkEnd w:id="3670"/>
      <w:bookmarkEnd w:id="3671"/>
      <w:bookmarkEnd w:id="3672"/>
      <w:bookmarkEnd w:id="3673"/>
      <w:bookmarkEnd w:id="3674"/>
      <w:bookmarkEnd w:id="3675"/>
    </w:p>
    <w:p w14:paraId="69C2DC13" w14:textId="77777777" w:rsidR="00547BDB" w:rsidRPr="004B702F" w:rsidRDefault="00547BDB" w:rsidP="00547BDB">
      <w:bookmarkStart w:id="3676" w:name="_Toc20233107"/>
      <w:bookmarkStart w:id="3677" w:name="_Toc28026686"/>
      <w:r w:rsidRPr="004B702F">
        <w:t>The MBMS 2G 3G Indicator is used to indicate the radio access type that can receive the MBMS bearer service.</w:t>
      </w:r>
    </w:p>
    <w:p w14:paraId="7381AE79" w14:textId="77777777" w:rsidR="00D7765F" w:rsidRDefault="00D7765F" w:rsidP="00D7765F">
      <w:pPr>
        <w:pStyle w:val="Heading5"/>
      </w:pPr>
      <w:bookmarkStart w:id="3678" w:name="_CR5_1_4_4_2A"/>
      <w:bookmarkStart w:id="3679" w:name="_Toc36116521"/>
      <w:bookmarkStart w:id="3680" w:name="_Toc44682704"/>
      <w:bookmarkStart w:id="3681" w:name="_Toc51926555"/>
      <w:bookmarkStart w:id="3682" w:name="_Toc212319313"/>
      <w:bookmarkEnd w:id="3678"/>
      <w:r>
        <w:t>5.1.4.4.2A</w:t>
      </w:r>
      <w:r>
        <w:tab/>
        <w:t>MBMS Data Transfer Start</w:t>
      </w:r>
      <w:bookmarkEnd w:id="3676"/>
      <w:bookmarkEnd w:id="3677"/>
      <w:bookmarkEnd w:id="3679"/>
      <w:bookmarkEnd w:id="3680"/>
      <w:bookmarkEnd w:id="3681"/>
      <w:bookmarkEnd w:id="3682"/>
    </w:p>
    <w:p w14:paraId="510F5589" w14:textId="77777777" w:rsidR="00D7765F" w:rsidRPr="00371378" w:rsidRDefault="00D7765F" w:rsidP="00D7765F">
      <w:r>
        <w:t>The field contains the absolute time stamp of the data delivery start. The</w:t>
      </w:r>
      <w:r w:rsidRPr="00371378">
        <w:t xml:space="preserve"> value indicates the time in seconds for the radio resources set up relative to 00:00:00 on 1 January 1900 </w:t>
      </w:r>
      <w:r>
        <w:rPr>
          <w:rFonts w:cs="Arial"/>
          <w:szCs w:val="18"/>
        </w:rPr>
        <w:t xml:space="preserve">(calculated as continuous time without leap seconds and traceable to a common time reference) </w:t>
      </w:r>
      <w:r w:rsidRPr="00371378">
        <w:t>where binary encoding of the integer part is in the first 32 bits and binary encoding of the fraction part in the last 32 bits. The fraction part is expressed with a granularity of 1/2**32 second.</w:t>
      </w:r>
    </w:p>
    <w:p w14:paraId="54515318" w14:textId="77777777" w:rsidR="00D7765F" w:rsidRDefault="00D7765F" w:rsidP="00D7765F">
      <w:r>
        <w:t>This field is only valid for E-UTRAN access type.</w:t>
      </w:r>
    </w:p>
    <w:p w14:paraId="4EED8FE4" w14:textId="77777777" w:rsidR="00D7765F" w:rsidRDefault="00D7765F" w:rsidP="00D7765F">
      <w:pPr>
        <w:pStyle w:val="Heading5"/>
      </w:pPr>
      <w:bookmarkStart w:id="3683" w:name="_CR5_1_4_4_2B"/>
      <w:bookmarkStart w:id="3684" w:name="_Toc20233108"/>
      <w:bookmarkStart w:id="3685" w:name="_Toc28026687"/>
      <w:bookmarkStart w:id="3686" w:name="_Toc36116522"/>
      <w:bookmarkStart w:id="3687" w:name="_Toc44682705"/>
      <w:bookmarkStart w:id="3688" w:name="_Toc51926556"/>
      <w:bookmarkStart w:id="3689" w:name="_Toc212319314"/>
      <w:bookmarkEnd w:id="3683"/>
      <w:r>
        <w:t>5.1.4.4.2B</w:t>
      </w:r>
      <w:r>
        <w:tab/>
        <w:t>MBMS Data Transfer Stop</w:t>
      </w:r>
      <w:bookmarkEnd w:id="3684"/>
      <w:bookmarkEnd w:id="3685"/>
      <w:bookmarkEnd w:id="3686"/>
      <w:bookmarkEnd w:id="3687"/>
      <w:bookmarkEnd w:id="3688"/>
      <w:bookmarkEnd w:id="3689"/>
    </w:p>
    <w:p w14:paraId="0AB6054F" w14:textId="77777777" w:rsidR="00D7765F" w:rsidRPr="00371378" w:rsidRDefault="00D7765F" w:rsidP="00D7765F">
      <w:r>
        <w:t>The field contains the absolute time stamp of the data delivery stop. The</w:t>
      </w:r>
      <w:r w:rsidRPr="00371378">
        <w:t xml:space="preserve"> value indicates the time in seconds for the </w:t>
      </w:r>
      <w:r>
        <w:t xml:space="preserve">release of </w:t>
      </w:r>
      <w:r w:rsidRPr="00371378">
        <w:t xml:space="preserve">radio resources relative to 00:00:00 on 1 January 1900 </w:t>
      </w:r>
      <w:r>
        <w:rPr>
          <w:rFonts w:cs="Arial"/>
          <w:szCs w:val="18"/>
        </w:rPr>
        <w:t xml:space="preserve">(calculated as continuous time without leap seconds and traceable to a common time reference) </w:t>
      </w:r>
      <w:r w:rsidRPr="00371378">
        <w:t>where binary encoding of the integer part is in the first 32 bits and binary encoding of the fraction part in the last 32 bits. The fraction part is expressed with a granularity of 1/2**32 second.</w:t>
      </w:r>
    </w:p>
    <w:p w14:paraId="03F65542" w14:textId="77777777" w:rsidR="00D7765F" w:rsidRDefault="00D7765F" w:rsidP="00D7765F">
      <w:r>
        <w:t>This field is only valid for E-UTRAN access type.</w:t>
      </w:r>
    </w:p>
    <w:p w14:paraId="1C31893D" w14:textId="77777777" w:rsidR="009B1C39" w:rsidRDefault="009B1C39">
      <w:pPr>
        <w:pStyle w:val="Heading5"/>
      </w:pPr>
      <w:bookmarkStart w:id="3690" w:name="_CR5_1_4_4_3"/>
      <w:bookmarkStart w:id="3691" w:name="_Toc20233109"/>
      <w:bookmarkStart w:id="3692" w:name="_Toc28026688"/>
      <w:bookmarkStart w:id="3693" w:name="_Toc36116523"/>
      <w:bookmarkStart w:id="3694" w:name="_Toc44682706"/>
      <w:bookmarkStart w:id="3695" w:name="_Toc51926557"/>
      <w:bookmarkStart w:id="3696" w:name="_Toc212319315"/>
      <w:bookmarkEnd w:id="3690"/>
      <w:r>
        <w:t>5.1.4.4.</w:t>
      </w:r>
      <w:r>
        <w:rPr>
          <w:lang w:eastAsia="zh-CN"/>
        </w:rPr>
        <w:t>3</w:t>
      </w:r>
      <w:r>
        <w:tab/>
        <w:t xml:space="preserve">MBMS </w:t>
      </w:r>
      <w:r>
        <w:rPr>
          <w:lang w:eastAsia="zh-CN"/>
        </w:rPr>
        <w:t>GW</w:t>
      </w:r>
      <w:r>
        <w:t xml:space="preserve"> </w:t>
      </w:r>
      <w:r>
        <w:rPr>
          <w:lang w:eastAsia="zh-CN"/>
        </w:rPr>
        <w:t>Address</w:t>
      </w:r>
      <w:bookmarkEnd w:id="3691"/>
      <w:bookmarkEnd w:id="3692"/>
      <w:bookmarkEnd w:id="3693"/>
      <w:bookmarkEnd w:id="3694"/>
      <w:bookmarkEnd w:id="3695"/>
      <w:bookmarkEnd w:id="3696"/>
    </w:p>
    <w:p w14:paraId="336AAED8" w14:textId="77777777" w:rsidR="009B1C39" w:rsidRDefault="009B1C39">
      <w:r>
        <w:t>This parameter holds</w:t>
      </w:r>
      <w:r>
        <w:rPr>
          <w:lang w:eastAsia="zh-CN"/>
        </w:rPr>
        <w:t xml:space="preserve"> </w:t>
      </w:r>
      <w:r>
        <w:t>the IP-address of the MBMS GW that generated the Charging Id when MBMS GW is stand</w:t>
      </w:r>
      <w:r>
        <w:rPr>
          <w:lang w:eastAsia="zh-CN"/>
        </w:rPr>
        <w:t>-</w:t>
      </w:r>
      <w:r>
        <w:t>alone.</w:t>
      </w:r>
    </w:p>
    <w:p w14:paraId="1EC26B76" w14:textId="77777777" w:rsidR="009B1C39" w:rsidRDefault="009B1C39">
      <w:pPr>
        <w:pStyle w:val="Heading5"/>
      </w:pPr>
      <w:bookmarkStart w:id="3697" w:name="_CR5_1_4_4_4"/>
      <w:bookmarkStart w:id="3698" w:name="_Toc20233110"/>
      <w:bookmarkStart w:id="3699" w:name="_Toc28026689"/>
      <w:bookmarkStart w:id="3700" w:name="_Toc36116524"/>
      <w:bookmarkStart w:id="3701" w:name="_Toc44682707"/>
      <w:bookmarkStart w:id="3702" w:name="_Toc51926558"/>
      <w:bookmarkStart w:id="3703" w:name="_Toc212319316"/>
      <w:bookmarkEnd w:id="3697"/>
      <w:r>
        <w:t>5.1.4.4.4</w:t>
      </w:r>
      <w:r>
        <w:tab/>
        <w:t>MBMS Service Area</w:t>
      </w:r>
      <w:bookmarkEnd w:id="3698"/>
      <w:bookmarkEnd w:id="3699"/>
      <w:bookmarkEnd w:id="3700"/>
      <w:bookmarkEnd w:id="3701"/>
      <w:bookmarkEnd w:id="3702"/>
      <w:bookmarkEnd w:id="3703"/>
    </w:p>
    <w:p w14:paraId="23A1634A" w14:textId="77777777" w:rsidR="009B1C39" w:rsidRDefault="009B1C39">
      <w:r>
        <w:t>The field indicates the area over which the MBMS bearer service has to be distributed.</w:t>
      </w:r>
    </w:p>
    <w:p w14:paraId="016AC40F" w14:textId="77777777" w:rsidR="009B1C39" w:rsidRDefault="009B1C39">
      <w:pPr>
        <w:pStyle w:val="Heading5"/>
      </w:pPr>
      <w:bookmarkStart w:id="3704" w:name="_CR5_1_4_4_5"/>
      <w:bookmarkStart w:id="3705" w:name="_Toc20233111"/>
      <w:bookmarkStart w:id="3706" w:name="_Toc28026690"/>
      <w:bookmarkStart w:id="3707" w:name="_Toc36116525"/>
      <w:bookmarkStart w:id="3708" w:name="_Toc44682708"/>
      <w:bookmarkStart w:id="3709" w:name="_Toc51926559"/>
      <w:bookmarkStart w:id="3710" w:name="_Toc212319317"/>
      <w:bookmarkEnd w:id="3704"/>
      <w:r>
        <w:t>5.1.4.4.5</w:t>
      </w:r>
      <w:r>
        <w:tab/>
        <w:t>MBMS Service Type</w:t>
      </w:r>
      <w:bookmarkEnd w:id="3705"/>
      <w:bookmarkEnd w:id="3706"/>
      <w:bookmarkEnd w:id="3707"/>
      <w:bookmarkEnd w:id="3708"/>
      <w:bookmarkEnd w:id="3709"/>
      <w:bookmarkEnd w:id="3710"/>
    </w:p>
    <w:p w14:paraId="77F0336F" w14:textId="77777777" w:rsidR="009B1C39" w:rsidRDefault="009B1C39">
      <w:r>
        <w:t>The field is used to indicate the type of MBMS bearer service: multicast or broadcast.</w:t>
      </w:r>
    </w:p>
    <w:p w14:paraId="54F22E2C" w14:textId="77777777" w:rsidR="009B1C39" w:rsidRDefault="009B1C39">
      <w:pPr>
        <w:pStyle w:val="Heading5"/>
      </w:pPr>
      <w:bookmarkStart w:id="3711" w:name="_CR5_1_4_4_6"/>
      <w:bookmarkStart w:id="3712" w:name="_Toc20233112"/>
      <w:bookmarkStart w:id="3713" w:name="_Toc28026691"/>
      <w:bookmarkStart w:id="3714" w:name="_Toc36116526"/>
      <w:bookmarkStart w:id="3715" w:name="_Toc44682709"/>
      <w:bookmarkStart w:id="3716" w:name="_Toc51926560"/>
      <w:bookmarkStart w:id="3717" w:name="_Toc212319318"/>
      <w:bookmarkEnd w:id="3711"/>
      <w:r>
        <w:t>5.1.4.4.6</w:t>
      </w:r>
      <w:r>
        <w:tab/>
        <w:t>MBMS Session Identity</w:t>
      </w:r>
      <w:bookmarkEnd w:id="3712"/>
      <w:bookmarkEnd w:id="3713"/>
      <w:bookmarkEnd w:id="3714"/>
      <w:bookmarkEnd w:id="3715"/>
      <w:bookmarkEnd w:id="3716"/>
      <w:bookmarkEnd w:id="3717"/>
    </w:p>
    <w:p w14:paraId="69E2354F" w14:textId="77777777" w:rsidR="009B1C39" w:rsidRDefault="009B1C39">
      <w:pPr>
        <w:rPr>
          <w:lang w:eastAsia="zh-CN"/>
        </w:rPr>
      </w:pPr>
      <w:r>
        <w:t>This field together with TMGI identifies a transmission of a specific MBMS session.</w:t>
      </w:r>
      <w:r>
        <w:rPr>
          <w:lang w:eastAsia="zh-CN"/>
        </w:rPr>
        <w:t xml:space="preserve"> </w:t>
      </w:r>
    </w:p>
    <w:p w14:paraId="2624040C" w14:textId="77777777" w:rsidR="009B1C39" w:rsidRDefault="009B1C39">
      <w:pPr>
        <w:pStyle w:val="Heading5"/>
      </w:pPr>
      <w:bookmarkStart w:id="3718" w:name="_CR5_1_4_4_7"/>
      <w:bookmarkStart w:id="3719" w:name="_Toc20233113"/>
      <w:bookmarkStart w:id="3720" w:name="_Toc28026692"/>
      <w:bookmarkStart w:id="3721" w:name="_Toc36116527"/>
      <w:bookmarkStart w:id="3722" w:name="_Toc44682710"/>
      <w:bookmarkStart w:id="3723" w:name="_Toc51926561"/>
      <w:bookmarkStart w:id="3724" w:name="_Toc212319319"/>
      <w:bookmarkEnd w:id="3718"/>
      <w:r>
        <w:t>5.1.4.4.7</w:t>
      </w:r>
      <w:r>
        <w:tab/>
        <w:t>Required MBMS Bearer Capabilities</w:t>
      </w:r>
      <w:bookmarkEnd w:id="3719"/>
      <w:bookmarkEnd w:id="3720"/>
      <w:bookmarkEnd w:id="3721"/>
      <w:bookmarkEnd w:id="3722"/>
      <w:bookmarkEnd w:id="3723"/>
      <w:bookmarkEnd w:id="3724"/>
    </w:p>
    <w:p w14:paraId="4EBC0CDC" w14:textId="77777777" w:rsidR="009B1C39" w:rsidRDefault="009B1C39">
      <w:r>
        <w:t>The field contains the minimum bearer capabilities the UE needs to support.</w:t>
      </w:r>
    </w:p>
    <w:p w14:paraId="1F463F39" w14:textId="77777777" w:rsidR="009B1C39" w:rsidRDefault="009B1C39">
      <w:pPr>
        <w:pStyle w:val="Heading5"/>
      </w:pPr>
      <w:bookmarkStart w:id="3725" w:name="_CR5_1_4_4_8"/>
      <w:bookmarkStart w:id="3726" w:name="_Toc20233114"/>
      <w:bookmarkStart w:id="3727" w:name="_Toc28026693"/>
      <w:bookmarkStart w:id="3728" w:name="_Toc36116528"/>
      <w:bookmarkStart w:id="3729" w:name="_Toc44682711"/>
      <w:bookmarkStart w:id="3730" w:name="_Toc51926562"/>
      <w:bookmarkStart w:id="3731" w:name="_Toc212319320"/>
      <w:bookmarkEnd w:id="3725"/>
      <w:r>
        <w:t>5.1.4.4.8</w:t>
      </w:r>
      <w:r>
        <w:tab/>
        <w:t>TMGI</w:t>
      </w:r>
      <w:bookmarkEnd w:id="3726"/>
      <w:bookmarkEnd w:id="3727"/>
      <w:bookmarkEnd w:id="3728"/>
      <w:bookmarkEnd w:id="3729"/>
      <w:bookmarkEnd w:id="3730"/>
      <w:bookmarkEnd w:id="3731"/>
    </w:p>
    <w:p w14:paraId="64F42560" w14:textId="77777777" w:rsidR="009B1C39" w:rsidRDefault="009B1C39">
      <w:pPr>
        <w:overflowPunct/>
        <w:autoSpaceDE/>
        <w:autoSpaceDN/>
        <w:adjustRightInd/>
        <w:textAlignment w:val="auto"/>
      </w:pPr>
      <w:r>
        <w:t>The field contains the Temporary Mobile Group Identity allocated to a particular MBMS bearer service. TMGI use and structure is specified in  TS 23.003 [200].</w:t>
      </w:r>
    </w:p>
    <w:p w14:paraId="054AD282" w14:textId="77777777" w:rsidR="009B1C39" w:rsidRDefault="009B1C39">
      <w:pPr>
        <w:pStyle w:val="Heading4"/>
      </w:pPr>
      <w:bookmarkStart w:id="3732" w:name="_CR5_1_4_5"/>
      <w:bookmarkStart w:id="3733" w:name="_Toc20233115"/>
      <w:bookmarkStart w:id="3734" w:name="_Toc28026694"/>
      <w:bookmarkStart w:id="3735" w:name="_Toc36116529"/>
      <w:bookmarkStart w:id="3736" w:name="_Toc44682712"/>
      <w:bookmarkStart w:id="3737" w:name="_Toc51926563"/>
      <w:bookmarkStart w:id="3738" w:name="_Toc212319321"/>
      <w:bookmarkEnd w:id="3732"/>
      <w:r>
        <w:t>5.1.4.5</w:t>
      </w:r>
      <w:r>
        <w:tab/>
        <w:t>MMTel CDR parameters</w:t>
      </w:r>
      <w:bookmarkEnd w:id="3733"/>
      <w:bookmarkEnd w:id="3734"/>
      <w:bookmarkEnd w:id="3735"/>
      <w:bookmarkEnd w:id="3736"/>
      <w:bookmarkEnd w:id="3737"/>
      <w:bookmarkEnd w:id="3738"/>
    </w:p>
    <w:p w14:paraId="227A77A8" w14:textId="77777777" w:rsidR="00E664B4" w:rsidRPr="003907DC" w:rsidRDefault="00E664B4" w:rsidP="00E664B4">
      <w:pPr>
        <w:pStyle w:val="Heading5"/>
      </w:pPr>
      <w:bookmarkStart w:id="3739" w:name="_CR5_1_4_5_0"/>
      <w:bookmarkStart w:id="3740" w:name="_Toc20233116"/>
      <w:bookmarkStart w:id="3741" w:name="_Toc28026695"/>
      <w:bookmarkStart w:id="3742" w:name="_Toc36116530"/>
      <w:bookmarkStart w:id="3743" w:name="_Toc44682713"/>
      <w:bookmarkStart w:id="3744" w:name="_Toc51926564"/>
      <w:bookmarkStart w:id="3745" w:name="_Toc212319322"/>
      <w:bookmarkEnd w:id="3739"/>
      <w:r>
        <w:t>5.1.4.5.0</w:t>
      </w:r>
      <w:r>
        <w:tab/>
        <w:t>Introduction</w:t>
      </w:r>
      <w:bookmarkEnd w:id="3740"/>
      <w:bookmarkEnd w:id="3741"/>
      <w:bookmarkEnd w:id="3742"/>
      <w:bookmarkEnd w:id="3743"/>
      <w:bookmarkEnd w:id="3744"/>
      <w:bookmarkEnd w:id="3745"/>
    </w:p>
    <w:p w14:paraId="4F4D24DF" w14:textId="77777777" w:rsidR="009B1C39" w:rsidRDefault="009B1C39">
      <w:r>
        <w:t>This subclause contains the description of each of the CDR fields needed to support the charging of MMTel services as specified in TS 32.275 [35].</w:t>
      </w:r>
    </w:p>
    <w:p w14:paraId="5D8C6BBB" w14:textId="77777777" w:rsidR="009B1C39" w:rsidRDefault="009B1C39">
      <w:pPr>
        <w:pStyle w:val="Heading5"/>
      </w:pPr>
      <w:bookmarkStart w:id="3746" w:name="_CR5_1_4_5_1"/>
      <w:bookmarkStart w:id="3747" w:name="_Toc20233117"/>
      <w:bookmarkStart w:id="3748" w:name="_Toc28026696"/>
      <w:bookmarkStart w:id="3749" w:name="_Toc36116531"/>
      <w:bookmarkStart w:id="3750" w:name="_Toc44682714"/>
      <w:bookmarkStart w:id="3751" w:name="_Toc51926565"/>
      <w:bookmarkStart w:id="3752" w:name="_Toc212319323"/>
      <w:bookmarkEnd w:id="3746"/>
      <w:r>
        <w:t>5.1.4.5.1</w:t>
      </w:r>
      <w:r>
        <w:tab/>
        <w:t>Associated Party Address</w:t>
      </w:r>
      <w:bookmarkEnd w:id="3747"/>
      <w:bookmarkEnd w:id="3748"/>
      <w:bookmarkEnd w:id="3749"/>
      <w:bookmarkEnd w:id="3750"/>
      <w:bookmarkEnd w:id="3751"/>
      <w:bookmarkEnd w:id="3752"/>
      <w:r>
        <w:t xml:space="preserve"> </w:t>
      </w:r>
    </w:p>
    <w:p w14:paraId="6F0DD446" w14:textId="77777777" w:rsidR="009B1C39" w:rsidRDefault="009B1C39" w:rsidP="00D97500">
      <w:pPr>
        <w:rPr>
          <w:noProof/>
        </w:rPr>
      </w:pPr>
      <w:r>
        <w:rPr>
          <w:rFonts w:eastAsia="Batang"/>
          <w:lang w:eastAsia="ja-JP"/>
        </w:rPr>
        <w:t xml:space="preserve">This field </w:t>
      </w:r>
      <w:r>
        <w:rPr>
          <w:noProof/>
        </w:rPr>
        <w:t xml:space="preserve">holds </w:t>
      </w:r>
      <w:r>
        <w:t xml:space="preserve">the address </w:t>
      </w:r>
      <w:r>
        <w:rPr>
          <w:noProof/>
        </w:rPr>
        <w:t>(SIP URI or T</w:t>
      </w:r>
      <w:r w:rsidR="00D97500">
        <w:rPr>
          <w:noProof/>
        </w:rPr>
        <w:t>el</w:t>
      </w:r>
      <w:r>
        <w:rPr>
          <w:noProof/>
        </w:rPr>
        <w:t xml:space="preserve"> URI) of the user, for </w:t>
      </w:r>
      <w:r>
        <w:t xml:space="preserve">MMTel supplementary service this field is used for </w:t>
      </w:r>
      <w:r>
        <w:rPr>
          <w:noProof/>
        </w:rPr>
        <w:t xml:space="preserve">:   </w:t>
      </w:r>
      <w:r>
        <w:t xml:space="preserve">the "forwarding party" for CDIV, </w:t>
      </w:r>
      <w:r>
        <w:rPr>
          <w:noProof/>
        </w:rPr>
        <w:t xml:space="preserve">the </w:t>
      </w:r>
      <w:r>
        <w:t>"transferor" for ECT, the "Pilot Identity" for FA</w:t>
      </w:r>
      <w:r>
        <w:rPr>
          <w:lang w:eastAsia="zh-CN"/>
        </w:rPr>
        <w:t xml:space="preserve"> and </w:t>
      </w:r>
      <w:r>
        <w:rPr>
          <w:rFonts w:cs="Arial"/>
          <w:szCs w:val="18"/>
          <w:lang w:eastAsia="zh-CN"/>
        </w:rPr>
        <w:t xml:space="preserve">the </w:t>
      </w:r>
      <w:r>
        <w:rPr>
          <w:rFonts w:cs="Arial"/>
          <w:szCs w:val="18"/>
        </w:rPr>
        <w:t>"</w:t>
      </w:r>
      <w:r>
        <w:rPr>
          <w:rFonts w:cs="Arial"/>
          <w:szCs w:val="18"/>
          <w:lang w:eastAsia="zh-CN"/>
        </w:rPr>
        <w:t>Initiator party</w:t>
      </w:r>
      <w:r>
        <w:rPr>
          <w:rFonts w:cs="Arial"/>
          <w:szCs w:val="18"/>
        </w:rPr>
        <w:t>"</w:t>
      </w:r>
      <w:r>
        <w:rPr>
          <w:rFonts w:cs="Arial"/>
          <w:szCs w:val="18"/>
          <w:lang w:eastAsia="zh-CN"/>
        </w:rPr>
        <w:t xml:space="preserve"> for 3PTY</w:t>
      </w:r>
      <w:r>
        <w:t>,</w:t>
      </w:r>
      <w:r>
        <w:rPr>
          <w:lang w:eastAsia="zh-CN"/>
        </w:rPr>
        <w:t xml:space="preserve"> a</w:t>
      </w:r>
      <w:r>
        <w:rPr>
          <w:rFonts w:eastAsia="Batang"/>
          <w:lang w:eastAsia="ja-JP"/>
        </w:rPr>
        <w:t>s specified in TS 32.275 [35].</w:t>
      </w:r>
      <w:r>
        <w:rPr>
          <w:lang w:eastAsia="zh-CN"/>
        </w:rPr>
        <w:t xml:space="preserve"> The content is obtained from the </w:t>
      </w:r>
      <w:r>
        <w:rPr>
          <w:noProof/>
        </w:rPr>
        <w:t xml:space="preserve">Associated-Party-Address </w:t>
      </w:r>
      <w:r>
        <w:rPr>
          <w:noProof/>
          <w:lang w:eastAsia="zh-CN"/>
        </w:rPr>
        <w:t>AVP.</w:t>
      </w:r>
    </w:p>
    <w:p w14:paraId="00957E7D" w14:textId="77777777" w:rsidR="009B1C39" w:rsidRDefault="009B1C39" w:rsidP="00A7509E">
      <w:pPr>
        <w:pStyle w:val="Heading5"/>
      </w:pPr>
      <w:bookmarkStart w:id="3753" w:name="_CR5_1_4_5_2"/>
      <w:bookmarkStart w:id="3754" w:name="_Toc20233118"/>
      <w:bookmarkStart w:id="3755" w:name="_Toc28026697"/>
      <w:bookmarkStart w:id="3756" w:name="_Toc36116532"/>
      <w:bookmarkStart w:id="3757" w:name="_Toc44682715"/>
      <w:bookmarkStart w:id="3758" w:name="_Toc51926566"/>
      <w:bookmarkStart w:id="3759" w:name="_Toc212319324"/>
      <w:bookmarkEnd w:id="3753"/>
      <w:r>
        <w:t>5.1.4.5.2</w:t>
      </w:r>
      <w:r>
        <w:tab/>
        <w:t>List of Supplementary services</w:t>
      </w:r>
      <w:bookmarkEnd w:id="3754"/>
      <w:bookmarkEnd w:id="3755"/>
      <w:bookmarkEnd w:id="3756"/>
      <w:bookmarkEnd w:id="3757"/>
      <w:bookmarkEnd w:id="3758"/>
      <w:bookmarkEnd w:id="3759"/>
      <w:r>
        <w:t xml:space="preserve"> </w:t>
      </w:r>
    </w:p>
    <w:p w14:paraId="02223B09" w14:textId="77777777" w:rsidR="009B1C39" w:rsidRDefault="009B1C39">
      <w:pPr>
        <w:rPr>
          <w:noProof/>
        </w:rPr>
      </w:pPr>
      <w:r>
        <w:t xml:space="preserve">This list includes several MMTel Supplementary services. Each Supplementary Service may  </w:t>
      </w:r>
      <w:r>
        <w:rPr>
          <w:rFonts w:eastAsia="Batang"/>
          <w:lang w:eastAsia="ja-JP"/>
        </w:rPr>
        <w:t xml:space="preserve">contain  the following fields as specified in TS 32.275 [35] : </w:t>
      </w:r>
    </w:p>
    <w:p w14:paraId="763F6F88" w14:textId="77777777" w:rsidR="009B1C39" w:rsidRDefault="00A7509E" w:rsidP="00A7509E">
      <w:pPr>
        <w:pStyle w:val="B1"/>
      </w:pPr>
      <w:r>
        <w:t>-</w:t>
      </w:r>
      <w:r>
        <w:tab/>
      </w:r>
      <w:r w:rsidR="009B1C39">
        <w:t>Service Type;</w:t>
      </w:r>
    </w:p>
    <w:p w14:paraId="7AA6A0A2" w14:textId="77777777" w:rsidR="009B1C39" w:rsidRDefault="00A7509E" w:rsidP="00A7509E">
      <w:pPr>
        <w:pStyle w:val="B1"/>
      </w:pPr>
      <w:r>
        <w:t>-</w:t>
      </w:r>
      <w:r>
        <w:tab/>
      </w:r>
      <w:r w:rsidR="009B1C39">
        <w:t>Service Mode;</w:t>
      </w:r>
    </w:p>
    <w:p w14:paraId="656D71D7" w14:textId="77777777" w:rsidR="009B1C39" w:rsidRDefault="00A7509E" w:rsidP="00A7509E">
      <w:pPr>
        <w:pStyle w:val="B1"/>
      </w:pPr>
      <w:r>
        <w:t>-</w:t>
      </w:r>
      <w:r>
        <w:tab/>
      </w:r>
      <w:r w:rsidR="009B1C39">
        <w:t>Number Of Diversions;</w:t>
      </w:r>
    </w:p>
    <w:p w14:paraId="32B54336" w14:textId="77777777" w:rsidR="009B1C39" w:rsidRDefault="00A7509E" w:rsidP="00A7509E">
      <w:pPr>
        <w:pStyle w:val="B1"/>
      </w:pPr>
      <w:r>
        <w:t>-</w:t>
      </w:r>
      <w:r>
        <w:tab/>
      </w:r>
      <w:r w:rsidR="009B1C39">
        <w:t xml:space="preserve">Associated Party Address; </w:t>
      </w:r>
    </w:p>
    <w:p w14:paraId="6EE03CFD" w14:textId="77777777" w:rsidR="009B1C39" w:rsidRDefault="00A7509E" w:rsidP="00A7509E">
      <w:pPr>
        <w:pStyle w:val="B1"/>
      </w:pPr>
      <w:r>
        <w:t>-</w:t>
      </w:r>
      <w:r>
        <w:tab/>
      </w:r>
      <w:r w:rsidR="009B1C39">
        <w:t>Service ID</w:t>
      </w:r>
      <w:r>
        <w:t>;</w:t>
      </w:r>
    </w:p>
    <w:p w14:paraId="2B90B5F7" w14:textId="77777777" w:rsidR="009B1C39" w:rsidRDefault="00A7509E" w:rsidP="00A7509E">
      <w:pPr>
        <w:pStyle w:val="B1"/>
      </w:pPr>
      <w:r>
        <w:t>-</w:t>
      </w:r>
      <w:r>
        <w:tab/>
      </w:r>
      <w:r w:rsidR="009B1C39">
        <w:t>Change Time</w:t>
      </w:r>
      <w:r>
        <w:t>;</w:t>
      </w:r>
    </w:p>
    <w:p w14:paraId="69A1888A" w14:textId="77777777" w:rsidR="009B1C39" w:rsidRDefault="00A7509E" w:rsidP="00A7509E">
      <w:pPr>
        <w:pStyle w:val="B1"/>
      </w:pPr>
      <w:r>
        <w:t>-</w:t>
      </w:r>
      <w:r>
        <w:tab/>
      </w:r>
      <w:r w:rsidR="009B1C39">
        <w:t>Number Of Participants</w:t>
      </w:r>
      <w:r>
        <w:t>;</w:t>
      </w:r>
    </w:p>
    <w:p w14:paraId="74FFFEBB" w14:textId="77777777" w:rsidR="009B1C39" w:rsidRPr="00046BE2" w:rsidRDefault="00A7509E" w:rsidP="00A7509E">
      <w:pPr>
        <w:pStyle w:val="B1"/>
        <w:rPr>
          <w:lang w:val="fr-FR"/>
        </w:rPr>
      </w:pPr>
      <w:r w:rsidRPr="00046BE2">
        <w:rPr>
          <w:lang w:val="fr-FR"/>
        </w:rPr>
        <w:t>-</w:t>
      </w:r>
      <w:r w:rsidRPr="00046BE2">
        <w:rPr>
          <w:lang w:val="fr-FR"/>
        </w:rPr>
        <w:tab/>
      </w:r>
      <w:r w:rsidR="009B1C39" w:rsidRPr="00046BE2">
        <w:rPr>
          <w:lang w:val="fr-FR"/>
        </w:rPr>
        <w:t>Participant Action Type</w:t>
      </w:r>
      <w:r w:rsidRPr="00046BE2">
        <w:rPr>
          <w:lang w:val="fr-FR"/>
        </w:rPr>
        <w:t>;</w:t>
      </w:r>
    </w:p>
    <w:p w14:paraId="1BDC3BA7" w14:textId="77777777" w:rsidR="009B1C39" w:rsidRPr="00046BE2" w:rsidRDefault="00A7509E" w:rsidP="00A7509E">
      <w:pPr>
        <w:pStyle w:val="B1"/>
        <w:rPr>
          <w:lang w:val="fr-FR"/>
        </w:rPr>
      </w:pPr>
      <w:r w:rsidRPr="00046BE2">
        <w:rPr>
          <w:lang w:val="fr-FR"/>
        </w:rPr>
        <w:t>-</w:t>
      </w:r>
      <w:r w:rsidRPr="00046BE2">
        <w:rPr>
          <w:lang w:val="fr-FR"/>
        </w:rPr>
        <w:tab/>
      </w:r>
      <w:r w:rsidR="009B1C39" w:rsidRPr="00046BE2">
        <w:rPr>
          <w:lang w:val="fr-FR"/>
        </w:rPr>
        <w:t>AoC information</w:t>
      </w:r>
      <w:r w:rsidRPr="00046BE2">
        <w:rPr>
          <w:lang w:val="fr-FR"/>
        </w:rPr>
        <w:t>.</w:t>
      </w:r>
    </w:p>
    <w:p w14:paraId="6AE948E9" w14:textId="77777777" w:rsidR="009B1C39" w:rsidRDefault="009B1C39">
      <w:pPr>
        <w:rPr>
          <w:b/>
          <w:lang w:eastAsia="zh-CN"/>
        </w:rPr>
      </w:pPr>
      <w:r>
        <w:rPr>
          <w:b/>
          <w:lang w:eastAsia="zh-CN"/>
        </w:rPr>
        <w:t xml:space="preserve">Service </w:t>
      </w:r>
      <w:r>
        <w:rPr>
          <w:b/>
        </w:rPr>
        <w:t xml:space="preserve">Type </w:t>
      </w:r>
      <w:r>
        <w:t xml:space="preserve"> is defined in </w:t>
      </w:r>
      <w:r w:rsidR="00A7509E">
        <w:t xml:space="preserve">clause </w:t>
      </w:r>
      <w:r>
        <w:t>5.1.4.5.6</w:t>
      </w:r>
    </w:p>
    <w:p w14:paraId="129F0B48" w14:textId="77777777" w:rsidR="009B1C39" w:rsidRDefault="009B1C39">
      <w:pPr>
        <w:rPr>
          <w:lang w:eastAsia="zh-CN"/>
        </w:rPr>
      </w:pPr>
      <w:r>
        <w:rPr>
          <w:b/>
          <w:lang w:eastAsia="zh-CN"/>
        </w:rPr>
        <w:t xml:space="preserve">Service </w:t>
      </w:r>
      <w:r>
        <w:rPr>
          <w:b/>
        </w:rPr>
        <w:t>Mode</w:t>
      </w:r>
      <w:r>
        <w:t xml:space="preserve"> is defined in </w:t>
      </w:r>
      <w:r w:rsidR="00A7509E">
        <w:t xml:space="preserve">clause </w:t>
      </w:r>
      <w:r>
        <w:t>5.1.4.5.5</w:t>
      </w:r>
    </w:p>
    <w:p w14:paraId="7A808DB6" w14:textId="77777777" w:rsidR="009B1C39" w:rsidRDefault="009B1C39">
      <w:r>
        <w:rPr>
          <w:b/>
          <w:lang w:eastAsia="zh-CN"/>
        </w:rPr>
        <w:t xml:space="preserve">Number Of Diversions </w:t>
      </w:r>
      <w:r>
        <w:t xml:space="preserve"> is defined in </w:t>
      </w:r>
      <w:r w:rsidR="00A7509E">
        <w:t xml:space="preserve">clause </w:t>
      </w:r>
      <w:r>
        <w:t>5.1.4.5.3</w:t>
      </w:r>
    </w:p>
    <w:p w14:paraId="30C9870A" w14:textId="77777777" w:rsidR="009B1C39" w:rsidRDefault="009B1C39">
      <w:r>
        <w:rPr>
          <w:b/>
          <w:lang w:eastAsia="zh-CN"/>
        </w:rPr>
        <w:t xml:space="preserve">Associated Party Address </w:t>
      </w:r>
      <w:r>
        <w:t xml:space="preserve">is defined in </w:t>
      </w:r>
      <w:r w:rsidR="00A7509E">
        <w:t xml:space="preserve">clause </w:t>
      </w:r>
      <w:r>
        <w:t xml:space="preserve">5.1.4.5.1 </w:t>
      </w:r>
    </w:p>
    <w:p w14:paraId="3E4E514A" w14:textId="77777777" w:rsidR="009B1C39" w:rsidRDefault="009B1C39">
      <w:pPr>
        <w:rPr>
          <w:lang w:eastAsia="zh-CN"/>
        </w:rPr>
      </w:pPr>
      <w:r>
        <w:rPr>
          <w:b/>
          <w:lang w:eastAsia="zh-CN"/>
        </w:rPr>
        <w:t>Service</w:t>
      </w:r>
      <w:r>
        <w:rPr>
          <w:b/>
        </w:rPr>
        <w:t xml:space="preserve"> </w:t>
      </w:r>
      <w:r>
        <w:rPr>
          <w:b/>
          <w:lang w:eastAsia="zh-CN"/>
        </w:rPr>
        <w:t>ID</w:t>
      </w:r>
      <w:r>
        <w:t xml:space="preserve"> is a</w:t>
      </w:r>
      <w:r>
        <w:rPr>
          <w:lang w:eastAsia="zh-CN"/>
        </w:rPr>
        <w:t>n identifier of the conference</w:t>
      </w:r>
      <w:r>
        <w:rPr>
          <w:noProof/>
          <w:lang w:eastAsia="zh-CN"/>
        </w:rPr>
        <w:t>.</w:t>
      </w:r>
    </w:p>
    <w:p w14:paraId="5D9168BC" w14:textId="77777777" w:rsidR="009B1C39" w:rsidRDefault="009B1C39">
      <w:pPr>
        <w:rPr>
          <w:lang w:eastAsia="zh-CN"/>
        </w:rPr>
      </w:pPr>
      <w:r>
        <w:rPr>
          <w:b/>
        </w:rPr>
        <w:t>Change Time</w:t>
      </w:r>
      <w:r>
        <w:t xml:space="preserve"> is a time stamp, which defines the moment </w:t>
      </w:r>
      <w:r>
        <w:rPr>
          <w:noProof/>
        </w:rPr>
        <w:t>when</w:t>
      </w:r>
      <w:r>
        <w:rPr>
          <w:noProof/>
          <w:lang w:eastAsia="zh-CN"/>
        </w:rPr>
        <w:t xml:space="preserve"> the conference participant has an action (e.g. creating the conference, joining in the conference, being invited into the conference or </w:t>
      </w:r>
      <w:r w:rsidR="00174565" w:rsidRPr="00BF7B2C">
        <w:rPr>
          <w:lang w:eastAsia="zh-CN"/>
        </w:rPr>
        <w:t>quitting</w:t>
      </w:r>
      <w:r>
        <w:rPr>
          <w:noProof/>
          <w:lang w:eastAsia="zh-CN"/>
        </w:rPr>
        <w:t xml:space="preserve"> the conference) triggering the Accounting Request message to CDF in MMTel Charging.</w:t>
      </w:r>
    </w:p>
    <w:p w14:paraId="2E6BE0DF" w14:textId="77777777" w:rsidR="009B1C39" w:rsidRDefault="009B1C39">
      <w:pPr>
        <w:rPr>
          <w:lang w:eastAsia="zh-CN"/>
        </w:rPr>
      </w:pPr>
      <w:r>
        <w:rPr>
          <w:b/>
        </w:rPr>
        <w:t>Number Of Participants</w:t>
      </w:r>
      <w:r>
        <w:t xml:space="preserve"> indicates the number of attached participants involved in the </w:t>
      </w:r>
      <w:r>
        <w:rPr>
          <w:lang w:eastAsia="zh-CN"/>
        </w:rPr>
        <w:t>conference.</w:t>
      </w:r>
    </w:p>
    <w:p w14:paraId="7B9E860D" w14:textId="77777777" w:rsidR="009B1C39" w:rsidRDefault="009B1C39">
      <w:pPr>
        <w:rPr>
          <w:noProof/>
        </w:rPr>
      </w:pPr>
      <w:r>
        <w:rPr>
          <w:b/>
          <w:lang w:eastAsia="zh-CN"/>
        </w:rPr>
        <w:t>Participant Action Type</w:t>
      </w:r>
      <w:r>
        <w:t xml:space="preserve"> </w:t>
      </w:r>
      <w:r>
        <w:rPr>
          <w:noProof/>
          <w:lang w:eastAsia="zh-CN"/>
        </w:rPr>
        <w:t xml:space="preserve">indicates </w:t>
      </w:r>
      <w:r>
        <w:rPr>
          <w:lang w:eastAsia="zh-CN"/>
        </w:rPr>
        <w:t>the participant</w:t>
      </w:r>
      <w:r w:rsidR="00AE1DF9">
        <w:rPr>
          <w:lang w:eastAsia="zh-CN"/>
        </w:rPr>
        <w:t>'</w:t>
      </w:r>
      <w:r>
        <w:rPr>
          <w:lang w:eastAsia="zh-CN"/>
        </w:rPr>
        <w:t>s action type during the conference</w:t>
      </w:r>
      <w:r>
        <w:rPr>
          <w:noProof/>
          <w:lang w:eastAsia="zh-CN"/>
        </w:rPr>
        <w:t xml:space="preserve">. </w:t>
      </w:r>
      <w:r>
        <w:rPr>
          <w:lang w:eastAsia="zh-CN"/>
        </w:rPr>
        <w:t>It</w:t>
      </w:r>
      <w:r w:rsidR="009143D4">
        <w:rPr>
          <w:lang w:eastAsia="zh-CN"/>
        </w:rPr>
        <w:t xml:space="preserve"> i</w:t>
      </w:r>
      <w:r>
        <w:rPr>
          <w:lang w:eastAsia="zh-CN"/>
        </w:rPr>
        <w:t>s just for Billing Domain</w:t>
      </w:r>
      <w:r w:rsidR="00AE1DF9">
        <w:rPr>
          <w:lang w:eastAsia="zh-CN"/>
        </w:rPr>
        <w:t>'</w:t>
      </w:r>
      <w:r>
        <w:rPr>
          <w:lang w:eastAsia="zh-CN"/>
        </w:rPr>
        <w:t xml:space="preserve">s information in each CDR, e.g. </w:t>
      </w:r>
      <w:r>
        <w:rPr>
          <w:noProof/>
          <w:lang w:eastAsia="zh-CN"/>
        </w:rPr>
        <w:t xml:space="preserve">creating the conference, joining in the conference, being invited into the conference and </w:t>
      </w:r>
      <w:r w:rsidR="00174565" w:rsidRPr="00BF7B2C">
        <w:rPr>
          <w:lang w:eastAsia="zh-CN"/>
        </w:rPr>
        <w:t>quitting</w:t>
      </w:r>
      <w:r>
        <w:rPr>
          <w:noProof/>
          <w:lang w:eastAsia="zh-CN"/>
        </w:rPr>
        <w:t xml:space="preserve"> the </w:t>
      </w:r>
      <w:r w:rsidR="00174565" w:rsidRPr="00BF7B2C">
        <w:rPr>
          <w:lang w:eastAsia="zh-CN"/>
        </w:rPr>
        <w:t>conference.</w:t>
      </w:r>
      <w:r w:rsidR="00174565" w:rsidRPr="00BF7B2C">
        <w:t xml:space="preserve"> CUG</w:t>
      </w:r>
      <w:r>
        <w:rPr>
          <w:noProof/>
        </w:rPr>
        <w:t xml:space="preserve"> Information indicates the "CUG interlock code" used during the "Closed User Group" communication.</w:t>
      </w:r>
    </w:p>
    <w:p w14:paraId="0B89A606" w14:textId="77777777" w:rsidR="009B1C39" w:rsidRDefault="009B1C39">
      <w:r>
        <w:rPr>
          <w:snapToGrid w:val="0"/>
        </w:rPr>
        <w:t xml:space="preserve">AoC information is defined in </w:t>
      </w:r>
      <w:r w:rsidR="00A7509E">
        <w:rPr>
          <w:snapToGrid w:val="0"/>
        </w:rPr>
        <w:t xml:space="preserve">clause </w:t>
      </w:r>
      <w:r>
        <w:rPr>
          <w:snapToGrid w:val="0"/>
        </w:rPr>
        <w:t>5.1.3.1.3A.</w:t>
      </w:r>
    </w:p>
    <w:p w14:paraId="3AB2ED0D" w14:textId="77777777" w:rsidR="009B1C39" w:rsidRDefault="009B1C39">
      <w:pPr>
        <w:pStyle w:val="Heading5"/>
        <w:ind w:left="0" w:firstLine="0"/>
      </w:pPr>
      <w:bookmarkStart w:id="3760" w:name="_CR5_1_4_5_3"/>
      <w:bookmarkStart w:id="3761" w:name="_Toc20233119"/>
      <w:bookmarkStart w:id="3762" w:name="_Toc28026698"/>
      <w:bookmarkStart w:id="3763" w:name="_Toc36116533"/>
      <w:bookmarkStart w:id="3764" w:name="_Toc44682716"/>
      <w:bookmarkStart w:id="3765" w:name="_Toc51926567"/>
      <w:bookmarkStart w:id="3766" w:name="_Toc212319325"/>
      <w:bookmarkEnd w:id="3760"/>
      <w:r>
        <w:t>5.1.4.5.3</w:t>
      </w:r>
      <w:r>
        <w:tab/>
        <w:t>Number Of Diversions</w:t>
      </w:r>
      <w:bookmarkEnd w:id="3761"/>
      <w:bookmarkEnd w:id="3762"/>
      <w:bookmarkEnd w:id="3763"/>
      <w:bookmarkEnd w:id="3764"/>
      <w:bookmarkEnd w:id="3765"/>
      <w:bookmarkEnd w:id="3766"/>
    </w:p>
    <w:p w14:paraId="7D3CE063" w14:textId="77777777" w:rsidR="009B1C39" w:rsidRDefault="009B1C39">
      <w:r>
        <w:t>This field identifies the number of diversions related to a CDIV service as defined in TS 32.275 [35] and TS 24.604 [211]. When counting the number of diversions, all types of diversion are included.</w:t>
      </w:r>
    </w:p>
    <w:p w14:paraId="23793FE9" w14:textId="77777777" w:rsidR="009B1C39" w:rsidRDefault="009B1C39">
      <w:pPr>
        <w:pStyle w:val="Heading5"/>
        <w:ind w:left="0" w:firstLine="0"/>
        <w:rPr>
          <w:lang w:eastAsia="zh-CN"/>
        </w:rPr>
      </w:pPr>
      <w:bookmarkStart w:id="3767" w:name="_CR5_1_4_5_4"/>
      <w:bookmarkStart w:id="3768" w:name="_Toc20233120"/>
      <w:bookmarkStart w:id="3769" w:name="_Toc28026699"/>
      <w:bookmarkStart w:id="3770" w:name="_Toc36116534"/>
      <w:bookmarkStart w:id="3771" w:name="_Toc44682717"/>
      <w:bookmarkStart w:id="3772" w:name="_Toc51926568"/>
      <w:bookmarkStart w:id="3773" w:name="_Toc212319326"/>
      <w:bookmarkEnd w:id="3767"/>
      <w:smartTag w:uri="urn:schemas-microsoft-com:office:smarttags" w:element="chsdate">
        <w:smartTagPr>
          <w:attr w:name="IsROCDate" w:val="False"/>
          <w:attr w:name="IsLunarDate" w:val="False"/>
          <w:attr w:name="Day" w:val="30"/>
          <w:attr w:name="Month" w:val="12"/>
          <w:attr w:name="Year" w:val="1899"/>
        </w:smartTagPr>
        <w:r>
          <w:t>5.1.4</w:t>
        </w:r>
      </w:smartTag>
      <w:r>
        <w:t>.</w:t>
      </w:r>
      <w:r>
        <w:rPr>
          <w:lang w:eastAsia="zh-CN"/>
        </w:rPr>
        <w:t>5.4</w:t>
      </w:r>
      <w:r>
        <w:tab/>
      </w:r>
      <w:r>
        <w:rPr>
          <w:noProof/>
          <w:lang w:eastAsia="zh-CN"/>
        </w:rPr>
        <w:t>Participant Action Type</w:t>
      </w:r>
      <w:bookmarkEnd w:id="3768"/>
      <w:bookmarkEnd w:id="3769"/>
      <w:bookmarkEnd w:id="3770"/>
      <w:bookmarkEnd w:id="3771"/>
      <w:bookmarkEnd w:id="3772"/>
      <w:bookmarkEnd w:id="3773"/>
    </w:p>
    <w:p w14:paraId="7D95908D" w14:textId="77777777" w:rsidR="009B1C39" w:rsidRDefault="009B1C39">
      <w:pPr>
        <w:rPr>
          <w:noProof/>
          <w:lang w:eastAsia="zh-CN"/>
        </w:rPr>
      </w:pPr>
      <w:r>
        <w:rPr>
          <w:rFonts w:eastAsia="Batang"/>
          <w:lang w:eastAsia="ja-JP"/>
        </w:rPr>
        <w:t xml:space="preserve">This field </w:t>
      </w:r>
      <w:r>
        <w:rPr>
          <w:noProof/>
          <w:lang w:eastAsia="zh-CN"/>
        </w:rPr>
        <w:t xml:space="preserve">indicates </w:t>
      </w:r>
      <w:r>
        <w:rPr>
          <w:lang w:eastAsia="zh-CN"/>
        </w:rPr>
        <w:t>the participant</w:t>
      </w:r>
      <w:r w:rsidR="00AE1DF9">
        <w:rPr>
          <w:lang w:eastAsia="zh-CN"/>
        </w:rPr>
        <w:t>'</w:t>
      </w:r>
      <w:r>
        <w:rPr>
          <w:lang w:eastAsia="zh-CN"/>
        </w:rPr>
        <w:t>s action type during the conference</w:t>
      </w:r>
      <w:r>
        <w:rPr>
          <w:noProof/>
          <w:lang w:eastAsia="zh-CN"/>
        </w:rPr>
        <w:t>. The content is obtained from the Participants-Action-Type AVP in TS 32.299 [50].</w:t>
      </w:r>
    </w:p>
    <w:p w14:paraId="6DD7794A" w14:textId="77777777" w:rsidR="009B1C39" w:rsidRDefault="009B1C39">
      <w:pPr>
        <w:pStyle w:val="Heading5"/>
        <w:ind w:left="0" w:firstLine="0"/>
      </w:pPr>
      <w:bookmarkStart w:id="3774" w:name="_CR5_1_4_5_5"/>
      <w:bookmarkStart w:id="3775" w:name="_Toc20233121"/>
      <w:bookmarkStart w:id="3776" w:name="_Toc28026700"/>
      <w:bookmarkStart w:id="3777" w:name="_Toc36116535"/>
      <w:bookmarkStart w:id="3778" w:name="_Toc44682718"/>
      <w:bookmarkStart w:id="3779" w:name="_Toc51926569"/>
      <w:bookmarkStart w:id="3780" w:name="_Toc212319327"/>
      <w:bookmarkEnd w:id="3774"/>
      <w:r>
        <w:t>5.1.4.5.5</w:t>
      </w:r>
      <w:r>
        <w:tab/>
        <w:t>Service Mode</w:t>
      </w:r>
      <w:bookmarkEnd w:id="3775"/>
      <w:bookmarkEnd w:id="3776"/>
      <w:bookmarkEnd w:id="3777"/>
      <w:bookmarkEnd w:id="3778"/>
      <w:bookmarkEnd w:id="3779"/>
      <w:bookmarkEnd w:id="3780"/>
    </w:p>
    <w:p w14:paraId="7E5506B0" w14:textId="77777777" w:rsidR="009B1C39" w:rsidRDefault="009B1C39">
      <w:r>
        <w:rPr>
          <w:noProof/>
        </w:rPr>
        <w:t xml:space="preserve">This field of Supplementary service indicates </w:t>
      </w:r>
      <w:r>
        <w:t>the mode for MMTel supplementary services (</w:t>
      </w:r>
      <w:r w:rsidR="00174565" w:rsidRPr="00BF7B2C">
        <w:t>e.g.</w:t>
      </w:r>
      <w:r>
        <w:t xml:space="preserve">  CDIV, CB and ECT). The content is obtained from the Service-Mode AVP and described in TS 32.299 [50]. </w:t>
      </w:r>
    </w:p>
    <w:p w14:paraId="1EEE830E" w14:textId="77777777" w:rsidR="009B1C39" w:rsidRDefault="009B1C39">
      <w:pPr>
        <w:rPr>
          <w:rFonts w:eastAsia="Batang"/>
          <w:lang w:eastAsia="ja-JP"/>
        </w:rPr>
      </w:pPr>
      <w:r>
        <w:rPr>
          <w:rFonts w:eastAsia="Batang"/>
          <w:lang w:eastAsia="ja-JP"/>
        </w:rPr>
        <w:t xml:space="preserve">Service Mode values  </w:t>
      </w:r>
      <w:r>
        <w:rPr>
          <w:rFonts w:eastAsia="Batang"/>
          <w:lang w:eastAsia="ja-JP"/>
        </w:rPr>
        <w:sym w:font="Symbol" w:char="F0B3"/>
      </w:r>
      <w:r>
        <w:rPr>
          <w:rFonts w:eastAsia="Batang"/>
          <w:lang w:eastAsia="ja-JP"/>
        </w:rPr>
        <w:t xml:space="preserve"> 1024 are reserved for specific Network/Manufacturer variants.</w:t>
      </w:r>
    </w:p>
    <w:p w14:paraId="3F265FF7" w14:textId="77777777" w:rsidR="009B1C39" w:rsidRDefault="009B1C39">
      <w:pPr>
        <w:pStyle w:val="Heading5"/>
        <w:ind w:left="0" w:firstLine="0"/>
      </w:pPr>
      <w:bookmarkStart w:id="3781" w:name="_CR5_1_4_5_6"/>
      <w:bookmarkStart w:id="3782" w:name="_Toc20233122"/>
      <w:bookmarkStart w:id="3783" w:name="_Toc28026701"/>
      <w:bookmarkStart w:id="3784" w:name="_Toc36116536"/>
      <w:bookmarkStart w:id="3785" w:name="_Toc44682719"/>
      <w:bookmarkStart w:id="3786" w:name="_Toc51926570"/>
      <w:bookmarkStart w:id="3787" w:name="_Toc212319328"/>
      <w:bookmarkEnd w:id="3781"/>
      <w:r>
        <w:t>5.1.4.5.6</w:t>
      </w:r>
      <w:r>
        <w:tab/>
        <w:t>Service Type</w:t>
      </w:r>
      <w:bookmarkEnd w:id="3782"/>
      <w:bookmarkEnd w:id="3783"/>
      <w:bookmarkEnd w:id="3784"/>
      <w:bookmarkEnd w:id="3785"/>
      <w:bookmarkEnd w:id="3786"/>
      <w:bookmarkEnd w:id="3787"/>
    </w:p>
    <w:p w14:paraId="3E3C6331" w14:textId="77777777" w:rsidR="009B1C39" w:rsidRDefault="009B1C39">
      <w:pPr>
        <w:rPr>
          <w:rFonts w:eastAsia="Batang"/>
          <w:lang w:eastAsia="ja-JP"/>
        </w:rPr>
      </w:pPr>
      <w:r>
        <w:rPr>
          <w:rFonts w:eastAsia="Batang"/>
          <w:lang w:eastAsia="ja-JP"/>
        </w:rPr>
        <w:t xml:space="preserve">This field identifies the MMTel supplementary service type as defined in TS 32.275 [35]. . </w:t>
      </w:r>
      <w:r>
        <w:t>The content is obtained from the MMTel-SService-Type AVP and described in TS 32.299 [50].</w:t>
      </w:r>
      <w:r>
        <w:rPr>
          <w:rFonts w:eastAsia="Batang"/>
          <w:lang w:eastAsia="ja-JP"/>
        </w:rPr>
        <w:t xml:space="preserve"> </w:t>
      </w:r>
    </w:p>
    <w:p w14:paraId="2DB62E30" w14:textId="77777777" w:rsidR="009B1C39" w:rsidRDefault="009B1C39">
      <w:pPr>
        <w:rPr>
          <w:rFonts w:eastAsia="Batang"/>
          <w:lang w:eastAsia="ja-JP"/>
        </w:rPr>
      </w:pPr>
      <w:r>
        <w:rPr>
          <w:rFonts w:eastAsia="Batang"/>
          <w:lang w:eastAsia="ja-JP"/>
        </w:rPr>
        <w:t xml:space="preserve">Service Type values  </w:t>
      </w:r>
      <w:r>
        <w:rPr>
          <w:rFonts w:eastAsia="Batang"/>
          <w:lang w:eastAsia="ja-JP"/>
        </w:rPr>
        <w:sym w:font="Symbol" w:char="F0B3"/>
      </w:r>
      <w:r>
        <w:rPr>
          <w:rFonts w:eastAsia="Batang"/>
          <w:lang w:eastAsia="ja-JP"/>
        </w:rPr>
        <w:t xml:space="preserve"> 1024 are reserved for specific Network/Manufacturer variants</w:t>
      </w:r>
    </w:p>
    <w:p w14:paraId="4116A3AE" w14:textId="77777777" w:rsidR="00E664B4" w:rsidRPr="00E664B4" w:rsidRDefault="009B1C39" w:rsidP="00E664B4">
      <w:pPr>
        <w:pStyle w:val="Heading5"/>
        <w:ind w:left="0" w:firstLine="0"/>
      </w:pPr>
      <w:bookmarkStart w:id="3788" w:name="_CR5_1_4_5_7"/>
      <w:bookmarkStart w:id="3789" w:name="_Toc20233123"/>
      <w:bookmarkStart w:id="3790" w:name="_Toc28026702"/>
      <w:bookmarkStart w:id="3791" w:name="_Toc36116537"/>
      <w:bookmarkStart w:id="3792" w:name="_Toc44682720"/>
      <w:bookmarkStart w:id="3793" w:name="_Toc51926571"/>
      <w:bookmarkStart w:id="3794" w:name="_Toc212319329"/>
      <w:bookmarkEnd w:id="3788"/>
      <w:r>
        <w:t>5.1.4.5.7</w:t>
      </w:r>
      <w:r>
        <w:tab/>
        <w:t>Void</w:t>
      </w:r>
      <w:bookmarkEnd w:id="3789"/>
      <w:bookmarkEnd w:id="3790"/>
      <w:bookmarkEnd w:id="3791"/>
      <w:bookmarkEnd w:id="3792"/>
      <w:bookmarkEnd w:id="3793"/>
      <w:bookmarkEnd w:id="3794"/>
    </w:p>
    <w:p w14:paraId="1C92258D" w14:textId="77777777" w:rsidR="006F30F9" w:rsidRDefault="006F30F9" w:rsidP="00E664B4">
      <w:pPr>
        <w:pStyle w:val="Heading4"/>
      </w:pPr>
      <w:bookmarkStart w:id="3795" w:name="_CR5_1_4_6"/>
      <w:bookmarkStart w:id="3796" w:name="_Toc20233124"/>
      <w:bookmarkStart w:id="3797" w:name="_Toc28026703"/>
      <w:bookmarkStart w:id="3798" w:name="_Toc36116538"/>
      <w:bookmarkStart w:id="3799" w:name="_Toc44682721"/>
      <w:bookmarkStart w:id="3800" w:name="_Toc51926572"/>
      <w:bookmarkStart w:id="3801" w:name="_Toc212319330"/>
      <w:bookmarkEnd w:id="3795"/>
      <w:r>
        <w:t>5.1.4.6</w:t>
      </w:r>
      <w:r w:rsidR="00E664B4">
        <w:tab/>
        <w:t>S</w:t>
      </w:r>
      <w:r>
        <w:t>MS CDR parameters</w:t>
      </w:r>
      <w:bookmarkEnd w:id="3796"/>
      <w:bookmarkEnd w:id="3797"/>
      <w:bookmarkEnd w:id="3798"/>
      <w:bookmarkEnd w:id="3799"/>
      <w:bookmarkEnd w:id="3800"/>
      <w:bookmarkEnd w:id="3801"/>
    </w:p>
    <w:p w14:paraId="2DB755CF" w14:textId="77777777" w:rsidR="006F30F9" w:rsidRDefault="006F30F9" w:rsidP="006F30F9">
      <w:pPr>
        <w:pStyle w:val="Heading5"/>
      </w:pPr>
      <w:bookmarkStart w:id="3802" w:name="_CR5_1_4_6_0"/>
      <w:bookmarkStart w:id="3803" w:name="_Toc20233125"/>
      <w:bookmarkStart w:id="3804" w:name="_Toc28026704"/>
      <w:bookmarkStart w:id="3805" w:name="_Toc36116539"/>
      <w:bookmarkStart w:id="3806" w:name="_Toc44682722"/>
      <w:bookmarkStart w:id="3807" w:name="_Toc51926573"/>
      <w:bookmarkStart w:id="3808" w:name="_Toc212319331"/>
      <w:bookmarkEnd w:id="3802"/>
      <w:r>
        <w:t>5.1.4.6.0</w:t>
      </w:r>
      <w:r>
        <w:tab/>
        <w:t>Introduction</w:t>
      </w:r>
      <w:bookmarkEnd w:id="3803"/>
      <w:bookmarkEnd w:id="3804"/>
      <w:bookmarkEnd w:id="3805"/>
      <w:bookmarkEnd w:id="3806"/>
      <w:bookmarkEnd w:id="3807"/>
      <w:bookmarkEnd w:id="3808"/>
    </w:p>
    <w:p w14:paraId="6D63B9E4" w14:textId="77777777" w:rsidR="006F30F9" w:rsidRDefault="006F30F9" w:rsidP="006F30F9">
      <w:r>
        <w:t>This clause contains the description of each field of the SMS CDRs specified in TS 32.274 [34].</w:t>
      </w:r>
    </w:p>
    <w:p w14:paraId="25DF5BE9" w14:textId="77777777" w:rsidR="006F30F9" w:rsidRDefault="006F30F9" w:rsidP="006F30F9">
      <w:pPr>
        <w:pStyle w:val="Heading5"/>
      </w:pPr>
      <w:bookmarkStart w:id="3809" w:name="_CR5_1_4_6_1"/>
      <w:bookmarkStart w:id="3810" w:name="_Toc20233126"/>
      <w:bookmarkStart w:id="3811" w:name="_Toc28026705"/>
      <w:bookmarkStart w:id="3812" w:name="_Toc36116540"/>
      <w:bookmarkStart w:id="3813" w:name="_Toc44682723"/>
      <w:bookmarkStart w:id="3814" w:name="_Toc51926574"/>
      <w:bookmarkStart w:id="3815" w:name="_Toc212319332"/>
      <w:bookmarkEnd w:id="3809"/>
      <w:r>
        <w:t>5.1.4.6.1</w:t>
      </w:r>
      <w:r>
        <w:tab/>
        <w:t>Event Timestamp</w:t>
      </w:r>
      <w:bookmarkEnd w:id="3810"/>
      <w:bookmarkEnd w:id="3811"/>
      <w:bookmarkEnd w:id="3812"/>
      <w:bookmarkEnd w:id="3813"/>
      <w:bookmarkEnd w:id="3814"/>
      <w:bookmarkEnd w:id="3815"/>
    </w:p>
    <w:p w14:paraId="04D5CBB2" w14:textId="77777777" w:rsidR="00473961" w:rsidRDefault="006F30F9" w:rsidP="00473961">
      <w:r>
        <w:t xml:space="preserve">This field contains the timestamp of the event that triggered the generation of charging information for the SMS transaction. </w:t>
      </w:r>
    </w:p>
    <w:p w14:paraId="18F41B2C" w14:textId="77777777" w:rsidR="00E43223" w:rsidRDefault="00E43223" w:rsidP="00E43223">
      <w:pPr>
        <w:pStyle w:val="Heading5"/>
      </w:pPr>
      <w:bookmarkStart w:id="3816" w:name="_CR5_1_4_6_0A"/>
      <w:bookmarkStart w:id="3817" w:name="_Toc20233127"/>
      <w:bookmarkStart w:id="3818" w:name="_Toc28026706"/>
      <w:bookmarkStart w:id="3819" w:name="_Toc36116541"/>
      <w:bookmarkStart w:id="3820" w:name="_Toc44682724"/>
      <w:bookmarkStart w:id="3821" w:name="_Toc51926575"/>
      <w:bookmarkStart w:id="3822" w:name="_Toc212319333"/>
      <w:bookmarkEnd w:id="3816"/>
      <w:r>
        <w:t>5.1.4.6.0A</w:t>
      </w:r>
      <w:r>
        <w:tab/>
        <w:t>Carrier Select Routing</w:t>
      </w:r>
      <w:bookmarkEnd w:id="3817"/>
      <w:bookmarkEnd w:id="3818"/>
      <w:bookmarkEnd w:id="3819"/>
      <w:bookmarkEnd w:id="3820"/>
      <w:bookmarkEnd w:id="3821"/>
      <w:bookmarkEnd w:id="3822"/>
    </w:p>
    <w:p w14:paraId="67C3209A" w14:textId="77777777" w:rsidR="00E43223" w:rsidRDefault="00E43223" w:rsidP="00E43223">
      <w:r>
        <w:t>This field contains information on carrier select routing, received by S-CSCF during ENUM/DNS processes.</w:t>
      </w:r>
    </w:p>
    <w:p w14:paraId="43C6A7EF" w14:textId="77777777" w:rsidR="00473961" w:rsidRPr="008B1D6D" w:rsidRDefault="00473961" w:rsidP="00473961">
      <w:pPr>
        <w:pStyle w:val="Heading5"/>
      </w:pPr>
      <w:bookmarkStart w:id="3823" w:name="_CR5_1_4_6_1A"/>
      <w:bookmarkStart w:id="3824" w:name="_Toc20233128"/>
      <w:bookmarkStart w:id="3825" w:name="_Toc28026707"/>
      <w:bookmarkStart w:id="3826" w:name="_Toc36116542"/>
      <w:bookmarkStart w:id="3827" w:name="_Toc44682725"/>
      <w:bookmarkStart w:id="3828" w:name="_Toc51926576"/>
      <w:bookmarkStart w:id="3829" w:name="_Toc212319334"/>
      <w:bookmarkEnd w:id="3823"/>
      <w:r w:rsidRPr="008B1D6D">
        <w:t>5.1.</w:t>
      </w:r>
      <w:r>
        <w:t>4.6</w:t>
      </w:r>
      <w:r w:rsidRPr="008B1D6D">
        <w:t>.1</w:t>
      </w:r>
      <w:r>
        <w:t>A</w:t>
      </w:r>
      <w:r w:rsidRPr="008B1D6D">
        <w:tab/>
        <w:t>External</w:t>
      </w:r>
      <w:r w:rsidRPr="00473961">
        <w:t xml:space="preserve"> </w:t>
      </w:r>
      <w:r w:rsidRPr="008B1D6D">
        <w:t>Identifier</w:t>
      </w:r>
      <w:bookmarkEnd w:id="3824"/>
      <w:bookmarkEnd w:id="3825"/>
      <w:bookmarkEnd w:id="3826"/>
      <w:bookmarkEnd w:id="3827"/>
      <w:bookmarkEnd w:id="3828"/>
      <w:bookmarkEnd w:id="3829"/>
    </w:p>
    <w:p w14:paraId="37255C8F" w14:textId="77777777" w:rsidR="006F30F9" w:rsidRDefault="00473961" w:rsidP="00473961">
      <w:r w:rsidRPr="008B1D6D">
        <w:t>This field contains the</w:t>
      </w:r>
      <w:r w:rsidR="00174565">
        <w:t xml:space="preserve"> </w:t>
      </w:r>
      <w:r>
        <w:t>E</w:t>
      </w:r>
      <w:r w:rsidRPr="008B1D6D">
        <w:t>xternal</w:t>
      </w:r>
      <w:r w:rsidR="00174565">
        <w:t xml:space="preserve"> </w:t>
      </w:r>
      <w:r>
        <w:t>I</w:t>
      </w:r>
      <w:r w:rsidRPr="008B1D6D">
        <w:t xml:space="preserve">dentifier of the UE, which </w:t>
      </w:r>
      <w:r w:rsidRPr="008B1D6D">
        <w:rPr>
          <w:lang w:val="en-US" w:eastAsia="zh-CN"/>
        </w:rPr>
        <w:t>identifies a</w:t>
      </w:r>
      <w:r w:rsidRPr="008B1D6D">
        <w:rPr>
          <w:rFonts w:hint="eastAsia"/>
          <w:lang w:val="en-US" w:eastAsia="zh-CN"/>
        </w:rPr>
        <w:t xml:space="preserve"> </w:t>
      </w:r>
      <w:r w:rsidRPr="008B1D6D">
        <w:rPr>
          <w:lang w:val="en-US" w:eastAsia="zh-CN"/>
        </w:rPr>
        <w:t>subscription associated to an IMSI</w:t>
      </w:r>
      <w:r w:rsidRPr="008B1D6D">
        <w:rPr>
          <w:lang w:val="en-US"/>
        </w:rPr>
        <w:t xml:space="preserve">, as specified in </w:t>
      </w:r>
      <w:r w:rsidRPr="008B1D6D">
        <w:t>TS 23.003 [200].</w:t>
      </w:r>
      <w:r>
        <w:t xml:space="preserve">  </w:t>
      </w:r>
    </w:p>
    <w:p w14:paraId="2F5CA088" w14:textId="77777777" w:rsidR="006F30F9" w:rsidRDefault="006F30F9" w:rsidP="006F30F9">
      <w:pPr>
        <w:pStyle w:val="Heading5"/>
      </w:pPr>
      <w:bookmarkStart w:id="3830" w:name="_CR5_1_4_6_2"/>
      <w:bookmarkStart w:id="3831" w:name="_Toc20233129"/>
      <w:bookmarkStart w:id="3832" w:name="_Toc28026708"/>
      <w:bookmarkStart w:id="3833" w:name="_Toc36116543"/>
      <w:bookmarkStart w:id="3834" w:name="_Toc44682726"/>
      <w:bookmarkStart w:id="3835" w:name="_Toc51926577"/>
      <w:bookmarkStart w:id="3836" w:name="_Toc212319335"/>
      <w:bookmarkEnd w:id="3830"/>
      <w:r>
        <w:t>5.1.4.6.2</w:t>
      </w:r>
      <w:r>
        <w:tab/>
        <w:t>Local Record Sequence Number</w:t>
      </w:r>
      <w:bookmarkEnd w:id="3831"/>
      <w:bookmarkEnd w:id="3832"/>
      <w:bookmarkEnd w:id="3833"/>
      <w:bookmarkEnd w:id="3834"/>
      <w:bookmarkEnd w:id="3835"/>
      <w:bookmarkEnd w:id="3836"/>
    </w:p>
    <w:p w14:paraId="0F875F4B" w14:textId="77777777" w:rsidR="006F30F9" w:rsidRDefault="006F30F9" w:rsidP="006F30F9">
      <w:r>
        <w:t>This field includes a unique record number created by this node. The number is allocated sequentially The number is allocated sequentially including all CDR types. The number is unique within the CDF.</w:t>
      </w:r>
    </w:p>
    <w:p w14:paraId="575F8A93" w14:textId="77777777" w:rsidR="006F30F9" w:rsidRDefault="006F30F9" w:rsidP="006F30F9">
      <w:r>
        <w:t>The field can be used e.g. to identify missing records in post processing system.</w:t>
      </w:r>
    </w:p>
    <w:p w14:paraId="07540A70" w14:textId="77777777" w:rsidR="006F30F9" w:rsidRDefault="006F30F9" w:rsidP="006F30F9">
      <w:pPr>
        <w:pStyle w:val="Heading5"/>
      </w:pPr>
      <w:bookmarkStart w:id="3837" w:name="_CR5_1_4_6_3"/>
      <w:bookmarkStart w:id="3838" w:name="_Toc20233130"/>
      <w:bookmarkStart w:id="3839" w:name="_Toc28026709"/>
      <w:bookmarkStart w:id="3840" w:name="_Toc36116544"/>
      <w:bookmarkStart w:id="3841" w:name="_Toc44682727"/>
      <w:bookmarkStart w:id="3842" w:name="_Toc51926578"/>
      <w:bookmarkStart w:id="3843" w:name="_Toc212319336"/>
      <w:bookmarkEnd w:id="3837"/>
      <w:r>
        <w:t>5.1.4.6.3</w:t>
      </w:r>
      <w:r>
        <w:tab/>
        <w:t>Message Class</w:t>
      </w:r>
      <w:bookmarkEnd w:id="3838"/>
      <w:bookmarkEnd w:id="3839"/>
      <w:bookmarkEnd w:id="3840"/>
      <w:bookmarkEnd w:id="3841"/>
      <w:bookmarkEnd w:id="3842"/>
      <w:bookmarkEnd w:id="3843"/>
    </w:p>
    <w:p w14:paraId="3E2126C8" w14:textId="77777777" w:rsidR="006F30F9" w:rsidRDefault="006F30F9" w:rsidP="006F30F9">
      <w:r>
        <w:t>This field contains a class of messages such as personal, advertisement, information service. For more information see TS 23.140 [206].</w:t>
      </w:r>
    </w:p>
    <w:p w14:paraId="18D9940F" w14:textId="77777777" w:rsidR="006F30F9" w:rsidRDefault="006F30F9" w:rsidP="006F30F9">
      <w:pPr>
        <w:pStyle w:val="Heading5"/>
      </w:pPr>
      <w:bookmarkStart w:id="3844" w:name="_CR5_1_4_6_4"/>
      <w:bookmarkStart w:id="3845" w:name="_Toc20233131"/>
      <w:bookmarkStart w:id="3846" w:name="_Toc28026710"/>
      <w:bookmarkStart w:id="3847" w:name="_Toc36116545"/>
      <w:bookmarkStart w:id="3848" w:name="_Toc44682728"/>
      <w:bookmarkStart w:id="3849" w:name="_Toc51926579"/>
      <w:bookmarkStart w:id="3850" w:name="_Toc212319337"/>
      <w:bookmarkEnd w:id="3844"/>
      <w:r>
        <w:t>5.1.4.6.4</w:t>
      </w:r>
      <w:r>
        <w:tab/>
        <w:t>Message Reference</w:t>
      </w:r>
      <w:bookmarkEnd w:id="3845"/>
      <w:bookmarkEnd w:id="3846"/>
      <w:bookmarkEnd w:id="3847"/>
      <w:bookmarkEnd w:id="3848"/>
      <w:bookmarkEnd w:id="3849"/>
      <w:bookmarkEnd w:id="3850"/>
    </w:p>
    <w:p w14:paraId="6E11CF46" w14:textId="77777777" w:rsidR="006F30F9" w:rsidRDefault="006F30F9" w:rsidP="006F30F9">
      <w:r>
        <w:t xml:space="preserve">This field contains </w:t>
      </w:r>
      <w:r w:rsidRPr="0030193F">
        <w:t>t</w:t>
      </w:r>
      <w:r>
        <w:t xml:space="preserve">he identity used to identify a </w:t>
      </w:r>
      <w:r w:rsidRPr="0030193F">
        <w:t>S</w:t>
      </w:r>
      <w:r>
        <w:t xml:space="preserve">hort </w:t>
      </w:r>
      <w:r w:rsidRPr="0030193F">
        <w:t>M</w:t>
      </w:r>
      <w:r>
        <w:t>essage</w:t>
      </w:r>
      <w:r w:rsidRPr="0030193F">
        <w:t xml:space="preserve"> in the SMS node associated with entity that submitted it, and corresponds to the TP-Message-Reference (TP-MR) as defined in TS 23.040 [</w:t>
      </w:r>
      <w:r>
        <w:t>201</w:t>
      </w:r>
      <w:r w:rsidRPr="0030193F">
        <w:t>].</w:t>
      </w:r>
      <w:r>
        <w:t xml:space="preserve"> </w:t>
      </w:r>
    </w:p>
    <w:p w14:paraId="3C49A9BD" w14:textId="77777777" w:rsidR="006F30F9" w:rsidRDefault="006F30F9" w:rsidP="006F30F9">
      <w:pPr>
        <w:pStyle w:val="Heading5"/>
      </w:pPr>
      <w:bookmarkStart w:id="3851" w:name="_CR5_1_4_6_5"/>
      <w:bookmarkStart w:id="3852" w:name="_Toc20233132"/>
      <w:bookmarkStart w:id="3853" w:name="_Toc28026711"/>
      <w:bookmarkStart w:id="3854" w:name="_Toc36116546"/>
      <w:bookmarkStart w:id="3855" w:name="_Toc44682729"/>
      <w:bookmarkStart w:id="3856" w:name="_Toc51926580"/>
      <w:bookmarkStart w:id="3857" w:name="_Toc212319338"/>
      <w:bookmarkEnd w:id="3851"/>
      <w:r>
        <w:t>5.1.4.6.5</w:t>
      </w:r>
      <w:r>
        <w:tab/>
        <w:t>Message Size</w:t>
      </w:r>
      <w:bookmarkEnd w:id="3852"/>
      <w:bookmarkEnd w:id="3853"/>
      <w:bookmarkEnd w:id="3854"/>
      <w:bookmarkEnd w:id="3855"/>
      <w:bookmarkEnd w:id="3856"/>
      <w:bookmarkEnd w:id="3857"/>
    </w:p>
    <w:p w14:paraId="7101947E" w14:textId="77777777" w:rsidR="006F30F9" w:rsidRDefault="006F30F9" w:rsidP="006F30F9">
      <w:r>
        <w:t>This field contains the length of the user data part of the Short Message, corresponding to the TP-User-Data-Length (TP-UDL) as defined in TS 23.040 [201].</w:t>
      </w:r>
    </w:p>
    <w:p w14:paraId="64AAA7FF" w14:textId="77777777" w:rsidR="006F30F9" w:rsidRPr="00837727" w:rsidRDefault="006F30F9" w:rsidP="006F30F9">
      <w:pPr>
        <w:pStyle w:val="Heading5"/>
        <w:rPr>
          <w:lang w:val="en-US"/>
        </w:rPr>
      </w:pPr>
      <w:bookmarkStart w:id="3858" w:name="_CR5_1_4_6_6"/>
      <w:bookmarkStart w:id="3859" w:name="_Toc20233133"/>
      <w:bookmarkStart w:id="3860" w:name="_Toc28026712"/>
      <w:bookmarkStart w:id="3861" w:name="_Toc36116547"/>
      <w:bookmarkStart w:id="3862" w:name="_Toc44682730"/>
      <w:bookmarkStart w:id="3863" w:name="_Toc51926581"/>
      <w:bookmarkStart w:id="3864" w:name="_Toc212319339"/>
      <w:bookmarkEnd w:id="3858"/>
      <w:r w:rsidRPr="00837727">
        <w:rPr>
          <w:lang w:val="en-US"/>
        </w:rPr>
        <w:t>5.1.4.</w:t>
      </w:r>
      <w:r>
        <w:rPr>
          <w:lang w:val="en-US"/>
        </w:rPr>
        <w:t>6</w:t>
      </w:r>
      <w:r w:rsidRPr="00837727">
        <w:rPr>
          <w:lang w:val="en-US"/>
        </w:rPr>
        <w:t>.</w:t>
      </w:r>
      <w:r>
        <w:rPr>
          <w:lang w:val="en-US"/>
        </w:rPr>
        <w:t>6</w:t>
      </w:r>
      <w:r w:rsidRPr="00837727">
        <w:rPr>
          <w:lang w:val="en-US"/>
        </w:rPr>
        <w:tab/>
      </w:r>
      <w:r>
        <w:rPr>
          <w:noProof/>
        </w:rPr>
        <w:t>MTC IWF Address</w:t>
      </w:r>
      <w:bookmarkEnd w:id="3859"/>
      <w:bookmarkEnd w:id="3860"/>
      <w:bookmarkEnd w:id="3861"/>
      <w:bookmarkEnd w:id="3862"/>
      <w:bookmarkEnd w:id="3863"/>
      <w:bookmarkEnd w:id="3864"/>
    </w:p>
    <w:p w14:paraId="01FBD628" w14:textId="77777777" w:rsidR="006F30F9" w:rsidRDefault="006F30F9" w:rsidP="006F30F9">
      <w:pPr>
        <w:rPr>
          <w:noProof/>
        </w:rPr>
      </w:pPr>
      <w:r>
        <w:rPr>
          <w:noProof/>
        </w:rPr>
        <w:t>This field contains the MTC IWF address</w:t>
      </w:r>
      <w:r w:rsidR="00473961">
        <w:rPr>
          <w:noProof/>
        </w:rPr>
        <w:t>.</w:t>
      </w:r>
      <w:r>
        <w:rPr>
          <w:noProof/>
        </w:rPr>
        <w:t xml:space="preserve"> </w:t>
      </w:r>
    </w:p>
    <w:p w14:paraId="35535AF4" w14:textId="77777777" w:rsidR="00E43223" w:rsidRDefault="00E43223" w:rsidP="00E43223">
      <w:pPr>
        <w:pStyle w:val="Heading5"/>
      </w:pPr>
      <w:bookmarkStart w:id="3865" w:name="_CR5_1_4_6_6A"/>
      <w:bookmarkStart w:id="3866" w:name="_Toc20233134"/>
      <w:bookmarkStart w:id="3867" w:name="_Toc28026713"/>
      <w:bookmarkStart w:id="3868" w:name="_Toc36116548"/>
      <w:bookmarkStart w:id="3869" w:name="_Toc44682731"/>
      <w:bookmarkStart w:id="3870" w:name="_Toc51926582"/>
      <w:bookmarkStart w:id="3871" w:name="_Toc212319340"/>
      <w:bookmarkEnd w:id="3865"/>
      <w:r>
        <w:t>5.1.4.6.6A</w:t>
      </w:r>
      <w:r>
        <w:tab/>
        <w:t>Number Portability Routing</w:t>
      </w:r>
      <w:bookmarkEnd w:id="3866"/>
      <w:bookmarkEnd w:id="3867"/>
      <w:bookmarkEnd w:id="3868"/>
      <w:bookmarkEnd w:id="3869"/>
      <w:bookmarkEnd w:id="3870"/>
      <w:bookmarkEnd w:id="3871"/>
    </w:p>
    <w:p w14:paraId="59D512BD" w14:textId="77777777" w:rsidR="00E43223" w:rsidRDefault="00E43223" w:rsidP="006F30F9">
      <w:pPr>
        <w:rPr>
          <w:noProof/>
        </w:rPr>
      </w:pPr>
      <w:r>
        <w:t>This field contains information on number portability routing, received by S-CSCF during ENUM/DNS processes.</w:t>
      </w:r>
    </w:p>
    <w:p w14:paraId="5E3CD42B" w14:textId="77777777" w:rsidR="006F30F9" w:rsidRDefault="006F30F9" w:rsidP="006F30F9">
      <w:pPr>
        <w:pStyle w:val="Heading5"/>
      </w:pPr>
      <w:bookmarkStart w:id="3872" w:name="_CR5_1_4_6_7"/>
      <w:bookmarkStart w:id="3873" w:name="_Toc20233135"/>
      <w:bookmarkStart w:id="3874" w:name="_Toc28026714"/>
      <w:bookmarkStart w:id="3875" w:name="_Toc36116549"/>
      <w:bookmarkStart w:id="3876" w:name="_Toc44682732"/>
      <w:bookmarkStart w:id="3877" w:name="_Toc51926583"/>
      <w:bookmarkStart w:id="3878" w:name="_Toc212319341"/>
      <w:bookmarkEnd w:id="3872"/>
      <w:r>
        <w:t>5.1.4.6.7</w:t>
      </w:r>
      <w:r>
        <w:tab/>
        <w:t>Originator IMSI</w:t>
      </w:r>
      <w:bookmarkEnd w:id="3873"/>
      <w:bookmarkEnd w:id="3874"/>
      <w:bookmarkEnd w:id="3875"/>
      <w:bookmarkEnd w:id="3876"/>
      <w:bookmarkEnd w:id="3877"/>
      <w:bookmarkEnd w:id="3878"/>
    </w:p>
    <w:p w14:paraId="5EA46AF5" w14:textId="77777777" w:rsidR="006F30F9" w:rsidRDefault="006F30F9" w:rsidP="006F30F9">
      <w:r>
        <w:t>This field contains IMSI of the originator of the Short Message. The structure of the IMSI is defined in TS 23.003 [200].</w:t>
      </w:r>
    </w:p>
    <w:p w14:paraId="64A82413" w14:textId="77777777" w:rsidR="006F30F9" w:rsidRDefault="006F30F9" w:rsidP="006F30F9">
      <w:pPr>
        <w:pStyle w:val="Heading5"/>
      </w:pPr>
      <w:bookmarkStart w:id="3879" w:name="_CR5_1_4_6_8"/>
      <w:bookmarkStart w:id="3880" w:name="_Toc20233136"/>
      <w:bookmarkStart w:id="3881" w:name="_Toc28026715"/>
      <w:bookmarkStart w:id="3882" w:name="_Toc36116550"/>
      <w:bookmarkStart w:id="3883" w:name="_Toc44682733"/>
      <w:bookmarkStart w:id="3884" w:name="_Toc51926584"/>
      <w:bookmarkStart w:id="3885" w:name="_Toc212319342"/>
      <w:bookmarkEnd w:id="3879"/>
      <w:r>
        <w:t>5.1.4.6.8</w:t>
      </w:r>
      <w:r>
        <w:tab/>
        <w:t>Originator Info</w:t>
      </w:r>
      <w:bookmarkEnd w:id="3880"/>
      <w:bookmarkEnd w:id="3881"/>
      <w:bookmarkEnd w:id="3882"/>
      <w:bookmarkEnd w:id="3883"/>
      <w:bookmarkEnd w:id="3884"/>
      <w:bookmarkEnd w:id="3885"/>
    </w:p>
    <w:p w14:paraId="217CDC66" w14:textId="77777777" w:rsidR="006F30F9" w:rsidRDefault="006F30F9" w:rsidP="006F30F9">
      <w:r>
        <w:t>This field contains a set of information on the originator of the Short Message, and includes following elements:</w:t>
      </w:r>
    </w:p>
    <w:p w14:paraId="4E1FF352" w14:textId="77777777" w:rsidR="006F30F9" w:rsidRDefault="006F30F9" w:rsidP="006F30F9">
      <w:pPr>
        <w:pStyle w:val="B1"/>
      </w:pPr>
      <w:r>
        <w:t>-</w:t>
      </w:r>
      <w:r>
        <w:tab/>
        <w:t>Originator IMSI</w:t>
      </w:r>
    </w:p>
    <w:p w14:paraId="3AC66875" w14:textId="77777777" w:rsidR="006F30F9" w:rsidRDefault="006F30F9" w:rsidP="006F30F9">
      <w:pPr>
        <w:pStyle w:val="B1"/>
      </w:pPr>
      <w:r>
        <w:t>-</w:t>
      </w:r>
      <w:r>
        <w:tab/>
        <w:t>Originator MSISDN</w:t>
      </w:r>
    </w:p>
    <w:p w14:paraId="68A217E9" w14:textId="77777777" w:rsidR="006F30F9" w:rsidRDefault="006F30F9" w:rsidP="006F30F9">
      <w:pPr>
        <w:pStyle w:val="B1"/>
      </w:pPr>
      <w:r>
        <w:t>-</w:t>
      </w:r>
      <w:r>
        <w:tab/>
        <w:t>Originator Other Address</w:t>
      </w:r>
    </w:p>
    <w:p w14:paraId="2D7C2375" w14:textId="77777777" w:rsidR="006F30F9" w:rsidRDefault="006F30F9" w:rsidP="006F30F9">
      <w:pPr>
        <w:pStyle w:val="B1"/>
      </w:pPr>
      <w:r>
        <w:t>-</w:t>
      </w:r>
      <w:r>
        <w:tab/>
        <w:t xml:space="preserve">Originator </w:t>
      </w:r>
      <w:r w:rsidRPr="00A971BD">
        <w:t>SCCP Address</w:t>
      </w:r>
    </w:p>
    <w:p w14:paraId="0E6902DE" w14:textId="77777777" w:rsidR="006F30F9" w:rsidRDefault="006F30F9" w:rsidP="006F30F9">
      <w:pPr>
        <w:pStyle w:val="B1"/>
      </w:pPr>
      <w:r>
        <w:t>-</w:t>
      </w:r>
      <w:r>
        <w:tab/>
        <w:t>Originator Received Address</w:t>
      </w:r>
    </w:p>
    <w:p w14:paraId="6D9FBD70" w14:textId="77777777" w:rsidR="006F30F9" w:rsidRDefault="006F30F9" w:rsidP="006F30F9">
      <w:pPr>
        <w:pStyle w:val="B1"/>
      </w:pPr>
      <w:r>
        <w:t>-</w:t>
      </w:r>
      <w:r>
        <w:tab/>
        <w:t>SM Originator Interface</w:t>
      </w:r>
    </w:p>
    <w:p w14:paraId="243353C5" w14:textId="77777777" w:rsidR="006F30F9" w:rsidRDefault="006F30F9" w:rsidP="006F30F9">
      <w:pPr>
        <w:pStyle w:val="B1"/>
        <w:rPr>
          <w:rFonts w:eastAsia="MS Mincho"/>
        </w:rPr>
      </w:pPr>
      <w:r>
        <w:rPr>
          <w:rFonts w:eastAsia="MS Mincho"/>
        </w:rPr>
        <w:t>-</w:t>
      </w:r>
      <w:r>
        <w:rPr>
          <w:rFonts w:eastAsia="MS Mincho"/>
        </w:rPr>
        <w:tab/>
      </w:r>
      <w:r w:rsidRPr="00960A54">
        <w:rPr>
          <w:rFonts w:eastAsia="MS Mincho"/>
        </w:rPr>
        <w:t xml:space="preserve">SM </w:t>
      </w:r>
      <w:r>
        <w:rPr>
          <w:rFonts w:eastAsia="MS Mincho"/>
        </w:rPr>
        <w:t xml:space="preserve">Originator </w:t>
      </w:r>
      <w:r w:rsidRPr="00960A54">
        <w:rPr>
          <w:rFonts w:eastAsia="MS Mincho"/>
        </w:rPr>
        <w:t>Protocol Id</w:t>
      </w:r>
    </w:p>
    <w:p w14:paraId="60217D90" w14:textId="77777777" w:rsidR="006F30F9" w:rsidRDefault="006F30F9" w:rsidP="006F30F9">
      <w:r>
        <w:t xml:space="preserve">These fields are described in the appropriate subclause. </w:t>
      </w:r>
    </w:p>
    <w:p w14:paraId="7FDAE4B6" w14:textId="77777777" w:rsidR="006F30F9" w:rsidRDefault="006F30F9" w:rsidP="006F30F9">
      <w:pPr>
        <w:pStyle w:val="Heading5"/>
      </w:pPr>
      <w:bookmarkStart w:id="3886" w:name="_CR5_1_4_6_9"/>
      <w:bookmarkStart w:id="3887" w:name="_Toc20233137"/>
      <w:bookmarkStart w:id="3888" w:name="_Toc28026716"/>
      <w:bookmarkStart w:id="3889" w:name="_Toc36116551"/>
      <w:bookmarkStart w:id="3890" w:name="_Toc44682734"/>
      <w:bookmarkStart w:id="3891" w:name="_Toc51926585"/>
      <w:bookmarkStart w:id="3892" w:name="_Toc212319343"/>
      <w:bookmarkEnd w:id="3886"/>
      <w:r>
        <w:t>5.1.4.6.9</w:t>
      </w:r>
      <w:r>
        <w:tab/>
        <w:t>Originator MSISDN</w:t>
      </w:r>
      <w:bookmarkEnd w:id="3887"/>
      <w:bookmarkEnd w:id="3888"/>
      <w:bookmarkEnd w:id="3889"/>
      <w:bookmarkEnd w:id="3890"/>
      <w:bookmarkEnd w:id="3891"/>
      <w:bookmarkEnd w:id="3892"/>
    </w:p>
    <w:p w14:paraId="0B850D6F" w14:textId="77777777" w:rsidR="006F30F9" w:rsidRDefault="006F30F9" w:rsidP="006F30F9">
      <w:r>
        <w:t xml:space="preserve">This field contains MSISDN (E.164 number [308]) of the originator of the Short Message. </w:t>
      </w:r>
    </w:p>
    <w:p w14:paraId="0A6123C9" w14:textId="77777777" w:rsidR="006F30F9" w:rsidRDefault="006F30F9" w:rsidP="006F30F9">
      <w:pPr>
        <w:pStyle w:val="Heading5"/>
      </w:pPr>
      <w:bookmarkStart w:id="3893" w:name="_CR5_1_4_6_10"/>
      <w:bookmarkStart w:id="3894" w:name="_Toc20233138"/>
      <w:bookmarkStart w:id="3895" w:name="_Toc28026717"/>
      <w:bookmarkStart w:id="3896" w:name="_Toc36116552"/>
      <w:bookmarkStart w:id="3897" w:name="_Toc44682735"/>
      <w:bookmarkStart w:id="3898" w:name="_Toc51926586"/>
      <w:bookmarkStart w:id="3899" w:name="_Toc212319344"/>
      <w:bookmarkEnd w:id="3893"/>
      <w:r>
        <w:t>5.1.4.6.10</w:t>
      </w:r>
      <w:r>
        <w:tab/>
        <w:t>Originator Other Address</w:t>
      </w:r>
      <w:bookmarkEnd w:id="3894"/>
      <w:bookmarkEnd w:id="3895"/>
      <w:bookmarkEnd w:id="3896"/>
      <w:bookmarkEnd w:id="3897"/>
      <w:bookmarkEnd w:id="3898"/>
      <w:bookmarkEnd w:id="3899"/>
    </w:p>
    <w:p w14:paraId="4BA67BEF" w14:textId="77777777" w:rsidR="006F30F9" w:rsidRDefault="006F30F9" w:rsidP="006F30F9">
      <w:r>
        <w:t xml:space="preserve">This field contains the </w:t>
      </w:r>
      <w:r w:rsidR="00174565" w:rsidRPr="00BF7B2C">
        <w:t>addressee</w:t>
      </w:r>
      <w:r>
        <w:t xml:space="preserve"> of an originator of the Short Message other than IMSI and MSISDN: </w:t>
      </w:r>
      <w:r w:rsidR="00174565" w:rsidRPr="00BF7B2C">
        <w:t>e.g.</w:t>
      </w:r>
      <w:r>
        <w:t xml:space="preserve"> short code, email. </w:t>
      </w:r>
    </w:p>
    <w:p w14:paraId="4CED5637" w14:textId="77777777" w:rsidR="006F30F9" w:rsidRDefault="006F30F9" w:rsidP="006F30F9">
      <w:pPr>
        <w:pStyle w:val="Heading5"/>
      </w:pPr>
      <w:bookmarkStart w:id="3900" w:name="_CR5_1_4_6_11"/>
      <w:bookmarkStart w:id="3901" w:name="_Toc20233139"/>
      <w:bookmarkStart w:id="3902" w:name="_Toc28026718"/>
      <w:bookmarkStart w:id="3903" w:name="_Toc36116553"/>
      <w:bookmarkStart w:id="3904" w:name="_Toc44682736"/>
      <w:bookmarkStart w:id="3905" w:name="_Toc51926587"/>
      <w:bookmarkStart w:id="3906" w:name="_Toc212319345"/>
      <w:bookmarkEnd w:id="3900"/>
      <w:r>
        <w:t>5.1.4.6.11</w:t>
      </w:r>
      <w:r>
        <w:tab/>
        <w:t>Originator Received Address</w:t>
      </w:r>
      <w:bookmarkEnd w:id="3901"/>
      <w:bookmarkEnd w:id="3902"/>
      <w:bookmarkEnd w:id="3903"/>
      <w:bookmarkEnd w:id="3904"/>
      <w:bookmarkEnd w:id="3905"/>
      <w:bookmarkEnd w:id="3906"/>
    </w:p>
    <w:p w14:paraId="48116661" w14:textId="77777777" w:rsidR="006F30F9" w:rsidRDefault="006F30F9" w:rsidP="006F30F9">
      <w:r>
        <w:t>This field contains the original address of the originator of the Short Message, as received by the SMS node.</w:t>
      </w:r>
    </w:p>
    <w:p w14:paraId="5E916E61" w14:textId="77777777" w:rsidR="006F30F9" w:rsidRDefault="006F30F9" w:rsidP="006F30F9">
      <w:pPr>
        <w:pStyle w:val="Heading5"/>
      </w:pPr>
      <w:bookmarkStart w:id="3907" w:name="_CR5_1_4_6_12"/>
      <w:bookmarkStart w:id="3908" w:name="_Toc20233140"/>
      <w:bookmarkStart w:id="3909" w:name="_Toc28026719"/>
      <w:bookmarkStart w:id="3910" w:name="_Toc36116554"/>
      <w:bookmarkStart w:id="3911" w:name="_Toc44682737"/>
      <w:bookmarkStart w:id="3912" w:name="_Toc51926588"/>
      <w:bookmarkStart w:id="3913" w:name="_Toc212319346"/>
      <w:bookmarkEnd w:id="3907"/>
      <w:r>
        <w:t>5.1.4.6.12</w:t>
      </w:r>
      <w:r>
        <w:tab/>
        <w:t>Originator SCCP Address</w:t>
      </w:r>
      <w:bookmarkEnd w:id="3908"/>
      <w:bookmarkEnd w:id="3909"/>
      <w:bookmarkEnd w:id="3910"/>
      <w:bookmarkEnd w:id="3911"/>
      <w:bookmarkEnd w:id="3912"/>
      <w:bookmarkEnd w:id="3913"/>
    </w:p>
    <w:p w14:paraId="0C446299" w14:textId="77777777" w:rsidR="006F30F9" w:rsidRDefault="006F30F9" w:rsidP="006F30F9">
      <w:r>
        <w:t xml:space="preserve">This field contains the </w:t>
      </w:r>
      <w:r w:rsidRPr="00A971BD">
        <w:t>SCCP calling address used to receive the S</w:t>
      </w:r>
      <w:r>
        <w:t xml:space="preserve">hort </w:t>
      </w:r>
      <w:r w:rsidRPr="00A971BD">
        <w:t>M</w:t>
      </w:r>
      <w:r>
        <w:t>essage</w:t>
      </w:r>
      <w:r w:rsidRPr="00A971BD">
        <w:t xml:space="preserve"> at the SMS node</w:t>
      </w:r>
      <w:r>
        <w:t>.</w:t>
      </w:r>
    </w:p>
    <w:p w14:paraId="36873584" w14:textId="77777777" w:rsidR="00E43223" w:rsidRDefault="00E43223" w:rsidP="00E43223">
      <w:pPr>
        <w:pStyle w:val="Heading5"/>
      </w:pPr>
      <w:bookmarkStart w:id="3914" w:name="_CR5_1_4_6_12A"/>
      <w:bookmarkStart w:id="3915" w:name="_Toc20233141"/>
      <w:bookmarkStart w:id="3916" w:name="_Toc28026720"/>
      <w:bookmarkStart w:id="3917" w:name="_Toc36116555"/>
      <w:bookmarkStart w:id="3918" w:name="_Toc44682738"/>
      <w:bookmarkStart w:id="3919" w:name="_Toc51926589"/>
      <w:bookmarkStart w:id="3920" w:name="_Toc212319347"/>
      <w:bookmarkEnd w:id="3914"/>
      <w:r>
        <w:t>5.1.4.6.12A</w:t>
      </w:r>
      <w:r>
        <w:tab/>
        <w:t>PDP Address</w:t>
      </w:r>
      <w:bookmarkEnd w:id="3915"/>
      <w:bookmarkEnd w:id="3916"/>
      <w:bookmarkEnd w:id="3917"/>
      <w:bookmarkEnd w:id="3918"/>
      <w:bookmarkEnd w:id="3919"/>
      <w:bookmarkEnd w:id="3920"/>
    </w:p>
    <w:p w14:paraId="7C1CC9B0" w14:textId="77777777" w:rsidR="00E43223" w:rsidRDefault="00E43223" w:rsidP="00E43223">
      <w:r>
        <w:t xml:space="preserve">This field contains the UE IP address </w:t>
      </w:r>
      <w:r w:rsidRPr="00F10224">
        <w:rPr>
          <w:sz w:val="18"/>
        </w:rPr>
        <w:t>used by the subscriber for the SMS transaction.</w:t>
      </w:r>
    </w:p>
    <w:p w14:paraId="777262BD" w14:textId="77777777" w:rsidR="006F30F9" w:rsidRDefault="006F30F9" w:rsidP="006F30F9">
      <w:pPr>
        <w:pStyle w:val="Heading5"/>
      </w:pPr>
      <w:bookmarkStart w:id="3921" w:name="_CR5_1_4_6_13"/>
      <w:bookmarkStart w:id="3922" w:name="_Toc20233142"/>
      <w:bookmarkStart w:id="3923" w:name="_Toc28026721"/>
      <w:bookmarkStart w:id="3924" w:name="_Toc36116556"/>
      <w:bookmarkStart w:id="3925" w:name="_Toc44682739"/>
      <w:bookmarkStart w:id="3926" w:name="_Toc51926590"/>
      <w:bookmarkStart w:id="3927" w:name="_Toc212319348"/>
      <w:bookmarkEnd w:id="3921"/>
      <w:r>
        <w:t>5.1.4.6.13</w:t>
      </w:r>
      <w:r>
        <w:tab/>
      </w:r>
      <w:r>
        <w:rPr>
          <w:noProof/>
        </w:rPr>
        <w:t>RAT Type</w:t>
      </w:r>
      <w:bookmarkEnd w:id="3922"/>
      <w:bookmarkEnd w:id="3923"/>
      <w:bookmarkEnd w:id="3924"/>
      <w:bookmarkEnd w:id="3925"/>
      <w:bookmarkEnd w:id="3926"/>
      <w:bookmarkEnd w:id="3927"/>
    </w:p>
    <w:p w14:paraId="7A42EBF6" w14:textId="77777777" w:rsidR="006F30F9" w:rsidRDefault="006F30F9" w:rsidP="006F30F9">
      <w:r>
        <w:rPr>
          <w:noProof/>
        </w:rPr>
        <w:t>This field contains the Radio Access Technology (RAT) type used for the SMS transaction</w:t>
      </w:r>
      <w:r w:rsidR="00E43223">
        <w:rPr>
          <w:noProof/>
        </w:rPr>
        <w:t xml:space="preserve">, as provided to the SMS Node, and </w:t>
      </w:r>
      <w:r w:rsidR="00E43223">
        <w:t>specified in TS 29.061 [216] 3GPP RAT Type</w:t>
      </w:r>
      <w:r w:rsidR="009143D4">
        <w:rPr>
          <w:noProof/>
        </w:rPr>
        <w:t>.</w:t>
      </w:r>
    </w:p>
    <w:p w14:paraId="74632D95" w14:textId="77777777" w:rsidR="006F30F9" w:rsidRDefault="006F30F9" w:rsidP="006F30F9">
      <w:pPr>
        <w:pStyle w:val="Heading5"/>
      </w:pPr>
      <w:bookmarkStart w:id="3928" w:name="_CR5_1_4_6_14"/>
      <w:bookmarkStart w:id="3929" w:name="_Toc20233143"/>
      <w:bookmarkStart w:id="3930" w:name="_Toc28026722"/>
      <w:bookmarkStart w:id="3931" w:name="_Toc36116557"/>
      <w:bookmarkStart w:id="3932" w:name="_Toc44682740"/>
      <w:bookmarkStart w:id="3933" w:name="_Toc51926591"/>
      <w:bookmarkStart w:id="3934" w:name="_Toc212319349"/>
      <w:bookmarkEnd w:id="3928"/>
      <w:r>
        <w:t>5.1.4.6.14</w:t>
      </w:r>
      <w:r>
        <w:tab/>
        <w:t>Recipient IMSI</w:t>
      </w:r>
      <w:bookmarkEnd w:id="3929"/>
      <w:bookmarkEnd w:id="3930"/>
      <w:bookmarkEnd w:id="3931"/>
      <w:bookmarkEnd w:id="3932"/>
      <w:bookmarkEnd w:id="3933"/>
      <w:bookmarkEnd w:id="3934"/>
    </w:p>
    <w:p w14:paraId="1BD898A7" w14:textId="77777777" w:rsidR="006F30F9" w:rsidRDefault="006F30F9" w:rsidP="006F30F9">
      <w:r>
        <w:t xml:space="preserve">This field contains IMSI of </w:t>
      </w:r>
      <w:r w:rsidR="00174565" w:rsidRPr="00BF7B2C">
        <w:t>a Recipient</w:t>
      </w:r>
      <w:r>
        <w:t xml:space="preserve"> of the Short Message. The structure of the IMSI is defined in TS 23.003 [200].</w:t>
      </w:r>
    </w:p>
    <w:p w14:paraId="5F650B51" w14:textId="77777777" w:rsidR="006F30F9" w:rsidRDefault="006F30F9" w:rsidP="006F30F9">
      <w:pPr>
        <w:pStyle w:val="Heading5"/>
      </w:pPr>
      <w:bookmarkStart w:id="3935" w:name="_CR5_1_4_6_15"/>
      <w:bookmarkStart w:id="3936" w:name="_Toc20233144"/>
      <w:bookmarkStart w:id="3937" w:name="_Toc28026723"/>
      <w:bookmarkStart w:id="3938" w:name="_Toc36116558"/>
      <w:bookmarkStart w:id="3939" w:name="_Toc44682741"/>
      <w:bookmarkStart w:id="3940" w:name="_Toc51926592"/>
      <w:bookmarkStart w:id="3941" w:name="_Toc212319350"/>
      <w:bookmarkEnd w:id="3935"/>
      <w:r>
        <w:t>5.1.4.6.15</w:t>
      </w:r>
      <w:r>
        <w:tab/>
        <w:t>Recipient Info</w:t>
      </w:r>
      <w:bookmarkEnd w:id="3936"/>
      <w:bookmarkEnd w:id="3937"/>
      <w:bookmarkEnd w:id="3938"/>
      <w:bookmarkEnd w:id="3939"/>
      <w:bookmarkEnd w:id="3940"/>
      <w:bookmarkEnd w:id="3941"/>
    </w:p>
    <w:p w14:paraId="42701BA9" w14:textId="77777777" w:rsidR="006F30F9" w:rsidRDefault="006F30F9" w:rsidP="006F30F9">
      <w:r>
        <w:t>This field contains a set of information on a Recipient of the Short Message, and includes following elements:</w:t>
      </w:r>
    </w:p>
    <w:p w14:paraId="61E1F830" w14:textId="77777777" w:rsidR="006F30F9" w:rsidRDefault="006F30F9" w:rsidP="006F30F9">
      <w:pPr>
        <w:pStyle w:val="B1"/>
      </w:pPr>
      <w:r>
        <w:t>-</w:t>
      </w:r>
      <w:r>
        <w:tab/>
        <w:t>Recipient IMSI</w:t>
      </w:r>
    </w:p>
    <w:p w14:paraId="34FB2274" w14:textId="77777777" w:rsidR="006F30F9" w:rsidRDefault="006F30F9" w:rsidP="006F30F9">
      <w:pPr>
        <w:pStyle w:val="B1"/>
      </w:pPr>
      <w:r>
        <w:t>-</w:t>
      </w:r>
      <w:r>
        <w:tab/>
        <w:t>Recipient MSISDN</w:t>
      </w:r>
    </w:p>
    <w:p w14:paraId="21658DE4" w14:textId="77777777" w:rsidR="006F30F9" w:rsidRDefault="006F30F9" w:rsidP="006F30F9">
      <w:pPr>
        <w:pStyle w:val="B1"/>
      </w:pPr>
      <w:r>
        <w:t>-</w:t>
      </w:r>
      <w:r>
        <w:tab/>
        <w:t>Recipient Other Address</w:t>
      </w:r>
    </w:p>
    <w:p w14:paraId="50011DD2" w14:textId="77777777" w:rsidR="006F30F9" w:rsidRDefault="006F30F9" w:rsidP="006F30F9">
      <w:pPr>
        <w:pStyle w:val="B1"/>
      </w:pPr>
      <w:r>
        <w:t>-</w:t>
      </w:r>
      <w:r>
        <w:tab/>
        <w:t>Recipient Received Address</w:t>
      </w:r>
    </w:p>
    <w:p w14:paraId="55E1F1C1" w14:textId="77777777" w:rsidR="006F30F9" w:rsidRDefault="006F30F9" w:rsidP="006F30F9">
      <w:pPr>
        <w:pStyle w:val="B1"/>
      </w:pPr>
      <w:r>
        <w:t>-</w:t>
      </w:r>
      <w:r>
        <w:tab/>
        <w:t>Recipient SCCP Address</w:t>
      </w:r>
    </w:p>
    <w:p w14:paraId="58046B9A" w14:textId="77777777" w:rsidR="006F30F9" w:rsidRPr="006F30F9" w:rsidRDefault="006F30F9" w:rsidP="006F30F9">
      <w:pPr>
        <w:pStyle w:val="B1"/>
        <w:rPr>
          <w:lang w:val="it-IT"/>
        </w:rPr>
      </w:pPr>
      <w:r w:rsidRPr="006F30F9">
        <w:rPr>
          <w:lang w:val="it-IT"/>
        </w:rPr>
        <w:t>-</w:t>
      </w:r>
      <w:r w:rsidRPr="006F30F9">
        <w:rPr>
          <w:lang w:val="it-IT"/>
        </w:rPr>
        <w:tab/>
        <w:t>SM Destination Interface</w:t>
      </w:r>
    </w:p>
    <w:p w14:paraId="3CA0E1C4" w14:textId="77777777" w:rsidR="006F30F9" w:rsidRPr="006F30F9" w:rsidRDefault="006F30F9" w:rsidP="006F30F9">
      <w:pPr>
        <w:pStyle w:val="B1"/>
        <w:rPr>
          <w:lang w:val="it-IT"/>
        </w:rPr>
      </w:pPr>
      <w:r w:rsidRPr="006F30F9">
        <w:rPr>
          <w:lang w:val="it-IT"/>
        </w:rPr>
        <w:t>-</w:t>
      </w:r>
      <w:r w:rsidRPr="006F30F9">
        <w:rPr>
          <w:lang w:val="it-IT"/>
        </w:rPr>
        <w:tab/>
        <w:t>SM Recipient Protocol Id</w:t>
      </w:r>
    </w:p>
    <w:p w14:paraId="0301E87C" w14:textId="77777777" w:rsidR="006F30F9" w:rsidRDefault="006F30F9" w:rsidP="006F30F9">
      <w:r>
        <w:t xml:space="preserve">These fields are described in the appropriate subclause. </w:t>
      </w:r>
    </w:p>
    <w:p w14:paraId="7B408D13" w14:textId="77777777" w:rsidR="006F30F9" w:rsidRDefault="006F30F9" w:rsidP="006F30F9">
      <w:pPr>
        <w:pStyle w:val="Heading5"/>
      </w:pPr>
      <w:bookmarkStart w:id="3942" w:name="_CR5_1_4_6_16"/>
      <w:bookmarkStart w:id="3943" w:name="_Toc20233145"/>
      <w:bookmarkStart w:id="3944" w:name="_Toc28026724"/>
      <w:bookmarkStart w:id="3945" w:name="_Toc36116559"/>
      <w:bookmarkStart w:id="3946" w:name="_Toc44682742"/>
      <w:bookmarkStart w:id="3947" w:name="_Toc51926593"/>
      <w:bookmarkStart w:id="3948" w:name="_Toc212319351"/>
      <w:bookmarkEnd w:id="3942"/>
      <w:r>
        <w:t>5.1.4.6.16</w:t>
      </w:r>
      <w:r>
        <w:tab/>
        <w:t>Recipient MSISDN</w:t>
      </w:r>
      <w:bookmarkEnd w:id="3943"/>
      <w:bookmarkEnd w:id="3944"/>
      <w:bookmarkEnd w:id="3945"/>
      <w:bookmarkEnd w:id="3946"/>
      <w:bookmarkEnd w:id="3947"/>
      <w:bookmarkEnd w:id="3948"/>
    </w:p>
    <w:p w14:paraId="7670FC4D" w14:textId="77777777" w:rsidR="006F30F9" w:rsidRDefault="006F30F9" w:rsidP="006F30F9">
      <w:r>
        <w:t xml:space="preserve">This field contains MSISDN (E.164 number [308]) of a Recipient of the Short Message. </w:t>
      </w:r>
    </w:p>
    <w:p w14:paraId="678C0431" w14:textId="77777777" w:rsidR="006F30F9" w:rsidRDefault="006F30F9" w:rsidP="006F30F9">
      <w:pPr>
        <w:pStyle w:val="Heading5"/>
      </w:pPr>
      <w:bookmarkStart w:id="3949" w:name="_CR5_1_4_6_17"/>
      <w:bookmarkStart w:id="3950" w:name="_Toc20233146"/>
      <w:bookmarkStart w:id="3951" w:name="_Toc28026725"/>
      <w:bookmarkStart w:id="3952" w:name="_Toc36116560"/>
      <w:bookmarkStart w:id="3953" w:name="_Toc44682743"/>
      <w:bookmarkStart w:id="3954" w:name="_Toc51926594"/>
      <w:bookmarkStart w:id="3955" w:name="_Toc212319352"/>
      <w:bookmarkEnd w:id="3949"/>
      <w:r>
        <w:t>5.1.4.6.17</w:t>
      </w:r>
      <w:r>
        <w:tab/>
        <w:t>Recipient Other Address</w:t>
      </w:r>
      <w:bookmarkEnd w:id="3950"/>
      <w:bookmarkEnd w:id="3951"/>
      <w:bookmarkEnd w:id="3952"/>
      <w:bookmarkEnd w:id="3953"/>
      <w:bookmarkEnd w:id="3954"/>
      <w:bookmarkEnd w:id="3955"/>
    </w:p>
    <w:p w14:paraId="0189AD23" w14:textId="77777777" w:rsidR="006F30F9" w:rsidRDefault="006F30F9" w:rsidP="006F30F9">
      <w:r>
        <w:t xml:space="preserve">This field contains the </w:t>
      </w:r>
      <w:r w:rsidR="00174565" w:rsidRPr="00BF7B2C">
        <w:t>addressee</w:t>
      </w:r>
      <w:r>
        <w:t xml:space="preserve"> of a Recipient of the Short Message other than IMSI and MSISDN: </w:t>
      </w:r>
      <w:r w:rsidR="00174565" w:rsidRPr="00BF7B2C">
        <w:t>e.g.</w:t>
      </w:r>
      <w:r>
        <w:t xml:space="preserve"> short code, email.... </w:t>
      </w:r>
    </w:p>
    <w:p w14:paraId="19C3C952" w14:textId="77777777" w:rsidR="006F30F9" w:rsidRDefault="006F30F9" w:rsidP="006F30F9">
      <w:pPr>
        <w:pStyle w:val="Heading5"/>
      </w:pPr>
      <w:bookmarkStart w:id="3956" w:name="_CR5_1_4_6_18"/>
      <w:bookmarkStart w:id="3957" w:name="_Toc20233147"/>
      <w:bookmarkStart w:id="3958" w:name="_Toc28026726"/>
      <w:bookmarkStart w:id="3959" w:name="_Toc36116561"/>
      <w:bookmarkStart w:id="3960" w:name="_Toc44682744"/>
      <w:bookmarkStart w:id="3961" w:name="_Toc51926595"/>
      <w:bookmarkStart w:id="3962" w:name="_Toc212319353"/>
      <w:bookmarkEnd w:id="3956"/>
      <w:r>
        <w:t>5.1.4.6.18</w:t>
      </w:r>
      <w:r>
        <w:tab/>
        <w:t>Recipient Received Address</w:t>
      </w:r>
      <w:bookmarkEnd w:id="3957"/>
      <w:bookmarkEnd w:id="3958"/>
      <w:bookmarkEnd w:id="3959"/>
      <w:bookmarkEnd w:id="3960"/>
      <w:bookmarkEnd w:id="3961"/>
      <w:bookmarkEnd w:id="3962"/>
    </w:p>
    <w:p w14:paraId="070F0BB6" w14:textId="77777777" w:rsidR="006F30F9" w:rsidRDefault="006F30F9" w:rsidP="006F30F9">
      <w:r>
        <w:t>This field contains the original address of the originator of the Short Message, as received by the SMS node.</w:t>
      </w:r>
    </w:p>
    <w:p w14:paraId="6740F794" w14:textId="77777777" w:rsidR="006F30F9" w:rsidRDefault="006F30F9" w:rsidP="006F30F9">
      <w:pPr>
        <w:pStyle w:val="Heading5"/>
      </w:pPr>
      <w:bookmarkStart w:id="3963" w:name="_CR5_1_4_6_19"/>
      <w:bookmarkStart w:id="3964" w:name="_Toc20233148"/>
      <w:bookmarkStart w:id="3965" w:name="_Toc28026727"/>
      <w:bookmarkStart w:id="3966" w:name="_Toc36116562"/>
      <w:bookmarkStart w:id="3967" w:name="_Toc44682745"/>
      <w:bookmarkStart w:id="3968" w:name="_Toc51926596"/>
      <w:bookmarkStart w:id="3969" w:name="_Toc212319354"/>
      <w:bookmarkEnd w:id="3963"/>
      <w:r>
        <w:t>5.1.4.6.19</w:t>
      </w:r>
      <w:r>
        <w:tab/>
        <w:t>Recipient SCCP Address</w:t>
      </w:r>
      <w:bookmarkEnd w:id="3964"/>
      <w:bookmarkEnd w:id="3965"/>
      <w:bookmarkEnd w:id="3966"/>
      <w:bookmarkEnd w:id="3967"/>
      <w:bookmarkEnd w:id="3968"/>
      <w:bookmarkEnd w:id="3969"/>
    </w:p>
    <w:p w14:paraId="4266E2A3" w14:textId="77777777" w:rsidR="006F30F9" w:rsidRPr="00096B0A" w:rsidRDefault="006F30F9" w:rsidP="006F30F9">
      <w:r w:rsidRPr="00096B0A">
        <w:t xml:space="preserve">This field </w:t>
      </w:r>
      <w:r>
        <w:t xml:space="preserve">contains </w:t>
      </w:r>
      <w:r w:rsidRPr="00096B0A">
        <w:t>the SCCP called address used by the SMS node to onward deliver the S</w:t>
      </w:r>
      <w:r>
        <w:t xml:space="preserve">hort </w:t>
      </w:r>
      <w:r w:rsidRPr="00096B0A">
        <w:t>M</w:t>
      </w:r>
      <w:r>
        <w:t>essage.</w:t>
      </w:r>
    </w:p>
    <w:p w14:paraId="00115EBC" w14:textId="77777777" w:rsidR="006F30F9" w:rsidRDefault="006F30F9" w:rsidP="006F30F9">
      <w:pPr>
        <w:pStyle w:val="Heading5"/>
      </w:pPr>
      <w:bookmarkStart w:id="3970" w:name="_CR5_1_4_6_20"/>
      <w:bookmarkStart w:id="3971" w:name="_Toc20233149"/>
      <w:bookmarkStart w:id="3972" w:name="_Toc28026728"/>
      <w:bookmarkStart w:id="3973" w:name="_Toc36116563"/>
      <w:bookmarkStart w:id="3974" w:name="_Toc44682746"/>
      <w:bookmarkStart w:id="3975" w:name="_Toc51926597"/>
      <w:bookmarkStart w:id="3976" w:name="_Toc212319355"/>
      <w:bookmarkEnd w:id="3970"/>
      <w:r>
        <w:t>5.1.4.6.20</w:t>
      </w:r>
      <w:r>
        <w:tab/>
        <w:t>Record Type</w:t>
      </w:r>
      <w:bookmarkEnd w:id="3971"/>
      <w:bookmarkEnd w:id="3972"/>
      <w:bookmarkEnd w:id="3973"/>
      <w:bookmarkEnd w:id="3974"/>
      <w:bookmarkEnd w:id="3975"/>
      <w:bookmarkEnd w:id="3976"/>
    </w:p>
    <w:p w14:paraId="356C0BC5" w14:textId="77777777" w:rsidR="006F30F9" w:rsidRDefault="006F30F9" w:rsidP="006F30F9">
      <w:r>
        <w:t>The field identifies the type of the record, see TS 32.250 [10].</w:t>
      </w:r>
    </w:p>
    <w:p w14:paraId="0D0C4443" w14:textId="77777777" w:rsidR="006F30F9" w:rsidRDefault="006F30F9" w:rsidP="006F30F9">
      <w:pPr>
        <w:pStyle w:val="Heading5"/>
      </w:pPr>
      <w:bookmarkStart w:id="3977" w:name="_CR5_1_4_6_21"/>
      <w:bookmarkStart w:id="3978" w:name="_Toc20233150"/>
      <w:bookmarkStart w:id="3979" w:name="_Toc28026729"/>
      <w:bookmarkStart w:id="3980" w:name="_Toc36116564"/>
      <w:bookmarkStart w:id="3981" w:name="_Toc44682747"/>
      <w:bookmarkStart w:id="3982" w:name="_Toc51926598"/>
      <w:bookmarkStart w:id="3983" w:name="_Toc212319356"/>
      <w:bookmarkEnd w:id="3977"/>
      <w:r>
        <w:t>5.1.4.6.21</w:t>
      </w:r>
      <w:r>
        <w:tab/>
        <w:t>Record Extensions</w:t>
      </w:r>
      <w:bookmarkEnd w:id="3978"/>
      <w:bookmarkEnd w:id="3979"/>
      <w:bookmarkEnd w:id="3980"/>
      <w:bookmarkEnd w:id="3981"/>
      <w:bookmarkEnd w:id="3982"/>
      <w:bookmarkEnd w:id="3983"/>
    </w:p>
    <w:p w14:paraId="2AA3683A" w14:textId="77777777" w:rsidR="006F30F9" w:rsidRDefault="006F30F9" w:rsidP="006F30F9">
      <w:r>
        <w:t>The field enables network operators and/or manufacturers to add their own extensions to the standard record definitions.</w:t>
      </w:r>
    </w:p>
    <w:p w14:paraId="59E24126" w14:textId="77777777" w:rsidR="006F30F9" w:rsidRDefault="006F30F9" w:rsidP="006F30F9">
      <w:pPr>
        <w:pStyle w:val="Heading5"/>
      </w:pPr>
      <w:bookmarkStart w:id="3984" w:name="_CR5_1_4_6_22"/>
      <w:bookmarkStart w:id="3985" w:name="_Toc20233151"/>
      <w:bookmarkStart w:id="3986" w:name="_Toc28026730"/>
      <w:bookmarkStart w:id="3987" w:name="_Toc36116565"/>
      <w:bookmarkStart w:id="3988" w:name="_Toc44682748"/>
      <w:bookmarkStart w:id="3989" w:name="_Toc51926599"/>
      <w:bookmarkStart w:id="3990" w:name="_Toc212319357"/>
      <w:bookmarkEnd w:id="3984"/>
      <w:r>
        <w:t>5.1.4.6.22</w:t>
      </w:r>
      <w:r>
        <w:tab/>
        <w:t>Served IMEI</w:t>
      </w:r>
      <w:bookmarkEnd w:id="3985"/>
      <w:bookmarkEnd w:id="3986"/>
      <w:bookmarkEnd w:id="3987"/>
      <w:bookmarkEnd w:id="3988"/>
      <w:bookmarkEnd w:id="3989"/>
      <w:bookmarkEnd w:id="3990"/>
    </w:p>
    <w:p w14:paraId="57EA44F7" w14:textId="77777777" w:rsidR="006F30F9" w:rsidRDefault="006F30F9" w:rsidP="006F30F9">
      <w:r>
        <w:t>This fields contains the international mobile equipment identity (IMEI) or IMEISV of the equipment served. The term "served" equipment is used to describe the UE involved in the SMS transaction recorded.</w:t>
      </w:r>
    </w:p>
    <w:p w14:paraId="5164A2BA" w14:textId="77777777" w:rsidR="006F30F9" w:rsidRDefault="006F30F9" w:rsidP="006F30F9">
      <w:r>
        <w:t xml:space="preserve">The structure of the IMEI, IMEISV is specified in TS 23.003 [200].  </w:t>
      </w:r>
    </w:p>
    <w:p w14:paraId="1CC3A219" w14:textId="77777777" w:rsidR="00E43223" w:rsidRDefault="00E43223" w:rsidP="00E43223">
      <w:pPr>
        <w:pStyle w:val="Heading5"/>
      </w:pPr>
      <w:bookmarkStart w:id="3991" w:name="_CR5_1_4_6_22A"/>
      <w:bookmarkStart w:id="3992" w:name="_Toc20233152"/>
      <w:bookmarkStart w:id="3993" w:name="_Toc28026731"/>
      <w:bookmarkStart w:id="3994" w:name="_Toc36116566"/>
      <w:bookmarkStart w:id="3995" w:name="_Toc44682749"/>
      <w:bookmarkStart w:id="3996" w:name="_Toc51926600"/>
      <w:bookmarkStart w:id="3997" w:name="_Toc212319358"/>
      <w:bookmarkEnd w:id="3991"/>
      <w:r>
        <w:t>5.1.4.6.22A</w:t>
      </w:r>
      <w:r>
        <w:tab/>
        <w:t>Session ID</w:t>
      </w:r>
      <w:bookmarkEnd w:id="3992"/>
      <w:bookmarkEnd w:id="3993"/>
      <w:bookmarkEnd w:id="3994"/>
      <w:bookmarkEnd w:id="3995"/>
      <w:bookmarkEnd w:id="3996"/>
      <w:bookmarkEnd w:id="3997"/>
    </w:p>
    <w:p w14:paraId="182E5B79" w14:textId="77777777" w:rsidR="00E43223" w:rsidRDefault="00E43223" w:rsidP="00E43223">
      <w:r>
        <w:t>This fields contains the SIP CALL ID of the SIP session, as defined in the Session Initiation Protocol RFC 3261 [401].</w:t>
      </w:r>
    </w:p>
    <w:p w14:paraId="4577E1E3" w14:textId="77777777" w:rsidR="006F30F9" w:rsidRDefault="006F30F9" w:rsidP="006F30F9">
      <w:pPr>
        <w:pStyle w:val="Heading5"/>
      </w:pPr>
      <w:bookmarkStart w:id="3998" w:name="_CR5_1_4_6_23"/>
      <w:bookmarkStart w:id="3999" w:name="_Toc20233153"/>
      <w:bookmarkStart w:id="4000" w:name="_Toc28026732"/>
      <w:bookmarkStart w:id="4001" w:name="_Toc36116567"/>
      <w:bookmarkStart w:id="4002" w:name="_Toc44682750"/>
      <w:bookmarkStart w:id="4003" w:name="_Toc51926601"/>
      <w:bookmarkStart w:id="4004" w:name="_Toc212319359"/>
      <w:bookmarkEnd w:id="3998"/>
      <w:r>
        <w:t>5.1.4.6.23</w:t>
      </w:r>
      <w:r>
        <w:tab/>
        <w:t>SM Data Coding Scheme</w:t>
      </w:r>
      <w:bookmarkEnd w:id="3999"/>
      <w:bookmarkEnd w:id="4000"/>
      <w:bookmarkEnd w:id="4001"/>
      <w:bookmarkEnd w:id="4002"/>
      <w:bookmarkEnd w:id="4003"/>
      <w:bookmarkEnd w:id="4004"/>
    </w:p>
    <w:p w14:paraId="23218C65" w14:textId="77777777" w:rsidR="006F30F9" w:rsidRDefault="006F30F9" w:rsidP="006F30F9">
      <w:r>
        <w:t>This field contains the data coding scheme used within the Short Message and corresponds to TP-DCS header.</w:t>
      </w:r>
    </w:p>
    <w:p w14:paraId="5913CABE" w14:textId="77777777" w:rsidR="006F30F9" w:rsidRDefault="006F30F9" w:rsidP="006F30F9">
      <w:pPr>
        <w:pStyle w:val="Heading5"/>
      </w:pPr>
      <w:bookmarkStart w:id="4005" w:name="_CR5_1_4_6_24"/>
      <w:bookmarkStart w:id="4006" w:name="_Toc20233154"/>
      <w:bookmarkStart w:id="4007" w:name="_Toc28026733"/>
      <w:bookmarkStart w:id="4008" w:name="_Toc36116568"/>
      <w:bookmarkStart w:id="4009" w:name="_Toc44682751"/>
      <w:bookmarkStart w:id="4010" w:name="_Toc51926602"/>
      <w:bookmarkStart w:id="4011" w:name="_Toc212319360"/>
      <w:bookmarkEnd w:id="4005"/>
      <w:r>
        <w:t>5.1.4.6.24</w:t>
      </w:r>
      <w:r>
        <w:tab/>
        <w:t>SM Delivery Report Requested</w:t>
      </w:r>
      <w:bookmarkEnd w:id="4006"/>
      <w:bookmarkEnd w:id="4007"/>
      <w:bookmarkEnd w:id="4008"/>
      <w:bookmarkEnd w:id="4009"/>
      <w:bookmarkEnd w:id="4010"/>
      <w:bookmarkEnd w:id="4011"/>
    </w:p>
    <w:p w14:paraId="6755C2DF" w14:textId="77777777" w:rsidR="006F30F9" w:rsidRDefault="006F30F9" w:rsidP="006F30F9">
      <w:r>
        <w:t>This field contains an indication whether a delivery report is requested by the Short Message originator.</w:t>
      </w:r>
    </w:p>
    <w:p w14:paraId="6021DBC5" w14:textId="77777777" w:rsidR="006F30F9" w:rsidRDefault="006F30F9" w:rsidP="006F30F9">
      <w:pPr>
        <w:pStyle w:val="Heading5"/>
      </w:pPr>
      <w:bookmarkStart w:id="4012" w:name="_CR5_1_4_6_25"/>
      <w:bookmarkStart w:id="4013" w:name="_Toc20233155"/>
      <w:bookmarkStart w:id="4014" w:name="_Toc28026734"/>
      <w:bookmarkStart w:id="4015" w:name="_Toc36116569"/>
      <w:bookmarkStart w:id="4016" w:name="_Toc44682752"/>
      <w:bookmarkStart w:id="4017" w:name="_Toc51926603"/>
      <w:bookmarkStart w:id="4018" w:name="_Toc212319361"/>
      <w:bookmarkEnd w:id="4012"/>
      <w:r>
        <w:t>5.1.4.6.25</w:t>
      </w:r>
      <w:r>
        <w:tab/>
        <w:t>SM Destination Interface</w:t>
      </w:r>
      <w:bookmarkEnd w:id="4013"/>
      <w:bookmarkEnd w:id="4014"/>
      <w:bookmarkEnd w:id="4015"/>
      <w:bookmarkEnd w:id="4016"/>
      <w:bookmarkEnd w:id="4017"/>
      <w:bookmarkEnd w:id="4018"/>
    </w:p>
    <w:p w14:paraId="0DF910F3" w14:textId="77777777" w:rsidR="006F30F9" w:rsidRDefault="006F30F9" w:rsidP="006F30F9">
      <w:r>
        <w:t xml:space="preserve">This field contains the </w:t>
      </w:r>
      <w:r w:rsidRPr="005872DF">
        <w:t>information describing the interface on which the S</w:t>
      </w:r>
      <w:r>
        <w:t xml:space="preserve">hort </w:t>
      </w:r>
      <w:r w:rsidRPr="005872DF">
        <w:t>M</w:t>
      </w:r>
      <w:r>
        <w:t>essage</w:t>
      </w:r>
      <w:r w:rsidRPr="005872DF">
        <w:t xml:space="preserve"> </w:t>
      </w:r>
      <w:r>
        <w:t>is to be delivered by</w:t>
      </w:r>
      <w:r w:rsidRPr="005872DF">
        <w:t xml:space="preserve"> the SMS node</w:t>
      </w:r>
      <w:r>
        <w:t>.</w:t>
      </w:r>
    </w:p>
    <w:p w14:paraId="270C01D6" w14:textId="77777777" w:rsidR="006F30F9" w:rsidRPr="00837727" w:rsidRDefault="006F30F9" w:rsidP="006F30F9">
      <w:pPr>
        <w:pStyle w:val="Heading5"/>
        <w:rPr>
          <w:lang w:val="en-US"/>
        </w:rPr>
      </w:pPr>
      <w:bookmarkStart w:id="4019" w:name="_CR5_1_4_6_26"/>
      <w:bookmarkStart w:id="4020" w:name="_Toc20233156"/>
      <w:bookmarkStart w:id="4021" w:name="_Toc28026735"/>
      <w:bookmarkStart w:id="4022" w:name="_Toc36116570"/>
      <w:bookmarkStart w:id="4023" w:name="_Toc44682753"/>
      <w:bookmarkStart w:id="4024" w:name="_Toc51926604"/>
      <w:bookmarkStart w:id="4025" w:name="_Toc212319362"/>
      <w:bookmarkEnd w:id="4019"/>
      <w:r w:rsidRPr="00837727">
        <w:rPr>
          <w:lang w:val="en-US"/>
        </w:rPr>
        <w:t>5.1.4.</w:t>
      </w:r>
      <w:r>
        <w:rPr>
          <w:lang w:val="en-US"/>
        </w:rPr>
        <w:t>6</w:t>
      </w:r>
      <w:r w:rsidRPr="00837727">
        <w:rPr>
          <w:lang w:val="en-US"/>
        </w:rPr>
        <w:t>.</w:t>
      </w:r>
      <w:r>
        <w:rPr>
          <w:lang w:val="en-US"/>
        </w:rPr>
        <w:t>26</w:t>
      </w:r>
      <w:r w:rsidRPr="00837727">
        <w:rPr>
          <w:lang w:val="en-US"/>
        </w:rPr>
        <w:tab/>
      </w:r>
      <w:r>
        <w:rPr>
          <w:lang w:val="en-US"/>
        </w:rPr>
        <w:t xml:space="preserve">SM </w:t>
      </w:r>
      <w:r>
        <w:rPr>
          <w:noProof/>
        </w:rPr>
        <w:t>Device Trigger Indicator</w:t>
      </w:r>
      <w:bookmarkEnd w:id="4020"/>
      <w:bookmarkEnd w:id="4021"/>
      <w:bookmarkEnd w:id="4022"/>
      <w:bookmarkEnd w:id="4023"/>
      <w:bookmarkEnd w:id="4024"/>
      <w:bookmarkEnd w:id="4025"/>
    </w:p>
    <w:p w14:paraId="12AF3421" w14:textId="77777777" w:rsidR="006F30F9" w:rsidRDefault="006F30F9" w:rsidP="006F30F9">
      <w:pPr>
        <w:rPr>
          <w:noProof/>
        </w:rPr>
      </w:pPr>
      <w:r>
        <w:rPr>
          <w:noProof/>
        </w:rPr>
        <w:t>This field contains  indication whether the Short Message submission/delivery to/from  SMS-SC is related  to Device Trigger</w:t>
      </w:r>
      <w:r w:rsidR="00473961">
        <w:rPr>
          <w:noProof/>
        </w:rPr>
        <w:t>, and which Device trigger action is requested: request, replace or recall</w:t>
      </w:r>
      <w:r>
        <w:rPr>
          <w:noProof/>
        </w:rPr>
        <w:t>.</w:t>
      </w:r>
    </w:p>
    <w:p w14:paraId="666F911B" w14:textId="77777777" w:rsidR="006F30F9" w:rsidRPr="00837727" w:rsidRDefault="006F30F9" w:rsidP="006F30F9">
      <w:pPr>
        <w:pStyle w:val="Heading5"/>
        <w:rPr>
          <w:lang w:val="en-US"/>
        </w:rPr>
      </w:pPr>
      <w:bookmarkStart w:id="4026" w:name="_CR5_1_4_6_27"/>
      <w:bookmarkStart w:id="4027" w:name="_Toc20233157"/>
      <w:bookmarkStart w:id="4028" w:name="_Toc28026736"/>
      <w:bookmarkStart w:id="4029" w:name="_Toc36116571"/>
      <w:bookmarkStart w:id="4030" w:name="_Toc44682754"/>
      <w:bookmarkStart w:id="4031" w:name="_Toc51926605"/>
      <w:bookmarkStart w:id="4032" w:name="_Toc212319363"/>
      <w:bookmarkEnd w:id="4026"/>
      <w:r w:rsidRPr="00837727">
        <w:rPr>
          <w:lang w:val="en-US"/>
        </w:rPr>
        <w:t>5.1.4.</w:t>
      </w:r>
      <w:r>
        <w:rPr>
          <w:lang w:val="en-US"/>
        </w:rPr>
        <w:t>6</w:t>
      </w:r>
      <w:r w:rsidRPr="00837727">
        <w:rPr>
          <w:lang w:val="en-US"/>
        </w:rPr>
        <w:t>.</w:t>
      </w:r>
      <w:r>
        <w:rPr>
          <w:lang w:val="en-US"/>
        </w:rPr>
        <w:t>27</w:t>
      </w:r>
      <w:r w:rsidRPr="00837727">
        <w:rPr>
          <w:lang w:val="en-US"/>
        </w:rPr>
        <w:tab/>
      </w:r>
      <w:r>
        <w:rPr>
          <w:lang w:val="en-US"/>
        </w:rPr>
        <w:t xml:space="preserve">SM </w:t>
      </w:r>
      <w:r>
        <w:rPr>
          <w:noProof/>
        </w:rPr>
        <w:t>Device Trigger information</w:t>
      </w:r>
      <w:bookmarkEnd w:id="4027"/>
      <w:bookmarkEnd w:id="4028"/>
      <w:bookmarkEnd w:id="4029"/>
      <w:bookmarkEnd w:id="4030"/>
      <w:bookmarkEnd w:id="4031"/>
      <w:bookmarkEnd w:id="4032"/>
    </w:p>
    <w:p w14:paraId="611E9EB6" w14:textId="77777777" w:rsidR="006F30F9" w:rsidRDefault="006F30F9" w:rsidP="006F30F9">
      <w:r>
        <w:rPr>
          <w:noProof/>
        </w:rPr>
        <w:t xml:space="preserve">This field contains the set of information related to SMS submission to SMS-SC for Device Trigger, </w:t>
      </w:r>
      <w:r>
        <w:t>and includes following elements:</w:t>
      </w:r>
    </w:p>
    <w:p w14:paraId="6EBB8727" w14:textId="77777777" w:rsidR="006F30F9" w:rsidRDefault="006F30F9" w:rsidP="006F30F9">
      <w:pPr>
        <w:pStyle w:val="B1"/>
      </w:pPr>
      <w:r>
        <w:t>-</w:t>
      </w:r>
      <w:r>
        <w:tab/>
      </w:r>
      <w:r>
        <w:rPr>
          <w:noProof/>
        </w:rPr>
        <w:t>MTC IWF Address</w:t>
      </w:r>
    </w:p>
    <w:p w14:paraId="2B3CD79C" w14:textId="77777777" w:rsidR="006F30F9" w:rsidRDefault="006F30F9" w:rsidP="006F30F9">
      <w:pPr>
        <w:pStyle w:val="B1"/>
      </w:pPr>
      <w:r>
        <w:t>-</w:t>
      </w:r>
      <w:r>
        <w:tab/>
        <w:t xml:space="preserve">SM </w:t>
      </w:r>
      <w:r>
        <w:rPr>
          <w:noProof/>
        </w:rPr>
        <w:t>DT Reference Number</w:t>
      </w:r>
    </w:p>
    <w:p w14:paraId="582839A3" w14:textId="77777777" w:rsidR="006F30F9" w:rsidRDefault="006F30F9" w:rsidP="006F30F9">
      <w:pPr>
        <w:pStyle w:val="B1"/>
      </w:pPr>
      <w:r>
        <w:t>-</w:t>
      </w:r>
      <w:r>
        <w:tab/>
        <w:t xml:space="preserve">SM </w:t>
      </w:r>
      <w:r>
        <w:rPr>
          <w:noProof/>
        </w:rPr>
        <w:t>Serving Node</w:t>
      </w:r>
    </w:p>
    <w:p w14:paraId="1A380460" w14:textId="77777777" w:rsidR="006F30F9" w:rsidRDefault="006F30F9" w:rsidP="006F30F9">
      <w:pPr>
        <w:pStyle w:val="B1"/>
      </w:pPr>
      <w:r>
        <w:t>-</w:t>
      </w:r>
      <w:r>
        <w:tab/>
        <w:t xml:space="preserve">SM </w:t>
      </w:r>
      <w:r>
        <w:rPr>
          <w:noProof/>
        </w:rPr>
        <w:t>DT Validity Period</w:t>
      </w:r>
    </w:p>
    <w:p w14:paraId="720C8866" w14:textId="77777777" w:rsidR="006F30F9" w:rsidRDefault="006F30F9" w:rsidP="006F30F9">
      <w:pPr>
        <w:pStyle w:val="B1"/>
        <w:rPr>
          <w:noProof/>
        </w:rPr>
      </w:pPr>
      <w:r>
        <w:t>-</w:t>
      </w:r>
      <w:r>
        <w:tab/>
        <w:t xml:space="preserve">SM </w:t>
      </w:r>
      <w:r>
        <w:rPr>
          <w:noProof/>
        </w:rPr>
        <w:t>DT Priority Indication</w:t>
      </w:r>
    </w:p>
    <w:p w14:paraId="65D9B3BA" w14:textId="77777777" w:rsidR="006F30F9" w:rsidRDefault="006F30F9" w:rsidP="006F30F9">
      <w:pPr>
        <w:pStyle w:val="B1"/>
      </w:pPr>
      <w:r>
        <w:rPr>
          <w:noProof/>
        </w:rPr>
        <w:t>-</w:t>
      </w:r>
      <w:r>
        <w:rPr>
          <w:noProof/>
        </w:rPr>
        <w:tab/>
      </w:r>
      <w:smartTag w:uri="urn:schemas-microsoft-com:office:smarttags" w:element="place">
        <w:smartTag w:uri="urn:schemas-microsoft-com:office:smarttags" w:element="PlaceName">
          <w:r>
            <w:rPr>
              <w:noProof/>
            </w:rPr>
            <w:t>SMS</w:t>
          </w:r>
        </w:smartTag>
        <w:r>
          <w:rPr>
            <w:noProof/>
          </w:rPr>
          <w:t xml:space="preserve"> </w:t>
        </w:r>
        <w:smartTag w:uri="urn:schemas-microsoft-com:office:smarttags" w:element="PlaceName">
          <w:r>
            <w:rPr>
              <w:noProof/>
            </w:rPr>
            <w:t>Application</w:t>
          </w:r>
        </w:smartTag>
        <w:r>
          <w:rPr>
            <w:noProof/>
          </w:rPr>
          <w:t xml:space="preserve"> </w:t>
        </w:r>
        <w:smartTag w:uri="urn:schemas-microsoft-com:office:smarttags" w:element="PlaceType">
          <w:r>
            <w:rPr>
              <w:noProof/>
            </w:rPr>
            <w:t>Port</w:t>
          </w:r>
        </w:smartTag>
      </w:smartTag>
      <w:r>
        <w:rPr>
          <w:noProof/>
        </w:rPr>
        <w:t xml:space="preserve"> ID</w:t>
      </w:r>
    </w:p>
    <w:p w14:paraId="6BD0DE61" w14:textId="77777777" w:rsidR="006F30F9" w:rsidRDefault="006F30F9" w:rsidP="006F30F9">
      <w:r>
        <w:t xml:space="preserve">These fields are described in the appropriate subclause. </w:t>
      </w:r>
    </w:p>
    <w:p w14:paraId="46F01A16" w14:textId="77777777" w:rsidR="006F30F9" w:rsidRDefault="006F30F9" w:rsidP="006F30F9">
      <w:pPr>
        <w:pStyle w:val="Heading5"/>
        <w:rPr>
          <w:noProof/>
        </w:rPr>
      </w:pPr>
      <w:bookmarkStart w:id="4033" w:name="_CR5_1_4_6_28"/>
      <w:bookmarkStart w:id="4034" w:name="_Toc20233158"/>
      <w:bookmarkStart w:id="4035" w:name="_Toc28026737"/>
      <w:bookmarkStart w:id="4036" w:name="_Toc36116572"/>
      <w:bookmarkStart w:id="4037" w:name="_Toc44682755"/>
      <w:bookmarkStart w:id="4038" w:name="_Toc51926606"/>
      <w:bookmarkStart w:id="4039" w:name="_Toc212319364"/>
      <w:bookmarkEnd w:id="4033"/>
      <w:r>
        <w:t>5.1.4.6.28</w:t>
      </w:r>
      <w:r>
        <w:tab/>
      </w:r>
      <w:r>
        <w:rPr>
          <w:noProof/>
        </w:rPr>
        <w:t>SM Discharge Time</w:t>
      </w:r>
      <w:bookmarkEnd w:id="4034"/>
      <w:bookmarkEnd w:id="4035"/>
      <w:bookmarkEnd w:id="4036"/>
      <w:bookmarkEnd w:id="4037"/>
      <w:bookmarkEnd w:id="4038"/>
      <w:bookmarkEnd w:id="4039"/>
    </w:p>
    <w:p w14:paraId="042598BC" w14:textId="77777777" w:rsidR="006F30F9" w:rsidRDefault="006F30F9" w:rsidP="00147317">
      <w:pPr>
        <w:rPr>
          <w:noProof/>
        </w:rPr>
      </w:pPr>
      <w:r>
        <w:rPr>
          <w:noProof/>
        </w:rPr>
        <w:t xml:space="preserve">This field contains the time associated with the event being reported in the Short Message Status field as defined in TS 23.040 </w:t>
      </w:r>
      <w:r>
        <w:t>[201</w:t>
      </w:r>
      <w:r>
        <w:rPr>
          <w:noProof/>
        </w:rPr>
        <w:t>]. This information is only applicable to delivery report charging procedures</w:t>
      </w:r>
    </w:p>
    <w:p w14:paraId="31611680" w14:textId="77777777" w:rsidR="006F30F9" w:rsidRPr="00837727" w:rsidRDefault="006F30F9" w:rsidP="006F30F9">
      <w:pPr>
        <w:pStyle w:val="Heading5"/>
        <w:rPr>
          <w:lang w:val="en-US"/>
        </w:rPr>
      </w:pPr>
      <w:bookmarkStart w:id="4040" w:name="_CR5_1_4_6_29"/>
      <w:bookmarkStart w:id="4041" w:name="_Toc20233159"/>
      <w:bookmarkStart w:id="4042" w:name="_Toc28026738"/>
      <w:bookmarkStart w:id="4043" w:name="_Toc36116573"/>
      <w:bookmarkStart w:id="4044" w:name="_Toc44682756"/>
      <w:bookmarkStart w:id="4045" w:name="_Toc51926607"/>
      <w:bookmarkStart w:id="4046" w:name="_Toc212319365"/>
      <w:bookmarkEnd w:id="4040"/>
      <w:r w:rsidRPr="00837727">
        <w:rPr>
          <w:lang w:val="en-US"/>
        </w:rPr>
        <w:t>5.1.4.</w:t>
      </w:r>
      <w:r>
        <w:rPr>
          <w:lang w:val="en-US"/>
        </w:rPr>
        <w:t>6</w:t>
      </w:r>
      <w:r w:rsidRPr="00837727">
        <w:rPr>
          <w:lang w:val="en-US"/>
        </w:rPr>
        <w:t>.</w:t>
      </w:r>
      <w:r>
        <w:rPr>
          <w:lang w:val="en-US"/>
        </w:rPr>
        <w:t>29</w:t>
      </w:r>
      <w:r w:rsidRPr="00837727">
        <w:rPr>
          <w:lang w:val="en-US"/>
        </w:rPr>
        <w:tab/>
      </w:r>
      <w:r>
        <w:rPr>
          <w:lang w:val="en-US"/>
        </w:rPr>
        <w:t xml:space="preserve">SM </w:t>
      </w:r>
      <w:r>
        <w:rPr>
          <w:noProof/>
        </w:rPr>
        <w:t>DT Priority Indication</w:t>
      </w:r>
      <w:bookmarkEnd w:id="4041"/>
      <w:bookmarkEnd w:id="4042"/>
      <w:bookmarkEnd w:id="4043"/>
      <w:bookmarkEnd w:id="4044"/>
      <w:bookmarkEnd w:id="4045"/>
      <w:bookmarkEnd w:id="4046"/>
    </w:p>
    <w:p w14:paraId="74A8FACC" w14:textId="77777777" w:rsidR="006F30F9" w:rsidRDefault="006F30F9" w:rsidP="006F30F9">
      <w:pPr>
        <w:rPr>
          <w:noProof/>
        </w:rPr>
      </w:pPr>
      <w:r>
        <w:rPr>
          <w:noProof/>
        </w:rPr>
        <w:t>This field holds the priority of the device trigger request received via T4 reference point, as specified in TS 29.337 [231].</w:t>
      </w:r>
    </w:p>
    <w:p w14:paraId="11AA5D32" w14:textId="77777777" w:rsidR="006F30F9" w:rsidRPr="00837727" w:rsidRDefault="006F30F9" w:rsidP="006F30F9">
      <w:pPr>
        <w:pStyle w:val="Heading5"/>
        <w:rPr>
          <w:lang w:val="en-US"/>
        </w:rPr>
      </w:pPr>
      <w:bookmarkStart w:id="4047" w:name="_CR5_1_4_6_30"/>
      <w:bookmarkStart w:id="4048" w:name="_Toc20233160"/>
      <w:bookmarkStart w:id="4049" w:name="_Toc28026739"/>
      <w:bookmarkStart w:id="4050" w:name="_Toc36116574"/>
      <w:bookmarkStart w:id="4051" w:name="_Toc44682757"/>
      <w:bookmarkStart w:id="4052" w:name="_Toc51926608"/>
      <w:bookmarkStart w:id="4053" w:name="_Toc212319366"/>
      <w:bookmarkEnd w:id="4047"/>
      <w:r w:rsidRPr="00837727">
        <w:rPr>
          <w:lang w:val="en-US"/>
        </w:rPr>
        <w:t>5.1.4.</w:t>
      </w:r>
      <w:r>
        <w:rPr>
          <w:lang w:val="en-US"/>
        </w:rPr>
        <w:t>6</w:t>
      </w:r>
      <w:r w:rsidRPr="00837727">
        <w:rPr>
          <w:lang w:val="en-US"/>
        </w:rPr>
        <w:t>.</w:t>
      </w:r>
      <w:r>
        <w:rPr>
          <w:lang w:val="en-US"/>
        </w:rPr>
        <w:t>30</w:t>
      </w:r>
      <w:r w:rsidRPr="00837727">
        <w:rPr>
          <w:lang w:val="en-US"/>
        </w:rPr>
        <w:tab/>
      </w:r>
      <w:r>
        <w:rPr>
          <w:lang w:val="en-US"/>
        </w:rPr>
        <w:t xml:space="preserve">SM </w:t>
      </w:r>
      <w:r>
        <w:rPr>
          <w:noProof/>
        </w:rPr>
        <w:t>DT Reference Number</w:t>
      </w:r>
      <w:bookmarkEnd w:id="4048"/>
      <w:bookmarkEnd w:id="4049"/>
      <w:bookmarkEnd w:id="4050"/>
      <w:bookmarkEnd w:id="4051"/>
      <w:bookmarkEnd w:id="4052"/>
      <w:bookmarkEnd w:id="4053"/>
    </w:p>
    <w:p w14:paraId="4FC60F05" w14:textId="77777777" w:rsidR="006F30F9" w:rsidRDefault="006F30F9" w:rsidP="006F30F9">
      <w:pPr>
        <w:rPr>
          <w:noProof/>
        </w:rPr>
      </w:pPr>
      <w:r>
        <w:rPr>
          <w:noProof/>
        </w:rPr>
        <w:t>This field contains the Reference Number related to the device trigger request received via T4 reference point, as specified in TS 29.337 [231].</w:t>
      </w:r>
    </w:p>
    <w:p w14:paraId="7C3B1412" w14:textId="77777777" w:rsidR="006F30F9" w:rsidRPr="00837727" w:rsidRDefault="006F30F9" w:rsidP="006F30F9">
      <w:pPr>
        <w:pStyle w:val="Heading5"/>
        <w:rPr>
          <w:lang w:val="en-US"/>
        </w:rPr>
      </w:pPr>
      <w:bookmarkStart w:id="4054" w:name="_CR5_1_4_6_31"/>
      <w:bookmarkStart w:id="4055" w:name="_Toc20233161"/>
      <w:bookmarkStart w:id="4056" w:name="_Toc28026740"/>
      <w:bookmarkStart w:id="4057" w:name="_Toc36116575"/>
      <w:bookmarkStart w:id="4058" w:name="_Toc44682758"/>
      <w:bookmarkStart w:id="4059" w:name="_Toc51926609"/>
      <w:bookmarkStart w:id="4060" w:name="_Toc212319367"/>
      <w:bookmarkEnd w:id="4054"/>
      <w:r w:rsidRPr="00837727">
        <w:rPr>
          <w:lang w:val="en-US"/>
        </w:rPr>
        <w:t>5.1.4.</w:t>
      </w:r>
      <w:r>
        <w:rPr>
          <w:lang w:val="en-US"/>
        </w:rPr>
        <w:t>6</w:t>
      </w:r>
      <w:r w:rsidRPr="00837727">
        <w:rPr>
          <w:lang w:val="en-US"/>
        </w:rPr>
        <w:t>.</w:t>
      </w:r>
      <w:r>
        <w:rPr>
          <w:lang w:val="en-US"/>
        </w:rPr>
        <w:t>31</w:t>
      </w:r>
      <w:r w:rsidRPr="00837727">
        <w:rPr>
          <w:lang w:val="en-US"/>
        </w:rPr>
        <w:tab/>
      </w:r>
      <w:r>
        <w:rPr>
          <w:lang w:val="en-US"/>
        </w:rPr>
        <w:t xml:space="preserve">SM </w:t>
      </w:r>
      <w:r>
        <w:rPr>
          <w:noProof/>
        </w:rPr>
        <w:t>DT Validity Period</w:t>
      </w:r>
      <w:bookmarkEnd w:id="4055"/>
      <w:bookmarkEnd w:id="4056"/>
      <w:bookmarkEnd w:id="4057"/>
      <w:bookmarkEnd w:id="4058"/>
      <w:bookmarkEnd w:id="4059"/>
      <w:bookmarkEnd w:id="4060"/>
    </w:p>
    <w:p w14:paraId="017DEDE7" w14:textId="77777777" w:rsidR="006F30F9" w:rsidRDefault="006F30F9" w:rsidP="006F30F9">
      <w:pPr>
        <w:rPr>
          <w:noProof/>
        </w:rPr>
      </w:pPr>
      <w:r>
        <w:rPr>
          <w:noProof/>
        </w:rPr>
        <w:t>This field contains the validity period of the device trigger request received via T4 reference point, as specified in TS 29.337 [231].</w:t>
      </w:r>
    </w:p>
    <w:p w14:paraId="571C7808" w14:textId="77777777" w:rsidR="006F30F9" w:rsidRDefault="006F30F9" w:rsidP="006F30F9">
      <w:pPr>
        <w:pStyle w:val="Heading5"/>
      </w:pPr>
      <w:bookmarkStart w:id="4061" w:name="_CR5_1_4_6_32"/>
      <w:bookmarkStart w:id="4062" w:name="_Toc20233162"/>
      <w:bookmarkStart w:id="4063" w:name="_Toc28026741"/>
      <w:bookmarkStart w:id="4064" w:name="_Toc36116576"/>
      <w:bookmarkStart w:id="4065" w:name="_Toc44682759"/>
      <w:bookmarkStart w:id="4066" w:name="_Toc51926610"/>
      <w:bookmarkStart w:id="4067" w:name="_Toc212319368"/>
      <w:bookmarkEnd w:id="4061"/>
      <w:r>
        <w:t>5.1.4.6.32</w:t>
      </w:r>
      <w:r>
        <w:tab/>
        <w:t>SM Message Type</w:t>
      </w:r>
      <w:bookmarkEnd w:id="4062"/>
      <w:bookmarkEnd w:id="4063"/>
      <w:bookmarkEnd w:id="4064"/>
      <w:bookmarkEnd w:id="4065"/>
      <w:bookmarkEnd w:id="4066"/>
      <w:bookmarkEnd w:id="4067"/>
    </w:p>
    <w:p w14:paraId="7A359ED3" w14:textId="77777777" w:rsidR="006F30F9" w:rsidRDefault="006F30F9" w:rsidP="006F30F9">
      <w:r>
        <w:t>This field contains the message type that triggered the generation of charging information: submission, delivery report, SM Service Request</w:t>
      </w:r>
      <w:r w:rsidR="00473961">
        <w:t>,</w:t>
      </w:r>
      <w:r w:rsidR="00473961" w:rsidRPr="00473961">
        <w:t xml:space="preserve"> </w:t>
      </w:r>
      <w:r w:rsidR="00473961">
        <w:t>T4 Device Trigger, or SM Device Trigger,</w:t>
      </w:r>
      <w:r w:rsidR="00473961" w:rsidRPr="00473961">
        <w:t xml:space="preserve"> </w:t>
      </w:r>
      <w:r w:rsidR="00473961">
        <w:t>or MO-SMS T4 submission</w:t>
      </w:r>
      <w:r>
        <w:t>.</w:t>
      </w:r>
    </w:p>
    <w:p w14:paraId="761AFABD" w14:textId="77777777" w:rsidR="006F30F9" w:rsidRDefault="006F30F9" w:rsidP="006F30F9">
      <w:pPr>
        <w:pStyle w:val="Heading5"/>
      </w:pPr>
      <w:bookmarkStart w:id="4068" w:name="_CR5_1_4_6_33"/>
      <w:bookmarkStart w:id="4069" w:name="_Toc20233163"/>
      <w:bookmarkStart w:id="4070" w:name="_Toc28026742"/>
      <w:bookmarkStart w:id="4071" w:name="_Toc36116577"/>
      <w:bookmarkStart w:id="4072" w:name="_Toc44682760"/>
      <w:bookmarkStart w:id="4073" w:name="_Toc51926611"/>
      <w:bookmarkStart w:id="4074" w:name="_Toc212319369"/>
      <w:bookmarkEnd w:id="4068"/>
      <w:r>
        <w:t>5.1.4.6.33</w:t>
      </w:r>
      <w:r>
        <w:tab/>
        <w:t>SM Originator Interface</w:t>
      </w:r>
      <w:bookmarkEnd w:id="4069"/>
      <w:bookmarkEnd w:id="4070"/>
      <w:bookmarkEnd w:id="4071"/>
      <w:bookmarkEnd w:id="4072"/>
      <w:bookmarkEnd w:id="4073"/>
      <w:bookmarkEnd w:id="4074"/>
    </w:p>
    <w:p w14:paraId="041208B2" w14:textId="77777777" w:rsidR="006F30F9" w:rsidRDefault="006F30F9" w:rsidP="006F30F9">
      <w:r>
        <w:t xml:space="preserve">This field contains the </w:t>
      </w:r>
      <w:r w:rsidRPr="005872DF">
        <w:t>information describing the interface on which the S</w:t>
      </w:r>
      <w:r>
        <w:t xml:space="preserve">hort </w:t>
      </w:r>
      <w:r w:rsidRPr="005872DF">
        <w:t>M</w:t>
      </w:r>
      <w:r>
        <w:t>essage</w:t>
      </w:r>
      <w:r w:rsidRPr="005872DF">
        <w:t xml:space="preserve"> was received by the SMS node</w:t>
      </w:r>
    </w:p>
    <w:p w14:paraId="42E434A9" w14:textId="77777777" w:rsidR="006F30F9" w:rsidRPr="006F30F9" w:rsidRDefault="006F30F9" w:rsidP="006F30F9">
      <w:pPr>
        <w:pStyle w:val="Heading5"/>
        <w:rPr>
          <w:lang w:val="it-IT"/>
        </w:rPr>
      </w:pPr>
      <w:bookmarkStart w:id="4075" w:name="_CR5_1_4_6_34"/>
      <w:bookmarkStart w:id="4076" w:name="_Toc20233164"/>
      <w:bookmarkStart w:id="4077" w:name="_Toc28026743"/>
      <w:bookmarkStart w:id="4078" w:name="_Toc36116578"/>
      <w:bookmarkStart w:id="4079" w:name="_Toc44682761"/>
      <w:bookmarkStart w:id="4080" w:name="_Toc51926612"/>
      <w:bookmarkStart w:id="4081" w:name="_Toc212319370"/>
      <w:bookmarkEnd w:id="4075"/>
      <w:r w:rsidRPr="006F30F9">
        <w:rPr>
          <w:lang w:val="it-IT"/>
        </w:rPr>
        <w:t>5.1.4.</w:t>
      </w:r>
      <w:r>
        <w:rPr>
          <w:lang w:val="it-IT"/>
        </w:rPr>
        <w:t>6</w:t>
      </w:r>
      <w:r w:rsidRPr="006F30F9">
        <w:rPr>
          <w:lang w:val="it-IT"/>
        </w:rPr>
        <w:t>.</w:t>
      </w:r>
      <w:r>
        <w:rPr>
          <w:lang w:val="it-IT"/>
        </w:rPr>
        <w:t>34</w:t>
      </w:r>
      <w:r w:rsidRPr="006F30F9">
        <w:rPr>
          <w:lang w:val="it-IT"/>
        </w:rPr>
        <w:tab/>
      </w:r>
      <w:r w:rsidRPr="006F30F9">
        <w:rPr>
          <w:rFonts w:eastAsia="MS Mincho"/>
          <w:lang w:val="it-IT"/>
        </w:rPr>
        <w:t>SM Originator Protocol Id</w:t>
      </w:r>
      <w:bookmarkEnd w:id="4076"/>
      <w:bookmarkEnd w:id="4077"/>
      <w:bookmarkEnd w:id="4078"/>
      <w:bookmarkEnd w:id="4079"/>
      <w:bookmarkEnd w:id="4080"/>
      <w:bookmarkEnd w:id="4081"/>
    </w:p>
    <w:p w14:paraId="47C50060" w14:textId="77777777" w:rsidR="006F30F9" w:rsidRDefault="006F30F9" w:rsidP="006F30F9">
      <w:r>
        <w:t>This field contains the TP-PROTOCOL-ID (TP-PID) as defined in TS 23.040 [201] describing the protocol used for the Short Message by originator.</w:t>
      </w:r>
    </w:p>
    <w:p w14:paraId="6BAC3991" w14:textId="77777777" w:rsidR="006F30F9" w:rsidRDefault="006F30F9" w:rsidP="006F30F9">
      <w:pPr>
        <w:pStyle w:val="Heading5"/>
      </w:pPr>
      <w:bookmarkStart w:id="4082" w:name="_CR5_1_4_6_35"/>
      <w:bookmarkStart w:id="4083" w:name="_Toc20233165"/>
      <w:bookmarkStart w:id="4084" w:name="_Toc28026744"/>
      <w:bookmarkStart w:id="4085" w:name="_Toc36116579"/>
      <w:bookmarkStart w:id="4086" w:name="_Toc44682762"/>
      <w:bookmarkStart w:id="4087" w:name="_Toc51926613"/>
      <w:bookmarkStart w:id="4088" w:name="_Toc212319371"/>
      <w:bookmarkEnd w:id="4082"/>
      <w:r>
        <w:t>5.1.4.6.35</w:t>
      </w:r>
      <w:r>
        <w:tab/>
        <w:t xml:space="preserve">SM </w:t>
      </w:r>
      <w:r w:rsidRPr="006949D4">
        <w:rPr>
          <w:noProof/>
        </w:rPr>
        <w:t>Priority</w:t>
      </w:r>
      <w:bookmarkEnd w:id="4083"/>
      <w:bookmarkEnd w:id="4084"/>
      <w:bookmarkEnd w:id="4085"/>
      <w:bookmarkEnd w:id="4086"/>
      <w:bookmarkEnd w:id="4087"/>
      <w:bookmarkEnd w:id="4088"/>
    </w:p>
    <w:p w14:paraId="49294F95" w14:textId="77777777" w:rsidR="006F30F9" w:rsidRDefault="006F30F9" w:rsidP="00147317">
      <w:r w:rsidRPr="006949D4">
        <w:rPr>
          <w:noProof/>
        </w:rPr>
        <w:t xml:space="preserve">This field </w:t>
      </w:r>
      <w:r>
        <w:rPr>
          <w:noProof/>
        </w:rPr>
        <w:t>contains</w:t>
      </w:r>
      <w:r w:rsidRPr="006949D4">
        <w:rPr>
          <w:noProof/>
        </w:rPr>
        <w:t xml:space="preserve"> any priorit</w:t>
      </w:r>
      <w:r>
        <w:rPr>
          <w:noProof/>
        </w:rPr>
        <w:t>y information associated with a</w:t>
      </w:r>
      <w:r w:rsidRPr="006949D4">
        <w:rPr>
          <w:noProof/>
        </w:rPr>
        <w:t xml:space="preserve"> S</w:t>
      </w:r>
      <w:r>
        <w:rPr>
          <w:noProof/>
        </w:rPr>
        <w:t xml:space="preserve">hort </w:t>
      </w:r>
      <w:r w:rsidRPr="006949D4">
        <w:rPr>
          <w:noProof/>
        </w:rPr>
        <w:t>M</w:t>
      </w:r>
      <w:r>
        <w:rPr>
          <w:noProof/>
        </w:rPr>
        <w:t xml:space="preserve">essage, as defined in TS 23.040 </w:t>
      </w:r>
      <w:r>
        <w:t>[201</w:t>
      </w:r>
      <w:r w:rsidRPr="006949D4">
        <w:rPr>
          <w:noProof/>
        </w:rPr>
        <w:t>].</w:t>
      </w:r>
    </w:p>
    <w:p w14:paraId="50DEF426" w14:textId="77777777" w:rsidR="006F30F9" w:rsidRDefault="006F30F9" w:rsidP="006F30F9">
      <w:pPr>
        <w:pStyle w:val="Heading5"/>
      </w:pPr>
      <w:bookmarkStart w:id="4089" w:name="_CR5_1_4_6_36"/>
      <w:bookmarkStart w:id="4090" w:name="_Toc20233166"/>
      <w:bookmarkStart w:id="4091" w:name="_Toc28026745"/>
      <w:bookmarkStart w:id="4092" w:name="_Toc36116580"/>
      <w:bookmarkStart w:id="4093" w:name="_Toc44682763"/>
      <w:bookmarkStart w:id="4094" w:name="_Toc51926614"/>
      <w:bookmarkStart w:id="4095" w:name="_Toc212319372"/>
      <w:bookmarkEnd w:id="4089"/>
      <w:r>
        <w:t>5.1.4.6.36</w:t>
      </w:r>
      <w:r>
        <w:tab/>
        <w:t>SM Recipient Protocol Id</w:t>
      </w:r>
      <w:bookmarkEnd w:id="4090"/>
      <w:bookmarkEnd w:id="4091"/>
      <w:bookmarkEnd w:id="4092"/>
      <w:bookmarkEnd w:id="4093"/>
      <w:bookmarkEnd w:id="4094"/>
      <w:bookmarkEnd w:id="4095"/>
    </w:p>
    <w:p w14:paraId="14493AA9" w14:textId="77777777" w:rsidR="006F30F9" w:rsidRDefault="006F30F9" w:rsidP="00147317">
      <w:r>
        <w:t>This field contains the TP-PROTOCOL-ID (TP-PID) as defined in TS 23.040 [201], describing the protocol used for the Short Message to the recipient.</w:t>
      </w:r>
    </w:p>
    <w:p w14:paraId="585C2B9A" w14:textId="77777777" w:rsidR="006F30F9" w:rsidRDefault="006F30F9" w:rsidP="006F30F9">
      <w:pPr>
        <w:pStyle w:val="Heading5"/>
      </w:pPr>
      <w:bookmarkStart w:id="4096" w:name="_CR5_1_4_6_37"/>
      <w:bookmarkStart w:id="4097" w:name="_Toc20233167"/>
      <w:bookmarkStart w:id="4098" w:name="_Toc28026746"/>
      <w:bookmarkStart w:id="4099" w:name="_Toc36116581"/>
      <w:bookmarkStart w:id="4100" w:name="_Toc44682764"/>
      <w:bookmarkStart w:id="4101" w:name="_Toc51926615"/>
      <w:bookmarkStart w:id="4102" w:name="_Toc212319373"/>
      <w:bookmarkEnd w:id="4096"/>
      <w:r>
        <w:t>5.1.4.6.37</w:t>
      </w:r>
      <w:r>
        <w:tab/>
        <w:t>SM Reply Path Requested</w:t>
      </w:r>
      <w:bookmarkEnd w:id="4097"/>
      <w:bookmarkEnd w:id="4098"/>
      <w:bookmarkEnd w:id="4099"/>
      <w:bookmarkEnd w:id="4100"/>
      <w:bookmarkEnd w:id="4101"/>
      <w:bookmarkEnd w:id="4102"/>
    </w:p>
    <w:p w14:paraId="6301945A" w14:textId="77777777" w:rsidR="006F30F9" w:rsidRDefault="006F30F9" w:rsidP="006F30F9">
      <w:r>
        <w:t xml:space="preserve">This field contains an indication of whether a reply Short Message to an original Short Message shall follow the same path and corresponds to the TP-Reply-Path (TP-RP) flag. </w:t>
      </w:r>
    </w:p>
    <w:p w14:paraId="4EA51FA1" w14:textId="77777777" w:rsidR="006F30F9" w:rsidRPr="00046BE2" w:rsidRDefault="006F30F9" w:rsidP="006F30F9">
      <w:pPr>
        <w:pStyle w:val="Heading5"/>
        <w:rPr>
          <w:lang w:val="en-US"/>
        </w:rPr>
      </w:pPr>
      <w:bookmarkStart w:id="4103" w:name="_CR5_1_4_6_38"/>
      <w:bookmarkStart w:id="4104" w:name="_Toc20233168"/>
      <w:bookmarkStart w:id="4105" w:name="_Toc28026747"/>
      <w:bookmarkStart w:id="4106" w:name="_Toc36116582"/>
      <w:bookmarkStart w:id="4107" w:name="_Toc44682765"/>
      <w:bookmarkStart w:id="4108" w:name="_Toc51926616"/>
      <w:bookmarkStart w:id="4109" w:name="_Toc212319374"/>
      <w:bookmarkEnd w:id="4103"/>
      <w:r w:rsidRPr="00046BE2">
        <w:rPr>
          <w:lang w:val="en-US"/>
        </w:rPr>
        <w:t>5.1.4.6.38</w:t>
      </w:r>
      <w:r w:rsidRPr="00046BE2">
        <w:rPr>
          <w:lang w:val="en-US"/>
        </w:rPr>
        <w:tab/>
      </w:r>
      <w:r w:rsidRPr="00046BE2">
        <w:rPr>
          <w:noProof/>
          <w:lang w:val="en-US"/>
        </w:rPr>
        <w:t>SMS Application Port ID</w:t>
      </w:r>
      <w:bookmarkEnd w:id="4104"/>
      <w:bookmarkEnd w:id="4105"/>
      <w:bookmarkEnd w:id="4106"/>
      <w:bookmarkEnd w:id="4107"/>
      <w:bookmarkEnd w:id="4108"/>
      <w:bookmarkEnd w:id="4109"/>
    </w:p>
    <w:p w14:paraId="2FBB42A6" w14:textId="77777777" w:rsidR="006F30F9" w:rsidRDefault="006F30F9" w:rsidP="006F30F9">
      <w:pPr>
        <w:rPr>
          <w:noProof/>
        </w:rPr>
      </w:pPr>
      <w:r>
        <w:rPr>
          <w:noProof/>
        </w:rPr>
        <w:t>This field holds the Application Port ID of  triggering application for the device trigger request received via T4 reference point, as specified in TS 29.337 [231]</w:t>
      </w:r>
      <w:r w:rsidR="00473961" w:rsidRPr="00473961">
        <w:rPr>
          <w:noProof/>
        </w:rPr>
        <w:t xml:space="preserve"> </w:t>
      </w:r>
      <w:r w:rsidR="00473961">
        <w:rPr>
          <w:noProof/>
        </w:rPr>
        <w:t>, or the A</w:t>
      </w:r>
      <w:r w:rsidR="00473961">
        <w:rPr>
          <w:lang w:eastAsia="zh-CN"/>
        </w:rPr>
        <w:t>pplication port ID associated with the UE on MO delivery to the SCS</w:t>
      </w:r>
      <w:r>
        <w:rPr>
          <w:noProof/>
        </w:rPr>
        <w:t>.</w:t>
      </w:r>
    </w:p>
    <w:p w14:paraId="3DF8A801" w14:textId="77777777" w:rsidR="006F30F9" w:rsidRDefault="006F30F9" w:rsidP="006F30F9">
      <w:pPr>
        <w:pStyle w:val="Heading5"/>
      </w:pPr>
      <w:bookmarkStart w:id="4110" w:name="_CR5_1_4_6_39"/>
      <w:bookmarkStart w:id="4111" w:name="_Toc20233169"/>
      <w:bookmarkStart w:id="4112" w:name="_Toc28026748"/>
      <w:bookmarkStart w:id="4113" w:name="_Toc36116583"/>
      <w:bookmarkStart w:id="4114" w:name="_Toc44682766"/>
      <w:bookmarkStart w:id="4115" w:name="_Toc51926617"/>
      <w:bookmarkStart w:id="4116" w:name="_Toc212319375"/>
      <w:bookmarkEnd w:id="4110"/>
      <w:r>
        <w:t>5.1.4.6.39</w:t>
      </w:r>
      <w:r>
        <w:tab/>
        <w:t xml:space="preserve">SM </w:t>
      </w:r>
      <w:r>
        <w:rPr>
          <w:lang w:val="en-US"/>
        </w:rPr>
        <w:t>Sequence Number</w:t>
      </w:r>
      <w:bookmarkEnd w:id="4111"/>
      <w:bookmarkEnd w:id="4112"/>
      <w:bookmarkEnd w:id="4113"/>
      <w:bookmarkEnd w:id="4114"/>
      <w:bookmarkEnd w:id="4115"/>
      <w:bookmarkEnd w:id="4116"/>
    </w:p>
    <w:p w14:paraId="07521611" w14:textId="77777777" w:rsidR="006F30F9" w:rsidRDefault="006F30F9" w:rsidP="006F30F9">
      <w:r>
        <w:t xml:space="preserve">This field contains the sequence number of the SMS within the concatenated short message when part of concatenated short message. </w:t>
      </w:r>
    </w:p>
    <w:p w14:paraId="73254CA2" w14:textId="77777777" w:rsidR="006F30F9" w:rsidRPr="00837727" w:rsidRDefault="006F30F9" w:rsidP="006F30F9">
      <w:pPr>
        <w:pStyle w:val="Heading5"/>
        <w:rPr>
          <w:lang w:val="en-US"/>
        </w:rPr>
      </w:pPr>
      <w:bookmarkStart w:id="4117" w:name="_CR5_1_4_6_40"/>
      <w:bookmarkStart w:id="4118" w:name="_Toc20233170"/>
      <w:bookmarkStart w:id="4119" w:name="_Toc28026749"/>
      <w:bookmarkStart w:id="4120" w:name="_Toc36116584"/>
      <w:bookmarkStart w:id="4121" w:name="_Toc44682767"/>
      <w:bookmarkStart w:id="4122" w:name="_Toc51926618"/>
      <w:bookmarkStart w:id="4123" w:name="_Toc212319376"/>
      <w:bookmarkEnd w:id="4117"/>
      <w:r w:rsidRPr="00837727">
        <w:rPr>
          <w:lang w:val="en-US"/>
        </w:rPr>
        <w:t>5.1.4.</w:t>
      </w:r>
      <w:r>
        <w:rPr>
          <w:lang w:val="en-US"/>
        </w:rPr>
        <w:t>6</w:t>
      </w:r>
      <w:r w:rsidRPr="00837727">
        <w:rPr>
          <w:lang w:val="en-US"/>
        </w:rPr>
        <w:t>.</w:t>
      </w:r>
      <w:r>
        <w:rPr>
          <w:lang w:val="en-US"/>
        </w:rPr>
        <w:t>40</w:t>
      </w:r>
      <w:r w:rsidRPr="00837727">
        <w:rPr>
          <w:lang w:val="en-US"/>
        </w:rPr>
        <w:tab/>
      </w:r>
      <w:r>
        <w:rPr>
          <w:lang w:val="en-US"/>
        </w:rPr>
        <w:t xml:space="preserve">SM </w:t>
      </w:r>
      <w:r>
        <w:rPr>
          <w:noProof/>
        </w:rPr>
        <w:t>Serving Node</w:t>
      </w:r>
      <w:bookmarkEnd w:id="4118"/>
      <w:bookmarkEnd w:id="4119"/>
      <w:bookmarkEnd w:id="4120"/>
      <w:bookmarkEnd w:id="4121"/>
      <w:bookmarkEnd w:id="4122"/>
      <w:bookmarkEnd w:id="4123"/>
    </w:p>
    <w:p w14:paraId="78F9E779" w14:textId="77777777" w:rsidR="006F30F9" w:rsidRDefault="006F30F9" w:rsidP="006F30F9">
      <w:pPr>
        <w:rPr>
          <w:noProof/>
        </w:rPr>
      </w:pPr>
      <w:r>
        <w:rPr>
          <w:noProof/>
        </w:rPr>
        <w:t>This field contains  the serving node identity, i.e. SGSN/MME/MSC identity serving the UE, received from MTC-IWF via T4 reference point for device trigger, as specified in TS 29.337 [231].</w:t>
      </w:r>
    </w:p>
    <w:p w14:paraId="2631FA48" w14:textId="77777777" w:rsidR="0082149B" w:rsidRDefault="006F30F9" w:rsidP="00D97500">
      <w:pPr>
        <w:pStyle w:val="Heading5"/>
      </w:pPr>
      <w:bookmarkStart w:id="4124" w:name="_CR5_1_4_6_41"/>
      <w:bookmarkStart w:id="4125" w:name="_Toc20233171"/>
      <w:bookmarkStart w:id="4126" w:name="_Toc28026750"/>
      <w:bookmarkStart w:id="4127" w:name="_Toc36116585"/>
      <w:bookmarkStart w:id="4128" w:name="_Toc44682768"/>
      <w:bookmarkStart w:id="4129" w:name="_Toc51926619"/>
      <w:bookmarkStart w:id="4130" w:name="_Toc212319377"/>
      <w:bookmarkEnd w:id="4124"/>
      <w:r>
        <w:t>5.1.4.6.41</w:t>
      </w:r>
      <w:r>
        <w:tab/>
      </w:r>
      <w:r w:rsidR="009143D4">
        <w:t>Void</w:t>
      </w:r>
      <w:bookmarkEnd w:id="4125"/>
      <w:bookmarkEnd w:id="4126"/>
      <w:bookmarkEnd w:id="4127"/>
      <w:bookmarkEnd w:id="4128"/>
      <w:bookmarkEnd w:id="4129"/>
      <w:bookmarkEnd w:id="4130"/>
    </w:p>
    <w:p w14:paraId="665B503B" w14:textId="77777777" w:rsidR="0082149B" w:rsidRDefault="006F30F9" w:rsidP="00D97500">
      <w:pPr>
        <w:pStyle w:val="Heading5"/>
      </w:pPr>
      <w:bookmarkStart w:id="4131" w:name="_CR5_1_4_6_42"/>
      <w:bookmarkStart w:id="4132" w:name="_Toc20233172"/>
      <w:bookmarkStart w:id="4133" w:name="_Toc28026751"/>
      <w:bookmarkStart w:id="4134" w:name="_Toc36116586"/>
      <w:bookmarkStart w:id="4135" w:name="_Toc44682769"/>
      <w:bookmarkStart w:id="4136" w:name="_Toc51926620"/>
      <w:bookmarkStart w:id="4137" w:name="_Toc212319378"/>
      <w:bookmarkEnd w:id="4131"/>
      <w:r w:rsidRPr="00837727">
        <w:rPr>
          <w:lang w:val="en-US"/>
        </w:rPr>
        <w:t>5.1.4.</w:t>
      </w:r>
      <w:r>
        <w:rPr>
          <w:lang w:val="en-US"/>
        </w:rPr>
        <w:t>6</w:t>
      </w:r>
      <w:r w:rsidRPr="00837727">
        <w:rPr>
          <w:lang w:val="en-US"/>
        </w:rPr>
        <w:t>.</w:t>
      </w:r>
      <w:r>
        <w:rPr>
          <w:lang w:val="en-US"/>
        </w:rPr>
        <w:t>42</w:t>
      </w:r>
      <w:r w:rsidRPr="00837727">
        <w:rPr>
          <w:lang w:val="en-US"/>
        </w:rPr>
        <w:tab/>
      </w:r>
      <w:r w:rsidR="009143D4">
        <w:t>Void</w:t>
      </w:r>
      <w:bookmarkEnd w:id="4132"/>
      <w:bookmarkEnd w:id="4133"/>
      <w:bookmarkEnd w:id="4134"/>
      <w:bookmarkEnd w:id="4135"/>
      <w:bookmarkEnd w:id="4136"/>
      <w:bookmarkEnd w:id="4137"/>
    </w:p>
    <w:p w14:paraId="5821CA7D" w14:textId="77777777" w:rsidR="006F30F9" w:rsidRPr="0082149B" w:rsidRDefault="006F30F9" w:rsidP="00D97500">
      <w:pPr>
        <w:pStyle w:val="Heading5"/>
        <w:rPr>
          <w:lang w:val="en-US"/>
        </w:rPr>
      </w:pPr>
      <w:bookmarkStart w:id="4138" w:name="_CR5_1_4_6_43"/>
      <w:bookmarkStart w:id="4139" w:name="_Toc20233173"/>
      <w:bookmarkStart w:id="4140" w:name="_Toc28026752"/>
      <w:bookmarkStart w:id="4141" w:name="_Toc36116587"/>
      <w:bookmarkStart w:id="4142" w:name="_Toc44682770"/>
      <w:bookmarkStart w:id="4143" w:name="_Toc51926621"/>
      <w:bookmarkStart w:id="4144" w:name="_Toc212319379"/>
      <w:bookmarkEnd w:id="4138"/>
      <w:r>
        <w:t>5.1.4.6.43</w:t>
      </w:r>
      <w:r>
        <w:tab/>
      </w:r>
      <w:r>
        <w:rPr>
          <w:noProof/>
        </w:rPr>
        <w:t>SM Status</w:t>
      </w:r>
      <w:bookmarkEnd w:id="4139"/>
      <w:bookmarkEnd w:id="4140"/>
      <w:bookmarkEnd w:id="4141"/>
      <w:bookmarkEnd w:id="4142"/>
      <w:bookmarkEnd w:id="4143"/>
      <w:bookmarkEnd w:id="4144"/>
    </w:p>
    <w:p w14:paraId="2361FC32" w14:textId="77777777" w:rsidR="006F30F9" w:rsidRDefault="006F30F9" w:rsidP="00147317">
      <w:pPr>
        <w:rPr>
          <w:noProof/>
        </w:rPr>
      </w:pPr>
      <w:r>
        <w:rPr>
          <w:noProof/>
        </w:rPr>
        <w:t xml:space="preserve">This field contains the information from the TP-Status field in a Status-Report TPDU as defined in TS 23.040 </w:t>
      </w:r>
      <w:r>
        <w:t>[201</w:t>
      </w:r>
      <w:r>
        <w:rPr>
          <w:noProof/>
        </w:rPr>
        <w:t>]. This information is only applicable to delivery report charging procedures.</w:t>
      </w:r>
    </w:p>
    <w:p w14:paraId="0114DB64" w14:textId="77777777" w:rsidR="006F30F9" w:rsidRDefault="006F30F9" w:rsidP="00D97500">
      <w:pPr>
        <w:pStyle w:val="Heading5"/>
      </w:pPr>
      <w:bookmarkStart w:id="4145" w:name="_CR5_1_4_6_44"/>
      <w:bookmarkStart w:id="4146" w:name="_Toc20233174"/>
      <w:bookmarkStart w:id="4147" w:name="_Toc28026753"/>
      <w:bookmarkStart w:id="4148" w:name="_Toc36116588"/>
      <w:bookmarkStart w:id="4149" w:name="_Toc44682771"/>
      <w:bookmarkStart w:id="4150" w:name="_Toc51926622"/>
      <w:bookmarkStart w:id="4151" w:name="_Toc212319380"/>
      <w:bookmarkEnd w:id="4145"/>
      <w:r>
        <w:t>5.1.4.6.44</w:t>
      </w:r>
      <w:r>
        <w:tab/>
        <w:t>SM Total Number</w:t>
      </w:r>
      <w:bookmarkEnd w:id="4146"/>
      <w:bookmarkEnd w:id="4147"/>
      <w:bookmarkEnd w:id="4148"/>
      <w:bookmarkEnd w:id="4149"/>
      <w:bookmarkEnd w:id="4150"/>
      <w:bookmarkEnd w:id="4151"/>
    </w:p>
    <w:p w14:paraId="18313AE9" w14:textId="77777777" w:rsidR="006F30F9" w:rsidRDefault="006F30F9" w:rsidP="006F30F9">
      <w:r>
        <w:t xml:space="preserve">This field contains the total number of short messages when the SMS is part of concatenated short message. </w:t>
      </w:r>
    </w:p>
    <w:p w14:paraId="33ADBD3C" w14:textId="77777777" w:rsidR="006F30F9" w:rsidRDefault="006F30F9" w:rsidP="00D97500">
      <w:pPr>
        <w:pStyle w:val="Heading5"/>
      </w:pPr>
      <w:bookmarkStart w:id="4152" w:name="_CR5_1_4_6_45"/>
      <w:bookmarkStart w:id="4153" w:name="_Toc20233175"/>
      <w:bookmarkStart w:id="4154" w:name="_Toc28026754"/>
      <w:bookmarkStart w:id="4155" w:name="_Toc36116589"/>
      <w:bookmarkStart w:id="4156" w:name="_Toc44682772"/>
      <w:bookmarkStart w:id="4157" w:name="_Toc51926623"/>
      <w:bookmarkStart w:id="4158" w:name="_Toc212319381"/>
      <w:bookmarkEnd w:id="4152"/>
      <w:r>
        <w:t>5.1.4.6.45</w:t>
      </w:r>
      <w:r>
        <w:tab/>
        <w:t>SM User Data Header</w:t>
      </w:r>
      <w:bookmarkEnd w:id="4153"/>
      <w:bookmarkEnd w:id="4154"/>
      <w:bookmarkEnd w:id="4155"/>
      <w:bookmarkEnd w:id="4156"/>
      <w:bookmarkEnd w:id="4157"/>
      <w:bookmarkEnd w:id="4158"/>
    </w:p>
    <w:p w14:paraId="2B417BCE" w14:textId="77777777" w:rsidR="006F30F9" w:rsidRDefault="006F30F9" w:rsidP="006F30F9">
      <w:r>
        <w:t>This field contains the user data header extracted from the user data of the SM, corresponding to the user data header (TP-UDH) is specified in TS 23.040 [201].</w:t>
      </w:r>
    </w:p>
    <w:p w14:paraId="0A37573B" w14:textId="77777777" w:rsidR="00D97500" w:rsidRDefault="00D97500" w:rsidP="00D97500">
      <w:pPr>
        <w:pStyle w:val="Heading5"/>
      </w:pPr>
      <w:bookmarkStart w:id="4159" w:name="_CR5_1_4_6_45A"/>
      <w:bookmarkStart w:id="4160" w:name="_Toc20233176"/>
      <w:bookmarkStart w:id="4161" w:name="_Toc28026755"/>
      <w:bookmarkStart w:id="4162" w:name="_Toc36116590"/>
      <w:bookmarkStart w:id="4163" w:name="_Toc44682773"/>
      <w:bookmarkStart w:id="4164" w:name="_Toc51926624"/>
      <w:bookmarkStart w:id="4165" w:name="_Toc212319382"/>
      <w:bookmarkEnd w:id="4159"/>
      <w:r>
        <w:t>5.1.4.6.4</w:t>
      </w:r>
      <w:r w:rsidR="009143D4">
        <w:t>5A</w:t>
      </w:r>
      <w:r>
        <w:tab/>
        <w:t>SMS Node Address</w:t>
      </w:r>
      <w:bookmarkEnd w:id="4160"/>
      <w:bookmarkEnd w:id="4161"/>
      <w:bookmarkEnd w:id="4162"/>
      <w:bookmarkEnd w:id="4163"/>
      <w:bookmarkEnd w:id="4164"/>
      <w:bookmarkEnd w:id="4165"/>
    </w:p>
    <w:p w14:paraId="081A35E9" w14:textId="77777777" w:rsidR="00D97500" w:rsidRDefault="00D97500" w:rsidP="00D97500">
      <w:r>
        <w:t>This field contains the Address of the SMS Node that produced the record: assigned E.164 number.</w:t>
      </w:r>
    </w:p>
    <w:p w14:paraId="7092E1B4" w14:textId="77777777" w:rsidR="00D97500" w:rsidRPr="00837727" w:rsidRDefault="00D97500" w:rsidP="00D97500">
      <w:pPr>
        <w:pStyle w:val="Heading5"/>
        <w:rPr>
          <w:lang w:val="en-US"/>
        </w:rPr>
      </w:pPr>
      <w:bookmarkStart w:id="4166" w:name="_CR5_1_4_6_45B"/>
      <w:bookmarkStart w:id="4167" w:name="_Toc20233177"/>
      <w:bookmarkStart w:id="4168" w:name="_Toc28026756"/>
      <w:bookmarkStart w:id="4169" w:name="_Toc36116591"/>
      <w:bookmarkStart w:id="4170" w:name="_Toc44682774"/>
      <w:bookmarkStart w:id="4171" w:name="_Toc51926625"/>
      <w:bookmarkStart w:id="4172" w:name="_Toc212319383"/>
      <w:bookmarkEnd w:id="4166"/>
      <w:r w:rsidRPr="00837727">
        <w:rPr>
          <w:lang w:val="en-US"/>
        </w:rPr>
        <w:t>5.1.4.</w:t>
      </w:r>
      <w:r>
        <w:rPr>
          <w:lang w:val="en-US"/>
        </w:rPr>
        <w:t>6</w:t>
      </w:r>
      <w:r w:rsidRPr="00837727">
        <w:rPr>
          <w:lang w:val="en-US"/>
        </w:rPr>
        <w:t>.</w:t>
      </w:r>
      <w:r>
        <w:rPr>
          <w:lang w:val="en-US"/>
        </w:rPr>
        <w:t>45</w:t>
      </w:r>
      <w:r w:rsidR="009143D4">
        <w:rPr>
          <w:lang w:val="en-US"/>
        </w:rPr>
        <w:t>B</w:t>
      </w:r>
      <w:r w:rsidRPr="00837727">
        <w:rPr>
          <w:lang w:val="en-US"/>
        </w:rPr>
        <w:tab/>
      </w:r>
      <w:r>
        <w:rPr>
          <w:noProof/>
        </w:rPr>
        <w:t>SMS Result</w:t>
      </w:r>
      <w:bookmarkEnd w:id="4167"/>
      <w:bookmarkEnd w:id="4168"/>
      <w:bookmarkEnd w:id="4169"/>
      <w:bookmarkEnd w:id="4170"/>
      <w:bookmarkEnd w:id="4171"/>
      <w:bookmarkEnd w:id="4172"/>
    </w:p>
    <w:p w14:paraId="4DE9A579" w14:textId="77777777" w:rsidR="00D97500" w:rsidRDefault="00D97500" w:rsidP="00D97500">
      <w:pPr>
        <w:rPr>
          <w:noProof/>
        </w:rPr>
      </w:pPr>
      <w:r>
        <w:rPr>
          <w:noProof/>
        </w:rPr>
        <w:t xml:space="preserve">The field contains the result of an attempt for a Short Message transaction (submission or delivery) at </w:t>
      </w:r>
      <w:smartTag w:uri="urn:schemas-microsoft-com:office:smarttags" w:element="place">
        <w:smartTag w:uri="urn:schemas-microsoft-com:office:smarttags" w:element="PlaceName">
          <w:r>
            <w:rPr>
              <w:noProof/>
            </w:rPr>
            <w:t>SMS</w:t>
          </w:r>
        </w:smartTag>
        <w:r>
          <w:rPr>
            <w:noProof/>
          </w:rPr>
          <w:t xml:space="preserve"> </w:t>
        </w:r>
        <w:smartTag w:uri="urn:schemas-microsoft-com:office:smarttags" w:element="PlaceName">
          <w:r>
            <w:rPr>
              <w:noProof/>
            </w:rPr>
            <w:t>Service</w:t>
          </w:r>
        </w:smartTag>
        <w:r>
          <w:rPr>
            <w:noProof/>
          </w:rPr>
          <w:t xml:space="preserve"> </w:t>
        </w:r>
        <w:smartTag w:uri="urn:schemas-microsoft-com:office:smarttags" w:element="PlaceType">
          <w:r>
            <w:rPr>
              <w:noProof/>
            </w:rPr>
            <w:t>Center</w:t>
          </w:r>
        </w:smartTag>
      </w:smartTag>
      <w:r>
        <w:rPr>
          <w:noProof/>
        </w:rPr>
        <w:t xml:space="preserve">, when </w:t>
      </w:r>
      <w:r w:rsidRPr="00882F72">
        <w:rPr>
          <w:noProof/>
        </w:rPr>
        <w:t>unsuccessful</w:t>
      </w:r>
      <w:r>
        <w:rPr>
          <w:noProof/>
        </w:rPr>
        <w:t>.</w:t>
      </w:r>
    </w:p>
    <w:p w14:paraId="177DE48F" w14:textId="77777777" w:rsidR="006F30F9" w:rsidRDefault="006F30F9" w:rsidP="006F30F9">
      <w:pPr>
        <w:pStyle w:val="Heading5"/>
      </w:pPr>
      <w:bookmarkStart w:id="4173" w:name="_CR5_1_4_6_46"/>
      <w:bookmarkStart w:id="4174" w:name="_Toc20233178"/>
      <w:bookmarkStart w:id="4175" w:name="_Toc28026757"/>
      <w:bookmarkStart w:id="4176" w:name="_Toc36116592"/>
      <w:bookmarkStart w:id="4177" w:name="_Toc44682775"/>
      <w:bookmarkStart w:id="4178" w:name="_Toc51926626"/>
      <w:bookmarkStart w:id="4179" w:name="_Toc212319384"/>
      <w:bookmarkEnd w:id="4173"/>
      <w:r>
        <w:t>5.1.4.6.46</w:t>
      </w:r>
      <w:r>
        <w:tab/>
        <w:t>Submission Time</w:t>
      </w:r>
      <w:bookmarkEnd w:id="4174"/>
      <w:bookmarkEnd w:id="4175"/>
      <w:bookmarkEnd w:id="4176"/>
      <w:bookmarkEnd w:id="4177"/>
      <w:bookmarkEnd w:id="4178"/>
      <w:bookmarkEnd w:id="4179"/>
    </w:p>
    <w:p w14:paraId="53B5EE02" w14:textId="77777777" w:rsidR="006F30F9" w:rsidRDefault="006F30F9" w:rsidP="00147317">
      <w:r>
        <w:t>This field contains the timestamp of when the submitted Short Message arrived at the originating SMS Node, obtained from the TP-Service-Center-Time-Stamp (TP-SCTS) as defined in TS 23.040 [201].</w:t>
      </w:r>
    </w:p>
    <w:p w14:paraId="05789514" w14:textId="77777777" w:rsidR="006F30F9" w:rsidRPr="00006125" w:rsidRDefault="006F30F9" w:rsidP="006F30F9">
      <w:pPr>
        <w:pStyle w:val="Heading5"/>
        <w:rPr>
          <w:lang w:val="en-US"/>
        </w:rPr>
      </w:pPr>
      <w:bookmarkStart w:id="4180" w:name="_CR5_1_4_6_47"/>
      <w:bookmarkStart w:id="4181" w:name="_Toc20233179"/>
      <w:bookmarkStart w:id="4182" w:name="_Toc28026758"/>
      <w:bookmarkStart w:id="4183" w:name="_Toc36116593"/>
      <w:bookmarkStart w:id="4184" w:name="_Toc44682776"/>
      <w:bookmarkStart w:id="4185" w:name="_Toc51926627"/>
      <w:bookmarkStart w:id="4186" w:name="_Toc212319385"/>
      <w:bookmarkEnd w:id="4180"/>
      <w:r w:rsidRPr="00006125">
        <w:rPr>
          <w:lang w:val="en-US"/>
        </w:rPr>
        <w:t>5.1.4</w:t>
      </w:r>
      <w:r>
        <w:rPr>
          <w:lang w:val="en-US"/>
        </w:rPr>
        <w:t>.6</w:t>
      </w:r>
      <w:r w:rsidRPr="00006125">
        <w:rPr>
          <w:lang w:val="en-US"/>
        </w:rPr>
        <w:t>.</w:t>
      </w:r>
      <w:r>
        <w:rPr>
          <w:lang w:val="en-US"/>
        </w:rPr>
        <w:t>47</w:t>
      </w:r>
      <w:r w:rsidRPr="00006125">
        <w:rPr>
          <w:lang w:val="en-US"/>
        </w:rPr>
        <w:tab/>
        <w:t>UE Time Zone</w:t>
      </w:r>
      <w:bookmarkEnd w:id="4181"/>
      <w:bookmarkEnd w:id="4182"/>
      <w:bookmarkEnd w:id="4183"/>
      <w:bookmarkEnd w:id="4184"/>
      <w:bookmarkEnd w:id="4185"/>
      <w:bookmarkEnd w:id="4186"/>
    </w:p>
    <w:p w14:paraId="7DFBC547" w14:textId="77777777" w:rsidR="006F30F9" w:rsidRDefault="006F30F9" w:rsidP="006F30F9">
      <w:pPr>
        <w:rPr>
          <w:noProof/>
        </w:rPr>
      </w:pPr>
      <w:r>
        <w:rPr>
          <w:noProof/>
        </w:rPr>
        <w:t>T</w:t>
      </w:r>
      <w:r w:rsidRPr="00837727">
        <w:rPr>
          <w:noProof/>
        </w:rPr>
        <w:t xml:space="preserve">his field contains the </w:t>
      </w:r>
      <w:r>
        <w:rPr>
          <w:noProof/>
        </w:rPr>
        <w:t>“</w:t>
      </w:r>
      <w:r w:rsidRPr="00837727">
        <w:rPr>
          <w:noProof/>
        </w:rPr>
        <w:t>Time</w:t>
      </w:r>
      <w:r>
        <w:rPr>
          <w:noProof/>
        </w:rPr>
        <w:t xml:space="preserve"> </w:t>
      </w:r>
      <w:r w:rsidRPr="00837727">
        <w:rPr>
          <w:noProof/>
        </w:rPr>
        <w:t>zone</w:t>
      </w:r>
      <w:r>
        <w:rPr>
          <w:noProof/>
        </w:rPr>
        <w:t>”  as specified in TS 29.060 [215],</w:t>
      </w:r>
      <w:r w:rsidRPr="00837727">
        <w:rPr>
          <w:noProof/>
        </w:rPr>
        <w:t xml:space="preserve"> provided for the Mobile User</w:t>
      </w:r>
      <w:r>
        <w:rPr>
          <w:noProof/>
        </w:rPr>
        <w:t xml:space="preserve"> during</w:t>
      </w:r>
      <w:r w:rsidRPr="00837727">
        <w:rPr>
          <w:noProof/>
        </w:rPr>
        <w:t xml:space="preserve"> the SMS transaction</w:t>
      </w:r>
      <w:r>
        <w:rPr>
          <w:noProof/>
        </w:rPr>
        <w:t>.</w:t>
      </w:r>
    </w:p>
    <w:p w14:paraId="3ECC2AA8" w14:textId="77777777" w:rsidR="006F30F9" w:rsidRDefault="006F30F9" w:rsidP="006F30F9">
      <w:pPr>
        <w:pStyle w:val="Heading5"/>
      </w:pPr>
      <w:bookmarkStart w:id="4187" w:name="_CR5_1_4_6_48"/>
      <w:bookmarkStart w:id="4188" w:name="_Toc20233180"/>
      <w:bookmarkStart w:id="4189" w:name="_Toc28026759"/>
      <w:bookmarkStart w:id="4190" w:name="_Toc36116594"/>
      <w:bookmarkStart w:id="4191" w:name="_Toc44682777"/>
      <w:bookmarkStart w:id="4192" w:name="_Toc51926628"/>
      <w:bookmarkStart w:id="4193" w:name="_Toc212319386"/>
      <w:bookmarkEnd w:id="4187"/>
      <w:r>
        <w:t>5.1.4.6.48</w:t>
      </w:r>
      <w:r>
        <w:tab/>
      </w:r>
      <w:r>
        <w:rPr>
          <w:noProof/>
        </w:rPr>
        <w:t>User Location Info</w:t>
      </w:r>
      <w:bookmarkEnd w:id="4188"/>
      <w:bookmarkEnd w:id="4189"/>
      <w:bookmarkEnd w:id="4190"/>
      <w:bookmarkEnd w:id="4191"/>
      <w:bookmarkEnd w:id="4192"/>
      <w:bookmarkEnd w:id="4193"/>
    </w:p>
    <w:p w14:paraId="398D3E3B" w14:textId="77777777" w:rsidR="00D60DC6" w:rsidRDefault="006F30F9" w:rsidP="006F30F9">
      <w:pPr>
        <w:rPr>
          <w:noProof/>
        </w:rPr>
      </w:pPr>
      <w:r>
        <w:rPr>
          <w:noProof/>
        </w:rPr>
        <w:t>This field contains the information about the location of the subscriber during the SMS transaction</w:t>
      </w:r>
      <w:r w:rsidR="00E43223" w:rsidRPr="00E43223">
        <w:rPr>
          <w:noProof/>
        </w:rPr>
        <w:t xml:space="preserve"> </w:t>
      </w:r>
      <w:r w:rsidR="00E43223">
        <w:rPr>
          <w:noProof/>
        </w:rPr>
        <w:t xml:space="preserve">, as provided to the SMS Node, and </w:t>
      </w:r>
      <w:r w:rsidR="00E43223">
        <w:t xml:space="preserve">specified in TS 29.061 [216] </w:t>
      </w:r>
      <w:r>
        <w:rPr>
          <w:noProof/>
        </w:rPr>
        <w:t>3GPP user location</w:t>
      </w:r>
      <w:r w:rsidR="00D60DC6">
        <w:rPr>
          <w:noProof/>
        </w:rPr>
        <w:t>.</w:t>
      </w:r>
    </w:p>
    <w:p w14:paraId="7A99370B" w14:textId="77777777" w:rsidR="00D60DC6" w:rsidRDefault="00D60DC6" w:rsidP="00D60DC6">
      <w:pPr>
        <w:pStyle w:val="Heading4"/>
        <w:rPr>
          <w:lang w:eastAsia="zh-CN"/>
        </w:rPr>
      </w:pPr>
      <w:bookmarkStart w:id="4194" w:name="_CR5_1_4_7"/>
      <w:bookmarkStart w:id="4195" w:name="_Toc20233181"/>
      <w:bookmarkStart w:id="4196" w:name="_Toc28026760"/>
      <w:bookmarkStart w:id="4197" w:name="_Toc36116595"/>
      <w:bookmarkStart w:id="4198" w:name="_Toc44682778"/>
      <w:bookmarkStart w:id="4199" w:name="_Toc51926629"/>
      <w:bookmarkStart w:id="4200" w:name="_Toc212319387"/>
      <w:bookmarkEnd w:id="4194"/>
      <w:r>
        <w:rPr>
          <w:rFonts w:hint="eastAsia"/>
          <w:lang w:eastAsia="zh-CN"/>
        </w:rPr>
        <w:t>5.1.4.</w:t>
      </w:r>
      <w:r w:rsidR="00F93F8F">
        <w:rPr>
          <w:rFonts w:hint="eastAsia"/>
          <w:lang w:eastAsia="zh-CN"/>
        </w:rPr>
        <w:t>7</w:t>
      </w:r>
      <w:r>
        <w:rPr>
          <w:rFonts w:hint="eastAsia"/>
          <w:lang w:eastAsia="zh-CN"/>
        </w:rPr>
        <w:tab/>
        <w:t>ProSe</w:t>
      </w:r>
      <w:r w:rsidRPr="000C20FF">
        <w:t xml:space="preserve"> </w:t>
      </w:r>
      <w:r>
        <w:t>CDR parameters</w:t>
      </w:r>
      <w:bookmarkEnd w:id="4195"/>
      <w:bookmarkEnd w:id="4196"/>
      <w:bookmarkEnd w:id="4197"/>
      <w:bookmarkEnd w:id="4198"/>
      <w:bookmarkEnd w:id="4199"/>
      <w:bookmarkEnd w:id="4200"/>
    </w:p>
    <w:p w14:paraId="62E1AA7D" w14:textId="77777777" w:rsidR="00D60DC6" w:rsidRPr="003907DC" w:rsidRDefault="00D60DC6" w:rsidP="00D60DC6">
      <w:pPr>
        <w:pStyle w:val="Heading5"/>
      </w:pPr>
      <w:bookmarkStart w:id="4201" w:name="_CR5_1_4_7_0"/>
      <w:bookmarkStart w:id="4202" w:name="_Toc20233182"/>
      <w:bookmarkStart w:id="4203" w:name="_Toc28026761"/>
      <w:bookmarkStart w:id="4204" w:name="_Toc36116596"/>
      <w:bookmarkStart w:id="4205" w:name="_Toc44682779"/>
      <w:bookmarkStart w:id="4206" w:name="_Toc51926630"/>
      <w:bookmarkStart w:id="4207" w:name="_Toc212319388"/>
      <w:bookmarkEnd w:id="4201"/>
      <w:r>
        <w:t>5.1.4.</w:t>
      </w:r>
      <w:r w:rsidR="00F93F8F">
        <w:rPr>
          <w:rFonts w:hint="eastAsia"/>
          <w:lang w:eastAsia="zh-CN"/>
        </w:rPr>
        <w:t>7</w:t>
      </w:r>
      <w:r>
        <w:t>.0</w:t>
      </w:r>
      <w:r>
        <w:tab/>
        <w:t>Introduction</w:t>
      </w:r>
      <w:bookmarkEnd w:id="4202"/>
      <w:bookmarkEnd w:id="4203"/>
      <w:bookmarkEnd w:id="4204"/>
      <w:bookmarkEnd w:id="4205"/>
      <w:bookmarkEnd w:id="4206"/>
      <w:bookmarkEnd w:id="4207"/>
    </w:p>
    <w:p w14:paraId="0656633E" w14:textId="77777777" w:rsidR="00D60DC6" w:rsidRDefault="00D60DC6" w:rsidP="00D60DC6">
      <w:r>
        <w:t>This clause contains the description of each field of the ProSe CDRs specified in TS 32.27</w:t>
      </w:r>
      <w:r>
        <w:rPr>
          <w:rFonts w:hint="eastAsia"/>
          <w:lang w:eastAsia="zh-CN"/>
        </w:rPr>
        <w:t>7</w:t>
      </w:r>
      <w:r>
        <w:t> [37].</w:t>
      </w:r>
    </w:p>
    <w:p w14:paraId="3B29EF3B" w14:textId="77777777" w:rsidR="000F34B2" w:rsidRDefault="000F34B2" w:rsidP="000F34B2">
      <w:pPr>
        <w:pStyle w:val="Heading5"/>
        <w:rPr>
          <w:noProof/>
          <w:lang w:eastAsia="zh-CN"/>
        </w:rPr>
      </w:pPr>
      <w:bookmarkStart w:id="4208" w:name="_CR5_1_4_7_0A"/>
      <w:bookmarkStart w:id="4209" w:name="_Toc20233183"/>
      <w:bookmarkStart w:id="4210" w:name="_Toc28026762"/>
      <w:bookmarkStart w:id="4211" w:name="_Toc36116597"/>
      <w:bookmarkStart w:id="4212" w:name="_Toc44682780"/>
      <w:bookmarkStart w:id="4213" w:name="_Toc51926631"/>
      <w:bookmarkStart w:id="4214" w:name="_Toc212319389"/>
      <w:bookmarkEnd w:id="4208"/>
      <w:r>
        <w:t>5.1.4.</w:t>
      </w:r>
      <w:r>
        <w:rPr>
          <w:rFonts w:hint="eastAsia"/>
          <w:lang w:eastAsia="zh-CN"/>
        </w:rPr>
        <w:t>7</w:t>
      </w:r>
      <w:r>
        <w:t>.0A</w:t>
      </w:r>
      <w:r>
        <w:tab/>
      </w:r>
      <w:r>
        <w:rPr>
          <w:noProof/>
          <w:lang w:eastAsia="zh-CN"/>
        </w:rPr>
        <w:t>Announcing</w:t>
      </w:r>
      <w:r>
        <w:rPr>
          <w:rFonts w:hint="eastAsia"/>
          <w:noProof/>
          <w:lang w:eastAsia="zh-CN"/>
        </w:rPr>
        <w:t xml:space="preserve"> </w:t>
      </w:r>
      <w:r>
        <w:rPr>
          <w:noProof/>
          <w:lang w:eastAsia="zh-CN"/>
        </w:rPr>
        <w:t>PLMN</w:t>
      </w:r>
      <w:r>
        <w:rPr>
          <w:rFonts w:hint="eastAsia"/>
          <w:noProof/>
          <w:lang w:eastAsia="zh-CN"/>
        </w:rPr>
        <w:t xml:space="preserve"> </w:t>
      </w:r>
      <w:r>
        <w:rPr>
          <w:noProof/>
          <w:lang w:eastAsia="zh-CN"/>
        </w:rPr>
        <w:t>ID</w:t>
      </w:r>
      <w:bookmarkEnd w:id="4209"/>
      <w:bookmarkEnd w:id="4210"/>
      <w:bookmarkEnd w:id="4211"/>
      <w:bookmarkEnd w:id="4212"/>
      <w:bookmarkEnd w:id="4213"/>
      <w:bookmarkEnd w:id="4214"/>
    </w:p>
    <w:p w14:paraId="52CB7CA1" w14:textId="77777777" w:rsidR="000F34B2" w:rsidRDefault="000F34B2" w:rsidP="00D60DC6">
      <w:pPr>
        <w:rPr>
          <w:lang w:eastAsia="zh-CN"/>
        </w:rPr>
      </w:pPr>
      <w:r>
        <w:rPr>
          <w:lang w:eastAsia="zh-CN"/>
        </w:rPr>
        <w:t xml:space="preserve">This field contains </w:t>
      </w:r>
      <w:r w:rsidRPr="00EC6D70">
        <w:rPr>
          <w:lang w:eastAsia="zh-CN"/>
        </w:rPr>
        <w:t>PLMN</w:t>
      </w:r>
      <w:r>
        <w:rPr>
          <w:lang w:eastAsia="zh-CN"/>
        </w:rPr>
        <w:t xml:space="preserve"> </w:t>
      </w:r>
      <w:r>
        <w:t xml:space="preserve">identity </w:t>
      </w:r>
      <w:r>
        <w:rPr>
          <w:lang w:eastAsia="zh-CN"/>
        </w:rPr>
        <w:t>of the</w:t>
      </w:r>
      <w:r w:rsidRPr="0098165C">
        <w:rPr>
          <w:lang w:eastAsia="zh-CN"/>
        </w:rPr>
        <w:t xml:space="preserve"> serving PLMN </w:t>
      </w:r>
      <w:r>
        <w:rPr>
          <w:lang w:eastAsia="zh-CN"/>
        </w:rPr>
        <w:t xml:space="preserve">which </w:t>
      </w:r>
      <w:r w:rsidRPr="0098165C">
        <w:rPr>
          <w:lang w:eastAsia="zh-CN"/>
        </w:rPr>
        <w:t xml:space="preserve">signalled </w:t>
      </w:r>
      <w:r>
        <w:rPr>
          <w:lang w:eastAsia="zh-CN"/>
        </w:rPr>
        <w:t xml:space="preserve">the </w:t>
      </w:r>
      <w:r w:rsidRPr="0098165C">
        <w:rPr>
          <w:lang w:eastAsia="zh-CN"/>
        </w:rPr>
        <w:t>carrier frequency</w:t>
      </w:r>
      <w:r>
        <w:rPr>
          <w:lang w:eastAsia="zh-CN"/>
        </w:rPr>
        <w:t>, when this serving PLMN</w:t>
      </w:r>
      <w:r w:rsidRPr="0098165C">
        <w:rPr>
          <w:lang w:eastAsia="zh-CN"/>
        </w:rPr>
        <w:t xml:space="preserve"> is not </w:t>
      </w:r>
      <w:r>
        <w:rPr>
          <w:lang w:eastAsia="zh-CN"/>
        </w:rPr>
        <w:t>the</w:t>
      </w:r>
      <w:r w:rsidRPr="0098165C">
        <w:rPr>
          <w:lang w:eastAsia="zh-CN"/>
        </w:rPr>
        <w:t xml:space="preserve"> HPLMN or VPLMN</w:t>
      </w:r>
      <w:r>
        <w:rPr>
          <w:lang w:eastAsia="zh-CN"/>
        </w:rPr>
        <w:t>, if available.</w:t>
      </w:r>
    </w:p>
    <w:p w14:paraId="6379104A" w14:textId="77777777" w:rsidR="00D60DC6" w:rsidRDefault="00D60DC6" w:rsidP="00D60DC6">
      <w:pPr>
        <w:pStyle w:val="Heading5"/>
        <w:rPr>
          <w:noProof/>
          <w:lang w:eastAsia="zh-CN"/>
        </w:rPr>
      </w:pPr>
      <w:bookmarkStart w:id="4215" w:name="_CR5_1_4_7_1"/>
      <w:bookmarkStart w:id="4216" w:name="_Toc20233184"/>
      <w:bookmarkStart w:id="4217" w:name="_Toc28026763"/>
      <w:bookmarkStart w:id="4218" w:name="_Toc36116598"/>
      <w:bookmarkStart w:id="4219" w:name="_Toc44682781"/>
      <w:bookmarkStart w:id="4220" w:name="_Toc51926632"/>
      <w:bookmarkStart w:id="4221" w:name="_Toc212319390"/>
      <w:bookmarkEnd w:id="4215"/>
      <w:r>
        <w:t>5.1.4.</w:t>
      </w:r>
      <w:r w:rsidR="00F93F8F">
        <w:rPr>
          <w:rFonts w:hint="eastAsia"/>
          <w:lang w:eastAsia="zh-CN"/>
        </w:rPr>
        <w:t>7</w:t>
      </w:r>
      <w:r>
        <w:t>.</w:t>
      </w:r>
      <w:r>
        <w:rPr>
          <w:rFonts w:hint="eastAsia"/>
          <w:lang w:eastAsia="zh-CN"/>
        </w:rPr>
        <w:t>1</w:t>
      </w:r>
      <w:r>
        <w:rPr>
          <w:rFonts w:hint="eastAsia"/>
          <w:noProof/>
          <w:lang w:eastAsia="zh-CN"/>
        </w:rPr>
        <w:tab/>
      </w:r>
      <w:r>
        <w:rPr>
          <w:noProof/>
          <w:lang w:eastAsia="zh-CN"/>
        </w:rPr>
        <w:t>Announcing</w:t>
      </w:r>
      <w:r>
        <w:rPr>
          <w:rFonts w:hint="eastAsia"/>
          <w:noProof/>
          <w:lang w:eastAsia="zh-CN"/>
        </w:rPr>
        <w:t xml:space="preserve"> </w:t>
      </w:r>
      <w:r>
        <w:rPr>
          <w:noProof/>
          <w:lang w:eastAsia="zh-CN"/>
        </w:rPr>
        <w:t>UE</w:t>
      </w:r>
      <w:r>
        <w:rPr>
          <w:rFonts w:hint="eastAsia"/>
          <w:noProof/>
          <w:lang w:eastAsia="zh-CN"/>
        </w:rPr>
        <w:t xml:space="preserve"> </w:t>
      </w:r>
      <w:r>
        <w:rPr>
          <w:noProof/>
          <w:lang w:eastAsia="zh-CN"/>
        </w:rPr>
        <w:t>HPLMN</w:t>
      </w:r>
      <w:r>
        <w:rPr>
          <w:rFonts w:hint="eastAsia"/>
          <w:noProof/>
          <w:lang w:eastAsia="zh-CN"/>
        </w:rPr>
        <w:t xml:space="preserve"> </w:t>
      </w:r>
      <w:r>
        <w:rPr>
          <w:noProof/>
          <w:lang w:eastAsia="zh-CN"/>
        </w:rPr>
        <w:t>Identifier</w:t>
      </w:r>
      <w:bookmarkEnd w:id="4216"/>
      <w:bookmarkEnd w:id="4217"/>
      <w:bookmarkEnd w:id="4218"/>
      <w:bookmarkEnd w:id="4219"/>
      <w:bookmarkEnd w:id="4220"/>
      <w:bookmarkEnd w:id="4221"/>
    </w:p>
    <w:p w14:paraId="3672E4FD" w14:textId="77777777" w:rsidR="00D60DC6" w:rsidRDefault="00D60DC6" w:rsidP="00D60DC6">
      <w:pPr>
        <w:rPr>
          <w:noProof/>
          <w:lang w:eastAsia="zh-CN"/>
        </w:rPr>
      </w:pPr>
      <w:r>
        <w:rPr>
          <w:rFonts w:hint="eastAsia"/>
          <w:noProof/>
          <w:szCs w:val="18"/>
          <w:lang w:eastAsia="zh-CN"/>
        </w:rPr>
        <w:t xml:space="preserve">This field </w:t>
      </w:r>
      <w:r w:rsidRPr="00BB6156">
        <w:rPr>
          <w:noProof/>
          <w:szCs w:val="18"/>
        </w:rPr>
        <w:t xml:space="preserve">contains </w:t>
      </w:r>
      <w:r>
        <w:rPr>
          <w:rFonts w:hint="eastAsia"/>
          <w:noProof/>
          <w:szCs w:val="18"/>
          <w:lang w:eastAsia="zh-CN"/>
        </w:rPr>
        <w:t xml:space="preserve">identifier of </w:t>
      </w:r>
      <w:r w:rsidR="00174565" w:rsidRPr="00BF7B2C">
        <w:rPr>
          <w:szCs w:val="18"/>
          <w:lang w:eastAsia="zh-CN"/>
        </w:rPr>
        <w:t>Announcing</w:t>
      </w:r>
      <w:r>
        <w:rPr>
          <w:rFonts w:hint="eastAsia"/>
          <w:noProof/>
          <w:szCs w:val="18"/>
          <w:lang w:eastAsia="zh-CN"/>
        </w:rPr>
        <w:t xml:space="preserve"> UE HPLMN</w:t>
      </w:r>
      <w:r w:rsidR="000745F6">
        <w:rPr>
          <w:noProof/>
          <w:szCs w:val="18"/>
          <w:lang w:eastAsia="zh-CN"/>
        </w:rPr>
        <w:t xml:space="preserve"> (MCC and MNC)</w:t>
      </w:r>
      <w:r w:rsidRPr="00BB6156">
        <w:rPr>
          <w:noProof/>
          <w:szCs w:val="18"/>
        </w:rPr>
        <w:t>.</w:t>
      </w:r>
      <w:r>
        <w:rPr>
          <w:rFonts w:hint="eastAsia"/>
          <w:noProof/>
          <w:lang w:eastAsia="zh-CN"/>
        </w:rPr>
        <w:t xml:space="preserve"> </w:t>
      </w:r>
    </w:p>
    <w:p w14:paraId="70C78C48" w14:textId="77777777" w:rsidR="00D60DC6" w:rsidRDefault="00D60DC6" w:rsidP="00D60DC6">
      <w:pPr>
        <w:pStyle w:val="Heading5"/>
        <w:rPr>
          <w:noProof/>
          <w:lang w:eastAsia="zh-CN"/>
        </w:rPr>
      </w:pPr>
      <w:bookmarkStart w:id="4222" w:name="_CR5_1_4_7_2"/>
      <w:bookmarkStart w:id="4223" w:name="_Toc20233185"/>
      <w:bookmarkStart w:id="4224" w:name="_Toc28026764"/>
      <w:bookmarkStart w:id="4225" w:name="_Toc36116599"/>
      <w:bookmarkStart w:id="4226" w:name="_Toc44682782"/>
      <w:bookmarkStart w:id="4227" w:name="_Toc51926633"/>
      <w:bookmarkStart w:id="4228" w:name="_Toc212319391"/>
      <w:bookmarkEnd w:id="4222"/>
      <w:r>
        <w:t>5.1.4.</w:t>
      </w:r>
      <w:r w:rsidR="00F93F8F">
        <w:rPr>
          <w:rFonts w:hint="eastAsia"/>
          <w:lang w:eastAsia="zh-CN"/>
        </w:rPr>
        <w:t>7</w:t>
      </w:r>
      <w:r>
        <w:t>.</w:t>
      </w:r>
      <w:r>
        <w:rPr>
          <w:rFonts w:hint="eastAsia"/>
          <w:lang w:eastAsia="zh-CN"/>
        </w:rPr>
        <w:t>2</w:t>
      </w:r>
      <w:r>
        <w:rPr>
          <w:rFonts w:hint="eastAsia"/>
          <w:lang w:eastAsia="zh-CN"/>
        </w:rPr>
        <w:tab/>
      </w:r>
      <w:r>
        <w:rPr>
          <w:noProof/>
          <w:lang w:eastAsia="zh-CN"/>
        </w:rPr>
        <w:t>Announcing</w:t>
      </w:r>
      <w:r>
        <w:rPr>
          <w:rFonts w:hint="eastAsia"/>
          <w:noProof/>
          <w:lang w:eastAsia="zh-CN"/>
        </w:rPr>
        <w:t xml:space="preserve"> </w:t>
      </w:r>
      <w:r>
        <w:rPr>
          <w:noProof/>
          <w:lang w:eastAsia="zh-CN"/>
        </w:rPr>
        <w:t>UE</w:t>
      </w:r>
      <w:r>
        <w:rPr>
          <w:rFonts w:hint="eastAsia"/>
          <w:noProof/>
          <w:lang w:eastAsia="zh-CN"/>
        </w:rPr>
        <w:t xml:space="preserve"> </w:t>
      </w:r>
      <w:r>
        <w:rPr>
          <w:noProof/>
          <w:lang w:eastAsia="zh-CN"/>
        </w:rPr>
        <w:t>VPLMN</w:t>
      </w:r>
      <w:r>
        <w:rPr>
          <w:rFonts w:hint="eastAsia"/>
          <w:noProof/>
          <w:lang w:eastAsia="zh-CN"/>
        </w:rPr>
        <w:t xml:space="preserve"> </w:t>
      </w:r>
      <w:r>
        <w:rPr>
          <w:noProof/>
          <w:lang w:eastAsia="zh-CN"/>
        </w:rPr>
        <w:t>Identifier</w:t>
      </w:r>
      <w:bookmarkEnd w:id="4223"/>
      <w:bookmarkEnd w:id="4224"/>
      <w:bookmarkEnd w:id="4225"/>
      <w:bookmarkEnd w:id="4226"/>
      <w:bookmarkEnd w:id="4227"/>
      <w:bookmarkEnd w:id="4228"/>
    </w:p>
    <w:p w14:paraId="325DA636" w14:textId="77777777" w:rsidR="00D60DC6" w:rsidRDefault="00D60DC6" w:rsidP="00D60DC6">
      <w:pPr>
        <w:rPr>
          <w:noProof/>
          <w:szCs w:val="18"/>
          <w:lang w:eastAsia="zh-CN"/>
        </w:rPr>
      </w:pPr>
      <w:r>
        <w:rPr>
          <w:rFonts w:hint="eastAsia"/>
          <w:noProof/>
          <w:szCs w:val="18"/>
          <w:lang w:eastAsia="zh-CN"/>
        </w:rPr>
        <w:t xml:space="preserve">This field </w:t>
      </w:r>
      <w:r w:rsidRPr="00BB6156">
        <w:rPr>
          <w:noProof/>
          <w:szCs w:val="18"/>
        </w:rPr>
        <w:t xml:space="preserve">contains </w:t>
      </w:r>
      <w:r w:rsidRPr="00A274FB">
        <w:t>PLMN identity</w:t>
      </w:r>
      <w:r w:rsidR="000745F6">
        <w:t xml:space="preserve"> (MCC and MNC)</w:t>
      </w:r>
      <w:r w:rsidRPr="00A274FB">
        <w:t xml:space="preserve"> </w:t>
      </w:r>
      <w:r w:rsidRPr="00A274FB">
        <w:rPr>
          <w:lang w:eastAsia="zh-CN"/>
        </w:rPr>
        <w:t>of</w:t>
      </w:r>
      <w:r w:rsidRPr="00A274FB">
        <w:t xml:space="preserve"> </w:t>
      </w:r>
      <w:r w:rsidRPr="00A274FB">
        <w:rPr>
          <w:lang w:eastAsia="zh-CN"/>
        </w:rPr>
        <w:t>VPLMN</w:t>
      </w:r>
      <w:r w:rsidRPr="00A274FB">
        <w:t xml:space="preserve"> </w:t>
      </w:r>
      <w:r>
        <w:rPr>
          <w:rFonts w:hint="eastAsia"/>
          <w:lang w:eastAsia="zh-CN"/>
        </w:rPr>
        <w:t xml:space="preserve">for </w:t>
      </w:r>
      <w:r>
        <w:rPr>
          <w:lang w:eastAsia="zh-CN"/>
        </w:rPr>
        <w:t>announcing</w:t>
      </w:r>
      <w:r>
        <w:rPr>
          <w:rFonts w:hint="eastAsia"/>
          <w:lang w:eastAsia="zh-CN"/>
        </w:rPr>
        <w:t xml:space="preserve"> UE</w:t>
      </w:r>
      <w:r w:rsidRPr="00A274FB">
        <w:rPr>
          <w:lang w:eastAsia="zh-CN"/>
        </w:rPr>
        <w:t>.</w:t>
      </w:r>
      <w:r>
        <w:rPr>
          <w:rFonts w:hint="eastAsia"/>
          <w:lang w:eastAsia="zh-CN"/>
        </w:rPr>
        <w:t xml:space="preserve"> This field </w:t>
      </w:r>
      <w:r w:rsidR="00174565" w:rsidRPr="00BF7B2C">
        <w:t>corresponds</w:t>
      </w:r>
      <w:r w:rsidRPr="005A534B">
        <w:t xml:space="preserve"> to Monitored PLMN ID in match report request, as defined in TS</w:t>
      </w:r>
      <w:r>
        <w:t xml:space="preserve"> </w:t>
      </w:r>
      <w:r w:rsidRPr="005A534B">
        <w:t>23.303</w:t>
      </w:r>
      <w:r>
        <w:rPr>
          <w:rFonts w:hint="eastAsia"/>
          <w:lang w:eastAsia="zh-CN"/>
        </w:rPr>
        <w:t>[235]</w:t>
      </w:r>
      <w:r w:rsidRPr="005A534B">
        <w:t xml:space="preserve"> clause 5.3.4. </w:t>
      </w:r>
      <w:r>
        <w:rPr>
          <w:rFonts w:hint="eastAsia"/>
          <w:lang w:eastAsia="zh-CN"/>
        </w:rPr>
        <w:t>In this case i</w:t>
      </w:r>
      <w:r w:rsidRPr="005A534B">
        <w:t xml:space="preserve">t’s the same with </w:t>
      </w:r>
      <w:r>
        <w:t>A</w:t>
      </w:r>
      <w:r w:rsidRPr="005A534B">
        <w:t xml:space="preserve">nnouncing UE HPLMN Identifier </w:t>
      </w:r>
      <w:r>
        <w:rPr>
          <w:rFonts w:hint="eastAsia"/>
          <w:lang w:eastAsia="zh-CN"/>
        </w:rPr>
        <w:t>when</w:t>
      </w:r>
      <w:r>
        <w:t xml:space="preserve"> non-roamin</w:t>
      </w:r>
      <w:r>
        <w:rPr>
          <w:rFonts w:hint="eastAsia"/>
          <w:lang w:eastAsia="zh-CN"/>
        </w:rPr>
        <w:t>g</w:t>
      </w:r>
      <w:r w:rsidRPr="005A534B">
        <w:t>.</w:t>
      </w:r>
    </w:p>
    <w:p w14:paraId="4DBE296D" w14:textId="77777777" w:rsidR="00D60DC6" w:rsidRDefault="00D60DC6" w:rsidP="00D60DC6">
      <w:pPr>
        <w:pStyle w:val="Heading5"/>
        <w:rPr>
          <w:noProof/>
          <w:lang w:eastAsia="zh-CN"/>
        </w:rPr>
      </w:pPr>
      <w:bookmarkStart w:id="4229" w:name="_CR5_1_4_7_3"/>
      <w:bookmarkStart w:id="4230" w:name="_Toc20233186"/>
      <w:bookmarkStart w:id="4231" w:name="_Toc28026765"/>
      <w:bookmarkStart w:id="4232" w:name="_Toc36116600"/>
      <w:bookmarkStart w:id="4233" w:name="_Toc44682783"/>
      <w:bookmarkStart w:id="4234" w:name="_Toc51926634"/>
      <w:bookmarkStart w:id="4235" w:name="_Toc212319392"/>
      <w:bookmarkEnd w:id="4229"/>
      <w:r>
        <w:t>5.1.4.</w:t>
      </w:r>
      <w:r w:rsidR="00F93F8F">
        <w:rPr>
          <w:rFonts w:hint="eastAsia"/>
          <w:lang w:eastAsia="zh-CN"/>
        </w:rPr>
        <w:t>7</w:t>
      </w:r>
      <w:r>
        <w:t>.</w:t>
      </w:r>
      <w:r>
        <w:rPr>
          <w:rFonts w:hint="eastAsia"/>
          <w:lang w:eastAsia="zh-CN"/>
        </w:rPr>
        <w:t>3</w:t>
      </w:r>
      <w:r>
        <w:rPr>
          <w:rFonts w:hint="eastAsia"/>
          <w:lang w:eastAsia="zh-CN"/>
        </w:rPr>
        <w:tab/>
      </w:r>
      <w:r>
        <w:t>Application</w:t>
      </w:r>
      <w:r>
        <w:rPr>
          <w:rFonts w:hint="eastAsia"/>
          <w:lang w:eastAsia="zh-CN"/>
        </w:rPr>
        <w:t xml:space="preserve"> </w:t>
      </w:r>
      <w:r w:rsidRPr="00402851">
        <w:t>ID</w:t>
      </w:r>
      <w:bookmarkEnd w:id="4230"/>
      <w:bookmarkEnd w:id="4231"/>
      <w:bookmarkEnd w:id="4232"/>
      <w:bookmarkEnd w:id="4233"/>
      <w:bookmarkEnd w:id="4234"/>
      <w:bookmarkEnd w:id="4235"/>
    </w:p>
    <w:p w14:paraId="13482333" w14:textId="77777777" w:rsidR="00D60DC6" w:rsidRPr="0034675B" w:rsidRDefault="00D60DC6" w:rsidP="00D60DC6">
      <w:pPr>
        <w:rPr>
          <w:noProof/>
          <w:lang w:eastAsia="zh-CN"/>
        </w:rPr>
      </w:pPr>
      <w:r>
        <w:rPr>
          <w:rFonts w:hint="eastAsia"/>
          <w:noProof/>
          <w:szCs w:val="18"/>
          <w:lang w:eastAsia="zh-CN"/>
        </w:rPr>
        <w:t>This field</w:t>
      </w:r>
      <w:r>
        <w:rPr>
          <w:rFonts w:hint="eastAsia"/>
          <w:lang w:eastAsia="zh-CN"/>
        </w:rPr>
        <w:t xml:space="preserve"> </w:t>
      </w:r>
      <w:r>
        <w:rPr>
          <w:lang w:eastAsia="zh-CN"/>
        </w:rPr>
        <w:t>carries</w:t>
      </w:r>
      <w:r w:rsidRPr="00D1055B">
        <w:rPr>
          <w:lang w:eastAsia="zh-CN"/>
        </w:rPr>
        <w:t xml:space="preserve"> </w:t>
      </w:r>
      <w:r>
        <w:rPr>
          <w:rFonts w:hint="eastAsia"/>
          <w:lang w:eastAsia="zh-CN"/>
        </w:rPr>
        <w:t>a</w:t>
      </w:r>
      <w:r w:rsidRPr="00D1055B">
        <w:rPr>
          <w:lang w:eastAsia="zh-CN"/>
        </w:rPr>
        <w:t xml:space="preserve"> globally unique identifier identifying a</w:t>
      </w:r>
      <w:r>
        <w:rPr>
          <w:lang w:eastAsia="zh-CN"/>
        </w:rPr>
        <w:t xml:space="preserve"> specific 3rd party application</w:t>
      </w:r>
      <w:r>
        <w:rPr>
          <w:rFonts w:hint="eastAsia"/>
          <w:lang w:eastAsia="zh-CN"/>
        </w:rPr>
        <w:t xml:space="preserve">, as </w:t>
      </w:r>
      <w:r w:rsidRPr="00D1055B">
        <w:rPr>
          <w:lang w:eastAsia="zh-CN"/>
        </w:rPr>
        <w:t>upper layer</w:t>
      </w:r>
      <w:r>
        <w:rPr>
          <w:rFonts w:hint="eastAsia"/>
          <w:lang w:eastAsia="zh-CN"/>
        </w:rPr>
        <w:t xml:space="preserve"> of ProSe</w:t>
      </w:r>
      <w:r w:rsidRPr="00D1055B">
        <w:rPr>
          <w:lang w:eastAsia="zh-CN"/>
        </w:rPr>
        <w:t>.</w:t>
      </w:r>
    </w:p>
    <w:p w14:paraId="517B24E2" w14:textId="77777777" w:rsidR="00D60DC6" w:rsidRDefault="00D60DC6" w:rsidP="00D60DC6">
      <w:pPr>
        <w:pStyle w:val="Heading5"/>
        <w:rPr>
          <w:lang w:eastAsia="zh-CN"/>
        </w:rPr>
      </w:pPr>
      <w:bookmarkStart w:id="4236" w:name="_CR5_1_4_7_4"/>
      <w:bookmarkStart w:id="4237" w:name="_Toc20233187"/>
      <w:bookmarkStart w:id="4238" w:name="_Toc28026766"/>
      <w:bookmarkStart w:id="4239" w:name="_Toc36116601"/>
      <w:bookmarkStart w:id="4240" w:name="_Toc44682784"/>
      <w:bookmarkStart w:id="4241" w:name="_Toc51926635"/>
      <w:bookmarkStart w:id="4242" w:name="_Toc212319393"/>
      <w:bookmarkEnd w:id="4236"/>
      <w:r>
        <w:t>5.1.4.</w:t>
      </w:r>
      <w:r w:rsidR="00F93F8F">
        <w:rPr>
          <w:rFonts w:hint="eastAsia"/>
          <w:lang w:eastAsia="zh-CN"/>
        </w:rPr>
        <w:t>7</w:t>
      </w:r>
      <w:r>
        <w:t>.</w:t>
      </w:r>
      <w:r>
        <w:rPr>
          <w:rFonts w:hint="eastAsia"/>
          <w:lang w:eastAsia="zh-CN"/>
        </w:rPr>
        <w:t>4</w:t>
      </w:r>
      <w:r>
        <w:rPr>
          <w:rFonts w:hint="eastAsia"/>
          <w:lang w:eastAsia="zh-CN"/>
        </w:rPr>
        <w:tab/>
      </w:r>
      <w:r w:rsidRPr="006F71E3">
        <w:t>Cause for Record Closing</w:t>
      </w:r>
      <w:bookmarkEnd w:id="4237"/>
      <w:bookmarkEnd w:id="4238"/>
      <w:bookmarkEnd w:id="4239"/>
      <w:bookmarkEnd w:id="4240"/>
      <w:bookmarkEnd w:id="4241"/>
      <w:bookmarkEnd w:id="4242"/>
    </w:p>
    <w:p w14:paraId="7C42C545" w14:textId="77777777" w:rsidR="00D60DC6" w:rsidRDefault="00D60DC6" w:rsidP="00D60DC6">
      <w:pPr>
        <w:pStyle w:val="B1"/>
        <w:rPr>
          <w:lang w:eastAsia="zh-CN"/>
        </w:rPr>
      </w:pPr>
      <w:r>
        <w:t>This field contains a reason for the release of the CDR. In case of Rf interface is used, it is derived from Change-Condition AVP</w:t>
      </w:r>
      <w:r>
        <w:rPr>
          <w:rFonts w:hint="eastAsia"/>
          <w:lang w:eastAsia="zh-CN"/>
        </w:rPr>
        <w:t xml:space="preserve"> </w:t>
      </w:r>
      <w:r>
        <w:t>at ProSe-information AVP level</w:t>
      </w:r>
      <w:r>
        <w:rPr>
          <w:rFonts w:hint="eastAsia"/>
          <w:lang w:eastAsia="zh-CN"/>
        </w:rPr>
        <w:t xml:space="preserve"> </w:t>
      </w:r>
      <w:r>
        <w:t>defined in TS 32.299 [</w:t>
      </w:r>
      <w:r>
        <w:rPr>
          <w:rFonts w:hint="eastAsia"/>
          <w:lang w:eastAsia="zh-CN"/>
        </w:rPr>
        <w:t>5</w:t>
      </w:r>
      <w:r>
        <w:t>0], when received. The following is included:</w:t>
      </w:r>
      <w:r>
        <w:rPr>
          <w:rFonts w:hint="eastAsia"/>
          <w:lang w:eastAsia="zh-CN"/>
        </w:rPr>
        <w:t>-</w:t>
      </w:r>
      <w:r>
        <w:rPr>
          <w:rFonts w:hint="eastAsia"/>
          <w:lang w:eastAsia="zh-CN"/>
        </w:rPr>
        <w:tab/>
      </w:r>
      <w:r w:rsidRPr="00323C59">
        <w:rPr>
          <w:lang w:eastAsia="zh-CN"/>
        </w:rPr>
        <w:t>proximity</w:t>
      </w:r>
      <w:r>
        <w:rPr>
          <w:rFonts w:hint="eastAsia"/>
          <w:lang w:eastAsia="zh-CN"/>
        </w:rPr>
        <w:t xml:space="preserve"> a</w:t>
      </w:r>
      <w:r w:rsidRPr="00323C59">
        <w:rPr>
          <w:lang w:eastAsia="zh-CN"/>
        </w:rPr>
        <w:t>lerted</w:t>
      </w:r>
      <w:r>
        <w:rPr>
          <w:rFonts w:hint="eastAsia"/>
          <w:lang w:eastAsia="zh-CN"/>
        </w:rPr>
        <w:t>:</w:t>
      </w:r>
      <w:r w:rsidRPr="0052195B">
        <w:t xml:space="preserve"> </w:t>
      </w:r>
      <w:r>
        <w:rPr>
          <w:rFonts w:hint="eastAsia"/>
          <w:lang w:eastAsia="zh-CN"/>
        </w:rPr>
        <w:t>I</w:t>
      </w:r>
      <w:r>
        <w:t xml:space="preserve">t corresponds to </w:t>
      </w:r>
      <w:r>
        <w:rPr>
          <w:noProof/>
        </w:rPr>
        <w:t>"</w:t>
      </w:r>
      <w:r>
        <w:rPr>
          <w:rFonts w:hint="eastAsia"/>
          <w:lang w:eastAsia="zh-CN"/>
        </w:rPr>
        <w:t>P</w:t>
      </w:r>
      <w:r w:rsidRPr="00323C59">
        <w:rPr>
          <w:lang w:eastAsia="zh-CN"/>
        </w:rPr>
        <w:t>roximity</w:t>
      </w:r>
      <w:r>
        <w:rPr>
          <w:rFonts w:hint="eastAsia"/>
          <w:lang w:eastAsia="zh-CN"/>
        </w:rPr>
        <w:t xml:space="preserve"> </w:t>
      </w:r>
      <w:r w:rsidRPr="00323C59">
        <w:rPr>
          <w:lang w:eastAsia="zh-CN"/>
        </w:rPr>
        <w:t>Alerted</w:t>
      </w:r>
      <w:r>
        <w:rPr>
          <w:noProof/>
        </w:rPr>
        <w:t xml:space="preserve">" in </w:t>
      </w:r>
      <w:r>
        <w:t>Change-Condition AVP.</w:t>
      </w:r>
    </w:p>
    <w:p w14:paraId="2896D9BC" w14:textId="77777777" w:rsidR="00D60DC6" w:rsidRDefault="00D60DC6" w:rsidP="00D60DC6">
      <w:pPr>
        <w:pStyle w:val="B1"/>
        <w:rPr>
          <w:lang w:eastAsia="zh-CN"/>
        </w:rPr>
      </w:pPr>
      <w:r>
        <w:rPr>
          <w:rFonts w:hint="eastAsia"/>
          <w:lang w:eastAsia="zh-CN"/>
        </w:rPr>
        <w:t>-</w:t>
      </w:r>
      <w:r>
        <w:rPr>
          <w:rFonts w:hint="eastAsia"/>
          <w:lang w:eastAsia="zh-CN"/>
        </w:rPr>
        <w:tab/>
      </w:r>
      <w:r w:rsidRPr="00323C59">
        <w:rPr>
          <w:lang w:eastAsia="zh-CN"/>
        </w:rPr>
        <w:t>time</w:t>
      </w:r>
      <w:r>
        <w:rPr>
          <w:rFonts w:hint="eastAsia"/>
          <w:lang w:eastAsia="zh-CN"/>
        </w:rPr>
        <w:t xml:space="preserve"> e</w:t>
      </w:r>
      <w:r w:rsidRPr="00323C59">
        <w:rPr>
          <w:lang w:eastAsia="zh-CN"/>
        </w:rPr>
        <w:t>xpired</w:t>
      </w:r>
      <w:r>
        <w:rPr>
          <w:rFonts w:hint="eastAsia"/>
          <w:lang w:eastAsia="zh-CN"/>
        </w:rPr>
        <w:t xml:space="preserve"> w</w:t>
      </w:r>
      <w:r w:rsidRPr="00323C59">
        <w:rPr>
          <w:lang w:eastAsia="zh-CN"/>
        </w:rPr>
        <w:t>ith</w:t>
      </w:r>
      <w:r>
        <w:rPr>
          <w:rFonts w:hint="eastAsia"/>
          <w:lang w:eastAsia="zh-CN"/>
        </w:rPr>
        <w:t xml:space="preserve"> </w:t>
      </w:r>
      <w:r w:rsidR="00174565" w:rsidRPr="00BF7B2C">
        <w:rPr>
          <w:lang w:eastAsia="zh-CN"/>
        </w:rPr>
        <w:t>no renewal</w:t>
      </w:r>
      <w:r>
        <w:rPr>
          <w:rFonts w:hint="eastAsia"/>
          <w:lang w:eastAsia="zh-CN"/>
        </w:rPr>
        <w:t>:</w:t>
      </w:r>
      <w:r w:rsidRPr="0052195B">
        <w:t xml:space="preserve"> </w:t>
      </w:r>
      <w:r>
        <w:rPr>
          <w:rFonts w:hint="eastAsia"/>
          <w:lang w:eastAsia="zh-CN"/>
        </w:rPr>
        <w:t>I</w:t>
      </w:r>
      <w:r>
        <w:t xml:space="preserve">t corresponds to </w:t>
      </w:r>
      <w:r>
        <w:rPr>
          <w:noProof/>
        </w:rPr>
        <w:t>"</w:t>
      </w:r>
      <w:r>
        <w:rPr>
          <w:rFonts w:hint="eastAsia"/>
          <w:lang w:eastAsia="zh-CN"/>
        </w:rPr>
        <w:t>T</w:t>
      </w:r>
      <w:r w:rsidRPr="00323C59">
        <w:rPr>
          <w:lang w:eastAsia="zh-CN"/>
        </w:rPr>
        <w:t>ime</w:t>
      </w:r>
      <w:r>
        <w:rPr>
          <w:rFonts w:hint="eastAsia"/>
          <w:lang w:eastAsia="zh-CN"/>
        </w:rPr>
        <w:t xml:space="preserve"> </w:t>
      </w:r>
      <w:r w:rsidRPr="00323C59">
        <w:rPr>
          <w:lang w:eastAsia="zh-CN"/>
        </w:rPr>
        <w:t>Expired</w:t>
      </w:r>
      <w:r>
        <w:rPr>
          <w:rFonts w:hint="eastAsia"/>
          <w:lang w:eastAsia="zh-CN"/>
        </w:rPr>
        <w:t xml:space="preserve"> </w:t>
      </w:r>
      <w:r w:rsidRPr="00323C59">
        <w:rPr>
          <w:lang w:eastAsia="zh-CN"/>
        </w:rPr>
        <w:t>With</w:t>
      </w:r>
      <w:r>
        <w:rPr>
          <w:rFonts w:hint="eastAsia"/>
          <w:lang w:eastAsia="zh-CN"/>
        </w:rPr>
        <w:t xml:space="preserve"> </w:t>
      </w:r>
      <w:r w:rsidRPr="00323C59">
        <w:rPr>
          <w:lang w:eastAsia="zh-CN"/>
        </w:rPr>
        <w:t>No</w:t>
      </w:r>
      <w:r>
        <w:rPr>
          <w:rFonts w:hint="eastAsia"/>
          <w:lang w:eastAsia="zh-CN"/>
        </w:rPr>
        <w:t xml:space="preserve"> </w:t>
      </w:r>
      <w:r w:rsidRPr="00323C59">
        <w:rPr>
          <w:lang w:eastAsia="zh-CN"/>
        </w:rPr>
        <w:t>Renewal</w:t>
      </w:r>
      <w:r>
        <w:rPr>
          <w:noProof/>
        </w:rPr>
        <w:t xml:space="preserve">" in </w:t>
      </w:r>
      <w:r>
        <w:t>Change-Condition AVP.</w:t>
      </w:r>
    </w:p>
    <w:p w14:paraId="3E2BC9E7" w14:textId="77777777" w:rsidR="00D60DC6" w:rsidRDefault="00D60DC6" w:rsidP="00D60DC6">
      <w:pPr>
        <w:pStyle w:val="B1"/>
        <w:rPr>
          <w:lang w:eastAsia="zh-CN"/>
        </w:rPr>
      </w:pPr>
      <w:r>
        <w:rPr>
          <w:rFonts w:hint="eastAsia"/>
          <w:lang w:eastAsia="zh-CN"/>
        </w:rPr>
        <w:t>-</w:t>
      </w:r>
      <w:r>
        <w:rPr>
          <w:rFonts w:hint="eastAsia"/>
          <w:lang w:eastAsia="zh-CN"/>
        </w:rPr>
        <w:tab/>
      </w:r>
      <w:r w:rsidRPr="00323C59">
        <w:rPr>
          <w:lang w:eastAsia="zh-CN"/>
        </w:rPr>
        <w:t>requestor</w:t>
      </w:r>
      <w:r>
        <w:rPr>
          <w:rFonts w:hint="eastAsia"/>
          <w:lang w:eastAsia="zh-CN"/>
        </w:rPr>
        <w:t xml:space="preserve"> c</w:t>
      </w:r>
      <w:r w:rsidRPr="00323C59">
        <w:rPr>
          <w:lang w:eastAsia="zh-CN"/>
        </w:rPr>
        <w:t>ancellation</w:t>
      </w:r>
      <w:r>
        <w:rPr>
          <w:rFonts w:hint="eastAsia"/>
          <w:lang w:eastAsia="zh-CN"/>
        </w:rPr>
        <w:t>:</w:t>
      </w:r>
      <w:r w:rsidRPr="0052195B">
        <w:t xml:space="preserve"> </w:t>
      </w:r>
      <w:r>
        <w:rPr>
          <w:rFonts w:hint="eastAsia"/>
          <w:lang w:eastAsia="zh-CN"/>
        </w:rPr>
        <w:t>I</w:t>
      </w:r>
      <w:r>
        <w:t xml:space="preserve">t corresponds to </w:t>
      </w:r>
      <w:r>
        <w:rPr>
          <w:noProof/>
        </w:rPr>
        <w:t>"</w:t>
      </w:r>
      <w:r>
        <w:rPr>
          <w:rFonts w:hint="eastAsia"/>
          <w:lang w:eastAsia="zh-CN"/>
        </w:rPr>
        <w:t>R</w:t>
      </w:r>
      <w:r w:rsidRPr="00323C59">
        <w:rPr>
          <w:lang w:eastAsia="zh-CN"/>
        </w:rPr>
        <w:t>equestor</w:t>
      </w:r>
      <w:r>
        <w:rPr>
          <w:rFonts w:hint="eastAsia"/>
          <w:lang w:eastAsia="zh-CN"/>
        </w:rPr>
        <w:t xml:space="preserve"> </w:t>
      </w:r>
      <w:r w:rsidRPr="00323C59">
        <w:rPr>
          <w:lang w:eastAsia="zh-CN"/>
        </w:rPr>
        <w:t>Cancellation</w:t>
      </w:r>
      <w:r>
        <w:rPr>
          <w:noProof/>
        </w:rPr>
        <w:t xml:space="preserve">" in </w:t>
      </w:r>
      <w:r>
        <w:t>Change-Condition AVP.</w:t>
      </w:r>
    </w:p>
    <w:p w14:paraId="30ED7D22" w14:textId="77777777" w:rsidR="00D60DC6" w:rsidRDefault="00D60DC6" w:rsidP="00D60DC6">
      <w:pPr>
        <w:pStyle w:val="B1"/>
        <w:rPr>
          <w:lang w:eastAsia="zh-CN"/>
        </w:rPr>
      </w:pPr>
      <w:r>
        <w:rPr>
          <w:rFonts w:hint="eastAsia"/>
          <w:lang w:eastAsia="zh-CN"/>
        </w:rPr>
        <w:t>-</w:t>
      </w:r>
      <w:r>
        <w:rPr>
          <w:rFonts w:hint="eastAsia"/>
          <w:lang w:eastAsia="zh-CN"/>
        </w:rPr>
        <w:tab/>
        <w:t>time limited:</w:t>
      </w:r>
      <w:r w:rsidRPr="0052195B">
        <w:t xml:space="preserve"> </w:t>
      </w:r>
      <w:r>
        <w:rPr>
          <w:rFonts w:hint="eastAsia"/>
          <w:lang w:eastAsia="zh-CN"/>
        </w:rPr>
        <w:t>I</w:t>
      </w:r>
      <w:r>
        <w:t xml:space="preserve">t corresponds to </w:t>
      </w:r>
      <w:r>
        <w:rPr>
          <w:noProof/>
        </w:rPr>
        <w:t xml:space="preserve">"Time Limit" in </w:t>
      </w:r>
      <w:r>
        <w:t>Change-Condition AVP.</w:t>
      </w:r>
    </w:p>
    <w:p w14:paraId="21E64F81" w14:textId="77777777" w:rsidR="00D60DC6" w:rsidRDefault="00D60DC6" w:rsidP="00D60DC6">
      <w:pPr>
        <w:pStyle w:val="B1"/>
        <w:rPr>
          <w:lang w:eastAsia="zh-CN"/>
        </w:rPr>
      </w:pPr>
      <w:r>
        <w:rPr>
          <w:rFonts w:hint="eastAsia"/>
          <w:lang w:eastAsia="zh-CN"/>
        </w:rPr>
        <w:t>-</w:t>
      </w:r>
      <w:r>
        <w:rPr>
          <w:rFonts w:hint="eastAsia"/>
          <w:lang w:eastAsia="zh-CN"/>
        </w:rPr>
        <w:tab/>
      </w:r>
      <w:r>
        <w:t xml:space="preserve">maximum number of </w:t>
      </w:r>
      <w:r>
        <w:rPr>
          <w:lang w:eastAsia="zh-CN"/>
        </w:rPr>
        <w:t>reports</w:t>
      </w:r>
      <w:r>
        <w:rPr>
          <w:rFonts w:hint="eastAsia"/>
          <w:lang w:eastAsia="zh-CN"/>
        </w:rPr>
        <w:t>:</w:t>
      </w:r>
      <w:r>
        <w:t xml:space="preserve"> It corresponds to </w:t>
      </w:r>
      <w:r>
        <w:rPr>
          <w:noProof/>
        </w:rPr>
        <w:t xml:space="preserve">"Max Number of </w:t>
      </w:r>
      <w:r>
        <w:rPr>
          <w:rFonts w:hint="eastAsia"/>
          <w:noProof/>
          <w:lang w:eastAsia="zh-CN"/>
        </w:rPr>
        <w:t>reports</w:t>
      </w:r>
      <w:r>
        <w:rPr>
          <w:noProof/>
        </w:rPr>
        <w:t xml:space="preserve">" in </w:t>
      </w:r>
      <w:r>
        <w:t>Change-Condition AVP.</w:t>
      </w:r>
      <w:r w:rsidRPr="00D57307">
        <w:t xml:space="preserve"> </w:t>
      </w:r>
    </w:p>
    <w:p w14:paraId="1B84CCA6" w14:textId="77777777" w:rsidR="00D60DC6" w:rsidRPr="00323C59" w:rsidRDefault="004B3006" w:rsidP="004B3006">
      <w:pPr>
        <w:pStyle w:val="B1"/>
        <w:overflowPunct/>
        <w:autoSpaceDE/>
        <w:autoSpaceDN/>
        <w:adjustRightInd/>
        <w:ind w:left="284" w:firstLine="0"/>
        <w:textAlignment w:val="auto"/>
        <w:rPr>
          <w:lang w:eastAsia="zh-CN"/>
        </w:rPr>
      </w:pPr>
      <w:r>
        <w:rPr>
          <w:lang w:eastAsia="zh-CN"/>
        </w:rPr>
        <w:t>-</w:t>
      </w:r>
      <w:r>
        <w:rPr>
          <w:lang w:eastAsia="zh-CN"/>
        </w:rPr>
        <w:tab/>
      </w:r>
      <w:r w:rsidR="00D60DC6">
        <w:rPr>
          <w:rFonts w:hint="eastAsia"/>
          <w:lang w:eastAsia="zh-CN"/>
        </w:rPr>
        <w:t>ab</w:t>
      </w:r>
      <w:r w:rsidR="00D60DC6">
        <w:rPr>
          <w:lang w:eastAsia="zh-CN"/>
        </w:rPr>
        <w:t>normal</w:t>
      </w:r>
      <w:r w:rsidR="00D60DC6">
        <w:rPr>
          <w:rFonts w:hint="eastAsia"/>
          <w:lang w:eastAsia="zh-CN"/>
        </w:rPr>
        <w:t xml:space="preserve"> release: I</w:t>
      </w:r>
      <w:r w:rsidR="00D60DC6">
        <w:t xml:space="preserve">t corresponds to </w:t>
      </w:r>
      <w:r w:rsidR="00D60DC6">
        <w:rPr>
          <w:noProof/>
        </w:rPr>
        <w:t>"</w:t>
      </w:r>
      <w:r w:rsidR="00D60DC6">
        <w:rPr>
          <w:rFonts w:hint="eastAsia"/>
          <w:noProof/>
          <w:lang w:eastAsia="zh-CN"/>
        </w:rPr>
        <w:t>Abnormal Release</w:t>
      </w:r>
      <w:r w:rsidR="00D60DC6">
        <w:rPr>
          <w:noProof/>
        </w:rPr>
        <w:t xml:space="preserve">" in </w:t>
      </w:r>
      <w:r w:rsidR="00D60DC6">
        <w:t>Change-Condition AVP.</w:t>
      </w:r>
    </w:p>
    <w:p w14:paraId="50ABCC67" w14:textId="77777777" w:rsidR="00D60DC6" w:rsidRDefault="00D60DC6" w:rsidP="00D60DC6">
      <w:pPr>
        <w:pStyle w:val="Heading5"/>
        <w:rPr>
          <w:noProof/>
          <w:lang w:eastAsia="zh-CN"/>
        </w:rPr>
      </w:pPr>
      <w:bookmarkStart w:id="4243" w:name="_CR5_1_4_7_5"/>
      <w:bookmarkStart w:id="4244" w:name="_Toc20233188"/>
      <w:bookmarkStart w:id="4245" w:name="_Toc28026767"/>
      <w:bookmarkStart w:id="4246" w:name="_Toc36116602"/>
      <w:bookmarkStart w:id="4247" w:name="_Toc44682785"/>
      <w:bookmarkStart w:id="4248" w:name="_Toc51926636"/>
      <w:bookmarkStart w:id="4249" w:name="_Toc212319394"/>
      <w:bookmarkEnd w:id="4243"/>
      <w:r>
        <w:t>5.1.4.</w:t>
      </w:r>
      <w:r w:rsidR="00F93F8F">
        <w:rPr>
          <w:rFonts w:hint="eastAsia"/>
          <w:lang w:eastAsia="zh-CN"/>
        </w:rPr>
        <w:t>7</w:t>
      </w:r>
      <w:r>
        <w:t>.</w:t>
      </w:r>
      <w:r>
        <w:rPr>
          <w:rFonts w:hint="eastAsia"/>
          <w:lang w:eastAsia="zh-CN"/>
        </w:rPr>
        <w:t>5</w:t>
      </w:r>
      <w:r w:rsidRPr="00BB6156">
        <w:rPr>
          <w:noProof/>
        </w:rPr>
        <w:tab/>
      </w:r>
      <w:r>
        <w:rPr>
          <w:noProof/>
          <w:lang w:eastAsia="zh-CN"/>
        </w:rPr>
        <w:t>Direct</w:t>
      </w:r>
      <w:r>
        <w:rPr>
          <w:rFonts w:hint="eastAsia"/>
          <w:noProof/>
          <w:lang w:eastAsia="zh-CN"/>
        </w:rPr>
        <w:t xml:space="preserve"> </w:t>
      </w:r>
      <w:r>
        <w:rPr>
          <w:noProof/>
          <w:lang w:eastAsia="zh-CN"/>
        </w:rPr>
        <w:t>Discovery</w:t>
      </w:r>
      <w:r>
        <w:rPr>
          <w:rFonts w:hint="eastAsia"/>
          <w:noProof/>
          <w:lang w:eastAsia="zh-CN"/>
        </w:rPr>
        <w:t xml:space="preserve"> </w:t>
      </w:r>
      <w:r>
        <w:rPr>
          <w:noProof/>
          <w:lang w:eastAsia="zh-CN"/>
        </w:rPr>
        <w:t>Model</w:t>
      </w:r>
      <w:bookmarkEnd w:id="4244"/>
      <w:bookmarkEnd w:id="4245"/>
      <w:bookmarkEnd w:id="4246"/>
      <w:bookmarkEnd w:id="4247"/>
      <w:bookmarkEnd w:id="4248"/>
      <w:bookmarkEnd w:id="4249"/>
    </w:p>
    <w:p w14:paraId="69CD6BEC" w14:textId="77777777" w:rsidR="0061361B" w:rsidRDefault="00D60DC6" w:rsidP="0061361B">
      <w:pPr>
        <w:rPr>
          <w:rFonts w:cs="Arial"/>
          <w:noProof/>
          <w:lang w:eastAsia="zh-CN"/>
        </w:rPr>
      </w:pPr>
      <w:r>
        <w:rPr>
          <w:rFonts w:hint="eastAsia"/>
          <w:noProof/>
          <w:szCs w:val="18"/>
          <w:lang w:eastAsia="zh-CN"/>
        </w:rPr>
        <w:t xml:space="preserve">This field </w:t>
      </w:r>
      <w:r w:rsidRPr="00BB6156">
        <w:rPr>
          <w:rFonts w:cs="Arial"/>
          <w:noProof/>
        </w:rPr>
        <w:t>indicates</w:t>
      </w:r>
      <w:r w:rsidRPr="00714889">
        <w:t xml:space="preserve"> </w:t>
      </w:r>
      <w:r w:rsidRPr="00714889">
        <w:rPr>
          <w:rFonts w:cs="Arial"/>
          <w:noProof/>
        </w:rPr>
        <w:t>model of the Direct Discovery used by the UE</w:t>
      </w:r>
      <w:r>
        <w:rPr>
          <w:rFonts w:cs="Arial" w:hint="eastAsia"/>
          <w:noProof/>
          <w:lang w:eastAsia="zh-CN"/>
        </w:rPr>
        <w:t xml:space="preserve">, i.e. </w:t>
      </w:r>
      <w:r w:rsidRPr="00714889">
        <w:rPr>
          <w:rFonts w:cs="Arial"/>
          <w:noProof/>
        </w:rPr>
        <w:t>Model A</w:t>
      </w:r>
      <w:r>
        <w:rPr>
          <w:rFonts w:hint="eastAsia"/>
          <w:noProof/>
          <w:lang w:eastAsia="zh-CN"/>
        </w:rPr>
        <w:t xml:space="preserve">, </w:t>
      </w:r>
      <w:r w:rsidRPr="00714889">
        <w:rPr>
          <w:rFonts w:cs="Arial"/>
          <w:noProof/>
        </w:rPr>
        <w:t>Model B</w:t>
      </w:r>
      <w:r>
        <w:rPr>
          <w:rFonts w:cs="Arial" w:hint="eastAsia"/>
          <w:noProof/>
          <w:lang w:eastAsia="zh-CN"/>
        </w:rPr>
        <w:t>.</w:t>
      </w:r>
      <w:r w:rsidR="0061361B" w:rsidRPr="0061361B">
        <w:rPr>
          <w:rFonts w:cs="Arial"/>
          <w:noProof/>
          <w:lang w:eastAsia="zh-CN"/>
        </w:rPr>
        <w:t xml:space="preserve"> </w:t>
      </w:r>
    </w:p>
    <w:p w14:paraId="08B23B24" w14:textId="77777777" w:rsidR="0061361B" w:rsidRDefault="0061361B" w:rsidP="0061361B">
      <w:pPr>
        <w:pStyle w:val="Heading5"/>
      </w:pPr>
      <w:bookmarkStart w:id="4250" w:name="_CR5_1_4_7_5A"/>
      <w:bookmarkStart w:id="4251" w:name="_Toc20233189"/>
      <w:bookmarkStart w:id="4252" w:name="_Toc28026768"/>
      <w:bookmarkStart w:id="4253" w:name="_Toc36116603"/>
      <w:bookmarkStart w:id="4254" w:name="_Toc44682786"/>
      <w:bookmarkStart w:id="4255" w:name="_Toc51926637"/>
      <w:bookmarkStart w:id="4256" w:name="_Toc212319395"/>
      <w:bookmarkEnd w:id="4250"/>
      <w:r>
        <w:t>5.1.4.</w:t>
      </w:r>
      <w:r>
        <w:rPr>
          <w:rFonts w:hint="eastAsia"/>
        </w:rPr>
        <w:t>7</w:t>
      </w:r>
      <w:r>
        <w:t>.</w:t>
      </w:r>
      <w:r>
        <w:rPr>
          <w:rFonts w:hint="eastAsia"/>
        </w:rPr>
        <w:t>5</w:t>
      </w:r>
      <w:r>
        <w:t>A</w:t>
      </w:r>
      <w:r w:rsidRPr="00BB6156">
        <w:rPr>
          <w:noProof/>
        </w:rPr>
        <w:tab/>
      </w:r>
      <w:r>
        <w:t>Discoveree</w:t>
      </w:r>
      <w:r w:rsidRPr="0061361B">
        <w:t xml:space="preserve"> </w:t>
      </w:r>
      <w:r>
        <w:t>UE HPLMN Identifier</w:t>
      </w:r>
      <w:bookmarkEnd w:id="4251"/>
      <w:bookmarkEnd w:id="4252"/>
      <w:bookmarkEnd w:id="4253"/>
      <w:bookmarkEnd w:id="4254"/>
      <w:bookmarkEnd w:id="4255"/>
      <w:bookmarkEnd w:id="4256"/>
    </w:p>
    <w:p w14:paraId="389397F7" w14:textId="77777777" w:rsidR="0061361B" w:rsidRPr="007A4E6B" w:rsidRDefault="0061361B" w:rsidP="0061361B">
      <w:pPr>
        <w:rPr>
          <w:noProof/>
          <w:szCs w:val="18"/>
          <w:lang w:eastAsia="zh-CN"/>
        </w:rPr>
      </w:pPr>
      <w:r>
        <w:rPr>
          <w:rFonts w:hint="eastAsia"/>
          <w:noProof/>
          <w:szCs w:val="18"/>
          <w:lang w:eastAsia="zh-CN"/>
        </w:rPr>
        <w:t xml:space="preserve">This field </w:t>
      </w:r>
      <w:r w:rsidRPr="00BB6156">
        <w:rPr>
          <w:noProof/>
          <w:szCs w:val="18"/>
          <w:lang w:eastAsia="zh-CN"/>
        </w:rPr>
        <w:t xml:space="preserve">contains </w:t>
      </w:r>
      <w:r>
        <w:rPr>
          <w:rFonts w:hint="eastAsia"/>
          <w:noProof/>
          <w:szCs w:val="18"/>
          <w:lang w:eastAsia="zh-CN"/>
        </w:rPr>
        <w:t xml:space="preserve">identifier </w:t>
      </w:r>
      <w:r>
        <w:t xml:space="preserve">Discoveree </w:t>
      </w:r>
      <w:r>
        <w:rPr>
          <w:rFonts w:hint="eastAsia"/>
          <w:noProof/>
          <w:szCs w:val="18"/>
          <w:lang w:eastAsia="zh-CN"/>
        </w:rPr>
        <w:t xml:space="preserve">of </w:t>
      </w:r>
      <w:r w:rsidRPr="007A4E6B">
        <w:rPr>
          <w:noProof/>
          <w:szCs w:val="18"/>
          <w:lang w:eastAsia="zh-CN"/>
        </w:rPr>
        <w:t xml:space="preserve">Discoveree </w:t>
      </w:r>
      <w:r>
        <w:rPr>
          <w:rFonts w:hint="eastAsia"/>
          <w:noProof/>
          <w:szCs w:val="18"/>
          <w:lang w:eastAsia="zh-CN"/>
        </w:rPr>
        <w:t>UE HPLMN</w:t>
      </w:r>
      <w:r>
        <w:rPr>
          <w:noProof/>
          <w:szCs w:val="18"/>
          <w:lang w:eastAsia="zh-CN"/>
        </w:rPr>
        <w:t>.</w:t>
      </w:r>
    </w:p>
    <w:p w14:paraId="1139A7F0" w14:textId="77777777" w:rsidR="0061361B" w:rsidRDefault="0061361B" w:rsidP="0061361B">
      <w:pPr>
        <w:pStyle w:val="Heading5"/>
      </w:pPr>
      <w:bookmarkStart w:id="4257" w:name="_CR5_1_4_7_5B"/>
      <w:bookmarkStart w:id="4258" w:name="_Toc20233190"/>
      <w:bookmarkStart w:id="4259" w:name="_Toc28026769"/>
      <w:bookmarkStart w:id="4260" w:name="_Toc36116604"/>
      <w:bookmarkStart w:id="4261" w:name="_Toc44682787"/>
      <w:bookmarkStart w:id="4262" w:name="_Toc51926638"/>
      <w:bookmarkStart w:id="4263" w:name="_Toc212319396"/>
      <w:bookmarkEnd w:id="4257"/>
      <w:r>
        <w:t>5.1.4.</w:t>
      </w:r>
      <w:r>
        <w:rPr>
          <w:rFonts w:hint="eastAsia"/>
        </w:rPr>
        <w:t>7</w:t>
      </w:r>
      <w:r>
        <w:t>.</w:t>
      </w:r>
      <w:r>
        <w:rPr>
          <w:rFonts w:hint="eastAsia"/>
        </w:rPr>
        <w:t>5</w:t>
      </w:r>
      <w:r>
        <w:t>B</w:t>
      </w:r>
      <w:r w:rsidRPr="00BB6156">
        <w:rPr>
          <w:noProof/>
        </w:rPr>
        <w:tab/>
      </w:r>
      <w:r>
        <w:t>Discoveree UE VPLMN Identifier</w:t>
      </w:r>
      <w:bookmarkEnd w:id="4258"/>
      <w:bookmarkEnd w:id="4259"/>
      <w:bookmarkEnd w:id="4260"/>
      <w:bookmarkEnd w:id="4261"/>
      <w:bookmarkEnd w:id="4262"/>
      <w:bookmarkEnd w:id="4263"/>
    </w:p>
    <w:p w14:paraId="6BEC676B" w14:textId="77777777" w:rsidR="0061361B" w:rsidRPr="00DF2CC2" w:rsidRDefault="0061361B" w:rsidP="0061361B">
      <w:r>
        <w:rPr>
          <w:rFonts w:hint="eastAsia"/>
          <w:noProof/>
          <w:szCs w:val="18"/>
          <w:lang w:eastAsia="zh-CN"/>
        </w:rPr>
        <w:t xml:space="preserve">This field </w:t>
      </w:r>
      <w:r w:rsidRPr="00BB6156">
        <w:rPr>
          <w:noProof/>
          <w:szCs w:val="18"/>
        </w:rPr>
        <w:t xml:space="preserve">contains </w:t>
      </w:r>
      <w:r>
        <w:rPr>
          <w:rFonts w:hint="eastAsia"/>
          <w:noProof/>
          <w:szCs w:val="18"/>
          <w:lang w:eastAsia="zh-CN"/>
        </w:rPr>
        <w:t xml:space="preserve">identifier of </w:t>
      </w:r>
      <w:r>
        <w:t xml:space="preserve">Discoveree </w:t>
      </w:r>
      <w:r>
        <w:rPr>
          <w:rFonts w:hint="eastAsia"/>
          <w:noProof/>
          <w:szCs w:val="18"/>
          <w:lang w:eastAsia="zh-CN"/>
        </w:rPr>
        <w:t xml:space="preserve">UE </w:t>
      </w:r>
      <w:r>
        <w:rPr>
          <w:noProof/>
          <w:szCs w:val="18"/>
          <w:lang w:eastAsia="zh-CN"/>
        </w:rPr>
        <w:t>V</w:t>
      </w:r>
      <w:r>
        <w:rPr>
          <w:rFonts w:hint="eastAsia"/>
          <w:noProof/>
          <w:szCs w:val="18"/>
          <w:lang w:eastAsia="zh-CN"/>
        </w:rPr>
        <w:t>PLMN</w:t>
      </w:r>
      <w:r>
        <w:rPr>
          <w:noProof/>
          <w:szCs w:val="18"/>
          <w:lang w:eastAsia="zh-CN"/>
        </w:rPr>
        <w:t>.</w:t>
      </w:r>
    </w:p>
    <w:p w14:paraId="67486DC7" w14:textId="77777777" w:rsidR="0061361B" w:rsidRDefault="0061361B" w:rsidP="0061361B">
      <w:pPr>
        <w:pStyle w:val="Heading5"/>
      </w:pPr>
      <w:bookmarkStart w:id="4264" w:name="_CR5_1_4_7_5C"/>
      <w:bookmarkStart w:id="4265" w:name="_Toc20233191"/>
      <w:bookmarkStart w:id="4266" w:name="_Toc28026770"/>
      <w:bookmarkStart w:id="4267" w:name="_Toc36116605"/>
      <w:bookmarkStart w:id="4268" w:name="_Toc44682788"/>
      <w:bookmarkStart w:id="4269" w:name="_Toc51926639"/>
      <w:bookmarkStart w:id="4270" w:name="_Toc212319397"/>
      <w:bookmarkEnd w:id="4264"/>
      <w:r>
        <w:t>5.1.4.</w:t>
      </w:r>
      <w:r>
        <w:rPr>
          <w:rFonts w:hint="eastAsia"/>
        </w:rPr>
        <w:t>7</w:t>
      </w:r>
      <w:r>
        <w:t>.</w:t>
      </w:r>
      <w:r>
        <w:rPr>
          <w:rFonts w:hint="eastAsia"/>
        </w:rPr>
        <w:t>5</w:t>
      </w:r>
      <w:r>
        <w:t>C</w:t>
      </w:r>
      <w:r w:rsidRPr="00BB6156">
        <w:rPr>
          <w:noProof/>
        </w:rPr>
        <w:tab/>
      </w:r>
      <w:r>
        <w:t>Discoverer UE HPLMN Identifier</w:t>
      </w:r>
      <w:bookmarkEnd w:id="4265"/>
      <w:bookmarkEnd w:id="4266"/>
      <w:bookmarkEnd w:id="4267"/>
      <w:bookmarkEnd w:id="4268"/>
      <w:bookmarkEnd w:id="4269"/>
      <w:bookmarkEnd w:id="4270"/>
    </w:p>
    <w:p w14:paraId="60A85983" w14:textId="77777777" w:rsidR="0061361B" w:rsidRPr="00DF2CC2" w:rsidRDefault="0061361B" w:rsidP="0061361B">
      <w:r>
        <w:rPr>
          <w:rFonts w:hint="eastAsia"/>
          <w:noProof/>
          <w:szCs w:val="18"/>
          <w:lang w:eastAsia="zh-CN"/>
        </w:rPr>
        <w:t xml:space="preserve">This field </w:t>
      </w:r>
      <w:r w:rsidRPr="00BB6156">
        <w:rPr>
          <w:noProof/>
          <w:szCs w:val="18"/>
        </w:rPr>
        <w:t xml:space="preserve">contains </w:t>
      </w:r>
      <w:r>
        <w:rPr>
          <w:rFonts w:hint="eastAsia"/>
          <w:noProof/>
          <w:szCs w:val="18"/>
          <w:lang w:eastAsia="zh-CN"/>
        </w:rPr>
        <w:t xml:space="preserve">identifier of </w:t>
      </w:r>
      <w:r>
        <w:t xml:space="preserve">Discoverer </w:t>
      </w:r>
      <w:r>
        <w:rPr>
          <w:rFonts w:hint="eastAsia"/>
          <w:noProof/>
          <w:szCs w:val="18"/>
          <w:lang w:eastAsia="zh-CN"/>
        </w:rPr>
        <w:t>UE HPLMN</w:t>
      </w:r>
      <w:r>
        <w:rPr>
          <w:noProof/>
          <w:szCs w:val="18"/>
          <w:lang w:eastAsia="zh-CN"/>
        </w:rPr>
        <w:t>.</w:t>
      </w:r>
    </w:p>
    <w:p w14:paraId="357ED7D9" w14:textId="77777777" w:rsidR="0061361B" w:rsidRDefault="0061361B" w:rsidP="0061361B">
      <w:pPr>
        <w:pStyle w:val="Heading5"/>
      </w:pPr>
      <w:bookmarkStart w:id="4271" w:name="_CR5_1_4_7_5D"/>
      <w:bookmarkStart w:id="4272" w:name="_Toc20233192"/>
      <w:bookmarkStart w:id="4273" w:name="_Toc28026771"/>
      <w:bookmarkStart w:id="4274" w:name="_Toc36116606"/>
      <w:bookmarkStart w:id="4275" w:name="_Toc44682789"/>
      <w:bookmarkStart w:id="4276" w:name="_Toc51926640"/>
      <w:bookmarkStart w:id="4277" w:name="_Toc212319398"/>
      <w:bookmarkEnd w:id="4271"/>
      <w:r>
        <w:t>5.1.4.</w:t>
      </w:r>
      <w:r>
        <w:rPr>
          <w:rFonts w:hint="eastAsia"/>
        </w:rPr>
        <w:t>7</w:t>
      </w:r>
      <w:r>
        <w:t>.</w:t>
      </w:r>
      <w:r>
        <w:rPr>
          <w:rFonts w:hint="eastAsia"/>
        </w:rPr>
        <w:t>5</w:t>
      </w:r>
      <w:r>
        <w:t>D</w:t>
      </w:r>
      <w:r w:rsidRPr="00BB6156">
        <w:rPr>
          <w:noProof/>
        </w:rPr>
        <w:tab/>
      </w:r>
      <w:r>
        <w:t>Discoverer UE VPLMN Identifier</w:t>
      </w:r>
      <w:bookmarkEnd w:id="4272"/>
      <w:bookmarkEnd w:id="4273"/>
      <w:bookmarkEnd w:id="4274"/>
      <w:bookmarkEnd w:id="4275"/>
      <w:bookmarkEnd w:id="4276"/>
      <w:bookmarkEnd w:id="4277"/>
    </w:p>
    <w:p w14:paraId="5E2B70D4" w14:textId="77777777" w:rsidR="0061361B" w:rsidRPr="00DF2CC2" w:rsidRDefault="0061361B" w:rsidP="0061361B">
      <w:r>
        <w:rPr>
          <w:rFonts w:hint="eastAsia"/>
          <w:noProof/>
          <w:szCs w:val="18"/>
          <w:lang w:eastAsia="zh-CN"/>
        </w:rPr>
        <w:t xml:space="preserve">This field </w:t>
      </w:r>
      <w:r w:rsidRPr="00BB6156">
        <w:rPr>
          <w:noProof/>
          <w:szCs w:val="18"/>
        </w:rPr>
        <w:t xml:space="preserve">contains </w:t>
      </w:r>
      <w:r>
        <w:rPr>
          <w:rFonts w:hint="eastAsia"/>
          <w:noProof/>
          <w:szCs w:val="18"/>
          <w:lang w:eastAsia="zh-CN"/>
        </w:rPr>
        <w:t xml:space="preserve">identifier of </w:t>
      </w:r>
      <w:r>
        <w:t xml:space="preserve">Discoverer </w:t>
      </w:r>
      <w:r>
        <w:rPr>
          <w:rFonts w:hint="eastAsia"/>
          <w:noProof/>
          <w:szCs w:val="18"/>
          <w:lang w:eastAsia="zh-CN"/>
        </w:rPr>
        <w:t xml:space="preserve">UE </w:t>
      </w:r>
      <w:r>
        <w:rPr>
          <w:noProof/>
          <w:szCs w:val="18"/>
          <w:lang w:eastAsia="zh-CN"/>
        </w:rPr>
        <w:t>V</w:t>
      </w:r>
      <w:r>
        <w:rPr>
          <w:rFonts w:hint="eastAsia"/>
          <w:noProof/>
          <w:szCs w:val="18"/>
          <w:lang w:eastAsia="zh-CN"/>
        </w:rPr>
        <w:t>PLMN</w:t>
      </w:r>
      <w:r>
        <w:rPr>
          <w:noProof/>
          <w:szCs w:val="18"/>
          <w:lang w:eastAsia="zh-CN"/>
        </w:rPr>
        <w:t>.</w:t>
      </w:r>
    </w:p>
    <w:p w14:paraId="43945C6B" w14:textId="77777777" w:rsidR="00D60DC6" w:rsidRDefault="00D60DC6" w:rsidP="00D60DC6">
      <w:pPr>
        <w:pStyle w:val="Heading5"/>
        <w:rPr>
          <w:noProof/>
          <w:lang w:eastAsia="zh-CN"/>
        </w:rPr>
      </w:pPr>
      <w:bookmarkStart w:id="4278" w:name="_CR5_1_4_7_6"/>
      <w:bookmarkStart w:id="4279" w:name="_Toc20233193"/>
      <w:bookmarkStart w:id="4280" w:name="_Toc28026772"/>
      <w:bookmarkStart w:id="4281" w:name="_Toc36116607"/>
      <w:bookmarkStart w:id="4282" w:name="_Toc44682790"/>
      <w:bookmarkStart w:id="4283" w:name="_Toc51926641"/>
      <w:bookmarkStart w:id="4284" w:name="_Toc212319399"/>
      <w:bookmarkEnd w:id="4278"/>
      <w:r>
        <w:t>5.1.4.</w:t>
      </w:r>
      <w:r w:rsidR="00F93F8F">
        <w:rPr>
          <w:rFonts w:hint="eastAsia"/>
          <w:lang w:eastAsia="zh-CN"/>
        </w:rPr>
        <w:t>7</w:t>
      </w:r>
      <w:r>
        <w:t>.</w:t>
      </w:r>
      <w:r>
        <w:rPr>
          <w:rFonts w:hint="eastAsia"/>
          <w:lang w:eastAsia="zh-CN"/>
        </w:rPr>
        <w:t>6</w:t>
      </w:r>
      <w:r w:rsidRPr="00BB6156">
        <w:rPr>
          <w:noProof/>
        </w:rPr>
        <w:tab/>
      </w:r>
      <w:r>
        <w:rPr>
          <w:noProof/>
          <w:lang w:eastAsia="zh-CN"/>
        </w:rPr>
        <w:t>Layer</w:t>
      </w:r>
      <w:r>
        <w:rPr>
          <w:rFonts w:hint="eastAsia"/>
          <w:noProof/>
          <w:lang w:eastAsia="zh-CN"/>
        </w:rPr>
        <w:t xml:space="preserve"> two </w:t>
      </w:r>
      <w:r>
        <w:rPr>
          <w:noProof/>
          <w:lang w:eastAsia="zh-CN"/>
        </w:rPr>
        <w:t>Group</w:t>
      </w:r>
      <w:r>
        <w:rPr>
          <w:rFonts w:hint="eastAsia"/>
          <w:noProof/>
          <w:lang w:eastAsia="zh-CN"/>
        </w:rPr>
        <w:t xml:space="preserve"> </w:t>
      </w:r>
      <w:r w:rsidRPr="00C8796B">
        <w:rPr>
          <w:noProof/>
          <w:lang w:eastAsia="zh-CN"/>
        </w:rPr>
        <w:t>ID</w:t>
      </w:r>
      <w:bookmarkEnd w:id="4279"/>
      <w:bookmarkEnd w:id="4280"/>
      <w:bookmarkEnd w:id="4281"/>
      <w:bookmarkEnd w:id="4282"/>
      <w:bookmarkEnd w:id="4283"/>
      <w:bookmarkEnd w:id="4284"/>
    </w:p>
    <w:p w14:paraId="2DAA41D3" w14:textId="77777777" w:rsidR="00D60DC6" w:rsidRDefault="00D60DC6" w:rsidP="00D60DC6">
      <w:pPr>
        <w:rPr>
          <w:noProof/>
          <w:lang w:eastAsia="zh-CN"/>
        </w:rPr>
      </w:pPr>
      <w:r>
        <w:rPr>
          <w:rFonts w:hint="eastAsia"/>
          <w:noProof/>
          <w:szCs w:val="18"/>
          <w:lang w:eastAsia="zh-CN"/>
        </w:rPr>
        <w:t xml:space="preserve">This field </w:t>
      </w:r>
      <w:r w:rsidRPr="00BB6156">
        <w:rPr>
          <w:noProof/>
          <w:szCs w:val="18"/>
        </w:rPr>
        <w:t>contains</w:t>
      </w:r>
      <w:r w:rsidRPr="00A84EC2">
        <w:rPr>
          <w:noProof/>
          <w:lang w:eastAsia="zh-CN"/>
        </w:rPr>
        <w:t xml:space="preserve"> </w:t>
      </w:r>
      <w:r>
        <w:rPr>
          <w:rFonts w:hint="eastAsia"/>
          <w:noProof/>
          <w:lang w:eastAsia="zh-CN"/>
        </w:rPr>
        <w:t>t</w:t>
      </w:r>
      <w:r w:rsidRPr="00A84EC2">
        <w:rPr>
          <w:noProof/>
          <w:lang w:eastAsia="zh-CN"/>
        </w:rPr>
        <w:t xml:space="preserve">he identifier of a </w:t>
      </w:r>
      <w:r>
        <w:rPr>
          <w:noProof/>
          <w:lang w:eastAsia="zh-CN"/>
        </w:rPr>
        <w:t>ProSe</w:t>
      </w:r>
      <w:r w:rsidRPr="00A84EC2">
        <w:rPr>
          <w:noProof/>
          <w:lang w:eastAsia="zh-CN"/>
        </w:rPr>
        <w:t xml:space="preserve"> communication group, uniquely represents a specific one</w:t>
      </w:r>
      <w:r>
        <w:rPr>
          <w:noProof/>
          <w:lang w:eastAsia="zh-CN"/>
        </w:rPr>
        <w:t xml:space="preserve"> </w:t>
      </w:r>
      <w:r w:rsidRPr="00A84EC2">
        <w:rPr>
          <w:noProof/>
          <w:lang w:eastAsia="zh-CN"/>
        </w:rPr>
        <w:t xml:space="preserve">to-many ProSe Direct Communication and is included in CDRs for each </w:t>
      </w:r>
      <w:r w:rsidR="00174565" w:rsidRPr="00BF7B2C">
        <w:rPr>
          <w:lang w:eastAsia="zh-CN"/>
        </w:rPr>
        <w:t>participants</w:t>
      </w:r>
      <w:r w:rsidRPr="00A84EC2">
        <w:rPr>
          <w:noProof/>
          <w:lang w:eastAsia="zh-CN"/>
        </w:rPr>
        <w:t xml:space="preserve"> in the specific group.</w:t>
      </w:r>
    </w:p>
    <w:p w14:paraId="77AC0408" w14:textId="77777777" w:rsidR="000745F6" w:rsidRDefault="000745F6" w:rsidP="000745F6">
      <w:pPr>
        <w:pStyle w:val="Heading5"/>
        <w:rPr>
          <w:noProof/>
          <w:lang w:eastAsia="zh-CN"/>
        </w:rPr>
      </w:pPr>
      <w:bookmarkStart w:id="4285" w:name="_CR5_1_4_7_6A"/>
      <w:bookmarkStart w:id="4286" w:name="_Toc20233194"/>
      <w:bookmarkStart w:id="4287" w:name="_Toc28026773"/>
      <w:bookmarkStart w:id="4288" w:name="_Toc36116608"/>
      <w:bookmarkStart w:id="4289" w:name="_Toc44682791"/>
      <w:bookmarkStart w:id="4290" w:name="_Toc51926642"/>
      <w:bookmarkStart w:id="4291" w:name="_Toc212319400"/>
      <w:bookmarkEnd w:id="4285"/>
      <w:r>
        <w:t>5.1.4.7.6A</w:t>
      </w:r>
      <w:r>
        <w:rPr>
          <w:rFonts w:hint="eastAsia"/>
          <w:lang w:eastAsia="zh-CN"/>
        </w:rPr>
        <w:tab/>
      </w:r>
      <w:r>
        <w:rPr>
          <w:lang w:eastAsia="zh-CN"/>
        </w:rPr>
        <w:t>List of Application Specific Data</w:t>
      </w:r>
      <w:bookmarkEnd w:id="4286"/>
      <w:bookmarkEnd w:id="4287"/>
      <w:bookmarkEnd w:id="4288"/>
      <w:bookmarkEnd w:id="4289"/>
      <w:bookmarkEnd w:id="4290"/>
      <w:bookmarkEnd w:id="4291"/>
    </w:p>
    <w:p w14:paraId="1D239295" w14:textId="77777777" w:rsidR="000745F6" w:rsidRPr="00271698" w:rsidRDefault="000745F6" w:rsidP="000745F6">
      <w:pPr>
        <w:rPr>
          <w:lang w:eastAsia="zh-CN"/>
        </w:rPr>
      </w:pPr>
      <w:r>
        <w:rPr>
          <w:lang w:eastAsia="zh-CN"/>
        </w:rPr>
        <w:t>This field contains a</w:t>
      </w:r>
      <w:r w:rsidRPr="000433D1">
        <w:rPr>
          <w:lang w:eastAsia="zh-CN"/>
        </w:rPr>
        <w:t xml:space="preserve"> list of data blocks provided by the application in the UE. The content of each block is application-specific.</w:t>
      </w:r>
    </w:p>
    <w:p w14:paraId="78BB125A" w14:textId="77777777" w:rsidR="000745F6" w:rsidRDefault="000745F6" w:rsidP="000745F6">
      <w:pPr>
        <w:pStyle w:val="Heading5"/>
        <w:rPr>
          <w:noProof/>
          <w:lang w:eastAsia="zh-CN"/>
        </w:rPr>
      </w:pPr>
      <w:bookmarkStart w:id="4292" w:name="_CR5_1_4_7_6B"/>
      <w:bookmarkStart w:id="4293" w:name="_Toc20233195"/>
      <w:bookmarkStart w:id="4294" w:name="_Toc28026774"/>
      <w:bookmarkStart w:id="4295" w:name="_Toc36116609"/>
      <w:bookmarkStart w:id="4296" w:name="_Toc44682792"/>
      <w:bookmarkStart w:id="4297" w:name="_Toc51926643"/>
      <w:bookmarkStart w:id="4298" w:name="_Toc212319401"/>
      <w:bookmarkEnd w:id="4292"/>
      <w:r>
        <w:t>5.1.4.7.6B</w:t>
      </w:r>
      <w:r>
        <w:rPr>
          <w:rFonts w:hint="eastAsia"/>
          <w:lang w:eastAsia="zh-CN"/>
        </w:rPr>
        <w:tab/>
      </w:r>
      <w:r>
        <w:rPr>
          <w:rFonts w:hint="eastAsia"/>
          <w:noProof/>
          <w:lang w:eastAsia="zh-CN"/>
        </w:rPr>
        <w:t xml:space="preserve">List of </w:t>
      </w:r>
      <w:r>
        <w:rPr>
          <w:noProof/>
          <w:lang w:eastAsia="zh-CN"/>
        </w:rPr>
        <w:t>Coverage Info</w:t>
      </w:r>
      <w:bookmarkEnd w:id="4293"/>
      <w:bookmarkEnd w:id="4294"/>
      <w:bookmarkEnd w:id="4295"/>
      <w:bookmarkEnd w:id="4296"/>
      <w:bookmarkEnd w:id="4297"/>
      <w:bookmarkEnd w:id="4298"/>
    </w:p>
    <w:p w14:paraId="3BBBF7B0" w14:textId="77777777" w:rsidR="000745F6" w:rsidRPr="00271698" w:rsidRDefault="000745F6" w:rsidP="000745F6">
      <w:pPr>
        <w:rPr>
          <w:lang w:eastAsia="zh-CN"/>
        </w:rPr>
      </w:pPr>
      <w:r>
        <w:rPr>
          <w:lang w:eastAsia="zh-CN"/>
        </w:rPr>
        <w:t>This field contains a</w:t>
      </w:r>
      <w:r w:rsidRPr="00271698">
        <w:rPr>
          <w:lang w:eastAsia="zh-CN"/>
        </w:rPr>
        <w:t xml:space="preserve"> list of coverage status changes with time stamps. When in coverage, additionally includes list of location changes (i.e., ECGI change) and time stamps.</w:t>
      </w:r>
    </w:p>
    <w:p w14:paraId="3519F17B" w14:textId="77777777" w:rsidR="000745F6" w:rsidRDefault="000745F6" w:rsidP="000745F6">
      <w:pPr>
        <w:pStyle w:val="Heading5"/>
        <w:rPr>
          <w:noProof/>
          <w:lang w:eastAsia="zh-CN"/>
        </w:rPr>
      </w:pPr>
      <w:bookmarkStart w:id="4299" w:name="_CR5_1_4_7_6C"/>
      <w:bookmarkStart w:id="4300" w:name="_Toc20233196"/>
      <w:bookmarkStart w:id="4301" w:name="_Toc28026775"/>
      <w:bookmarkStart w:id="4302" w:name="_Toc36116610"/>
      <w:bookmarkStart w:id="4303" w:name="_Toc44682793"/>
      <w:bookmarkStart w:id="4304" w:name="_Toc51926644"/>
      <w:bookmarkStart w:id="4305" w:name="_Toc212319402"/>
      <w:bookmarkEnd w:id="4299"/>
      <w:r>
        <w:t>5.1.4.7.6C</w:t>
      </w:r>
      <w:r>
        <w:rPr>
          <w:rFonts w:hint="eastAsia"/>
          <w:lang w:eastAsia="zh-CN"/>
        </w:rPr>
        <w:tab/>
      </w:r>
      <w:r>
        <w:rPr>
          <w:rFonts w:hint="eastAsia"/>
          <w:noProof/>
          <w:lang w:eastAsia="zh-CN"/>
        </w:rPr>
        <w:t xml:space="preserve">List of </w:t>
      </w:r>
      <w:r>
        <w:rPr>
          <w:noProof/>
          <w:lang w:eastAsia="zh-CN"/>
        </w:rPr>
        <w:t>Radio Parameter Sets</w:t>
      </w:r>
      <w:bookmarkEnd w:id="4300"/>
      <w:bookmarkEnd w:id="4301"/>
      <w:bookmarkEnd w:id="4302"/>
      <w:bookmarkEnd w:id="4303"/>
      <w:bookmarkEnd w:id="4304"/>
      <w:bookmarkEnd w:id="4305"/>
    </w:p>
    <w:p w14:paraId="3F51CDA8" w14:textId="77777777" w:rsidR="000745F6" w:rsidRDefault="000745F6" w:rsidP="00D60DC6">
      <w:pPr>
        <w:rPr>
          <w:noProof/>
          <w:lang w:eastAsia="zh-CN"/>
        </w:rPr>
      </w:pPr>
      <w:r>
        <w:rPr>
          <w:lang w:eastAsia="zh-CN"/>
        </w:rPr>
        <w:t>This field contains a</w:t>
      </w:r>
      <w:r>
        <w:rPr>
          <w:lang w:eastAsia="zh-CN" w:bidi="ar-IQ"/>
        </w:rPr>
        <w:t xml:space="preserve"> list of radio parameter sets configured in the UE for direct communication use. Each set has an associated time stamp of when it became active.</w:t>
      </w:r>
    </w:p>
    <w:p w14:paraId="404B74EE" w14:textId="77777777" w:rsidR="00D60DC6" w:rsidRDefault="00D60DC6" w:rsidP="00D60DC6">
      <w:pPr>
        <w:pStyle w:val="Heading5"/>
        <w:rPr>
          <w:noProof/>
          <w:lang w:eastAsia="zh-CN"/>
        </w:rPr>
      </w:pPr>
      <w:bookmarkStart w:id="4306" w:name="_CR5_1_4_7_7"/>
      <w:bookmarkStart w:id="4307" w:name="_Toc20233197"/>
      <w:bookmarkStart w:id="4308" w:name="_Toc28026776"/>
      <w:bookmarkStart w:id="4309" w:name="_Toc36116611"/>
      <w:bookmarkStart w:id="4310" w:name="_Toc44682794"/>
      <w:bookmarkStart w:id="4311" w:name="_Toc51926645"/>
      <w:bookmarkStart w:id="4312" w:name="_Toc212319403"/>
      <w:bookmarkEnd w:id="4306"/>
      <w:r>
        <w:t>5.1.4.</w:t>
      </w:r>
      <w:r w:rsidR="00F93F8F">
        <w:rPr>
          <w:rFonts w:hint="eastAsia"/>
          <w:lang w:eastAsia="zh-CN"/>
        </w:rPr>
        <w:t>7</w:t>
      </w:r>
      <w:r>
        <w:t>.</w:t>
      </w:r>
      <w:r>
        <w:rPr>
          <w:rFonts w:hint="eastAsia"/>
          <w:lang w:eastAsia="zh-CN"/>
        </w:rPr>
        <w:t>7</w:t>
      </w:r>
      <w:r>
        <w:rPr>
          <w:rFonts w:hint="eastAsia"/>
          <w:lang w:eastAsia="zh-CN"/>
        </w:rPr>
        <w:tab/>
      </w:r>
      <w:r>
        <w:rPr>
          <w:rFonts w:hint="eastAsia"/>
          <w:noProof/>
          <w:lang w:eastAsia="zh-CN"/>
        </w:rPr>
        <w:t xml:space="preserve">List of </w:t>
      </w:r>
      <w:r w:rsidR="00416545">
        <w:rPr>
          <w:noProof/>
          <w:lang w:eastAsia="zh-CN"/>
        </w:rPr>
        <w:t>Reception</w:t>
      </w:r>
      <w:r>
        <w:rPr>
          <w:rFonts w:hint="eastAsia"/>
          <w:noProof/>
          <w:lang w:eastAsia="zh-CN"/>
        </w:rPr>
        <w:t xml:space="preserve"> </w:t>
      </w:r>
      <w:r w:rsidRPr="00C8796B">
        <w:rPr>
          <w:noProof/>
          <w:lang w:eastAsia="zh-CN"/>
        </w:rPr>
        <w:t>Data</w:t>
      </w:r>
      <w:r>
        <w:rPr>
          <w:rFonts w:hint="eastAsia"/>
          <w:noProof/>
          <w:lang w:eastAsia="zh-CN"/>
        </w:rPr>
        <w:t xml:space="preserve"> </w:t>
      </w:r>
      <w:r w:rsidRPr="00C8796B">
        <w:rPr>
          <w:noProof/>
          <w:lang w:eastAsia="zh-CN"/>
        </w:rPr>
        <w:t>Container</w:t>
      </w:r>
      <w:r w:rsidR="00416545">
        <w:rPr>
          <w:noProof/>
          <w:lang w:eastAsia="zh-CN"/>
        </w:rPr>
        <w:t>s and List of Transmission Data Containers</w:t>
      </w:r>
      <w:bookmarkEnd w:id="4307"/>
      <w:bookmarkEnd w:id="4308"/>
      <w:bookmarkEnd w:id="4309"/>
      <w:bookmarkEnd w:id="4310"/>
      <w:bookmarkEnd w:id="4311"/>
      <w:bookmarkEnd w:id="4312"/>
    </w:p>
    <w:p w14:paraId="29D1B291" w14:textId="77777777" w:rsidR="00D60DC6" w:rsidRDefault="00416545" w:rsidP="00D60DC6">
      <w:pPr>
        <w:rPr>
          <w:lang w:eastAsia="zh-CN"/>
        </w:rPr>
      </w:pPr>
      <w:r>
        <w:t xml:space="preserve">The same structure is used to convey both the List of Reception Data Containers and the List of Transmission Data Containers. Each </w:t>
      </w:r>
      <w:r w:rsidR="00D60DC6">
        <w:t>list includes</w:t>
      </w:r>
      <w:r w:rsidR="00D60DC6">
        <w:rPr>
          <w:rFonts w:hint="eastAsia"/>
          <w:lang w:eastAsia="zh-CN"/>
        </w:rPr>
        <w:t xml:space="preserve"> </w:t>
      </w:r>
      <w:r w:rsidR="00D60DC6">
        <w:rPr>
          <w:rFonts w:hint="eastAsia"/>
          <w:szCs w:val="16"/>
          <w:lang w:eastAsia="zh-CN"/>
        </w:rPr>
        <w:t>a</w:t>
      </w:r>
      <w:r w:rsidR="00D60DC6" w:rsidRPr="00A81F17">
        <w:rPr>
          <w:szCs w:val="16"/>
        </w:rPr>
        <w:t xml:space="preserve"> list of changes in </w:t>
      </w:r>
      <w:r w:rsidR="00D60DC6" w:rsidRPr="00A81F17">
        <w:rPr>
          <w:rFonts w:hint="eastAsia"/>
          <w:szCs w:val="16"/>
        </w:rPr>
        <w:t>trigger</w:t>
      </w:r>
      <w:r w:rsidR="00D60DC6" w:rsidRPr="00A81F17">
        <w:rPr>
          <w:szCs w:val="16"/>
        </w:rPr>
        <w:t xml:space="preserve"> conditions (e.g. change of PLMN, go out of coverage, come back to coverage, etc.) for </w:t>
      </w:r>
      <w:r w:rsidR="00D60DC6" w:rsidRPr="00A81F17">
        <w:rPr>
          <w:rFonts w:hint="eastAsia"/>
          <w:szCs w:val="16"/>
        </w:rPr>
        <w:t xml:space="preserve">a specific </w:t>
      </w:r>
      <w:r w:rsidR="00D60DC6">
        <w:rPr>
          <w:szCs w:val="16"/>
        </w:rPr>
        <w:t>C</w:t>
      </w:r>
      <w:r w:rsidR="00D60DC6" w:rsidRPr="00A81F17">
        <w:rPr>
          <w:rFonts w:hint="eastAsia"/>
          <w:szCs w:val="16"/>
        </w:rPr>
        <w:t>ommunication</w:t>
      </w:r>
      <w:r w:rsidR="00D60DC6" w:rsidRPr="00A81F17">
        <w:rPr>
          <w:szCs w:val="16"/>
        </w:rPr>
        <w:t xml:space="preserve">. Each change is time stamped. </w:t>
      </w:r>
      <w:r w:rsidR="00D60DC6" w:rsidRPr="00A81F17">
        <w:rPr>
          <w:rFonts w:hint="eastAsia"/>
          <w:szCs w:val="16"/>
        </w:rPr>
        <w:t xml:space="preserve">Trigger condition is </w:t>
      </w:r>
      <w:r w:rsidR="00D60DC6" w:rsidRPr="00A81F17">
        <w:rPr>
          <w:szCs w:val="16"/>
        </w:rPr>
        <w:t xml:space="preserve">used to categorize </w:t>
      </w:r>
      <w:r>
        <w:rPr>
          <w:szCs w:val="16"/>
        </w:rPr>
        <w:t xml:space="preserve">received or transmitted </w:t>
      </w:r>
      <w:r w:rsidR="00D60DC6" w:rsidRPr="00A81F17">
        <w:rPr>
          <w:rFonts w:hint="eastAsia"/>
          <w:szCs w:val="16"/>
        </w:rPr>
        <w:t xml:space="preserve">data </w:t>
      </w:r>
      <w:r w:rsidR="00D60DC6" w:rsidRPr="00A81F17">
        <w:rPr>
          <w:szCs w:val="16"/>
        </w:rPr>
        <w:t>volumes</w:t>
      </w:r>
      <w:r>
        <w:rPr>
          <w:szCs w:val="16"/>
        </w:rPr>
        <w:t>, respectively</w:t>
      </w:r>
      <w:r w:rsidR="00D60DC6" w:rsidRPr="00A81F17">
        <w:rPr>
          <w:szCs w:val="16"/>
        </w:rPr>
        <w:t xml:space="preserve">, such as per </w:t>
      </w:r>
      <w:r w:rsidR="00D60DC6" w:rsidRPr="00A81F17">
        <w:rPr>
          <w:rFonts w:hint="eastAsia"/>
          <w:szCs w:val="16"/>
        </w:rPr>
        <w:t>coverage status duration</w:t>
      </w:r>
      <w:r w:rsidR="00D60DC6" w:rsidRPr="00A81F17">
        <w:rPr>
          <w:szCs w:val="16"/>
        </w:rPr>
        <w:t>.</w:t>
      </w:r>
      <w:r w:rsidR="00D60DC6">
        <w:rPr>
          <w:szCs w:val="16"/>
        </w:rPr>
        <w:t xml:space="preserve"> </w:t>
      </w:r>
      <w:r w:rsidR="00D60DC6">
        <w:t xml:space="preserve">Each </w:t>
      </w:r>
      <w:r w:rsidR="00D60DC6">
        <w:rPr>
          <w:rFonts w:hint="eastAsia"/>
          <w:lang w:eastAsia="zh-CN"/>
        </w:rPr>
        <w:t>Direct</w:t>
      </w:r>
      <w:r w:rsidR="00D60DC6">
        <w:t xml:space="preserve"> </w:t>
      </w:r>
      <w:r w:rsidR="00D60DC6">
        <w:rPr>
          <w:rFonts w:hint="eastAsia"/>
          <w:lang w:eastAsia="zh-CN"/>
        </w:rPr>
        <w:t>Communication d</w:t>
      </w:r>
      <w:r w:rsidR="00D60DC6">
        <w:t xml:space="preserve">ata </w:t>
      </w:r>
      <w:r w:rsidR="00D60DC6">
        <w:rPr>
          <w:rFonts w:hint="eastAsia"/>
          <w:lang w:eastAsia="zh-CN"/>
        </w:rPr>
        <w:t>c</w:t>
      </w:r>
      <w:r w:rsidR="00D60DC6">
        <w:t>ontainers may include the following fields:</w:t>
      </w:r>
    </w:p>
    <w:p w14:paraId="6CBC31ED" w14:textId="77777777" w:rsidR="00D60DC6" w:rsidRDefault="004B3006" w:rsidP="004B3006">
      <w:pPr>
        <w:pStyle w:val="B1"/>
        <w:rPr>
          <w:noProof/>
          <w:lang w:eastAsia="zh-CN"/>
        </w:rPr>
      </w:pPr>
      <w:r>
        <w:t>-</w:t>
      </w:r>
      <w:r>
        <w:tab/>
      </w:r>
      <w:r w:rsidR="00D60DC6">
        <w:t>Local Sequence Number</w:t>
      </w:r>
    </w:p>
    <w:p w14:paraId="0AD4355B" w14:textId="77777777" w:rsidR="00D60DC6" w:rsidRDefault="004B3006" w:rsidP="004B3006">
      <w:pPr>
        <w:pStyle w:val="B1"/>
        <w:rPr>
          <w:noProof/>
          <w:lang w:eastAsia="zh-CN"/>
        </w:rPr>
      </w:pPr>
      <w:r>
        <w:rPr>
          <w:noProof/>
          <w:lang w:eastAsia="zh-CN"/>
        </w:rPr>
        <w:t>-</w:t>
      </w:r>
      <w:r>
        <w:rPr>
          <w:noProof/>
          <w:lang w:eastAsia="zh-CN"/>
        </w:rPr>
        <w:tab/>
      </w:r>
      <w:r w:rsidR="00D60DC6">
        <w:rPr>
          <w:rFonts w:hint="eastAsia"/>
          <w:noProof/>
          <w:lang w:eastAsia="zh-CN"/>
        </w:rPr>
        <w:t>C</w:t>
      </w:r>
      <w:r w:rsidR="00D60DC6">
        <w:rPr>
          <w:noProof/>
          <w:lang w:eastAsia="zh-CN"/>
        </w:rPr>
        <w:t xml:space="preserve">hange </w:t>
      </w:r>
      <w:r w:rsidR="00D60DC6">
        <w:rPr>
          <w:rFonts w:hint="eastAsia"/>
          <w:noProof/>
          <w:lang w:eastAsia="zh-CN"/>
        </w:rPr>
        <w:t>T</w:t>
      </w:r>
      <w:r w:rsidR="00D60DC6">
        <w:rPr>
          <w:noProof/>
          <w:lang w:eastAsia="zh-CN"/>
        </w:rPr>
        <w:t>ime</w:t>
      </w:r>
      <w:r w:rsidR="00D60DC6">
        <w:rPr>
          <w:rFonts w:hint="eastAsia"/>
          <w:noProof/>
          <w:lang w:eastAsia="zh-CN"/>
        </w:rPr>
        <w:t>.</w:t>
      </w:r>
    </w:p>
    <w:p w14:paraId="0A0F9909" w14:textId="77777777" w:rsidR="00D60DC6" w:rsidRDefault="004B3006" w:rsidP="004B3006">
      <w:pPr>
        <w:pStyle w:val="B1"/>
        <w:rPr>
          <w:noProof/>
          <w:lang w:eastAsia="zh-CN"/>
        </w:rPr>
      </w:pPr>
      <w:r>
        <w:rPr>
          <w:noProof/>
          <w:lang w:eastAsia="zh-CN"/>
        </w:rPr>
        <w:t>-</w:t>
      </w:r>
      <w:r>
        <w:rPr>
          <w:noProof/>
          <w:lang w:eastAsia="zh-CN"/>
        </w:rPr>
        <w:tab/>
      </w:r>
      <w:r w:rsidR="00D60DC6">
        <w:rPr>
          <w:noProof/>
          <w:lang w:eastAsia="zh-CN"/>
        </w:rPr>
        <w:t>Coverage status</w:t>
      </w:r>
      <w:r w:rsidR="00D60DC6">
        <w:rPr>
          <w:rFonts w:hint="eastAsia"/>
          <w:noProof/>
          <w:lang w:eastAsia="zh-CN"/>
        </w:rPr>
        <w:t>.</w:t>
      </w:r>
    </w:p>
    <w:p w14:paraId="136EB1DC" w14:textId="77777777" w:rsidR="00D60DC6" w:rsidRDefault="004B3006" w:rsidP="004B3006">
      <w:pPr>
        <w:pStyle w:val="B1"/>
        <w:rPr>
          <w:noProof/>
          <w:lang w:eastAsia="zh-CN"/>
        </w:rPr>
      </w:pPr>
      <w:r>
        <w:rPr>
          <w:noProof/>
          <w:lang w:eastAsia="zh-CN"/>
        </w:rPr>
        <w:t>-</w:t>
      </w:r>
      <w:r>
        <w:rPr>
          <w:noProof/>
          <w:lang w:eastAsia="zh-CN"/>
        </w:rPr>
        <w:tab/>
      </w:r>
      <w:r w:rsidR="00D60DC6">
        <w:rPr>
          <w:noProof/>
          <w:lang w:eastAsia="zh-CN"/>
        </w:rPr>
        <w:t>UE Location</w:t>
      </w:r>
      <w:r w:rsidR="00D60DC6">
        <w:rPr>
          <w:rFonts w:hint="eastAsia"/>
          <w:noProof/>
          <w:lang w:eastAsia="zh-CN"/>
        </w:rPr>
        <w:t>.</w:t>
      </w:r>
    </w:p>
    <w:p w14:paraId="18A9F242" w14:textId="77777777" w:rsidR="00D60DC6" w:rsidRDefault="004B3006" w:rsidP="004B3006">
      <w:pPr>
        <w:pStyle w:val="B1"/>
        <w:rPr>
          <w:noProof/>
          <w:lang w:eastAsia="zh-CN"/>
        </w:rPr>
      </w:pPr>
      <w:r>
        <w:rPr>
          <w:noProof/>
          <w:lang w:eastAsia="zh-CN"/>
        </w:rPr>
        <w:t>-</w:t>
      </w:r>
      <w:r>
        <w:rPr>
          <w:noProof/>
          <w:lang w:eastAsia="zh-CN"/>
        </w:rPr>
        <w:tab/>
      </w:r>
      <w:r w:rsidR="00D60DC6">
        <w:rPr>
          <w:rFonts w:hint="eastAsia"/>
          <w:noProof/>
          <w:lang w:eastAsia="zh-CN"/>
        </w:rPr>
        <w:t xml:space="preserve">Data Volume </w:t>
      </w:r>
      <w:r w:rsidR="00416545">
        <w:rPr>
          <w:noProof/>
          <w:lang w:eastAsia="zh-CN"/>
        </w:rPr>
        <w:t>(transmitted or received)</w:t>
      </w:r>
      <w:r w:rsidR="00D60DC6">
        <w:rPr>
          <w:rFonts w:hint="eastAsia"/>
          <w:noProof/>
          <w:lang w:eastAsia="zh-CN"/>
        </w:rPr>
        <w:t>.</w:t>
      </w:r>
    </w:p>
    <w:p w14:paraId="4ABF7D55" w14:textId="77777777" w:rsidR="00D60DC6" w:rsidRDefault="004B3006" w:rsidP="004B3006">
      <w:pPr>
        <w:pStyle w:val="B1"/>
        <w:rPr>
          <w:noProof/>
          <w:lang w:eastAsia="zh-CN"/>
        </w:rPr>
      </w:pPr>
      <w:r>
        <w:rPr>
          <w:noProof/>
          <w:lang w:eastAsia="zh-CN"/>
        </w:rPr>
        <w:t>-</w:t>
      </w:r>
      <w:r>
        <w:rPr>
          <w:noProof/>
          <w:lang w:eastAsia="zh-CN"/>
        </w:rPr>
        <w:tab/>
      </w:r>
      <w:r w:rsidR="00D60DC6">
        <w:rPr>
          <w:noProof/>
          <w:lang w:eastAsia="zh-CN"/>
        </w:rPr>
        <w:t>Change Condition</w:t>
      </w:r>
      <w:r w:rsidR="00D60DC6">
        <w:rPr>
          <w:rFonts w:hint="eastAsia"/>
          <w:noProof/>
          <w:lang w:eastAsia="zh-CN"/>
        </w:rPr>
        <w:t>.</w:t>
      </w:r>
    </w:p>
    <w:p w14:paraId="2F37F7ED" w14:textId="77777777" w:rsidR="00D60DC6" w:rsidRDefault="004B3006" w:rsidP="004B3006">
      <w:pPr>
        <w:pStyle w:val="B1"/>
        <w:rPr>
          <w:noProof/>
          <w:lang w:eastAsia="zh-CN"/>
        </w:rPr>
      </w:pPr>
      <w:r>
        <w:rPr>
          <w:noProof/>
          <w:lang w:eastAsia="zh-CN"/>
        </w:rPr>
        <w:t>-</w:t>
      </w:r>
      <w:r>
        <w:rPr>
          <w:noProof/>
          <w:lang w:eastAsia="zh-CN"/>
        </w:rPr>
        <w:tab/>
      </w:r>
      <w:r w:rsidR="00D60DC6">
        <w:rPr>
          <w:rFonts w:hint="eastAsia"/>
          <w:noProof/>
          <w:lang w:eastAsia="zh-CN"/>
        </w:rPr>
        <w:t>VPLMN Identifier</w:t>
      </w:r>
      <w:r w:rsidR="00416545">
        <w:rPr>
          <w:noProof/>
          <w:lang w:eastAsia="zh-CN"/>
        </w:rPr>
        <w:t>.</w:t>
      </w:r>
    </w:p>
    <w:p w14:paraId="112F14F8" w14:textId="77777777" w:rsidR="00416545" w:rsidRDefault="004B3006" w:rsidP="00416545">
      <w:pPr>
        <w:pStyle w:val="B1"/>
        <w:rPr>
          <w:lang w:eastAsia="zh-CN"/>
        </w:rPr>
      </w:pPr>
      <w:r>
        <w:rPr>
          <w:noProof/>
          <w:lang w:eastAsia="zh-CN"/>
        </w:rPr>
        <w:t>-</w:t>
      </w:r>
      <w:r>
        <w:rPr>
          <w:noProof/>
          <w:lang w:eastAsia="zh-CN"/>
        </w:rPr>
        <w:tab/>
      </w:r>
      <w:r w:rsidR="00D60DC6" w:rsidRPr="007778D3">
        <w:rPr>
          <w:noProof/>
          <w:lang w:eastAsia="zh-CN"/>
        </w:rPr>
        <w:t>Usage</w:t>
      </w:r>
      <w:r w:rsidR="00D60DC6" w:rsidRPr="007778D3">
        <w:rPr>
          <w:rFonts w:hint="eastAsia"/>
          <w:noProof/>
          <w:lang w:eastAsia="zh-CN"/>
        </w:rPr>
        <w:t xml:space="preserve"> </w:t>
      </w:r>
      <w:r w:rsidR="00D60DC6" w:rsidRPr="007778D3">
        <w:rPr>
          <w:noProof/>
          <w:lang w:eastAsia="zh-CN"/>
        </w:rPr>
        <w:t>Information</w:t>
      </w:r>
      <w:r w:rsidR="00D60DC6" w:rsidRPr="007778D3">
        <w:rPr>
          <w:rFonts w:hint="eastAsia"/>
          <w:noProof/>
          <w:lang w:eastAsia="zh-CN"/>
        </w:rPr>
        <w:t xml:space="preserve"> </w:t>
      </w:r>
      <w:r w:rsidR="00D60DC6" w:rsidRPr="007778D3">
        <w:rPr>
          <w:noProof/>
          <w:lang w:eastAsia="zh-CN"/>
        </w:rPr>
        <w:t>Report</w:t>
      </w:r>
      <w:r w:rsidR="00D60DC6" w:rsidRPr="007778D3">
        <w:rPr>
          <w:rFonts w:hint="eastAsia"/>
          <w:noProof/>
          <w:lang w:eastAsia="zh-CN"/>
        </w:rPr>
        <w:t xml:space="preserve"> </w:t>
      </w:r>
      <w:r w:rsidR="00D60DC6" w:rsidRPr="007778D3">
        <w:rPr>
          <w:rFonts w:hint="eastAsia"/>
          <w:lang w:eastAsia="zh-CN"/>
        </w:rPr>
        <w:t>Sequence Number</w:t>
      </w:r>
      <w:r w:rsidR="00416545">
        <w:rPr>
          <w:lang w:eastAsia="zh-CN"/>
        </w:rPr>
        <w:t>.</w:t>
      </w:r>
    </w:p>
    <w:p w14:paraId="564427B6" w14:textId="77777777" w:rsidR="00416545" w:rsidRDefault="00416545" w:rsidP="00416545">
      <w:pPr>
        <w:pStyle w:val="B1"/>
        <w:rPr>
          <w:lang w:eastAsia="zh-CN"/>
        </w:rPr>
      </w:pPr>
      <w:r>
        <w:rPr>
          <w:lang w:eastAsia="zh-CN"/>
        </w:rPr>
        <w:t>-</w:t>
      </w:r>
      <w:r>
        <w:rPr>
          <w:lang w:eastAsia="zh-CN"/>
        </w:rPr>
        <w:tab/>
        <w:t>Radio Resources Indicator.</w:t>
      </w:r>
    </w:p>
    <w:p w14:paraId="0FB4651C" w14:textId="77777777" w:rsidR="00D60DC6" w:rsidRDefault="00416545" w:rsidP="00416545">
      <w:pPr>
        <w:pStyle w:val="B1"/>
        <w:rPr>
          <w:noProof/>
          <w:lang w:eastAsia="zh-CN"/>
        </w:rPr>
      </w:pPr>
      <w:r>
        <w:rPr>
          <w:lang w:eastAsia="zh-CN"/>
        </w:rPr>
        <w:t>-</w:t>
      </w:r>
      <w:r>
        <w:rPr>
          <w:lang w:eastAsia="zh-CN"/>
        </w:rPr>
        <w:tab/>
        <w:t>Radio Frequency.</w:t>
      </w:r>
    </w:p>
    <w:p w14:paraId="16979D8B" w14:textId="77777777" w:rsidR="00D60DC6" w:rsidRDefault="00D60DC6" w:rsidP="00D60DC6">
      <w:pPr>
        <w:rPr>
          <w:noProof/>
          <w:lang w:eastAsia="zh-CN"/>
        </w:rPr>
      </w:pPr>
      <w:r>
        <w:rPr>
          <w:b/>
        </w:rPr>
        <w:t>Local Sequence Number</w:t>
      </w:r>
      <w:r>
        <w:t xml:space="preserve"> is a service data container sequence number. It starts from 1 and is increased by 1 for each service date container generated within the lifetime of this </w:t>
      </w:r>
      <w:r>
        <w:rPr>
          <w:rFonts w:hint="eastAsia"/>
          <w:lang w:eastAsia="zh-CN"/>
        </w:rPr>
        <w:t>direct communication</w:t>
      </w:r>
      <w:r>
        <w:t>.</w:t>
      </w:r>
    </w:p>
    <w:p w14:paraId="5183A414" w14:textId="77777777" w:rsidR="00D60DC6" w:rsidRDefault="00D60DC6" w:rsidP="00D60DC6">
      <w:pPr>
        <w:rPr>
          <w:noProof/>
          <w:lang w:eastAsia="zh-CN"/>
        </w:rPr>
      </w:pPr>
      <w:r>
        <w:rPr>
          <w:rFonts w:hint="eastAsia"/>
          <w:b/>
          <w:noProof/>
          <w:lang w:eastAsia="zh-CN"/>
        </w:rPr>
        <w:t>C</w:t>
      </w:r>
      <w:r w:rsidRPr="006771FB">
        <w:rPr>
          <w:b/>
          <w:noProof/>
          <w:lang w:eastAsia="zh-CN"/>
        </w:rPr>
        <w:t xml:space="preserve">hange </w:t>
      </w:r>
      <w:r>
        <w:rPr>
          <w:rFonts w:hint="eastAsia"/>
          <w:b/>
          <w:noProof/>
          <w:lang w:eastAsia="zh-CN"/>
        </w:rPr>
        <w:t>T</w:t>
      </w:r>
      <w:r w:rsidRPr="006771FB">
        <w:rPr>
          <w:b/>
          <w:noProof/>
          <w:lang w:eastAsia="zh-CN"/>
        </w:rPr>
        <w:t>ime</w:t>
      </w:r>
      <w:r w:rsidRPr="006771FB">
        <w:rPr>
          <w:rFonts w:hint="eastAsia"/>
          <w:noProof/>
          <w:lang w:eastAsia="zh-CN"/>
        </w:rPr>
        <w:t xml:space="preserve"> </w:t>
      </w:r>
      <w:r>
        <w:rPr>
          <w:rFonts w:hint="eastAsia"/>
          <w:noProof/>
          <w:lang w:eastAsia="zh-CN"/>
        </w:rPr>
        <w:t>includes t</w:t>
      </w:r>
      <w:r w:rsidRPr="001B4675">
        <w:rPr>
          <w:noProof/>
          <w:lang w:eastAsia="zh-CN"/>
        </w:rPr>
        <w:t xml:space="preserve">he time when the container is closed and reported due to </w:t>
      </w:r>
      <w:r>
        <w:rPr>
          <w:noProof/>
          <w:lang w:eastAsia="zh-CN"/>
        </w:rPr>
        <w:t>ProSe</w:t>
      </w:r>
      <w:r w:rsidRPr="001B4675">
        <w:rPr>
          <w:noProof/>
          <w:lang w:eastAsia="zh-CN"/>
        </w:rPr>
        <w:t xml:space="preserve"> charging condition change.</w:t>
      </w:r>
      <w:r>
        <w:rPr>
          <w:noProof/>
          <w:lang w:eastAsia="zh-CN"/>
        </w:rPr>
        <w:t>.</w:t>
      </w:r>
    </w:p>
    <w:p w14:paraId="423A7127" w14:textId="77777777" w:rsidR="00D60DC6" w:rsidRDefault="00D60DC6" w:rsidP="00D60DC6">
      <w:pPr>
        <w:rPr>
          <w:noProof/>
          <w:lang w:eastAsia="zh-CN"/>
        </w:rPr>
      </w:pPr>
      <w:r w:rsidRPr="006771FB">
        <w:rPr>
          <w:b/>
          <w:noProof/>
          <w:lang w:eastAsia="zh-CN"/>
        </w:rPr>
        <w:t>Coverage status</w:t>
      </w:r>
      <w:r w:rsidRPr="006771FB">
        <w:rPr>
          <w:rFonts w:hint="eastAsia"/>
          <w:noProof/>
          <w:lang w:eastAsia="zh-CN"/>
        </w:rPr>
        <w:t xml:space="preserve"> </w:t>
      </w:r>
      <w:r>
        <w:rPr>
          <w:rFonts w:hint="eastAsia"/>
          <w:noProof/>
          <w:lang w:eastAsia="zh-CN"/>
        </w:rPr>
        <w:t>indicates w</w:t>
      </w:r>
      <w:r>
        <w:rPr>
          <w:noProof/>
          <w:lang w:eastAsia="zh-CN"/>
        </w:rPr>
        <w:t>hether UE is served by E-UTRAN or not, i.e. enter coverage, leave coverage.</w:t>
      </w:r>
    </w:p>
    <w:p w14:paraId="5713AF7F" w14:textId="77777777" w:rsidR="00D60DC6" w:rsidRDefault="00D60DC6" w:rsidP="00D60DC6">
      <w:pPr>
        <w:rPr>
          <w:noProof/>
          <w:lang w:eastAsia="zh-CN"/>
        </w:rPr>
      </w:pPr>
      <w:r w:rsidRPr="006771FB">
        <w:rPr>
          <w:b/>
          <w:noProof/>
          <w:lang w:eastAsia="zh-CN"/>
        </w:rPr>
        <w:t>UE Location</w:t>
      </w:r>
      <w:r>
        <w:rPr>
          <w:noProof/>
          <w:lang w:eastAsia="zh-CN"/>
        </w:rPr>
        <w:tab/>
      </w:r>
      <w:r>
        <w:rPr>
          <w:rFonts w:hint="eastAsia"/>
          <w:noProof/>
          <w:lang w:eastAsia="zh-CN"/>
        </w:rPr>
        <w:t xml:space="preserve">contains the </w:t>
      </w:r>
      <w:r>
        <w:rPr>
          <w:noProof/>
          <w:lang w:eastAsia="zh-CN"/>
        </w:rPr>
        <w:t xml:space="preserve">location </w:t>
      </w:r>
      <w:r>
        <w:rPr>
          <w:rFonts w:hint="eastAsia"/>
          <w:noProof/>
          <w:lang w:eastAsia="zh-CN"/>
        </w:rPr>
        <w:t xml:space="preserve">information </w:t>
      </w:r>
      <w:r>
        <w:rPr>
          <w:noProof/>
          <w:lang w:eastAsia="zh-CN"/>
        </w:rPr>
        <w:t xml:space="preserve">of the UE, </w:t>
      </w:r>
      <w:r>
        <w:rPr>
          <w:rFonts w:hint="eastAsia"/>
          <w:noProof/>
          <w:lang w:eastAsia="zh-CN"/>
        </w:rPr>
        <w:t>i.e.</w:t>
      </w:r>
      <w:r>
        <w:rPr>
          <w:noProof/>
          <w:lang w:eastAsia="zh-CN"/>
        </w:rPr>
        <w:t xml:space="preserve"> ECGI</w:t>
      </w:r>
    </w:p>
    <w:p w14:paraId="29407C2C" w14:textId="77777777" w:rsidR="00D60DC6" w:rsidRDefault="00D60DC6" w:rsidP="00D60DC6">
      <w:pPr>
        <w:rPr>
          <w:noProof/>
          <w:lang w:eastAsia="zh-CN"/>
        </w:rPr>
      </w:pPr>
      <w:r>
        <w:rPr>
          <w:rFonts w:hint="eastAsia"/>
          <w:b/>
          <w:noProof/>
          <w:lang w:eastAsia="zh-CN"/>
        </w:rPr>
        <w:t xml:space="preserve">Data Volume </w:t>
      </w:r>
      <w:r>
        <w:rPr>
          <w:rFonts w:hint="eastAsia"/>
          <w:noProof/>
          <w:lang w:eastAsia="zh-CN"/>
        </w:rPr>
        <w:t>is the a</w:t>
      </w:r>
      <w:r>
        <w:rPr>
          <w:noProof/>
          <w:lang w:eastAsia="zh-CN"/>
        </w:rPr>
        <w:t xml:space="preserve">mount of data </w:t>
      </w:r>
      <w:r w:rsidR="00416545">
        <w:rPr>
          <w:noProof/>
          <w:lang w:eastAsia="zh-CN"/>
        </w:rPr>
        <w:t xml:space="preserve">received or </w:t>
      </w:r>
      <w:r>
        <w:rPr>
          <w:noProof/>
          <w:lang w:eastAsia="zh-CN"/>
        </w:rPr>
        <w:t>transmitted by UE.</w:t>
      </w:r>
    </w:p>
    <w:p w14:paraId="29E86014" w14:textId="77777777" w:rsidR="00D60DC6" w:rsidRDefault="00D60DC6" w:rsidP="00D60DC6">
      <w:pPr>
        <w:rPr>
          <w:noProof/>
          <w:lang w:eastAsia="zh-CN"/>
        </w:rPr>
      </w:pPr>
      <w:r w:rsidRPr="006771FB">
        <w:rPr>
          <w:b/>
          <w:noProof/>
          <w:lang w:eastAsia="zh-CN"/>
        </w:rPr>
        <w:t>Change Condition</w:t>
      </w:r>
      <w:r>
        <w:rPr>
          <w:rFonts w:hint="eastAsia"/>
          <w:noProof/>
          <w:lang w:eastAsia="zh-CN"/>
        </w:rPr>
        <w:t xml:space="preserve"> contains the r</w:t>
      </w:r>
      <w:r>
        <w:rPr>
          <w:noProof/>
          <w:lang w:eastAsia="zh-CN"/>
        </w:rPr>
        <w:t>eason for closing the container, e.g. change of PLMN, go out of coverage, come back to coverage.</w:t>
      </w:r>
    </w:p>
    <w:p w14:paraId="52BAACAA" w14:textId="77777777" w:rsidR="00D60DC6" w:rsidRDefault="00D60DC6" w:rsidP="00D60DC6">
      <w:pPr>
        <w:rPr>
          <w:noProof/>
          <w:lang w:eastAsia="zh-CN"/>
        </w:rPr>
      </w:pPr>
      <w:r w:rsidRPr="001B4675">
        <w:rPr>
          <w:b/>
          <w:noProof/>
          <w:lang w:eastAsia="zh-CN"/>
        </w:rPr>
        <w:t>VPLMN Identifier</w:t>
      </w:r>
      <w:r>
        <w:rPr>
          <w:rFonts w:hint="eastAsia"/>
          <w:noProof/>
          <w:lang w:eastAsia="zh-CN"/>
        </w:rPr>
        <w:t xml:space="preserve"> contains</w:t>
      </w:r>
      <w:r>
        <w:rPr>
          <w:noProof/>
          <w:lang w:eastAsia="zh-CN"/>
        </w:rPr>
        <w:t xml:space="preserve"> </w:t>
      </w:r>
      <w:r>
        <w:rPr>
          <w:rFonts w:hint="eastAsia"/>
          <w:noProof/>
          <w:lang w:eastAsia="zh-CN"/>
        </w:rPr>
        <w:t xml:space="preserve">the </w:t>
      </w:r>
      <w:r w:rsidR="00174565" w:rsidRPr="00BF7B2C">
        <w:rPr>
          <w:lang w:eastAsia="zh-CN"/>
        </w:rPr>
        <w:t>identifier</w:t>
      </w:r>
      <w:r>
        <w:rPr>
          <w:noProof/>
          <w:lang w:eastAsia="zh-CN"/>
        </w:rPr>
        <w:t xml:space="preserve"> of PLMN </w:t>
      </w:r>
      <w:r w:rsidR="00416545">
        <w:rPr>
          <w:noProof/>
          <w:lang w:eastAsia="zh-CN"/>
        </w:rPr>
        <w:t xml:space="preserve">(MCC and MNC) that the </w:t>
      </w:r>
      <w:r>
        <w:rPr>
          <w:noProof/>
          <w:lang w:eastAsia="zh-CN"/>
        </w:rPr>
        <w:t>UE visits.</w:t>
      </w:r>
    </w:p>
    <w:p w14:paraId="5E7EE7F2" w14:textId="77777777" w:rsidR="00D60DC6" w:rsidRDefault="00D60DC6" w:rsidP="00D60DC6">
      <w:pPr>
        <w:rPr>
          <w:noProof/>
          <w:lang w:eastAsia="zh-CN"/>
        </w:rPr>
      </w:pPr>
      <w:r w:rsidRPr="007778D3">
        <w:rPr>
          <w:b/>
          <w:noProof/>
          <w:lang w:eastAsia="zh-CN"/>
        </w:rPr>
        <w:t>Usage</w:t>
      </w:r>
      <w:r>
        <w:rPr>
          <w:rFonts w:hint="eastAsia"/>
          <w:b/>
          <w:noProof/>
          <w:lang w:eastAsia="zh-CN"/>
        </w:rPr>
        <w:t xml:space="preserve"> </w:t>
      </w:r>
      <w:r w:rsidRPr="007778D3">
        <w:rPr>
          <w:b/>
          <w:noProof/>
          <w:lang w:eastAsia="zh-CN"/>
        </w:rPr>
        <w:t>Information</w:t>
      </w:r>
      <w:r>
        <w:rPr>
          <w:rFonts w:hint="eastAsia"/>
          <w:b/>
          <w:noProof/>
          <w:lang w:eastAsia="zh-CN"/>
        </w:rPr>
        <w:t xml:space="preserve"> </w:t>
      </w:r>
      <w:r w:rsidRPr="007778D3">
        <w:rPr>
          <w:b/>
          <w:noProof/>
          <w:lang w:eastAsia="zh-CN"/>
        </w:rPr>
        <w:t>Report</w:t>
      </w:r>
      <w:r>
        <w:rPr>
          <w:rFonts w:hint="eastAsia"/>
          <w:b/>
          <w:noProof/>
          <w:lang w:eastAsia="zh-CN"/>
        </w:rPr>
        <w:t xml:space="preserve"> </w:t>
      </w:r>
      <w:r w:rsidRPr="007778D3">
        <w:rPr>
          <w:rFonts w:hint="eastAsia"/>
          <w:b/>
          <w:lang w:eastAsia="zh-CN"/>
        </w:rPr>
        <w:t>Sequence</w:t>
      </w:r>
      <w:r>
        <w:rPr>
          <w:rFonts w:hint="eastAsia"/>
          <w:b/>
          <w:lang w:eastAsia="zh-CN"/>
        </w:rPr>
        <w:t xml:space="preserve"> </w:t>
      </w:r>
      <w:r w:rsidRPr="007778D3">
        <w:rPr>
          <w:rFonts w:hint="eastAsia"/>
          <w:b/>
          <w:lang w:eastAsia="zh-CN"/>
        </w:rPr>
        <w:t>Number</w:t>
      </w:r>
      <w:r>
        <w:rPr>
          <w:rFonts w:hint="eastAsia"/>
          <w:b/>
          <w:noProof/>
          <w:lang w:eastAsia="zh-CN"/>
        </w:rPr>
        <w:t xml:space="preserve"> </w:t>
      </w:r>
      <w:r>
        <w:rPr>
          <w:rFonts w:hint="eastAsia"/>
          <w:noProof/>
          <w:lang w:eastAsia="zh-CN"/>
        </w:rPr>
        <w:t xml:space="preserve">contains </w:t>
      </w:r>
      <w:r>
        <w:rPr>
          <w:rFonts w:hint="eastAsia"/>
          <w:lang w:eastAsia="zh-CN" w:bidi="ar-IQ"/>
        </w:rPr>
        <w:t>t</w:t>
      </w:r>
      <w:r w:rsidRPr="00CE033C">
        <w:rPr>
          <w:rFonts w:hint="eastAsia"/>
          <w:lang w:eastAsia="zh-CN" w:bidi="ar-IQ"/>
        </w:rPr>
        <w:t>he sequence number of u</w:t>
      </w:r>
      <w:r w:rsidRPr="00CE033C">
        <w:rPr>
          <w:lang w:eastAsia="zh-CN" w:bidi="ar-IQ"/>
        </w:rPr>
        <w:t>s</w:t>
      </w:r>
      <w:r w:rsidRPr="00CE033C">
        <w:rPr>
          <w:rFonts w:hint="eastAsia"/>
          <w:lang w:eastAsia="zh-CN" w:bidi="ar-IQ"/>
        </w:rPr>
        <w:t>age</w:t>
      </w:r>
      <w:r w:rsidRPr="00CE033C">
        <w:rPr>
          <w:lang w:eastAsia="zh-CN" w:bidi="ar-IQ"/>
        </w:rPr>
        <w:t xml:space="preserve"> </w:t>
      </w:r>
      <w:r w:rsidRPr="00CE033C">
        <w:rPr>
          <w:rFonts w:hint="eastAsia"/>
          <w:lang w:eastAsia="zh-CN" w:bidi="ar-IQ"/>
        </w:rPr>
        <w:t xml:space="preserve">information </w:t>
      </w:r>
      <w:r w:rsidRPr="00CE033C">
        <w:rPr>
          <w:lang w:eastAsia="zh-CN" w:bidi="ar-IQ"/>
        </w:rPr>
        <w:t>report</w:t>
      </w:r>
      <w:r w:rsidRPr="00CE033C">
        <w:rPr>
          <w:rFonts w:hint="eastAsia"/>
          <w:lang w:eastAsia="zh-CN" w:bidi="ar-IQ"/>
        </w:rPr>
        <w:t>, which is used to generate the container</w:t>
      </w:r>
      <w:r>
        <w:rPr>
          <w:rFonts w:hint="eastAsia"/>
          <w:lang w:eastAsia="zh-CN" w:bidi="ar-IQ"/>
        </w:rPr>
        <w:t>.</w:t>
      </w:r>
    </w:p>
    <w:p w14:paraId="45952839" w14:textId="77777777" w:rsidR="00416545" w:rsidRDefault="00416545" w:rsidP="00416545">
      <w:pPr>
        <w:rPr>
          <w:noProof/>
          <w:lang w:eastAsia="zh-CN"/>
        </w:rPr>
      </w:pPr>
      <w:r w:rsidRPr="00CF15AC">
        <w:rPr>
          <w:b/>
          <w:noProof/>
          <w:lang w:eastAsia="zh-CN"/>
        </w:rPr>
        <w:t>Radio Resource Indicator</w:t>
      </w:r>
      <w:r>
        <w:rPr>
          <w:noProof/>
          <w:lang w:eastAsia="zh-CN"/>
        </w:rPr>
        <w:t xml:space="preserve"> identifies</w:t>
      </w:r>
      <w:r w:rsidRPr="00CF15AC">
        <w:rPr>
          <w:noProof/>
          <w:lang w:eastAsia="zh-CN"/>
        </w:rPr>
        <w:t xml:space="preserve"> whether the operator-provided radio resources or the configured radio resources were used for ProSe direction communication.</w:t>
      </w:r>
    </w:p>
    <w:p w14:paraId="0634EF79" w14:textId="77777777" w:rsidR="00416545" w:rsidRDefault="00416545" w:rsidP="00416545">
      <w:pPr>
        <w:rPr>
          <w:noProof/>
          <w:lang w:eastAsia="zh-CN"/>
        </w:rPr>
      </w:pPr>
      <w:r w:rsidRPr="00CF15AC">
        <w:rPr>
          <w:b/>
          <w:noProof/>
          <w:lang w:eastAsia="zh-CN"/>
        </w:rPr>
        <w:t>Radio Frequency</w:t>
      </w:r>
      <w:r>
        <w:rPr>
          <w:noProof/>
          <w:lang w:eastAsia="zh-CN"/>
        </w:rPr>
        <w:t xml:space="preserve"> i</w:t>
      </w:r>
      <w:r w:rsidRPr="00CF15AC">
        <w:rPr>
          <w:noProof/>
          <w:lang w:eastAsia="zh-CN"/>
        </w:rPr>
        <w:t>dentifies the radio frequency used for ProSe direct communication.</w:t>
      </w:r>
    </w:p>
    <w:p w14:paraId="37D3A37D" w14:textId="77777777" w:rsidR="00416545" w:rsidRDefault="00416545" w:rsidP="00416545">
      <w:pPr>
        <w:pStyle w:val="Heading5"/>
        <w:rPr>
          <w:noProof/>
          <w:lang w:eastAsia="zh-CN"/>
        </w:rPr>
      </w:pPr>
      <w:bookmarkStart w:id="4313" w:name="_CR5_1_4_7_7A"/>
      <w:bookmarkStart w:id="4314" w:name="_Toc20233198"/>
      <w:bookmarkStart w:id="4315" w:name="_Toc28026777"/>
      <w:bookmarkStart w:id="4316" w:name="_Toc36116612"/>
      <w:bookmarkStart w:id="4317" w:name="_Toc44682795"/>
      <w:bookmarkStart w:id="4318" w:name="_Toc51926646"/>
      <w:bookmarkStart w:id="4319" w:name="_Toc212319404"/>
      <w:bookmarkEnd w:id="4313"/>
      <w:r>
        <w:t>5.1.4.7.7A</w:t>
      </w:r>
      <w:r>
        <w:rPr>
          <w:rFonts w:hint="eastAsia"/>
          <w:lang w:eastAsia="zh-CN"/>
        </w:rPr>
        <w:tab/>
      </w:r>
      <w:r>
        <w:rPr>
          <w:lang w:eastAsia="zh-CN"/>
        </w:rPr>
        <w:t>List of Transmitters</w:t>
      </w:r>
      <w:bookmarkEnd w:id="4314"/>
      <w:bookmarkEnd w:id="4315"/>
      <w:bookmarkEnd w:id="4316"/>
      <w:bookmarkEnd w:id="4317"/>
      <w:bookmarkEnd w:id="4318"/>
      <w:bookmarkEnd w:id="4319"/>
    </w:p>
    <w:p w14:paraId="4D33C488" w14:textId="77777777" w:rsidR="00416545" w:rsidRPr="00271698" w:rsidRDefault="00416545" w:rsidP="00416545">
      <w:pPr>
        <w:rPr>
          <w:lang w:eastAsia="zh-CN"/>
        </w:rPr>
      </w:pPr>
      <w:r>
        <w:rPr>
          <w:lang w:eastAsia="zh-CN"/>
        </w:rPr>
        <w:t>This field contains a</w:t>
      </w:r>
      <w:r w:rsidRPr="00271698">
        <w:rPr>
          <w:lang w:eastAsia="zh-CN"/>
        </w:rPr>
        <w:t xml:space="preserve"> list of transmitters detected for the group. The information stored consists of the source IP address and the ProSe UE ID for each transmitter.</w:t>
      </w:r>
    </w:p>
    <w:p w14:paraId="5607723E" w14:textId="77777777" w:rsidR="00D60DC6" w:rsidRDefault="00D60DC6" w:rsidP="00D60DC6">
      <w:pPr>
        <w:pStyle w:val="Heading5"/>
        <w:rPr>
          <w:lang w:eastAsia="zh-CN"/>
        </w:rPr>
      </w:pPr>
      <w:bookmarkStart w:id="4320" w:name="_CR5_1_4_7_8"/>
      <w:bookmarkStart w:id="4321" w:name="_Toc20233199"/>
      <w:bookmarkStart w:id="4322" w:name="_Toc28026778"/>
      <w:bookmarkStart w:id="4323" w:name="_Toc36116613"/>
      <w:bookmarkStart w:id="4324" w:name="_Toc44682796"/>
      <w:bookmarkStart w:id="4325" w:name="_Toc51926647"/>
      <w:bookmarkStart w:id="4326" w:name="_Toc212319405"/>
      <w:bookmarkEnd w:id="4320"/>
      <w:r>
        <w:t>5.1.4.</w:t>
      </w:r>
      <w:r w:rsidR="00F93F8F">
        <w:rPr>
          <w:rFonts w:hint="eastAsia"/>
          <w:lang w:eastAsia="zh-CN"/>
        </w:rPr>
        <w:t>7</w:t>
      </w:r>
      <w:r>
        <w:t>.</w:t>
      </w:r>
      <w:r>
        <w:rPr>
          <w:rFonts w:hint="eastAsia"/>
          <w:lang w:eastAsia="zh-CN"/>
        </w:rPr>
        <w:t>8</w:t>
      </w:r>
      <w:r>
        <w:rPr>
          <w:rFonts w:hint="eastAsia"/>
          <w:lang w:eastAsia="zh-CN"/>
        </w:rPr>
        <w:tab/>
      </w:r>
      <w:r>
        <w:t>Monitored</w:t>
      </w:r>
      <w:r>
        <w:rPr>
          <w:rFonts w:hint="eastAsia"/>
          <w:lang w:eastAsia="zh-CN"/>
        </w:rPr>
        <w:t xml:space="preserve"> </w:t>
      </w:r>
      <w:r>
        <w:t>PLMN</w:t>
      </w:r>
      <w:r>
        <w:rPr>
          <w:rFonts w:hint="eastAsia"/>
          <w:lang w:eastAsia="zh-CN"/>
        </w:rPr>
        <w:t xml:space="preserve"> </w:t>
      </w:r>
      <w:r w:rsidRPr="00C1682D">
        <w:t>Identifier</w:t>
      </w:r>
      <w:bookmarkEnd w:id="4321"/>
      <w:bookmarkEnd w:id="4322"/>
      <w:bookmarkEnd w:id="4323"/>
      <w:bookmarkEnd w:id="4324"/>
      <w:bookmarkEnd w:id="4325"/>
      <w:bookmarkEnd w:id="4326"/>
    </w:p>
    <w:p w14:paraId="76B69062" w14:textId="77777777" w:rsidR="00D60DC6" w:rsidRPr="001D12A2" w:rsidRDefault="00D60DC6" w:rsidP="00D60DC6">
      <w:pPr>
        <w:rPr>
          <w:lang w:eastAsia="zh-CN"/>
        </w:rPr>
      </w:pPr>
      <w:r>
        <w:rPr>
          <w:rFonts w:hint="eastAsia"/>
          <w:noProof/>
          <w:szCs w:val="18"/>
          <w:lang w:eastAsia="zh-CN"/>
        </w:rPr>
        <w:t xml:space="preserve">This field </w:t>
      </w:r>
      <w:r>
        <w:rPr>
          <w:rFonts w:hint="eastAsia"/>
          <w:lang w:eastAsia="zh-CN"/>
        </w:rPr>
        <w:t xml:space="preserve">carries </w:t>
      </w:r>
      <w:r w:rsidRPr="00E03479">
        <w:t xml:space="preserve">Monitored PLMN ID </w:t>
      </w:r>
      <w:r w:rsidR="00416545">
        <w:t xml:space="preserve">(MCC and MNC) </w:t>
      </w:r>
      <w:r w:rsidRPr="00E03479">
        <w:t xml:space="preserve">in </w:t>
      </w:r>
      <w:r>
        <w:t>Match Report</w:t>
      </w:r>
      <w:r w:rsidRPr="00E03479">
        <w:t xml:space="preserve"> request, as defined in TS</w:t>
      </w:r>
      <w:r>
        <w:t xml:space="preserve"> </w:t>
      </w:r>
      <w:r w:rsidRPr="00E03479">
        <w:t>23.303</w:t>
      </w:r>
      <w:r>
        <w:rPr>
          <w:rFonts w:hint="eastAsia"/>
          <w:lang w:eastAsia="zh-CN"/>
        </w:rPr>
        <w:t>[235]</w:t>
      </w:r>
      <w:r w:rsidRPr="00E03479">
        <w:t xml:space="preserve"> clause 5.3.4</w:t>
      </w:r>
      <w:r>
        <w:rPr>
          <w:rFonts w:hint="eastAsia"/>
          <w:lang w:eastAsia="zh-CN"/>
        </w:rPr>
        <w:t>. It c</w:t>
      </w:r>
      <w:r w:rsidRPr="00E03479">
        <w:t>orresponds to the Announcing UE VPLMN Identifier when roaming and Announcing UE HPLMN Identifier when non-roaming</w:t>
      </w:r>
      <w:r>
        <w:rPr>
          <w:rFonts w:hint="eastAsia"/>
          <w:lang w:eastAsia="zh-CN"/>
        </w:rPr>
        <w:t>.</w:t>
      </w:r>
    </w:p>
    <w:p w14:paraId="54CDF3F7" w14:textId="77777777" w:rsidR="00D60DC6" w:rsidRDefault="00D60DC6" w:rsidP="00D60DC6">
      <w:pPr>
        <w:pStyle w:val="Heading5"/>
        <w:rPr>
          <w:noProof/>
          <w:lang w:eastAsia="zh-CN"/>
        </w:rPr>
      </w:pPr>
      <w:bookmarkStart w:id="4327" w:name="_CR5_1_4_7_9"/>
      <w:bookmarkStart w:id="4328" w:name="_Toc20233200"/>
      <w:bookmarkStart w:id="4329" w:name="_Toc28026779"/>
      <w:bookmarkStart w:id="4330" w:name="_Toc36116614"/>
      <w:bookmarkStart w:id="4331" w:name="_Toc44682797"/>
      <w:bookmarkStart w:id="4332" w:name="_Toc51926648"/>
      <w:bookmarkStart w:id="4333" w:name="_Toc212319406"/>
      <w:bookmarkEnd w:id="4327"/>
      <w:r>
        <w:t>5.1.4.</w:t>
      </w:r>
      <w:r w:rsidR="00F93F8F">
        <w:rPr>
          <w:rFonts w:hint="eastAsia"/>
          <w:lang w:eastAsia="zh-CN"/>
        </w:rPr>
        <w:t>7</w:t>
      </w:r>
      <w:r>
        <w:t>.</w:t>
      </w:r>
      <w:r>
        <w:rPr>
          <w:rFonts w:hint="eastAsia"/>
          <w:lang w:eastAsia="zh-CN"/>
        </w:rPr>
        <w:t>9</w:t>
      </w:r>
      <w:r>
        <w:rPr>
          <w:rFonts w:hint="eastAsia"/>
          <w:lang w:eastAsia="zh-CN"/>
        </w:rPr>
        <w:tab/>
      </w:r>
      <w:r>
        <w:rPr>
          <w:noProof/>
          <w:lang w:eastAsia="zh-CN"/>
        </w:rPr>
        <w:t>Monitoring</w:t>
      </w:r>
      <w:r>
        <w:rPr>
          <w:rFonts w:hint="eastAsia"/>
          <w:noProof/>
          <w:lang w:eastAsia="zh-CN"/>
        </w:rPr>
        <w:t xml:space="preserve"> </w:t>
      </w:r>
      <w:r>
        <w:rPr>
          <w:noProof/>
          <w:lang w:eastAsia="zh-CN"/>
        </w:rPr>
        <w:t>UE</w:t>
      </w:r>
      <w:r>
        <w:rPr>
          <w:rFonts w:hint="eastAsia"/>
          <w:noProof/>
          <w:lang w:eastAsia="zh-CN"/>
        </w:rPr>
        <w:t xml:space="preserve"> </w:t>
      </w:r>
      <w:r>
        <w:rPr>
          <w:noProof/>
          <w:lang w:eastAsia="zh-CN"/>
        </w:rPr>
        <w:t>PLMN</w:t>
      </w:r>
      <w:r>
        <w:rPr>
          <w:rFonts w:hint="eastAsia"/>
          <w:noProof/>
          <w:lang w:eastAsia="zh-CN"/>
        </w:rPr>
        <w:t xml:space="preserve"> </w:t>
      </w:r>
      <w:r>
        <w:rPr>
          <w:noProof/>
          <w:lang w:eastAsia="zh-CN"/>
        </w:rPr>
        <w:t>Identifier</w:t>
      </w:r>
      <w:bookmarkEnd w:id="4328"/>
      <w:bookmarkEnd w:id="4329"/>
      <w:bookmarkEnd w:id="4330"/>
      <w:bookmarkEnd w:id="4331"/>
      <w:bookmarkEnd w:id="4332"/>
      <w:bookmarkEnd w:id="4333"/>
    </w:p>
    <w:p w14:paraId="7C152803" w14:textId="77777777" w:rsidR="00D60DC6" w:rsidRPr="009E0067" w:rsidRDefault="00D60DC6" w:rsidP="00D60DC6">
      <w:pPr>
        <w:rPr>
          <w:noProof/>
          <w:lang w:eastAsia="zh-CN"/>
        </w:rPr>
      </w:pPr>
      <w:r>
        <w:rPr>
          <w:rFonts w:hint="eastAsia"/>
          <w:noProof/>
          <w:szCs w:val="18"/>
          <w:lang w:eastAsia="zh-CN"/>
        </w:rPr>
        <w:t xml:space="preserve">This field </w:t>
      </w:r>
      <w:r w:rsidRPr="00BB6156">
        <w:rPr>
          <w:noProof/>
          <w:szCs w:val="18"/>
        </w:rPr>
        <w:t xml:space="preserve">contains </w:t>
      </w:r>
      <w:r>
        <w:rPr>
          <w:rFonts w:hint="eastAsia"/>
          <w:noProof/>
          <w:szCs w:val="18"/>
          <w:lang w:eastAsia="zh-CN"/>
        </w:rPr>
        <w:t>identifier of monitoring UE PLMN</w:t>
      </w:r>
      <w:r w:rsidR="00416545">
        <w:rPr>
          <w:noProof/>
          <w:szCs w:val="18"/>
          <w:lang w:eastAsia="zh-CN"/>
        </w:rPr>
        <w:t xml:space="preserve"> (MCC and MNC)</w:t>
      </w:r>
      <w:r w:rsidRPr="00BB6156">
        <w:rPr>
          <w:noProof/>
          <w:szCs w:val="18"/>
        </w:rPr>
        <w:t>.</w:t>
      </w:r>
    </w:p>
    <w:p w14:paraId="52AD00C3" w14:textId="77777777" w:rsidR="00D60DC6" w:rsidRDefault="00D60DC6" w:rsidP="00D60DC6">
      <w:pPr>
        <w:pStyle w:val="Heading5"/>
        <w:rPr>
          <w:noProof/>
          <w:lang w:eastAsia="zh-CN"/>
        </w:rPr>
      </w:pPr>
      <w:bookmarkStart w:id="4334" w:name="_CR5_1_4_7_10"/>
      <w:bookmarkStart w:id="4335" w:name="_Toc20233201"/>
      <w:bookmarkStart w:id="4336" w:name="_Toc28026780"/>
      <w:bookmarkStart w:id="4337" w:name="_Toc36116615"/>
      <w:bookmarkStart w:id="4338" w:name="_Toc44682798"/>
      <w:bookmarkStart w:id="4339" w:name="_Toc51926649"/>
      <w:bookmarkStart w:id="4340" w:name="_Toc212319407"/>
      <w:bookmarkEnd w:id="4334"/>
      <w:r>
        <w:t>5.1.4.</w:t>
      </w:r>
      <w:r w:rsidR="00F93F8F">
        <w:rPr>
          <w:rFonts w:hint="eastAsia"/>
          <w:lang w:eastAsia="zh-CN"/>
        </w:rPr>
        <w:t>7</w:t>
      </w:r>
      <w:r>
        <w:t>.</w:t>
      </w:r>
      <w:r>
        <w:rPr>
          <w:rFonts w:hint="eastAsia"/>
          <w:lang w:eastAsia="zh-CN"/>
        </w:rPr>
        <w:t>10</w:t>
      </w:r>
      <w:r w:rsidRPr="00BB6156">
        <w:rPr>
          <w:noProof/>
        </w:rPr>
        <w:tab/>
      </w:r>
      <w:r>
        <w:rPr>
          <w:noProof/>
          <w:lang w:eastAsia="zh-CN"/>
        </w:rPr>
        <w:t>Monitoring</w:t>
      </w:r>
      <w:r>
        <w:rPr>
          <w:rFonts w:hint="eastAsia"/>
          <w:noProof/>
          <w:lang w:eastAsia="zh-CN"/>
        </w:rPr>
        <w:t xml:space="preserve"> </w:t>
      </w:r>
      <w:r>
        <w:rPr>
          <w:noProof/>
          <w:lang w:eastAsia="zh-CN"/>
        </w:rPr>
        <w:t>UE</w:t>
      </w:r>
      <w:r>
        <w:rPr>
          <w:rFonts w:hint="eastAsia"/>
          <w:noProof/>
          <w:lang w:eastAsia="zh-CN"/>
        </w:rPr>
        <w:t xml:space="preserve"> </w:t>
      </w:r>
      <w:r>
        <w:rPr>
          <w:noProof/>
          <w:lang w:eastAsia="zh-CN"/>
        </w:rPr>
        <w:t>Identifier</w:t>
      </w:r>
      <w:bookmarkEnd w:id="4335"/>
      <w:bookmarkEnd w:id="4336"/>
      <w:bookmarkEnd w:id="4337"/>
      <w:bookmarkEnd w:id="4338"/>
      <w:bookmarkEnd w:id="4339"/>
      <w:bookmarkEnd w:id="4340"/>
    </w:p>
    <w:p w14:paraId="5203147A" w14:textId="77777777" w:rsidR="00D60DC6" w:rsidRDefault="00D60DC6" w:rsidP="00D60DC6">
      <w:pPr>
        <w:rPr>
          <w:noProof/>
          <w:lang w:eastAsia="zh-CN"/>
        </w:rPr>
      </w:pPr>
      <w:r>
        <w:rPr>
          <w:rFonts w:hint="eastAsia"/>
          <w:noProof/>
          <w:szCs w:val="18"/>
          <w:lang w:eastAsia="zh-CN"/>
        </w:rPr>
        <w:t xml:space="preserve">This field </w:t>
      </w:r>
      <w:r>
        <w:rPr>
          <w:lang w:eastAsia="zh-CN"/>
        </w:rPr>
        <w:t>carries</w:t>
      </w:r>
      <w:r>
        <w:rPr>
          <w:rFonts w:hint="eastAsia"/>
          <w:lang w:eastAsia="zh-CN"/>
        </w:rPr>
        <w:t xml:space="preserve"> i</w:t>
      </w:r>
      <w:r w:rsidRPr="00A274FB">
        <w:rPr>
          <w:rFonts w:cs="Arial"/>
          <w:lang w:eastAsia="zh-CN"/>
        </w:rPr>
        <w:t xml:space="preserve">dentifier of the party who initiate </w:t>
      </w:r>
      <w:r>
        <w:rPr>
          <w:rFonts w:cs="Arial"/>
          <w:lang w:eastAsia="zh-CN"/>
        </w:rPr>
        <w:t>M</w:t>
      </w:r>
      <w:r>
        <w:rPr>
          <w:rFonts w:cs="Arial" w:hint="eastAsia"/>
          <w:lang w:eastAsia="zh-CN"/>
        </w:rPr>
        <w:t>onitor/</w:t>
      </w:r>
      <w:r>
        <w:rPr>
          <w:rFonts w:cs="Arial"/>
          <w:lang w:eastAsia="zh-CN"/>
        </w:rPr>
        <w:t>M</w:t>
      </w:r>
      <w:r w:rsidRPr="00A274FB">
        <w:rPr>
          <w:rFonts w:cs="Arial"/>
          <w:lang w:eastAsia="zh-CN"/>
        </w:rPr>
        <w:t>atch report, i.e. IMSI</w:t>
      </w:r>
      <w:r>
        <w:rPr>
          <w:rFonts w:cs="Arial" w:hint="eastAsia"/>
          <w:lang w:eastAsia="zh-CN"/>
        </w:rPr>
        <w:t xml:space="preserve">, which corresponds to UE Identifier parameter in </w:t>
      </w:r>
      <w:r>
        <w:rPr>
          <w:rFonts w:cs="Arial"/>
          <w:lang w:eastAsia="zh-CN"/>
        </w:rPr>
        <w:t>M</w:t>
      </w:r>
      <w:r>
        <w:rPr>
          <w:rFonts w:cs="Arial" w:hint="eastAsia"/>
          <w:lang w:eastAsia="zh-CN"/>
        </w:rPr>
        <w:t>onitor/</w:t>
      </w:r>
      <w:r>
        <w:rPr>
          <w:rFonts w:cs="Arial"/>
          <w:lang w:eastAsia="zh-CN"/>
        </w:rPr>
        <w:t>M</w:t>
      </w:r>
      <w:r>
        <w:rPr>
          <w:rFonts w:cs="Arial" w:hint="eastAsia"/>
          <w:lang w:eastAsia="zh-CN"/>
        </w:rPr>
        <w:t>atch report request, as defined in TS 23.303[235]</w:t>
      </w:r>
      <w:r w:rsidRPr="00A274FB">
        <w:rPr>
          <w:rFonts w:cs="Arial"/>
          <w:lang w:eastAsia="zh-CN"/>
        </w:rPr>
        <w:t>.</w:t>
      </w:r>
    </w:p>
    <w:p w14:paraId="5B356BC7" w14:textId="77777777" w:rsidR="00D60DC6" w:rsidRDefault="00D60DC6" w:rsidP="00D60DC6">
      <w:pPr>
        <w:pStyle w:val="Heading5"/>
        <w:rPr>
          <w:noProof/>
          <w:lang w:eastAsia="zh-CN"/>
        </w:rPr>
      </w:pPr>
      <w:bookmarkStart w:id="4341" w:name="_CR5_1_4_7_11"/>
      <w:bookmarkStart w:id="4342" w:name="_Toc20233202"/>
      <w:bookmarkStart w:id="4343" w:name="_Toc28026781"/>
      <w:bookmarkStart w:id="4344" w:name="_Toc36116616"/>
      <w:bookmarkStart w:id="4345" w:name="_Toc44682799"/>
      <w:bookmarkStart w:id="4346" w:name="_Toc51926650"/>
      <w:bookmarkStart w:id="4347" w:name="_Toc212319408"/>
      <w:bookmarkEnd w:id="4341"/>
      <w:r>
        <w:t>5.1.4.</w:t>
      </w:r>
      <w:r w:rsidR="00F93F8F">
        <w:rPr>
          <w:rFonts w:hint="eastAsia"/>
          <w:lang w:eastAsia="zh-CN"/>
        </w:rPr>
        <w:t>7</w:t>
      </w:r>
      <w:r>
        <w:t>.</w:t>
      </w:r>
      <w:r>
        <w:rPr>
          <w:rFonts w:hint="eastAsia"/>
          <w:lang w:eastAsia="zh-CN"/>
        </w:rPr>
        <w:t>11</w:t>
      </w:r>
      <w:r>
        <w:rPr>
          <w:rFonts w:cs="Arial" w:hint="eastAsia"/>
          <w:szCs w:val="18"/>
          <w:lang w:eastAsia="zh-CN"/>
        </w:rPr>
        <w:tab/>
      </w:r>
      <w:r>
        <w:rPr>
          <w:noProof/>
          <w:lang w:eastAsia="zh-CN"/>
        </w:rPr>
        <w:t>Monitoring</w:t>
      </w:r>
      <w:r>
        <w:rPr>
          <w:rFonts w:hint="eastAsia"/>
          <w:noProof/>
          <w:lang w:eastAsia="zh-CN"/>
        </w:rPr>
        <w:t xml:space="preserve"> </w:t>
      </w:r>
      <w:r>
        <w:rPr>
          <w:noProof/>
          <w:lang w:eastAsia="zh-CN"/>
        </w:rPr>
        <w:t>UE</w:t>
      </w:r>
      <w:r>
        <w:rPr>
          <w:rFonts w:hint="eastAsia"/>
          <w:noProof/>
          <w:lang w:eastAsia="zh-CN"/>
        </w:rPr>
        <w:t xml:space="preserve"> </w:t>
      </w:r>
      <w:r>
        <w:rPr>
          <w:noProof/>
          <w:lang w:eastAsia="zh-CN"/>
        </w:rPr>
        <w:t>VPLMN</w:t>
      </w:r>
      <w:r>
        <w:rPr>
          <w:rFonts w:hint="eastAsia"/>
          <w:noProof/>
          <w:lang w:eastAsia="zh-CN"/>
        </w:rPr>
        <w:t xml:space="preserve"> </w:t>
      </w:r>
      <w:r>
        <w:rPr>
          <w:noProof/>
          <w:lang w:eastAsia="zh-CN"/>
        </w:rPr>
        <w:t>Identifier</w:t>
      </w:r>
      <w:bookmarkEnd w:id="4342"/>
      <w:bookmarkEnd w:id="4343"/>
      <w:bookmarkEnd w:id="4344"/>
      <w:bookmarkEnd w:id="4345"/>
      <w:bookmarkEnd w:id="4346"/>
      <w:bookmarkEnd w:id="4347"/>
    </w:p>
    <w:p w14:paraId="2B749ADE" w14:textId="77777777" w:rsidR="00D60DC6" w:rsidRPr="001D12A2" w:rsidRDefault="00D60DC6" w:rsidP="00D60DC6">
      <w:pPr>
        <w:rPr>
          <w:lang w:eastAsia="zh-CN"/>
        </w:rPr>
      </w:pPr>
      <w:r>
        <w:rPr>
          <w:rFonts w:hint="eastAsia"/>
          <w:noProof/>
          <w:szCs w:val="18"/>
          <w:lang w:eastAsia="zh-CN"/>
        </w:rPr>
        <w:t xml:space="preserve">This field </w:t>
      </w:r>
      <w:r w:rsidRPr="00BB6156">
        <w:rPr>
          <w:noProof/>
          <w:szCs w:val="18"/>
        </w:rPr>
        <w:t xml:space="preserve">contains </w:t>
      </w:r>
      <w:r>
        <w:rPr>
          <w:rFonts w:hint="eastAsia"/>
          <w:noProof/>
          <w:szCs w:val="18"/>
          <w:lang w:eastAsia="zh-CN"/>
        </w:rPr>
        <w:t xml:space="preserve">identifier of </w:t>
      </w:r>
      <w:r>
        <w:rPr>
          <w:noProof/>
          <w:szCs w:val="18"/>
          <w:lang w:eastAsia="zh-CN"/>
        </w:rPr>
        <w:t>M</w:t>
      </w:r>
      <w:r>
        <w:rPr>
          <w:rFonts w:hint="eastAsia"/>
          <w:noProof/>
          <w:szCs w:val="18"/>
          <w:lang w:eastAsia="zh-CN"/>
        </w:rPr>
        <w:t>onitoring UE VPLMN</w:t>
      </w:r>
      <w:r w:rsidR="00416545">
        <w:rPr>
          <w:noProof/>
          <w:szCs w:val="18"/>
          <w:lang w:eastAsia="zh-CN"/>
        </w:rPr>
        <w:t xml:space="preserve"> (MCC and MNC)</w:t>
      </w:r>
      <w:r w:rsidRPr="00BB6156">
        <w:rPr>
          <w:noProof/>
          <w:szCs w:val="18"/>
        </w:rPr>
        <w:t>.</w:t>
      </w:r>
    </w:p>
    <w:p w14:paraId="33660DDE" w14:textId="77777777" w:rsidR="00D60DC6" w:rsidRDefault="00D60DC6" w:rsidP="00D60DC6">
      <w:pPr>
        <w:pStyle w:val="Heading5"/>
      </w:pPr>
      <w:bookmarkStart w:id="4348" w:name="_CR5_1_2_7_12"/>
      <w:bookmarkStart w:id="4349" w:name="_Toc20233203"/>
      <w:bookmarkStart w:id="4350" w:name="_Toc28026782"/>
      <w:bookmarkStart w:id="4351" w:name="_Toc36116617"/>
      <w:bookmarkStart w:id="4352" w:name="_Toc44682800"/>
      <w:bookmarkStart w:id="4353" w:name="_Toc51926651"/>
      <w:bookmarkStart w:id="4354" w:name="_Toc212319409"/>
      <w:bookmarkEnd w:id="4348"/>
      <w:r>
        <w:t>5.1.2.</w:t>
      </w:r>
      <w:r w:rsidR="00F93F8F">
        <w:rPr>
          <w:rFonts w:hint="eastAsia"/>
          <w:lang w:eastAsia="zh-CN"/>
        </w:rPr>
        <w:t>7</w:t>
      </w:r>
      <w:r>
        <w:t>.</w:t>
      </w:r>
      <w:r>
        <w:rPr>
          <w:rFonts w:hint="eastAsia"/>
          <w:lang w:eastAsia="zh-CN"/>
        </w:rPr>
        <w:t>12</w:t>
      </w:r>
      <w:r>
        <w:tab/>
        <w:t>Node ID</w:t>
      </w:r>
      <w:bookmarkEnd w:id="4349"/>
      <w:bookmarkEnd w:id="4350"/>
      <w:bookmarkEnd w:id="4351"/>
      <w:bookmarkEnd w:id="4352"/>
      <w:bookmarkEnd w:id="4353"/>
      <w:bookmarkEnd w:id="4354"/>
    </w:p>
    <w:p w14:paraId="6D2EC19B" w14:textId="77777777" w:rsidR="00D60DC6" w:rsidRDefault="00D60DC6" w:rsidP="00D60DC6">
      <w:pPr>
        <w:rPr>
          <w:lang w:eastAsia="zh-CN"/>
        </w:rPr>
      </w:pPr>
      <w:r>
        <w:t xml:space="preserve">This field contains an optional, operator configurable, identifier string for the node that had generated the CDR. </w:t>
      </w:r>
      <w:r>
        <w:br/>
        <w:t>The Node ID may or may not be the DNS host name of the node.</w:t>
      </w:r>
    </w:p>
    <w:p w14:paraId="35C64DD9" w14:textId="77777777" w:rsidR="00D60DC6" w:rsidRDefault="00D60DC6" w:rsidP="00D60DC6">
      <w:pPr>
        <w:pStyle w:val="Heading5"/>
        <w:rPr>
          <w:noProof/>
          <w:lang w:eastAsia="zh-CN"/>
        </w:rPr>
      </w:pPr>
      <w:bookmarkStart w:id="4355" w:name="_CR5_1_4_7_13"/>
      <w:bookmarkStart w:id="4356" w:name="_Toc20233204"/>
      <w:bookmarkStart w:id="4357" w:name="_Toc28026783"/>
      <w:bookmarkStart w:id="4358" w:name="_Toc36116618"/>
      <w:bookmarkStart w:id="4359" w:name="_Toc44682801"/>
      <w:bookmarkStart w:id="4360" w:name="_Toc51926652"/>
      <w:bookmarkStart w:id="4361" w:name="_Toc212319410"/>
      <w:bookmarkEnd w:id="4355"/>
      <w:r>
        <w:t>5.1.4.</w:t>
      </w:r>
      <w:r w:rsidR="00F93F8F">
        <w:rPr>
          <w:rFonts w:hint="eastAsia"/>
          <w:lang w:eastAsia="zh-CN"/>
        </w:rPr>
        <w:t>7</w:t>
      </w:r>
      <w:r>
        <w:t>.</w:t>
      </w:r>
      <w:r>
        <w:rPr>
          <w:rFonts w:hint="eastAsia"/>
          <w:lang w:eastAsia="zh-CN"/>
        </w:rPr>
        <w:t>13</w:t>
      </w:r>
      <w:r w:rsidR="00DB038A">
        <w:rPr>
          <w:rFonts w:cs="Arial" w:hint="eastAsia"/>
          <w:szCs w:val="18"/>
          <w:lang w:eastAsia="zh-CN"/>
        </w:rPr>
        <w:tab/>
      </w:r>
      <w:r>
        <w:rPr>
          <w:rFonts w:hint="eastAsia"/>
          <w:noProof/>
          <w:lang w:eastAsia="zh-CN"/>
        </w:rPr>
        <w:t xml:space="preserve">PC Three Control </w:t>
      </w:r>
      <w:r>
        <w:rPr>
          <w:noProof/>
          <w:lang w:eastAsia="zh-CN"/>
        </w:rPr>
        <w:t>Protocol</w:t>
      </w:r>
      <w:r>
        <w:rPr>
          <w:rFonts w:hint="eastAsia"/>
          <w:noProof/>
          <w:lang w:eastAsia="zh-CN"/>
        </w:rPr>
        <w:t xml:space="preserve"> </w:t>
      </w:r>
      <w:r>
        <w:rPr>
          <w:noProof/>
          <w:lang w:eastAsia="zh-CN"/>
        </w:rPr>
        <w:t>Cause</w:t>
      </w:r>
      <w:bookmarkEnd w:id="4356"/>
      <w:bookmarkEnd w:id="4357"/>
      <w:bookmarkEnd w:id="4358"/>
      <w:bookmarkEnd w:id="4359"/>
      <w:bookmarkEnd w:id="4360"/>
      <w:bookmarkEnd w:id="4361"/>
    </w:p>
    <w:p w14:paraId="13A53F19" w14:textId="77777777" w:rsidR="00D60DC6" w:rsidRDefault="00D60DC6" w:rsidP="00D60DC6">
      <w:pPr>
        <w:rPr>
          <w:noProof/>
          <w:lang w:eastAsia="zh-CN"/>
        </w:rPr>
      </w:pPr>
      <w:r>
        <w:rPr>
          <w:rFonts w:hint="eastAsia"/>
          <w:noProof/>
          <w:szCs w:val="18"/>
          <w:lang w:eastAsia="zh-CN"/>
        </w:rPr>
        <w:t>This field</w:t>
      </w:r>
      <w:r w:rsidRPr="00BB6156">
        <w:rPr>
          <w:rFonts w:cs="Arial"/>
          <w:noProof/>
        </w:rPr>
        <w:t xml:space="preserve"> </w:t>
      </w:r>
      <w:r w:rsidRPr="001D13F7">
        <w:rPr>
          <w:noProof/>
          <w:lang w:eastAsia="zh-CN"/>
        </w:rPr>
        <w:t xml:space="preserve">holds the particular reason why a DISCOVERY_REQUEST or </w:t>
      </w:r>
      <w:r>
        <w:rPr>
          <w:noProof/>
          <w:lang w:eastAsia="zh-CN"/>
        </w:rPr>
        <w:t>Match_Report</w:t>
      </w:r>
      <w:r w:rsidRPr="001D13F7">
        <w:rPr>
          <w:noProof/>
          <w:lang w:eastAsia="zh-CN"/>
        </w:rPr>
        <w:t xml:space="preserve"> messages from the UE have been rejected by the ProSe Function.</w:t>
      </w:r>
    </w:p>
    <w:p w14:paraId="45725D93" w14:textId="77777777" w:rsidR="00D60DC6" w:rsidRDefault="00D60DC6" w:rsidP="00D60DC6">
      <w:pPr>
        <w:pStyle w:val="Heading5"/>
        <w:rPr>
          <w:noProof/>
          <w:lang w:eastAsia="zh-CN"/>
        </w:rPr>
      </w:pPr>
      <w:bookmarkStart w:id="4362" w:name="_CR5_1_4_7_14"/>
      <w:bookmarkStart w:id="4363" w:name="_Toc20233205"/>
      <w:bookmarkStart w:id="4364" w:name="_Toc28026784"/>
      <w:bookmarkStart w:id="4365" w:name="_Toc36116619"/>
      <w:bookmarkStart w:id="4366" w:name="_Toc44682802"/>
      <w:bookmarkStart w:id="4367" w:name="_Toc51926653"/>
      <w:bookmarkStart w:id="4368" w:name="_Toc212319411"/>
      <w:bookmarkEnd w:id="4362"/>
      <w:r>
        <w:t>5.1.4.</w:t>
      </w:r>
      <w:r w:rsidR="00F93F8F">
        <w:rPr>
          <w:rFonts w:hint="eastAsia"/>
          <w:lang w:eastAsia="zh-CN"/>
        </w:rPr>
        <w:t>7</w:t>
      </w:r>
      <w:r>
        <w:t>.</w:t>
      </w:r>
      <w:r>
        <w:rPr>
          <w:rFonts w:hint="eastAsia"/>
          <w:lang w:eastAsia="zh-CN"/>
        </w:rPr>
        <w:t>14</w:t>
      </w:r>
      <w:r w:rsidRPr="00BB6156">
        <w:rPr>
          <w:noProof/>
        </w:rPr>
        <w:tab/>
      </w:r>
      <w:r>
        <w:rPr>
          <w:rFonts w:hint="eastAsia"/>
          <w:noProof/>
          <w:lang w:eastAsia="zh-CN"/>
        </w:rPr>
        <w:t xml:space="preserve">PC Three EPC Control </w:t>
      </w:r>
      <w:r>
        <w:rPr>
          <w:noProof/>
          <w:lang w:eastAsia="zh-CN"/>
        </w:rPr>
        <w:t>Protocol</w:t>
      </w:r>
      <w:r>
        <w:rPr>
          <w:rFonts w:hint="eastAsia"/>
          <w:noProof/>
          <w:lang w:eastAsia="zh-CN"/>
        </w:rPr>
        <w:t xml:space="preserve"> </w:t>
      </w:r>
      <w:r>
        <w:rPr>
          <w:noProof/>
          <w:lang w:eastAsia="zh-CN"/>
        </w:rPr>
        <w:t>Cause</w:t>
      </w:r>
      <w:bookmarkEnd w:id="4363"/>
      <w:bookmarkEnd w:id="4364"/>
      <w:bookmarkEnd w:id="4365"/>
      <w:bookmarkEnd w:id="4366"/>
      <w:bookmarkEnd w:id="4367"/>
      <w:bookmarkEnd w:id="4368"/>
    </w:p>
    <w:p w14:paraId="4F7CB2C8" w14:textId="77777777" w:rsidR="00D60DC6" w:rsidRDefault="00D60DC6" w:rsidP="00D60DC6">
      <w:pPr>
        <w:rPr>
          <w:noProof/>
          <w:lang w:eastAsia="zh-CN"/>
        </w:rPr>
      </w:pPr>
      <w:r>
        <w:rPr>
          <w:rFonts w:hint="eastAsia"/>
          <w:noProof/>
          <w:szCs w:val="18"/>
          <w:lang w:eastAsia="zh-CN"/>
        </w:rPr>
        <w:t>This field</w:t>
      </w:r>
      <w:r w:rsidRPr="00BB6156">
        <w:rPr>
          <w:rFonts w:cs="Arial"/>
          <w:noProof/>
        </w:rPr>
        <w:t xml:space="preserve"> </w:t>
      </w:r>
      <w:r w:rsidRPr="001D13F7">
        <w:rPr>
          <w:noProof/>
          <w:lang w:eastAsia="zh-CN"/>
        </w:rPr>
        <w:t xml:space="preserve">holds the particular reason why a </w:t>
      </w:r>
      <w:r>
        <w:rPr>
          <w:rFonts w:hint="eastAsia"/>
          <w:noProof/>
          <w:lang w:eastAsia="zh-CN"/>
        </w:rPr>
        <w:t>p</w:t>
      </w:r>
      <w:r w:rsidRPr="001D13F7">
        <w:rPr>
          <w:noProof/>
          <w:lang w:eastAsia="zh-CN"/>
        </w:rPr>
        <w:t xml:space="preserve">roximity </w:t>
      </w:r>
      <w:r>
        <w:rPr>
          <w:rFonts w:hint="eastAsia"/>
          <w:noProof/>
          <w:lang w:eastAsia="zh-CN"/>
        </w:rPr>
        <w:t>request</w:t>
      </w:r>
      <w:r w:rsidRPr="001D13F7">
        <w:rPr>
          <w:noProof/>
          <w:lang w:eastAsia="zh-CN"/>
        </w:rPr>
        <w:t xml:space="preserve"> messages from the UE have been rejected by the ProSe Function.</w:t>
      </w:r>
    </w:p>
    <w:p w14:paraId="7DE38F73" w14:textId="77777777" w:rsidR="00201024" w:rsidRPr="00894D46" w:rsidRDefault="00201024" w:rsidP="00201024">
      <w:pPr>
        <w:pStyle w:val="Heading5"/>
      </w:pPr>
      <w:bookmarkStart w:id="4369" w:name="_CR5_1_4_7_14A"/>
      <w:bookmarkStart w:id="4370" w:name="_Toc20233206"/>
      <w:bookmarkStart w:id="4371" w:name="_Toc28026785"/>
      <w:bookmarkStart w:id="4372" w:name="_Toc36116620"/>
      <w:bookmarkStart w:id="4373" w:name="_Toc44682803"/>
      <w:bookmarkStart w:id="4374" w:name="_Toc51926654"/>
      <w:bookmarkStart w:id="4375" w:name="_Toc212319412"/>
      <w:bookmarkEnd w:id="4369"/>
      <w:r w:rsidRPr="00894D46">
        <w:t>5.1.4.</w:t>
      </w:r>
      <w:r w:rsidRPr="00894D46">
        <w:rPr>
          <w:rFonts w:hint="eastAsia"/>
          <w:lang w:eastAsia="zh-CN"/>
        </w:rPr>
        <w:t>7</w:t>
      </w:r>
      <w:r w:rsidRPr="00894D46">
        <w:t>.</w:t>
      </w:r>
      <w:r w:rsidRPr="00894D46">
        <w:rPr>
          <w:rFonts w:hint="eastAsia"/>
          <w:lang w:eastAsia="zh-CN"/>
        </w:rPr>
        <w:t>1</w:t>
      </w:r>
      <w:r>
        <w:rPr>
          <w:lang w:eastAsia="zh-CN"/>
        </w:rPr>
        <w:t>4A</w:t>
      </w:r>
      <w:r w:rsidRPr="00894D46">
        <w:rPr>
          <w:rFonts w:cs="Arial" w:hint="eastAsia"/>
          <w:szCs w:val="18"/>
          <w:lang w:eastAsia="zh-CN"/>
        </w:rPr>
        <w:tab/>
      </w:r>
      <w:r w:rsidRPr="007E66D2">
        <w:t xml:space="preserve">PC5 </w:t>
      </w:r>
      <w:r>
        <w:t>R</w:t>
      </w:r>
      <w:r w:rsidRPr="007E66D2">
        <w:t xml:space="preserve">adio </w:t>
      </w:r>
      <w:r>
        <w:t>T</w:t>
      </w:r>
      <w:r w:rsidRPr="007E66D2">
        <w:t>echnology</w:t>
      </w:r>
      <w:bookmarkEnd w:id="4370"/>
      <w:bookmarkEnd w:id="4371"/>
      <w:bookmarkEnd w:id="4372"/>
      <w:bookmarkEnd w:id="4373"/>
      <w:bookmarkEnd w:id="4374"/>
      <w:bookmarkEnd w:id="4375"/>
    </w:p>
    <w:p w14:paraId="1E032517" w14:textId="77777777" w:rsidR="00201024" w:rsidRDefault="00201024" w:rsidP="00201024">
      <w:pPr>
        <w:rPr>
          <w:noProof/>
          <w:lang w:eastAsia="zh-CN"/>
        </w:rPr>
      </w:pPr>
      <w:r w:rsidRPr="00894D46">
        <w:rPr>
          <w:rFonts w:hint="eastAsia"/>
          <w:noProof/>
          <w:lang w:eastAsia="zh-CN"/>
        </w:rPr>
        <w:t>This field</w:t>
      </w:r>
      <w:r w:rsidRPr="00F735DC">
        <w:rPr>
          <w:noProof/>
          <w:lang w:eastAsia="zh-CN"/>
        </w:rPr>
        <w:t xml:space="preserve"> </w:t>
      </w:r>
      <w:r>
        <w:rPr>
          <w:noProof/>
          <w:lang w:eastAsia="zh-CN"/>
        </w:rPr>
        <w:t>indicates</w:t>
      </w:r>
      <w:r w:rsidRPr="00F735DC">
        <w:rPr>
          <w:noProof/>
          <w:lang w:eastAsia="zh-CN"/>
        </w:rPr>
        <w:t xml:space="preserve"> the PC5 </w:t>
      </w:r>
      <w:r>
        <w:rPr>
          <w:noProof/>
          <w:lang w:eastAsia="zh-CN"/>
        </w:rPr>
        <w:t>r</w:t>
      </w:r>
      <w:r w:rsidRPr="00F735DC">
        <w:rPr>
          <w:noProof/>
          <w:lang w:eastAsia="zh-CN"/>
        </w:rPr>
        <w:t xml:space="preserve">adio </w:t>
      </w:r>
      <w:r>
        <w:rPr>
          <w:noProof/>
          <w:lang w:eastAsia="zh-CN"/>
        </w:rPr>
        <w:t>t</w:t>
      </w:r>
      <w:r w:rsidRPr="00F735DC">
        <w:rPr>
          <w:noProof/>
          <w:lang w:eastAsia="zh-CN"/>
        </w:rPr>
        <w:t>echnology</w:t>
      </w:r>
      <w:r>
        <w:rPr>
          <w:noProof/>
          <w:lang w:eastAsia="zh-CN"/>
        </w:rPr>
        <w:t xml:space="preserve"> that the</w:t>
      </w:r>
      <w:r w:rsidRPr="00F735DC">
        <w:rPr>
          <w:noProof/>
          <w:lang w:eastAsia="zh-CN"/>
        </w:rPr>
        <w:t xml:space="preserve"> UE</w:t>
      </w:r>
      <w:r>
        <w:rPr>
          <w:noProof/>
          <w:lang w:eastAsia="zh-CN"/>
        </w:rPr>
        <w:t xml:space="preserve"> used</w:t>
      </w:r>
      <w:r w:rsidRPr="00F735DC">
        <w:rPr>
          <w:noProof/>
          <w:lang w:eastAsia="zh-CN"/>
        </w:rPr>
        <w:t xml:space="preserve"> for ProSe Direct Discovery.</w:t>
      </w:r>
    </w:p>
    <w:p w14:paraId="79B2B600" w14:textId="77777777" w:rsidR="00D60DC6" w:rsidRDefault="00D60DC6" w:rsidP="00D60DC6">
      <w:pPr>
        <w:pStyle w:val="Heading5"/>
        <w:rPr>
          <w:noProof/>
          <w:lang w:eastAsia="zh-CN"/>
        </w:rPr>
      </w:pPr>
      <w:bookmarkStart w:id="4376" w:name="_CR5_1_4_7_15"/>
      <w:bookmarkStart w:id="4377" w:name="_Toc20233207"/>
      <w:bookmarkStart w:id="4378" w:name="_Toc28026786"/>
      <w:bookmarkStart w:id="4379" w:name="_Toc36116621"/>
      <w:bookmarkStart w:id="4380" w:name="_Toc44682804"/>
      <w:bookmarkStart w:id="4381" w:name="_Toc51926655"/>
      <w:bookmarkStart w:id="4382" w:name="_Toc212319413"/>
      <w:bookmarkEnd w:id="4376"/>
      <w:r>
        <w:t>5.1.4.</w:t>
      </w:r>
      <w:r w:rsidR="00F93F8F">
        <w:rPr>
          <w:rFonts w:hint="eastAsia"/>
          <w:lang w:eastAsia="zh-CN"/>
        </w:rPr>
        <w:t>7</w:t>
      </w:r>
      <w:r>
        <w:t>.</w:t>
      </w:r>
      <w:r>
        <w:rPr>
          <w:rFonts w:hint="eastAsia"/>
          <w:lang w:eastAsia="zh-CN"/>
        </w:rPr>
        <w:t>15</w:t>
      </w:r>
      <w:r w:rsidRPr="00BB6156">
        <w:rPr>
          <w:noProof/>
        </w:rPr>
        <w:tab/>
      </w:r>
      <w:r>
        <w:rPr>
          <w:noProof/>
          <w:lang w:eastAsia="zh-CN"/>
        </w:rPr>
        <w:t>ProSe</w:t>
      </w:r>
      <w:r>
        <w:rPr>
          <w:rFonts w:hint="eastAsia"/>
          <w:noProof/>
          <w:lang w:eastAsia="zh-CN"/>
        </w:rPr>
        <w:t xml:space="preserve"> </w:t>
      </w:r>
      <w:r>
        <w:rPr>
          <w:noProof/>
          <w:lang w:eastAsia="zh-CN"/>
        </w:rPr>
        <w:t>Application</w:t>
      </w:r>
      <w:r>
        <w:rPr>
          <w:rFonts w:hint="eastAsia"/>
          <w:noProof/>
          <w:lang w:eastAsia="zh-CN"/>
        </w:rPr>
        <w:t xml:space="preserve"> </w:t>
      </w:r>
      <w:r>
        <w:rPr>
          <w:noProof/>
          <w:lang w:eastAsia="zh-CN"/>
        </w:rPr>
        <w:t>ID</w:t>
      </w:r>
      <w:bookmarkEnd w:id="4377"/>
      <w:bookmarkEnd w:id="4378"/>
      <w:bookmarkEnd w:id="4379"/>
      <w:bookmarkEnd w:id="4380"/>
      <w:bookmarkEnd w:id="4381"/>
      <w:bookmarkEnd w:id="4382"/>
    </w:p>
    <w:p w14:paraId="57FD0540" w14:textId="77777777" w:rsidR="00D60DC6" w:rsidRDefault="00D60DC6" w:rsidP="00D60DC6">
      <w:pPr>
        <w:rPr>
          <w:noProof/>
          <w:lang w:eastAsia="zh-CN"/>
        </w:rPr>
      </w:pPr>
      <w:r>
        <w:rPr>
          <w:rFonts w:hint="eastAsia"/>
          <w:noProof/>
          <w:szCs w:val="18"/>
          <w:lang w:eastAsia="zh-CN"/>
        </w:rPr>
        <w:t xml:space="preserve">This field </w:t>
      </w:r>
      <w:r>
        <w:rPr>
          <w:lang w:eastAsia="zh-CN"/>
        </w:rPr>
        <w:t>carries</w:t>
      </w:r>
      <w:r w:rsidRPr="00D1055B">
        <w:rPr>
          <w:lang w:eastAsia="zh-CN"/>
        </w:rPr>
        <w:t xml:space="preserve"> an identity used for ProSe direct discovery, identifying application related information for the ProSe-enabled UE.</w:t>
      </w:r>
    </w:p>
    <w:p w14:paraId="20BF4DC8" w14:textId="77777777" w:rsidR="00D60DC6" w:rsidRDefault="00D60DC6" w:rsidP="00D60DC6">
      <w:pPr>
        <w:pStyle w:val="Heading5"/>
        <w:rPr>
          <w:noProof/>
          <w:lang w:eastAsia="zh-CN"/>
        </w:rPr>
      </w:pPr>
      <w:bookmarkStart w:id="4383" w:name="_CR5_1_4_7_16"/>
      <w:bookmarkStart w:id="4384" w:name="_Toc20233208"/>
      <w:bookmarkStart w:id="4385" w:name="_Toc28026787"/>
      <w:bookmarkStart w:id="4386" w:name="_Toc36116622"/>
      <w:bookmarkStart w:id="4387" w:name="_Toc44682805"/>
      <w:bookmarkStart w:id="4388" w:name="_Toc51926656"/>
      <w:bookmarkStart w:id="4389" w:name="_Toc212319414"/>
      <w:bookmarkEnd w:id="4383"/>
      <w:r>
        <w:t>5.1.4.</w:t>
      </w:r>
      <w:r w:rsidR="00F93F8F">
        <w:rPr>
          <w:rFonts w:hint="eastAsia"/>
          <w:lang w:eastAsia="zh-CN"/>
        </w:rPr>
        <w:t>7</w:t>
      </w:r>
      <w:r>
        <w:t>.</w:t>
      </w:r>
      <w:r>
        <w:rPr>
          <w:rFonts w:hint="eastAsia"/>
          <w:lang w:eastAsia="zh-CN"/>
        </w:rPr>
        <w:t>1</w:t>
      </w:r>
      <w:r w:rsidR="0098323B">
        <w:rPr>
          <w:lang w:eastAsia="zh-CN"/>
        </w:rPr>
        <w:t>6</w:t>
      </w:r>
      <w:r w:rsidRPr="00BB6156">
        <w:rPr>
          <w:noProof/>
        </w:rPr>
        <w:tab/>
      </w:r>
      <w:r>
        <w:rPr>
          <w:noProof/>
          <w:lang w:eastAsia="zh-CN"/>
        </w:rPr>
        <w:t>ProSe</w:t>
      </w:r>
      <w:r>
        <w:rPr>
          <w:rFonts w:hint="eastAsia"/>
          <w:noProof/>
          <w:lang w:eastAsia="zh-CN"/>
        </w:rPr>
        <w:t xml:space="preserve"> </w:t>
      </w:r>
      <w:r>
        <w:rPr>
          <w:noProof/>
          <w:lang w:eastAsia="zh-CN"/>
        </w:rPr>
        <w:t>Event</w:t>
      </w:r>
      <w:r>
        <w:rPr>
          <w:rFonts w:hint="eastAsia"/>
          <w:noProof/>
          <w:lang w:eastAsia="zh-CN"/>
        </w:rPr>
        <w:t xml:space="preserve"> </w:t>
      </w:r>
      <w:r>
        <w:rPr>
          <w:noProof/>
          <w:lang w:eastAsia="zh-CN"/>
        </w:rPr>
        <w:t>Type</w:t>
      </w:r>
      <w:bookmarkEnd w:id="4384"/>
      <w:bookmarkEnd w:id="4385"/>
      <w:bookmarkEnd w:id="4386"/>
      <w:bookmarkEnd w:id="4387"/>
      <w:bookmarkEnd w:id="4388"/>
      <w:bookmarkEnd w:id="4389"/>
    </w:p>
    <w:p w14:paraId="6617A9DA" w14:textId="77777777" w:rsidR="00D60DC6" w:rsidRPr="00BB6156" w:rsidRDefault="00D60DC6" w:rsidP="00D60DC6">
      <w:pPr>
        <w:rPr>
          <w:noProof/>
          <w:lang w:eastAsia="zh-CN"/>
        </w:rPr>
      </w:pPr>
      <w:r>
        <w:rPr>
          <w:rFonts w:hint="eastAsia"/>
          <w:noProof/>
          <w:szCs w:val="18"/>
          <w:lang w:eastAsia="zh-CN"/>
        </w:rPr>
        <w:t xml:space="preserve">This field </w:t>
      </w:r>
      <w:r w:rsidRPr="00BB6156">
        <w:rPr>
          <w:rFonts w:cs="Arial"/>
          <w:noProof/>
        </w:rPr>
        <w:t>indicates</w:t>
      </w:r>
      <w:r w:rsidRPr="00BB6156">
        <w:rPr>
          <w:rFonts w:cs="Arial"/>
          <w:noProof/>
          <w:lang w:eastAsia="zh-CN"/>
        </w:rPr>
        <w:t xml:space="preserve"> </w:t>
      </w:r>
      <w:r>
        <w:rPr>
          <w:rFonts w:cs="Arial"/>
          <w:noProof/>
          <w:lang w:eastAsia="zh-CN"/>
        </w:rPr>
        <w:t>ProSe</w:t>
      </w:r>
      <w:r w:rsidRPr="00BB6156">
        <w:rPr>
          <w:rFonts w:cs="Arial"/>
          <w:noProof/>
          <w:lang w:eastAsia="zh-CN"/>
        </w:rPr>
        <w:t xml:space="preserve">  charging event</w:t>
      </w:r>
      <w:r>
        <w:rPr>
          <w:rFonts w:cs="Arial" w:hint="eastAsia"/>
          <w:noProof/>
          <w:lang w:eastAsia="zh-CN"/>
        </w:rPr>
        <w:t xml:space="preserve">, i.e. </w:t>
      </w:r>
      <w:r w:rsidR="0061361B">
        <w:rPr>
          <w:rFonts w:cs="Arial"/>
          <w:noProof/>
          <w:lang w:eastAsia="zh-CN"/>
        </w:rPr>
        <w:t xml:space="preserve">open </w:t>
      </w:r>
      <w:r w:rsidR="00174565" w:rsidRPr="00BF7B2C">
        <w:rPr>
          <w:lang w:eastAsia="zh-CN"/>
        </w:rPr>
        <w:t>Announcing</w:t>
      </w:r>
      <w:r>
        <w:rPr>
          <w:rFonts w:hint="eastAsia"/>
          <w:noProof/>
          <w:lang w:eastAsia="zh-CN"/>
        </w:rPr>
        <w:t>,</w:t>
      </w:r>
      <w:r w:rsidR="0061361B" w:rsidRPr="001D5263">
        <w:rPr>
          <w:rFonts w:cs="Arial"/>
          <w:noProof/>
          <w:lang w:eastAsia="zh-CN"/>
        </w:rPr>
        <w:t xml:space="preserve"> </w:t>
      </w:r>
      <w:r w:rsidR="0061361B">
        <w:rPr>
          <w:rFonts w:cs="Arial"/>
          <w:noProof/>
          <w:lang w:eastAsia="zh-CN"/>
        </w:rPr>
        <w:t>open</w:t>
      </w:r>
      <w:r>
        <w:rPr>
          <w:rFonts w:hint="eastAsia"/>
          <w:noProof/>
          <w:lang w:eastAsia="zh-CN"/>
        </w:rPr>
        <w:t xml:space="preserve"> </w:t>
      </w:r>
      <w:r>
        <w:rPr>
          <w:noProof/>
          <w:lang w:eastAsia="zh-CN"/>
        </w:rPr>
        <w:t>M</w:t>
      </w:r>
      <w:r>
        <w:rPr>
          <w:rFonts w:hint="eastAsia"/>
          <w:noProof/>
          <w:lang w:eastAsia="zh-CN"/>
        </w:rPr>
        <w:t>onitoring,</w:t>
      </w:r>
      <w:r w:rsidR="0061361B" w:rsidRPr="001D5263">
        <w:rPr>
          <w:rFonts w:cs="Arial"/>
          <w:noProof/>
          <w:lang w:eastAsia="zh-CN"/>
        </w:rPr>
        <w:t xml:space="preserve"> </w:t>
      </w:r>
      <w:r w:rsidR="0061361B">
        <w:rPr>
          <w:rFonts w:cs="Arial"/>
          <w:noProof/>
          <w:lang w:eastAsia="zh-CN"/>
        </w:rPr>
        <w:t>open</w:t>
      </w:r>
      <w:r>
        <w:rPr>
          <w:rFonts w:hint="eastAsia"/>
          <w:noProof/>
          <w:lang w:eastAsia="zh-CN"/>
        </w:rPr>
        <w:t xml:space="preserve"> Match Report</w:t>
      </w:r>
      <w:r w:rsidR="0061361B">
        <w:rPr>
          <w:noProof/>
          <w:lang w:eastAsia="zh-CN"/>
        </w:rPr>
        <w:t>,</w:t>
      </w:r>
      <w:r w:rsidR="0061361B" w:rsidRPr="006B4086">
        <w:t xml:space="preserve"> </w:t>
      </w:r>
      <w:r w:rsidR="0061361B" w:rsidRPr="00037ED6">
        <w:t>restricted Announcing, restricted Monitoring, restricted Match Report</w:t>
      </w:r>
      <w:r w:rsidR="0061361B">
        <w:t>,</w:t>
      </w:r>
      <w:r w:rsidR="0061361B" w:rsidRPr="009F2BB1">
        <w:t xml:space="preserve"> </w:t>
      </w:r>
      <w:r w:rsidR="0061361B">
        <w:t>restricted</w:t>
      </w:r>
      <w:r w:rsidR="0061361B" w:rsidRPr="0061361B">
        <w:t xml:space="preserve"> </w:t>
      </w:r>
      <w:r w:rsidR="0061361B">
        <w:t>Discovery</w:t>
      </w:r>
      <w:r w:rsidR="0061361B" w:rsidRPr="0061361B">
        <w:t xml:space="preserve"> </w:t>
      </w:r>
      <w:r w:rsidR="0061361B">
        <w:t>Request and</w:t>
      </w:r>
      <w:r w:rsidR="0061361B" w:rsidRPr="0061361B">
        <w:t xml:space="preserve"> </w:t>
      </w:r>
      <w:r w:rsidR="0061361B">
        <w:t>restricted</w:t>
      </w:r>
      <w:r w:rsidR="0061361B" w:rsidRPr="0061361B">
        <w:t xml:space="preserve"> </w:t>
      </w:r>
      <w:r w:rsidR="0061361B">
        <w:t>Discovery</w:t>
      </w:r>
      <w:r w:rsidR="0061361B" w:rsidRPr="0061361B">
        <w:t xml:space="preserve"> </w:t>
      </w:r>
      <w:r w:rsidR="0061361B">
        <w:t>Reporting</w:t>
      </w:r>
      <w:r>
        <w:rPr>
          <w:rFonts w:hint="eastAsia"/>
          <w:noProof/>
          <w:lang w:eastAsia="zh-CN"/>
        </w:rPr>
        <w:t>.</w:t>
      </w:r>
    </w:p>
    <w:p w14:paraId="34DBF2E0" w14:textId="77777777" w:rsidR="00D60DC6" w:rsidRDefault="00D60DC6" w:rsidP="00D60DC6">
      <w:pPr>
        <w:pStyle w:val="Heading5"/>
        <w:rPr>
          <w:noProof/>
          <w:lang w:eastAsia="zh-CN"/>
        </w:rPr>
      </w:pPr>
      <w:bookmarkStart w:id="4390" w:name="_CR5_1_4_7_17"/>
      <w:bookmarkStart w:id="4391" w:name="_Toc20233209"/>
      <w:bookmarkStart w:id="4392" w:name="_Toc28026788"/>
      <w:bookmarkStart w:id="4393" w:name="_Toc36116623"/>
      <w:bookmarkStart w:id="4394" w:name="_Toc44682806"/>
      <w:bookmarkStart w:id="4395" w:name="_Toc51926657"/>
      <w:bookmarkStart w:id="4396" w:name="_Toc212319415"/>
      <w:bookmarkEnd w:id="4390"/>
      <w:r>
        <w:t>5.1.4.</w:t>
      </w:r>
      <w:r w:rsidR="00F93F8F">
        <w:rPr>
          <w:rFonts w:hint="eastAsia"/>
          <w:lang w:eastAsia="zh-CN"/>
        </w:rPr>
        <w:t>7</w:t>
      </w:r>
      <w:r>
        <w:rPr>
          <w:rFonts w:hint="eastAsia"/>
          <w:lang w:eastAsia="zh-CN"/>
        </w:rPr>
        <w:t>.1</w:t>
      </w:r>
      <w:r w:rsidR="0098323B">
        <w:rPr>
          <w:lang w:eastAsia="zh-CN"/>
        </w:rPr>
        <w:t>7</w:t>
      </w:r>
      <w:r w:rsidRPr="00BB6156">
        <w:rPr>
          <w:noProof/>
        </w:rPr>
        <w:tab/>
      </w:r>
      <w:r>
        <w:rPr>
          <w:noProof/>
          <w:lang w:eastAsia="zh-CN"/>
        </w:rPr>
        <w:t>ProSe</w:t>
      </w:r>
      <w:r>
        <w:rPr>
          <w:rFonts w:hint="eastAsia"/>
          <w:noProof/>
          <w:lang w:eastAsia="zh-CN"/>
        </w:rPr>
        <w:t xml:space="preserve"> </w:t>
      </w:r>
      <w:r>
        <w:rPr>
          <w:noProof/>
          <w:lang w:eastAsia="zh-CN"/>
        </w:rPr>
        <w:t>Function</w:t>
      </w:r>
      <w:r>
        <w:rPr>
          <w:rFonts w:hint="eastAsia"/>
          <w:noProof/>
          <w:lang w:eastAsia="zh-CN"/>
        </w:rPr>
        <w:t xml:space="preserve"> </w:t>
      </w:r>
      <w:r>
        <w:rPr>
          <w:noProof/>
          <w:lang w:eastAsia="zh-CN"/>
        </w:rPr>
        <w:t>I</w:t>
      </w:r>
      <w:r>
        <w:rPr>
          <w:rFonts w:hint="eastAsia"/>
          <w:noProof/>
          <w:lang w:eastAsia="zh-CN"/>
        </w:rPr>
        <w:t>D</w:t>
      </w:r>
      <w:bookmarkEnd w:id="4391"/>
      <w:bookmarkEnd w:id="4392"/>
      <w:bookmarkEnd w:id="4393"/>
      <w:bookmarkEnd w:id="4394"/>
      <w:bookmarkEnd w:id="4395"/>
      <w:bookmarkEnd w:id="4396"/>
    </w:p>
    <w:p w14:paraId="75015DAE" w14:textId="77777777" w:rsidR="0098323B" w:rsidRPr="0098323B" w:rsidRDefault="00AB6B74" w:rsidP="0098323B">
      <w:pPr>
        <w:rPr>
          <w:lang w:eastAsia="zh-CN"/>
        </w:rPr>
      </w:pPr>
      <w:r>
        <w:rPr>
          <w:rFonts w:hint="eastAsia"/>
          <w:noProof/>
          <w:szCs w:val="18"/>
          <w:lang w:eastAsia="zh-CN"/>
        </w:rPr>
        <w:t xml:space="preserve">This field </w:t>
      </w:r>
      <w:r w:rsidRPr="00BB6156">
        <w:rPr>
          <w:noProof/>
        </w:rPr>
        <w:t xml:space="preserve">holds </w:t>
      </w:r>
      <w:r>
        <w:rPr>
          <w:rFonts w:hint="eastAsia"/>
          <w:noProof/>
          <w:lang w:eastAsia="zh-CN"/>
        </w:rPr>
        <w:t>t</w:t>
      </w:r>
      <w:r w:rsidRPr="00CE033C">
        <w:rPr>
          <w:szCs w:val="18"/>
          <w:lang w:eastAsia="zh-CN"/>
        </w:rPr>
        <w:t>he</w:t>
      </w:r>
      <w:r w:rsidRPr="00CE033C">
        <w:rPr>
          <w:szCs w:val="18"/>
        </w:rPr>
        <w:t xml:space="preserve"> FQDN that identifies a ProSe Function</w:t>
      </w:r>
      <w:r w:rsidRPr="00CE033C">
        <w:rPr>
          <w:szCs w:val="18"/>
          <w:lang w:eastAsia="zh-CN"/>
        </w:rPr>
        <w:t>.</w:t>
      </w:r>
    </w:p>
    <w:p w14:paraId="5073C20A" w14:textId="77777777" w:rsidR="00D60DC6" w:rsidRDefault="00D60DC6" w:rsidP="00D60DC6">
      <w:pPr>
        <w:pStyle w:val="Heading5"/>
        <w:rPr>
          <w:noProof/>
          <w:lang w:eastAsia="zh-CN"/>
        </w:rPr>
      </w:pPr>
      <w:bookmarkStart w:id="4397" w:name="_CR5_1_4_7_18"/>
      <w:bookmarkStart w:id="4398" w:name="_Toc20233210"/>
      <w:bookmarkStart w:id="4399" w:name="_Toc28026789"/>
      <w:bookmarkStart w:id="4400" w:name="_Toc36116624"/>
      <w:bookmarkStart w:id="4401" w:name="_Toc44682807"/>
      <w:bookmarkStart w:id="4402" w:name="_Toc51926658"/>
      <w:bookmarkStart w:id="4403" w:name="_Toc212319416"/>
      <w:bookmarkEnd w:id="4397"/>
      <w:r>
        <w:t>5.1.4.</w:t>
      </w:r>
      <w:r w:rsidR="00F93F8F">
        <w:rPr>
          <w:rFonts w:hint="eastAsia"/>
          <w:lang w:eastAsia="zh-CN"/>
        </w:rPr>
        <w:t>7</w:t>
      </w:r>
      <w:r>
        <w:rPr>
          <w:rFonts w:hint="eastAsia"/>
          <w:lang w:eastAsia="zh-CN"/>
        </w:rPr>
        <w:t>.1</w:t>
      </w:r>
      <w:r w:rsidR="0098323B">
        <w:rPr>
          <w:lang w:eastAsia="zh-CN"/>
        </w:rPr>
        <w:t>8</w:t>
      </w:r>
      <w:r w:rsidRPr="00BB6156">
        <w:rPr>
          <w:noProof/>
        </w:rPr>
        <w:tab/>
      </w:r>
      <w:r>
        <w:rPr>
          <w:noProof/>
          <w:lang w:eastAsia="zh-CN"/>
        </w:rPr>
        <w:t>ProSe</w:t>
      </w:r>
      <w:r>
        <w:rPr>
          <w:rFonts w:hint="eastAsia"/>
          <w:noProof/>
          <w:lang w:eastAsia="zh-CN"/>
        </w:rPr>
        <w:t xml:space="preserve"> </w:t>
      </w:r>
      <w:r>
        <w:rPr>
          <w:noProof/>
          <w:lang w:eastAsia="zh-CN"/>
        </w:rPr>
        <w:t>Function</w:t>
      </w:r>
      <w:r>
        <w:rPr>
          <w:rFonts w:hint="eastAsia"/>
          <w:noProof/>
          <w:lang w:eastAsia="zh-CN"/>
        </w:rPr>
        <w:t xml:space="preserve"> </w:t>
      </w:r>
      <w:r>
        <w:rPr>
          <w:noProof/>
          <w:lang w:eastAsia="zh-CN"/>
        </w:rPr>
        <w:t>IP</w:t>
      </w:r>
      <w:r>
        <w:rPr>
          <w:rFonts w:hint="eastAsia"/>
          <w:noProof/>
          <w:lang w:eastAsia="zh-CN"/>
        </w:rPr>
        <w:t xml:space="preserve"> </w:t>
      </w:r>
      <w:r>
        <w:rPr>
          <w:noProof/>
          <w:lang w:eastAsia="zh-CN"/>
        </w:rPr>
        <w:t>Address</w:t>
      </w:r>
      <w:bookmarkEnd w:id="4398"/>
      <w:bookmarkEnd w:id="4399"/>
      <w:bookmarkEnd w:id="4400"/>
      <w:bookmarkEnd w:id="4401"/>
      <w:bookmarkEnd w:id="4402"/>
      <w:bookmarkEnd w:id="4403"/>
    </w:p>
    <w:p w14:paraId="03E7CDC8" w14:textId="77777777" w:rsidR="00D60DC6" w:rsidRDefault="00D60DC6" w:rsidP="00D60DC6">
      <w:pPr>
        <w:rPr>
          <w:noProof/>
          <w:lang w:eastAsia="zh-CN"/>
        </w:rPr>
      </w:pPr>
      <w:r>
        <w:rPr>
          <w:rFonts w:hint="eastAsia"/>
          <w:noProof/>
          <w:szCs w:val="18"/>
          <w:lang w:eastAsia="zh-CN"/>
        </w:rPr>
        <w:t xml:space="preserve">This field </w:t>
      </w:r>
      <w:r w:rsidRPr="00BB6156">
        <w:rPr>
          <w:noProof/>
        </w:rPr>
        <w:t xml:space="preserve">holds the IP-address of the </w:t>
      </w:r>
      <w:r>
        <w:rPr>
          <w:rFonts w:hint="eastAsia"/>
          <w:noProof/>
          <w:lang w:eastAsia="zh-CN"/>
        </w:rPr>
        <w:t>ProSe Function</w:t>
      </w:r>
      <w:r w:rsidRPr="00BB6156">
        <w:rPr>
          <w:noProof/>
        </w:rPr>
        <w:t xml:space="preserve">.  </w:t>
      </w:r>
    </w:p>
    <w:p w14:paraId="6ECE2475" w14:textId="77777777" w:rsidR="00D60DC6" w:rsidRDefault="00D60DC6" w:rsidP="00D60DC6">
      <w:pPr>
        <w:pStyle w:val="Heading5"/>
        <w:rPr>
          <w:lang w:eastAsia="zh-CN"/>
        </w:rPr>
      </w:pPr>
      <w:bookmarkStart w:id="4404" w:name="_CR5_1_4_7_19"/>
      <w:bookmarkStart w:id="4405" w:name="_Toc20233211"/>
      <w:bookmarkStart w:id="4406" w:name="_Toc28026790"/>
      <w:bookmarkStart w:id="4407" w:name="_Toc36116625"/>
      <w:bookmarkStart w:id="4408" w:name="_Toc44682808"/>
      <w:bookmarkStart w:id="4409" w:name="_Toc51926659"/>
      <w:bookmarkStart w:id="4410" w:name="_Toc212319417"/>
      <w:bookmarkEnd w:id="4404"/>
      <w:r w:rsidRPr="00C3645C">
        <w:t>5.1.4.</w:t>
      </w:r>
      <w:r w:rsidR="00F93F8F">
        <w:rPr>
          <w:rFonts w:hint="eastAsia"/>
        </w:rPr>
        <w:t>7</w:t>
      </w:r>
      <w:r w:rsidRPr="00C3645C">
        <w:rPr>
          <w:rFonts w:hint="eastAsia"/>
        </w:rPr>
        <w:t>.1</w:t>
      </w:r>
      <w:r w:rsidR="0098323B">
        <w:rPr>
          <w:lang w:eastAsia="zh-CN"/>
        </w:rPr>
        <w:t>9</w:t>
      </w:r>
      <w:r w:rsidRPr="00C3645C">
        <w:tab/>
        <w:t>ProSe Function PLMN Identifier</w:t>
      </w:r>
      <w:bookmarkEnd w:id="4405"/>
      <w:bookmarkEnd w:id="4406"/>
      <w:bookmarkEnd w:id="4407"/>
      <w:bookmarkEnd w:id="4408"/>
      <w:bookmarkEnd w:id="4409"/>
      <w:bookmarkEnd w:id="4410"/>
    </w:p>
    <w:p w14:paraId="75597C2F" w14:textId="77777777" w:rsidR="00D60DC6" w:rsidRPr="00C3645C" w:rsidRDefault="00D60DC6" w:rsidP="00D60DC6">
      <w:pPr>
        <w:rPr>
          <w:rFonts w:ascii="Arial" w:hAnsi="Arial"/>
          <w:sz w:val="22"/>
          <w:lang w:eastAsia="zh-CN"/>
        </w:rPr>
      </w:pPr>
      <w:r>
        <w:rPr>
          <w:rFonts w:hint="eastAsia"/>
          <w:noProof/>
          <w:szCs w:val="18"/>
          <w:lang w:eastAsia="zh-CN"/>
        </w:rPr>
        <w:t xml:space="preserve">This field </w:t>
      </w:r>
      <w:r w:rsidRPr="00BB6156">
        <w:rPr>
          <w:noProof/>
        </w:rPr>
        <w:t xml:space="preserve">holds the </w:t>
      </w:r>
      <w:r>
        <w:rPr>
          <w:rFonts w:hint="eastAsia"/>
          <w:noProof/>
          <w:lang w:eastAsia="zh-CN"/>
        </w:rPr>
        <w:t>PLMN Identifier</w:t>
      </w:r>
      <w:r w:rsidR="00416545">
        <w:rPr>
          <w:noProof/>
          <w:lang w:eastAsia="zh-CN"/>
        </w:rPr>
        <w:t xml:space="preserve"> (MCC and MNC)</w:t>
      </w:r>
      <w:r w:rsidRPr="00BB6156">
        <w:rPr>
          <w:noProof/>
        </w:rPr>
        <w:t xml:space="preserve"> of the </w:t>
      </w:r>
      <w:r>
        <w:rPr>
          <w:rFonts w:hint="eastAsia"/>
          <w:noProof/>
          <w:lang w:eastAsia="zh-CN"/>
        </w:rPr>
        <w:t>ProSe Function</w:t>
      </w:r>
      <w:r w:rsidRPr="00BB6156">
        <w:rPr>
          <w:noProof/>
        </w:rPr>
        <w:t xml:space="preserve">.  </w:t>
      </w:r>
    </w:p>
    <w:p w14:paraId="04FE15A2" w14:textId="77777777" w:rsidR="00D60DC6" w:rsidRDefault="00D60DC6" w:rsidP="00D60DC6">
      <w:pPr>
        <w:pStyle w:val="Heading5"/>
        <w:rPr>
          <w:noProof/>
          <w:lang w:eastAsia="zh-CN"/>
        </w:rPr>
      </w:pPr>
      <w:bookmarkStart w:id="4411" w:name="_CR5_1_4_7_20"/>
      <w:bookmarkStart w:id="4412" w:name="_Toc20233212"/>
      <w:bookmarkStart w:id="4413" w:name="_Toc28026791"/>
      <w:bookmarkStart w:id="4414" w:name="_Toc36116626"/>
      <w:bookmarkStart w:id="4415" w:name="_Toc44682809"/>
      <w:bookmarkStart w:id="4416" w:name="_Toc51926660"/>
      <w:bookmarkStart w:id="4417" w:name="_Toc212319418"/>
      <w:bookmarkEnd w:id="4411"/>
      <w:r>
        <w:t>5.1.4.</w:t>
      </w:r>
      <w:r w:rsidR="00F93F8F">
        <w:rPr>
          <w:rFonts w:hint="eastAsia"/>
          <w:lang w:eastAsia="zh-CN"/>
        </w:rPr>
        <w:t>7</w:t>
      </w:r>
      <w:r>
        <w:t>.</w:t>
      </w:r>
      <w:r w:rsidR="0098323B">
        <w:rPr>
          <w:lang w:eastAsia="zh-CN"/>
        </w:rPr>
        <w:t>20</w:t>
      </w:r>
      <w:r w:rsidRPr="00BB6156">
        <w:rPr>
          <w:noProof/>
        </w:rPr>
        <w:tab/>
      </w:r>
      <w:r w:rsidRPr="00C8796B">
        <w:rPr>
          <w:noProof/>
          <w:lang w:eastAsia="zh-CN"/>
        </w:rPr>
        <w:t>ProSe</w:t>
      </w:r>
      <w:r>
        <w:rPr>
          <w:rFonts w:hint="eastAsia"/>
          <w:noProof/>
          <w:lang w:eastAsia="zh-CN"/>
        </w:rPr>
        <w:t xml:space="preserve"> </w:t>
      </w:r>
      <w:r w:rsidRPr="00C8796B">
        <w:rPr>
          <w:noProof/>
          <w:lang w:eastAsia="zh-CN"/>
        </w:rPr>
        <w:t>Group</w:t>
      </w:r>
      <w:r>
        <w:rPr>
          <w:rFonts w:hint="eastAsia"/>
          <w:noProof/>
          <w:lang w:eastAsia="zh-CN"/>
        </w:rPr>
        <w:t xml:space="preserve"> </w:t>
      </w:r>
      <w:r w:rsidRPr="00C8796B">
        <w:rPr>
          <w:noProof/>
          <w:lang w:eastAsia="zh-CN"/>
        </w:rPr>
        <w:t>IP</w:t>
      </w:r>
      <w:r>
        <w:rPr>
          <w:rFonts w:hint="eastAsia"/>
          <w:noProof/>
          <w:lang w:eastAsia="zh-CN"/>
        </w:rPr>
        <w:t xml:space="preserve"> </w:t>
      </w:r>
      <w:r w:rsidRPr="00C8796B">
        <w:rPr>
          <w:noProof/>
          <w:lang w:eastAsia="zh-CN"/>
        </w:rPr>
        <w:t>multicast</w:t>
      </w:r>
      <w:r>
        <w:rPr>
          <w:rFonts w:hint="eastAsia"/>
          <w:noProof/>
          <w:lang w:eastAsia="zh-CN"/>
        </w:rPr>
        <w:t xml:space="preserve"> </w:t>
      </w:r>
      <w:r w:rsidRPr="00C8796B">
        <w:rPr>
          <w:noProof/>
          <w:lang w:eastAsia="zh-CN"/>
        </w:rPr>
        <w:t>address</w:t>
      </w:r>
      <w:bookmarkEnd w:id="4412"/>
      <w:bookmarkEnd w:id="4413"/>
      <w:bookmarkEnd w:id="4414"/>
      <w:bookmarkEnd w:id="4415"/>
      <w:bookmarkEnd w:id="4416"/>
      <w:bookmarkEnd w:id="4417"/>
    </w:p>
    <w:p w14:paraId="22909363" w14:textId="77777777" w:rsidR="00D60DC6" w:rsidRDefault="00D60DC6" w:rsidP="00D60DC6">
      <w:pPr>
        <w:rPr>
          <w:noProof/>
          <w:lang w:eastAsia="zh-CN"/>
        </w:rPr>
      </w:pPr>
      <w:r>
        <w:rPr>
          <w:rFonts w:hint="eastAsia"/>
          <w:noProof/>
          <w:szCs w:val="18"/>
          <w:lang w:eastAsia="zh-CN"/>
        </w:rPr>
        <w:t xml:space="preserve">This field </w:t>
      </w:r>
      <w:r w:rsidRPr="00BB6156">
        <w:rPr>
          <w:noProof/>
        </w:rPr>
        <w:t xml:space="preserve">holds </w:t>
      </w:r>
      <w:r w:rsidRPr="00A84EC2">
        <w:rPr>
          <w:noProof/>
        </w:rPr>
        <w:t xml:space="preserve">The IP multicast address to be used for performing ProSe </w:t>
      </w:r>
      <w:r>
        <w:rPr>
          <w:rFonts w:hint="eastAsia"/>
          <w:noProof/>
          <w:lang w:eastAsia="zh-CN"/>
        </w:rPr>
        <w:t>D</w:t>
      </w:r>
      <w:r w:rsidRPr="00A84EC2">
        <w:rPr>
          <w:noProof/>
        </w:rPr>
        <w:t xml:space="preserve">irect </w:t>
      </w:r>
      <w:r>
        <w:rPr>
          <w:rFonts w:hint="eastAsia"/>
          <w:noProof/>
          <w:lang w:eastAsia="zh-CN"/>
        </w:rPr>
        <w:t>C</w:t>
      </w:r>
      <w:r w:rsidRPr="00A84EC2">
        <w:rPr>
          <w:noProof/>
        </w:rPr>
        <w:t>ommunication.</w:t>
      </w:r>
    </w:p>
    <w:p w14:paraId="1F7304E6" w14:textId="77777777" w:rsidR="00D60DC6" w:rsidRDefault="00D60DC6" w:rsidP="00D60DC6">
      <w:pPr>
        <w:pStyle w:val="Heading5"/>
        <w:rPr>
          <w:lang w:eastAsia="zh-CN"/>
        </w:rPr>
      </w:pPr>
      <w:bookmarkStart w:id="4418" w:name="_CR5_1_4_7_21"/>
      <w:bookmarkStart w:id="4419" w:name="_Toc20233213"/>
      <w:bookmarkStart w:id="4420" w:name="_Toc28026792"/>
      <w:bookmarkStart w:id="4421" w:name="_Toc36116627"/>
      <w:bookmarkStart w:id="4422" w:name="_Toc44682810"/>
      <w:bookmarkStart w:id="4423" w:name="_Toc51926661"/>
      <w:bookmarkStart w:id="4424" w:name="_Toc212319419"/>
      <w:bookmarkEnd w:id="4418"/>
      <w:r>
        <w:t>5.1.4.</w:t>
      </w:r>
      <w:r w:rsidR="00F93F8F">
        <w:rPr>
          <w:rFonts w:hint="eastAsia"/>
          <w:lang w:eastAsia="zh-CN"/>
        </w:rPr>
        <w:t>7</w:t>
      </w:r>
      <w:r>
        <w:t>.</w:t>
      </w:r>
      <w:r w:rsidR="0098323B">
        <w:rPr>
          <w:lang w:eastAsia="zh-CN"/>
        </w:rPr>
        <w:t>21</w:t>
      </w:r>
      <w:r>
        <w:rPr>
          <w:rFonts w:hint="eastAsia"/>
          <w:lang w:eastAsia="zh-CN"/>
        </w:rPr>
        <w:tab/>
      </w:r>
      <w:r>
        <w:rPr>
          <w:rFonts w:hint="eastAsia"/>
          <w:noProof/>
          <w:lang w:eastAsia="zh-CN"/>
        </w:rPr>
        <w:t xml:space="preserve">ProSe </w:t>
      </w:r>
      <w:r>
        <w:rPr>
          <w:noProof/>
          <w:lang w:eastAsia="zh-CN"/>
        </w:rPr>
        <w:t>Reason</w:t>
      </w:r>
      <w:r>
        <w:rPr>
          <w:rFonts w:hint="eastAsia"/>
          <w:noProof/>
          <w:lang w:eastAsia="zh-CN"/>
        </w:rPr>
        <w:t xml:space="preserve"> </w:t>
      </w:r>
      <w:r>
        <w:rPr>
          <w:noProof/>
          <w:lang w:eastAsia="zh-CN"/>
        </w:rPr>
        <w:t>for</w:t>
      </w:r>
      <w:r>
        <w:rPr>
          <w:rFonts w:hint="eastAsia"/>
          <w:noProof/>
          <w:lang w:eastAsia="zh-CN"/>
        </w:rPr>
        <w:t xml:space="preserve"> </w:t>
      </w:r>
      <w:r>
        <w:rPr>
          <w:noProof/>
          <w:lang w:eastAsia="zh-CN"/>
        </w:rPr>
        <w:t>Cancellation</w:t>
      </w:r>
      <w:bookmarkEnd w:id="4419"/>
      <w:bookmarkEnd w:id="4420"/>
      <w:bookmarkEnd w:id="4421"/>
      <w:bookmarkEnd w:id="4422"/>
      <w:bookmarkEnd w:id="4423"/>
      <w:bookmarkEnd w:id="4424"/>
    </w:p>
    <w:p w14:paraId="1A8FAD6B" w14:textId="77777777" w:rsidR="00D60DC6" w:rsidRDefault="00D60DC6" w:rsidP="00D60DC6">
      <w:pPr>
        <w:rPr>
          <w:lang w:eastAsia="zh-CN"/>
        </w:rPr>
      </w:pPr>
      <w:r>
        <w:t xml:space="preserve">This field contains a reason for </w:t>
      </w:r>
      <w:r>
        <w:rPr>
          <w:rFonts w:hint="eastAsia"/>
          <w:lang w:eastAsia="zh-CN"/>
        </w:rPr>
        <w:t xml:space="preserve">proximity request session is </w:t>
      </w:r>
      <w:r w:rsidR="00174565" w:rsidRPr="00BF7B2C">
        <w:rPr>
          <w:lang w:eastAsia="zh-CN"/>
        </w:rPr>
        <w:t>cancelled</w:t>
      </w:r>
      <w:r>
        <w:t xml:space="preserve">. In case of Rf interface is used, it is derived from </w:t>
      </w:r>
      <w:r>
        <w:rPr>
          <w:rFonts w:hint="eastAsia"/>
          <w:noProof/>
          <w:lang w:eastAsia="zh-CN"/>
        </w:rPr>
        <w:t>ProSe-</w:t>
      </w:r>
      <w:r>
        <w:rPr>
          <w:noProof/>
          <w:lang w:eastAsia="zh-CN"/>
        </w:rPr>
        <w:t>Reason</w:t>
      </w:r>
      <w:r>
        <w:rPr>
          <w:rFonts w:hint="eastAsia"/>
          <w:noProof/>
          <w:lang w:eastAsia="zh-CN"/>
        </w:rPr>
        <w:t>-</w:t>
      </w:r>
      <w:r>
        <w:rPr>
          <w:noProof/>
          <w:lang w:eastAsia="zh-CN"/>
        </w:rPr>
        <w:t>For</w:t>
      </w:r>
      <w:r>
        <w:rPr>
          <w:rFonts w:hint="eastAsia"/>
          <w:noProof/>
          <w:lang w:eastAsia="zh-CN"/>
        </w:rPr>
        <w:t>-</w:t>
      </w:r>
      <w:r>
        <w:rPr>
          <w:noProof/>
          <w:lang w:eastAsia="zh-CN"/>
        </w:rPr>
        <w:t>Cancellation</w:t>
      </w:r>
      <w:r>
        <w:t xml:space="preserve"> AVP</w:t>
      </w:r>
      <w:r>
        <w:rPr>
          <w:rFonts w:hint="eastAsia"/>
          <w:lang w:eastAsia="zh-CN"/>
        </w:rPr>
        <w:t xml:space="preserve"> </w:t>
      </w:r>
      <w:r>
        <w:t>at ProSe-Information AVP level</w:t>
      </w:r>
      <w:r>
        <w:rPr>
          <w:rFonts w:hint="eastAsia"/>
          <w:lang w:eastAsia="zh-CN"/>
        </w:rPr>
        <w:t xml:space="preserve"> </w:t>
      </w:r>
      <w:r>
        <w:t>defined in TS 32.299 [</w:t>
      </w:r>
      <w:r>
        <w:rPr>
          <w:rFonts w:hint="eastAsia"/>
          <w:lang w:eastAsia="zh-CN"/>
        </w:rPr>
        <w:t>5</w:t>
      </w:r>
      <w:r>
        <w:t>0], when received. The following is included:</w:t>
      </w:r>
    </w:p>
    <w:p w14:paraId="14FCAEC0" w14:textId="77777777" w:rsidR="00D60DC6" w:rsidRPr="00BB6156" w:rsidRDefault="00AB2251" w:rsidP="00AB2251">
      <w:pPr>
        <w:pStyle w:val="B1"/>
        <w:ind w:left="284"/>
        <w:rPr>
          <w:noProof/>
        </w:rPr>
      </w:pPr>
      <w:r>
        <w:rPr>
          <w:noProof/>
          <w:lang w:eastAsia="zh-CN"/>
        </w:rPr>
        <w:t>-</w:t>
      </w:r>
      <w:r>
        <w:rPr>
          <w:noProof/>
          <w:lang w:eastAsia="zh-CN"/>
        </w:rPr>
        <w:tab/>
      </w:r>
      <w:r w:rsidR="00D60DC6">
        <w:rPr>
          <w:rFonts w:hint="eastAsia"/>
          <w:noProof/>
          <w:lang w:eastAsia="zh-CN"/>
        </w:rPr>
        <w:t>P</w:t>
      </w:r>
      <w:r w:rsidR="00D60DC6" w:rsidRPr="00555B21">
        <w:rPr>
          <w:lang w:eastAsia="zh-CN"/>
        </w:rPr>
        <w:t>roximity alerted</w:t>
      </w:r>
      <w:r w:rsidR="00D60DC6">
        <w:rPr>
          <w:rFonts w:hint="eastAsia"/>
          <w:noProof/>
          <w:lang w:eastAsia="zh-CN"/>
        </w:rPr>
        <w:t>:</w:t>
      </w:r>
      <w:r w:rsidR="00D60DC6">
        <w:rPr>
          <w:lang w:eastAsia="zh-CN"/>
        </w:rPr>
        <w:t xml:space="preserve"> </w:t>
      </w:r>
      <w:r w:rsidR="00D60DC6">
        <w:t>When ProSe</w:t>
      </w:r>
      <w:r w:rsidR="00D60DC6" w:rsidRPr="004D3578">
        <w:t> </w:t>
      </w:r>
      <w:r w:rsidR="00D60DC6">
        <w:t>Function</w:t>
      </w:r>
      <w:r w:rsidR="00D60DC6" w:rsidRPr="004D3578">
        <w:t> </w:t>
      </w:r>
      <w:r w:rsidR="00D60DC6">
        <w:t xml:space="preserve">determines that </w:t>
      </w:r>
      <w:r w:rsidR="00D60DC6">
        <w:rPr>
          <w:rFonts w:hint="eastAsia"/>
          <w:lang w:eastAsia="zh-CN"/>
        </w:rPr>
        <w:t xml:space="preserve">two </w:t>
      </w:r>
      <w:r w:rsidR="00D60DC6">
        <w:t>UE</w:t>
      </w:r>
      <w:r w:rsidR="00D60DC6">
        <w:rPr>
          <w:rFonts w:hint="eastAsia"/>
          <w:lang w:eastAsia="zh-CN"/>
        </w:rPr>
        <w:t>s</w:t>
      </w:r>
      <w:r w:rsidR="00D60DC6">
        <w:t xml:space="preserve"> are in proximity,</w:t>
      </w:r>
      <w:r w:rsidR="00D60DC6">
        <w:rPr>
          <w:rFonts w:hint="eastAsia"/>
          <w:lang w:eastAsia="zh-CN"/>
        </w:rPr>
        <w:t xml:space="preserve"> a PROXIMITY_ALERT message is sent to UE. </w:t>
      </w:r>
      <w:r w:rsidR="00D60DC6">
        <w:t xml:space="preserve">It corresponds to </w:t>
      </w:r>
      <w:r w:rsidR="00D60DC6">
        <w:rPr>
          <w:noProof/>
        </w:rPr>
        <w:t>"</w:t>
      </w:r>
      <w:r w:rsidR="00D60DC6">
        <w:rPr>
          <w:rFonts w:hint="eastAsia"/>
          <w:noProof/>
          <w:lang w:eastAsia="zh-CN"/>
        </w:rPr>
        <w:t>P</w:t>
      </w:r>
      <w:r w:rsidR="00D60DC6" w:rsidRPr="00555B21">
        <w:rPr>
          <w:lang w:eastAsia="zh-CN"/>
        </w:rPr>
        <w:t>roximity alerted</w:t>
      </w:r>
      <w:r w:rsidR="00D60DC6">
        <w:rPr>
          <w:noProof/>
        </w:rPr>
        <w:t xml:space="preserve">" in </w:t>
      </w:r>
      <w:r w:rsidR="00D60DC6">
        <w:rPr>
          <w:rFonts w:hint="eastAsia"/>
          <w:noProof/>
          <w:lang w:eastAsia="zh-CN"/>
        </w:rPr>
        <w:t>ProSe-</w:t>
      </w:r>
      <w:r w:rsidR="00D60DC6">
        <w:rPr>
          <w:noProof/>
          <w:lang w:eastAsia="zh-CN"/>
        </w:rPr>
        <w:t>Reason</w:t>
      </w:r>
      <w:r w:rsidR="00D60DC6">
        <w:rPr>
          <w:rFonts w:hint="eastAsia"/>
          <w:noProof/>
          <w:lang w:eastAsia="zh-CN"/>
        </w:rPr>
        <w:t>-</w:t>
      </w:r>
      <w:r w:rsidR="00D60DC6">
        <w:rPr>
          <w:noProof/>
          <w:lang w:eastAsia="zh-CN"/>
        </w:rPr>
        <w:t>For</w:t>
      </w:r>
      <w:r w:rsidR="00D60DC6">
        <w:rPr>
          <w:rFonts w:hint="eastAsia"/>
          <w:noProof/>
          <w:lang w:eastAsia="zh-CN"/>
        </w:rPr>
        <w:t>-</w:t>
      </w:r>
      <w:r w:rsidR="00D60DC6">
        <w:rPr>
          <w:noProof/>
          <w:lang w:eastAsia="zh-CN"/>
        </w:rPr>
        <w:t>Cancellation</w:t>
      </w:r>
      <w:r w:rsidR="00D60DC6">
        <w:t xml:space="preserve"> AVP.</w:t>
      </w:r>
    </w:p>
    <w:p w14:paraId="3CC8BD2A" w14:textId="77777777" w:rsidR="006030FF" w:rsidRPr="00BB6156" w:rsidRDefault="00AB2251" w:rsidP="00AB2251">
      <w:pPr>
        <w:pStyle w:val="B1"/>
        <w:ind w:left="284"/>
        <w:rPr>
          <w:noProof/>
        </w:rPr>
      </w:pPr>
      <w:r>
        <w:rPr>
          <w:lang w:eastAsia="zh-CN"/>
        </w:rPr>
        <w:t>-</w:t>
      </w:r>
      <w:r>
        <w:rPr>
          <w:lang w:eastAsia="zh-CN"/>
        </w:rPr>
        <w:tab/>
      </w:r>
      <w:r w:rsidR="00D60DC6">
        <w:rPr>
          <w:rFonts w:hint="eastAsia"/>
          <w:lang w:eastAsia="zh-CN"/>
        </w:rPr>
        <w:t>T</w:t>
      </w:r>
      <w:r w:rsidR="00D60DC6" w:rsidRPr="00555B21">
        <w:rPr>
          <w:lang w:eastAsia="zh-CN"/>
        </w:rPr>
        <w:t>ime expired with no renewal</w:t>
      </w:r>
      <w:r w:rsidR="00D60DC6">
        <w:rPr>
          <w:rFonts w:hint="eastAsia"/>
          <w:noProof/>
          <w:lang w:eastAsia="zh-CN"/>
        </w:rPr>
        <w:t>:</w:t>
      </w:r>
      <w:r w:rsidR="00D60DC6">
        <w:rPr>
          <w:lang w:eastAsia="zh-CN"/>
        </w:rPr>
        <w:t xml:space="preserve"> </w:t>
      </w:r>
      <w:r w:rsidR="00D60DC6">
        <w:rPr>
          <w:rFonts w:hint="eastAsia"/>
          <w:lang w:eastAsia="zh-CN"/>
        </w:rPr>
        <w:t xml:space="preserve">Allowed time windows is expired and no renewal request is received from UE. </w:t>
      </w:r>
      <w:r w:rsidR="00D60DC6">
        <w:t xml:space="preserve">It corresponds to </w:t>
      </w:r>
      <w:r w:rsidR="00D60DC6">
        <w:rPr>
          <w:noProof/>
        </w:rPr>
        <w:t>"</w:t>
      </w:r>
      <w:r w:rsidR="00D60DC6">
        <w:rPr>
          <w:rFonts w:hint="eastAsia"/>
          <w:lang w:eastAsia="zh-CN"/>
        </w:rPr>
        <w:t>T</w:t>
      </w:r>
      <w:r w:rsidR="00D60DC6" w:rsidRPr="00555B21">
        <w:rPr>
          <w:lang w:eastAsia="zh-CN"/>
        </w:rPr>
        <w:t>ime expired with no renewal</w:t>
      </w:r>
      <w:r w:rsidR="00D60DC6">
        <w:rPr>
          <w:noProof/>
        </w:rPr>
        <w:t xml:space="preserve">" in </w:t>
      </w:r>
      <w:r w:rsidR="00D60DC6">
        <w:rPr>
          <w:rFonts w:hint="eastAsia"/>
          <w:noProof/>
          <w:lang w:eastAsia="zh-CN"/>
        </w:rPr>
        <w:t>ProSe-</w:t>
      </w:r>
      <w:r w:rsidR="00D60DC6">
        <w:rPr>
          <w:noProof/>
          <w:lang w:eastAsia="zh-CN"/>
        </w:rPr>
        <w:t>Reason</w:t>
      </w:r>
      <w:r w:rsidR="00D60DC6">
        <w:rPr>
          <w:rFonts w:hint="eastAsia"/>
          <w:noProof/>
          <w:lang w:eastAsia="zh-CN"/>
        </w:rPr>
        <w:t>-</w:t>
      </w:r>
      <w:r w:rsidR="00D60DC6">
        <w:rPr>
          <w:noProof/>
          <w:lang w:eastAsia="zh-CN"/>
        </w:rPr>
        <w:t>For</w:t>
      </w:r>
      <w:r w:rsidR="00D60DC6">
        <w:rPr>
          <w:rFonts w:hint="eastAsia"/>
          <w:noProof/>
          <w:lang w:eastAsia="zh-CN"/>
        </w:rPr>
        <w:t>-</w:t>
      </w:r>
      <w:r w:rsidR="00D60DC6">
        <w:rPr>
          <w:noProof/>
          <w:lang w:eastAsia="zh-CN"/>
        </w:rPr>
        <w:t>Cancellation</w:t>
      </w:r>
      <w:r w:rsidR="00D60DC6">
        <w:t xml:space="preserve"> AVP.</w:t>
      </w:r>
    </w:p>
    <w:p w14:paraId="7C0DBDAF" w14:textId="77777777" w:rsidR="006030FF" w:rsidRPr="00576C6A" w:rsidRDefault="00AB2251" w:rsidP="006030FF">
      <w:pPr>
        <w:pStyle w:val="B1"/>
        <w:ind w:left="284"/>
      </w:pPr>
      <w:r>
        <w:rPr>
          <w:lang w:eastAsia="zh-CN"/>
        </w:rPr>
        <w:t>-</w:t>
      </w:r>
      <w:r>
        <w:rPr>
          <w:lang w:eastAsia="zh-CN"/>
        </w:rPr>
        <w:tab/>
      </w:r>
      <w:r w:rsidR="00D60DC6">
        <w:rPr>
          <w:rFonts w:hint="eastAsia"/>
          <w:lang w:eastAsia="zh-CN"/>
        </w:rPr>
        <w:t>R</w:t>
      </w:r>
      <w:r w:rsidR="00D60DC6" w:rsidRPr="00555B21">
        <w:rPr>
          <w:lang w:eastAsia="zh-CN"/>
        </w:rPr>
        <w:t>equestor cancellation</w:t>
      </w:r>
      <w:r w:rsidR="00D60DC6">
        <w:rPr>
          <w:rFonts w:hint="eastAsia"/>
          <w:noProof/>
          <w:lang w:eastAsia="zh-CN"/>
        </w:rPr>
        <w:t>:</w:t>
      </w:r>
      <w:r w:rsidR="00D60DC6">
        <w:rPr>
          <w:lang w:eastAsia="zh-CN"/>
        </w:rPr>
        <w:t xml:space="preserve"> </w:t>
      </w:r>
      <w:r w:rsidR="00D60DC6">
        <w:rPr>
          <w:rFonts w:hint="eastAsia"/>
          <w:lang w:eastAsia="zh-CN"/>
        </w:rPr>
        <w:t xml:space="preserve">a </w:t>
      </w:r>
      <w:r w:rsidR="00D60DC6">
        <w:t xml:space="preserve">CANCEL_PROXIMITY_REQUEST </w:t>
      </w:r>
      <w:r w:rsidR="00174565" w:rsidRPr="00BF7B2C">
        <w:rPr>
          <w:lang w:eastAsia="zh-CN"/>
        </w:rPr>
        <w:t>message</w:t>
      </w:r>
      <w:r w:rsidR="00D60DC6">
        <w:rPr>
          <w:rFonts w:hint="eastAsia"/>
          <w:lang w:eastAsia="zh-CN"/>
        </w:rPr>
        <w:t xml:space="preserve"> is received from UE. </w:t>
      </w:r>
      <w:r w:rsidR="00D60DC6">
        <w:t xml:space="preserve">It corresponds to </w:t>
      </w:r>
      <w:r w:rsidR="00D60DC6">
        <w:rPr>
          <w:noProof/>
        </w:rPr>
        <w:t>"</w:t>
      </w:r>
      <w:r w:rsidR="00D60DC6">
        <w:rPr>
          <w:rFonts w:hint="eastAsia"/>
          <w:lang w:eastAsia="zh-CN"/>
        </w:rPr>
        <w:t>R</w:t>
      </w:r>
      <w:r w:rsidR="00D60DC6" w:rsidRPr="00555B21">
        <w:rPr>
          <w:lang w:eastAsia="zh-CN"/>
        </w:rPr>
        <w:t>equestor cancellation</w:t>
      </w:r>
      <w:r w:rsidR="00D60DC6">
        <w:rPr>
          <w:noProof/>
        </w:rPr>
        <w:t xml:space="preserve">" in </w:t>
      </w:r>
      <w:r w:rsidR="00D60DC6">
        <w:rPr>
          <w:rFonts w:hint="eastAsia"/>
          <w:noProof/>
          <w:lang w:eastAsia="zh-CN"/>
        </w:rPr>
        <w:t>ProSe-</w:t>
      </w:r>
      <w:r w:rsidR="00D60DC6">
        <w:rPr>
          <w:noProof/>
          <w:lang w:eastAsia="zh-CN"/>
        </w:rPr>
        <w:t>Reason</w:t>
      </w:r>
      <w:r w:rsidR="00D60DC6">
        <w:rPr>
          <w:rFonts w:hint="eastAsia"/>
          <w:noProof/>
          <w:lang w:eastAsia="zh-CN"/>
        </w:rPr>
        <w:t>-</w:t>
      </w:r>
      <w:r w:rsidR="00D60DC6">
        <w:rPr>
          <w:noProof/>
          <w:lang w:eastAsia="zh-CN"/>
        </w:rPr>
        <w:t>For</w:t>
      </w:r>
      <w:r w:rsidR="00D60DC6">
        <w:rPr>
          <w:rFonts w:hint="eastAsia"/>
          <w:noProof/>
          <w:lang w:eastAsia="zh-CN"/>
        </w:rPr>
        <w:t>-</w:t>
      </w:r>
      <w:r w:rsidR="00D60DC6">
        <w:rPr>
          <w:noProof/>
          <w:lang w:eastAsia="zh-CN"/>
        </w:rPr>
        <w:t>Cancellation</w:t>
      </w:r>
      <w:r w:rsidR="00D60DC6">
        <w:t xml:space="preserve"> AVP.</w:t>
      </w:r>
    </w:p>
    <w:p w14:paraId="3632E314" w14:textId="77777777" w:rsidR="00450615" w:rsidRDefault="00450615" w:rsidP="00450615">
      <w:pPr>
        <w:pStyle w:val="Heading5"/>
        <w:rPr>
          <w:noProof/>
          <w:lang w:eastAsia="zh-CN"/>
        </w:rPr>
      </w:pPr>
      <w:bookmarkStart w:id="4425" w:name="_CR5_1_4_7_22"/>
      <w:bookmarkStart w:id="4426" w:name="_Toc20233214"/>
      <w:bookmarkStart w:id="4427" w:name="_Toc28026793"/>
      <w:bookmarkStart w:id="4428" w:name="_Toc36116628"/>
      <w:bookmarkStart w:id="4429" w:name="_Toc44682811"/>
      <w:bookmarkStart w:id="4430" w:name="_Toc51926662"/>
      <w:bookmarkStart w:id="4431" w:name="_Toc212319420"/>
      <w:bookmarkEnd w:id="4425"/>
      <w:r>
        <w:t>5.1.4.</w:t>
      </w:r>
      <w:r>
        <w:rPr>
          <w:rFonts w:hint="eastAsia"/>
          <w:lang w:eastAsia="zh-CN"/>
        </w:rPr>
        <w:t>7</w:t>
      </w:r>
      <w:r>
        <w:t>.</w:t>
      </w:r>
      <w:r>
        <w:rPr>
          <w:rFonts w:hint="eastAsia"/>
          <w:lang w:eastAsia="zh-CN"/>
        </w:rPr>
        <w:t>2</w:t>
      </w:r>
      <w:r w:rsidR="0098323B">
        <w:rPr>
          <w:lang w:eastAsia="zh-CN"/>
        </w:rPr>
        <w:t>2</w:t>
      </w:r>
      <w:r w:rsidRPr="00BB6156">
        <w:rPr>
          <w:noProof/>
        </w:rPr>
        <w:tab/>
      </w:r>
      <w:r>
        <w:rPr>
          <w:noProof/>
          <w:lang w:eastAsia="zh-CN"/>
        </w:rPr>
        <w:t>ProSe</w:t>
      </w:r>
      <w:r>
        <w:rPr>
          <w:rFonts w:hint="eastAsia"/>
          <w:noProof/>
          <w:lang w:eastAsia="zh-CN"/>
        </w:rPr>
        <w:t xml:space="preserve"> </w:t>
      </w:r>
      <w:r>
        <w:rPr>
          <w:noProof/>
          <w:lang w:eastAsia="zh-CN"/>
        </w:rPr>
        <w:t>Request</w:t>
      </w:r>
      <w:r>
        <w:rPr>
          <w:rFonts w:hint="eastAsia"/>
          <w:noProof/>
          <w:lang w:eastAsia="zh-CN"/>
        </w:rPr>
        <w:t xml:space="preserve"> </w:t>
      </w:r>
      <w:r>
        <w:rPr>
          <w:noProof/>
          <w:lang w:eastAsia="zh-CN"/>
        </w:rPr>
        <w:t>Timestamp</w:t>
      </w:r>
      <w:bookmarkEnd w:id="4426"/>
      <w:bookmarkEnd w:id="4427"/>
      <w:bookmarkEnd w:id="4428"/>
      <w:bookmarkEnd w:id="4429"/>
      <w:bookmarkEnd w:id="4430"/>
      <w:bookmarkEnd w:id="4431"/>
    </w:p>
    <w:p w14:paraId="593E3D85" w14:textId="77777777" w:rsidR="003D211A" w:rsidRPr="00EA0118" w:rsidRDefault="00450615" w:rsidP="003D211A">
      <w:pPr>
        <w:rPr>
          <w:sz w:val="16"/>
          <w:szCs w:val="16"/>
        </w:rPr>
      </w:pPr>
      <w:r>
        <w:rPr>
          <w:rFonts w:hint="eastAsia"/>
          <w:noProof/>
          <w:szCs w:val="18"/>
          <w:lang w:eastAsia="zh-CN"/>
        </w:rPr>
        <w:t xml:space="preserve">This field </w:t>
      </w:r>
      <w:r>
        <w:rPr>
          <w:rFonts w:hint="eastAsia"/>
          <w:noProof/>
          <w:lang w:eastAsia="zh-CN"/>
        </w:rPr>
        <w:t>holds the</w:t>
      </w:r>
      <w:r w:rsidRPr="0033311E">
        <w:rPr>
          <w:noProof/>
          <w:lang w:eastAsia="zh-CN"/>
        </w:rPr>
        <w:t xml:space="preserve"> timestamp when ProSe Request is received from UE.</w:t>
      </w:r>
      <w:r w:rsidR="003D211A" w:rsidRPr="00EA0118">
        <w:rPr>
          <w:sz w:val="16"/>
          <w:szCs w:val="16"/>
        </w:rPr>
        <w:t xml:space="preserve"> </w:t>
      </w:r>
    </w:p>
    <w:p w14:paraId="43CB0D8E" w14:textId="77777777" w:rsidR="003D211A" w:rsidRPr="00EA0118" w:rsidRDefault="003D211A" w:rsidP="003D211A">
      <w:pPr>
        <w:pStyle w:val="Heading5"/>
      </w:pPr>
      <w:bookmarkStart w:id="4432" w:name="_CR5_1_4_7_22A"/>
      <w:bookmarkStart w:id="4433" w:name="_Toc20233215"/>
      <w:bookmarkStart w:id="4434" w:name="_Toc28026794"/>
      <w:bookmarkStart w:id="4435" w:name="_Toc36116629"/>
      <w:bookmarkStart w:id="4436" w:name="_Toc44682812"/>
      <w:bookmarkStart w:id="4437" w:name="_Toc51926663"/>
      <w:bookmarkStart w:id="4438" w:name="_Toc212319421"/>
      <w:bookmarkEnd w:id="4432"/>
      <w:r w:rsidRPr="00EA0118">
        <w:t>5.1.4.7.22A</w:t>
      </w:r>
      <w:r w:rsidRPr="00EA0118">
        <w:rPr>
          <w:rFonts w:hint="eastAsia"/>
          <w:lang w:eastAsia="zh-CN"/>
        </w:rPr>
        <w:tab/>
      </w:r>
      <w:r w:rsidRPr="00EA0118">
        <w:t>ProSe Target Layer-2 ID</w:t>
      </w:r>
      <w:bookmarkEnd w:id="4433"/>
      <w:bookmarkEnd w:id="4434"/>
      <w:bookmarkEnd w:id="4435"/>
      <w:bookmarkEnd w:id="4436"/>
      <w:bookmarkEnd w:id="4437"/>
      <w:bookmarkEnd w:id="4438"/>
    </w:p>
    <w:p w14:paraId="5FD3CC30" w14:textId="77777777" w:rsidR="006030FF" w:rsidRPr="006030FF" w:rsidRDefault="003D211A" w:rsidP="003D211A">
      <w:pPr>
        <w:rPr>
          <w:lang w:eastAsia="zh-CN"/>
        </w:rPr>
      </w:pPr>
      <w:r w:rsidRPr="00EA0118">
        <w:rPr>
          <w:rFonts w:hint="eastAsia"/>
          <w:noProof/>
          <w:szCs w:val="18"/>
          <w:lang w:eastAsia="zh-CN"/>
        </w:rPr>
        <w:t xml:space="preserve">This field </w:t>
      </w:r>
      <w:r w:rsidRPr="00EA0118">
        <w:rPr>
          <w:lang w:eastAsia="zh-CN"/>
        </w:rPr>
        <w:t>carries</w:t>
      </w:r>
      <w:r w:rsidRPr="00EA0118">
        <w:rPr>
          <w:noProof/>
          <w:lang w:eastAsia="zh-CN"/>
        </w:rPr>
        <w:t xml:space="preserve"> </w:t>
      </w:r>
      <w:r w:rsidRPr="00EA0118">
        <w:t>the identifier of UE, uniquely represents a specific one-to-one ProSe Direct Communication.</w:t>
      </w:r>
    </w:p>
    <w:p w14:paraId="5B4D31D7" w14:textId="77777777" w:rsidR="00D60DC6" w:rsidRDefault="00D60DC6" w:rsidP="00D60DC6">
      <w:pPr>
        <w:pStyle w:val="Heading5"/>
        <w:rPr>
          <w:noProof/>
          <w:lang w:eastAsia="zh-CN"/>
        </w:rPr>
      </w:pPr>
      <w:bookmarkStart w:id="4439" w:name="_CR5_1_4_7_23"/>
      <w:bookmarkStart w:id="4440" w:name="_Toc20233216"/>
      <w:bookmarkStart w:id="4441" w:name="_Toc28026795"/>
      <w:bookmarkStart w:id="4442" w:name="_Toc36116630"/>
      <w:bookmarkStart w:id="4443" w:name="_Toc44682813"/>
      <w:bookmarkStart w:id="4444" w:name="_Toc51926664"/>
      <w:bookmarkStart w:id="4445" w:name="_Toc212319422"/>
      <w:bookmarkEnd w:id="4439"/>
      <w:r>
        <w:t>5.1.4.</w:t>
      </w:r>
      <w:r w:rsidR="00F93F8F">
        <w:rPr>
          <w:rFonts w:hint="eastAsia"/>
          <w:lang w:eastAsia="zh-CN"/>
        </w:rPr>
        <w:t>7</w:t>
      </w:r>
      <w:r>
        <w:t>.</w:t>
      </w:r>
      <w:r>
        <w:rPr>
          <w:rFonts w:hint="eastAsia"/>
          <w:lang w:eastAsia="zh-CN"/>
        </w:rPr>
        <w:t>2</w:t>
      </w:r>
      <w:r w:rsidR="0098323B">
        <w:rPr>
          <w:lang w:eastAsia="zh-CN"/>
        </w:rPr>
        <w:t>3</w:t>
      </w:r>
      <w:r w:rsidRPr="00BB6156">
        <w:rPr>
          <w:noProof/>
        </w:rPr>
        <w:tab/>
      </w:r>
      <w:r w:rsidRPr="00C8796B">
        <w:rPr>
          <w:noProof/>
          <w:lang w:eastAsia="zh-CN"/>
        </w:rPr>
        <w:t>ProSe</w:t>
      </w:r>
      <w:r>
        <w:rPr>
          <w:rFonts w:hint="eastAsia"/>
          <w:noProof/>
          <w:lang w:eastAsia="zh-CN"/>
        </w:rPr>
        <w:t xml:space="preserve"> </w:t>
      </w:r>
      <w:r w:rsidRPr="00C8796B">
        <w:rPr>
          <w:noProof/>
          <w:lang w:eastAsia="zh-CN"/>
        </w:rPr>
        <w:t>UE</w:t>
      </w:r>
      <w:r>
        <w:rPr>
          <w:rFonts w:hint="eastAsia"/>
          <w:noProof/>
          <w:lang w:eastAsia="zh-CN"/>
        </w:rPr>
        <w:t xml:space="preserve"> </w:t>
      </w:r>
      <w:r w:rsidRPr="00C8796B">
        <w:rPr>
          <w:noProof/>
          <w:lang w:eastAsia="zh-CN"/>
        </w:rPr>
        <w:t>ID</w:t>
      </w:r>
      <w:bookmarkEnd w:id="4440"/>
      <w:bookmarkEnd w:id="4441"/>
      <w:bookmarkEnd w:id="4442"/>
      <w:bookmarkEnd w:id="4443"/>
      <w:bookmarkEnd w:id="4444"/>
      <w:bookmarkEnd w:id="4445"/>
    </w:p>
    <w:p w14:paraId="3B7DEE3B" w14:textId="77777777" w:rsidR="00D60DC6" w:rsidRDefault="00D60DC6" w:rsidP="00D60DC6">
      <w:pPr>
        <w:rPr>
          <w:noProof/>
          <w:lang w:eastAsia="zh-CN"/>
        </w:rPr>
      </w:pPr>
      <w:r>
        <w:rPr>
          <w:rFonts w:hint="eastAsia"/>
          <w:noProof/>
          <w:szCs w:val="18"/>
          <w:lang w:eastAsia="zh-CN"/>
        </w:rPr>
        <w:t xml:space="preserve">This field </w:t>
      </w:r>
      <w:r>
        <w:rPr>
          <w:lang w:eastAsia="zh-CN"/>
        </w:rPr>
        <w:t>carries</w:t>
      </w:r>
      <w:r w:rsidRPr="00F243D0">
        <w:rPr>
          <w:noProof/>
          <w:lang w:eastAsia="zh-CN"/>
        </w:rPr>
        <w:t xml:space="preserve"> </w:t>
      </w:r>
      <w:r>
        <w:rPr>
          <w:rFonts w:hint="eastAsia"/>
          <w:noProof/>
          <w:lang w:eastAsia="zh-CN"/>
        </w:rPr>
        <w:t>a</w:t>
      </w:r>
      <w:r w:rsidRPr="00F243D0">
        <w:rPr>
          <w:noProof/>
          <w:lang w:eastAsia="zh-CN"/>
        </w:rPr>
        <w:t xml:space="preserve"> link layer identifier assigned by the EPS that uniquely represents the UE in the context of ProSe Direct Communication</w:t>
      </w:r>
      <w:r>
        <w:rPr>
          <w:rFonts w:hint="eastAsia"/>
          <w:noProof/>
          <w:lang w:eastAsia="zh-CN"/>
        </w:rPr>
        <w:t>.</w:t>
      </w:r>
    </w:p>
    <w:p w14:paraId="69292134" w14:textId="77777777" w:rsidR="003D211A" w:rsidRPr="00EA0118" w:rsidRDefault="003D211A" w:rsidP="003D211A">
      <w:pPr>
        <w:pStyle w:val="Heading5"/>
      </w:pPr>
      <w:bookmarkStart w:id="4446" w:name="_CR5_1_4_7_23A"/>
      <w:bookmarkStart w:id="4447" w:name="_Toc20233217"/>
      <w:bookmarkStart w:id="4448" w:name="_Toc28026796"/>
      <w:bookmarkStart w:id="4449" w:name="_Toc36116631"/>
      <w:bookmarkStart w:id="4450" w:name="_Toc44682814"/>
      <w:bookmarkStart w:id="4451" w:name="_Toc51926665"/>
      <w:bookmarkStart w:id="4452" w:name="_Toc212319423"/>
      <w:bookmarkEnd w:id="4446"/>
      <w:r w:rsidRPr="00EA0118">
        <w:t>5.1.4.</w:t>
      </w:r>
      <w:r w:rsidRPr="00EA0118">
        <w:rPr>
          <w:rFonts w:hint="eastAsia"/>
        </w:rPr>
        <w:t>7.</w:t>
      </w:r>
      <w:r>
        <w:t>23A</w:t>
      </w:r>
      <w:r w:rsidRPr="00EA0118">
        <w:rPr>
          <w:rFonts w:hint="eastAsia"/>
          <w:lang w:eastAsia="zh-CN"/>
        </w:rPr>
        <w:tab/>
      </w:r>
      <w:r>
        <w:t>ProSe UE-to-Network Relay UE</w:t>
      </w:r>
      <w:r w:rsidRPr="00EA0118">
        <w:t xml:space="preserve"> ID</w:t>
      </w:r>
      <w:bookmarkEnd w:id="4447"/>
      <w:bookmarkEnd w:id="4448"/>
      <w:bookmarkEnd w:id="4449"/>
      <w:bookmarkEnd w:id="4450"/>
      <w:bookmarkEnd w:id="4451"/>
      <w:bookmarkEnd w:id="4452"/>
    </w:p>
    <w:p w14:paraId="69EBA493" w14:textId="77777777" w:rsidR="003D211A" w:rsidRPr="00EA0118" w:rsidRDefault="003D211A" w:rsidP="003D211A">
      <w:r w:rsidRPr="00EA0118">
        <w:t xml:space="preserve">The </w:t>
      </w:r>
      <w:r w:rsidR="00174565" w:rsidRPr="00BF7B2C">
        <w:t>fields</w:t>
      </w:r>
      <w:r w:rsidRPr="00EA0118">
        <w:t xml:space="preserve"> holds a link layer identifier that uniquely represents the ProSe UE-to-Network relay UE in the context of ProSe Direct Communication </w:t>
      </w:r>
      <w:r w:rsidRPr="00EA0118">
        <w:rPr>
          <w:noProof/>
          <w:lang w:eastAsia="zh-CN"/>
        </w:rPr>
        <w:t>via UE-to-Network.</w:t>
      </w:r>
    </w:p>
    <w:p w14:paraId="10158FB2" w14:textId="77777777" w:rsidR="00D60DC6" w:rsidRDefault="00D60DC6" w:rsidP="00D60DC6">
      <w:pPr>
        <w:pStyle w:val="Heading5"/>
        <w:rPr>
          <w:noProof/>
          <w:lang w:eastAsia="zh-CN"/>
        </w:rPr>
      </w:pPr>
      <w:bookmarkStart w:id="4453" w:name="_CR5_1_4_7_24"/>
      <w:bookmarkStart w:id="4454" w:name="_Toc20233218"/>
      <w:bookmarkStart w:id="4455" w:name="_Toc28026797"/>
      <w:bookmarkStart w:id="4456" w:name="_Toc36116632"/>
      <w:bookmarkStart w:id="4457" w:name="_Toc44682815"/>
      <w:bookmarkStart w:id="4458" w:name="_Toc51926666"/>
      <w:bookmarkStart w:id="4459" w:name="_Toc212319424"/>
      <w:bookmarkEnd w:id="4453"/>
      <w:r>
        <w:t>5.1.4.</w:t>
      </w:r>
      <w:r w:rsidR="00F93F8F">
        <w:rPr>
          <w:rFonts w:hint="eastAsia"/>
          <w:lang w:eastAsia="zh-CN"/>
        </w:rPr>
        <w:t>7</w:t>
      </w:r>
      <w:r>
        <w:t>.</w:t>
      </w:r>
      <w:r>
        <w:rPr>
          <w:rFonts w:hint="eastAsia"/>
          <w:lang w:eastAsia="zh-CN"/>
        </w:rPr>
        <w:t>2</w:t>
      </w:r>
      <w:r w:rsidR="0098323B">
        <w:rPr>
          <w:lang w:eastAsia="zh-CN"/>
        </w:rPr>
        <w:t>4</w:t>
      </w:r>
      <w:r w:rsidRPr="00BB6156">
        <w:rPr>
          <w:noProof/>
        </w:rPr>
        <w:tab/>
      </w:r>
      <w:r>
        <w:rPr>
          <w:noProof/>
          <w:lang w:eastAsia="zh-CN"/>
        </w:rPr>
        <w:t>Proximity</w:t>
      </w:r>
      <w:r>
        <w:rPr>
          <w:rFonts w:hint="eastAsia"/>
          <w:noProof/>
          <w:lang w:eastAsia="zh-CN"/>
        </w:rPr>
        <w:t xml:space="preserve"> </w:t>
      </w:r>
      <w:r>
        <w:rPr>
          <w:noProof/>
          <w:lang w:eastAsia="zh-CN"/>
        </w:rPr>
        <w:t>Alert</w:t>
      </w:r>
      <w:r>
        <w:rPr>
          <w:rFonts w:hint="eastAsia"/>
          <w:noProof/>
          <w:lang w:eastAsia="zh-CN"/>
        </w:rPr>
        <w:t xml:space="preserve"> </w:t>
      </w:r>
      <w:r>
        <w:rPr>
          <w:noProof/>
          <w:lang w:eastAsia="zh-CN"/>
        </w:rPr>
        <w:t>Indication</w:t>
      </w:r>
      <w:bookmarkEnd w:id="4454"/>
      <w:bookmarkEnd w:id="4455"/>
      <w:bookmarkEnd w:id="4456"/>
      <w:bookmarkEnd w:id="4457"/>
      <w:bookmarkEnd w:id="4458"/>
      <w:bookmarkEnd w:id="4459"/>
    </w:p>
    <w:p w14:paraId="26364F8C" w14:textId="77777777" w:rsidR="00D60DC6" w:rsidRPr="00BB6156" w:rsidRDefault="00D60DC6" w:rsidP="00D60DC6">
      <w:pPr>
        <w:rPr>
          <w:noProof/>
        </w:rPr>
      </w:pPr>
      <w:r>
        <w:rPr>
          <w:rFonts w:hint="eastAsia"/>
          <w:noProof/>
          <w:szCs w:val="18"/>
          <w:lang w:eastAsia="zh-CN"/>
        </w:rPr>
        <w:t xml:space="preserve">This field </w:t>
      </w:r>
      <w:r w:rsidRPr="00BB6156">
        <w:rPr>
          <w:rFonts w:cs="Arial"/>
          <w:noProof/>
        </w:rPr>
        <w:t>indicates</w:t>
      </w:r>
      <w:r w:rsidRPr="00714889">
        <w:t xml:space="preserve"> </w:t>
      </w:r>
      <w:r w:rsidRPr="0033311E">
        <w:rPr>
          <w:noProof/>
          <w:lang w:eastAsia="zh-CN"/>
        </w:rPr>
        <w:t>whether proximity alert has been sent before proximity request cancellation</w:t>
      </w:r>
      <w:r w:rsidRPr="00BB6156">
        <w:rPr>
          <w:rFonts w:cs="Arial"/>
          <w:noProof/>
        </w:rPr>
        <w:t xml:space="preserve">. </w:t>
      </w:r>
    </w:p>
    <w:p w14:paraId="0C9663F6" w14:textId="77777777" w:rsidR="00D60DC6" w:rsidRDefault="00D60DC6" w:rsidP="00D60DC6">
      <w:pPr>
        <w:pStyle w:val="Heading5"/>
        <w:rPr>
          <w:noProof/>
          <w:lang w:eastAsia="zh-CN"/>
        </w:rPr>
      </w:pPr>
      <w:bookmarkStart w:id="4460" w:name="_CR5_1_4_7_25"/>
      <w:bookmarkStart w:id="4461" w:name="_Toc20233219"/>
      <w:bookmarkStart w:id="4462" w:name="_Toc28026798"/>
      <w:bookmarkStart w:id="4463" w:name="_Toc36116633"/>
      <w:bookmarkStart w:id="4464" w:name="_Toc44682816"/>
      <w:bookmarkStart w:id="4465" w:name="_Toc51926667"/>
      <w:bookmarkStart w:id="4466" w:name="_Toc212319425"/>
      <w:bookmarkEnd w:id="4460"/>
      <w:r>
        <w:t>5.1.4.</w:t>
      </w:r>
      <w:r w:rsidR="00F93F8F">
        <w:rPr>
          <w:rFonts w:hint="eastAsia"/>
          <w:lang w:eastAsia="zh-CN"/>
        </w:rPr>
        <w:t>7</w:t>
      </w:r>
      <w:r>
        <w:t>.</w:t>
      </w:r>
      <w:r>
        <w:rPr>
          <w:rFonts w:hint="eastAsia"/>
          <w:lang w:eastAsia="zh-CN"/>
        </w:rPr>
        <w:t>2</w:t>
      </w:r>
      <w:r w:rsidR="0098323B">
        <w:rPr>
          <w:lang w:eastAsia="zh-CN"/>
        </w:rPr>
        <w:t>5</w:t>
      </w:r>
      <w:r w:rsidRPr="00BB6156">
        <w:rPr>
          <w:noProof/>
        </w:rPr>
        <w:tab/>
      </w:r>
      <w:r>
        <w:rPr>
          <w:noProof/>
          <w:lang w:eastAsia="zh-CN"/>
        </w:rPr>
        <w:t>Proximity</w:t>
      </w:r>
      <w:r>
        <w:rPr>
          <w:rFonts w:hint="eastAsia"/>
          <w:noProof/>
          <w:lang w:eastAsia="zh-CN"/>
        </w:rPr>
        <w:t xml:space="preserve"> </w:t>
      </w:r>
      <w:r>
        <w:rPr>
          <w:noProof/>
          <w:lang w:eastAsia="zh-CN"/>
        </w:rPr>
        <w:t>Alert</w:t>
      </w:r>
      <w:r>
        <w:rPr>
          <w:rFonts w:hint="eastAsia"/>
          <w:noProof/>
          <w:lang w:eastAsia="zh-CN"/>
        </w:rPr>
        <w:t xml:space="preserve"> </w:t>
      </w:r>
      <w:r>
        <w:rPr>
          <w:noProof/>
          <w:lang w:eastAsia="zh-CN"/>
        </w:rPr>
        <w:t>Timestamp</w:t>
      </w:r>
      <w:bookmarkEnd w:id="4461"/>
      <w:bookmarkEnd w:id="4462"/>
      <w:bookmarkEnd w:id="4463"/>
      <w:bookmarkEnd w:id="4464"/>
      <w:bookmarkEnd w:id="4465"/>
      <w:bookmarkEnd w:id="4466"/>
    </w:p>
    <w:p w14:paraId="00858D64" w14:textId="77777777" w:rsidR="00D60DC6" w:rsidRDefault="00D60DC6" w:rsidP="00D60DC6">
      <w:pPr>
        <w:rPr>
          <w:noProof/>
          <w:lang w:eastAsia="zh-CN"/>
        </w:rPr>
      </w:pPr>
      <w:r>
        <w:rPr>
          <w:rFonts w:hint="eastAsia"/>
          <w:noProof/>
          <w:szCs w:val="18"/>
          <w:lang w:eastAsia="zh-CN"/>
        </w:rPr>
        <w:t xml:space="preserve">This field </w:t>
      </w:r>
      <w:r>
        <w:rPr>
          <w:rFonts w:hint="eastAsia"/>
          <w:noProof/>
          <w:lang w:eastAsia="zh-CN"/>
        </w:rPr>
        <w:t>holds the</w:t>
      </w:r>
      <w:r w:rsidRPr="0033311E">
        <w:rPr>
          <w:noProof/>
          <w:lang w:eastAsia="zh-CN"/>
        </w:rPr>
        <w:t xml:space="preserve"> timestamp when proximity alert is sent, to indicate two UEs are in proximity.</w:t>
      </w:r>
    </w:p>
    <w:p w14:paraId="1E8DF193" w14:textId="77777777" w:rsidR="00D60DC6" w:rsidRDefault="00D60DC6" w:rsidP="00D60DC6">
      <w:pPr>
        <w:pStyle w:val="Heading5"/>
        <w:rPr>
          <w:noProof/>
          <w:lang w:eastAsia="zh-CN"/>
        </w:rPr>
      </w:pPr>
      <w:bookmarkStart w:id="4467" w:name="_CR5_1_4_7_26"/>
      <w:bookmarkStart w:id="4468" w:name="_Toc20233220"/>
      <w:bookmarkStart w:id="4469" w:name="_Toc28026799"/>
      <w:bookmarkStart w:id="4470" w:name="_Toc36116634"/>
      <w:bookmarkStart w:id="4471" w:name="_Toc44682817"/>
      <w:bookmarkStart w:id="4472" w:name="_Toc51926668"/>
      <w:bookmarkStart w:id="4473" w:name="_Toc212319426"/>
      <w:bookmarkEnd w:id="4467"/>
      <w:r>
        <w:t>5.1.4.</w:t>
      </w:r>
      <w:r w:rsidR="00F93F8F">
        <w:rPr>
          <w:rFonts w:hint="eastAsia"/>
          <w:lang w:eastAsia="zh-CN"/>
        </w:rPr>
        <w:t>7</w:t>
      </w:r>
      <w:r>
        <w:t>.</w:t>
      </w:r>
      <w:r>
        <w:rPr>
          <w:rFonts w:hint="eastAsia"/>
          <w:lang w:eastAsia="zh-CN"/>
        </w:rPr>
        <w:t>2</w:t>
      </w:r>
      <w:r w:rsidR="0098323B">
        <w:rPr>
          <w:lang w:eastAsia="zh-CN"/>
        </w:rPr>
        <w:t>6</w:t>
      </w:r>
      <w:r w:rsidRPr="00BB6156">
        <w:rPr>
          <w:noProof/>
        </w:rPr>
        <w:tab/>
      </w:r>
      <w:r>
        <w:rPr>
          <w:noProof/>
          <w:lang w:eastAsia="zh-CN"/>
        </w:rPr>
        <w:t>Proximity</w:t>
      </w:r>
      <w:r>
        <w:rPr>
          <w:rFonts w:hint="eastAsia"/>
          <w:noProof/>
          <w:lang w:eastAsia="zh-CN"/>
        </w:rPr>
        <w:t xml:space="preserve"> </w:t>
      </w:r>
      <w:r>
        <w:rPr>
          <w:noProof/>
          <w:lang w:eastAsia="zh-CN"/>
        </w:rPr>
        <w:t>Cancellation</w:t>
      </w:r>
      <w:r>
        <w:rPr>
          <w:rFonts w:hint="eastAsia"/>
          <w:noProof/>
          <w:lang w:eastAsia="zh-CN"/>
        </w:rPr>
        <w:t xml:space="preserve"> </w:t>
      </w:r>
      <w:r>
        <w:rPr>
          <w:noProof/>
          <w:lang w:eastAsia="zh-CN"/>
        </w:rPr>
        <w:t>Timestamp</w:t>
      </w:r>
      <w:bookmarkEnd w:id="4468"/>
      <w:bookmarkEnd w:id="4469"/>
      <w:bookmarkEnd w:id="4470"/>
      <w:bookmarkEnd w:id="4471"/>
      <w:bookmarkEnd w:id="4472"/>
      <w:bookmarkEnd w:id="4473"/>
    </w:p>
    <w:p w14:paraId="46794961" w14:textId="77777777" w:rsidR="00D60DC6" w:rsidRDefault="00D60DC6" w:rsidP="00D60DC6">
      <w:pPr>
        <w:rPr>
          <w:noProof/>
          <w:lang w:eastAsia="zh-CN"/>
        </w:rPr>
      </w:pPr>
      <w:r>
        <w:rPr>
          <w:rFonts w:hint="eastAsia"/>
          <w:noProof/>
          <w:szCs w:val="18"/>
          <w:lang w:eastAsia="zh-CN"/>
        </w:rPr>
        <w:t xml:space="preserve">This field </w:t>
      </w:r>
      <w:r>
        <w:rPr>
          <w:rFonts w:hint="eastAsia"/>
          <w:noProof/>
          <w:lang w:eastAsia="zh-CN"/>
        </w:rPr>
        <w:t>holds the</w:t>
      </w:r>
      <w:r w:rsidRPr="0033311E">
        <w:rPr>
          <w:noProof/>
          <w:lang w:eastAsia="zh-CN"/>
        </w:rPr>
        <w:t xml:space="preserve"> timestamp when</w:t>
      </w:r>
      <w:r w:rsidRPr="003D04EE">
        <w:rPr>
          <w:noProof/>
          <w:lang w:eastAsia="zh-CN"/>
        </w:rPr>
        <w:t xml:space="preserve"> proximity request cancellation is requested.</w:t>
      </w:r>
    </w:p>
    <w:p w14:paraId="3600DD53" w14:textId="77777777" w:rsidR="00D60DC6" w:rsidRDefault="00D60DC6" w:rsidP="00D60DC6">
      <w:pPr>
        <w:pStyle w:val="Heading5"/>
        <w:rPr>
          <w:szCs w:val="18"/>
          <w:lang w:eastAsia="zh-CN"/>
        </w:rPr>
      </w:pPr>
      <w:bookmarkStart w:id="4474" w:name="_CR5_1_4_7_27"/>
      <w:bookmarkStart w:id="4475" w:name="_Toc20233221"/>
      <w:bookmarkStart w:id="4476" w:name="_Toc28026800"/>
      <w:bookmarkStart w:id="4477" w:name="_Toc36116635"/>
      <w:bookmarkStart w:id="4478" w:name="_Toc44682818"/>
      <w:bookmarkStart w:id="4479" w:name="_Toc51926669"/>
      <w:bookmarkStart w:id="4480" w:name="_Toc212319427"/>
      <w:bookmarkEnd w:id="4474"/>
      <w:r>
        <w:t>5.1.4.</w:t>
      </w:r>
      <w:r w:rsidR="00F93F8F">
        <w:rPr>
          <w:rFonts w:hint="eastAsia"/>
          <w:lang w:eastAsia="zh-CN"/>
        </w:rPr>
        <w:t>7</w:t>
      </w:r>
      <w:r>
        <w:t>.</w:t>
      </w:r>
      <w:r>
        <w:rPr>
          <w:rFonts w:hint="eastAsia"/>
          <w:lang w:eastAsia="zh-CN"/>
        </w:rPr>
        <w:t>2</w:t>
      </w:r>
      <w:r w:rsidR="0098323B">
        <w:rPr>
          <w:lang w:eastAsia="zh-CN"/>
        </w:rPr>
        <w:t>7</w:t>
      </w:r>
      <w:r w:rsidRPr="00BB6156">
        <w:rPr>
          <w:noProof/>
        </w:rPr>
        <w:tab/>
      </w:r>
      <w:r>
        <w:rPr>
          <w:szCs w:val="18"/>
          <w:lang w:eastAsia="zh-CN"/>
        </w:rPr>
        <w:t>Proximity Request Renewal Info Block List</w:t>
      </w:r>
      <w:bookmarkEnd w:id="4475"/>
      <w:bookmarkEnd w:id="4476"/>
      <w:bookmarkEnd w:id="4477"/>
      <w:bookmarkEnd w:id="4478"/>
      <w:bookmarkEnd w:id="4479"/>
      <w:bookmarkEnd w:id="4480"/>
    </w:p>
    <w:p w14:paraId="5A379B75" w14:textId="77777777" w:rsidR="00D60DC6" w:rsidRDefault="00D60DC6" w:rsidP="00D60DC6">
      <w:pPr>
        <w:rPr>
          <w:lang w:eastAsia="zh-CN"/>
        </w:rPr>
      </w:pPr>
      <w:r>
        <w:rPr>
          <w:szCs w:val="18"/>
          <w:lang w:eastAsia="zh-CN"/>
        </w:rPr>
        <w:t xml:space="preserve">This </w:t>
      </w:r>
      <w:r>
        <w:rPr>
          <w:rFonts w:hint="eastAsia"/>
          <w:szCs w:val="18"/>
          <w:lang w:eastAsia="zh-CN"/>
        </w:rPr>
        <w:t xml:space="preserve">field holds </w:t>
      </w:r>
      <w:r>
        <w:rPr>
          <w:szCs w:val="18"/>
          <w:lang w:eastAsia="zh-CN"/>
        </w:rPr>
        <w:t xml:space="preserve">a list of information blocks that are added by each of the  Proximity Request renewal messages captured in the CDR. The information block contains information of the renewal request, e.g. timestamp, time window, range class, and UE location. </w:t>
      </w:r>
      <w:r>
        <w:t xml:space="preserve">Each </w:t>
      </w:r>
      <w:r w:rsidRPr="00416064">
        <w:rPr>
          <w:lang w:eastAsia="zh-CN"/>
        </w:rPr>
        <w:t>Proximity Request Renewal Info Block</w:t>
      </w:r>
      <w:r>
        <w:t xml:space="preserve"> may include the following fields:</w:t>
      </w:r>
    </w:p>
    <w:p w14:paraId="2253BD55" w14:textId="77777777" w:rsidR="00D60DC6" w:rsidRDefault="00AB2251" w:rsidP="00AB2251">
      <w:pPr>
        <w:pStyle w:val="B1"/>
        <w:ind w:left="284"/>
      </w:pPr>
      <w:r>
        <w:t>-</w:t>
      </w:r>
      <w:r>
        <w:tab/>
      </w:r>
      <w:r w:rsidR="00D60DC6">
        <w:t>ProSe Request Timestamp</w:t>
      </w:r>
    </w:p>
    <w:p w14:paraId="019339F4" w14:textId="77777777" w:rsidR="00D60DC6" w:rsidRDefault="00AB2251" w:rsidP="00AB2251">
      <w:pPr>
        <w:pStyle w:val="B1"/>
        <w:ind w:left="284"/>
      </w:pPr>
      <w:r>
        <w:t>-</w:t>
      </w:r>
      <w:r>
        <w:tab/>
      </w:r>
      <w:r w:rsidR="00D60DC6">
        <w:t>Time Window</w:t>
      </w:r>
    </w:p>
    <w:p w14:paraId="0822F17A" w14:textId="77777777" w:rsidR="00D60DC6" w:rsidRDefault="00AB2251" w:rsidP="00AB2251">
      <w:pPr>
        <w:pStyle w:val="B1"/>
        <w:ind w:left="284"/>
      </w:pPr>
      <w:r>
        <w:t>-</w:t>
      </w:r>
      <w:r>
        <w:tab/>
      </w:r>
      <w:r w:rsidR="00D60DC6">
        <w:t>Range Class</w:t>
      </w:r>
    </w:p>
    <w:p w14:paraId="3F9692C3" w14:textId="77777777" w:rsidR="00D60DC6" w:rsidRDefault="00AB2251" w:rsidP="00AB2251">
      <w:pPr>
        <w:pStyle w:val="B1"/>
        <w:ind w:left="284"/>
        <w:rPr>
          <w:noProof/>
          <w:lang w:eastAsia="zh-CN"/>
        </w:rPr>
      </w:pPr>
      <w:r>
        <w:t>-</w:t>
      </w:r>
      <w:r>
        <w:tab/>
      </w:r>
      <w:r w:rsidR="00D60DC6">
        <w:t>UE Location</w:t>
      </w:r>
    </w:p>
    <w:p w14:paraId="0E892616" w14:textId="77777777" w:rsidR="00D60DC6" w:rsidRDefault="00D60DC6" w:rsidP="00D60DC6">
      <w:pPr>
        <w:rPr>
          <w:lang w:eastAsia="zh-CN"/>
        </w:rPr>
      </w:pPr>
      <w:r w:rsidRPr="00416064">
        <w:rPr>
          <w:b/>
        </w:rPr>
        <w:t>ProSe Request Timestamp</w:t>
      </w:r>
      <w:r>
        <w:t xml:space="preserve"> is </w:t>
      </w:r>
      <w:r>
        <w:rPr>
          <w:rFonts w:hint="eastAsia"/>
          <w:lang w:eastAsia="zh-CN"/>
        </w:rPr>
        <w:t>the</w:t>
      </w:r>
      <w:r w:rsidRPr="00416064">
        <w:t xml:space="preserve"> time when ProSe Renewal Request is received from UE.</w:t>
      </w:r>
    </w:p>
    <w:p w14:paraId="3E86D0B1" w14:textId="77777777" w:rsidR="00D60DC6" w:rsidRPr="00416064" w:rsidRDefault="00D60DC6" w:rsidP="00D60DC6">
      <w:r w:rsidRPr="00416064">
        <w:rPr>
          <w:b/>
        </w:rPr>
        <w:t>Time Window</w:t>
      </w:r>
      <w:r w:rsidRPr="00416064">
        <w:rPr>
          <w:rFonts w:ascii="Arial" w:hAnsi="Arial"/>
          <w:sz w:val="18"/>
          <w:szCs w:val="18"/>
          <w:lang w:eastAsia="zh-CN"/>
        </w:rPr>
        <w:t xml:space="preserve"> </w:t>
      </w:r>
      <w:r w:rsidRPr="00416064">
        <w:rPr>
          <w:rFonts w:hint="eastAsia"/>
        </w:rPr>
        <w:t>is t</w:t>
      </w:r>
      <w:r w:rsidRPr="00416064">
        <w:t>he time interval in minutes during which a proximity renewal request is valid.</w:t>
      </w:r>
    </w:p>
    <w:p w14:paraId="5500E0B4" w14:textId="77777777" w:rsidR="00D60DC6" w:rsidRPr="00416064" w:rsidRDefault="00D60DC6" w:rsidP="00D60DC6">
      <w:r w:rsidRPr="00416064">
        <w:rPr>
          <w:b/>
        </w:rPr>
        <w:t>Range Class</w:t>
      </w:r>
      <w:r>
        <w:rPr>
          <w:rFonts w:hint="eastAsia"/>
          <w:b/>
          <w:lang w:eastAsia="zh-CN"/>
        </w:rPr>
        <w:t xml:space="preserve"> is </w:t>
      </w:r>
      <w:r w:rsidRPr="00416064">
        <w:rPr>
          <w:rFonts w:hint="eastAsia"/>
        </w:rPr>
        <w:t>the</w:t>
      </w:r>
      <w:r w:rsidRPr="00416064">
        <w:t xml:space="preserve"> range class for a specific proximity renewal request.</w:t>
      </w:r>
    </w:p>
    <w:p w14:paraId="1DB94165" w14:textId="77777777" w:rsidR="00D60DC6" w:rsidRPr="00416064" w:rsidRDefault="00D60DC6" w:rsidP="00D60DC6">
      <w:r w:rsidRPr="00416064">
        <w:rPr>
          <w:b/>
        </w:rPr>
        <w:t>UE Location</w:t>
      </w:r>
      <w:r>
        <w:rPr>
          <w:rFonts w:hint="eastAsia"/>
          <w:b/>
          <w:lang w:eastAsia="zh-CN"/>
        </w:rPr>
        <w:t xml:space="preserve"> </w:t>
      </w:r>
      <w:r>
        <w:rPr>
          <w:rFonts w:hint="eastAsia"/>
          <w:lang w:eastAsia="zh-CN"/>
        </w:rPr>
        <w:t>t</w:t>
      </w:r>
      <w:r w:rsidRPr="00416064">
        <w:t xml:space="preserve">he UE location with the best known accuracy (e.g. Cell ID or geo-location coordinates) at the time </w:t>
      </w:r>
      <w:r w:rsidR="00174565" w:rsidRPr="00BF7B2C">
        <w:t>for</w:t>
      </w:r>
      <w:r w:rsidRPr="00416064">
        <w:t xml:space="preserve"> the renewal request.</w:t>
      </w:r>
    </w:p>
    <w:p w14:paraId="670E77A9" w14:textId="77777777" w:rsidR="00D60DC6" w:rsidRDefault="00D60DC6" w:rsidP="00D60DC6">
      <w:pPr>
        <w:pStyle w:val="Heading5"/>
        <w:rPr>
          <w:noProof/>
          <w:lang w:eastAsia="zh-CN"/>
        </w:rPr>
      </w:pPr>
      <w:bookmarkStart w:id="4481" w:name="_CR5_1_4_7_28"/>
      <w:bookmarkStart w:id="4482" w:name="_Toc20233222"/>
      <w:bookmarkStart w:id="4483" w:name="_Toc28026801"/>
      <w:bookmarkStart w:id="4484" w:name="_Toc36116636"/>
      <w:bookmarkStart w:id="4485" w:name="_Toc44682819"/>
      <w:bookmarkStart w:id="4486" w:name="_Toc51926670"/>
      <w:bookmarkStart w:id="4487" w:name="_Toc212319428"/>
      <w:bookmarkEnd w:id="4481"/>
      <w:r>
        <w:t>5.1.4.</w:t>
      </w:r>
      <w:r w:rsidR="00F93F8F">
        <w:rPr>
          <w:rFonts w:hint="eastAsia"/>
          <w:lang w:eastAsia="zh-CN"/>
        </w:rPr>
        <w:t>7</w:t>
      </w:r>
      <w:r>
        <w:t>.</w:t>
      </w:r>
      <w:r>
        <w:rPr>
          <w:rFonts w:hint="eastAsia"/>
          <w:lang w:eastAsia="zh-CN"/>
        </w:rPr>
        <w:t>2</w:t>
      </w:r>
      <w:r w:rsidR="0098323B">
        <w:rPr>
          <w:lang w:eastAsia="zh-CN"/>
        </w:rPr>
        <w:t>8</w:t>
      </w:r>
      <w:r w:rsidRPr="00BB6156">
        <w:rPr>
          <w:noProof/>
        </w:rPr>
        <w:tab/>
      </w:r>
      <w:r>
        <w:rPr>
          <w:noProof/>
          <w:lang w:eastAsia="zh-CN"/>
        </w:rPr>
        <w:t>Range</w:t>
      </w:r>
      <w:r>
        <w:rPr>
          <w:rFonts w:hint="eastAsia"/>
          <w:noProof/>
          <w:lang w:eastAsia="zh-CN"/>
        </w:rPr>
        <w:t xml:space="preserve"> </w:t>
      </w:r>
      <w:r>
        <w:rPr>
          <w:noProof/>
          <w:lang w:eastAsia="zh-CN"/>
        </w:rPr>
        <w:t>Class</w:t>
      </w:r>
      <w:bookmarkEnd w:id="4482"/>
      <w:bookmarkEnd w:id="4483"/>
      <w:bookmarkEnd w:id="4484"/>
      <w:bookmarkEnd w:id="4485"/>
      <w:bookmarkEnd w:id="4486"/>
      <w:bookmarkEnd w:id="4487"/>
    </w:p>
    <w:p w14:paraId="31118289" w14:textId="77777777" w:rsidR="00D60DC6" w:rsidRPr="008C52CA" w:rsidRDefault="00D60DC6" w:rsidP="00D60DC6">
      <w:pPr>
        <w:rPr>
          <w:b/>
          <w:lang w:eastAsia="zh-CN"/>
        </w:rPr>
      </w:pPr>
      <w:r>
        <w:rPr>
          <w:rFonts w:hint="eastAsia"/>
          <w:noProof/>
          <w:szCs w:val="18"/>
          <w:lang w:eastAsia="zh-CN"/>
        </w:rPr>
        <w:t xml:space="preserve">This field </w:t>
      </w:r>
      <w:r>
        <w:t>carries</w:t>
      </w:r>
      <w:r w:rsidRPr="002936E3">
        <w:t xml:space="preserve"> a range class for a specific proximity request</w:t>
      </w:r>
      <w:r>
        <w:rPr>
          <w:rFonts w:hint="eastAsia"/>
          <w:noProof/>
          <w:lang w:eastAsia="zh-CN"/>
        </w:rPr>
        <w:t>, e.g. 5</w:t>
      </w:r>
      <w:r>
        <w:rPr>
          <w:noProof/>
          <w:lang w:eastAsia="zh-CN"/>
        </w:rPr>
        <w:t>0 m</w:t>
      </w:r>
      <w:r>
        <w:rPr>
          <w:rFonts w:hint="eastAsia"/>
          <w:noProof/>
          <w:lang w:eastAsia="zh-CN"/>
        </w:rPr>
        <w:t xml:space="preserve">, </w:t>
      </w:r>
      <w:r>
        <w:rPr>
          <w:noProof/>
          <w:lang w:eastAsia="zh-CN"/>
        </w:rPr>
        <w:t>100 m</w:t>
      </w:r>
      <w:r>
        <w:rPr>
          <w:rFonts w:hint="eastAsia"/>
          <w:noProof/>
          <w:lang w:eastAsia="zh-CN"/>
        </w:rPr>
        <w:t xml:space="preserve">, </w:t>
      </w:r>
      <w:r>
        <w:rPr>
          <w:noProof/>
          <w:lang w:eastAsia="zh-CN"/>
        </w:rPr>
        <w:t>200 m</w:t>
      </w:r>
      <w:r>
        <w:rPr>
          <w:rFonts w:hint="eastAsia"/>
          <w:noProof/>
          <w:lang w:eastAsia="zh-CN"/>
        </w:rPr>
        <w:t xml:space="preserve">, </w:t>
      </w:r>
      <w:r>
        <w:rPr>
          <w:noProof/>
          <w:lang w:eastAsia="zh-CN"/>
        </w:rPr>
        <w:t>500 m</w:t>
      </w:r>
      <w:r>
        <w:rPr>
          <w:rFonts w:hint="eastAsia"/>
          <w:noProof/>
          <w:lang w:eastAsia="zh-CN"/>
        </w:rPr>
        <w:t xml:space="preserve">, </w:t>
      </w:r>
      <w:r>
        <w:rPr>
          <w:noProof/>
          <w:lang w:eastAsia="zh-CN"/>
        </w:rPr>
        <w:t>1000 m</w:t>
      </w:r>
      <w:r>
        <w:rPr>
          <w:rFonts w:hint="eastAsia"/>
          <w:noProof/>
          <w:lang w:eastAsia="zh-CN"/>
        </w:rPr>
        <w:t xml:space="preserve">, which as </w:t>
      </w:r>
      <w:r w:rsidRPr="003021C7">
        <w:t>"</w:t>
      </w:r>
      <w:r w:rsidRPr="003021C7">
        <w:rPr>
          <w:rFonts w:hint="eastAsia"/>
          <w:lang w:eastAsia="zh-CN"/>
        </w:rPr>
        <w:t>Range Class</w:t>
      </w:r>
      <w:r w:rsidRPr="003021C7">
        <w:t xml:space="preserve">" </w:t>
      </w:r>
      <w:r>
        <w:rPr>
          <w:rFonts w:hint="eastAsia"/>
          <w:lang w:eastAsia="zh-CN"/>
        </w:rPr>
        <w:t xml:space="preserve">defined </w:t>
      </w:r>
      <w:r w:rsidRPr="003021C7">
        <w:t>in TS 2</w:t>
      </w:r>
      <w:r w:rsidRPr="003021C7">
        <w:rPr>
          <w:rFonts w:hint="eastAsia"/>
          <w:lang w:eastAsia="zh-CN"/>
        </w:rPr>
        <w:t>4</w:t>
      </w:r>
      <w:r w:rsidRPr="003021C7">
        <w:t>.</w:t>
      </w:r>
      <w:r w:rsidRPr="003021C7">
        <w:rPr>
          <w:rFonts w:hint="eastAsia"/>
          <w:lang w:eastAsia="zh-CN"/>
        </w:rPr>
        <w:t>334</w:t>
      </w:r>
      <w:r w:rsidRPr="003021C7">
        <w:t xml:space="preserve"> [</w:t>
      </w:r>
      <w:r w:rsidRPr="003021C7">
        <w:rPr>
          <w:rFonts w:hint="eastAsia"/>
          <w:lang w:eastAsia="zh-CN"/>
        </w:rPr>
        <w:t>23</w:t>
      </w:r>
      <w:r>
        <w:rPr>
          <w:rFonts w:hint="eastAsia"/>
          <w:lang w:eastAsia="zh-CN"/>
        </w:rPr>
        <w:t>6</w:t>
      </w:r>
      <w:r w:rsidRPr="003021C7">
        <w:t>]</w:t>
      </w:r>
      <w:r w:rsidRPr="003021C7">
        <w:rPr>
          <w:noProof/>
          <w:lang w:eastAsia="zh-CN"/>
        </w:rPr>
        <w:t>.</w:t>
      </w:r>
    </w:p>
    <w:p w14:paraId="07C98A14" w14:textId="77777777" w:rsidR="00D60DC6" w:rsidRDefault="00D60DC6" w:rsidP="00D60DC6">
      <w:pPr>
        <w:pStyle w:val="Heading5"/>
        <w:rPr>
          <w:noProof/>
          <w:lang w:eastAsia="zh-CN"/>
        </w:rPr>
      </w:pPr>
      <w:bookmarkStart w:id="4488" w:name="_CR5_1_4_7_29"/>
      <w:bookmarkStart w:id="4489" w:name="_Toc20233223"/>
      <w:bookmarkStart w:id="4490" w:name="_Toc28026802"/>
      <w:bookmarkStart w:id="4491" w:name="_Toc36116637"/>
      <w:bookmarkStart w:id="4492" w:name="_Toc44682820"/>
      <w:bookmarkStart w:id="4493" w:name="_Toc51926671"/>
      <w:bookmarkStart w:id="4494" w:name="_Toc212319429"/>
      <w:bookmarkEnd w:id="4488"/>
      <w:r>
        <w:t>5.1.4.</w:t>
      </w:r>
      <w:r w:rsidR="00F93F8F">
        <w:rPr>
          <w:rFonts w:hint="eastAsia"/>
          <w:lang w:eastAsia="zh-CN"/>
        </w:rPr>
        <w:t>7</w:t>
      </w:r>
      <w:r>
        <w:t>.</w:t>
      </w:r>
      <w:r>
        <w:rPr>
          <w:rFonts w:hint="eastAsia"/>
          <w:lang w:eastAsia="zh-CN"/>
        </w:rPr>
        <w:t>2</w:t>
      </w:r>
      <w:r w:rsidR="0098323B">
        <w:rPr>
          <w:lang w:eastAsia="zh-CN"/>
        </w:rPr>
        <w:t>9</w:t>
      </w:r>
      <w:r w:rsidRPr="00BB6156">
        <w:rPr>
          <w:noProof/>
        </w:rPr>
        <w:tab/>
      </w:r>
      <w:r>
        <w:rPr>
          <w:noProof/>
          <w:lang w:eastAsia="zh-CN"/>
        </w:rPr>
        <w:t>Reason</w:t>
      </w:r>
      <w:r>
        <w:rPr>
          <w:rFonts w:hint="eastAsia"/>
          <w:noProof/>
          <w:lang w:eastAsia="zh-CN"/>
        </w:rPr>
        <w:t xml:space="preserve"> </w:t>
      </w:r>
      <w:r>
        <w:rPr>
          <w:noProof/>
          <w:lang w:eastAsia="zh-CN"/>
        </w:rPr>
        <w:t>for</w:t>
      </w:r>
      <w:r>
        <w:rPr>
          <w:rFonts w:hint="eastAsia"/>
          <w:noProof/>
          <w:lang w:eastAsia="zh-CN"/>
        </w:rPr>
        <w:t xml:space="preserve"> </w:t>
      </w:r>
      <w:r>
        <w:rPr>
          <w:noProof/>
          <w:lang w:eastAsia="zh-CN"/>
        </w:rPr>
        <w:t>Cancellation</w:t>
      </w:r>
      <w:bookmarkEnd w:id="4489"/>
      <w:bookmarkEnd w:id="4490"/>
      <w:bookmarkEnd w:id="4491"/>
      <w:bookmarkEnd w:id="4492"/>
      <w:bookmarkEnd w:id="4493"/>
      <w:bookmarkEnd w:id="4494"/>
    </w:p>
    <w:p w14:paraId="59C2DF9B" w14:textId="77777777" w:rsidR="00D60DC6" w:rsidRDefault="00D60DC6" w:rsidP="00D60DC6">
      <w:pPr>
        <w:rPr>
          <w:noProof/>
          <w:lang w:eastAsia="zh-CN"/>
        </w:rPr>
      </w:pPr>
      <w:r>
        <w:rPr>
          <w:rFonts w:hint="eastAsia"/>
          <w:noProof/>
          <w:szCs w:val="18"/>
          <w:lang w:eastAsia="zh-CN"/>
        </w:rPr>
        <w:t xml:space="preserve">This field </w:t>
      </w:r>
      <w:r w:rsidRPr="00BB6156">
        <w:rPr>
          <w:rFonts w:cs="Arial"/>
          <w:noProof/>
        </w:rPr>
        <w:t>indicates</w:t>
      </w:r>
      <w:r w:rsidRPr="00714889">
        <w:t xml:space="preserve"> </w:t>
      </w:r>
      <w:r>
        <w:rPr>
          <w:rFonts w:hint="eastAsia"/>
          <w:lang w:eastAsia="zh-CN"/>
        </w:rPr>
        <w:t>t</w:t>
      </w:r>
      <w:r w:rsidRPr="00555B21">
        <w:rPr>
          <w:lang w:eastAsia="zh-CN"/>
        </w:rPr>
        <w:t xml:space="preserve">he reason for cancellation of an EPC-level </w:t>
      </w:r>
      <w:r>
        <w:rPr>
          <w:lang w:eastAsia="zh-CN"/>
        </w:rPr>
        <w:t>D</w:t>
      </w:r>
      <w:r w:rsidRPr="00555B21">
        <w:rPr>
          <w:lang w:eastAsia="zh-CN"/>
        </w:rPr>
        <w:t>iscovery request</w:t>
      </w:r>
      <w:r>
        <w:rPr>
          <w:rFonts w:cs="Arial" w:hint="eastAsia"/>
          <w:noProof/>
          <w:lang w:eastAsia="zh-CN"/>
        </w:rPr>
        <w:t xml:space="preserve">, i.e. </w:t>
      </w:r>
      <w:r>
        <w:rPr>
          <w:rFonts w:hint="eastAsia"/>
          <w:noProof/>
          <w:lang w:eastAsia="zh-CN"/>
        </w:rPr>
        <w:t>P</w:t>
      </w:r>
      <w:r w:rsidRPr="00555B21">
        <w:rPr>
          <w:lang w:eastAsia="zh-CN"/>
        </w:rPr>
        <w:t>roximity alerted</w:t>
      </w:r>
      <w:r>
        <w:rPr>
          <w:rFonts w:hint="eastAsia"/>
          <w:noProof/>
          <w:lang w:eastAsia="zh-CN"/>
        </w:rPr>
        <w:t xml:space="preserve">, </w:t>
      </w:r>
      <w:r>
        <w:rPr>
          <w:rFonts w:hint="eastAsia"/>
          <w:lang w:eastAsia="zh-CN"/>
        </w:rPr>
        <w:t>T</w:t>
      </w:r>
      <w:r w:rsidRPr="00555B21">
        <w:rPr>
          <w:lang w:eastAsia="zh-CN"/>
        </w:rPr>
        <w:t xml:space="preserve">ime </w:t>
      </w:r>
      <w:r>
        <w:rPr>
          <w:rFonts w:hint="eastAsia"/>
          <w:lang w:eastAsia="zh-CN"/>
        </w:rPr>
        <w:t>e</w:t>
      </w:r>
      <w:r w:rsidRPr="00555B21">
        <w:rPr>
          <w:lang w:eastAsia="zh-CN"/>
        </w:rPr>
        <w:t>xpired with no renewal</w:t>
      </w:r>
      <w:r>
        <w:rPr>
          <w:rFonts w:hint="eastAsia"/>
          <w:noProof/>
          <w:lang w:eastAsia="zh-CN"/>
        </w:rPr>
        <w:t xml:space="preserve">, </w:t>
      </w:r>
      <w:r>
        <w:rPr>
          <w:rFonts w:hint="eastAsia"/>
          <w:lang w:eastAsia="zh-CN"/>
        </w:rPr>
        <w:t>R</w:t>
      </w:r>
      <w:r w:rsidRPr="00555B21">
        <w:rPr>
          <w:lang w:eastAsia="zh-CN"/>
        </w:rPr>
        <w:t>equestor cancellation</w:t>
      </w:r>
      <w:r>
        <w:rPr>
          <w:rFonts w:hint="eastAsia"/>
          <w:lang w:eastAsia="zh-CN"/>
        </w:rPr>
        <w:t>.</w:t>
      </w:r>
    </w:p>
    <w:p w14:paraId="24091BF2" w14:textId="77777777" w:rsidR="00D60DC6" w:rsidRDefault="00D60DC6" w:rsidP="00D60DC6">
      <w:pPr>
        <w:pStyle w:val="Heading5"/>
      </w:pPr>
      <w:bookmarkStart w:id="4495" w:name="_CR5_1_4_7_30"/>
      <w:bookmarkStart w:id="4496" w:name="_Toc20233224"/>
      <w:bookmarkStart w:id="4497" w:name="_Toc28026803"/>
      <w:bookmarkStart w:id="4498" w:name="_Toc36116638"/>
      <w:bookmarkStart w:id="4499" w:name="_Toc44682821"/>
      <w:bookmarkStart w:id="4500" w:name="_Toc51926672"/>
      <w:bookmarkStart w:id="4501" w:name="_Toc212319430"/>
      <w:bookmarkEnd w:id="4495"/>
      <w:r>
        <w:t>5.1.</w:t>
      </w:r>
      <w:r w:rsidR="003D211A">
        <w:t>4</w:t>
      </w:r>
      <w:r>
        <w:t>.</w:t>
      </w:r>
      <w:r w:rsidR="00F93F8F">
        <w:rPr>
          <w:rFonts w:hint="eastAsia"/>
          <w:lang w:eastAsia="zh-CN"/>
        </w:rPr>
        <w:t>7</w:t>
      </w:r>
      <w:r>
        <w:rPr>
          <w:rFonts w:hint="eastAsia"/>
          <w:lang w:eastAsia="zh-CN"/>
        </w:rPr>
        <w:t>.</w:t>
      </w:r>
      <w:r w:rsidR="0098323B">
        <w:rPr>
          <w:lang w:eastAsia="zh-CN"/>
        </w:rPr>
        <w:t>30</w:t>
      </w:r>
      <w:r w:rsidRPr="00BB6156">
        <w:rPr>
          <w:noProof/>
        </w:rPr>
        <w:tab/>
      </w:r>
      <w:r>
        <w:t>Record Type</w:t>
      </w:r>
      <w:bookmarkEnd w:id="4496"/>
      <w:bookmarkEnd w:id="4497"/>
      <w:bookmarkEnd w:id="4498"/>
      <w:bookmarkEnd w:id="4499"/>
      <w:bookmarkEnd w:id="4500"/>
      <w:bookmarkEnd w:id="4501"/>
    </w:p>
    <w:p w14:paraId="0C81D634" w14:textId="77777777" w:rsidR="00D60DC6" w:rsidRDefault="00D60DC6" w:rsidP="00D60DC6">
      <w:pPr>
        <w:rPr>
          <w:lang w:eastAsia="zh-CN"/>
        </w:rPr>
      </w:pPr>
      <w:r>
        <w:t xml:space="preserve">The field identifies the type of the record </w:t>
      </w:r>
      <w:r>
        <w:rPr>
          <w:rFonts w:hint="eastAsia"/>
          <w:lang w:eastAsia="zh-CN"/>
        </w:rPr>
        <w:t>i.e</w:t>
      </w:r>
      <w:r>
        <w:t>.</w:t>
      </w:r>
      <w:r>
        <w:rPr>
          <w:rFonts w:hint="eastAsia"/>
          <w:lang w:eastAsia="zh-CN"/>
        </w:rPr>
        <w:t xml:space="preserve"> PF-DD-CDR, PF-ED-CDR and PF-DC-CDR.</w:t>
      </w:r>
    </w:p>
    <w:p w14:paraId="6C0340B6" w14:textId="77777777" w:rsidR="008A1874" w:rsidRPr="00EA0118" w:rsidRDefault="008A1874" w:rsidP="008A1874">
      <w:pPr>
        <w:pStyle w:val="Heading5"/>
      </w:pPr>
      <w:bookmarkStart w:id="4502" w:name="_CR5_1_4_7_30A"/>
      <w:bookmarkStart w:id="4503" w:name="_Toc20233225"/>
      <w:bookmarkStart w:id="4504" w:name="_Toc28026804"/>
      <w:bookmarkStart w:id="4505" w:name="_Toc36116639"/>
      <w:bookmarkStart w:id="4506" w:name="_Toc44682822"/>
      <w:bookmarkStart w:id="4507" w:name="_Toc51926673"/>
      <w:bookmarkStart w:id="4508" w:name="_Toc212319431"/>
      <w:bookmarkEnd w:id="4502"/>
      <w:r w:rsidRPr="00EA0118">
        <w:t>5.1.4.7.30A</w:t>
      </w:r>
      <w:r w:rsidRPr="00EA0118">
        <w:rPr>
          <w:rFonts w:hint="eastAsia"/>
          <w:lang w:eastAsia="zh-CN"/>
        </w:rPr>
        <w:tab/>
      </w:r>
      <w:r w:rsidRPr="00EA0118">
        <w:t>Relay IP address</w:t>
      </w:r>
      <w:bookmarkEnd w:id="4503"/>
      <w:bookmarkEnd w:id="4504"/>
      <w:bookmarkEnd w:id="4505"/>
      <w:bookmarkEnd w:id="4506"/>
      <w:bookmarkEnd w:id="4507"/>
      <w:bookmarkEnd w:id="4508"/>
    </w:p>
    <w:p w14:paraId="4F2FE685" w14:textId="77777777" w:rsidR="00F3376C" w:rsidRDefault="008A1874" w:rsidP="00F3376C">
      <w:pPr>
        <w:rPr>
          <w:noProof/>
          <w:lang w:eastAsia="zh-CN"/>
        </w:rPr>
      </w:pPr>
      <w:r w:rsidRPr="00EA0118">
        <w:t xml:space="preserve">The field </w:t>
      </w:r>
      <w:r w:rsidRPr="00EA0118">
        <w:rPr>
          <w:lang w:eastAsia="zh-CN"/>
        </w:rPr>
        <w:t>carries</w:t>
      </w:r>
      <w:r w:rsidRPr="00EA0118">
        <w:rPr>
          <w:noProof/>
          <w:lang w:eastAsia="zh-CN"/>
        </w:rPr>
        <w:t xml:space="preserve"> </w:t>
      </w:r>
      <w:r w:rsidRPr="00EA0118">
        <w:t xml:space="preserve">the </w:t>
      </w:r>
      <w:r w:rsidRPr="00EA0118">
        <w:rPr>
          <w:noProof/>
          <w:lang w:eastAsia="zh-CN"/>
        </w:rPr>
        <w:t xml:space="preserve">IP address used as </w:t>
      </w:r>
      <w:r>
        <w:t xml:space="preserve">ProSe UE-to-Network Relay </w:t>
      </w:r>
      <w:r w:rsidRPr="00EA0118">
        <w:rPr>
          <w:noProof/>
          <w:lang w:eastAsia="zh-CN"/>
        </w:rPr>
        <w:t>UE address for performing ProSe Direct Communication via UE-to-Network.</w:t>
      </w:r>
    </w:p>
    <w:p w14:paraId="7BAB51E2" w14:textId="77777777" w:rsidR="00F3376C" w:rsidRPr="00455CA9" w:rsidRDefault="00F3376C" w:rsidP="00F3376C">
      <w:pPr>
        <w:rPr>
          <w:lang w:eastAsia="zh-CN"/>
        </w:rPr>
      </w:pPr>
      <w:r w:rsidRPr="0073652A">
        <w:rPr>
          <w:lang w:eastAsia="zh-CN"/>
        </w:rPr>
        <w:t xml:space="preserve">In </w:t>
      </w:r>
      <w:r>
        <w:rPr>
          <w:rFonts w:hint="eastAsia"/>
          <w:lang w:eastAsia="zh-CN"/>
        </w:rPr>
        <w:t>the context</w:t>
      </w:r>
      <w:r w:rsidRPr="0073652A">
        <w:rPr>
          <w:lang w:eastAsia="zh-CN"/>
        </w:rPr>
        <w:t xml:space="preserve"> of Layer-3 UE-to-UE relay communication</w:t>
      </w:r>
      <w:r>
        <w:rPr>
          <w:rFonts w:hint="eastAsia"/>
          <w:lang w:eastAsia="zh-CN"/>
        </w:rPr>
        <w:t xml:space="preserve"> for IP type PDU</w:t>
      </w:r>
      <w:r w:rsidRPr="0073652A">
        <w:rPr>
          <w:lang w:eastAsia="zh-CN"/>
        </w:rPr>
        <w:t xml:space="preserve">, </w:t>
      </w:r>
      <w:r>
        <w:rPr>
          <w:rFonts w:hint="eastAsia"/>
          <w:lang w:eastAsia="zh-CN"/>
        </w:rPr>
        <w:t>this field</w:t>
      </w:r>
      <w:r w:rsidRPr="0073652A">
        <w:rPr>
          <w:lang w:eastAsia="zh-CN"/>
        </w:rPr>
        <w:t xml:space="preserve"> represents the IP address </w:t>
      </w:r>
      <w:r>
        <w:rPr>
          <w:rFonts w:hint="eastAsia"/>
          <w:lang w:eastAsia="zh-CN"/>
        </w:rPr>
        <w:t>assigned to</w:t>
      </w:r>
      <w:r w:rsidRPr="0073652A">
        <w:rPr>
          <w:lang w:eastAsia="zh-CN"/>
        </w:rPr>
        <w:t xml:space="preserve"> the 5G ProSe UE-to-UE relay node that is the next hop from the source ProSe UE</w:t>
      </w:r>
      <w:r>
        <w:rPr>
          <w:rFonts w:hint="eastAsia"/>
          <w:lang w:eastAsia="zh-CN"/>
        </w:rPr>
        <w:t>.</w:t>
      </w:r>
    </w:p>
    <w:p w14:paraId="53D66C52" w14:textId="76713592" w:rsidR="008A1874" w:rsidRDefault="00F3376C" w:rsidP="00F3376C">
      <w:pPr>
        <w:rPr>
          <w:lang w:eastAsia="zh-CN"/>
        </w:rPr>
      </w:pPr>
      <w:r w:rsidRPr="008F4096">
        <w:rPr>
          <w:lang w:eastAsia="zh-CN"/>
        </w:rPr>
        <w:t xml:space="preserve">In </w:t>
      </w:r>
      <w:r>
        <w:rPr>
          <w:rFonts w:hint="eastAsia"/>
          <w:lang w:eastAsia="zh-CN"/>
        </w:rPr>
        <w:t>the context</w:t>
      </w:r>
      <w:r w:rsidRPr="008F4096">
        <w:rPr>
          <w:lang w:eastAsia="zh-CN"/>
        </w:rPr>
        <w:t xml:space="preserve"> of layer-3 multi-hop UE-to-Network relay communication, </w:t>
      </w:r>
      <w:r>
        <w:rPr>
          <w:rFonts w:hint="eastAsia"/>
          <w:lang w:eastAsia="zh-CN"/>
        </w:rPr>
        <w:t xml:space="preserve">this field </w:t>
      </w:r>
      <w:r w:rsidRPr="008F4096">
        <w:rPr>
          <w:lang w:eastAsia="zh-CN"/>
        </w:rPr>
        <w:t xml:space="preserve">represents the IP address </w:t>
      </w:r>
      <w:r>
        <w:rPr>
          <w:rFonts w:hint="eastAsia"/>
          <w:lang w:eastAsia="zh-CN"/>
        </w:rPr>
        <w:t>assigned</w:t>
      </w:r>
      <w:r w:rsidRPr="008F4096">
        <w:rPr>
          <w:lang w:eastAsia="zh-CN"/>
        </w:rPr>
        <w:t xml:space="preserve"> </w:t>
      </w:r>
      <w:r>
        <w:rPr>
          <w:rFonts w:hint="eastAsia"/>
          <w:lang w:eastAsia="zh-CN"/>
        </w:rPr>
        <w:t>to the</w:t>
      </w:r>
      <w:r w:rsidRPr="008F4096">
        <w:rPr>
          <w:lang w:eastAsia="zh-CN"/>
        </w:rPr>
        <w:t xml:space="preserve"> 5G ProSe UE-to-Network Root Relay</w:t>
      </w:r>
      <w:r>
        <w:rPr>
          <w:rFonts w:hint="eastAsia"/>
          <w:lang w:eastAsia="zh-CN"/>
        </w:rPr>
        <w:t>.</w:t>
      </w:r>
    </w:p>
    <w:p w14:paraId="64065656" w14:textId="77777777" w:rsidR="00D60DC6" w:rsidRDefault="00D60DC6" w:rsidP="00D60DC6">
      <w:pPr>
        <w:pStyle w:val="Heading5"/>
        <w:rPr>
          <w:noProof/>
          <w:lang w:eastAsia="zh-CN"/>
        </w:rPr>
      </w:pPr>
      <w:bookmarkStart w:id="4509" w:name="_CR5_1_4_7_31"/>
      <w:bookmarkStart w:id="4510" w:name="_Toc20233226"/>
      <w:bookmarkStart w:id="4511" w:name="_Toc28026805"/>
      <w:bookmarkStart w:id="4512" w:name="_Toc36116640"/>
      <w:bookmarkStart w:id="4513" w:name="_Toc44682823"/>
      <w:bookmarkStart w:id="4514" w:name="_Toc51926674"/>
      <w:bookmarkStart w:id="4515" w:name="_Toc212319432"/>
      <w:bookmarkEnd w:id="4509"/>
      <w:r>
        <w:t>5.1.4.</w:t>
      </w:r>
      <w:r w:rsidR="00F93F8F">
        <w:rPr>
          <w:rFonts w:hint="eastAsia"/>
          <w:lang w:eastAsia="zh-CN"/>
        </w:rPr>
        <w:t>7</w:t>
      </w:r>
      <w:r>
        <w:t>.</w:t>
      </w:r>
      <w:r w:rsidR="0098323B">
        <w:rPr>
          <w:lang w:eastAsia="zh-CN"/>
        </w:rPr>
        <w:t>31</w:t>
      </w:r>
      <w:r w:rsidRPr="00BB6156">
        <w:rPr>
          <w:noProof/>
        </w:rPr>
        <w:tab/>
      </w:r>
      <w:r>
        <w:rPr>
          <w:noProof/>
          <w:lang w:eastAsia="zh-CN"/>
        </w:rPr>
        <w:t>Requested</w:t>
      </w:r>
      <w:r>
        <w:rPr>
          <w:rFonts w:hint="eastAsia"/>
          <w:noProof/>
          <w:lang w:eastAsia="zh-CN"/>
        </w:rPr>
        <w:t xml:space="preserve"> </w:t>
      </w:r>
      <w:r>
        <w:rPr>
          <w:noProof/>
          <w:lang w:eastAsia="zh-CN"/>
        </w:rPr>
        <w:t>Application</w:t>
      </w:r>
      <w:r>
        <w:rPr>
          <w:rFonts w:hint="eastAsia"/>
          <w:noProof/>
          <w:lang w:eastAsia="zh-CN"/>
        </w:rPr>
        <w:t xml:space="preserve"> </w:t>
      </w:r>
      <w:r>
        <w:rPr>
          <w:noProof/>
          <w:lang w:eastAsia="zh-CN"/>
        </w:rPr>
        <w:t>Layer</w:t>
      </w:r>
      <w:r>
        <w:rPr>
          <w:rFonts w:hint="eastAsia"/>
          <w:noProof/>
          <w:lang w:eastAsia="zh-CN"/>
        </w:rPr>
        <w:t xml:space="preserve"> </w:t>
      </w:r>
      <w:r>
        <w:rPr>
          <w:noProof/>
          <w:lang w:eastAsia="zh-CN"/>
        </w:rPr>
        <w:t>User</w:t>
      </w:r>
      <w:r>
        <w:rPr>
          <w:rFonts w:hint="eastAsia"/>
          <w:noProof/>
          <w:lang w:eastAsia="zh-CN"/>
        </w:rPr>
        <w:t xml:space="preserve"> </w:t>
      </w:r>
      <w:r>
        <w:rPr>
          <w:noProof/>
          <w:lang w:eastAsia="zh-CN"/>
        </w:rPr>
        <w:t>ID</w:t>
      </w:r>
      <w:bookmarkEnd w:id="4510"/>
      <w:bookmarkEnd w:id="4511"/>
      <w:bookmarkEnd w:id="4512"/>
      <w:bookmarkEnd w:id="4513"/>
      <w:bookmarkEnd w:id="4514"/>
      <w:bookmarkEnd w:id="4515"/>
    </w:p>
    <w:p w14:paraId="622B0532" w14:textId="77777777" w:rsidR="00D60DC6" w:rsidRDefault="00D60DC6" w:rsidP="00D60DC6">
      <w:pPr>
        <w:rPr>
          <w:noProof/>
          <w:lang w:eastAsia="zh-CN"/>
        </w:rPr>
      </w:pPr>
      <w:r>
        <w:rPr>
          <w:rFonts w:hint="eastAsia"/>
          <w:noProof/>
          <w:szCs w:val="18"/>
          <w:lang w:eastAsia="zh-CN"/>
        </w:rPr>
        <w:t xml:space="preserve">This field </w:t>
      </w:r>
      <w:r w:rsidR="00174565" w:rsidRPr="00BF7B2C">
        <w:rPr>
          <w:lang w:eastAsia="zh-CN"/>
        </w:rPr>
        <w:t>carries</w:t>
      </w:r>
      <w:r>
        <w:rPr>
          <w:rFonts w:hint="eastAsia"/>
          <w:lang w:eastAsia="zh-CN"/>
        </w:rPr>
        <w:t xml:space="preserve"> t</w:t>
      </w:r>
      <w:r w:rsidRPr="001D13F7">
        <w:rPr>
          <w:lang w:eastAsia="zh-CN"/>
        </w:rPr>
        <w:t>he user identifier</w:t>
      </w:r>
      <w:r w:rsidRPr="00FE085C">
        <w:t xml:space="preserve"> </w:t>
      </w:r>
      <w:r w:rsidRPr="00FE085C">
        <w:rPr>
          <w:lang w:eastAsia="zh-CN"/>
        </w:rPr>
        <w:t>designated in 3rd party application for the user who is targeted in proximity request</w:t>
      </w:r>
      <w:r w:rsidRPr="001D13F7">
        <w:rPr>
          <w:lang w:eastAsia="zh-CN"/>
        </w:rPr>
        <w:t>.</w:t>
      </w:r>
      <w:r>
        <w:rPr>
          <w:rFonts w:hint="eastAsia"/>
          <w:noProof/>
          <w:lang w:eastAsia="zh-CN"/>
        </w:rPr>
        <w:t xml:space="preserve"> </w:t>
      </w:r>
    </w:p>
    <w:p w14:paraId="277334D8" w14:textId="77777777" w:rsidR="00D60DC6" w:rsidRDefault="00D60DC6" w:rsidP="00D60DC6">
      <w:pPr>
        <w:pStyle w:val="Heading5"/>
        <w:rPr>
          <w:noProof/>
          <w:lang w:eastAsia="zh-CN"/>
        </w:rPr>
      </w:pPr>
      <w:bookmarkStart w:id="4516" w:name="_CR5_1_4_7_32"/>
      <w:bookmarkStart w:id="4517" w:name="_Toc20233227"/>
      <w:bookmarkStart w:id="4518" w:name="_Toc28026806"/>
      <w:bookmarkStart w:id="4519" w:name="_Toc36116641"/>
      <w:bookmarkStart w:id="4520" w:name="_Toc44682824"/>
      <w:bookmarkStart w:id="4521" w:name="_Toc51926675"/>
      <w:bookmarkStart w:id="4522" w:name="_Toc212319433"/>
      <w:bookmarkEnd w:id="4516"/>
      <w:r>
        <w:t>5.1.4.</w:t>
      </w:r>
      <w:r w:rsidR="00F93F8F">
        <w:rPr>
          <w:rFonts w:hint="eastAsia"/>
          <w:lang w:eastAsia="zh-CN"/>
        </w:rPr>
        <w:t>7</w:t>
      </w:r>
      <w:r>
        <w:t>.</w:t>
      </w:r>
      <w:r w:rsidR="00904AFD">
        <w:rPr>
          <w:lang w:eastAsia="zh-CN"/>
        </w:rPr>
        <w:t>3</w:t>
      </w:r>
      <w:r w:rsidR="0098323B">
        <w:rPr>
          <w:lang w:eastAsia="zh-CN"/>
        </w:rPr>
        <w:t>2</w:t>
      </w:r>
      <w:r w:rsidRPr="00BB6156">
        <w:rPr>
          <w:noProof/>
        </w:rPr>
        <w:tab/>
      </w:r>
      <w:r>
        <w:rPr>
          <w:noProof/>
          <w:lang w:eastAsia="zh-CN"/>
        </w:rPr>
        <w:t>Requested</w:t>
      </w:r>
      <w:r>
        <w:rPr>
          <w:rFonts w:hint="eastAsia"/>
          <w:noProof/>
          <w:lang w:eastAsia="zh-CN"/>
        </w:rPr>
        <w:t xml:space="preserve"> </w:t>
      </w:r>
      <w:r>
        <w:rPr>
          <w:noProof/>
          <w:lang w:eastAsia="zh-CN"/>
        </w:rPr>
        <w:t>PLMN</w:t>
      </w:r>
      <w:r>
        <w:rPr>
          <w:rFonts w:hint="eastAsia"/>
          <w:noProof/>
          <w:lang w:eastAsia="zh-CN"/>
        </w:rPr>
        <w:t xml:space="preserve"> </w:t>
      </w:r>
      <w:r>
        <w:rPr>
          <w:noProof/>
          <w:lang w:eastAsia="zh-CN"/>
        </w:rPr>
        <w:t>Identifier</w:t>
      </w:r>
      <w:bookmarkEnd w:id="4517"/>
      <w:bookmarkEnd w:id="4518"/>
      <w:bookmarkEnd w:id="4519"/>
      <w:bookmarkEnd w:id="4520"/>
      <w:bookmarkEnd w:id="4521"/>
      <w:bookmarkEnd w:id="4522"/>
    </w:p>
    <w:p w14:paraId="09BF089B" w14:textId="77777777" w:rsidR="00D60DC6" w:rsidRDefault="00D60DC6" w:rsidP="00D60DC6">
      <w:pPr>
        <w:rPr>
          <w:noProof/>
          <w:lang w:eastAsia="zh-CN"/>
        </w:rPr>
      </w:pPr>
      <w:r>
        <w:rPr>
          <w:rFonts w:hint="eastAsia"/>
          <w:noProof/>
          <w:szCs w:val="18"/>
          <w:lang w:eastAsia="zh-CN"/>
        </w:rPr>
        <w:t xml:space="preserve">This field </w:t>
      </w:r>
      <w:r w:rsidRPr="00BB6156">
        <w:rPr>
          <w:noProof/>
          <w:szCs w:val="18"/>
        </w:rPr>
        <w:t xml:space="preserve">contains </w:t>
      </w:r>
      <w:r w:rsidRPr="009175BE">
        <w:rPr>
          <w:noProof/>
          <w:szCs w:val="18"/>
          <w:lang w:eastAsia="zh-CN"/>
        </w:rPr>
        <w:t xml:space="preserve">PLMN identifier </w:t>
      </w:r>
      <w:r w:rsidR="00416545">
        <w:rPr>
          <w:noProof/>
          <w:szCs w:val="18"/>
          <w:lang w:eastAsia="zh-CN"/>
        </w:rPr>
        <w:t xml:space="preserve">(MCC and MNC) </w:t>
      </w:r>
      <w:r w:rsidRPr="009175BE">
        <w:rPr>
          <w:noProof/>
          <w:szCs w:val="18"/>
          <w:lang w:eastAsia="zh-CN"/>
        </w:rPr>
        <w:t>of the user who is targeted in proximity request</w:t>
      </w:r>
      <w:r w:rsidRPr="00BB6156">
        <w:rPr>
          <w:noProof/>
          <w:szCs w:val="18"/>
        </w:rPr>
        <w:t>.</w:t>
      </w:r>
    </w:p>
    <w:p w14:paraId="00B9D663" w14:textId="77777777" w:rsidR="00D60DC6" w:rsidRDefault="00D60DC6" w:rsidP="00D60DC6">
      <w:pPr>
        <w:pStyle w:val="Heading5"/>
        <w:rPr>
          <w:noProof/>
          <w:lang w:eastAsia="zh-CN"/>
        </w:rPr>
      </w:pPr>
      <w:bookmarkStart w:id="4523" w:name="_CR5_1_4_7_33"/>
      <w:bookmarkStart w:id="4524" w:name="_Toc20233228"/>
      <w:bookmarkStart w:id="4525" w:name="_Toc28026807"/>
      <w:bookmarkStart w:id="4526" w:name="_Toc36116642"/>
      <w:bookmarkStart w:id="4527" w:name="_Toc44682825"/>
      <w:bookmarkStart w:id="4528" w:name="_Toc51926676"/>
      <w:bookmarkStart w:id="4529" w:name="_Toc212319434"/>
      <w:bookmarkEnd w:id="4523"/>
      <w:r>
        <w:t>5.1.4.</w:t>
      </w:r>
      <w:r w:rsidR="00F93F8F">
        <w:rPr>
          <w:rFonts w:hint="eastAsia"/>
          <w:lang w:eastAsia="zh-CN"/>
        </w:rPr>
        <w:t>7</w:t>
      </w:r>
      <w:r>
        <w:t>.</w:t>
      </w:r>
      <w:r w:rsidR="00904AFD">
        <w:rPr>
          <w:lang w:eastAsia="zh-CN"/>
        </w:rPr>
        <w:t>3</w:t>
      </w:r>
      <w:r w:rsidR="0098323B">
        <w:rPr>
          <w:lang w:eastAsia="zh-CN"/>
        </w:rPr>
        <w:t>3</w:t>
      </w:r>
      <w:r w:rsidRPr="00BB6156">
        <w:rPr>
          <w:noProof/>
        </w:rPr>
        <w:tab/>
      </w:r>
      <w:r>
        <w:rPr>
          <w:noProof/>
          <w:lang w:eastAsia="zh-CN"/>
        </w:rPr>
        <w:t>Requestor</w:t>
      </w:r>
      <w:r>
        <w:rPr>
          <w:rFonts w:hint="eastAsia"/>
          <w:noProof/>
          <w:lang w:eastAsia="zh-CN"/>
        </w:rPr>
        <w:t xml:space="preserve"> </w:t>
      </w:r>
      <w:r>
        <w:rPr>
          <w:noProof/>
          <w:lang w:eastAsia="zh-CN"/>
        </w:rPr>
        <w:t>Application</w:t>
      </w:r>
      <w:r>
        <w:rPr>
          <w:rFonts w:hint="eastAsia"/>
          <w:noProof/>
          <w:lang w:eastAsia="zh-CN"/>
        </w:rPr>
        <w:t xml:space="preserve"> </w:t>
      </w:r>
      <w:r>
        <w:rPr>
          <w:noProof/>
          <w:lang w:eastAsia="zh-CN"/>
        </w:rPr>
        <w:t>Layer</w:t>
      </w:r>
      <w:r>
        <w:rPr>
          <w:rFonts w:hint="eastAsia"/>
          <w:noProof/>
          <w:lang w:eastAsia="zh-CN"/>
        </w:rPr>
        <w:t xml:space="preserve"> </w:t>
      </w:r>
      <w:r>
        <w:rPr>
          <w:noProof/>
          <w:lang w:eastAsia="zh-CN"/>
        </w:rPr>
        <w:t>User</w:t>
      </w:r>
      <w:r>
        <w:rPr>
          <w:rFonts w:hint="eastAsia"/>
          <w:noProof/>
          <w:lang w:eastAsia="zh-CN"/>
        </w:rPr>
        <w:t xml:space="preserve"> </w:t>
      </w:r>
      <w:r>
        <w:rPr>
          <w:noProof/>
          <w:lang w:eastAsia="zh-CN"/>
        </w:rPr>
        <w:t>ID</w:t>
      </w:r>
      <w:bookmarkEnd w:id="4524"/>
      <w:bookmarkEnd w:id="4525"/>
      <w:bookmarkEnd w:id="4526"/>
      <w:bookmarkEnd w:id="4527"/>
      <w:bookmarkEnd w:id="4528"/>
      <w:bookmarkEnd w:id="4529"/>
    </w:p>
    <w:p w14:paraId="746250A7" w14:textId="77777777" w:rsidR="00D60DC6" w:rsidRDefault="00D60DC6" w:rsidP="00D60DC6">
      <w:pPr>
        <w:rPr>
          <w:noProof/>
          <w:lang w:eastAsia="zh-CN"/>
        </w:rPr>
      </w:pPr>
      <w:r>
        <w:rPr>
          <w:rFonts w:hint="eastAsia"/>
          <w:noProof/>
          <w:szCs w:val="18"/>
          <w:lang w:eastAsia="zh-CN"/>
        </w:rPr>
        <w:t xml:space="preserve">This field </w:t>
      </w:r>
      <w:r w:rsidR="00174565" w:rsidRPr="00BF7B2C">
        <w:rPr>
          <w:lang w:eastAsia="zh-CN"/>
        </w:rPr>
        <w:t>carries</w:t>
      </w:r>
      <w:r>
        <w:rPr>
          <w:rFonts w:hint="eastAsia"/>
          <w:lang w:eastAsia="zh-CN"/>
        </w:rPr>
        <w:t xml:space="preserve"> t</w:t>
      </w:r>
      <w:r w:rsidRPr="001D13F7">
        <w:rPr>
          <w:lang w:eastAsia="zh-CN"/>
        </w:rPr>
        <w:t xml:space="preserve">he user identifier designated in 3rd party application for the user who initiate EPC-level </w:t>
      </w:r>
      <w:r>
        <w:rPr>
          <w:lang w:eastAsia="zh-CN"/>
        </w:rPr>
        <w:t>ProSe</w:t>
      </w:r>
      <w:r w:rsidRPr="001D13F7">
        <w:rPr>
          <w:lang w:eastAsia="zh-CN"/>
        </w:rPr>
        <w:t xml:space="preserve"> discovery request.</w:t>
      </w:r>
    </w:p>
    <w:p w14:paraId="7ABD1BD0" w14:textId="77777777" w:rsidR="00D60DC6" w:rsidRDefault="00D60DC6" w:rsidP="00D60DC6">
      <w:pPr>
        <w:pStyle w:val="Heading5"/>
        <w:rPr>
          <w:noProof/>
          <w:lang w:eastAsia="zh-CN"/>
        </w:rPr>
      </w:pPr>
      <w:bookmarkStart w:id="4530" w:name="_CR5_1_4_7_34"/>
      <w:bookmarkStart w:id="4531" w:name="_Toc20233229"/>
      <w:bookmarkStart w:id="4532" w:name="_Toc28026808"/>
      <w:bookmarkStart w:id="4533" w:name="_Toc36116643"/>
      <w:bookmarkStart w:id="4534" w:name="_Toc44682826"/>
      <w:bookmarkStart w:id="4535" w:name="_Toc51926677"/>
      <w:bookmarkStart w:id="4536" w:name="_Toc212319435"/>
      <w:bookmarkEnd w:id="4530"/>
      <w:r>
        <w:t>5.1.4.</w:t>
      </w:r>
      <w:r w:rsidR="00F93F8F">
        <w:rPr>
          <w:rFonts w:hint="eastAsia"/>
          <w:lang w:eastAsia="zh-CN"/>
        </w:rPr>
        <w:t>7</w:t>
      </w:r>
      <w:r>
        <w:t>.</w:t>
      </w:r>
      <w:r>
        <w:rPr>
          <w:rFonts w:hint="eastAsia"/>
          <w:lang w:eastAsia="zh-CN"/>
        </w:rPr>
        <w:t>3</w:t>
      </w:r>
      <w:r w:rsidR="0098323B">
        <w:rPr>
          <w:lang w:eastAsia="zh-CN"/>
        </w:rPr>
        <w:t>4</w:t>
      </w:r>
      <w:r w:rsidRPr="00BB6156">
        <w:rPr>
          <w:noProof/>
        </w:rPr>
        <w:tab/>
      </w:r>
      <w:r>
        <w:rPr>
          <w:noProof/>
          <w:lang w:eastAsia="zh-CN"/>
        </w:rPr>
        <w:t>Requestor</w:t>
      </w:r>
      <w:r>
        <w:rPr>
          <w:rFonts w:hint="eastAsia"/>
          <w:noProof/>
          <w:lang w:eastAsia="zh-CN"/>
        </w:rPr>
        <w:t xml:space="preserve"> </w:t>
      </w:r>
      <w:r>
        <w:rPr>
          <w:noProof/>
          <w:lang w:eastAsia="zh-CN"/>
        </w:rPr>
        <w:t>EPC</w:t>
      </w:r>
      <w:r>
        <w:rPr>
          <w:rFonts w:hint="eastAsia"/>
          <w:noProof/>
          <w:lang w:eastAsia="zh-CN"/>
        </w:rPr>
        <w:t xml:space="preserve"> </w:t>
      </w:r>
      <w:r>
        <w:rPr>
          <w:noProof/>
          <w:lang w:eastAsia="zh-CN"/>
        </w:rPr>
        <w:t>ProSe</w:t>
      </w:r>
      <w:r>
        <w:rPr>
          <w:rFonts w:hint="eastAsia"/>
          <w:noProof/>
          <w:lang w:eastAsia="zh-CN"/>
        </w:rPr>
        <w:t xml:space="preserve"> </w:t>
      </w:r>
      <w:r>
        <w:rPr>
          <w:noProof/>
          <w:lang w:eastAsia="zh-CN"/>
        </w:rPr>
        <w:t>User</w:t>
      </w:r>
      <w:r>
        <w:rPr>
          <w:rFonts w:hint="eastAsia"/>
          <w:noProof/>
          <w:lang w:eastAsia="zh-CN"/>
        </w:rPr>
        <w:t xml:space="preserve"> </w:t>
      </w:r>
      <w:r>
        <w:rPr>
          <w:noProof/>
          <w:lang w:eastAsia="zh-CN"/>
        </w:rPr>
        <w:t>ID</w:t>
      </w:r>
      <w:bookmarkEnd w:id="4531"/>
      <w:bookmarkEnd w:id="4532"/>
      <w:bookmarkEnd w:id="4533"/>
      <w:bookmarkEnd w:id="4534"/>
      <w:bookmarkEnd w:id="4535"/>
      <w:bookmarkEnd w:id="4536"/>
    </w:p>
    <w:p w14:paraId="43E0FDC3" w14:textId="77777777" w:rsidR="00D60DC6" w:rsidRDefault="00D60DC6" w:rsidP="00D60DC6">
      <w:pPr>
        <w:rPr>
          <w:noProof/>
          <w:lang w:eastAsia="zh-CN"/>
        </w:rPr>
      </w:pPr>
      <w:r>
        <w:rPr>
          <w:rFonts w:hint="eastAsia"/>
          <w:noProof/>
          <w:szCs w:val="18"/>
          <w:lang w:eastAsia="zh-CN"/>
        </w:rPr>
        <w:t xml:space="preserve">This field </w:t>
      </w:r>
      <w:r w:rsidR="00174565" w:rsidRPr="00BF7B2C">
        <w:rPr>
          <w:lang w:eastAsia="zh-CN"/>
        </w:rPr>
        <w:t>carries</w:t>
      </w:r>
      <w:r>
        <w:rPr>
          <w:rFonts w:hint="eastAsia"/>
          <w:lang w:eastAsia="zh-CN"/>
        </w:rPr>
        <w:t xml:space="preserve"> t</w:t>
      </w:r>
      <w:r w:rsidRPr="0019561C">
        <w:rPr>
          <w:lang w:eastAsia="zh-CN"/>
        </w:rPr>
        <w:t>he identifier generated in ProSe Function for UE who initiate EP</w:t>
      </w:r>
      <w:r>
        <w:rPr>
          <w:lang w:eastAsia="zh-CN"/>
        </w:rPr>
        <w:t>C-level ProSe Discovery request</w:t>
      </w:r>
      <w:r>
        <w:rPr>
          <w:rFonts w:hint="eastAsia"/>
          <w:lang w:eastAsia="zh-CN"/>
        </w:rPr>
        <w:t>.</w:t>
      </w:r>
    </w:p>
    <w:p w14:paraId="2973FDC7" w14:textId="77777777" w:rsidR="00D60DC6" w:rsidRDefault="00D60DC6" w:rsidP="00D60DC6">
      <w:pPr>
        <w:pStyle w:val="Heading5"/>
        <w:rPr>
          <w:noProof/>
          <w:lang w:eastAsia="zh-CN"/>
        </w:rPr>
      </w:pPr>
      <w:bookmarkStart w:id="4537" w:name="_CR5_1_4_7_35"/>
      <w:bookmarkStart w:id="4538" w:name="_Toc20233230"/>
      <w:bookmarkStart w:id="4539" w:name="_Toc28026809"/>
      <w:bookmarkStart w:id="4540" w:name="_Toc36116644"/>
      <w:bookmarkStart w:id="4541" w:name="_Toc44682827"/>
      <w:bookmarkStart w:id="4542" w:name="_Toc51926678"/>
      <w:bookmarkStart w:id="4543" w:name="_Toc212319436"/>
      <w:bookmarkEnd w:id="4537"/>
      <w:r>
        <w:t>5.1.4.</w:t>
      </w:r>
      <w:r w:rsidR="00F93F8F">
        <w:rPr>
          <w:rFonts w:hint="eastAsia"/>
          <w:lang w:eastAsia="zh-CN"/>
        </w:rPr>
        <w:t>7</w:t>
      </w:r>
      <w:r>
        <w:t>.</w:t>
      </w:r>
      <w:r>
        <w:rPr>
          <w:rFonts w:hint="eastAsia"/>
          <w:lang w:eastAsia="zh-CN"/>
        </w:rPr>
        <w:t>3</w:t>
      </w:r>
      <w:r w:rsidR="0098323B">
        <w:rPr>
          <w:lang w:eastAsia="zh-CN"/>
        </w:rPr>
        <w:t>5</w:t>
      </w:r>
      <w:r w:rsidRPr="00BB6156">
        <w:rPr>
          <w:noProof/>
        </w:rPr>
        <w:tab/>
      </w:r>
      <w:r>
        <w:rPr>
          <w:noProof/>
          <w:lang w:eastAsia="zh-CN"/>
        </w:rPr>
        <w:t>Requestor</w:t>
      </w:r>
      <w:r>
        <w:rPr>
          <w:rFonts w:hint="eastAsia"/>
          <w:noProof/>
          <w:lang w:eastAsia="zh-CN"/>
        </w:rPr>
        <w:t xml:space="preserve"> </w:t>
      </w:r>
      <w:r>
        <w:rPr>
          <w:noProof/>
          <w:lang w:eastAsia="zh-CN"/>
        </w:rPr>
        <w:t>PLMN</w:t>
      </w:r>
      <w:r>
        <w:rPr>
          <w:rFonts w:hint="eastAsia"/>
          <w:noProof/>
          <w:lang w:eastAsia="zh-CN"/>
        </w:rPr>
        <w:t xml:space="preserve"> </w:t>
      </w:r>
      <w:r>
        <w:rPr>
          <w:noProof/>
          <w:lang w:eastAsia="zh-CN"/>
        </w:rPr>
        <w:t>Identifier</w:t>
      </w:r>
      <w:bookmarkEnd w:id="4538"/>
      <w:bookmarkEnd w:id="4539"/>
      <w:bookmarkEnd w:id="4540"/>
      <w:bookmarkEnd w:id="4541"/>
      <w:bookmarkEnd w:id="4542"/>
      <w:bookmarkEnd w:id="4543"/>
    </w:p>
    <w:p w14:paraId="61DB9043" w14:textId="77777777" w:rsidR="00D60DC6" w:rsidRDefault="00D60DC6" w:rsidP="00D60DC6">
      <w:pPr>
        <w:rPr>
          <w:noProof/>
          <w:lang w:eastAsia="zh-CN"/>
        </w:rPr>
      </w:pPr>
      <w:r>
        <w:rPr>
          <w:rFonts w:hint="eastAsia"/>
          <w:noProof/>
          <w:szCs w:val="18"/>
          <w:lang w:eastAsia="zh-CN"/>
        </w:rPr>
        <w:t xml:space="preserve">This field </w:t>
      </w:r>
      <w:r w:rsidRPr="00BB6156">
        <w:rPr>
          <w:noProof/>
          <w:szCs w:val="18"/>
        </w:rPr>
        <w:t xml:space="preserve">contains </w:t>
      </w:r>
      <w:r w:rsidRPr="009175BE">
        <w:rPr>
          <w:noProof/>
          <w:szCs w:val="18"/>
          <w:lang w:eastAsia="zh-CN"/>
        </w:rPr>
        <w:t xml:space="preserve">PLMN identifier </w:t>
      </w:r>
      <w:r w:rsidR="00416545">
        <w:rPr>
          <w:noProof/>
          <w:szCs w:val="18"/>
          <w:lang w:eastAsia="zh-CN"/>
        </w:rPr>
        <w:t xml:space="preserve">(MCC and MNC) </w:t>
      </w:r>
      <w:r w:rsidRPr="009175BE">
        <w:rPr>
          <w:noProof/>
          <w:szCs w:val="18"/>
          <w:lang w:eastAsia="zh-CN"/>
        </w:rPr>
        <w:t xml:space="preserve">of the user who </w:t>
      </w:r>
      <w:r>
        <w:rPr>
          <w:rFonts w:hint="eastAsia"/>
          <w:noProof/>
          <w:szCs w:val="18"/>
          <w:lang w:eastAsia="zh-CN"/>
        </w:rPr>
        <w:t>initiate</w:t>
      </w:r>
      <w:r w:rsidRPr="009175BE">
        <w:rPr>
          <w:noProof/>
          <w:szCs w:val="18"/>
          <w:lang w:eastAsia="zh-CN"/>
        </w:rPr>
        <w:t xml:space="preserve"> proximity request</w:t>
      </w:r>
      <w:r w:rsidRPr="00BB6156">
        <w:rPr>
          <w:noProof/>
          <w:szCs w:val="18"/>
        </w:rPr>
        <w:t>.</w:t>
      </w:r>
    </w:p>
    <w:p w14:paraId="3F3A336E" w14:textId="77777777" w:rsidR="00D60DC6" w:rsidRDefault="00D60DC6" w:rsidP="00D60DC6">
      <w:pPr>
        <w:pStyle w:val="Heading5"/>
        <w:rPr>
          <w:noProof/>
          <w:lang w:eastAsia="zh-CN"/>
        </w:rPr>
      </w:pPr>
      <w:bookmarkStart w:id="4544" w:name="_CR5_1_4_7_36"/>
      <w:bookmarkStart w:id="4545" w:name="_Toc20233231"/>
      <w:bookmarkStart w:id="4546" w:name="_Toc28026810"/>
      <w:bookmarkStart w:id="4547" w:name="_Toc36116645"/>
      <w:bookmarkStart w:id="4548" w:name="_Toc44682828"/>
      <w:bookmarkStart w:id="4549" w:name="_Toc51926679"/>
      <w:bookmarkStart w:id="4550" w:name="_Toc212319437"/>
      <w:bookmarkEnd w:id="4544"/>
      <w:r>
        <w:t>5.1.4.</w:t>
      </w:r>
      <w:r w:rsidR="00F93F8F">
        <w:rPr>
          <w:rFonts w:hint="eastAsia"/>
          <w:lang w:eastAsia="zh-CN"/>
        </w:rPr>
        <w:t>7</w:t>
      </w:r>
      <w:r>
        <w:t>.</w:t>
      </w:r>
      <w:r>
        <w:rPr>
          <w:rFonts w:hint="eastAsia"/>
          <w:lang w:eastAsia="zh-CN"/>
        </w:rPr>
        <w:t>3</w:t>
      </w:r>
      <w:r w:rsidR="0098323B">
        <w:rPr>
          <w:lang w:eastAsia="zh-CN"/>
        </w:rPr>
        <w:t>6</w:t>
      </w:r>
      <w:r w:rsidRPr="00BB6156">
        <w:rPr>
          <w:noProof/>
        </w:rPr>
        <w:tab/>
      </w:r>
      <w:r>
        <w:rPr>
          <w:noProof/>
          <w:lang w:eastAsia="zh-CN"/>
        </w:rPr>
        <w:t>Role</w:t>
      </w:r>
      <w:r>
        <w:rPr>
          <w:rFonts w:hint="eastAsia"/>
          <w:noProof/>
          <w:lang w:eastAsia="zh-CN"/>
        </w:rPr>
        <w:t xml:space="preserve"> O</w:t>
      </w:r>
      <w:r>
        <w:rPr>
          <w:noProof/>
          <w:lang w:eastAsia="zh-CN"/>
        </w:rPr>
        <w:t>f</w:t>
      </w:r>
      <w:r>
        <w:rPr>
          <w:rFonts w:hint="eastAsia"/>
          <w:noProof/>
          <w:lang w:eastAsia="zh-CN"/>
        </w:rPr>
        <w:t xml:space="preserve"> </w:t>
      </w:r>
      <w:r>
        <w:rPr>
          <w:noProof/>
          <w:lang w:eastAsia="zh-CN"/>
        </w:rPr>
        <w:t>ProSe</w:t>
      </w:r>
      <w:r>
        <w:rPr>
          <w:rFonts w:hint="eastAsia"/>
          <w:noProof/>
          <w:lang w:eastAsia="zh-CN"/>
        </w:rPr>
        <w:t xml:space="preserve"> </w:t>
      </w:r>
      <w:r>
        <w:rPr>
          <w:noProof/>
          <w:lang w:eastAsia="zh-CN"/>
        </w:rPr>
        <w:t>Function</w:t>
      </w:r>
      <w:bookmarkEnd w:id="4545"/>
      <w:bookmarkEnd w:id="4546"/>
      <w:bookmarkEnd w:id="4547"/>
      <w:bookmarkEnd w:id="4548"/>
      <w:bookmarkEnd w:id="4549"/>
      <w:bookmarkEnd w:id="4550"/>
    </w:p>
    <w:p w14:paraId="36D3DBAD" w14:textId="77777777" w:rsidR="00D60DC6" w:rsidRDefault="00D60DC6" w:rsidP="00D60DC6">
      <w:pPr>
        <w:rPr>
          <w:noProof/>
          <w:lang w:eastAsia="zh-CN"/>
        </w:rPr>
      </w:pPr>
      <w:r>
        <w:rPr>
          <w:rFonts w:hint="eastAsia"/>
          <w:noProof/>
          <w:szCs w:val="18"/>
          <w:lang w:eastAsia="zh-CN"/>
        </w:rPr>
        <w:t>This field</w:t>
      </w:r>
      <w:r w:rsidRPr="00BB6156">
        <w:rPr>
          <w:rFonts w:cs="Arial"/>
          <w:noProof/>
        </w:rPr>
        <w:t xml:space="preserve"> indicates</w:t>
      </w:r>
      <w:r w:rsidRPr="00714889">
        <w:t xml:space="preserve"> </w:t>
      </w:r>
      <w:r w:rsidRPr="00434702">
        <w:rPr>
          <w:noProof/>
          <w:lang w:eastAsia="zh-CN"/>
        </w:rPr>
        <w:t>ProSe Function resides in which PLMN</w:t>
      </w:r>
      <w:r>
        <w:rPr>
          <w:rFonts w:cs="Arial" w:hint="eastAsia"/>
          <w:noProof/>
          <w:lang w:eastAsia="zh-CN"/>
        </w:rPr>
        <w:t xml:space="preserve">, i.e. </w:t>
      </w:r>
      <w:r>
        <w:rPr>
          <w:rFonts w:hint="eastAsia"/>
          <w:noProof/>
          <w:lang w:eastAsia="zh-CN"/>
        </w:rPr>
        <w:t>HPLMN, VPLMN, Local PLMN.</w:t>
      </w:r>
    </w:p>
    <w:p w14:paraId="789F5815" w14:textId="77777777" w:rsidR="0082149B" w:rsidRPr="0082149B" w:rsidRDefault="00D60DC6" w:rsidP="0082149B">
      <w:pPr>
        <w:pStyle w:val="Heading5"/>
      </w:pPr>
      <w:bookmarkStart w:id="4551" w:name="_CR5_1_4_7_37"/>
      <w:bookmarkStart w:id="4552" w:name="_Toc20233232"/>
      <w:bookmarkStart w:id="4553" w:name="_Toc28026811"/>
      <w:bookmarkStart w:id="4554" w:name="_Toc36116646"/>
      <w:bookmarkStart w:id="4555" w:name="_Toc44682829"/>
      <w:bookmarkStart w:id="4556" w:name="_Toc51926680"/>
      <w:bookmarkStart w:id="4557" w:name="_Toc212319438"/>
      <w:bookmarkEnd w:id="4551"/>
      <w:r>
        <w:t>5.1.4.</w:t>
      </w:r>
      <w:r w:rsidR="00F93F8F">
        <w:rPr>
          <w:rFonts w:hint="eastAsia"/>
        </w:rPr>
        <w:t>7</w:t>
      </w:r>
      <w:r>
        <w:t>.</w:t>
      </w:r>
      <w:r>
        <w:rPr>
          <w:rFonts w:hint="eastAsia"/>
        </w:rPr>
        <w:t>3</w:t>
      </w:r>
      <w:r w:rsidR="0098323B">
        <w:t>7</w:t>
      </w:r>
      <w:r w:rsidRPr="00BB6156">
        <w:rPr>
          <w:noProof/>
        </w:rPr>
        <w:tab/>
      </w:r>
      <w:r>
        <w:rPr>
          <w:noProof/>
        </w:rPr>
        <w:t>Role</w:t>
      </w:r>
      <w:r>
        <w:rPr>
          <w:rFonts w:hint="eastAsia"/>
          <w:noProof/>
        </w:rPr>
        <w:t xml:space="preserve"> O</w:t>
      </w:r>
      <w:r>
        <w:rPr>
          <w:noProof/>
        </w:rPr>
        <w:t>f</w:t>
      </w:r>
      <w:r>
        <w:rPr>
          <w:rFonts w:hint="eastAsia"/>
          <w:noProof/>
        </w:rPr>
        <w:t xml:space="preserve"> </w:t>
      </w:r>
      <w:r>
        <w:rPr>
          <w:noProof/>
        </w:rPr>
        <w:t>UE</w:t>
      </w:r>
      <w:bookmarkEnd w:id="4552"/>
      <w:bookmarkEnd w:id="4553"/>
      <w:bookmarkEnd w:id="4554"/>
      <w:bookmarkEnd w:id="4555"/>
      <w:bookmarkEnd w:id="4556"/>
      <w:bookmarkEnd w:id="4557"/>
    </w:p>
    <w:p w14:paraId="14030E79" w14:textId="77777777" w:rsidR="006030FF" w:rsidRPr="00576C6A" w:rsidRDefault="00D60DC6" w:rsidP="0082149B">
      <w:pPr>
        <w:rPr>
          <w:lang w:eastAsia="zh-CN"/>
        </w:rPr>
      </w:pPr>
      <w:r>
        <w:rPr>
          <w:rFonts w:hint="eastAsia"/>
          <w:noProof/>
          <w:szCs w:val="18"/>
          <w:lang w:eastAsia="zh-CN"/>
        </w:rPr>
        <w:t xml:space="preserve">This field </w:t>
      </w:r>
      <w:r w:rsidRPr="00BB6156">
        <w:rPr>
          <w:rFonts w:cs="Arial"/>
          <w:noProof/>
        </w:rPr>
        <w:t>indicates</w:t>
      </w:r>
      <w:r w:rsidRPr="00714889">
        <w:t xml:space="preserve"> </w:t>
      </w:r>
      <w:r>
        <w:rPr>
          <w:rFonts w:hint="eastAsia"/>
          <w:noProof/>
          <w:lang w:eastAsia="zh-CN"/>
        </w:rPr>
        <w:t>r</w:t>
      </w:r>
      <w:r w:rsidRPr="00A274FB">
        <w:t xml:space="preserve">ole of the UE </w:t>
      </w:r>
      <w:r w:rsidRPr="00A274FB">
        <w:rPr>
          <w:lang w:eastAsia="zh-CN"/>
        </w:rPr>
        <w:t>using</w:t>
      </w:r>
      <w:r w:rsidRPr="00A274FB">
        <w:t xml:space="preserve"> ProSe </w:t>
      </w:r>
      <w:r>
        <w:rPr>
          <w:rFonts w:hint="eastAsia"/>
          <w:lang w:eastAsia="zh-CN"/>
        </w:rPr>
        <w:t xml:space="preserve">served by the </w:t>
      </w:r>
      <w:r>
        <w:t>ProSe</w:t>
      </w:r>
      <w:r>
        <w:rPr>
          <w:rFonts w:hint="eastAsia"/>
          <w:lang w:eastAsia="zh-CN"/>
        </w:rPr>
        <w:t xml:space="preserve"> </w:t>
      </w:r>
      <w:r>
        <w:rPr>
          <w:lang w:eastAsia="zh-CN"/>
        </w:rPr>
        <w:t>F</w:t>
      </w:r>
      <w:r>
        <w:rPr>
          <w:rFonts w:hint="eastAsia"/>
          <w:lang w:eastAsia="zh-CN"/>
        </w:rPr>
        <w:t xml:space="preserve">unction who </w:t>
      </w:r>
      <w:r>
        <w:rPr>
          <w:lang w:eastAsia="zh-CN"/>
        </w:rPr>
        <w:t>generate</w:t>
      </w:r>
      <w:r>
        <w:rPr>
          <w:rFonts w:hint="eastAsia"/>
          <w:lang w:eastAsia="zh-CN"/>
        </w:rPr>
        <w:t>s the CDR</w:t>
      </w:r>
      <w:r w:rsidRPr="00A274FB">
        <w:t>, e.g. Announcing UE, Monitoring UE</w:t>
      </w:r>
      <w:r w:rsidRPr="00A274FB">
        <w:rPr>
          <w:lang w:eastAsia="zh-CN"/>
        </w:rPr>
        <w:t>.</w:t>
      </w:r>
    </w:p>
    <w:p w14:paraId="544F00B6" w14:textId="77777777" w:rsidR="00D60DC6" w:rsidRDefault="00D60DC6" w:rsidP="00576C6A">
      <w:pPr>
        <w:pStyle w:val="Heading5"/>
        <w:rPr>
          <w:noProof/>
        </w:rPr>
      </w:pPr>
      <w:bookmarkStart w:id="4558" w:name="_CR5_1_4_7_38"/>
      <w:bookmarkStart w:id="4559" w:name="_Toc20233233"/>
      <w:bookmarkStart w:id="4560" w:name="_Toc28026812"/>
      <w:bookmarkStart w:id="4561" w:name="_Toc36116647"/>
      <w:bookmarkStart w:id="4562" w:name="_Toc44682830"/>
      <w:bookmarkStart w:id="4563" w:name="_Toc51926681"/>
      <w:bookmarkStart w:id="4564" w:name="_Toc212319439"/>
      <w:bookmarkEnd w:id="4558"/>
      <w:r>
        <w:t>5.1.4.</w:t>
      </w:r>
      <w:r w:rsidR="00F93F8F">
        <w:rPr>
          <w:rFonts w:hint="eastAsia"/>
        </w:rPr>
        <w:t>7</w:t>
      </w:r>
      <w:r>
        <w:t>.</w:t>
      </w:r>
      <w:r>
        <w:rPr>
          <w:rFonts w:hint="eastAsia"/>
        </w:rPr>
        <w:t>3</w:t>
      </w:r>
      <w:r w:rsidR="0098323B">
        <w:t>8</w:t>
      </w:r>
      <w:r w:rsidRPr="00BB6156">
        <w:rPr>
          <w:noProof/>
        </w:rPr>
        <w:tab/>
      </w:r>
      <w:r w:rsidRPr="00C8796B">
        <w:rPr>
          <w:noProof/>
        </w:rPr>
        <w:t>Source</w:t>
      </w:r>
      <w:r>
        <w:rPr>
          <w:rFonts w:hint="eastAsia"/>
          <w:noProof/>
        </w:rPr>
        <w:t xml:space="preserve"> </w:t>
      </w:r>
      <w:r w:rsidRPr="00C8796B">
        <w:rPr>
          <w:noProof/>
        </w:rPr>
        <w:t>IP</w:t>
      </w:r>
      <w:r>
        <w:rPr>
          <w:rFonts w:hint="eastAsia"/>
          <w:noProof/>
        </w:rPr>
        <w:t xml:space="preserve"> </w:t>
      </w:r>
      <w:r w:rsidRPr="00C8796B">
        <w:rPr>
          <w:noProof/>
        </w:rPr>
        <w:t>address</w:t>
      </w:r>
      <w:bookmarkEnd w:id="4559"/>
      <w:bookmarkEnd w:id="4560"/>
      <w:bookmarkEnd w:id="4561"/>
      <w:bookmarkEnd w:id="4562"/>
      <w:bookmarkEnd w:id="4563"/>
      <w:bookmarkEnd w:id="4564"/>
    </w:p>
    <w:p w14:paraId="75DB2E44" w14:textId="77777777" w:rsidR="00D60DC6" w:rsidRDefault="00D60DC6" w:rsidP="00D60DC6">
      <w:pPr>
        <w:rPr>
          <w:noProof/>
          <w:lang w:eastAsia="zh-CN"/>
        </w:rPr>
      </w:pPr>
      <w:r>
        <w:rPr>
          <w:rFonts w:hint="eastAsia"/>
          <w:noProof/>
          <w:szCs w:val="18"/>
          <w:lang w:eastAsia="zh-CN"/>
        </w:rPr>
        <w:t xml:space="preserve">This field </w:t>
      </w:r>
      <w:r>
        <w:rPr>
          <w:rFonts w:cs="Arial" w:hint="eastAsia"/>
          <w:noProof/>
          <w:lang w:eastAsia="zh-CN"/>
        </w:rPr>
        <w:t>holds</w:t>
      </w:r>
      <w:r w:rsidRPr="00BB6156">
        <w:rPr>
          <w:rFonts w:cs="Arial"/>
          <w:noProof/>
        </w:rPr>
        <w:t xml:space="preserve"> </w:t>
      </w:r>
      <w:r>
        <w:rPr>
          <w:rFonts w:cs="Arial" w:hint="eastAsia"/>
          <w:noProof/>
          <w:lang w:eastAsia="zh-CN"/>
        </w:rPr>
        <w:t>t</w:t>
      </w:r>
      <w:r w:rsidRPr="00A16CEE">
        <w:rPr>
          <w:noProof/>
          <w:lang w:eastAsia="zh-CN"/>
        </w:rPr>
        <w:t xml:space="preserve">he IP address UE used as source address for performing ProSe </w:t>
      </w:r>
      <w:r>
        <w:rPr>
          <w:noProof/>
          <w:lang w:eastAsia="zh-CN"/>
        </w:rPr>
        <w:t>Direct Communication</w:t>
      </w:r>
      <w:r w:rsidRPr="00A16CEE">
        <w:rPr>
          <w:noProof/>
          <w:lang w:eastAsia="zh-CN"/>
        </w:rPr>
        <w:t>.</w:t>
      </w:r>
    </w:p>
    <w:p w14:paraId="748AD2F9" w14:textId="77777777" w:rsidR="008A1874" w:rsidRPr="00EA0118" w:rsidRDefault="008A1874" w:rsidP="008A1874">
      <w:pPr>
        <w:pStyle w:val="Heading5"/>
      </w:pPr>
      <w:bookmarkStart w:id="4565" w:name="_Toc20233234"/>
      <w:bookmarkStart w:id="4566" w:name="_Toc28026813"/>
      <w:bookmarkStart w:id="4567" w:name="_Toc36116648"/>
      <w:bookmarkStart w:id="4568" w:name="_Toc44682831"/>
      <w:bookmarkStart w:id="4569" w:name="_Toc51926682"/>
      <w:bookmarkStart w:id="4570" w:name="_Toc212319440"/>
      <w:r w:rsidRPr="00EA0118">
        <w:t>5.1.4.7.38</w:t>
      </w:r>
      <w:r>
        <w:t>a</w:t>
      </w:r>
      <w:r w:rsidRPr="00EA0118">
        <w:rPr>
          <w:rFonts w:hint="eastAsia"/>
          <w:lang w:eastAsia="zh-CN"/>
        </w:rPr>
        <w:tab/>
      </w:r>
      <w:r w:rsidRPr="00EA0118">
        <w:t>Target IP address</w:t>
      </w:r>
      <w:bookmarkEnd w:id="4565"/>
      <w:bookmarkEnd w:id="4566"/>
      <w:bookmarkEnd w:id="4567"/>
      <w:bookmarkEnd w:id="4568"/>
      <w:bookmarkEnd w:id="4569"/>
      <w:bookmarkEnd w:id="4570"/>
    </w:p>
    <w:p w14:paraId="0CCC866F" w14:textId="77777777" w:rsidR="008A1874" w:rsidRDefault="008A1874" w:rsidP="00D60DC6">
      <w:pPr>
        <w:rPr>
          <w:noProof/>
          <w:lang w:eastAsia="zh-CN"/>
        </w:rPr>
      </w:pPr>
      <w:r w:rsidRPr="00EA0118">
        <w:t xml:space="preserve">The field holds the </w:t>
      </w:r>
      <w:r w:rsidRPr="00EA0118">
        <w:rPr>
          <w:noProof/>
          <w:lang w:eastAsia="zh-CN"/>
        </w:rPr>
        <w:t>IP address used as target address for performing ProSe Direct one-to-one Communication.</w:t>
      </w:r>
    </w:p>
    <w:p w14:paraId="1D4DFA10" w14:textId="77777777" w:rsidR="00416545" w:rsidRDefault="00416545" w:rsidP="00416545">
      <w:pPr>
        <w:pStyle w:val="Heading5"/>
        <w:rPr>
          <w:noProof/>
          <w:lang w:eastAsia="zh-CN"/>
        </w:rPr>
      </w:pPr>
      <w:bookmarkStart w:id="4571" w:name="_CR5_1_4_7_38A"/>
      <w:bookmarkStart w:id="4572" w:name="_Toc20233235"/>
      <w:bookmarkStart w:id="4573" w:name="_Toc28026814"/>
      <w:bookmarkStart w:id="4574" w:name="_Toc36116649"/>
      <w:bookmarkStart w:id="4575" w:name="_Toc44682832"/>
      <w:bookmarkStart w:id="4576" w:name="_Toc51926683"/>
      <w:bookmarkStart w:id="4577" w:name="_Toc212319441"/>
      <w:bookmarkEnd w:id="4571"/>
      <w:r>
        <w:t>5.1.4.7.38A</w:t>
      </w:r>
      <w:r>
        <w:rPr>
          <w:rFonts w:hint="eastAsia"/>
          <w:lang w:eastAsia="zh-CN"/>
        </w:rPr>
        <w:tab/>
      </w:r>
      <w:r>
        <w:rPr>
          <w:lang w:eastAsia="zh-CN"/>
        </w:rPr>
        <w:t xml:space="preserve">Time </w:t>
      </w:r>
      <w:r>
        <w:rPr>
          <w:rFonts w:hint="eastAsia"/>
          <w:noProof/>
          <w:lang w:eastAsia="zh-CN"/>
        </w:rPr>
        <w:t xml:space="preserve">of </w:t>
      </w:r>
      <w:r>
        <w:rPr>
          <w:noProof/>
          <w:lang w:eastAsia="zh-CN"/>
        </w:rPr>
        <w:t>First Reception</w:t>
      </w:r>
      <w:bookmarkEnd w:id="4572"/>
      <w:bookmarkEnd w:id="4573"/>
      <w:bookmarkEnd w:id="4574"/>
      <w:bookmarkEnd w:id="4575"/>
      <w:bookmarkEnd w:id="4576"/>
      <w:bookmarkEnd w:id="4577"/>
    </w:p>
    <w:p w14:paraId="537EF1F5" w14:textId="77777777" w:rsidR="00416545" w:rsidRPr="00271698" w:rsidRDefault="00416545" w:rsidP="00416545">
      <w:pPr>
        <w:rPr>
          <w:lang w:eastAsia="zh-CN"/>
        </w:rPr>
      </w:pPr>
      <w:r>
        <w:rPr>
          <w:lang w:eastAsia="zh-CN"/>
        </w:rPr>
        <w:t>This field contains the t</w:t>
      </w:r>
      <w:r w:rsidRPr="00271698">
        <w:rPr>
          <w:lang w:eastAsia="zh-CN"/>
        </w:rPr>
        <w:t xml:space="preserve">ime when collection of reception data is started for the group in this CDR, i.e., the first one-to-many direct communication </w:t>
      </w:r>
      <w:r>
        <w:rPr>
          <w:lang w:eastAsia="zh-CN"/>
        </w:rPr>
        <w:t>reception</w:t>
      </w:r>
      <w:r w:rsidRPr="00271698">
        <w:rPr>
          <w:lang w:eastAsia="zh-CN"/>
        </w:rPr>
        <w:t xml:space="preserve"> started.</w:t>
      </w:r>
    </w:p>
    <w:p w14:paraId="48151C0B" w14:textId="77777777" w:rsidR="00416545" w:rsidRDefault="00416545" w:rsidP="00416545">
      <w:pPr>
        <w:pStyle w:val="Heading5"/>
        <w:rPr>
          <w:noProof/>
          <w:lang w:eastAsia="zh-CN"/>
        </w:rPr>
      </w:pPr>
      <w:bookmarkStart w:id="4578" w:name="_CR5_1_4_7_38B"/>
      <w:bookmarkStart w:id="4579" w:name="_Toc20233236"/>
      <w:bookmarkStart w:id="4580" w:name="_Toc28026815"/>
      <w:bookmarkStart w:id="4581" w:name="_Toc36116650"/>
      <w:bookmarkStart w:id="4582" w:name="_Toc44682833"/>
      <w:bookmarkStart w:id="4583" w:name="_Toc51926684"/>
      <w:bookmarkStart w:id="4584" w:name="_Toc212319442"/>
      <w:bookmarkEnd w:id="4578"/>
      <w:r>
        <w:t>5.1.4.7.38B</w:t>
      </w:r>
      <w:r>
        <w:rPr>
          <w:rFonts w:hint="eastAsia"/>
          <w:lang w:eastAsia="zh-CN"/>
        </w:rPr>
        <w:tab/>
      </w:r>
      <w:r>
        <w:rPr>
          <w:lang w:eastAsia="zh-CN"/>
        </w:rPr>
        <w:t xml:space="preserve">Time </w:t>
      </w:r>
      <w:r>
        <w:rPr>
          <w:rFonts w:hint="eastAsia"/>
          <w:noProof/>
          <w:lang w:eastAsia="zh-CN"/>
        </w:rPr>
        <w:t xml:space="preserve">of </w:t>
      </w:r>
      <w:r>
        <w:rPr>
          <w:noProof/>
          <w:lang w:eastAsia="zh-CN"/>
        </w:rPr>
        <w:t>First Transmission</w:t>
      </w:r>
      <w:bookmarkEnd w:id="4579"/>
      <w:bookmarkEnd w:id="4580"/>
      <w:bookmarkEnd w:id="4581"/>
      <w:bookmarkEnd w:id="4582"/>
      <w:bookmarkEnd w:id="4583"/>
      <w:bookmarkEnd w:id="4584"/>
    </w:p>
    <w:p w14:paraId="6CE1BC3E" w14:textId="77777777" w:rsidR="00416545" w:rsidRDefault="00416545" w:rsidP="00D60DC6">
      <w:pPr>
        <w:rPr>
          <w:noProof/>
          <w:lang w:eastAsia="zh-CN"/>
        </w:rPr>
      </w:pPr>
      <w:r>
        <w:rPr>
          <w:lang w:eastAsia="zh-CN"/>
        </w:rPr>
        <w:t>This field contains the t</w:t>
      </w:r>
      <w:r w:rsidRPr="00271698">
        <w:rPr>
          <w:lang w:eastAsia="zh-CN"/>
        </w:rPr>
        <w:t xml:space="preserve">ime when collection of </w:t>
      </w:r>
      <w:r>
        <w:rPr>
          <w:lang w:eastAsia="zh-CN"/>
        </w:rPr>
        <w:t>transmitted</w:t>
      </w:r>
      <w:r w:rsidRPr="00271698">
        <w:rPr>
          <w:lang w:eastAsia="zh-CN"/>
        </w:rPr>
        <w:t xml:space="preserve"> data is started for the group in this CDR, i.e., the first one-to-many direct communication </w:t>
      </w:r>
      <w:r>
        <w:rPr>
          <w:lang w:eastAsia="zh-CN"/>
        </w:rPr>
        <w:t>transmission</w:t>
      </w:r>
      <w:r w:rsidRPr="00271698">
        <w:rPr>
          <w:lang w:eastAsia="zh-CN"/>
        </w:rPr>
        <w:t xml:space="preserve"> started.</w:t>
      </w:r>
    </w:p>
    <w:p w14:paraId="2AFF8618" w14:textId="77777777" w:rsidR="00D60DC6" w:rsidRDefault="00D60DC6" w:rsidP="00D60DC6">
      <w:pPr>
        <w:pStyle w:val="Heading5"/>
        <w:rPr>
          <w:noProof/>
          <w:lang w:eastAsia="zh-CN"/>
        </w:rPr>
      </w:pPr>
      <w:bookmarkStart w:id="4585" w:name="_CR5_1_4_7_39"/>
      <w:bookmarkStart w:id="4586" w:name="_Toc20233237"/>
      <w:bookmarkStart w:id="4587" w:name="_Toc28026816"/>
      <w:bookmarkStart w:id="4588" w:name="_Toc36116651"/>
      <w:bookmarkStart w:id="4589" w:name="_Toc44682834"/>
      <w:bookmarkStart w:id="4590" w:name="_Toc51926685"/>
      <w:bookmarkStart w:id="4591" w:name="_Toc212319443"/>
      <w:bookmarkEnd w:id="4585"/>
      <w:r>
        <w:t>5.1.4.</w:t>
      </w:r>
      <w:r w:rsidR="00F93F8F">
        <w:rPr>
          <w:rFonts w:hint="eastAsia"/>
          <w:lang w:eastAsia="zh-CN"/>
        </w:rPr>
        <w:t>7</w:t>
      </w:r>
      <w:r>
        <w:t>.</w:t>
      </w:r>
      <w:r>
        <w:rPr>
          <w:rFonts w:hint="eastAsia"/>
          <w:lang w:eastAsia="zh-CN"/>
        </w:rPr>
        <w:t>3</w:t>
      </w:r>
      <w:r w:rsidR="0098323B">
        <w:rPr>
          <w:lang w:eastAsia="zh-CN"/>
        </w:rPr>
        <w:t>9</w:t>
      </w:r>
      <w:r w:rsidRPr="00BB6156">
        <w:rPr>
          <w:noProof/>
        </w:rPr>
        <w:tab/>
      </w:r>
      <w:r>
        <w:rPr>
          <w:noProof/>
          <w:lang w:eastAsia="zh-CN"/>
        </w:rPr>
        <w:t>Time</w:t>
      </w:r>
      <w:r>
        <w:rPr>
          <w:rFonts w:hint="eastAsia"/>
          <w:noProof/>
          <w:lang w:eastAsia="zh-CN"/>
        </w:rPr>
        <w:t xml:space="preserve"> </w:t>
      </w:r>
      <w:r>
        <w:rPr>
          <w:noProof/>
          <w:lang w:eastAsia="zh-CN"/>
        </w:rPr>
        <w:t>Window</w:t>
      </w:r>
      <w:bookmarkEnd w:id="4586"/>
      <w:bookmarkEnd w:id="4587"/>
      <w:bookmarkEnd w:id="4588"/>
      <w:bookmarkEnd w:id="4589"/>
      <w:bookmarkEnd w:id="4590"/>
      <w:bookmarkEnd w:id="4591"/>
    </w:p>
    <w:p w14:paraId="27C80C07" w14:textId="77777777" w:rsidR="00D60DC6" w:rsidRPr="000A46ED" w:rsidRDefault="00D60DC6" w:rsidP="00D60DC6">
      <w:pPr>
        <w:rPr>
          <w:noProof/>
          <w:lang w:eastAsia="zh-CN"/>
        </w:rPr>
      </w:pPr>
      <w:r>
        <w:rPr>
          <w:rFonts w:hint="eastAsia"/>
          <w:noProof/>
          <w:szCs w:val="18"/>
          <w:lang w:eastAsia="zh-CN"/>
        </w:rPr>
        <w:t xml:space="preserve">This field </w:t>
      </w:r>
      <w:r w:rsidRPr="000A46ED">
        <w:rPr>
          <w:noProof/>
          <w:lang w:eastAsia="zh-CN"/>
        </w:rPr>
        <w:t>specify a time interval in minutes during which a proximity request is valid. The Time Window</w:t>
      </w:r>
      <w:r>
        <w:rPr>
          <w:rFonts w:hint="eastAsia"/>
          <w:noProof/>
          <w:lang w:eastAsia="zh-CN"/>
        </w:rPr>
        <w:t xml:space="preserve"> is </w:t>
      </w:r>
      <w:r w:rsidRPr="000A46ED">
        <w:rPr>
          <w:noProof/>
          <w:lang w:eastAsia="zh-CN"/>
        </w:rPr>
        <w:t>in the range of 1 – 1440 minutes.</w:t>
      </w:r>
    </w:p>
    <w:p w14:paraId="4082430E" w14:textId="77777777" w:rsidR="00D60DC6" w:rsidRDefault="00D60DC6" w:rsidP="00D60DC6">
      <w:pPr>
        <w:pStyle w:val="Heading5"/>
        <w:rPr>
          <w:noProof/>
          <w:lang w:eastAsia="zh-CN"/>
        </w:rPr>
      </w:pPr>
      <w:bookmarkStart w:id="4592" w:name="_CR5_1_4_7_40"/>
      <w:bookmarkStart w:id="4593" w:name="_Toc20233238"/>
      <w:bookmarkStart w:id="4594" w:name="_Toc28026817"/>
      <w:bookmarkStart w:id="4595" w:name="_Toc36116652"/>
      <w:bookmarkStart w:id="4596" w:name="_Toc44682835"/>
      <w:bookmarkStart w:id="4597" w:name="_Toc51926686"/>
      <w:bookmarkStart w:id="4598" w:name="_Toc212319444"/>
      <w:bookmarkEnd w:id="4592"/>
      <w:r>
        <w:t>5.1.4.</w:t>
      </w:r>
      <w:r w:rsidR="00F93F8F">
        <w:rPr>
          <w:rFonts w:hint="eastAsia"/>
          <w:lang w:eastAsia="zh-CN"/>
        </w:rPr>
        <w:t>7</w:t>
      </w:r>
      <w:r>
        <w:t>.</w:t>
      </w:r>
      <w:r w:rsidR="0098323B">
        <w:rPr>
          <w:lang w:eastAsia="zh-CN"/>
        </w:rPr>
        <w:t>40</w:t>
      </w:r>
      <w:r w:rsidRPr="00BB6156">
        <w:rPr>
          <w:noProof/>
        </w:rPr>
        <w:tab/>
      </w:r>
      <w:r>
        <w:rPr>
          <w:noProof/>
          <w:lang w:eastAsia="zh-CN"/>
        </w:rPr>
        <w:t>UE</w:t>
      </w:r>
      <w:r>
        <w:rPr>
          <w:rFonts w:hint="eastAsia"/>
          <w:noProof/>
          <w:lang w:eastAsia="zh-CN"/>
        </w:rPr>
        <w:t xml:space="preserve"> </w:t>
      </w:r>
      <w:r>
        <w:rPr>
          <w:noProof/>
          <w:lang w:eastAsia="zh-CN"/>
        </w:rPr>
        <w:t>Location</w:t>
      </w:r>
      <w:bookmarkEnd w:id="4593"/>
      <w:bookmarkEnd w:id="4594"/>
      <w:bookmarkEnd w:id="4595"/>
      <w:bookmarkEnd w:id="4596"/>
      <w:bookmarkEnd w:id="4597"/>
      <w:bookmarkEnd w:id="4598"/>
    </w:p>
    <w:p w14:paraId="60535A1C" w14:textId="77777777" w:rsidR="00D60DC6" w:rsidRDefault="00D60DC6" w:rsidP="00D60DC6">
      <w:pPr>
        <w:rPr>
          <w:noProof/>
          <w:lang w:eastAsia="zh-CN"/>
        </w:rPr>
      </w:pPr>
      <w:r>
        <w:rPr>
          <w:rFonts w:hint="eastAsia"/>
          <w:noProof/>
          <w:szCs w:val="18"/>
          <w:lang w:eastAsia="zh-CN"/>
        </w:rPr>
        <w:t xml:space="preserve">This field </w:t>
      </w:r>
      <w:r>
        <w:rPr>
          <w:noProof/>
          <w:lang w:eastAsia="zh-CN"/>
        </w:rPr>
        <w:t>carries</w:t>
      </w:r>
      <w:r w:rsidRPr="000919B8">
        <w:rPr>
          <w:noProof/>
          <w:lang w:eastAsia="zh-CN"/>
        </w:rPr>
        <w:t xml:space="preserve"> the UE location with the best known accuracy (e.g. Cell ID or geo-location coordinates). The UE Location is set to the cell identity part of the Evolved Cell Global Identifier</w:t>
      </w:r>
      <w:r>
        <w:rPr>
          <w:rFonts w:hint="eastAsia"/>
          <w:noProof/>
          <w:lang w:eastAsia="zh-CN"/>
        </w:rPr>
        <w:t xml:space="preserve"> and</w:t>
      </w:r>
      <w:r w:rsidRPr="000919B8">
        <w:rPr>
          <w:noProof/>
          <w:lang w:eastAsia="zh-CN"/>
        </w:rPr>
        <w:t xml:space="preserve"> obtained from the lower layers of the UE. The value of UE Location is with fixed length of 28 bits.</w:t>
      </w:r>
    </w:p>
    <w:p w14:paraId="78B4BED5" w14:textId="77777777" w:rsidR="00D60DC6" w:rsidRDefault="00D60DC6" w:rsidP="00D60DC6">
      <w:pPr>
        <w:pStyle w:val="Heading5"/>
        <w:rPr>
          <w:noProof/>
          <w:lang w:eastAsia="zh-CN"/>
        </w:rPr>
      </w:pPr>
      <w:bookmarkStart w:id="4599" w:name="_CR5_1_4_7_41"/>
      <w:bookmarkStart w:id="4600" w:name="_Toc20233239"/>
      <w:bookmarkStart w:id="4601" w:name="_Toc28026818"/>
      <w:bookmarkStart w:id="4602" w:name="_Toc36116653"/>
      <w:bookmarkStart w:id="4603" w:name="_Toc44682836"/>
      <w:bookmarkStart w:id="4604" w:name="_Toc51926687"/>
      <w:bookmarkStart w:id="4605" w:name="_Toc212319445"/>
      <w:bookmarkEnd w:id="4599"/>
      <w:r>
        <w:t>5.1.4.</w:t>
      </w:r>
      <w:r w:rsidR="00F93F8F">
        <w:rPr>
          <w:rFonts w:hint="eastAsia"/>
          <w:lang w:eastAsia="zh-CN"/>
        </w:rPr>
        <w:t>7</w:t>
      </w:r>
      <w:r>
        <w:t>.</w:t>
      </w:r>
      <w:r w:rsidR="0098323B">
        <w:rPr>
          <w:lang w:eastAsia="zh-CN"/>
        </w:rPr>
        <w:t>41</w:t>
      </w:r>
      <w:r w:rsidRPr="00BB6156">
        <w:rPr>
          <w:noProof/>
        </w:rPr>
        <w:tab/>
      </w:r>
      <w:r>
        <w:rPr>
          <w:noProof/>
          <w:lang w:eastAsia="zh-CN"/>
        </w:rPr>
        <w:t>Validity</w:t>
      </w:r>
      <w:r>
        <w:rPr>
          <w:rFonts w:hint="eastAsia"/>
          <w:noProof/>
          <w:lang w:eastAsia="zh-CN"/>
        </w:rPr>
        <w:t xml:space="preserve"> </w:t>
      </w:r>
      <w:r>
        <w:rPr>
          <w:noProof/>
          <w:lang w:eastAsia="zh-CN"/>
        </w:rPr>
        <w:t>Period</w:t>
      </w:r>
      <w:bookmarkEnd w:id="4600"/>
      <w:bookmarkEnd w:id="4601"/>
      <w:bookmarkEnd w:id="4602"/>
      <w:bookmarkEnd w:id="4603"/>
      <w:bookmarkEnd w:id="4604"/>
      <w:bookmarkEnd w:id="4605"/>
    </w:p>
    <w:p w14:paraId="4909E957" w14:textId="77777777" w:rsidR="00D60DC6" w:rsidRDefault="00D60DC6" w:rsidP="00D60DC6">
      <w:pPr>
        <w:rPr>
          <w:noProof/>
          <w:lang w:eastAsia="zh-CN"/>
        </w:rPr>
      </w:pPr>
      <w:r>
        <w:rPr>
          <w:rFonts w:hint="eastAsia"/>
          <w:noProof/>
          <w:szCs w:val="18"/>
          <w:lang w:eastAsia="zh-CN"/>
        </w:rPr>
        <w:t xml:space="preserve">This field </w:t>
      </w:r>
      <w:r w:rsidRPr="00BB6156">
        <w:rPr>
          <w:noProof/>
          <w:lang w:eastAsia="zh-CN"/>
        </w:rPr>
        <w:t xml:space="preserve">holds the </w:t>
      </w:r>
      <w:r>
        <w:rPr>
          <w:rFonts w:hint="eastAsia"/>
          <w:noProof/>
          <w:lang w:eastAsia="zh-CN"/>
        </w:rPr>
        <w:t>t</w:t>
      </w:r>
      <w:r w:rsidRPr="005F1198">
        <w:rPr>
          <w:noProof/>
          <w:lang w:eastAsia="zh-CN"/>
        </w:rPr>
        <w:t>ime interval</w:t>
      </w:r>
      <w:r w:rsidRPr="00BB6156">
        <w:rPr>
          <w:noProof/>
          <w:lang w:eastAsia="zh-CN"/>
        </w:rPr>
        <w:t xml:space="preserve"> duration in </w:t>
      </w:r>
      <w:r>
        <w:t>minutes</w:t>
      </w:r>
      <w:r>
        <w:rPr>
          <w:rFonts w:hint="eastAsia"/>
          <w:lang w:eastAsia="zh-CN"/>
        </w:rPr>
        <w:t xml:space="preserve"> </w:t>
      </w:r>
      <w:r w:rsidRPr="005F1198">
        <w:rPr>
          <w:noProof/>
          <w:lang w:eastAsia="zh-CN"/>
        </w:rPr>
        <w:t xml:space="preserve">during which user is authorized for using </w:t>
      </w:r>
      <w:r>
        <w:rPr>
          <w:noProof/>
          <w:lang w:eastAsia="zh-CN"/>
        </w:rPr>
        <w:t>ProSe</w:t>
      </w:r>
      <w:r w:rsidRPr="005F1198">
        <w:rPr>
          <w:noProof/>
          <w:lang w:eastAsia="zh-CN"/>
        </w:rPr>
        <w:t xml:space="preserve"> Direct Discovery functionality (e.g. </w:t>
      </w:r>
      <w:r>
        <w:rPr>
          <w:noProof/>
          <w:lang w:eastAsia="zh-CN"/>
        </w:rPr>
        <w:t>A</w:t>
      </w:r>
      <w:r w:rsidRPr="005F1198">
        <w:rPr>
          <w:noProof/>
          <w:lang w:eastAsia="zh-CN"/>
        </w:rPr>
        <w:t xml:space="preserve">nnouncing, </w:t>
      </w:r>
      <w:r>
        <w:rPr>
          <w:noProof/>
          <w:lang w:eastAsia="zh-CN"/>
        </w:rPr>
        <w:t>M</w:t>
      </w:r>
      <w:r w:rsidRPr="005F1198">
        <w:rPr>
          <w:noProof/>
          <w:lang w:eastAsia="zh-CN"/>
        </w:rPr>
        <w:t xml:space="preserve">onitoring, </w:t>
      </w:r>
      <w:r>
        <w:rPr>
          <w:noProof/>
          <w:lang w:eastAsia="zh-CN"/>
        </w:rPr>
        <w:t>M</w:t>
      </w:r>
      <w:r w:rsidRPr="005F1198">
        <w:rPr>
          <w:noProof/>
          <w:lang w:eastAsia="zh-CN"/>
        </w:rPr>
        <w:t>atch reporting)</w:t>
      </w:r>
      <w:r>
        <w:rPr>
          <w:rFonts w:hint="eastAsia"/>
          <w:noProof/>
          <w:lang w:eastAsia="zh-CN"/>
        </w:rPr>
        <w:t>.</w:t>
      </w:r>
    </w:p>
    <w:p w14:paraId="1C49811B" w14:textId="77777777" w:rsidR="00D60DC6" w:rsidRDefault="00D60DC6" w:rsidP="00D60DC6">
      <w:pPr>
        <w:pStyle w:val="Heading5"/>
        <w:rPr>
          <w:noProof/>
          <w:lang w:eastAsia="zh-CN"/>
        </w:rPr>
      </w:pPr>
      <w:bookmarkStart w:id="4606" w:name="_CR5_1_4_7_42"/>
      <w:bookmarkStart w:id="4607" w:name="_Toc20233240"/>
      <w:bookmarkStart w:id="4608" w:name="_Toc28026819"/>
      <w:bookmarkStart w:id="4609" w:name="_Toc36116654"/>
      <w:bookmarkStart w:id="4610" w:name="_Toc44682837"/>
      <w:bookmarkStart w:id="4611" w:name="_Toc51926688"/>
      <w:bookmarkStart w:id="4612" w:name="_Toc212319446"/>
      <w:bookmarkEnd w:id="4606"/>
      <w:r>
        <w:t>5.1.4.</w:t>
      </w:r>
      <w:r w:rsidR="00F93F8F">
        <w:rPr>
          <w:rFonts w:hint="eastAsia"/>
          <w:lang w:eastAsia="zh-CN"/>
        </w:rPr>
        <w:t>7</w:t>
      </w:r>
      <w:r>
        <w:t>.</w:t>
      </w:r>
      <w:r w:rsidR="00904AFD">
        <w:rPr>
          <w:lang w:eastAsia="zh-CN"/>
        </w:rPr>
        <w:t>4</w:t>
      </w:r>
      <w:r w:rsidR="0098323B">
        <w:rPr>
          <w:lang w:eastAsia="zh-CN"/>
        </w:rPr>
        <w:t>2</w:t>
      </w:r>
      <w:r w:rsidRPr="00BB6156">
        <w:rPr>
          <w:noProof/>
        </w:rPr>
        <w:tab/>
      </w:r>
      <w:r>
        <w:rPr>
          <w:noProof/>
          <w:lang w:eastAsia="zh-CN"/>
        </w:rPr>
        <w:t>WLAN</w:t>
      </w:r>
      <w:r>
        <w:rPr>
          <w:rFonts w:hint="eastAsia"/>
          <w:noProof/>
          <w:lang w:eastAsia="zh-CN"/>
        </w:rPr>
        <w:t xml:space="preserve"> </w:t>
      </w:r>
      <w:r>
        <w:rPr>
          <w:noProof/>
          <w:lang w:eastAsia="zh-CN"/>
        </w:rPr>
        <w:t>Link</w:t>
      </w:r>
      <w:r>
        <w:rPr>
          <w:rFonts w:hint="eastAsia"/>
          <w:noProof/>
          <w:lang w:eastAsia="zh-CN"/>
        </w:rPr>
        <w:t xml:space="preserve"> </w:t>
      </w:r>
      <w:r>
        <w:rPr>
          <w:noProof/>
          <w:lang w:eastAsia="zh-CN"/>
        </w:rPr>
        <w:t>Layer</w:t>
      </w:r>
      <w:r>
        <w:rPr>
          <w:rFonts w:hint="eastAsia"/>
          <w:noProof/>
          <w:lang w:eastAsia="zh-CN"/>
        </w:rPr>
        <w:t xml:space="preserve"> </w:t>
      </w:r>
      <w:r>
        <w:rPr>
          <w:noProof/>
          <w:lang w:eastAsia="zh-CN"/>
        </w:rPr>
        <w:t>ID</w:t>
      </w:r>
      <w:bookmarkEnd w:id="4607"/>
      <w:bookmarkEnd w:id="4608"/>
      <w:bookmarkEnd w:id="4609"/>
      <w:bookmarkEnd w:id="4610"/>
      <w:bookmarkEnd w:id="4611"/>
      <w:bookmarkEnd w:id="4612"/>
    </w:p>
    <w:p w14:paraId="4AEA9BC2" w14:textId="77777777" w:rsidR="00D60DC6" w:rsidRDefault="00D60DC6" w:rsidP="00D60DC6">
      <w:pPr>
        <w:rPr>
          <w:lang w:eastAsia="zh-CN"/>
        </w:rPr>
      </w:pPr>
      <w:r>
        <w:rPr>
          <w:rFonts w:hint="eastAsia"/>
          <w:noProof/>
          <w:szCs w:val="18"/>
          <w:lang w:eastAsia="zh-CN"/>
        </w:rPr>
        <w:t xml:space="preserve">This field </w:t>
      </w:r>
      <w:r w:rsidRPr="00D1055B">
        <w:rPr>
          <w:lang w:eastAsia="zh-CN"/>
        </w:rPr>
        <w:t>carry</w:t>
      </w:r>
      <w:r>
        <w:rPr>
          <w:rFonts w:hint="eastAsia"/>
          <w:lang w:eastAsia="zh-CN"/>
        </w:rPr>
        <w:t xml:space="preserve">s </w:t>
      </w:r>
      <w:r w:rsidRPr="001D13F7">
        <w:rPr>
          <w:lang w:eastAsia="zh-CN"/>
        </w:rPr>
        <w:t>WLAN link layer identifier</w:t>
      </w:r>
      <w:r>
        <w:rPr>
          <w:rFonts w:hint="eastAsia"/>
          <w:lang w:eastAsia="zh-CN"/>
        </w:rPr>
        <w:t>.</w:t>
      </w:r>
    </w:p>
    <w:p w14:paraId="05F57F47" w14:textId="48263652" w:rsidR="00F3376C" w:rsidRPr="00D04B28" w:rsidRDefault="00F3376C" w:rsidP="00F3376C">
      <w:pPr>
        <w:pStyle w:val="Heading5"/>
        <w:rPr>
          <w:noProof/>
        </w:rPr>
      </w:pPr>
      <w:bookmarkStart w:id="4613" w:name="_Toc212319447"/>
      <w:r w:rsidRPr="00D04B28">
        <w:t>5.1.4.7.</w:t>
      </w:r>
      <w:r>
        <w:t>43</w:t>
      </w:r>
      <w:r w:rsidRPr="00D04B28">
        <w:rPr>
          <w:noProof/>
        </w:rPr>
        <w:tab/>
      </w:r>
      <w:r>
        <w:rPr>
          <w:rFonts w:hint="eastAsia"/>
          <w:noProof/>
        </w:rPr>
        <w:t>ProSe UE-to-UE Relay UE ID</w:t>
      </w:r>
      <w:bookmarkEnd w:id="4613"/>
    </w:p>
    <w:p w14:paraId="6A081A05" w14:textId="36207F4A" w:rsidR="00F3376C" w:rsidRDefault="00F3376C" w:rsidP="00F3376C">
      <w:pPr>
        <w:rPr>
          <w:noProof/>
          <w:lang w:eastAsia="zh-CN"/>
        </w:rPr>
      </w:pPr>
      <w:r w:rsidRPr="00EA0118">
        <w:t xml:space="preserve">The </w:t>
      </w:r>
      <w:r w:rsidRPr="00BF7B2C">
        <w:t>field</w:t>
      </w:r>
      <w:r w:rsidRPr="00EA0118">
        <w:t xml:space="preserve"> </w:t>
      </w:r>
      <w:r>
        <w:rPr>
          <w:rFonts w:hint="eastAsia"/>
          <w:lang w:eastAsia="zh-CN"/>
        </w:rPr>
        <w:t>specifies</w:t>
      </w:r>
      <w:r w:rsidRPr="00EA0118">
        <w:t xml:space="preserve"> a link layer identifier that uniquely represents the ProSe UE-to-</w:t>
      </w:r>
      <w:r>
        <w:rPr>
          <w:rFonts w:hint="eastAsia"/>
          <w:lang w:eastAsia="zh-CN"/>
        </w:rPr>
        <w:t>UE</w:t>
      </w:r>
      <w:r w:rsidRPr="00EA0118">
        <w:t xml:space="preserve"> relay UE in the context of ProSe </w:t>
      </w:r>
      <w:r>
        <w:rPr>
          <w:rFonts w:hint="eastAsia"/>
          <w:lang w:eastAsia="zh-CN"/>
        </w:rPr>
        <w:t>relay c</w:t>
      </w:r>
      <w:r w:rsidRPr="00EA0118">
        <w:t xml:space="preserve">ommunication </w:t>
      </w:r>
      <w:r w:rsidRPr="00EA0118">
        <w:rPr>
          <w:noProof/>
          <w:lang w:eastAsia="zh-CN"/>
        </w:rPr>
        <w:t>via UE-to-</w:t>
      </w:r>
      <w:r>
        <w:rPr>
          <w:rFonts w:hint="eastAsia"/>
          <w:noProof/>
          <w:lang w:eastAsia="zh-CN"/>
        </w:rPr>
        <w:t>UE</w:t>
      </w:r>
      <w:r w:rsidRPr="00EA0118">
        <w:rPr>
          <w:noProof/>
          <w:lang w:eastAsia="zh-CN"/>
        </w:rPr>
        <w:t>.</w:t>
      </w:r>
    </w:p>
    <w:p w14:paraId="6138B350" w14:textId="7CFECC90" w:rsidR="00F3376C" w:rsidRPr="00D04B28" w:rsidRDefault="00F3376C" w:rsidP="00F3376C">
      <w:pPr>
        <w:pStyle w:val="Heading5"/>
        <w:rPr>
          <w:noProof/>
        </w:rPr>
      </w:pPr>
      <w:bookmarkStart w:id="4614" w:name="_Toc212319448"/>
      <w:r w:rsidRPr="00D04B28">
        <w:t>5.1.4.7.</w:t>
      </w:r>
      <w:r>
        <w:t>44</w:t>
      </w:r>
      <w:r w:rsidRPr="00D04B28">
        <w:rPr>
          <w:noProof/>
        </w:rPr>
        <w:tab/>
      </w:r>
      <w:r>
        <w:rPr>
          <w:rFonts w:hint="eastAsia"/>
          <w:noProof/>
        </w:rPr>
        <w:t xml:space="preserve">ProSe UE-to-UE </w:t>
      </w:r>
      <w:r w:rsidRPr="008124F0">
        <w:rPr>
          <w:rFonts w:hint="eastAsia"/>
          <w:noProof/>
        </w:rPr>
        <w:t>Target End UE IP Address</w:t>
      </w:r>
      <w:bookmarkEnd w:id="4614"/>
    </w:p>
    <w:p w14:paraId="14228728" w14:textId="5743E192" w:rsidR="00F3376C" w:rsidRDefault="00F3376C" w:rsidP="00F3376C">
      <w:pPr>
        <w:rPr>
          <w:lang w:eastAsia="zh-CN"/>
        </w:rPr>
      </w:pPr>
      <w:r>
        <w:rPr>
          <w:rFonts w:hint="eastAsia"/>
          <w:lang w:eastAsia="zh-CN"/>
        </w:rPr>
        <w:t>T</w:t>
      </w:r>
      <w:r w:rsidRPr="007E16D3">
        <w:rPr>
          <w:lang w:eastAsia="zh-CN"/>
        </w:rPr>
        <w:t>he</w:t>
      </w:r>
      <w:r>
        <w:rPr>
          <w:rFonts w:hint="eastAsia"/>
          <w:lang w:eastAsia="zh-CN"/>
        </w:rPr>
        <w:t xml:space="preserve"> field specifies the</w:t>
      </w:r>
      <w:r w:rsidRPr="007E16D3">
        <w:rPr>
          <w:lang w:eastAsia="zh-CN"/>
        </w:rPr>
        <w:t xml:space="preserve"> IP address </w:t>
      </w:r>
      <w:r>
        <w:rPr>
          <w:rFonts w:hint="eastAsia"/>
          <w:lang w:eastAsia="zh-CN"/>
        </w:rPr>
        <w:t xml:space="preserve">assigned to </w:t>
      </w:r>
      <w:r w:rsidRPr="007E16D3">
        <w:rPr>
          <w:lang w:eastAsia="zh-CN"/>
        </w:rPr>
        <w:t xml:space="preserve">the </w:t>
      </w:r>
      <w:r>
        <w:rPr>
          <w:lang w:eastAsia="zh-CN"/>
        </w:rPr>
        <w:t>target End UE</w:t>
      </w:r>
      <w:r>
        <w:rPr>
          <w:rFonts w:hint="eastAsia"/>
          <w:lang w:eastAsia="zh-CN"/>
        </w:rPr>
        <w:t xml:space="preserve"> in the context of ProSe relay communication via UE-to-UE.</w:t>
      </w:r>
    </w:p>
    <w:p w14:paraId="2B77FD38" w14:textId="55FABC47" w:rsidR="00F3376C" w:rsidRPr="0003119C" w:rsidRDefault="00F3376C" w:rsidP="00F3376C">
      <w:pPr>
        <w:pStyle w:val="Heading5"/>
        <w:rPr>
          <w:noProof/>
        </w:rPr>
      </w:pPr>
      <w:bookmarkStart w:id="4615" w:name="_Toc212319449"/>
      <w:r w:rsidRPr="0003119C">
        <w:t>5.1.4.7.</w:t>
      </w:r>
      <w:r>
        <w:t>45</w:t>
      </w:r>
      <w:r w:rsidRPr="0003119C">
        <w:rPr>
          <w:noProof/>
        </w:rPr>
        <w:tab/>
        <w:t>Hop Count</w:t>
      </w:r>
      <w:bookmarkEnd w:id="4615"/>
    </w:p>
    <w:p w14:paraId="353A20D1" w14:textId="77777777" w:rsidR="00F3376C" w:rsidRDefault="00F3376C" w:rsidP="00F3376C">
      <w:pPr>
        <w:rPr>
          <w:lang w:eastAsia="zh-CN"/>
        </w:rPr>
      </w:pPr>
      <w:r w:rsidRPr="0003119C">
        <w:rPr>
          <w:lang w:eastAsia="zh-CN"/>
        </w:rPr>
        <w:t>This field specifies the number of relays</w:t>
      </w:r>
      <w:r>
        <w:rPr>
          <w:rFonts w:hint="eastAsia"/>
          <w:lang w:eastAsia="zh-CN"/>
        </w:rPr>
        <w:t xml:space="preserve">. </w:t>
      </w:r>
    </w:p>
    <w:p w14:paraId="1209B2BE" w14:textId="77777777" w:rsidR="00F3376C" w:rsidRDefault="00F3376C" w:rsidP="00F3376C">
      <w:pPr>
        <w:rPr>
          <w:lang w:eastAsia="zh-CN"/>
        </w:rPr>
      </w:pPr>
      <w:r>
        <w:rPr>
          <w:rFonts w:hint="eastAsia"/>
          <w:lang w:eastAsia="zh-CN"/>
        </w:rPr>
        <w:t>I</w:t>
      </w:r>
      <w:r w:rsidRPr="0003119C">
        <w:rPr>
          <w:lang w:eastAsia="zh-CN"/>
        </w:rPr>
        <w:t>n multi-hop UE-to-Network relay communication</w:t>
      </w:r>
      <w:r>
        <w:rPr>
          <w:rFonts w:hint="eastAsia"/>
          <w:lang w:eastAsia="zh-CN"/>
        </w:rPr>
        <w:t xml:space="preserve"> scenarios, it is the number of the relays</w:t>
      </w:r>
      <w:r w:rsidRPr="0003119C">
        <w:rPr>
          <w:lang w:eastAsia="zh-CN"/>
        </w:rPr>
        <w:t xml:space="preserve"> required for the 5G ProSe Remote UE to connect to the network.</w:t>
      </w:r>
    </w:p>
    <w:p w14:paraId="36696DD2" w14:textId="36531649" w:rsidR="00F3376C" w:rsidRDefault="00F3376C" w:rsidP="00F3376C">
      <w:pPr>
        <w:rPr>
          <w:lang w:eastAsia="zh-CN"/>
        </w:rPr>
      </w:pPr>
      <w:r>
        <w:rPr>
          <w:rFonts w:hint="eastAsia"/>
          <w:lang w:eastAsia="zh-CN"/>
        </w:rPr>
        <w:t>I</w:t>
      </w:r>
      <w:r w:rsidRPr="0003119C">
        <w:rPr>
          <w:lang w:eastAsia="zh-CN"/>
        </w:rPr>
        <w:t>n multi-hop UE-to-</w:t>
      </w:r>
      <w:r>
        <w:rPr>
          <w:rFonts w:hint="eastAsia"/>
          <w:lang w:eastAsia="zh-CN"/>
        </w:rPr>
        <w:t>UE</w:t>
      </w:r>
      <w:r w:rsidRPr="0003119C">
        <w:rPr>
          <w:lang w:eastAsia="zh-CN"/>
        </w:rPr>
        <w:t xml:space="preserve"> relay communication</w:t>
      </w:r>
      <w:r>
        <w:rPr>
          <w:rFonts w:hint="eastAsia"/>
          <w:lang w:eastAsia="zh-CN"/>
        </w:rPr>
        <w:t xml:space="preserve"> scenarios, it is the number of the relays</w:t>
      </w:r>
      <w:r w:rsidRPr="0003119C">
        <w:rPr>
          <w:lang w:eastAsia="zh-CN"/>
        </w:rPr>
        <w:t xml:space="preserve"> required for the 5G ProSe </w:t>
      </w:r>
      <w:r>
        <w:rPr>
          <w:rFonts w:hint="eastAsia"/>
          <w:lang w:eastAsia="zh-CN"/>
        </w:rPr>
        <w:t>Source End</w:t>
      </w:r>
      <w:r w:rsidRPr="0003119C">
        <w:rPr>
          <w:lang w:eastAsia="zh-CN"/>
        </w:rPr>
        <w:t xml:space="preserve"> UE to connect to the </w:t>
      </w:r>
      <w:r>
        <w:rPr>
          <w:rFonts w:hint="eastAsia"/>
          <w:lang w:eastAsia="zh-CN"/>
        </w:rPr>
        <w:t>5G ProSe Target End UE.</w:t>
      </w:r>
    </w:p>
    <w:p w14:paraId="7EE606F7" w14:textId="0F15D553" w:rsidR="00F3376C" w:rsidRPr="0003119C" w:rsidRDefault="00F3376C" w:rsidP="00F3376C">
      <w:pPr>
        <w:pStyle w:val="Heading5"/>
        <w:rPr>
          <w:noProof/>
        </w:rPr>
      </w:pPr>
      <w:bookmarkStart w:id="4616" w:name="_Toc212319450"/>
      <w:r w:rsidRPr="0003119C">
        <w:t>5.1.4.7.</w:t>
      </w:r>
      <w:r>
        <w:t>46</w:t>
      </w:r>
      <w:r w:rsidRPr="0003119C">
        <w:tab/>
      </w:r>
      <w:r w:rsidRPr="0003119C">
        <w:rPr>
          <w:noProof/>
        </w:rPr>
        <w:t>Intermediate Relay Information Container</w:t>
      </w:r>
      <w:bookmarkEnd w:id="4616"/>
    </w:p>
    <w:p w14:paraId="59A63A53" w14:textId="77777777" w:rsidR="00F3376C" w:rsidRPr="0003119C" w:rsidRDefault="00F3376C" w:rsidP="00F3376C">
      <w:pPr>
        <w:rPr>
          <w:lang w:eastAsia="zh-CN"/>
        </w:rPr>
      </w:pPr>
      <w:r w:rsidRPr="0003119C">
        <w:rPr>
          <w:lang w:eastAsia="zh-CN"/>
        </w:rPr>
        <w:t>This list of Intermediate Relay Information, excluding the Root Relay, is used for charging in 5G ProSe Multi-hop UE-to-Network Relay Communication. It contains one or more containers, each of which may include the following fields:</w:t>
      </w:r>
    </w:p>
    <w:p w14:paraId="59186116" w14:textId="77777777" w:rsidR="00F3376C" w:rsidRPr="0003119C" w:rsidRDefault="00F3376C" w:rsidP="00F3376C">
      <w:pPr>
        <w:pStyle w:val="B1"/>
        <w:rPr>
          <w:noProof/>
          <w:lang w:eastAsia="zh-CN"/>
        </w:rPr>
      </w:pPr>
      <w:r w:rsidRPr="0003119C">
        <w:t>-</w:t>
      </w:r>
      <w:r w:rsidRPr="0003119C">
        <w:tab/>
        <w:t>Intermediate Relay IP address</w:t>
      </w:r>
    </w:p>
    <w:p w14:paraId="17516827" w14:textId="77777777" w:rsidR="00F3376C" w:rsidRPr="0003119C" w:rsidRDefault="00F3376C" w:rsidP="00F3376C">
      <w:pPr>
        <w:pStyle w:val="B1"/>
        <w:rPr>
          <w:noProof/>
          <w:lang w:eastAsia="zh-CN"/>
        </w:rPr>
      </w:pPr>
      <w:r w:rsidRPr="0003119C">
        <w:rPr>
          <w:noProof/>
          <w:lang w:eastAsia="zh-CN"/>
        </w:rPr>
        <w:t>-</w:t>
      </w:r>
      <w:r w:rsidRPr="0003119C">
        <w:rPr>
          <w:noProof/>
          <w:lang w:eastAsia="zh-CN"/>
        </w:rPr>
        <w:tab/>
      </w:r>
      <w:r w:rsidRPr="0003119C">
        <w:t>ProSe UE-to-Network Intermediate Relay UE ID</w:t>
      </w:r>
    </w:p>
    <w:p w14:paraId="29156DDF" w14:textId="77777777" w:rsidR="00F3376C" w:rsidRPr="0003119C" w:rsidRDefault="00F3376C" w:rsidP="00F3376C">
      <w:pPr>
        <w:rPr>
          <w:noProof/>
          <w:lang w:eastAsia="zh-CN"/>
        </w:rPr>
      </w:pPr>
      <w:r w:rsidRPr="0003119C">
        <w:rPr>
          <w:b/>
          <w:bCs/>
        </w:rPr>
        <w:t>Intermediate Relay IP address</w:t>
      </w:r>
      <w:r w:rsidRPr="0003119C">
        <w:t xml:space="preserve"> is the IP address assigned to the 5G ProSe UE-to-Network intermediate relay for communication</w:t>
      </w:r>
      <w:r w:rsidRPr="0003119C">
        <w:rPr>
          <w:lang w:eastAsia="zh-CN"/>
        </w:rPr>
        <w:t>.</w:t>
      </w:r>
    </w:p>
    <w:p w14:paraId="242E4492" w14:textId="3624C55A" w:rsidR="00F3376C" w:rsidRPr="001D13F7" w:rsidRDefault="00F3376C" w:rsidP="00F3376C">
      <w:pPr>
        <w:rPr>
          <w:lang w:eastAsia="zh-CN"/>
        </w:rPr>
      </w:pPr>
      <w:r w:rsidRPr="0003119C">
        <w:rPr>
          <w:b/>
          <w:bCs/>
        </w:rPr>
        <w:t>ProSe UE-to-Network Intermediate Relay UE ID</w:t>
      </w:r>
      <w:r w:rsidRPr="0003119C">
        <w:rPr>
          <w:lang w:eastAsia="zh-CN"/>
        </w:rPr>
        <w:t xml:space="preserve"> is the Link Layer identifier of the intermediate Relay UE, used for direct communication in 5G ProSe Multi-hop UE-to-Network relay communication scenarios.</w:t>
      </w:r>
    </w:p>
    <w:p w14:paraId="25664F19" w14:textId="77777777" w:rsidR="001675F0" w:rsidRDefault="001675F0" w:rsidP="001675F0">
      <w:pPr>
        <w:pStyle w:val="Heading4"/>
        <w:rPr>
          <w:lang w:eastAsia="zh-CN"/>
        </w:rPr>
      </w:pPr>
      <w:bookmarkStart w:id="4617" w:name="_CR5_1_4_8"/>
      <w:bookmarkStart w:id="4618" w:name="_Toc20233241"/>
      <w:bookmarkStart w:id="4619" w:name="_Toc28026820"/>
      <w:bookmarkStart w:id="4620" w:name="_Toc36116655"/>
      <w:bookmarkStart w:id="4621" w:name="_Toc44682838"/>
      <w:bookmarkStart w:id="4622" w:name="_Toc51926689"/>
      <w:bookmarkStart w:id="4623" w:name="_Toc212319451"/>
      <w:bookmarkEnd w:id="4617"/>
      <w:r>
        <w:rPr>
          <w:rFonts w:hint="eastAsia"/>
          <w:lang w:eastAsia="zh-CN"/>
        </w:rPr>
        <w:t>5.1.4.</w:t>
      </w:r>
      <w:r>
        <w:rPr>
          <w:lang w:eastAsia="zh-CN"/>
        </w:rPr>
        <w:t>8</w:t>
      </w:r>
      <w:r>
        <w:rPr>
          <w:rFonts w:hint="eastAsia"/>
          <w:lang w:eastAsia="zh-CN"/>
        </w:rPr>
        <w:tab/>
        <w:t>Monitoring Event</w:t>
      </w:r>
      <w:r w:rsidRPr="000C20FF">
        <w:t xml:space="preserve"> </w:t>
      </w:r>
      <w:r>
        <w:t>CDR parameters</w:t>
      </w:r>
      <w:bookmarkEnd w:id="4618"/>
      <w:bookmarkEnd w:id="4619"/>
      <w:bookmarkEnd w:id="4620"/>
      <w:bookmarkEnd w:id="4621"/>
      <w:bookmarkEnd w:id="4622"/>
      <w:bookmarkEnd w:id="4623"/>
    </w:p>
    <w:p w14:paraId="60F541F4" w14:textId="77777777" w:rsidR="001675F0" w:rsidRPr="003907DC" w:rsidRDefault="001675F0" w:rsidP="001675F0">
      <w:pPr>
        <w:pStyle w:val="Heading5"/>
      </w:pPr>
      <w:bookmarkStart w:id="4624" w:name="_CR5_1_4_8_0"/>
      <w:bookmarkStart w:id="4625" w:name="_Toc20233242"/>
      <w:bookmarkStart w:id="4626" w:name="_Toc28026821"/>
      <w:bookmarkStart w:id="4627" w:name="_Toc36116656"/>
      <w:bookmarkStart w:id="4628" w:name="_Toc44682839"/>
      <w:bookmarkStart w:id="4629" w:name="_Toc51926690"/>
      <w:bookmarkStart w:id="4630" w:name="_Toc212319452"/>
      <w:bookmarkEnd w:id="4624"/>
      <w:r>
        <w:t>5.1.4.</w:t>
      </w:r>
      <w:r>
        <w:rPr>
          <w:rFonts w:hint="eastAsia"/>
          <w:lang w:eastAsia="zh-CN"/>
        </w:rPr>
        <w:t>8</w:t>
      </w:r>
      <w:r>
        <w:t>.0</w:t>
      </w:r>
      <w:r>
        <w:tab/>
        <w:t>Introduction</w:t>
      </w:r>
      <w:bookmarkEnd w:id="4625"/>
      <w:bookmarkEnd w:id="4626"/>
      <w:bookmarkEnd w:id="4627"/>
      <w:bookmarkEnd w:id="4628"/>
      <w:bookmarkEnd w:id="4629"/>
      <w:bookmarkEnd w:id="4630"/>
    </w:p>
    <w:p w14:paraId="3BF01F9B" w14:textId="77777777" w:rsidR="001675F0" w:rsidRDefault="001675F0" w:rsidP="001675F0">
      <w:pPr>
        <w:rPr>
          <w:lang w:eastAsia="zh-CN"/>
        </w:rPr>
      </w:pPr>
      <w:r>
        <w:t xml:space="preserve">This clause contains the description of each field of the </w:t>
      </w:r>
      <w:r>
        <w:rPr>
          <w:rFonts w:hint="eastAsia"/>
          <w:lang w:eastAsia="zh-CN"/>
        </w:rPr>
        <w:t>Monitoring Event</w:t>
      </w:r>
      <w:r>
        <w:t xml:space="preserve"> CDRs specified in TS 32.27</w:t>
      </w:r>
      <w:r>
        <w:rPr>
          <w:rFonts w:hint="eastAsia"/>
          <w:lang w:eastAsia="zh-CN"/>
        </w:rPr>
        <w:t>8</w:t>
      </w:r>
      <w:r>
        <w:t> [3</w:t>
      </w:r>
      <w:r>
        <w:rPr>
          <w:rFonts w:hint="eastAsia"/>
          <w:lang w:eastAsia="zh-CN"/>
        </w:rPr>
        <w:t>8</w:t>
      </w:r>
      <w:r>
        <w:t>].</w:t>
      </w:r>
    </w:p>
    <w:p w14:paraId="05F961B7" w14:textId="77777777" w:rsidR="001675F0" w:rsidRPr="003907DC" w:rsidRDefault="001675F0" w:rsidP="001675F0">
      <w:pPr>
        <w:pStyle w:val="Heading5"/>
      </w:pPr>
      <w:bookmarkStart w:id="4631" w:name="_CR5_1_4_8_1"/>
      <w:bookmarkStart w:id="4632" w:name="_Toc20233243"/>
      <w:bookmarkStart w:id="4633" w:name="_Toc28026822"/>
      <w:bookmarkStart w:id="4634" w:name="_Toc36116657"/>
      <w:bookmarkStart w:id="4635" w:name="_Toc44682840"/>
      <w:bookmarkStart w:id="4636" w:name="_Toc51926691"/>
      <w:bookmarkStart w:id="4637" w:name="_Toc212319453"/>
      <w:bookmarkEnd w:id="4631"/>
      <w:r>
        <w:t>5.1.4.</w:t>
      </w:r>
      <w:r>
        <w:rPr>
          <w:rFonts w:hint="eastAsia"/>
          <w:lang w:eastAsia="zh-CN"/>
        </w:rPr>
        <w:t>8</w:t>
      </w:r>
      <w:r>
        <w:t>.</w:t>
      </w:r>
      <w:r>
        <w:rPr>
          <w:rFonts w:hint="eastAsia"/>
          <w:lang w:eastAsia="zh-CN"/>
        </w:rPr>
        <w:t>1</w:t>
      </w:r>
      <w:r>
        <w:tab/>
      </w:r>
      <w:r w:rsidRPr="00F72973">
        <w:rPr>
          <w:rFonts w:cs="Arial"/>
        </w:rPr>
        <w:t>Accuracy</w:t>
      </w:r>
      <w:bookmarkEnd w:id="4632"/>
      <w:bookmarkEnd w:id="4633"/>
      <w:bookmarkEnd w:id="4634"/>
      <w:bookmarkEnd w:id="4635"/>
      <w:bookmarkEnd w:id="4636"/>
      <w:bookmarkEnd w:id="4637"/>
    </w:p>
    <w:p w14:paraId="4B266C3E" w14:textId="77777777" w:rsidR="001675F0" w:rsidRDefault="001675F0" w:rsidP="001675F0">
      <w:pPr>
        <w:rPr>
          <w:noProof/>
          <w:szCs w:val="18"/>
          <w:lang w:eastAsia="zh-CN"/>
        </w:rPr>
      </w:pPr>
      <w:r>
        <w:rPr>
          <w:rFonts w:hint="eastAsia"/>
          <w:noProof/>
          <w:szCs w:val="18"/>
          <w:lang w:eastAsia="zh-CN"/>
        </w:rPr>
        <w:t xml:space="preserve">This field </w:t>
      </w:r>
      <w:r w:rsidRPr="00BB6156">
        <w:rPr>
          <w:noProof/>
          <w:szCs w:val="18"/>
        </w:rPr>
        <w:t xml:space="preserve">contains </w:t>
      </w:r>
      <w:r w:rsidRPr="00F72973">
        <w:rPr>
          <w:rFonts w:cs="Arial"/>
        </w:rPr>
        <w:t>desired level of accuracy of the requested location information and is applicable to the "Location Reporting" Monitoring Event type. Accuracy could be at cell lev</w:t>
      </w:r>
      <w:r>
        <w:rPr>
          <w:rFonts w:cs="Arial"/>
        </w:rPr>
        <w:t>el (CGI/ECGI), eNB, TA/RA level</w:t>
      </w:r>
      <w:r w:rsidRPr="00BB6156">
        <w:rPr>
          <w:noProof/>
          <w:szCs w:val="18"/>
        </w:rPr>
        <w:t>.</w:t>
      </w:r>
    </w:p>
    <w:p w14:paraId="1C135A4C" w14:textId="77777777" w:rsidR="001675F0" w:rsidRPr="003907DC" w:rsidRDefault="001675F0" w:rsidP="001675F0">
      <w:pPr>
        <w:pStyle w:val="Heading5"/>
      </w:pPr>
      <w:bookmarkStart w:id="4638" w:name="_CR5_1_4_8_2"/>
      <w:bookmarkStart w:id="4639" w:name="_Toc20233244"/>
      <w:bookmarkStart w:id="4640" w:name="_Toc28026823"/>
      <w:bookmarkStart w:id="4641" w:name="_Toc36116658"/>
      <w:bookmarkStart w:id="4642" w:name="_Toc44682841"/>
      <w:bookmarkStart w:id="4643" w:name="_Toc51926692"/>
      <w:bookmarkStart w:id="4644" w:name="_Toc212319454"/>
      <w:bookmarkEnd w:id="4638"/>
      <w:r>
        <w:t>5.1.4.</w:t>
      </w:r>
      <w:r>
        <w:rPr>
          <w:rFonts w:hint="eastAsia"/>
          <w:lang w:eastAsia="zh-CN"/>
        </w:rPr>
        <w:t>8</w:t>
      </w:r>
      <w:r>
        <w:t>.</w:t>
      </w:r>
      <w:r>
        <w:rPr>
          <w:rFonts w:hint="eastAsia"/>
          <w:lang w:eastAsia="zh-CN"/>
        </w:rPr>
        <w:t>2</w:t>
      </w:r>
      <w:r>
        <w:tab/>
      </w:r>
      <w:r w:rsidRPr="00F72973">
        <w:rPr>
          <w:rFonts w:cs="Arial"/>
        </w:rPr>
        <w:t>Chargeable Party Identifier</w:t>
      </w:r>
      <w:bookmarkEnd w:id="4639"/>
      <w:bookmarkEnd w:id="4640"/>
      <w:bookmarkEnd w:id="4641"/>
      <w:bookmarkEnd w:id="4642"/>
      <w:bookmarkEnd w:id="4643"/>
      <w:bookmarkEnd w:id="4644"/>
    </w:p>
    <w:p w14:paraId="2D7BCBEF" w14:textId="77777777" w:rsidR="001675F0" w:rsidRDefault="001675F0" w:rsidP="001675F0">
      <w:pPr>
        <w:rPr>
          <w:noProof/>
          <w:szCs w:val="18"/>
          <w:lang w:eastAsia="zh-CN"/>
        </w:rPr>
      </w:pPr>
      <w:r>
        <w:rPr>
          <w:rFonts w:hint="eastAsia"/>
          <w:noProof/>
          <w:szCs w:val="18"/>
          <w:lang w:eastAsia="zh-CN"/>
        </w:rPr>
        <w:t xml:space="preserve">This field </w:t>
      </w:r>
      <w:r w:rsidRPr="00F72973">
        <w:rPr>
          <w:rFonts w:cs="Arial"/>
        </w:rPr>
        <w:t>identifies the entity towards which accounting/charging functionality is performed by the</w:t>
      </w:r>
      <w:r>
        <w:rPr>
          <w:rFonts w:cs="Arial"/>
        </w:rPr>
        <w:t xml:space="preserve"> involved 3GPP network elements</w:t>
      </w:r>
      <w:r w:rsidRPr="00BB6156">
        <w:rPr>
          <w:noProof/>
          <w:szCs w:val="18"/>
        </w:rPr>
        <w:t>.</w:t>
      </w:r>
    </w:p>
    <w:p w14:paraId="014B5DC1" w14:textId="77777777" w:rsidR="001675F0" w:rsidRDefault="001675F0" w:rsidP="001675F0">
      <w:pPr>
        <w:pStyle w:val="Heading5"/>
        <w:rPr>
          <w:noProof/>
          <w:lang w:eastAsia="zh-CN"/>
        </w:rPr>
      </w:pPr>
      <w:bookmarkStart w:id="4645" w:name="_CR5_1_4_8_3"/>
      <w:bookmarkStart w:id="4646" w:name="_Toc20233245"/>
      <w:bookmarkStart w:id="4647" w:name="_Toc28026824"/>
      <w:bookmarkStart w:id="4648" w:name="_Toc36116659"/>
      <w:bookmarkStart w:id="4649" w:name="_Toc44682842"/>
      <w:bookmarkStart w:id="4650" w:name="_Toc51926693"/>
      <w:bookmarkStart w:id="4651" w:name="_Toc212319455"/>
      <w:bookmarkEnd w:id="4645"/>
      <w:r>
        <w:t>5.1.4.</w:t>
      </w:r>
      <w:r>
        <w:rPr>
          <w:rFonts w:hint="eastAsia"/>
          <w:lang w:eastAsia="zh-CN"/>
        </w:rPr>
        <w:t>8</w:t>
      </w:r>
      <w:r>
        <w:t>.</w:t>
      </w:r>
      <w:r>
        <w:rPr>
          <w:rFonts w:hint="eastAsia"/>
          <w:lang w:eastAsia="zh-CN"/>
        </w:rPr>
        <w:t>3</w:t>
      </w:r>
      <w:r w:rsidRPr="00BB6156">
        <w:rPr>
          <w:noProof/>
        </w:rPr>
        <w:tab/>
      </w:r>
      <w:r>
        <w:rPr>
          <w:rFonts w:hint="eastAsia"/>
          <w:noProof/>
          <w:lang w:eastAsia="zh-CN"/>
        </w:rPr>
        <w:t xml:space="preserve">Event </w:t>
      </w:r>
      <w:r>
        <w:rPr>
          <w:noProof/>
          <w:lang w:eastAsia="zh-CN"/>
        </w:rPr>
        <w:t>Timestamp</w:t>
      </w:r>
      <w:bookmarkEnd w:id="4646"/>
      <w:bookmarkEnd w:id="4647"/>
      <w:bookmarkEnd w:id="4648"/>
      <w:bookmarkEnd w:id="4649"/>
      <w:bookmarkEnd w:id="4650"/>
      <w:bookmarkEnd w:id="4651"/>
    </w:p>
    <w:p w14:paraId="435864FE" w14:textId="77777777" w:rsidR="001675F0" w:rsidRPr="006323FB" w:rsidRDefault="001675F0" w:rsidP="001675F0">
      <w:pPr>
        <w:rPr>
          <w:noProof/>
          <w:szCs w:val="18"/>
          <w:lang w:eastAsia="zh-CN"/>
        </w:rPr>
      </w:pPr>
      <w:r>
        <w:t xml:space="preserve">This field contains the timestamp of the event that triggered the generation of charging information for the Monitoring Event action. </w:t>
      </w:r>
    </w:p>
    <w:p w14:paraId="312740BD" w14:textId="77777777" w:rsidR="001675F0" w:rsidRPr="003907DC" w:rsidRDefault="001675F0" w:rsidP="001675F0">
      <w:pPr>
        <w:pStyle w:val="Heading5"/>
      </w:pPr>
      <w:bookmarkStart w:id="4652" w:name="_CR5_1_4_8_4"/>
      <w:bookmarkStart w:id="4653" w:name="_Toc20233246"/>
      <w:bookmarkStart w:id="4654" w:name="_Toc28026825"/>
      <w:bookmarkStart w:id="4655" w:name="_Toc36116660"/>
      <w:bookmarkStart w:id="4656" w:name="_Toc44682843"/>
      <w:bookmarkStart w:id="4657" w:name="_Toc51926694"/>
      <w:bookmarkStart w:id="4658" w:name="_Toc212319456"/>
      <w:bookmarkEnd w:id="4652"/>
      <w:r>
        <w:t>5.1.4.</w:t>
      </w:r>
      <w:r>
        <w:rPr>
          <w:rFonts w:hint="eastAsia"/>
          <w:lang w:eastAsia="zh-CN"/>
        </w:rPr>
        <w:t>8</w:t>
      </w:r>
      <w:r>
        <w:t>.</w:t>
      </w:r>
      <w:r>
        <w:rPr>
          <w:rFonts w:hint="eastAsia"/>
          <w:lang w:eastAsia="zh-CN"/>
        </w:rPr>
        <w:t>4</w:t>
      </w:r>
      <w:r>
        <w:tab/>
      </w:r>
      <w:r w:rsidRPr="003B7F8A">
        <w:rPr>
          <w:rFonts w:cs="Arial"/>
        </w:rPr>
        <w:t>List of Locations</w:t>
      </w:r>
      <w:bookmarkEnd w:id="4653"/>
      <w:bookmarkEnd w:id="4654"/>
      <w:bookmarkEnd w:id="4655"/>
      <w:bookmarkEnd w:id="4656"/>
      <w:bookmarkEnd w:id="4657"/>
      <w:bookmarkEnd w:id="4658"/>
    </w:p>
    <w:p w14:paraId="49EB5725" w14:textId="77777777" w:rsidR="001675F0" w:rsidRDefault="001675F0" w:rsidP="001675F0">
      <w:pPr>
        <w:rPr>
          <w:noProof/>
          <w:szCs w:val="18"/>
          <w:lang w:eastAsia="zh-CN"/>
        </w:rPr>
      </w:pPr>
      <w:r>
        <w:rPr>
          <w:rFonts w:hint="eastAsia"/>
          <w:noProof/>
          <w:szCs w:val="18"/>
          <w:lang w:eastAsia="zh-CN"/>
        </w:rPr>
        <w:t xml:space="preserve">This field </w:t>
      </w:r>
      <w:r w:rsidRPr="00F72973">
        <w:rPr>
          <w:rFonts w:cs="Arial"/>
        </w:rPr>
        <w:t>identifies the list of cells, eNBs and/or RAI(s)/TAI(s) for determination of the number of UEs in the area and is applicable to the "Number of UEs present in a geographic area" Monitoring Event type.</w:t>
      </w:r>
    </w:p>
    <w:p w14:paraId="647B0107" w14:textId="77777777" w:rsidR="001675F0" w:rsidRPr="003907DC" w:rsidRDefault="001675F0" w:rsidP="001675F0">
      <w:pPr>
        <w:pStyle w:val="Heading5"/>
      </w:pPr>
      <w:bookmarkStart w:id="4659" w:name="_CR5_1_4_8_5"/>
      <w:bookmarkStart w:id="4660" w:name="_Toc20233247"/>
      <w:bookmarkStart w:id="4661" w:name="_Toc28026826"/>
      <w:bookmarkStart w:id="4662" w:name="_Toc36116661"/>
      <w:bookmarkStart w:id="4663" w:name="_Toc44682844"/>
      <w:bookmarkStart w:id="4664" w:name="_Toc51926695"/>
      <w:bookmarkStart w:id="4665" w:name="_Toc212319457"/>
      <w:bookmarkEnd w:id="4659"/>
      <w:r>
        <w:t>5.1.4.</w:t>
      </w:r>
      <w:r>
        <w:rPr>
          <w:rFonts w:hint="eastAsia"/>
          <w:lang w:eastAsia="zh-CN"/>
        </w:rPr>
        <w:t>8</w:t>
      </w:r>
      <w:r>
        <w:t>.</w:t>
      </w:r>
      <w:r>
        <w:rPr>
          <w:rFonts w:hint="eastAsia"/>
          <w:lang w:eastAsia="zh-CN"/>
        </w:rPr>
        <w:t>5</w:t>
      </w:r>
      <w:r>
        <w:tab/>
      </w:r>
      <w:r w:rsidRPr="00F72973">
        <w:rPr>
          <w:rFonts w:cs="Arial"/>
          <w:lang w:bidi="ar-IQ"/>
        </w:rPr>
        <w:t>List of Monitoring Event Report</w:t>
      </w:r>
      <w:r>
        <w:rPr>
          <w:rFonts w:cs="Arial"/>
          <w:lang w:bidi="ar-IQ"/>
        </w:rPr>
        <w:t xml:space="preserve"> Data</w:t>
      </w:r>
      <w:bookmarkEnd w:id="4660"/>
      <w:bookmarkEnd w:id="4661"/>
      <w:bookmarkEnd w:id="4662"/>
      <w:bookmarkEnd w:id="4663"/>
      <w:bookmarkEnd w:id="4664"/>
      <w:bookmarkEnd w:id="4665"/>
    </w:p>
    <w:p w14:paraId="5DE35A89" w14:textId="77777777" w:rsidR="001675F0" w:rsidRDefault="001675F0" w:rsidP="001675F0">
      <w:pPr>
        <w:keepNext/>
        <w:keepLines/>
      </w:pPr>
      <w:r>
        <w:t xml:space="preserve">This list includes </w:t>
      </w:r>
      <w:r>
        <w:rPr>
          <w:rFonts w:hint="eastAsia"/>
          <w:lang w:eastAsia="zh-CN"/>
        </w:rPr>
        <w:t xml:space="preserve">charging </w:t>
      </w:r>
      <w:r>
        <w:rPr>
          <w:lang w:eastAsia="zh-CN"/>
        </w:rPr>
        <w:t>information</w:t>
      </w:r>
      <w:r>
        <w:rPr>
          <w:rFonts w:hint="eastAsia"/>
          <w:lang w:eastAsia="zh-CN"/>
        </w:rPr>
        <w:t xml:space="preserve"> for </w:t>
      </w:r>
      <w:r>
        <w:t xml:space="preserve">one or more </w:t>
      </w:r>
      <w:r>
        <w:rPr>
          <w:rFonts w:hint="eastAsia"/>
          <w:lang w:eastAsia="zh-CN"/>
        </w:rPr>
        <w:t>Monitoring Event reports</w:t>
      </w:r>
      <w:r>
        <w:t xml:space="preserve">. Each </w:t>
      </w:r>
      <w:r w:rsidRPr="00F72973">
        <w:rPr>
          <w:rFonts w:cs="Arial"/>
          <w:lang w:bidi="ar-IQ"/>
        </w:rPr>
        <w:t>Monitoring Event Report</w:t>
      </w:r>
      <w:r>
        <w:t xml:space="preserve"> Data container may include the following fields:</w:t>
      </w:r>
    </w:p>
    <w:p w14:paraId="7615104F" w14:textId="77777777" w:rsidR="001675F0" w:rsidRDefault="001675F0" w:rsidP="001675F0">
      <w:pPr>
        <w:pStyle w:val="B1"/>
      </w:pPr>
      <w:r>
        <w:t>-</w:t>
      </w:r>
      <w:r>
        <w:tab/>
      </w:r>
      <w:r w:rsidRPr="00F72973">
        <w:rPr>
          <w:rFonts w:cs="Arial"/>
          <w:lang w:bidi="ar-IQ"/>
        </w:rPr>
        <w:t>Event Timestamp</w:t>
      </w:r>
    </w:p>
    <w:p w14:paraId="211F9F09" w14:textId="77777777" w:rsidR="001675F0" w:rsidRDefault="001675F0" w:rsidP="001675F0">
      <w:pPr>
        <w:pStyle w:val="B1"/>
      </w:pPr>
      <w:r>
        <w:t>-</w:t>
      </w:r>
      <w:r>
        <w:tab/>
      </w:r>
      <w:r w:rsidRPr="00F72973">
        <w:rPr>
          <w:rFonts w:cs="Arial"/>
        </w:rPr>
        <w:t>SCEF Reference ID</w:t>
      </w:r>
    </w:p>
    <w:p w14:paraId="5524EB51" w14:textId="77777777" w:rsidR="001675F0" w:rsidRDefault="001675F0" w:rsidP="001675F0">
      <w:pPr>
        <w:pStyle w:val="B1"/>
      </w:pPr>
      <w:r>
        <w:t>-</w:t>
      </w:r>
      <w:r>
        <w:tab/>
      </w:r>
      <w:r w:rsidRPr="00F72973">
        <w:rPr>
          <w:rFonts w:cs="Arial"/>
        </w:rPr>
        <w:t>SCEF Id</w:t>
      </w:r>
    </w:p>
    <w:p w14:paraId="04647478" w14:textId="77777777" w:rsidR="001675F0" w:rsidRDefault="001675F0" w:rsidP="001675F0">
      <w:pPr>
        <w:pStyle w:val="B1"/>
      </w:pPr>
      <w:r>
        <w:t>-</w:t>
      </w:r>
      <w:r>
        <w:tab/>
      </w:r>
      <w:r w:rsidRPr="00F72973">
        <w:rPr>
          <w:rFonts w:cs="Arial"/>
        </w:rPr>
        <w:t>Monitoring Event Report Number</w:t>
      </w:r>
    </w:p>
    <w:p w14:paraId="1CD4E49B" w14:textId="77777777" w:rsidR="001675F0" w:rsidRDefault="001675F0" w:rsidP="001675F0">
      <w:pPr>
        <w:pStyle w:val="B1"/>
      </w:pPr>
      <w:r>
        <w:t>-</w:t>
      </w:r>
      <w:r>
        <w:tab/>
      </w:r>
      <w:r w:rsidRPr="00F72973">
        <w:rPr>
          <w:rFonts w:cs="Arial"/>
        </w:rPr>
        <w:t>Chargeable Party Identifier</w:t>
      </w:r>
    </w:p>
    <w:p w14:paraId="2E52CCF3" w14:textId="77777777" w:rsidR="001675F0" w:rsidRDefault="001675F0" w:rsidP="001675F0">
      <w:pPr>
        <w:pStyle w:val="B1"/>
      </w:pPr>
      <w:r>
        <w:t>-</w:t>
      </w:r>
      <w:r>
        <w:tab/>
      </w:r>
      <w:r w:rsidRPr="00F72973">
        <w:rPr>
          <w:rFonts w:cs="Arial"/>
        </w:rPr>
        <w:t>Monitored User</w:t>
      </w:r>
    </w:p>
    <w:p w14:paraId="398D5A6C" w14:textId="77777777" w:rsidR="001675F0" w:rsidRDefault="001675F0" w:rsidP="001675F0">
      <w:pPr>
        <w:pStyle w:val="B1"/>
      </w:pPr>
      <w:r>
        <w:t>-</w:t>
      </w:r>
      <w:r>
        <w:tab/>
      </w:r>
      <w:r w:rsidRPr="00F72973">
        <w:rPr>
          <w:rFonts w:cs="Arial"/>
        </w:rPr>
        <w:t>Monitoring Type</w:t>
      </w:r>
    </w:p>
    <w:p w14:paraId="7ED2BA65" w14:textId="77777777" w:rsidR="001675F0" w:rsidRDefault="001675F0" w:rsidP="001675F0">
      <w:pPr>
        <w:pStyle w:val="B1"/>
        <w:rPr>
          <w:rFonts w:cs="Arial"/>
          <w:lang w:eastAsia="zh-CN"/>
        </w:rPr>
      </w:pPr>
      <w:r>
        <w:t>-</w:t>
      </w:r>
      <w:r>
        <w:tab/>
      </w:r>
      <w:r>
        <w:rPr>
          <w:rFonts w:cs="Arial"/>
        </w:rPr>
        <w:t>Reachability Information</w:t>
      </w:r>
    </w:p>
    <w:p w14:paraId="7545BABC" w14:textId="77777777" w:rsidR="001675F0" w:rsidRDefault="001675F0" w:rsidP="001675F0">
      <w:pPr>
        <w:pStyle w:val="B1"/>
        <w:rPr>
          <w:lang w:eastAsia="zh-CN"/>
        </w:rPr>
      </w:pPr>
      <w:r>
        <w:t>-</w:t>
      </w:r>
      <w:r>
        <w:tab/>
      </w:r>
      <w:r w:rsidRPr="00F72973">
        <w:rPr>
          <w:rFonts w:cs="Arial"/>
        </w:rPr>
        <w:t>Reported Location</w:t>
      </w:r>
    </w:p>
    <w:p w14:paraId="0F19BCDB" w14:textId="77777777" w:rsidR="001675F0" w:rsidRDefault="001675F0" w:rsidP="001675F0">
      <w:pPr>
        <w:pStyle w:val="B1"/>
      </w:pPr>
      <w:r>
        <w:t>-</w:t>
      </w:r>
      <w:r>
        <w:tab/>
      </w:r>
      <w:r>
        <w:rPr>
          <w:lang w:eastAsia="zh-CN"/>
        </w:rPr>
        <w:t>Communication</w:t>
      </w:r>
      <w:r>
        <w:rPr>
          <w:rFonts w:hint="eastAsia"/>
          <w:lang w:eastAsia="zh-CN"/>
        </w:rPr>
        <w:t xml:space="preserve"> </w:t>
      </w:r>
      <w:r>
        <w:rPr>
          <w:lang w:eastAsia="zh-CN"/>
        </w:rPr>
        <w:t>Failure</w:t>
      </w:r>
      <w:r>
        <w:rPr>
          <w:rFonts w:hint="eastAsia"/>
          <w:lang w:eastAsia="zh-CN"/>
        </w:rPr>
        <w:t xml:space="preserve"> </w:t>
      </w:r>
      <w:r>
        <w:rPr>
          <w:lang w:eastAsia="zh-CN"/>
        </w:rPr>
        <w:t>Information</w:t>
      </w:r>
    </w:p>
    <w:p w14:paraId="696EC917" w14:textId="77777777" w:rsidR="001675F0" w:rsidRDefault="001675F0" w:rsidP="001675F0">
      <w:pPr>
        <w:pStyle w:val="B1"/>
        <w:rPr>
          <w:b/>
          <w:lang w:eastAsia="zh-CN"/>
        </w:rPr>
      </w:pPr>
      <w:r>
        <w:t>-</w:t>
      </w:r>
      <w:r>
        <w:tab/>
      </w:r>
      <w:r>
        <w:rPr>
          <w:rFonts w:hint="eastAsia"/>
          <w:lang w:eastAsia="zh-CN"/>
        </w:rPr>
        <w:t xml:space="preserve">List of </w:t>
      </w:r>
      <w:r>
        <w:rPr>
          <w:color w:val="000000"/>
          <w:lang w:eastAsia="ja-JP"/>
        </w:rPr>
        <w:t>Number</w:t>
      </w:r>
      <w:r>
        <w:rPr>
          <w:rFonts w:hint="eastAsia"/>
          <w:color w:val="000000"/>
          <w:lang w:eastAsia="zh-CN"/>
        </w:rPr>
        <w:t xml:space="preserve"> </w:t>
      </w:r>
      <w:r>
        <w:rPr>
          <w:color w:val="000000"/>
          <w:lang w:eastAsia="ja-JP"/>
        </w:rPr>
        <w:t>Of</w:t>
      </w:r>
      <w:r>
        <w:rPr>
          <w:rFonts w:hint="eastAsia"/>
          <w:color w:val="000000"/>
          <w:lang w:eastAsia="zh-CN"/>
        </w:rPr>
        <w:t xml:space="preserve"> </w:t>
      </w:r>
      <w:r>
        <w:rPr>
          <w:color w:val="000000"/>
          <w:lang w:eastAsia="ja-JP"/>
        </w:rPr>
        <w:t>UE</w:t>
      </w:r>
      <w:r>
        <w:rPr>
          <w:rFonts w:hint="eastAsia"/>
          <w:color w:val="000000"/>
          <w:lang w:eastAsia="zh-CN"/>
        </w:rPr>
        <w:t xml:space="preserve"> </w:t>
      </w:r>
      <w:r>
        <w:rPr>
          <w:color w:val="000000"/>
          <w:lang w:eastAsia="ja-JP"/>
        </w:rPr>
        <w:t>Per</w:t>
      </w:r>
      <w:r>
        <w:rPr>
          <w:rFonts w:hint="eastAsia"/>
          <w:color w:val="000000"/>
          <w:lang w:eastAsia="zh-CN"/>
        </w:rPr>
        <w:t xml:space="preserve"> </w:t>
      </w:r>
      <w:r>
        <w:rPr>
          <w:color w:val="000000"/>
          <w:lang w:eastAsia="ja-JP"/>
        </w:rPr>
        <w:t>Location</w:t>
      </w:r>
      <w:r>
        <w:rPr>
          <w:rFonts w:hint="eastAsia"/>
          <w:color w:val="000000"/>
          <w:lang w:eastAsia="zh-CN"/>
        </w:rPr>
        <w:t xml:space="preserve"> </w:t>
      </w:r>
      <w:r>
        <w:rPr>
          <w:color w:val="000000"/>
          <w:lang w:eastAsia="ja-JP"/>
        </w:rPr>
        <w:t>Report</w:t>
      </w:r>
      <w:r>
        <w:rPr>
          <w:rFonts w:hint="eastAsia"/>
          <w:color w:val="000000"/>
          <w:lang w:eastAsia="zh-CN"/>
        </w:rPr>
        <w:t>s</w:t>
      </w:r>
    </w:p>
    <w:p w14:paraId="5A2565A6" w14:textId="77777777" w:rsidR="001675F0" w:rsidRDefault="001675F0" w:rsidP="001675F0">
      <w:pPr>
        <w:rPr>
          <w:b/>
          <w:lang w:eastAsia="zh-CN"/>
        </w:rPr>
      </w:pPr>
      <w:r w:rsidRPr="00B1399B">
        <w:rPr>
          <w:rFonts w:cs="Arial"/>
          <w:b/>
          <w:lang w:bidi="ar-IQ"/>
        </w:rPr>
        <w:t>Event Timestamp</w:t>
      </w:r>
      <w:r>
        <w:rPr>
          <w:b/>
        </w:rPr>
        <w:t xml:space="preserve"> </w:t>
      </w:r>
      <w:r>
        <w:t xml:space="preserve">is a time stamp, which defines the moment </w:t>
      </w:r>
      <w:r>
        <w:rPr>
          <w:rFonts w:cs="Arial" w:hint="eastAsia"/>
          <w:lang w:eastAsia="zh-CN" w:bidi="ar-IQ"/>
        </w:rPr>
        <w:t>when the</w:t>
      </w:r>
      <w:r w:rsidRPr="00F72973">
        <w:rPr>
          <w:rFonts w:cs="Arial"/>
          <w:lang w:bidi="ar-IQ"/>
        </w:rPr>
        <w:t xml:space="preserve"> event triggered the generation of charging information </w:t>
      </w:r>
      <w:r>
        <w:rPr>
          <w:rFonts w:cs="Arial"/>
          <w:lang w:bidi="ar-IQ"/>
        </w:rPr>
        <w:t>for the Monitoring Event report</w:t>
      </w:r>
      <w:r>
        <w:t>.</w:t>
      </w:r>
      <w:r>
        <w:rPr>
          <w:b/>
        </w:rPr>
        <w:t xml:space="preserve">  </w:t>
      </w:r>
    </w:p>
    <w:p w14:paraId="67B97987" w14:textId="77777777" w:rsidR="001675F0" w:rsidRDefault="001675F0" w:rsidP="001675F0">
      <w:pPr>
        <w:rPr>
          <w:rFonts w:cs="Arial"/>
          <w:lang w:eastAsia="zh-CN"/>
        </w:rPr>
      </w:pPr>
      <w:r w:rsidRPr="00B1399B">
        <w:rPr>
          <w:rFonts w:cs="Arial"/>
          <w:b/>
        </w:rPr>
        <w:t>SCEF Reference ID</w:t>
      </w:r>
      <w:r w:rsidRPr="00F72973">
        <w:rPr>
          <w:rFonts w:cs="Arial"/>
        </w:rPr>
        <w:t xml:space="preserve"> </w:t>
      </w:r>
      <w:r>
        <w:rPr>
          <w:rFonts w:cs="Arial" w:hint="eastAsia"/>
          <w:lang w:eastAsia="zh-CN"/>
        </w:rPr>
        <w:t xml:space="preserve">is </w:t>
      </w:r>
      <w:r>
        <w:t>the identifier</w:t>
      </w:r>
      <w:r w:rsidRPr="00F72973">
        <w:rPr>
          <w:rFonts w:cs="Arial"/>
        </w:rPr>
        <w:t xml:space="preserve"> created by the SCEF, to identify a Monitoring Request. When combined with the SCEF Id, serves </w:t>
      </w:r>
      <w:r>
        <w:rPr>
          <w:rFonts w:cs="Arial"/>
        </w:rPr>
        <w:t xml:space="preserve">as </w:t>
      </w:r>
      <w:r w:rsidRPr="00F72973">
        <w:rPr>
          <w:rFonts w:cs="Arial"/>
        </w:rPr>
        <w:t>a globally unique identifier for the Monitoring Request.</w:t>
      </w:r>
    </w:p>
    <w:p w14:paraId="51782348" w14:textId="77777777" w:rsidR="001675F0" w:rsidRDefault="001675F0" w:rsidP="001675F0">
      <w:pPr>
        <w:rPr>
          <w:b/>
          <w:lang w:eastAsia="zh-CN"/>
        </w:rPr>
      </w:pPr>
      <w:r w:rsidRPr="00B1399B">
        <w:rPr>
          <w:rFonts w:cs="Arial"/>
          <w:b/>
        </w:rPr>
        <w:t xml:space="preserve">SCEF Id </w:t>
      </w:r>
      <w:r>
        <w:t xml:space="preserve">is the identifier </w:t>
      </w:r>
      <w:r>
        <w:rPr>
          <w:rFonts w:hint="eastAsia"/>
          <w:lang w:eastAsia="zh-CN"/>
        </w:rPr>
        <w:t>of</w:t>
      </w:r>
      <w:r w:rsidRPr="00F72973">
        <w:rPr>
          <w:rFonts w:cs="Arial"/>
        </w:rPr>
        <w:t xml:space="preserve"> the SCEF to which the Monitoring </w:t>
      </w:r>
      <w:r>
        <w:rPr>
          <w:rFonts w:cs="Arial"/>
        </w:rPr>
        <w:t xml:space="preserve">Event Report </w:t>
      </w:r>
      <w:r w:rsidRPr="00F72973">
        <w:rPr>
          <w:rFonts w:cs="Arial"/>
        </w:rPr>
        <w:t xml:space="preserve">message </w:t>
      </w:r>
      <w:r>
        <w:rPr>
          <w:rFonts w:cs="Arial"/>
        </w:rPr>
        <w:t>was</w:t>
      </w:r>
      <w:r w:rsidRPr="00F72973">
        <w:rPr>
          <w:rFonts w:cs="Arial"/>
        </w:rPr>
        <w:t xml:space="preserve"> sent.</w:t>
      </w:r>
    </w:p>
    <w:p w14:paraId="08EE68F0" w14:textId="77777777" w:rsidR="001675F0" w:rsidRDefault="001675F0" w:rsidP="001675F0">
      <w:pPr>
        <w:rPr>
          <w:lang w:eastAsia="zh-CN"/>
        </w:rPr>
      </w:pPr>
      <w:r w:rsidRPr="00B1399B">
        <w:rPr>
          <w:rFonts w:cs="Arial"/>
          <w:b/>
        </w:rPr>
        <w:t xml:space="preserve">Monitoring Event Report Number </w:t>
      </w:r>
      <w:r>
        <w:rPr>
          <w:rFonts w:cs="Arial" w:hint="eastAsia"/>
          <w:lang w:eastAsia="zh-CN"/>
        </w:rPr>
        <w:t>contains</w:t>
      </w:r>
      <w:r w:rsidRPr="00F72973">
        <w:rPr>
          <w:rFonts w:cs="Arial"/>
        </w:rPr>
        <w:t xml:space="preserve"> the number of the report being sent for the specific request</w:t>
      </w:r>
      <w:r>
        <w:rPr>
          <w:rFonts w:cs="Arial"/>
        </w:rPr>
        <w:t xml:space="preserve"> from this </w:t>
      </w:r>
      <w:r>
        <w:rPr>
          <w:rFonts w:cs="Arial" w:hint="eastAsia"/>
          <w:lang w:eastAsia="zh-CN"/>
        </w:rPr>
        <w:t>node</w:t>
      </w:r>
      <w:r w:rsidRPr="00F72973">
        <w:rPr>
          <w:rFonts w:cs="Arial"/>
        </w:rPr>
        <w:t>. The number is monotonically increasing for each report starting at 1 for each unique request</w:t>
      </w:r>
      <w:r>
        <w:rPr>
          <w:rFonts w:cs="Arial" w:hint="eastAsia"/>
          <w:lang w:eastAsia="zh-CN"/>
        </w:rPr>
        <w:t>.</w:t>
      </w:r>
    </w:p>
    <w:p w14:paraId="3D3C6241" w14:textId="77777777" w:rsidR="001675F0" w:rsidRDefault="001675F0" w:rsidP="001675F0">
      <w:pPr>
        <w:rPr>
          <w:rFonts w:cs="Arial"/>
          <w:lang w:eastAsia="zh-CN"/>
        </w:rPr>
      </w:pPr>
      <w:r w:rsidRPr="00423C0A">
        <w:rPr>
          <w:rFonts w:cs="Arial"/>
          <w:b/>
        </w:rPr>
        <w:t xml:space="preserve">Chargeable Party Identifier </w:t>
      </w:r>
      <w:r w:rsidRPr="00F72973">
        <w:rPr>
          <w:rFonts w:cs="Arial"/>
        </w:rPr>
        <w:t>identifies the entity towards which accounting/charging functionality is performed by the involved 3GPP network elements</w:t>
      </w:r>
      <w:r>
        <w:rPr>
          <w:rFonts w:cs="Arial" w:hint="eastAsia"/>
          <w:lang w:eastAsia="zh-CN"/>
        </w:rPr>
        <w:t>.</w:t>
      </w:r>
    </w:p>
    <w:p w14:paraId="509231C0" w14:textId="77777777" w:rsidR="001675F0" w:rsidRDefault="001675F0" w:rsidP="001675F0">
      <w:pPr>
        <w:rPr>
          <w:b/>
          <w:lang w:eastAsia="zh-CN"/>
        </w:rPr>
      </w:pPr>
      <w:r w:rsidRPr="00423C0A">
        <w:rPr>
          <w:rFonts w:cs="Arial"/>
          <w:b/>
        </w:rPr>
        <w:t xml:space="preserve">Monitored User </w:t>
      </w:r>
      <w:r w:rsidRPr="00F72973">
        <w:rPr>
          <w:rFonts w:cs="Arial"/>
        </w:rPr>
        <w:t>identifies the user that is monitored and is applicable to the "Loss of connectivity", "UE reachability", "Location Reporting", "Communication Failure" and "Availability after DDN Failure" monitoring event types.</w:t>
      </w:r>
    </w:p>
    <w:p w14:paraId="138B804C" w14:textId="77777777" w:rsidR="001675F0" w:rsidRDefault="001675F0" w:rsidP="001675F0">
      <w:pPr>
        <w:rPr>
          <w:rFonts w:cs="Arial"/>
          <w:lang w:eastAsia="zh-CN"/>
        </w:rPr>
      </w:pPr>
      <w:r w:rsidRPr="00423C0A">
        <w:rPr>
          <w:rFonts w:cs="Arial"/>
          <w:b/>
        </w:rPr>
        <w:t xml:space="preserve">Monitoring Type </w:t>
      </w:r>
      <w:r w:rsidRPr="00F72973">
        <w:rPr>
          <w:rFonts w:cs="Arial"/>
        </w:rPr>
        <w:t>identifies the specific Monitoring Event being reporting.</w:t>
      </w:r>
    </w:p>
    <w:p w14:paraId="69C5AC83" w14:textId="77777777" w:rsidR="001675F0" w:rsidRDefault="001675F0" w:rsidP="001675F0">
      <w:pPr>
        <w:rPr>
          <w:rFonts w:cs="Arial"/>
          <w:lang w:eastAsia="zh-CN"/>
        </w:rPr>
      </w:pPr>
      <w:r w:rsidRPr="00423C0A">
        <w:rPr>
          <w:rFonts w:cs="Arial"/>
          <w:b/>
        </w:rPr>
        <w:t xml:space="preserve">Reachability Information </w:t>
      </w:r>
      <w:r>
        <w:rPr>
          <w:rFonts w:cs="Arial"/>
        </w:rPr>
        <w:t>identifies the reachability status of the UE and is applicable to the "UE reachability" Monitoring Event type.</w:t>
      </w:r>
    </w:p>
    <w:p w14:paraId="5F7813AD" w14:textId="77777777" w:rsidR="001675F0" w:rsidRDefault="001675F0" w:rsidP="001675F0">
      <w:pPr>
        <w:rPr>
          <w:rFonts w:cs="Arial"/>
          <w:lang w:eastAsia="zh-CN"/>
        </w:rPr>
      </w:pPr>
      <w:r w:rsidRPr="00423C0A">
        <w:rPr>
          <w:rFonts w:cs="Arial"/>
          <w:b/>
        </w:rPr>
        <w:t>Reported Location</w:t>
      </w:r>
      <w:r w:rsidRPr="00F72973">
        <w:rPr>
          <w:rFonts w:cs="Arial"/>
        </w:rPr>
        <w:t xml:space="preserve"> indicates the reported 3GPP system specific location information and is applicable to the "Location Reporting" Monitoring Event type.</w:t>
      </w:r>
    </w:p>
    <w:p w14:paraId="1C97B7E1" w14:textId="77777777" w:rsidR="001675F0" w:rsidRDefault="001675F0" w:rsidP="001675F0">
      <w:pPr>
        <w:rPr>
          <w:rFonts w:cs="Arial"/>
          <w:lang w:eastAsia="zh-CN"/>
        </w:rPr>
      </w:pPr>
      <w:r w:rsidRPr="00423C0A">
        <w:rPr>
          <w:b/>
          <w:lang w:eastAsia="zh-CN"/>
        </w:rPr>
        <w:t>Communication</w:t>
      </w:r>
      <w:r w:rsidRPr="00423C0A">
        <w:rPr>
          <w:rFonts w:hint="eastAsia"/>
          <w:b/>
          <w:lang w:eastAsia="zh-CN"/>
        </w:rPr>
        <w:t xml:space="preserve"> </w:t>
      </w:r>
      <w:r w:rsidRPr="00423C0A">
        <w:rPr>
          <w:b/>
          <w:lang w:eastAsia="zh-CN"/>
        </w:rPr>
        <w:t>Failure</w:t>
      </w:r>
      <w:r w:rsidRPr="00423C0A">
        <w:rPr>
          <w:rFonts w:hint="eastAsia"/>
          <w:b/>
          <w:lang w:eastAsia="zh-CN"/>
        </w:rPr>
        <w:t xml:space="preserve"> </w:t>
      </w:r>
      <w:r w:rsidRPr="00423C0A">
        <w:rPr>
          <w:b/>
          <w:lang w:eastAsia="zh-CN"/>
        </w:rPr>
        <w:t>Information</w:t>
      </w:r>
      <w:r w:rsidRPr="00F72973">
        <w:rPr>
          <w:rFonts w:cs="Arial"/>
        </w:rPr>
        <w:t xml:space="preserve"> indicates the reported </w:t>
      </w:r>
      <w:r>
        <w:rPr>
          <w:lang w:val="en-US"/>
        </w:rPr>
        <w:t>the reason for communication failure</w:t>
      </w:r>
      <w:r w:rsidRPr="00F72973">
        <w:rPr>
          <w:rFonts w:cs="Arial"/>
        </w:rPr>
        <w:t xml:space="preserve"> and is applicable to the "Communication Failure" Monitoring Event type.</w:t>
      </w:r>
    </w:p>
    <w:p w14:paraId="0375F906" w14:textId="77777777" w:rsidR="001675F0" w:rsidRDefault="001675F0" w:rsidP="001675F0">
      <w:pPr>
        <w:rPr>
          <w:rFonts w:cs="Arial"/>
          <w:lang w:eastAsia="zh-CN"/>
        </w:rPr>
      </w:pPr>
      <w:r>
        <w:rPr>
          <w:rFonts w:hint="eastAsia"/>
          <w:b/>
          <w:color w:val="000000"/>
          <w:lang w:eastAsia="zh-CN"/>
        </w:rPr>
        <w:t xml:space="preserve">List of </w:t>
      </w:r>
      <w:r w:rsidRPr="00423C0A">
        <w:rPr>
          <w:b/>
          <w:color w:val="000000"/>
          <w:lang w:eastAsia="ja-JP"/>
        </w:rPr>
        <w:t>Number</w:t>
      </w:r>
      <w:r>
        <w:rPr>
          <w:rFonts w:hint="eastAsia"/>
          <w:b/>
          <w:color w:val="000000"/>
          <w:lang w:eastAsia="zh-CN"/>
        </w:rPr>
        <w:t xml:space="preserve"> </w:t>
      </w:r>
      <w:r w:rsidRPr="00423C0A">
        <w:rPr>
          <w:b/>
          <w:color w:val="000000"/>
          <w:lang w:eastAsia="ja-JP"/>
        </w:rPr>
        <w:t>of UE per</w:t>
      </w:r>
      <w:r w:rsidRPr="00423C0A">
        <w:rPr>
          <w:rFonts w:hint="eastAsia"/>
          <w:b/>
          <w:color w:val="000000"/>
          <w:lang w:eastAsia="zh-CN"/>
        </w:rPr>
        <w:t xml:space="preserve"> </w:t>
      </w:r>
      <w:r w:rsidRPr="00423C0A">
        <w:rPr>
          <w:b/>
          <w:color w:val="000000"/>
          <w:lang w:eastAsia="ja-JP"/>
        </w:rPr>
        <w:t>Location</w:t>
      </w:r>
      <w:r w:rsidRPr="00423C0A">
        <w:rPr>
          <w:rFonts w:hint="eastAsia"/>
          <w:b/>
          <w:color w:val="000000"/>
          <w:lang w:eastAsia="zh-CN"/>
        </w:rPr>
        <w:t xml:space="preserve"> </w:t>
      </w:r>
      <w:r w:rsidRPr="00423C0A">
        <w:rPr>
          <w:b/>
          <w:color w:val="000000"/>
          <w:lang w:eastAsia="ja-JP"/>
        </w:rPr>
        <w:t>Report</w:t>
      </w:r>
      <w:r>
        <w:rPr>
          <w:rFonts w:hint="eastAsia"/>
          <w:b/>
          <w:color w:val="000000"/>
          <w:lang w:eastAsia="zh-CN"/>
        </w:rPr>
        <w:t>s</w:t>
      </w:r>
      <w:r w:rsidRPr="00423C0A">
        <w:rPr>
          <w:b/>
        </w:rPr>
        <w:t xml:space="preserve"> </w:t>
      </w:r>
      <w:r>
        <w:t>contain</w:t>
      </w:r>
      <w:r>
        <w:rPr>
          <w:rFonts w:hint="eastAsia"/>
          <w:lang w:eastAsia="zh-CN"/>
        </w:rPr>
        <w:t>s</w:t>
      </w:r>
      <w:r>
        <w:t xml:space="preserve"> </w:t>
      </w:r>
      <w:r>
        <w:rPr>
          <w:rFonts w:hint="eastAsia"/>
          <w:lang w:eastAsia="zh-CN"/>
        </w:rPr>
        <w:t xml:space="preserve">a list of </w:t>
      </w:r>
      <w:r>
        <w:t>the location information along with the number of UEs found at that location by the MME/SGSN.</w:t>
      </w:r>
      <w:r>
        <w:rPr>
          <w:rFonts w:cs="Arial" w:hint="eastAsia"/>
          <w:lang w:eastAsia="zh-CN"/>
        </w:rPr>
        <w:t xml:space="preserve"> It</w:t>
      </w:r>
      <w:r>
        <w:rPr>
          <w:rFonts w:cs="Arial"/>
          <w:lang w:eastAsia="zh-CN"/>
        </w:rPr>
        <w:t xml:space="preserve"> is</w:t>
      </w:r>
      <w:r>
        <w:rPr>
          <w:rFonts w:cs="Arial" w:hint="eastAsia"/>
          <w:lang w:eastAsia="zh-CN"/>
        </w:rPr>
        <w:t xml:space="preserve"> </w:t>
      </w:r>
      <w:r>
        <w:rPr>
          <w:rFonts w:cs="Arial"/>
        </w:rPr>
        <w:t>applicable to the "the</w:t>
      </w:r>
      <w:r w:rsidRPr="00522285">
        <w:t xml:space="preserve"> </w:t>
      </w:r>
      <w:r>
        <w:t>number of UEs at a given geographic location</w:t>
      </w:r>
      <w:r>
        <w:rPr>
          <w:rFonts w:cs="Arial"/>
        </w:rPr>
        <w:t>" Monitoring Event type.</w:t>
      </w:r>
    </w:p>
    <w:p w14:paraId="5FDF1D31" w14:textId="77777777" w:rsidR="001675F0" w:rsidRDefault="001675F0" w:rsidP="001675F0">
      <w:pPr>
        <w:pStyle w:val="Heading5"/>
      </w:pPr>
      <w:bookmarkStart w:id="4666" w:name="_CR5_1_4_8_6"/>
      <w:bookmarkStart w:id="4667" w:name="_Toc20233248"/>
      <w:bookmarkStart w:id="4668" w:name="_Toc28026827"/>
      <w:bookmarkStart w:id="4669" w:name="_Toc36116662"/>
      <w:bookmarkStart w:id="4670" w:name="_Toc44682845"/>
      <w:bookmarkStart w:id="4671" w:name="_Toc51926696"/>
      <w:bookmarkStart w:id="4672" w:name="_Toc212319458"/>
      <w:bookmarkEnd w:id="4666"/>
      <w:r>
        <w:t>5.1.4.</w:t>
      </w:r>
      <w:r>
        <w:rPr>
          <w:rFonts w:hint="eastAsia"/>
          <w:lang w:eastAsia="zh-CN"/>
        </w:rPr>
        <w:t>8</w:t>
      </w:r>
      <w:r>
        <w:t>.</w:t>
      </w:r>
      <w:r>
        <w:rPr>
          <w:rFonts w:hint="eastAsia"/>
          <w:lang w:eastAsia="zh-CN"/>
        </w:rPr>
        <w:t>6</w:t>
      </w:r>
      <w:r>
        <w:tab/>
        <w:t>Local Record Sequence Number</w:t>
      </w:r>
      <w:bookmarkEnd w:id="4667"/>
      <w:bookmarkEnd w:id="4668"/>
      <w:bookmarkEnd w:id="4669"/>
      <w:bookmarkEnd w:id="4670"/>
      <w:bookmarkEnd w:id="4671"/>
      <w:bookmarkEnd w:id="4672"/>
    </w:p>
    <w:p w14:paraId="0D6FBB9E" w14:textId="77777777" w:rsidR="001675F0" w:rsidRDefault="001675F0" w:rsidP="001675F0">
      <w:r>
        <w:t>This field includes a unique record number created by this node. The number is allocated sequentially for each CDR</w:t>
      </w:r>
      <w:r>
        <w:rPr>
          <w:rFonts w:hint="eastAsia"/>
          <w:lang w:eastAsia="zh-CN"/>
        </w:rPr>
        <w:t xml:space="preserve"> </w:t>
      </w:r>
      <w:r>
        <w:t>including all CDR types. The number is unique within one node, which is identified either by field Node ID or by record-dependent node address.</w:t>
      </w:r>
    </w:p>
    <w:p w14:paraId="127D5592" w14:textId="77777777" w:rsidR="001675F0" w:rsidRPr="00423C0A" w:rsidRDefault="001675F0" w:rsidP="001675F0">
      <w:pPr>
        <w:rPr>
          <w:b/>
          <w:lang w:eastAsia="zh-CN"/>
        </w:rPr>
      </w:pPr>
      <w:r>
        <w:t>The field can be used e.g. to identify missing records in post processing system.</w:t>
      </w:r>
    </w:p>
    <w:p w14:paraId="6D488C37" w14:textId="77777777" w:rsidR="001675F0" w:rsidRPr="003907DC" w:rsidRDefault="001675F0" w:rsidP="001675F0">
      <w:pPr>
        <w:pStyle w:val="Heading5"/>
      </w:pPr>
      <w:bookmarkStart w:id="4673" w:name="_CR5_1_4_8_7"/>
      <w:bookmarkStart w:id="4674" w:name="_Toc20233249"/>
      <w:bookmarkStart w:id="4675" w:name="_Toc28026828"/>
      <w:bookmarkStart w:id="4676" w:name="_Toc36116663"/>
      <w:bookmarkStart w:id="4677" w:name="_Toc44682846"/>
      <w:bookmarkStart w:id="4678" w:name="_Toc51926697"/>
      <w:bookmarkStart w:id="4679" w:name="_Toc212319459"/>
      <w:bookmarkEnd w:id="4673"/>
      <w:r>
        <w:t>5.1.4.</w:t>
      </w:r>
      <w:r>
        <w:rPr>
          <w:rFonts w:hint="eastAsia"/>
          <w:lang w:eastAsia="zh-CN"/>
        </w:rPr>
        <w:t>8</w:t>
      </w:r>
      <w:r>
        <w:t>.</w:t>
      </w:r>
      <w:r>
        <w:rPr>
          <w:rFonts w:hint="eastAsia"/>
          <w:lang w:eastAsia="zh-CN"/>
        </w:rPr>
        <w:t>7</w:t>
      </w:r>
      <w:r>
        <w:tab/>
      </w:r>
      <w:r w:rsidRPr="00F72973">
        <w:rPr>
          <w:rFonts w:cs="Arial"/>
        </w:rPr>
        <w:t>Location Type</w:t>
      </w:r>
      <w:bookmarkEnd w:id="4674"/>
      <w:bookmarkEnd w:id="4675"/>
      <w:bookmarkEnd w:id="4676"/>
      <w:bookmarkEnd w:id="4677"/>
      <w:bookmarkEnd w:id="4678"/>
      <w:bookmarkEnd w:id="4679"/>
    </w:p>
    <w:p w14:paraId="13381371" w14:textId="77777777" w:rsidR="001675F0" w:rsidRDefault="001675F0" w:rsidP="001675F0">
      <w:pPr>
        <w:rPr>
          <w:noProof/>
          <w:szCs w:val="18"/>
          <w:lang w:eastAsia="zh-CN"/>
        </w:rPr>
      </w:pPr>
      <w:r>
        <w:rPr>
          <w:rFonts w:hint="eastAsia"/>
          <w:noProof/>
          <w:szCs w:val="18"/>
          <w:lang w:eastAsia="zh-CN"/>
        </w:rPr>
        <w:t>This field identifies</w:t>
      </w:r>
      <w:r w:rsidRPr="00F72973">
        <w:rPr>
          <w:rFonts w:cs="Arial"/>
        </w:rPr>
        <w:t xml:space="preserve"> whether the request is for Current Location or Last Known Location and is applicable to the "Location Reporting" and "Number of UEs present in a geographic area" Monitoring Event type</w:t>
      </w:r>
      <w:r w:rsidRPr="00BB6156">
        <w:rPr>
          <w:noProof/>
          <w:szCs w:val="18"/>
        </w:rPr>
        <w:t>.</w:t>
      </w:r>
    </w:p>
    <w:p w14:paraId="694E9A75" w14:textId="77777777" w:rsidR="001675F0" w:rsidRPr="003907DC" w:rsidRDefault="001675F0" w:rsidP="001675F0">
      <w:pPr>
        <w:pStyle w:val="Heading5"/>
      </w:pPr>
      <w:bookmarkStart w:id="4680" w:name="_CR5_1_4_8_8"/>
      <w:bookmarkStart w:id="4681" w:name="_Toc20233250"/>
      <w:bookmarkStart w:id="4682" w:name="_Toc28026829"/>
      <w:bookmarkStart w:id="4683" w:name="_Toc36116664"/>
      <w:bookmarkStart w:id="4684" w:name="_Toc44682847"/>
      <w:bookmarkStart w:id="4685" w:name="_Toc51926698"/>
      <w:bookmarkStart w:id="4686" w:name="_Toc212319460"/>
      <w:bookmarkEnd w:id="4680"/>
      <w:r>
        <w:t>5.1.4.</w:t>
      </w:r>
      <w:r>
        <w:rPr>
          <w:rFonts w:hint="eastAsia"/>
          <w:lang w:eastAsia="zh-CN"/>
        </w:rPr>
        <w:t>8</w:t>
      </w:r>
      <w:r>
        <w:t>.</w:t>
      </w:r>
      <w:r>
        <w:rPr>
          <w:lang w:eastAsia="zh-CN"/>
        </w:rPr>
        <w:t>8</w:t>
      </w:r>
      <w:r>
        <w:tab/>
      </w:r>
      <w:r w:rsidRPr="00F72973">
        <w:rPr>
          <w:rFonts w:cs="Arial"/>
        </w:rPr>
        <w:t>Maximum Detection Time</w:t>
      </w:r>
      <w:bookmarkEnd w:id="4681"/>
      <w:bookmarkEnd w:id="4682"/>
      <w:bookmarkEnd w:id="4683"/>
      <w:bookmarkEnd w:id="4684"/>
      <w:bookmarkEnd w:id="4685"/>
      <w:bookmarkEnd w:id="4686"/>
    </w:p>
    <w:p w14:paraId="0788747E" w14:textId="77777777" w:rsidR="001675F0" w:rsidRDefault="001675F0" w:rsidP="001675F0">
      <w:pPr>
        <w:rPr>
          <w:noProof/>
          <w:szCs w:val="18"/>
        </w:rPr>
      </w:pPr>
      <w:r>
        <w:rPr>
          <w:rFonts w:hint="eastAsia"/>
          <w:noProof/>
          <w:szCs w:val="18"/>
          <w:lang w:eastAsia="zh-CN"/>
        </w:rPr>
        <w:t xml:space="preserve">This field </w:t>
      </w:r>
      <w:r w:rsidRPr="00702228">
        <w:rPr>
          <w:rFonts w:cs="Arial"/>
        </w:rPr>
        <w:t xml:space="preserve">identifies </w:t>
      </w:r>
      <w:r w:rsidRPr="00F72973">
        <w:rPr>
          <w:rFonts w:cs="Arial"/>
        </w:rPr>
        <w:t>the maximum period of time without any communication with the UE after which the SCEF is to be informed that the UE is considered to be unreachable and is applicable to the "Loss of connectivity" Monitoring Event type. The value is on the order of 1 minute to multiple hours.</w:t>
      </w:r>
    </w:p>
    <w:p w14:paraId="18E9AE2A" w14:textId="77777777" w:rsidR="001675F0" w:rsidRPr="003907DC" w:rsidRDefault="001675F0" w:rsidP="001675F0">
      <w:pPr>
        <w:pStyle w:val="Heading5"/>
      </w:pPr>
      <w:bookmarkStart w:id="4687" w:name="_CR5_1_4_8_9"/>
      <w:bookmarkStart w:id="4688" w:name="_Toc20233251"/>
      <w:bookmarkStart w:id="4689" w:name="_Toc28026830"/>
      <w:bookmarkStart w:id="4690" w:name="_Toc36116665"/>
      <w:bookmarkStart w:id="4691" w:name="_Toc44682848"/>
      <w:bookmarkStart w:id="4692" w:name="_Toc51926699"/>
      <w:bookmarkStart w:id="4693" w:name="_Toc212319461"/>
      <w:bookmarkEnd w:id="4687"/>
      <w:r>
        <w:t>5.1.4.</w:t>
      </w:r>
      <w:r>
        <w:rPr>
          <w:rFonts w:hint="eastAsia"/>
          <w:lang w:eastAsia="zh-CN"/>
        </w:rPr>
        <w:t>8</w:t>
      </w:r>
      <w:r>
        <w:t>.</w:t>
      </w:r>
      <w:r>
        <w:rPr>
          <w:lang w:eastAsia="zh-CN"/>
        </w:rPr>
        <w:t>9</w:t>
      </w:r>
      <w:r>
        <w:tab/>
      </w:r>
      <w:r w:rsidRPr="00F72973">
        <w:rPr>
          <w:rFonts w:cs="Arial"/>
        </w:rPr>
        <w:t>Maximum Number of Reports</w:t>
      </w:r>
      <w:bookmarkEnd w:id="4688"/>
      <w:bookmarkEnd w:id="4689"/>
      <w:bookmarkEnd w:id="4690"/>
      <w:bookmarkEnd w:id="4691"/>
      <w:bookmarkEnd w:id="4692"/>
      <w:bookmarkEnd w:id="4693"/>
    </w:p>
    <w:p w14:paraId="57CB3110" w14:textId="77777777" w:rsidR="001675F0" w:rsidRDefault="001675F0" w:rsidP="001675F0">
      <w:pPr>
        <w:rPr>
          <w:noProof/>
          <w:szCs w:val="18"/>
          <w:lang w:eastAsia="zh-CN"/>
        </w:rPr>
      </w:pPr>
      <w:r>
        <w:rPr>
          <w:rFonts w:hint="eastAsia"/>
          <w:noProof/>
          <w:szCs w:val="18"/>
          <w:lang w:eastAsia="zh-CN"/>
        </w:rPr>
        <w:t>This field</w:t>
      </w:r>
      <w:r w:rsidRPr="00BB6156">
        <w:rPr>
          <w:noProof/>
          <w:szCs w:val="18"/>
        </w:rPr>
        <w:t xml:space="preserve"> </w:t>
      </w:r>
      <w:r>
        <w:rPr>
          <w:rFonts w:hint="eastAsia"/>
          <w:noProof/>
          <w:szCs w:val="18"/>
          <w:lang w:eastAsia="zh-CN"/>
        </w:rPr>
        <w:t xml:space="preserve">identifies </w:t>
      </w:r>
      <w:r w:rsidRPr="00F72973">
        <w:rPr>
          <w:rFonts w:cs="Arial"/>
        </w:rPr>
        <w:t>the maximum number of event reports to be generated until the associated Monitoring Event is considered to expire. A value of one implies a single event report is to be generated which makes it equivalent to a One-time Monitoring Request. This parameter is not applicable to the "Availability after DDN Failure" Monitoring Event type.</w:t>
      </w:r>
    </w:p>
    <w:p w14:paraId="2926084F" w14:textId="77777777" w:rsidR="001675F0" w:rsidRPr="003907DC" w:rsidRDefault="001675F0" w:rsidP="001675F0">
      <w:pPr>
        <w:pStyle w:val="Heading5"/>
      </w:pPr>
      <w:bookmarkStart w:id="4694" w:name="_CR5_1_4_8_10"/>
      <w:bookmarkStart w:id="4695" w:name="_Toc20233252"/>
      <w:bookmarkStart w:id="4696" w:name="_Toc28026831"/>
      <w:bookmarkStart w:id="4697" w:name="_Toc36116666"/>
      <w:bookmarkStart w:id="4698" w:name="_Toc44682849"/>
      <w:bookmarkStart w:id="4699" w:name="_Toc51926700"/>
      <w:bookmarkStart w:id="4700" w:name="_Toc212319462"/>
      <w:bookmarkEnd w:id="4694"/>
      <w:r>
        <w:t>5.1.4.</w:t>
      </w:r>
      <w:r>
        <w:rPr>
          <w:rFonts w:hint="eastAsia"/>
          <w:lang w:eastAsia="zh-CN"/>
        </w:rPr>
        <w:t>8</w:t>
      </w:r>
      <w:r>
        <w:t>.</w:t>
      </w:r>
      <w:r>
        <w:rPr>
          <w:rFonts w:hint="eastAsia"/>
          <w:lang w:eastAsia="zh-CN"/>
        </w:rPr>
        <w:t>10</w:t>
      </w:r>
      <w:r>
        <w:tab/>
      </w:r>
      <w:r w:rsidRPr="00905A7E">
        <w:rPr>
          <w:rFonts w:cs="Arial"/>
        </w:rPr>
        <w:t>Monitored User</w:t>
      </w:r>
      <w:bookmarkEnd w:id="4695"/>
      <w:bookmarkEnd w:id="4696"/>
      <w:bookmarkEnd w:id="4697"/>
      <w:bookmarkEnd w:id="4698"/>
      <w:bookmarkEnd w:id="4699"/>
      <w:bookmarkEnd w:id="4700"/>
    </w:p>
    <w:p w14:paraId="33197BD8" w14:textId="77777777" w:rsidR="001675F0" w:rsidRPr="00702228" w:rsidRDefault="001675F0" w:rsidP="001675F0">
      <w:pPr>
        <w:pStyle w:val="TAL"/>
        <w:rPr>
          <w:rFonts w:ascii="Times New Roman" w:hAnsi="Times New Roman" w:cs="Arial"/>
          <w:sz w:val="20"/>
        </w:rPr>
      </w:pPr>
      <w:r w:rsidRPr="00702228">
        <w:rPr>
          <w:rFonts w:ascii="Times New Roman" w:hAnsi="Times New Roman" w:cs="Arial" w:hint="eastAsia"/>
          <w:sz w:val="20"/>
        </w:rPr>
        <w:t xml:space="preserve">This field </w:t>
      </w:r>
      <w:r w:rsidRPr="00702228">
        <w:rPr>
          <w:rFonts w:ascii="Times New Roman" w:hAnsi="Times New Roman" w:cs="Arial"/>
          <w:sz w:val="20"/>
        </w:rPr>
        <w:t>identifies the user that is monitored and is applicable to the "Loss of connectivity", "UE reachability", "Location Reporting", "Communication Failure" and "Availability after DDN Failure" Monitoring Event types.</w:t>
      </w:r>
    </w:p>
    <w:p w14:paraId="73B0C955" w14:textId="77777777" w:rsidR="001675F0" w:rsidRPr="003907DC" w:rsidRDefault="001675F0" w:rsidP="001675F0">
      <w:pPr>
        <w:pStyle w:val="Heading5"/>
      </w:pPr>
      <w:bookmarkStart w:id="4701" w:name="_CR5_1_4_8_11"/>
      <w:bookmarkStart w:id="4702" w:name="_Toc20233253"/>
      <w:bookmarkStart w:id="4703" w:name="_Toc28026832"/>
      <w:bookmarkStart w:id="4704" w:name="_Toc36116667"/>
      <w:bookmarkStart w:id="4705" w:name="_Toc44682850"/>
      <w:bookmarkStart w:id="4706" w:name="_Toc51926701"/>
      <w:bookmarkStart w:id="4707" w:name="_Toc212319463"/>
      <w:bookmarkEnd w:id="4701"/>
      <w:r>
        <w:t>5.1.4.</w:t>
      </w:r>
      <w:r>
        <w:rPr>
          <w:rFonts w:hint="eastAsia"/>
          <w:lang w:eastAsia="zh-CN"/>
        </w:rPr>
        <w:t>8</w:t>
      </w:r>
      <w:r>
        <w:t>.</w:t>
      </w:r>
      <w:r>
        <w:rPr>
          <w:rFonts w:hint="eastAsia"/>
          <w:lang w:eastAsia="zh-CN"/>
        </w:rPr>
        <w:t>11</w:t>
      </w:r>
      <w:r>
        <w:tab/>
      </w:r>
      <w:r w:rsidRPr="00F72973">
        <w:rPr>
          <w:rFonts w:cs="Arial"/>
        </w:rPr>
        <w:t>Monitoring Duration</w:t>
      </w:r>
      <w:bookmarkEnd w:id="4702"/>
      <w:bookmarkEnd w:id="4703"/>
      <w:bookmarkEnd w:id="4704"/>
      <w:bookmarkEnd w:id="4705"/>
      <w:bookmarkEnd w:id="4706"/>
      <w:bookmarkEnd w:id="4707"/>
    </w:p>
    <w:p w14:paraId="6028C71A" w14:textId="77777777" w:rsidR="001675F0" w:rsidRDefault="001675F0" w:rsidP="001675F0">
      <w:pPr>
        <w:rPr>
          <w:noProof/>
          <w:szCs w:val="18"/>
          <w:lang w:eastAsia="zh-CN"/>
        </w:rPr>
      </w:pPr>
      <w:r>
        <w:rPr>
          <w:rFonts w:hint="eastAsia"/>
          <w:noProof/>
          <w:szCs w:val="18"/>
          <w:lang w:eastAsia="zh-CN"/>
        </w:rPr>
        <w:t xml:space="preserve">This field identifies </w:t>
      </w:r>
      <w:r w:rsidRPr="00F72973">
        <w:rPr>
          <w:rFonts w:cs="Arial"/>
        </w:rPr>
        <w:t>the absolute time at which the related Monitoring Event request is considered to expire.</w:t>
      </w:r>
    </w:p>
    <w:p w14:paraId="176B08CA" w14:textId="77777777" w:rsidR="001675F0" w:rsidRPr="003907DC" w:rsidRDefault="001675F0" w:rsidP="001675F0">
      <w:pPr>
        <w:pStyle w:val="Heading5"/>
      </w:pPr>
      <w:bookmarkStart w:id="4708" w:name="_CR5_1_4_8_12"/>
      <w:bookmarkStart w:id="4709" w:name="_Toc20233254"/>
      <w:bookmarkStart w:id="4710" w:name="_Toc28026833"/>
      <w:bookmarkStart w:id="4711" w:name="_Toc36116668"/>
      <w:bookmarkStart w:id="4712" w:name="_Toc44682851"/>
      <w:bookmarkStart w:id="4713" w:name="_Toc51926702"/>
      <w:bookmarkStart w:id="4714" w:name="_Toc212319464"/>
      <w:bookmarkEnd w:id="4708"/>
      <w:r>
        <w:t>5.1.4.</w:t>
      </w:r>
      <w:r>
        <w:rPr>
          <w:rFonts w:hint="eastAsia"/>
          <w:lang w:eastAsia="zh-CN"/>
        </w:rPr>
        <w:t>8</w:t>
      </w:r>
      <w:r>
        <w:t>.</w:t>
      </w:r>
      <w:r>
        <w:rPr>
          <w:rFonts w:hint="eastAsia"/>
          <w:lang w:eastAsia="zh-CN"/>
        </w:rPr>
        <w:t>12</w:t>
      </w:r>
      <w:r>
        <w:tab/>
      </w:r>
      <w:r>
        <w:rPr>
          <w:rFonts w:cs="Arial" w:hint="eastAsia"/>
          <w:lang w:eastAsia="zh-CN"/>
        </w:rPr>
        <w:t>Monitoring Event Config Status</w:t>
      </w:r>
      <w:bookmarkEnd w:id="4709"/>
      <w:bookmarkEnd w:id="4710"/>
      <w:bookmarkEnd w:id="4711"/>
      <w:bookmarkEnd w:id="4712"/>
      <w:bookmarkEnd w:id="4713"/>
      <w:bookmarkEnd w:id="4714"/>
    </w:p>
    <w:p w14:paraId="003CE6C8" w14:textId="77777777" w:rsidR="001675F0" w:rsidRDefault="001675F0" w:rsidP="001675F0">
      <w:pPr>
        <w:rPr>
          <w:lang w:val="en-US" w:eastAsia="zh-CN"/>
        </w:rPr>
      </w:pPr>
      <w:r>
        <w:rPr>
          <w:rFonts w:hint="eastAsia"/>
          <w:noProof/>
          <w:szCs w:val="18"/>
          <w:lang w:eastAsia="zh-CN"/>
        </w:rPr>
        <w:t xml:space="preserve">This field </w:t>
      </w:r>
      <w:r w:rsidRPr="00F72973">
        <w:rPr>
          <w:rFonts w:cs="Arial"/>
        </w:rPr>
        <w:t>identifies whether the request was successful or not. When the request is not success</w:t>
      </w:r>
      <w:r>
        <w:rPr>
          <w:rFonts w:cs="Arial"/>
        </w:rPr>
        <w:t>ful</w:t>
      </w:r>
      <w:r w:rsidRPr="00F72973">
        <w:rPr>
          <w:rFonts w:cs="Arial"/>
        </w:rPr>
        <w:t xml:space="preserve">, a specific value is chosen to indicate the </w:t>
      </w:r>
      <w:r>
        <w:rPr>
          <w:rFonts w:hint="eastAsia"/>
          <w:lang w:val="en-US" w:eastAsia="zh-CN"/>
        </w:rPr>
        <w:t>e</w:t>
      </w:r>
      <w:r w:rsidRPr="00E0041C">
        <w:rPr>
          <w:lang w:val="en-US"/>
        </w:rPr>
        <w:t>rror occurred during handling of the Requested action for the Monitoring event</w:t>
      </w:r>
      <w:r>
        <w:rPr>
          <w:rFonts w:hint="eastAsia"/>
          <w:lang w:val="en-US" w:eastAsia="zh-CN"/>
        </w:rPr>
        <w:t>.</w:t>
      </w:r>
    </w:p>
    <w:p w14:paraId="3B6E3F61" w14:textId="77777777" w:rsidR="001675F0" w:rsidRPr="003907DC" w:rsidRDefault="001675F0" w:rsidP="001675F0">
      <w:pPr>
        <w:pStyle w:val="Heading5"/>
      </w:pPr>
      <w:bookmarkStart w:id="4715" w:name="_CR5_1_4_8_13"/>
      <w:bookmarkStart w:id="4716" w:name="_Toc20233255"/>
      <w:bookmarkStart w:id="4717" w:name="_Toc28026834"/>
      <w:bookmarkStart w:id="4718" w:name="_Toc36116669"/>
      <w:bookmarkStart w:id="4719" w:name="_Toc44682852"/>
      <w:bookmarkStart w:id="4720" w:name="_Toc51926703"/>
      <w:bookmarkStart w:id="4721" w:name="_Toc212319465"/>
      <w:bookmarkEnd w:id="4715"/>
      <w:r>
        <w:t>5.1.4.</w:t>
      </w:r>
      <w:r>
        <w:rPr>
          <w:rFonts w:hint="eastAsia"/>
          <w:lang w:eastAsia="zh-CN"/>
        </w:rPr>
        <w:t>8</w:t>
      </w:r>
      <w:r>
        <w:t>.</w:t>
      </w:r>
      <w:r>
        <w:rPr>
          <w:rFonts w:hint="eastAsia"/>
          <w:lang w:eastAsia="zh-CN"/>
        </w:rPr>
        <w:t>13</w:t>
      </w:r>
      <w:r>
        <w:tab/>
      </w:r>
      <w:r>
        <w:rPr>
          <w:rFonts w:cs="Arial" w:hint="eastAsia"/>
          <w:lang w:eastAsia="zh-CN" w:bidi="ar-IQ"/>
        </w:rPr>
        <w:t>M</w:t>
      </w:r>
      <w:r>
        <w:rPr>
          <w:rFonts w:cs="Arial"/>
          <w:lang w:bidi="ar-IQ"/>
        </w:rPr>
        <w:t>onitoring</w:t>
      </w:r>
      <w:r>
        <w:rPr>
          <w:rFonts w:cs="Arial" w:hint="eastAsia"/>
          <w:lang w:eastAsia="zh-CN" w:bidi="ar-IQ"/>
        </w:rPr>
        <w:t xml:space="preserve"> </w:t>
      </w:r>
      <w:r>
        <w:rPr>
          <w:rFonts w:cs="Arial"/>
          <w:lang w:bidi="ar-IQ"/>
        </w:rPr>
        <w:t>Event</w:t>
      </w:r>
      <w:r>
        <w:rPr>
          <w:rFonts w:cs="Arial" w:hint="eastAsia"/>
          <w:lang w:eastAsia="zh-CN" w:bidi="ar-IQ"/>
        </w:rPr>
        <w:t xml:space="preserve"> </w:t>
      </w:r>
      <w:r>
        <w:rPr>
          <w:rFonts w:cs="Arial"/>
          <w:lang w:bidi="ar-IQ"/>
        </w:rPr>
        <w:t>Configuration</w:t>
      </w:r>
      <w:r>
        <w:rPr>
          <w:rFonts w:cs="Arial" w:hint="eastAsia"/>
          <w:lang w:eastAsia="zh-CN" w:bidi="ar-IQ"/>
        </w:rPr>
        <w:t xml:space="preserve"> </w:t>
      </w:r>
      <w:r>
        <w:rPr>
          <w:rFonts w:cs="Arial"/>
          <w:lang w:bidi="ar-IQ"/>
        </w:rPr>
        <w:t>Activity</w:t>
      </w:r>
      <w:bookmarkEnd w:id="4716"/>
      <w:bookmarkEnd w:id="4717"/>
      <w:bookmarkEnd w:id="4718"/>
      <w:bookmarkEnd w:id="4719"/>
      <w:bookmarkEnd w:id="4720"/>
      <w:bookmarkEnd w:id="4721"/>
    </w:p>
    <w:p w14:paraId="0F8232FA" w14:textId="77777777" w:rsidR="001675F0" w:rsidRDefault="001675F0" w:rsidP="001675F0">
      <w:pPr>
        <w:rPr>
          <w:noProof/>
          <w:lang w:eastAsia="zh-CN"/>
        </w:rPr>
      </w:pPr>
      <w:r>
        <w:rPr>
          <w:rFonts w:hint="eastAsia"/>
          <w:noProof/>
          <w:szCs w:val="18"/>
          <w:lang w:eastAsia="zh-CN"/>
        </w:rPr>
        <w:t xml:space="preserve">This field </w:t>
      </w:r>
      <w:r w:rsidRPr="00BB6156">
        <w:rPr>
          <w:rFonts w:cs="Arial"/>
          <w:noProof/>
        </w:rPr>
        <w:t>indicates</w:t>
      </w:r>
      <w:r w:rsidRPr="00BB6156">
        <w:rPr>
          <w:rFonts w:cs="Arial"/>
          <w:noProof/>
          <w:lang w:eastAsia="zh-CN"/>
        </w:rPr>
        <w:t xml:space="preserve"> </w:t>
      </w:r>
      <w:r>
        <w:rPr>
          <w:rFonts w:hint="eastAsia"/>
          <w:noProof/>
          <w:szCs w:val="18"/>
          <w:lang w:eastAsia="zh-CN"/>
        </w:rPr>
        <w:t>Monitoring Event</w:t>
      </w:r>
      <w:r w:rsidRPr="006323FB">
        <w:rPr>
          <w:noProof/>
          <w:szCs w:val="18"/>
          <w:lang w:eastAsia="zh-CN"/>
        </w:rPr>
        <w:t xml:space="preserve"> </w:t>
      </w:r>
      <w:r>
        <w:rPr>
          <w:rFonts w:cs="Arial"/>
          <w:lang w:bidi="ar-IQ"/>
        </w:rPr>
        <w:t>Configuration</w:t>
      </w:r>
      <w:r>
        <w:rPr>
          <w:rFonts w:cs="Arial" w:hint="eastAsia"/>
          <w:lang w:eastAsia="zh-CN" w:bidi="ar-IQ"/>
        </w:rPr>
        <w:t xml:space="preserve"> </w:t>
      </w:r>
      <w:r>
        <w:rPr>
          <w:rFonts w:cs="Arial"/>
          <w:lang w:bidi="ar-IQ"/>
        </w:rPr>
        <w:t>Activity</w:t>
      </w:r>
      <w:r>
        <w:rPr>
          <w:rFonts w:cs="Arial" w:hint="eastAsia"/>
          <w:noProof/>
          <w:lang w:eastAsia="zh-CN"/>
        </w:rPr>
        <w:t xml:space="preserve">, i.e. </w:t>
      </w:r>
      <w:r>
        <w:rPr>
          <w:rFonts w:cs="Arial"/>
          <w:lang w:bidi="ar-IQ"/>
        </w:rPr>
        <w:t>create, transfer, update, and delete</w:t>
      </w:r>
      <w:r>
        <w:rPr>
          <w:rFonts w:hint="eastAsia"/>
          <w:noProof/>
          <w:lang w:eastAsia="zh-CN"/>
        </w:rPr>
        <w:t>.</w:t>
      </w:r>
    </w:p>
    <w:p w14:paraId="10EA4E4E" w14:textId="77777777" w:rsidR="001675F0" w:rsidRPr="003907DC" w:rsidRDefault="001675F0" w:rsidP="001675F0">
      <w:pPr>
        <w:pStyle w:val="Heading5"/>
      </w:pPr>
      <w:bookmarkStart w:id="4722" w:name="_CR5_1_4_8_14"/>
      <w:bookmarkStart w:id="4723" w:name="_Toc20233256"/>
      <w:bookmarkStart w:id="4724" w:name="_Toc28026835"/>
      <w:bookmarkStart w:id="4725" w:name="_Toc36116670"/>
      <w:bookmarkStart w:id="4726" w:name="_Toc44682853"/>
      <w:bookmarkStart w:id="4727" w:name="_Toc51926704"/>
      <w:bookmarkStart w:id="4728" w:name="_Toc212319466"/>
      <w:bookmarkEnd w:id="4722"/>
      <w:r>
        <w:t>5.1.4.</w:t>
      </w:r>
      <w:r>
        <w:rPr>
          <w:rFonts w:hint="eastAsia"/>
          <w:lang w:eastAsia="zh-CN"/>
        </w:rPr>
        <w:t>8</w:t>
      </w:r>
      <w:r>
        <w:t>.</w:t>
      </w:r>
      <w:r>
        <w:rPr>
          <w:rFonts w:hint="eastAsia"/>
          <w:lang w:eastAsia="zh-CN"/>
        </w:rPr>
        <w:t>14</w:t>
      </w:r>
      <w:r>
        <w:tab/>
      </w:r>
      <w:r w:rsidRPr="00F72973">
        <w:rPr>
          <w:rFonts w:cs="Arial"/>
        </w:rPr>
        <w:t>Monitoring Type</w:t>
      </w:r>
      <w:bookmarkEnd w:id="4723"/>
      <w:bookmarkEnd w:id="4724"/>
      <w:bookmarkEnd w:id="4725"/>
      <w:bookmarkEnd w:id="4726"/>
      <w:bookmarkEnd w:id="4727"/>
      <w:bookmarkEnd w:id="4728"/>
    </w:p>
    <w:p w14:paraId="07CAC3A2" w14:textId="77777777" w:rsidR="001675F0" w:rsidRDefault="001675F0" w:rsidP="001675F0">
      <w:pPr>
        <w:rPr>
          <w:noProof/>
          <w:szCs w:val="18"/>
          <w:lang w:eastAsia="zh-CN"/>
        </w:rPr>
      </w:pPr>
      <w:r>
        <w:rPr>
          <w:rFonts w:hint="eastAsia"/>
          <w:noProof/>
          <w:szCs w:val="18"/>
          <w:lang w:eastAsia="zh-CN"/>
        </w:rPr>
        <w:t xml:space="preserve">This field </w:t>
      </w:r>
      <w:r w:rsidRPr="00854470">
        <w:rPr>
          <w:noProof/>
          <w:szCs w:val="18"/>
          <w:lang w:eastAsia="zh-CN"/>
        </w:rPr>
        <w:t>identifies the specific Monitoring Event being requested</w:t>
      </w:r>
      <w:r>
        <w:rPr>
          <w:noProof/>
          <w:szCs w:val="18"/>
          <w:lang w:eastAsia="zh-CN"/>
        </w:rPr>
        <w:t>, which can have the following values:</w:t>
      </w:r>
    </w:p>
    <w:p w14:paraId="08BFC14C" w14:textId="77777777" w:rsidR="001675F0" w:rsidRDefault="001675F0" w:rsidP="001675F0">
      <w:pPr>
        <w:pStyle w:val="B1"/>
      </w:pPr>
      <w:r>
        <w:t>-</w:t>
      </w:r>
      <w:r>
        <w:tab/>
        <w:t>L</w:t>
      </w:r>
      <w:r w:rsidRPr="000C1B9E">
        <w:rPr>
          <w:lang w:val="en-US"/>
        </w:rPr>
        <w:t>oss</w:t>
      </w:r>
      <w:r>
        <w:rPr>
          <w:lang w:val="en-US"/>
        </w:rPr>
        <w:t xml:space="preserve"> o</w:t>
      </w:r>
      <w:r w:rsidRPr="000C1B9E">
        <w:rPr>
          <w:lang w:val="en-US"/>
        </w:rPr>
        <w:t>f</w:t>
      </w:r>
      <w:r>
        <w:rPr>
          <w:lang w:val="en-US"/>
        </w:rPr>
        <w:t xml:space="preserve"> c</w:t>
      </w:r>
      <w:r w:rsidRPr="000C1B9E">
        <w:rPr>
          <w:lang w:val="en-US"/>
        </w:rPr>
        <w:t>onnectivity</w:t>
      </w:r>
      <w:r>
        <w:rPr>
          <w:lang w:val="en-US"/>
        </w:rPr>
        <w:t>.</w:t>
      </w:r>
    </w:p>
    <w:p w14:paraId="3F6730DD" w14:textId="77777777" w:rsidR="001675F0" w:rsidRDefault="001675F0" w:rsidP="001675F0">
      <w:pPr>
        <w:pStyle w:val="B1"/>
        <w:rPr>
          <w:lang w:val="en-US"/>
        </w:rPr>
      </w:pPr>
      <w:r>
        <w:t>-</w:t>
      </w:r>
      <w:r>
        <w:tab/>
        <w:t>UE r</w:t>
      </w:r>
      <w:r w:rsidRPr="000C1B9E">
        <w:rPr>
          <w:lang w:val="en-US"/>
        </w:rPr>
        <w:t>eachability</w:t>
      </w:r>
      <w:r>
        <w:rPr>
          <w:lang w:val="en-US"/>
        </w:rPr>
        <w:t>.</w:t>
      </w:r>
    </w:p>
    <w:p w14:paraId="74CA6739" w14:textId="77777777" w:rsidR="001675F0" w:rsidRDefault="001675F0" w:rsidP="001675F0">
      <w:pPr>
        <w:pStyle w:val="B1"/>
        <w:rPr>
          <w:lang w:val="en-US"/>
        </w:rPr>
      </w:pPr>
      <w:r>
        <w:rPr>
          <w:lang w:val="en-US"/>
        </w:rPr>
        <w:t>-</w:t>
      </w:r>
      <w:r>
        <w:rPr>
          <w:lang w:val="en-US"/>
        </w:rPr>
        <w:tab/>
        <w:t>L</w:t>
      </w:r>
      <w:r w:rsidRPr="000C1B9E">
        <w:rPr>
          <w:lang w:val="en-US"/>
        </w:rPr>
        <w:t>ocation</w:t>
      </w:r>
      <w:r>
        <w:rPr>
          <w:lang w:val="en-US"/>
        </w:rPr>
        <w:t xml:space="preserve"> Reporting.</w:t>
      </w:r>
    </w:p>
    <w:p w14:paraId="13E6E6DA" w14:textId="77777777" w:rsidR="001675F0" w:rsidRDefault="001675F0" w:rsidP="001675F0">
      <w:pPr>
        <w:pStyle w:val="B1"/>
        <w:rPr>
          <w:lang w:eastAsia="zh-CN"/>
        </w:rPr>
      </w:pPr>
      <w:r>
        <w:rPr>
          <w:lang w:val="en-US" w:eastAsia="zh-CN"/>
        </w:rPr>
        <w:t>-</w:t>
      </w:r>
      <w:r>
        <w:rPr>
          <w:lang w:val="en-US" w:eastAsia="zh-CN"/>
        </w:rPr>
        <w:tab/>
      </w:r>
      <w:r>
        <w:rPr>
          <w:lang w:val="en-US"/>
        </w:rPr>
        <w:t>C</w:t>
      </w:r>
      <w:r w:rsidRPr="000C1B9E">
        <w:rPr>
          <w:lang w:val="en-US"/>
        </w:rPr>
        <w:t>ommunication</w:t>
      </w:r>
      <w:r>
        <w:rPr>
          <w:lang w:val="en-US"/>
        </w:rPr>
        <w:t xml:space="preserve"> </w:t>
      </w:r>
      <w:r w:rsidRPr="000C1B9E">
        <w:rPr>
          <w:lang w:val="en-US"/>
        </w:rPr>
        <w:t>Failure</w:t>
      </w:r>
      <w:r>
        <w:rPr>
          <w:lang w:val="en-US"/>
        </w:rPr>
        <w:t>.</w:t>
      </w:r>
    </w:p>
    <w:p w14:paraId="1C32F777" w14:textId="77777777" w:rsidR="001675F0" w:rsidRDefault="001675F0" w:rsidP="001675F0">
      <w:pPr>
        <w:pStyle w:val="B1"/>
        <w:rPr>
          <w:lang w:eastAsia="zh-CN"/>
        </w:rPr>
      </w:pPr>
      <w:r>
        <w:rPr>
          <w:lang w:val="en-US" w:eastAsia="zh-CN"/>
        </w:rPr>
        <w:t>-</w:t>
      </w:r>
      <w:r>
        <w:rPr>
          <w:lang w:val="en-US" w:eastAsia="zh-CN"/>
        </w:rPr>
        <w:tab/>
      </w:r>
      <w:r>
        <w:rPr>
          <w:lang w:val="en-US"/>
        </w:rPr>
        <w:t>A</w:t>
      </w:r>
      <w:r w:rsidRPr="00A515C7">
        <w:rPr>
          <w:lang w:val="en-US"/>
        </w:rPr>
        <w:t>vailability</w:t>
      </w:r>
      <w:r>
        <w:rPr>
          <w:lang w:val="en-US"/>
        </w:rPr>
        <w:t xml:space="preserve"> a</w:t>
      </w:r>
      <w:r w:rsidRPr="00A515C7">
        <w:rPr>
          <w:lang w:val="en-US"/>
        </w:rPr>
        <w:t>fter</w:t>
      </w:r>
      <w:r>
        <w:rPr>
          <w:lang w:val="en-US"/>
        </w:rPr>
        <w:t xml:space="preserve"> </w:t>
      </w:r>
      <w:r w:rsidRPr="00A515C7">
        <w:rPr>
          <w:lang w:val="en-US"/>
        </w:rPr>
        <w:t>DDN</w:t>
      </w:r>
      <w:r>
        <w:rPr>
          <w:lang w:val="en-US"/>
        </w:rPr>
        <w:t xml:space="preserve"> </w:t>
      </w:r>
      <w:r w:rsidRPr="00A515C7">
        <w:rPr>
          <w:lang w:val="en-US"/>
        </w:rPr>
        <w:t>Failure</w:t>
      </w:r>
    </w:p>
    <w:p w14:paraId="6A4C4188" w14:textId="77777777" w:rsidR="001675F0" w:rsidRDefault="001675F0" w:rsidP="001675F0">
      <w:pPr>
        <w:pStyle w:val="B1"/>
        <w:rPr>
          <w:lang w:eastAsia="ja-JP"/>
        </w:rPr>
      </w:pPr>
      <w:r>
        <w:rPr>
          <w:lang w:eastAsia="zh-CN"/>
        </w:rPr>
        <w:t>-</w:t>
      </w:r>
      <w:r>
        <w:rPr>
          <w:lang w:eastAsia="zh-CN"/>
        </w:rPr>
        <w:tab/>
        <w:t xml:space="preserve">Number of </w:t>
      </w:r>
      <w:r>
        <w:rPr>
          <w:lang w:eastAsia="ja-JP"/>
        </w:rPr>
        <w:t xml:space="preserve">UEs present in a geographic area. </w:t>
      </w:r>
    </w:p>
    <w:p w14:paraId="0A7AEC2E" w14:textId="77777777" w:rsidR="001675F0" w:rsidRDefault="001675F0" w:rsidP="001675F0">
      <w:pPr>
        <w:pStyle w:val="Heading5"/>
      </w:pPr>
      <w:bookmarkStart w:id="4729" w:name="_CR5_1_4_8_15"/>
      <w:bookmarkStart w:id="4730" w:name="_Toc20233257"/>
      <w:bookmarkStart w:id="4731" w:name="_Toc28026836"/>
      <w:bookmarkStart w:id="4732" w:name="_Toc36116671"/>
      <w:bookmarkStart w:id="4733" w:name="_Toc44682854"/>
      <w:bookmarkStart w:id="4734" w:name="_Toc51926705"/>
      <w:bookmarkStart w:id="4735" w:name="_Toc212319467"/>
      <w:bookmarkEnd w:id="4729"/>
      <w:r>
        <w:t>5.1.4.8.15</w:t>
      </w:r>
      <w:r>
        <w:tab/>
        <w:t>Node ID</w:t>
      </w:r>
      <w:bookmarkEnd w:id="4730"/>
      <w:bookmarkEnd w:id="4731"/>
      <w:bookmarkEnd w:id="4732"/>
      <w:bookmarkEnd w:id="4733"/>
      <w:bookmarkEnd w:id="4734"/>
      <w:bookmarkEnd w:id="4735"/>
    </w:p>
    <w:p w14:paraId="28C35829" w14:textId="77777777" w:rsidR="001675F0" w:rsidRDefault="001675F0" w:rsidP="001675F0">
      <w:pPr>
        <w:rPr>
          <w:lang w:eastAsia="zh-CN"/>
        </w:rPr>
      </w:pPr>
      <w:r>
        <w:t xml:space="preserve">This field contains an optional, operator configurable, identifier string for the node that had generated the CDR. </w:t>
      </w:r>
      <w:r>
        <w:br/>
        <w:t>The Node ID may or may not be the DNS host name of the node.</w:t>
      </w:r>
    </w:p>
    <w:p w14:paraId="6919E041" w14:textId="77777777" w:rsidR="001675F0" w:rsidRDefault="001675F0" w:rsidP="001675F0">
      <w:pPr>
        <w:pStyle w:val="Heading5"/>
        <w:rPr>
          <w:lang w:val="en-US" w:eastAsia="zh-CN"/>
        </w:rPr>
      </w:pPr>
      <w:bookmarkStart w:id="4736" w:name="_CR5_1_4_8_16"/>
      <w:bookmarkStart w:id="4737" w:name="_Toc20233258"/>
      <w:bookmarkStart w:id="4738" w:name="_Toc28026837"/>
      <w:bookmarkStart w:id="4739" w:name="_Toc36116672"/>
      <w:bookmarkStart w:id="4740" w:name="_Toc44682855"/>
      <w:bookmarkStart w:id="4741" w:name="_Toc51926706"/>
      <w:bookmarkStart w:id="4742" w:name="_Toc212319468"/>
      <w:bookmarkEnd w:id="4736"/>
      <w:r>
        <w:t>5.1.4.</w:t>
      </w:r>
      <w:r>
        <w:rPr>
          <w:rFonts w:hint="eastAsia"/>
          <w:lang w:eastAsia="zh-CN"/>
        </w:rPr>
        <w:t>8</w:t>
      </w:r>
      <w:r>
        <w:t>.</w:t>
      </w:r>
      <w:r>
        <w:rPr>
          <w:rFonts w:hint="eastAsia"/>
          <w:lang w:eastAsia="zh-CN"/>
        </w:rPr>
        <w:t>16</w:t>
      </w:r>
      <w:r>
        <w:rPr>
          <w:rFonts w:hint="eastAsia"/>
          <w:lang w:eastAsia="zh-CN"/>
        </w:rPr>
        <w:tab/>
      </w:r>
      <w:r w:rsidRPr="000C1B9E">
        <w:rPr>
          <w:lang w:val="en-US"/>
        </w:rPr>
        <w:t>Reachability</w:t>
      </w:r>
      <w:r>
        <w:rPr>
          <w:rFonts w:hint="eastAsia"/>
          <w:lang w:val="en-US" w:eastAsia="zh-CN"/>
        </w:rPr>
        <w:t xml:space="preserve"> </w:t>
      </w:r>
      <w:r w:rsidRPr="000C1B9E">
        <w:rPr>
          <w:lang w:val="en-US"/>
        </w:rPr>
        <w:t>Configuration</w:t>
      </w:r>
      <w:bookmarkEnd w:id="4737"/>
      <w:bookmarkEnd w:id="4738"/>
      <w:bookmarkEnd w:id="4739"/>
      <w:bookmarkEnd w:id="4740"/>
      <w:bookmarkEnd w:id="4741"/>
      <w:bookmarkEnd w:id="4742"/>
    </w:p>
    <w:p w14:paraId="20BD02C5" w14:textId="77777777" w:rsidR="001675F0" w:rsidRPr="00522E9A" w:rsidRDefault="001675F0" w:rsidP="001675F0">
      <w:pPr>
        <w:rPr>
          <w:lang w:val="en-US" w:eastAsia="zh-CN"/>
        </w:rPr>
      </w:pPr>
      <w:r>
        <w:t>This field</w:t>
      </w:r>
      <w:r w:rsidRPr="000C1B9E">
        <w:rPr>
          <w:lang w:val="en-US"/>
        </w:rPr>
        <w:t xml:space="preserve"> contain</w:t>
      </w:r>
      <w:r>
        <w:rPr>
          <w:rFonts w:hint="eastAsia"/>
          <w:lang w:val="en-US" w:eastAsia="zh-CN"/>
        </w:rPr>
        <w:t>s</w:t>
      </w:r>
      <w:r w:rsidRPr="000C1B9E">
        <w:rPr>
          <w:lang w:val="en-US"/>
        </w:rPr>
        <w:t xml:space="preserve"> the details for configuration for UE reachability</w:t>
      </w:r>
      <w:r>
        <w:rPr>
          <w:rFonts w:hint="eastAsia"/>
          <w:lang w:val="en-US" w:eastAsia="zh-CN"/>
        </w:rPr>
        <w:t>, including reachability type, maximum latency and maximum response time</w:t>
      </w:r>
      <w:r>
        <w:rPr>
          <w:rFonts w:cs="Arial" w:hint="eastAsia"/>
          <w:lang w:eastAsia="zh-CN"/>
        </w:rPr>
        <w:t>.</w:t>
      </w:r>
    </w:p>
    <w:p w14:paraId="0E1FFB4A" w14:textId="77777777" w:rsidR="001675F0" w:rsidRDefault="001675F0" w:rsidP="001675F0">
      <w:pPr>
        <w:pStyle w:val="Heading5"/>
        <w:rPr>
          <w:lang w:eastAsia="zh-CN"/>
        </w:rPr>
      </w:pPr>
      <w:bookmarkStart w:id="4743" w:name="_CR5_1_2_8_17"/>
      <w:bookmarkStart w:id="4744" w:name="_Toc20233259"/>
      <w:bookmarkStart w:id="4745" w:name="_Toc28026838"/>
      <w:bookmarkStart w:id="4746" w:name="_Toc36116673"/>
      <w:bookmarkStart w:id="4747" w:name="_Toc44682856"/>
      <w:bookmarkStart w:id="4748" w:name="_Toc51926707"/>
      <w:bookmarkStart w:id="4749" w:name="_Toc212319469"/>
      <w:bookmarkEnd w:id="4743"/>
      <w:r>
        <w:t>5.1.2.</w:t>
      </w:r>
      <w:r>
        <w:rPr>
          <w:rFonts w:hint="eastAsia"/>
          <w:lang w:eastAsia="zh-CN"/>
        </w:rPr>
        <w:t>8.17</w:t>
      </w:r>
      <w:r>
        <w:rPr>
          <w:rFonts w:hint="eastAsia"/>
          <w:lang w:eastAsia="zh-CN"/>
        </w:rPr>
        <w:tab/>
        <w:t>R</w:t>
      </w:r>
      <w:r w:rsidRPr="00854470">
        <w:t>ecord</w:t>
      </w:r>
      <w:r>
        <w:rPr>
          <w:rFonts w:hint="eastAsia"/>
          <w:lang w:eastAsia="zh-CN"/>
        </w:rPr>
        <w:t xml:space="preserve"> </w:t>
      </w:r>
      <w:r>
        <w:t>Opening Time</w:t>
      </w:r>
      <w:bookmarkEnd w:id="4744"/>
      <w:bookmarkEnd w:id="4745"/>
      <w:bookmarkEnd w:id="4746"/>
      <w:bookmarkEnd w:id="4747"/>
      <w:bookmarkEnd w:id="4748"/>
      <w:bookmarkEnd w:id="4749"/>
    </w:p>
    <w:p w14:paraId="7BF7F070" w14:textId="77777777" w:rsidR="001675F0" w:rsidRPr="001E4965" w:rsidRDefault="001675F0" w:rsidP="001675F0">
      <w:r w:rsidRPr="001E4965">
        <w:t>A time stamp reflecting the time the CDF opened this record.</w:t>
      </w:r>
    </w:p>
    <w:p w14:paraId="71CFFF7B" w14:textId="77777777" w:rsidR="001675F0" w:rsidRDefault="001675F0" w:rsidP="001675F0">
      <w:pPr>
        <w:pStyle w:val="Heading5"/>
      </w:pPr>
      <w:bookmarkStart w:id="4750" w:name="_CR5_1_2_8_18"/>
      <w:bookmarkStart w:id="4751" w:name="_Toc20233260"/>
      <w:bookmarkStart w:id="4752" w:name="_Toc28026839"/>
      <w:bookmarkStart w:id="4753" w:name="_Toc36116674"/>
      <w:bookmarkStart w:id="4754" w:name="_Toc44682857"/>
      <w:bookmarkStart w:id="4755" w:name="_Toc51926708"/>
      <w:bookmarkStart w:id="4756" w:name="_Toc212319470"/>
      <w:bookmarkEnd w:id="4750"/>
      <w:r>
        <w:t>5.1.2.</w:t>
      </w:r>
      <w:r>
        <w:rPr>
          <w:rFonts w:hint="eastAsia"/>
          <w:lang w:eastAsia="zh-CN"/>
        </w:rPr>
        <w:t>8.18</w:t>
      </w:r>
      <w:r w:rsidRPr="00BB6156">
        <w:rPr>
          <w:noProof/>
        </w:rPr>
        <w:tab/>
      </w:r>
      <w:r>
        <w:t>Record Type</w:t>
      </w:r>
      <w:bookmarkEnd w:id="4751"/>
      <w:bookmarkEnd w:id="4752"/>
      <w:bookmarkEnd w:id="4753"/>
      <w:bookmarkEnd w:id="4754"/>
      <w:bookmarkEnd w:id="4755"/>
      <w:bookmarkEnd w:id="4756"/>
    </w:p>
    <w:p w14:paraId="53890931" w14:textId="77777777" w:rsidR="001675F0" w:rsidRDefault="001675F0" w:rsidP="001675F0">
      <w:pPr>
        <w:rPr>
          <w:lang w:eastAsia="zh-CN"/>
        </w:rPr>
      </w:pPr>
      <w:r w:rsidRPr="006323FB">
        <w:t xml:space="preserve">The field identifies the type of the record </w:t>
      </w:r>
      <w:r w:rsidRPr="006323FB">
        <w:rPr>
          <w:rFonts w:hint="eastAsia"/>
        </w:rPr>
        <w:t>i.e</w:t>
      </w:r>
      <w:r w:rsidRPr="006323FB">
        <w:t>.</w:t>
      </w:r>
      <w:r w:rsidRPr="006323FB">
        <w:rPr>
          <w:rFonts w:hint="eastAsia"/>
        </w:rPr>
        <w:t xml:space="preserve"> </w:t>
      </w:r>
      <w:r>
        <w:rPr>
          <w:rFonts w:hint="eastAsia"/>
          <w:lang w:eastAsia="zh-CN"/>
        </w:rPr>
        <w:t>ME</w:t>
      </w:r>
      <w:r w:rsidRPr="006323FB">
        <w:rPr>
          <w:rFonts w:hint="eastAsia"/>
        </w:rPr>
        <w:t>-</w:t>
      </w:r>
      <w:r>
        <w:rPr>
          <w:rFonts w:hint="eastAsia"/>
          <w:lang w:eastAsia="zh-CN"/>
        </w:rPr>
        <w:t>CO</w:t>
      </w:r>
      <w:r>
        <w:rPr>
          <w:rFonts w:hint="eastAsia"/>
        </w:rPr>
        <w:t>-CDR</w:t>
      </w:r>
      <w:r>
        <w:rPr>
          <w:rFonts w:hint="eastAsia"/>
          <w:lang w:eastAsia="zh-CN"/>
        </w:rPr>
        <w:t xml:space="preserve"> and</w:t>
      </w:r>
      <w:r w:rsidRPr="006323FB">
        <w:rPr>
          <w:rFonts w:hint="eastAsia"/>
        </w:rPr>
        <w:t xml:space="preserve"> </w:t>
      </w:r>
      <w:r>
        <w:rPr>
          <w:rFonts w:hint="eastAsia"/>
          <w:lang w:eastAsia="zh-CN"/>
        </w:rPr>
        <w:t>ME</w:t>
      </w:r>
      <w:r w:rsidRPr="006323FB">
        <w:rPr>
          <w:rFonts w:hint="eastAsia"/>
        </w:rPr>
        <w:t>-</w:t>
      </w:r>
      <w:r>
        <w:rPr>
          <w:rFonts w:hint="eastAsia"/>
          <w:lang w:eastAsia="zh-CN"/>
        </w:rPr>
        <w:t>RE</w:t>
      </w:r>
      <w:r w:rsidRPr="006323FB">
        <w:rPr>
          <w:rFonts w:hint="eastAsia"/>
        </w:rPr>
        <w:t>-CDR.</w:t>
      </w:r>
    </w:p>
    <w:p w14:paraId="4B329237" w14:textId="77777777" w:rsidR="001675F0" w:rsidRDefault="001675F0" w:rsidP="001675F0">
      <w:pPr>
        <w:pStyle w:val="Heading5"/>
        <w:rPr>
          <w:rFonts w:cs="Arial"/>
          <w:lang w:eastAsia="zh-CN"/>
        </w:rPr>
      </w:pPr>
      <w:bookmarkStart w:id="4757" w:name="_CR5_1_2_8_19"/>
      <w:bookmarkStart w:id="4758" w:name="_Toc20233261"/>
      <w:bookmarkStart w:id="4759" w:name="_Toc28026840"/>
      <w:bookmarkStart w:id="4760" w:name="_Toc36116675"/>
      <w:bookmarkStart w:id="4761" w:name="_Toc44682858"/>
      <w:bookmarkStart w:id="4762" w:name="_Toc51926709"/>
      <w:bookmarkStart w:id="4763" w:name="_Toc212319471"/>
      <w:bookmarkEnd w:id="4757"/>
      <w:r>
        <w:t>5.1.2.</w:t>
      </w:r>
      <w:r>
        <w:rPr>
          <w:rFonts w:hint="eastAsia"/>
          <w:lang w:eastAsia="zh-CN"/>
        </w:rPr>
        <w:t>8.19</w:t>
      </w:r>
      <w:r>
        <w:rPr>
          <w:rFonts w:hint="eastAsia"/>
          <w:lang w:eastAsia="zh-CN"/>
        </w:rPr>
        <w:tab/>
      </w:r>
      <w:r w:rsidRPr="00F72973">
        <w:rPr>
          <w:rFonts w:cs="Arial"/>
        </w:rPr>
        <w:t>Retransmission</w:t>
      </w:r>
      <w:bookmarkEnd w:id="4758"/>
      <w:bookmarkEnd w:id="4759"/>
      <w:bookmarkEnd w:id="4760"/>
      <w:bookmarkEnd w:id="4761"/>
      <w:bookmarkEnd w:id="4762"/>
      <w:bookmarkEnd w:id="4763"/>
    </w:p>
    <w:p w14:paraId="6E2013A8" w14:textId="77777777" w:rsidR="001675F0" w:rsidRPr="00B34590" w:rsidRDefault="001675F0" w:rsidP="001675F0">
      <w:pPr>
        <w:rPr>
          <w:rFonts w:cs="Arial"/>
        </w:rPr>
      </w:pPr>
      <w:r w:rsidRPr="00F72973">
        <w:rPr>
          <w:rFonts w:cs="Arial"/>
        </w:rPr>
        <w:t>This parameter, when present, indicates that information from retransmitted Accounting Requests ha</w:t>
      </w:r>
      <w:r>
        <w:rPr>
          <w:rFonts w:cs="Arial"/>
        </w:rPr>
        <w:t>ve</w:t>
      </w:r>
      <w:r w:rsidRPr="00F72973">
        <w:rPr>
          <w:rFonts w:cs="Arial"/>
        </w:rPr>
        <w:t xml:space="preserve"> been used in this CDR</w:t>
      </w:r>
      <w:r w:rsidRPr="00F72973">
        <w:rPr>
          <w:rFonts w:cs="Arial"/>
          <w:lang w:eastAsia="zh-CN"/>
        </w:rPr>
        <w:t>.</w:t>
      </w:r>
    </w:p>
    <w:p w14:paraId="5F9EFF67" w14:textId="77777777" w:rsidR="001675F0" w:rsidRPr="003907DC" w:rsidRDefault="001675F0" w:rsidP="001675F0">
      <w:pPr>
        <w:pStyle w:val="Heading5"/>
      </w:pPr>
      <w:bookmarkStart w:id="4764" w:name="_CR5_1_4_8_20"/>
      <w:bookmarkStart w:id="4765" w:name="_Toc20233262"/>
      <w:bookmarkStart w:id="4766" w:name="_Toc28026841"/>
      <w:bookmarkStart w:id="4767" w:name="_Toc36116676"/>
      <w:bookmarkStart w:id="4768" w:name="_Toc44682859"/>
      <w:bookmarkStart w:id="4769" w:name="_Toc51926710"/>
      <w:bookmarkStart w:id="4770" w:name="_Toc212319472"/>
      <w:bookmarkEnd w:id="4764"/>
      <w:r>
        <w:t>5.1.4.</w:t>
      </w:r>
      <w:r>
        <w:rPr>
          <w:rFonts w:hint="eastAsia"/>
          <w:lang w:eastAsia="zh-CN"/>
        </w:rPr>
        <w:t>8</w:t>
      </w:r>
      <w:r>
        <w:t>.</w:t>
      </w:r>
      <w:r>
        <w:rPr>
          <w:rFonts w:hint="eastAsia"/>
          <w:lang w:eastAsia="zh-CN"/>
        </w:rPr>
        <w:t>20</w:t>
      </w:r>
      <w:r>
        <w:tab/>
      </w:r>
      <w:r w:rsidRPr="00F72973">
        <w:rPr>
          <w:rFonts w:cs="Arial"/>
        </w:rPr>
        <w:t>SCEF ID</w:t>
      </w:r>
      <w:bookmarkEnd w:id="4765"/>
      <w:bookmarkEnd w:id="4766"/>
      <w:bookmarkEnd w:id="4767"/>
      <w:bookmarkEnd w:id="4768"/>
      <w:bookmarkEnd w:id="4769"/>
      <w:bookmarkEnd w:id="4770"/>
    </w:p>
    <w:p w14:paraId="71B8F77E" w14:textId="77777777" w:rsidR="001675F0" w:rsidRDefault="001675F0" w:rsidP="001675F0">
      <w:pPr>
        <w:rPr>
          <w:noProof/>
          <w:szCs w:val="18"/>
          <w:lang w:eastAsia="zh-CN"/>
        </w:rPr>
      </w:pPr>
      <w:r>
        <w:rPr>
          <w:rFonts w:hint="eastAsia"/>
          <w:noProof/>
          <w:szCs w:val="18"/>
          <w:lang w:eastAsia="zh-CN"/>
        </w:rPr>
        <w:t xml:space="preserve">This field </w:t>
      </w:r>
      <w:r w:rsidRPr="00BB6156">
        <w:rPr>
          <w:noProof/>
          <w:szCs w:val="18"/>
        </w:rPr>
        <w:t xml:space="preserve">contains </w:t>
      </w:r>
      <w:r>
        <w:rPr>
          <w:rFonts w:hint="eastAsia"/>
          <w:noProof/>
          <w:szCs w:val="18"/>
          <w:lang w:eastAsia="zh-CN"/>
        </w:rPr>
        <w:t xml:space="preserve">identifier of </w:t>
      </w:r>
      <w:r w:rsidRPr="00F72973">
        <w:rPr>
          <w:rFonts w:cs="Arial"/>
        </w:rPr>
        <w:t xml:space="preserve">the SCEF to which the Monitoring </w:t>
      </w:r>
      <w:r>
        <w:rPr>
          <w:rFonts w:cs="Arial"/>
        </w:rPr>
        <w:t xml:space="preserve">Event Report </w:t>
      </w:r>
      <w:r w:rsidRPr="00F72973">
        <w:rPr>
          <w:rFonts w:cs="Arial"/>
        </w:rPr>
        <w:t xml:space="preserve">message </w:t>
      </w:r>
      <w:r>
        <w:rPr>
          <w:rFonts w:cs="Arial"/>
        </w:rPr>
        <w:t>was</w:t>
      </w:r>
      <w:r w:rsidRPr="00F72973">
        <w:rPr>
          <w:rFonts w:cs="Arial"/>
        </w:rPr>
        <w:t xml:space="preserve"> sent</w:t>
      </w:r>
      <w:r w:rsidRPr="00BB6156">
        <w:rPr>
          <w:noProof/>
          <w:szCs w:val="18"/>
        </w:rPr>
        <w:t>.</w:t>
      </w:r>
    </w:p>
    <w:p w14:paraId="5FFB9E3F" w14:textId="77777777" w:rsidR="001675F0" w:rsidRPr="003907DC" w:rsidRDefault="001675F0" w:rsidP="001675F0">
      <w:pPr>
        <w:pStyle w:val="Heading5"/>
      </w:pPr>
      <w:bookmarkStart w:id="4771" w:name="_CR5_1_4_8_21"/>
      <w:bookmarkStart w:id="4772" w:name="_Toc20233263"/>
      <w:bookmarkStart w:id="4773" w:name="_Toc28026842"/>
      <w:bookmarkStart w:id="4774" w:name="_Toc36116677"/>
      <w:bookmarkStart w:id="4775" w:name="_Toc44682860"/>
      <w:bookmarkStart w:id="4776" w:name="_Toc51926711"/>
      <w:bookmarkStart w:id="4777" w:name="_Toc212319473"/>
      <w:bookmarkEnd w:id="4771"/>
      <w:r>
        <w:t>5.1.4.</w:t>
      </w:r>
      <w:r>
        <w:rPr>
          <w:rFonts w:hint="eastAsia"/>
          <w:lang w:eastAsia="zh-CN"/>
        </w:rPr>
        <w:t>8</w:t>
      </w:r>
      <w:r>
        <w:t>.</w:t>
      </w:r>
      <w:r>
        <w:rPr>
          <w:rFonts w:hint="eastAsia"/>
          <w:lang w:eastAsia="zh-CN"/>
        </w:rPr>
        <w:t>21</w:t>
      </w:r>
      <w:r>
        <w:tab/>
      </w:r>
      <w:r w:rsidRPr="00F72973">
        <w:rPr>
          <w:rFonts w:cs="Arial"/>
        </w:rPr>
        <w:t>SCEF Reference ID</w:t>
      </w:r>
      <w:bookmarkEnd w:id="4772"/>
      <w:bookmarkEnd w:id="4773"/>
      <w:bookmarkEnd w:id="4774"/>
      <w:bookmarkEnd w:id="4775"/>
      <w:bookmarkEnd w:id="4776"/>
      <w:bookmarkEnd w:id="4777"/>
    </w:p>
    <w:p w14:paraId="52F2D24B" w14:textId="77777777" w:rsidR="001675F0" w:rsidRDefault="001675F0" w:rsidP="001675F0">
      <w:pPr>
        <w:rPr>
          <w:noProof/>
          <w:lang w:eastAsia="zh-CN"/>
        </w:rPr>
      </w:pPr>
      <w:r>
        <w:rPr>
          <w:rFonts w:hint="eastAsia"/>
          <w:noProof/>
          <w:szCs w:val="18"/>
          <w:lang w:eastAsia="zh-CN"/>
        </w:rPr>
        <w:t>W</w:t>
      </w:r>
      <w:r w:rsidRPr="00F72973">
        <w:rPr>
          <w:rFonts w:cs="Arial"/>
        </w:rPr>
        <w:t>hen combined with the SCEF I</w:t>
      </w:r>
      <w:r>
        <w:rPr>
          <w:rFonts w:cs="Arial" w:hint="eastAsia"/>
          <w:lang w:eastAsia="zh-CN"/>
        </w:rPr>
        <w:t>D</w:t>
      </w:r>
      <w:r w:rsidRPr="00F72973">
        <w:rPr>
          <w:rFonts w:cs="Arial"/>
        </w:rPr>
        <w:t>,</w:t>
      </w:r>
      <w:r>
        <w:rPr>
          <w:rFonts w:cs="Arial" w:hint="eastAsia"/>
          <w:lang w:eastAsia="zh-CN"/>
        </w:rPr>
        <w:t xml:space="preserve"> </w:t>
      </w:r>
      <w:r>
        <w:rPr>
          <w:rFonts w:hint="eastAsia"/>
          <w:noProof/>
          <w:szCs w:val="18"/>
          <w:lang w:eastAsia="zh-CN"/>
        </w:rPr>
        <w:t xml:space="preserve">this field </w:t>
      </w:r>
      <w:r w:rsidRPr="00F72973">
        <w:rPr>
          <w:rFonts w:cs="Arial"/>
        </w:rPr>
        <w:t xml:space="preserve">serves </w:t>
      </w:r>
      <w:r>
        <w:rPr>
          <w:rFonts w:cs="Arial"/>
        </w:rPr>
        <w:t xml:space="preserve">as </w:t>
      </w:r>
      <w:r w:rsidRPr="00F72973">
        <w:rPr>
          <w:rFonts w:cs="Arial"/>
        </w:rPr>
        <w:t xml:space="preserve">a globally unique identifier for the Monitoring </w:t>
      </w:r>
      <w:r>
        <w:rPr>
          <w:rFonts w:cs="Arial"/>
        </w:rPr>
        <w:t xml:space="preserve">Event </w:t>
      </w:r>
      <w:r w:rsidRPr="00F72973">
        <w:rPr>
          <w:rFonts w:cs="Arial"/>
        </w:rPr>
        <w:t>Request.</w:t>
      </w:r>
    </w:p>
    <w:p w14:paraId="487A674E" w14:textId="77777777" w:rsidR="00E46261" w:rsidRPr="00F31C3C" w:rsidRDefault="00E46261" w:rsidP="00E46261">
      <w:pPr>
        <w:pStyle w:val="Heading3"/>
        <w:rPr>
          <w:lang w:bidi="ar-IQ"/>
        </w:rPr>
      </w:pPr>
      <w:bookmarkStart w:id="4778" w:name="_CR5_1_5"/>
      <w:bookmarkStart w:id="4779" w:name="_Toc20233264"/>
      <w:bookmarkStart w:id="4780" w:name="_Toc28026843"/>
      <w:bookmarkStart w:id="4781" w:name="_Toc36116678"/>
      <w:bookmarkStart w:id="4782" w:name="_Toc44682861"/>
      <w:bookmarkStart w:id="4783" w:name="_Toc51926712"/>
      <w:bookmarkStart w:id="4784" w:name="_Toc212319474"/>
      <w:bookmarkEnd w:id="4778"/>
      <w:r w:rsidRPr="00E53E03">
        <w:rPr>
          <w:lang w:bidi="ar-IQ"/>
        </w:rPr>
        <w:t>5.</w:t>
      </w:r>
      <w:r>
        <w:rPr>
          <w:lang w:bidi="ar-IQ"/>
        </w:rPr>
        <w:t>1.5</w:t>
      </w:r>
      <w:r w:rsidRPr="00F31C3C">
        <w:rPr>
          <w:lang w:bidi="ar-IQ"/>
        </w:rPr>
        <w:tab/>
        <w:t>Common charging data in CHF-CDR</w:t>
      </w:r>
      <w:bookmarkEnd w:id="4779"/>
      <w:bookmarkEnd w:id="4780"/>
      <w:bookmarkEnd w:id="4781"/>
      <w:bookmarkEnd w:id="4782"/>
      <w:bookmarkEnd w:id="4783"/>
      <w:bookmarkEnd w:id="4784"/>
    </w:p>
    <w:p w14:paraId="1AD9EFEF" w14:textId="77777777" w:rsidR="0000456F" w:rsidRDefault="0000456F" w:rsidP="008C54D2">
      <w:pPr>
        <w:pStyle w:val="Heading4"/>
        <w:rPr>
          <w:lang w:bidi="ar-IQ"/>
        </w:rPr>
      </w:pPr>
      <w:bookmarkStart w:id="4785" w:name="_CR5_1_5_0"/>
      <w:bookmarkStart w:id="4786" w:name="_Toc20233265"/>
      <w:bookmarkStart w:id="4787" w:name="_Toc28026844"/>
      <w:bookmarkStart w:id="4788" w:name="_Toc36116679"/>
      <w:bookmarkStart w:id="4789" w:name="_Toc44682862"/>
      <w:bookmarkStart w:id="4790" w:name="_Toc51926713"/>
      <w:bookmarkStart w:id="4791" w:name="_Toc212319475"/>
      <w:bookmarkEnd w:id="4785"/>
      <w:r>
        <w:rPr>
          <w:lang w:bidi="ar-IQ"/>
        </w:rPr>
        <w:t>5.1.5.0</w:t>
      </w:r>
      <w:r>
        <w:rPr>
          <w:lang w:bidi="ar-IQ"/>
        </w:rPr>
        <w:tab/>
        <w:t>CHF record (CHF-CDR)</w:t>
      </w:r>
      <w:bookmarkEnd w:id="4786"/>
      <w:bookmarkEnd w:id="4787"/>
      <w:bookmarkEnd w:id="4788"/>
      <w:bookmarkEnd w:id="4789"/>
      <w:bookmarkEnd w:id="4790"/>
      <w:bookmarkEnd w:id="4791"/>
    </w:p>
    <w:p w14:paraId="35D65A13" w14:textId="77777777" w:rsidR="0057479B" w:rsidRDefault="00E46261" w:rsidP="0057479B">
      <w:pPr>
        <w:rPr>
          <w:lang w:bidi="ar-IQ"/>
        </w:rPr>
      </w:pPr>
      <w:r w:rsidRPr="00F31C3C">
        <w:rPr>
          <w:lang w:bidi="ar-IQ"/>
        </w:rPr>
        <w:t xml:space="preserve">If enabled, CHF records </w:t>
      </w:r>
      <w:r w:rsidRPr="00F31C3C">
        <w:rPr>
          <w:lang w:eastAsia="zh-CN" w:bidi="ar-IQ"/>
        </w:rPr>
        <w:t>shall be produced for chargeable events, with or without quota management.</w:t>
      </w:r>
      <w:r w:rsidR="0057479B" w:rsidRPr="0057479B">
        <w:rPr>
          <w:lang w:bidi="ar-IQ"/>
        </w:rPr>
        <w:t xml:space="preserve"> </w:t>
      </w:r>
      <w:r w:rsidR="0057479B" w:rsidRPr="00424394">
        <w:rPr>
          <w:lang w:bidi="ar-IQ"/>
        </w:rPr>
        <w:t xml:space="preserve">A </w:t>
      </w:r>
      <w:r w:rsidR="0057479B">
        <w:rPr>
          <w:lang w:bidi="ar-IQ"/>
        </w:rPr>
        <w:t>CHF-</w:t>
      </w:r>
      <w:r w:rsidR="0057479B" w:rsidRPr="001B69A8">
        <w:rPr>
          <w:lang w:bidi="ar-IQ"/>
        </w:rPr>
        <w:t>CDR</w:t>
      </w:r>
      <w:r w:rsidR="0057479B" w:rsidRPr="00424394">
        <w:rPr>
          <w:lang w:bidi="ar-IQ"/>
        </w:rPr>
        <w:t xml:space="preserve"> shall be opened when the </w:t>
      </w:r>
      <w:r w:rsidR="0057479B" w:rsidRPr="001B69A8">
        <w:rPr>
          <w:lang w:bidi="ar-IQ"/>
        </w:rPr>
        <w:t>CHF</w:t>
      </w:r>
      <w:r w:rsidR="0057479B" w:rsidRPr="00424394">
        <w:rPr>
          <w:lang w:bidi="ar-IQ"/>
        </w:rPr>
        <w:t xml:space="preserve"> </w:t>
      </w:r>
      <w:r w:rsidR="0057479B">
        <w:rPr>
          <w:rStyle w:val="shorttext"/>
        </w:rPr>
        <w:t>receives</w:t>
      </w:r>
      <w:r w:rsidR="0057479B" w:rsidRPr="00424394">
        <w:rPr>
          <w:rStyle w:val="shorttext"/>
        </w:rPr>
        <w:t xml:space="preserve"> </w:t>
      </w:r>
      <w:r w:rsidR="0057479B" w:rsidRPr="00424394">
        <w:t>Charging</w:t>
      </w:r>
      <w:r w:rsidR="0057479B">
        <w:t> </w:t>
      </w:r>
      <w:r w:rsidR="0057479B" w:rsidRPr="00424394">
        <w:t>Data</w:t>
      </w:r>
      <w:r w:rsidR="0057479B">
        <w:t> </w:t>
      </w:r>
      <w:r w:rsidR="0057479B" w:rsidRPr="00424394">
        <w:t>Request</w:t>
      </w:r>
      <w:r w:rsidR="0057479B">
        <w:t> </w:t>
      </w:r>
      <w:r w:rsidR="0057479B" w:rsidRPr="00424394">
        <w:t>[</w:t>
      </w:r>
      <w:r w:rsidR="0057479B" w:rsidRPr="00424394">
        <w:rPr>
          <w:lang w:eastAsia="zh-CN" w:bidi="ar-IQ"/>
        </w:rPr>
        <w:t>Initial</w:t>
      </w:r>
      <w:r w:rsidR="0057479B" w:rsidRPr="00424394">
        <w:t>]</w:t>
      </w:r>
      <w:r w:rsidR="0057479B" w:rsidRPr="00424394">
        <w:rPr>
          <w:lang w:bidi="ar-IQ"/>
        </w:rPr>
        <w:t>.</w:t>
      </w:r>
    </w:p>
    <w:p w14:paraId="7B4A51DB" w14:textId="77777777" w:rsidR="0057479B" w:rsidRPr="00424394" w:rsidRDefault="0057479B" w:rsidP="0057479B">
      <w:pPr>
        <w:rPr>
          <w:lang w:bidi="ar-IQ"/>
        </w:rPr>
      </w:pPr>
      <w:r>
        <w:rPr>
          <w:lang w:bidi="ar-IQ"/>
        </w:rPr>
        <w:t xml:space="preserve">As an alternative to the default CHF behaviour, the "Individual Partial record" mechanism can be used based on Operator's policy configured in the CHF. In this case a new CDR shall be opened for each </w:t>
      </w:r>
      <w:r>
        <w:t>Charging Data Request [</w:t>
      </w:r>
      <w:r>
        <w:rPr>
          <w:lang w:bidi="ar-IQ"/>
        </w:rPr>
        <w:t>Initial, Update, Termination</w:t>
      </w:r>
      <w:r>
        <w:t xml:space="preserve">], </w:t>
      </w:r>
      <w:r>
        <w:rPr>
          <w:lang w:bidi="ar-IQ"/>
        </w:rPr>
        <w:t xml:space="preserve">charging information shall be added and the CDR shall then be closed. The Sequence Number will be incremented for each </w:t>
      </w:r>
      <w:r>
        <w:t>Charging Data Request [</w:t>
      </w:r>
      <w:r>
        <w:rPr>
          <w:lang w:bidi="ar-IQ"/>
        </w:rPr>
        <w:t>Initial, Update, Termination</w:t>
      </w:r>
      <w:r>
        <w:t xml:space="preserve">] </w:t>
      </w:r>
      <w:r>
        <w:rPr>
          <w:lang w:bidi="ar-IQ"/>
        </w:rPr>
        <w:t>received by the CHF.</w:t>
      </w:r>
    </w:p>
    <w:p w14:paraId="6D333F48" w14:textId="77777777" w:rsidR="000165AB" w:rsidRDefault="00E46261" w:rsidP="006F30F9">
      <w:pPr>
        <w:rPr>
          <w:lang w:bidi="ar-IQ"/>
        </w:rPr>
      </w:pPr>
      <w:r w:rsidRPr="00F31C3C">
        <w:rPr>
          <w:lang w:eastAsia="zh-CN" w:bidi="ar-IQ"/>
        </w:rPr>
        <w:t xml:space="preserve"> </w:t>
      </w:r>
      <w:r w:rsidRPr="00F31C3C">
        <w:rPr>
          <w:lang w:bidi="ar-IQ"/>
        </w:rPr>
        <w:t>The generic fields in the record are specified in table 5.</w:t>
      </w:r>
      <w:r>
        <w:rPr>
          <w:lang w:bidi="ar-IQ"/>
        </w:rPr>
        <w:t>1.</w:t>
      </w:r>
      <w:r w:rsidR="0000456F">
        <w:rPr>
          <w:lang w:bidi="ar-IQ"/>
        </w:rPr>
        <w:t>5.0</w:t>
      </w:r>
      <w:r w:rsidRPr="00F31C3C">
        <w:rPr>
          <w:lang w:bidi="ar-IQ"/>
        </w:rPr>
        <w:t>.1.</w:t>
      </w:r>
      <w:r>
        <w:rPr>
          <w:lang w:bidi="ar-IQ"/>
        </w:rPr>
        <w:t xml:space="preserve"> </w:t>
      </w:r>
      <w:r w:rsidRPr="00006C47">
        <w:rPr>
          <w:lang w:bidi="ar-IQ"/>
        </w:rPr>
        <w:t xml:space="preserve">The NF specific parts will be concatenated to this e.g. </w:t>
      </w:r>
      <w:r>
        <w:rPr>
          <w:lang w:bidi="ar-IQ"/>
        </w:rPr>
        <w:t xml:space="preserve">the </w:t>
      </w:r>
      <w:r w:rsidRPr="00006C47">
        <w:rPr>
          <w:lang w:bidi="ar-IQ"/>
        </w:rPr>
        <w:t>PDU Session Information</w:t>
      </w:r>
      <w:r>
        <w:rPr>
          <w:lang w:bidi="ar-IQ"/>
        </w:rPr>
        <w:t>,</w:t>
      </w:r>
      <w:r w:rsidRPr="00006C47">
        <w:rPr>
          <w:lang w:bidi="ar-IQ"/>
        </w:rPr>
        <w:t xml:space="preserve"> PDU Container Information </w:t>
      </w:r>
      <w:r>
        <w:rPr>
          <w:lang w:bidi="ar-IQ"/>
        </w:rPr>
        <w:t xml:space="preserve">and </w:t>
      </w:r>
      <w:r w:rsidRPr="00BC7393">
        <w:rPr>
          <w:lang w:bidi="ar-IQ"/>
        </w:rPr>
        <w:t xml:space="preserve">Roaming QBC Information </w:t>
      </w:r>
      <w:r w:rsidRPr="00006C47">
        <w:rPr>
          <w:lang w:bidi="ar-IQ"/>
        </w:rPr>
        <w:t>are concatenated for the SMF.</w:t>
      </w:r>
    </w:p>
    <w:p w14:paraId="620FAFC1" w14:textId="77777777" w:rsidR="00E46261" w:rsidRPr="00CF5660" w:rsidRDefault="00E46261" w:rsidP="008C54D2">
      <w:pPr>
        <w:pStyle w:val="TH"/>
        <w:rPr>
          <w:lang w:bidi="ar-IQ"/>
        </w:rPr>
      </w:pPr>
      <w:bookmarkStart w:id="4792" w:name="_CRTable5_1_5_0_1"/>
      <w:r w:rsidRPr="00620F18">
        <w:rPr>
          <w:lang w:bidi="ar-IQ"/>
        </w:rPr>
        <w:t xml:space="preserve">Table </w:t>
      </w:r>
      <w:bookmarkEnd w:id="4792"/>
      <w:r w:rsidRPr="00620F18">
        <w:rPr>
          <w:lang w:bidi="ar-IQ"/>
        </w:rPr>
        <w:t>5.</w:t>
      </w:r>
      <w:r>
        <w:rPr>
          <w:lang w:bidi="ar-IQ"/>
        </w:rPr>
        <w:t>1.5</w:t>
      </w:r>
      <w:r w:rsidRPr="00620F18">
        <w:rPr>
          <w:lang w:bidi="ar-IQ"/>
        </w:rPr>
        <w:t>.</w:t>
      </w:r>
      <w:r w:rsidR="0000456F">
        <w:rPr>
          <w:lang w:bidi="ar-IQ"/>
        </w:rPr>
        <w:t>0.</w:t>
      </w:r>
      <w:r w:rsidRPr="00620F18">
        <w:rPr>
          <w:lang w:bidi="ar-IQ"/>
        </w:rPr>
        <w:t>1: CHF record (CHF</w:t>
      </w:r>
      <w:r w:rsidRPr="00CF5660">
        <w:rPr>
          <w:lang w:bidi="ar-IQ"/>
        </w:rPr>
        <w:t>-CDR)</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gridCol w:w="1131"/>
        <w:gridCol w:w="4582"/>
        <w:gridCol w:w="110"/>
      </w:tblGrid>
      <w:tr w:rsidR="00702DB2" w14:paraId="4EC816D1" w14:textId="77777777" w:rsidTr="001932E6">
        <w:trPr>
          <w:gridAfter w:val="1"/>
          <w:wAfter w:w="110" w:type="dxa"/>
          <w:jc w:val="center"/>
        </w:trPr>
        <w:tc>
          <w:tcPr>
            <w:tcW w:w="4032" w:type="dxa"/>
          </w:tcPr>
          <w:p w14:paraId="0ED67009" w14:textId="77777777" w:rsidR="00E46261" w:rsidRDefault="00E46261" w:rsidP="000A1E1E">
            <w:pPr>
              <w:pStyle w:val="TAH"/>
            </w:pPr>
            <w:r w:rsidRPr="00AB3A4D">
              <w:rPr>
                <w:lang w:bidi="ar-IQ"/>
              </w:rPr>
              <w:t>Field</w:t>
            </w:r>
          </w:p>
        </w:tc>
        <w:tc>
          <w:tcPr>
            <w:tcW w:w="1131" w:type="dxa"/>
          </w:tcPr>
          <w:p w14:paraId="5394B27B" w14:textId="77777777" w:rsidR="00E46261" w:rsidRDefault="00E46261" w:rsidP="000A1E1E">
            <w:pPr>
              <w:pStyle w:val="TAH"/>
            </w:pPr>
            <w:r w:rsidRPr="00AB3A4D">
              <w:rPr>
                <w:lang w:bidi="ar-IQ"/>
              </w:rPr>
              <w:t>Category</w:t>
            </w:r>
          </w:p>
        </w:tc>
        <w:tc>
          <w:tcPr>
            <w:tcW w:w="4582" w:type="dxa"/>
          </w:tcPr>
          <w:p w14:paraId="0A8FEEC8" w14:textId="77777777" w:rsidR="00E46261" w:rsidRDefault="00E46261" w:rsidP="000A1E1E">
            <w:pPr>
              <w:pStyle w:val="TAH"/>
            </w:pPr>
            <w:r w:rsidRPr="00AB3A4D">
              <w:rPr>
                <w:lang w:bidi="ar-IQ"/>
              </w:rPr>
              <w:t>Description</w:t>
            </w:r>
          </w:p>
        </w:tc>
      </w:tr>
      <w:tr w:rsidR="00702DB2" w14:paraId="13DA917B" w14:textId="77777777" w:rsidTr="001932E6">
        <w:trPr>
          <w:gridAfter w:val="1"/>
          <w:wAfter w:w="110" w:type="dxa"/>
          <w:jc w:val="center"/>
        </w:trPr>
        <w:tc>
          <w:tcPr>
            <w:tcW w:w="4032" w:type="dxa"/>
          </w:tcPr>
          <w:p w14:paraId="6D20378D" w14:textId="77777777" w:rsidR="00E46261" w:rsidRDefault="00E46261" w:rsidP="000A1E1E">
            <w:pPr>
              <w:pStyle w:val="TAL"/>
            </w:pPr>
            <w:r w:rsidRPr="00EA4D91">
              <w:rPr>
                <w:lang w:bidi="ar-IQ"/>
              </w:rPr>
              <w:t xml:space="preserve">Record Type </w:t>
            </w:r>
          </w:p>
        </w:tc>
        <w:tc>
          <w:tcPr>
            <w:tcW w:w="1131" w:type="dxa"/>
          </w:tcPr>
          <w:p w14:paraId="07FFFE15" w14:textId="77777777" w:rsidR="00E46261" w:rsidRDefault="00E46261" w:rsidP="000A1E1E">
            <w:pPr>
              <w:pStyle w:val="TAL"/>
              <w:jc w:val="center"/>
            </w:pPr>
            <w:r w:rsidRPr="00EA4D91">
              <w:rPr>
                <w:lang w:bidi="ar-IQ"/>
              </w:rPr>
              <w:t>M</w:t>
            </w:r>
          </w:p>
        </w:tc>
        <w:tc>
          <w:tcPr>
            <w:tcW w:w="4582" w:type="dxa"/>
          </w:tcPr>
          <w:p w14:paraId="02C327CD" w14:textId="77777777" w:rsidR="00E46261" w:rsidRDefault="00E46261" w:rsidP="000A1E1E">
            <w:pPr>
              <w:pStyle w:val="TAL"/>
            </w:pPr>
            <w:r w:rsidRPr="00EA4D91">
              <w:rPr>
                <w:lang w:bidi="ar-IQ"/>
              </w:rPr>
              <w:t>CHF record</w:t>
            </w:r>
            <w:r w:rsidR="0057479B">
              <w:rPr>
                <w:lang w:bidi="ar-IQ"/>
              </w:rPr>
              <w:t>, clause 5.1.5.1.10</w:t>
            </w:r>
            <w:r w:rsidRPr="00EA4D91">
              <w:rPr>
                <w:lang w:bidi="ar-IQ"/>
              </w:rPr>
              <w:t>.</w:t>
            </w:r>
          </w:p>
        </w:tc>
      </w:tr>
      <w:tr w:rsidR="00702DB2" w14:paraId="42F8E295" w14:textId="77777777" w:rsidTr="001932E6">
        <w:trPr>
          <w:gridAfter w:val="1"/>
          <w:wAfter w:w="110" w:type="dxa"/>
          <w:jc w:val="center"/>
        </w:trPr>
        <w:tc>
          <w:tcPr>
            <w:tcW w:w="4032" w:type="dxa"/>
          </w:tcPr>
          <w:p w14:paraId="430BE364" w14:textId="77777777" w:rsidR="00E46261" w:rsidRPr="00EA4D91" w:rsidRDefault="00E46261" w:rsidP="000A1E1E">
            <w:pPr>
              <w:pStyle w:val="TAL"/>
              <w:rPr>
                <w:lang w:bidi="ar-IQ"/>
              </w:rPr>
            </w:pPr>
            <w:r w:rsidRPr="00EA4D91">
              <w:rPr>
                <w:lang w:bidi="ar-IQ"/>
              </w:rPr>
              <w:t>Recording Network Function ID</w:t>
            </w:r>
          </w:p>
        </w:tc>
        <w:tc>
          <w:tcPr>
            <w:tcW w:w="1131" w:type="dxa"/>
          </w:tcPr>
          <w:p w14:paraId="3A1F5DA7" w14:textId="77777777" w:rsidR="00E46261" w:rsidRPr="00EA4D91" w:rsidRDefault="000A28AE" w:rsidP="000A1E1E">
            <w:pPr>
              <w:pStyle w:val="TAL"/>
              <w:jc w:val="center"/>
              <w:rPr>
                <w:lang w:bidi="ar-IQ"/>
              </w:rPr>
            </w:pPr>
            <w:r>
              <w:rPr>
                <w:lang w:bidi="ar-IQ"/>
              </w:rPr>
              <w:t>O</w:t>
            </w:r>
            <w:r w:rsidRPr="006F1180">
              <w:rPr>
                <w:vertAlign w:val="subscript"/>
                <w:lang w:bidi="ar-IQ"/>
              </w:rPr>
              <w:t>M</w:t>
            </w:r>
          </w:p>
        </w:tc>
        <w:tc>
          <w:tcPr>
            <w:tcW w:w="4582" w:type="dxa"/>
          </w:tcPr>
          <w:p w14:paraId="60589FD7" w14:textId="77777777" w:rsidR="00E46261" w:rsidRPr="00EA4D91" w:rsidRDefault="00E46261" w:rsidP="000A1E1E">
            <w:pPr>
              <w:pStyle w:val="TAL"/>
              <w:rPr>
                <w:lang w:bidi="ar-IQ"/>
              </w:rPr>
            </w:pPr>
            <w:r w:rsidRPr="00EA4D91">
              <w:rPr>
                <w:lang w:bidi="ar-IQ"/>
              </w:rPr>
              <w:t>This field holds the name of the recording entity,</w:t>
            </w:r>
            <w:r w:rsidR="0057479B">
              <w:rPr>
                <w:lang w:bidi="ar-IQ"/>
              </w:rPr>
              <w:t xml:space="preserve"> clause 5.1.5.1.11</w:t>
            </w:r>
            <w:r w:rsidRPr="00EA4D91">
              <w:rPr>
                <w:lang w:bidi="ar-IQ"/>
              </w:rPr>
              <w:t>.</w:t>
            </w:r>
          </w:p>
        </w:tc>
      </w:tr>
      <w:tr w:rsidR="00702DB2" w14:paraId="68C0A36C" w14:textId="77777777" w:rsidTr="001932E6">
        <w:trPr>
          <w:gridAfter w:val="1"/>
          <w:wAfter w:w="110" w:type="dxa"/>
          <w:jc w:val="center"/>
        </w:trPr>
        <w:tc>
          <w:tcPr>
            <w:tcW w:w="4032" w:type="dxa"/>
          </w:tcPr>
          <w:p w14:paraId="6119420C" w14:textId="77777777" w:rsidR="00CE2FD5" w:rsidRPr="00EA4D91" w:rsidRDefault="00CE2FD5" w:rsidP="00CE2FD5">
            <w:pPr>
              <w:pStyle w:val="TAL"/>
              <w:rPr>
                <w:lang w:bidi="ar-IQ"/>
              </w:rPr>
            </w:pPr>
            <w:r w:rsidRPr="00C17D8D">
              <w:rPr>
                <w:rFonts w:eastAsia="DengXian"/>
              </w:rPr>
              <w:t>Charging Session Identifier</w:t>
            </w:r>
          </w:p>
        </w:tc>
        <w:tc>
          <w:tcPr>
            <w:tcW w:w="1131" w:type="dxa"/>
          </w:tcPr>
          <w:p w14:paraId="2107B0FC" w14:textId="77777777" w:rsidR="00CE2FD5" w:rsidRPr="00EA4D91" w:rsidRDefault="000A28AE" w:rsidP="00CE2FD5">
            <w:pPr>
              <w:pStyle w:val="TAL"/>
              <w:jc w:val="center"/>
              <w:rPr>
                <w:lang w:bidi="ar-IQ"/>
              </w:rPr>
            </w:pPr>
            <w:r>
              <w:rPr>
                <w:lang w:bidi="ar-IQ"/>
              </w:rPr>
              <w:t>O</w:t>
            </w:r>
            <w:r w:rsidRPr="0013283A">
              <w:rPr>
                <w:vertAlign w:val="subscript"/>
                <w:lang w:bidi="ar-IQ"/>
              </w:rPr>
              <w:t>C</w:t>
            </w:r>
          </w:p>
        </w:tc>
        <w:tc>
          <w:tcPr>
            <w:tcW w:w="4582" w:type="dxa"/>
          </w:tcPr>
          <w:p w14:paraId="3F1D793B" w14:textId="77777777" w:rsidR="00CE2FD5" w:rsidRPr="00EA4D91" w:rsidRDefault="00CE2FD5" w:rsidP="00CE2FD5">
            <w:pPr>
              <w:pStyle w:val="TAL"/>
              <w:rPr>
                <w:lang w:bidi="ar-IQ"/>
              </w:rPr>
            </w:pPr>
            <w:r w:rsidRPr="00EA4D91">
              <w:rPr>
                <w:lang w:bidi="ar-IQ"/>
              </w:rPr>
              <w:t xml:space="preserve">This field holds the </w:t>
            </w:r>
            <w:r>
              <w:rPr>
                <w:lang w:bidi="ar-IQ"/>
              </w:rPr>
              <w:t>Session Identifier described in TS 32.290 [57]</w:t>
            </w:r>
            <w:r w:rsidRPr="00EA4D91">
              <w:rPr>
                <w:lang w:bidi="ar-IQ"/>
              </w:rPr>
              <w:t>.</w:t>
            </w:r>
          </w:p>
        </w:tc>
      </w:tr>
      <w:tr w:rsidR="00702DB2" w14:paraId="28623FD4" w14:textId="77777777" w:rsidTr="001932E6">
        <w:trPr>
          <w:gridAfter w:val="1"/>
          <w:wAfter w:w="110" w:type="dxa"/>
          <w:jc w:val="center"/>
        </w:trPr>
        <w:tc>
          <w:tcPr>
            <w:tcW w:w="4032" w:type="dxa"/>
          </w:tcPr>
          <w:p w14:paraId="414A6204" w14:textId="77777777" w:rsidR="00E46261" w:rsidRPr="00EA4D91" w:rsidRDefault="00E46261" w:rsidP="000A1E1E">
            <w:pPr>
              <w:pStyle w:val="TAL"/>
              <w:rPr>
                <w:lang w:bidi="ar-IQ"/>
              </w:rPr>
            </w:pPr>
            <w:r w:rsidRPr="00EA4D91">
              <w:t>Subscriber Identifier</w:t>
            </w:r>
          </w:p>
        </w:tc>
        <w:tc>
          <w:tcPr>
            <w:tcW w:w="1131" w:type="dxa"/>
          </w:tcPr>
          <w:p w14:paraId="5D9F0FFD" w14:textId="77777777" w:rsidR="00E46261" w:rsidRPr="00EA4D91" w:rsidRDefault="00E74958" w:rsidP="000A1E1E">
            <w:pPr>
              <w:pStyle w:val="TAL"/>
              <w:jc w:val="center"/>
              <w:rPr>
                <w:lang w:bidi="ar-IQ"/>
              </w:rPr>
            </w:pPr>
            <w:r w:rsidRPr="00B67BFE">
              <w:rPr>
                <w:lang w:eastAsia="zh-CN"/>
              </w:rPr>
              <w:t>O</w:t>
            </w:r>
            <w:r w:rsidRPr="00B67BFE">
              <w:rPr>
                <w:vertAlign w:val="subscript"/>
                <w:lang w:eastAsia="zh-CN"/>
              </w:rPr>
              <w:t>M</w:t>
            </w:r>
          </w:p>
        </w:tc>
        <w:tc>
          <w:tcPr>
            <w:tcW w:w="4582" w:type="dxa"/>
          </w:tcPr>
          <w:p w14:paraId="3A354343" w14:textId="77777777" w:rsidR="00E46261" w:rsidRPr="00EA4D91" w:rsidRDefault="00E46261" w:rsidP="000A1E1E">
            <w:pPr>
              <w:pStyle w:val="TAL"/>
              <w:rPr>
                <w:lang w:bidi="ar-IQ"/>
              </w:rPr>
            </w:pPr>
            <w:r w:rsidRPr="00EA4D91">
              <w:rPr>
                <w:lang w:bidi="ar-IQ"/>
              </w:rPr>
              <w:t xml:space="preserve">This field holds the </w:t>
            </w:r>
            <w:r w:rsidRPr="00EA4D91">
              <w:t>5G Subscription Permanent Identifier (SUPI)</w:t>
            </w:r>
            <w:r w:rsidR="0057479B">
              <w:rPr>
                <w:lang w:bidi="ar-IQ"/>
              </w:rPr>
              <w:t>, clause 5.1.5.1.13</w:t>
            </w:r>
            <w:r w:rsidRPr="00EA4D91">
              <w:rPr>
                <w:lang w:bidi="ar-IQ"/>
              </w:rPr>
              <w:t>.</w:t>
            </w:r>
          </w:p>
        </w:tc>
      </w:tr>
      <w:tr w:rsidR="00702DB2" w14:paraId="060A4A22" w14:textId="77777777" w:rsidTr="001932E6">
        <w:trPr>
          <w:gridAfter w:val="1"/>
          <w:wAfter w:w="110" w:type="dxa"/>
          <w:jc w:val="center"/>
        </w:trPr>
        <w:tc>
          <w:tcPr>
            <w:tcW w:w="4032" w:type="dxa"/>
          </w:tcPr>
          <w:p w14:paraId="5C375D5D" w14:textId="77777777" w:rsidR="00E74958" w:rsidRPr="00EA4D91" w:rsidRDefault="00E74958" w:rsidP="00E74958">
            <w:pPr>
              <w:pStyle w:val="TAL"/>
            </w:pPr>
            <w:r>
              <w:t>Tenant Identifier</w:t>
            </w:r>
          </w:p>
        </w:tc>
        <w:tc>
          <w:tcPr>
            <w:tcW w:w="1131" w:type="dxa"/>
          </w:tcPr>
          <w:p w14:paraId="53059F36" w14:textId="77777777" w:rsidR="00E74958" w:rsidRPr="00EA4D91" w:rsidRDefault="00E74958" w:rsidP="00E74958">
            <w:pPr>
              <w:pStyle w:val="TAL"/>
              <w:jc w:val="center"/>
              <w:rPr>
                <w:lang w:eastAsia="zh-CN"/>
              </w:rPr>
            </w:pPr>
            <w:r w:rsidRPr="00B67BFE">
              <w:rPr>
                <w:lang w:eastAsia="zh-CN"/>
              </w:rPr>
              <w:t>O</w:t>
            </w:r>
            <w:r w:rsidRPr="00B67BFE">
              <w:rPr>
                <w:vertAlign w:val="subscript"/>
                <w:lang w:eastAsia="zh-CN"/>
              </w:rPr>
              <w:t>M</w:t>
            </w:r>
          </w:p>
        </w:tc>
        <w:tc>
          <w:tcPr>
            <w:tcW w:w="4582" w:type="dxa"/>
          </w:tcPr>
          <w:p w14:paraId="19B9C013" w14:textId="77777777" w:rsidR="00E74958" w:rsidRPr="00EA4D91" w:rsidRDefault="00E74958" w:rsidP="00E74958">
            <w:pPr>
              <w:pStyle w:val="TAL"/>
              <w:rPr>
                <w:lang w:bidi="ar-IQ"/>
              </w:rPr>
            </w:pPr>
            <w:r w:rsidRPr="00EA4D91">
              <w:rPr>
                <w:lang w:bidi="ar-IQ"/>
              </w:rPr>
              <w:t xml:space="preserve">This field holds the </w:t>
            </w:r>
            <w:r>
              <w:t>tenant identifier</w:t>
            </w:r>
          </w:p>
        </w:tc>
      </w:tr>
      <w:tr w:rsidR="00702DB2" w14:paraId="413E73D2" w14:textId="77777777" w:rsidTr="001932E6">
        <w:trPr>
          <w:gridAfter w:val="1"/>
          <w:wAfter w:w="110" w:type="dxa"/>
          <w:jc w:val="center"/>
        </w:trPr>
        <w:tc>
          <w:tcPr>
            <w:tcW w:w="4032" w:type="dxa"/>
          </w:tcPr>
          <w:p w14:paraId="53CABACA" w14:textId="77777777" w:rsidR="00E74958" w:rsidRPr="00EA4D91" w:rsidRDefault="00E74958" w:rsidP="00E74958">
            <w:pPr>
              <w:pStyle w:val="TAL"/>
            </w:pPr>
            <w:r>
              <w:t>MnS Consumer Identifier</w:t>
            </w:r>
          </w:p>
        </w:tc>
        <w:tc>
          <w:tcPr>
            <w:tcW w:w="1131" w:type="dxa"/>
          </w:tcPr>
          <w:p w14:paraId="236CB951" w14:textId="77777777" w:rsidR="00E74958" w:rsidRPr="00EA4D91" w:rsidRDefault="00E74958" w:rsidP="00E74958">
            <w:pPr>
              <w:pStyle w:val="TAL"/>
              <w:jc w:val="center"/>
              <w:rPr>
                <w:lang w:eastAsia="zh-CN"/>
              </w:rPr>
            </w:pPr>
            <w:r w:rsidRPr="00B67BFE">
              <w:rPr>
                <w:lang w:eastAsia="zh-CN"/>
              </w:rPr>
              <w:t>O</w:t>
            </w:r>
            <w:r w:rsidRPr="00B67BFE">
              <w:rPr>
                <w:vertAlign w:val="subscript"/>
                <w:lang w:eastAsia="zh-CN"/>
              </w:rPr>
              <w:t>M</w:t>
            </w:r>
          </w:p>
        </w:tc>
        <w:tc>
          <w:tcPr>
            <w:tcW w:w="4582" w:type="dxa"/>
          </w:tcPr>
          <w:p w14:paraId="1D0E1B6A" w14:textId="77777777" w:rsidR="00E74958" w:rsidRPr="00EA4D91" w:rsidRDefault="00E74958" w:rsidP="00E74958">
            <w:pPr>
              <w:pStyle w:val="TAL"/>
              <w:rPr>
                <w:lang w:bidi="ar-IQ"/>
              </w:rPr>
            </w:pPr>
            <w:r>
              <w:rPr>
                <w:lang w:bidi="ar-IQ"/>
              </w:rPr>
              <w:t xml:space="preserve">This fields holds the identifier of the </w:t>
            </w:r>
            <w:r>
              <w:t>MnS Consumer</w:t>
            </w:r>
            <w:r>
              <w:rPr>
                <w:lang w:bidi="ar-IQ"/>
              </w:rPr>
              <w:t>.</w:t>
            </w:r>
          </w:p>
        </w:tc>
      </w:tr>
      <w:tr w:rsidR="00702DB2" w14:paraId="5CCCB77E" w14:textId="77777777" w:rsidTr="001932E6">
        <w:trPr>
          <w:gridAfter w:val="1"/>
          <w:wAfter w:w="110" w:type="dxa"/>
          <w:jc w:val="center"/>
        </w:trPr>
        <w:tc>
          <w:tcPr>
            <w:tcW w:w="4032" w:type="dxa"/>
          </w:tcPr>
          <w:p w14:paraId="13EE0F9D" w14:textId="77777777" w:rsidR="00E46261" w:rsidRPr="00EA4D91" w:rsidRDefault="00E46261" w:rsidP="000A1E1E">
            <w:pPr>
              <w:pStyle w:val="TAL"/>
            </w:pPr>
            <w:r w:rsidRPr="00EA4D91">
              <w:rPr>
                <w:lang w:bidi="ar-IQ"/>
              </w:rPr>
              <w:t>NF</w:t>
            </w:r>
            <w:r>
              <w:rPr>
                <w:lang w:bidi="ar-IQ"/>
              </w:rPr>
              <w:t xml:space="preserve"> Consumer</w:t>
            </w:r>
            <w:r w:rsidRPr="00EA4D91">
              <w:rPr>
                <w:lang w:bidi="ar-IQ"/>
              </w:rPr>
              <w:t xml:space="preserve"> Information</w:t>
            </w:r>
          </w:p>
        </w:tc>
        <w:tc>
          <w:tcPr>
            <w:tcW w:w="1131" w:type="dxa"/>
          </w:tcPr>
          <w:p w14:paraId="2ED9C916" w14:textId="77777777" w:rsidR="00E46261" w:rsidRPr="00EA4D91" w:rsidRDefault="00EA49E7" w:rsidP="000A1E1E">
            <w:pPr>
              <w:pStyle w:val="TAL"/>
              <w:jc w:val="center"/>
              <w:rPr>
                <w:lang w:eastAsia="zh-CN"/>
              </w:rPr>
            </w:pPr>
            <w:r>
              <w:rPr>
                <w:lang w:bidi="ar-IQ"/>
              </w:rPr>
              <w:t>M</w:t>
            </w:r>
          </w:p>
        </w:tc>
        <w:tc>
          <w:tcPr>
            <w:tcW w:w="4582" w:type="dxa"/>
          </w:tcPr>
          <w:p w14:paraId="74041CAB" w14:textId="77777777" w:rsidR="00E46261" w:rsidRPr="00EA4D91" w:rsidRDefault="00E46261" w:rsidP="000A1E1E">
            <w:pPr>
              <w:pStyle w:val="TAL"/>
              <w:rPr>
                <w:lang w:bidi="ar-IQ"/>
              </w:rPr>
            </w:pPr>
            <w:r w:rsidRPr="00EA4D91">
              <w:rPr>
                <w:lang w:bidi="ar-IQ"/>
              </w:rPr>
              <w:t xml:space="preserve">This field holds the information of the NF </w:t>
            </w:r>
            <w:r>
              <w:rPr>
                <w:lang w:bidi="ar-IQ"/>
              </w:rPr>
              <w:t>consumer of</w:t>
            </w:r>
            <w:r w:rsidRPr="00EA4D91">
              <w:rPr>
                <w:lang w:bidi="ar-IQ"/>
              </w:rPr>
              <w:t xml:space="preserve"> the charging service</w:t>
            </w:r>
            <w:r w:rsidR="0057479B">
              <w:rPr>
                <w:lang w:bidi="ar-IQ"/>
              </w:rPr>
              <w:t>, clause 5.1.5.1.6</w:t>
            </w:r>
            <w:r w:rsidRPr="00EA4D91">
              <w:rPr>
                <w:lang w:bidi="ar-IQ"/>
              </w:rPr>
              <w:t>.</w:t>
            </w:r>
          </w:p>
        </w:tc>
      </w:tr>
      <w:tr w:rsidR="00702DB2" w14:paraId="163EF316" w14:textId="77777777" w:rsidTr="001932E6">
        <w:trPr>
          <w:gridAfter w:val="1"/>
          <w:wAfter w:w="110" w:type="dxa"/>
          <w:jc w:val="center"/>
        </w:trPr>
        <w:tc>
          <w:tcPr>
            <w:tcW w:w="4032" w:type="dxa"/>
          </w:tcPr>
          <w:p w14:paraId="34A841DA" w14:textId="77777777" w:rsidR="00E46261" w:rsidRPr="00EA4D91" w:rsidRDefault="00E46261" w:rsidP="000A1E1E">
            <w:pPr>
              <w:pStyle w:val="TAL"/>
              <w:ind w:left="283"/>
              <w:rPr>
                <w:lang w:bidi="ar-IQ"/>
              </w:rPr>
            </w:pPr>
            <w:r w:rsidRPr="00D06A50">
              <w:rPr>
                <w:lang w:bidi="ar-IQ"/>
              </w:rPr>
              <w:t>NF Functionality</w:t>
            </w:r>
          </w:p>
        </w:tc>
        <w:tc>
          <w:tcPr>
            <w:tcW w:w="1131" w:type="dxa"/>
          </w:tcPr>
          <w:p w14:paraId="35F3234F" w14:textId="77777777" w:rsidR="00E46261" w:rsidRPr="00EA4D91" w:rsidRDefault="00EA49E7" w:rsidP="000A1E1E">
            <w:pPr>
              <w:pStyle w:val="TAL"/>
              <w:jc w:val="center"/>
              <w:rPr>
                <w:lang w:bidi="ar-IQ"/>
              </w:rPr>
            </w:pPr>
            <w:r>
              <w:rPr>
                <w:lang w:bidi="ar-IQ"/>
              </w:rPr>
              <w:t>M</w:t>
            </w:r>
          </w:p>
        </w:tc>
        <w:tc>
          <w:tcPr>
            <w:tcW w:w="4582" w:type="dxa"/>
          </w:tcPr>
          <w:p w14:paraId="4B9E62BE" w14:textId="77777777" w:rsidR="00E46261" w:rsidRPr="00EA4D91" w:rsidRDefault="00E46261" w:rsidP="000A1E1E">
            <w:pPr>
              <w:pStyle w:val="TAL"/>
              <w:rPr>
                <w:lang w:bidi="ar-IQ"/>
              </w:rPr>
            </w:pPr>
            <w:r w:rsidRPr="00EA4D91">
              <w:rPr>
                <w:lang w:bidi="ar-IQ"/>
              </w:rPr>
              <w:t xml:space="preserve">This field holds the </w:t>
            </w:r>
            <w:r>
              <w:rPr>
                <w:lang w:bidi="ar-IQ"/>
              </w:rPr>
              <w:t xml:space="preserve">type of functionality </w:t>
            </w:r>
            <w:r w:rsidRPr="00EA4D91">
              <w:rPr>
                <w:lang w:bidi="ar-IQ"/>
              </w:rPr>
              <w:t xml:space="preserve">the NF </w:t>
            </w:r>
            <w:r>
              <w:rPr>
                <w:lang w:bidi="ar-IQ"/>
              </w:rPr>
              <w:t>provides</w:t>
            </w:r>
            <w:r w:rsidRPr="00EA4D91">
              <w:rPr>
                <w:lang w:bidi="ar-IQ"/>
              </w:rPr>
              <w:t>.</w:t>
            </w:r>
          </w:p>
        </w:tc>
      </w:tr>
      <w:tr w:rsidR="00702DB2" w14:paraId="03466DC1" w14:textId="77777777" w:rsidTr="001932E6">
        <w:trPr>
          <w:gridAfter w:val="1"/>
          <w:wAfter w:w="110" w:type="dxa"/>
          <w:jc w:val="center"/>
        </w:trPr>
        <w:tc>
          <w:tcPr>
            <w:tcW w:w="4032" w:type="dxa"/>
          </w:tcPr>
          <w:p w14:paraId="0800413A" w14:textId="77777777" w:rsidR="000A28AE" w:rsidRPr="00D06A50" w:rsidRDefault="000A28AE" w:rsidP="000A28AE">
            <w:pPr>
              <w:pStyle w:val="TAL"/>
              <w:ind w:left="283"/>
              <w:rPr>
                <w:lang w:bidi="ar-IQ"/>
              </w:rPr>
            </w:pPr>
            <w:r w:rsidRPr="00EA4D91">
              <w:rPr>
                <w:lang w:bidi="ar-IQ"/>
              </w:rPr>
              <w:t>NF Name</w:t>
            </w:r>
          </w:p>
        </w:tc>
        <w:tc>
          <w:tcPr>
            <w:tcW w:w="1131" w:type="dxa"/>
          </w:tcPr>
          <w:p w14:paraId="0CD30452" w14:textId="77777777" w:rsidR="000A28AE" w:rsidRPr="00EA4D91" w:rsidRDefault="000A28AE" w:rsidP="000A28AE">
            <w:pPr>
              <w:pStyle w:val="TAL"/>
              <w:jc w:val="center"/>
              <w:rPr>
                <w:lang w:bidi="ar-IQ"/>
              </w:rPr>
            </w:pPr>
            <w:r w:rsidRPr="00BF74EF">
              <w:rPr>
                <w:lang w:bidi="ar-IQ"/>
              </w:rPr>
              <w:t>O</w:t>
            </w:r>
            <w:r w:rsidRPr="00BF74EF">
              <w:rPr>
                <w:vertAlign w:val="subscript"/>
                <w:lang w:bidi="ar-IQ"/>
              </w:rPr>
              <w:t>C</w:t>
            </w:r>
          </w:p>
        </w:tc>
        <w:tc>
          <w:tcPr>
            <w:tcW w:w="4582" w:type="dxa"/>
          </w:tcPr>
          <w:p w14:paraId="165984C0" w14:textId="77777777" w:rsidR="000A28AE" w:rsidRPr="00EA4D91" w:rsidRDefault="000A28AE" w:rsidP="000A28AE">
            <w:pPr>
              <w:pStyle w:val="TAL"/>
              <w:rPr>
                <w:lang w:bidi="ar-IQ"/>
              </w:rPr>
            </w:pPr>
            <w:r w:rsidRPr="00EA4D91">
              <w:rPr>
                <w:lang w:bidi="ar-IQ"/>
              </w:rPr>
              <w:t>This field holds the name of the NF used.</w:t>
            </w:r>
          </w:p>
        </w:tc>
      </w:tr>
      <w:tr w:rsidR="00702DB2" w14:paraId="08DE2CEF" w14:textId="77777777" w:rsidTr="001932E6">
        <w:trPr>
          <w:gridAfter w:val="1"/>
          <w:wAfter w:w="110" w:type="dxa"/>
          <w:jc w:val="center"/>
        </w:trPr>
        <w:tc>
          <w:tcPr>
            <w:tcW w:w="4032" w:type="dxa"/>
          </w:tcPr>
          <w:p w14:paraId="3FED3AD6" w14:textId="77777777" w:rsidR="000A28AE" w:rsidRPr="00EA4D91" w:rsidRDefault="000A28AE" w:rsidP="000A28AE">
            <w:pPr>
              <w:pStyle w:val="TAL"/>
              <w:ind w:left="283"/>
              <w:rPr>
                <w:lang w:bidi="ar-IQ"/>
              </w:rPr>
            </w:pPr>
            <w:r w:rsidRPr="00EA4D91">
              <w:rPr>
                <w:lang w:bidi="ar-IQ"/>
              </w:rPr>
              <w:t>NF Address</w:t>
            </w:r>
          </w:p>
        </w:tc>
        <w:tc>
          <w:tcPr>
            <w:tcW w:w="1131" w:type="dxa"/>
          </w:tcPr>
          <w:p w14:paraId="0AF706A7" w14:textId="77777777" w:rsidR="000A28AE" w:rsidRPr="00EA4D91" w:rsidRDefault="000A28AE" w:rsidP="000A28AE">
            <w:pPr>
              <w:pStyle w:val="TAL"/>
              <w:jc w:val="center"/>
              <w:rPr>
                <w:lang w:bidi="ar-IQ"/>
              </w:rPr>
            </w:pPr>
            <w:r w:rsidRPr="00BF74EF">
              <w:rPr>
                <w:lang w:bidi="ar-IQ"/>
              </w:rPr>
              <w:t>O</w:t>
            </w:r>
            <w:r w:rsidRPr="00BF74EF">
              <w:rPr>
                <w:vertAlign w:val="subscript"/>
                <w:lang w:bidi="ar-IQ"/>
              </w:rPr>
              <w:t>C</w:t>
            </w:r>
          </w:p>
        </w:tc>
        <w:tc>
          <w:tcPr>
            <w:tcW w:w="4582" w:type="dxa"/>
          </w:tcPr>
          <w:p w14:paraId="41C6F628" w14:textId="77777777" w:rsidR="000A28AE" w:rsidRPr="00EA4D91" w:rsidRDefault="000A28AE" w:rsidP="000A28AE">
            <w:pPr>
              <w:pStyle w:val="TAL"/>
              <w:rPr>
                <w:lang w:bidi="ar-IQ"/>
              </w:rPr>
            </w:pPr>
            <w:r w:rsidRPr="00EA4D91">
              <w:rPr>
                <w:lang w:bidi="ar-IQ"/>
              </w:rPr>
              <w:t>This field holds the IP Address of the NF used.</w:t>
            </w:r>
          </w:p>
        </w:tc>
      </w:tr>
      <w:tr w:rsidR="00702DB2" w14:paraId="65D4EAE9" w14:textId="77777777" w:rsidTr="001932E6">
        <w:trPr>
          <w:gridAfter w:val="1"/>
          <w:wAfter w:w="110" w:type="dxa"/>
          <w:jc w:val="center"/>
        </w:trPr>
        <w:tc>
          <w:tcPr>
            <w:tcW w:w="4032" w:type="dxa"/>
          </w:tcPr>
          <w:p w14:paraId="4E6E7C7A" w14:textId="77777777" w:rsidR="000A28AE" w:rsidRPr="00EA4D91" w:rsidRDefault="000A28AE" w:rsidP="000A28AE">
            <w:pPr>
              <w:pStyle w:val="TAL"/>
              <w:ind w:left="283"/>
              <w:rPr>
                <w:lang w:bidi="ar-IQ"/>
              </w:rPr>
            </w:pPr>
            <w:r w:rsidRPr="00EA4D91">
              <w:rPr>
                <w:lang w:bidi="ar-IQ"/>
              </w:rPr>
              <w:t>NF PLMN ID</w:t>
            </w:r>
          </w:p>
        </w:tc>
        <w:tc>
          <w:tcPr>
            <w:tcW w:w="1131" w:type="dxa"/>
          </w:tcPr>
          <w:p w14:paraId="7FAA423D" w14:textId="77777777" w:rsidR="000A28AE" w:rsidRPr="00EA4D91" w:rsidRDefault="000A28AE" w:rsidP="000A28AE">
            <w:pPr>
              <w:pStyle w:val="TAL"/>
              <w:jc w:val="center"/>
              <w:rPr>
                <w:lang w:bidi="ar-IQ"/>
              </w:rPr>
            </w:pPr>
            <w:r w:rsidRPr="00BF74EF">
              <w:rPr>
                <w:lang w:bidi="ar-IQ"/>
              </w:rPr>
              <w:t>O</w:t>
            </w:r>
            <w:r w:rsidRPr="00BF74EF">
              <w:rPr>
                <w:vertAlign w:val="subscript"/>
                <w:lang w:bidi="ar-IQ"/>
              </w:rPr>
              <w:t>C</w:t>
            </w:r>
          </w:p>
        </w:tc>
        <w:tc>
          <w:tcPr>
            <w:tcW w:w="4582" w:type="dxa"/>
          </w:tcPr>
          <w:p w14:paraId="41BC09E8" w14:textId="77777777" w:rsidR="000A28AE" w:rsidRPr="00EA4D91" w:rsidRDefault="000A28AE" w:rsidP="000A28AE">
            <w:pPr>
              <w:pStyle w:val="TAL"/>
              <w:rPr>
                <w:lang w:bidi="ar-IQ"/>
              </w:rPr>
            </w:pPr>
            <w:r w:rsidRPr="00EA4D91">
              <w:rPr>
                <w:lang w:bidi="ar-IQ"/>
              </w:rPr>
              <w:t>This field holds the PLMN identifier (MCC MNC) of the NF.</w:t>
            </w:r>
          </w:p>
        </w:tc>
      </w:tr>
      <w:tr w:rsidR="00702DB2" w14:paraId="773AB261" w14:textId="77777777" w:rsidTr="001932E6">
        <w:trPr>
          <w:gridAfter w:val="1"/>
          <w:wAfter w:w="110" w:type="dxa"/>
          <w:jc w:val="center"/>
        </w:trPr>
        <w:tc>
          <w:tcPr>
            <w:tcW w:w="4032" w:type="dxa"/>
          </w:tcPr>
          <w:p w14:paraId="3444E07C" w14:textId="77777777" w:rsidR="0057479B" w:rsidRPr="00EA4D91" w:rsidRDefault="0057479B" w:rsidP="0057479B">
            <w:pPr>
              <w:pStyle w:val="TAL"/>
              <w:ind w:left="283"/>
              <w:rPr>
                <w:lang w:bidi="ar-IQ"/>
              </w:rPr>
            </w:pPr>
            <w:r w:rsidRPr="002F3ED2">
              <w:rPr>
                <w:lang w:bidi="ar-IQ"/>
              </w:rPr>
              <w:t>Invocation Timestamp</w:t>
            </w:r>
          </w:p>
        </w:tc>
        <w:tc>
          <w:tcPr>
            <w:tcW w:w="1131" w:type="dxa"/>
          </w:tcPr>
          <w:p w14:paraId="5164C7D8" w14:textId="77777777" w:rsidR="0057479B" w:rsidRPr="00BF74EF" w:rsidRDefault="0057479B" w:rsidP="0057479B">
            <w:pPr>
              <w:pStyle w:val="TAL"/>
              <w:jc w:val="center"/>
              <w:rPr>
                <w:lang w:bidi="ar-IQ"/>
              </w:rPr>
            </w:pPr>
            <w:r>
              <w:rPr>
                <w:szCs w:val="18"/>
              </w:rPr>
              <w:t>O</w:t>
            </w:r>
            <w:r>
              <w:rPr>
                <w:szCs w:val="18"/>
                <w:vertAlign w:val="subscript"/>
              </w:rPr>
              <w:t>M</w:t>
            </w:r>
          </w:p>
        </w:tc>
        <w:tc>
          <w:tcPr>
            <w:tcW w:w="4582" w:type="dxa"/>
          </w:tcPr>
          <w:p w14:paraId="2253784C" w14:textId="77777777" w:rsidR="0057479B" w:rsidRPr="00EA4D91" w:rsidRDefault="0057479B" w:rsidP="0057479B">
            <w:pPr>
              <w:pStyle w:val="TAL"/>
              <w:rPr>
                <w:lang w:bidi="ar-IQ"/>
              </w:rPr>
            </w:pPr>
            <w:r>
              <w:t>This field holds</w:t>
            </w:r>
            <w:r>
              <w:rPr>
                <w:lang w:bidi="ar-IQ"/>
              </w:rPr>
              <w:t xml:space="preserve"> </w:t>
            </w:r>
            <w:r>
              <w:t>the timestamp of the charging service invocation</w:t>
            </w:r>
            <w:r>
              <w:rPr>
                <w:lang w:bidi="ar-IQ"/>
              </w:rPr>
              <w:t>, clause 5.1.5.1.19.</w:t>
            </w:r>
          </w:p>
        </w:tc>
      </w:tr>
      <w:tr w:rsidR="00702DB2" w14:paraId="11A0F1AE" w14:textId="77777777" w:rsidTr="001932E6">
        <w:trPr>
          <w:gridAfter w:val="1"/>
          <w:wAfter w:w="110" w:type="dxa"/>
          <w:jc w:val="center"/>
        </w:trPr>
        <w:tc>
          <w:tcPr>
            <w:tcW w:w="4032" w:type="dxa"/>
          </w:tcPr>
          <w:p w14:paraId="21DA2AFA" w14:textId="77777777" w:rsidR="008D2824" w:rsidRPr="0055377D" w:rsidRDefault="008D2824" w:rsidP="008D2824">
            <w:pPr>
              <w:pStyle w:val="TAL"/>
              <w:rPr>
                <w:lang w:bidi="ar-IQ"/>
              </w:rPr>
            </w:pPr>
            <w:r>
              <w:rPr>
                <w:lang w:bidi="ar-IQ"/>
              </w:rPr>
              <w:t>Charging Identifier</w:t>
            </w:r>
          </w:p>
        </w:tc>
        <w:tc>
          <w:tcPr>
            <w:tcW w:w="1131" w:type="dxa"/>
          </w:tcPr>
          <w:p w14:paraId="49AF767C" w14:textId="77777777" w:rsidR="008D2824" w:rsidRPr="00BF74EF" w:rsidRDefault="008D2824" w:rsidP="008D2824">
            <w:pPr>
              <w:pStyle w:val="TAL"/>
              <w:jc w:val="center"/>
              <w:rPr>
                <w:lang w:bidi="ar-IQ"/>
              </w:rPr>
            </w:pPr>
            <w:r>
              <w:rPr>
                <w:szCs w:val="18"/>
              </w:rPr>
              <w:t>O</w:t>
            </w:r>
            <w:r>
              <w:rPr>
                <w:szCs w:val="18"/>
                <w:vertAlign w:val="subscript"/>
              </w:rPr>
              <w:t>M</w:t>
            </w:r>
          </w:p>
        </w:tc>
        <w:tc>
          <w:tcPr>
            <w:tcW w:w="4582" w:type="dxa"/>
          </w:tcPr>
          <w:p w14:paraId="6B615FB1" w14:textId="77777777" w:rsidR="008D2824" w:rsidRPr="000A1E1E" w:rsidRDefault="008D2824" w:rsidP="008D2824">
            <w:pPr>
              <w:pStyle w:val="TAL"/>
              <w:rPr>
                <w:rFonts w:cs="Arial"/>
                <w:szCs w:val="18"/>
              </w:rPr>
            </w:pPr>
            <w:r>
              <w:rPr>
                <w:lang w:eastAsia="zh-CN" w:bidi="ar-IQ"/>
              </w:rPr>
              <w:t>Charging identifier for</w:t>
            </w:r>
            <w:r w:rsidRPr="00BD6F46">
              <w:rPr>
                <w:lang w:eastAsia="zh-CN" w:bidi="ar-IQ"/>
              </w:rPr>
              <w:t xml:space="preserve"> </w:t>
            </w:r>
            <w:r>
              <w:rPr>
                <w:lang w:eastAsia="zh-CN" w:bidi="ar-IQ"/>
              </w:rPr>
              <w:t>c</w:t>
            </w:r>
            <w:r w:rsidRPr="00BD6F46">
              <w:rPr>
                <w:rFonts w:hint="eastAsia"/>
                <w:lang w:eastAsia="zh-CN" w:bidi="ar-IQ"/>
              </w:rPr>
              <w:t>orrelat</w:t>
            </w:r>
            <w:r>
              <w:rPr>
                <w:lang w:eastAsia="zh-CN" w:bidi="ar-IQ"/>
              </w:rPr>
              <w:t>ion</w:t>
            </w:r>
            <w:r w:rsidRPr="00BD6F46">
              <w:rPr>
                <w:lang w:bidi="ar-IQ"/>
              </w:rPr>
              <w:t xml:space="preserve"> </w:t>
            </w:r>
            <w:r>
              <w:rPr>
                <w:lang w:bidi="ar-IQ"/>
              </w:rPr>
              <w:t xml:space="preserve">between </w:t>
            </w:r>
            <w:r w:rsidRPr="00BD6F46">
              <w:rPr>
                <w:lang w:bidi="ar-IQ"/>
              </w:rPr>
              <w:t>different records</w:t>
            </w:r>
            <w:r>
              <w:rPr>
                <w:lang w:bidi="ar-IQ"/>
              </w:rPr>
              <w:t>. Only applicable if not available in the service specific information.</w:t>
            </w:r>
          </w:p>
        </w:tc>
      </w:tr>
      <w:tr w:rsidR="00702DB2" w14:paraId="1FC0C0E1" w14:textId="77777777" w:rsidTr="001932E6">
        <w:trPr>
          <w:gridAfter w:val="1"/>
          <w:wAfter w:w="110" w:type="dxa"/>
          <w:jc w:val="center"/>
        </w:trPr>
        <w:tc>
          <w:tcPr>
            <w:tcW w:w="4032" w:type="dxa"/>
          </w:tcPr>
          <w:p w14:paraId="666454BC" w14:textId="77777777" w:rsidR="000A28AE" w:rsidRPr="00EA4D91" w:rsidRDefault="000A28AE" w:rsidP="000A28AE">
            <w:pPr>
              <w:pStyle w:val="TAL"/>
              <w:rPr>
                <w:lang w:bidi="ar-IQ"/>
              </w:rPr>
            </w:pPr>
            <w:r w:rsidRPr="0055377D">
              <w:rPr>
                <w:lang w:bidi="ar-IQ"/>
              </w:rPr>
              <w:t>Triggers</w:t>
            </w:r>
          </w:p>
        </w:tc>
        <w:tc>
          <w:tcPr>
            <w:tcW w:w="1131" w:type="dxa"/>
          </w:tcPr>
          <w:p w14:paraId="321396CD" w14:textId="77777777" w:rsidR="000A28AE" w:rsidRPr="00EA4D91" w:rsidRDefault="000A28AE" w:rsidP="000A28AE">
            <w:pPr>
              <w:pStyle w:val="TAL"/>
              <w:jc w:val="center"/>
              <w:rPr>
                <w:lang w:bidi="ar-IQ"/>
              </w:rPr>
            </w:pPr>
            <w:r w:rsidRPr="00BF74EF">
              <w:rPr>
                <w:lang w:bidi="ar-IQ"/>
              </w:rPr>
              <w:t>O</w:t>
            </w:r>
            <w:r w:rsidRPr="00BF74EF">
              <w:rPr>
                <w:vertAlign w:val="subscript"/>
                <w:lang w:bidi="ar-IQ"/>
              </w:rPr>
              <w:t>C</w:t>
            </w:r>
          </w:p>
        </w:tc>
        <w:tc>
          <w:tcPr>
            <w:tcW w:w="4582" w:type="dxa"/>
          </w:tcPr>
          <w:p w14:paraId="348CFC88" w14:textId="77777777" w:rsidR="000A28AE" w:rsidRPr="00EA4D91" w:rsidRDefault="000A28AE" w:rsidP="000A28AE">
            <w:pPr>
              <w:pStyle w:val="TAL"/>
              <w:rPr>
                <w:lang w:bidi="ar-IQ"/>
              </w:rPr>
            </w:pPr>
            <w:r w:rsidRPr="000A1E1E">
              <w:rPr>
                <w:rFonts w:cs="Arial"/>
                <w:szCs w:val="18"/>
              </w:rPr>
              <w:t xml:space="preserve">This field holds the triggers that are common to all Multiple Unit </w:t>
            </w:r>
            <w:r w:rsidRPr="00AB4A61">
              <w:rPr>
                <w:rFonts w:cs="Arial"/>
                <w:szCs w:val="18"/>
              </w:rPr>
              <w:t>Usage</w:t>
            </w:r>
            <w:r w:rsidRPr="000A1E1E">
              <w:rPr>
                <w:rFonts w:cs="Arial"/>
                <w:szCs w:val="18"/>
              </w:rPr>
              <w:t>.</w:t>
            </w:r>
            <w:r>
              <w:rPr>
                <w:rFonts w:cs="Arial"/>
                <w:szCs w:val="18"/>
              </w:rPr>
              <w:t xml:space="preserve"> Can be the same as in Used Unit Container.</w:t>
            </w:r>
          </w:p>
        </w:tc>
      </w:tr>
      <w:tr w:rsidR="00702DB2" w14:paraId="58D9CFC4" w14:textId="77777777" w:rsidTr="001932E6">
        <w:trPr>
          <w:gridAfter w:val="1"/>
          <w:wAfter w:w="110" w:type="dxa"/>
          <w:jc w:val="center"/>
        </w:trPr>
        <w:tc>
          <w:tcPr>
            <w:tcW w:w="4032" w:type="dxa"/>
          </w:tcPr>
          <w:p w14:paraId="40B4388D" w14:textId="77777777" w:rsidR="000A28AE" w:rsidRPr="0055377D" w:rsidRDefault="000A28AE" w:rsidP="000A28AE">
            <w:pPr>
              <w:pStyle w:val="TAL"/>
              <w:ind w:left="283"/>
              <w:rPr>
                <w:lang w:bidi="ar-IQ"/>
              </w:rPr>
            </w:pPr>
            <w:r>
              <w:rPr>
                <w:lang w:bidi="ar-IQ"/>
              </w:rPr>
              <w:t xml:space="preserve">SMF </w:t>
            </w:r>
            <w:r w:rsidRPr="0055377D">
              <w:rPr>
                <w:lang w:bidi="ar-IQ"/>
              </w:rPr>
              <w:t>Triggers</w:t>
            </w:r>
          </w:p>
        </w:tc>
        <w:tc>
          <w:tcPr>
            <w:tcW w:w="1131" w:type="dxa"/>
          </w:tcPr>
          <w:p w14:paraId="5CEA57A2" w14:textId="77777777" w:rsidR="000A28AE" w:rsidRPr="00EA4D91" w:rsidRDefault="000A28AE" w:rsidP="000A28AE">
            <w:pPr>
              <w:pStyle w:val="TAL"/>
              <w:jc w:val="center"/>
              <w:rPr>
                <w:lang w:bidi="ar-IQ"/>
              </w:rPr>
            </w:pPr>
            <w:r w:rsidRPr="00BF74EF">
              <w:rPr>
                <w:lang w:bidi="ar-IQ"/>
              </w:rPr>
              <w:t>O</w:t>
            </w:r>
            <w:r w:rsidRPr="00BF74EF">
              <w:rPr>
                <w:vertAlign w:val="subscript"/>
                <w:lang w:bidi="ar-IQ"/>
              </w:rPr>
              <w:t>C</w:t>
            </w:r>
          </w:p>
        </w:tc>
        <w:tc>
          <w:tcPr>
            <w:tcW w:w="4582" w:type="dxa"/>
          </w:tcPr>
          <w:p w14:paraId="2530B699" w14:textId="77777777" w:rsidR="000A28AE" w:rsidRPr="000A1E1E" w:rsidRDefault="000A28AE" w:rsidP="000A28AE">
            <w:pPr>
              <w:pStyle w:val="TAL"/>
              <w:rPr>
                <w:rFonts w:cs="Arial"/>
                <w:szCs w:val="18"/>
              </w:rPr>
            </w:pPr>
            <w:r w:rsidRPr="000A1E1E">
              <w:rPr>
                <w:rFonts w:cs="Arial"/>
                <w:szCs w:val="18"/>
              </w:rPr>
              <w:t>This field holds the 5G data connectivity specific triggers described in TS 32.255 [15].</w:t>
            </w:r>
          </w:p>
        </w:tc>
      </w:tr>
      <w:tr w:rsidR="00702DB2" w14:paraId="5D73EE3A" w14:textId="77777777" w:rsidTr="001932E6">
        <w:trPr>
          <w:gridAfter w:val="1"/>
          <w:wAfter w:w="110" w:type="dxa"/>
          <w:jc w:val="center"/>
        </w:trPr>
        <w:tc>
          <w:tcPr>
            <w:tcW w:w="4032" w:type="dxa"/>
          </w:tcPr>
          <w:p w14:paraId="37047748" w14:textId="77777777" w:rsidR="000A28AE" w:rsidRDefault="000A28AE" w:rsidP="000A28AE">
            <w:pPr>
              <w:pStyle w:val="TAL"/>
              <w:rPr>
                <w:lang w:bidi="ar-IQ"/>
              </w:rPr>
            </w:pPr>
            <w:r w:rsidRPr="00EA4D91">
              <w:rPr>
                <w:lang w:bidi="ar-IQ"/>
              </w:rPr>
              <w:t xml:space="preserve">List of Multiple Unit </w:t>
            </w:r>
            <w:r w:rsidRPr="00AB4A61">
              <w:rPr>
                <w:lang w:bidi="ar-IQ"/>
              </w:rPr>
              <w:t>Usage</w:t>
            </w:r>
          </w:p>
        </w:tc>
        <w:tc>
          <w:tcPr>
            <w:tcW w:w="1131" w:type="dxa"/>
          </w:tcPr>
          <w:p w14:paraId="4160E045" w14:textId="77777777" w:rsidR="000A28AE" w:rsidRPr="00EA4D91" w:rsidRDefault="000A28AE" w:rsidP="000A28AE">
            <w:pPr>
              <w:pStyle w:val="TAL"/>
              <w:jc w:val="center"/>
              <w:rPr>
                <w:lang w:bidi="ar-IQ"/>
              </w:rPr>
            </w:pPr>
            <w:r w:rsidRPr="00BF74EF">
              <w:rPr>
                <w:lang w:bidi="ar-IQ"/>
              </w:rPr>
              <w:t>O</w:t>
            </w:r>
            <w:r w:rsidRPr="00BF74EF">
              <w:rPr>
                <w:vertAlign w:val="subscript"/>
                <w:lang w:bidi="ar-IQ"/>
              </w:rPr>
              <w:t>C</w:t>
            </w:r>
          </w:p>
        </w:tc>
        <w:tc>
          <w:tcPr>
            <w:tcW w:w="4582" w:type="dxa"/>
          </w:tcPr>
          <w:p w14:paraId="3C888C1C" w14:textId="77777777" w:rsidR="000A28AE" w:rsidRPr="000A1E1E" w:rsidRDefault="000A28AE" w:rsidP="000A28AE">
            <w:pPr>
              <w:pStyle w:val="TAL"/>
              <w:rPr>
                <w:rFonts w:cs="Arial"/>
                <w:szCs w:val="18"/>
              </w:rPr>
            </w:pPr>
            <w:r w:rsidRPr="00EA4D91">
              <w:rPr>
                <w:lang w:bidi="ar-IQ"/>
              </w:rPr>
              <w:t xml:space="preserve">This field holds the parameters for the </w:t>
            </w:r>
            <w:r>
              <w:rPr>
                <w:lang w:bidi="ar-IQ"/>
              </w:rPr>
              <w:t>unit</w:t>
            </w:r>
            <w:r w:rsidRPr="00EA4D91">
              <w:rPr>
                <w:lang w:bidi="ar-IQ"/>
              </w:rPr>
              <w:t xml:space="preserve"> reporting. It may have multiple occurrences</w:t>
            </w:r>
            <w:r w:rsidR="0057479B">
              <w:rPr>
                <w:lang w:bidi="ar-IQ"/>
              </w:rPr>
              <w:t>, clause 5.1.5.1.3</w:t>
            </w:r>
            <w:r w:rsidRPr="00EA4D91">
              <w:rPr>
                <w:lang w:bidi="ar-IQ"/>
              </w:rPr>
              <w:t>.</w:t>
            </w:r>
          </w:p>
        </w:tc>
      </w:tr>
      <w:tr w:rsidR="00702DB2" w14:paraId="7E53C1C5" w14:textId="77777777" w:rsidTr="001932E6">
        <w:trPr>
          <w:gridAfter w:val="1"/>
          <w:wAfter w:w="110" w:type="dxa"/>
          <w:jc w:val="center"/>
        </w:trPr>
        <w:tc>
          <w:tcPr>
            <w:tcW w:w="4032" w:type="dxa"/>
          </w:tcPr>
          <w:p w14:paraId="43872207" w14:textId="77777777" w:rsidR="00E46261" w:rsidRPr="00EA4D91" w:rsidRDefault="00E46261" w:rsidP="000A1E1E">
            <w:pPr>
              <w:pStyle w:val="TAL"/>
              <w:ind w:left="283"/>
              <w:rPr>
                <w:lang w:bidi="ar-IQ"/>
              </w:rPr>
            </w:pPr>
            <w:r w:rsidRPr="00657020">
              <w:rPr>
                <w:lang w:bidi="ar-IQ"/>
              </w:rPr>
              <w:t>Rating Group</w:t>
            </w:r>
          </w:p>
        </w:tc>
        <w:tc>
          <w:tcPr>
            <w:tcW w:w="1131" w:type="dxa"/>
          </w:tcPr>
          <w:p w14:paraId="32314328" w14:textId="77777777" w:rsidR="00E46261" w:rsidRPr="00EA4D91" w:rsidRDefault="00E46261" w:rsidP="000A1E1E">
            <w:pPr>
              <w:pStyle w:val="TAL"/>
              <w:jc w:val="center"/>
              <w:rPr>
                <w:lang w:bidi="ar-IQ"/>
              </w:rPr>
            </w:pPr>
            <w:r w:rsidRPr="00657020">
              <w:rPr>
                <w:lang w:bidi="ar-IQ"/>
              </w:rPr>
              <w:t>M</w:t>
            </w:r>
          </w:p>
        </w:tc>
        <w:tc>
          <w:tcPr>
            <w:tcW w:w="4582" w:type="dxa"/>
          </w:tcPr>
          <w:p w14:paraId="26EA1C7D" w14:textId="77777777" w:rsidR="00E46261" w:rsidRPr="00EA4D91" w:rsidRDefault="00E46261" w:rsidP="000A1E1E">
            <w:pPr>
              <w:pStyle w:val="TAL"/>
              <w:rPr>
                <w:lang w:bidi="ar-IQ"/>
              </w:rPr>
            </w:pPr>
            <w:r w:rsidRPr="00657020">
              <w:rPr>
                <w:lang w:bidi="ar-IQ"/>
              </w:rPr>
              <w:t>This filed holds the rating group</w:t>
            </w:r>
            <w:r w:rsidR="0057479B">
              <w:rPr>
                <w:lang w:bidi="ar-IQ"/>
              </w:rPr>
              <w:t>, clause 5.1.5.1.7</w:t>
            </w:r>
            <w:r w:rsidRPr="00657020">
              <w:rPr>
                <w:lang w:bidi="ar-IQ"/>
              </w:rPr>
              <w:t>.</w:t>
            </w:r>
          </w:p>
        </w:tc>
      </w:tr>
      <w:tr w:rsidR="00702DB2" w14:paraId="5A25014A" w14:textId="77777777" w:rsidTr="001932E6">
        <w:trPr>
          <w:gridAfter w:val="1"/>
          <w:wAfter w:w="110" w:type="dxa"/>
          <w:jc w:val="center"/>
        </w:trPr>
        <w:tc>
          <w:tcPr>
            <w:tcW w:w="4032" w:type="dxa"/>
          </w:tcPr>
          <w:p w14:paraId="6E3DA504" w14:textId="77777777" w:rsidR="000A28AE" w:rsidRPr="00657020" w:rsidRDefault="000A28AE" w:rsidP="000A28AE">
            <w:pPr>
              <w:pStyle w:val="TAL"/>
              <w:ind w:left="283"/>
              <w:rPr>
                <w:lang w:bidi="ar-IQ"/>
              </w:rPr>
            </w:pPr>
            <w:r w:rsidRPr="00657020">
              <w:rPr>
                <w:lang w:bidi="ar-IQ"/>
              </w:rPr>
              <w:t>Used Unit Container</w:t>
            </w:r>
          </w:p>
        </w:tc>
        <w:tc>
          <w:tcPr>
            <w:tcW w:w="1131" w:type="dxa"/>
          </w:tcPr>
          <w:p w14:paraId="4DF06D6F" w14:textId="77777777" w:rsidR="000A28AE" w:rsidRPr="00657020" w:rsidRDefault="000A28AE" w:rsidP="000A28AE">
            <w:pPr>
              <w:pStyle w:val="TAL"/>
              <w:jc w:val="center"/>
              <w:rPr>
                <w:lang w:bidi="ar-IQ"/>
              </w:rPr>
            </w:pPr>
            <w:r w:rsidRPr="00BE0E7F">
              <w:rPr>
                <w:lang w:bidi="ar-IQ"/>
              </w:rPr>
              <w:t>O</w:t>
            </w:r>
            <w:r w:rsidRPr="00BE0E7F">
              <w:rPr>
                <w:vertAlign w:val="subscript"/>
                <w:lang w:bidi="ar-IQ"/>
              </w:rPr>
              <w:t>C</w:t>
            </w:r>
          </w:p>
        </w:tc>
        <w:tc>
          <w:tcPr>
            <w:tcW w:w="4582" w:type="dxa"/>
          </w:tcPr>
          <w:p w14:paraId="1BA31338" w14:textId="77777777" w:rsidR="000A28AE" w:rsidRPr="00657020" w:rsidRDefault="000A28AE" w:rsidP="000A28AE">
            <w:pPr>
              <w:pStyle w:val="TAL"/>
              <w:rPr>
                <w:lang w:bidi="ar-IQ"/>
              </w:rPr>
            </w:pPr>
            <w:r>
              <w:rPr>
                <w:lang w:bidi="ar-IQ"/>
              </w:rPr>
              <w:t>This field holds the used units and information connected to the reported units</w:t>
            </w:r>
            <w:r w:rsidR="0057479B">
              <w:rPr>
                <w:lang w:bidi="ar-IQ"/>
              </w:rPr>
              <w:t>, clause 5.1.5.1.14</w:t>
            </w:r>
            <w:r>
              <w:rPr>
                <w:lang w:bidi="ar-IQ"/>
              </w:rPr>
              <w:t>.</w:t>
            </w:r>
          </w:p>
        </w:tc>
      </w:tr>
      <w:tr w:rsidR="00702DB2" w14:paraId="690A9951" w14:textId="77777777" w:rsidTr="001932E6">
        <w:trPr>
          <w:gridAfter w:val="1"/>
          <w:wAfter w:w="110" w:type="dxa"/>
          <w:jc w:val="center"/>
        </w:trPr>
        <w:tc>
          <w:tcPr>
            <w:tcW w:w="4032" w:type="dxa"/>
          </w:tcPr>
          <w:p w14:paraId="58AF6BB1" w14:textId="77777777" w:rsidR="000A28AE" w:rsidRPr="00657020" w:rsidRDefault="000A28AE" w:rsidP="000A28AE">
            <w:pPr>
              <w:pStyle w:val="TAL"/>
              <w:ind w:left="568"/>
              <w:rPr>
                <w:lang w:bidi="ar-IQ"/>
              </w:rPr>
            </w:pPr>
            <w:r w:rsidRPr="00555523">
              <w:rPr>
                <w:lang w:bidi="ar-IQ"/>
              </w:rPr>
              <w:t>Service Identifier</w:t>
            </w:r>
          </w:p>
        </w:tc>
        <w:tc>
          <w:tcPr>
            <w:tcW w:w="1131" w:type="dxa"/>
          </w:tcPr>
          <w:p w14:paraId="5CC35026" w14:textId="77777777" w:rsidR="000A28AE" w:rsidRPr="00657020" w:rsidRDefault="000A28AE" w:rsidP="000A28AE">
            <w:pPr>
              <w:pStyle w:val="TAL"/>
              <w:jc w:val="center"/>
              <w:rPr>
                <w:lang w:bidi="ar-IQ"/>
              </w:rPr>
            </w:pPr>
            <w:r w:rsidRPr="00BE0E7F">
              <w:rPr>
                <w:lang w:bidi="ar-IQ"/>
              </w:rPr>
              <w:t>O</w:t>
            </w:r>
            <w:r w:rsidRPr="00BE0E7F">
              <w:rPr>
                <w:vertAlign w:val="subscript"/>
                <w:lang w:bidi="ar-IQ"/>
              </w:rPr>
              <w:t>C</w:t>
            </w:r>
          </w:p>
        </w:tc>
        <w:tc>
          <w:tcPr>
            <w:tcW w:w="4582" w:type="dxa"/>
          </w:tcPr>
          <w:p w14:paraId="4BE69C65" w14:textId="77777777" w:rsidR="000A28AE" w:rsidRDefault="000A28AE" w:rsidP="000A28AE">
            <w:pPr>
              <w:pStyle w:val="TAL"/>
              <w:rPr>
                <w:lang w:bidi="ar-IQ"/>
              </w:rPr>
            </w:pPr>
            <w:r>
              <w:t>This field holds the Service Identifier.</w:t>
            </w:r>
          </w:p>
        </w:tc>
      </w:tr>
      <w:tr w:rsidR="00702DB2" w14:paraId="7F4BD5D2" w14:textId="77777777" w:rsidTr="001932E6">
        <w:trPr>
          <w:gridAfter w:val="1"/>
          <w:wAfter w:w="110" w:type="dxa"/>
          <w:jc w:val="center"/>
        </w:trPr>
        <w:tc>
          <w:tcPr>
            <w:tcW w:w="4032" w:type="dxa"/>
          </w:tcPr>
          <w:p w14:paraId="56A8B555" w14:textId="77777777" w:rsidR="000A28AE" w:rsidRPr="00657020" w:rsidRDefault="000A28AE" w:rsidP="000A28AE">
            <w:pPr>
              <w:pStyle w:val="TAL"/>
              <w:ind w:left="568"/>
              <w:rPr>
                <w:lang w:bidi="ar-IQ"/>
              </w:rPr>
            </w:pPr>
            <w:r w:rsidRPr="00B67BFE">
              <w:rPr>
                <w:lang w:bidi="ar-IQ"/>
              </w:rPr>
              <w:t>Quota management Indicator</w:t>
            </w:r>
          </w:p>
        </w:tc>
        <w:tc>
          <w:tcPr>
            <w:tcW w:w="1131" w:type="dxa"/>
          </w:tcPr>
          <w:p w14:paraId="21414FDA" w14:textId="77777777" w:rsidR="000A28AE" w:rsidRPr="00657020" w:rsidRDefault="000A28AE" w:rsidP="000A28AE">
            <w:pPr>
              <w:pStyle w:val="TAL"/>
              <w:jc w:val="center"/>
              <w:rPr>
                <w:lang w:bidi="ar-IQ"/>
              </w:rPr>
            </w:pPr>
            <w:r w:rsidRPr="00BE0E7F">
              <w:rPr>
                <w:lang w:bidi="ar-IQ"/>
              </w:rPr>
              <w:t>O</w:t>
            </w:r>
            <w:r w:rsidRPr="00BE0E7F">
              <w:rPr>
                <w:vertAlign w:val="subscript"/>
                <w:lang w:bidi="ar-IQ"/>
              </w:rPr>
              <w:t>C</w:t>
            </w:r>
          </w:p>
        </w:tc>
        <w:tc>
          <w:tcPr>
            <w:tcW w:w="4582" w:type="dxa"/>
          </w:tcPr>
          <w:p w14:paraId="61A12D18" w14:textId="77777777" w:rsidR="000A28AE" w:rsidRDefault="000A28AE" w:rsidP="000A28AE">
            <w:pPr>
              <w:pStyle w:val="TAL"/>
              <w:rPr>
                <w:lang w:bidi="ar-IQ"/>
              </w:rPr>
            </w:pPr>
            <w:r>
              <w:t xml:space="preserve">This field holds an indicator on whether the reported used units are with or without quota management control. If the field is not present, it indicates the used unit is without quota </w:t>
            </w:r>
            <w:r>
              <w:rPr>
                <w:lang w:eastAsia="zh-CN" w:bidi="ar-IQ"/>
              </w:rPr>
              <w:t>management</w:t>
            </w:r>
            <w:r>
              <w:t xml:space="preserve"> applied. </w:t>
            </w:r>
          </w:p>
        </w:tc>
      </w:tr>
      <w:tr w:rsidR="00702DB2" w14:paraId="27D5B30A" w14:textId="77777777" w:rsidTr="001932E6">
        <w:trPr>
          <w:gridAfter w:val="1"/>
          <w:wAfter w:w="110" w:type="dxa"/>
          <w:jc w:val="center"/>
        </w:trPr>
        <w:tc>
          <w:tcPr>
            <w:tcW w:w="4032" w:type="dxa"/>
          </w:tcPr>
          <w:p w14:paraId="1B56CCE8" w14:textId="77777777" w:rsidR="001222B4" w:rsidRPr="00657020" w:rsidRDefault="001222B4" w:rsidP="00D94EAD">
            <w:pPr>
              <w:pStyle w:val="TAL"/>
              <w:ind w:left="568"/>
              <w:rPr>
                <w:lang w:bidi="ar-IQ"/>
              </w:rPr>
            </w:pPr>
            <w:r w:rsidRPr="00555523">
              <w:rPr>
                <w:lang w:bidi="ar-IQ"/>
              </w:rPr>
              <w:t>Local Sequence Number</w:t>
            </w:r>
          </w:p>
        </w:tc>
        <w:tc>
          <w:tcPr>
            <w:tcW w:w="1131" w:type="dxa"/>
          </w:tcPr>
          <w:p w14:paraId="6BFF9E3F" w14:textId="77777777" w:rsidR="001222B4" w:rsidRPr="00657020" w:rsidRDefault="001222B4" w:rsidP="001222B4">
            <w:pPr>
              <w:pStyle w:val="TAL"/>
              <w:jc w:val="center"/>
              <w:rPr>
                <w:lang w:bidi="ar-IQ"/>
              </w:rPr>
            </w:pPr>
            <w:r w:rsidRPr="00B67BFE">
              <w:rPr>
                <w:lang w:eastAsia="zh-CN"/>
              </w:rPr>
              <w:t>O</w:t>
            </w:r>
            <w:r w:rsidRPr="00B67BFE">
              <w:rPr>
                <w:vertAlign w:val="subscript"/>
                <w:lang w:eastAsia="zh-CN"/>
              </w:rPr>
              <w:t>M</w:t>
            </w:r>
          </w:p>
        </w:tc>
        <w:tc>
          <w:tcPr>
            <w:tcW w:w="4582" w:type="dxa"/>
          </w:tcPr>
          <w:p w14:paraId="4866B90B" w14:textId="77777777" w:rsidR="001222B4" w:rsidRDefault="001222B4" w:rsidP="001222B4">
            <w:pPr>
              <w:pStyle w:val="TAL"/>
              <w:rPr>
                <w:lang w:bidi="ar-IQ"/>
              </w:rPr>
            </w:pPr>
            <w:r>
              <w:rPr>
                <w:noProof/>
                <w:lang w:eastAsia="zh-CN"/>
              </w:rPr>
              <w:t xml:space="preserve">This field holds the </w:t>
            </w:r>
            <w:r>
              <w:rPr>
                <w:lang w:eastAsia="zh-CN" w:bidi="ar-IQ"/>
              </w:rPr>
              <w:t>container</w:t>
            </w:r>
            <w:r>
              <w:rPr>
                <w:noProof/>
                <w:lang w:eastAsia="zh-CN"/>
              </w:rPr>
              <w:t xml:space="preserve"> sequence number.</w:t>
            </w:r>
          </w:p>
        </w:tc>
      </w:tr>
      <w:tr w:rsidR="00702DB2" w14:paraId="183ADA8E" w14:textId="77777777" w:rsidTr="001932E6">
        <w:trPr>
          <w:gridAfter w:val="1"/>
          <w:wAfter w:w="110" w:type="dxa"/>
          <w:jc w:val="center"/>
        </w:trPr>
        <w:tc>
          <w:tcPr>
            <w:tcW w:w="4032" w:type="dxa"/>
          </w:tcPr>
          <w:p w14:paraId="4C424A84" w14:textId="77777777" w:rsidR="001222B4" w:rsidRPr="00657020" w:rsidRDefault="001222B4" w:rsidP="00D94EAD">
            <w:pPr>
              <w:pStyle w:val="TAL"/>
              <w:ind w:left="568"/>
              <w:rPr>
                <w:lang w:bidi="ar-IQ"/>
              </w:rPr>
            </w:pPr>
            <w:r w:rsidRPr="00555523">
              <w:rPr>
                <w:lang w:bidi="ar-IQ"/>
              </w:rPr>
              <w:t>Time</w:t>
            </w:r>
          </w:p>
        </w:tc>
        <w:tc>
          <w:tcPr>
            <w:tcW w:w="1131" w:type="dxa"/>
          </w:tcPr>
          <w:p w14:paraId="26319986" w14:textId="77777777" w:rsidR="001222B4" w:rsidRPr="00657020" w:rsidRDefault="001222B4" w:rsidP="001222B4">
            <w:pPr>
              <w:pStyle w:val="TAL"/>
              <w:jc w:val="center"/>
              <w:rPr>
                <w:lang w:bidi="ar-IQ"/>
              </w:rPr>
            </w:pPr>
            <w:r>
              <w:rPr>
                <w:lang w:eastAsia="zh-CN"/>
              </w:rPr>
              <w:t>O</w:t>
            </w:r>
            <w:r>
              <w:rPr>
                <w:vertAlign w:val="subscript"/>
                <w:lang w:eastAsia="zh-CN"/>
              </w:rPr>
              <w:t>C</w:t>
            </w:r>
          </w:p>
        </w:tc>
        <w:tc>
          <w:tcPr>
            <w:tcW w:w="4582" w:type="dxa"/>
          </w:tcPr>
          <w:p w14:paraId="57DB6EEA" w14:textId="77777777" w:rsidR="001222B4" w:rsidRDefault="001222B4" w:rsidP="001222B4">
            <w:pPr>
              <w:pStyle w:val="TAL"/>
              <w:rPr>
                <w:lang w:bidi="ar-IQ"/>
              </w:rPr>
            </w:pPr>
            <w:r>
              <w:t>This field holds the amount of used time.</w:t>
            </w:r>
          </w:p>
        </w:tc>
      </w:tr>
      <w:tr w:rsidR="00702DB2" w14:paraId="4BB683DD" w14:textId="77777777" w:rsidTr="001932E6">
        <w:trPr>
          <w:gridAfter w:val="1"/>
          <w:wAfter w:w="110" w:type="dxa"/>
          <w:jc w:val="center"/>
        </w:trPr>
        <w:tc>
          <w:tcPr>
            <w:tcW w:w="4032" w:type="dxa"/>
          </w:tcPr>
          <w:p w14:paraId="24DF415F" w14:textId="77777777" w:rsidR="001222B4" w:rsidRPr="00657020" w:rsidRDefault="001222B4" w:rsidP="00D94EAD">
            <w:pPr>
              <w:pStyle w:val="TAL"/>
              <w:ind w:left="568"/>
              <w:rPr>
                <w:lang w:bidi="ar-IQ"/>
              </w:rPr>
            </w:pPr>
            <w:r w:rsidRPr="00555523">
              <w:rPr>
                <w:lang w:bidi="ar-IQ"/>
              </w:rPr>
              <w:t xml:space="preserve">Uplink Volume </w:t>
            </w:r>
          </w:p>
        </w:tc>
        <w:tc>
          <w:tcPr>
            <w:tcW w:w="1131" w:type="dxa"/>
          </w:tcPr>
          <w:p w14:paraId="23DB8D70" w14:textId="77777777" w:rsidR="001222B4" w:rsidRPr="00657020" w:rsidRDefault="001222B4" w:rsidP="001222B4">
            <w:pPr>
              <w:pStyle w:val="TAL"/>
              <w:jc w:val="center"/>
              <w:rPr>
                <w:lang w:bidi="ar-IQ"/>
              </w:rPr>
            </w:pPr>
            <w:r>
              <w:rPr>
                <w:lang w:eastAsia="zh-CN"/>
              </w:rPr>
              <w:t>O</w:t>
            </w:r>
            <w:r>
              <w:rPr>
                <w:vertAlign w:val="subscript"/>
                <w:lang w:eastAsia="zh-CN"/>
              </w:rPr>
              <w:t>C</w:t>
            </w:r>
          </w:p>
        </w:tc>
        <w:tc>
          <w:tcPr>
            <w:tcW w:w="4582" w:type="dxa"/>
          </w:tcPr>
          <w:p w14:paraId="38CDD6CF" w14:textId="77777777" w:rsidR="001222B4" w:rsidRDefault="001222B4" w:rsidP="001222B4">
            <w:pPr>
              <w:pStyle w:val="TAL"/>
              <w:rPr>
                <w:lang w:bidi="ar-IQ"/>
              </w:rPr>
            </w:pPr>
            <w:r>
              <w:t>This field holds the amount of used volume in uplink direction.</w:t>
            </w:r>
          </w:p>
        </w:tc>
      </w:tr>
      <w:tr w:rsidR="00702DB2" w14:paraId="4CBEDDE1" w14:textId="77777777" w:rsidTr="001932E6">
        <w:trPr>
          <w:gridAfter w:val="1"/>
          <w:wAfter w:w="110" w:type="dxa"/>
          <w:jc w:val="center"/>
        </w:trPr>
        <w:tc>
          <w:tcPr>
            <w:tcW w:w="4032" w:type="dxa"/>
          </w:tcPr>
          <w:p w14:paraId="33ED85C2" w14:textId="77777777" w:rsidR="001222B4" w:rsidRPr="00657020" w:rsidRDefault="001222B4" w:rsidP="00D94EAD">
            <w:pPr>
              <w:pStyle w:val="TAL"/>
              <w:ind w:left="568"/>
              <w:rPr>
                <w:lang w:bidi="ar-IQ"/>
              </w:rPr>
            </w:pPr>
            <w:r w:rsidRPr="00555523">
              <w:rPr>
                <w:lang w:bidi="ar-IQ"/>
              </w:rPr>
              <w:t xml:space="preserve">Downlink Volume </w:t>
            </w:r>
          </w:p>
        </w:tc>
        <w:tc>
          <w:tcPr>
            <w:tcW w:w="1131" w:type="dxa"/>
          </w:tcPr>
          <w:p w14:paraId="3A314077" w14:textId="77777777" w:rsidR="001222B4" w:rsidRPr="00657020" w:rsidRDefault="001222B4" w:rsidP="001222B4">
            <w:pPr>
              <w:pStyle w:val="TAL"/>
              <w:jc w:val="center"/>
              <w:rPr>
                <w:lang w:bidi="ar-IQ"/>
              </w:rPr>
            </w:pPr>
            <w:r>
              <w:rPr>
                <w:lang w:eastAsia="zh-CN"/>
              </w:rPr>
              <w:t>O</w:t>
            </w:r>
            <w:r>
              <w:rPr>
                <w:vertAlign w:val="subscript"/>
                <w:lang w:eastAsia="zh-CN"/>
              </w:rPr>
              <w:t>C</w:t>
            </w:r>
          </w:p>
        </w:tc>
        <w:tc>
          <w:tcPr>
            <w:tcW w:w="4582" w:type="dxa"/>
          </w:tcPr>
          <w:p w14:paraId="0E82D8AB" w14:textId="77777777" w:rsidR="001222B4" w:rsidRDefault="001222B4" w:rsidP="001222B4">
            <w:pPr>
              <w:pStyle w:val="TAL"/>
              <w:rPr>
                <w:lang w:bidi="ar-IQ"/>
              </w:rPr>
            </w:pPr>
            <w:r>
              <w:t>This field holds the amount of used volume in downlink direction.</w:t>
            </w:r>
          </w:p>
        </w:tc>
      </w:tr>
      <w:tr w:rsidR="00702DB2" w14:paraId="74F05BA4" w14:textId="77777777" w:rsidTr="001932E6">
        <w:trPr>
          <w:gridAfter w:val="1"/>
          <w:wAfter w:w="110" w:type="dxa"/>
          <w:jc w:val="center"/>
        </w:trPr>
        <w:tc>
          <w:tcPr>
            <w:tcW w:w="4032" w:type="dxa"/>
          </w:tcPr>
          <w:p w14:paraId="5152DEB3" w14:textId="77777777" w:rsidR="001222B4" w:rsidRPr="00657020" w:rsidRDefault="001222B4" w:rsidP="00D94EAD">
            <w:pPr>
              <w:pStyle w:val="TAL"/>
              <w:ind w:left="568"/>
              <w:rPr>
                <w:lang w:bidi="ar-IQ"/>
              </w:rPr>
            </w:pPr>
            <w:r w:rsidRPr="00555523">
              <w:rPr>
                <w:lang w:bidi="ar-IQ"/>
              </w:rPr>
              <w:t>Total Volume</w:t>
            </w:r>
          </w:p>
        </w:tc>
        <w:tc>
          <w:tcPr>
            <w:tcW w:w="1131" w:type="dxa"/>
          </w:tcPr>
          <w:p w14:paraId="73364A52" w14:textId="77777777" w:rsidR="001222B4" w:rsidRPr="00657020" w:rsidRDefault="001222B4" w:rsidP="001222B4">
            <w:pPr>
              <w:pStyle w:val="TAL"/>
              <w:jc w:val="center"/>
              <w:rPr>
                <w:lang w:bidi="ar-IQ"/>
              </w:rPr>
            </w:pPr>
            <w:r>
              <w:rPr>
                <w:lang w:eastAsia="zh-CN"/>
              </w:rPr>
              <w:t>O</w:t>
            </w:r>
            <w:r>
              <w:rPr>
                <w:vertAlign w:val="subscript"/>
                <w:lang w:eastAsia="zh-CN"/>
              </w:rPr>
              <w:t>C</w:t>
            </w:r>
          </w:p>
        </w:tc>
        <w:tc>
          <w:tcPr>
            <w:tcW w:w="4582" w:type="dxa"/>
          </w:tcPr>
          <w:p w14:paraId="04CE2F11" w14:textId="77777777" w:rsidR="001222B4" w:rsidRDefault="001222B4" w:rsidP="001222B4">
            <w:pPr>
              <w:pStyle w:val="TAL"/>
              <w:rPr>
                <w:lang w:bidi="ar-IQ"/>
              </w:rPr>
            </w:pPr>
            <w:r>
              <w:t>This field holds the amount of used volume in both uplink and downlink directions.</w:t>
            </w:r>
          </w:p>
        </w:tc>
      </w:tr>
      <w:tr w:rsidR="00702DB2" w14:paraId="121AC21A" w14:textId="77777777" w:rsidTr="001932E6">
        <w:trPr>
          <w:gridAfter w:val="1"/>
          <w:wAfter w:w="110" w:type="dxa"/>
          <w:jc w:val="center"/>
        </w:trPr>
        <w:tc>
          <w:tcPr>
            <w:tcW w:w="4032" w:type="dxa"/>
          </w:tcPr>
          <w:p w14:paraId="43F892D2" w14:textId="77777777" w:rsidR="001222B4" w:rsidRPr="00657020" w:rsidRDefault="001222B4" w:rsidP="00D94EAD">
            <w:pPr>
              <w:pStyle w:val="TAL"/>
              <w:ind w:left="568"/>
              <w:rPr>
                <w:lang w:bidi="ar-IQ"/>
              </w:rPr>
            </w:pPr>
            <w:r w:rsidRPr="00555523">
              <w:rPr>
                <w:lang w:bidi="ar-IQ"/>
              </w:rPr>
              <w:t>Service Specific Units</w:t>
            </w:r>
          </w:p>
        </w:tc>
        <w:tc>
          <w:tcPr>
            <w:tcW w:w="1131" w:type="dxa"/>
          </w:tcPr>
          <w:p w14:paraId="32256007" w14:textId="77777777" w:rsidR="001222B4" w:rsidRPr="00657020" w:rsidRDefault="000A28AE" w:rsidP="001222B4">
            <w:pPr>
              <w:pStyle w:val="TAL"/>
              <w:jc w:val="center"/>
              <w:rPr>
                <w:lang w:bidi="ar-IQ"/>
              </w:rPr>
            </w:pPr>
            <w:r>
              <w:rPr>
                <w:lang w:bidi="ar-IQ"/>
              </w:rPr>
              <w:t>O</w:t>
            </w:r>
            <w:r w:rsidRPr="0013283A">
              <w:rPr>
                <w:vertAlign w:val="subscript"/>
                <w:lang w:bidi="ar-IQ"/>
              </w:rPr>
              <w:t>C</w:t>
            </w:r>
          </w:p>
        </w:tc>
        <w:tc>
          <w:tcPr>
            <w:tcW w:w="4582" w:type="dxa"/>
          </w:tcPr>
          <w:p w14:paraId="5EE1A8EF" w14:textId="77777777" w:rsidR="001222B4" w:rsidRDefault="001222B4" w:rsidP="001222B4">
            <w:pPr>
              <w:pStyle w:val="TAL"/>
              <w:rPr>
                <w:lang w:bidi="ar-IQ"/>
              </w:rPr>
            </w:pPr>
            <w:r>
              <w:t>This field holds the amount of used service specific units.</w:t>
            </w:r>
          </w:p>
        </w:tc>
      </w:tr>
      <w:tr w:rsidR="00702DB2" w14:paraId="15AFDF81" w14:textId="77777777" w:rsidTr="001932E6">
        <w:trPr>
          <w:gridAfter w:val="1"/>
          <w:wAfter w:w="110" w:type="dxa"/>
          <w:jc w:val="center"/>
        </w:trPr>
        <w:tc>
          <w:tcPr>
            <w:tcW w:w="4032" w:type="dxa"/>
          </w:tcPr>
          <w:p w14:paraId="27951ACA" w14:textId="77777777" w:rsidR="000A28AE" w:rsidRPr="00657020" w:rsidRDefault="000A28AE" w:rsidP="000A28AE">
            <w:pPr>
              <w:pStyle w:val="TAL"/>
              <w:ind w:left="568"/>
              <w:rPr>
                <w:lang w:bidi="ar-IQ"/>
              </w:rPr>
            </w:pPr>
            <w:r w:rsidRPr="00555523">
              <w:rPr>
                <w:lang w:bidi="ar-IQ"/>
              </w:rPr>
              <w:t>Event Time Stamp</w:t>
            </w:r>
          </w:p>
        </w:tc>
        <w:tc>
          <w:tcPr>
            <w:tcW w:w="1131" w:type="dxa"/>
          </w:tcPr>
          <w:p w14:paraId="1E318BD4" w14:textId="77777777" w:rsidR="000A28AE" w:rsidRPr="00657020" w:rsidRDefault="000A28AE" w:rsidP="000A28AE">
            <w:pPr>
              <w:pStyle w:val="TAL"/>
              <w:jc w:val="center"/>
              <w:rPr>
                <w:lang w:bidi="ar-IQ"/>
              </w:rPr>
            </w:pPr>
            <w:r w:rsidRPr="006E7DFA">
              <w:rPr>
                <w:lang w:bidi="ar-IQ"/>
              </w:rPr>
              <w:t>O</w:t>
            </w:r>
            <w:r w:rsidRPr="006E7DFA">
              <w:rPr>
                <w:vertAlign w:val="subscript"/>
                <w:lang w:bidi="ar-IQ"/>
              </w:rPr>
              <w:t>C</w:t>
            </w:r>
          </w:p>
        </w:tc>
        <w:tc>
          <w:tcPr>
            <w:tcW w:w="4582" w:type="dxa"/>
          </w:tcPr>
          <w:p w14:paraId="6DCE12B0" w14:textId="77777777" w:rsidR="000A28AE" w:rsidRDefault="000A28AE" w:rsidP="000A28AE">
            <w:pPr>
              <w:pStyle w:val="TAL"/>
              <w:rPr>
                <w:lang w:bidi="ar-IQ"/>
              </w:rPr>
            </w:pPr>
            <w:r>
              <w:t xml:space="preserve">This field holds the timestamps of the event reported in the Service Specific Units, if the reported units are event based. </w:t>
            </w:r>
          </w:p>
        </w:tc>
      </w:tr>
      <w:tr w:rsidR="00702DB2" w14:paraId="28BBCBF8" w14:textId="77777777" w:rsidTr="001932E6">
        <w:trPr>
          <w:gridAfter w:val="1"/>
          <w:wAfter w:w="110" w:type="dxa"/>
          <w:jc w:val="center"/>
        </w:trPr>
        <w:tc>
          <w:tcPr>
            <w:tcW w:w="4032" w:type="dxa"/>
          </w:tcPr>
          <w:p w14:paraId="171E0B31" w14:textId="77777777" w:rsidR="000A28AE" w:rsidRPr="00657020" w:rsidRDefault="000A28AE" w:rsidP="000A28AE">
            <w:pPr>
              <w:pStyle w:val="TAL"/>
              <w:ind w:left="568"/>
              <w:rPr>
                <w:lang w:bidi="ar-IQ"/>
              </w:rPr>
            </w:pPr>
            <w:r w:rsidRPr="00555523">
              <w:rPr>
                <w:lang w:bidi="ar-IQ"/>
              </w:rPr>
              <w:t>Rating Indicator</w:t>
            </w:r>
          </w:p>
        </w:tc>
        <w:tc>
          <w:tcPr>
            <w:tcW w:w="1131" w:type="dxa"/>
          </w:tcPr>
          <w:p w14:paraId="76A01A88" w14:textId="77777777" w:rsidR="000A28AE" w:rsidRPr="00657020" w:rsidRDefault="000A28AE" w:rsidP="000A28AE">
            <w:pPr>
              <w:pStyle w:val="TAL"/>
              <w:jc w:val="center"/>
              <w:rPr>
                <w:lang w:bidi="ar-IQ"/>
              </w:rPr>
            </w:pPr>
            <w:r w:rsidRPr="006E7DFA">
              <w:rPr>
                <w:lang w:bidi="ar-IQ"/>
              </w:rPr>
              <w:t>O</w:t>
            </w:r>
            <w:r w:rsidRPr="006E7DFA">
              <w:rPr>
                <w:vertAlign w:val="subscript"/>
                <w:lang w:bidi="ar-IQ"/>
              </w:rPr>
              <w:t>C</w:t>
            </w:r>
          </w:p>
        </w:tc>
        <w:tc>
          <w:tcPr>
            <w:tcW w:w="4582" w:type="dxa"/>
          </w:tcPr>
          <w:p w14:paraId="7726DB66" w14:textId="77777777" w:rsidR="000A28AE" w:rsidRDefault="000A28AE" w:rsidP="000A28AE">
            <w:pPr>
              <w:pStyle w:val="TAL"/>
              <w:rPr>
                <w:lang w:bidi="ar-IQ"/>
              </w:rPr>
            </w:pPr>
            <w:r>
              <w:t xml:space="preserve">This field </w:t>
            </w:r>
            <w:r w:rsidRPr="001172A1">
              <w:t>indicates if the units have been rated or not.</w:t>
            </w:r>
          </w:p>
        </w:tc>
      </w:tr>
      <w:tr w:rsidR="00702DB2" w14:paraId="1334C259" w14:textId="77777777" w:rsidTr="001932E6">
        <w:trPr>
          <w:gridAfter w:val="1"/>
          <w:wAfter w:w="110" w:type="dxa"/>
          <w:jc w:val="center"/>
        </w:trPr>
        <w:tc>
          <w:tcPr>
            <w:tcW w:w="4032" w:type="dxa"/>
          </w:tcPr>
          <w:p w14:paraId="478CC2EF" w14:textId="77777777" w:rsidR="000A28AE" w:rsidRPr="00657020" w:rsidRDefault="000A28AE" w:rsidP="000A28AE">
            <w:pPr>
              <w:pStyle w:val="TAL"/>
              <w:ind w:left="566"/>
              <w:rPr>
                <w:lang w:bidi="ar-IQ"/>
              </w:rPr>
            </w:pPr>
            <w:r w:rsidRPr="00657020">
              <w:rPr>
                <w:lang w:bidi="ar-IQ"/>
              </w:rPr>
              <w:t>Triggers</w:t>
            </w:r>
          </w:p>
        </w:tc>
        <w:tc>
          <w:tcPr>
            <w:tcW w:w="1131" w:type="dxa"/>
          </w:tcPr>
          <w:p w14:paraId="7E1F1C7E" w14:textId="77777777" w:rsidR="000A28AE" w:rsidRPr="00657020" w:rsidRDefault="000A28AE" w:rsidP="000A28AE">
            <w:pPr>
              <w:pStyle w:val="TAL"/>
              <w:jc w:val="center"/>
              <w:rPr>
                <w:lang w:bidi="ar-IQ"/>
              </w:rPr>
            </w:pPr>
            <w:r w:rsidRPr="006E7DFA">
              <w:rPr>
                <w:lang w:bidi="ar-IQ"/>
              </w:rPr>
              <w:t>O</w:t>
            </w:r>
            <w:r w:rsidRPr="006E7DFA">
              <w:rPr>
                <w:vertAlign w:val="subscript"/>
                <w:lang w:bidi="ar-IQ"/>
              </w:rPr>
              <w:t>C</w:t>
            </w:r>
          </w:p>
        </w:tc>
        <w:tc>
          <w:tcPr>
            <w:tcW w:w="4582" w:type="dxa"/>
          </w:tcPr>
          <w:p w14:paraId="0A950D88" w14:textId="77777777" w:rsidR="000A28AE" w:rsidRDefault="000A28AE" w:rsidP="000A28AE">
            <w:pPr>
              <w:pStyle w:val="TAL"/>
              <w:rPr>
                <w:lang w:bidi="ar-IQ"/>
              </w:rPr>
            </w:pPr>
            <w:r w:rsidRPr="000A1E1E">
              <w:rPr>
                <w:rFonts w:cs="Arial"/>
                <w:szCs w:val="18"/>
              </w:rPr>
              <w:t xml:space="preserve">This field holds the triggers that </w:t>
            </w:r>
            <w:r>
              <w:rPr>
                <w:rFonts w:cs="Arial"/>
                <w:szCs w:val="18"/>
              </w:rPr>
              <w:t xml:space="preserve">caused the </w:t>
            </w:r>
            <w:r w:rsidRPr="000A1E1E">
              <w:rPr>
                <w:rFonts w:cs="Arial"/>
                <w:szCs w:val="18"/>
              </w:rPr>
              <w:t>Used Unit Container</w:t>
            </w:r>
            <w:r>
              <w:rPr>
                <w:rFonts w:cs="Arial"/>
                <w:szCs w:val="18"/>
              </w:rPr>
              <w:t xml:space="preserve"> to be reported, independently on if they are PDU Session or RG level triggers</w:t>
            </w:r>
            <w:r w:rsidRPr="000A1E1E">
              <w:rPr>
                <w:rFonts w:cs="Arial"/>
                <w:szCs w:val="18"/>
              </w:rPr>
              <w:t>.</w:t>
            </w:r>
          </w:p>
        </w:tc>
      </w:tr>
      <w:tr w:rsidR="00702DB2" w14:paraId="6DC4C361" w14:textId="77777777" w:rsidTr="001932E6">
        <w:trPr>
          <w:gridAfter w:val="1"/>
          <w:wAfter w:w="110" w:type="dxa"/>
          <w:jc w:val="center"/>
        </w:trPr>
        <w:tc>
          <w:tcPr>
            <w:tcW w:w="4032" w:type="dxa"/>
          </w:tcPr>
          <w:p w14:paraId="6A107CB0" w14:textId="77777777" w:rsidR="000A28AE" w:rsidRPr="00657020" w:rsidRDefault="000A28AE" w:rsidP="000A28AE">
            <w:pPr>
              <w:pStyle w:val="TAL"/>
              <w:ind w:left="850"/>
              <w:rPr>
                <w:lang w:bidi="ar-IQ"/>
              </w:rPr>
            </w:pPr>
            <w:r>
              <w:rPr>
                <w:lang w:bidi="ar-IQ"/>
              </w:rPr>
              <w:t xml:space="preserve">SMF </w:t>
            </w:r>
            <w:r w:rsidRPr="0055377D">
              <w:rPr>
                <w:lang w:bidi="ar-IQ"/>
              </w:rPr>
              <w:t>Triggers</w:t>
            </w:r>
          </w:p>
        </w:tc>
        <w:tc>
          <w:tcPr>
            <w:tcW w:w="1131" w:type="dxa"/>
          </w:tcPr>
          <w:p w14:paraId="158C5A29" w14:textId="77777777" w:rsidR="000A28AE" w:rsidRPr="00657020" w:rsidRDefault="000A28AE" w:rsidP="000A28AE">
            <w:pPr>
              <w:pStyle w:val="TAL"/>
              <w:jc w:val="center"/>
              <w:rPr>
                <w:lang w:bidi="ar-IQ"/>
              </w:rPr>
            </w:pPr>
            <w:r w:rsidRPr="006E7DFA">
              <w:rPr>
                <w:lang w:bidi="ar-IQ"/>
              </w:rPr>
              <w:t>O</w:t>
            </w:r>
            <w:r w:rsidRPr="006E7DFA">
              <w:rPr>
                <w:vertAlign w:val="subscript"/>
                <w:lang w:bidi="ar-IQ"/>
              </w:rPr>
              <w:t>C</w:t>
            </w:r>
          </w:p>
        </w:tc>
        <w:tc>
          <w:tcPr>
            <w:tcW w:w="4582" w:type="dxa"/>
          </w:tcPr>
          <w:p w14:paraId="446B91CA" w14:textId="77777777" w:rsidR="000A28AE" w:rsidRPr="000A1E1E" w:rsidRDefault="000A28AE" w:rsidP="000A28AE">
            <w:pPr>
              <w:pStyle w:val="TAL"/>
              <w:rPr>
                <w:rFonts w:cs="Arial"/>
                <w:szCs w:val="18"/>
              </w:rPr>
            </w:pPr>
            <w:r w:rsidRPr="000A1E1E">
              <w:rPr>
                <w:rFonts w:cs="Arial"/>
                <w:szCs w:val="18"/>
              </w:rPr>
              <w:t>This field holds the 5G data connectivity specific triggers described in TS 32.255 [15].</w:t>
            </w:r>
          </w:p>
        </w:tc>
      </w:tr>
      <w:tr w:rsidR="001932E6" w14:paraId="0D5F29BC" w14:textId="77777777" w:rsidTr="005413BE">
        <w:trPr>
          <w:gridAfter w:val="1"/>
          <w:wAfter w:w="110" w:type="dxa"/>
          <w:jc w:val="center"/>
        </w:trPr>
        <w:tc>
          <w:tcPr>
            <w:tcW w:w="4032" w:type="dxa"/>
          </w:tcPr>
          <w:p w14:paraId="1085D0B2" w14:textId="77777777" w:rsidR="001932E6" w:rsidRPr="00DD276A" w:rsidRDefault="001932E6" w:rsidP="005413BE">
            <w:pPr>
              <w:pStyle w:val="TAL"/>
              <w:ind w:left="850"/>
              <w:rPr>
                <w:lang w:bidi="ar-IQ"/>
              </w:rPr>
            </w:pPr>
            <w:r>
              <w:rPr>
                <w:rFonts w:hint="eastAsia"/>
                <w:lang w:eastAsia="zh-CN" w:bidi="ar-IQ"/>
              </w:rPr>
              <w:t>I</w:t>
            </w:r>
            <w:r>
              <w:rPr>
                <w:lang w:eastAsia="zh-CN" w:bidi="ar-IQ"/>
              </w:rPr>
              <w:t>MS Triggers</w:t>
            </w:r>
          </w:p>
        </w:tc>
        <w:tc>
          <w:tcPr>
            <w:tcW w:w="1131" w:type="dxa"/>
          </w:tcPr>
          <w:p w14:paraId="78A3EE6A" w14:textId="77777777" w:rsidR="001932E6" w:rsidRPr="006E7DFA" w:rsidRDefault="001932E6" w:rsidP="005413BE">
            <w:pPr>
              <w:pStyle w:val="TAL"/>
              <w:jc w:val="center"/>
              <w:rPr>
                <w:lang w:bidi="ar-IQ"/>
              </w:rPr>
            </w:pPr>
            <w:r w:rsidRPr="00BF74EF">
              <w:rPr>
                <w:lang w:bidi="ar-IQ"/>
              </w:rPr>
              <w:t>O</w:t>
            </w:r>
            <w:r w:rsidRPr="00BF74EF">
              <w:rPr>
                <w:vertAlign w:val="subscript"/>
                <w:lang w:bidi="ar-IQ"/>
              </w:rPr>
              <w:t>C</w:t>
            </w:r>
          </w:p>
        </w:tc>
        <w:tc>
          <w:tcPr>
            <w:tcW w:w="4582" w:type="dxa"/>
          </w:tcPr>
          <w:p w14:paraId="43FE49B9" w14:textId="77777777" w:rsidR="001932E6" w:rsidRPr="000A1E1E" w:rsidRDefault="001932E6" w:rsidP="005413BE">
            <w:pPr>
              <w:pStyle w:val="TAL"/>
              <w:rPr>
                <w:rFonts w:cs="Arial"/>
                <w:szCs w:val="18"/>
              </w:rPr>
            </w:pPr>
            <w:r w:rsidRPr="000A1E1E">
              <w:rPr>
                <w:rFonts w:cs="Arial"/>
                <w:szCs w:val="18"/>
              </w:rPr>
              <w:t xml:space="preserve">This field holds the </w:t>
            </w:r>
            <w:r>
              <w:rPr>
                <w:rFonts w:cs="Arial"/>
                <w:szCs w:val="18"/>
              </w:rPr>
              <w:t>IMS</w:t>
            </w:r>
            <w:r w:rsidRPr="000A1E1E">
              <w:rPr>
                <w:rFonts w:cs="Arial"/>
                <w:szCs w:val="18"/>
              </w:rPr>
              <w:t xml:space="preserve"> specific triggers described in TS</w:t>
            </w:r>
            <w:r>
              <w:t> </w:t>
            </w:r>
            <w:r w:rsidRPr="000A1E1E">
              <w:rPr>
                <w:rFonts w:cs="Arial"/>
                <w:szCs w:val="18"/>
              </w:rPr>
              <w:t>32.2</w:t>
            </w:r>
            <w:r>
              <w:rPr>
                <w:rFonts w:cs="Arial"/>
                <w:szCs w:val="18"/>
              </w:rPr>
              <w:t>60</w:t>
            </w:r>
            <w:r w:rsidRPr="000A1E1E">
              <w:rPr>
                <w:rFonts w:cs="Arial"/>
                <w:szCs w:val="18"/>
              </w:rPr>
              <w:t xml:space="preserve"> [</w:t>
            </w:r>
            <w:r>
              <w:rPr>
                <w:rFonts w:cs="Arial"/>
                <w:szCs w:val="18"/>
              </w:rPr>
              <w:t>20</w:t>
            </w:r>
            <w:r w:rsidRPr="000A1E1E">
              <w:rPr>
                <w:rFonts w:cs="Arial"/>
                <w:szCs w:val="18"/>
              </w:rPr>
              <w:t>].</w:t>
            </w:r>
          </w:p>
        </w:tc>
      </w:tr>
      <w:tr w:rsidR="00702DB2" w14:paraId="49EA46C3" w14:textId="77777777" w:rsidTr="001932E6">
        <w:trPr>
          <w:jc w:val="center"/>
        </w:trPr>
        <w:tc>
          <w:tcPr>
            <w:tcW w:w="4032" w:type="dxa"/>
          </w:tcPr>
          <w:p w14:paraId="308847A4" w14:textId="77777777" w:rsidR="003F29E6" w:rsidRDefault="003F29E6" w:rsidP="003F29E6">
            <w:pPr>
              <w:pStyle w:val="TAL"/>
              <w:ind w:left="850"/>
              <w:rPr>
                <w:lang w:bidi="ar-IQ"/>
              </w:rPr>
            </w:pPr>
            <w:r>
              <w:rPr>
                <w:rFonts w:hint="eastAsia"/>
                <w:lang w:val="en-US" w:eastAsia="zh-CN" w:bidi="ar-IQ"/>
              </w:rPr>
              <w:t>MB-</w:t>
            </w:r>
            <w:r>
              <w:rPr>
                <w:lang w:bidi="ar-IQ"/>
              </w:rPr>
              <w:t>SMF Trigger</w:t>
            </w:r>
            <w:r>
              <w:rPr>
                <w:rFonts w:hint="eastAsia"/>
                <w:lang w:val="en-US" w:eastAsia="zh-CN" w:bidi="ar-IQ"/>
              </w:rPr>
              <w:t>s</w:t>
            </w:r>
          </w:p>
        </w:tc>
        <w:tc>
          <w:tcPr>
            <w:tcW w:w="1131" w:type="dxa"/>
          </w:tcPr>
          <w:p w14:paraId="77312B87" w14:textId="77777777" w:rsidR="003F29E6" w:rsidRPr="006E7DFA" w:rsidRDefault="003F29E6" w:rsidP="003F29E6">
            <w:pPr>
              <w:pStyle w:val="TAL"/>
              <w:jc w:val="center"/>
              <w:rPr>
                <w:lang w:bidi="ar-IQ"/>
              </w:rPr>
            </w:pPr>
            <w:r>
              <w:rPr>
                <w:lang w:bidi="ar-IQ"/>
              </w:rPr>
              <w:t>O</w:t>
            </w:r>
            <w:r>
              <w:rPr>
                <w:vertAlign w:val="subscript"/>
                <w:lang w:bidi="ar-IQ"/>
              </w:rPr>
              <w:t>C</w:t>
            </w:r>
          </w:p>
        </w:tc>
        <w:tc>
          <w:tcPr>
            <w:tcW w:w="4692" w:type="dxa"/>
            <w:gridSpan w:val="2"/>
          </w:tcPr>
          <w:p w14:paraId="345FC8CA" w14:textId="77777777" w:rsidR="003F29E6" w:rsidRPr="000A1E1E" w:rsidRDefault="003F29E6" w:rsidP="003F29E6">
            <w:pPr>
              <w:pStyle w:val="TAL"/>
              <w:rPr>
                <w:rFonts w:cs="Arial"/>
                <w:szCs w:val="18"/>
              </w:rPr>
            </w:pPr>
            <w:r>
              <w:rPr>
                <w:rFonts w:cs="Arial"/>
                <w:szCs w:val="18"/>
              </w:rPr>
              <w:t>This field holds the</w:t>
            </w:r>
            <w:r>
              <w:rPr>
                <w:rFonts w:cs="Arial" w:hint="eastAsia"/>
                <w:szCs w:val="18"/>
                <w:lang w:val="en-US" w:eastAsia="zh-CN"/>
              </w:rPr>
              <w:t xml:space="preserve"> </w:t>
            </w:r>
            <w:r>
              <w:rPr>
                <w:rFonts w:hint="eastAsia"/>
              </w:rPr>
              <w:t xml:space="preserve">5G Multicast-broadcast Services </w:t>
            </w:r>
            <w:r>
              <w:rPr>
                <w:rFonts w:hint="eastAsia"/>
                <w:lang w:val="en-US" w:eastAsia="zh-CN"/>
              </w:rPr>
              <w:t xml:space="preserve">related </w:t>
            </w:r>
            <w:r>
              <w:rPr>
                <w:rFonts w:cs="Arial"/>
                <w:szCs w:val="18"/>
              </w:rPr>
              <w:t>triggers described in TS 32.2</w:t>
            </w:r>
            <w:r>
              <w:rPr>
                <w:rFonts w:cs="Arial" w:hint="eastAsia"/>
                <w:szCs w:val="18"/>
                <w:lang w:val="en-US" w:eastAsia="zh-CN"/>
              </w:rPr>
              <w:t>79</w:t>
            </w:r>
            <w:r>
              <w:rPr>
                <w:rFonts w:cs="Arial"/>
                <w:szCs w:val="18"/>
              </w:rPr>
              <w:t xml:space="preserve"> [39].</w:t>
            </w:r>
          </w:p>
        </w:tc>
      </w:tr>
      <w:tr w:rsidR="00702DB2" w14:paraId="3C62EED0" w14:textId="77777777" w:rsidTr="001932E6">
        <w:trPr>
          <w:gridAfter w:val="1"/>
          <w:wAfter w:w="110" w:type="dxa"/>
          <w:jc w:val="center"/>
        </w:trPr>
        <w:tc>
          <w:tcPr>
            <w:tcW w:w="4032" w:type="dxa"/>
          </w:tcPr>
          <w:p w14:paraId="6B27CA8E" w14:textId="77777777" w:rsidR="003F29E6" w:rsidRDefault="003F29E6" w:rsidP="003F29E6">
            <w:pPr>
              <w:pStyle w:val="TAL"/>
              <w:ind w:left="566"/>
              <w:rPr>
                <w:lang w:bidi="ar-IQ"/>
              </w:rPr>
            </w:pPr>
            <w:r w:rsidRPr="00555523">
              <w:rPr>
                <w:lang w:bidi="ar-IQ"/>
              </w:rPr>
              <w:t>Trigger Time Stamp</w:t>
            </w:r>
          </w:p>
        </w:tc>
        <w:tc>
          <w:tcPr>
            <w:tcW w:w="1131" w:type="dxa"/>
          </w:tcPr>
          <w:p w14:paraId="70928B5D" w14:textId="77777777" w:rsidR="003F29E6" w:rsidRPr="00EA4D91" w:rsidRDefault="003F29E6" w:rsidP="003F29E6">
            <w:pPr>
              <w:pStyle w:val="TAL"/>
              <w:jc w:val="center"/>
              <w:rPr>
                <w:lang w:bidi="ar-IQ"/>
              </w:rPr>
            </w:pPr>
            <w:r w:rsidRPr="006E7DFA">
              <w:rPr>
                <w:lang w:bidi="ar-IQ"/>
              </w:rPr>
              <w:t>O</w:t>
            </w:r>
            <w:r w:rsidRPr="006E7DFA">
              <w:rPr>
                <w:vertAlign w:val="subscript"/>
                <w:lang w:bidi="ar-IQ"/>
              </w:rPr>
              <w:t>C</w:t>
            </w:r>
          </w:p>
        </w:tc>
        <w:tc>
          <w:tcPr>
            <w:tcW w:w="4582" w:type="dxa"/>
          </w:tcPr>
          <w:p w14:paraId="40F970A3" w14:textId="77777777" w:rsidR="003F29E6" w:rsidRPr="000A1E1E" w:rsidRDefault="003F29E6" w:rsidP="003F29E6">
            <w:pPr>
              <w:pStyle w:val="TAL"/>
              <w:rPr>
                <w:rFonts w:cs="Arial"/>
                <w:szCs w:val="18"/>
              </w:rPr>
            </w:pPr>
            <w:r>
              <w:t>This field holds the timestamp of the trigger.</w:t>
            </w:r>
          </w:p>
        </w:tc>
      </w:tr>
      <w:tr w:rsidR="00702DB2" w14:paraId="1E2A188A" w14:textId="77777777" w:rsidTr="001932E6">
        <w:trPr>
          <w:gridAfter w:val="1"/>
          <w:wAfter w:w="110" w:type="dxa"/>
          <w:jc w:val="center"/>
        </w:trPr>
        <w:tc>
          <w:tcPr>
            <w:tcW w:w="4032" w:type="dxa"/>
          </w:tcPr>
          <w:p w14:paraId="3A7073FC" w14:textId="77777777" w:rsidR="003F29E6" w:rsidRDefault="003F29E6" w:rsidP="003F29E6">
            <w:pPr>
              <w:pStyle w:val="TAL"/>
              <w:ind w:left="566"/>
              <w:rPr>
                <w:lang w:bidi="ar-IQ"/>
              </w:rPr>
            </w:pPr>
            <w:r w:rsidRPr="00264E82">
              <w:rPr>
                <w:lang w:bidi="ar-IQ"/>
              </w:rPr>
              <w:t>PDU Container Information</w:t>
            </w:r>
          </w:p>
        </w:tc>
        <w:tc>
          <w:tcPr>
            <w:tcW w:w="1131" w:type="dxa"/>
          </w:tcPr>
          <w:p w14:paraId="071E5CE6" w14:textId="77777777" w:rsidR="003F29E6" w:rsidRPr="00EA4D91" w:rsidRDefault="003F29E6" w:rsidP="003F29E6">
            <w:pPr>
              <w:pStyle w:val="TAL"/>
              <w:jc w:val="center"/>
              <w:rPr>
                <w:lang w:bidi="ar-IQ"/>
              </w:rPr>
            </w:pPr>
            <w:r w:rsidRPr="006E7DFA">
              <w:rPr>
                <w:lang w:bidi="ar-IQ"/>
              </w:rPr>
              <w:t>O</w:t>
            </w:r>
            <w:r w:rsidRPr="006E7DFA">
              <w:rPr>
                <w:vertAlign w:val="subscript"/>
                <w:lang w:bidi="ar-IQ"/>
              </w:rPr>
              <w:t>C</w:t>
            </w:r>
          </w:p>
        </w:tc>
        <w:tc>
          <w:tcPr>
            <w:tcW w:w="4582" w:type="dxa"/>
          </w:tcPr>
          <w:p w14:paraId="32DE8892" w14:textId="77777777" w:rsidR="003F29E6" w:rsidRPr="000A1E1E" w:rsidRDefault="003F29E6" w:rsidP="003F29E6">
            <w:pPr>
              <w:pStyle w:val="TAL"/>
              <w:rPr>
                <w:rFonts w:cs="Arial"/>
                <w:szCs w:val="18"/>
              </w:rPr>
            </w:pPr>
            <w:r w:rsidRPr="000A1E1E">
              <w:rPr>
                <w:rFonts w:cs="Arial"/>
                <w:szCs w:val="18"/>
              </w:rPr>
              <w:t xml:space="preserve">This field holds the </w:t>
            </w:r>
            <w:r w:rsidRPr="000A1E1E">
              <w:rPr>
                <w:rFonts w:cs="Arial"/>
                <w:szCs w:val="18"/>
                <w:lang w:bidi="ar-IQ"/>
              </w:rPr>
              <w:t>5G data connectivity specific</w:t>
            </w:r>
            <w:r w:rsidRPr="000A1E1E">
              <w:rPr>
                <w:rFonts w:cs="Arial"/>
                <w:szCs w:val="18"/>
              </w:rPr>
              <w:t xml:space="preserve"> information described in TS 32.255 [15]</w:t>
            </w:r>
            <w:r w:rsidRPr="000A1E1E">
              <w:rPr>
                <w:rFonts w:cs="Arial"/>
                <w:szCs w:val="18"/>
                <w:lang w:eastAsia="zh-CN"/>
              </w:rPr>
              <w:t>.</w:t>
            </w:r>
          </w:p>
        </w:tc>
      </w:tr>
      <w:tr w:rsidR="00702DB2" w14:paraId="06AF3679" w14:textId="77777777" w:rsidTr="001932E6">
        <w:trPr>
          <w:gridAfter w:val="1"/>
          <w:wAfter w:w="110" w:type="dxa"/>
          <w:jc w:val="center"/>
        </w:trPr>
        <w:tc>
          <w:tcPr>
            <w:tcW w:w="4032" w:type="dxa"/>
          </w:tcPr>
          <w:p w14:paraId="4FFC3542" w14:textId="77777777" w:rsidR="003F29E6" w:rsidRPr="00264E82" w:rsidRDefault="003F29E6" w:rsidP="003F29E6">
            <w:pPr>
              <w:pStyle w:val="TAL"/>
              <w:ind w:left="566"/>
              <w:rPr>
                <w:lang w:bidi="ar-IQ"/>
              </w:rPr>
            </w:pPr>
            <w:r w:rsidRPr="00AD3544">
              <w:t>NSPA Container Information</w:t>
            </w:r>
          </w:p>
        </w:tc>
        <w:tc>
          <w:tcPr>
            <w:tcW w:w="1131" w:type="dxa"/>
          </w:tcPr>
          <w:p w14:paraId="1993F7A0" w14:textId="77777777" w:rsidR="003F29E6" w:rsidRPr="006E7DFA" w:rsidRDefault="003F29E6" w:rsidP="003F29E6">
            <w:pPr>
              <w:pStyle w:val="TAL"/>
              <w:jc w:val="center"/>
              <w:rPr>
                <w:lang w:bidi="ar-IQ"/>
              </w:rPr>
            </w:pPr>
            <w:r>
              <w:rPr>
                <w:lang w:bidi="ar-IQ"/>
              </w:rPr>
              <w:t>O</w:t>
            </w:r>
            <w:r w:rsidRPr="0013283A">
              <w:rPr>
                <w:vertAlign w:val="subscript"/>
                <w:lang w:bidi="ar-IQ"/>
              </w:rPr>
              <w:t>C</w:t>
            </w:r>
          </w:p>
        </w:tc>
        <w:tc>
          <w:tcPr>
            <w:tcW w:w="4582" w:type="dxa"/>
          </w:tcPr>
          <w:p w14:paraId="5C8F7603" w14:textId="77777777" w:rsidR="003F29E6" w:rsidRPr="000A1E1E" w:rsidRDefault="003F29E6" w:rsidP="003F29E6">
            <w:pPr>
              <w:pStyle w:val="TAL"/>
              <w:rPr>
                <w:rFonts w:cs="Arial"/>
                <w:szCs w:val="18"/>
              </w:rPr>
            </w:pPr>
            <w:r w:rsidRPr="000A1E1E">
              <w:rPr>
                <w:rFonts w:cs="Arial"/>
                <w:szCs w:val="18"/>
              </w:rPr>
              <w:t xml:space="preserve">This field </w:t>
            </w:r>
            <w:r w:rsidRPr="00AD3544">
              <w:t>holds the network slice performance and analytics</w:t>
            </w:r>
            <w:r w:rsidRPr="00AD3544">
              <w:rPr>
                <w:lang w:bidi="ar-IQ"/>
              </w:rPr>
              <w:t xml:space="preserve"> container specific</w:t>
            </w:r>
            <w:r w:rsidRPr="00AD3544">
              <w:t xml:space="preserve"> information</w:t>
            </w:r>
            <w:r w:rsidRPr="000A1E1E">
              <w:rPr>
                <w:rFonts w:cs="Arial"/>
                <w:szCs w:val="18"/>
              </w:rPr>
              <w:t xml:space="preserve"> described in TS </w:t>
            </w:r>
            <w:r>
              <w:rPr>
                <w:rFonts w:cs="Arial"/>
                <w:szCs w:val="18"/>
              </w:rPr>
              <w:t>28.201</w:t>
            </w:r>
            <w:r w:rsidRPr="000A1E1E">
              <w:rPr>
                <w:rFonts w:cs="Arial"/>
                <w:szCs w:val="18"/>
              </w:rPr>
              <w:t xml:space="preserve"> [15</w:t>
            </w:r>
            <w:r>
              <w:rPr>
                <w:rFonts w:cs="Arial"/>
                <w:szCs w:val="18"/>
              </w:rPr>
              <w:t>1</w:t>
            </w:r>
            <w:r w:rsidRPr="000A1E1E">
              <w:rPr>
                <w:rFonts w:cs="Arial"/>
                <w:szCs w:val="18"/>
              </w:rPr>
              <w:t>]</w:t>
            </w:r>
            <w:r w:rsidRPr="000A1E1E">
              <w:rPr>
                <w:rFonts w:cs="Arial"/>
                <w:szCs w:val="18"/>
                <w:lang w:eastAsia="zh-CN"/>
              </w:rPr>
              <w:t>.</w:t>
            </w:r>
          </w:p>
        </w:tc>
      </w:tr>
      <w:tr w:rsidR="00702DB2" w14:paraId="311DABFB" w14:textId="77777777" w:rsidTr="001932E6">
        <w:trPr>
          <w:gridAfter w:val="1"/>
          <w:wAfter w:w="110" w:type="dxa"/>
          <w:jc w:val="center"/>
        </w:trPr>
        <w:tc>
          <w:tcPr>
            <w:tcW w:w="4032" w:type="dxa"/>
          </w:tcPr>
          <w:p w14:paraId="0AC96A38" w14:textId="77777777" w:rsidR="003F29E6" w:rsidRPr="00AD3544" w:rsidRDefault="003F29E6" w:rsidP="003F29E6">
            <w:pPr>
              <w:pStyle w:val="TAL"/>
              <w:ind w:left="566"/>
            </w:pPr>
            <w:bookmarkStart w:id="4793" w:name="OLE_LINK49"/>
            <w:r>
              <w:rPr>
                <w:lang w:val="fr-FR"/>
              </w:rPr>
              <w:t>PC5 Container</w:t>
            </w:r>
            <w:r w:rsidRPr="00CB2621">
              <w:rPr>
                <w:lang w:val="fr-FR"/>
              </w:rPr>
              <w:t xml:space="preserve"> Information</w:t>
            </w:r>
            <w:bookmarkEnd w:id="4793"/>
          </w:p>
        </w:tc>
        <w:tc>
          <w:tcPr>
            <w:tcW w:w="1131" w:type="dxa"/>
          </w:tcPr>
          <w:p w14:paraId="6BFCAAE7" w14:textId="77777777" w:rsidR="003F29E6" w:rsidRDefault="003F29E6" w:rsidP="003F29E6">
            <w:pPr>
              <w:pStyle w:val="TAL"/>
              <w:jc w:val="center"/>
              <w:rPr>
                <w:lang w:bidi="ar-IQ"/>
              </w:rPr>
            </w:pPr>
            <w:r w:rsidRPr="007963A2">
              <w:rPr>
                <w:lang w:bidi="ar-IQ"/>
              </w:rPr>
              <w:t>O</w:t>
            </w:r>
            <w:r w:rsidRPr="007963A2">
              <w:rPr>
                <w:vertAlign w:val="subscript"/>
                <w:lang w:bidi="ar-IQ"/>
              </w:rPr>
              <w:t>C</w:t>
            </w:r>
          </w:p>
        </w:tc>
        <w:tc>
          <w:tcPr>
            <w:tcW w:w="4582" w:type="dxa"/>
          </w:tcPr>
          <w:p w14:paraId="57354179" w14:textId="77777777" w:rsidR="003F29E6" w:rsidRPr="000A1E1E" w:rsidRDefault="003F29E6" w:rsidP="003F29E6">
            <w:pPr>
              <w:pStyle w:val="TAL"/>
              <w:rPr>
                <w:rFonts w:cs="Arial"/>
                <w:szCs w:val="18"/>
              </w:rPr>
            </w:pPr>
            <w:r w:rsidRPr="002F3ED2">
              <w:t>This field holds the</w:t>
            </w:r>
            <w:r>
              <w:t xml:space="preserve"> </w:t>
            </w:r>
            <w:r w:rsidRPr="002F7073">
              <w:t>PC5 container information</w:t>
            </w:r>
          </w:p>
        </w:tc>
      </w:tr>
      <w:tr w:rsidR="00702DB2" w14:paraId="09DD4B5E" w14:textId="77777777" w:rsidTr="001932E6">
        <w:trPr>
          <w:jc w:val="center"/>
        </w:trPr>
        <w:tc>
          <w:tcPr>
            <w:tcW w:w="4032" w:type="dxa"/>
          </w:tcPr>
          <w:p w14:paraId="5A5B7AAC" w14:textId="77777777" w:rsidR="003F29E6" w:rsidRDefault="003F29E6" w:rsidP="003F29E6">
            <w:pPr>
              <w:pStyle w:val="TAL"/>
              <w:ind w:left="566"/>
              <w:rPr>
                <w:lang w:val="fr-FR"/>
              </w:rPr>
            </w:pPr>
            <w:r>
              <w:rPr>
                <w:rFonts w:hint="eastAsia"/>
                <w:lang w:val="en-US" w:eastAsia="zh-CN" w:bidi="ar-IQ"/>
              </w:rPr>
              <w:t xml:space="preserve">MBS </w:t>
            </w:r>
            <w:r>
              <w:rPr>
                <w:lang w:bidi="ar-IQ"/>
              </w:rPr>
              <w:t>Container Information</w:t>
            </w:r>
          </w:p>
        </w:tc>
        <w:tc>
          <w:tcPr>
            <w:tcW w:w="1131" w:type="dxa"/>
          </w:tcPr>
          <w:p w14:paraId="027E050F" w14:textId="77777777" w:rsidR="003F29E6" w:rsidRPr="007963A2" w:rsidRDefault="003F29E6" w:rsidP="003F29E6">
            <w:pPr>
              <w:pStyle w:val="TAL"/>
              <w:jc w:val="center"/>
              <w:rPr>
                <w:lang w:bidi="ar-IQ"/>
              </w:rPr>
            </w:pPr>
            <w:r>
              <w:rPr>
                <w:lang w:bidi="ar-IQ"/>
              </w:rPr>
              <w:t>O</w:t>
            </w:r>
            <w:r>
              <w:rPr>
                <w:vertAlign w:val="subscript"/>
                <w:lang w:bidi="ar-IQ"/>
              </w:rPr>
              <w:t>C</w:t>
            </w:r>
          </w:p>
        </w:tc>
        <w:tc>
          <w:tcPr>
            <w:tcW w:w="4692" w:type="dxa"/>
            <w:gridSpan w:val="2"/>
          </w:tcPr>
          <w:p w14:paraId="3794CB7E" w14:textId="77777777" w:rsidR="003F29E6" w:rsidRPr="002F3ED2" w:rsidRDefault="003F29E6" w:rsidP="003F29E6">
            <w:pPr>
              <w:pStyle w:val="TAL"/>
            </w:pPr>
            <w:r>
              <w:t xml:space="preserve">This field holds the </w:t>
            </w:r>
            <w:r>
              <w:rPr>
                <w:rFonts w:hint="eastAsia"/>
                <w:lang w:val="en-US" w:eastAsia="zh-CN"/>
              </w:rPr>
              <w:t xml:space="preserve">MBS </w:t>
            </w:r>
            <w:r>
              <w:t>container information</w:t>
            </w:r>
          </w:p>
        </w:tc>
      </w:tr>
      <w:tr w:rsidR="00702DB2" w14:paraId="0578AB6C" w14:textId="77777777" w:rsidTr="001932E6">
        <w:trPr>
          <w:jc w:val="center"/>
        </w:trPr>
        <w:tc>
          <w:tcPr>
            <w:tcW w:w="4032" w:type="dxa"/>
          </w:tcPr>
          <w:p w14:paraId="1EE338EB" w14:textId="77777777" w:rsidR="003F29E6" w:rsidRDefault="003F29E6" w:rsidP="00692562">
            <w:pPr>
              <w:pStyle w:val="TAL"/>
              <w:ind w:left="284"/>
              <w:rPr>
                <w:lang w:val="fr-FR"/>
              </w:rPr>
            </w:pPr>
            <w:r>
              <w:t xml:space="preserve">Allocated </w:t>
            </w:r>
            <w:r w:rsidRPr="0053336C">
              <w:t xml:space="preserve">Unit </w:t>
            </w:r>
          </w:p>
        </w:tc>
        <w:tc>
          <w:tcPr>
            <w:tcW w:w="1131" w:type="dxa"/>
          </w:tcPr>
          <w:p w14:paraId="0E0B5402" w14:textId="77777777" w:rsidR="003F29E6" w:rsidRPr="007963A2" w:rsidRDefault="003F29E6" w:rsidP="003F29E6">
            <w:pPr>
              <w:pStyle w:val="TAL"/>
              <w:jc w:val="center"/>
              <w:rPr>
                <w:lang w:bidi="ar-IQ"/>
              </w:rPr>
            </w:pPr>
            <w:r w:rsidRPr="0053336C">
              <w:rPr>
                <w:lang w:eastAsia="zh-CN"/>
              </w:rPr>
              <w:t>O</w:t>
            </w:r>
            <w:r w:rsidRPr="0053336C">
              <w:rPr>
                <w:vertAlign w:val="subscript"/>
                <w:lang w:eastAsia="zh-CN"/>
              </w:rPr>
              <w:t>C</w:t>
            </w:r>
          </w:p>
        </w:tc>
        <w:tc>
          <w:tcPr>
            <w:tcW w:w="4692" w:type="dxa"/>
            <w:gridSpan w:val="2"/>
          </w:tcPr>
          <w:p w14:paraId="63A292E3" w14:textId="77777777" w:rsidR="003F29E6" w:rsidRPr="002F3ED2" w:rsidRDefault="003F29E6" w:rsidP="003F29E6">
            <w:pPr>
              <w:pStyle w:val="TAL"/>
            </w:pPr>
            <w:r w:rsidRPr="0053336C">
              <w:t xml:space="preserve">This field holds the </w:t>
            </w:r>
            <w:r>
              <w:t>Allocated Unit</w:t>
            </w:r>
            <w:r w:rsidRPr="0053336C">
              <w:t>.</w:t>
            </w:r>
          </w:p>
        </w:tc>
      </w:tr>
      <w:tr w:rsidR="00702DB2" w14:paraId="2D74C7B6" w14:textId="77777777" w:rsidTr="001932E6">
        <w:trPr>
          <w:jc w:val="center"/>
        </w:trPr>
        <w:tc>
          <w:tcPr>
            <w:tcW w:w="4032" w:type="dxa"/>
          </w:tcPr>
          <w:p w14:paraId="20BDD046" w14:textId="77777777" w:rsidR="003F29E6" w:rsidRDefault="003F29E6" w:rsidP="003F29E6">
            <w:pPr>
              <w:pStyle w:val="TAL"/>
              <w:ind w:left="852"/>
              <w:rPr>
                <w:lang w:val="fr-FR"/>
              </w:rPr>
            </w:pPr>
            <w:r w:rsidRPr="003671B9">
              <w:rPr>
                <w:lang w:eastAsia="zh-CN" w:bidi="ar-IQ"/>
              </w:rPr>
              <w:t>Quota management Indicator</w:t>
            </w:r>
          </w:p>
        </w:tc>
        <w:tc>
          <w:tcPr>
            <w:tcW w:w="1131" w:type="dxa"/>
          </w:tcPr>
          <w:p w14:paraId="2CEBD86F" w14:textId="77777777" w:rsidR="003F29E6" w:rsidRPr="007963A2" w:rsidRDefault="003F29E6" w:rsidP="003F29E6">
            <w:pPr>
              <w:pStyle w:val="TAL"/>
              <w:jc w:val="center"/>
              <w:rPr>
                <w:lang w:bidi="ar-IQ"/>
              </w:rPr>
            </w:pPr>
            <w:r w:rsidRPr="00775A14">
              <w:rPr>
                <w:lang w:eastAsia="zh-CN"/>
              </w:rPr>
              <w:t>O</w:t>
            </w:r>
            <w:r w:rsidRPr="00775A14">
              <w:rPr>
                <w:vertAlign w:val="subscript"/>
                <w:lang w:eastAsia="zh-CN"/>
              </w:rPr>
              <w:t>C</w:t>
            </w:r>
          </w:p>
        </w:tc>
        <w:tc>
          <w:tcPr>
            <w:tcW w:w="4692" w:type="dxa"/>
            <w:gridSpan w:val="2"/>
          </w:tcPr>
          <w:p w14:paraId="6EDAED58" w14:textId="77777777" w:rsidR="003F29E6" w:rsidRPr="002F3ED2" w:rsidRDefault="003F29E6" w:rsidP="003F29E6">
            <w:pPr>
              <w:pStyle w:val="TAL"/>
            </w:pPr>
            <w:r>
              <w:t xml:space="preserve">This field holds an indicator on whether the reported allocated unit are with or without quota management control. If the field is not present, it indicates the allocated unit without quota </w:t>
            </w:r>
            <w:r>
              <w:rPr>
                <w:lang w:eastAsia="zh-CN" w:bidi="ar-IQ"/>
              </w:rPr>
              <w:t>management</w:t>
            </w:r>
            <w:r>
              <w:t xml:space="preserve"> applied.</w:t>
            </w:r>
          </w:p>
        </w:tc>
      </w:tr>
      <w:tr w:rsidR="00702DB2" w14:paraId="68D5DC6E" w14:textId="77777777" w:rsidTr="001932E6">
        <w:trPr>
          <w:jc w:val="center"/>
        </w:trPr>
        <w:tc>
          <w:tcPr>
            <w:tcW w:w="4032" w:type="dxa"/>
          </w:tcPr>
          <w:p w14:paraId="504F9FE0" w14:textId="77777777" w:rsidR="003F29E6" w:rsidRDefault="003F29E6" w:rsidP="003F29E6">
            <w:pPr>
              <w:pStyle w:val="TAL"/>
              <w:ind w:left="852"/>
              <w:rPr>
                <w:lang w:val="fr-FR"/>
              </w:rPr>
            </w:pPr>
            <w:r w:rsidRPr="003671B9">
              <w:rPr>
                <w:rFonts w:hint="eastAsia"/>
                <w:lang w:eastAsia="zh-CN" w:bidi="ar-IQ"/>
              </w:rPr>
              <w:t>Triggers</w:t>
            </w:r>
          </w:p>
        </w:tc>
        <w:tc>
          <w:tcPr>
            <w:tcW w:w="1131" w:type="dxa"/>
          </w:tcPr>
          <w:p w14:paraId="19B52DD8" w14:textId="77777777" w:rsidR="003F29E6" w:rsidRPr="007963A2" w:rsidRDefault="003F29E6" w:rsidP="003F29E6">
            <w:pPr>
              <w:pStyle w:val="TAL"/>
              <w:jc w:val="center"/>
              <w:rPr>
                <w:lang w:bidi="ar-IQ"/>
              </w:rPr>
            </w:pPr>
            <w:r w:rsidRPr="000A59E7">
              <w:rPr>
                <w:lang w:eastAsia="zh-CN"/>
              </w:rPr>
              <w:t>O</w:t>
            </w:r>
            <w:r w:rsidRPr="000A59E7">
              <w:rPr>
                <w:vertAlign w:val="subscript"/>
                <w:lang w:eastAsia="zh-CN"/>
              </w:rPr>
              <w:t>C</w:t>
            </w:r>
          </w:p>
        </w:tc>
        <w:tc>
          <w:tcPr>
            <w:tcW w:w="4692" w:type="dxa"/>
            <w:gridSpan w:val="2"/>
          </w:tcPr>
          <w:p w14:paraId="56AC664C" w14:textId="77777777" w:rsidR="003F29E6" w:rsidRPr="002F3ED2" w:rsidRDefault="003F29E6" w:rsidP="003F29E6">
            <w:pPr>
              <w:pStyle w:val="TAL"/>
            </w:pPr>
            <w:r w:rsidRPr="000A1E1E">
              <w:rPr>
                <w:rFonts w:cs="Arial"/>
                <w:szCs w:val="18"/>
              </w:rPr>
              <w:t xml:space="preserve">This field holds the triggers that </w:t>
            </w:r>
            <w:r>
              <w:rPr>
                <w:rFonts w:cs="Arial"/>
                <w:szCs w:val="18"/>
              </w:rPr>
              <w:t xml:space="preserve">caused the Allocated unit </w:t>
            </w:r>
            <w:r w:rsidRPr="000A1E1E">
              <w:rPr>
                <w:rFonts w:cs="Arial"/>
                <w:szCs w:val="18"/>
              </w:rPr>
              <w:t>Container</w:t>
            </w:r>
            <w:r>
              <w:rPr>
                <w:rFonts w:cs="Arial"/>
                <w:szCs w:val="18"/>
              </w:rPr>
              <w:t xml:space="preserve"> to be reported</w:t>
            </w:r>
            <w:r w:rsidRPr="000A1E1E">
              <w:rPr>
                <w:rFonts w:cs="Arial"/>
                <w:szCs w:val="18"/>
              </w:rPr>
              <w:t>.</w:t>
            </w:r>
          </w:p>
        </w:tc>
      </w:tr>
      <w:tr w:rsidR="00041B94" w14:paraId="48BD3470" w14:textId="77777777" w:rsidTr="005413BE">
        <w:trPr>
          <w:jc w:val="center"/>
        </w:trPr>
        <w:tc>
          <w:tcPr>
            <w:tcW w:w="4032" w:type="dxa"/>
          </w:tcPr>
          <w:p w14:paraId="418EDC17" w14:textId="77777777" w:rsidR="00041B94" w:rsidRPr="003671B9" w:rsidRDefault="00041B94" w:rsidP="005413BE">
            <w:pPr>
              <w:pStyle w:val="TAL"/>
              <w:ind w:left="850"/>
              <w:rPr>
                <w:lang w:eastAsia="zh-CN" w:bidi="ar-IQ"/>
              </w:rPr>
            </w:pPr>
            <w:r>
              <w:rPr>
                <w:rFonts w:hint="eastAsia"/>
                <w:lang w:bidi="ar-IQ"/>
              </w:rPr>
              <w:t>N</w:t>
            </w:r>
            <w:r>
              <w:rPr>
                <w:lang w:bidi="ar-IQ"/>
              </w:rPr>
              <w:t>SACF Triggers</w:t>
            </w:r>
          </w:p>
        </w:tc>
        <w:tc>
          <w:tcPr>
            <w:tcW w:w="1131" w:type="dxa"/>
          </w:tcPr>
          <w:p w14:paraId="209E28E9" w14:textId="77777777" w:rsidR="00041B94" w:rsidRPr="000A59E7" w:rsidRDefault="00041B94" w:rsidP="005413BE">
            <w:pPr>
              <w:pStyle w:val="TAL"/>
              <w:jc w:val="center"/>
              <w:rPr>
                <w:lang w:eastAsia="zh-CN"/>
              </w:rPr>
            </w:pPr>
            <w:r w:rsidRPr="00BF74EF">
              <w:rPr>
                <w:lang w:bidi="ar-IQ"/>
              </w:rPr>
              <w:t>O</w:t>
            </w:r>
            <w:r w:rsidRPr="00BF74EF">
              <w:rPr>
                <w:vertAlign w:val="subscript"/>
                <w:lang w:bidi="ar-IQ"/>
              </w:rPr>
              <w:t>C</w:t>
            </w:r>
          </w:p>
        </w:tc>
        <w:tc>
          <w:tcPr>
            <w:tcW w:w="4692" w:type="dxa"/>
            <w:gridSpan w:val="2"/>
          </w:tcPr>
          <w:p w14:paraId="6E944237" w14:textId="77777777" w:rsidR="00041B94" w:rsidRPr="000A1E1E" w:rsidRDefault="00041B94" w:rsidP="005413BE">
            <w:pPr>
              <w:pStyle w:val="TAL"/>
              <w:rPr>
                <w:rFonts w:cs="Arial"/>
                <w:szCs w:val="18"/>
              </w:rPr>
            </w:pPr>
            <w:r w:rsidRPr="000A1E1E">
              <w:rPr>
                <w:rFonts w:cs="Arial"/>
                <w:szCs w:val="18"/>
              </w:rPr>
              <w:t xml:space="preserve">This field holds the </w:t>
            </w:r>
            <w:r w:rsidRPr="00567DB9">
              <w:t xml:space="preserve">Network slice admission control </w:t>
            </w:r>
            <w:r w:rsidRPr="00424394">
              <w:t>Charging</w:t>
            </w:r>
            <w:r>
              <w:t xml:space="preserve"> specific</w:t>
            </w:r>
            <w:r w:rsidRPr="000A1E1E">
              <w:rPr>
                <w:rFonts w:cs="Arial"/>
                <w:szCs w:val="18"/>
              </w:rPr>
              <w:t xml:space="preserve"> triggers </w:t>
            </w:r>
            <w:r>
              <w:rPr>
                <w:rFonts w:cs="Arial"/>
                <w:szCs w:val="18"/>
              </w:rPr>
              <w:t>described in TS</w:t>
            </w:r>
            <w:r>
              <w:t> </w:t>
            </w:r>
            <w:r>
              <w:rPr>
                <w:rFonts w:cs="Arial"/>
                <w:szCs w:val="18"/>
              </w:rPr>
              <w:t>28.203 [72]</w:t>
            </w:r>
            <w:r w:rsidRPr="000A1E1E">
              <w:rPr>
                <w:rFonts w:cs="Arial"/>
                <w:szCs w:val="18"/>
              </w:rPr>
              <w:t>.</w:t>
            </w:r>
          </w:p>
        </w:tc>
      </w:tr>
      <w:tr w:rsidR="00702DB2" w14:paraId="76274F38" w14:textId="77777777" w:rsidTr="001932E6">
        <w:trPr>
          <w:jc w:val="center"/>
        </w:trPr>
        <w:tc>
          <w:tcPr>
            <w:tcW w:w="4032" w:type="dxa"/>
          </w:tcPr>
          <w:p w14:paraId="7DA989A8" w14:textId="77777777" w:rsidR="003F29E6" w:rsidRDefault="003F29E6" w:rsidP="003F29E6">
            <w:pPr>
              <w:pStyle w:val="TAL"/>
              <w:ind w:left="852"/>
              <w:rPr>
                <w:lang w:val="fr-FR"/>
              </w:rPr>
            </w:pPr>
            <w:r w:rsidRPr="003671B9">
              <w:rPr>
                <w:rFonts w:cs="Arial"/>
                <w:szCs w:val="18"/>
              </w:rPr>
              <w:t>Trigger Timestamp</w:t>
            </w:r>
          </w:p>
        </w:tc>
        <w:tc>
          <w:tcPr>
            <w:tcW w:w="1131" w:type="dxa"/>
          </w:tcPr>
          <w:p w14:paraId="6C12F5C1" w14:textId="77777777" w:rsidR="003F29E6" w:rsidRPr="007963A2" w:rsidRDefault="003F29E6" w:rsidP="003F29E6">
            <w:pPr>
              <w:pStyle w:val="TAL"/>
              <w:jc w:val="center"/>
              <w:rPr>
                <w:lang w:bidi="ar-IQ"/>
              </w:rPr>
            </w:pPr>
            <w:r w:rsidRPr="00775A14">
              <w:rPr>
                <w:lang w:eastAsia="zh-CN"/>
              </w:rPr>
              <w:t>O</w:t>
            </w:r>
            <w:r w:rsidRPr="00775A14">
              <w:rPr>
                <w:vertAlign w:val="subscript"/>
                <w:lang w:eastAsia="zh-CN"/>
              </w:rPr>
              <w:t>C</w:t>
            </w:r>
          </w:p>
        </w:tc>
        <w:tc>
          <w:tcPr>
            <w:tcW w:w="4692" w:type="dxa"/>
            <w:gridSpan w:val="2"/>
          </w:tcPr>
          <w:p w14:paraId="2E6AD38B" w14:textId="77777777" w:rsidR="003F29E6" w:rsidRPr="002F3ED2" w:rsidRDefault="003F29E6" w:rsidP="003F29E6">
            <w:pPr>
              <w:pStyle w:val="TAL"/>
            </w:pPr>
            <w:r>
              <w:t>This field holds the timestamp of the trigger.</w:t>
            </w:r>
          </w:p>
        </w:tc>
      </w:tr>
      <w:tr w:rsidR="00702DB2" w14:paraId="260CF4B4" w14:textId="77777777" w:rsidTr="001932E6">
        <w:trPr>
          <w:jc w:val="center"/>
        </w:trPr>
        <w:tc>
          <w:tcPr>
            <w:tcW w:w="4032" w:type="dxa"/>
          </w:tcPr>
          <w:p w14:paraId="2ED143F5" w14:textId="77777777" w:rsidR="003F29E6" w:rsidRDefault="003F29E6" w:rsidP="003F29E6">
            <w:pPr>
              <w:pStyle w:val="TAL"/>
              <w:ind w:left="852"/>
              <w:rPr>
                <w:lang w:val="fr-FR"/>
              </w:rPr>
            </w:pPr>
            <w:r w:rsidRPr="00BA0AA2">
              <w:rPr>
                <w:lang w:eastAsia="zh-CN" w:bidi="ar-IQ"/>
              </w:rPr>
              <w:t>Local Sequence Number</w:t>
            </w:r>
            <w:r w:rsidRPr="003671B9">
              <w:rPr>
                <w:lang w:eastAsia="zh-CN" w:bidi="ar-IQ"/>
              </w:rPr>
              <w:t xml:space="preserve"> </w:t>
            </w:r>
          </w:p>
        </w:tc>
        <w:tc>
          <w:tcPr>
            <w:tcW w:w="1131" w:type="dxa"/>
          </w:tcPr>
          <w:p w14:paraId="2D28CA53" w14:textId="77777777" w:rsidR="003F29E6" w:rsidRPr="007963A2" w:rsidRDefault="003F29E6" w:rsidP="003F29E6">
            <w:pPr>
              <w:pStyle w:val="TAL"/>
              <w:jc w:val="center"/>
              <w:rPr>
                <w:lang w:bidi="ar-IQ"/>
              </w:rPr>
            </w:pPr>
            <w:r w:rsidRPr="003671B9">
              <w:rPr>
                <w:szCs w:val="18"/>
              </w:rPr>
              <w:t>O</w:t>
            </w:r>
            <w:r w:rsidRPr="003671B9">
              <w:rPr>
                <w:szCs w:val="18"/>
                <w:vertAlign w:val="subscript"/>
              </w:rPr>
              <w:t>M</w:t>
            </w:r>
          </w:p>
        </w:tc>
        <w:tc>
          <w:tcPr>
            <w:tcW w:w="4692" w:type="dxa"/>
            <w:gridSpan w:val="2"/>
          </w:tcPr>
          <w:p w14:paraId="10E68E19" w14:textId="77777777" w:rsidR="003F29E6" w:rsidRPr="002F3ED2" w:rsidRDefault="003F29E6" w:rsidP="003F29E6">
            <w:pPr>
              <w:pStyle w:val="TAL"/>
            </w:pPr>
            <w:r>
              <w:rPr>
                <w:noProof/>
                <w:lang w:eastAsia="zh-CN"/>
              </w:rPr>
              <w:t xml:space="preserve">This field holds the </w:t>
            </w:r>
            <w:r>
              <w:rPr>
                <w:lang w:eastAsia="zh-CN" w:bidi="ar-IQ"/>
              </w:rPr>
              <w:t>container</w:t>
            </w:r>
            <w:r>
              <w:rPr>
                <w:noProof/>
                <w:lang w:eastAsia="zh-CN"/>
              </w:rPr>
              <w:t xml:space="preserve"> sequence number.</w:t>
            </w:r>
          </w:p>
        </w:tc>
      </w:tr>
      <w:tr w:rsidR="00702DB2" w14:paraId="17D808DC" w14:textId="77777777" w:rsidTr="001932E6">
        <w:trPr>
          <w:jc w:val="center"/>
        </w:trPr>
        <w:tc>
          <w:tcPr>
            <w:tcW w:w="4032" w:type="dxa"/>
          </w:tcPr>
          <w:p w14:paraId="50AF12EE" w14:textId="77777777" w:rsidR="003F29E6" w:rsidRDefault="003F29E6" w:rsidP="003F29E6">
            <w:pPr>
              <w:pStyle w:val="TAL"/>
              <w:ind w:left="852"/>
              <w:rPr>
                <w:lang w:val="fr-FR"/>
              </w:rPr>
            </w:pPr>
            <w:r w:rsidRPr="00ED0029">
              <w:t xml:space="preserve">NSAC </w:t>
            </w:r>
            <w:r w:rsidRPr="008B1C12">
              <w:t>Container Information</w:t>
            </w:r>
          </w:p>
        </w:tc>
        <w:tc>
          <w:tcPr>
            <w:tcW w:w="1131" w:type="dxa"/>
          </w:tcPr>
          <w:p w14:paraId="677606CE" w14:textId="77777777" w:rsidR="003F29E6" w:rsidRPr="007963A2" w:rsidRDefault="003F29E6" w:rsidP="003F29E6">
            <w:pPr>
              <w:pStyle w:val="TAL"/>
              <w:jc w:val="center"/>
              <w:rPr>
                <w:lang w:bidi="ar-IQ"/>
              </w:rPr>
            </w:pPr>
            <w:r w:rsidRPr="003736CC">
              <w:rPr>
                <w:szCs w:val="18"/>
                <w:lang w:bidi="ar-IQ"/>
              </w:rPr>
              <w:t>O</w:t>
            </w:r>
            <w:r w:rsidRPr="003736CC">
              <w:rPr>
                <w:szCs w:val="18"/>
                <w:vertAlign w:val="subscript"/>
                <w:lang w:bidi="ar-IQ"/>
              </w:rPr>
              <w:t>C</w:t>
            </w:r>
          </w:p>
        </w:tc>
        <w:tc>
          <w:tcPr>
            <w:tcW w:w="4692" w:type="dxa"/>
            <w:gridSpan w:val="2"/>
          </w:tcPr>
          <w:p w14:paraId="35EFFE94" w14:textId="701B2C8E" w:rsidR="003F29E6" w:rsidRPr="002F3ED2" w:rsidRDefault="003F29E6" w:rsidP="003F29E6">
            <w:pPr>
              <w:pStyle w:val="TAL"/>
            </w:pPr>
            <w:r w:rsidRPr="003736CC">
              <w:t xml:space="preserve">This field holds the </w:t>
            </w:r>
            <w:r w:rsidRPr="00F54A2D">
              <w:t xml:space="preserve">Network Slice Admission Control </w:t>
            </w:r>
            <w:r w:rsidRPr="003736CC">
              <w:rPr>
                <w:lang w:bidi="ar-IQ"/>
              </w:rPr>
              <w:t>specific</w:t>
            </w:r>
            <w:r w:rsidRPr="003736CC">
              <w:t xml:space="preserve"> </w:t>
            </w:r>
            <w:r>
              <w:t>units</w:t>
            </w:r>
            <w:r w:rsidRPr="003736CC">
              <w:t xml:space="preserve"> </w:t>
            </w:r>
            <w:r>
              <w:t xml:space="preserve">in use </w:t>
            </w:r>
            <w:r w:rsidRPr="003736CC">
              <w:t>described</w:t>
            </w:r>
            <w:r w:rsidRPr="000A1E1E">
              <w:rPr>
                <w:rFonts w:cs="Arial"/>
                <w:szCs w:val="18"/>
              </w:rPr>
              <w:t xml:space="preserve"> in TS </w:t>
            </w:r>
            <w:r>
              <w:rPr>
                <w:rFonts w:cs="Arial"/>
                <w:szCs w:val="18"/>
              </w:rPr>
              <w:t>28.203</w:t>
            </w:r>
            <w:r w:rsidRPr="000A1E1E">
              <w:rPr>
                <w:rFonts w:cs="Arial"/>
                <w:szCs w:val="18"/>
              </w:rPr>
              <w:t xml:space="preserve"> [</w:t>
            </w:r>
            <w:r>
              <w:rPr>
                <w:rFonts w:cs="Arial"/>
                <w:szCs w:val="18"/>
              </w:rPr>
              <w:t>7</w:t>
            </w:r>
            <w:r w:rsidR="00443611">
              <w:rPr>
                <w:rFonts w:cs="Arial"/>
                <w:szCs w:val="18"/>
              </w:rPr>
              <w:t>2</w:t>
            </w:r>
            <w:r w:rsidRPr="000A1E1E">
              <w:rPr>
                <w:rFonts w:cs="Arial"/>
                <w:szCs w:val="18"/>
              </w:rPr>
              <w:t>]</w:t>
            </w:r>
            <w:r w:rsidRPr="000A1E1E">
              <w:rPr>
                <w:rFonts w:cs="Arial"/>
                <w:szCs w:val="18"/>
                <w:lang w:eastAsia="zh-CN"/>
              </w:rPr>
              <w:t>.</w:t>
            </w:r>
          </w:p>
        </w:tc>
      </w:tr>
      <w:tr w:rsidR="00702DB2" w14:paraId="67DEEE51" w14:textId="77777777" w:rsidTr="001932E6">
        <w:trPr>
          <w:gridAfter w:val="1"/>
          <w:wAfter w:w="110" w:type="dxa"/>
          <w:jc w:val="center"/>
        </w:trPr>
        <w:tc>
          <w:tcPr>
            <w:tcW w:w="4032" w:type="dxa"/>
          </w:tcPr>
          <w:p w14:paraId="324F56D4" w14:textId="77777777" w:rsidR="003F29E6" w:rsidRPr="00264E82" w:rsidRDefault="003F29E6" w:rsidP="003F29E6">
            <w:pPr>
              <w:pStyle w:val="TAL"/>
              <w:ind w:left="283"/>
              <w:rPr>
                <w:lang w:bidi="ar-IQ"/>
              </w:rPr>
            </w:pPr>
            <w:r w:rsidRPr="00657020">
              <w:rPr>
                <w:lang w:bidi="ar-IQ"/>
              </w:rPr>
              <w:t>UPF ID</w:t>
            </w:r>
          </w:p>
        </w:tc>
        <w:tc>
          <w:tcPr>
            <w:tcW w:w="1131" w:type="dxa"/>
          </w:tcPr>
          <w:p w14:paraId="28C2D5AA" w14:textId="77777777" w:rsidR="003F29E6" w:rsidRPr="00264E82" w:rsidRDefault="003F29E6" w:rsidP="003F29E6">
            <w:pPr>
              <w:pStyle w:val="TAL"/>
              <w:jc w:val="center"/>
              <w:rPr>
                <w:lang w:bidi="ar-IQ"/>
              </w:rPr>
            </w:pPr>
            <w:r w:rsidRPr="00307A08">
              <w:rPr>
                <w:lang w:bidi="ar-IQ"/>
              </w:rPr>
              <w:t>O</w:t>
            </w:r>
            <w:r w:rsidRPr="00307A08">
              <w:rPr>
                <w:vertAlign w:val="subscript"/>
                <w:lang w:bidi="ar-IQ"/>
              </w:rPr>
              <w:t>C</w:t>
            </w:r>
          </w:p>
        </w:tc>
        <w:tc>
          <w:tcPr>
            <w:tcW w:w="4582" w:type="dxa"/>
          </w:tcPr>
          <w:p w14:paraId="558B9BA5" w14:textId="77777777" w:rsidR="003F29E6" w:rsidRPr="000A1E1E" w:rsidRDefault="003F29E6" w:rsidP="003F29E6">
            <w:pPr>
              <w:pStyle w:val="TAL"/>
              <w:rPr>
                <w:rFonts w:cs="Arial"/>
                <w:szCs w:val="18"/>
              </w:rPr>
            </w:pPr>
            <w:r w:rsidRPr="00EA4D91">
              <w:rPr>
                <w:lang w:bidi="ar-IQ"/>
              </w:rPr>
              <w:t xml:space="preserve">This field holds the UPF identifier used to identify the UPF when reporting the usage </w:t>
            </w:r>
            <w:r>
              <w:rPr>
                <w:lang w:bidi="ar-IQ"/>
              </w:rPr>
              <w:t>for</w:t>
            </w:r>
            <w:r w:rsidRPr="00EA4D91">
              <w:rPr>
                <w:lang w:bidi="ar-IQ"/>
              </w:rPr>
              <w:t xml:space="preserve"> the UPF.</w:t>
            </w:r>
          </w:p>
        </w:tc>
      </w:tr>
      <w:tr w:rsidR="00702DB2" w14:paraId="144E5AAE" w14:textId="77777777" w:rsidTr="001932E6">
        <w:trPr>
          <w:gridAfter w:val="1"/>
          <w:wAfter w:w="110" w:type="dxa"/>
          <w:jc w:val="center"/>
        </w:trPr>
        <w:tc>
          <w:tcPr>
            <w:tcW w:w="4032" w:type="dxa"/>
          </w:tcPr>
          <w:p w14:paraId="6E699069" w14:textId="77777777" w:rsidR="003F29E6" w:rsidRPr="00657020" w:rsidRDefault="003F29E6" w:rsidP="003F29E6">
            <w:pPr>
              <w:pStyle w:val="TAL"/>
              <w:rPr>
                <w:lang w:bidi="ar-IQ"/>
              </w:rPr>
            </w:pPr>
            <w:r w:rsidRPr="00657020">
              <w:rPr>
                <w:lang w:bidi="ar-IQ"/>
              </w:rPr>
              <w:t>Record Opening Time</w:t>
            </w:r>
          </w:p>
        </w:tc>
        <w:tc>
          <w:tcPr>
            <w:tcW w:w="1131" w:type="dxa"/>
          </w:tcPr>
          <w:p w14:paraId="62D5F711" w14:textId="77777777" w:rsidR="003F29E6" w:rsidRPr="00C45B09" w:rsidRDefault="003F29E6" w:rsidP="003F29E6">
            <w:pPr>
              <w:pStyle w:val="TAL"/>
              <w:jc w:val="center"/>
              <w:rPr>
                <w:lang w:bidi="ar-IQ"/>
              </w:rPr>
            </w:pPr>
            <w:r w:rsidRPr="00307A08">
              <w:rPr>
                <w:lang w:bidi="ar-IQ"/>
              </w:rPr>
              <w:t>O</w:t>
            </w:r>
            <w:r w:rsidRPr="00307A08">
              <w:rPr>
                <w:vertAlign w:val="subscript"/>
                <w:lang w:bidi="ar-IQ"/>
              </w:rPr>
              <w:t>C</w:t>
            </w:r>
          </w:p>
        </w:tc>
        <w:tc>
          <w:tcPr>
            <w:tcW w:w="4582" w:type="dxa"/>
          </w:tcPr>
          <w:p w14:paraId="457428CF" w14:textId="77777777" w:rsidR="003F29E6" w:rsidRPr="00EA4D91" w:rsidRDefault="003F29E6" w:rsidP="003F29E6">
            <w:pPr>
              <w:pStyle w:val="TAL"/>
              <w:rPr>
                <w:lang w:bidi="ar-IQ"/>
              </w:rPr>
            </w:pPr>
            <w:r w:rsidRPr="006D04B0">
              <w:t>This field contains the time stamp</w:t>
            </w:r>
            <w:r w:rsidRPr="004F025A">
              <w:t xml:space="preserve"> </w:t>
            </w:r>
            <w:r>
              <w:t xml:space="preserve">when the </w:t>
            </w:r>
            <w:r w:rsidRPr="004F025A">
              <w:t>record</w:t>
            </w:r>
            <w:r>
              <w:t xml:space="preserve"> is opened</w:t>
            </w:r>
            <w:r>
              <w:rPr>
                <w:lang w:bidi="ar-IQ"/>
              </w:rPr>
              <w:t>, clause 5.1.5.1.8</w:t>
            </w:r>
            <w:r w:rsidRPr="004F025A">
              <w:t>.</w:t>
            </w:r>
          </w:p>
        </w:tc>
      </w:tr>
      <w:tr w:rsidR="00702DB2" w14:paraId="5060A3FA" w14:textId="77777777" w:rsidTr="001932E6">
        <w:trPr>
          <w:gridAfter w:val="1"/>
          <w:wAfter w:w="110" w:type="dxa"/>
          <w:jc w:val="center"/>
        </w:trPr>
        <w:tc>
          <w:tcPr>
            <w:tcW w:w="4032" w:type="dxa"/>
          </w:tcPr>
          <w:p w14:paraId="1CF971A5" w14:textId="77777777" w:rsidR="003F29E6" w:rsidRPr="00657020" w:rsidRDefault="003F29E6" w:rsidP="003F29E6">
            <w:pPr>
              <w:pStyle w:val="TAL"/>
              <w:rPr>
                <w:lang w:bidi="ar-IQ"/>
              </w:rPr>
            </w:pPr>
            <w:r w:rsidRPr="00EA4D91">
              <w:rPr>
                <w:lang w:bidi="ar-IQ"/>
              </w:rPr>
              <w:t>Duration</w:t>
            </w:r>
          </w:p>
        </w:tc>
        <w:tc>
          <w:tcPr>
            <w:tcW w:w="1131" w:type="dxa"/>
          </w:tcPr>
          <w:p w14:paraId="288995C5" w14:textId="77777777" w:rsidR="003F29E6" w:rsidRPr="00657020" w:rsidRDefault="003F29E6" w:rsidP="003F29E6">
            <w:pPr>
              <w:pStyle w:val="TAL"/>
              <w:jc w:val="center"/>
              <w:rPr>
                <w:lang w:bidi="ar-IQ"/>
              </w:rPr>
            </w:pPr>
            <w:r w:rsidRPr="00EA4D91">
              <w:rPr>
                <w:lang w:bidi="ar-IQ"/>
              </w:rPr>
              <w:t>M</w:t>
            </w:r>
          </w:p>
        </w:tc>
        <w:tc>
          <w:tcPr>
            <w:tcW w:w="4582" w:type="dxa"/>
          </w:tcPr>
          <w:p w14:paraId="41435D57" w14:textId="77777777" w:rsidR="003F29E6" w:rsidRPr="00657020" w:rsidRDefault="003F29E6" w:rsidP="003F29E6">
            <w:pPr>
              <w:pStyle w:val="TAL"/>
              <w:rPr>
                <w:lang w:bidi="ar-IQ"/>
              </w:rPr>
            </w:pPr>
            <w:r w:rsidRPr="00EA4D91">
              <w:rPr>
                <w:lang w:bidi="ar-IQ"/>
              </w:rPr>
              <w:t>This field holds the duration of this record</w:t>
            </w:r>
            <w:r>
              <w:rPr>
                <w:lang w:bidi="ar-IQ"/>
              </w:rPr>
              <w:t>, clause 5.1.5.1.3</w:t>
            </w:r>
            <w:r w:rsidRPr="00EA4D91">
              <w:rPr>
                <w:lang w:bidi="ar-IQ"/>
              </w:rPr>
              <w:t>.</w:t>
            </w:r>
          </w:p>
        </w:tc>
      </w:tr>
      <w:tr w:rsidR="00702DB2" w14:paraId="2EE3E513" w14:textId="77777777" w:rsidTr="001932E6">
        <w:trPr>
          <w:gridAfter w:val="1"/>
          <w:wAfter w:w="110" w:type="dxa"/>
          <w:jc w:val="center"/>
        </w:trPr>
        <w:tc>
          <w:tcPr>
            <w:tcW w:w="4032" w:type="dxa"/>
          </w:tcPr>
          <w:p w14:paraId="267F91B4" w14:textId="77777777" w:rsidR="003F29E6" w:rsidRPr="00EA4D91" w:rsidRDefault="003F29E6" w:rsidP="003F29E6">
            <w:pPr>
              <w:pStyle w:val="TAL"/>
              <w:rPr>
                <w:lang w:bidi="ar-IQ"/>
              </w:rPr>
            </w:pPr>
            <w:r w:rsidRPr="00EA4D91">
              <w:rPr>
                <w:lang w:bidi="ar-IQ"/>
              </w:rPr>
              <w:t>Record Sequence Number</w:t>
            </w:r>
          </w:p>
        </w:tc>
        <w:tc>
          <w:tcPr>
            <w:tcW w:w="1131" w:type="dxa"/>
          </w:tcPr>
          <w:p w14:paraId="07055EBE" w14:textId="77777777" w:rsidR="003F29E6" w:rsidRPr="00EA4D91" w:rsidRDefault="003F29E6" w:rsidP="003F29E6">
            <w:pPr>
              <w:pStyle w:val="TAL"/>
              <w:jc w:val="center"/>
              <w:rPr>
                <w:lang w:bidi="ar-IQ"/>
              </w:rPr>
            </w:pPr>
            <w:r w:rsidRPr="00EA4D91">
              <w:rPr>
                <w:lang w:bidi="ar-IQ"/>
              </w:rPr>
              <w:t>C</w:t>
            </w:r>
          </w:p>
        </w:tc>
        <w:tc>
          <w:tcPr>
            <w:tcW w:w="4582" w:type="dxa"/>
          </w:tcPr>
          <w:p w14:paraId="741042E9" w14:textId="77777777" w:rsidR="003F29E6" w:rsidRPr="00EA4D91" w:rsidRDefault="003F29E6" w:rsidP="003F29E6">
            <w:pPr>
              <w:pStyle w:val="TAL"/>
              <w:rPr>
                <w:lang w:bidi="ar-IQ"/>
              </w:rPr>
            </w:pPr>
            <w:r w:rsidRPr="00EA4D91">
              <w:rPr>
                <w:lang w:bidi="ar-IQ"/>
              </w:rPr>
              <w:t xml:space="preserve">Partial record sequence number, </w:t>
            </w:r>
            <w:r>
              <w:rPr>
                <w:lang w:bidi="ar-IQ"/>
              </w:rPr>
              <w:t>clause 5.1.5.1.9</w:t>
            </w:r>
            <w:r w:rsidRPr="00EA4D91">
              <w:rPr>
                <w:lang w:bidi="ar-IQ"/>
              </w:rPr>
              <w:t>.</w:t>
            </w:r>
          </w:p>
        </w:tc>
      </w:tr>
      <w:tr w:rsidR="00702DB2" w14:paraId="1396591D" w14:textId="77777777" w:rsidTr="001932E6">
        <w:trPr>
          <w:gridAfter w:val="1"/>
          <w:wAfter w:w="110" w:type="dxa"/>
          <w:jc w:val="center"/>
        </w:trPr>
        <w:tc>
          <w:tcPr>
            <w:tcW w:w="4032" w:type="dxa"/>
          </w:tcPr>
          <w:p w14:paraId="77D7CA43" w14:textId="77777777" w:rsidR="003F29E6" w:rsidRPr="00EA4D91" w:rsidRDefault="003F29E6" w:rsidP="003F29E6">
            <w:pPr>
              <w:pStyle w:val="TAL"/>
              <w:rPr>
                <w:lang w:bidi="ar-IQ"/>
              </w:rPr>
            </w:pPr>
            <w:r w:rsidRPr="00EA4D91">
              <w:rPr>
                <w:lang w:bidi="ar-IQ"/>
              </w:rPr>
              <w:t xml:space="preserve">Cause for Record Closing </w:t>
            </w:r>
          </w:p>
        </w:tc>
        <w:tc>
          <w:tcPr>
            <w:tcW w:w="1131" w:type="dxa"/>
          </w:tcPr>
          <w:p w14:paraId="2C776DAB" w14:textId="77777777" w:rsidR="003F29E6" w:rsidRPr="00EA4D91" w:rsidRDefault="003F29E6" w:rsidP="003F29E6">
            <w:pPr>
              <w:pStyle w:val="TAL"/>
              <w:jc w:val="center"/>
              <w:rPr>
                <w:lang w:bidi="ar-IQ"/>
              </w:rPr>
            </w:pPr>
            <w:r w:rsidRPr="00EA4D91">
              <w:rPr>
                <w:lang w:bidi="ar-IQ"/>
              </w:rPr>
              <w:t>M</w:t>
            </w:r>
          </w:p>
        </w:tc>
        <w:tc>
          <w:tcPr>
            <w:tcW w:w="4582" w:type="dxa"/>
          </w:tcPr>
          <w:p w14:paraId="7CB70060" w14:textId="77777777" w:rsidR="003F29E6" w:rsidRPr="00EA4D91" w:rsidRDefault="003F29E6" w:rsidP="003F29E6">
            <w:pPr>
              <w:pStyle w:val="TAL"/>
              <w:rPr>
                <w:lang w:bidi="ar-IQ"/>
              </w:rPr>
            </w:pPr>
            <w:r w:rsidRPr="00EA4D91">
              <w:rPr>
                <w:lang w:bidi="ar-IQ"/>
              </w:rPr>
              <w:t>The reason for the release of the record</w:t>
            </w:r>
            <w:r>
              <w:rPr>
                <w:lang w:bidi="ar-IQ"/>
              </w:rPr>
              <w:t>, clause 5.1.5.1.2</w:t>
            </w:r>
            <w:r w:rsidRPr="00EA4D91">
              <w:rPr>
                <w:lang w:bidi="ar-IQ"/>
              </w:rPr>
              <w:t>.</w:t>
            </w:r>
          </w:p>
        </w:tc>
      </w:tr>
      <w:tr w:rsidR="00702DB2" w14:paraId="0180FA5C" w14:textId="77777777" w:rsidTr="001932E6">
        <w:trPr>
          <w:gridAfter w:val="1"/>
          <w:wAfter w:w="110" w:type="dxa"/>
          <w:jc w:val="center"/>
        </w:trPr>
        <w:tc>
          <w:tcPr>
            <w:tcW w:w="4032" w:type="dxa"/>
          </w:tcPr>
          <w:p w14:paraId="09E5794B" w14:textId="77777777" w:rsidR="003F29E6" w:rsidRPr="00EA4D91" w:rsidRDefault="003F29E6" w:rsidP="003F29E6">
            <w:pPr>
              <w:pStyle w:val="TAL"/>
              <w:rPr>
                <w:lang w:bidi="ar-IQ"/>
              </w:rPr>
            </w:pPr>
            <w:r w:rsidRPr="00EA4D91">
              <w:rPr>
                <w:lang w:bidi="ar-IQ"/>
              </w:rPr>
              <w:t>Local Record Sequence Number</w:t>
            </w:r>
          </w:p>
        </w:tc>
        <w:tc>
          <w:tcPr>
            <w:tcW w:w="1131" w:type="dxa"/>
          </w:tcPr>
          <w:p w14:paraId="436AD7DC" w14:textId="77777777" w:rsidR="003F29E6" w:rsidRPr="00EA4D91" w:rsidRDefault="003F29E6" w:rsidP="003F29E6">
            <w:pPr>
              <w:pStyle w:val="TAL"/>
              <w:jc w:val="center"/>
              <w:rPr>
                <w:lang w:bidi="ar-IQ"/>
              </w:rPr>
            </w:pPr>
            <w:r>
              <w:rPr>
                <w:lang w:bidi="ar-IQ"/>
              </w:rPr>
              <w:t>O</w:t>
            </w:r>
            <w:r>
              <w:rPr>
                <w:vertAlign w:val="subscript"/>
                <w:lang w:bidi="ar-IQ"/>
              </w:rPr>
              <w:t>M</w:t>
            </w:r>
          </w:p>
        </w:tc>
        <w:tc>
          <w:tcPr>
            <w:tcW w:w="4582" w:type="dxa"/>
          </w:tcPr>
          <w:p w14:paraId="74E7F3CD" w14:textId="77777777" w:rsidR="003F29E6" w:rsidRPr="00EA4D91" w:rsidRDefault="003F29E6" w:rsidP="003F29E6">
            <w:pPr>
              <w:pStyle w:val="TAL"/>
              <w:rPr>
                <w:lang w:bidi="ar-IQ"/>
              </w:rPr>
            </w:pPr>
            <w:r w:rsidRPr="00EA4D91">
              <w:rPr>
                <w:lang w:bidi="ar-IQ"/>
              </w:rPr>
              <w:t xml:space="preserve">This field holds </w:t>
            </w:r>
            <w:r>
              <w:rPr>
                <w:lang w:bidi="ar-IQ"/>
              </w:rPr>
              <w:t>c</w:t>
            </w:r>
            <w:r w:rsidRPr="00EA4D91">
              <w:rPr>
                <w:lang w:bidi="ar-IQ"/>
              </w:rPr>
              <w:t>onsecutive record number</w:t>
            </w:r>
            <w:r>
              <w:rPr>
                <w:lang w:bidi="ar-IQ"/>
              </w:rPr>
              <w:t>, described in clause 5.1.5.1.5</w:t>
            </w:r>
            <w:r w:rsidRPr="00EA4D91">
              <w:rPr>
                <w:lang w:bidi="ar-IQ"/>
              </w:rPr>
              <w:t>. The number is allocated sequentially including all CDR types.</w:t>
            </w:r>
          </w:p>
        </w:tc>
      </w:tr>
      <w:tr w:rsidR="00702DB2" w14:paraId="70BFB6F3" w14:textId="77777777" w:rsidTr="001932E6">
        <w:trPr>
          <w:gridAfter w:val="1"/>
          <w:wAfter w:w="110" w:type="dxa"/>
          <w:jc w:val="center"/>
        </w:trPr>
        <w:tc>
          <w:tcPr>
            <w:tcW w:w="4032" w:type="dxa"/>
          </w:tcPr>
          <w:p w14:paraId="4C114AB4" w14:textId="77777777" w:rsidR="003F29E6" w:rsidRPr="00EA4D91" w:rsidRDefault="003F29E6" w:rsidP="003F29E6">
            <w:pPr>
              <w:pStyle w:val="TAL"/>
              <w:rPr>
                <w:lang w:bidi="ar-IQ"/>
              </w:rPr>
            </w:pPr>
            <w:r w:rsidRPr="00EA4D91">
              <w:rPr>
                <w:lang w:bidi="ar-IQ"/>
              </w:rPr>
              <w:t>Record Extensions</w:t>
            </w:r>
          </w:p>
        </w:tc>
        <w:tc>
          <w:tcPr>
            <w:tcW w:w="1131" w:type="dxa"/>
          </w:tcPr>
          <w:p w14:paraId="4E6BA678" w14:textId="77777777" w:rsidR="003F29E6" w:rsidRPr="00EA4D91" w:rsidRDefault="003F29E6" w:rsidP="003F29E6">
            <w:pPr>
              <w:pStyle w:val="TAL"/>
              <w:jc w:val="center"/>
              <w:rPr>
                <w:lang w:bidi="ar-IQ"/>
              </w:rPr>
            </w:pPr>
            <w:r w:rsidRPr="00240801">
              <w:rPr>
                <w:lang w:bidi="ar-IQ"/>
              </w:rPr>
              <w:t>O</w:t>
            </w:r>
            <w:r w:rsidRPr="00240801">
              <w:rPr>
                <w:vertAlign w:val="subscript"/>
                <w:lang w:bidi="ar-IQ"/>
              </w:rPr>
              <w:t>C</w:t>
            </w:r>
          </w:p>
        </w:tc>
        <w:tc>
          <w:tcPr>
            <w:tcW w:w="4582" w:type="dxa"/>
          </w:tcPr>
          <w:p w14:paraId="12DE2F0D" w14:textId="77777777" w:rsidR="003F29E6" w:rsidRPr="00EA4D91" w:rsidRDefault="003F29E6" w:rsidP="003F29E6">
            <w:pPr>
              <w:pStyle w:val="TAL"/>
              <w:rPr>
                <w:lang w:bidi="ar-IQ"/>
              </w:rPr>
            </w:pPr>
            <w:r w:rsidRPr="00EA4D91">
              <w:t>A set of network operator/manufacturer specific extensions to the record</w:t>
            </w:r>
            <w:r>
              <w:rPr>
                <w:lang w:bidi="ar-IQ"/>
              </w:rPr>
              <w:t>, clause 5.1.5.1.12</w:t>
            </w:r>
            <w:r w:rsidRPr="00EA4D91">
              <w:t xml:space="preserve">. </w:t>
            </w:r>
          </w:p>
        </w:tc>
      </w:tr>
      <w:tr w:rsidR="00702DB2" w14:paraId="1164C945" w14:textId="77777777" w:rsidTr="001932E6">
        <w:trPr>
          <w:gridAfter w:val="1"/>
          <w:wAfter w:w="110" w:type="dxa"/>
          <w:jc w:val="center"/>
        </w:trPr>
        <w:tc>
          <w:tcPr>
            <w:tcW w:w="4032" w:type="dxa"/>
          </w:tcPr>
          <w:p w14:paraId="05DA6F15" w14:textId="77777777" w:rsidR="003F29E6" w:rsidRPr="00EA4D91" w:rsidRDefault="003F29E6" w:rsidP="003F29E6">
            <w:pPr>
              <w:pStyle w:val="TAL"/>
              <w:rPr>
                <w:lang w:bidi="ar-IQ"/>
              </w:rPr>
            </w:pPr>
            <w:r>
              <w:rPr>
                <w:lang w:val="fr-FR" w:eastAsia="zh-CN"/>
              </w:rPr>
              <w:t>Service Specification Information</w:t>
            </w:r>
          </w:p>
        </w:tc>
        <w:tc>
          <w:tcPr>
            <w:tcW w:w="1131" w:type="dxa"/>
          </w:tcPr>
          <w:p w14:paraId="27E43433" w14:textId="77777777" w:rsidR="003F29E6" w:rsidRPr="00EA4D91" w:rsidRDefault="003F29E6" w:rsidP="003F29E6">
            <w:pPr>
              <w:pStyle w:val="TAL"/>
              <w:jc w:val="center"/>
              <w:rPr>
                <w:lang w:bidi="ar-IQ"/>
              </w:rPr>
            </w:pPr>
            <w:r w:rsidRPr="00240801">
              <w:rPr>
                <w:lang w:bidi="ar-IQ"/>
              </w:rPr>
              <w:t>O</w:t>
            </w:r>
            <w:r w:rsidRPr="00240801">
              <w:rPr>
                <w:vertAlign w:val="subscript"/>
                <w:lang w:bidi="ar-IQ"/>
              </w:rPr>
              <w:t>C</w:t>
            </w:r>
          </w:p>
        </w:tc>
        <w:tc>
          <w:tcPr>
            <w:tcW w:w="4582" w:type="dxa"/>
          </w:tcPr>
          <w:p w14:paraId="78B34B83" w14:textId="77777777" w:rsidR="003F29E6" w:rsidRPr="00EA4D91" w:rsidRDefault="003F29E6" w:rsidP="003F29E6">
            <w:pPr>
              <w:pStyle w:val="TAL"/>
            </w:pPr>
            <w:r w:rsidRPr="000637CA">
              <w:t>Identifies</w:t>
            </w:r>
            <w:r w:rsidRPr="000637CA">
              <w:rPr>
                <w:noProof/>
              </w:rPr>
              <w:t xml:space="preserve"> service specific document that applies to the request, </w:t>
            </w:r>
            <w:r>
              <w:rPr>
                <w:lang w:bidi="ar-IQ"/>
              </w:rPr>
              <w:t>clause 5.1.5.1.16</w:t>
            </w:r>
            <w:r w:rsidRPr="000637CA">
              <w:rPr>
                <w:noProof/>
                <w:lang w:eastAsia="zh-CN"/>
              </w:rPr>
              <w:t>.</w:t>
            </w:r>
          </w:p>
        </w:tc>
      </w:tr>
      <w:tr w:rsidR="00702DB2" w14:paraId="5305A7C4" w14:textId="77777777" w:rsidTr="001932E6">
        <w:trPr>
          <w:gridAfter w:val="1"/>
          <w:wAfter w:w="110" w:type="dxa"/>
          <w:jc w:val="center"/>
        </w:trPr>
        <w:tc>
          <w:tcPr>
            <w:tcW w:w="4032" w:type="dxa"/>
          </w:tcPr>
          <w:p w14:paraId="628A0619" w14:textId="77777777" w:rsidR="003F29E6" w:rsidRPr="00EA4D91" w:rsidRDefault="003F29E6" w:rsidP="003F29E6">
            <w:pPr>
              <w:pStyle w:val="TAL"/>
              <w:rPr>
                <w:lang w:bidi="ar-IQ"/>
              </w:rPr>
            </w:pPr>
            <w:r w:rsidRPr="000A1E1E">
              <w:rPr>
                <w:rFonts w:cs="Arial"/>
                <w:szCs w:val="18"/>
              </w:rPr>
              <w:t>PDU Session Charging Information</w:t>
            </w:r>
          </w:p>
        </w:tc>
        <w:tc>
          <w:tcPr>
            <w:tcW w:w="1131" w:type="dxa"/>
          </w:tcPr>
          <w:p w14:paraId="6418E976" w14:textId="77777777" w:rsidR="003F29E6" w:rsidRPr="00EA4D91" w:rsidRDefault="003F29E6" w:rsidP="003F29E6">
            <w:pPr>
              <w:pStyle w:val="TAL"/>
              <w:jc w:val="center"/>
              <w:rPr>
                <w:lang w:bidi="ar-IQ"/>
              </w:rPr>
            </w:pPr>
            <w:r w:rsidRPr="000A1E1E">
              <w:rPr>
                <w:rFonts w:cs="Arial"/>
                <w:szCs w:val="18"/>
                <w:lang w:bidi="ar-IQ"/>
              </w:rPr>
              <w:t>O</w:t>
            </w:r>
            <w:r w:rsidRPr="000A1E1E">
              <w:rPr>
                <w:rFonts w:cs="Arial"/>
                <w:szCs w:val="18"/>
                <w:vertAlign w:val="subscript"/>
                <w:lang w:bidi="ar-IQ"/>
              </w:rPr>
              <w:t>M</w:t>
            </w:r>
          </w:p>
        </w:tc>
        <w:tc>
          <w:tcPr>
            <w:tcW w:w="4582" w:type="dxa"/>
          </w:tcPr>
          <w:p w14:paraId="2AC141CA" w14:textId="77777777" w:rsidR="003F29E6" w:rsidRPr="00EA4D91" w:rsidRDefault="003F29E6" w:rsidP="003F29E6">
            <w:pPr>
              <w:pStyle w:val="TAL"/>
            </w:pPr>
            <w:r w:rsidRPr="000A1E1E">
              <w:rPr>
                <w:rFonts w:cs="Arial"/>
                <w:szCs w:val="18"/>
              </w:rPr>
              <w:t xml:space="preserve">This field holds the </w:t>
            </w:r>
            <w:r w:rsidRPr="000A1E1E">
              <w:rPr>
                <w:rFonts w:cs="Arial"/>
                <w:szCs w:val="18"/>
                <w:lang w:bidi="ar-IQ"/>
              </w:rPr>
              <w:t>5G data connectivity specific</w:t>
            </w:r>
            <w:r w:rsidRPr="000A1E1E">
              <w:rPr>
                <w:rFonts w:cs="Arial"/>
                <w:szCs w:val="18"/>
              </w:rPr>
              <w:t xml:space="preserve"> information described in TS 32</w:t>
            </w:r>
            <w:r w:rsidRPr="000A1E1E">
              <w:rPr>
                <w:rFonts w:cs="Arial"/>
                <w:szCs w:val="18"/>
                <w:lang w:eastAsia="zh-CN"/>
              </w:rPr>
              <w:t>.255 [15]</w:t>
            </w:r>
          </w:p>
        </w:tc>
      </w:tr>
      <w:tr w:rsidR="00702DB2" w14:paraId="20D83C80" w14:textId="77777777" w:rsidTr="001932E6">
        <w:trPr>
          <w:gridAfter w:val="1"/>
          <w:wAfter w:w="110" w:type="dxa"/>
          <w:jc w:val="center"/>
        </w:trPr>
        <w:tc>
          <w:tcPr>
            <w:tcW w:w="4032" w:type="dxa"/>
          </w:tcPr>
          <w:p w14:paraId="1B01EBB0" w14:textId="77777777" w:rsidR="003F29E6" w:rsidRPr="000A1E1E" w:rsidRDefault="003F29E6" w:rsidP="003F29E6">
            <w:pPr>
              <w:pStyle w:val="TAL"/>
              <w:rPr>
                <w:rFonts w:cs="Arial"/>
                <w:szCs w:val="18"/>
              </w:rPr>
            </w:pPr>
            <w:r w:rsidRPr="000A1E1E">
              <w:rPr>
                <w:rFonts w:cs="Arial"/>
                <w:szCs w:val="18"/>
              </w:rPr>
              <w:t>Roaming QBC Information</w:t>
            </w:r>
          </w:p>
        </w:tc>
        <w:tc>
          <w:tcPr>
            <w:tcW w:w="1131" w:type="dxa"/>
          </w:tcPr>
          <w:p w14:paraId="33BB7E7A" w14:textId="77777777" w:rsidR="003F29E6" w:rsidRPr="000A1E1E" w:rsidRDefault="003F29E6" w:rsidP="003F29E6">
            <w:pPr>
              <w:pStyle w:val="TAL"/>
              <w:jc w:val="center"/>
              <w:rPr>
                <w:rFonts w:cs="Arial"/>
                <w:szCs w:val="18"/>
                <w:lang w:bidi="ar-IQ"/>
              </w:rPr>
            </w:pPr>
            <w:r w:rsidRPr="000A1E1E">
              <w:rPr>
                <w:rFonts w:cs="Arial"/>
                <w:szCs w:val="18"/>
                <w:lang w:bidi="ar-IQ"/>
              </w:rPr>
              <w:t>O</w:t>
            </w:r>
            <w:r w:rsidRPr="000A1E1E">
              <w:rPr>
                <w:rFonts w:cs="Arial"/>
                <w:szCs w:val="18"/>
                <w:vertAlign w:val="subscript"/>
                <w:lang w:bidi="ar-IQ"/>
              </w:rPr>
              <w:t>M</w:t>
            </w:r>
          </w:p>
        </w:tc>
        <w:tc>
          <w:tcPr>
            <w:tcW w:w="4582" w:type="dxa"/>
          </w:tcPr>
          <w:p w14:paraId="3AEFE95C" w14:textId="77777777" w:rsidR="003F29E6" w:rsidRPr="000A1E1E" w:rsidRDefault="003F29E6" w:rsidP="003F29E6">
            <w:pPr>
              <w:pStyle w:val="TAL"/>
              <w:rPr>
                <w:rFonts w:cs="Arial"/>
                <w:szCs w:val="18"/>
              </w:rPr>
            </w:pPr>
            <w:r w:rsidRPr="000A1E1E">
              <w:rPr>
                <w:rFonts w:cs="Arial"/>
                <w:szCs w:val="18"/>
              </w:rPr>
              <w:t xml:space="preserve">This field holds the roaming </w:t>
            </w:r>
            <w:r w:rsidRPr="000A1E1E">
              <w:rPr>
                <w:rFonts w:cs="Arial"/>
                <w:szCs w:val="18"/>
                <w:lang w:bidi="ar-IQ"/>
              </w:rPr>
              <w:t>5G data connectivity specific</w:t>
            </w:r>
            <w:r w:rsidRPr="000A1E1E">
              <w:rPr>
                <w:rFonts w:cs="Arial"/>
                <w:szCs w:val="18"/>
              </w:rPr>
              <w:t xml:space="preserve"> information described in TS 32</w:t>
            </w:r>
            <w:r w:rsidRPr="000A1E1E">
              <w:rPr>
                <w:rFonts w:cs="Arial"/>
                <w:szCs w:val="18"/>
                <w:lang w:eastAsia="zh-CN"/>
              </w:rPr>
              <w:t>.255 [15]</w:t>
            </w:r>
          </w:p>
        </w:tc>
      </w:tr>
      <w:tr w:rsidR="00702DB2" w14:paraId="57362D77" w14:textId="77777777" w:rsidTr="001932E6">
        <w:trPr>
          <w:gridAfter w:val="1"/>
          <w:wAfter w:w="110" w:type="dxa"/>
          <w:jc w:val="center"/>
        </w:trPr>
        <w:tc>
          <w:tcPr>
            <w:tcW w:w="4032" w:type="dxa"/>
          </w:tcPr>
          <w:p w14:paraId="2295B851" w14:textId="77777777" w:rsidR="003F29E6" w:rsidRPr="000A1E1E" w:rsidRDefault="003F29E6" w:rsidP="003F29E6">
            <w:pPr>
              <w:pStyle w:val="TAL"/>
              <w:rPr>
                <w:rFonts w:cs="Arial"/>
                <w:szCs w:val="18"/>
              </w:rPr>
            </w:pPr>
            <w:r>
              <w:rPr>
                <w:lang w:bidi="ar-IQ"/>
              </w:rPr>
              <w:t>SMS Charging Information</w:t>
            </w:r>
          </w:p>
        </w:tc>
        <w:tc>
          <w:tcPr>
            <w:tcW w:w="1131" w:type="dxa"/>
          </w:tcPr>
          <w:p w14:paraId="64CCCFA5" w14:textId="77777777" w:rsidR="003F29E6" w:rsidRPr="000A1E1E" w:rsidRDefault="003F29E6" w:rsidP="003F29E6">
            <w:pPr>
              <w:pStyle w:val="TAL"/>
              <w:jc w:val="center"/>
              <w:rPr>
                <w:rFonts w:cs="Arial"/>
                <w:szCs w:val="18"/>
                <w:lang w:bidi="ar-IQ"/>
              </w:rPr>
            </w:pPr>
            <w:r>
              <w:rPr>
                <w:lang w:bidi="ar-IQ"/>
              </w:rPr>
              <w:t>O</w:t>
            </w:r>
            <w:r w:rsidRPr="0013283A">
              <w:rPr>
                <w:vertAlign w:val="subscript"/>
                <w:lang w:bidi="ar-IQ"/>
              </w:rPr>
              <w:t>C</w:t>
            </w:r>
          </w:p>
        </w:tc>
        <w:tc>
          <w:tcPr>
            <w:tcW w:w="4582" w:type="dxa"/>
          </w:tcPr>
          <w:p w14:paraId="2046CD14" w14:textId="77777777" w:rsidR="003F29E6" w:rsidRPr="000A1E1E" w:rsidRDefault="003F29E6" w:rsidP="003F29E6">
            <w:pPr>
              <w:pStyle w:val="TAL"/>
              <w:rPr>
                <w:rFonts w:cs="Arial"/>
                <w:szCs w:val="18"/>
              </w:rPr>
            </w:pPr>
            <w:r>
              <w:rPr>
                <w:rFonts w:cs="Arial"/>
                <w:szCs w:val="18"/>
              </w:rPr>
              <w:t xml:space="preserve">This field holds the </w:t>
            </w:r>
            <w:r>
              <w:rPr>
                <w:rFonts w:cs="Arial"/>
                <w:szCs w:val="18"/>
                <w:lang w:bidi="ar-IQ"/>
              </w:rPr>
              <w:t>SMS specific</w:t>
            </w:r>
            <w:r>
              <w:rPr>
                <w:rFonts w:cs="Arial"/>
                <w:szCs w:val="18"/>
              </w:rPr>
              <w:t xml:space="preserve"> information described in TS 32.274 [34]</w:t>
            </w:r>
            <w:r>
              <w:rPr>
                <w:rFonts w:cs="Arial"/>
                <w:szCs w:val="18"/>
                <w:lang w:eastAsia="zh-CN"/>
              </w:rPr>
              <w:t>.</w:t>
            </w:r>
          </w:p>
        </w:tc>
      </w:tr>
      <w:tr w:rsidR="00702DB2" w14:paraId="5E5AD04D" w14:textId="77777777" w:rsidTr="001932E6">
        <w:trPr>
          <w:gridAfter w:val="1"/>
          <w:wAfter w:w="110" w:type="dxa"/>
          <w:jc w:val="center"/>
        </w:trPr>
        <w:tc>
          <w:tcPr>
            <w:tcW w:w="4032" w:type="dxa"/>
          </w:tcPr>
          <w:p w14:paraId="547B06B8" w14:textId="77777777" w:rsidR="003F29E6" w:rsidRDefault="003F29E6" w:rsidP="003F29E6">
            <w:pPr>
              <w:pStyle w:val="TAL"/>
              <w:rPr>
                <w:lang w:bidi="ar-IQ"/>
              </w:rPr>
            </w:pPr>
            <w:r>
              <w:t xml:space="preserve">Registration </w:t>
            </w:r>
            <w:r w:rsidRPr="002F3ED2">
              <w:t>Charging Information</w:t>
            </w:r>
          </w:p>
        </w:tc>
        <w:tc>
          <w:tcPr>
            <w:tcW w:w="1131" w:type="dxa"/>
          </w:tcPr>
          <w:p w14:paraId="0EBDAE8B" w14:textId="77777777" w:rsidR="003F29E6" w:rsidRDefault="003F29E6" w:rsidP="003F29E6">
            <w:pPr>
              <w:pStyle w:val="TAL"/>
              <w:jc w:val="center"/>
              <w:rPr>
                <w:lang w:bidi="ar-IQ"/>
              </w:rPr>
            </w:pPr>
            <w:r w:rsidRPr="00EA4D91">
              <w:rPr>
                <w:rFonts w:cs="Arial"/>
                <w:szCs w:val="18"/>
                <w:lang w:bidi="ar-IQ"/>
              </w:rPr>
              <w:t>O</w:t>
            </w:r>
            <w:r w:rsidRPr="00EA4D91">
              <w:rPr>
                <w:rFonts w:cs="Arial"/>
                <w:szCs w:val="18"/>
                <w:vertAlign w:val="subscript"/>
                <w:lang w:bidi="ar-IQ"/>
              </w:rPr>
              <w:t>M</w:t>
            </w:r>
          </w:p>
        </w:tc>
        <w:tc>
          <w:tcPr>
            <w:tcW w:w="4582" w:type="dxa"/>
          </w:tcPr>
          <w:p w14:paraId="1DDDBAFA" w14:textId="77777777" w:rsidR="003F29E6" w:rsidRDefault="003F29E6" w:rsidP="003F29E6">
            <w:pPr>
              <w:pStyle w:val="TAL"/>
              <w:rPr>
                <w:rFonts w:cs="Arial"/>
                <w:szCs w:val="18"/>
              </w:rPr>
            </w:pPr>
            <w:r w:rsidRPr="00EA4D91">
              <w:rPr>
                <w:rFonts w:cs="Arial"/>
                <w:szCs w:val="18"/>
              </w:rPr>
              <w:t xml:space="preserve">This field holds the </w:t>
            </w:r>
            <w:r w:rsidRPr="00EA4D91">
              <w:rPr>
                <w:rFonts w:cs="Arial"/>
                <w:szCs w:val="18"/>
                <w:lang w:bidi="ar-IQ"/>
              </w:rPr>
              <w:t xml:space="preserve">5G </w:t>
            </w:r>
            <w:r>
              <w:rPr>
                <w:rFonts w:cs="Arial"/>
                <w:szCs w:val="18"/>
                <w:lang w:bidi="ar-IQ"/>
              </w:rPr>
              <w:t>registration</w:t>
            </w:r>
            <w:r w:rsidRPr="00EA4D91">
              <w:rPr>
                <w:rFonts w:cs="Arial"/>
                <w:szCs w:val="18"/>
                <w:lang w:bidi="ar-IQ"/>
              </w:rPr>
              <w:t xml:space="preserve"> specific</w:t>
            </w:r>
            <w:r w:rsidRPr="00EA4D91">
              <w:rPr>
                <w:rFonts w:cs="Arial"/>
                <w:szCs w:val="18"/>
              </w:rPr>
              <w:t xml:space="preserve"> information </w:t>
            </w:r>
            <w:r>
              <w:rPr>
                <w:rFonts w:cs="Arial"/>
                <w:szCs w:val="18"/>
              </w:rPr>
              <w:t>described in TS 32.256 [16]</w:t>
            </w:r>
            <w:r>
              <w:rPr>
                <w:rFonts w:cs="Arial"/>
                <w:szCs w:val="18"/>
                <w:lang w:eastAsia="zh-CN"/>
              </w:rPr>
              <w:t>.</w:t>
            </w:r>
          </w:p>
        </w:tc>
      </w:tr>
      <w:tr w:rsidR="00702DB2" w14:paraId="636B3C44" w14:textId="77777777" w:rsidTr="001932E6">
        <w:trPr>
          <w:gridAfter w:val="1"/>
          <w:wAfter w:w="110" w:type="dxa"/>
          <w:jc w:val="center"/>
        </w:trPr>
        <w:tc>
          <w:tcPr>
            <w:tcW w:w="4032" w:type="dxa"/>
          </w:tcPr>
          <w:p w14:paraId="5CF5FEC0" w14:textId="77777777" w:rsidR="003F29E6" w:rsidRDefault="003F29E6" w:rsidP="003F29E6">
            <w:pPr>
              <w:pStyle w:val="TAL"/>
              <w:rPr>
                <w:lang w:bidi="ar-IQ"/>
              </w:rPr>
            </w:pPr>
            <w:r>
              <w:t>N2 connection c</w:t>
            </w:r>
            <w:r w:rsidRPr="002F3ED2">
              <w:t>harging Information</w:t>
            </w:r>
          </w:p>
        </w:tc>
        <w:tc>
          <w:tcPr>
            <w:tcW w:w="1131" w:type="dxa"/>
          </w:tcPr>
          <w:p w14:paraId="643AF15A" w14:textId="77777777" w:rsidR="003F29E6" w:rsidRDefault="003F29E6" w:rsidP="003F29E6">
            <w:pPr>
              <w:pStyle w:val="TAL"/>
              <w:jc w:val="center"/>
              <w:rPr>
                <w:lang w:bidi="ar-IQ"/>
              </w:rPr>
            </w:pPr>
            <w:r w:rsidRPr="00EA4D91">
              <w:rPr>
                <w:rFonts w:cs="Arial"/>
                <w:szCs w:val="18"/>
                <w:lang w:bidi="ar-IQ"/>
              </w:rPr>
              <w:t>O</w:t>
            </w:r>
            <w:r w:rsidRPr="00EA4D91">
              <w:rPr>
                <w:rFonts w:cs="Arial"/>
                <w:szCs w:val="18"/>
                <w:vertAlign w:val="subscript"/>
                <w:lang w:bidi="ar-IQ"/>
              </w:rPr>
              <w:t>M</w:t>
            </w:r>
          </w:p>
        </w:tc>
        <w:tc>
          <w:tcPr>
            <w:tcW w:w="4582" w:type="dxa"/>
          </w:tcPr>
          <w:p w14:paraId="4449EF39" w14:textId="77777777" w:rsidR="003F29E6" w:rsidRDefault="003F29E6" w:rsidP="003F29E6">
            <w:pPr>
              <w:pStyle w:val="TAL"/>
              <w:rPr>
                <w:rFonts w:cs="Arial"/>
                <w:szCs w:val="18"/>
              </w:rPr>
            </w:pPr>
            <w:r w:rsidRPr="00EA4D91">
              <w:rPr>
                <w:rFonts w:cs="Arial"/>
                <w:szCs w:val="18"/>
              </w:rPr>
              <w:t xml:space="preserve">This field holds the </w:t>
            </w:r>
            <w:r>
              <w:t xml:space="preserve">N2 connection </w:t>
            </w:r>
            <w:r w:rsidRPr="00EA4D91">
              <w:rPr>
                <w:rFonts w:cs="Arial"/>
                <w:szCs w:val="18"/>
                <w:lang w:bidi="ar-IQ"/>
              </w:rPr>
              <w:t>specific</w:t>
            </w:r>
            <w:r w:rsidRPr="00EA4D91">
              <w:rPr>
                <w:rFonts w:cs="Arial"/>
                <w:szCs w:val="18"/>
              </w:rPr>
              <w:t xml:space="preserve"> information </w:t>
            </w:r>
            <w:r>
              <w:rPr>
                <w:rFonts w:cs="Arial"/>
                <w:szCs w:val="18"/>
              </w:rPr>
              <w:t>described in TS 32.256 [16]</w:t>
            </w:r>
            <w:r>
              <w:rPr>
                <w:rFonts w:cs="Arial"/>
                <w:szCs w:val="18"/>
                <w:lang w:eastAsia="zh-CN"/>
              </w:rPr>
              <w:t>.</w:t>
            </w:r>
          </w:p>
        </w:tc>
      </w:tr>
      <w:tr w:rsidR="00702DB2" w14:paraId="674AFC3D" w14:textId="77777777" w:rsidTr="001932E6">
        <w:trPr>
          <w:gridAfter w:val="1"/>
          <w:wAfter w:w="110" w:type="dxa"/>
          <w:jc w:val="center"/>
        </w:trPr>
        <w:tc>
          <w:tcPr>
            <w:tcW w:w="4032" w:type="dxa"/>
          </w:tcPr>
          <w:p w14:paraId="23F3DF63" w14:textId="77777777" w:rsidR="003F29E6" w:rsidRDefault="003F29E6" w:rsidP="003F29E6">
            <w:pPr>
              <w:pStyle w:val="TAL"/>
              <w:rPr>
                <w:lang w:bidi="ar-IQ"/>
              </w:rPr>
            </w:pPr>
            <w:r>
              <w:rPr>
                <w:lang w:bidi="ar-IQ"/>
              </w:rPr>
              <w:t xml:space="preserve">Location reporting charging </w:t>
            </w:r>
            <w:r w:rsidRPr="002F3ED2">
              <w:t>Information</w:t>
            </w:r>
          </w:p>
        </w:tc>
        <w:tc>
          <w:tcPr>
            <w:tcW w:w="1131" w:type="dxa"/>
          </w:tcPr>
          <w:p w14:paraId="5DCD94E8" w14:textId="77777777" w:rsidR="003F29E6" w:rsidRDefault="003F29E6" w:rsidP="003F29E6">
            <w:pPr>
              <w:pStyle w:val="TAL"/>
              <w:jc w:val="center"/>
              <w:rPr>
                <w:lang w:bidi="ar-IQ"/>
              </w:rPr>
            </w:pPr>
            <w:r w:rsidRPr="00EA4D91">
              <w:rPr>
                <w:rFonts w:cs="Arial"/>
                <w:szCs w:val="18"/>
                <w:lang w:bidi="ar-IQ"/>
              </w:rPr>
              <w:t>O</w:t>
            </w:r>
            <w:r w:rsidRPr="00EA4D91">
              <w:rPr>
                <w:rFonts w:cs="Arial"/>
                <w:szCs w:val="18"/>
                <w:vertAlign w:val="subscript"/>
                <w:lang w:bidi="ar-IQ"/>
              </w:rPr>
              <w:t>M</w:t>
            </w:r>
          </w:p>
        </w:tc>
        <w:tc>
          <w:tcPr>
            <w:tcW w:w="4582" w:type="dxa"/>
          </w:tcPr>
          <w:p w14:paraId="32D66E1C" w14:textId="77777777" w:rsidR="003F29E6" w:rsidRDefault="003F29E6" w:rsidP="003F29E6">
            <w:pPr>
              <w:pStyle w:val="TAL"/>
              <w:rPr>
                <w:rFonts w:cs="Arial"/>
                <w:szCs w:val="18"/>
              </w:rPr>
            </w:pPr>
            <w:r w:rsidRPr="00EA4D91">
              <w:rPr>
                <w:rFonts w:cs="Arial"/>
                <w:szCs w:val="18"/>
              </w:rPr>
              <w:t>This field holds the</w:t>
            </w:r>
            <w:r>
              <w:rPr>
                <w:rFonts w:cs="Arial"/>
                <w:szCs w:val="18"/>
              </w:rPr>
              <w:t xml:space="preserve"> </w:t>
            </w:r>
            <w:r>
              <w:rPr>
                <w:lang w:bidi="ar-IQ"/>
              </w:rPr>
              <w:t>Location reporting</w:t>
            </w:r>
            <w:r w:rsidRPr="00EA4D91">
              <w:rPr>
                <w:rFonts w:cs="Arial"/>
                <w:szCs w:val="18"/>
                <w:lang w:bidi="ar-IQ"/>
              </w:rPr>
              <w:t xml:space="preserve"> specific</w:t>
            </w:r>
            <w:r w:rsidRPr="00EA4D91">
              <w:rPr>
                <w:rFonts w:cs="Arial"/>
                <w:szCs w:val="18"/>
              </w:rPr>
              <w:t xml:space="preserve"> information </w:t>
            </w:r>
            <w:r>
              <w:rPr>
                <w:rFonts w:cs="Arial"/>
                <w:szCs w:val="18"/>
              </w:rPr>
              <w:t>described in TS 32.256 [16]</w:t>
            </w:r>
            <w:r>
              <w:rPr>
                <w:rFonts w:cs="Arial"/>
                <w:szCs w:val="18"/>
                <w:lang w:eastAsia="zh-CN"/>
              </w:rPr>
              <w:t>.</w:t>
            </w:r>
          </w:p>
        </w:tc>
      </w:tr>
      <w:tr w:rsidR="00702DB2" w14:paraId="2DDF60BC" w14:textId="77777777" w:rsidTr="001932E6">
        <w:trPr>
          <w:gridAfter w:val="1"/>
          <w:wAfter w:w="110" w:type="dxa"/>
          <w:jc w:val="center"/>
        </w:trPr>
        <w:tc>
          <w:tcPr>
            <w:tcW w:w="4032" w:type="dxa"/>
          </w:tcPr>
          <w:p w14:paraId="42BBA8B8" w14:textId="77777777" w:rsidR="003F29E6" w:rsidRDefault="003F29E6" w:rsidP="003F29E6">
            <w:pPr>
              <w:pStyle w:val="TAL"/>
              <w:rPr>
                <w:lang w:bidi="ar-IQ"/>
              </w:rPr>
            </w:pPr>
            <w:r w:rsidRPr="009E33D6">
              <w:rPr>
                <w:lang w:bidi="ar-IQ"/>
              </w:rPr>
              <w:t>NEF API Charging Information</w:t>
            </w:r>
          </w:p>
        </w:tc>
        <w:tc>
          <w:tcPr>
            <w:tcW w:w="1131" w:type="dxa"/>
          </w:tcPr>
          <w:p w14:paraId="34447EA6" w14:textId="77777777" w:rsidR="003F29E6" w:rsidRPr="00EA4D91"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42BB7E0C" w14:textId="7ABFFE41" w:rsidR="003F29E6" w:rsidRPr="00EA4D91" w:rsidRDefault="003F29E6" w:rsidP="003F29E6">
            <w:pPr>
              <w:pStyle w:val="TAL"/>
              <w:rPr>
                <w:rFonts w:cs="Arial"/>
                <w:szCs w:val="18"/>
              </w:rPr>
            </w:pPr>
            <w:r w:rsidRPr="00EA4D91">
              <w:rPr>
                <w:rFonts w:cs="Arial"/>
                <w:szCs w:val="18"/>
              </w:rPr>
              <w:t>This field holds the</w:t>
            </w:r>
            <w:r>
              <w:rPr>
                <w:rFonts w:cs="Arial"/>
                <w:szCs w:val="18"/>
              </w:rPr>
              <w:t xml:space="preserve"> </w:t>
            </w:r>
            <w:r w:rsidRPr="005B57B2">
              <w:rPr>
                <w:lang w:bidi="ar-IQ"/>
              </w:rPr>
              <w:t>NEF API</w:t>
            </w:r>
            <w:r w:rsidR="009A354D">
              <w:rPr>
                <w:lang w:bidi="ar-IQ"/>
              </w:rPr>
              <w:t>, and CAPIF API</w:t>
            </w:r>
            <w:r w:rsidRPr="005B57B2">
              <w:rPr>
                <w:lang w:bidi="ar-IQ"/>
              </w:rPr>
              <w:t xml:space="preserve"> </w:t>
            </w:r>
            <w:r w:rsidRPr="00EA4D91">
              <w:rPr>
                <w:rFonts w:cs="Arial"/>
                <w:szCs w:val="18"/>
                <w:lang w:bidi="ar-IQ"/>
              </w:rPr>
              <w:t>specific</w:t>
            </w:r>
            <w:r w:rsidRPr="00EA4D91">
              <w:rPr>
                <w:rFonts w:cs="Arial"/>
                <w:szCs w:val="18"/>
              </w:rPr>
              <w:t xml:space="preserve"> information </w:t>
            </w:r>
            <w:r>
              <w:rPr>
                <w:rFonts w:cs="Arial"/>
                <w:szCs w:val="18"/>
              </w:rPr>
              <w:t>described in TS 32.254 [14]</w:t>
            </w:r>
            <w:r>
              <w:rPr>
                <w:rFonts w:cs="Arial"/>
                <w:szCs w:val="18"/>
                <w:lang w:eastAsia="zh-CN"/>
              </w:rPr>
              <w:t>.</w:t>
            </w:r>
          </w:p>
        </w:tc>
      </w:tr>
      <w:tr w:rsidR="00702DB2" w14:paraId="6A0371E0" w14:textId="77777777" w:rsidTr="001932E6">
        <w:trPr>
          <w:gridAfter w:val="1"/>
          <w:wAfter w:w="110" w:type="dxa"/>
          <w:jc w:val="center"/>
        </w:trPr>
        <w:tc>
          <w:tcPr>
            <w:tcW w:w="4032" w:type="dxa"/>
          </w:tcPr>
          <w:p w14:paraId="6D8EE5FC" w14:textId="77777777" w:rsidR="003F29E6" w:rsidRDefault="003F29E6" w:rsidP="003F29E6">
            <w:pPr>
              <w:pStyle w:val="TAL"/>
              <w:rPr>
                <w:lang w:bidi="ar-IQ"/>
              </w:rPr>
            </w:pPr>
            <w:r>
              <w:rPr>
                <w:lang w:bidi="ar-IQ"/>
              </w:rPr>
              <w:t>NSPA Charging</w:t>
            </w:r>
            <w:r>
              <w:rPr>
                <w:rFonts w:cs="Arial"/>
                <w:szCs w:val="18"/>
              </w:rPr>
              <w:t xml:space="preserve"> I</w:t>
            </w:r>
            <w:r w:rsidRPr="00EA4D91">
              <w:rPr>
                <w:rFonts w:cs="Arial"/>
                <w:szCs w:val="18"/>
              </w:rPr>
              <w:t>nformation</w:t>
            </w:r>
          </w:p>
        </w:tc>
        <w:tc>
          <w:tcPr>
            <w:tcW w:w="1131" w:type="dxa"/>
          </w:tcPr>
          <w:p w14:paraId="1E19DEA6" w14:textId="77777777" w:rsidR="003F29E6" w:rsidRPr="00EA4D91"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617F4192" w14:textId="77777777" w:rsidR="003F29E6" w:rsidRPr="00EA4D91" w:rsidRDefault="003F29E6" w:rsidP="003F29E6">
            <w:pPr>
              <w:pStyle w:val="TAL"/>
              <w:rPr>
                <w:rFonts w:cs="Arial"/>
                <w:szCs w:val="18"/>
              </w:rPr>
            </w:pPr>
            <w:r w:rsidRPr="00EA4D91">
              <w:rPr>
                <w:rFonts w:cs="Arial"/>
                <w:szCs w:val="18"/>
              </w:rPr>
              <w:t>This field holds the</w:t>
            </w:r>
            <w:r>
              <w:rPr>
                <w:rFonts w:cs="Arial"/>
                <w:szCs w:val="18"/>
              </w:rPr>
              <w:t xml:space="preserve"> </w:t>
            </w:r>
            <w:r>
              <w:rPr>
                <w:lang w:bidi="ar-IQ"/>
              </w:rPr>
              <w:t xml:space="preserve">performance and analytics </w:t>
            </w:r>
            <w:r w:rsidRPr="00EA4D91">
              <w:rPr>
                <w:rFonts w:cs="Arial"/>
                <w:szCs w:val="18"/>
                <w:lang w:bidi="ar-IQ"/>
              </w:rPr>
              <w:t>specific</w:t>
            </w:r>
            <w:r w:rsidRPr="00EA4D91">
              <w:rPr>
                <w:rFonts w:cs="Arial"/>
                <w:szCs w:val="18"/>
              </w:rPr>
              <w:t xml:space="preserve"> information </w:t>
            </w:r>
            <w:r>
              <w:rPr>
                <w:rFonts w:cs="Arial"/>
                <w:szCs w:val="18"/>
              </w:rPr>
              <w:t>described in TS 28.201 [151]</w:t>
            </w:r>
            <w:r>
              <w:rPr>
                <w:rFonts w:cs="Arial"/>
                <w:szCs w:val="18"/>
                <w:lang w:eastAsia="zh-CN"/>
              </w:rPr>
              <w:t>.</w:t>
            </w:r>
          </w:p>
        </w:tc>
      </w:tr>
      <w:tr w:rsidR="00702DB2" w14:paraId="060E8182" w14:textId="77777777" w:rsidTr="001932E6">
        <w:trPr>
          <w:gridAfter w:val="1"/>
          <w:wAfter w:w="110" w:type="dxa"/>
          <w:jc w:val="center"/>
        </w:trPr>
        <w:tc>
          <w:tcPr>
            <w:tcW w:w="4032" w:type="dxa"/>
          </w:tcPr>
          <w:p w14:paraId="21349789" w14:textId="77777777" w:rsidR="003F29E6" w:rsidRDefault="003F29E6" w:rsidP="003F29E6">
            <w:pPr>
              <w:pStyle w:val="TAL"/>
              <w:rPr>
                <w:lang w:bidi="ar-IQ"/>
              </w:rPr>
            </w:pPr>
            <w:r>
              <w:rPr>
                <w:lang w:bidi="ar-IQ"/>
              </w:rPr>
              <w:t xml:space="preserve">NSM charging </w:t>
            </w:r>
            <w:r w:rsidRPr="002F3ED2">
              <w:t>Information</w:t>
            </w:r>
          </w:p>
        </w:tc>
        <w:tc>
          <w:tcPr>
            <w:tcW w:w="1131" w:type="dxa"/>
          </w:tcPr>
          <w:p w14:paraId="79A63197" w14:textId="77777777" w:rsidR="003F29E6" w:rsidRPr="00EA4D91"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77C9715A" w14:textId="77777777" w:rsidR="003F29E6" w:rsidRPr="00EA4D91" w:rsidRDefault="003F29E6" w:rsidP="003F29E6">
            <w:pPr>
              <w:pStyle w:val="TAL"/>
              <w:rPr>
                <w:rFonts w:cs="Arial"/>
                <w:szCs w:val="18"/>
              </w:rPr>
            </w:pPr>
            <w:r w:rsidRPr="00EA4D91">
              <w:rPr>
                <w:rFonts w:cs="Arial"/>
                <w:szCs w:val="18"/>
              </w:rPr>
              <w:t>This field holds the</w:t>
            </w:r>
            <w:r>
              <w:rPr>
                <w:rFonts w:cs="Arial"/>
                <w:szCs w:val="18"/>
              </w:rPr>
              <w:t xml:space="preserve"> Network Slice Management (NSM) </w:t>
            </w:r>
            <w:r w:rsidRPr="00EA4D91">
              <w:rPr>
                <w:rFonts w:cs="Arial"/>
                <w:szCs w:val="18"/>
                <w:lang w:bidi="ar-IQ"/>
              </w:rPr>
              <w:t>specific</w:t>
            </w:r>
            <w:r w:rsidRPr="00EA4D91">
              <w:rPr>
                <w:rFonts w:cs="Arial"/>
                <w:szCs w:val="18"/>
              </w:rPr>
              <w:t xml:space="preserve"> information </w:t>
            </w:r>
            <w:r>
              <w:rPr>
                <w:rFonts w:cs="Arial"/>
                <w:szCs w:val="18"/>
              </w:rPr>
              <w:t>described in TS 28.202 [71]</w:t>
            </w:r>
            <w:r>
              <w:rPr>
                <w:rFonts w:cs="Arial"/>
                <w:szCs w:val="18"/>
                <w:lang w:eastAsia="zh-CN"/>
              </w:rPr>
              <w:t>.</w:t>
            </w:r>
          </w:p>
        </w:tc>
      </w:tr>
      <w:tr w:rsidR="00702DB2" w14:paraId="4862442A" w14:textId="77777777" w:rsidTr="001932E6">
        <w:trPr>
          <w:gridAfter w:val="1"/>
          <w:wAfter w:w="110" w:type="dxa"/>
          <w:jc w:val="center"/>
        </w:trPr>
        <w:tc>
          <w:tcPr>
            <w:tcW w:w="4032" w:type="dxa"/>
          </w:tcPr>
          <w:p w14:paraId="758B1CC8" w14:textId="77777777" w:rsidR="003F29E6" w:rsidRDefault="003F29E6" w:rsidP="003F29E6">
            <w:pPr>
              <w:pStyle w:val="TAL"/>
              <w:rPr>
                <w:lang w:bidi="ar-IQ"/>
              </w:rPr>
            </w:pPr>
            <w:r>
              <w:rPr>
                <w:lang w:eastAsia="zh-CN"/>
              </w:rPr>
              <w:t>IMS Charging Information</w:t>
            </w:r>
          </w:p>
        </w:tc>
        <w:tc>
          <w:tcPr>
            <w:tcW w:w="1131" w:type="dxa"/>
          </w:tcPr>
          <w:p w14:paraId="74DC2C93" w14:textId="77777777" w:rsidR="003F29E6" w:rsidRPr="00EA4D91" w:rsidRDefault="003F29E6" w:rsidP="003F29E6">
            <w:pPr>
              <w:pStyle w:val="TAL"/>
              <w:jc w:val="center"/>
              <w:rPr>
                <w:rFonts w:cs="Arial"/>
                <w:szCs w:val="18"/>
                <w:lang w:bidi="ar-IQ"/>
              </w:rPr>
            </w:pPr>
            <w:r>
              <w:rPr>
                <w:rFonts w:cs="Arial"/>
                <w:szCs w:val="18"/>
                <w:lang w:bidi="ar-IQ"/>
              </w:rPr>
              <w:t>O</w:t>
            </w:r>
            <w:r>
              <w:rPr>
                <w:rFonts w:cs="Arial"/>
                <w:szCs w:val="18"/>
                <w:vertAlign w:val="subscript"/>
                <w:lang w:bidi="ar-IQ"/>
              </w:rPr>
              <w:t>M</w:t>
            </w:r>
          </w:p>
        </w:tc>
        <w:tc>
          <w:tcPr>
            <w:tcW w:w="4582" w:type="dxa"/>
          </w:tcPr>
          <w:p w14:paraId="3DA6F06C" w14:textId="77777777" w:rsidR="003F29E6" w:rsidRPr="00EA4D91" w:rsidRDefault="003F29E6" w:rsidP="003F29E6">
            <w:pPr>
              <w:pStyle w:val="TAL"/>
              <w:rPr>
                <w:rFonts w:cs="Arial"/>
                <w:szCs w:val="18"/>
              </w:rPr>
            </w:pPr>
            <w:r>
              <w:rPr>
                <w:rFonts w:cs="Arial"/>
                <w:szCs w:val="18"/>
              </w:rPr>
              <w:t xml:space="preserve">This field holds the IMS </w:t>
            </w:r>
            <w:r>
              <w:rPr>
                <w:rFonts w:cs="Arial"/>
                <w:szCs w:val="18"/>
                <w:lang w:bidi="ar-IQ"/>
              </w:rPr>
              <w:t>specific</w:t>
            </w:r>
            <w:r>
              <w:rPr>
                <w:rFonts w:cs="Arial"/>
                <w:szCs w:val="18"/>
              </w:rPr>
              <w:t xml:space="preserve"> information described in TS 32.260 [20]</w:t>
            </w:r>
            <w:r>
              <w:rPr>
                <w:rFonts w:cs="Arial"/>
                <w:szCs w:val="18"/>
                <w:lang w:eastAsia="zh-CN"/>
              </w:rPr>
              <w:t>.</w:t>
            </w:r>
          </w:p>
        </w:tc>
      </w:tr>
      <w:tr w:rsidR="00702DB2" w14:paraId="065AEEB2" w14:textId="77777777" w:rsidTr="001932E6">
        <w:trPr>
          <w:gridAfter w:val="1"/>
          <w:wAfter w:w="110" w:type="dxa"/>
          <w:jc w:val="center"/>
        </w:trPr>
        <w:tc>
          <w:tcPr>
            <w:tcW w:w="4032" w:type="dxa"/>
          </w:tcPr>
          <w:p w14:paraId="7CDDCC6E" w14:textId="77777777" w:rsidR="003F29E6" w:rsidRDefault="003F29E6" w:rsidP="003F29E6">
            <w:pPr>
              <w:pStyle w:val="TAL"/>
              <w:rPr>
                <w:lang w:bidi="ar-IQ"/>
              </w:rPr>
            </w:pPr>
            <w:r w:rsidRPr="007963A2">
              <w:rPr>
                <w:rFonts w:hint="eastAsia"/>
                <w:lang w:eastAsia="zh-CN" w:bidi="ar-IQ"/>
              </w:rPr>
              <w:t>P</w:t>
            </w:r>
            <w:r w:rsidRPr="007963A2">
              <w:rPr>
                <w:lang w:eastAsia="zh-CN" w:bidi="ar-IQ"/>
              </w:rPr>
              <w:t>roSe charging Information</w:t>
            </w:r>
          </w:p>
        </w:tc>
        <w:tc>
          <w:tcPr>
            <w:tcW w:w="1131" w:type="dxa"/>
          </w:tcPr>
          <w:p w14:paraId="63F89B9C" w14:textId="77777777" w:rsidR="003F29E6" w:rsidRPr="00EA4D91" w:rsidRDefault="003F29E6" w:rsidP="003F29E6">
            <w:pPr>
              <w:pStyle w:val="TAL"/>
              <w:jc w:val="center"/>
              <w:rPr>
                <w:rFonts w:cs="Arial"/>
                <w:szCs w:val="18"/>
                <w:lang w:bidi="ar-IQ"/>
              </w:rPr>
            </w:pPr>
            <w:r w:rsidRPr="007963A2">
              <w:rPr>
                <w:rFonts w:cs="Arial"/>
                <w:szCs w:val="18"/>
                <w:lang w:bidi="ar-IQ"/>
              </w:rPr>
              <w:t>O</w:t>
            </w:r>
            <w:r w:rsidRPr="007963A2">
              <w:rPr>
                <w:rFonts w:cs="Arial"/>
                <w:szCs w:val="18"/>
                <w:vertAlign w:val="subscript"/>
                <w:lang w:bidi="ar-IQ"/>
              </w:rPr>
              <w:t>M</w:t>
            </w:r>
          </w:p>
        </w:tc>
        <w:tc>
          <w:tcPr>
            <w:tcW w:w="4582" w:type="dxa"/>
          </w:tcPr>
          <w:p w14:paraId="53768F0E" w14:textId="77777777" w:rsidR="003F29E6" w:rsidRPr="00EA4D91" w:rsidRDefault="003F29E6" w:rsidP="003F29E6">
            <w:pPr>
              <w:pStyle w:val="TAL"/>
              <w:rPr>
                <w:rFonts w:cs="Arial"/>
                <w:szCs w:val="18"/>
              </w:rPr>
            </w:pPr>
            <w:r w:rsidRPr="007963A2">
              <w:rPr>
                <w:rFonts w:cs="Arial"/>
                <w:szCs w:val="18"/>
              </w:rPr>
              <w:t xml:space="preserve">This field holds the </w:t>
            </w:r>
            <w:r w:rsidRPr="007963A2">
              <w:rPr>
                <w:lang w:bidi="ar-IQ"/>
              </w:rPr>
              <w:t xml:space="preserve">ProSe </w:t>
            </w:r>
            <w:r w:rsidRPr="007963A2">
              <w:rPr>
                <w:rFonts w:cs="Arial"/>
                <w:szCs w:val="18"/>
                <w:lang w:bidi="ar-IQ"/>
              </w:rPr>
              <w:t>specific</w:t>
            </w:r>
            <w:r w:rsidRPr="007963A2">
              <w:rPr>
                <w:rFonts w:cs="Arial"/>
                <w:szCs w:val="18"/>
              </w:rPr>
              <w:t xml:space="preserve"> information described in TS 32.277 [37]</w:t>
            </w:r>
            <w:r w:rsidRPr="007963A2">
              <w:rPr>
                <w:rFonts w:cs="Arial"/>
                <w:szCs w:val="18"/>
                <w:lang w:eastAsia="zh-CN"/>
              </w:rPr>
              <w:t>.</w:t>
            </w:r>
          </w:p>
        </w:tc>
      </w:tr>
      <w:tr w:rsidR="00702DB2" w14:paraId="56AECE5C" w14:textId="77777777" w:rsidTr="001932E6">
        <w:trPr>
          <w:gridAfter w:val="1"/>
          <w:wAfter w:w="110" w:type="dxa"/>
          <w:jc w:val="center"/>
        </w:trPr>
        <w:tc>
          <w:tcPr>
            <w:tcW w:w="4032" w:type="dxa"/>
          </w:tcPr>
          <w:p w14:paraId="6983D7A3" w14:textId="77777777" w:rsidR="003F29E6" w:rsidRPr="007963A2" w:rsidRDefault="003F29E6" w:rsidP="003F29E6">
            <w:pPr>
              <w:pStyle w:val="TAL"/>
              <w:rPr>
                <w:lang w:eastAsia="zh-CN" w:bidi="ar-IQ"/>
              </w:rPr>
            </w:pPr>
            <w:r>
              <w:rPr>
                <w:lang w:bidi="ar-IQ"/>
              </w:rPr>
              <w:t>Edge</w:t>
            </w:r>
            <w:r w:rsidRPr="00541E72">
              <w:t xml:space="preserve"> </w:t>
            </w:r>
            <w:r>
              <w:t>E</w:t>
            </w:r>
            <w:r w:rsidRPr="00541E72">
              <w:t xml:space="preserve">nabling </w:t>
            </w:r>
            <w:r>
              <w:t>I</w:t>
            </w:r>
            <w:r w:rsidRPr="00541E72">
              <w:t xml:space="preserve">nfrastructure </w:t>
            </w:r>
            <w:r>
              <w:t>R</w:t>
            </w:r>
            <w:r w:rsidRPr="00541E72">
              <w:t>esourc</w:t>
            </w:r>
            <w:r>
              <w:t>e Usage</w:t>
            </w:r>
            <w:r>
              <w:rPr>
                <w:lang w:bidi="ar-IQ"/>
              </w:rPr>
              <w:t xml:space="preserve"> </w:t>
            </w:r>
            <w:r w:rsidRPr="00424394">
              <w:t>Charging Information</w:t>
            </w:r>
          </w:p>
        </w:tc>
        <w:tc>
          <w:tcPr>
            <w:tcW w:w="1131" w:type="dxa"/>
          </w:tcPr>
          <w:p w14:paraId="01F4722B" w14:textId="77777777" w:rsidR="003F29E6" w:rsidRPr="007963A2"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19CC88F5" w14:textId="77777777" w:rsidR="003F29E6" w:rsidRPr="007963A2" w:rsidRDefault="003F29E6" w:rsidP="003F29E6">
            <w:pPr>
              <w:pStyle w:val="TAL"/>
              <w:rPr>
                <w:rFonts w:cs="Arial"/>
                <w:szCs w:val="18"/>
              </w:rPr>
            </w:pPr>
            <w:r w:rsidRPr="00EA4D91">
              <w:rPr>
                <w:rFonts w:cs="Arial"/>
                <w:szCs w:val="18"/>
              </w:rPr>
              <w:t>This field holds the</w:t>
            </w:r>
            <w:r>
              <w:rPr>
                <w:rFonts w:cs="Arial"/>
                <w:szCs w:val="18"/>
              </w:rPr>
              <w:t xml:space="preserve"> </w:t>
            </w:r>
            <w:r>
              <w:rPr>
                <w:lang w:bidi="ar-IQ"/>
              </w:rPr>
              <w:t>Edge</w:t>
            </w:r>
            <w:r w:rsidRPr="00541E72">
              <w:t xml:space="preserve"> </w:t>
            </w:r>
            <w:r>
              <w:t>E</w:t>
            </w:r>
            <w:r w:rsidRPr="00541E72">
              <w:t xml:space="preserve">nabling </w:t>
            </w:r>
            <w:r>
              <w:t>I</w:t>
            </w:r>
            <w:r w:rsidRPr="00541E72">
              <w:t xml:space="preserve">nfrastructure </w:t>
            </w:r>
            <w:r>
              <w:t>R</w:t>
            </w:r>
            <w:r w:rsidRPr="00541E72">
              <w:t>esourc</w:t>
            </w:r>
            <w:r>
              <w:t>e Usage</w:t>
            </w:r>
            <w:r>
              <w:rPr>
                <w:lang w:bidi="ar-IQ"/>
              </w:rPr>
              <w:t xml:space="preserve"> </w:t>
            </w:r>
            <w:r w:rsidRPr="00424394">
              <w:t>Charging Information</w:t>
            </w:r>
            <w:r w:rsidRPr="00EA4D91">
              <w:rPr>
                <w:rFonts w:cs="Arial"/>
                <w:szCs w:val="18"/>
              </w:rPr>
              <w:t xml:space="preserve"> </w:t>
            </w:r>
            <w:r>
              <w:rPr>
                <w:rFonts w:cs="Arial"/>
                <w:szCs w:val="18"/>
              </w:rPr>
              <w:t>described in TS 32.257 [17]</w:t>
            </w:r>
            <w:r>
              <w:rPr>
                <w:rFonts w:cs="Arial"/>
                <w:szCs w:val="18"/>
                <w:lang w:eastAsia="zh-CN"/>
              </w:rPr>
              <w:t>.</w:t>
            </w:r>
          </w:p>
        </w:tc>
      </w:tr>
      <w:tr w:rsidR="00702DB2" w14:paraId="58938B12" w14:textId="77777777" w:rsidTr="001932E6">
        <w:trPr>
          <w:gridAfter w:val="1"/>
          <w:wAfter w:w="110" w:type="dxa"/>
          <w:jc w:val="center"/>
        </w:trPr>
        <w:tc>
          <w:tcPr>
            <w:tcW w:w="4032" w:type="dxa"/>
          </w:tcPr>
          <w:p w14:paraId="0B2F887A" w14:textId="77777777" w:rsidR="003F29E6" w:rsidRPr="007963A2" w:rsidRDefault="003F29E6" w:rsidP="003F29E6">
            <w:pPr>
              <w:pStyle w:val="TAL"/>
              <w:rPr>
                <w:lang w:eastAsia="zh-CN" w:bidi="ar-IQ"/>
              </w:rPr>
            </w:pPr>
            <w:r>
              <w:t>EAS</w:t>
            </w:r>
            <w:r w:rsidRPr="002673EC">
              <w:t xml:space="preserve"> </w:t>
            </w:r>
            <w:r>
              <w:t>D</w:t>
            </w:r>
            <w:r w:rsidRPr="002673EC">
              <w:t>eployment</w:t>
            </w:r>
            <w:r>
              <w:t xml:space="preserve"> </w:t>
            </w:r>
            <w:r w:rsidRPr="00424394">
              <w:t>Charging Information</w:t>
            </w:r>
          </w:p>
        </w:tc>
        <w:tc>
          <w:tcPr>
            <w:tcW w:w="1131" w:type="dxa"/>
          </w:tcPr>
          <w:p w14:paraId="399356C2" w14:textId="77777777" w:rsidR="003F29E6" w:rsidRPr="007963A2"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64743148" w14:textId="77777777" w:rsidR="003F29E6" w:rsidRPr="007963A2" w:rsidRDefault="003F29E6" w:rsidP="003F29E6">
            <w:pPr>
              <w:pStyle w:val="TAL"/>
              <w:rPr>
                <w:rFonts w:cs="Arial"/>
                <w:szCs w:val="18"/>
              </w:rPr>
            </w:pPr>
            <w:r w:rsidRPr="00EA4D91">
              <w:rPr>
                <w:rFonts w:cs="Arial"/>
                <w:szCs w:val="18"/>
              </w:rPr>
              <w:t>This field holds the</w:t>
            </w:r>
            <w:r>
              <w:rPr>
                <w:rFonts w:cs="Arial"/>
                <w:szCs w:val="18"/>
              </w:rPr>
              <w:t xml:space="preserve"> </w:t>
            </w:r>
            <w:r>
              <w:t>EAS</w:t>
            </w:r>
            <w:r w:rsidRPr="002673EC">
              <w:t xml:space="preserve"> </w:t>
            </w:r>
            <w:r>
              <w:t>D</w:t>
            </w:r>
            <w:r w:rsidRPr="002673EC">
              <w:t>eployment</w:t>
            </w:r>
            <w:r>
              <w:t xml:space="preserve"> </w:t>
            </w:r>
            <w:r w:rsidRPr="00424394">
              <w:t>Charging Information</w:t>
            </w:r>
            <w:r>
              <w:rPr>
                <w:rFonts w:cs="Arial"/>
                <w:szCs w:val="18"/>
              </w:rPr>
              <w:t xml:space="preserve"> described in TS 32.257 [17]</w:t>
            </w:r>
            <w:r>
              <w:rPr>
                <w:rFonts w:cs="Arial"/>
                <w:szCs w:val="18"/>
                <w:lang w:eastAsia="zh-CN"/>
              </w:rPr>
              <w:t>.</w:t>
            </w:r>
          </w:p>
        </w:tc>
      </w:tr>
      <w:tr w:rsidR="00702DB2" w14:paraId="4D2EEC4B" w14:textId="77777777" w:rsidTr="001932E6">
        <w:trPr>
          <w:gridAfter w:val="1"/>
          <w:wAfter w:w="110" w:type="dxa"/>
          <w:jc w:val="center"/>
        </w:trPr>
        <w:tc>
          <w:tcPr>
            <w:tcW w:w="4032" w:type="dxa"/>
          </w:tcPr>
          <w:p w14:paraId="2F4B0B4E" w14:textId="77777777" w:rsidR="003F29E6" w:rsidRPr="007963A2" w:rsidRDefault="003F29E6" w:rsidP="003F29E6">
            <w:pPr>
              <w:pStyle w:val="TAL"/>
              <w:rPr>
                <w:lang w:eastAsia="zh-CN" w:bidi="ar-IQ"/>
              </w:rPr>
            </w:pPr>
            <w:r>
              <w:rPr>
                <w:lang w:bidi="ar-IQ"/>
              </w:rPr>
              <w:t xml:space="preserve">Direct </w:t>
            </w:r>
            <w:r>
              <w:t>Edge Enabling Service</w:t>
            </w:r>
            <w:r>
              <w:rPr>
                <w:lang w:bidi="ar-IQ"/>
              </w:rPr>
              <w:t xml:space="preserve"> </w:t>
            </w:r>
            <w:r w:rsidRPr="00424394">
              <w:t>Charging Information</w:t>
            </w:r>
          </w:p>
        </w:tc>
        <w:tc>
          <w:tcPr>
            <w:tcW w:w="1131" w:type="dxa"/>
          </w:tcPr>
          <w:p w14:paraId="6CFD7A09" w14:textId="77777777" w:rsidR="003F29E6" w:rsidRPr="007963A2"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533FAF24" w14:textId="77777777" w:rsidR="003F29E6" w:rsidRPr="007963A2" w:rsidRDefault="003F29E6" w:rsidP="003F29E6">
            <w:pPr>
              <w:pStyle w:val="TAL"/>
              <w:rPr>
                <w:rFonts w:cs="Arial"/>
                <w:szCs w:val="18"/>
              </w:rPr>
            </w:pPr>
            <w:r w:rsidRPr="00EA4D91">
              <w:rPr>
                <w:rFonts w:cs="Arial"/>
                <w:szCs w:val="18"/>
              </w:rPr>
              <w:t>This field holds the</w:t>
            </w:r>
            <w:r>
              <w:rPr>
                <w:rFonts w:cs="Arial"/>
                <w:szCs w:val="18"/>
              </w:rPr>
              <w:t xml:space="preserve"> </w:t>
            </w:r>
            <w:r>
              <w:rPr>
                <w:lang w:bidi="ar-IQ"/>
              </w:rPr>
              <w:t xml:space="preserve">Direct </w:t>
            </w:r>
            <w:r>
              <w:t>Edge Enabling Service</w:t>
            </w:r>
            <w:r>
              <w:rPr>
                <w:lang w:bidi="ar-IQ"/>
              </w:rPr>
              <w:t xml:space="preserve"> </w:t>
            </w:r>
            <w:r w:rsidRPr="00424394">
              <w:t>Charging Information</w:t>
            </w:r>
            <w:r>
              <w:rPr>
                <w:rFonts w:cs="Arial"/>
                <w:szCs w:val="18"/>
              </w:rPr>
              <w:t xml:space="preserve"> described in TS 32.257 [17]</w:t>
            </w:r>
            <w:r>
              <w:rPr>
                <w:rFonts w:cs="Arial"/>
                <w:szCs w:val="18"/>
                <w:lang w:eastAsia="zh-CN"/>
              </w:rPr>
              <w:t>.</w:t>
            </w:r>
          </w:p>
        </w:tc>
      </w:tr>
      <w:tr w:rsidR="00702DB2" w14:paraId="520B5E70" w14:textId="77777777" w:rsidTr="001932E6">
        <w:trPr>
          <w:gridAfter w:val="1"/>
          <w:wAfter w:w="110" w:type="dxa"/>
          <w:jc w:val="center"/>
        </w:trPr>
        <w:tc>
          <w:tcPr>
            <w:tcW w:w="4032" w:type="dxa"/>
          </w:tcPr>
          <w:p w14:paraId="1C2BC886" w14:textId="77777777" w:rsidR="003F29E6" w:rsidRPr="007963A2" w:rsidRDefault="003F29E6" w:rsidP="003F29E6">
            <w:pPr>
              <w:pStyle w:val="TAL"/>
              <w:rPr>
                <w:lang w:eastAsia="zh-CN" w:bidi="ar-IQ"/>
              </w:rPr>
            </w:pPr>
            <w:r>
              <w:t xml:space="preserve">Exposed </w:t>
            </w:r>
            <w:r>
              <w:rPr>
                <w:lang w:bidi="ar-IQ"/>
              </w:rPr>
              <w:t>Edge</w:t>
            </w:r>
            <w:r w:rsidRPr="00541E72">
              <w:t xml:space="preserve"> </w:t>
            </w:r>
            <w:r>
              <w:t>E</w:t>
            </w:r>
            <w:r w:rsidRPr="00541E72">
              <w:t xml:space="preserve">nabling </w:t>
            </w:r>
            <w:r>
              <w:t>Service</w:t>
            </w:r>
            <w:r w:rsidRPr="002F3ED2">
              <w:t xml:space="preserve"> </w:t>
            </w:r>
            <w:r w:rsidRPr="00424394">
              <w:t>Charging Information</w:t>
            </w:r>
          </w:p>
        </w:tc>
        <w:tc>
          <w:tcPr>
            <w:tcW w:w="1131" w:type="dxa"/>
          </w:tcPr>
          <w:p w14:paraId="56B876E6" w14:textId="77777777" w:rsidR="003F29E6" w:rsidRPr="007963A2" w:rsidRDefault="003F29E6" w:rsidP="003F29E6">
            <w:pPr>
              <w:pStyle w:val="TAL"/>
              <w:jc w:val="center"/>
              <w:rPr>
                <w:rFonts w:cs="Arial"/>
                <w:szCs w:val="18"/>
                <w:lang w:bidi="ar-IQ"/>
              </w:rPr>
            </w:pPr>
            <w:r w:rsidRPr="00EA4D91">
              <w:rPr>
                <w:rFonts w:cs="Arial"/>
                <w:szCs w:val="18"/>
                <w:lang w:bidi="ar-IQ"/>
              </w:rPr>
              <w:t>O</w:t>
            </w:r>
            <w:r w:rsidRPr="00EA4D91">
              <w:rPr>
                <w:rFonts w:cs="Arial"/>
                <w:szCs w:val="18"/>
                <w:vertAlign w:val="subscript"/>
                <w:lang w:bidi="ar-IQ"/>
              </w:rPr>
              <w:t>M</w:t>
            </w:r>
          </w:p>
        </w:tc>
        <w:tc>
          <w:tcPr>
            <w:tcW w:w="4582" w:type="dxa"/>
          </w:tcPr>
          <w:p w14:paraId="7DB6348F" w14:textId="77777777" w:rsidR="003F29E6" w:rsidRPr="007963A2" w:rsidRDefault="003F29E6" w:rsidP="003F29E6">
            <w:pPr>
              <w:pStyle w:val="TAL"/>
              <w:rPr>
                <w:rFonts w:cs="Arial"/>
                <w:szCs w:val="18"/>
              </w:rPr>
            </w:pPr>
            <w:r w:rsidRPr="00EA4D91">
              <w:rPr>
                <w:rFonts w:cs="Arial"/>
                <w:szCs w:val="18"/>
              </w:rPr>
              <w:t>This field holds the</w:t>
            </w:r>
            <w:r>
              <w:rPr>
                <w:rFonts w:cs="Arial"/>
                <w:szCs w:val="18"/>
              </w:rPr>
              <w:t xml:space="preserve"> </w:t>
            </w:r>
            <w:r>
              <w:t xml:space="preserve">Exposed </w:t>
            </w:r>
            <w:r>
              <w:rPr>
                <w:lang w:bidi="ar-IQ"/>
              </w:rPr>
              <w:t>Edge</w:t>
            </w:r>
            <w:r w:rsidRPr="00541E72">
              <w:t xml:space="preserve"> </w:t>
            </w:r>
            <w:r>
              <w:t>E</w:t>
            </w:r>
            <w:r w:rsidRPr="00541E72">
              <w:t xml:space="preserve">nabling </w:t>
            </w:r>
            <w:r>
              <w:t>Service</w:t>
            </w:r>
            <w:r w:rsidRPr="002F3ED2">
              <w:t xml:space="preserve"> </w:t>
            </w:r>
            <w:r w:rsidRPr="00424394">
              <w:t>Charging Information</w:t>
            </w:r>
            <w:r>
              <w:rPr>
                <w:rFonts w:cs="Arial"/>
                <w:szCs w:val="18"/>
              </w:rPr>
              <w:t xml:space="preserve"> described in TS 32.257 [17]</w:t>
            </w:r>
            <w:r>
              <w:rPr>
                <w:rFonts w:cs="Arial"/>
                <w:szCs w:val="18"/>
                <w:lang w:eastAsia="zh-CN"/>
              </w:rPr>
              <w:t>.</w:t>
            </w:r>
          </w:p>
        </w:tc>
      </w:tr>
      <w:tr w:rsidR="00702DB2" w14:paraId="6C565A41" w14:textId="77777777" w:rsidTr="001932E6">
        <w:trPr>
          <w:gridAfter w:val="1"/>
          <w:wAfter w:w="110" w:type="dxa"/>
          <w:jc w:val="center"/>
        </w:trPr>
        <w:tc>
          <w:tcPr>
            <w:tcW w:w="4032" w:type="dxa"/>
          </w:tcPr>
          <w:p w14:paraId="1932DEB5" w14:textId="77777777" w:rsidR="003F29E6" w:rsidRDefault="003F29E6" w:rsidP="003F29E6">
            <w:pPr>
              <w:pStyle w:val="TAL"/>
            </w:pPr>
            <w:r>
              <w:rPr>
                <w:lang w:eastAsia="zh-CN" w:bidi="ar-IQ"/>
              </w:rPr>
              <w:t>EAS ID</w:t>
            </w:r>
          </w:p>
        </w:tc>
        <w:tc>
          <w:tcPr>
            <w:tcW w:w="1131" w:type="dxa"/>
          </w:tcPr>
          <w:p w14:paraId="4F968E6F" w14:textId="77777777" w:rsidR="003F29E6" w:rsidRPr="00EA4D91" w:rsidRDefault="003F29E6" w:rsidP="003F29E6">
            <w:pPr>
              <w:pStyle w:val="TAL"/>
              <w:jc w:val="center"/>
              <w:rPr>
                <w:rFonts w:cs="Arial"/>
                <w:szCs w:val="18"/>
                <w:lang w:bidi="ar-IQ"/>
              </w:rPr>
            </w:pPr>
            <w:r w:rsidRPr="006F5501">
              <w:rPr>
                <w:lang w:bidi="ar-IQ"/>
              </w:rPr>
              <w:t>O</w:t>
            </w:r>
            <w:r w:rsidRPr="006F5501">
              <w:rPr>
                <w:vertAlign w:val="subscript"/>
                <w:lang w:bidi="ar-IQ"/>
              </w:rPr>
              <w:t>C</w:t>
            </w:r>
          </w:p>
        </w:tc>
        <w:tc>
          <w:tcPr>
            <w:tcW w:w="4582" w:type="dxa"/>
          </w:tcPr>
          <w:p w14:paraId="5DE31981" w14:textId="77777777" w:rsidR="003F29E6" w:rsidRPr="00EA4D91" w:rsidRDefault="003F29E6" w:rsidP="003F29E6">
            <w:pPr>
              <w:pStyle w:val="TAL"/>
              <w:rPr>
                <w:rFonts w:cs="Arial"/>
                <w:szCs w:val="18"/>
              </w:rPr>
            </w:pPr>
            <w:r>
              <w:rPr>
                <w:lang w:bidi="ar-IQ"/>
              </w:rPr>
              <w:t>This field holds the EAS ID</w:t>
            </w:r>
            <w:r>
              <w:rPr>
                <w:rFonts w:cs="Arial"/>
                <w:szCs w:val="18"/>
              </w:rPr>
              <w:t xml:space="preserve"> described in TS 32.257 [17]</w:t>
            </w:r>
            <w:r>
              <w:rPr>
                <w:lang w:bidi="ar-IQ"/>
              </w:rPr>
              <w:t>.</w:t>
            </w:r>
          </w:p>
        </w:tc>
      </w:tr>
      <w:tr w:rsidR="00702DB2" w14:paraId="31E2A49C" w14:textId="77777777" w:rsidTr="001932E6">
        <w:trPr>
          <w:gridAfter w:val="1"/>
          <w:wAfter w:w="110" w:type="dxa"/>
          <w:jc w:val="center"/>
        </w:trPr>
        <w:tc>
          <w:tcPr>
            <w:tcW w:w="4032" w:type="dxa"/>
          </w:tcPr>
          <w:p w14:paraId="47D15B23" w14:textId="77777777" w:rsidR="003F29E6" w:rsidRDefault="003F29E6" w:rsidP="003F29E6">
            <w:pPr>
              <w:pStyle w:val="TAL"/>
            </w:pPr>
            <w:r>
              <w:rPr>
                <w:lang w:eastAsia="zh-CN"/>
              </w:rPr>
              <w:t>EDN ID</w:t>
            </w:r>
          </w:p>
        </w:tc>
        <w:tc>
          <w:tcPr>
            <w:tcW w:w="1131" w:type="dxa"/>
          </w:tcPr>
          <w:p w14:paraId="45A21A5E" w14:textId="77777777" w:rsidR="003F29E6" w:rsidRPr="00EA4D91" w:rsidRDefault="003F29E6" w:rsidP="003F29E6">
            <w:pPr>
              <w:pStyle w:val="TAL"/>
              <w:jc w:val="center"/>
              <w:rPr>
                <w:rFonts w:cs="Arial"/>
                <w:szCs w:val="18"/>
                <w:lang w:bidi="ar-IQ"/>
              </w:rPr>
            </w:pPr>
            <w:r w:rsidRPr="006F5501">
              <w:rPr>
                <w:lang w:bidi="ar-IQ"/>
              </w:rPr>
              <w:t>O</w:t>
            </w:r>
            <w:r w:rsidRPr="006F5501">
              <w:rPr>
                <w:vertAlign w:val="subscript"/>
                <w:lang w:bidi="ar-IQ"/>
              </w:rPr>
              <w:t>C</w:t>
            </w:r>
          </w:p>
        </w:tc>
        <w:tc>
          <w:tcPr>
            <w:tcW w:w="4582" w:type="dxa"/>
          </w:tcPr>
          <w:p w14:paraId="76DA5B04" w14:textId="77777777" w:rsidR="003F29E6" w:rsidRPr="00EA4D91" w:rsidRDefault="003F29E6" w:rsidP="003F29E6">
            <w:pPr>
              <w:pStyle w:val="TAL"/>
              <w:rPr>
                <w:rFonts w:cs="Arial"/>
                <w:szCs w:val="18"/>
              </w:rPr>
            </w:pPr>
            <w:r>
              <w:rPr>
                <w:lang w:bidi="ar-IQ"/>
              </w:rPr>
              <w:t>This field holds the DN of EdgeDataNetwork MOI</w:t>
            </w:r>
            <w:r>
              <w:rPr>
                <w:rFonts w:cs="Arial"/>
                <w:szCs w:val="18"/>
              </w:rPr>
              <w:t xml:space="preserve"> described in TS 32.257 [17]</w:t>
            </w:r>
            <w:r>
              <w:rPr>
                <w:lang w:bidi="ar-IQ"/>
              </w:rPr>
              <w:t>.</w:t>
            </w:r>
          </w:p>
        </w:tc>
      </w:tr>
      <w:tr w:rsidR="00702DB2" w14:paraId="529A7A21" w14:textId="77777777" w:rsidTr="001932E6">
        <w:trPr>
          <w:gridAfter w:val="1"/>
          <w:wAfter w:w="110" w:type="dxa"/>
          <w:jc w:val="center"/>
        </w:trPr>
        <w:tc>
          <w:tcPr>
            <w:tcW w:w="4032" w:type="dxa"/>
          </w:tcPr>
          <w:p w14:paraId="5ED1CDC3" w14:textId="77777777" w:rsidR="003F29E6" w:rsidRDefault="003F29E6" w:rsidP="003F29E6">
            <w:pPr>
              <w:pStyle w:val="TAL"/>
            </w:pPr>
            <w:r>
              <w:t>EAS Provider Identifier</w:t>
            </w:r>
          </w:p>
        </w:tc>
        <w:tc>
          <w:tcPr>
            <w:tcW w:w="1131" w:type="dxa"/>
          </w:tcPr>
          <w:p w14:paraId="31CF8A8E" w14:textId="77777777" w:rsidR="003F29E6" w:rsidRPr="00EA4D91" w:rsidRDefault="003F29E6" w:rsidP="003F29E6">
            <w:pPr>
              <w:pStyle w:val="TAL"/>
              <w:jc w:val="center"/>
              <w:rPr>
                <w:rFonts w:cs="Arial"/>
                <w:szCs w:val="18"/>
                <w:lang w:bidi="ar-IQ"/>
              </w:rPr>
            </w:pPr>
            <w:r w:rsidRPr="006F5501">
              <w:rPr>
                <w:lang w:bidi="ar-IQ"/>
              </w:rPr>
              <w:t>O</w:t>
            </w:r>
            <w:r w:rsidRPr="006F5501">
              <w:rPr>
                <w:vertAlign w:val="subscript"/>
                <w:lang w:bidi="ar-IQ"/>
              </w:rPr>
              <w:t>C</w:t>
            </w:r>
          </w:p>
        </w:tc>
        <w:tc>
          <w:tcPr>
            <w:tcW w:w="4582" w:type="dxa"/>
          </w:tcPr>
          <w:p w14:paraId="020345D4" w14:textId="77777777" w:rsidR="003F29E6" w:rsidRPr="00EA4D91" w:rsidRDefault="003F29E6" w:rsidP="003F29E6">
            <w:pPr>
              <w:pStyle w:val="TAL"/>
              <w:rPr>
                <w:rFonts w:cs="Arial"/>
                <w:szCs w:val="18"/>
              </w:rPr>
            </w:pPr>
            <w:r>
              <w:rPr>
                <w:lang w:bidi="ar-IQ"/>
              </w:rPr>
              <w:t>This field holds</w:t>
            </w:r>
            <w:r>
              <w:t xml:space="preserve"> the identifier of the ASP that provides the EAS</w:t>
            </w:r>
            <w:r>
              <w:rPr>
                <w:rFonts w:cs="Arial"/>
                <w:szCs w:val="18"/>
              </w:rPr>
              <w:t xml:space="preserve"> described in TS 32.257 [17]</w:t>
            </w:r>
            <w:r>
              <w:t>.</w:t>
            </w:r>
          </w:p>
        </w:tc>
      </w:tr>
      <w:tr w:rsidR="00702DB2" w14:paraId="6C6EEEC3" w14:textId="77777777" w:rsidTr="001932E6">
        <w:trPr>
          <w:jc w:val="center"/>
        </w:trPr>
        <w:tc>
          <w:tcPr>
            <w:tcW w:w="4032" w:type="dxa"/>
          </w:tcPr>
          <w:p w14:paraId="0B4C32F7" w14:textId="77777777" w:rsidR="003F29E6" w:rsidRDefault="003F29E6" w:rsidP="003F29E6">
            <w:pPr>
              <w:pStyle w:val="TAL"/>
            </w:pPr>
            <w:r>
              <w:t>NSACF Charging Information</w:t>
            </w:r>
          </w:p>
        </w:tc>
        <w:tc>
          <w:tcPr>
            <w:tcW w:w="1131" w:type="dxa"/>
          </w:tcPr>
          <w:p w14:paraId="054BD239" w14:textId="77777777" w:rsidR="003F29E6" w:rsidRPr="006F5501" w:rsidRDefault="003F29E6" w:rsidP="003F29E6">
            <w:pPr>
              <w:pStyle w:val="TAL"/>
              <w:jc w:val="center"/>
              <w:rPr>
                <w:lang w:bidi="ar-IQ"/>
              </w:rPr>
            </w:pPr>
            <w:r w:rsidRPr="006F5501">
              <w:rPr>
                <w:lang w:bidi="ar-IQ"/>
              </w:rPr>
              <w:t>O</w:t>
            </w:r>
            <w:r w:rsidRPr="006F5501">
              <w:rPr>
                <w:vertAlign w:val="subscript"/>
                <w:lang w:bidi="ar-IQ"/>
              </w:rPr>
              <w:t>C</w:t>
            </w:r>
          </w:p>
        </w:tc>
        <w:tc>
          <w:tcPr>
            <w:tcW w:w="4692" w:type="dxa"/>
            <w:gridSpan w:val="2"/>
          </w:tcPr>
          <w:p w14:paraId="48CC99CA" w14:textId="5D8936E6" w:rsidR="003F29E6" w:rsidRDefault="003F29E6" w:rsidP="003F29E6">
            <w:pPr>
              <w:pStyle w:val="TAL"/>
              <w:rPr>
                <w:lang w:bidi="ar-IQ"/>
              </w:rPr>
            </w:pPr>
            <w:r w:rsidRPr="00EA4D91">
              <w:rPr>
                <w:rFonts w:cs="Arial"/>
                <w:szCs w:val="18"/>
              </w:rPr>
              <w:t>This field holds the</w:t>
            </w:r>
            <w:r>
              <w:rPr>
                <w:rFonts w:cs="Arial"/>
                <w:szCs w:val="18"/>
              </w:rPr>
              <w:t xml:space="preserve"> </w:t>
            </w:r>
            <w:r w:rsidRPr="00567DB9">
              <w:t xml:space="preserve">Network slice admission control </w:t>
            </w:r>
            <w:r w:rsidRPr="00424394">
              <w:t>Charging Information</w:t>
            </w:r>
            <w:r>
              <w:rPr>
                <w:rFonts w:cs="Arial"/>
                <w:szCs w:val="18"/>
              </w:rPr>
              <w:t xml:space="preserve"> described in TS 28.203 [7</w:t>
            </w:r>
            <w:r w:rsidR="00443611">
              <w:rPr>
                <w:rFonts w:cs="Arial"/>
                <w:szCs w:val="18"/>
              </w:rPr>
              <w:t>2</w:t>
            </w:r>
            <w:r>
              <w:rPr>
                <w:rFonts w:cs="Arial"/>
                <w:szCs w:val="18"/>
              </w:rPr>
              <w:t>]</w:t>
            </w:r>
            <w:r>
              <w:rPr>
                <w:rFonts w:cs="Arial"/>
                <w:szCs w:val="18"/>
                <w:lang w:eastAsia="zh-CN"/>
              </w:rPr>
              <w:t>.</w:t>
            </w:r>
          </w:p>
        </w:tc>
      </w:tr>
      <w:tr w:rsidR="00702DB2" w14:paraId="2FE7F6CF" w14:textId="77777777" w:rsidTr="001932E6">
        <w:trPr>
          <w:jc w:val="center"/>
        </w:trPr>
        <w:tc>
          <w:tcPr>
            <w:tcW w:w="4032" w:type="dxa"/>
          </w:tcPr>
          <w:p w14:paraId="3FAA6115" w14:textId="77777777" w:rsidR="003F29E6" w:rsidRDefault="003F29E6" w:rsidP="003F29E6">
            <w:pPr>
              <w:pStyle w:val="TAL"/>
            </w:pPr>
            <w:r w:rsidRPr="0005603B">
              <w:rPr>
                <w:rFonts w:cs="SimSun"/>
                <w:lang w:eastAsia="zh-CN"/>
              </w:rPr>
              <w:t>TSN Charging Information</w:t>
            </w:r>
          </w:p>
        </w:tc>
        <w:tc>
          <w:tcPr>
            <w:tcW w:w="1131" w:type="dxa"/>
          </w:tcPr>
          <w:p w14:paraId="065B3C2C" w14:textId="77777777" w:rsidR="003F29E6" w:rsidRPr="006F5501" w:rsidRDefault="003F29E6" w:rsidP="003F29E6">
            <w:pPr>
              <w:pStyle w:val="TAL"/>
              <w:jc w:val="center"/>
              <w:rPr>
                <w:lang w:bidi="ar-IQ"/>
              </w:rPr>
            </w:pPr>
            <w:r w:rsidRPr="00EA4D91">
              <w:rPr>
                <w:rFonts w:cs="Arial"/>
                <w:szCs w:val="18"/>
                <w:lang w:bidi="ar-IQ"/>
              </w:rPr>
              <w:t>O</w:t>
            </w:r>
            <w:r w:rsidRPr="00EA4D91">
              <w:rPr>
                <w:rFonts w:cs="Arial"/>
                <w:szCs w:val="18"/>
                <w:vertAlign w:val="subscript"/>
                <w:lang w:bidi="ar-IQ"/>
              </w:rPr>
              <w:t>M</w:t>
            </w:r>
          </w:p>
        </w:tc>
        <w:tc>
          <w:tcPr>
            <w:tcW w:w="4692" w:type="dxa"/>
            <w:gridSpan w:val="2"/>
          </w:tcPr>
          <w:p w14:paraId="752019C8" w14:textId="77777777" w:rsidR="003F29E6" w:rsidRPr="00EA4D91" w:rsidRDefault="003F29E6" w:rsidP="003F29E6">
            <w:pPr>
              <w:pStyle w:val="TAL"/>
              <w:rPr>
                <w:rFonts w:cs="Arial"/>
                <w:szCs w:val="18"/>
              </w:rPr>
            </w:pPr>
            <w:r w:rsidRPr="0005603B">
              <w:rPr>
                <w:lang w:eastAsia="zh-CN"/>
              </w:rPr>
              <w:t xml:space="preserve">This field holds the </w:t>
            </w:r>
            <w:r w:rsidRPr="0005603B">
              <w:rPr>
                <w:rFonts w:hint="eastAsia"/>
                <w:lang w:eastAsia="zh-CN"/>
              </w:rPr>
              <w:t>time</w:t>
            </w:r>
            <w:r w:rsidRPr="0005603B">
              <w:t xml:space="preserve"> sensitive networking </w:t>
            </w:r>
            <w:r w:rsidRPr="0005603B">
              <w:rPr>
                <w:lang w:eastAsia="zh-CN"/>
              </w:rPr>
              <w:t xml:space="preserve">charging information </w:t>
            </w:r>
            <w:r>
              <w:rPr>
                <w:lang w:eastAsia="zh-CN"/>
              </w:rPr>
              <w:t>described</w:t>
            </w:r>
            <w:r w:rsidRPr="0005603B">
              <w:rPr>
                <w:lang w:eastAsia="zh-CN"/>
              </w:rPr>
              <w:t xml:space="preserve"> in </w:t>
            </w:r>
            <w:r>
              <w:rPr>
                <w:lang w:eastAsia="zh-CN"/>
              </w:rPr>
              <w:t>TS</w:t>
            </w:r>
            <w:r>
              <w:rPr>
                <w:lang w:val="en-US" w:eastAsia="zh-CN"/>
              </w:rPr>
              <w:t xml:space="preserve"> 32.282 </w:t>
            </w:r>
            <w:r>
              <w:rPr>
                <w:rFonts w:hint="eastAsia"/>
                <w:lang w:val="en-US" w:eastAsia="zh-CN"/>
              </w:rPr>
              <w:t>[</w:t>
            </w:r>
            <w:r>
              <w:rPr>
                <w:lang w:val="en-US" w:eastAsia="zh-CN"/>
              </w:rPr>
              <w:t>43]</w:t>
            </w:r>
            <w:r w:rsidRPr="0005603B">
              <w:rPr>
                <w:lang w:eastAsia="zh-CN"/>
              </w:rPr>
              <w:t>.</w:t>
            </w:r>
          </w:p>
        </w:tc>
      </w:tr>
      <w:tr w:rsidR="00702DB2" w14:paraId="7D125046" w14:textId="77777777" w:rsidTr="001932E6">
        <w:trPr>
          <w:jc w:val="center"/>
        </w:trPr>
        <w:tc>
          <w:tcPr>
            <w:tcW w:w="4032" w:type="dxa"/>
          </w:tcPr>
          <w:p w14:paraId="26E9E936" w14:textId="77777777" w:rsidR="003F29E6" w:rsidRPr="0005603B" w:rsidRDefault="003F29E6" w:rsidP="003F29E6">
            <w:pPr>
              <w:pStyle w:val="TAL"/>
              <w:rPr>
                <w:rFonts w:cs="SimSun"/>
                <w:lang w:eastAsia="zh-CN"/>
              </w:rPr>
            </w:pPr>
            <w:r w:rsidRPr="00546060">
              <w:rPr>
                <w:lang w:eastAsia="zh-CN" w:bidi="ar-IQ"/>
              </w:rPr>
              <w:t>MBS Session charging Information</w:t>
            </w:r>
          </w:p>
        </w:tc>
        <w:tc>
          <w:tcPr>
            <w:tcW w:w="1131" w:type="dxa"/>
          </w:tcPr>
          <w:p w14:paraId="76A47722" w14:textId="77777777" w:rsidR="003F29E6" w:rsidRPr="00EA4D91" w:rsidRDefault="003F29E6" w:rsidP="003F29E6">
            <w:pPr>
              <w:pStyle w:val="TAL"/>
              <w:jc w:val="center"/>
              <w:rPr>
                <w:rFonts w:cs="Arial"/>
                <w:szCs w:val="18"/>
                <w:lang w:bidi="ar-IQ"/>
              </w:rPr>
            </w:pPr>
            <w:r>
              <w:rPr>
                <w:lang w:bidi="ar-IQ"/>
              </w:rPr>
              <w:t>O</w:t>
            </w:r>
            <w:r>
              <w:rPr>
                <w:vertAlign w:val="subscript"/>
                <w:lang w:bidi="ar-IQ"/>
              </w:rPr>
              <w:t>C</w:t>
            </w:r>
          </w:p>
        </w:tc>
        <w:tc>
          <w:tcPr>
            <w:tcW w:w="4692" w:type="dxa"/>
            <w:gridSpan w:val="2"/>
          </w:tcPr>
          <w:p w14:paraId="1E7B4E3D" w14:textId="77777777" w:rsidR="003F29E6" w:rsidRPr="0005603B" w:rsidRDefault="003F29E6" w:rsidP="003F29E6">
            <w:pPr>
              <w:pStyle w:val="TAL"/>
              <w:rPr>
                <w:lang w:eastAsia="zh-CN"/>
              </w:rPr>
            </w:pPr>
            <w:r>
              <w:rPr>
                <w:rFonts w:cs="Arial"/>
                <w:szCs w:val="18"/>
              </w:rPr>
              <w:t xml:space="preserve">This field holds the </w:t>
            </w:r>
            <w:r>
              <w:rPr>
                <w:lang w:eastAsia="zh-CN" w:bidi="ar-IQ"/>
              </w:rPr>
              <w:t>MBS Session</w:t>
            </w:r>
            <w:r>
              <w:rPr>
                <w:rFonts w:hint="eastAsia"/>
                <w:lang w:val="en-US" w:eastAsia="zh-CN" w:bidi="ar-IQ"/>
              </w:rPr>
              <w:t xml:space="preserve"> </w:t>
            </w:r>
            <w:r>
              <w:rPr>
                <w:rFonts w:cs="Arial"/>
                <w:szCs w:val="18"/>
                <w:lang w:bidi="ar-IQ"/>
              </w:rPr>
              <w:t>specific</w:t>
            </w:r>
            <w:r>
              <w:rPr>
                <w:rFonts w:cs="Arial"/>
                <w:szCs w:val="18"/>
              </w:rPr>
              <w:t xml:space="preserve"> information described in TS 32.2</w:t>
            </w:r>
            <w:r>
              <w:rPr>
                <w:rFonts w:cs="Arial" w:hint="eastAsia"/>
                <w:szCs w:val="18"/>
                <w:lang w:val="en-US" w:eastAsia="zh-CN"/>
              </w:rPr>
              <w:t>79</w:t>
            </w:r>
            <w:r>
              <w:rPr>
                <w:rFonts w:cs="Arial"/>
                <w:szCs w:val="18"/>
              </w:rPr>
              <w:t xml:space="preserve"> [39]</w:t>
            </w:r>
            <w:r>
              <w:rPr>
                <w:rFonts w:cs="Arial"/>
                <w:szCs w:val="18"/>
                <w:lang w:eastAsia="zh-CN"/>
              </w:rPr>
              <w:t>.</w:t>
            </w:r>
          </w:p>
        </w:tc>
      </w:tr>
      <w:tr w:rsidR="00702DB2" w14:paraId="2FB6D8C7" w14:textId="77777777" w:rsidTr="001932E6">
        <w:trPr>
          <w:jc w:val="center"/>
        </w:trPr>
        <w:tc>
          <w:tcPr>
            <w:tcW w:w="4032" w:type="dxa"/>
          </w:tcPr>
          <w:p w14:paraId="58C39F21" w14:textId="77777777" w:rsidR="00BC18B9" w:rsidRPr="00546060" w:rsidRDefault="00BC18B9" w:rsidP="00BC18B9">
            <w:pPr>
              <w:pStyle w:val="TAL"/>
              <w:rPr>
                <w:lang w:eastAsia="zh-CN" w:bidi="ar-IQ"/>
              </w:rPr>
            </w:pPr>
            <w:r>
              <w:t>NSSAA Charging Information</w:t>
            </w:r>
          </w:p>
        </w:tc>
        <w:tc>
          <w:tcPr>
            <w:tcW w:w="1131" w:type="dxa"/>
          </w:tcPr>
          <w:p w14:paraId="63BC8F20" w14:textId="77777777" w:rsidR="00BC18B9" w:rsidRDefault="00BC18B9" w:rsidP="00BC18B9">
            <w:pPr>
              <w:pStyle w:val="TAL"/>
              <w:jc w:val="center"/>
              <w:rPr>
                <w:lang w:bidi="ar-IQ"/>
              </w:rPr>
            </w:pPr>
            <w:r w:rsidRPr="006F5501">
              <w:rPr>
                <w:lang w:bidi="ar-IQ"/>
              </w:rPr>
              <w:t>O</w:t>
            </w:r>
            <w:r w:rsidRPr="006F5501">
              <w:rPr>
                <w:vertAlign w:val="subscript"/>
                <w:lang w:bidi="ar-IQ"/>
              </w:rPr>
              <w:t>C</w:t>
            </w:r>
          </w:p>
        </w:tc>
        <w:tc>
          <w:tcPr>
            <w:tcW w:w="4692" w:type="dxa"/>
            <w:gridSpan w:val="2"/>
          </w:tcPr>
          <w:p w14:paraId="53CBAC2B" w14:textId="740C045F" w:rsidR="00BC18B9" w:rsidRDefault="00BC18B9" w:rsidP="00BC18B9">
            <w:pPr>
              <w:pStyle w:val="TAL"/>
              <w:rPr>
                <w:rFonts w:cs="Arial"/>
                <w:szCs w:val="18"/>
              </w:rPr>
            </w:pPr>
            <w:r w:rsidRPr="00EA4D91">
              <w:rPr>
                <w:rFonts w:cs="Arial"/>
                <w:szCs w:val="18"/>
              </w:rPr>
              <w:t>This field holds the</w:t>
            </w:r>
            <w:r>
              <w:rPr>
                <w:rFonts w:cs="Arial"/>
                <w:szCs w:val="18"/>
              </w:rPr>
              <w:t xml:space="preserve"> </w:t>
            </w:r>
            <w:r w:rsidRPr="00461D24">
              <w:rPr>
                <w:rFonts w:cs="Arial"/>
                <w:szCs w:val="18"/>
              </w:rPr>
              <w:t xml:space="preserve">Network slice-specific authentication and authorization </w:t>
            </w:r>
            <w:r w:rsidRPr="00424394">
              <w:t>Charging Information</w:t>
            </w:r>
            <w:r>
              <w:rPr>
                <w:rFonts w:cs="Arial"/>
                <w:szCs w:val="18"/>
              </w:rPr>
              <w:t xml:space="preserve"> described in TS 28.204 [7</w:t>
            </w:r>
            <w:r w:rsidR="00443611">
              <w:rPr>
                <w:rFonts w:cs="Arial"/>
                <w:szCs w:val="18"/>
              </w:rPr>
              <w:t>3</w:t>
            </w:r>
            <w:r>
              <w:rPr>
                <w:rFonts w:cs="Arial"/>
                <w:szCs w:val="18"/>
              </w:rPr>
              <w:t>]</w:t>
            </w:r>
            <w:r>
              <w:rPr>
                <w:rFonts w:cs="Arial"/>
                <w:szCs w:val="18"/>
                <w:lang w:eastAsia="zh-CN"/>
              </w:rPr>
              <w:t>.</w:t>
            </w:r>
          </w:p>
        </w:tc>
      </w:tr>
      <w:tr w:rsidR="00C54407" w14:paraId="79C722B7" w14:textId="77777777" w:rsidTr="001932E6">
        <w:trPr>
          <w:jc w:val="center"/>
        </w:trPr>
        <w:tc>
          <w:tcPr>
            <w:tcW w:w="4032" w:type="dxa"/>
          </w:tcPr>
          <w:p w14:paraId="705CA9AE" w14:textId="27FC8AF7" w:rsidR="00C54407" w:rsidRDefault="00C54407" w:rsidP="00BC18B9">
            <w:pPr>
              <w:pStyle w:val="TAL"/>
            </w:pPr>
            <w:r w:rsidRPr="00B358A6">
              <w:rPr>
                <w:rFonts w:hint="eastAsia"/>
              </w:rPr>
              <w:t>R</w:t>
            </w:r>
            <w:r w:rsidRPr="00B358A6">
              <w:t xml:space="preserve">anging and Sidelink Positioning </w:t>
            </w:r>
            <w:r>
              <w:rPr>
                <w:rFonts w:hint="eastAsia"/>
                <w:lang w:eastAsia="zh-CN"/>
              </w:rPr>
              <w:t xml:space="preserve">Charging </w:t>
            </w:r>
            <w:r w:rsidRPr="00B358A6">
              <w:t>Information</w:t>
            </w:r>
          </w:p>
        </w:tc>
        <w:tc>
          <w:tcPr>
            <w:tcW w:w="1131" w:type="dxa"/>
          </w:tcPr>
          <w:p w14:paraId="2DE6726C" w14:textId="211651FD" w:rsidR="00C54407" w:rsidRPr="006F5501" w:rsidRDefault="00C54407" w:rsidP="00BC18B9">
            <w:pPr>
              <w:pStyle w:val="TAL"/>
              <w:jc w:val="center"/>
              <w:rPr>
                <w:lang w:bidi="ar-IQ"/>
              </w:rPr>
            </w:pPr>
            <w:r w:rsidRPr="006F5501">
              <w:rPr>
                <w:lang w:bidi="ar-IQ"/>
              </w:rPr>
              <w:t>O</w:t>
            </w:r>
            <w:r w:rsidRPr="006F5501">
              <w:rPr>
                <w:vertAlign w:val="subscript"/>
                <w:lang w:bidi="ar-IQ"/>
              </w:rPr>
              <w:t>C</w:t>
            </w:r>
          </w:p>
        </w:tc>
        <w:tc>
          <w:tcPr>
            <w:tcW w:w="4692" w:type="dxa"/>
            <w:gridSpan w:val="2"/>
          </w:tcPr>
          <w:p w14:paraId="7CC05699" w14:textId="02E302E4" w:rsidR="00C54407" w:rsidRPr="00EA4D91" w:rsidRDefault="00C54407" w:rsidP="00BC18B9">
            <w:pPr>
              <w:pStyle w:val="TAL"/>
              <w:rPr>
                <w:rFonts w:cs="Arial"/>
                <w:szCs w:val="18"/>
              </w:rPr>
            </w:pPr>
            <w:r w:rsidRPr="00EA4D91">
              <w:rPr>
                <w:rFonts w:cs="Arial"/>
                <w:szCs w:val="18"/>
              </w:rPr>
              <w:t>This field holds the</w:t>
            </w:r>
            <w:r>
              <w:rPr>
                <w:rFonts w:cs="Arial"/>
                <w:szCs w:val="18"/>
              </w:rPr>
              <w:t xml:space="preserve"> </w:t>
            </w:r>
            <w:r w:rsidRPr="00B358A6">
              <w:rPr>
                <w:rFonts w:hint="eastAsia"/>
              </w:rPr>
              <w:t>R</w:t>
            </w:r>
            <w:r w:rsidRPr="00B358A6">
              <w:t>anging and Sidelink Positioning</w:t>
            </w:r>
            <w:r w:rsidRPr="00461D24">
              <w:rPr>
                <w:rFonts w:cs="Arial"/>
                <w:szCs w:val="18"/>
              </w:rPr>
              <w:t xml:space="preserve"> </w:t>
            </w:r>
            <w:r w:rsidRPr="00424394">
              <w:t>Charging Information</w:t>
            </w:r>
            <w:r>
              <w:rPr>
                <w:rFonts w:cs="Arial"/>
                <w:szCs w:val="18"/>
              </w:rPr>
              <w:t xml:space="preserve"> described in TS</w:t>
            </w:r>
            <w:r>
              <w:rPr>
                <w:rFonts w:cs="Arial" w:hint="eastAsia"/>
                <w:szCs w:val="18"/>
                <w:lang w:eastAsia="zh-CN"/>
              </w:rPr>
              <w:t xml:space="preserve"> 32.271 [31].</w:t>
            </w:r>
          </w:p>
        </w:tc>
      </w:tr>
      <w:tr w:rsidR="004434E6" w14:paraId="77F25237" w14:textId="77777777" w:rsidTr="001932E6">
        <w:trPr>
          <w:jc w:val="center"/>
        </w:trPr>
        <w:tc>
          <w:tcPr>
            <w:tcW w:w="4032" w:type="dxa"/>
          </w:tcPr>
          <w:p w14:paraId="6A2AE2FF" w14:textId="57B5A804" w:rsidR="004434E6" w:rsidRPr="00B358A6" w:rsidRDefault="004434E6" w:rsidP="004434E6">
            <w:pPr>
              <w:pStyle w:val="TAL"/>
            </w:pPr>
            <w:r>
              <w:rPr>
                <w:rFonts w:hint="eastAsia"/>
                <w:lang w:eastAsia="zh-CN"/>
              </w:rPr>
              <w:t>LCS</w:t>
            </w:r>
            <w:r w:rsidRPr="00B358A6">
              <w:t xml:space="preserve"> Information</w:t>
            </w:r>
          </w:p>
        </w:tc>
        <w:tc>
          <w:tcPr>
            <w:tcW w:w="1131" w:type="dxa"/>
          </w:tcPr>
          <w:p w14:paraId="0A53387E" w14:textId="6EFB7D63" w:rsidR="004434E6" w:rsidRPr="006F5501" w:rsidRDefault="004434E6" w:rsidP="004434E6">
            <w:pPr>
              <w:pStyle w:val="TAL"/>
              <w:jc w:val="center"/>
              <w:rPr>
                <w:lang w:bidi="ar-IQ"/>
              </w:rPr>
            </w:pPr>
            <w:r w:rsidRPr="006F5501">
              <w:rPr>
                <w:lang w:bidi="ar-IQ"/>
              </w:rPr>
              <w:t>O</w:t>
            </w:r>
            <w:r w:rsidRPr="006F5501">
              <w:rPr>
                <w:vertAlign w:val="subscript"/>
                <w:lang w:bidi="ar-IQ"/>
              </w:rPr>
              <w:t>C</w:t>
            </w:r>
          </w:p>
        </w:tc>
        <w:tc>
          <w:tcPr>
            <w:tcW w:w="4692" w:type="dxa"/>
            <w:gridSpan w:val="2"/>
          </w:tcPr>
          <w:p w14:paraId="35AAE3CF" w14:textId="41063A4C" w:rsidR="004434E6" w:rsidRPr="00EA4D91" w:rsidRDefault="004434E6" w:rsidP="004434E6">
            <w:pPr>
              <w:pStyle w:val="TAL"/>
              <w:rPr>
                <w:rFonts w:cs="Arial"/>
                <w:szCs w:val="18"/>
              </w:rPr>
            </w:pPr>
            <w:r w:rsidRPr="00EA4D91">
              <w:rPr>
                <w:rFonts w:cs="Arial"/>
                <w:szCs w:val="18"/>
              </w:rPr>
              <w:t>This field holds the</w:t>
            </w:r>
            <w:r>
              <w:rPr>
                <w:rFonts w:cs="Arial"/>
                <w:szCs w:val="18"/>
              </w:rPr>
              <w:t xml:space="preserve"> </w:t>
            </w:r>
            <w:r>
              <w:rPr>
                <w:rFonts w:hint="eastAsia"/>
                <w:lang w:eastAsia="zh-CN"/>
              </w:rPr>
              <w:t>5GS LCS</w:t>
            </w:r>
            <w:r w:rsidRPr="00461D24">
              <w:rPr>
                <w:rFonts w:cs="Arial"/>
                <w:szCs w:val="18"/>
              </w:rPr>
              <w:t xml:space="preserve"> </w:t>
            </w:r>
            <w:r w:rsidRPr="00424394">
              <w:t>Charging Information</w:t>
            </w:r>
            <w:r>
              <w:rPr>
                <w:rFonts w:cs="Arial"/>
                <w:szCs w:val="18"/>
              </w:rPr>
              <w:t xml:space="preserve"> described in TS</w:t>
            </w:r>
            <w:r>
              <w:rPr>
                <w:rFonts w:cs="Arial" w:hint="eastAsia"/>
                <w:szCs w:val="18"/>
                <w:lang w:eastAsia="zh-CN"/>
              </w:rPr>
              <w:t xml:space="preserve"> 32.271 [31].</w:t>
            </w:r>
          </w:p>
        </w:tc>
      </w:tr>
      <w:tr w:rsidR="00271D44" w14:paraId="52D89323" w14:textId="77777777" w:rsidTr="001932E6">
        <w:trPr>
          <w:jc w:val="center"/>
        </w:trPr>
        <w:tc>
          <w:tcPr>
            <w:tcW w:w="4032" w:type="dxa"/>
          </w:tcPr>
          <w:p w14:paraId="70E42386" w14:textId="6D361780" w:rsidR="00271D44" w:rsidRDefault="00271D44" w:rsidP="00271D44">
            <w:pPr>
              <w:pStyle w:val="TAL"/>
              <w:rPr>
                <w:lang w:eastAsia="zh-CN"/>
              </w:rPr>
            </w:pPr>
            <w:r w:rsidRPr="00C1362E">
              <w:rPr>
                <w:lang w:eastAsia="zh-CN"/>
              </w:rPr>
              <w:t>Disaster Roaming Indication</w:t>
            </w:r>
          </w:p>
        </w:tc>
        <w:tc>
          <w:tcPr>
            <w:tcW w:w="1131" w:type="dxa"/>
          </w:tcPr>
          <w:p w14:paraId="7B33C67C" w14:textId="4F307FD0" w:rsidR="00271D44" w:rsidRPr="006F5501" w:rsidRDefault="00271D44" w:rsidP="00271D44">
            <w:pPr>
              <w:pStyle w:val="TAL"/>
              <w:jc w:val="center"/>
              <w:rPr>
                <w:lang w:bidi="ar-IQ"/>
              </w:rPr>
            </w:pPr>
            <w:r w:rsidRPr="0021089A">
              <w:rPr>
                <w:lang w:bidi="ar-IQ"/>
              </w:rPr>
              <w:t>O</w:t>
            </w:r>
            <w:r w:rsidRPr="0021089A">
              <w:rPr>
                <w:vertAlign w:val="subscript"/>
                <w:lang w:bidi="ar-IQ"/>
              </w:rPr>
              <w:t>C</w:t>
            </w:r>
          </w:p>
        </w:tc>
        <w:tc>
          <w:tcPr>
            <w:tcW w:w="4692" w:type="dxa"/>
            <w:gridSpan w:val="2"/>
          </w:tcPr>
          <w:p w14:paraId="0C52782A" w14:textId="12A42136" w:rsidR="00271D44" w:rsidRPr="00EA4D91" w:rsidRDefault="00271D44" w:rsidP="00271D44">
            <w:pPr>
              <w:pStyle w:val="TAL"/>
              <w:rPr>
                <w:rFonts w:cs="Arial"/>
                <w:szCs w:val="18"/>
              </w:rPr>
            </w:pPr>
            <w:r w:rsidRPr="00C1362E">
              <w:rPr>
                <w:lang w:eastAsia="zh-CN"/>
              </w:rPr>
              <w:t>This field holds information that an UE is registered for Disaster Roaming Service</w:t>
            </w:r>
            <w:r w:rsidRPr="00C1362E">
              <w:rPr>
                <w:rFonts w:hint="eastAsia"/>
                <w:lang w:eastAsia="zh-CN"/>
              </w:rPr>
              <w:t>.</w:t>
            </w:r>
          </w:p>
        </w:tc>
      </w:tr>
    </w:tbl>
    <w:p w14:paraId="4E5EE68D" w14:textId="77777777" w:rsidR="00E46261" w:rsidRDefault="00E46261" w:rsidP="006F30F9"/>
    <w:p w14:paraId="29BF9341" w14:textId="77777777" w:rsidR="0000456F" w:rsidRDefault="0000456F" w:rsidP="008C54D2">
      <w:pPr>
        <w:pStyle w:val="Heading4"/>
      </w:pPr>
      <w:bookmarkStart w:id="4794" w:name="_CR5_1_5_1"/>
      <w:bookmarkStart w:id="4795" w:name="_Toc20233266"/>
      <w:bookmarkStart w:id="4796" w:name="_Toc28026845"/>
      <w:bookmarkStart w:id="4797" w:name="_Toc36116680"/>
      <w:bookmarkStart w:id="4798" w:name="_Toc44682863"/>
      <w:bookmarkStart w:id="4799" w:name="_Toc51926714"/>
      <w:bookmarkStart w:id="4800" w:name="_Toc212319476"/>
      <w:bookmarkStart w:id="4801" w:name="_Hlk524949223"/>
      <w:bookmarkEnd w:id="4794"/>
      <w:r w:rsidRPr="00281831">
        <w:t>5.1.</w:t>
      </w:r>
      <w:r>
        <w:t>5</w:t>
      </w:r>
      <w:r w:rsidRPr="00281831">
        <w:t>.1</w:t>
      </w:r>
      <w:r w:rsidR="001D0E85">
        <w:tab/>
      </w:r>
      <w:r w:rsidRPr="00281831">
        <w:t>CHF CDR parameters</w:t>
      </w:r>
      <w:bookmarkEnd w:id="4795"/>
      <w:bookmarkEnd w:id="4796"/>
      <w:bookmarkEnd w:id="4797"/>
      <w:bookmarkEnd w:id="4798"/>
      <w:bookmarkEnd w:id="4799"/>
      <w:bookmarkEnd w:id="4800"/>
    </w:p>
    <w:p w14:paraId="3580EAE6" w14:textId="77777777" w:rsidR="0000456F" w:rsidRPr="003907DC" w:rsidRDefault="0000456F" w:rsidP="0000456F">
      <w:pPr>
        <w:pStyle w:val="Heading5"/>
      </w:pPr>
      <w:bookmarkStart w:id="4802" w:name="_CR5_1_5_1_1"/>
      <w:bookmarkStart w:id="4803" w:name="_Toc20233267"/>
      <w:bookmarkStart w:id="4804" w:name="_Toc28026846"/>
      <w:bookmarkStart w:id="4805" w:name="_Toc36116681"/>
      <w:bookmarkStart w:id="4806" w:name="_Toc44682864"/>
      <w:bookmarkStart w:id="4807" w:name="_Toc51926715"/>
      <w:bookmarkStart w:id="4808" w:name="_Toc212319477"/>
      <w:bookmarkEnd w:id="4802"/>
      <w:r>
        <w:t>5.1.5.1.1</w:t>
      </w:r>
      <w:r>
        <w:tab/>
        <w:t>Introduction</w:t>
      </w:r>
      <w:bookmarkEnd w:id="4803"/>
      <w:bookmarkEnd w:id="4804"/>
      <w:bookmarkEnd w:id="4805"/>
      <w:bookmarkEnd w:id="4806"/>
      <w:bookmarkEnd w:id="4807"/>
      <w:bookmarkEnd w:id="4808"/>
    </w:p>
    <w:p w14:paraId="2DC03B91" w14:textId="77777777" w:rsidR="0000456F" w:rsidRPr="00281831" w:rsidRDefault="0000456F" w:rsidP="0000456F">
      <w:r>
        <w:t>This clause contains the description of each field of the CHF CDRs which are common to all CHF CDRs independent of Network Function using the Converged Charging service. This CDR will be concatenated with the Network Function specific information.</w:t>
      </w:r>
      <w:r w:rsidRPr="00281831">
        <w:t xml:space="preserve"> </w:t>
      </w:r>
    </w:p>
    <w:p w14:paraId="42BA047D" w14:textId="77777777" w:rsidR="0000456F" w:rsidRPr="00281831" w:rsidRDefault="0000456F" w:rsidP="0000456F">
      <w:pPr>
        <w:pStyle w:val="Heading5"/>
      </w:pPr>
      <w:bookmarkStart w:id="4809" w:name="_CR5_1_5_1_2"/>
      <w:bookmarkStart w:id="4810" w:name="_Toc20233268"/>
      <w:bookmarkStart w:id="4811" w:name="_Toc28026847"/>
      <w:bookmarkStart w:id="4812" w:name="_Toc36116682"/>
      <w:bookmarkStart w:id="4813" w:name="_Toc44682865"/>
      <w:bookmarkStart w:id="4814" w:name="_Toc51926716"/>
      <w:bookmarkStart w:id="4815" w:name="_Toc212319478"/>
      <w:bookmarkEnd w:id="4801"/>
      <w:bookmarkEnd w:id="4809"/>
      <w:r w:rsidRPr="00281831">
        <w:t>5.1.</w:t>
      </w:r>
      <w:r>
        <w:t>5</w:t>
      </w:r>
      <w:r w:rsidRPr="00281831">
        <w:t>.1</w:t>
      </w:r>
      <w:r>
        <w:t>.2</w:t>
      </w:r>
      <w:r w:rsidRPr="00281831">
        <w:tab/>
        <w:t>Cause for Record Closing</w:t>
      </w:r>
      <w:bookmarkEnd w:id="4810"/>
      <w:bookmarkEnd w:id="4811"/>
      <w:bookmarkEnd w:id="4812"/>
      <w:bookmarkEnd w:id="4813"/>
      <w:bookmarkEnd w:id="4814"/>
      <w:bookmarkEnd w:id="4815"/>
    </w:p>
    <w:p w14:paraId="754B0EF1" w14:textId="0C66183E" w:rsidR="0000456F" w:rsidRPr="000A0DA1" w:rsidRDefault="0000456F" w:rsidP="0000456F">
      <w:r w:rsidRPr="00281831">
        <w:t xml:space="preserve">This field contains a reason for the </w:t>
      </w:r>
      <w:r w:rsidR="007F0B97" w:rsidRPr="007F0B97">
        <w:t>close</w:t>
      </w:r>
      <w:r w:rsidRPr="00281831">
        <w:t xml:space="preserve"> of the CDR, in CHF case </w:t>
      </w:r>
      <w:r w:rsidRPr="00281831">
        <w:rPr>
          <w:lang w:bidi="ar-IQ"/>
        </w:rPr>
        <w:t>reception of</w:t>
      </w:r>
      <w:r w:rsidRPr="00281831">
        <w:rPr>
          <w:rStyle w:val="shorttext"/>
        </w:rPr>
        <w:t xml:space="preserve"> </w:t>
      </w:r>
      <w:r w:rsidR="007F0B97" w:rsidRPr="007F0B97">
        <w:rPr>
          <w:rStyle w:val="shorttext"/>
        </w:rPr>
        <w:t xml:space="preserve">either </w:t>
      </w:r>
      <w:r w:rsidRPr="00281831">
        <w:t>Charging Data Request [</w:t>
      </w:r>
      <w:r w:rsidRPr="00281831">
        <w:rPr>
          <w:lang w:eastAsia="zh-CN" w:bidi="ar-IQ"/>
        </w:rPr>
        <w:t>Termination</w:t>
      </w:r>
      <w:r w:rsidRPr="00281831">
        <w:t>]</w:t>
      </w:r>
      <w:r w:rsidR="007F0B97" w:rsidRPr="007F0B97">
        <w:t xml:space="preserve"> or Charging Data Request [Update] in the case of an individual partial record</w:t>
      </w:r>
      <w:r w:rsidRPr="000A0DA1">
        <w:t>.</w:t>
      </w:r>
    </w:p>
    <w:p w14:paraId="5B892417" w14:textId="77777777" w:rsidR="0000456F" w:rsidRPr="00281831" w:rsidRDefault="0000456F" w:rsidP="0000456F">
      <w:pPr>
        <w:pStyle w:val="Heading5"/>
      </w:pPr>
      <w:bookmarkStart w:id="4816" w:name="_CR5_1_5_1_3"/>
      <w:bookmarkStart w:id="4817" w:name="_Toc20233269"/>
      <w:bookmarkStart w:id="4818" w:name="_Toc28026848"/>
      <w:bookmarkStart w:id="4819" w:name="_Toc36116683"/>
      <w:bookmarkStart w:id="4820" w:name="_Toc44682866"/>
      <w:bookmarkStart w:id="4821" w:name="_Toc51926717"/>
      <w:bookmarkStart w:id="4822" w:name="_Toc212319479"/>
      <w:bookmarkEnd w:id="4816"/>
      <w:r w:rsidRPr="000A0DA1">
        <w:t>5.1.</w:t>
      </w:r>
      <w:r>
        <w:t>5</w:t>
      </w:r>
      <w:r w:rsidRPr="000A0DA1">
        <w:t>.</w:t>
      </w:r>
      <w:r w:rsidRPr="00281831">
        <w:t>1.</w:t>
      </w:r>
      <w:r>
        <w:t>3</w:t>
      </w:r>
      <w:r w:rsidRPr="00281831">
        <w:tab/>
        <w:t>Duration</w:t>
      </w:r>
      <w:bookmarkEnd w:id="4817"/>
      <w:bookmarkEnd w:id="4818"/>
      <w:bookmarkEnd w:id="4819"/>
      <w:bookmarkEnd w:id="4820"/>
      <w:bookmarkEnd w:id="4821"/>
      <w:bookmarkEnd w:id="4822"/>
    </w:p>
    <w:p w14:paraId="373A7FF7" w14:textId="77777777" w:rsidR="0000456F" w:rsidRDefault="0000456F" w:rsidP="0000456F">
      <w:pPr>
        <w:keepNext/>
      </w:pPr>
      <w:r w:rsidRPr="00281831">
        <w:t xml:space="preserve">This field contains the relevant duration in seconds </w:t>
      </w:r>
      <w:r w:rsidRPr="000A0DA1">
        <w:t>from Record Opening Time to record closure. For partial records this is the duration of the individual partial record and not the cumulative duration.</w:t>
      </w:r>
    </w:p>
    <w:p w14:paraId="5A4BF900" w14:textId="77777777" w:rsidR="0057479B" w:rsidRDefault="0057479B" w:rsidP="0057479B">
      <w:r>
        <w:t>It should be noted that the internal time measurements may be expressed in terms of tenths of seconds or even milliseconds and, as a result, the calculation of the duration may result in the rounding or truncation of the measured duration to a whole number of seconds.</w:t>
      </w:r>
    </w:p>
    <w:p w14:paraId="2F9C5FC6" w14:textId="77777777" w:rsidR="0057479B" w:rsidRDefault="0057479B" w:rsidP="0057479B">
      <w:r>
        <w:t>Whether or not rounding/truncation is to be used is considered outside the scope of the present document, however it is subject to the following restrictions:</w:t>
      </w:r>
    </w:p>
    <w:p w14:paraId="1D13028D" w14:textId="77777777" w:rsidR="0057479B" w:rsidRDefault="0057479B" w:rsidP="0057479B">
      <w:pPr>
        <w:pStyle w:val="B1"/>
      </w:pPr>
      <w:r>
        <w:t>-</w:t>
      </w:r>
      <w:r>
        <w:tab/>
        <w:t>A duration of zero seconds shall be accepted providing that the transferred data volume is greater than zero.</w:t>
      </w:r>
    </w:p>
    <w:p w14:paraId="7D55A9F8" w14:textId="77777777" w:rsidR="0057479B" w:rsidRPr="000A0DA1" w:rsidRDefault="0057479B" w:rsidP="0057479B">
      <w:pPr>
        <w:pStyle w:val="B1"/>
      </w:pPr>
      <w:r>
        <w:t>-</w:t>
      </w:r>
      <w:r>
        <w:tab/>
        <w:t>The same method of truncation/rounding shall be applied to both single and partial records.</w:t>
      </w:r>
    </w:p>
    <w:p w14:paraId="5A668BA0" w14:textId="77777777" w:rsidR="0000456F" w:rsidRPr="00281831" w:rsidRDefault="0000456F" w:rsidP="0000456F">
      <w:pPr>
        <w:pStyle w:val="Heading5"/>
      </w:pPr>
      <w:bookmarkStart w:id="4823" w:name="_CR5_1_5_1_4"/>
      <w:bookmarkStart w:id="4824" w:name="_Toc20233270"/>
      <w:bookmarkStart w:id="4825" w:name="_Toc28026849"/>
      <w:bookmarkStart w:id="4826" w:name="_Toc36116684"/>
      <w:bookmarkStart w:id="4827" w:name="_Toc44682867"/>
      <w:bookmarkStart w:id="4828" w:name="_Toc51926718"/>
      <w:bookmarkStart w:id="4829" w:name="_Toc212319480"/>
      <w:bookmarkEnd w:id="4823"/>
      <w:r w:rsidRPr="000A0DA1">
        <w:t>5.1.</w:t>
      </w:r>
      <w:r>
        <w:t>5</w:t>
      </w:r>
      <w:r w:rsidRPr="000A0DA1">
        <w:t>.</w:t>
      </w:r>
      <w:r w:rsidRPr="00281831">
        <w:t>1.</w:t>
      </w:r>
      <w:r>
        <w:t>4</w:t>
      </w:r>
      <w:r w:rsidRPr="00281831">
        <w:tab/>
        <w:t>List of Multiple Unit Usage</w:t>
      </w:r>
      <w:bookmarkEnd w:id="4824"/>
      <w:bookmarkEnd w:id="4825"/>
      <w:bookmarkEnd w:id="4826"/>
      <w:bookmarkEnd w:id="4827"/>
      <w:bookmarkEnd w:id="4828"/>
      <w:bookmarkEnd w:id="4829"/>
    </w:p>
    <w:p w14:paraId="2B074EC5" w14:textId="77777777" w:rsidR="0000456F" w:rsidRPr="000A0DA1" w:rsidRDefault="0000456F" w:rsidP="0000456F">
      <w:pPr>
        <w:keepNext/>
        <w:keepLines/>
      </w:pPr>
      <w:r w:rsidRPr="000A0DA1">
        <w:t>This list applicable in CHF-CDR and includes one or more containers.</w:t>
      </w:r>
    </w:p>
    <w:p w14:paraId="5265A6A5" w14:textId="77777777" w:rsidR="0000456F" w:rsidRPr="000A0DA1" w:rsidRDefault="0000456F" w:rsidP="0000456F">
      <w:pPr>
        <w:keepNext/>
        <w:keepLines/>
      </w:pPr>
      <w:r w:rsidRPr="000A0DA1">
        <w:t>Each container includes the following fields:</w:t>
      </w:r>
    </w:p>
    <w:p w14:paraId="3DD3A6EE" w14:textId="1092FE04" w:rsidR="009A354D" w:rsidRPr="00CD2B82" w:rsidRDefault="0000456F" w:rsidP="009A354D">
      <w:pPr>
        <w:pStyle w:val="B1"/>
      </w:pPr>
      <w:r w:rsidRPr="000A0DA1">
        <w:t>-</w:t>
      </w:r>
      <w:r w:rsidRPr="000A0DA1">
        <w:tab/>
      </w:r>
      <w:r w:rsidR="009A354D" w:rsidRPr="00CD2B82">
        <w:rPr>
          <w:b/>
        </w:rPr>
        <w:t xml:space="preserve">Rating Group </w:t>
      </w:r>
      <w:r w:rsidR="009A354D" w:rsidRPr="00CD2B82">
        <w:t xml:space="preserve">This field holds the rating group. The parameter corresponds to the Charging Key as specified in </w:t>
      </w:r>
      <w:r w:rsidR="009A354D">
        <w:t>TS 23.503 </w:t>
      </w:r>
      <w:r w:rsidR="009A354D" w:rsidRPr="00CD2B82">
        <w:t>[</w:t>
      </w:r>
      <w:r w:rsidR="009A354D">
        <w:t>246</w:t>
      </w:r>
      <w:r w:rsidR="009A354D" w:rsidRPr="00CD2B82">
        <w:t>]</w:t>
      </w:r>
    </w:p>
    <w:p w14:paraId="7BB7D897" w14:textId="77777777" w:rsidR="009A354D" w:rsidRPr="00CD2B82" w:rsidRDefault="009A354D" w:rsidP="009A354D">
      <w:pPr>
        <w:pStyle w:val="B1"/>
      </w:pPr>
      <w:r w:rsidRPr="00CD2B82">
        <w:rPr>
          <w:b/>
        </w:rPr>
        <w:t>-</w:t>
      </w:r>
      <w:r w:rsidRPr="00CD2B82">
        <w:rPr>
          <w:b/>
        </w:rPr>
        <w:tab/>
        <w:t xml:space="preserve">Used Unit Container </w:t>
      </w:r>
      <w:r w:rsidRPr="00CD2B82">
        <w:rPr>
          <w:lang w:bidi="ar-IQ"/>
        </w:rPr>
        <w:t>This field holds the used units and information connected to the reported units</w:t>
      </w:r>
      <w:r>
        <w:rPr>
          <w:lang w:bidi="ar-IQ"/>
        </w:rPr>
        <w:t xml:space="preserve"> as specified in clause </w:t>
      </w:r>
      <w:r w:rsidRPr="00EF7925">
        <w:rPr>
          <w:lang w:bidi="ar-IQ"/>
        </w:rPr>
        <w:t>5.1.5.1.14</w:t>
      </w:r>
      <w:r w:rsidRPr="00CD2B82">
        <w:rPr>
          <w:lang w:bidi="ar-IQ"/>
        </w:rPr>
        <w:t>.</w:t>
      </w:r>
    </w:p>
    <w:p w14:paraId="46F9434C" w14:textId="77777777" w:rsidR="009A354D" w:rsidRPr="00CD2B82" w:rsidRDefault="009A354D" w:rsidP="009A354D">
      <w:pPr>
        <w:pStyle w:val="B1"/>
        <w:rPr>
          <w:lang w:bidi="ar-IQ"/>
        </w:rPr>
      </w:pPr>
      <w:r w:rsidRPr="00CD2B82">
        <w:rPr>
          <w:b/>
        </w:rPr>
        <w:t>-</w:t>
      </w:r>
      <w:r w:rsidRPr="00CD2B82">
        <w:rPr>
          <w:b/>
        </w:rPr>
        <w:tab/>
        <w:t xml:space="preserve">UPF ID </w:t>
      </w:r>
      <w:r w:rsidRPr="00CD2B82">
        <w:rPr>
          <w:lang w:bidi="ar-IQ"/>
        </w:rPr>
        <w:t>This field holds the UPF identifier used to identify the UPF when reporting the usage for the UPF</w:t>
      </w:r>
      <w:r>
        <w:rPr>
          <w:lang w:bidi="ar-IQ"/>
        </w:rPr>
        <w:t xml:space="preserve"> as specified in </w:t>
      </w:r>
      <w:r w:rsidRPr="00811F5F">
        <w:rPr>
          <w:lang w:bidi="ar-IQ"/>
        </w:rPr>
        <w:t>TS</w:t>
      </w:r>
      <w:r>
        <w:rPr>
          <w:lang w:bidi="ar-IQ"/>
        </w:rPr>
        <w:t> </w:t>
      </w:r>
      <w:r w:rsidRPr="00811F5F">
        <w:rPr>
          <w:lang w:bidi="ar-IQ"/>
        </w:rPr>
        <w:t>32.255</w:t>
      </w:r>
      <w:r>
        <w:rPr>
          <w:lang w:bidi="ar-IQ"/>
        </w:rPr>
        <w:t> </w:t>
      </w:r>
      <w:r w:rsidRPr="00811F5F">
        <w:rPr>
          <w:lang w:bidi="ar-IQ"/>
        </w:rPr>
        <w:t>[15]</w:t>
      </w:r>
      <w:r w:rsidRPr="00CD2B82">
        <w:rPr>
          <w:lang w:bidi="ar-IQ"/>
        </w:rPr>
        <w:t>.</w:t>
      </w:r>
    </w:p>
    <w:p w14:paraId="63978FE0" w14:textId="77777777" w:rsidR="009A354D" w:rsidRDefault="009A354D" w:rsidP="009A354D">
      <w:pPr>
        <w:pStyle w:val="B1"/>
        <w:rPr>
          <w:lang w:eastAsia="zh-CN"/>
        </w:rPr>
      </w:pPr>
      <w:r w:rsidRPr="00CD2B82">
        <w:rPr>
          <w:b/>
        </w:rPr>
        <w:t>-</w:t>
      </w:r>
      <w:r w:rsidRPr="00CD2B82">
        <w:rPr>
          <w:b/>
        </w:rPr>
        <w:tab/>
        <w:t xml:space="preserve">Multi-homed PDU Address </w:t>
      </w:r>
      <w:r w:rsidRPr="00CD2B82">
        <w:rPr>
          <w:color w:val="000000"/>
        </w:rPr>
        <w:t>This field holds the IPv6 prefix used by UPF</w:t>
      </w:r>
      <w:r w:rsidRPr="00CD2B82">
        <w:t xml:space="preserve"> in a multi-homed PDU session</w:t>
      </w:r>
      <w:r w:rsidRPr="00CD2B82">
        <w:rPr>
          <w:lang w:eastAsia="zh-CN"/>
        </w:rPr>
        <w:t>.</w:t>
      </w:r>
    </w:p>
    <w:p w14:paraId="48777956" w14:textId="77777777" w:rsidR="009A354D" w:rsidRPr="0038571E" w:rsidRDefault="009A354D" w:rsidP="009A354D">
      <w:pPr>
        <w:pStyle w:val="B1"/>
      </w:pPr>
      <w:r>
        <w:t>-</w:t>
      </w:r>
      <w:r w:rsidRPr="0038571E">
        <w:tab/>
      </w:r>
      <w:r w:rsidRPr="005C6428">
        <w:rPr>
          <w:b/>
          <w:bCs/>
        </w:rPr>
        <w:t>Allocated Unit</w:t>
      </w:r>
      <w:r>
        <w:t xml:space="preserve"> </w:t>
      </w:r>
      <w:r w:rsidRPr="00E10459">
        <w:t>This field holds the allowed units allocated</w:t>
      </w:r>
      <w:r>
        <w:t xml:space="preserve">, as specified in </w:t>
      </w:r>
      <w:r w:rsidRPr="00C641F1">
        <w:t>TS</w:t>
      </w:r>
      <w:r>
        <w:t> </w:t>
      </w:r>
      <w:r w:rsidRPr="00C641F1">
        <w:t>28.203</w:t>
      </w:r>
      <w:r>
        <w:t> </w:t>
      </w:r>
      <w:r w:rsidRPr="00C641F1">
        <w:t>[72]</w:t>
      </w:r>
      <w:r w:rsidRPr="00E10459">
        <w:t>.</w:t>
      </w:r>
    </w:p>
    <w:p w14:paraId="54BBC9B7" w14:textId="2A76C6D7" w:rsidR="00637BB9" w:rsidRPr="00EA4D91" w:rsidRDefault="009A354D" w:rsidP="009A354D">
      <w:pPr>
        <w:pStyle w:val="B1"/>
      </w:pPr>
      <w:r>
        <w:rPr>
          <w:rFonts w:eastAsia="Malgun Gothic"/>
        </w:rPr>
        <w:t>-</w:t>
      </w:r>
      <w:r w:rsidRPr="0038571E">
        <w:rPr>
          <w:rFonts w:eastAsia="Malgun Gothic"/>
        </w:rPr>
        <w:tab/>
      </w:r>
      <w:r w:rsidRPr="005C6428">
        <w:rPr>
          <w:rFonts w:eastAsia="Malgun Gothic"/>
          <w:b/>
          <w:bCs/>
        </w:rPr>
        <w:t>MB UPF ID</w:t>
      </w:r>
      <w:r>
        <w:rPr>
          <w:rFonts w:eastAsia="Malgun Gothic"/>
        </w:rPr>
        <w:t xml:space="preserve"> </w:t>
      </w:r>
      <w:r w:rsidRPr="00842A69">
        <w:rPr>
          <w:rFonts w:eastAsia="Malgun Gothic"/>
        </w:rPr>
        <w:t>This field holds the MB-UPF identifier used to identify the MB-UPF</w:t>
      </w:r>
      <w:r>
        <w:rPr>
          <w:rFonts w:eastAsia="Malgun Gothic"/>
        </w:rPr>
        <w:t xml:space="preserve"> as specified in </w:t>
      </w:r>
      <w:r w:rsidRPr="0024256F">
        <w:rPr>
          <w:rFonts w:eastAsia="Malgun Gothic"/>
        </w:rPr>
        <w:t>TS</w:t>
      </w:r>
      <w:r>
        <w:rPr>
          <w:rFonts w:eastAsia="Malgun Gothic"/>
        </w:rPr>
        <w:t> </w:t>
      </w:r>
      <w:r w:rsidRPr="0024256F">
        <w:rPr>
          <w:rFonts w:eastAsia="Malgun Gothic"/>
        </w:rPr>
        <w:t>32.279</w:t>
      </w:r>
      <w:r>
        <w:rPr>
          <w:rFonts w:eastAsia="Malgun Gothic"/>
        </w:rPr>
        <w:t> </w:t>
      </w:r>
      <w:r w:rsidRPr="0024256F">
        <w:rPr>
          <w:rFonts w:eastAsia="Malgun Gothic"/>
        </w:rPr>
        <w:t>[39</w:t>
      </w:r>
      <w:r>
        <w:rPr>
          <w:rFonts w:eastAsia="Malgun Gothic"/>
        </w:rPr>
        <w:t>].</w:t>
      </w:r>
    </w:p>
    <w:p w14:paraId="433660F9" w14:textId="77777777" w:rsidR="0000456F" w:rsidRPr="00EA4D91" w:rsidRDefault="0000456F" w:rsidP="0000456F">
      <w:pPr>
        <w:pStyle w:val="Heading5"/>
      </w:pPr>
      <w:bookmarkStart w:id="4830" w:name="_CR5_1_5_1_5"/>
      <w:bookmarkStart w:id="4831" w:name="_Toc20233271"/>
      <w:bookmarkStart w:id="4832" w:name="_Toc28026850"/>
      <w:bookmarkStart w:id="4833" w:name="_Toc36116685"/>
      <w:bookmarkStart w:id="4834" w:name="_Toc44682868"/>
      <w:bookmarkStart w:id="4835" w:name="_Toc51926719"/>
      <w:bookmarkStart w:id="4836" w:name="_Toc212319481"/>
      <w:bookmarkEnd w:id="4830"/>
      <w:r w:rsidRPr="00EA4D91">
        <w:t>5.1.</w:t>
      </w:r>
      <w:r>
        <w:t>5</w:t>
      </w:r>
      <w:r w:rsidRPr="00EA4D91">
        <w:t>.1.</w:t>
      </w:r>
      <w:r>
        <w:t>5</w:t>
      </w:r>
      <w:r w:rsidRPr="00EA4D91">
        <w:tab/>
        <w:t>Local Record Sequence Number</w:t>
      </w:r>
      <w:bookmarkEnd w:id="4831"/>
      <w:bookmarkEnd w:id="4832"/>
      <w:bookmarkEnd w:id="4833"/>
      <w:bookmarkEnd w:id="4834"/>
      <w:bookmarkEnd w:id="4835"/>
      <w:bookmarkEnd w:id="4836"/>
    </w:p>
    <w:p w14:paraId="18331517" w14:textId="77777777" w:rsidR="0000456F" w:rsidRPr="00410225" w:rsidRDefault="0000456F" w:rsidP="0000456F">
      <w:r w:rsidRPr="00F90113">
        <w:t xml:space="preserve">This field includes a unique record number created by this network function. The number is allocated sequentially for each partial CDR (or whole CDR) including all CDR types. The number is </w:t>
      </w:r>
      <w:r w:rsidRPr="00410225">
        <w:t>unique within one network function, which is identified by field Recording Network Function ID.</w:t>
      </w:r>
    </w:p>
    <w:p w14:paraId="7ABCC4A8" w14:textId="77777777" w:rsidR="0000456F" w:rsidRPr="00FD143F" w:rsidRDefault="0000456F" w:rsidP="0000456F">
      <w:r w:rsidRPr="00FD143F">
        <w:t>The field can be used to identify missing records in post processing system.</w:t>
      </w:r>
    </w:p>
    <w:p w14:paraId="36D14ECD" w14:textId="77777777" w:rsidR="0000456F" w:rsidRPr="00FD143F" w:rsidRDefault="0000456F" w:rsidP="0000456F">
      <w:pPr>
        <w:pStyle w:val="Heading5"/>
      </w:pPr>
      <w:bookmarkStart w:id="4837" w:name="_CR5_1_5_1_6"/>
      <w:bookmarkStart w:id="4838" w:name="_Toc20233272"/>
      <w:bookmarkStart w:id="4839" w:name="_Toc28026851"/>
      <w:bookmarkStart w:id="4840" w:name="_Toc36116686"/>
      <w:bookmarkStart w:id="4841" w:name="_Toc44682869"/>
      <w:bookmarkStart w:id="4842" w:name="_Toc51926720"/>
      <w:bookmarkStart w:id="4843" w:name="_Toc212319482"/>
      <w:bookmarkEnd w:id="4837"/>
      <w:r w:rsidRPr="00FD143F">
        <w:t>5.1.</w:t>
      </w:r>
      <w:r>
        <w:t>5</w:t>
      </w:r>
      <w:r w:rsidRPr="00FD143F">
        <w:t>.1.</w:t>
      </w:r>
      <w:r>
        <w:t>6</w:t>
      </w:r>
      <w:r w:rsidRPr="00FD143F">
        <w:tab/>
        <w:t xml:space="preserve">NF </w:t>
      </w:r>
      <w:r>
        <w:t xml:space="preserve">Consumer </w:t>
      </w:r>
      <w:r w:rsidRPr="00FD143F">
        <w:t>Information</w:t>
      </w:r>
      <w:bookmarkEnd w:id="4838"/>
      <w:bookmarkEnd w:id="4839"/>
      <w:bookmarkEnd w:id="4840"/>
      <w:bookmarkEnd w:id="4841"/>
      <w:bookmarkEnd w:id="4842"/>
      <w:bookmarkEnd w:id="4843"/>
    </w:p>
    <w:p w14:paraId="16C8EC5C" w14:textId="77777777" w:rsidR="0000456F" w:rsidRDefault="0000456F" w:rsidP="0000456F">
      <w:r w:rsidRPr="00FD143F">
        <w:t xml:space="preserve">This field contains the information </w:t>
      </w:r>
      <w:r w:rsidRPr="006D04B0">
        <w:t xml:space="preserve">about the NF that used the charging service. </w:t>
      </w:r>
    </w:p>
    <w:p w14:paraId="35204FC0" w14:textId="77777777" w:rsidR="0000456F" w:rsidRPr="00E53E03" w:rsidRDefault="0000456F" w:rsidP="0000456F">
      <w:pPr>
        <w:keepNext/>
        <w:keepLines/>
      </w:pPr>
      <w:r>
        <w:t>It</w:t>
      </w:r>
      <w:r w:rsidRPr="00E53E03">
        <w:t xml:space="preserve"> includes the following fields:</w:t>
      </w:r>
    </w:p>
    <w:p w14:paraId="33A059C9" w14:textId="77777777" w:rsidR="0000456F" w:rsidRDefault="0000456F" w:rsidP="0000456F">
      <w:pPr>
        <w:pStyle w:val="B1"/>
      </w:pPr>
      <w:r>
        <w:t xml:space="preserve">- </w:t>
      </w:r>
      <w:r>
        <w:tab/>
      </w:r>
      <w:r w:rsidRPr="00A34CF0">
        <w:rPr>
          <w:b/>
        </w:rPr>
        <w:t>NF Functionality</w:t>
      </w:r>
      <w:r>
        <w:t xml:space="preserve"> includes the functionality provided by the NF.</w:t>
      </w:r>
    </w:p>
    <w:p w14:paraId="29A1301D" w14:textId="77777777" w:rsidR="0000456F" w:rsidRPr="00A34CF0" w:rsidRDefault="0000456F" w:rsidP="0000456F">
      <w:pPr>
        <w:pStyle w:val="B1"/>
      </w:pPr>
      <w:r>
        <w:t>-</w:t>
      </w:r>
      <w:r>
        <w:tab/>
      </w:r>
      <w:r w:rsidRPr="00A34CF0">
        <w:rPr>
          <w:b/>
        </w:rPr>
        <w:t>NF Name</w:t>
      </w:r>
      <w:r>
        <w:rPr>
          <w:b/>
        </w:rPr>
        <w:t xml:space="preserve"> </w:t>
      </w:r>
      <w:r>
        <w:t xml:space="preserve">contains the </w:t>
      </w:r>
      <w:r w:rsidR="00455683" w:rsidRPr="00117030">
        <w:t>UUID</w:t>
      </w:r>
      <w:r>
        <w:t xml:space="preserve"> of the NF</w:t>
      </w:r>
      <w:r w:rsidRPr="006D04B0">
        <w:t>.</w:t>
      </w:r>
    </w:p>
    <w:p w14:paraId="27BF95F0" w14:textId="77777777" w:rsidR="0000456F" w:rsidRPr="00A34CF0" w:rsidRDefault="0000456F" w:rsidP="0000456F">
      <w:pPr>
        <w:pStyle w:val="B1"/>
      </w:pPr>
      <w:r>
        <w:t>-</w:t>
      </w:r>
      <w:r>
        <w:tab/>
      </w:r>
      <w:r w:rsidRPr="00A34CF0">
        <w:rPr>
          <w:b/>
        </w:rPr>
        <w:t>NF Address</w:t>
      </w:r>
      <w:r>
        <w:t xml:space="preserve"> contains the </w:t>
      </w:r>
      <w:r w:rsidR="00455683" w:rsidRPr="00117030">
        <w:t>IP-address and</w:t>
      </w:r>
      <w:r w:rsidR="00455683">
        <w:t>/or</w:t>
      </w:r>
      <w:r w:rsidR="00455683" w:rsidRPr="00117030">
        <w:t xml:space="preserve"> FQDN </w:t>
      </w:r>
      <w:r>
        <w:t>of the NF</w:t>
      </w:r>
    </w:p>
    <w:p w14:paraId="7BE7E403" w14:textId="77777777" w:rsidR="0000456F" w:rsidRDefault="0000456F" w:rsidP="0000456F">
      <w:pPr>
        <w:pStyle w:val="B1"/>
      </w:pPr>
      <w:r>
        <w:t>-</w:t>
      </w:r>
      <w:r>
        <w:tab/>
      </w:r>
      <w:r w:rsidRPr="00A34CF0">
        <w:rPr>
          <w:b/>
        </w:rPr>
        <w:t>NF PLMN ID</w:t>
      </w:r>
      <w:r>
        <w:t xml:space="preserve"> holds the PLMN id of the NF</w:t>
      </w:r>
    </w:p>
    <w:p w14:paraId="0A234067" w14:textId="77777777" w:rsidR="0000456F" w:rsidRPr="006D04B0" w:rsidRDefault="0000456F" w:rsidP="0000456F">
      <w:r w:rsidRPr="006D04B0">
        <w:t>For further details see TS 23.003 [200].</w:t>
      </w:r>
    </w:p>
    <w:p w14:paraId="056A65E5" w14:textId="77777777" w:rsidR="0000456F" w:rsidRPr="006D04B0" w:rsidRDefault="0000456F" w:rsidP="0000456F">
      <w:pPr>
        <w:pStyle w:val="Heading5"/>
      </w:pPr>
      <w:bookmarkStart w:id="4844" w:name="_CR5_1_5_1_7"/>
      <w:bookmarkStart w:id="4845" w:name="_Toc20233273"/>
      <w:bookmarkStart w:id="4846" w:name="_Toc28026852"/>
      <w:bookmarkStart w:id="4847" w:name="_Toc36116687"/>
      <w:bookmarkStart w:id="4848" w:name="_Toc44682870"/>
      <w:bookmarkStart w:id="4849" w:name="_Toc51926721"/>
      <w:bookmarkStart w:id="4850" w:name="_Toc212319483"/>
      <w:bookmarkEnd w:id="4844"/>
      <w:r w:rsidRPr="006D04B0">
        <w:t>5.1.</w:t>
      </w:r>
      <w:r w:rsidR="00B25ADC">
        <w:t>5</w:t>
      </w:r>
      <w:r w:rsidRPr="006D04B0">
        <w:t>.1.</w:t>
      </w:r>
      <w:r>
        <w:t>7</w:t>
      </w:r>
      <w:r w:rsidRPr="006D04B0">
        <w:tab/>
        <w:t>Rating Group</w:t>
      </w:r>
      <w:bookmarkEnd w:id="4845"/>
      <w:bookmarkEnd w:id="4846"/>
      <w:bookmarkEnd w:id="4847"/>
      <w:bookmarkEnd w:id="4848"/>
      <w:bookmarkEnd w:id="4849"/>
      <w:bookmarkEnd w:id="4850"/>
    </w:p>
    <w:p w14:paraId="5DD3B7B0" w14:textId="77777777" w:rsidR="0000456F" w:rsidRPr="006D04B0" w:rsidRDefault="0000456F" w:rsidP="0000456F">
      <w:r w:rsidRPr="006D04B0">
        <w:t xml:space="preserve">The field identifies the </w:t>
      </w:r>
      <w:r w:rsidRPr="006D04B0">
        <w:rPr>
          <w:rFonts w:ascii="Arial" w:hAnsi="Arial"/>
          <w:sz w:val="18"/>
          <w:lang w:bidi="ar-IQ"/>
        </w:rPr>
        <w:t>rating group. The parameter corresponds to the Charging Key as specified in TS 23.</w:t>
      </w:r>
      <w:r w:rsidR="00E00062">
        <w:rPr>
          <w:rFonts w:ascii="Arial" w:hAnsi="Arial"/>
          <w:sz w:val="18"/>
          <w:lang w:bidi="ar-IQ"/>
        </w:rPr>
        <w:t>5</w:t>
      </w:r>
      <w:r w:rsidRPr="006D04B0">
        <w:rPr>
          <w:rFonts w:ascii="Arial" w:hAnsi="Arial"/>
          <w:sz w:val="18"/>
          <w:lang w:bidi="ar-IQ"/>
        </w:rPr>
        <w:t>03 [2</w:t>
      </w:r>
      <w:r w:rsidR="00E00062">
        <w:rPr>
          <w:rFonts w:ascii="Arial" w:hAnsi="Arial"/>
          <w:sz w:val="18"/>
          <w:lang w:bidi="ar-IQ"/>
        </w:rPr>
        <w:t>46</w:t>
      </w:r>
      <w:r w:rsidRPr="006D04B0">
        <w:rPr>
          <w:rFonts w:ascii="Arial" w:hAnsi="Arial"/>
          <w:sz w:val="18"/>
          <w:lang w:bidi="ar-IQ"/>
        </w:rPr>
        <w:t>]</w:t>
      </w:r>
      <w:r w:rsidRPr="006D04B0">
        <w:t>.</w:t>
      </w:r>
    </w:p>
    <w:p w14:paraId="1E3ACF4E" w14:textId="77777777" w:rsidR="0000456F" w:rsidRPr="006D04B0" w:rsidRDefault="0000456F" w:rsidP="0000456F">
      <w:pPr>
        <w:pStyle w:val="Heading5"/>
      </w:pPr>
      <w:bookmarkStart w:id="4851" w:name="_CR5_1_5_1_8"/>
      <w:bookmarkStart w:id="4852" w:name="_Toc20233274"/>
      <w:bookmarkStart w:id="4853" w:name="_Toc28026853"/>
      <w:bookmarkStart w:id="4854" w:name="_Toc36116688"/>
      <w:bookmarkStart w:id="4855" w:name="_Toc44682871"/>
      <w:bookmarkStart w:id="4856" w:name="_Toc51926722"/>
      <w:bookmarkStart w:id="4857" w:name="_Toc212319484"/>
      <w:bookmarkEnd w:id="4851"/>
      <w:r w:rsidRPr="006D04B0">
        <w:t>5.1.</w:t>
      </w:r>
      <w:r w:rsidR="00B25ADC">
        <w:t>5</w:t>
      </w:r>
      <w:r w:rsidRPr="006D04B0">
        <w:t>.1.</w:t>
      </w:r>
      <w:r>
        <w:t>8</w:t>
      </w:r>
      <w:r w:rsidRPr="006D04B0">
        <w:tab/>
        <w:t>Record Opening Time</w:t>
      </w:r>
      <w:bookmarkEnd w:id="4852"/>
      <w:bookmarkEnd w:id="4853"/>
      <w:bookmarkEnd w:id="4854"/>
      <w:bookmarkEnd w:id="4855"/>
      <w:bookmarkEnd w:id="4856"/>
      <w:bookmarkEnd w:id="4857"/>
    </w:p>
    <w:p w14:paraId="512F9A2F" w14:textId="77777777" w:rsidR="0000456F" w:rsidRPr="006D04B0" w:rsidRDefault="0000456F" w:rsidP="0000456F">
      <w:r w:rsidRPr="006D04B0">
        <w:t>This field contains the time stamp when the request Charging Data Request [Initial] is received in the CHF from the NF or Charging Data Request [Update] in the case of a partial record.</w:t>
      </w:r>
    </w:p>
    <w:p w14:paraId="2A3AD56B" w14:textId="77777777" w:rsidR="0000456F" w:rsidRPr="006D04B0" w:rsidRDefault="0000456F" w:rsidP="0000456F">
      <w:pPr>
        <w:pStyle w:val="Heading5"/>
      </w:pPr>
      <w:bookmarkStart w:id="4858" w:name="_CR5_1_5_1_9"/>
      <w:bookmarkStart w:id="4859" w:name="_Toc20233275"/>
      <w:bookmarkStart w:id="4860" w:name="_Toc28026854"/>
      <w:bookmarkStart w:id="4861" w:name="_Toc36116689"/>
      <w:bookmarkStart w:id="4862" w:name="_Toc44682872"/>
      <w:bookmarkStart w:id="4863" w:name="_Toc51926723"/>
      <w:bookmarkStart w:id="4864" w:name="_Toc212319485"/>
      <w:bookmarkEnd w:id="4858"/>
      <w:r w:rsidRPr="006D04B0">
        <w:t>5.1.</w:t>
      </w:r>
      <w:r w:rsidR="00B25ADC">
        <w:t>5</w:t>
      </w:r>
      <w:r w:rsidRPr="006D04B0">
        <w:t>.1.</w:t>
      </w:r>
      <w:r>
        <w:t>9</w:t>
      </w:r>
      <w:r w:rsidRPr="006D04B0">
        <w:tab/>
        <w:t>Record Sequence Number</w:t>
      </w:r>
      <w:bookmarkEnd w:id="4859"/>
      <w:bookmarkEnd w:id="4860"/>
      <w:bookmarkEnd w:id="4861"/>
      <w:bookmarkEnd w:id="4862"/>
      <w:bookmarkEnd w:id="4863"/>
      <w:bookmarkEnd w:id="4864"/>
    </w:p>
    <w:p w14:paraId="2E1A2345" w14:textId="77777777" w:rsidR="0000456F" w:rsidRPr="006D04B0" w:rsidRDefault="0000456F" w:rsidP="0000456F">
      <w:r w:rsidRPr="006D04B0">
        <w:t>This field contains a running sequence number employed to link the partial records generated in the CHF.</w:t>
      </w:r>
    </w:p>
    <w:p w14:paraId="3BC7C6CA" w14:textId="77777777" w:rsidR="0000456F" w:rsidRPr="006D04B0" w:rsidRDefault="0000456F" w:rsidP="0000456F">
      <w:pPr>
        <w:pStyle w:val="Heading5"/>
      </w:pPr>
      <w:bookmarkStart w:id="4865" w:name="_CR5_1_5_1_10"/>
      <w:bookmarkStart w:id="4866" w:name="_Toc20233276"/>
      <w:bookmarkStart w:id="4867" w:name="_Toc28026855"/>
      <w:bookmarkStart w:id="4868" w:name="_Toc36116690"/>
      <w:bookmarkStart w:id="4869" w:name="_Toc44682873"/>
      <w:bookmarkStart w:id="4870" w:name="_Toc51926724"/>
      <w:bookmarkStart w:id="4871" w:name="_Toc212319486"/>
      <w:bookmarkEnd w:id="4865"/>
      <w:r w:rsidRPr="006D04B0">
        <w:t>5.1.</w:t>
      </w:r>
      <w:r w:rsidR="00B25ADC">
        <w:t>5</w:t>
      </w:r>
      <w:r w:rsidRPr="006D04B0">
        <w:t>.1.</w:t>
      </w:r>
      <w:r>
        <w:t>10</w:t>
      </w:r>
      <w:r w:rsidRPr="006D04B0">
        <w:tab/>
        <w:t>Record Type</w:t>
      </w:r>
      <w:bookmarkEnd w:id="4866"/>
      <w:bookmarkEnd w:id="4867"/>
      <w:bookmarkEnd w:id="4868"/>
      <w:bookmarkEnd w:id="4869"/>
      <w:bookmarkEnd w:id="4870"/>
      <w:bookmarkEnd w:id="4871"/>
    </w:p>
    <w:p w14:paraId="7A21FA1D" w14:textId="77777777" w:rsidR="0000456F" w:rsidRPr="006D04B0" w:rsidRDefault="0000456F" w:rsidP="0000456F">
      <w:r w:rsidRPr="006D04B0">
        <w:t>The field identifies the type of the record i.e. CHF-CDR.</w:t>
      </w:r>
    </w:p>
    <w:p w14:paraId="0485165C" w14:textId="77777777" w:rsidR="0000456F" w:rsidRPr="006D04B0" w:rsidRDefault="0000456F" w:rsidP="0000456F">
      <w:pPr>
        <w:pStyle w:val="Heading5"/>
      </w:pPr>
      <w:bookmarkStart w:id="4872" w:name="_CR5_1_5_1_11"/>
      <w:bookmarkStart w:id="4873" w:name="_Toc20233277"/>
      <w:bookmarkStart w:id="4874" w:name="_Toc28026856"/>
      <w:bookmarkStart w:id="4875" w:name="_Toc36116691"/>
      <w:bookmarkStart w:id="4876" w:name="_Toc44682874"/>
      <w:bookmarkStart w:id="4877" w:name="_Toc51926725"/>
      <w:bookmarkStart w:id="4878" w:name="_Toc212319487"/>
      <w:bookmarkEnd w:id="4872"/>
      <w:r w:rsidRPr="006D04B0">
        <w:t>5.1.</w:t>
      </w:r>
      <w:r w:rsidR="00B25ADC">
        <w:t>5</w:t>
      </w:r>
      <w:r w:rsidRPr="006D04B0">
        <w:t>.1.1</w:t>
      </w:r>
      <w:r>
        <w:t>1</w:t>
      </w:r>
      <w:r w:rsidRPr="006D04B0">
        <w:tab/>
        <w:t>Recording Network Function ID</w:t>
      </w:r>
      <w:bookmarkEnd w:id="4873"/>
      <w:bookmarkEnd w:id="4874"/>
      <w:bookmarkEnd w:id="4875"/>
      <w:bookmarkEnd w:id="4876"/>
      <w:bookmarkEnd w:id="4877"/>
      <w:bookmarkEnd w:id="4878"/>
    </w:p>
    <w:p w14:paraId="00B78996" w14:textId="77777777" w:rsidR="0000456F" w:rsidRPr="006D04B0" w:rsidRDefault="0000456F" w:rsidP="0000456F">
      <w:r w:rsidRPr="006D04B0">
        <w:t xml:space="preserve">This field contains the </w:t>
      </w:r>
      <w:r w:rsidR="008312B5" w:rsidRPr="00580536">
        <w:t>UUID of the Network Function Instance ID</w:t>
      </w:r>
      <w:r w:rsidRPr="006D04B0">
        <w:t xml:space="preserve"> assigned to the </w:t>
      </w:r>
      <w:r w:rsidR="008312B5" w:rsidRPr="00580536">
        <w:t xml:space="preserve">instance </w:t>
      </w:r>
      <w:r w:rsidRPr="006D04B0">
        <w:t>that produced the record. For further details see TS 23.003 [200].</w:t>
      </w:r>
    </w:p>
    <w:p w14:paraId="1C2601E2" w14:textId="77777777" w:rsidR="0000456F" w:rsidRPr="006D04B0" w:rsidRDefault="0000456F" w:rsidP="0000456F">
      <w:pPr>
        <w:pStyle w:val="Heading5"/>
      </w:pPr>
      <w:bookmarkStart w:id="4879" w:name="_CR5_1_5_1_12"/>
      <w:bookmarkStart w:id="4880" w:name="_Toc20233278"/>
      <w:bookmarkStart w:id="4881" w:name="_Toc28026857"/>
      <w:bookmarkStart w:id="4882" w:name="_Toc36116692"/>
      <w:bookmarkStart w:id="4883" w:name="_Toc44682875"/>
      <w:bookmarkStart w:id="4884" w:name="_Toc51926726"/>
      <w:bookmarkStart w:id="4885" w:name="_Toc212319488"/>
      <w:bookmarkEnd w:id="4879"/>
      <w:r w:rsidRPr="00E53E03">
        <w:t>5.1.</w:t>
      </w:r>
      <w:r w:rsidR="00B25ADC">
        <w:t>5</w:t>
      </w:r>
      <w:r w:rsidR="00996E37">
        <w:t>.</w:t>
      </w:r>
      <w:r w:rsidRPr="00673498">
        <w:t>1</w:t>
      </w:r>
      <w:r w:rsidRPr="00F31C3C">
        <w:t>.1</w:t>
      </w:r>
      <w:r>
        <w:t>2</w:t>
      </w:r>
      <w:r w:rsidRPr="006D04B0">
        <w:tab/>
        <w:t>Record Extensions</w:t>
      </w:r>
      <w:bookmarkEnd w:id="4880"/>
      <w:bookmarkEnd w:id="4881"/>
      <w:bookmarkEnd w:id="4882"/>
      <w:bookmarkEnd w:id="4883"/>
      <w:bookmarkEnd w:id="4884"/>
      <w:bookmarkEnd w:id="4885"/>
    </w:p>
    <w:p w14:paraId="7922EC07" w14:textId="77777777" w:rsidR="0000456F" w:rsidRPr="006D04B0" w:rsidRDefault="0000456F" w:rsidP="0000456F">
      <w:r w:rsidRPr="006D04B0">
        <w:t xml:space="preserve">This field enables network operators and/or manufacturers to add their own recommended extensions to the standard record definitions. This field contains a set of "management extensions" as defined in X.721 [305]. </w:t>
      </w:r>
      <w:r w:rsidRPr="006D04B0">
        <w:br/>
        <w:t>This is conditioned upon the existence of an extension.</w:t>
      </w:r>
      <w:r w:rsidR="00A95192">
        <w:t xml:space="preserve"> This field may contain th</w:t>
      </w:r>
      <w:r w:rsidR="00A95192">
        <w:rPr>
          <w:lang w:eastAsia="zh-CN"/>
        </w:rPr>
        <w:t xml:space="preserve">e </w:t>
      </w:r>
      <w:r w:rsidR="00A95192">
        <w:rPr>
          <w:lang w:bidi="ar-IQ"/>
        </w:rPr>
        <w:t>specific information</w:t>
      </w:r>
      <w:r w:rsidR="00A95192">
        <w:t xml:space="preserve"> for converged </w:t>
      </w:r>
      <w:r w:rsidR="00A95192">
        <w:rPr>
          <w:lang w:bidi="ar-IQ"/>
        </w:rPr>
        <w:t>charging (e.g. with quota management).</w:t>
      </w:r>
      <w:r w:rsidR="00A95192">
        <w:t xml:space="preserve"> </w:t>
      </w:r>
    </w:p>
    <w:p w14:paraId="4BC5C556" w14:textId="77777777" w:rsidR="0000456F" w:rsidRPr="006D04B0" w:rsidRDefault="0000456F" w:rsidP="0000456F">
      <w:pPr>
        <w:pStyle w:val="Heading5"/>
      </w:pPr>
      <w:bookmarkStart w:id="4886" w:name="_CR5_1_5_1_13"/>
      <w:bookmarkStart w:id="4887" w:name="_Toc20233279"/>
      <w:bookmarkStart w:id="4888" w:name="_Toc28026858"/>
      <w:bookmarkStart w:id="4889" w:name="_Toc36116693"/>
      <w:bookmarkStart w:id="4890" w:name="_Toc44682876"/>
      <w:bookmarkStart w:id="4891" w:name="_Toc51926727"/>
      <w:bookmarkStart w:id="4892" w:name="_Toc212319489"/>
      <w:bookmarkEnd w:id="4886"/>
      <w:r w:rsidRPr="006D04B0">
        <w:t>5.1.</w:t>
      </w:r>
      <w:r w:rsidR="00B25ADC">
        <w:t>5</w:t>
      </w:r>
      <w:r w:rsidRPr="006D04B0">
        <w:t>.1.1</w:t>
      </w:r>
      <w:r>
        <w:t>3</w:t>
      </w:r>
      <w:r w:rsidRPr="006D04B0">
        <w:tab/>
        <w:t>Subscriber Identifier</w:t>
      </w:r>
      <w:bookmarkEnd w:id="4887"/>
      <w:bookmarkEnd w:id="4888"/>
      <w:bookmarkEnd w:id="4889"/>
      <w:bookmarkEnd w:id="4890"/>
      <w:bookmarkEnd w:id="4891"/>
      <w:bookmarkEnd w:id="4892"/>
    </w:p>
    <w:p w14:paraId="7D304EFA" w14:textId="77777777" w:rsidR="0000456F" w:rsidRPr="006D04B0" w:rsidRDefault="0000456F" w:rsidP="0000456F">
      <w:r w:rsidRPr="006D04B0">
        <w:t>This field contains the 5G Subscription Permanent Identifier (SUPI) of the served party, if available. For further details see TS 23.003 [200].</w:t>
      </w:r>
    </w:p>
    <w:p w14:paraId="4152CBC0" w14:textId="77777777" w:rsidR="0000456F" w:rsidRPr="00E53E03" w:rsidRDefault="0000456F" w:rsidP="0000456F">
      <w:pPr>
        <w:pStyle w:val="Heading5"/>
      </w:pPr>
      <w:bookmarkStart w:id="4893" w:name="_CR5_1_5_1_14"/>
      <w:bookmarkStart w:id="4894" w:name="_Toc20233280"/>
      <w:bookmarkStart w:id="4895" w:name="_Toc28026859"/>
      <w:bookmarkStart w:id="4896" w:name="_Toc36116694"/>
      <w:bookmarkStart w:id="4897" w:name="_Toc44682877"/>
      <w:bookmarkStart w:id="4898" w:name="_Toc51926728"/>
      <w:bookmarkStart w:id="4899" w:name="_Toc212319490"/>
      <w:bookmarkEnd w:id="4893"/>
      <w:r w:rsidRPr="006D04B0">
        <w:t>5.1.</w:t>
      </w:r>
      <w:r w:rsidR="00B25ADC">
        <w:t>5</w:t>
      </w:r>
      <w:r w:rsidRPr="006D04B0">
        <w:t>.1</w:t>
      </w:r>
      <w:r w:rsidRPr="00E53E03">
        <w:t>.1</w:t>
      </w:r>
      <w:r>
        <w:t>4</w:t>
      </w:r>
      <w:r w:rsidRPr="006D04B0">
        <w:tab/>
        <w:t>Used Unit Container</w:t>
      </w:r>
      <w:bookmarkEnd w:id="4894"/>
      <w:bookmarkEnd w:id="4895"/>
      <w:bookmarkEnd w:id="4896"/>
      <w:bookmarkEnd w:id="4897"/>
      <w:bookmarkEnd w:id="4898"/>
      <w:bookmarkEnd w:id="4899"/>
    </w:p>
    <w:p w14:paraId="205F5334" w14:textId="77777777" w:rsidR="0000456F" w:rsidRPr="00E53E03" w:rsidRDefault="0000456F" w:rsidP="0000456F">
      <w:pPr>
        <w:keepNext/>
        <w:keepLines/>
      </w:pPr>
      <w:r w:rsidRPr="00E53E03">
        <w:t>This list applicable in CHF-CDR includes one or more containers.</w:t>
      </w:r>
    </w:p>
    <w:p w14:paraId="0407AC30" w14:textId="77777777" w:rsidR="0000456F" w:rsidRPr="00E53E03" w:rsidRDefault="0000456F" w:rsidP="0000456F">
      <w:pPr>
        <w:keepNext/>
        <w:keepLines/>
      </w:pPr>
      <w:r w:rsidRPr="00E53E03">
        <w:t>Each container includes the following fields:</w:t>
      </w:r>
    </w:p>
    <w:p w14:paraId="35656D0D" w14:textId="77777777" w:rsidR="00924C95" w:rsidRDefault="00924C95" w:rsidP="00924C95">
      <w:pPr>
        <w:pStyle w:val="B1"/>
        <w:rPr>
          <w:bCs/>
        </w:rPr>
      </w:pPr>
      <w:r w:rsidRPr="001172A1">
        <w:t>-</w:t>
      </w:r>
      <w:r w:rsidRPr="001172A1">
        <w:tab/>
      </w:r>
      <w:r w:rsidRPr="00836F01">
        <w:rPr>
          <w:b/>
        </w:rPr>
        <w:t xml:space="preserve">Service Identifier </w:t>
      </w:r>
      <w:r w:rsidRPr="001172A1">
        <w:t>may designate an end user service, a part of an end user service or an arbitrarily formed group thereof</w:t>
      </w:r>
      <w:r w:rsidRPr="001172A1">
        <w:rPr>
          <w:bCs/>
        </w:rPr>
        <w:t xml:space="preserve">. </w:t>
      </w:r>
    </w:p>
    <w:p w14:paraId="0F156DBB" w14:textId="77777777" w:rsidR="00DB63A8" w:rsidRPr="001172A1" w:rsidRDefault="00DB63A8" w:rsidP="00924C95">
      <w:pPr>
        <w:pStyle w:val="B1"/>
        <w:rPr>
          <w:bCs/>
        </w:rPr>
      </w:pPr>
      <w:r>
        <w:rPr>
          <w:bCs/>
        </w:rPr>
        <w:t>-</w:t>
      </w:r>
      <w:r>
        <w:rPr>
          <w:bCs/>
        </w:rPr>
        <w:tab/>
      </w:r>
      <w:r w:rsidRPr="00DA5B2F">
        <w:rPr>
          <w:b/>
          <w:bCs/>
        </w:rPr>
        <w:t>Quota management Indicator</w:t>
      </w:r>
      <w:r w:rsidRPr="00DA5B2F">
        <w:rPr>
          <w:bCs/>
        </w:rPr>
        <w:t xml:space="preserve"> holds an indicator on whether the reported used units are with or without quota management control. If the field is not present, it indicates the used unit is without quota management applied.</w:t>
      </w:r>
    </w:p>
    <w:p w14:paraId="441F68E3" w14:textId="77777777" w:rsidR="00924C95" w:rsidRPr="001172A1" w:rsidRDefault="00924C95" w:rsidP="00924C95">
      <w:pPr>
        <w:pStyle w:val="B1"/>
      </w:pPr>
      <w:r w:rsidRPr="001172A1">
        <w:t>-</w:t>
      </w:r>
      <w:r w:rsidRPr="001172A1">
        <w:tab/>
      </w:r>
      <w:r>
        <w:rPr>
          <w:b/>
        </w:rPr>
        <w:t>L</w:t>
      </w:r>
      <w:r w:rsidRPr="00042CC6">
        <w:rPr>
          <w:b/>
        </w:rPr>
        <w:t>ocal</w:t>
      </w:r>
      <w:r>
        <w:rPr>
          <w:b/>
        </w:rPr>
        <w:t xml:space="preserve"> </w:t>
      </w:r>
      <w:r w:rsidRPr="00042CC6">
        <w:rPr>
          <w:b/>
        </w:rPr>
        <w:t>Sequence</w:t>
      </w:r>
      <w:r>
        <w:rPr>
          <w:b/>
        </w:rPr>
        <w:t xml:space="preserve"> </w:t>
      </w:r>
      <w:r w:rsidRPr="00042CC6">
        <w:rPr>
          <w:b/>
        </w:rPr>
        <w:t>Number</w:t>
      </w:r>
      <w:r w:rsidRPr="001172A1">
        <w:t xml:space="preserve"> </w:t>
      </w:r>
      <w:r>
        <w:t xml:space="preserve">is </w:t>
      </w:r>
      <w:r w:rsidRPr="00BD6F46">
        <w:rPr>
          <w:rFonts w:hint="eastAsia"/>
          <w:lang w:eastAsia="zh-CN" w:bidi="ar-IQ"/>
        </w:rPr>
        <w:t xml:space="preserve">the </w:t>
      </w:r>
      <w:r>
        <w:rPr>
          <w:lang w:eastAsia="zh-CN" w:bidi="ar-IQ"/>
        </w:rPr>
        <w:t xml:space="preserve">sequence number for the </w:t>
      </w:r>
      <w:r>
        <w:rPr>
          <w:lang w:eastAsia="zh-CN"/>
        </w:rPr>
        <w:t>u</w:t>
      </w:r>
      <w:r w:rsidRPr="00BD6F46">
        <w:rPr>
          <w:rFonts w:hint="eastAsia"/>
          <w:lang w:eastAsia="zh-CN"/>
        </w:rPr>
        <w:t>sed</w:t>
      </w:r>
      <w:r w:rsidRPr="00BD6F46">
        <w:t xml:space="preserve"> </w:t>
      </w:r>
      <w:r>
        <w:rPr>
          <w:lang w:eastAsia="zh-CN"/>
        </w:rPr>
        <w:t>u</w:t>
      </w:r>
      <w:r w:rsidRPr="00BD6F46">
        <w:rPr>
          <w:rFonts w:hint="eastAsia"/>
          <w:lang w:eastAsia="zh-CN"/>
        </w:rPr>
        <w:t>nit</w:t>
      </w:r>
      <w:r w:rsidRPr="00BD6F46">
        <w:t xml:space="preserve"> </w:t>
      </w:r>
      <w:r>
        <w:t>containers</w:t>
      </w:r>
      <w:r w:rsidRPr="00BD6F46">
        <w:rPr>
          <w:rFonts w:hint="eastAsia"/>
          <w:lang w:eastAsia="zh-CN" w:bidi="ar-IQ"/>
        </w:rPr>
        <w:t xml:space="preserve">, i.e. the order </w:t>
      </w:r>
      <w:r>
        <w:rPr>
          <w:lang w:eastAsia="zh-CN" w:bidi="ar-IQ"/>
        </w:rPr>
        <w:t xml:space="preserve">in which </w:t>
      </w:r>
      <w:r w:rsidRPr="00631A5F">
        <w:t xml:space="preserve">charging information </w:t>
      </w:r>
      <w:r>
        <w:t xml:space="preserve">was </w:t>
      </w:r>
      <w:r w:rsidRPr="00631A5F">
        <w:t>report</w:t>
      </w:r>
      <w:r>
        <w:t xml:space="preserve">ed or </w:t>
      </w:r>
      <w:r>
        <w:rPr>
          <w:rFonts w:hint="eastAsia"/>
          <w:lang w:eastAsia="zh-CN"/>
        </w:rPr>
        <w:t>used unit</w:t>
      </w:r>
      <w:r>
        <w:rPr>
          <w:lang w:eastAsia="zh-CN"/>
        </w:rPr>
        <w:t xml:space="preserve"> container was closed</w:t>
      </w:r>
      <w:r w:rsidRPr="001172A1">
        <w:t>.</w:t>
      </w:r>
      <w:r w:rsidRPr="001172A1">
        <w:rPr>
          <w:b/>
        </w:rPr>
        <w:t xml:space="preserve"> </w:t>
      </w:r>
    </w:p>
    <w:p w14:paraId="0407B106" w14:textId="77777777" w:rsidR="0000456F" w:rsidRPr="00E53E03" w:rsidRDefault="0000456F" w:rsidP="0000456F">
      <w:pPr>
        <w:pStyle w:val="B1"/>
      </w:pPr>
      <w:r w:rsidRPr="00E53E03">
        <w:t>-</w:t>
      </w:r>
      <w:r w:rsidRPr="00E53E03">
        <w:tab/>
      </w:r>
      <w:r w:rsidRPr="00E53E03">
        <w:rPr>
          <w:b/>
        </w:rPr>
        <w:t>Time</w:t>
      </w:r>
      <w:r w:rsidRPr="00E53E03">
        <w:t xml:space="preserve"> includes the </w:t>
      </w:r>
      <w:r w:rsidR="00924C95">
        <w:t>duration of a time based service</w:t>
      </w:r>
      <w:r w:rsidRPr="00E53E03">
        <w:t>.</w:t>
      </w:r>
      <w:r w:rsidRPr="00E53E03">
        <w:rPr>
          <w:b/>
        </w:rPr>
        <w:t xml:space="preserve"> </w:t>
      </w:r>
    </w:p>
    <w:p w14:paraId="361EDD84" w14:textId="77777777" w:rsidR="0000456F" w:rsidRPr="00E53E03" w:rsidRDefault="0000456F" w:rsidP="0000456F">
      <w:pPr>
        <w:pStyle w:val="B1"/>
        <w:rPr>
          <w:lang w:eastAsia="zh-CN"/>
        </w:rPr>
      </w:pPr>
      <w:r w:rsidRPr="00E53E03">
        <w:t>-</w:t>
      </w:r>
      <w:r w:rsidRPr="00E53E03">
        <w:tab/>
      </w:r>
      <w:r w:rsidR="00DB63A8" w:rsidRPr="000632E3">
        <w:rPr>
          <w:b/>
        </w:rPr>
        <w:t>Uplink</w:t>
      </w:r>
      <w:r w:rsidRPr="00E53E03">
        <w:rPr>
          <w:b/>
        </w:rPr>
        <w:t xml:space="preserve"> Volume </w:t>
      </w:r>
      <w:r w:rsidRPr="00E53E03">
        <w:t xml:space="preserve"> includes the number of octets transmitted during the use of the packet data services in the uplink direction.</w:t>
      </w:r>
      <w:r w:rsidRPr="00E53E03">
        <w:rPr>
          <w:lang w:eastAsia="zh-CN"/>
        </w:rPr>
        <w:t xml:space="preserve"> The counting of uplink data volumes is optional.</w:t>
      </w:r>
    </w:p>
    <w:p w14:paraId="5924DC7B" w14:textId="77777777" w:rsidR="0000456F" w:rsidRPr="00E53E03" w:rsidRDefault="0000456F" w:rsidP="0000456F">
      <w:pPr>
        <w:pStyle w:val="B1"/>
        <w:rPr>
          <w:lang w:eastAsia="zh-CN"/>
        </w:rPr>
      </w:pPr>
      <w:r w:rsidRPr="00E53E03">
        <w:t>-</w:t>
      </w:r>
      <w:r w:rsidRPr="00E53E03">
        <w:tab/>
      </w:r>
      <w:r w:rsidR="00DB63A8" w:rsidRPr="00E53E03">
        <w:rPr>
          <w:b/>
        </w:rPr>
        <w:t>Downlink</w:t>
      </w:r>
      <w:r w:rsidRPr="00E53E03">
        <w:rPr>
          <w:b/>
        </w:rPr>
        <w:t xml:space="preserve"> Volume </w:t>
      </w:r>
      <w:r w:rsidRPr="00E53E03">
        <w:rPr>
          <w:lang w:eastAsia="zh-CN"/>
        </w:rPr>
        <w:t xml:space="preserve"> </w:t>
      </w:r>
      <w:r w:rsidRPr="00E53E03">
        <w:t xml:space="preserve">includes the number of octets transmitted during the use of the packet data services in the </w:t>
      </w:r>
      <w:r w:rsidRPr="00E53E03">
        <w:rPr>
          <w:lang w:eastAsia="zh-CN"/>
        </w:rPr>
        <w:t>down</w:t>
      </w:r>
      <w:r w:rsidRPr="00E53E03">
        <w:t>link direction</w:t>
      </w:r>
      <w:r w:rsidRPr="00E53E03">
        <w:rPr>
          <w:lang w:eastAsia="zh-CN"/>
        </w:rPr>
        <w:t>.</w:t>
      </w:r>
    </w:p>
    <w:p w14:paraId="762B381E" w14:textId="77777777" w:rsidR="0000456F" w:rsidRPr="00E53E03" w:rsidRDefault="0000456F" w:rsidP="0000456F">
      <w:pPr>
        <w:pStyle w:val="B1"/>
        <w:rPr>
          <w:lang w:eastAsia="zh-CN"/>
        </w:rPr>
      </w:pPr>
      <w:r w:rsidRPr="00E53E03">
        <w:t>-</w:t>
      </w:r>
      <w:r w:rsidRPr="00E53E03">
        <w:tab/>
      </w:r>
      <w:r w:rsidR="00924C95">
        <w:rPr>
          <w:b/>
        </w:rPr>
        <w:t xml:space="preserve">Total </w:t>
      </w:r>
      <w:r w:rsidRPr="00E53E03">
        <w:rPr>
          <w:b/>
        </w:rPr>
        <w:t>Volume</w:t>
      </w:r>
      <w:r w:rsidRPr="00E53E03">
        <w:rPr>
          <w:lang w:eastAsia="zh-CN"/>
        </w:rPr>
        <w:t xml:space="preserve"> </w:t>
      </w:r>
      <w:r w:rsidRPr="00E53E03">
        <w:t>includes the total number of octets transmitted in both uplink and downlink direction.</w:t>
      </w:r>
    </w:p>
    <w:p w14:paraId="7314C424" w14:textId="77777777" w:rsidR="00924C95" w:rsidRPr="001172A1" w:rsidRDefault="00924C95" w:rsidP="00924C95">
      <w:pPr>
        <w:pStyle w:val="B1"/>
        <w:rPr>
          <w:bCs/>
        </w:rPr>
      </w:pPr>
      <w:r w:rsidRPr="001172A1">
        <w:t>-</w:t>
      </w:r>
      <w:r w:rsidRPr="001172A1">
        <w:tab/>
      </w:r>
      <w:r>
        <w:rPr>
          <w:b/>
        </w:rPr>
        <w:t>S</w:t>
      </w:r>
      <w:r w:rsidRPr="00443B11">
        <w:rPr>
          <w:b/>
        </w:rPr>
        <w:t>ervice</w:t>
      </w:r>
      <w:r>
        <w:rPr>
          <w:b/>
        </w:rPr>
        <w:t xml:space="preserve"> </w:t>
      </w:r>
      <w:r w:rsidRPr="00443B11">
        <w:rPr>
          <w:b/>
        </w:rPr>
        <w:t>Specific</w:t>
      </w:r>
      <w:r>
        <w:rPr>
          <w:b/>
        </w:rPr>
        <w:t xml:space="preserve"> </w:t>
      </w:r>
      <w:r w:rsidRPr="00443B11">
        <w:rPr>
          <w:b/>
        </w:rPr>
        <w:t>Units</w:t>
      </w:r>
      <w:r>
        <w:t xml:space="preserve"> includes the number of units, specific for the service, used during the service</w:t>
      </w:r>
      <w:r w:rsidRPr="001172A1">
        <w:rPr>
          <w:bCs/>
        </w:rPr>
        <w:t xml:space="preserve">. </w:t>
      </w:r>
    </w:p>
    <w:p w14:paraId="7EB592FC" w14:textId="77777777" w:rsidR="00924C95" w:rsidRPr="001172A1" w:rsidRDefault="0000456F" w:rsidP="00924C95">
      <w:pPr>
        <w:pStyle w:val="B1"/>
      </w:pPr>
      <w:r w:rsidRPr="00E53E03">
        <w:t>-</w:t>
      </w:r>
      <w:r w:rsidRPr="00E53E03">
        <w:tab/>
      </w:r>
      <w:r w:rsidRPr="00E53E03">
        <w:rPr>
          <w:b/>
        </w:rPr>
        <w:t>Event Time Stamp</w:t>
      </w:r>
      <w:r w:rsidRPr="00E53E03">
        <w:t xml:space="preserve"> defines the moment when the event was reported in the Service Specific Units when event based charging applies.</w:t>
      </w:r>
      <w:r w:rsidR="00924C95" w:rsidRPr="00924C95">
        <w:t xml:space="preserve"> </w:t>
      </w:r>
    </w:p>
    <w:p w14:paraId="16D4BBC5" w14:textId="77777777" w:rsidR="0000456F" w:rsidRPr="00E53E03" w:rsidRDefault="00924C95" w:rsidP="00924C95">
      <w:pPr>
        <w:pStyle w:val="B1"/>
      </w:pPr>
      <w:r w:rsidRPr="001172A1">
        <w:t>-</w:t>
      </w:r>
      <w:r w:rsidRPr="001172A1">
        <w:tab/>
      </w:r>
      <w:r w:rsidRPr="00527A24">
        <w:rPr>
          <w:b/>
        </w:rPr>
        <w:t>Rating Indicator</w:t>
      </w:r>
      <w:r w:rsidRPr="001172A1">
        <w:rPr>
          <w:b/>
        </w:rPr>
        <w:t xml:space="preserve"> </w:t>
      </w:r>
      <w:r w:rsidRPr="001172A1">
        <w:t>indicates if the units have been rated or not.</w:t>
      </w:r>
    </w:p>
    <w:p w14:paraId="7A342F88" w14:textId="77777777" w:rsidR="0000456F" w:rsidRDefault="0000456F" w:rsidP="0000456F">
      <w:pPr>
        <w:pStyle w:val="B1"/>
        <w:rPr>
          <w:rFonts w:ascii="Arial" w:hAnsi="Arial" w:cs="Arial"/>
          <w:sz w:val="18"/>
          <w:szCs w:val="18"/>
        </w:rPr>
      </w:pPr>
      <w:r w:rsidRPr="00E53E03">
        <w:t>-</w:t>
      </w:r>
      <w:r w:rsidRPr="00E53E03">
        <w:tab/>
      </w:r>
      <w:r w:rsidRPr="00E53E03">
        <w:rPr>
          <w:b/>
        </w:rPr>
        <w:t>Trigger</w:t>
      </w:r>
      <w:r w:rsidR="001D5756">
        <w:rPr>
          <w:b/>
        </w:rPr>
        <w:t>s</w:t>
      </w:r>
      <w:r w:rsidRPr="00E53E03">
        <w:t xml:space="preserve"> </w:t>
      </w:r>
      <w:r w:rsidR="00924C95">
        <w:t>includes the</w:t>
      </w:r>
      <w:r w:rsidR="00924C95" w:rsidRPr="00631A5F">
        <w:t xml:space="preserve"> reason for charging information reporting</w:t>
      </w:r>
      <w:r w:rsidR="00924C95">
        <w:t xml:space="preserve"> or closing</w:t>
      </w:r>
      <w:r w:rsidR="00924C95">
        <w:rPr>
          <w:rFonts w:hint="eastAsia"/>
          <w:lang w:eastAsia="zh-CN"/>
        </w:rPr>
        <w:t xml:space="preserve"> for the used unit</w:t>
      </w:r>
      <w:r w:rsidR="00924C95">
        <w:rPr>
          <w:lang w:eastAsia="zh-CN"/>
        </w:rPr>
        <w:t xml:space="preserve"> container, </w:t>
      </w:r>
      <w:r w:rsidRPr="00EA4D91">
        <w:rPr>
          <w:rFonts w:ascii="Arial" w:hAnsi="Arial" w:cs="Arial"/>
          <w:sz w:val="18"/>
          <w:szCs w:val="18"/>
        </w:rPr>
        <w:t xml:space="preserve">the 5G data connectivity specific triggers </w:t>
      </w:r>
      <w:r w:rsidR="00924C95">
        <w:rPr>
          <w:rFonts w:ascii="Arial" w:hAnsi="Arial" w:cs="Arial"/>
          <w:sz w:val="18"/>
          <w:szCs w:val="18"/>
        </w:rPr>
        <w:t xml:space="preserve">are </w:t>
      </w:r>
      <w:r w:rsidRPr="00EA4D91">
        <w:rPr>
          <w:rFonts w:ascii="Arial" w:hAnsi="Arial" w:cs="Arial"/>
          <w:sz w:val="18"/>
          <w:szCs w:val="18"/>
        </w:rPr>
        <w:t xml:space="preserve">described in </w:t>
      </w:r>
      <w:r>
        <w:rPr>
          <w:rFonts w:ascii="Arial" w:hAnsi="Arial" w:cs="Arial"/>
          <w:sz w:val="18"/>
          <w:szCs w:val="18"/>
        </w:rPr>
        <w:t>TS 32.255 [15]</w:t>
      </w:r>
      <w:r w:rsidRPr="00EA4D91">
        <w:rPr>
          <w:rFonts w:ascii="Arial" w:hAnsi="Arial" w:cs="Arial"/>
          <w:sz w:val="18"/>
          <w:szCs w:val="18"/>
        </w:rPr>
        <w:t>.</w:t>
      </w:r>
    </w:p>
    <w:p w14:paraId="3F1072BC" w14:textId="77777777" w:rsidR="00924C95" w:rsidRDefault="00924C95" w:rsidP="0000456F">
      <w:pPr>
        <w:pStyle w:val="B1"/>
      </w:pPr>
      <w:r w:rsidRPr="00836F01">
        <w:t>-</w:t>
      </w:r>
      <w:r w:rsidRPr="00836F01">
        <w:tab/>
      </w:r>
      <w:r w:rsidRPr="001172A1">
        <w:rPr>
          <w:b/>
        </w:rPr>
        <w:t>Trigger</w:t>
      </w:r>
      <w:r>
        <w:rPr>
          <w:b/>
        </w:rPr>
        <w:t xml:space="preserve"> Time Stamp</w:t>
      </w:r>
      <w:r w:rsidRPr="001172A1">
        <w:t xml:space="preserve"> </w:t>
      </w:r>
      <w:r w:rsidRPr="00CB65B8">
        <w:t>is the</w:t>
      </w:r>
      <w:r>
        <w:t xml:space="preserve"> date and time of the </w:t>
      </w:r>
      <w:r w:rsidRPr="00631A5F">
        <w:t>charging information reporting</w:t>
      </w:r>
      <w:r>
        <w:t xml:space="preserve"> or closing</w:t>
      </w:r>
      <w:r>
        <w:rPr>
          <w:rFonts w:hint="eastAsia"/>
          <w:lang w:eastAsia="zh-CN"/>
        </w:rPr>
        <w:t xml:space="preserve"> for the used unit</w:t>
      </w:r>
      <w:r>
        <w:rPr>
          <w:lang w:eastAsia="zh-CN"/>
        </w:rPr>
        <w:t xml:space="preserve"> container</w:t>
      </w:r>
      <w:r w:rsidRPr="00CB65B8">
        <w:t>.</w:t>
      </w:r>
    </w:p>
    <w:p w14:paraId="750E79B9" w14:textId="77777777" w:rsidR="0000456F" w:rsidRDefault="0000456F" w:rsidP="0000456F">
      <w:pPr>
        <w:pStyle w:val="B1"/>
      </w:pPr>
      <w:r w:rsidRPr="00C45B09">
        <w:t>-</w:t>
      </w:r>
      <w:r w:rsidRPr="00C45B09">
        <w:tab/>
      </w:r>
      <w:r w:rsidRPr="00E53E03">
        <w:rPr>
          <w:b/>
        </w:rPr>
        <w:t xml:space="preserve">PDU Container Information </w:t>
      </w:r>
      <w:r>
        <w:rPr>
          <w:rFonts w:ascii="Arial" w:hAnsi="Arial" w:cs="Arial"/>
          <w:sz w:val="18"/>
          <w:szCs w:val="18"/>
        </w:rPr>
        <w:t xml:space="preserve">is </w:t>
      </w:r>
      <w:r w:rsidRPr="00EA4D91">
        <w:rPr>
          <w:rFonts w:ascii="Arial" w:hAnsi="Arial" w:cs="Arial"/>
          <w:sz w:val="18"/>
          <w:szCs w:val="18"/>
        </w:rPr>
        <w:t xml:space="preserve">the 5G data connectivity specific </w:t>
      </w:r>
      <w:r>
        <w:rPr>
          <w:rFonts w:ascii="Arial" w:hAnsi="Arial" w:cs="Arial"/>
          <w:sz w:val="18"/>
          <w:szCs w:val="18"/>
        </w:rPr>
        <w:t>information</w:t>
      </w:r>
      <w:r w:rsidRPr="00EA4D91">
        <w:rPr>
          <w:rFonts w:ascii="Arial" w:hAnsi="Arial" w:cs="Arial"/>
          <w:sz w:val="18"/>
          <w:szCs w:val="18"/>
        </w:rPr>
        <w:t xml:space="preserve"> described in </w:t>
      </w:r>
      <w:r>
        <w:rPr>
          <w:rFonts w:ascii="Arial" w:hAnsi="Arial" w:cs="Arial"/>
          <w:sz w:val="18"/>
          <w:szCs w:val="18"/>
        </w:rPr>
        <w:t>TS 32.255 [15]</w:t>
      </w:r>
      <w:r w:rsidRPr="00EA4D91">
        <w:rPr>
          <w:rFonts w:ascii="Arial" w:hAnsi="Arial" w:cs="Arial"/>
          <w:sz w:val="18"/>
          <w:szCs w:val="18"/>
        </w:rPr>
        <w:t>.</w:t>
      </w:r>
    </w:p>
    <w:p w14:paraId="4760AFD5" w14:textId="77777777" w:rsidR="001F5055" w:rsidRDefault="001F5055" w:rsidP="001F5055">
      <w:pPr>
        <w:pStyle w:val="Heading5"/>
      </w:pPr>
      <w:bookmarkStart w:id="4900" w:name="_CR5_1_5_1_15"/>
      <w:bookmarkStart w:id="4901" w:name="_Toc20233281"/>
      <w:bookmarkStart w:id="4902" w:name="_Toc28026860"/>
      <w:bookmarkStart w:id="4903" w:name="_Toc36116695"/>
      <w:bookmarkStart w:id="4904" w:name="_Toc44682878"/>
      <w:bookmarkStart w:id="4905" w:name="_Toc51926729"/>
      <w:bookmarkStart w:id="4906" w:name="_Toc212319491"/>
      <w:bookmarkEnd w:id="4900"/>
      <w:r>
        <w:t>5.1.5.1.15</w:t>
      </w:r>
      <w:r>
        <w:tab/>
        <w:t>User Location Information</w:t>
      </w:r>
      <w:bookmarkEnd w:id="4901"/>
      <w:bookmarkEnd w:id="4902"/>
      <w:bookmarkEnd w:id="4903"/>
      <w:bookmarkEnd w:id="4904"/>
      <w:bookmarkEnd w:id="4905"/>
      <w:bookmarkEnd w:id="4906"/>
    </w:p>
    <w:p w14:paraId="63466182" w14:textId="77777777" w:rsidR="001F5055" w:rsidRDefault="001F5055" w:rsidP="001F5055">
      <w:pPr>
        <w:rPr>
          <w:lang w:bidi="ar-IQ"/>
        </w:rPr>
      </w:pPr>
      <w:r>
        <w:t xml:space="preserve">This field contains the User Location as described in </w:t>
      </w:r>
      <w:r>
        <w:rPr>
          <w:lang w:bidi="ar-IQ"/>
        </w:rPr>
        <w:tab/>
        <w:t>TS 29.571 [</w:t>
      </w:r>
      <w:r>
        <w:t>249</w:t>
      </w:r>
      <w:r>
        <w:rPr>
          <w:lang w:bidi="ar-IQ"/>
        </w:rPr>
        <w:t>].</w:t>
      </w:r>
    </w:p>
    <w:p w14:paraId="1E179DFB" w14:textId="77777777" w:rsidR="006346DE" w:rsidRPr="006346DE" w:rsidRDefault="006346DE" w:rsidP="006346DE">
      <w:pPr>
        <w:pStyle w:val="Heading5"/>
        <w:rPr>
          <w:lang w:eastAsia="en-US"/>
        </w:rPr>
      </w:pPr>
      <w:bookmarkStart w:id="4907" w:name="_CR5_1_5_1_16"/>
      <w:bookmarkStart w:id="4908" w:name="_Toc28026861"/>
      <w:bookmarkStart w:id="4909" w:name="_Toc36116696"/>
      <w:bookmarkStart w:id="4910" w:name="_Toc44682879"/>
      <w:bookmarkStart w:id="4911" w:name="_Toc51926730"/>
      <w:bookmarkStart w:id="4912" w:name="_Toc212319492"/>
      <w:bookmarkEnd w:id="4907"/>
      <w:r w:rsidRPr="006346DE">
        <w:t>5.1.5.1.</w:t>
      </w:r>
      <w:r>
        <w:t>16</w:t>
      </w:r>
      <w:r w:rsidRPr="006346DE">
        <w:tab/>
      </w:r>
      <w:r w:rsidRPr="006346DE">
        <w:rPr>
          <w:lang w:eastAsia="zh-CN"/>
        </w:rPr>
        <w:t>Service Specification Information</w:t>
      </w:r>
      <w:bookmarkEnd w:id="4908"/>
      <w:bookmarkEnd w:id="4909"/>
      <w:bookmarkEnd w:id="4910"/>
      <w:bookmarkEnd w:id="4911"/>
      <w:bookmarkEnd w:id="4912"/>
    </w:p>
    <w:p w14:paraId="0B14734A" w14:textId="77777777" w:rsidR="0000456F" w:rsidRDefault="006346DE" w:rsidP="006346DE">
      <w:pPr>
        <w:rPr>
          <w:noProof/>
          <w:lang w:eastAsia="zh-CN"/>
        </w:rPr>
      </w:pPr>
      <w:r>
        <w:t xml:space="preserve">This field contains the </w:t>
      </w:r>
      <w:r>
        <w:rPr>
          <w:lang w:eastAsia="zh-CN"/>
        </w:rPr>
        <w:t>Service Specification Information</w:t>
      </w:r>
      <w:r>
        <w:rPr>
          <w:noProof/>
        </w:rPr>
        <w:t xml:space="preserve">, e.g. the service specific document ('middle tier' TS) and </w:t>
      </w:r>
      <w:r>
        <w:rPr>
          <w:noProof/>
          <w:lang w:eastAsia="zh-CN"/>
        </w:rPr>
        <w:t>3GPP release the service specific document is based upon.</w:t>
      </w:r>
    </w:p>
    <w:p w14:paraId="2A978DD7" w14:textId="77777777" w:rsidR="006F4F7D" w:rsidRDefault="006F4F7D" w:rsidP="006F4F7D">
      <w:pPr>
        <w:pStyle w:val="Heading5"/>
      </w:pPr>
      <w:bookmarkStart w:id="4913" w:name="_CR5_1_5_1_17"/>
      <w:bookmarkStart w:id="4914" w:name="_Toc44682880"/>
      <w:bookmarkStart w:id="4915" w:name="_Toc51926731"/>
      <w:bookmarkStart w:id="4916" w:name="_Toc212319493"/>
      <w:bookmarkEnd w:id="4913"/>
      <w:r>
        <w:t>5.1.5.1.17</w:t>
      </w:r>
      <w:r>
        <w:tab/>
      </w:r>
      <w:r>
        <w:rPr>
          <w:noProof/>
        </w:rPr>
        <w:t>RAT Type</w:t>
      </w:r>
      <w:bookmarkEnd w:id="4914"/>
      <w:bookmarkEnd w:id="4915"/>
      <w:bookmarkEnd w:id="4916"/>
    </w:p>
    <w:p w14:paraId="13292E2D" w14:textId="77777777" w:rsidR="006F4F7D" w:rsidRDefault="006F4F7D" w:rsidP="006F4F7D">
      <w:pPr>
        <w:rPr>
          <w:noProof/>
        </w:rPr>
      </w:pPr>
      <w:r>
        <w:rPr>
          <w:noProof/>
        </w:rPr>
        <w:t xml:space="preserve">This field contains the Radio Access Technology (RAT) type used, as provided to CHF, it’s based on the </w:t>
      </w:r>
      <w:r>
        <w:t xml:space="preserve">RatType specified in </w:t>
      </w:r>
      <w:r>
        <w:rPr>
          <w:lang w:bidi="ar-IQ"/>
        </w:rPr>
        <w:t>TS 29.571 [</w:t>
      </w:r>
      <w:r>
        <w:t>249</w:t>
      </w:r>
      <w:r>
        <w:rPr>
          <w:lang w:bidi="ar-IQ"/>
        </w:rPr>
        <w:t xml:space="preserve">] with </w:t>
      </w:r>
      <w:r>
        <w:t>3GPP RAT Type specified in TS 29.061 [216] added for backwards compatibility</w:t>
      </w:r>
      <w:r>
        <w:rPr>
          <w:noProof/>
        </w:rPr>
        <w:t>.</w:t>
      </w:r>
    </w:p>
    <w:p w14:paraId="2DDD2940" w14:textId="77777777" w:rsidR="00E829EA" w:rsidRDefault="00E829EA" w:rsidP="00E829EA">
      <w:pPr>
        <w:pStyle w:val="Heading5"/>
      </w:pPr>
      <w:bookmarkStart w:id="4917" w:name="_CR5_1_5_1_18"/>
      <w:bookmarkStart w:id="4918" w:name="_Toc212319494"/>
      <w:bookmarkEnd w:id="4917"/>
      <w:r>
        <w:t>5.1.5.1.18</w:t>
      </w:r>
      <w:r>
        <w:tab/>
      </w:r>
      <w:bookmarkStart w:id="4919" w:name="_Hlk52368099"/>
      <w:r w:rsidRPr="00454EE6">
        <w:rPr>
          <w:noProof/>
        </w:rPr>
        <w:t>User Equipment</w:t>
      </w:r>
      <w:r>
        <w:rPr>
          <w:noProof/>
        </w:rPr>
        <w:t xml:space="preserve"> (UE)</w:t>
      </w:r>
      <w:r w:rsidRPr="00454EE6">
        <w:rPr>
          <w:noProof/>
        </w:rPr>
        <w:t xml:space="preserve"> Info</w:t>
      </w:r>
      <w:bookmarkEnd w:id="4918"/>
      <w:bookmarkEnd w:id="4919"/>
    </w:p>
    <w:p w14:paraId="188438DF" w14:textId="77777777" w:rsidR="0057479B" w:rsidRDefault="00E829EA" w:rsidP="00E829EA">
      <w:r>
        <w:rPr>
          <w:noProof/>
        </w:rPr>
        <w:t xml:space="preserve">This field contains the identification of </w:t>
      </w:r>
      <w:r w:rsidRPr="00454EE6">
        <w:rPr>
          <w:noProof/>
        </w:rPr>
        <w:t>User Equipmen</w:t>
      </w:r>
      <w:r>
        <w:rPr>
          <w:noProof/>
        </w:rPr>
        <w:t xml:space="preserve">t (UE) accessing the 3GPP 5GS, i.e. PEI as specified in clause 6.4 </w:t>
      </w:r>
      <w:r>
        <w:t>TS 23.003 [200].</w:t>
      </w:r>
    </w:p>
    <w:p w14:paraId="23867477" w14:textId="77777777" w:rsidR="0057479B" w:rsidRPr="006D04B0" w:rsidRDefault="0057479B" w:rsidP="0057479B">
      <w:pPr>
        <w:pStyle w:val="Heading5"/>
      </w:pPr>
      <w:bookmarkStart w:id="4920" w:name="_CR5_1_5_1_19"/>
      <w:bookmarkStart w:id="4921" w:name="_Toc212319495"/>
      <w:bookmarkEnd w:id="4920"/>
      <w:r w:rsidRPr="006D04B0">
        <w:t>5.1.</w:t>
      </w:r>
      <w:r>
        <w:t>5</w:t>
      </w:r>
      <w:r w:rsidRPr="006D04B0">
        <w:t>.1.</w:t>
      </w:r>
      <w:r>
        <w:t>19</w:t>
      </w:r>
      <w:r w:rsidRPr="006D04B0">
        <w:tab/>
      </w:r>
      <w:r w:rsidRPr="002F3ED2">
        <w:rPr>
          <w:lang w:bidi="ar-IQ"/>
        </w:rPr>
        <w:t>Invocation Timestamp</w:t>
      </w:r>
      <w:bookmarkEnd w:id="4921"/>
    </w:p>
    <w:p w14:paraId="782ECE92" w14:textId="77777777" w:rsidR="0057479B" w:rsidRPr="006D04B0" w:rsidRDefault="0057479B" w:rsidP="0057479B">
      <w:r w:rsidRPr="006D04B0">
        <w:t xml:space="preserve">This field contains the time stamp when the request Charging Data Request [Initial] is </w:t>
      </w:r>
      <w:r>
        <w:t>sent</w:t>
      </w:r>
      <w:r w:rsidRPr="006D04B0">
        <w:t xml:space="preserve"> </w:t>
      </w:r>
      <w:r>
        <w:t>to</w:t>
      </w:r>
      <w:r w:rsidRPr="006D04B0">
        <w:t xml:space="preserve"> the CHF from the NF or Charging Data Request [Update] in the case of a partial record</w:t>
      </w:r>
      <w:r>
        <w:t>, described in</w:t>
      </w:r>
      <w:r>
        <w:rPr>
          <w:lang w:bidi="ar-IQ"/>
        </w:rPr>
        <w:t xml:space="preserve"> TS 32.290 [57]</w:t>
      </w:r>
      <w:r w:rsidRPr="006D04B0">
        <w:t>.</w:t>
      </w:r>
    </w:p>
    <w:p w14:paraId="36B7B2F9" w14:textId="77777777" w:rsidR="00E829EA" w:rsidRPr="006F30F9" w:rsidRDefault="00E829EA" w:rsidP="00E829EA"/>
    <w:p w14:paraId="4059BEB8" w14:textId="77777777" w:rsidR="009B1C39" w:rsidRDefault="009B1C39">
      <w:pPr>
        <w:pStyle w:val="Heading2"/>
      </w:pPr>
      <w:bookmarkStart w:id="4922" w:name="_CR5_2"/>
      <w:bookmarkEnd w:id="4922"/>
      <w:r>
        <w:br w:type="page"/>
      </w:r>
      <w:bookmarkStart w:id="4923" w:name="_Toc20233282"/>
      <w:bookmarkStart w:id="4924" w:name="_Toc28026862"/>
      <w:bookmarkStart w:id="4925" w:name="_Toc36116697"/>
      <w:bookmarkStart w:id="4926" w:name="_Toc44682881"/>
      <w:bookmarkStart w:id="4927" w:name="_Toc51926732"/>
      <w:bookmarkStart w:id="4928" w:name="_Toc212319496"/>
      <w:r>
        <w:t>5.2</w:t>
      </w:r>
      <w:r>
        <w:tab/>
        <w:t>CDR abstract syntax specification</w:t>
      </w:r>
      <w:bookmarkEnd w:id="4923"/>
      <w:bookmarkEnd w:id="4924"/>
      <w:bookmarkEnd w:id="4925"/>
      <w:bookmarkEnd w:id="4926"/>
      <w:bookmarkEnd w:id="4927"/>
      <w:bookmarkEnd w:id="4928"/>
    </w:p>
    <w:p w14:paraId="4DF65E87" w14:textId="77777777" w:rsidR="009B1C39" w:rsidRDefault="009B1C39">
      <w:pPr>
        <w:pStyle w:val="Heading3"/>
      </w:pPr>
      <w:bookmarkStart w:id="4929" w:name="_CR5_2_1"/>
      <w:bookmarkStart w:id="4930" w:name="_Toc20233283"/>
      <w:bookmarkStart w:id="4931" w:name="_Toc28026863"/>
      <w:bookmarkStart w:id="4932" w:name="_Toc36116698"/>
      <w:bookmarkStart w:id="4933" w:name="_Toc44682882"/>
      <w:bookmarkStart w:id="4934" w:name="_Toc51926733"/>
      <w:bookmarkStart w:id="4935" w:name="_Toc212319497"/>
      <w:bookmarkEnd w:id="4929"/>
      <w:r>
        <w:t>5.2.1</w:t>
      </w:r>
      <w:r>
        <w:tab/>
        <w:t>Generic ASN.1 definitions</w:t>
      </w:r>
      <w:bookmarkEnd w:id="4930"/>
      <w:bookmarkEnd w:id="4931"/>
      <w:bookmarkEnd w:id="4932"/>
      <w:bookmarkEnd w:id="4933"/>
      <w:bookmarkEnd w:id="4934"/>
      <w:bookmarkEnd w:id="4935"/>
    </w:p>
    <w:p w14:paraId="7F953808" w14:textId="7DECD203" w:rsidR="009B1C39" w:rsidRDefault="009B1C39">
      <w:pPr>
        <w:rPr>
          <w:color w:val="000000"/>
        </w:rPr>
      </w:pPr>
      <w:r>
        <w:t>This clause contains generic CDR syntax definitions, where the term "generic" implies that these constructs are applicable for more than one domain/service/subsystem. Examples of this are syntax definitions that are imported from non-charging 3GPP TSs, e.g. TS 29.002 [214]</w:t>
      </w:r>
      <w:r>
        <w:rPr>
          <w:color w:val="000000"/>
        </w:rPr>
        <w:t>.</w:t>
      </w:r>
    </w:p>
    <w:p w14:paraId="2A6C7B54" w14:textId="77777777" w:rsidR="001E0BCE" w:rsidRPr="0064776D" w:rsidRDefault="001E0BCE" w:rsidP="001E0BCE">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1EC3FCAA" w14:textId="77777777" w:rsidR="001E0BCE" w:rsidRPr="0064776D" w:rsidRDefault="001E0BCE" w:rsidP="001E0BCE">
      <w:pPr>
        <w:rPr>
          <w:color w:val="000000"/>
        </w:rPr>
      </w:pPr>
      <w:r w:rsidRPr="0064776D">
        <w:rPr>
          <w:color w:val="000000"/>
        </w:rPr>
        <w:t xml:space="preserve">Directory: </w:t>
      </w:r>
      <w:r>
        <w:rPr>
          <w:color w:val="000000"/>
        </w:rPr>
        <w:t>ASN</w:t>
      </w:r>
    </w:p>
    <w:p w14:paraId="5FC0D39B" w14:textId="77777777" w:rsidR="001E0BCE" w:rsidRPr="00A8721E" w:rsidRDefault="001E0BCE" w:rsidP="001E0BCE">
      <w:pPr>
        <w:rPr>
          <w:color w:val="000000"/>
        </w:rPr>
      </w:pPr>
      <w:r w:rsidRPr="0064776D">
        <w:rPr>
          <w:color w:val="000000"/>
        </w:rPr>
        <w:t>File:</w:t>
      </w:r>
      <w:r>
        <w:rPr>
          <w:color w:val="000000"/>
        </w:rPr>
        <w:t xml:space="preserve"> TS32298_</w:t>
      </w:r>
      <w:r w:rsidRPr="00F017C8">
        <w:rPr>
          <w:color w:val="000000"/>
        </w:rPr>
        <w:t>GenericChargingDataTypes</w:t>
      </w:r>
      <w:r>
        <w:rPr>
          <w:color w:val="000000"/>
        </w:rPr>
        <w:t>.asn</w:t>
      </w:r>
    </w:p>
    <w:p w14:paraId="704849B9" w14:textId="77777777" w:rsidR="009B1C39" w:rsidRDefault="009B1C39">
      <w:pPr>
        <w:pStyle w:val="PL"/>
      </w:pPr>
      <w:bookmarkStart w:id="4936" w:name="_CR5_2_2"/>
      <w:bookmarkEnd w:id="4936"/>
    </w:p>
    <w:p w14:paraId="20412FE0" w14:textId="77777777" w:rsidR="009B1C39" w:rsidRDefault="009B1C39">
      <w:pPr>
        <w:pStyle w:val="Heading3"/>
      </w:pPr>
      <w:r>
        <w:br w:type="page"/>
      </w:r>
      <w:bookmarkStart w:id="4937" w:name="_Toc20233284"/>
      <w:bookmarkStart w:id="4938" w:name="_Toc28026864"/>
      <w:bookmarkStart w:id="4939" w:name="_Toc36116699"/>
      <w:bookmarkStart w:id="4940" w:name="_Toc44682883"/>
      <w:bookmarkStart w:id="4941" w:name="_Toc51926734"/>
      <w:bookmarkStart w:id="4942" w:name="_Toc212319498"/>
      <w:r>
        <w:t>5.2.2</w:t>
      </w:r>
      <w:r>
        <w:tab/>
        <w:t>Bearer level CDR definitions</w:t>
      </w:r>
      <w:bookmarkEnd w:id="4937"/>
      <w:bookmarkEnd w:id="4938"/>
      <w:bookmarkEnd w:id="4939"/>
      <w:bookmarkEnd w:id="4940"/>
      <w:bookmarkEnd w:id="4941"/>
      <w:bookmarkEnd w:id="4942"/>
    </w:p>
    <w:p w14:paraId="7FD66CFA" w14:textId="77777777" w:rsidR="00902768" w:rsidRPr="00902768" w:rsidRDefault="00902768" w:rsidP="00E664B4">
      <w:pPr>
        <w:pStyle w:val="Heading4"/>
      </w:pPr>
      <w:bookmarkStart w:id="4943" w:name="_CR5_2_2_0"/>
      <w:bookmarkStart w:id="4944" w:name="_Toc20233285"/>
      <w:bookmarkStart w:id="4945" w:name="_Toc28026865"/>
      <w:bookmarkStart w:id="4946" w:name="_Toc36116700"/>
      <w:bookmarkStart w:id="4947" w:name="_Toc44682884"/>
      <w:bookmarkStart w:id="4948" w:name="_Toc51926735"/>
      <w:bookmarkStart w:id="4949" w:name="_Toc212319499"/>
      <w:bookmarkEnd w:id="4943"/>
      <w:r>
        <w:t>5.2.2.0</w:t>
      </w:r>
      <w:r>
        <w:tab/>
        <w:t>General</w:t>
      </w:r>
      <w:bookmarkEnd w:id="4944"/>
      <w:bookmarkEnd w:id="4945"/>
      <w:bookmarkEnd w:id="4946"/>
      <w:bookmarkEnd w:id="4947"/>
      <w:bookmarkEnd w:id="4948"/>
      <w:bookmarkEnd w:id="4949"/>
    </w:p>
    <w:p w14:paraId="601FB365" w14:textId="77777777" w:rsidR="009B1C39" w:rsidRDefault="009B1C39">
      <w:pPr>
        <w:rPr>
          <w:color w:val="000000"/>
        </w:rPr>
      </w:pPr>
      <w:r>
        <w:t xml:space="preserve">This clause contains the syntax definitions of the CDRs on the bearer level. This comprises the CDR types from the Circuit Switched (CS) </w:t>
      </w:r>
      <w:r>
        <w:rPr>
          <w:color w:val="000000"/>
        </w:rPr>
        <w:t>domain (TS 32.250 [10])</w:t>
      </w:r>
      <w:r w:rsidR="006358F0" w:rsidRPr="006358F0">
        <w:rPr>
          <w:color w:val="000000"/>
        </w:rPr>
        <w:t xml:space="preserve"> </w:t>
      </w:r>
      <w:r w:rsidR="006358F0">
        <w:rPr>
          <w:color w:val="000000"/>
        </w:rPr>
        <w:t>and</w:t>
      </w:r>
      <w:r>
        <w:rPr>
          <w:color w:val="000000"/>
        </w:rPr>
        <w:t xml:space="preserve"> the Packet Switched (PS) domain, i.e. GPRS (TS 32.251 [11]).</w:t>
      </w:r>
    </w:p>
    <w:p w14:paraId="3B321E35" w14:textId="77777777" w:rsidR="009B1C39" w:rsidRDefault="009B1C39">
      <w:pPr>
        <w:pStyle w:val="Heading4"/>
      </w:pPr>
      <w:bookmarkStart w:id="4950" w:name="_CR5_2_2_1"/>
      <w:bookmarkStart w:id="4951" w:name="_Toc20233286"/>
      <w:bookmarkStart w:id="4952" w:name="_Toc28026866"/>
      <w:bookmarkStart w:id="4953" w:name="_Toc36116701"/>
      <w:bookmarkStart w:id="4954" w:name="_Toc44682885"/>
      <w:bookmarkStart w:id="4955" w:name="_Toc51926736"/>
      <w:bookmarkStart w:id="4956" w:name="_Toc212319500"/>
      <w:bookmarkEnd w:id="4950"/>
      <w:r>
        <w:t>5.2.2.1</w:t>
      </w:r>
      <w:r>
        <w:tab/>
        <w:t>CS domain CDRs</w:t>
      </w:r>
      <w:bookmarkEnd w:id="4951"/>
      <w:bookmarkEnd w:id="4952"/>
      <w:bookmarkEnd w:id="4953"/>
      <w:bookmarkEnd w:id="4954"/>
      <w:bookmarkEnd w:id="4955"/>
      <w:bookmarkEnd w:id="4956"/>
    </w:p>
    <w:p w14:paraId="0CBD9C0B" w14:textId="53EFF0AA" w:rsidR="009B1C39" w:rsidRDefault="009B1C39">
      <w:r>
        <w:t>This clause contains the abstract syntax definitions that are specific to the CDR types defined in TS 32.250 [10].</w:t>
      </w:r>
    </w:p>
    <w:p w14:paraId="3F785ADF" w14:textId="77777777" w:rsidR="001E0BCE" w:rsidRPr="0064776D" w:rsidRDefault="001E0BCE" w:rsidP="001E0BCE">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0742EB64" w14:textId="77777777" w:rsidR="001E0BCE" w:rsidRPr="0064776D" w:rsidRDefault="001E0BCE" w:rsidP="001E0BCE">
      <w:pPr>
        <w:rPr>
          <w:color w:val="000000"/>
        </w:rPr>
      </w:pPr>
      <w:r w:rsidRPr="0064776D">
        <w:rPr>
          <w:color w:val="000000"/>
        </w:rPr>
        <w:t xml:space="preserve">Directory: </w:t>
      </w:r>
      <w:r>
        <w:rPr>
          <w:color w:val="000000"/>
        </w:rPr>
        <w:t>ASN</w:t>
      </w:r>
    </w:p>
    <w:p w14:paraId="79D5320B" w14:textId="762F28BF" w:rsidR="009B1C39" w:rsidRDefault="001E0BCE">
      <w:pPr>
        <w:pStyle w:val="PL"/>
      </w:pPr>
      <w:r w:rsidRPr="0064776D">
        <w:rPr>
          <w:color w:val="000000"/>
        </w:rPr>
        <w:t>File:</w:t>
      </w:r>
      <w:r>
        <w:rPr>
          <w:color w:val="000000"/>
        </w:rPr>
        <w:t xml:space="preserve"> TS32298_</w:t>
      </w:r>
      <w:r w:rsidRPr="009F1670">
        <w:t>CSChargingDataTypes</w:t>
      </w:r>
      <w:r>
        <w:t>.asn</w:t>
      </w:r>
    </w:p>
    <w:p w14:paraId="02EDBB86" w14:textId="77777777" w:rsidR="009B1C39" w:rsidRDefault="009B1C39">
      <w:pPr>
        <w:pStyle w:val="Heading4"/>
      </w:pPr>
      <w:bookmarkStart w:id="4957" w:name="_CR5_2_2_2"/>
      <w:bookmarkEnd w:id="4957"/>
      <w:r>
        <w:br w:type="page"/>
      </w:r>
      <w:bookmarkStart w:id="4958" w:name="_Toc20233287"/>
      <w:bookmarkStart w:id="4959" w:name="_Toc28026867"/>
      <w:bookmarkStart w:id="4960" w:name="_Toc36116702"/>
      <w:bookmarkStart w:id="4961" w:name="_Toc44682886"/>
      <w:bookmarkStart w:id="4962" w:name="_Toc51926737"/>
      <w:bookmarkStart w:id="4963" w:name="_Toc212319501"/>
      <w:r>
        <w:t>5.2.2.2</w:t>
      </w:r>
      <w:r>
        <w:tab/>
        <w:t>PS domain CDRs</w:t>
      </w:r>
      <w:bookmarkEnd w:id="4958"/>
      <w:bookmarkEnd w:id="4959"/>
      <w:bookmarkEnd w:id="4960"/>
      <w:bookmarkEnd w:id="4961"/>
      <w:bookmarkEnd w:id="4962"/>
      <w:bookmarkEnd w:id="4963"/>
    </w:p>
    <w:p w14:paraId="753FA9F7" w14:textId="77777777" w:rsidR="009B1C39" w:rsidRDefault="009B1C39">
      <w:r>
        <w:t>This subclause contains the abstract syntax definitions that are specific to the GPRS and EPC CDR types defined in TS 32.251 [11].</w:t>
      </w:r>
    </w:p>
    <w:p w14:paraId="7085DA11" w14:textId="77777777" w:rsidR="00F35ACA" w:rsidRPr="00CF6160" w:rsidRDefault="00F35ACA" w:rsidP="00F35ACA">
      <w:pPr>
        <w:rPr>
          <w:rFonts w:eastAsia="Malgun Gothic"/>
        </w:rPr>
      </w:pPr>
      <w:r w:rsidRPr="00CF6160">
        <w:rPr>
          <w:rFonts w:eastAsia="Malgun Gothic"/>
        </w:rPr>
        <w:t>ASN.1 definitions are specified in 3GPP Forge [2].</w:t>
      </w:r>
    </w:p>
    <w:p w14:paraId="5A0BA44D" w14:textId="77777777" w:rsidR="00F35ACA" w:rsidRPr="00CF6160" w:rsidRDefault="00F35ACA" w:rsidP="00F35ACA">
      <w:pPr>
        <w:rPr>
          <w:rFonts w:eastAsia="Malgun Gothic"/>
        </w:rPr>
      </w:pPr>
      <w:r w:rsidRPr="00CF6160">
        <w:rPr>
          <w:rFonts w:eastAsia="Malgun Gothic"/>
        </w:rPr>
        <w:t>Directory: ASN</w:t>
      </w:r>
    </w:p>
    <w:p w14:paraId="0BAB0DFE" w14:textId="77777777" w:rsidR="00F35ACA" w:rsidRPr="008A0C57" w:rsidRDefault="00F35ACA" w:rsidP="00F35ACA">
      <w:pPr>
        <w:rPr>
          <w:rFonts w:eastAsia="Malgun Gothic"/>
        </w:rPr>
      </w:pPr>
      <w:r w:rsidRPr="00CF6160">
        <w:rPr>
          <w:rFonts w:eastAsia="Malgun Gothic"/>
        </w:rPr>
        <w:t>File: TS32298_</w:t>
      </w:r>
      <w:r>
        <w:rPr>
          <w:rFonts w:eastAsia="Malgun Gothic"/>
        </w:rPr>
        <w:t>GPRS</w:t>
      </w:r>
      <w:r w:rsidRPr="00CF6160">
        <w:rPr>
          <w:rFonts w:eastAsia="Malgun Gothic"/>
        </w:rPr>
        <w:t>ChargingDataTypes.asn</w:t>
      </w:r>
    </w:p>
    <w:p w14:paraId="77AA2044" w14:textId="77777777" w:rsidR="00443DA7" w:rsidRDefault="009B1C39" w:rsidP="00443DA7">
      <w:pPr>
        <w:pStyle w:val="Heading4"/>
      </w:pPr>
      <w:bookmarkStart w:id="4964" w:name="_CR5_2_2_3"/>
      <w:bookmarkStart w:id="4965" w:name="_Toc20233288"/>
      <w:bookmarkStart w:id="4966" w:name="_Toc28026868"/>
      <w:bookmarkStart w:id="4967" w:name="_Toc36116703"/>
      <w:bookmarkStart w:id="4968" w:name="_Toc44682887"/>
      <w:bookmarkStart w:id="4969" w:name="_Toc51926738"/>
      <w:bookmarkStart w:id="4970" w:name="_Toc212319502"/>
      <w:bookmarkEnd w:id="4964"/>
      <w:r>
        <w:t>5.2.2.3</w:t>
      </w:r>
      <w:r>
        <w:tab/>
      </w:r>
      <w:r w:rsidR="00443DA7">
        <w:t>Void</w:t>
      </w:r>
      <w:bookmarkEnd w:id="4965"/>
      <w:bookmarkEnd w:id="4966"/>
      <w:bookmarkEnd w:id="4967"/>
      <w:bookmarkEnd w:id="4968"/>
      <w:bookmarkEnd w:id="4969"/>
      <w:bookmarkEnd w:id="4970"/>
    </w:p>
    <w:p w14:paraId="54A4C25E" w14:textId="77777777" w:rsidR="003B4705" w:rsidRDefault="003B4705" w:rsidP="003B4705">
      <w:pPr>
        <w:pStyle w:val="Heading4"/>
      </w:pPr>
      <w:bookmarkStart w:id="4971" w:name="_CR5_2_2_4"/>
      <w:bookmarkStart w:id="4972" w:name="_Toc20233289"/>
      <w:bookmarkStart w:id="4973" w:name="_Toc28026869"/>
      <w:bookmarkStart w:id="4974" w:name="_Toc36116704"/>
      <w:bookmarkStart w:id="4975" w:name="_Toc44682888"/>
      <w:bookmarkStart w:id="4976" w:name="_Toc51926739"/>
      <w:bookmarkStart w:id="4977" w:name="_Toc212319503"/>
      <w:bookmarkEnd w:id="4971"/>
      <w:r>
        <w:t>5.2.2.4</w:t>
      </w:r>
      <w:r>
        <w:tab/>
        <w:t>CP data transfer domain CDRs</w:t>
      </w:r>
      <w:bookmarkEnd w:id="4972"/>
      <w:bookmarkEnd w:id="4973"/>
      <w:bookmarkEnd w:id="4974"/>
      <w:bookmarkEnd w:id="4975"/>
      <w:bookmarkEnd w:id="4976"/>
      <w:bookmarkEnd w:id="4977"/>
    </w:p>
    <w:p w14:paraId="4FC17F1E" w14:textId="0A3B17DC" w:rsidR="003B4705" w:rsidRDefault="003B4705" w:rsidP="003B4705">
      <w:r>
        <w:t>This clause contains the abstract syntax definitions that are specific to the CP data transfer CDR types defined in TS 32.253 [13].</w:t>
      </w:r>
    </w:p>
    <w:p w14:paraId="7A1F7875"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245D0AFB" w14:textId="77777777" w:rsidR="00C95ECA" w:rsidRPr="0064776D" w:rsidRDefault="00C95ECA" w:rsidP="00C95ECA">
      <w:pPr>
        <w:rPr>
          <w:color w:val="000000"/>
        </w:rPr>
      </w:pPr>
      <w:r w:rsidRPr="0064776D">
        <w:rPr>
          <w:color w:val="000000"/>
        </w:rPr>
        <w:t xml:space="preserve">Directory: </w:t>
      </w:r>
      <w:r>
        <w:rPr>
          <w:color w:val="000000"/>
        </w:rPr>
        <w:t>ASN</w:t>
      </w:r>
    </w:p>
    <w:p w14:paraId="207AF702" w14:textId="77777777" w:rsidR="00C95ECA" w:rsidRPr="00A8721E" w:rsidRDefault="00C95ECA" w:rsidP="00C95ECA">
      <w:r w:rsidRPr="0064776D">
        <w:rPr>
          <w:color w:val="000000"/>
        </w:rPr>
        <w:t>File:</w:t>
      </w:r>
      <w:r>
        <w:rPr>
          <w:color w:val="000000"/>
        </w:rPr>
        <w:t xml:space="preserve"> TS32298_</w:t>
      </w:r>
      <w:r w:rsidRPr="006D1E0E">
        <w:t>CPDTChargingDataTypes</w:t>
      </w:r>
      <w:r>
        <w:t>.asn</w:t>
      </w:r>
    </w:p>
    <w:p w14:paraId="39EB0E5C" w14:textId="77777777" w:rsidR="003B4705" w:rsidRDefault="003B4705" w:rsidP="00251397"/>
    <w:p w14:paraId="0992AB67" w14:textId="77777777" w:rsidR="00DE226B" w:rsidRDefault="00DE226B" w:rsidP="00DE226B">
      <w:pPr>
        <w:pStyle w:val="Heading4"/>
      </w:pPr>
      <w:bookmarkStart w:id="4978" w:name="_CR5_2_2_5"/>
      <w:bookmarkStart w:id="4979" w:name="_Toc20233290"/>
      <w:bookmarkStart w:id="4980" w:name="_Toc28026870"/>
      <w:bookmarkStart w:id="4981" w:name="_Toc36116705"/>
      <w:bookmarkStart w:id="4982" w:name="_Toc44682889"/>
      <w:bookmarkStart w:id="4983" w:name="_Toc51926740"/>
      <w:bookmarkStart w:id="4984" w:name="_Toc212319504"/>
      <w:bookmarkEnd w:id="4978"/>
      <w:r>
        <w:t>5.2.2.</w:t>
      </w:r>
      <w:r>
        <w:rPr>
          <w:lang w:eastAsia="zh-CN"/>
        </w:rPr>
        <w:t>5</w:t>
      </w:r>
      <w:r>
        <w:tab/>
        <w:t>Exposure Function API CDRs</w:t>
      </w:r>
      <w:bookmarkEnd w:id="4979"/>
      <w:bookmarkEnd w:id="4980"/>
      <w:bookmarkEnd w:id="4981"/>
      <w:bookmarkEnd w:id="4982"/>
      <w:bookmarkEnd w:id="4983"/>
      <w:bookmarkEnd w:id="4984"/>
    </w:p>
    <w:p w14:paraId="5AC648F0" w14:textId="23BB0764" w:rsidR="00DE226B" w:rsidRDefault="00DE226B" w:rsidP="00DE226B">
      <w:r>
        <w:t>This clause contains the abstract syntax definitions that are specific to the Exposure Function API</w:t>
      </w:r>
      <w:r>
        <w:rPr>
          <w:rFonts w:hint="eastAsia"/>
          <w:lang w:eastAsia="zh-CN"/>
        </w:rPr>
        <w:t xml:space="preserve"> </w:t>
      </w:r>
      <w:r>
        <w:t>CDR types defined in TS 32.</w:t>
      </w:r>
      <w:r>
        <w:rPr>
          <w:lang w:eastAsia="zh-CN"/>
        </w:rPr>
        <w:t>254</w:t>
      </w:r>
      <w:r>
        <w:t> [14].</w:t>
      </w:r>
    </w:p>
    <w:p w14:paraId="57BCFEC4"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0886803F" w14:textId="77777777" w:rsidR="00C95ECA" w:rsidRPr="0064776D" w:rsidRDefault="00C95ECA" w:rsidP="00C95ECA">
      <w:pPr>
        <w:rPr>
          <w:color w:val="000000"/>
        </w:rPr>
      </w:pPr>
      <w:r w:rsidRPr="0064776D">
        <w:rPr>
          <w:color w:val="000000"/>
        </w:rPr>
        <w:t xml:space="preserve">Directory: </w:t>
      </w:r>
      <w:r>
        <w:rPr>
          <w:color w:val="000000"/>
        </w:rPr>
        <w:t>ASN</w:t>
      </w:r>
    </w:p>
    <w:p w14:paraId="1F45D7EA" w14:textId="04BC8D2A" w:rsidR="00C95ECA" w:rsidRDefault="00C95ECA" w:rsidP="00DE226B">
      <w:r w:rsidRPr="0064776D">
        <w:rPr>
          <w:color w:val="000000"/>
        </w:rPr>
        <w:t>File:</w:t>
      </w:r>
      <w:r>
        <w:rPr>
          <w:color w:val="000000"/>
        </w:rPr>
        <w:t xml:space="preserve"> TS32298_</w:t>
      </w:r>
      <w:r w:rsidRPr="006D1E0E">
        <w:t>ExposureFunctionAPIChargingDataTypes</w:t>
      </w:r>
      <w:r>
        <w:t>.asn</w:t>
      </w:r>
    </w:p>
    <w:p w14:paraId="5115E007" w14:textId="77777777" w:rsidR="00DE226B" w:rsidRPr="00251397" w:rsidRDefault="00DE226B" w:rsidP="00251397"/>
    <w:p w14:paraId="4F403F0A" w14:textId="77777777" w:rsidR="009B1C39" w:rsidRDefault="009B1C39" w:rsidP="00251397">
      <w:pPr>
        <w:pStyle w:val="Heading3"/>
      </w:pPr>
      <w:bookmarkStart w:id="4985" w:name="_CR5_2_3"/>
      <w:bookmarkEnd w:id="4985"/>
      <w:r>
        <w:br w:type="page"/>
      </w:r>
      <w:bookmarkStart w:id="4986" w:name="_Toc20233291"/>
      <w:bookmarkStart w:id="4987" w:name="_Toc28026871"/>
      <w:bookmarkStart w:id="4988" w:name="_Toc36116706"/>
      <w:bookmarkStart w:id="4989" w:name="_Toc44682890"/>
      <w:bookmarkStart w:id="4990" w:name="_Toc51926741"/>
      <w:bookmarkStart w:id="4991" w:name="_Toc212319505"/>
      <w:r>
        <w:t>5.2.3</w:t>
      </w:r>
      <w:r>
        <w:tab/>
        <w:t>Subsystem level CDR definitions</w:t>
      </w:r>
      <w:bookmarkEnd w:id="4986"/>
      <w:bookmarkEnd w:id="4987"/>
      <w:bookmarkEnd w:id="4988"/>
      <w:bookmarkEnd w:id="4989"/>
      <w:bookmarkEnd w:id="4990"/>
      <w:bookmarkEnd w:id="4991"/>
    </w:p>
    <w:p w14:paraId="6EBF3BF2" w14:textId="77777777" w:rsidR="00902768" w:rsidRPr="00902768" w:rsidRDefault="00902768" w:rsidP="00E664B4">
      <w:pPr>
        <w:pStyle w:val="Heading4"/>
      </w:pPr>
      <w:bookmarkStart w:id="4992" w:name="_CR5_2_3_0"/>
      <w:bookmarkStart w:id="4993" w:name="_Toc20233292"/>
      <w:bookmarkStart w:id="4994" w:name="_Toc28026872"/>
      <w:bookmarkStart w:id="4995" w:name="_Toc36116707"/>
      <w:bookmarkStart w:id="4996" w:name="_Toc44682891"/>
      <w:bookmarkStart w:id="4997" w:name="_Toc51926742"/>
      <w:bookmarkStart w:id="4998" w:name="_Toc212319506"/>
      <w:bookmarkEnd w:id="4992"/>
      <w:r>
        <w:t>5.2.3.0</w:t>
      </w:r>
      <w:r>
        <w:tab/>
        <w:t>Introduction</w:t>
      </w:r>
      <w:bookmarkEnd w:id="4993"/>
      <w:bookmarkEnd w:id="4994"/>
      <w:bookmarkEnd w:id="4995"/>
      <w:bookmarkEnd w:id="4996"/>
      <w:bookmarkEnd w:id="4997"/>
      <w:bookmarkEnd w:id="4998"/>
    </w:p>
    <w:p w14:paraId="396BA089" w14:textId="3334FCA6" w:rsidR="009B1C39" w:rsidRDefault="009B1C39">
      <w:pPr>
        <w:rPr>
          <w:color w:val="000000"/>
        </w:rPr>
      </w:pPr>
      <w:r>
        <w:t>This clause contains the syntax definitions of the CDRs on the subsystem level. At present, only the IM subsystem is defined in 3GPP, thus this subclause comprises the CDR types specified for the IMS</w:t>
      </w:r>
      <w:r>
        <w:rPr>
          <w:color w:val="000000"/>
        </w:rPr>
        <w:t xml:space="preserve"> in TS 32.260 [20].</w:t>
      </w:r>
    </w:p>
    <w:p w14:paraId="70FA77B7" w14:textId="77777777" w:rsidR="009B1C39" w:rsidRPr="00F66D9C" w:rsidRDefault="009B1C39" w:rsidP="00F66D9C">
      <w:pPr>
        <w:pStyle w:val="Heading4"/>
      </w:pPr>
      <w:bookmarkStart w:id="4999" w:name="_CR5_2_3_1"/>
      <w:bookmarkStart w:id="5000" w:name="_Toc20233293"/>
      <w:bookmarkStart w:id="5001" w:name="_Toc28026873"/>
      <w:bookmarkStart w:id="5002" w:name="_Toc36116708"/>
      <w:bookmarkStart w:id="5003" w:name="_Toc44682892"/>
      <w:bookmarkStart w:id="5004" w:name="_Toc51926743"/>
      <w:bookmarkStart w:id="5005" w:name="_Toc212319507"/>
      <w:bookmarkEnd w:id="4999"/>
      <w:r w:rsidRPr="00F66D9C">
        <w:t>5.2.3.1</w:t>
      </w:r>
      <w:r w:rsidRPr="00F66D9C">
        <w:tab/>
        <w:t>IMS CDRs</w:t>
      </w:r>
      <w:bookmarkEnd w:id="5000"/>
      <w:bookmarkEnd w:id="5001"/>
      <w:bookmarkEnd w:id="5002"/>
      <w:bookmarkEnd w:id="5003"/>
      <w:bookmarkEnd w:id="5004"/>
      <w:bookmarkEnd w:id="5005"/>
    </w:p>
    <w:p w14:paraId="53CFA06A" w14:textId="12CD307E" w:rsidR="009B1C39" w:rsidRDefault="009B1C39">
      <w:r>
        <w:t>This clause contains the abstract syntax definitions that are specific to the CDR types defined in TS 32.260 [20].</w:t>
      </w:r>
    </w:p>
    <w:p w14:paraId="7492888A"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348D1164" w14:textId="77777777" w:rsidR="00C95ECA" w:rsidRPr="0064776D" w:rsidRDefault="00C95ECA" w:rsidP="00C95ECA">
      <w:pPr>
        <w:rPr>
          <w:color w:val="000000"/>
        </w:rPr>
      </w:pPr>
      <w:r w:rsidRPr="0064776D">
        <w:rPr>
          <w:color w:val="000000"/>
        </w:rPr>
        <w:t xml:space="preserve">Directory: </w:t>
      </w:r>
      <w:r>
        <w:rPr>
          <w:color w:val="000000"/>
        </w:rPr>
        <w:t>ASN</w:t>
      </w:r>
    </w:p>
    <w:p w14:paraId="48B1171D" w14:textId="15B885AD" w:rsidR="00C95ECA" w:rsidRDefault="00C95ECA">
      <w:r w:rsidRPr="0064776D">
        <w:rPr>
          <w:color w:val="000000"/>
        </w:rPr>
        <w:t>File:</w:t>
      </w:r>
      <w:r>
        <w:rPr>
          <w:color w:val="000000"/>
        </w:rPr>
        <w:t xml:space="preserve"> TS32298_</w:t>
      </w:r>
      <w:r w:rsidRPr="005A6AD1">
        <w:t>IMSChargingDataTypes</w:t>
      </w:r>
      <w:r>
        <w:t>.asn</w:t>
      </w:r>
    </w:p>
    <w:p w14:paraId="1D8980B4" w14:textId="77777777" w:rsidR="009B1C39" w:rsidRDefault="009B1C39">
      <w:pPr>
        <w:pStyle w:val="Heading3"/>
      </w:pPr>
      <w:bookmarkStart w:id="5006" w:name="_CR5_2_4"/>
      <w:bookmarkEnd w:id="5006"/>
      <w:r>
        <w:br w:type="page"/>
      </w:r>
      <w:bookmarkStart w:id="5007" w:name="_Toc20233294"/>
      <w:bookmarkStart w:id="5008" w:name="_Toc28026874"/>
      <w:bookmarkStart w:id="5009" w:name="_Toc36116709"/>
      <w:bookmarkStart w:id="5010" w:name="_Toc44682893"/>
      <w:bookmarkStart w:id="5011" w:name="_Toc51926744"/>
      <w:bookmarkStart w:id="5012" w:name="_Toc212319508"/>
      <w:r>
        <w:t>5.2.4</w:t>
      </w:r>
      <w:r>
        <w:tab/>
        <w:t>Service level CDR definitions</w:t>
      </w:r>
      <w:bookmarkEnd w:id="5007"/>
      <w:bookmarkEnd w:id="5008"/>
      <w:bookmarkEnd w:id="5009"/>
      <w:bookmarkEnd w:id="5010"/>
      <w:bookmarkEnd w:id="5011"/>
      <w:bookmarkEnd w:id="5012"/>
    </w:p>
    <w:p w14:paraId="3F1B3F39" w14:textId="77777777" w:rsidR="00902768" w:rsidRPr="00902768" w:rsidRDefault="00902768" w:rsidP="00E664B4">
      <w:pPr>
        <w:pStyle w:val="Heading4"/>
      </w:pPr>
      <w:bookmarkStart w:id="5013" w:name="_CR5_2_4_0"/>
      <w:bookmarkStart w:id="5014" w:name="_Toc20233295"/>
      <w:bookmarkStart w:id="5015" w:name="_Toc28026875"/>
      <w:bookmarkStart w:id="5016" w:name="_Toc36116710"/>
      <w:bookmarkStart w:id="5017" w:name="_Toc44682894"/>
      <w:bookmarkStart w:id="5018" w:name="_Toc51926745"/>
      <w:bookmarkStart w:id="5019" w:name="_Toc212319509"/>
      <w:bookmarkEnd w:id="5013"/>
      <w:r>
        <w:t>5.2.4.0</w:t>
      </w:r>
      <w:r>
        <w:tab/>
        <w:t>General</w:t>
      </w:r>
      <w:bookmarkEnd w:id="5014"/>
      <w:bookmarkEnd w:id="5015"/>
      <w:bookmarkEnd w:id="5016"/>
      <w:bookmarkEnd w:id="5017"/>
      <w:bookmarkEnd w:id="5018"/>
      <w:bookmarkEnd w:id="5019"/>
    </w:p>
    <w:p w14:paraId="135552A3" w14:textId="3B1FEA07" w:rsidR="009B1C39" w:rsidRDefault="009B1C39">
      <w:pPr>
        <w:rPr>
          <w:color w:val="000000"/>
        </w:rPr>
      </w:pPr>
      <w:r>
        <w:t>This clause contains the syntax definitions of the CDRs on the service level. This comprises the CDR types from the MMS</w:t>
      </w:r>
      <w:r>
        <w:rPr>
          <w:color w:val="000000"/>
        </w:rPr>
        <w:t xml:space="preserve"> (TS 32.270 [30]), the LCS (TS 32.271 [31]), PoC (TS 32.272 [32]), MBMS (TS 32.273 [33]), and MMTel (TS 32.275 [35]) services.</w:t>
      </w:r>
    </w:p>
    <w:p w14:paraId="4B500464" w14:textId="77777777" w:rsidR="009B1C39" w:rsidRDefault="009B1C39">
      <w:pPr>
        <w:pStyle w:val="Heading4"/>
      </w:pPr>
      <w:bookmarkStart w:id="5020" w:name="_CR5_2_4_1"/>
      <w:bookmarkStart w:id="5021" w:name="_Toc20233296"/>
      <w:bookmarkStart w:id="5022" w:name="_Toc28026876"/>
      <w:bookmarkStart w:id="5023" w:name="_Toc36116711"/>
      <w:bookmarkStart w:id="5024" w:name="_Toc44682895"/>
      <w:bookmarkStart w:id="5025" w:name="_Toc51926746"/>
      <w:bookmarkStart w:id="5026" w:name="_Toc212319510"/>
      <w:bookmarkEnd w:id="5020"/>
      <w:r>
        <w:t>5.2.4.1</w:t>
      </w:r>
      <w:r>
        <w:tab/>
        <w:t>MMS CDRs</w:t>
      </w:r>
      <w:bookmarkEnd w:id="5021"/>
      <w:bookmarkEnd w:id="5022"/>
      <w:bookmarkEnd w:id="5023"/>
      <w:bookmarkEnd w:id="5024"/>
      <w:bookmarkEnd w:id="5025"/>
      <w:bookmarkEnd w:id="5026"/>
    </w:p>
    <w:p w14:paraId="57C54D9D" w14:textId="5261E3E3" w:rsidR="009B1C39" w:rsidRDefault="009B1C39">
      <w:r>
        <w:t>This clause contains the abstract syntax definitions that are specific to the CDR types defined in TS 32.270 [30].</w:t>
      </w:r>
    </w:p>
    <w:p w14:paraId="30064111"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7AFAF094" w14:textId="77777777" w:rsidR="00C95ECA" w:rsidRPr="0064776D" w:rsidRDefault="00C95ECA" w:rsidP="00C95ECA">
      <w:pPr>
        <w:rPr>
          <w:color w:val="000000"/>
        </w:rPr>
      </w:pPr>
      <w:r w:rsidRPr="0064776D">
        <w:rPr>
          <w:color w:val="000000"/>
        </w:rPr>
        <w:t xml:space="preserve">Directory: </w:t>
      </w:r>
      <w:r>
        <w:rPr>
          <w:color w:val="000000"/>
        </w:rPr>
        <w:t>ASN</w:t>
      </w:r>
    </w:p>
    <w:p w14:paraId="2DC8CA84" w14:textId="5081E2D7" w:rsidR="00C95ECA" w:rsidRDefault="00C95ECA">
      <w:r w:rsidRPr="0064776D">
        <w:rPr>
          <w:color w:val="000000"/>
        </w:rPr>
        <w:t>File:</w:t>
      </w:r>
      <w:r>
        <w:rPr>
          <w:color w:val="000000"/>
        </w:rPr>
        <w:t xml:space="preserve"> TS32298_</w:t>
      </w:r>
      <w:r w:rsidRPr="00C3380F">
        <w:t>MMSChargingDataTypes</w:t>
      </w:r>
      <w:r>
        <w:t>.asn</w:t>
      </w:r>
    </w:p>
    <w:p w14:paraId="0EB5F661" w14:textId="77777777" w:rsidR="009B1C39" w:rsidRDefault="009B1C39">
      <w:pPr>
        <w:pStyle w:val="PL"/>
      </w:pPr>
    </w:p>
    <w:p w14:paraId="75B99D2F" w14:textId="77777777" w:rsidR="009B1C39" w:rsidRDefault="009B1C39">
      <w:pPr>
        <w:pStyle w:val="Heading4"/>
      </w:pPr>
      <w:bookmarkStart w:id="5027" w:name="_CR5_2_4_2"/>
      <w:bookmarkStart w:id="5028" w:name="_Toc20233297"/>
      <w:bookmarkStart w:id="5029" w:name="_Toc28026877"/>
      <w:bookmarkStart w:id="5030" w:name="_Toc36116712"/>
      <w:bookmarkStart w:id="5031" w:name="_Toc44682896"/>
      <w:bookmarkStart w:id="5032" w:name="_Toc51926747"/>
      <w:bookmarkStart w:id="5033" w:name="_Toc212319511"/>
      <w:bookmarkEnd w:id="5027"/>
      <w:r>
        <w:t>5.2.4.2</w:t>
      </w:r>
      <w:r>
        <w:tab/>
        <w:t>LCS CDRs</w:t>
      </w:r>
      <w:bookmarkEnd w:id="5028"/>
      <w:bookmarkEnd w:id="5029"/>
      <w:bookmarkEnd w:id="5030"/>
      <w:bookmarkEnd w:id="5031"/>
      <w:bookmarkEnd w:id="5032"/>
      <w:bookmarkEnd w:id="5033"/>
    </w:p>
    <w:p w14:paraId="6CD00BE2" w14:textId="114C759C" w:rsidR="009B1C39" w:rsidRDefault="009B1C39">
      <w:r>
        <w:t>This clause contains the abstract syntax definitions that are specific to the CDR types defined in TS 32.271 [31].</w:t>
      </w:r>
    </w:p>
    <w:p w14:paraId="263A17FC"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1DB6D3D3" w14:textId="77777777" w:rsidR="00C95ECA" w:rsidRPr="0064776D" w:rsidRDefault="00C95ECA" w:rsidP="00C95ECA">
      <w:pPr>
        <w:rPr>
          <w:color w:val="000000"/>
        </w:rPr>
      </w:pPr>
      <w:r w:rsidRPr="0064776D">
        <w:rPr>
          <w:color w:val="000000"/>
        </w:rPr>
        <w:t xml:space="preserve">Directory: </w:t>
      </w:r>
      <w:r>
        <w:rPr>
          <w:color w:val="000000"/>
        </w:rPr>
        <w:t>ASN</w:t>
      </w:r>
    </w:p>
    <w:p w14:paraId="10A4C806" w14:textId="2967B73A" w:rsidR="00C95ECA" w:rsidRDefault="00C95ECA">
      <w:r w:rsidRPr="0064776D">
        <w:rPr>
          <w:color w:val="000000"/>
        </w:rPr>
        <w:t>File:</w:t>
      </w:r>
      <w:r>
        <w:rPr>
          <w:color w:val="000000"/>
        </w:rPr>
        <w:t xml:space="preserve"> TS32298_</w:t>
      </w:r>
      <w:r w:rsidRPr="00110811">
        <w:t>LCSChargingDataTypes</w:t>
      </w:r>
      <w:r>
        <w:t>.asn</w:t>
      </w:r>
    </w:p>
    <w:p w14:paraId="57F5564A" w14:textId="77777777" w:rsidR="009B1C39" w:rsidRDefault="009B1C39">
      <w:pPr>
        <w:pStyle w:val="PL"/>
      </w:pPr>
    </w:p>
    <w:p w14:paraId="79FC4486" w14:textId="77777777" w:rsidR="009B1C39" w:rsidRDefault="009B1C39">
      <w:pPr>
        <w:pStyle w:val="Heading4"/>
      </w:pPr>
      <w:bookmarkStart w:id="5034" w:name="_CR5_2_4_3"/>
      <w:bookmarkStart w:id="5035" w:name="_Toc20233298"/>
      <w:bookmarkStart w:id="5036" w:name="_Toc28026878"/>
      <w:bookmarkStart w:id="5037" w:name="_Toc36116713"/>
      <w:bookmarkStart w:id="5038" w:name="_Toc44682897"/>
      <w:bookmarkStart w:id="5039" w:name="_Toc51926748"/>
      <w:bookmarkStart w:id="5040" w:name="_Toc212319512"/>
      <w:bookmarkEnd w:id="5034"/>
      <w:r>
        <w:t>5.2.4.3</w:t>
      </w:r>
      <w:r>
        <w:tab/>
        <w:t>PoC CDRs</w:t>
      </w:r>
      <w:bookmarkEnd w:id="5035"/>
      <w:bookmarkEnd w:id="5036"/>
      <w:bookmarkEnd w:id="5037"/>
      <w:bookmarkEnd w:id="5038"/>
      <w:bookmarkEnd w:id="5039"/>
      <w:bookmarkEnd w:id="5040"/>
    </w:p>
    <w:p w14:paraId="5DDDBB3E" w14:textId="0C239631" w:rsidR="009B1C39" w:rsidRDefault="009B1C39">
      <w:r>
        <w:t>This clause contains the abstract syntax definitions that are specific to the CDR types defined in TS 32.272 [32].</w:t>
      </w:r>
    </w:p>
    <w:p w14:paraId="37485A84"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6DC559A2" w14:textId="77777777" w:rsidR="00C95ECA" w:rsidRPr="0064776D" w:rsidRDefault="00C95ECA" w:rsidP="00C95ECA">
      <w:pPr>
        <w:rPr>
          <w:color w:val="000000"/>
        </w:rPr>
      </w:pPr>
      <w:r w:rsidRPr="0064776D">
        <w:rPr>
          <w:color w:val="000000"/>
        </w:rPr>
        <w:t xml:space="preserve">Directory: </w:t>
      </w:r>
      <w:r>
        <w:rPr>
          <w:color w:val="000000"/>
        </w:rPr>
        <w:t>ASN</w:t>
      </w:r>
    </w:p>
    <w:p w14:paraId="0E148BB0" w14:textId="6A8D66AD" w:rsidR="00C95ECA" w:rsidRDefault="00C95ECA">
      <w:r w:rsidRPr="0064776D">
        <w:rPr>
          <w:color w:val="000000"/>
        </w:rPr>
        <w:t>File:</w:t>
      </w:r>
      <w:r>
        <w:rPr>
          <w:color w:val="000000"/>
        </w:rPr>
        <w:t xml:space="preserve"> TS32298_</w:t>
      </w:r>
      <w:r w:rsidRPr="00110811">
        <w:t>POCChargingDataTypes</w:t>
      </w:r>
      <w:r>
        <w:t>.asn</w:t>
      </w:r>
    </w:p>
    <w:p w14:paraId="2FCE030F" w14:textId="77777777" w:rsidR="009B1C39" w:rsidRDefault="009B1C39">
      <w:pPr>
        <w:pStyle w:val="PL"/>
      </w:pPr>
    </w:p>
    <w:p w14:paraId="0D581338" w14:textId="77777777" w:rsidR="009B1C39" w:rsidRDefault="009B1C39">
      <w:pPr>
        <w:pStyle w:val="Heading4"/>
      </w:pPr>
      <w:bookmarkStart w:id="5041" w:name="_CR5_2_4_4"/>
      <w:bookmarkEnd w:id="5041"/>
      <w:r>
        <w:br w:type="page"/>
      </w:r>
      <w:bookmarkStart w:id="5042" w:name="_Toc20233299"/>
      <w:bookmarkStart w:id="5043" w:name="_Toc28026879"/>
      <w:bookmarkStart w:id="5044" w:name="_Toc36116714"/>
      <w:bookmarkStart w:id="5045" w:name="_Toc44682898"/>
      <w:bookmarkStart w:id="5046" w:name="_Toc51926749"/>
      <w:bookmarkStart w:id="5047" w:name="_Toc212319513"/>
      <w:r>
        <w:t>5.2.4.4</w:t>
      </w:r>
      <w:r>
        <w:tab/>
        <w:t>MBMS CDRs</w:t>
      </w:r>
      <w:bookmarkEnd w:id="5042"/>
      <w:bookmarkEnd w:id="5043"/>
      <w:bookmarkEnd w:id="5044"/>
      <w:bookmarkEnd w:id="5045"/>
      <w:bookmarkEnd w:id="5046"/>
      <w:bookmarkEnd w:id="5047"/>
    </w:p>
    <w:p w14:paraId="06E60ABD" w14:textId="1D1A9B36" w:rsidR="009B1C39" w:rsidRDefault="009B1C39">
      <w:r>
        <w:t>This clause contains the abstract syntax definitions that are specific to the CDR types defined in TS 32.273 [33].</w:t>
      </w:r>
    </w:p>
    <w:p w14:paraId="2C5392EA"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1D37F6B9" w14:textId="77777777" w:rsidR="00C95ECA" w:rsidRPr="0064776D" w:rsidRDefault="00C95ECA" w:rsidP="00C95ECA">
      <w:pPr>
        <w:rPr>
          <w:color w:val="000000"/>
        </w:rPr>
      </w:pPr>
      <w:r w:rsidRPr="0064776D">
        <w:rPr>
          <w:color w:val="000000"/>
        </w:rPr>
        <w:t xml:space="preserve">Directory: </w:t>
      </w:r>
      <w:r>
        <w:rPr>
          <w:color w:val="000000"/>
        </w:rPr>
        <w:t>ASN</w:t>
      </w:r>
    </w:p>
    <w:p w14:paraId="36EE85CB" w14:textId="29AEA3A9" w:rsidR="00C95ECA" w:rsidRDefault="00C95ECA">
      <w:r w:rsidRPr="0064776D">
        <w:rPr>
          <w:color w:val="000000"/>
        </w:rPr>
        <w:t>File:</w:t>
      </w:r>
      <w:r>
        <w:rPr>
          <w:color w:val="000000"/>
        </w:rPr>
        <w:t xml:space="preserve"> TS32298_</w:t>
      </w:r>
      <w:r w:rsidRPr="004C78C8">
        <w:t>MBMSChargingDataTypes</w:t>
      </w:r>
      <w:r>
        <w:t>.asn</w:t>
      </w:r>
    </w:p>
    <w:p w14:paraId="3468C431" w14:textId="77777777" w:rsidR="009B1C39" w:rsidRDefault="009B1C39">
      <w:pPr>
        <w:pStyle w:val="PL"/>
      </w:pPr>
    </w:p>
    <w:p w14:paraId="323B6498" w14:textId="77777777" w:rsidR="009B1C39" w:rsidRDefault="009B1C39">
      <w:pPr>
        <w:pStyle w:val="Heading4"/>
      </w:pPr>
      <w:bookmarkStart w:id="5048" w:name="_CR5_2_4_5"/>
      <w:bookmarkStart w:id="5049" w:name="_Toc20233300"/>
      <w:bookmarkStart w:id="5050" w:name="_Toc28026880"/>
      <w:bookmarkStart w:id="5051" w:name="_Toc36116715"/>
      <w:bookmarkStart w:id="5052" w:name="_Toc44682899"/>
      <w:bookmarkStart w:id="5053" w:name="_Toc51926750"/>
      <w:bookmarkStart w:id="5054" w:name="_Toc212319514"/>
      <w:bookmarkEnd w:id="5048"/>
      <w:r>
        <w:t>5.2.4.5</w:t>
      </w:r>
      <w:r>
        <w:tab/>
        <w:t>MMTel CDRs</w:t>
      </w:r>
      <w:bookmarkEnd w:id="5049"/>
      <w:bookmarkEnd w:id="5050"/>
      <w:bookmarkEnd w:id="5051"/>
      <w:bookmarkEnd w:id="5052"/>
      <w:bookmarkEnd w:id="5053"/>
      <w:bookmarkEnd w:id="5054"/>
    </w:p>
    <w:p w14:paraId="2B8ED810" w14:textId="2CCFF72B" w:rsidR="009B1C39" w:rsidRDefault="009B1C39">
      <w:r>
        <w:t>This clause contains the abstract syntax definitions that are specific to the CDR types defined in TS 32.275 [35].</w:t>
      </w:r>
    </w:p>
    <w:p w14:paraId="6524CB95"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4FA30E76" w14:textId="77777777" w:rsidR="00C95ECA" w:rsidRPr="0064776D" w:rsidRDefault="00C95ECA" w:rsidP="00C95ECA">
      <w:pPr>
        <w:rPr>
          <w:color w:val="000000"/>
        </w:rPr>
      </w:pPr>
      <w:r w:rsidRPr="0064776D">
        <w:rPr>
          <w:color w:val="000000"/>
        </w:rPr>
        <w:t xml:space="preserve">Directory: </w:t>
      </w:r>
      <w:r>
        <w:rPr>
          <w:color w:val="000000"/>
        </w:rPr>
        <w:t>ASN</w:t>
      </w:r>
    </w:p>
    <w:p w14:paraId="23934A58" w14:textId="5CAB9736" w:rsidR="00C95ECA" w:rsidRDefault="00C95ECA">
      <w:r w:rsidRPr="0064776D">
        <w:rPr>
          <w:color w:val="000000"/>
        </w:rPr>
        <w:t>File:</w:t>
      </w:r>
      <w:r>
        <w:rPr>
          <w:color w:val="000000"/>
        </w:rPr>
        <w:t xml:space="preserve"> TS32298_</w:t>
      </w:r>
      <w:r w:rsidRPr="00C3380F">
        <w:t>MMTelChargingDataTypes</w:t>
      </w:r>
      <w:r>
        <w:t>.asn</w:t>
      </w:r>
    </w:p>
    <w:p w14:paraId="3A771892" w14:textId="77777777" w:rsidR="008C033D" w:rsidRDefault="008C033D">
      <w:pPr>
        <w:pStyle w:val="PL"/>
      </w:pPr>
    </w:p>
    <w:p w14:paraId="05F6658B" w14:textId="77777777" w:rsidR="008C033D" w:rsidRDefault="008C033D" w:rsidP="00E664B4">
      <w:pPr>
        <w:pStyle w:val="Heading4"/>
      </w:pPr>
      <w:bookmarkStart w:id="5055" w:name="_CR5_2_4_6"/>
      <w:bookmarkStart w:id="5056" w:name="_Toc20233301"/>
      <w:bookmarkStart w:id="5057" w:name="_Toc28026881"/>
      <w:bookmarkStart w:id="5058" w:name="_Toc36116716"/>
      <w:bookmarkStart w:id="5059" w:name="_Toc44682900"/>
      <w:bookmarkStart w:id="5060" w:name="_Toc51926751"/>
      <w:bookmarkStart w:id="5061" w:name="_Toc212319515"/>
      <w:bookmarkEnd w:id="5055"/>
      <w:r>
        <w:t>5.2.4.6</w:t>
      </w:r>
      <w:r>
        <w:tab/>
        <w:t>SMS CDRs</w:t>
      </w:r>
      <w:bookmarkEnd w:id="5056"/>
      <w:bookmarkEnd w:id="5057"/>
      <w:bookmarkEnd w:id="5058"/>
      <w:bookmarkEnd w:id="5059"/>
      <w:bookmarkEnd w:id="5060"/>
      <w:bookmarkEnd w:id="5061"/>
    </w:p>
    <w:p w14:paraId="58A24A6E" w14:textId="085CCD64" w:rsidR="008C033D" w:rsidRDefault="008C033D" w:rsidP="008C033D">
      <w:r>
        <w:t>This clause contains the abstract syntax definitions that are specific to the CDR types defined in TS 32.274 [34].</w:t>
      </w:r>
    </w:p>
    <w:p w14:paraId="65E12717"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09A57C38" w14:textId="77777777" w:rsidR="00C95ECA" w:rsidRPr="0064776D" w:rsidRDefault="00C95ECA" w:rsidP="00C95ECA">
      <w:pPr>
        <w:rPr>
          <w:color w:val="000000"/>
        </w:rPr>
      </w:pPr>
      <w:r w:rsidRPr="0064776D">
        <w:rPr>
          <w:color w:val="000000"/>
        </w:rPr>
        <w:t xml:space="preserve">Directory: </w:t>
      </w:r>
      <w:r>
        <w:rPr>
          <w:color w:val="000000"/>
        </w:rPr>
        <w:t>ASN</w:t>
      </w:r>
    </w:p>
    <w:p w14:paraId="5EC3056A" w14:textId="4FEA99A0" w:rsidR="00C95ECA" w:rsidRDefault="00C95ECA" w:rsidP="008C033D">
      <w:r w:rsidRPr="0064776D">
        <w:rPr>
          <w:color w:val="000000"/>
        </w:rPr>
        <w:t>File:</w:t>
      </w:r>
      <w:r>
        <w:rPr>
          <w:color w:val="000000"/>
        </w:rPr>
        <w:t xml:space="preserve"> TS32298_</w:t>
      </w:r>
      <w:r w:rsidRPr="00C3380F">
        <w:t>SMSChargingDataTypes</w:t>
      </w:r>
      <w:r>
        <w:t>.asn</w:t>
      </w:r>
    </w:p>
    <w:p w14:paraId="0A57BD28" w14:textId="77777777" w:rsidR="00973D51" w:rsidRDefault="00973D51" w:rsidP="00973D51"/>
    <w:p w14:paraId="63004E0B" w14:textId="77777777" w:rsidR="00973D51" w:rsidRDefault="00973D51" w:rsidP="00973D51">
      <w:pPr>
        <w:pStyle w:val="Heading4"/>
      </w:pPr>
      <w:bookmarkStart w:id="5062" w:name="_CR5_2_4_7"/>
      <w:bookmarkStart w:id="5063" w:name="_Toc20233302"/>
      <w:bookmarkStart w:id="5064" w:name="_Toc28026882"/>
      <w:bookmarkStart w:id="5065" w:name="_Toc36116717"/>
      <w:bookmarkStart w:id="5066" w:name="_Toc44682901"/>
      <w:bookmarkStart w:id="5067" w:name="_Toc51926752"/>
      <w:bookmarkStart w:id="5068" w:name="_Toc212319516"/>
      <w:bookmarkEnd w:id="5062"/>
      <w:r>
        <w:t>5.2.4.</w:t>
      </w:r>
      <w:r>
        <w:rPr>
          <w:rFonts w:hint="eastAsia"/>
          <w:lang w:eastAsia="zh-CN"/>
        </w:rPr>
        <w:t>7</w:t>
      </w:r>
      <w:r>
        <w:tab/>
        <w:t>ProSe CDRs</w:t>
      </w:r>
      <w:bookmarkEnd w:id="5063"/>
      <w:bookmarkEnd w:id="5064"/>
      <w:bookmarkEnd w:id="5065"/>
      <w:bookmarkEnd w:id="5066"/>
      <w:bookmarkEnd w:id="5067"/>
      <w:bookmarkEnd w:id="5068"/>
    </w:p>
    <w:p w14:paraId="1DBEE3C6" w14:textId="71A0CEF1" w:rsidR="00973D51" w:rsidRDefault="00973D51" w:rsidP="00973D51">
      <w:r>
        <w:t xml:space="preserve">This clause contains the abstract syntax definitions that are specific to the </w:t>
      </w:r>
      <w:r>
        <w:rPr>
          <w:rFonts w:hint="eastAsia"/>
          <w:lang w:eastAsia="zh-CN"/>
        </w:rPr>
        <w:t xml:space="preserve">ProSe </w:t>
      </w:r>
      <w:r>
        <w:t>CDR types defined in TS 32.</w:t>
      </w:r>
      <w:r>
        <w:rPr>
          <w:rFonts w:hint="eastAsia"/>
          <w:lang w:eastAsia="zh-CN"/>
        </w:rPr>
        <w:t>277</w:t>
      </w:r>
      <w:r>
        <w:t> [3</w:t>
      </w:r>
      <w:r>
        <w:rPr>
          <w:rFonts w:hint="eastAsia"/>
          <w:lang w:eastAsia="zh-CN"/>
        </w:rPr>
        <w:t>6</w:t>
      </w:r>
      <w:r>
        <w:t>].</w:t>
      </w:r>
    </w:p>
    <w:p w14:paraId="63AB8A06"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46DAEF5B" w14:textId="77777777" w:rsidR="00C95ECA" w:rsidRPr="0064776D" w:rsidRDefault="00C95ECA" w:rsidP="00C95ECA">
      <w:pPr>
        <w:rPr>
          <w:color w:val="000000"/>
        </w:rPr>
      </w:pPr>
      <w:r w:rsidRPr="0064776D">
        <w:rPr>
          <w:color w:val="000000"/>
        </w:rPr>
        <w:t xml:space="preserve">Directory: </w:t>
      </w:r>
      <w:r>
        <w:rPr>
          <w:color w:val="000000"/>
        </w:rPr>
        <w:t>ASN</w:t>
      </w:r>
    </w:p>
    <w:p w14:paraId="19569E75" w14:textId="727710F2" w:rsidR="00C95ECA" w:rsidRDefault="00C95ECA" w:rsidP="00973D51">
      <w:r w:rsidRPr="0064776D">
        <w:rPr>
          <w:color w:val="000000"/>
        </w:rPr>
        <w:t>File:</w:t>
      </w:r>
      <w:r>
        <w:rPr>
          <w:color w:val="000000"/>
        </w:rPr>
        <w:t xml:space="preserve"> TS32298_</w:t>
      </w:r>
      <w:r w:rsidRPr="0099289C">
        <w:t>ProSeChargingDataTypes</w:t>
      </w:r>
      <w:r>
        <w:t>.asn</w:t>
      </w:r>
    </w:p>
    <w:p w14:paraId="6421939B" w14:textId="77777777" w:rsidR="00973D51" w:rsidRDefault="00973D51" w:rsidP="00973D51"/>
    <w:p w14:paraId="7728815D" w14:textId="77777777" w:rsidR="001675F0" w:rsidRDefault="001675F0" w:rsidP="001675F0">
      <w:pPr>
        <w:pStyle w:val="Heading4"/>
      </w:pPr>
      <w:bookmarkStart w:id="5069" w:name="_CR5_2_4_8"/>
      <w:bookmarkStart w:id="5070" w:name="_Toc20233303"/>
      <w:bookmarkStart w:id="5071" w:name="_Toc28026883"/>
      <w:bookmarkStart w:id="5072" w:name="_Toc36116718"/>
      <w:bookmarkStart w:id="5073" w:name="_Toc44682902"/>
      <w:bookmarkStart w:id="5074" w:name="_Toc51926753"/>
      <w:bookmarkStart w:id="5075" w:name="_Toc212319517"/>
      <w:bookmarkEnd w:id="5069"/>
      <w:r>
        <w:t>5.2.4.</w:t>
      </w:r>
      <w:r>
        <w:rPr>
          <w:lang w:eastAsia="zh-CN"/>
        </w:rPr>
        <w:t>8</w:t>
      </w:r>
      <w:r>
        <w:tab/>
      </w:r>
      <w:r>
        <w:rPr>
          <w:rFonts w:hint="eastAsia"/>
          <w:lang w:eastAsia="zh-CN"/>
        </w:rPr>
        <w:t>Monitoring Event</w:t>
      </w:r>
      <w:r>
        <w:t xml:space="preserve"> CDRs</w:t>
      </w:r>
      <w:bookmarkEnd w:id="5070"/>
      <w:bookmarkEnd w:id="5071"/>
      <w:bookmarkEnd w:id="5072"/>
      <w:bookmarkEnd w:id="5073"/>
      <w:bookmarkEnd w:id="5074"/>
      <w:bookmarkEnd w:id="5075"/>
    </w:p>
    <w:p w14:paraId="67F7C7BE" w14:textId="3C101067" w:rsidR="001675F0" w:rsidRDefault="001675F0" w:rsidP="001675F0">
      <w:r>
        <w:t xml:space="preserve">This clause contains the abstract syntax definitions that are specific to the </w:t>
      </w:r>
      <w:r>
        <w:rPr>
          <w:rFonts w:hint="eastAsia"/>
          <w:lang w:eastAsia="zh-CN"/>
        </w:rPr>
        <w:t xml:space="preserve">Monitoring Event </w:t>
      </w:r>
      <w:r>
        <w:t>CDR types defined in TS 32.</w:t>
      </w:r>
      <w:r>
        <w:rPr>
          <w:rFonts w:hint="eastAsia"/>
          <w:lang w:eastAsia="zh-CN"/>
        </w:rPr>
        <w:t>278</w:t>
      </w:r>
      <w:r>
        <w:t> [3</w:t>
      </w:r>
      <w:r>
        <w:rPr>
          <w:rFonts w:hint="eastAsia"/>
          <w:lang w:eastAsia="zh-CN"/>
        </w:rPr>
        <w:t>8</w:t>
      </w:r>
      <w:r>
        <w:t>].</w:t>
      </w:r>
    </w:p>
    <w:p w14:paraId="62E449CA"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6AEFB54B" w14:textId="77777777" w:rsidR="00C95ECA" w:rsidRPr="0064776D" w:rsidRDefault="00C95ECA" w:rsidP="00C95ECA">
      <w:pPr>
        <w:rPr>
          <w:color w:val="000000"/>
        </w:rPr>
      </w:pPr>
      <w:r w:rsidRPr="0064776D">
        <w:rPr>
          <w:color w:val="000000"/>
        </w:rPr>
        <w:t xml:space="preserve">Directory: </w:t>
      </w:r>
      <w:r>
        <w:rPr>
          <w:color w:val="000000"/>
        </w:rPr>
        <w:t>ASN</w:t>
      </w:r>
    </w:p>
    <w:p w14:paraId="1139FD2C" w14:textId="07681E55" w:rsidR="00C95ECA" w:rsidRDefault="00C95ECA" w:rsidP="001675F0">
      <w:r w:rsidRPr="0064776D">
        <w:rPr>
          <w:color w:val="000000"/>
        </w:rPr>
        <w:t>File:</w:t>
      </w:r>
      <w:r>
        <w:rPr>
          <w:color w:val="000000"/>
        </w:rPr>
        <w:t xml:space="preserve"> TS32298_</w:t>
      </w:r>
      <w:r w:rsidRPr="0099289C">
        <w:t>MONTEChargingDataTypes</w:t>
      </w:r>
      <w:r>
        <w:t>.asn</w:t>
      </w:r>
    </w:p>
    <w:p w14:paraId="5001B096" w14:textId="77777777" w:rsidR="001675F0" w:rsidRDefault="001675F0" w:rsidP="00973D51"/>
    <w:p w14:paraId="6BE05916" w14:textId="77777777" w:rsidR="004A1D5E" w:rsidRDefault="004A1D5E" w:rsidP="004A1D5E">
      <w:pPr>
        <w:pStyle w:val="Heading3"/>
      </w:pPr>
      <w:bookmarkStart w:id="5076" w:name="_CR5_2_5"/>
      <w:bookmarkStart w:id="5077" w:name="_Toc20233304"/>
      <w:bookmarkStart w:id="5078" w:name="_Toc28026884"/>
      <w:bookmarkStart w:id="5079" w:name="_Toc36116719"/>
      <w:bookmarkStart w:id="5080" w:name="_Toc44682903"/>
      <w:bookmarkStart w:id="5081" w:name="_Toc51926754"/>
      <w:bookmarkStart w:id="5082" w:name="_Toc212319518"/>
      <w:bookmarkEnd w:id="5076"/>
      <w:r w:rsidRPr="000A0DA1">
        <w:t>5.2.</w:t>
      </w:r>
      <w:r>
        <w:t>5</w:t>
      </w:r>
      <w:r w:rsidRPr="000A0DA1">
        <w:tab/>
      </w:r>
      <w:r>
        <w:t>Charging Function</w:t>
      </w:r>
      <w:r w:rsidRPr="000A0DA1">
        <w:t xml:space="preserve"> domain CDRs</w:t>
      </w:r>
      <w:bookmarkEnd w:id="5077"/>
      <w:bookmarkEnd w:id="5078"/>
      <w:bookmarkEnd w:id="5079"/>
      <w:bookmarkEnd w:id="5080"/>
      <w:bookmarkEnd w:id="5081"/>
      <w:bookmarkEnd w:id="5082"/>
    </w:p>
    <w:p w14:paraId="18C67EBB" w14:textId="77777777" w:rsidR="004A1D5E" w:rsidRPr="00902768" w:rsidRDefault="004A1D5E" w:rsidP="004A1D5E">
      <w:pPr>
        <w:pStyle w:val="Heading4"/>
      </w:pPr>
      <w:bookmarkStart w:id="5083" w:name="_CR5_2_5_1"/>
      <w:bookmarkStart w:id="5084" w:name="_Toc20233305"/>
      <w:bookmarkStart w:id="5085" w:name="_Toc28026885"/>
      <w:bookmarkStart w:id="5086" w:name="_Toc36116720"/>
      <w:bookmarkStart w:id="5087" w:name="_Toc44682904"/>
      <w:bookmarkStart w:id="5088" w:name="_Toc51926755"/>
      <w:bookmarkStart w:id="5089" w:name="_Toc212319519"/>
      <w:bookmarkEnd w:id="5083"/>
      <w:r>
        <w:t>5.2.5.1</w:t>
      </w:r>
      <w:r>
        <w:tab/>
        <w:t>General</w:t>
      </w:r>
      <w:bookmarkEnd w:id="5084"/>
      <w:bookmarkEnd w:id="5085"/>
      <w:bookmarkEnd w:id="5086"/>
      <w:bookmarkEnd w:id="5087"/>
      <w:bookmarkEnd w:id="5088"/>
      <w:bookmarkEnd w:id="5089"/>
    </w:p>
    <w:p w14:paraId="11F88867" w14:textId="6D09F58C" w:rsidR="004A1D5E" w:rsidRDefault="004A1D5E" w:rsidP="004A1D5E">
      <w:pPr>
        <w:rPr>
          <w:color w:val="000000"/>
        </w:rPr>
      </w:pPr>
      <w:r>
        <w:t>This clause contains the syntax definitions of the CDRs for the CHF.</w:t>
      </w:r>
    </w:p>
    <w:p w14:paraId="0695A14D" w14:textId="77777777" w:rsidR="004A1D5E" w:rsidRDefault="004A1D5E" w:rsidP="004A1D5E">
      <w:pPr>
        <w:pStyle w:val="Heading4"/>
      </w:pPr>
      <w:bookmarkStart w:id="5090" w:name="_CR5_2_5_2"/>
      <w:bookmarkStart w:id="5091" w:name="_Toc20233306"/>
      <w:bookmarkStart w:id="5092" w:name="_Toc28026886"/>
      <w:bookmarkStart w:id="5093" w:name="_Toc36116721"/>
      <w:bookmarkStart w:id="5094" w:name="_Toc44682905"/>
      <w:bookmarkStart w:id="5095" w:name="_Toc51926756"/>
      <w:bookmarkStart w:id="5096" w:name="_Toc212319520"/>
      <w:bookmarkEnd w:id="5090"/>
      <w:r>
        <w:t>5.2.5.2</w:t>
      </w:r>
      <w:r>
        <w:tab/>
        <w:t>CHF CDRs</w:t>
      </w:r>
      <w:bookmarkEnd w:id="5091"/>
      <w:bookmarkEnd w:id="5092"/>
      <w:bookmarkEnd w:id="5093"/>
      <w:bookmarkEnd w:id="5094"/>
      <w:bookmarkEnd w:id="5095"/>
      <w:bookmarkEnd w:id="5096"/>
    </w:p>
    <w:p w14:paraId="3559BE32" w14:textId="321DFBB0" w:rsidR="004A1D5E" w:rsidRDefault="004A1D5E" w:rsidP="004A1D5E">
      <w:r w:rsidRPr="000A0DA1">
        <w:t xml:space="preserve">This clause contains the abstract syntax definitions that are specific to the CHF CDR types defined in this </w:t>
      </w:r>
      <w:r>
        <w:t>document</w:t>
      </w:r>
      <w:r w:rsidRPr="000A0DA1">
        <w:t>.</w:t>
      </w:r>
    </w:p>
    <w:p w14:paraId="6E94FBA7" w14:textId="77777777" w:rsidR="00C95ECA" w:rsidRPr="0064776D" w:rsidRDefault="00C95ECA" w:rsidP="00C95ECA">
      <w:pPr>
        <w:rPr>
          <w:color w:val="000000"/>
        </w:rPr>
      </w:pPr>
      <w:r>
        <w:rPr>
          <w:color w:val="000000"/>
        </w:rPr>
        <w:t>ASN.1</w:t>
      </w:r>
      <w:r w:rsidRPr="0064776D">
        <w:rPr>
          <w:color w:val="000000"/>
        </w:rPr>
        <w:t xml:space="preserve"> definitions are specified in 3GPP Forge [</w:t>
      </w:r>
      <w:r>
        <w:rPr>
          <w:color w:val="000000"/>
        </w:rPr>
        <w:t>2</w:t>
      </w:r>
      <w:r w:rsidRPr="0064776D">
        <w:rPr>
          <w:color w:val="000000"/>
        </w:rPr>
        <w:t>].</w:t>
      </w:r>
    </w:p>
    <w:p w14:paraId="6487284E" w14:textId="77777777" w:rsidR="00C95ECA" w:rsidRPr="0064776D" w:rsidRDefault="00C95ECA" w:rsidP="00C95ECA">
      <w:pPr>
        <w:rPr>
          <w:color w:val="000000"/>
        </w:rPr>
      </w:pPr>
      <w:r w:rsidRPr="0064776D">
        <w:rPr>
          <w:color w:val="000000"/>
        </w:rPr>
        <w:t xml:space="preserve">Directory: </w:t>
      </w:r>
      <w:r>
        <w:rPr>
          <w:color w:val="000000"/>
        </w:rPr>
        <w:t>ASN</w:t>
      </w:r>
    </w:p>
    <w:p w14:paraId="76AA1B85" w14:textId="6CBC41C5" w:rsidR="00C95ECA" w:rsidRPr="000A0DA1" w:rsidRDefault="00C95ECA" w:rsidP="004A1D5E">
      <w:r w:rsidRPr="0064776D">
        <w:rPr>
          <w:color w:val="000000"/>
        </w:rPr>
        <w:t>File:</w:t>
      </w:r>
      <w:r>
        <w:rPr>
          <w:color w:val="000000"/>
        </w:rPr>
        <w:t xml:space="preserve"> TS32298_</w:t>
      </w:r>
      <w:r w:rsidRPr="0099289C">
        <w:t>CHFChargingDataTypes</w:t>
      </w:r>
      <w:r>
        <w:t>.asn</w:t>
      </w:r>
    </w:p>
    <w:p w14:paraId="6BBB502F" w14:textId="77777777" w:rsidR="009B1C39" w:rsidRDefault="009B1C39">
      <w:pPr>
        <w:pStyle w:val="Heading1"/>
      </w:pPr>
      <w:bookmarkStart w:id="5097" w:name="_CR6"/>
      <w:bookmarkEnd w:id="5097"/>
      <w:r>
        <w:br w:type="page"/>
      </w:r>
      <w:bookmarkStart w:id="5098" w:name="_Toc20233307"/>
      <w:bookmarkStart w:id="5099" w:name="_Toc28026887"/>
      <w:bookmarkStart w:id="5100" w:name="_Toc36116722"/>
      <w:bookmarkStart w:id="5101" w:name="_Toc44682906"/>
      <w:bookmarkStart w:id="5102" w:name="_Toc51926757"/>
      <w:bookmarkStart w:id="5103" w:name="_Toc212319521"/>
      <w:r>
        <w:t>6</w:t>
      </w:r>
      <w:r>
        <w:tab/>
        <w:t>CDR encoding rules</w:t>
      </w:r>
      <w:bookmarkEnd w:id="5098"/>
      <w:bookmarkEnd w:id="5099"/>
      <w:bookmarkEnd w:id="5100"/>
      <w:bookmarkEnd w:id="5101"/>
      <w:bookmarkEnd w:id="5102"/>
      <w:bookmarkEnd w:id="5103"/>
    </w:p>
    <w:p w14:paraId="0C0010F1" w14:textId="77777777" w:rsidR="00902768" w:rsidRPr="00902768" w:rsidRDefault="00902768" w:rsidP="00E664B4">
      <w:pPr>
        <w:pStyle w:val="Heading2"/>
      </w:pPr>
      <w:bookmarkStart w:id="5104" w:name="_CR6_0"/>
      <w:bookmarkStart w:id="5105" w:name="_Toc20233308"/>
      <w:bookmarkStart w:id="5106" w:name="_Toc28026888"/>
      <w:bookmarkStart w:id="5107" w:name="_Toc36116723"/>
      <w:bookmarkStart w:id="5108" w:name="_Toc44682907"/>
      <w:bookmarkStart w:id="5109" w:name="_Toc51926758"/>
      <w:bookmarkStart w:id="5110" w:name="_Toc212319522"/>
      <w:bookmarkEnd w:id="5104"/>
      <w:r>
        <w:t>6.0</w:t>
      </w:r>
      <w:r>
        <w:tab/>
        <w:t>Introduction</w:t>
      </w:r>
      <w:bookmarkEnd w:id="5105"/>
      <w:bookmarkEnd w:id="5106"/>
      <w:bookmarkEnd w:id="5107"/>
      <w:bookmarkEnd w:id="5108"/>
      <w:bookmarkEnd w:id="5109"/>
      <w:bookmarkEnd w:id="5110"/>
    </w:p>
    <w:p w14:paraId="79969662" w14:textId="77777777" w:rsidR="009B1C39" w:rsidRDefault="009B1C39">
      <w:r>
        <w:t>TS 32.297 [52] specifies the file based protocol for the "Bx" interface between the CDR generating node, i.e. the Charging Gateway Functionality, and the operator</w:t>
      </w:r>
      <w:r w:rsidR="00AE1DF9">
        <w:t>'</w:t>
      </w:r>
      <w:r>
        <w:t>s Billing Domain (BD) (refer to TS 32.240 [1] for details on the charging architecture). The following subclauses define</w:t>
      </w:r>
    </w:p>
    <w:p w14:paraId="21142D95" w14:textId="77777777" w:rsidR="009B1C39" w:rsidRDefault="009B1C39">
      <w:pPr>
        <w:pStyle w:val="B1"/>
      </w:pPr>
      <w:r>
        <w:t>- the various CDR encodings that are standardised within 3GPP,</w:t>
      </w:r>
    </w:p>
    <w:p w14:paraId="1E2569E6" w14:textId="77777777" w:rsidR="009B1C39" w:rsidRDefault="009B1C39">
      <w:pPr>
        <w:pStyle w:val="B1"/>
      </w:pPr>
      <w:r>
        <w:t>- a method how to indicate the encoding applied to the CDRs,</w:t>
      </w:r>
    </w:p>
    <w:p w14:paraId="1C5C5BF2" w14:textId="77777777" w:rsidR="009B1C39" w:rsidRDefault="009B1C39">
      <w:pPr>
        <w:pStyle w:val="B1"/>
      </w:pPr>
      <w:r>
        <w:t>- a version indication of the encoded CDRs.</w:t>
      </w:r>
    </w:p>
    <w:p w14:paraId="1E402005" w14:textId="77777777" w:rsidR="009B1C39" w:rsidRDefault="009B1C39">
      <w:r>
        <w:t>The latter two items can be used by the system(s) in the BD to easily detect the encoding version used. See TS 32.297 [52] for a detailed description on how this information is used on the Bx interface.</w:t>
      </w:r>
    </w:p>
    <w:p w14:paraId="1D190FC6" w14:textId="77777777" w:rsidR="009B1C39" w:rsidRDefault="009B1C39">
      <w:pPr>
        <w:pStyle w:val="Heading2"/>
      </w:pPr>
      <w:bookmarkStart w:id="5111" w:name="_CR6_1"/>
      <w:bookmarkStart w:id="5112" w:name="_Toc20233309"/>
      <w:bookmarkStart w:id="5113" w:name="_Toc28026889"/>
      <w:bookmarkStart w:id="5114" w:name="_Toc36116724"/>
      <w:bookmarkStart w:id="5115" w:name="_Toc44682908"/>
      <w:bookmarkStart w:id="5116" w:name="_Toc51926759"/>
      <w:bookmarkStart w:id="5117" w:name="_Toc212319523"/>
      <w:bookmarkEnd w:id="5111"/>
      <w:r>
        <w:t>6.1</w:t>
      </w:r>
      <w:r>
        <w:tab/>
        <w:t>3GPP standardi</w:t>
      </w:r>
      <w:r w:rsidR="009143D4">
        <w:t>z</w:t>
      </w:r>
      <w:r>
        <w:t>ed encodings</w:t>
      </w:r>
      <w:bookmarkEnd w:id="5112"/>
      <w:bookmarkEnd w:id="5113"/>
      <w:bookmarkEnd w:id="5114"/>
      <w:bookmarkEnd w:id="5115"/>
      <w:bookmarkEnd w:id="5116"/>
      <w:bookmarkEnd w:id="5117"/>
    </w:p>
    <w:p w14:paraId="657EDBFF" w14:textId="77777777" w:rsidR="009B1C39" w:rsidRDefault="009B1C39">
      <w:r>
        <w:t>The contents of the CDRs sent on the Bx interface are defined by the ASN.1 language clause 5. A number of transfer syntaxes, or encodings, is specified for use in 3GPP systems as follows. For the CDR transfer via the Bx interface, as defined in TS 32.297 [52], the Basic Encoding Rules (</w:t>
      </w:r>
      <w:r w:rsidR="009143D4">
        <w:t xml:space="preserve">ITU-T Recommendation </w:t>
      </w:r>
      <w:r>
        <w:t xml:space="preserve">X.690 [301]) encoding </w:t>
      </w:r>
      <w:r w:rsidR="00174565">
        <w:t>shall</w:t>
      </w:r>
      <w:r w:rsidR="00174565" w:rsidRPr="00BF7B2C">
        <w:t xml:space="preserve"> </w:t>
      </w:r>
      <w:r>
        <w:t>be supported by all 3GPP systems. Optionally, other additional CDR encodings, i.e. Packed Encoding Rules (</w:t>
      </w:r>
      <w:r w:rsidR="009143D4">
        <w:t xml:space="preserve">ITU-T </w:t>
      </w:r>
      <w:r>
        <w:t>Recommendation X.691 [302]) and XML Encoding Rules (</w:t>
      </w:r>
      <w:r w:rsidR="009143D4">
        <w:t xml:space="preserve">ITU-T </w:t>
      </w:r>
      <w:r>
        <w:t>Recommendation XER [303]) may also be offered.</w:t>
      </w:r>
    </w:p>
    <w:p w14:paraId="4ECAA0E6" w14:textId="77777777" w:rsidR="009B1C39" w:rsidRDefault="009B1C39">
      <w:r>
        <w:t>The encoding applied to the CDRs is indicated by means of the "Data Record Format" parameter. The following "Data Record Format" values are used:</w:t>
      </w:r>
    </w:p>
    <w:p w14:paraId="4E8B7A89" w14:textId="77777777" w:rsidR="009B1C39" w:rsidRDefault="009B1C39">
      <w:pPr>
        <w:pStyle w:val="B1"/>
      </w:pPr>
      <w:r>
        <w:t>- "1" signifies the use of Basic Encoding Rules (BER);</w:t>
      </w:r>
    </w:p>
    <w:p w14:paraId="57E8B196" w14:textId="77777777" w:rsidR="009B1C39" w:rsidRDefault="009B1C39">
      <w:pPr>
        <w:pStyle w:val="B1"/>
      </w:pPr>
      <w:r>
        <w:t>- "2" signifies the use of unaligned basic Packed Encoding Rules (PER);</w:t>
      </w:r>
    </w:p>
    <w:p w14:paraId="14F19CD7" w14:textId="77777777" w:rsidR="009B1C39" w:rsidRDefault="009B1C39">
      <w:pPr>
        <w:pStyle w:val="B1"/>
      </w:pPr>
      <w:r>
        <w:t>- "3" signifies the use of aligned basic Packed Encoding Rules (PER);</w:t>
      </w:r>
    </w:p>
    <w:p w14:paraId="141A9350" w14:textId="77777777" w:rsidR="009B1C39" w:rsidRDefault="009B1C39">
      <w:pPr>
        <w:pStyle w:val="B1"/>
      </w:pPr>
      <w:r>
        <w:t>- "4" signifies the use of XML Encoding Rules (XER).</w:t>
      </w:r>
    </w:p>
    <w:p w14:paraId="5A92282C" w14:textId="77777777" w:rsidR="009B1C39" w:rsidRDefault="009B1C39">
      <w:pPr>
        <w:pStyle w:val="Heading2"/>
      </w:pPr>
      <w:bookmarkStart w:id="5118" w:name="_CR6_2"/>
      <w:bookmarkStart w:id="5119" w:name="_Toc20233310"/>
      <w:bookmarkStart w:id="5120" w:name="_Toc28026890"/>
      <w:bookmarkStart w:id="5121" w:name="_Toc36116725"/>
      <w:bookmarkStart w:id="5122" w:name="_Toc44682909"/>
      <w:bookmarkStart w:id="5123" w:name="_Toc51926760"/>
      <w:bookmarkStart w:id="5124" w:name="_Toc212319524"/>
      <w:bookmarkEnd w:id="5118"/>
      <w:r>
        <w:t>6.2</w:t>
      </w:r>
      <w:r>
        <w:tab/>
        <w:t>Encoding version indication</w:t>
      </w:r>
      <w:bookmarkEnd w:id="5119"/>
      <w:bookmarkEnd w:id="5120"/>
      <w:bookmarkEnd w:id="5121"/>
      <w:bookmarkEnd w:id="5122"/>
      <w:bookmarkEnd w:id="5123"/>
      <w:bookmarkEnd w:id="5124"/>
    </w:p>
    <w:p w14:paraId="341BFE18" w14:textId="77777777" w:rsidR="009B1C39" w:rsidRDefault="009B1C39">
      <w:r>
        <w:t xml:space="preserve">An indication of the version of the CDR definition and encoding </w:t>
      </w:r>
      <w:r w:rsidR="00174565">
        <w:t>shall</w:t>
      </w:r>
      <w:r w:rsidR="00174565" w:rsidRPr="00BF7B2C">
        <w:t xml:space="preserve"> </w:t>
      </w:r>
      <w:r>
        <w:t>be included in the CDR files transferred via the Bx interface specified in TS 32.297 [52]. This version indication consists of a Release Identifier and a Version Identifier.</w:t>
      </w:r>
    </w:p>
    <w:p w14:paraId="30EFBDF4" w14:textId="77777777" w:rsidR="009B1C39" w:rsidRDefault="009B1C39">
      <w:r>
        <w:t>For CDRs specified in reference</w:t>
      </w:r>
      <w:r w:rsidR="005E24CA">
        <w:t>d</w:t>
      </w:r>
      <w:r>
        <w:t xml:space="preserve"> middle tier Charging TS</w:t>
      </w:r>
      <w:r w:rsidR="005E24CA">
        <w:t>s</w:t>
      </w:r>
      <w:r>
        <w:t xml:space="preserve">, applying the syntax as described in clause 5 of the present document, the </w:t>
      </w:r>
      <w:r w:rsidR="005E24CA">
        <w:t xml:space="preserve">Release Identifier and Version Identifier </w:t>
      </w:r>
      <w:r>
        <w:t xml:space="preserve">shall be </w:t>
      </w:r>
      <w:r w:rsidR="005E24CA">
        <w:t>set as per clause 6.1.2 of TS 32.297 [52]</w:t>
      </w:r>
      <w:r>
        <w:t xml:space="preserve">. </w:t>
      </w:r>
    </w:p>
    <w:p w14:paraId="78570E4E" w14:textId="77777777" w:rsidR="009B1C39" w:rsidRDefault="009B1C39" w:rsidP="009143D4">
      <w:pPr>
        <w:pStyle w:val="Heading8"/>
      </w:pPr>
      <w:bookmarkStart w:id="5125" w:name="_CRAnnexAinformative"/>
      <w:bookmarkEnd w:id="5125"/>
      <w:r>
        <w:br w:type="page"/>
      </w:r>
      <w:bookmarkStart w:id="5126" w:name="_Toc20233311"/>
      <w:bookmarkStart w:id="5127" w:name="_Toc28026891"/>
      <w:bookmarkStart w:id="5128" w:name="_Toc36116726"/>
      <w:bookmarkStart w:id="5129" w:name="_Toc44682910"/>
      <w:bookmarkStart w:id="5130" w:name="_Toc51926761"/>
      <w:bookmarkStart w:id="5131" w:name="_Toc212319525"/>
      <w:r>
        <w:t>Annex A</w:t>
      </w:r>
      <w:r w:rsidR="007801A3">
        <w:t xml:space="preserve"> (informative)</w:t>
      </w:r>
      <w:r>
        <w:t>:</w:t>
      </w:r>
      <w:r>
        <w:br/>
        <w:t>Void</w:t>
      </w:r>
      <w:bookmarkEnd w:id="5126"/>
      <w:bookmarkEnd w:id="5127"/>
      <w:bookmarkEnd w:id="5128"/>
      <w:bookmarkEnd w:id="5129"/>
      <w:bookmarkEnd w:id="5130"/>
      <w:bookmarkEnd w:id="5131"/>
    </w:p>
    <w:p w14:paraId="3ECCD048" w14:textId="77777777" w:rsidR="009B1C39" w:rsidRDefault="00C24ACB" w:rsidP="00C24ACB">
      <w:pPr>
        <w:pStyle w:val="Heading8"/>
      </w:pPr>
      <w:bookmarkStart w:id="5132" w:name="_CRAnnexBinformative"/>
      <w:bookmarkEnd w:id="5132"/>
      <w:r>
        <w:br w:type="page"/>
      </w:r>
      <w:bookmarkStart w:id="5133" w:name="_Toc20233312"/>
      <w:bookmarkStart w:id="5134" w:name="_Toc28026892"/>
      <w:bookmarkStart w:id="5135" w:name="_Toc36116727"/>
      <w:bookmarkStart w:id="5136" w:name="_Toc44682911"/>
      <w:bookmarkStart w:id="5137" w:name="_Toc51926762"/>
      <w:bookmarkStart w:id="5138" w:name="_Toc212319526"/>
      <w:r w:rsidR="009B1C39">
        <w:t>Annex B (informative):</w:t>
      </w:r>
      <w:r w:rsidR="009B1C39">
        <w:br/>
        <w:t>Bibliography</w:t>
      </w:r>
      <w:bookmarkEnd w:id="5133"/>
      <w:bookmarkEnd w:id="5134"/>
      <w:bookmarkEnd w:id="5135"/>
      <w:bookmarkEnd w:id="5136"/>
      <w:bookmarkEnd w:id="5137"/>
      <w:bookmarkEnd w:id="5138"/>
    </w:p>
    <w:p w14:paraId="525F1D11" w14:textId="77777777" w:rsidR="009B1C39" w:rsidRPr="00E07E41" w:rsidRDefault="009B1C39" w:rsidP="00E07E41">
      <w:pPr>
        <w:pStyle w:val="B1"/>
        <w:rPr>
          <w:b/>
        </w:rPr>
      </w:pPr>
      <w:r w:rsidRPr="00E07E41">
        <w:rPr>
          <w:b/>
        </w:rPr>
        <w:t>a)</w:t>
      </w:r>
      <w:r w:rsidRPr="00E07E41">
        <w:rPr>
          <w:b/>
        </w:rPr>
        <w:tab/>
        <w:t>The 3GPP charging specifications</w:t>
      </w:r>
    </w:p>
    <w:p w14:paraId="25EAF6E2" w14:textId="77777777" w:rsidR="00473A26" w:rsidRDefault="00473A26" w:rsidP="00473A26">
      <w:pPr>
        <w:pStyle w:val="B2"/>
        <w:rPr>
          <w:lang w:eastAsia="de-DE"/>
        </w:rPr>
      </w:pPr>
      <w:r>
        <w:rPr>
          <w:lang w:eastAsia="de-DE"/>
        </w:rPr>
        <w:t xml:space="preserve">- </w:t>
      </w:r>
      <w:r>
        <w:rPr>
          <w:lang w:eastAsia="de-DE"/>
        </w:rPr>
        <w:tab/>
      </w:r>
      <w:r>
        <w:t>3GPP TS 32.276: "Telecommunication management; Charging management; Voice Call Service Charging".</w:t>
      </w:r>
    </w:p>
    <w:p w14:paraId="420E108C" w14:textId="77777777" w:rsidR="00A559DB" w:rsidRDefault="00A559DB" w:rsidP="007537FF">
      <w:pPr>
        <w:pStyle w:val="B2"/>
      </w:pPr>
      <w:r>
        <w:t>-</w:t>
      </w:r>
      <w:r>
        <w:tab/>
        <w:t>3GPP TS 32.277: "Telecommunication management; Charging management; Proximity-based Services (ProSe) Charging".</w:t>
      </w:r>
    </w:p>
    <w:p w14:paraId="309D9989" w14:textId="77777777" w:rsidR="00473A26" w:rsidRDefault="00473A26" w:rsidP="007537FF">
      <w:pPr>
        <w:pStyle w:val="B2"/>
        <w:rPr>
          <w:lang w:eastAsia="de-DE"/>
        </w:rPr>
      </w:pPr>
      <w:r>
        <w:rPr>
          <w:lang w:eastAsia="de-DE"/>
        </w:rPr>
        <w:t>-</w:t>
      </w:r>
      <w:r>
        <w:rPr>
          <w:lang w:eastAsia="de-DE"/>
        </w:rPr>
        <w:tab/>
      </w:r>
      <w:r>
        <w:t>3GPP TS 32.293: "Telecommunication management; Charging management; Proxy Function".</w:t>
      </w:r>
    </w:p>
    <w:p w14:paraId="2917EBF8" w14:textId="77777777" w:rsidR="009B1C39" w:rsidRDefault="009B1C39" w:rsidP="007537FF">
      <w:pPr>
        <w:pStyle w:val="B2"/>
      </w:pPr>
      <w:r>
        <w:rPr>
          <w:lang w:eastAsia="de-DE"/>
        </w:rPr>
        <w:t>-</w:t>
      </w:r>
      <w:r>
        <w:rPr>
          <w:lang w:eastAsia="de-DE"/>
        </w:rPr>
        <w:tab/>
      </w:r>
      <w:r>
        <w:t>3GPP TS 32.295: "Telecommunication management; Charging management; Charging Data Record (CDR) transfer".</w:t>
      </w:r>
    </w:p>
    <w:p w14:paraId="15C462B6" w14:textId="77777777" w:rsidR="009B1C39" w:rsidRDefault="009B1C39" w:rsidP="007537FF">
      <w:pPr>
        <w:pStyle w:val="B2"/>
        <w:rPr>
          <w:lang w:eastAsia="de-DE"/>
        </w:rPr>
      </w:pPr>
      <w:r>
        <w:t>-</w:t>
      </w:r>
      <w:r>
        <w:tab/>
        <w:t>3GPP TS 32.296: "Telecommunication management; Charging management; Online Charging System (OCS) applications and interfaces".</w:t>
      </w:r>
    </w:p>
    <w:p w14:paraId="2A0B9CE3" w14:textId="77777777" w:rsidR="009B1C39" w:rsidRPr="00E07E41" w:rsidRDefault="009B1C39" w:rsidP="00E07E41">
      <w:pPr>
        <w:pStyle w:val="B1"/>
        <w:rPr>
          <w:b/>
        </w:rPr>
      </w:pPr>
      <w:r w:rsidRPr="00E07E41">
        <w:rPr>
          <w:b/>
        </w:rPr>
        <w:t>b)</w:t>
      </w:r>
      <w:r w:rsidRPr="00E07E41">
        <w:rPr>
          <w:b/>
        </w:rPr>
        <w:tab/>
        <w:t xml:space="preserve">Common 3GPP specifications </w:t>
      </w:r>
    </w:p>
    <w:p w14:paraId="1A8E6FDB" w14:textId="77777777" w:rsidR="009B1C39" w:rsidRDefault="009B1C39" w:rsidP="007537FF">
      <w:pPr>
        <w:pStyle w:val="B2"/>
      </w:pPr>
      <w:r>
        <w:t>-</w:t>
      </w:r>
      <w:r>
        <w:tab/>
        <w:t>3GPP TS 22.101: "Service aspects; Service Principles".</w:t>
      </w:r>
    </w:p>
    <w:p w14:paraId="6565F1A8" w14:textId="77777777" w:rsidR="009B1C39" w:rsidRPr="00E07E41" w:rsidRDefault="009B1C39" w:rsidP="00E07E41">
      <w:pPr>
        <w:pStyle w:val="B1"/>
        <w:rPr>
          <w:b/>
        </w:rPr>
      </w:pPr>
      <w:r w:rsidRPr="00E07E41">
        <w:rPr>
          <w:b/>
        </w:rPr>
        <w:t>c)</w:t>
      </w:r>
      <w:r w:rsidRPr="00E07E41">
        <w:rPr>
          <w:b/>
        </w:rPr>
        <w:tab/>
        <w:t>other Domain and Service specific 3GPP / ETSI / ITU specifications</w:t>
      </w:r>
    </w:p>
    <w:p w14:paraId="12F4B6B7" w14:textId="77777777" w:rsidR="009B1C39" w:rsidRDefault="009B1C39">
      <w:pPr>
        <w:pStyle w:val="EX"/>
      </w:pPr>
      <w:r>
        <w:t>-</w:t>
      </w:r>
    </w:p>
    <w:p w14:paraId="5112478C" w14:textId="77777777" w:rsidR="009B1C39" w:rsidRPr="00E07E41" w:rsidRDefault="009B1C39" w:rsidP="00E07E41">
      <w:pPr>
        <w:pStyle w:val="B1"/>
        <w:rPr>
          <w:b/>
        </w:rPr>
      </w:pPr>
      <w:r w:rsidRPr="00E07E41">
        <w:rPr>
          <w:b/>
        </w:rPr>
        <w:t>c)</w:t>
      </w:r>
      <w:r w:rsidRPr="00E07E41">
        <w:rPr>
          <w:b/>
        </w:rPr>
        <w:tab/>
        <w:t>Network Management related specifications</w:t>
      </w:r>
    </w:p>
    <w:p w14:paraId="454FA11F" w14:textId="77777777" w:rsidR="00B10631" w:rsidRPr="00532A69" w:rsidRDefault="00B10631" w:rsidP="00B10631">
      <w:pPr>
        <w:pStyle w:val="Heading8"/>
      </w:pPr>
      <w:bookmarkStart w:id="5139" w:name="_CRAnnexCinformative"/>
      <w:bookmarkEnd w:id="5139"/>
      <w:r>
        <w:rPr>
          <w:b/>
          <w:bCs/>
        </w:rPr>
        <w:br w:type="page"/>
      </w:r>
      <w:bookmarkStart w:id="5140" w:name="_Toc20233313"/>
      <w:bookmarkStart w:id="5141" w:name="_Toc28026893"/>
      <w:bookmarkStart w:id="5142" w:name="_Toc36116728"/>
      <w:bookmarkStart w:id="5143" w:name="_Toc44682912"/>
      <w:bookmarkStart w:id="5144" w:name="_Toc51926763"/>
      <w:bookmarkStart w:id="5145" w:name="_Toc212319527"/>
      <w:r w:rsidRPr="00532A69">
        <w:t xml:space="preserve">Annex </w:t>
      </w:r>
      <w:r w:rsidR="00C24ACB">
        <w:t>C</w:t>
      </w:r>
      <w:r w:rsidRPr="00532A69">
        <w:t xml:space="preserve"> (informative):</w:t>
      </w:r>
      <w:r w:rsidRPr="00532A69">
        <w:br/>
        <w:t>ASN.1 Cross-reference listing and fully expanded sources</w:t>
      </w:r>
      <w:bookmarkEnd w:id="5140"/>
      <w:bookmarkEnd w:id="5141"/>
      <w:bookmarkEnd w:id="5142"/>
      <w:bookmarkEnd w:id="5143"/>
      <w:bookmarkEnd w:id="5144"/>
      <w:bookmarkEnd w:id="5145"/>
    </w:p>
    <w:p w14:paraId="1AE5053F" w14:textId="77777777" w:rsidR="00B10631" w:rsidRDefault="00B10631" w:rsidP="00C24ACB">
      <w:pPr>
        <w:rPr>
          <w:b/>
          <w:bCs/>
        </w:rPr>
      </w:pPr>
      <w:r w:rsidRPr="00532A69">
        <w:t xml:space="preserve">The ASN.1 Cross-reference listing and the fully expanded ASN.1 sources of the </w:t>
      </w:r>
      <w:r>
        <w:t>Charging</w:t>
      </w:r>
      <w:r w:rsidRPr="00532A69">
        <w:t xml:space="preserve"> protocol are provided for information at </w:t>
      </w:r>
      <w:r w:rsidRPr="00532A69">
        <w:rPr>
          <w:color w:val="0000FF"/>
          <w:u w:val="single"/>
          <w:lang w:eastAsia="en-GB"/>
        </w:rPr>
        <w:t>http://www.3gpp.org/ftp/Specs/archive/</w:t>
      </w:r>
      <w:r>
        <w:rPr>
          <w:color w:val="0000FF"/>
          <w:u w:val="single"/>
          <w:lang w:eastAsia="en-GB"/>
        </w:rPr>
        <w:t>32</w:t>
      </w:r>
      <w:r w:rsidRPr="00532A69">
        <w:rPr>
          <w:color w:val="0000FF"/>
          <w:u w:val="single"/>
          <w:lang w:eastAsia="en-GB"/>
        </w:rPr>
        <w:t>_series/</w:t>
      </w:r>
      <w:r>
        <w:rPr>
          <w:color w:val="0000FF"/>
          <w:u w:val="single"/>
          <w:lang w:eastAsia="en-GB"/>
        </w:rPr>
        <w:t>3</w:t>
      </w:r>
      <w:r w:rsidRPr="00532A69">
        <w:rPr>
          <w:color w:val="0000FF"/>
          <w:u w:val="single"/>
          <w:lang w:eastAsia="en-GB"/>
        </w:rPr>
        <w:t>2.</w:t>
      </w:r>
      <w:r>
        <w:rPr>
          <w:color w:val="0000FF"/>
          <w:u w:val="single"/>
          <w:lang w:eastAsia="en-GB"/>
        </w:rPr>
        <w:t>298</w:t>
      </w:r>
      <w:r w:rsidRPr="00532A69">
        <w:rPr>
          <w:color w:val="0000FF"/>
          <w:u w:val="single"/>
          <w:lang w:eastAsia="en-GB"/>
        </w:rPr>
        <w:t>/ASN.1/</w:t>
      </w:r>
    </w:p>
    <w:p w14:paraId="5F06F356" w14:textId="77777777" w:rsidR="009B1C39" w:rsidRDefault="009B1C39">
      <w:pPr>
        <w:pStyle w:val="Heading8"/>
      </w:pPr>
      <w:bookmarkStart w:id="5146" w:name="_CRAnnexDinformative"/>
      <w:bookmarkStart w:id="5147" w:name="historyclause"/>
      <w:bookmarkEnd w:id="5146"/>
      <w:r>
        <w:br w:type="page"/>
      </w:r>
      <w:bookmarkStart w:id="5148" w:name="_Toc20233314"/>
      <w:bookmarkStart w:id="5149" w:name="_Toc28026894"/>
      <w:bookmarkStart w:id="5150" w:name="_Toc36116729"/>
      <w:bookmarkStart w:id="5151" w:name="_Toc44682913"/>
      <w:bookmarkStart w:id="5152" w:name="_Toc51926764"/>
      <w:bookmarkStart w:id="5153" w:name="_Toc212319528"/>
      <w:r>
        <w:t xml:space="preserve">Annex </w:t>
      </w:r>
      <w:r w:rsidR="00C24ACB">
        <w:t xml:space="preserve">D </w:t>
      </w:r>
      <w:r>
        <w:t>(informative):</w:t>
      </w:r>
      <w:r>
        <w:br/>
        <w:t>Change history</w:t>
      </w:r>
      <w:bookmarkEnd w:id="5148"/>
      <w:bookmarkEnd w:id="5149"/>
      <w:bookmarkEnd w:id="5150"/>
      <w:bookmarkEnd w:id="5151"/>
      <w:bookmarkEnd w:id="5152"/>
      <w:bookmarkEnd w:id="5153"/>
    </w:p>
    <w:tbl>
      <w:tblPr>
        <w:tblW w:w="504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780"/>
        <w:gridCol w:w="555"/>
        <w:gridCol w:w="959"/>
        <w:gridCol w:w="528"/>
        <w:gridCol w:w="421"/>
        <w:gridCol w:w="4632"/>
        <w:gridCol w:w="563"/>
        <w:gridCol w:w="563"/>
        <w:gridCol w:w="709"/>
      </w:tblGrid>
      <w:tr w:rsidR="009B1C39" w14:paraId="5566B0D8" w14:textId="77777777">
        <w:trPr>
          <w:cantSplit/>
        </w:trPr>
        <w:tc>
          <w:tcPr>
            <w:tcW w:w="5000" w:type="pct"/>
            <w:gridSpan w:val="9"/>
            <w:tcBorders>
              <w:bottom w:val="nil"/>
            </w:tcBorders>
            <w:shd w:val="solid" w:color="FFFFFF" w:fill="auto"/>
          </w:tcPr>
          <w:bookmarkEnd w:id="5147"/>
          <w:p w14:paraId="28B225F3" w14:textId="77777777" w:rsidR="009B1C39" w:rsidRDefault="009B1C39">
            <w:pPr>
              <w:pStyle w:val="TAL"/>
              <w:jc w:val="center"/>
              <w:rPr>
                <w:b/>
                <w:sz w:val="16"/>
              </w:rPr>
            </w:pPr>
            <w:r>
              <w:rPr>
                <w:b/>
              </w:rPr>
              <w:t>Change history</w:t>
            </w:r>
          </w:p>
        </w:tc>
      </w:tr>
      <w:tr w:rsidR="009B1C39" w14:paraId="23103CDE" w14:textId="77777777">
        <w:tc>
          <w:tcPr>
            <w:tcW w:w="401" w:type="pct"/>
            <w:shd w:val="pct10" w:color="auto" w:fill="FFFFFF"/>
          </w:tcPr>
          <w:p w14:paraId="5F9B38F1" w14:textId="77777777" w:rsidR="009B1C39" w:rsidRDefault="009B1C39">
            <w:pPr>
              <w:pStyle w:val="TAL"/>
              <w:rPr>
                <w:b/>
                <w:sz w:val="16"/>
              </w:rPr>
            </w:pPr>
            <w:r>
              <w:rPr>
                <w:b/>
                <w:sz w:val="16"/>
              </w:rPr>
              <w:t>Date</w:t>
            </w:r>
          </w:p>
        </w:tc>
        <w:tc>
          <w:tcPr>
            <w:tcW w:w="286" w:type="pct"/>
            <w:shd w:val="pct10" w:color="auto" w:fill="FFFFFF"/>
          </w:tcPr>
          <w:p w14:paraId="60E453A9" w14:textId="77777777" w:rsidR="009B1C39" w:rsidRDefault="009B1C39">
            <w:pPr>
              <w:pStyle w:val="TAL"/>
              <w:rPr>
                <w:b/>
                <w:sz w:val="16"/>
              </w:rPr>
            </w:pPr>
            <w:r>
              <w:rPr>
                <w:b/>
                <w:sz w:val="16"/>
              </w:rPr>
              <w:t>TSG #</w:t>
            </w:r>
          </w:p>
        </w:tc>
        <w:tc>
          <w:tcPr>
            <w:tcW w:w="494" w:type="pct"/>
            <w:shd w:val="pct10" w:color="auto" w:fill="FFFFFF"/>
          </w:tcPr>
          <w:p w14:paraId="326A59A1" w14:textId="77777777" w:rsidR="009B1C39" w:rsidRDefault="009B1C39">
            <w:pPr>
              <w:pStyle w:val="TAL"/>
              <w:rPr>
                <w:b/>
                <w:sz w:val="16"/>
              </w:rPr>
            </w:pPr>
            <w:r>
              <w:rPr>
                <w:b/>
                <w:sz w:val="16"/>
              </w:rPr>
              <w:t>TSG Doc.</w:t>
            </w:r>
          </w:p>
        </w:tc>
        <w:tc>
          <w:tcPr>
            <w:tcW w:w="272" w:type="pct"/>
            <w:shd w:val="pct10" w:color="auto" w:fill="FFFFFF"/>
          </w:tcPr>
          <w:p w14:paraId="34FD4A29" w14:textId="77777777" w:rsidR="009B1C39" w:rsidRDefault="009B1C39">
            <w:pPr>
              <w:pStyle w:val="TAL"/>
              <w:rPr>
                <w:b/>
                <w:sz w:val="16"/>
              </w:rPr>
            </w:pPr>
            <w:r>
              <w:rPr>
                <w:b/>
                <w:sz w:val="16"/>
              </w:rPr>
              <w:t>CR</w:t>
            </w:r>
          </w:p>
        </w:tc>
        <w:tc>
          <w:tcPr>
            <w:tcW w:w="217" w:type="pct"/>
            <w:shd w:val="pct10" w:color="auto" w:fill="FFFFFF"/>
          </w:tcPr>
          <w:p w14:paraId="7412C41C" w14:textId="77777777" w:rsidR="009B1C39" w:rsidRDefault="009B1C39">
            <w:pPr>
              <w:pStyle w:val="TAL"/>
              <w:rPr>
                <w:b/>
                <w:sz w:val="16"/>
              </w:rPr>
            </w:pPr>
            <w:r>
              <w:rPr>
                <w:b/>
                <w:sz w:val="16"/>
              </w:rPr>
              <w:t>Rev</w:t>
            </w:r>
          </w:p>
        </w:tc>
        <w:tc>
          <w:tcPr>
            <w:tcW w:w="2385" w:type="pct"/>
            <w:shd w:val="pct10" w:color="auto" w:fill="FFFFFF"/>
          </w:tcPr>
          <w:p w14:paraId="0EFA4F60" w14:textId="77777777" w:rsidR="009B1C39" w:rsidRDefault="009B1C39">
            <w:pPr>
              <w:pStyle w:val="TAL"/>
              <w:rPr>
                <w:b/>
                <w:sz w:val="16"/>
              </w:rPr>
            </w:pPr>
            <w:r>
              <w:rPr>
                <w:b/>
                <w:sz w:val="16"/>
              </w:rPr>
              <w:t>Subject/Comment</w:t>
            </w:r>
          </w:p>
        </w:tc>
        <w:tc>
          <w:tcPr>
            <w:tcW w:w="290" w:type="pct"/>
            <w:shd w:val="pct10" w:color="auto" w:fill="FFFFFF"/>
          </w:tcPr>
          <w:p w14:paraId="33C3CA40" w14:textId="77777777" w:rsidR="009B1C39" w:rsidRDefault="009B1C39">
            <w:pPr>
              <w:pStyle w:val="TAL"/>
              <w:rPr>
                <w:b/>
                <w:sz w:val="16"/>
              </w:rPr>
            </w:pPr>
            <w:r>
              <w:rPr>
                <w:rFonts w:eastAsia="MS Mincho" w:cs="Arial"/>
                <w:b/>
                <w:bCs/>
                <w:color w:val="000000"/>
                <w:sz w:val="16"/>
                <w:szCs w:val="16"/>
                <w:lang w:eastAsia="ja-JP"/>
              </w:rPr>
              <w:t>Cat</w:t>
            </w:r>
          </w:p>
        </w:tc>
        <w:tc>
          <w:tcPr>
            <w:tcW w:w="290" w:type="pct"/>
            <w:shd w:val="pct10" w:color="auto" w:fill="FFFFFF"/>
          </w:tcPr>
          <w:p w14:paraId="7932D1D0" w14:textId="77777777" w:rsidR="009B1C39" w:rsidRDefault="009B1C39">
            <w:pPr>
              <w:pStyle w:val="TAL"/>
              <w:rPr>
                <w:b/>
                <w:sz w:val="16"/>
              </w:rPr>
            </w:pPr>
            <w:r>
              <w:rPr>
                <w:b/>
                <w:sz w:val="16"/>
              </w:rPr>
              <w:t>Old</w:t>
            </w:r>
          </w:p>
        </w:tc>
        <w:tc>
          <w:tcPr>
            <w:tcW w:w="365" w:type="pct"/>
            <w:shd w:val="pct10" w:color="auto" w:fill="FFFFFF"/>
          </w:tcPr>
          <w:p w14:paraId="2DA80D3A" w14:textId="77777777" w:rsidR="009B1C39" w:rsidRDefault="009B1C39">
            <w:pPr>
              <w:pStyle w:val="TAL"/>
              <w:rPr>
                <w:b/>
                <w:sz w:val="16"/>
              </w:rPr>
            </w:pPr>
            <w:r>
              <w:rPr>
                <w:b/>
                <w:sz w:val="16"/>
              </w:rPr>
              <w:t>New</w:t>
            </w:r>
          </w:p>
        </w:tc>
      </w:tr>
      <w:tr w:rsidR="009B1C39" w14:paraId="4A7F6FD9" w14:textId="77777777">
        <w:tc>
          <w:tcPr>
            <w:tcW w:w="401" w:type="pct"/>
            <w:tcBorders>
              <w:top w:val="single" w:sz="6" w:space="0" w:color="auto"/>
              <w:left w:val="single" w:sz="6" w:space="0" w:color="auto"/>
              <w:bottom w:val="single" w:sz="6" w:space="0" w:color="auto"/>
              <w:right w:val="single" w:sz="6" w:space="0" w:color="auto"/>
            </w:tcBorders>
          </w:tcPr>
          <w:p w14:paraId="40FBDF79"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19B90218"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69922417" w14:textId="77777777" w:rsidR="009B1C39" w:rsidRDefault="009B1C39">
            <w:pPr>
              <w:pStyle w:val="TAL"/>
              <w:rPr>
                <w:rFonts w:cs="Arial"/>
                <w:sz w:val="16"/>
                <w:szCs w:val="16"/>
              </w:rPr>
            </w:pPr>
            <w:r>
              <w:rPr>
                <w:rFonts w:cs="Arial"/>
                <w:sz w:val="16"/>
                <w:szCs w:val="16"/>
              </w:rPr>
              <w:t>SP-090541</w:t>
            </w:r>
          </w:p>
        </w:tc>
        <w:tc>
          <w:tcPr>
            <w:tcW w:w="272" w:type="pct"/>
            <w:tcBorders>
              <w:top w:val="single" w:sz="6" w:space="0" w:color="auto"/>
              <w:left w:val="single" w:sz="6" w:space="0" w:color="auto"/>
              <w:bottom w:val="single" w:sz="6" w:space="0" w:color="auto"/>
              <w:right w:val="single" w:sz="6" w:space="0" w:color="auto"/>
            </w:tcBorders>
            <w:vAlign w:val="bottom"/>
          </w:tcPr>
          <w:p w14:paraId="267F6A3D" w14:textId="77777777" w:rsidR="009B1C39" w:rsidRDefault="009B1C39">
            <w:pPr>
              <w:pStyle w:val="TAL"/>
              <w:rPr>
                <w:rFonts w:cs="Arial"/>
                <w:sz w:val="16"/>
                <w:szCs w:val="16"/>
              </w:rPr>
            </w:pPr>
            <w:r>
              <w:rPr>
                <w:rFonts w:cs="Arial"/>
                <w:sz w:val="16"/>
                <w:szCs w:val="16"/>
              </w:rPr>
              <w:t>0103</w:t>
            </w:r>
          </w:p>
        </w:tc>
        <w:tc>
          <w:tcPr>
            <w:tcW w:w="217" w:type="pct"/>
            <w:tcBorders>
              <w:top w:val="single" w:sz="6" w:space="0" w:color="auto"/>
              <w:left w:val="single" w:sz="6" w:space="0" w:color="auto"/>
              <w:bottom w:val="single" w:sz="6" w:space="0" w:color="auto"/>
              <w:right w:val="single" w:sz="6" w:space="0" w:color="auto"/>
            </w:tcBorders>
            <w:vAlign w:val="bottom"/>
          </w:tcPr>
          <w:p w14:paraId="011B5E83"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2056B7C" w14:textId="77777777" w:rsidR="009B1C39" w:rsidRDefault="009B1C39">
            <w:pPr>
              <w:pStyle w:val="TAL"/>
              <w:rPr>
                <w:rFonts w:cs="Arial"/>
                <w:sz w:val="16"/>
                <w:szCs w:val="16"/>
              </w:rPr>
            </w:pPr>
            <w:r>
              <w:rPr>
                <w:rFonts w:cs="Arial"/>
                <w:sz w:val="16"/>
                <w:szCs w:val="16"/>
              </w:rPr>
              <w:t>Add MBMS GW address</w:t>
            </w:r>
          </w:p>
        </w:tc>
        <w:tc>
          <w:tcPr>
            <w:tcW w:w="290" w:type="pct"/>
            <w:tcBorders>
              <w:top w:val="single" w:sz="6" w:space="0" w:color="auto"/>
              <w:left w:val="single" w:sz="6" w:space="0" w:color="auto"/>
              <w:bottom w:val="single" w:sz="6" w:space="0" w:color="auto"/>
              <w:right w:val="single" w:sz="6" w:space="0" w:color="auto"/>
            </w:tcBorders>
            <w:vAlign w:val="bottom"/>
          </w:tcPr>
          <w:p w14:paraId="74F927BF"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1576BC78"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0728FD05" w14:textId="77777777" w:rsidR="009B1C39" w:rsidRDefault="009B1C39">
            <w:pPr>
              <w:pStyle w:val="TAL"/>
              <w:rPr>
                <w:rFonts w:cs="Arial"/>
                <w:sz w:val="16"/>
                <w:szCs w:val="16"/>
              </w:rPr>
            </w:pPr>
            <w:r>
              <w:rPr>
                <w:rFonts w:cs="Arial"/>
                <w:sz w:val="16"/>
                <w:szCs w:val="16"/>
              </w:rPr>
              <w:t>9.1.0</w:t>
            </w:r>
          </w:p>
        </w:tc>
      </w:tr>
      <w:tr w:rsidR="009B1C39" w14:paraId="36FB7559" w14:textId="77777777">
        <w:tc>
          <w:tcPr>
            <w:tcW w:w="401" w:type="pct"/>
            <w:tcBorders>
              <w:top w:val="single" w:sz="6" w:space="0" w:color="auto"/>
              <w:left w:val="single" w:sz="6" w:space="0" w:color="auto"/>
              <w:bottom w:val="single" w:sz="6" w:space="0" w:color="auto"/>
              <w:right w:val="single" w:sz="6" w:space="0" w:color="auto"/>
            </w:tcBorders>
          </w:tcPr>
          <w:p w14:paraId="15F2B92B"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1BB6583A"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3D6365FD"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294C683D" w14:textId="77777777" w:rsidR="009B1C39" w:rsidRDefault="009B1C39">
            <w:pPr>
              <w:pStyle w:val="TAL"/>
              <w:rPr>
                <w:rFonts w:cs="Arial"/>
                <w:sz w:val="16"/>
                <w:szCs w:val="16"/>
              </w:rPr>
            </w:pPr>
            <w:r>
              <w:rPr>
                <w:rFonts w:cs="Arial"/>
                <w:sz w:val="16"/>
                <w:szCs w:val="16"/>
              </w:rPr>
              <w:t>0105</w:t>
            </w:r>
          </w:p>
        </w:tc>
        <w:tc>
          <w:tcPr>
            <w:tcW w:w="217" w:type="pct"/>
            <w:tcBorders>
              <w:top w:val="single" w:sz="6" w:space="0" w:color="auto"/>
              <w:left w:val="single" w:sz="6" w:space="0" w:color="auto"/>
              <w:bottom w:val="single" w:sz="6" w:space="0" w:color="auto"/>
              <w:right w:val="single" w:sz="6" w:space="0" w:color="auto"/>
            </w:tcBorders>
            <w:vAlign w:val="bottom"/>
          </w:tcPr>
          <w:p w14:paraId="7347B104"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05EE3E3" w14:textId="77777777" w:rsidR="009B1C39" w:rsidRDefault="009B1C39">
            <w:pPr>
              <w:pStyle w:val="TAL"/>
              <w:rPr>
                <w:rFonts w:cs="Arial"/>
                <w:sz w:val="16"/>
                <w:szCs w:val="16"/>
              </w:rPr>
            </w:pPr>
            <w:r>
              <w:rPr>
                <w:rFonts w:cs="Arial"/>
                <w:sz w:val="16"/>
                <w:szCs w:val="16"/>
              </w:rPr>
              <w:t>Rel-9 CR 32.298 correction of number portability and carrier select information</w:t>
            </w:r>
          </w:p>
        </w:tc>
        <w:tc>
          <w:tcPr>
            <w:tcW w:w="290" w:type="pct"/>
            <w:tcBorders>
              <w:top w:val="single" w:sz="6" w:space="0" w:color="auto"/>
              <w:left w:val="single" w:sz="6" w:space="0" w:color="auto"/>
              <w:bottom w:val="single" w:sz="6" w:space="0" w:color="auto"/>
              <w:right w:val="single" w:sz="6" w:space="0" w:color="auto"/>
            </w:tcBorders>
            <w:vAlign w:val="bottom"/>
          </w:tcPr>
          <w:p w14:paraId="735931A3"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3FD22091"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7B38394F" w14:textId="77777777" w:rsidR="009B1C39" w:rsidRDefault="009B1C39">
            <w:pPr>
              <w:pStyle w:val="TAL"/>
              <w:rPr>
                <w:rFonts w:cs="Arial"/>
                <w:sz w:val="16"/>
                <w:szCs w:val="16"/>
              </w:rPr>
            </w:pPr>
            <w:r>
              <w:rPr>
                <w:rFonts w:cs="Arial"/>
                <w:sz w:val="16"/>
                <w:szCs w:val="16"/>
              </w:rPr>
              <w:t>9.1.0</w:t>
            </w:r>
          </w:p>
        </w:tc>
      </w:tr>
      <w:tr w:rsidR="009B1C39" w14:paraId="69BD779E" w14:textId="77777777">
        <w:tc>
          <w:tcPr>
            <w:tcW w:w="401" w:type="pct"/>
            <w:tcBorders>
              <w:top w:val="single" w:sz="6" w:space="0" w:color="auto"/>
              <w:left w:val="single" w:sz="6" w:space="0" w:color="auto"/>
              <w:bottom w:val="single" w:sz="6" w:space="0" w:color="auto"/>
              <w:right w:val="single" w:sz="6" w:space="0" w:color="auto"/>
            </w:tcBorders>
          </w:tcPr>
          <w:p w14:paraId="67D1B5AA"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73332EE5"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0D9AF5DD" w14:textId="77777777" w:rsidR="009B1C39" w:rsidRDefault="009B1C39">
            <w:pPr>
              <w:pStyle w:val="TAL"/>
              <w:rPr>
                <w:rFonts w:cs="Arial"/>
                <w:sz w:val="16"/>
                <w:szCs w:val="16"/>
              </w:rPr>
            </w:pPr>
            <w:r>
              <w:rPr>
                <w:rFonts w:cs="Arial"/>
                <w:sz w:val="16"/>
                <w:szCs w:val="16"/>
              </w:rPr>
              <w:t>SP-090538</w:t>
            </w:r>
          </w:p>
        </w:tc>
        <w:tc>
          <w:tcPr>
            <w:tcW w:w="272" w:type="pct"/>
            <w:tcBorders>
              <w:top w:val="single" w:sz="6" w:space="0" w:color="auto"/>
              <w:left w:val="single" w:sz="6" w:space="0" w:color="auto"/>
              <w:bottom w:val="single" w:sz="6" w:space="0" w:color="auto"/>
              <w:right w:val="single" w:sz="6" w:space="0" w:color="auto"/>
            </w:tcBorders>
            <w:vAlign w:val="bottom"/>
          </w:tcPr>
          <w:p w14:paraId="0CD6DDB4" w14:textId="77777777" w:rsidR="009B1C39" w:rsidRDefault="009B1C39">
            <w:pPr>
              <w:pStyle w:val="TAL"/>
              <w:rPr>
                <w:rFonts w:cs="Arial"/>
                <w:sz w:val="16"/>
                <w:szCs w:val="16"/>
              </w:rPr>
            </w:pPr>
            <w:r>
              <w:rPr>
                <w:rFonts w:cs="Arial"/>
                <w:sz w:val="16"/>
                <w:szCs w:val="16"/>
              </w:rPr>
              <w:t>0106</w:t>
            </w:r>
          </w:p>
        </w:tc>
        <w:tc>
          <w:tcPr>
            <w:tcW w:w="217" w:type="pct"/>
            <w:tcBorders>
              <w:top w:val="single" w:sz="6" w:space="0" w:color="auto"/>
              <w:left w:val="single" w:sz="6" w:space="0" w:color="auto"/>
              <w:bottom w:val="single" w:sz="6" w:space="0" w:color="auto"/>
              <w:right w:val="single" w:sz="6" w:space="0" w:color="auto"/>
            </w:tcBorders>
            <w:vAlign w:val="bottom"/>
          </w:tcPr>
          <w:p w14:paraId="2A0401A2"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76BF6303" w14:textId="77777777" w:rsidR="009B1C39" w:rsidRDefault="009B1C39">
            <w:pPr>
              <w:pStyle w:val="TAL"/>
              <w:rPr>
                <w:rFonts w:cs="Arial"/>
                <w:sz w:val="16"/>
                <w:szCs w:val="16"/>
              </w:rPr>
            </w:pPr>
            <w:r>
              <w:rPr>
                <w:rFonts w:cs="Arial"/>
                <w:sz w:val="16"/>
                <w:szCs w:val="16"/>
              </w:rPr>
              <w:t>Add "Closed User Group (CUG)" for MMTel Charging</w:t>
            </w:r>
          </w:p>
        </w:tc>
        <w:tc>
          <w:tcPr>
            <w:tcW w:w="290" w:type="pct"/>
            <w:tcBorders>
              <w:top w:val="single" w:sz="6" w:space="0" w:color="auto"/>
              <w:left w:val="single" w:sz="6" w:space="0" w:color="auto"/>
              <w:bottom w:val="single" w:sz="6" w:space="0" w:color="auto"/>
              <w:right w:val="single" w:sz="6" w:space="0" w:color="auto"/>
            </w:tcBorders>
            <w:vAlign w:val="bottom"/>
          </w:tcPr>
          <w:p w14:paraId="27466F04"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541DA8EB"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10E62F9E" w14:textId="77777777" w:rsidR="009B1C39" w:rsidRDefault="009B1C39">
            <w:pPr>
              <w:pStyle w:val="TAL"/>
              <w:rPr>
                <w:rFonts w:cs="Arial"/>
                <w:sz w:val="16"/>
                <w:szCs w:val="16"/>
              </w:rPr>
            </w:pPr>
            <w:r>
              <w:rPr>
                <w:rFonts w:cs="Arial"/>
                <w:sz w:val="16"/>
                <w:szCs w:val="16"/>
              </w:rPr>
              <w:t>9.1.0</w:t>
            </w:r>
          </w:p>
        </w:tc>
      </w:tr>
      <w:tr w:rsidR="009B1C39" w14:paraId="255FB3F7" w14:textId="77777777">
        <w:tc>
          <w:tcPr>
            <w:tcW w:w="401" w:type="pct"/>
            <w:tcBorders>
              <w:top w:val="single" w:sz="6" w:space="0" w:color="auto"/>
              <w:left w:val="single" w:sz="6" w:space="0" w:color="auto"/>
              <w:bottom w:val="single" w:sz="6" w:space="0" w:color="auto"/>
              <w:right w:val="single" w:sz="6" w:space="0" w:color="auto"/>
            </w:tcBorders>
          </w:tcPr>
          <w:p w14:paraId="24A2E395"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18019649"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0FEF291E" w14:textId="77777777" w:rsidR="009B1C39" w:rsidRDefault="009B1C39">
            <w:pPr>
              <w:pStyle w:val="TAL"/>
              <w:rPr>
                <w:rFonts w:cs="Arial"/>
                <w:sz w:val="16"/>
                <w:szCs w:val="16"/>
              </w:rPr>
            </w:pPr>
            <w:r>
              <w:rPr>
                <w:rFonts w:cs="Arial"/>
                <w:sz w:val="16"/>
                <w:szCs w:val="16"/>
              </w:rPr>
              <w:t>SP-090538</w:t>
            </w:r>
          </w:p>
        </w:tc>
        <w:tc>
          <w:tcPr>
            <w:tcW w:w="272" w:type="pct"/>
            <w:tcBorders>
              <w:top w:val="single" w:sz="6" w:space="0" w:color="auto"/>
              <w:left w:val="single" w:sz="6" w:space="0" w:color="auto"/>
              <w:bottom w:val="single" w:sz="6" w:space="0" w:color="auto"/>
              <w:right w:val="single" w:sz="6" w:space="0" w:color="auto"/>
            </w:tcBorders>
            <w:vAlign w:val="bottom"/>
          </w:tcPr>
          <w:p w14:paraId="65091905" w14:textId="77777777" w:rsidR="009B1C39" w:rsidRDefault="009B1C39">
            <w:pPr>
              <w:pStyle w:val="TAL"/>
              <w:rPr>
                <w:rFonts w:cs="Arial"/>
                <w:sz w:val="16"/>
                <w:szCs w:val="16"/>
              </w:rPr>
            </w:pPr>
            <w:r>
              <w:rPr>
                <w:rFonts w:cs="Arial"/>
                <w:sz w:val="16"/>
                <w:szCs w:val="16"/>
              </w:rPr>
              <w:t>0107</w:t>
            </w:r>
          </w:p>
        </w:tc>
        <w:tc>
          <w:tcPr>
            <w:tcW w:w="217" w:type="pct"/>
            <w:tcBorders>
              <w:top w:val="single" w:sz="6" w:space="0" w:color="auto"/>
              <w:left w:val="single" w:sz="6" w:space="0" w:color="auto"/>
              <w:bottom w:val="single" w:sz="6" w:space="0" w:color="auto"/>
              <w:right w:val="single" w:sz="6" w:space="0" w:color="auto"/>
            </w:tcBorders>
            <w:vAlign w:val="bottom"/>
          </w:tcPr>
          <w:p w14:paraId="2911CCB4"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AE6E0D8" w14:textId="77777777" w:rsidR="009B1C39" w:rsidRDefault="009B1C39">
            <w:pPr>
              <w:pStyle w:val="TAL"/>
              <w:rPr>
                <w:rFonts w:cs="Arial"/>
                <w:sz w:val="16"/>
                <w:szCs w:val="16"/>
              </w:rPr>
            </w:pPr>
            <w:r>
              <w:rPr>
                <w:rFonts w:cs="Arial"/>
                <w:sz w:val="16"/>
                <w:szCs w:val="16"/>
              </w:rPr>
              <w:t>Add 3PTY MMTel supplementary service charging</w:t>
            </w:r>
          </w:p>
        </w:tc>
        <w:tc>
          <w:tcPr>
            <w:tcW w:w="290" w:type="pct"/>
            <w:tcBorders>
              <w:top w:val="single" w:sz="6" w:space="0" w:color="auto"/>
              <w:left w:val="single" w:sz="6" w:space="0" w:color="auto"/>
              <w:bottom w:val="single" w:sz="6" w:space="0" w:color="auto"/>
              <w:right w:val="single" w:sz="6" w:space="0" w:color="auto"/>
            </w:tcBorders>
            <w:vAlign w:val="bottom"/>
          </w:tcPr>
          <w:p w14:paraId="764C94EF"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72FA8630"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0FFAD8E6" w14:textId="77777777" w:rsidR="009B1C39" w:rsidRDefault="009B1C39">
            <w:pPr>
              <w:pStyle w:val="TAL"/>
              <w:rPr>
                <w:rFonts w:cs="Arial"/>
                <w:sz w:val="16"/>
                <w:szCs w:val="16"/>
              </w:rPr>
            </w:pPr>
            <w:r>
              <w:rPr>
                <w:rFonts w:cs="Arial"/>
                <w:sz w:val="16"/>
                <w:szCs w:val="16"/>
              </w:rPr>
              <w:t>9.1.0</w:t>
            </w:r>
          </w:p>
        </w:tc>
      </w:tr>
      <w:tr w:rsidR="009B1C39" w14:paraId="5DE077DE" w14:textId="77777777">
        <w:tc>
          <w:tcPr>
            <w:tcW w:w="401" w:type="pct"/>
            <w:tcBorders>
              <w:top w:val="single" w:sz="6" w:space="0" w:color="auto"/>
              <w:left w:val="single" w:sz="6" w:space="0" w:color="auto"/>
              <w:bottom w:val="single" w:sz="6" w:space="0" w:color="auto"/>
              <w:right w:val="single" w:sz="6" w:space="0" w:color="auto"/>
            </w:tcBorders>
          </w:tcPr>
          <w:p w14:paraId="6387DE59"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6E69F171"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71607894" w14:textId="77777777" w:rsidR="009B1C39" w:rsidRDefault="009B1C39">
            <w:pPr>
              <w:pStyle w:val="TAL"/>
              <w:rPr>
                <w:rFonts w:cs="Arial"/>
                <w:sz w:val="16"/>
                <w:szCs w:val="16"/>
              </w:rPr>
            </w:pPr>
            <w:r>
              <w:rPr>
                <w:rFonts w:cs="Arial"/>
                <w:sz w:val="16"/>
                <w:szCs w:val="16"/>
              </w:rPr>
              <w:t>SP-090538</w:t>
            </w:r>
          </w:p>
        </w:tc>
        <w:tc>
          <w:tcPr>
            <w:tcW w:w="272" w:type="pct"/>
            <w:tcBorders>
              <w:top w:val="single" w:sz="6" w:space="0" w:color="auto"/>
              <w:left w:val="single" w:sz="6" w:space="0" w:color="auto"/>
              <w:bottom w:val="single" w:sz="6" w:space="0" w:color="auto"/>
              <w:right w:val="single" w:sz="6" w:space="0" w:color="auto"/>
            </w:tcBorders>
            <w:vAlign w:val="bottom"/>
          </w:tcPr>
          <w:p w14:paraId="1CFEC1C6" w14:textId="77777777" w:rsidR="009B1C39" w:rsidRDefault="009B1C39">
            <w:pPr>
              <w:pStyle w:val="TAL"/>
              <w:rPr>
                <w:rFonts w:cs="Arial"/>
                <w:sz w:val="16"/>
                <w:szCs w:val="16"/>
              </w:rPr>
            </w:pPr>
            <w:r>
              <w:rPr>
                <w:rFonts w:cs="Arial"/>
                <w:sz w:val="16"/>
                <w:szCs w:val="16"/>
              </w:rPr>
              <w:t>0108</w:t>
            </w:r>
          </w:p>
        </w:tc>
        <w:tc>
          <w:tcPr>
            <w:tcW w:w="217" w:type="pct"/>
            <w:tcBorders>
              <w:top w:val="single" w:sz="6" w:space="0" w:color="auto"/>
              <w:left w:val="single" w:sz="6" w:space="0" w:color="auto"/>
              <w:bottom w:val="single" w:sz="6" w:space="0" w:color="auto"/>
              <w:right w:val="single" w:sz="6" w:space="0" w:color="auto"/>
            </w:tcBorders>
            <w:vAlign w:val="bottom"/>
          </w:tcPr>
          <w:p w14:paraId="745C9414"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EA9CA97" w14:textId="77777777" w:rsidR="009B1C39" w:rsidRDefault="009B1C39">
            <w:pPr>
              <w:pStyle w:val="TAL"/>
              <w:rPr>
                <w:rFonts w:cs="Arial"/>
                <w:sz w:val="16"/>
                <w:szCs w:val="16"/>
              </w:rPr>
            </w:pPr>
            <w:r>
              <w:rPr>
                <w:rFonts w:cs="Arial"/>
                <w:sz w:val="16"/>
                <w:szCs w:val="16"/>
              </w:rPr>
              <w:t>CDR parameter for RTTI support in IMS offline charging</w:t>
            </w:r>
          </w:p>
        </w:tc>
        <w:tc>
          <w:tcPr>
            <w:tcW w:w="290" w:type="pct"/>
            <w:tcBorders>
              <w:top w:val="single" w:sz="6" w:space="0" w:color="auto"/>
              <w:left w:val="single" w:sz="6" w:space="0" w:color="auto"/>
              <w:bottom w:val="single" w:sz="6" w:space="0" w:color="auto"/>
              <w:right w:val="single" w:sz="6" w:space="0" w:color="auto"/>
            </w:tcBorders>
            <w:vAlign w:val="bottom"/>
          </w:tcPr>
          <w:p w14:paraId="72CDB820"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591DA972"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61FA6423" w14:textId="77777777" w:rsidR="009B1C39" w:rsidRDefault="009B1C39">
            <w:pPr>
              <w:pStyle w:val="TAL"/>
              <w:rPr>
                <w:rFonts w:cs="Arial"/>
                <w:sz w:val="16"/>
                <w:szCs w:val="16"/>
              </w:rPr>
            </w:pPr>
            <w:r>
              <w:rPr>
                <w:rFonts w:cs="Arial"/>
                <w:sz w:val="16"/>
                <w:szCs w:val="16"/>
              </w:rPr>
              <w:t>9.1.0</w:t>
            </w:r>
          </w:p>
        </w:tc>
      </w:tr>
      <w:tr w:rsidR="009B1C39" w14:paraId="7A541B01" w14:textId="77777777">
        <w:tc>
          <w:tcPr>
            <w:tcW w:w="401" w:type="pct"/>
            <w:tcBorders>
              <w:top w:val="single" w:sz="6" w:space="0" w:color="auto"/>
              <w:left w:val="single" w:sz="6" w:space="0" w:color="auto"/>
              <w:bottom w:val="single" w:sz="6" w:space="0" w:color="auto"/>
              <w:right w:val="single" w:sz="6" w:space="0" w:color="auto"/>
            </w:tcBorders>
          </w:tcPr>
          <w:p w14:paraId="076361BC"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0AA913DC"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136B98FF"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21D91959" w14:textId="77777777" w:rsidR="009B1C39" w:rsidRDefault="009B1C39">
            <w:pPr>
              <w:pStyle w:val="TAL"/>
              <w:rPr>
                <w:rFonts w:cs="Arial"/>
                <w:sz w:val="16"/>
                <w:szCs w:val="16"/>
              </w:rPr>
            </w:pPr>
            <w:r>
              <w:rPr>
                <w:rFonts w:cs="Arial"/>
                <w:sz w:val="16"/>
                <w:szCs w:val="16"/>
              </w:rPr>
              <w:t>0110</w:t>
            </w:r>
          </w:p>
        </w:tc>
        <w:tc>
          <w:tcPr>
            <w:tcW w:w="217" w:type="pct"/>
            <w:tcBorders>
              <w:top w:val="single" w:sz="6" w:space="0" w:color="auto"/>
              <w:left w:val="single" w:sz="6" w:space="0" w:color="auto"/>
              <w:bottom w:val="single" w:sz="6" w:space="0" w:color="auto"/>
              <w:right w:val="single" w:sz="6" w:space="0" w:color="auto"/>
            </w:tcBorders>
            <w:vAlign w:val="bottom"/>
          </w:tcPr>
          <w:p w14:paraId="20AE3357"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55F4596F" w14:textId="77777777" w:rsidR="009B1C39" w:rsidRDefault="009B1C39">
            <w:pPr>
              <w:pStyle w:val="TAL"/>
              <w:rPr>
                <w:rFonts w:cs="Arial"/>
                <w:sz w:val="16"/>
                <w:szCs w:val="16"/>
              </w:rPr>
            </w:pPr>
            <w:r>
              <w:rPr>
                <w:rFonts w:cs="Arial"/>
                <w:sz w:val="16"/>
                <w:szCs w:val="16"/>
              </w:rPr>
              <w:t>Set of Corrections in ASN1 description for IMS CDRs</w:t>
            </w:r>
          </w:p>
        </w:tc>
        <w:tc>
          <w:tcPr>
            <w:tcW w:w="290" w:type="pct"/>
            <w:tcBorders>
              <w:top w:val="single" w:sz="6" w:space="0" w:color="auto"/>
              <w:left w:val="single" w:sz="6" w:space="0" w:color="auto"/>
              <w:bottom w:val="single" w:sz="6" w:space="0" w:color="auto"/>
              <w:right w:val="single" w:sz="6" w:space="0" w:color="auto"/>
            </w:tcBorders>
            <w:vAlign w:val="bottom"/>
          </w:tcPr>
          <w:p w14:paraId="1A17E672"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21F06534"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1E6741CD" w14:textId="77777777" w:rsidR="009B1C39" w:rsidRDefault="009B1C39">
            <w:pPr>
              <w:pStyle w:val="TAL"/>
              <w:rPr>
                <w:rFonts w:cs="Arial"/>
                <w:sz w:val="16"/>
                <w:szCs w:val="16"/>
              </w:rPr>
            </w:pPr>
            <w:r>
              <w:rPr>
                <w:rFonts w:cs="Arial"/>
                <w:sz w:val="16"/>
                <w:szCs w:val="16"/>
              </w:rPr>
              <w:t>9.1.0</w:t>
            </w:r>
          </w:p>
        </w:tc>
      </w:tr>
      <w:tr w:rsidR="009B1C39" w14:paraId="52954FC8" w14:textId="77777777">
        <w:tc>
          <w:tcPr>
            <w:tcW w:w="401" w:type="pct"/>
            <w:tcBorders>
              <w:top w:val="single" w:sz="6" w:space="0" w:color="auto"/>
              <w:left w:val="single" w:sz="6" w:space="0" w:color="auto"/>
              <w:bottom w:val="single" w:sz="6" w:space="0" w:color="auto"/>
              <w:right w:val="single" w:sz="6" w:space="0" w:color="auto"/>
            </w:tcBorders>
          </w:tcPr>
          <w:p w14:paraId="079CE4C9"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2901AA65"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3FF2A115"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5A1A8BE7" w14:textId="77777777" w:rsidR="009B1C39" w:rsidRDefault="009B1C39">
            <w:pPr>
              <w:pStyle w:val="TAL"/>
              <w:rPr>
                <w:rFonts w:cs="Arial"/>
                <w:sz w:val="16"/>
                <w:szCs w:val="16"/>
              </w:rPr>
            </w:pPr>
            <w:r>
              <w:rPr>
                <w:rFonts w:cs="Arial"/>
                <w:sz w:val="16"/>
                <w:szCs w:val="16"/>
              </w:rPr>
              <w:t>0112</w:t>
            </w:r>
          </w:p>
        </w:tc>
        <w:tc>
          <w:tcPr>
            <w:tcW w:w="217" w:type="pct"/>
            <w:tcBorders>
              <w:top w:val="single" w:sz="6" w:space="0" w:color="auto"/>
              <w:left w:val="single" w:sz="6" w:space="0" w:color="auto"/>
              <w:bottom w:val="single" w:sz="6" w:space="0" w:color="auto"/>
              <w:right w:val="single" w:sz="6" w:space="0" w:color="auto"/>
            </w:tcBorders>
            <w:vAlign w:val="bottom"/>
          </w:tcPr>
          <w:p w14:paraId="4775FEA0"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4B61492" w14:textId="77777777" w:rsidR="009B1C39" w:rsidRDefault="009B1C39">
            <w:pPr>
              <w:pStyle w:val="TAL"/>
              <w:rPr>
                <w:rFonts w:cs="Arial"/>
                <w:sz w:val="16"/>
                <w:szCs w:val="16"/>
              </w:rPr>
            </w:pPr>
            <w:r>
              <w:rPr>
                <w:rFonts w:cs="Arial"/>
                <w:sz w:val="16"/>
                <w:szCs w:val="16"/>
              </w:rPr>
              <w:t>Set of Corrections in ASN1 description for EPC CDRs</w:t>
            </w:r>
          </w:p>
        </w:tc>
        <w:tc>
          <w:tcPr>
            <w:tcW w:w="290" w:type="pct"/>
            <w:tcBorders>
              <w:top w:val="single" w:sz="6" w:space="0" w:color="auto"/>
              <w:left w:val="single" w:sz="6" w:space="0" w:color="auto"/>
              <w:bottom w:val="single" w:sz="6" w:space="0" w:color="auto"/>
              <w:right w:val="single" w:sz="6" w:space="0" w:color="auto"/>
            </w:tcBorders>
            <w:vAlign w:val="bottom"/>
          </w:tcPr>
          <w:p w14:paraId="283FF3B7"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387582AE"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0F2326D4" w14:textId="77777777" w:rsidR="009B1C39" w:rsidRDefault="009B1C39">
            <w:pPr>
              <w:pStyle w:val="TAL"/>
              <w:rPr>
                <w:rFonts w:cs="Arial"/>
                <w:sz w:val="16"/>
                <w:szCs w:val="16"/>
              </w:rPr>
            </w:pPr>
            <w:r>
              <w:rPr>
                <w:rFonts w:cs="Arial"/>
                <w:sz w:val="16"/>
                <w:szCs w:val="16"/>
              </w:rPr>
              <w:t>9.1.0</w:t>
            </w:r>
          </w:p>
        </w:tc>
      </w:tr>
      <w:tr w:rsidR="009B1C39" w14:paraId="5778CB26" w14:textId="77777777">
        <w:tc>
          <w:tcPr>
            <w:tcW w:w="401" w:type="pct"/>
            <w:tcBorders>
              <w:top w:val="single" w:sz="6" w:space="0" w:color="auto"/>
              <w:left w:val="single" w:sz="6" w:space="0" w:color="auto"/>
              <w:bottom w:val="single" w:sz="6" w:space="0" w:color="auto"/>
              <w:right w:val="single" w:sz="6" w:space="0" w:color="auto"/>
            </w:tcBorders>
          </w:tcPr>
          <w:p w14:paraId="45229169"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5A31363F"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2CFAE535"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3037DF52" w14:textId="77777777" w:rsidR="009B1C39" w:rsidRDefault="009B1C39">
            <w:pPr>
              <w:pStyle w:val="TAL"/>
              <w:rPr>
                <w:rFonts w:cs="Arial"/>
                <w:sz w:val="16"/>
                <w:szCs w:val="16"/>
              </w:rPr>
            </w:pPr>
            <w:r>
              <w:rPr>
                <w:rFonts w:cs="Arial"/>
                <w:sz w:val="16"/>
                <w:szCs w:val="16"/>
              </w:rPr>
              <w:t>0114</w:t>
            </w:r>
          </w:p>
        </w:tc>
        <w:tc>
          <w:tcPr>
            <w:tcW w:w="217" w:type="pct"/>
            <w:tcBorders>
              <w:top w:val="single" w:sz="6" w:space="0" w:color="auto"/>
              <w:left w:val="single" w:sz="6" w:space="0" w:color="auto"/>
              <w:bottom w:val="single" w:sz="6" w:space="0" w:color="auto"/>
              <w:right w:val="single" w:sz="6" w:space="0" w:color="auto"/>
            </w:tcBorders>
            <w:vAlign w:val="bottom"/>
          </w:tcPr>
          <w:p w14:paraId="6A7F280D"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B305DB4" w14:textId="77777777" w:rsidR="009B1C39" w:rsidRDefault="009B1C39">
            <w:pPr>
              <w:pStyle w:val="TAL"/>
              <w:rPr>
                <w:rFonts w:cs="Arial"/>
                <w:sz w:val="16"/>
                <w:szCs w:val="16"/>
              </w:rPr>
            </w:pPr>
            <w:r>
              <w:rPr>
                <w:rFonts w:cs="Arial"/>
                <w:sz w:val="16"/>
                <w:szCs w:val="16"/>
              </w:rPr>
              <w:t>Correction on Charging Characteristics Format</w:t>
            </w:r>
          </w:p>
        </w:tc>
        <w:tc>
          <w:tcPr>
            <w:tcW w:w="290" w:type="pct"/>
            <w:tcBorders>
              <w:top w:val="single" w:sz="6" w:space="0" w:color="auto"/>
              <w:left w:val="single" w:sz="6" w:space="0" w:color="auto"/>
              <w:bottom w:val="single" w:sz="6" w:space="0" w:color="auto"/>
              <w:right w:val="single" w:sz="6" w:space="0" w:color="auto"/>
            </w:tcBorders>
            <w:vAlign w:val="bottom"/>
          </w:tcPr>
          <w:p w14:paraId="79879A34"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6233B898"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753D9B39" w14:textId="77777777" w:rsidR="009B1C39" w:rsidRDefault="009B1C39">
            <w:pPr>
              <w:pStyle w:val="TAL"/>
              <w:rPr>
                <w:rFonts w:cs="Arial"/>
                <w:sz w:val="16"/>
                <w:szCs w:val="16"/>
              </w:rPr>
            </w:pPr>
            <w:r>
              <w:rPr>
                <w:rFonts w:cs="Arial"/>
                <w:sz w:val="16"/>
                <w:szCs w:val="16"/>
              </w:rPr>
              <w:t>9.1.0</w:t>
            </w:r>
          </w:p>
        </w:tc>
      </w:tr>
      <w:tr w:rsidR="009B1C39" w14:paraId="553B2D6C" w14:textId="77777777">
        <w:tc>
          <w:tcPr>
            <w:tcW w:w="401" w:type="pct"/>
            <w:tcBorders>
              <w:top w:val="single" w:sz="6" w:space="0" w:color="auto"/>
              <w:left w:val="single" w:sz="6" w:space="0" w:color="auto"/>
              <w:bottom w:val="single" w:sz="6" w:space="0" w:color="auto"/>
              <w:right w:val="single" w:sz="6" w:space="0" w:color="auto"/>
            </w:tcBorders>
          </w:tcPr>
          <w:p w14:paraId="50164AF1"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0245ED1A"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4FA5A0FD" w14:textId="77777777" w:rsidR="009B1C39" w:rsidRDefault="009B1C39">
            <w:pPr>
              <w:pStyle w:val="TAL"/>
              <w:rPr>
                <w:rFonts w:cs="Arial"/>
                <w:sz w:val="16"/>
                <w:szCs w:val="16"/>
              </w:rPr>
            </w:pPr>
            <w:r>
              <w:rPr>
                <w:rFonts w:cs="Arial"/>
                <w:sz w:val="16"/>
                <w:szCs w:val="16"/>
              </w:rPr>
              <w:t>SP-090537</w:t>
            </w:r>
          </w:p>
        </w:tc>
        <w:tc>
          <w:tcPr>
            <w:tcW w:w="272" w:type="pct"/>
            <w:tcBorders>
              <w:top w:val="single" w:sz="6" w:space="0" w:color="auto"/>
              <w:left w:val="single" w:sz="6" w:space="0" w:color="auto"/>
              <w:bottom w:val="single" w:sz="6" w:space="0" w:color="auto"/>
              <w:right w:val="single" w:sz="6" w:space="0" w:color="auto"/>
            </w:tcBorders>
            <w:vAlign w:val="bottom"/>
          </w:tcPr>
          <w:p w14:paraId="201DD9A3" w14:textId="77777777" w:rsidR="009B1C39" w:rsidRDefault="009B1C39">
            <w:pPr>
              <w:pStyle w:val="TAL"/>
              <w:rPr>
                <w:rFonts w:cs="Arial"/>
                <w:sz w:val="16"/>
                <w:szCs w:val="16"/>
              </w:rPr>
            </w:pPr>
            <w:r>
              <w:rPr>
                <w:rFonts w:cs="Arial"/>
                <w:sz w:val="16"/>
                <w:szCs w:val="16"/>
              </w:rPr>
              <w:t>0115</w:t>
            </w:r>
          </w:p>
        </w:tc>
        <w:tc>
          <w:tcPr>
            <w:tcW w:w="217" w:type="pct"/>
            <w:tcBorders>
              <w:top w:val="single" w:sz="6" w:space="0" w:color="auto"/>
              <w:left w:val="single" w:sz="6" w:space="0" w:color="auto"/>
              <w:bottom w:val="single" w:sz="6" w:space="0" w:color="auto"/>
              <w:right w:val="single" w:sz="6" w:space="0" w:color="auto"/>
            </w:tcBorders>
            <w:vAlign w:val="bottom"/>
          </w:tcPr>
          <w:p w14:paraId="343316E3"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701BFAF" w14:textId="77777777" w:rsidR="009B1C39" w:rsidRDefault="009B1C39">
            <w:pPr>
              <w:pStyle w:val="TAL"/>
              <w:rPr>
                <w:rFonts w:cs="Arial"/>
                <w:sz w:val="16"/>
                <w:szCs w:val="16"/>
              </w:rPr>
            </w:pPr>
            <w:r>
              <w:rPr>
                <w:rFonts w:cs="Arial"/>
                <w:sz w:val="16"/>
                <w:szCs w:val="16"/>
              </w:rPr>
              <w:t>Emergency bearer service consideration for charging</w:t>
            </w:r>
          </w:p>
        </w:tc>
        <w:tc>
          <w:tcPr>
            <w:tcW w:w="290" w:type="pct"/>
            <w:tcBorders>
              <w:top w:val="single" w:sz="6" w:space="0" w:color="auto"/>
              <w:left w:val="single" w:sz="6" w:space="0" w:color="auto"/>
              <w:bottom w:val="single" w:sz="6" w:space="0" w:color="auto"/>
              <w:right w:val="single" w:sz="6" w:space="0" w:color="auto"/>
            </w:tcBorders>
            <w:vAlign w:val="bottom"/>
          </w:tcPr>
          <w:p w14:paraId="09235F6A"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2D1019E2"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5DBDCBAA" w14:textId="77777777" w:rsidR="009B1C39" w:rsidRDefault="009B1C39">
            <w:pPr>
              <w:pStyle w:val="TAL"/>
              <w:rPr>
                <w:rFonts w:cs="Arial"/>
                <w:sz w:val="16"/>
                <w:szCs w:val="16"/>
              </w:rPr>
            </w:pPr>
            <w:r>
              <w:rPr>
                <w:rFonts w:cs="Arial"/>
                <w:sz w:val="16"/>
                <w:szCs w:val="16"/>
              </w:rPr>
              <w:t>9.1.0</w:t>
            </w:r>
          </w:p>
        </w:tc>
      </w:tr>
      <w:tr w:rsidR="009B1C39" w14:paraId="16551F40" w14:textId="77777777">
        <w:tc>
          <w:tcPr>
            <w:tcW w:w="401" w:type="pct"/>
            <w:tcBorders>
              <w:top w:val="single" w:sz="6" w:space="0" w:color="auto"/>
              <w:left w:val="single" w:sz="6" w:space="0" w:color="auto"/>
              <w:bottom w:val="single" w:sz="6" w:space="0" w:color="auto"/>
              <w:right w:val="single" w:sz="6" w:space="0" w:color="auto"/>
            </w:tcBorders>
          </w:tcPr>
          <w:p w14:paraId="5A4A5AF4"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719030DC"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43AF492E"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36973ADC" w14:textId="77777777" w:rsidR="009B1C39" w:rsidRDefault="009B1C39">
            <w:pPr>
              <w:pStyle w:val="TAL"/>
              <w:rPr>
                <w:rFonts w:cs="Arial"/>
                <w:sz w:val="16"/>
                <w:szCs w:val="16"/>
              </w:rPr>
            </w:pPr>
            <w:r>
              <w:rPr>
                <w:rFonts w:cs="Arial"/>
                <w:sz w:val="16"/>
                <w:szCs w:val="16"/>
              </w:rPr>
              <w:t>0117</w:t>
            </w:r>
          </w:p>
        </w:tc>
        <w:tc>
          <w:tcPr>
            <w:tcW w:w="217" w:type="pct"/>
            <w:tcBorders>
              <w:top w:val="single" w:sz="6" w:space="0" w:color="auto"/>
              <w:left w:val="single" w:sz="6" w:space="0" w:color="auto"/>
              <w:bottom w:val="single" w:sz="6" w:space="0" w:color="auto"/>
              <w:right w:val="single" w:sz="6" w:space="0" w:color="auto"/>
            </w:tcBorders>
            <w:vAlign w:val="bottom"/>
          </w:tcPr>
          <w:p w14:paraId="62B9D8E5"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0EC2B444" w14:textId="77777777" w:rsidR="009B1C39" w:rsidRDefault="009B1C39">
            <w:pPr>
              <w:pStyle w:val="TAL"/>
              <w:rPr>
                <w:rFonts w:cs="Arial"/>
                <w:sz w:val="16"/>
                <w:szCs w:val="16"/>
              </w:rPr>
            </w:pPr>
            <w:r>
              <w:rPr>
                <w:rFonts w:cs="Arial"/>
                <w:sz w:val="16"/>
                <w:szCs w:val="16"/>
              </w:rPr>
              <w:t>Correction to MO and MT SMS CDRs for SMS over SGs</w:t>
            </w:r>
          </w:p>
        </w:tc>
        <w:tc>
          <w:tcPr>
            <w:tcW w:w="290" w:type="pct"/>
            <w:tcBorders>
              <w:top w:val="single" w:sz="6" w:space="0" w:color="auto"/>
              <w:left w:val="single" w:sz="6" w:space="0" w:color="auto"/>
              <w:bottom w:val="single" w:sz="6" w:space="0" w:color="auto"/>
              <w:right w:val="single" w:sz="6" w:space="0" w:color="auto"/>
            </w:tcBorders>
            <w:vAlign w:val="bottom"/>
          </w:tcPr>
          <w:p w14:paraId="5E8A5DD5"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7D3E9901"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6580B964" w14:textId="77777777" w:rsidR="009B1C39" w:rsidRDefault="009B1C39">
            <w:pPr>
              <w:pStyle w:val="TAL"/>
              <w:rPr>
                <w:rFonts w:cs="Arial"/>
                <w:sz w:val="16"/>
                <w:szCs w:val="16"/>
              </w:rPr>
            </w:pPr>
            <w:r>
              <w:rPr>
                <w:rFonts w:cs="Arial"/>
                <w:sz w:val="16"/>
                <w:szCs w:val="16"/>
              </w:rPr>
              <w:t>9.1.0</w:t>
            </w:r>
          </w:p>
        </w:tc>
      </w:tr>
      <w:tr w:rsidR="009B1C39" w14:paraId="276ABDFE" w14:textId="77777777">
        <w:tc>
          <w:tcPr>
            <w:tcW w:w="401" w:type="pct"/>
            <w:tcBorders>
              <w:top w:val="single" w:sz="6" w:space="0" w:color="auto"/>
              <w:left w:val="single" w:sz="6" w:space="0" w:color="auto"/>
              <w:bottom w:val="single" w:sz="6" w:space="0" w:color="auto"/>
              <w:right w:val="single" w:sz="6" w:space="0" w:color="auto"/>
            </w:tcBorders>
          </w:tcPr>
          <w:p w14:paraId="5A9C9FA2"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45A4EB55"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62E501C8"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068230B3" w14:textId="77777777" w:rsidR="009B1C39" w:rsidRDefault="009B1C39">
            <w:pPr>
              <w:pStyle w:val="TAL"/>
              <w:rPr>
                <w:rFonts w:cs="Arial"/>
                <w:sz w:val="16"/>
                <w:szCs w:val="16"/>
              </w:rPr>
            </w:pPr>
            <w:r>
              <w:rPr>
                <w:rFonts w:cs="Arial"/>
                <w:sz w:val="16"/>
                <w:szCs w:val="16"/>
              </w:rPr>
              <w:t>0119</w:t>
            </w:r>
          </w:p>
        </w:tc>
        <w:tc>
          <w:tcPr>
            <w:tcW w:w="217" w:type="pct"/>
            <w:tcBorders>
              <w:top w:val="single" w:sz="6" w:space="0" w:color="auto"/>
              <w:left w:val="single" w:sz="6" w:space="0" w:color="auto"/>
              <w:bottom w:val="single" w:sz="6" w:space="0" w:color="auto"/>
              <w:right w:val="single" w:sz="6" w:space="0" w:color="auto"/>
            </w:tcBorders>
            <w:vAlign w:val="bottom"/>
          </w:tcPr>
          <w:p w14:paraId="4B92EABD"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5E4438D6" w14:textId="77777777" w:rsidR="009B1C39" w:rsidRDefault="009B1C39">
            <w:pPr>
              <w:pStyle w:val="TAL"/>
              <w:rPr>
                <w:rFonts w:cs="Arial"/>
                <w:sz w:val="16"/>
                <w:szCs w:val="16"/>
              </w:rPr>
            </w:pPr>
            <w:r>
              <w:rPr>
                <w:rFonts w:cs="Arial"/>
                <w:sz w:val="16"/>
                <w:szCs w:val="16"/>
              </w:rPr>
              <w:t>Remove CAMEL Charging Information from SGW CDR</w:t>
            </w:r>
          </w:p>
        </w:tc>
        <w:tc>
          <w:tcPr>
            <w:tcW w:w="290" w:type="pct"/>
            <w:tcBorders>
              <w:top w:val="single" w:sz="6" w:space="0" w:color="auto"/>
              <w:left w:val="single" w:sz="6" w:space="0" w:color="auto"/>
              <w:bottom w:val="single" w:sz="6" w:space="0" w:color="auto"/>
              <w:right w:val="single" w:sz="6" w:space="0" w:color="auto"/>
            </w:tcBorders>
            <w:vAlign w:val="bottom"/>
          </w:tcPr>
          <w:p w14:paraId="7A456452"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5326A449"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0C796029" w14:textId="77777777" w:rsidR="009B1C39" w:rsidRDefault="009B1C39">
            <w:pPr>
              <w:pStyle w:val="TAL"/>
              <w:rPr>
                <w:rFonts w:cs="Arial"/>
                <w:sz w:val="16"/>
                <w:szCs w:val="16"/>
              </w:rPr>
            </w:pPr>
            <w:r>
              <w:rPr>
                <w:rFonts w:cs="Arial"/>
                <w:sz w:val="16"/>
                <w:szCs w:val="16"/>
              </w:rPr>
              <w:t>9.1.0</w:t>
            </w:r>
          </w:p>
        </w:tc>
      </w:tr>
      <w:tr w:rsidR="009B1C39" w14:paraId="31DE2A44" w14:textId="77777777">
        <w:tc>
          <w:tcPr>
            <w:tcW w:w="401" w:type="pct"/>
            <w:tcBorders>
              <w:top w:val="single" w:sz="6" w:space="0" w:color="auto"/>
              <w:left w:val="single" w:sz="6" w:space="0" w:color="auto"/>
              <w:bottom w:val="single" w:sz="6" w:space="0" w:color="auto"/>
              <w:right w:val="single" w:sz="6" w:space="0" w:color="auto"/>
            </w:tcBorders>
          </w:tcPr>
          <w:p w14:paraId="45077C7C" w14:textId="77777777" w:rsidR="009B1C39" w:rsidRDefault="009B1C39">
            <w:pPr>
              <w:pStyle w:val="TAL"/>
              <w:rPr>
                <w:rFonts w:cs="Arial"/>
                <w:sz w:val="16"/>
                <w:szCs w:val="16"/>
              </w:rPr>
            </w:pPr>
            <w:r>
              <w:rPr>
                <w:rFonts w:cs="Arial"/>
                <w:sz w:val="16"/>
                <w:szCs w:val="16"/>
              </w:rPr>
              <w:t>Sep 2009</w:t>
            </w:r>
          </w:p>
        </w:tc>
        <w:tc>
          <w:tcPr>
            <w:tcW w:w="286" w:type="pct"/>
            <w:tcBorders>
              <w:top w:val="single" w:sz="6" w:space="0" w:color="auto"/>
              <w:left w:val="single" w:sz="6" w:space="0" w:color="auto"/>
              <w:bottom w:val="single" w:sz="6" w:space="0" w:color="auto"/>
              <w:right w:val="single" w:sz="6" w:space="0" w:color="auto"/>
            </w:tcBorders>
          </w:tcPr>
          <w:p w14:paraId="4B3F7843" w14:textId="77777777" w:rsidR="009B1C39" w:rsidRDefault="009B1C39">
            <w:pPr>
              <w:pStyle w:val="TAL"/>
              <w:rPr>
                <w:rFonts w:cs="Arial"/>
                <w:sz w:val="16"/>
                <w:szCs w:val="16"/>
              </w:rPr>
            </w:pPr>
            <w:r>
              <w:rPr>
                <w:rFonts w:cs="Arial"/>
                <w:sz w:val="16"/>
                <w:szCs w:val="16"/>
              </w:rPr>
              <w:t>SP-45</w:t>
            </w:r>
          </w:p>
        </w:tc>
        <w:tc>
          <w:tcPr>
            <w:tcW w:w="494" w:type="pct"/>
            <w:tcBorders>
              <w:top w:val="single" w:sz="6" w:space="0" w:color="auto"/>
              <w:left w:val="single" w:sz="6" w:space="0" w:color="auto"/>
              <w:bottom w:val="single" w:sz="6" w:space="0" w:color="auto"/>
              <w:right w:val="single" w:sz="6" w:space="0" w:color="auto"/>
            </w:tcBorders>
          </w:tcPr>
          <w:p w14:paraId="5CF58CA9" w14:textId="77777777" w:rsidR="009B1C39" w:rsidRDefault="009B1C39">
            <w:pPr>
              <w:pStyle w:val="TAL"/>
              <w:rPr>
                <w:rFonts w:cs="Arial"/>
                <w:sz w:val="16"/>
                <w:szCs w:val="16"/>
              </w:rPr>
            </w:pPr>
            <w:r>
              <w:rPr>
                <w:rFonts w:cs="Arial"/>
                <w:sz w:val="16"/>
                <w:szCs w:val="16"/>
              </w:rPr>
              <w:t>SP-090536</w:t>
            </w:r>
          </w:p>
        </w:tc>
        <w:tc>
          <w:tcPr>
            <w:tcW w:w="272" w:type="pct"/>
            <w:tcBorders>
              <w:top w:val="single" w:sz="6" w:space="0" w:color="auto"/>
              <w:left w:val="single" w:sz="6" w:space="0" w:color="auto"/>
              <w:bottom w:val="single" w:sz="6" w:space="0" w:color="auto"/>
              <w:right w:val="single" w:sz="6" w:space="0" w:color="auto"/>
            </w:tcBorders>
            <w:vAlign w:val="bottom"/>
          </w:tcPr>
          <w:p w14:paraId="532225EE" w14:textId="77777777" w:rsidR="009B1C39" w:rsidRDefault="009B1C39">
            <w:pPr>
              <w:pStyle w:val="TAL"/>
              <w:rPr>
                <w:rFonts w:cs="Arial"/>
                <w:sz w:val="16"/>
                <w:szCs w:val="16"/>
              </w:rPr>
            </w:pPr>
            <w:r>
              <w:rPr>
                <w:rFonts w:cs="Arial"/>
                <w:sz w:val="16"/>
                <w:szCs w:val="16"/>
              </w:rPr>
              <w:t>0121</w:t>
            </w:r>
          </w:p>
        </w:tc>
        <w:tc>
          <w:tcPr>
            <w:tcW w:w="217" w:type="pct"/>
            <w:tcBorders>
              <w:top w:val="single" w:sz="6" w:space="0" w:color="auto"/>
              <w:left w:val="single" w:sz="6" w:space="0" w:color="auto"/>
              <w:bottom w:val="single" w:sz="6" w:space="0" w:color="auto"/>
              <w:right w:val="single" w:sz="6" w:space="0" w:color="auto"/>
            </w:tcBorders>
            <w:vAlign w:val="bottom"/>
          </w:tcPr>
          <w:p w14:paraId="601602EF"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77B851B" w14:textId="77777777" w:rsidR="009B1C39" w:rsidRDefault="009B1C39">
            <w:pPr>
              <w:pStyle w:val="TAL"/>
              <w:rPr>
                <w:rFonts w:cs="Arial"/>
                <w:sz w:val="16"/>
                <w:szCs w:val="16"/>
              </w:rPr>
            </w:pPr>
            <w:r>
              <w:rPr>
                <w:rFonts w:cs="Arial"/>
                <w:sz w:val="16"/>
                <w:szCs w:val="16"/>
              </w:rPr>
              <w:t>Addition of IP multicast delivery related contents in MBMS information</w:t>
            </w:r>
          </w:p>
        </w:tc>
        <w:tc>
          <w:tcPr>
            <w:tcW w:w="290" w:type="pct"/>
            <w:tcBorders>
              <w:top w:val="single" w:sz="6" w:space="0" w:color="auto"/>
              <w:left w:val="single" w:sz="6" w:space="0" w:color="auto"/>
              <w:bottom w:val="single" w:sz="6" w:space="0" w:color="auto"/>
              <w:right w:val="single" w:sz="6" w:space="0" w:color="auto"/>
            </w:tcBorders>
            <w:vAlign w:val="bottom"/>
          </w:tcPr>
          <w:p w14:paraId="68AE476E"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00F73303" w14:textId="77777777" w:rsidR="009B1C39" w:rsidRDefault="009B1C39">
            <w:pPr>
              <w:pStyle w:val="TAL"/>
              <w:rPr>
                <w:rFonts w:cs="Arial"/>
                <w:sz w:val="16"/>
                <w:szCs w:val="16"/>
              </w:rPr>
            </w:pPr>
            <w:r>
              <w:rPr>
                <w:rFonts w:cs="Arial"/>
                <w:sz w:val="16"/>
                <w:szCs w:val="16"/>
              </w:rPr>
              <w:t>9.0.0</w:t>
            </w:r>
          </w:p>
        </w:tc>
        <w:tc>
          <w:tcPr>
            <w:tcW w:w="365" w:type="pct"/>
            <w:tcBorders>
              <w:top w:val="single" w:sz="6" w:space="0" w:color="auto"/>
              <w:left w:val="single" w:sz="6" w:space="0" w:color="auto"/>
              <w:bottom w:val="single" w:sz="6" w:space="0" w:color="auto"/>
              <w:right w:val="single" w:sz="6" w:space="0" w:color="auto"/>
            </w:tcBorders>
          </w:tcPr>
          <w:p w14:paraId="266CAAB8" w14:textId="77777777" w:rsidR="009B1C39" w:rsidRDefault="009B1C39">
            <w:pPr>
              <w:pStyle w:val="TAL"/>
              <w:rPr>
                <w:rFonts w:cs="Arial"/>
                <w:sz w:val="16"/>
                <w:szCs w:val="16"/>
              </w:rPr>
            </w:pPr>
            <w:r>
              <w:rPr>
                <w:rFonts w:cs="Arial"/>
                <w:sz w:val="16"/>
                <w:szCs w:val="16"/>
              </w:rPr>
              <w:t>9.1.0</w:t>
            </w:r>
          </w:p>
        </w:tc>
      </w:tr>
      <w:tr w:rsidR="009B1C39" w14:paraId="7CFC854D" w14:textId="77777777">
        <w:tc>
          <w:tcPr>
            <w:tcW w:w="401" w:type="pct"/>
            <w:tcBorders>
              <w:top w:val="single" w:sz="6" w:space="0" w:color="auto"/>
              <w:left w:val="single" w:sz="6" w:space="0" w:color="auto"/>
              <w:bottom w:val="single" w:sz="6" w:space="0" w:color="auto"/>
              <w:right w:val="single" w:sz="6" w:space="0" w:color="auto"/>
            </w:tcBorders>
          </w:tcPr>
          <w:p w14:paraId="33083461"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5CCE3BE0"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6EDBDF45" w14:textId="77777777" w:rsidR="009B1C39" w:rsidRDefault="009B1C39">
            <w:pPr>
              <w:pStyle w:val="TAL"/>
              <w:rPr>
                <w:rFonts w:cs="Arial"/>
                <w:sz w:val="16"/>
                <w:szCs w:val="16"/>
              </w:rPr>
            </w:pPr>
            <w:r>
              <w:rPr>
                <w:rFonts w:cs="Arial"/>
                <w:sz w:val="16"/>
                <w:szCs w:val="16"/>
              </w:rPr>
              <w:t>SP-090720</w:t>
            </w:r>
          </w:p>
        </w:tc>
        <w:tc>
          <w:tcPr>
            <w:tcW w:w="272" w:type="pct"/>
            <w:tcBorders>
              <w:top w:val="single" w:sz="6" w:space="0" w:color="auto"/>
              <w:left w:val="single" w:sz="6" w:space="0" w:color="auto"/>
              <w:bottom w:val="single" w:sz="6" w:space="0" w:color="auto"/>
              <w:right w:val="single" w:sz="6" w:space="0" w:color="auto"/>
            </w:tcBorders>
            <w:vAlign w:val="bottom"/>
          </w:tcPr>
          <w:p w14:paraId="041148F7" w14:textId="77777777" w:rsidR="009B1C39" w:rsidRDefault="009B1C39">
            <w:pPr>
              <w:pStyle w:val="TAL"/>
              <w:rPr>
                <w:rFonts w:cs="Arial"/>
                <w:sz w:val="16"/>
                <w:szCs w:val="16"/>
              </w:rPr>
            </w:pPr>
            <w:r>
              <w:rPr>
                <w:rFonts w:cs="Arial"/>
                <w:sz w:val="16"/>
                <w:szCs w:val="16"/>
              </w:rPr>
              <w:t>0123</w:t>
            </w:r>
          </w:p>
        </w:tc>
        <w:tc>
          <w:tcPr>
            <w:tcW w:w="217" w:type="pct"/>
            <w:tcBorders>
              <w:top w:val="single" w:sz="6" w:space="0" w:color="auto"/>
              <w:left w:val="single" w:sz="6" w:space="0" w:color="auto"/>
              <w:bottom w:val="single" w:sz="6" w:space="0" w:color="auto"/>
              <w:right w:val="single" w:sz="6" w:space="0" w:color="auto"/>
            </w:tcBorders>
            <w:vAlign w:val="bottom"/>
          </w:tcPr>
          <w:p w14:paraId="2628D89D"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080AD14F" w14:textId="77777777" w:rsidR="009B1C39" w:rsidRDefault="009B1C39">
            <w:pPr>
              <w:pStyle w:val="TAL"/>
              <w:rPr>
                <w:rFonts w:cs="Arial"/>
                <w:sz w:val="16"/>
                <w:szCs w:val="16"/>
              </w:rPr>
            </w:pPr>
            <w:r>
              <w:rPr>
                <w:rFonts w:cs="Arial"/>
                <w:sz w:val="16"/>
                <w:szCs w:val="16"/>
              </w:rPr>
              <w:t>Correction of PDP/PDN Type</w:t>
            </w:r>
          </w:p>
        </w:tc>
        <w:tc>
          <w:tcPr>
            <w:tcW w:w="290" w:type="pct"/>
            <w:tcBorders>
              <w:top w:val="single" w:sz="6" w:space="0" w:color="auto"/>
              <w:left w:val="single" w:sz="6" w:space="0" w:color="auto"/>
              <w:bottom w:val="single" w:sz="6" w:space="0" w:color="auto"/>
              <w:right w:val="single" w:sz="6" w:space="0" w:color="auto"/>
            </w:tcBorders>
            <w:vAlign w:val="bottom"/>
          </w:tcPr>
          <w:p w14:paraId="220C881C"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55CE6DCA"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6B56D37E" w14:textId="77777777" w:rsidR="009B1C39" w:rsidRDefault="009B1C39">
            <w:pPr>
              <w:pStyle w:val="TAL"/>
              <w:rPr>
                <w:rFonts w:cs="Arial"/>
                <w:sz w:val="16"/>
                <w:szCs w:val="16"/>
              </w:rPr>
            </w:pPr>
            <w:r>
              <w:rPr>
                <w:rFonts w:cs="Arial"/>
                <w:sz w:val="16"/>
                <w:szCs w:val="16"/>
              </w:rPr>
              <w:t>9.2.0</w:t>
            </w:r>
          </w:p>
        </w:tc>
      </w:tr>
      <w:tr w:rsidR="009B1C39" w14:paraId="104D9DD0" w14:textId="77777777">
        <w:tc>
          <w:tcPr>
            <w:tcW w:w="401" w:type="pct"/>
            <w:tcBorders>
              <w:top w:val="single" w:sz="6" w:space="0" w:color="auto"/>
              <w:left w:val="single" w:sz="6" w:space="0" w:color="auto"/>
              <w:bottom w:val="single" w:sz="6" w:space="0" w:color="auto"/>
              <w:right w:val="single" w:sz="6" w:space="0" w:color="auto"/>
            </w:tcBorders>
          </w:tcPr>
          <w:p w14:paraId="7E92D6FA"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624E2656"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6B219246" w14:textId="77777777" w:rsidR="009B1C39" w:rsidRDefault="009B1C39">
            <w:pPr>
              <w:pStyle w:val="TAL"/>
              <w:rPr>
                <w:rFonts w:cs="Arial"/>
                <w:sz w:val="16"/>
                <w:szCs w:val="16"/>
              </w:rPr>
            </w:pPr>
            <w:r>
              <w:rPr>
                <w:rFonts w:cs="Arial"/>
                <w:sz w:val="16"/>
                <w:szCs w:val="16"/>
              </w:rPr>
              <w:t>SP-090720</w:t>
            </w:r>
          </w:p>
        </w:tc>
        <w:tc>
          <w:tcPr>
            <w:tcW w:w="272" w:type="pct"/>
            <w:tcBorders>
              <w:top w:val="single" w:sz="6" w:space="0" w:color="auto"/>
              <w:left w:val="single" w:sz="6" w:space="0" w:color="auto"/>
              <w:bottom w:val="single" w:sz="6" w:space="0" w:color="auto"/>
              <w:right w:val="single" w:sz="6" w:space="0" w:color="auto"/>
            </w:tcBorders>
            <w:vAlign w:val="bottom"/>
          </w:tcPr>
          <w:p w14:paraId="01F569E4" w14:textId="77777777" w:rsidR="009B1C39" w:rsidRDefault="009B1C39">
            <w:pPr>
              <w:pStyle w:val="TAL"/>
              <w:rPr>
                <w:rFonts w:cs="Arial"/>
                <w:sz w:val="16"/>
                <w:szCs w:val="16"/>
              </w:rPr>
            </w:pPr>
            <w:r>
              <w:rPr>
                <w:rFonts w:cs="Arial"/>
                <w:sz w:val="16"/>
                <w:szCs w:val="16"/>
              </w:rPr>
              <w:t>0125</w:t>
            </w:r>
          </w:p>
        </w:tc>
        <w:tc>
          <w:tcPr>
            <w:tcW w:w="217" w:type="pct"/>
            <w:tcBorders>
              <w:top w:val="single" w:sz="6" w:space="0" w:color="auto"/>
              <w:left w:val="single" w:sz="6" w:space="0" w:color="auto"/>
              <w:bottom w:val="single" w:sz="6" w:space="0" w:color="auto"/>
              <w:right w:val="single" w:sz="6" w:space="0" w:color="auto"/>
            </w:tcBorders>
            <w:vAlign w:val="bottom"/>
          </w:tcPr>
          <w:p w14:paraId="3EEBF704"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7D702E37" w14:textId="77777777" w:rsidR="009B1C39" w:rsidRDefault="009B1C39">
            <w:pPr>
              <w:pStyle w:val="TAL"/>
              <w:rPr>
                <w:rFonts w:cs="Arial"/>
                <w:sz w:val="16"/>
                <w:szCs w:val="16"/>
              </w:rPr>
            </w:pPr>
            <w:r>
              <w:rPr>
                <w:rFonts w:cs="Arial"/>
                <w:sz w:val="16"/>
                <w:szCs w:val="16"/>
              </w:rPr>
              <w:t>Alignment with TS 32.251 for "Volume Limit" and "Time Limit" in Change-Condition AVP</w:t>
            </w:r>
          </w:p>
        </w:tc>
        <w:tc>
          <w:tcPr>
            <w:tcW w:w="290" w:type="pct"/>
            <w:tcBorders>
              <w:top w:val="single" w:sz="6" w:space="0" w:color="auto"/>
              <w:left w:val="single" w:sz="6" w:space="0" w:color="auto"/>
              <w:bottom w:val="single" w:sz="6" w:space="0" w:color="auto"/>
              <w:right w:val="single" w:sz="6" w:space="0" w:color="auto"/>
            </w:tcBorders>
            <w:vAlign w:val="bottom"/>
          </w:tcPr>
          <w:p w14:paraId="53A9FC0D"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3B37532B"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547E674B" w14:textId="77777777" w:rsidR="009B1C39" w:rsidRDefault="009B1C39">
            <w:pPr>
              <w:pStyle w:val="TAL"/>
              <w:rPr>
                <w:rFonts w:cs="Arial"/>
                <w:sz w:val="16"/>
                <w:szCs w:val="16"/>
              </w:rPr>
            </w:pPr>
            <w:r>
              <w:rPr>
                <w:rFonts w:cs="Arial"/>
                <w:sz w:val="16"/>
                <w:szCs w:val="16"/>
              </w:rPr>
              <w:t>9.2.0</w:t>
            </w:r>
          </w:p>
        </w:tc>
      </w:tr>
      <w:tr w:rsidR="009B1C39" w14:paraId="3E2F2C22" w14:textId="77777777">
        <w:tc>
          <w:tcPr>
            <w:tcW w:w="401" w:type="pct"/>
            <w:tcBorders>
              <w:top w:val="single" w:sz="6" w:space="0" w:color="auto"/>
              <w:left w:val="single" w:sz="6" w:space="0" w:color="auto"/>
              <w:bottom w:val="single" w:sz="6" w:space="0" w:color="auto"/>
              <w:right w:val="single" w:sz="6" w:space="0" w:color="auto"/>
            </w:tcBorders>
          </w:tcPr>
          <w:p w14:paraId="0CABE7D1"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39E8F9B1"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39BFE10E" w14:textId="77777777" w:rsidR="009B1C39" w:rsidRDefault="009B1C39">
            <w:pPr>
              <w:pStyle w:val="TAL"/>
              <w:rPr>
                <w:rFonts w:cs="Arial"/>
                <w:sz w:val="16"/>
                <w:szCs w:val="16"/>
              </w:rPr>
            </w:pPr>
            <w:r>
              <w:rPr>
                <w:rFonts w:cs="Arial"/>
                <w:sz w:val="16"/>
                <w:szCs w:val="16"/>
              </w:rPr>
              <w:t>SP-090720</w:t>
            </w:r>
          </w:p>
        </w:tc>
        <w:tc>
          <w:tcPr>
            <w:tcW w:w="272" w:type="pct"/>
            <w:tcBorders>
              <w:top w:val="single" w:sz="6" w:space="0" w:color="auto"/>
              <w:left w:val="single" w:sz="6" w:space="0" w:color="auto"/>
              <w:bottom w:val="single" w:sz="6" w:space="0" w:color="auto"/>
              <w:right w:val="single" w:sz="6" w:space="0" w:color="auto"/>
            </w:tcBorders>
            <w:vAlign w:val="bottom"/>
          </w:tcPr>
          <w:p w14:paraId="1129A331" w14:textId="77777777" w:rsidR="009B1C39" w:rsidRDefault="009B1C39">
            <w:pPr>
              <w:pStyle w:val="TAL"/>
              <w:rPr>
                <w:rFonts w:cs="Arial"/>
                <w:sz w:val="16"/>
                <w:szCs w:val="16"/>
              </w:rPr>
            </w:pPr>
            <w:r>
              <w:rPr>
                <w:rFonts w:cs="Arial"/>
                <w:sz w:val="16"/>
                <w:szCs w:val="16"/>
              </w:rPr>
              <w:t>0127</w:t>
            </w:r>
          </w:p>
        </w:tc>
        <w:tc>
          <w:tcPr>
            <w:tcW w:w="217" w:type="pct"/>
            <w:tcBorders>
              <w:top w:val="single" w:sz="6" w:space="0" w:color="auto"/>
              <w:left w:val="single" w:sz="6" w:space="0" w:color="auto"/>
              <w:bottom w:val="single" w:sz="6" w:space="0" w:color="auto"/>
              <w:right w:val="single" w:sz="6" w:space="0" w:color="auto"/>
            </w:tcBorders>
            <w:vAlign w:val="bottom"/>
          </w:tcPr>
          <w:p w14:paraId="05663EC2"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3E82558B" w14:textId="77777777" w:rsidR="009B1C39" w:rsidRDefault="009B1C39">
            <w:pPr>
              <w:pStyle w:val="TAL"/>
              <w:rPr>
                <w:rFonts w:cs="Arial"/>
                <w:sz w:val="16"/>
                <w:szCs w:val="16"/>
              </w:rPr>
            </w:pPr>
            <w:r>
              <w:rPr>
                <w:rFonts w:cs="Arial"/>
                <w:sz w:val="16"/>
                <w:szCs w:val="16"/>
              </w:rPr>
              <w:t>Alignment with TS 32.251 for "User location Change" Condition in  ServiceConditionChange and ChangeCondition</w:t>
            </w:r>
          </w:p>
        </w:tc>
        <w:tc>
          <w:tcPr>
            <w:tcW w:w="290" w:type="pct"/>
            <w:tcBorders>
              <w:top w:val="single" w:sz="6" w:space="0" w:color="auto"/>
              <w:left w:val="single" w:sz="6" w:space="0" w:color="auto"/>
              <w:bottom w:val="single" w:sz="6" w:space="0" w:color="auto"/>
              <w:right w:val="single" w:sz="6" w:space="0" w:color="auto"/>
            </w:tcBorders>
            <w:vAlign w:val="bottom"/>
          </w:tcPr>
          <w:p w14:paraId="291890C3"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2E764575"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0A537153" w14:textId="77777777" w:rsidR="009B1C39" w:rsidRDefault="009B1C39">
            <w:pPr>
              <w:pStyle w:val="TAL"/>
              <w:rPr>
                <w:rFonts w:cs="Arial"/>
                <w:sz w:val="16"/>
                <w:szCs w:val="16"/>
              </w:rPr>
            </w:pPr>
            <w:r>
              <w:rPr>
                <w:rFonts w:cs="Arial"/>
                <w:sz w:val="16"/>
                <w:szCs w:val="16"/>
              </w:rPr>
              <w:t>9.2.0</w:t>
            </w:r>
          </w:p>
        </w:tc>
      </w:tr>
      <w:tr w:rsidR="009B1C39" w14:paraId="6FB63380" w14:textId="77777777">
        <w:tc>
          <w:tcPr>
            <w:tcW w:w="401" w:type="pct"/>
            <w:tcBorders>
              <w:top w:val="single" w:sz="6" w:space="0" w:color="auto"/>
              <w:left w:val="single" w:sz="6" w:space="0" w:color="auto"/>
              <w:bottom w:val="single" w:sz="6" w:space="0" w:color="auto"/>
              <w:right w:val="single" w:sz="6" w:space="0" w:color="auto"/>
            </w:tcBorders>
          </w:tcPr>
          <w:p w14:paraId="32BCE9EC"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1466C6D9"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45E72A94" w14:textId="77777777" w:rsidR="009B1C39" w:rsidRDefault="009B1C39">
            <w:pPr>
              <w:pStyle w:val="TAL"/>
              <w:rPr>
                <w:rFonts w:cs="Arial"/>
                <w:sz w:val="16"/>
                <w:szCs w:val="16"/>
              </w:rPr>
            </w:pPr>
            <w:r>
              <w:rPr>
                <w:rFonts w:cs="Arial"/>
                <w:sz w:val="16"/>
                <w:szCs w:val="16"/>
              </w:rPr>
              <w:t>SP-090720</w:t>
            </w:r>
          </w:p>
        </w:tc>
        <w:tc>
          <w:tcPr>
            <w:tcW w:w="272" w:type="pct"/>
            <w:tcBorders>
              <w:top w:val="single" w:sz="6" w:space="0" w:color="auto"/>
              <w:left w:val="single" w:sz="6" w:space="0" w:color="auto"/>
              <w:bottom w:val="single" w:sz="6" w:space="0" w:color="auto"/>
              <w:right w:val="single" w:sz="6" w:space="0" w:color="auto"/>
            </w:tcBorders>
            <w:vAlign w:val="bottom"/>
          </w:tcPr>
          <w:p w14:paraId="50594F00" w14:textId="77777777" w:rsidR="009B1C39" w:rsidRDefault="009B1C39">
            <w:pPr>
              <w:pStyle w:val="TAL"/>
              <w:rPr>
                <w:rFonts w:cs="Arial"/>
                <w:sz w:val="16"/>
                <w:szCs w:val="16"/>
              </w:rPr>
            </w:pPr>
            <w:r>
              <w:rPr>
                <w:rFonts w:cs="Arial"/>
                <w:sz w:val="16"/>
                <w:szCs w:val="16"/>
              </w:rPr>
              <w:t>0129</w:t>
            </w:r>
          </w:p>
        </w:tc>
        <w:tc>
          <w:tcPr>
            <w:tcW w:w="217" w:type="pct"/>
            <w:tcBorders>
              <w:top w:val="single" w:sz="6" w:space="0" w:color="auto"/>
              <w:left w:val="single" w:sz="6" w:space="0" w:color="auto"/>
              <w:bottom w:val="single" w:sz="6" w:space="0" w:color="auto"/>
              <w:right w:val="single" w:sz="6" w:space="0" w:color="auto"/>
            </w:tcBorders>
            <w:vAlign w:val="bottom"/>
          </w:tcPr>
          <w:p w14:paraId="0D3887AC"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CB98EB3" w14:textId="77777777" w:rsidR="009B1C39" w:rsidRDefault="009B1C39">
            <w:pPr>
              <w:pStyle w:val="TAL"/>
              <w:rPr>
                <w:rFonts w:cs="Arial"/>
                <w:sz w:val="16"/>
                <w:szCs w:val="16"/>
              </w:rPr>
            </w:pPr>
            <w:r>
              <w:rPr>
                <w:rFonts w:cs="Arial"/>
                <w:sz w:val="16"/>
                <w:szCs w:val="16"/>
              </w:rPr>
              <w:t>Correction of interOperatorIdentifiers information alignment with TS 32.260</w:t>
            </w:r>
          </w:p>
        </w:tc>
        <w:tc>
          <w:tcPr>
            <w:tcW w:w="290" w:type="pct"/>
            <w:tcBorders>
              <w:top w:val="single" w:sz="6" w:space="0" w:color="auto"/>
              <w:left w:val="single" w:sz="6" w:space="0" w:color="auto"/>
              <w:bottom w:val="single" w:sz="6" w:space="0" w:color="auto"/>
              <w:right w:val="single" w:sz="6" w:space="0" w:color="auto"/>
            </w:tcBorders>
            <w:vAlign w:val="bottom"/>
          </w:tcPr>
          <w:p w14:paraId="05A4523B"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0BF355D0"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112FBEC5" w14:textId="77777777" w:rsidR="009B1C39" w:rsidRDefault="009B1C39">
            <w:pPr>
              <w:pStyle w:val="TAL"/>
              <w:rPr>
                <w:rFonts w:cs="Arial"/>
                <w:sz w:val="16"/>
                <w:szCs w:val="16"/>
              </w:rPr>
            </w:pPr>
            <w:r>
              <w:rPr>
                <w:rFonts w:cs="Arial"/>
                <w:sz w:val="16"/>
                <w:szCs w:val="16"/>
              </w:rPr>
              <w:t>9.2.0</w:t>
            </w:r>
          </w:p>
        </w:tc>
      </w:tr>
      <w:tr w:rsidR="009B1C39" w14:paraId="358148AF" w14:textId="77777777">
        <w:tc>
          <w:tcPr>
            <w:tcW w:w="401" w:type="pct"/>
            <w:tcBorders>
              <w:top w:val="single" w:sz="6" w:space="0" w:color="auto"/>
              <w:left w:val="single" w:sz="6" w:space="0" w:color="auto"/>
              <w:bottom w:val="single" w:sz="6" w:space="0" w:color="auto"/>
              <w:right w:val="single" w:sz="6" w:space="0" w:color="auto"/>
            </w:tcBorders>
          </w:tcPr>
          <w:p w14:paraId="3BE2AE96"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0250785A"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6425CF96" w14:textId="77777777" w:rsidR="009B1C39" w:rsidRDefault="009B1C39">
            <w:pPr>
              <w:pStyle w:val="TAL"/>
              <w:rPr>
                <w:rFonts w:cs="Arial"/>
                <w:sz w:val="16"/>
                <w:szCs w:val="16"/>
              </w:rPr>
            </w:pPr>
            <w:r>
              <w:rPr>
                <w:rFonts w:cs="Arial"/>
                <w:sz w:val="16"/>
                <w:szCs w:val="16"/>
              </w:rPr>
              <w:t>SP-090720</w:t>
            </w:r>
          </w:p>
        </w:tc>
        <w:tc>
          <w:tcPr>
            <w:tcW w:w="272" w:type="pct"/>
            <w:tcBorders>
              <w:top w:val="single" w:sz="6" w:space="0" w:color="auto"/>
              <w:left w:val="single" w:sz="6" w:space="0" w:color="auto"/>
              <w:bottom w:val="single" w:sz="6" w:space="0" w:color="auto"/>
              <w:right w:val="single" w:sz="6" w:space="0" w:color="auto"/>
            </w:tcBorders>
            <w:vAlign w:val="bottom"/>
          </w:tcPr>
          <w:p w14:paraId="1999A4DC" w14:textId="77777777" w:rsidR="009B1C39" w:rsidRDefault="009B1C39">
            <w:pPr>
              <w:pStyle w:val="TAL"/>
              <w:rPr>
                <w:rFonts w:cs="Arial"/>
                <w:sz w:val="16"/>
                <w:szCs w:val="16"/>
              </w:rPr>
            </w:pPr>
            <w:r>
              <w:rPr>
                <w:rFonts w:cs="Arial"/>
                <w:sz w:val="16"/>
                <w:szCs w:val="16"/>
              </w:rPr>
              <w:t>0131</w:t>
            </w:r>
          </w:p>
        </w:tc>
        <w:tc>
          <w:tcPr>
            <w:tcW w:w="217" w:type="pct"/>
            <w:tcBorders>
              <w:top w:val="single" w:sz="6" w:space="0" w:color="auto"/>
              <w:left w:val="single" w:sz="6" w:space="0" w:color="auto"/>
              <w:bottom w:val="single" w:sz="6" w:space="0" w:color="auto"/>
              <w:right w:val="single" w:sz="6" w:space="0" w:color="auto"/>
            </w:tcBorders>
            <w:vAlign w:val="bottom"/>
          </w:tcPr>
          <w:p w14:paraId="36563D9A"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58600D5" w14:textId="77777777" w:rsidR="009B1C39" w:rsidRDefault="009B1C39">
            <w:pPr>
              <w:pStyle w:val="TAL"/>
              <w:rPr>
                <w:rFonts w:cs="Arial"/>
                <w:sz w:val="16"/>
                <w:szCs w:val="16"/>
              </w:rPr>
            </w:pPr>
            <w:r>
              <w:rPr>
                <w:rFonts w:cs="Arial"/>
                <w:sz w:val="16"/>
                <w:szCs w:val="16"/>
              </w:rPr>
              <w:t>Clarify "Change Condition" setting for containers level and "Cause for record Closing" for CDR level for P-GW and S-GW.</w:t>
            </w:r>
          </w:p>
        </w:tc>
        <w:tc>
          <w:tcPr>
            <w:tcW w:w="290" w:type="pct"/>
            <w:tcBorders>
              <w:top w:val="single" w:sz="6" w:space="0" w:color="auto"/>
              <w:left w:val="single" w:sz="6" w:space="0" w:color="auto"/>
              <w:bottom w:val="single" w:sz="6" w:space="0" w:color="auto"/>
              <w:right w:val="single" w:sz="6" w:space="0" w:color="auto"/>
            </w:tcBorders>
            <w:vAlign w:val="bottom"/>
          </w:tcPr>
          <w:p w14:paraId="20DAB496"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014EA3BB"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40EBEA1E" w14:textId="77777777" w:rsidR="009B1C39" w:rsidRDefault="009B1C39">
            <w:pPr>
              <w:pStyle w:val="TAL"/>
              <w:rPr>
                <w:rFonts w:cs="Arial"/>
                <w:sz w:val="16"/>
                <w:szCs w:val="16"/>
              </w:rPr>
            </w:pPr>
            <w:r>
              <w:rPr>
                <w:rFonts w:cs="Arial"/>
                <w:sz w:val="16"/>
                <w:szCs w:val="16"/>
              </w:rPr>
              <w:t>9.2.0</w:t>
            </w:r>
          </w:p>
        </w:tc>
      </w:tr>
      <w:tr w:rsidR="009B1C39" w14:paraId="1A11539E" w14:textId="77777777">
        <w:tc>
          <w:tcPr>
            <w:tcW w:w="401" w:type="pct"/>
            <w:tcBorders>
              <w:top w:val="single" w:sz="6" w:space="0" w:color="auto"/>
              <w:left w:val="single" w:sz="6" w:space="0" w:color="auto"/>
              <w:bottom w:val="single" w:sz="6" w:space="0" w:color="auto"/>
              <w:right w:val="single" w:sz="6" w:space="0" w:color="auto"/>
            </w:tcBorders>
          </w:tcPr>
          <w:p w14:paraId="3BCE20F7"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6DD370D4"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639C71B2" w14:textId="77777777" w:rsidR="009B1C39" w:rsidRDefault="009B1C39">
            <w:pPr>
              <w:pStyle w:val="TAL"/>
              <w:rPr>
                <w:rFonts w:cs="Arial"/>
                <w:sz w:val="16"/>
                <w:szCs w:val="16"/>
              </w:rPr>
            </w:pPr>
            <w:r>
              <w:rPr>
                <w:rFonts w:cs="Arial"/>
                <w:sz w:val="16"/>
                <w:szCs w:val="16"/>
              </w:rPr>
              <w:t>SP-090720</w:t>
            </w:r>
          </w:p>
        </w:tc>
        <w:tc>
          <w:tcPr>
            <w:tcW w:w="272" w:type="pct"/>
            <w:tcBorders>
              <w:top w:val="single" w:sz="6" w:space="0" w:color="auto"/>
              <w:left w:val="single" w:sz="6" w:space="0" w:color="auto"/>
              <w:bottom w:val="single" w:sz="6" w:space="0" w:color="auto"/>
              <w:right w:val="single" w:sz="6" w:space="0" w:color="auto"/>
            </w:tcBorders>
            <w:vAlign w:val="bottom"/>
          </w:tcPr>
          <w:p w14:paraId="03C29D19" w14:textId="77777777" w:rsidR="009B1C39" w:rsidRDefault="009B1C39">
            <w:pPr>
              <w:pStyle w:val="TAL"/>
              <w:rPr>
                <w:rFonts w:cs="Arial"/>
                <w:sz w:val="16"/>
                <w:szCs w:val="16"/>
              </w:rPr>
            </w:pPr>
            <w:r>
              <w:rPr>
                <w:rFonts w:cs="Arial"/>
                <w:sz w:val="16"/>
                <w:szCs w:val="16"/>
              </w:rPr>
              <w:t>0133</w:t>
            </w:r>
          </w:p>
        </w:tc>
        <w:tc>
          <w:tcPr>
            <w:tcW w:w="217" w:type="pct"/>
            <w:tcBorders>
              <w:top w:val="single" w:sz="6" w:space="0" w:color="auto"/>
              <w:left w:val="single" w:sz="6" w:space="0" w:color="auto"/>
              <w:bottom w:val="single" w:sz="6" w:space="0" w:color="auto"/>
              <w:right w:val="single" w:sz="6" w:space="0" w:color="auto"/>
            </w:tcBorders>
            <w:vAlign w:val="bottom"/>
          </w:tcPr>
          <w:p w14:paraId="5C117CFB"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5F48C2A" w14:textId="77777777" w:rsidR="009B1C39" w:rsidRDefault="009B1C39">
            <w:pPr>
              <w:pStyle w:val="TAL"/>
              <w:rPr>
                <w:rFonts w:cs="Arial"/>
                <w:sz w:val="16"/>
                <w:szCs w:val="16"/>
              </w:rPr>
            </w:pPr>
            <w:r>
              <w:rPr>
                <w:rFonts w:cs="Arial"/>
                <w:sz w:val="16"/>
                <w:szCs w:val="16"/>
              </w:rPr>
              <w:t>Correction on priority session treatment - alignment with TS 22.153</w:t>
            </w:r>
          </w:p>
        </w:tc>
        <w:tc>
          <w:tcPr>
            <w:tcW w:w="290" w:type="pct"/>
            <w:tcBorders>
              <w:top w:val="single" w:sz="6" w:space="0" w:color="auto"/>
              <w:left w:val="single" w:sz="6" w:space="0" w:color="auto"/>
              <w:bottom w:val="single" w:sz="6" w:space="0" w:color="auto"/>
              <w:right w:val="single" w:sz="6" w:space="0" w:color="auto"/>
            </w:tcBorders>
            <w:vAlign w:val="bottom"/>
          </w:tcPr>
          <w:p w14:paraId="31B1FF13"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14935140"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72A0B374" w14:textId="77777777" w:rsidR="009B1C39" w:rsidRDefault="009B1C39">
            <w:pPr>
              <w:pStyle w:val="TAL"/>
              <w:rPr>
                <w:rFonts w:cs="Arial"/>
                <w:sz w:val="16"/>
                <w:szCs w:val="16"/>
              </w:rPr>
            </w:pPr>
            <w:r>
              <w:rPr>
                <w:rFonts w:cs="Arial"/>
                <w:sz w:val="16"/>
                <w:szCs w:val="16"/>
              </w:rPr>
              <w:t>9.2.0</w:t>
            </w:r>
          </w:p>
        </w:tc>
      </w:tr>
      <w:tr w:rsidR="009B1C39" w14:paraId="393B2EE0" w14:textId="77777777">
        <w:tc>
          <w:tcPr>
            <w:tcW w:w="401" w:type="pct"/>
            <w:tcBorders>
              <w:top w:val="single" w:sz="6" w:space="0" w:color="auto"/>
              <w:left w:val="single" w:sz="6" w:space="0" w:color="auto"/>
              <w:bottom w:val="single" w:sz="6" w:space="0" w:color="auto"/>
              <w:right w:val="single" w:sz="6" w:space="0" w:color="auto"/>
            </w:tcBorders>
          </w:tcPr>
          <w:p w14:paraId="25C18C39"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0D2D268D"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182C9969" w14:textId="77777777" w:rsidR="009B1C39" w:rsidRDefault="009B1C39">
            <w:pPr>
              <w:pStyle w:val="TAL"/>
              <w:rPr>
                <w:rFonts w:cs="Arial"/>
                <w:sz w:val="16"/>
                <w:szCs w:val="16"/>
              </w:rPr>
            </w:pPr>
            <w:r>
              <w:rPr>
                <w:rFonts w:cs="Arial"/>
                <w:sz w:val="16"/>
                <w:szCs w:val="16"/>
              </w:rPr>
              <w:t>SP-090721</w:t>
            </w:r>
          </w:p>
        </w:tc>
        <w:tc>
          <w:tcPr>
            <w:tcW w:w="272" w:type="pct"/>
            <w:tcBorders>
              <w:top w:val="single" w:sz="6" w:space="0" w:color="auto"/>
              <w:left w:val="single" w:sz="6" w:space="0" w:color="auto"/>
              <w:bottom w:val="single" w:sz="6" w:space="0" w:color="auto"/>
              <w:right w:val="single" w:sz="6" w:space="0" w:color="auto"/>
            </w:tcBorders>
            <w:vAlign w:val="bottom"/>
          </w:tcPr>
          <w:p w14:paraId="02060EBD" w14:textId="77777777" w:rsidR="009B1C39" w:rsidRDefault="009B1C39">
            <w:pPr>
              <w:pStyle w:val="TAL"/>
              <w:rPr>
                <w:rFonts w:cs="Arial"/>
                <w:sz w:val="16"/>
                <w:szCs w:val="16"/>
              </w:rPr>
            </w:pPr>
            <w:r>
              <w:rPr>
                <w:rFonts w:cs="Arial"/>
                <w:sz w:val="16"/>
                <w:szCs w:val="16"/>
              </w:rPr>
              <w:t>0134</w:t>
            </w:r>
          </w:p>
        </w:tc>
        <w:tc>
          <w:tcPr>
            <w:tcW w:w="217" w:type="pct"/>
            <w:tcBorders>
              <w:top w:val="single" w:sz="6" w:space="0" w:color="auto"/>
              <w:left w:val="single" w:sz="6" w:space="0" w:color="auto"/>
              <w:bottom w:val="single" w:sz="6" w:space="0" w:color="auto"/>
              <w:right w:val="single" w:sz="6" w:space="0" w:color="auto"/>
            </w:tcBorders>
            <w:vAlign w:val="bottom"/>
          </w:tcPr>
          <w:p w14:paraId="3D7027FA"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2BA67F5" w14:textId="77777777" w:rsidR="009B1C39" w:rsidRDefault="009B1C39">
            <w:pPr>
              <w:pStyle w:val="TAL"/>
              <w:rPr>
                <w:rFonts w:cs="Arial"/>
                <w:sz w:val="16"/>
                <w:szCs w:val="16"/>
              </w:rPr>
            </w:pPr>
            <w:r>
              <w:rPr>
                <w:rFonts w:cs="Arial"/>
                <w:sz w:val="16"/>
                <w:szCs w:val="16"/>
              </w:rPr>
              <w:t>Editorial clean-up</w:t>
            </w:r>
          </w:p>
        </w:tc>
        <w:tc>
          <w:tcPr>
            <w:tcW w:w="290" w:type="pct"/>
            <w:tcBorders>
              <w:top w:val="single" w:sz="6" w:space="0" w:color="auto"/>
              <w:left w:val="single" w:sz="6" w:space="0" w:color="auto"/>
              <w:bottom w:val="single" w:sz="6" w:space="0" w:color="auto"/>
              <w:right w:val="single" w:sz="6" w:space="0" w:color="auto"/>
            </w:tcBorders>
            <w:vAlign w:val="bottom"/>
          </w:tcPr>
          <w:p w14:paraId="1432ED16" w14:textId="77777777" w:rsidR="009B1C39" w:rsidRDefault="009B1C39">
            <w:pPr>
              <w:pStyle w:val="TAL"/>
              <w:rPr>
                <w:rFonts w:cs="Arial"/>
                <w:sz w:val="16"/>
                <w:szCs w:val="16"/>
              </w:rPr>
            </w:pPr>
            <w:r>
              <w:rPr>
                <w:rFonts w:cs="Arial"/>
                <w:sz w:val="16"/>
                <w:szCs w:val="16"/>
              </w:rPr>
              <w:t>D</w:t>
            </w:r>
          </w:p>
        </w:tc>
        <w:tc>
          <w:tcPr>
            <w:tcW w:w="290" w:type="pct"/>
            <w:tcBorders>
              <w:top w:val="single" w:sz="6" w:space="0" w:color="auto"/>
              <w:left w:val="single" w:sz="6" w:space="0" w:color="auto"/>
              <w:bottom w:val="single" w:sz="6" w:space="0" w:color="auto"/>
              <w:right w:val="single" w:sz="6" w:space="0" w:color="auto"/>
            </w:tcBorders>
            <w:vAlign w:val="bottom"/>
          </w:tcPr>
          <w:p w14:paraId="00BE189F"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17C34502" w14:textId="77777777" w:rsidR="009B1C39" w:rsidRDefault="009B1C39">
            <w:pPr>
              <w:pStyle w:val="TAL"/>
              <w:rPr>
                <w:rFonts w:cs="Arial"/>
                <w:sz w:val="16"/>
                <w:szCs w:val="16"/>
              </w:rPr>
            </w:pPr>
            <w:r>
              <w:rPr>
                <w:rFonts w:cs="Arial"/>
                <w:sz w:val="16"/>
                <w:szCs w:val="16"/>
              </w:rPr>
              <w:t>9.2.0</w:t>
            </w:r>
          </w:p>
        </w:tc>
      </w:tr>
      <w:tr w:rsidR="009B1C39" w14:paraId="26ECBFBD" w14:textId="77777777">
        <w:tc>
          <w:tcPr>
            <w:tcW w:w="401" w:type="pct"/>
            <w:tcBorders>
              <w:top w:val="single" w:sz="6" w:space="0" w:color="auto"/>
              <w:left w:val="single" w:sz="6" w:space="0" w:color="auto"/>
              <w:bottom w:val="single" w:sz="6" w:space="0" w:color="auto"/>
              <w:right w:val="single" w:sz="6" w:space="0" w:color="auto"/>
            </w:tcBorders>
          </w:tcPr>
          <w:p w14:paraId="2E8221DA" w14:textId="77777777" w:rsidR="009B1C39" w:rsidRDefault="009B1C39">
            <w:pPr>
              <w:pStyle w:val="TAL"/>
              <w:rPr>
                <w:rFonts w:cs="Arial"/>
                <w:sz w:val="16"/>
                <w:szCs w:val="16"/>
              </w:rPr>
            </w:pPr>
            <w:r>
              <w:rPr>
                <w:rFonts w:cs="Arial"/>
                <w:sz w:val="16"/>
                <w:szCs w:val="16"/>
              </w:rPr>
              <w:t>Dec 2009</w:t>
            </w:r>
          </w:p>
        </w:tc>
        <w:tc>
          <w:tcPr>
            <w:tcW w:w="286" w:type="pct"/>
            <w:tcBorders>
              <w:top w:val="single" w:sz="6" w:space="0" w:color="auto"/>
              <w:left w:val="single" w:sz="6" w:space="0" w:color="auto"/>
              <w:bottom w:val="single" w:sz="6" w:space="0" w:color="auto"/>
              <w:right w:val="single" w:sz="6" w:space="0" w:color="auto"/>
            </w:tcBorders>
          </w:tcPr>
          <w:p w14:paraId="51597B84" w14:textId="77777777" w:rsidR="009B1C39" w:rsidRDefault="009B1C39">
            <w:pPr>
              <w:pStyle w:val="TAL"/>
              <w:rPr>
                <w:rFonts w:cs="Arial"/>
                <w:sz w:val="16"/>
                <w:szCs w:val="16"/>
              </w:rPr>
            </w:pPr>
            <w:r>
              <w:rPr>
                <w:rFonts w:cs="Arial"/>
                <w:sz w:val="16"/>
                <w:szCs w:val="16"/>
              </w:rPr>
              <w:t>SP-46</w:t>
            </w:r>
          </w:p>
        </w:tc>
        <w:tc>
          <w:tcPr>
            <w:tcW w:w="494" w:type="pct"/>
            <w:tcBorders>
              <w:top w:val="single" w:sz="6" w:space="0" w:color="auto"/>
              <w:left w:val="single" w:sz="6" w:space="0" w:color="auto"/>
              <w:bottom w:val="single" w:sz="6" w:space="0" w:color="auto"/>
              <w:right w:val="single" w:sz="6" w:space="0" w:color="auto"/>
            </w:tcBorders>
          </w:tcPr>
          <w:p w14:paraId="70E45031" w14:textId="77777777" w:rsidR="009B1C39" w:rsidRDefault="009B1C39">
            <w:pPr>
              <w:pStyle w:val="TAL"/>
              <w:rPr>
                <w:rFonts w:cs="Arial"/>
                <w:sz w:val="16"/>
                <w:szCs w:val="16"/>
              </w:rPr>
            </w:pPr>
            <w:r>
              <w:rPr>
                <w:rFonts w:cs="Arial"/>
                <w:sz w:val="16"/>
                <w:szCs w:val="16"/>
              </w:rPr>
              <w:t>SP-090721</w:t>
            </w:r>
          </w:p>
        </w:tc>
        <w:tc>
          <w:tcPr>
            <w:tcW w:w="272" w:type="pct"/>
            <w:tcBorders>
              <w:top w:val="single" w:sz="6" w:space="0" w:color="auto"/>
              <w:left w:val="single" w:sz="6" w:space="0" w:color="auto"/>
              <w:bottom w:val="single" w:sz="6" w:space="0" w:color="auto"/>
              <w:right w:val="single" w:sz="6" w:space="0" w:color="auto"/>
            </w:tcBorders>
            <w:vAlign w:val="bottom"/>
          </w:tcPr>
          <w:p w14:paraId="01E54E75" w14:textId="77777777" w:rsidR="009B1C39" w:rsidRDefault="009B1C39">
            <w:pPr>
              <w:pStyle w:val="TAL"/>
              <w:rPr>
                <w:rFonts w:cs="Arial"/>
                <w:sz w:val="16"/>
                <w:szCs w:val="16"/>
              </w:rPr>
            </w:pPr>
            <w:r>
              <w:rPr>
                <w:rFonts w:cs="Arial"/>
                <w:sz w:val="16"/>
                <w:szCs w:val="16"/>
              </w:rPr>
              <w:t>0135</w:t>
            </w:r>
          </w:p>
        </w:tc>
        <w:tc>
          <w:tcPr>
            <w:tcW w:w="217" w:type="pct"/>
            <w:tcBorders>
              <w:top w:val="single" w:sz="6" w:space="0" w:color="auto"/>
              <w:left w:val="single" w:sz="6" w:space="0" w:color="auto"/>
              <w:bottom w:val="single" w:sz="6" w:space="0" w:color="auto"/>
              <w:right w:val="single" w:sz="6" w:space="0" w:color="auto"/>
            </w:tcBorders>
            <w:vAlign w:val="bottom"/>
          </w:tcPr>
          <w:p w14:paraId="54FF8C49"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6AB5A5AF" w14:textId="77777777" w:rsidR="009B1C39" w:rsidRDefault="009B1C39">
            <w:pPr>
              <w:pStyle w:val="TAL"/>
              <w:rPr>
                <w:rFonts w:cs="Arial"/>
                <w:sz w:val="16"/>
                <w:szCs w:val="16"/>
              </w:rPr>
            </w:pPr>
            <w:r>
              <w:rPr>
                <w:rFonts w:cs="Arial"/>
                <w:sz w:val="16"/>
                <w:szCs w:val="16"/>
              </w:rPr>
              <w:t>Add CSG parameters for CSG based offline charging</w:t>
            </w:r>
          </w:p>
        </w:tc>
        <w:tc>
          <w:tcPr>
            <w:tcW w:w="290" w:type="pct"/>
            <w:tcBorders>
              <w:top w:val="single" w:sz="6" w:space="0" w:color="auto"/>
              <w:left w:val="single" w:sz="6" w:space="0" w:color="auto"/>
              <w:bottom w:val="single" w:sz="6" w:space="0" w:color="auto"/>
              <w:right w:val="single" w:sz="6" w:space="0" w:color="auto"/>
            </w:tcBorders>
            <w:vAlign w:val="bottom"/>
          </w:tcPr>
          <w:p w14:paraId="55A22142"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47E2D664" w14:textId="77777777" w:rsidR="009B1C39" w:rsidRDefault="009B1C39">
            <w:pPr>
              <w:pStyle w:val="TAL"/>
              <w:rPr>
                <w:rFonts w:cs="Arial"/>
                <w:sz w:val="16"/>
                <w:szCs w:val="16"/>
              </w:rPr>
            </w:pPr>
            <w:r>
              <w:rPr>
                <w:rFonts w:cs="Arial"/>
                <w:sz w:val="16"/>
                <w:szCs w:val="16"/>
              </w:rPr>
              <w:t>9.1.0</w:t>
            </w:r>
          </w:p>
        </w:tc>
        <w:tc>
          <w:tcPr>
            <w:tcW w:w="365" w:type="pct"/>
            <w:tcBorders>
              <w:top w:val="single" w:sz="6" w:space="0" w:color="auto"/>
              <w:left w:val="single" w:sz="6" w:space="0" w:color="auto"/>
              <w:bottom w:val="single" w:sz="6" w:space="0" w:color="auto"/>
              <w:right w:val="single" w:sz="6" w:space="0" w:color="auto"/>
            </w:tcBorders>
          </w:tcPr>
          <w:p w14:paraId="64478601" w14:textId="77777777" w:rsidR="009B1C39" w:rsidRDefault="009B1C39">
            <w:pPr>
              <w:pStyle w:val="TAL"/>
              <w:rPr>
                <w:rFonts w:cs="Arial"/>
                <w:sz w:val="16"/>
                <w:szCs w:val="16"/>
              </w:rPr>
            </w:pPr>
            <w:r>
              <w:rPr>
                <w:rFonts w:cs="Arial"/>
                <w:sz w:val="16"/>
                <w:szCs w:val="16"/>
              </w:rPr>
              <w:t>9.2.0</w:t>
            </w:r>
          </w:p>
        </w:tc>
      </w:tr>
      <w:tr w:rsidR="009B1C39" w14:paraId="7398F4D9" w14:textId="77777777">
        <w:tc>
          <w:tcPr>
            <w:tcW w:w="401" w:type="pct"/>
            <w:tcBorders>
              <w:top w:val="single" w:sz="6" w:space="0" w:color="auto"/>
              <w:left w:val="single" w:sz="6" w:space="0" w:color="auto"/>
              <w:bottom w:val="single" w:sz="6" w:space="0" w:color="auto"/>
              <w:right w:val="single" w:sz="6" w:space="0" w:color="auto"/>
            </w:tcBorders>
          </w:tcPr>
          <w:p w14:paraId="6384744C"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6B6E821D"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09829211" w14:textId="77777777" w:rsidR="009B1C39" w:rsidRDefault="009B1C39">
            <w:pPr>
              <w:pStyle w:val="TAL"/>
              <w:rPr>
                <w:rFonts w:cs="Arial"/>
                <w:sz w:val="16"/>
                <w:szCs w:val="16"/>
              </w:rPr>
            </w:pPr>
            <w:r>
              <w:rPr>
                <w:rFonts w:cs="Arial"/>
                <w:sz w:val="16"/>
                <w:szCs w:val="16"/>
              </w:rPr>
              <w:t>SP-100040</w:t>
            </w:r>
          </w:p>
        </w:tc>
        <w:tc>
          <w:tcPr>
            <w:tcW w:w="272" w:type="pct"/>
            <w:tcBorders>
              <w:top w:val="single" w:sz="6" w:space="0" w:color="auto"/>
              <w:left w:val="single" w:sz="6" w:space="0" w:color="auto"/>
              <w:bottom w:val="single" w:sz="6" w:space="0" w:color="auto"/>
              <w:right w:val="single" w:sz="6" w:space="0" w:color="auto"/>
            </w:tcBorders>
            <w:vAlign w:val="bottom"/>
          </w:tcPr>
          <w:p w14:paraId="712A4FA5" w14:textId="77777777" w:rsidR="009B1C39" w:rsidRDefault="009B1C39">
            <w:pPr>
              <w:pStyle w:val="TAL"/>
              <w:rPr>
                <w:rFonts w:cs="Arial"/>
                <w:sz w:val="16"/>
                <w:szCs w:val="16"/>
              </w:rPr>
            </w:pPr>
            <w:r>
              <w:rPr>
                <w:rFonts w:cs="Arial"/>
                <w:sz w:val="16"/>
                <w:szCs w:val="16"/>
              </w:rPr>
              <w:t>136</w:t>
            </w:r>
          </w:p>
        </w:tc>
        <w:tc>
          <w:tcPr>
            <w:tcW w:w="217" w:type="pct"/>
            <w:tcBorders>
              <w:top w:val="single" w:sz="6" w:space="0" w:color="auto"/>
              <w:left w:val="single" w:sz="6" w:space="0" w:color="auto"/>
              <w:bottom w:val="single" w:sz="6" w:space="0" w:color="auto"/>
              <w:right w:val="single" w:sz="6" w:space="0" w:color="auto"/>
            </w:tcBorders>
            <w:vAlign w:val="bottom"/>
          </w:tcPr>
          <w:p w14:paraId="7F3E52FD"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502C367" w14:textId="77777777" w:rsidR="009B1C39" w:rsidRDefault="009B1C39">
            <w:pPr>
              <w:pStyle w:val="TAL"/>
              <w:rPr>
                <w:rFonts w:cs="Arial"/>
                <w:sz w:val="16"/>
                <w:szCs w:val="16"/>
              </w:rPr>
            </w:pPr>
            <w:r>
              <w:rPr>
                <w:rFonts w:cs="Arial"/>
                <w:sz w:val="16"/>
                <w:szCs w:val="16"/>
              </w:rPr>
              <w:t>Correction of the Role of Node charging parameter definition</w:t>
            </w:r>
          </w:p>
        </w:tc>
        <w:tc>
          <w:tcPr>
            <w:tcW w:w="290" w:type="pct"/>
            <w:tcBorders>
              <w:top w:val="single" w:sz="6" w:space="0" w:color="auto"/>
              <w:left w:val="single" w:sz="6" w:space="0" w:color="auto"/>
              <w:bottom w:val="single" w:sz="6" w:space="0" w:color="auto"/>
              <w:right w:val="single" w:sz="6" w:space="0" w:color="auto"/>
            </w:tcBorders>
            <w:vAlign w:val="bottom"/>
          </w:tcPr>
          <w:p w14:paraId="260EF3E7"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26AFA236"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3AEEBB6C" w14:textId="77777777" w:rsidR="009B1C39" w:rsidRDefault="009B1C39">
            <w:pPr>
              <w:pStyle w:val="TAL"/>
              <w:rPr>
                <w:rFonts w:cs="Arial"/>
                <w:sz w:val="16"/>
                <w:szCs w:val="16"/>
              </w:rPr>
            </w:pPr>
            <w:r>
              <w:rPr>
                <w:rFonts w:cs="Arial"/>
                <w:sz w:val="16"/>
                <w:szCs w:val="16"/>
              </w:rPr>
              <w:t>9.3.0</w:t>
            </w:r>
          </w:p>
        </w:tc>
      </w:tr>
      <w:tr w:rsidR="009B1C39" w14:paraId="7FC0ECCB" w14:textId="77777777">
        <w:tc>
          <w:tcPr>
            <w:tcW w:w="401" w:type="pct"/>
            <w:tcBorders>
              <w:top w:val="single" w:sz="6" w:space="0" w:color="auto"/>
              <w:left w:val="single" w:sz="6" w:space="0" w:color="auto"/>
              <w:bottom w:val="single" w:sz="6" w:space="0" w:color="auto"/>
              <w:right w:val="single" w:sz="6" w:space="0" w:color="auto"/>
            </w:tcBorders>
          </w:tcPr>
          <w:p w14:paraId="4DF62822"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776E9191"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67D3531F" w14:textId="77777777" w:rsidR="009B1C39" w:rsidRDefault="009B1C39">
            <w:pPr>
              <w:pStyle w:val="TAL"/>
              <w:rPr>
                <w:rFonts w:cs="Arial"/>
                <w:sz w:val="16"/>
                <w:szCs w:val="16"/>
              </w:rPr>
            </w:pPr>
            <w:r>
              <w:rPr>
                <w:rFonts w:cs="Arial"/>
                <w:sz w:val="16"/>
                <w:szCs w:val="16"/>
              </w:rPr>
              <w:t>SP-100041</w:t>
            </w:r>
          </w:p>
        </w:tc>
        <w:tc>
          <w:tcPr>
            <w:tcW w:w="272" w:type="pct"/>
            <w:tcBorders>
              <w:top w:val="single" w:sz="6" w:space="0" w:color="auto"/>
              <w:left w:val="single" w:sz="6" w:space="0" w:color="auto"/>
              <w:bottom w:val="single" w:sz="6" w:space="0" w:color="auto"/>
              <w:right w:val="single" w:sz="6" w:space="0" w:color="auto"/>
            </w:tcBorders>
            <w:vAlign w:val="bottom"/>
          </w:tcPr>
          <w:p w14:paraId="3128B862" w14:textId="77777777" w:rsidR="009B1C39" w:rsidRDefault="009B1C39">
            <w:pPr>
              <w:pStyle w:val="TAL"/>
              <w:rPr>
                <w:rFonts w:cs="Arial"/>
                <w:sz w:val="16"/>
                <w:szCs w:val="16"/>
              </w:rPr>
            </w:pPr>
            <w:r>
              <w:rPr>
                <w:rFonts w:cs="Arial"/>
                <w:sz w:val="16"/>
                <w:szCs w:val="16"/>
              </w:rPr>
              <w:t>137</w:t>
            </w:r>
          </w:p>
        </w:tc>
        <w:tc>
          <w:tcPr>
            <w:tcW w:w="217" w:type="pct"/>
            <w:tcBorders>
              <w:top w:val="single" w:sz="6" w:space="0" w:color="auto"/>
              <w:left w:val="single" w:sz="6" w:space="0" w:color="auto"/>
              <w:bottom w:val="single" w:sz="6" w:space="0" w:color="auto"/>
              <w:right w:val="single" w:sz="6" w:space="0" w:color="auto"/>
            </w:tcBorders>
            <w:vAlign w:val="bottom"/>
          </w:tcPr>
          <w:p w14:paraId="02366591"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7BE3169B" w14:textId="77777777" w:rsidR="009B1C39" w:rsidRDefault="009B1C39">
            <w:pPr>
              <w:pStyle w:val="TAL"/>
              <w:rPr>
                <w:rFonts w:cs="Arial"/>
                <w:sz w:val="16"/>
                <w:szCs w:val="16"/>
              </w:rPr>
            </w:pPr>
            <w:r>
              <w:rPr>
                <w:rFonts w:cs="Arial"/>
                <w:sz w:val="16"/>
                <w:szCs w:val="16"/>
              </w:rPr>
              <w:t>Old/New location description for Location update VLR record - Alignment with TS 32.250.</w:t>
            </w:r>
          </w:p>
        </w:tc>
        <w:tc>
          <w:tcPr>
            <w:tcW w:w="290" w:type="pct"/>
            <w:tcBorders>
              <w:top w:val="single" w:sz="6" w:space="0" w:color="auto"/>
              <w:left w:val="single" w:sz="6" w:space="0" w:color="auto"/>
              <w:bottom w:val="single" w:sz="6" w:space="0" w:color="auto"/>
              <w:right w:val="single" w:sz="6" w:space="0" w:color="auto"/>
            </w:tcBorders>
            <w:vAlign w:val="bottom"/>
          </w:tcPr>
          <w:p w14:paraId="51E73B96"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vAlign w:val="bottom"/>
          </w:tcPr>
          <w:p w14:paraId="2EE5BD0A"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3E91F06A" w14:textId="77777777" w:rsidR="009B1C39" w:rsidRDefault="009B1C39">
            <w:pPr>
              <w:pStyle w:val="TAL"/>
              <w:rPr>
                <w:rFonts w:cs="Arial"/>
                <w:sz w:val="16"/>
                <w:szCs w:val="16"/>
              </w:rPr>
            </w:pPr>
            <w:r>
              <w:rPr>
                <w:rFonts w:cs="Arial"/>
                <w:sz w:val="16"/>
                <w:szCs w:val="16"/>
              </w:rPr>
              <w:t>9.3.0</w:t>
            </w:r>
          </w:p>
        </w:tc>
      </w:tr>
      <w:tr w:rsidR="009B1C39" w14:paraId="1EB5A029" w14:textId="77777777">
        <w:tc>
          <w:tcPr>
            <w:tcW w:w="401" w:type="pct"/>
            <w:tcBorders>
              <w:top w:val="single" w:sz="6" w:space="0" w:color="auto"/>
              <w:left w:val="single" w:sz="6" w:space="0" w:color="auto"/>
              <w:bottom w:val="single" w:sz="6" w:space="0" w:color="auto"/>
              <w:right w:val="single" w:sz="6" w:space="0" w:color="auto"/>
            </w:tcBorders>
          </w:tcPr>
          <w:p w14:paraId="2749233B"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3BD94F19"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1ABC428F" w14:textId="77777777" w:rsidR="009B1C39" w:rsidRDefault="009B1C39">
            <w:pPr>
              <w:pStyle w:val="TAL"/>
              <w:rPr>
                <w:rFonts w:cs="Arial"/>
                <w:sz w:val="16"/>
                <w:szCs w:val="16"/>
              </w:rPr>
            </w:pPr>
            <w:r>
              <w:rPr>
                <w:rFonts w:cs="Arial"/>
                <w:sz w:val="16"/>
                <w:szCs w:val="16"/>
              </w:rPr>
              <w:t>SP-100041</w:t>
            </w:r>
          </w:p>
        </w:tc>
        <w:tc>
          <w:tcPr>
            <w:tcW w:w="272" w:type="pct"/>
            <w:tcBorders>
              <w:top w:val="single" w:sz="6" w:space="0" w:color="auto"/>
              <w:left w:val="single" w:sz="6" w:space="0" w:color="auto"/>
              <w:bottom w:val="single" w:sz="6" w:space="0" w:color="auto"/>
              <w:right w:val="single" w:sz="6" w:space="0" w:color="auto"/>
            </w:tcBorders>
            <w:vAlign w:val="bottom"/>
          </w:tcPr>
          <w:p w14:paraId="43521E92" w14:textId="77777777" w:rsidR="009B1C39" w:rsidRDefault="009B1C39">
            <w:pPr>
              <w:pStyle w:val="TAL"/>
              <w:rPr>
                <w:rFonts w:cs="Arial"/>
                <w:sz w:val="16"/>
                <w:szCs w:val="16"/>
              </w:rPr>
            </w:pPr>
            <w:r>
              <w:rPr>
                <w:rFonts w:cs="Arial"/>
                <w:sz w:val="16"/>
                <w:szCs w:val="16"/>
              </w:rPr>
              <w:t>138</w:t>
            </w:r>
          </w:p>
        </w:tc>
        <w:tc>
          <w:tcPr>
            <w:tcW w:w="217" w:type="pct"/>
            <w:tcBorders>
              <w:top w:val="single" w:sz="6" w:space="0" w:color="auto"/>
              <w:left w:val="single" w:sz="6" w:space="0" w:color="auto"/>
              <w:bottom w:val="single" w:sz="6" w:space="0" w:color="auto"/>
              <w:right w:val="single" w:sz="6" w:space="0" w:color="auto"/>
            </w:tcBorders>
            <w:vAlign w:val="bottom"/>
          </w:tcPr>
          <w:p w14:paraId="406BB0D7"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7E6BEDDC" w14:textId="77777777" w:rsidR="009B1C39" w:rsidRDefault="009B1C39">
            <w:pPr>
              <w:pStyle w:val="TAL"/>
              <w:rPr>
                <w:rFonts w:cs="Arial"/>
                <w:sz w:val="16"/>
                <w:szCs w:val="16"/>
              </w:rPr>
            </w:pPr>
            <w:r>
              <w:rPr>
                <w:rFonts w:cs="Arial"/>
                <w:sz w:val="16"/>
                <w:szCs w:val="16"/>
              </w:rPr>
              <w:t>Correction on Session Id for AS acting as B2BUA</w:t>
            </w:r>
          </w:p>
        </w:tc>
        <w:tc>
          <w:tcPr>
            <w:tcW w:w="290" w:type="pct"/>
            <w:tcBorders>
              <w:top w:val="single" w:sz="6" w:space="0" w:color="auto"/>
              <w:left w:val="single" w:sz="6" w:space="0" w:color="auto"/>
              <w:bottom w:val="single" w:sz="6" w:space="0" w:color="auto"/>
              <w:right w:val="single" w:sz="6" w:space="0" w:color="auto"/>
            </w:tcBorders>
            <w:vAlign w:val="bottom"/>
          </w:tcPr>
          <w:p w14:paraId="0D911540"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vAlign w:val="bottom"/>
          </w:tcPr>
          <w:p w14:paraId="11E8E356"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2E661EBA" w14:textId="77777777" w:rsidR="009B1C39" w:rsidRDefault="009B1C39">
            <w:pPr>
              <w:pStyle w:val="TAL"/>
              <w:rPr>
                <w:rFonts w:cs="Arial"/>
                <w:sz w:val="16"/>
                <w:szCs w:val="16"/>
              </w:rPr>
            </w:pPr>
            <w:r>
              <w:rPr>
                <w:rFonts w:cs="Arial"/>
                <w:sz w:val="16"/>
                <w:szCs w:val="16"/>
              </w:rPr>
              <w:t>9.3.0</w:t>
            </w:r>
          </w:p>
        </w:tc>
      </w:tr>
      <w:tr w:rsidR="009B1C39" w14:paraId="22655DE9" w14:textId="77777777">
        <w:tc>
          <w:tcPr>
            <w:tcW w:w="401" w:type="pct"/>
            <w:tcBorders>
              <w:top w:val="single" w:sz="6" w:space="0" w:color="auto"/>
              <w:left w:val="single" w:sz="6" w:space="0" w:color="auto"/>
              <w:bottom w:val="single" w:sz="6" w:space="0" w:color="auto"/>
              <w:right w:val="single" w:sz="6" w:space="0" w:color="auto"/>
            </w:tcBorders>
          </w:tcPr>
          <w:p w14:paraId="38CE0F86"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54365E39"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44C982AE" w14:textId="77777777" w:rsidR="009B1C39" w:rsidRDefault="009B1C39">
            <w:pPr>
              <w:pStyle w:val="TAL"/>
              <w:rPr>
                <w:rFonts w:cs="Arial"/>
                <w:sz w:val="16"/>
                <w:szCs w:val="16"/>
              </w:rPr>
            </w:pPr>
            <w:r>
              <w:rPr>
                <w:rFonts w:cs="Arial"/>
                <w:sz w:val="16"/>
                <w:szCs w:val="16"/>
              </w:rPr>
              <w:t>SP-100040</w:t>
            </w:r>
          </w:p>
        </w:tc>
        <w:tc>
          <w:tcPr>
            <w:tcW w:w="272" w:type="pct"/>
            <w:tcBorders>
              <w:top w:val="single" w:sz="6" w:space="0" w:color="auto"/>
              <w:left w:val="single" w:sz="6" w:space="0" w:color="auto"/>
              <w:bottom w:val="single" w:sz="6" w:space="0" w:color="auto"/>
              <w:right w:val="single" w:sz="6" w:space="0" w:color="auto"/>
            </w:tcBorders>
            <w:vAlign w:val="bottom"/>
          </w:tcPr>
          <w:p w14:paraId="01A71C1D" w14:textId="77777777" w:rsidR="009B1C39" w:rsidRDefault="009B1C39">
            <w:pPr>
              <w:pStyle w:val="TAL"/>
              <w:rPr>
                <w:rFonts w:cs="Arial"/>
                <w:sz w:val="16"/>
                <w:szCs w:val="16"/>
              </w:rPr>
            </w:pPr>
            <w:r>
              <w:rPr>
                <w:rFonts w:cs="Arial"/>
                <w:sz w:val="16"/>
                <w:szCs w:val="16"/>
              </w:rPr>
              <w:t>141</w:t>
            </w:r>
          </w:p>
        </w:tc>
        <w:tc>
          <w:tcPr>
            <w:tcW w:w="217" w:type="pct"/>
            <w:tcBorders>
              <w:top w:val="single" w:sz="6" w:space="0" w:color="auto"/>
              <w:left w:val="single" w:sz="6" w:space="0" w:color="auto"/>
              <w:bottom w:val="single" w:sz="6" w:space="0" w:color="auto"/>
              <w:right w:val="single" w:sz="6" w:space="0" w:color="auto"/>
            </w:tcBorders>
            <w:vAlign w:val="bottom"/>
          </w:tcPr>
          <w:p w14:paraId="02EE4248"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09716B0D" w14:textId="77777777" w:rsidR="009B1C39" w:rsidRDefault="009B1C39">
            <w:pPr>
              <w:pStyle w:val="TAL"/>
              <w:rPr>
                <w:rFonts w:cs="Arial"/>
                <w:sz w:val="16"/>
                <w:szCs w:val="16"/>
              </w:rPr>
            </w:pPr>
            <w:r>
              <w:rPr>
                <w:rFonts w:cs="Arial"/>
                <w:sz w:val="16"/>
                <w:szCs w:val="16"/>
              </w:rPr>
              <w:t>Correction on MMTel CDR description for Early SDP- Alignment with TS 32.260</w:t>
            </w:r>
          </w:p>
        </w:tc>
        <w:tc>
          <w:tcPr>
            <w:tcW w:w="290" w:type="pct"/>
            <w:tcBorders>
              <w:top w:val="single" w:sz="6" w:space="0" w:color="auto"/>
              <w:left w:val="single" w:sz="6" w:space="0" w:color="auto"/>
              <w:bottom w:val="single" w:sz="6" w:space="0" w:color="auto"/>
              <w:right w:val="single" w:sz="6" w:space="0" w:color="auto"/>
            </w:tcBorders>
            <w:vAlign w:val="bottom"/>
          </w:tcPr>
          <w:p w14:paraId="5F2474BF"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149FBC98"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4F12E198" w14:textId="77777777" w:rsidR="009B1C39" w:rsidRDefault="009B1C39">
            <w:pPr>
              <w:pStyle w:val="TAL"/>
              <w:rPr>
                <w:rFonts w:cs="Arial"/>
                <w:sz w:val="16"/>
                <w:szCs w:val="16"/>
              </w:rPr>
            </w:pPr>
            <w:r>
              <w:rPr>
                <w:rFonts w:cs="Arial"/>
                <w:sz w:val="16"/>
                <w:szCs w:val="16"/>
              </w:rPr>
              <w:t>9.3.0</w:t>
            </w:r>
          </w:p>
        </w:tc>
      </w:tr>
      <w:tr w:rsidR="009B1C39" w14:paraId="740069F9" w14:textId="77777777">
        <w:tc>
          <w:tcPr>
            <w:tcW w:w="401" w:type="pct"/>
            <w:tcBorders>
              <w:top w:val="single" w:sz="6" w:space="0" w:color="auto"/>
              <w:left w:val="single" w:sz="6" w:space="0" w:color="auto"/>
              <w:bottom w:val="single" w:sz="6" w:space="0" w:color="auto"/>
              <w:right w:val="single" w:sz="6" w:space="0" w:color="auto"/>
            </w:tcBorders>
          </w:tcPr>
          <w:p w14:paraId="25D07762"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4980A5DF"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6768297C" w14:textId="77777777" w:rsidR="009B1C39" w:rsidRDefault="009B1C39">
            <w:pPr>
              <w:pStyle w:val="TAL"/>
              <w:rPr>
                <w:rFonts w:cs="Arial"/>
                <w:sz w:val="16"/>
                <w:szCs w:val="16"/>
              </w:rPr>
            </w:pPr>
            <w:r>
              <w:rPr>
                <w:rFonts w:cs="Arial"/>
                <w:sz w:val="16"/>
                <w:szCs w:val="16"/>
              </w:rPr>
              <w:t>SP-100040</w:t>
            </w:r>
          </w:p>
        </w:tc>
        <w:tc>
          <w:tcPr>
            <w:tcW w:w="272" w:type="pct"/>
            <w:tcBorders>
              <w:top w:val="single" w:sz="6" w:space="0" w:color="auto"/>
              <w:left w:val="single" w:sz="6" w:space="0" w:color="auto"/>
              <w:bottom w:val="single" w:sz="6" w:space="0" w:color="auto"/>
              <w:right w:val="single" w:sz="6" w:space="0" w:color="auto"/>
            </w:tcBorders>
            <w:vAlign w:val="bottom"/>
          </w:tcPr>
          <w:p w14:paraId="220C7335" w14:textId="77777777" w:rsidR="009B1C39" w:rsidRDefault="009B1C39">
            <w:pPr>
              <w:pStyle w:val="TAL"/>
              <w:rPr>
                <w:rFonts w:cs="Arial"/>
                <w:sz w:val="16"/>
                <w:szCs w:val="16"/>
              </w:rPr>
            </w:pPr>
            <w:r>
              <w:rPr>
                <w:rFonts w:cs="Arial"/>
                <w:sz w:val="16"/>
                <w:szCs w:val="16"/>
              </w:rPr>
              <w:t>143</w:t>
            </w:r>
          </w:p>
        </w:tc>
        <w:tc>
          <w:tcPr>
            <w:tcW w:w="217" w:type="pct"/>
            <w:tcBorders>
              <w:top w:val="single" w:sz="6" w:space="0" w:color="auto"/>
              <w:left w:val="single" w:sz="6" w:space="0" w:color="auto"/>
              <w:bottom w:val="single" w:sz="6" w:space="0" w:color="auto"/>
              <w:right w:val="single" w:sz="6" w:space="0" w:color="auto"/>
            </w:tcBorders>
            <w:vAlign w:val="bottom"/>
          </w:tcPr>
          <w:p w14:paraId="52AC8714"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3FC6E767" w14:textId="77777777" w:rsidR="009B1C39" w:rsidRDefault="009B1C39">
            <w:pPr>
              <w:pStyle w:val="TAL"/>
              <w:rPr>
                <w:rFonts w:cs="Arial"/>
                <w:sz w:val="16"/>
                <w:szCs w:val="16"/>
              </w:rPr>
            </w:pPr>
            <w:r>
              <w:rPr>
                <w:rFonts w:cs="Arial"/>
                <w:sz w:val="16"/>
                <w:szCs w:val="16"/>
              </w:rPr>
              <w:t>Correction in MMTel Charging for session priority - Alignment with TS 32.260</w:t>
            </w:r>
          </w:p>
        </w:tc>
        <w:tc>
          <w:tcPr>
            <w:tcW w:w="290" w:type="pct"/>
            <w:tcBorders>
              <w:top w:val="single" w:sz="6" w:space="0" w:color="auto"/>
              <w:left w:val="single" w:sz="6" w:space="0" w:color="auto"/>
              <w:bottom w:val="single" w:sz="6" w:space="0" w:color="auto"/>
              <w:right w:val="single" w:sz="6" w:space="0" w:color="auto"/>
            </w:tcBorders>
            <w:vAlign w:val="bottom"/>
          </w:tcPr>
          <w:p w14:paraId="4CA82BCA"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6AA4C843"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4EA3910C" w14:textId="77777777" w:rsidR="009B1C39" w:rsidRDefault="009B1C39">
            <w:pPr>
              <w:pStyle w:val="TAL"/>
              <w:rPr>
                <w:rFonts w:cs="Arial"/>
                <w:sz w:val="16"/>
                <w:szCs w:val="16"/>
              </w:rPr>
            </w:pPr>
            <w:r>
              <w:rPr>
                <w:rFonts w:cs="Arial"/>
                <w:sz w:val="16"/>
                <w:szCs w:val="16"/>
              </w:rPr>
              <w:t>9.3.0</w:t>
            </w:r>
          </w:p>
        </w:tc>
      </w:tr>
      <w:tr w:rsidR="009B1C39" w14:paraId="5C0C6129" w14:textId="77777777">
        <w:tc>
          <w:tcPr>
            <w:tcW w:w="401" w:type="pct"/>
            <w:tcBorders>
              <w:top w:val="single" w:sz="6" w:space="0" w:color="auto"/>
              <w:left w:val="single" w:sz="6" w:space="0" w:color="auto"/>
              <w:bottom w:val="single" w:sz="6" w:space="0" w:color="auto"/>
              <w:right w:val="single" w:sz="6" w:space="0" w:color="auto"/>
            </w:tcBorders>
          </w:tcPr>
          <w:p w14:paraId="4EEE75E2"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2D2D45D4"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3CDCB0FB" w14:textId="77777777" w:rsidR="009B1C39" w:rsidRDefault="009B1C39">
            <w:pPr>
              <w:pStyle w:val="TAL"/>
              <w:rPr>
                <w:rFonts w:cs="Arial"/>
                <w:sz w:val="16"/>
                <w:szCs w:val="16"/>
              </w:rPr>
            </w:pPr>
            <w:r>
              <w:rPr>
                <w:rFonts w:cs="Arial"/>
                <w:sz w:val="16"/>
                <w:szCs w:val="16"/>
              </w:rPr>
              <w:t>SP-100041</w:t>
            </w:r>
          </w:p>
        </w:tc>
        <w:tc>
          <w:tcPr>
            <w:tcW w:w="272" w:type="pct"/>
            <w:tcBorders>
              <w:top w:val="single" w:sz="6" w:space="0" w:color="auto"/>
              <w:left w:val="single" w:sz="6" w:space="0" w:color="auto"/>
              <w:bottom w:val="single" w:sz="6" w:space="0" w:color="auto"/>
              <w:right w:val="single" w:sz="6" w:space="0" w:color="auto"/>
            </w:tcBorders>
            <w:vAlign w:val="bottom"/>
          </w:tcPr>
          <w:p w14:paraId="797E544A" w14:textId="77777777" w:rsidR="009B1C39" w:rsidRDefault="009B1C39">
            <w:pPr>
              <w:pStyle w:val="TAL"/>
              <w:rPr>
                <w:rFonts w:cs="Arial"/>
                <w:sz w:val="16"/>
                <w:szCs w:val="16"/>
              </w:rPr>
            </w:pPr>
            <w:r>
              <w:rPr>
                <w:rFonts w:cs="Arial"/>
                <w:sz w:val="16"/>
                <w:szCs w:val="16"/>
              </w:rPr>
              <w:t>144</w:t>
            </w:r>
          </w:p>
        </w:tc>
        <w:tc>
          <w:tcPr>
            <w:tcW w:w="217" w:type="pct"/>
            <w:tcBorders>
              <w:top w:val="single" w:sz="6" w:space="0" w:color="auto"/>
              <w:left w:val="single" w:sz="6" w:space="0" w:color="auto"/>
              <w:bottom w:val="single" w:sz="6" w:space="0" w:color="auto"/>
              <w:right w:val="single" w:sz="6" w:space="0" w:color="auto"/>
            </w:tcBorders>
            <w:vAlign w:val="bottom"/>
          </w:tcPr>
          <w:p w14:paraId="7E74832E"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56D975EB" w14:textId="77777777" w:rsidR="009B1C39" w:rsidRDefault="009B1C39">
            <w:pPr>
              <w:pStyle w:val="TAL"/>
              <w:rPr>
                <w:rFonts w:cs="Arial"/>
                <w:sz w:val="16"/>
                <w:szCs w:val="16"/>
              </w:rPr>
            </w:pPr>
            <w:r>
              <w:rPr>
                <w:rFonts w:cs="Arial"/>
                <w:sz w:val="16"/>
                <w:szCs w:val="16"/>
              </w:rPr>
              <w:t>Correction on SDP handling in IMS Charging</w:t>
            </w:r>
          </w:p>
        </w:tc>
        <w:tc>
          <w:tcPr>
            <w:tcW w:w="290" w:type="pct"/>
            <w:tcBorders>
              <w:top w:val="single" w:sz="6" w:space="0" w:color="auto"/>
              <w:left w:val="single" w:sz="6" w:space="0" w:color="auto"/>
              <w:bottom w:val="single" w:sz="6" w:space="0" w:color="auto"/>
              <w:right w:val="single" w:sz="6" w:space="0" w:color="auto"/>
            </w:tcBorders>
            <w:vAlign w:val="bottom"/>
          </w:tcPr>
          <w:p w14:paraId="6F8D9C19"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vAlign w:val="bottom"/>
          </w:tcPr>
          <w:p w14:paraId="26AA6238"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7186D0FD" w14:textId="77777777" w:rsidR="009B1C39" w:rsidRDefault="009B1C39">
            <w:pPr>
              <w:pStyle w:val="TAL"/>
              <w:rPr>
                <w:rFonts w:cs="Arial"/>
                <w:sz w:val="16"/>
                <w:szCs w:val="16"/>
              </w:rPr>
            </w:pPr>
            <w:r>
              <w:rPr>
                <w:rFonts w:cs="Arial"/>
                <w:sz w:val="16"/>
                <w:szCs w:val="16"/>
              </w:rPr>
              <w:t>9.3.0</w:t>
            </w:r>
          </w:p>
        </w:tc>
      </w:tr>
      <w:tr w:rsidR="009B1C39" w14:paraId="02685A0C" w14:textId="77777777">
        <w:tc>
          <w:tcPr>
            <w:tcW w:w="401" w:type="pct"/>
            <w:tcBorders>
              <w:top w:val="single" w:sz="6" w:space="0" w:color="auto"/>
              <w:left w:val="single" w:sz="6" w:space="0" w:color="auto"/>
              <w:bottom w:val="single" w:sz="6" w:space="0" w:color="auto"/>
              <w:right w:val="single" w:sz="6" w:space="0" w:color="auto"/>
            </w:tcBorders>
          </w:tcPr>
          <w:p w14:paraId="61F8476C"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0CD8D8CC"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7601C66C" w14:textId="77777777" w:rsidR="009B1C39" w:rsidRDefault="009B1C39">
            <w:pPr>
              <w:pStyle w:val="TAL"/>
              <w:rPr>
                <w:rFonts w:cs="Arial"/>
                <w:sz w:val="16"/>
                <w:szCs w:val="16"/>
              </w:rPr>
            </w:pPr>
            <w:r>
              <w:rPr>
                <w:rFonts w:cs="Arial"/>
                <w:sz w:val="16"/>
                <w:szCs w:val="16"/>
              </w:rPr>
              <w:t>SP-100044</w:t>
            </w:r>
          </w:p>
        </w:tc>
        <w:tc>
          <w:tcPr>
            <w:tcW w:w="272" w:type="pct"/>
            <w:tcBorders>
              <w:top w:val="single" w:sz="6" w:space="0" w:color="auto"/>
              <w:left w:val="single" w:sz="6" w:space="0" w:color="auto"/>
              <w:bottom w:val="single" w:sz="6" w:space="0" w:color="auto"/>
              <w:right w:val="single" w:sz="6" w:space="0" w:color="auto"/>
            </w:tcBorders>
            <w:vAlign w:val="bottom"/>
          </w:tcPr>
          <w:p w14:paraId="3D2625E7" w14:textId="77777777" w:rsidR="009B1C39" w:rsidRDefault="009B1C39">
            <w:pPr>
              <w:pStyle w:val="TAL"/>
              <w:rPr>
                <w:rFonts w:cs="Arial"/>
                <w:sz w:val="16"/>
                <w:szCs w:val="16"/>
              </w:rPr>
            </w:pPr>
            <w:r>
              <w:rPr>
                <w:rFonts w:cs="Arial"/>
                <w:sz w:val="16"/>
                <w:szCs w:val="16"/>
              </w:rPr>
              <w:t>145</w:t>
            </w:r>
          </w:p>
        </w:tc>
        <w:tc>
          <w:tcPr>
            <w:tcW w:w="217" w:type="pct"/>
            <w:tcBorders>
              <w:top w:val="single" w:sz="6" w:space="0" w:color="auto"/>
              <w:left w:val="single" w:sz="6" w:space="0" w:color="auto"/>
              <w:bottom w:val="single" w:sz="6" w:space="0" w:color="auto"/>
              <w:right w:val="single" w:sz="6" w:space="0" w:color="auto"/>
            </w:tcBorders>
            <w:vAlign w:val="bottom"/>
          </w:tcPr>
          <w:p w14:paraId="7B88F4BE"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50221775" w14:textId="77777777" w:rsidR="009B1C39" w:rsidRDefault="009B1C39">
            <w:pPr>
              <w:pStyle w:val="TAL"/>
              <w:rPr>
                <w:rFonts w:cs="Arial"/>
                <w:sz w:val="16"/>
                <w:szCs w:val="16"/>
              </w:rPr>
            </w:pPr>
            <w:r>
              <w:rPr>
                <w:rFonts w:cs="Arial"/>
                <w:sz w:val="16"/>
                <w:szCs w:val="16"/>
              </w:rPr>
              <w:t>Add "Personal Network management" MMTel supplementary service charging description</w:t>
            </w:r>
          </w:p>
        </w:tc>
        <w:tc>
          <w:tcPr>
            <w:tcW w:w="290" w:type="pct"/>
            <w:tcBorders>
              <w:top w:val="single" w:sz="6" w:space="0" w:color="auto"/>
              <w:left w:val="single" w:sz="6" w:space="0" w:color="auto"/>
              <w:bottom w:val="single" w:sz="6" w:space="0" w:color="auto"/>
              <w:right w:val="single" w:sz="6" w:space="0" w:color="auto"/>
            </w:tcBorders>
            <w:vAlign w:val="bottom"/>
          </w:tcPr>
          <w:p w14:paraId="46EAB5DA"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354F3793"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3B13D1E7" w14:textId="77777777" w:rsidR="009B1C39" w:rsidRDefault="009B1C39">
            <w:pPr>
              <w:pStyle w:val="TAL"/>
              <w:rPr>
                <w:rFonts w:cs="Arial"/>
                <w:sz w:val="16"/>
                <w:szCs w:val="16"/>
              </w:rPr>
            </w:pPr>
            <w:r>
              <w:rPr>
                <w:rFonts w:cs="Arial"/>
                <w:sz w:val="16"/>
                <w:szCs w:val="16"/>
              </w:rPr>
              <w:t>9.3.0</w:t>
            </w:r>
          </w:p>
        </w:tc>
      </w:tr>
      <w:tr w:rsidR="009B1C39" w14:paraId="5B7618D8" w14:textId="77777777">
        <w:tc>
          <w:tcPr>
            <w:tcW w:w="401" w:type="pct"/>
            <w:tcBorders>
              <w:top w:val="single" w:sz="6" w:space="0" w:color="auto"/>
              <w:left w:val="single" w:sz="6" w:space="0" w:color="auto"/>
              <w:bottom w:val="single" w:sz="6" w:space="0" w:color="auto"/>
              <w:right w:val="single" w:sz="6" w:space="0" w:color="auto"/>
            </w:tcBorders>
          </w:tcPr>
          <w:p w14:paraId="78532AA4"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2997BCD5"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3D340D79" w14:textId="77777777" w:rsidR="009B1C39" w:rsidRDefault="009B1C39">
            <w:pPr>
              <w:pStyle w:val="TAL"/>
              <w:rPr>
                <w:rFonts w:cs="Arial"/>
                <w:sz w:val="16"/>
                <w:szCs w:val="16"/>
              </w:rPr>
            </w:pPr>
            <w:r>
              <w:rPr>
                <w:rFonts w:cs="Arial"/>
                <w:sz w:val="16"/>
                <w:szCs w:val="16"/>
              </w:rPr>
              <w:t>SP-100044</w:t>
            </w:r>
          </w:p>
        </w:tc>
        <w:tc>
          <w:tcPr>
            <w:tcW w:w="272" w:type="pct"/>
            <w:tcBorders>
              <w:top w:val="single" w:sz="6" w:space="0" w:color="auto"/>
              <w:left w:val="single" w:sz="6" w:space="0" w:color="auto"/>
              <w:bottom w:val="single" w:sz="6" w:space="0" w:color="auto"/>
              <w:right w:val="single" w:sz="6" w:space="0" w:color="auto"/>
            </w:tcBorders>
            <w:vAlign w:val="bottom"/>
          </w:tcPr>
          <w:p w14:paraId="10F5A97C" w14:textId="77777777" w:rsidR="009B1C39" w:rsidRDefault="009B1C39">
            <w:pPr>
              <w:pStyle w:val="TAL"/>
              <w:rPr>
                <w:rFonts w:cs="Arial"/>
                <w:sz w:val="16"/>
                <w:szCs w:val="16"/>
              </w:rPr>
            </w:pPr>
            <w:r>
              <w:rPr>
                <w:rFonts w:cs="Arial"/>
                <w:sz w:val="16"/>
                <w:szCs w:val="16"/>
              </w:rPr>
              <w:t>146</w:t>
            </w:r>
          </w:p>
        </w:tc>
        <w:tc>
          <w:tcPr>
            <w:tcW w:w="217" w:type="pct"/>
            <w:tcBorders>
              <w:top w:val="single" w:sz="6" w:space="0" w:color="auto"/>
              <w:left w:val="single" w:sz="6" w:space="0" w:color="auto"/>
              <w:bottom w:val="single" w:sz="6" w:space="0" w:color="auto"/>
              <w:right w:val="single" w:sz="6" w:space="0" w:color="auto"/>
            </w:tcBorders>
            <w:vAlign w:val="bottom"/>
          </w:tcPr>
          <w:p w14:paraId="3B73BB4F"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61E5A78E" w14:textId="77777777" w:rsidR="009B1C39" w:rsidRDefault="009B1C39">
            <w:pPr>
              <w:pStyle w:val="TAL"/>
              <w:rPr>
                <w:rFonts w:cs="Arial"/>
                <w:sz w:val="16"/>
                <w:szCs w:val="16"/>
              </w:rPr>
            </w:pPr>
            <w:r>
              <w:rPr>
                <w:rFonts w:cs="Arial"/>
                <w:sz w:val="16"/>
                <w:szCs w:val="16"/>
              </w:rPr>
              <w:t>Add "Customized Ringing Signal (CRS)" MMTel supplementary service charging description</w:t>
            </w:r>
          </w:p>
        </w:tc>
        <w:tc>
          <w:tcPr>
            <w:tcW w:w="290" w:type="pct"/>
            <w:tcBorders>
              <w:top w:val="single" w:sz="6" w:space="0" w:color="auto"/>
              <w:left w:val="single" w:sz="6" w:space="0" w:color="auto"/>
              <w:bottom w:val="single" w:sz="6" w:space="0" w:color="auto"/>
              <w:right w:val="single" w:sz="6" w:space="0" w:color="auto"/>
            </w:tcBorders>
            <w:vAlign w:val="bottom"/>
          </w:tcPr>
          <w:p w14:paraId="4259D4F8"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0B4BF488"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7BF0AEFD" w14:textId="77777777" w:rsidR="009B1C39" w:rsidRDefault="009B1C39">
            <w:pPr>
              <w:pStyle w:val="TAL"/>
              <w:rPr>
                <w:rFonts w:cs="Arial"/>
                <w:sz w:val="16"/>
                <w:szCs w:val="16"/>
              </w:rPr>
            </w:pPr>
            <w:r>
              <w:rPr>
                <w:rFonts w:cs="Arial"/>
                <w:sz w:val="16"/>
                <w:szCs w:val="16"/>
              </w:rPr>
              <w:t>9.3.0</w:t>
            </w:r>
          </w:p>
        </w:tc>
      </w:tr>
      <w:tr w:rsidR="009B1C39" w14:paraId="3A0CDD16" w14:textId="77777777">
        <w:tc>
          <w:tcPr>
            <w:tcW w:w="401" w:type="pct"/>
            <w:tcBorders>
              <w:top w:val="single" w:sz="6" w:space="0" w:color="auto"/>
              <w:left w:val="single" w:sz="6" w:space="0" w:color="auto"/>
              <w:bottom w:val="single" w:sz="6" w:space="0" w:color="auto"/>
              <w:right w:val="single" w:sz="6" w:space="0" w:color="auto"/>
            </w:tcBorders>
          </w:tcPr>
          <w:p w14:paraId="5CA3F6E6"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1943CCFE"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591BF447" w14:textId="77777777" w:rsidR="009B1C39" w:rsidRDefault="009B1C39">
            <w:pPr>
              <w:pStyle w:val="TAL"/>
              <w:rPr>
                <w:rFonts w:cs="Arial"/>
                <w:sz w:val="16"/>
                <w:szCs w:val="16"/>
              </w:rPr>
            </w:pPr>
            <w:r>
              <w:rPr>
                <w:rFonts w:cs="Arial"/>
                <w:sz w:val="16"/>
                <w:szCs w:val="16"/>
              </w:rPr>
              <w:t>SP-100040</w:t>
            </w:r>
          </w:p>
        </w:tc>
        <w:tc>
          <w:tcPr>
            <w:tcW w:w="272" w:type="pct"/>
            <w:tcBorders>
              <w:top w:val="single" w:sz="6" w:space="0" w:color="auto"/>
              <w:left w:val="single" w:sz="6" w:space="0" w:color="auto"/>
              <w:bottom w:val="single" w:sz="6" w:space="0" w:color="auto"/>
              <w:right w:val="single" w:sz="6" w:space="0" w:color="auto"/>
            </w:tcBorders>
            <w:vAlign w:val="bottom"/>
          </w:tcPr>
          <w:p w14:paraId="207736FD" w14:textId="77777777" w:rsidR="009B1C39" w:rsidRDefault="009B1C39">
            <w:pPr>
              <w:pStyle w:val="TAL"/>
              <w:rPr>
                <w:rFonts w:cs="Arial"/>
                <w:sz w:val="16"/>
                <w:szCs w:val="16"/>
              </w:rPr>
            </w:pPr>
            <w:r>
              <w:rPr>
                <w:rFonts w:cs="Arial"/>
                <w:sz w:val="16"/>
                <w:szCs w:val="16"/>
              </w:rPr>
              <w:t>147</w:t>
            </w:r>
          </w:p>
        </w:tc>
        <w:tc>
          <w:tcPr>
            <w:tcW w:w="217" w:type="pct"/>
            <w:tcBorders>
              <w:top w:val="single" w:sz="6" w:space="0" w:color="auto"/>
              <w:left w:val="single" w:sz="6" w:space="0" w:color="auto"/>
              <w:bottom w:val="single" w:sz="6" w:space="0" w:color="auto"/>
              <w:right w:val="single" w:sz="6" w:space="0" w:color="auto"/>
            </w:tcBorders>
            <w:vAlign w:val="bottom"/>
          </w:tcPr>
          <w:p w14:paraId="188550AB"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D7471E8" w14:textId="77777777" w:rsidR="009B1C39" w:rsidRDefault="009B1C39">
            <w:pPr>
              <w:pStyle w:val="TAL"/>
              <w:rPr>
                <w:rFonts w:cs="Arial"/>
                <w:sz w:val="16"/>
                <w:szCs w:val="16"/>
              </w:rPr>
            </w:pPr>
            <w:r>
              <w:rPr>
                <w:rFonts w:cs="Arial"/>
                <w:sz w:val="16"/>
                <w:szCs w:val="16"/>
              </w:rPr>
              <w:t>Correction for offline Charging from PGW - 3GPP2 User location</w:t>
            </w:r>
          </w:p>
        </w:tc>
        <w:tc>
          <w:tcPr>
            <w:tcW w:w="290" w:type="pct"/>
            <w:tcBorders>
              <w:top w:val="single" w:sz="6" w:space="0" w:color="auto"/>
              <w:left w:val="single" w:sz="6" w:space="0" w:color="auto"/>
              <w:bottom w:val="single" w:sz="6" w:space="0" w:color="auto"/>
              <w:right w:val="single" w:sz="6" w:space="0" w:color="auto"/>
            </w:tcBorders>
            <w:vAlign w:val="bottom"/>
          </w:tcPr>
          <w:p w14:paraId="0742BD8E"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266EB61F" w14:textId="77777777" w:rsidR="009B1C39" w:rsidRDefault="009B1C39">
            <w:pPr>
              <w:pStyle w:val="TAL"/>
              <w:rPr>
                <w:rFonts w:cs="Arial"/>
                <w:sz w:val="16"/>
                <w:szCs w:val="16"/>
              </w:rPr>
            </w:pPr>
            <w:r>
              <w:rPr>
                <w:rFonts w:cs="Arial"/>
                <w:sz w:val="16"/>
                <w:szCs w:val="16"/>
              </w:rPr>
              <w:t>9.2.0</w:t>
            </w:r>
          </w:p>
        </w:tc>
        <w:tc>
          <w:tcPr>
            <w:tcW w:w="365" w:type="pct"/>
            <w:tcBorders>
              <w:top w:val="single" w:sz="6" w:space="0" w:color="auto"/>
              <w:left w:val="single" w:sz="6" w:space="0" w:color="auto"/>
              <w:bottom w:val="single" w:sz="6" w:space="0" w:color="auto"/>
              <w:right w:val="single" w:sz="6" w:space="0" w:color="auto"/>
            </w:tcBorders>
          </w:tcPr>
          <w:p w14:paraId="004D8C52" w14:textId="77777777" w:rsidR="009B1C39" w:rsidRDefault="009B1C39">
            <w:pPr>
              <w:pStyle w:val="TAL"/>
              <w:rPr>
                <w:rFonts w:cs="Arial"/>
                <w:sz w:val="16"/>
                <w:szCs w:val="16"/>
              </w:rPr>
            </w:pPr>
            <w:r>
              <w:rPr>
                <w:rFonts w:cs="Arial"/>
                <w:sz w:val="16"/>
                <w:szCs w:val="16"/>
              </w:rPr>
              <w:t>9.3.0</w:t>
            </w:r>
          </w:p>
        </w:tc>
      </w:tr>
      <w:tr w:rsidR="009B1C39" w14:paraId="20378E0A" w14:textId="77777777">
        <w:tc>
          <w:tcPr>
            <w:tcW w:w="401" w:type="pct"/>
            <w:tcBorders>
              <w:top w:val="single" w:sz="6" w:space="0" w:color="auto"/>
              <w:left w:val="single" w:sz="6" w:space="0" w:color="auto"/>
              <w:bottom w:val="single" w:sz="6" w:space="0" w:color="auto"/>
              <w:right w:val="single" w:sz="6" w:space="0" w:color="auto"/>
            </w:tcBorders>
          </w:tcPr>
          <w:p w14:paraId="1A8A70C9" w14:textId="77777777" w:rsidR="009B1C39" w:rsidRDefault="009B1C39">
            <w:pPr>
              <w:pStyle w:val="TAL"/>
              <w:rPr>
                <w:rFonts w:cs="Arial"/>
                <w:sz w:val="16"/>
                <w:szCs w:val="16"/>
              </w:rPr>
            </w:pPr>
            <w:r>
              <w:rPr>
                <w:rFonts w:cs="Arial"/>
                <w:sz w:val="16"/>
                <w:szCs w:val="16"/>
              </w:rPr>
              <w:t>Mar 2010</w:t>
            </w:r>
          </w:p>
        </w:tc>
        <w:tc>
          <w:tcPr>
            <w:tcW w:w="286" w:type="pct"/>
            <w:tcBorders>
              <w:top w:val="single" w:sz="6" w:space="0" w:color="auto"/>
              <w:left w:val="single" w:sz="6" w:space="0" w:color="auto"/>
              <w:bottom w:val="single" w:sz="6" w:space="0" w:color="auto"/>
              <w:right w:val="single" w:sz="6" w:space="0" w:color="auto"/>
            </w:tcBorders>
          </w:tcPr>
          <w:p w14:paraId="4C157E13" w14:textId="77777777" w:rsidR="009B1C39" w:rsidRDefault="009B1C39">
            <w:pPr>
              <w:pStyle w:val="TAL"/>
              <w:rPr>
                <w:rFonts w:cs="Arial"/>
                <w:sz w:val="16"/>
                <w:szCs w:val="16"/>
              </w:rPr>
            </w:pPr>
            <w:r>
              <w:rPr>
                <w:rFonts w:cs="Arial"/>
                <w:sz w:val="16"/>
                <w:szCs w:val="16"/>
              </w:rPr>
              <w:t>SP-47</w:t>
            </w:r>
          </w:p>
        </w:tc>
        <w:tc>
          <w:tcPr>
            <w:tcW w:w="494" w:type="pct"/>
            <w:tcBorders>
              <w:top w:val="single" w:sz="6" w:space="0" w:color="auto"/>
              <w:left w:val="single" w:sz="6" w:space="0" w:color="auto"/>
              <w:bottom w:val="single" w:sz="6" w:space="0" w:color="auto"/>
              <w:right w:val="single" w:sz="6" w:space="0" w:color="auto"/>
            </w:tcBorders>
            <w:vAlign w:val="bottom"/>
          </w:tcPr>
          <w:p w14:paraId="6F927B70" w14:textId="77777777" w:rsidR="009B1C39" w:rsidRDefault="009B1C39">
            <w:pPr>
              <w:pStyle w:val="TAL"/>
              <w:rPr>
                <w:rFonts w:cs="Arial"/>
                <w:sz w:val="16"/>
                <w:szCs w:val="16"/>
              </w:rPr>
            </w:pPr>
            <w:r>
              <w:rPr>
                <w:rFonts w:cs="Arial"/>
                <w:sz w:val="16"/>
                <w:szCs w:val="16"/>
              </w:rPr>
              <w:t>SP-100042</w:t>
            </w:r>
          </w:p>
        </w:tc>
        <w:tc>
          <w:tcPr>
            <w:tcW w:w="272" w:type="pct"/>
            <w:tcBorders>
              <w:top w:val="single" w:sz="6" w:space="0" w:color="auto"/>
              <w:left w:val="single" w:sz="6" w:space="0" w:color="auto"/>
              <w:bottom w:val="single" w:sz="6" w:space="0" w:color="auto"/>
              <w:right w:val="single" w:sz="6" w:space="0" w:color="auto"/>
            </w:tcBorders>
            <w:vAlign w:val="bottom"/>
          </w:tcPr>
          <w:p w14:paraId="61965E0A" w14:textId="77777777" w:rsidR="009B1C39" w:rsidRDefault="009B1C39">
            <w:pPr>
              <w:pStyle w:val="TAL"/>
              <w:rPr>
                <w:rFonts w:cs="Arial"/>
                <w:sz w:val="16"/>
                <w:szCs w:val="16"/>
              </w:rPr>
            </w:pPr>
            <w:r>
              <w:rPr>
                <w:rFonts w:cs="Arial"/>
                <w:sz w:val="16"/>
                <w:szCs w:val="16"/>
              </w:rPr>
              <w:t>148</w:t>
            </w:r>
          </w:p>
        </w:tc>
        <w:tc>
          <w:tcPr>
            <w:tcW w:w="217" w:type="pct"/>
            <w:tcBorders>
              <w:top w:val="single" w:sz="6" w:space="0" w:color="auto"/>
              <w:left w:val="single" w:sz="6" w:space="0" w:color="auto"/>
              <w:bottom w:val="single" w:sz="6" w:space="0" w:color="auto"/>
              <w:right w:val="single" w:sz="6" w:space="0" w:color="auto"/>
            </w:tcBorders>
            <w:vAlign w:val="bottom"/>
          </w:tcPr>
          <w:p w14:paraId="60A28444"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55B90E5A" w14:textId="77777777" w:rsidR="009B1C39" w:rsidRDefault="009B1C39">
            <w:pPr>
              <w:pStyle w:val="TAL"/>
              <w:rPr>
                <w:rFonts w:cs="Arial"/>
                <w:sz w:val="16"/>
                <w:szCs w:val="16"/>
              </w:rPr>
            </w:pPr>
            <w:r>
              <w:rPr>
                <w:rFonts w:cs="Arial"/>
                <w:sz w:val="16"/>
                <w:szCs w:val="16"/>
              </w:rPr>
              <w:t>Add Originating Address in SGSNSMTRecord</w:t>
            </w:r>
          </w:p>
        </w:tc>
        <w:tc>
          <w:tcPr>
            <w:tcW w:w="290" w:type="pct"/>
            <w:tcBorders>
              <w:top w:val="single" w:sz="6" w:space="0" w:color="auto"/>
              <w:left w:val="single" w:sz="6" w:space="0" w:color="auto"/>
              <w:bottom w:val="single" w:sz="6" w:space="0" w:color="auto"/>
              <w:right w:val="single" w:sz="6" w:space="0" w:color="auto"/>
            </w:tcBorders>
            <w:vAlign w:val="bottom"/>
          </w:tcPr>
          <w:p w14:paraId="376870E2"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vAlign w:val="bottom"/>
          </w:tcPr>
          <w:p w14:paraId="3CBF4DF1" w14:textId="77777777" w:rsidR="009B1C39" w:rsidRDefault="009B1C39">
            <w:pPr>
              <w:pStyle w:val="TAL"/>
              <w:rPr>
                <w:rFonts w:cs="Arial"/>
                <w:sz w:val="16"/>
                <w:szCs w:val="16"/>
              </w:rPr>
            </w:pPr>
            <w:r>
              <w:rPr>
                <w:rFonts w:cs="Arial"/>
                <w:sz w:val="16"/>
                <w:szCs w:val="16"/>
              </w:rPr>
              <w:t>9.3.0</w:t>
            </w:r>
          </w:p>
        </w:tc>
        <w:tc>
          <w:tcPr>
            <w:tcW w:w="365" w:type="pct"/>
            <w:tcBorders>
              <w:top w:val="single" w:sz="6" w:space="0" w:color="auto"/>
              <w:left w:val="single" w:sz="6" w:space="0" w:color="auto"/>
              <w:bottom w:val="single" w:sz="6" w:space="0" w:color="auto"/>
              <w:right w:val="single" w:sz="6" w:space="0" w:color="auto"/>
            </w:tcBorders>
          </w:tcPr>
          <w:p w14:paraId="121DE71A" w14:textId="77777777" w:rsidR="009B1C39" w:rsidRDefault="009B1C39">
            <w:pPr>
              <w:pStyle w:val="TAL"/>
              <w:rPr>
                <w:rFonts w:cs="Arial"/>
                <w:sz w:val="16"/>
                <w:szCs w:val="16"/>
              </w:rPr>
            </w:pPr>
            <w:r>
              <w:rPr>
                <w:rFonts w:cs="Arial"/>
                <w:sz w:val="16"/>
                <w:szCs w:val="16"/>
              </w:rPr>
              <w:t>10.0.0</w:t>
            </w:r>
          </w:p>
        </w:tc>
      </w:tr>
      <w:tr w:rsidR="009B1C39" w14:paraId="681EA439" w14:textId="77777777">
        <w:tc>
          <w:tcPr>
            <w:tcW w:w="401" w:type="pct"/>
            <w:tcBorders>
              <w:top w:val="single" w:sz="6" w:space="0" w:color="auto"/>
              <w:left w:val="single" w:sz="6" w:space="0" w:color="auto"/>
              <w:bottom w:val="single" w:sz="6" w:space="0" w:color="auto"/>
              <w:right w:val="single" w:sz="6" w:space="0" w:color="auto"/>
            </w:tcBorders>
          </w:tcPr>
          <w:p w14:paraId="0E50D4F3" w14:textId="77777777" w:rsidR="009B1C39" w:rsidRDefault="009B1C39">
            <w:pPr>
              <w:pStyle w:val="TAL"/>
              <w:rPr>
                <w:rFonts w:cs="Arial"/>
                <w:sz w:val="16"/>
                <w:szCs w:val="16"/>
              </w:rPr>
            </w:pPr>
            <w:r>
              <w:rPr>
                <w:rFonts w:cs="Arial"/>
                <w:sz w:val="16"/>
                <w:szCs w:val="16"/>
              </w:rPr>
              <w:t>Jun 2010</w:t>
            </w:r>
          </w:p>
        </w:tc>
        <w:tc>
          <w:tcPr>
            <w:tcW w:w="286" w:type="pct"/>
            <w:tcBorders>
              <w:top w:val="single" w:sz="6" w:space="0" w:color="auto"/>
              <w:left w:val="single" w:sz="6" w:space="0" w:color="auto"/>
              <w:bottom w:val="single" w:sz="6" w:space="0" w:color="auto"/>
              <w:right w:val="single" w:sz="6" w:space="0" w:color="auto"/>
            </w:tcBorders>
          </w:tcPr>
          <w:p w14:paraId="4E063469" w14:textId="77777777" w:rsidR="009B1C39" w:rsidRDefault="009B1C39">
            <w:pPr>
              <w:pStyle w:val="TAL"/>
              <w:rPr>
                <w:rFonts w:cs="Arial"/>
                <w:sz w:val="16"/>
                <w:szCs w:val="16"/>
              </w:rPr>
            </w:pPr>
            <w:r>
              <w:rPr>
                <w:rFonts w:cs="Arial"/>
                <w:sz w:val="16"/>
                <w:szCs w:val="16"/>
              </w:rPr>
              <w:t>SP-48</w:t>
            </w:r>
          </w:p>
        </w:tc>
        <w:tc>
          <w:tcPr>
            <w:tcW w:w="494" w:type="pct"/>
            <w:tcBorders>
              <w:top w:val="single" w:sz="6" w:space="0" w:color="auto"/>
              <w:left w:val="single" w:sz="6" w:space="0" w:color="auto"/>
              <w:bottom w:val="single" w:sz="6" w:space="0" w:color="auto"/>
              <w:right w:val="single" w:sz="6" w:space="0" w:color="auto"/>
            </w:tcBorders>
            <w:vAlign w:val="bottom"/>
          </w:tcPr>
          <w:p w14:paraId="5F157A95" w14:textId="77777777" w:rsidR="009B1C39" w:rsidRDefault="009B1C39">
            <w:pPr>
              <w:pStyle w:val="TAL"/>
              <w:rPr>
                <w:rFonts w:cs="Arial"/>
                <w:sz w:val="16"/>
                <w:szCs w:val="16"/>
              </w:rPr>
            </w:pPr>
            <w:r>
              <w:rPr>
                <w:rFonts w:cs="Arial"/>
                <w:sz w:val="16"/>
                <w:szCs w:val="16"/>
              </w:rPr>
              <w:t>SP-100266</w:t>
            </w:r>
          </w:p>
        </w:tc>
        <w:tc>
          <w:tcPr>
            <w:tcW w:w="272" w:type="pct"/>
            <w:tcBorders>
              <w:top w:val="single" w:sz="6" w:space="0" w:color="auto"/>
              <w:left w:val="single" w:sz="6" w:space="0" w:color="auto"/>
              <w:bottom w:val="single" w:sz="6" w:space="0" w:color="auto"/>
              <w:right w:val="single" w:sz="6" w:space="0" w:color="auto"/>
            </w:tcBorders>
            <w:vAlign w:val="bottom"/>
          </w:tcPr>
          <w:p w14:paraId="560C892F" w14:textId="77777777" w:rsidR="009B1C39" w:rsidRDefault="009B1C39">
            <w:pPr>
              <w:pStyle w:val="TAL"/>
              <w:rPr>
                <w:rFonts w:cs="Arial"/>
                <w:sz w:val="16"/>
                <w:szCs w:val="16"/>
              </w:rPr>
            </w:pPr>
            <w:r>
              <w:rPr>
                <w:rFonts w:cs="Arial"/>
                <w:sz w:val="16"/>
                <w:szCs w:val="16"/>
              </w:rPr>
              <w:t>150</w:t>
            </w:r>
          </w:p>
        </w:tc>
        <w:tc>
          <w:tcPr>
            <w:tcW w:w="217" w:type="pct"/>
            <w:tcBorders>
              <w:top w:val="single" w:sz="6" w:space="0" w:color="auto"/>
              <w:left w:val="single" w:sz="6" w:space="0" w:color="auto"/>
              <w:bottom w:val="single" w:sz="6" w:space="0" w:color="auto"/>
              <w:right w:val="single" w:sz="6" w:space="0" w:color="auto"/>
            </w:tcBorders>
            <w:vAlign w:val="bottom"/>
          </w:tcPr>
          <w:p w14:paraId="39F7AEDC"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6DFBFF24" w14:textId="77777777" w:rsidR="009B1C39" w:rsidRDefault="009B1C39">
            <w:pPr>
              <w:pStyle w:val="TAL"/>
              <w:rPr>
                <w:rFonts w:cs="Arial"/>
                <w:sz w:val="16"/>
                <w:szCs w:val="16"/>
              </w:rPr>
            </w:pPr>
            <w:r>
              <w:rPr>
                <w:rFonts w:cs="Arial"/>
                <w:sz w:val="16"/>
                <w:szCs w:val="16"/>
              </w:rPr>
              <w:t>Correction on ASN.1 definitions</w:t>
            </w:r>
          </w:p>
        </w:tc>
        <w:tc>
          <w:tcPr>
            <w:tcW w:w="290" w:type="pct"/>
            <w:tcBorders>
              <w:top w:val="single" w:sz="6" w:space="0" w:color="auto"/>
              <w:left w:val="single" w:sz="6" w:space="0" w:color="auto"/>
              <w:bottom w:val="single" w:sz="6" w:space="0" w:color="auto"/>
              <w:right w:val="single" w:sz="6" w:space="0" w:color="auto"/>
            </w:tcBorders>
            <w:vAlign w:val="bottom"/>
          </w:tcPr>
          <w:p w14:paraId="77780462"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524D0AA1" w14:textId="77777777" w:rsidR="009B1C39" w:rsidRDefault="009B1C39">
            <w:pPr>
              <w:pStyle w:val="TAL"/>
              <w:rPr>
                <w:rFonts w:cs="Arial"/>
                <w:sz w:val="16"/>
                <w:szCs w:val="16"/>
              </w:rPr>
            </w:pPr>
            <w:r>
              <w:rPr>
                <w:rFonts w:cs="Arial"/>
                <w:sz w:val="16"/>
                <w:szCs w:val="16"/>
              </w:rPr>
              <w:t>10.0.0</w:t>
            </w:r>
          </w:p>
        </w:tc>
        <w:tc>
          <w:tcPr>
            <w:tcW w:w="365" w:type="pct"/>
            <w:tcBorders>
              <w:top w:val="single" w:sz="6" w:space="0" w:color="auto"/>
              <w:left w:val="single" w:sz="6" w:space="0" w:color="auto"/>
              <w:bottom w:val="single" w:sz="6" w:space="0" w:color="auto"/>
              <w:right w:val="single" w:sz="6" w:space="0" w:color="auto"/>
            </w:tcBorders>
          </w:tcPr>
          <w:p w14:paraId="709D9309" w14:textId="77777777" w:rsidR="009B1C39" w:rsidRDefault="009B1C39">
            <w:pPr>
              <w:pStyle w:val="TAL"/>
              <w:rPr>
                <w:rFonts w:cs="Arial"/>
                <w:sz w:val="16"/>
                <w:szCs w:val="16"/>
              </w:rPr>
            </w:pPr>
            <w:r>
              <w:rPr>
                <w:rFonts w:cs="Arial"/>
                <w:sz w:val="16"/>
                <w:szCs w:val="16"/>
              </w:rPr>
              <w:t>10.1.0</w:t>
            </w:r>
          </w:p>
        </w:tc>
      </w:tr>
      <w:tr w:rsidR="009B1C39" w14:paraId="2C09B6B1" w14:textId="77777777">
        <w:tc>
          <w:tcPr>
            <w:tcW w:w="401" w:type="pct"/>
            <w:tcBorders>
              <w:top w:val="single" w:sz="6" w:space="0" w:color="auto"/>
              <w:left w:val="single" w:sz="6" w:space="0" w:color="auto"/>
              <w:bottom w:val="single" w:sz="6" w:space="0" w:color="auto"/>
              <w:right w:val="single" w:sz="6" w:space="0" w:color="auto"/>
            </w:tcBorders>
          </w:tcPr>
          <w:p w14:paraId="7A8F0488" w14:textId="77777777" w:rsidR="009B1C39" w:rsidRDefault="009B1C39">
            <w:pPr>
              <w:pStyle w:val="TAL"/>
              <w:rPr>
                <w:rFonts w:cs="Arial"/>
                <w:sz w:val="16"/>
                <w:szCs w:val="16"/>
              </w:rPr>
            </w:pPr>
            <w:r>
              <w:rPr>
                <w:rFonts w:cs="Arial"/>
                <w:sz w:val="16"/>
                <w:szCs w:val="16"/>
              </w:rPr>
              <w:t>Jun 2010</w:t>
            </w:r>
          </w:p>
        </w:tc>
        <w:tc>
          <w:tcPr>
            <w:tcW w:w="286" w:type="pct"/>
            <w:tcBorders>
              <w:top w:val="single" w:sz="6" w:space="0" w:color="auto"/>
              <w:left w:val="single" w:sz="6" w:space="0" w:color="auto"/>
              <w:bottom w:val="single" w:sz="6" w:space="0" w:color="auto"/>
              <w:right w:val="single" w:sz="6" w:space="0" w:color="auto"/>
            </w:tcBorders>
          </w:tcPr>
          <w:p w14:paraId="5BADCFD6" w14:textId="77777777" w:rsidR="009B1C39" w:rsidRDefault="009B1C39">
            <w:pPr>
              <w:pStyle w:val="TAL"/>
              <w:rPr>
                <w:rFonts w:cs="Arial"/>
                <w:sz w:val="16"/>
                <w:szCs w:val="16"/>
              </w:rPr>
            </w:pPr>
            <w:r>
              <w:rPr>
                <w:rFonts w:cs="Arial"/>
                <w:sz w:val="16"/>
                <w:szCs w:val="16"/>
              </w:rPr>
              <w:t>SP-48</w:t>
            </w:r>
          </w:p>
        </w:tc>
        <w:tc>
          <w:tcPr>
            <w:tcW w:w="494" w:type="pct"/>
            <w:tcBorders>
              <w:top w:val="single" w:sz="6" w:space="0" w:color="auto"/>
              <w:left w:val="single" w:sz="6" w:space="0" w:color="auto"/>
              <w:bottom w:val="single" w:sz="6" w:space="0" w:color="auto"/>
              <w:right w:val="single" w:sz="6" w:space="0" w:color="auto"/>
            </w:tcBorders>
            <w:vAlign w:val="bottom"/>
          </w:tcPr>
          <w:p w14:paraId="360B3D74" w14:textId="77777777" w:rsidR="009B1C39" w:rsidRDefault="009B1C39">
            <w:pPr>
              <w:pStyle w:val="TAL"/>
              <w:rPr>
                <w:rFonts w:cs="Arial"/>
                <w:sz w:val="16"/>
                <w:szCs w:val="16"/>
              </w:rPr>
            </w:pPr>
            <w:r>
              <w:rPr>
                <w:rFonts w:cs="Arial"/>
                <w:sz w:val="16"/>
                <w:szCs w:val="16"/>
              </w:rPr>
              <w:t>SP-100266</w:t>
            </w:r>
          </w:p>
        </w:tc>
        <w:tc>
          <w:tcPr>
            <w:tcW w:w="272" w:type="pct"/>
            <w:tcBorders>
              <w:top w:val="single" w:sz="6" w:space="0" w:color="auto"/>
              <w:left w:val="single" w:sz="6" w:space="0" w:color="auto"/>
              <w:bottom w:val="single" w:sz="6" w:space="0" w:color="auto"/>
              <w:right w:val="single" w:sz="6" w:space="0" w:color="auto"/>
            </w:tcBorders>
            <w:vAlign w:val="bottom"/>
          </w:tcPr>
          <w:p w14:paraId="68415684" w14:textId="77777777" w:rsidR="009B1C39" w:rsidRDefault="009B1C39">
            <w:pPr>
              <w:pStyle w:val="TAL"/>
              <w:rPr>
                <w:rFonts w:cs="Arial"/>
                <w:sz w:val="16"/>
                <w:szCs w:val="16"/>
              </w:rPr>
            </w:pPr>
            <w:r>
              <w:rPr>
                <w:rFonts w:cs="Arial"/>
                <w:sz w:val="16"/>
                <w:szCs w:val="16"/>
              </w:rPr>
              <w:t>152</w:t>
            </w:r>
          </w:p>
        </w:tc>
        <w:tc>
          <w:tcPr>
            <w:tcW w:w="217" w:type="pct"/>
            <w:tcBorders>
              <w:top w:val="single" w:sz="6" w:space="0" w:color="auto"/>
              <w:left w:val="single" w:sz="6" w:space="0" w:color="auto"/>
              <w:bottom w:val="single" w:sz="6" w:space="0" w:color="auto"/>
              <w:right w:val="single" w:sz="6" w:space="0" w:color="auto"/>
            </w:tcBorders>
            <w:vAlign w:val="bottom"/>
          </w:tcPr>
          <w:p w14:paraId="2DA0FBD1"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3E9500E" w14:textId="77777777" w:rsidR="009B1C39" w:rsidRDefault="009B1C39">
            <w:pPr>
              <w:pStyle w:val="TAL"/>
              <w:rPr>
                <w:rFonts w:cs="Arial"/>
                <w:sz w:val="16"/>
                <w:szCs w:val="16"/>
              </w:rPr>
            </w:pPr>
            <w:r>
              <w:rPr>
                <w:rFonts w:cs="Arial"/>
                <w:sz w:val="16"/>
                <w:szCs w:val="16"/>
              </w:rPr>
              <w:t>Charging information for Emergency IMS Sessions</w:t>
            </w:r>
          </w:p>
        </w:tc>
        <w:tc>
          <w:tcPr>
            <w:tcW w:w="290" w:type="pct"/>
            <w:tcBorders>
              <w:top w:val="single" w:sz="6" w:space="0" w:color="auto"/>
              <w:left w:val="single" w:sz="6" w:space="0" w:color="auto"/>
              <w:bottom w:val="single" w:sz="6" w:space="0" w:color="auto"/>
              <w:right w:val="single" w:sz="6" w:space="0" w:color="auto"/>
            </w:tcBorders>
            <w:vAlign w:val="bottom"/>
          </w:tcPr>
          <w:p w14:paraId="78B0D55E"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vAlign w:val="bottom"/>
          </w:tcPr>
          <w:p w14:paraId="32F65E67" w14:textId="77777777" w:rsidR="009B1C39" w:rsidRDefault="009B1C39">
            <w:pPr>
              <w:pStyle w:val="TAL"/>
              <w:rPr>
                <w:rFonts w:cs="Arial"/>
                <w:sz w:val="16"/>
                <w:szCs w:val="16"/>
              </w:rPr>
            </w:pPr>
            <w:r>
              <w:rPr>
                <w:rFonts w:cs="Arial"/>
                <w:sz w:val="16"/>
                <w:szCs w:val="16"/>
              </w:rPr>
              <w:t>10.0.0</w:t>
            </w:r>
          </w:p>
        </w:tc>
        <w:tc>
          <w:tcPr>
            <w:tcW w:w="365" w:type="pct"/>
            <w:tcBorders>
              <w:top w:val="single" w:sz="6" w:space="0" w:color="auto"/>
              <w:left w:val="single" w:sz="6" w:space="0" w:color="auto"/>
              <w:bottom w:val="single" w:sz="6" w:space="0" w:color="auto"/>
              <w:right w:val="single" w:sz="6" w:space="0" w:color="auto"/>
            </w:tcBorders>
          </w:tcPr>
          <w:p w14:paraId="30905495" w14:textId="77777777" w:rsidR="009B1C39" w:rsidRDefault="009B1C39">
            <w:pPr>
              <w:pStyle w:val="TAL"/>
              <w:rPr>
                <w:rFonts w:cs="Arial"/>
                <w:sz w:val="16"/>
                <w:szCs w:val="16"/>
              </w:rPr>
            </w:pPr>
            <w:r>
              <w:rPr>
                <w:rFonts w:cs="Arial"/>
                <w:sz w:val="16"/>
                <w:szCs w:val="16"/>
              </w:rPr>
              <w:t>10.1.0</w:t>
            </w:r>
          </w:p>
        </w:tc>
      </w:tr>
      <w:tr w:rsidR="009B1C39" w14:paraId="2183E237" w14:textId="77777777">
        <w:tc>
          <w:tcPr>
            <w:tcW w:w="401" w:type="pct"/>
            <w:tcBorders>
              <w:top w:val="single" w:sz="6" w:space="0" w:color="auto"/>
              <w:left w:val="single" w:sz="6" w:space="0" w:color="auto"/>
              <w:bottom w:val="single" w:sz="6" w:space="0" w:color="auto"/>
              <w:right w:val="single" w:sz="6" w:space="0" w:color="auto"/>
            </w:tcBorders>
          </w:tcPr>
          <w:p w14:paraId="0BB2609F" w14:textId="77777777" w:rsidR="009B1C39" w:rsidRDefault="009B1C39">
            <w:pPr>
              <w:pStyle w:val="TAL"/>
              <w:rPr>
                <w:rFonts w:cs="Arial"/>
                <w:sz w:val="16"/>
                <w:szCs w:val="16"/>
              </w:rPr>
            </w:pPr>
            <w:r>
              <w:rPr>
                <w:rFonts w:cs="Arial"/>
                <w:sz w:val="16"/>
                <w:szCs w:val="16"/>
              </w:rPr>
              <w:t>Oct 2010</w:t>
            </w:r>
          </w:p>
        </w:tc>
        <w:tc>
          <w:tcPr>
            <w:tcW w:w="286" w:type="pct"/>
            <w:tcBorders>
              <w:top w:val="single" w:sz="6" w:space="0" w:color="auto"/>
              <w:left w:val="single" w:sz="6" w:space="0" w:color="auto"/>
              <w:bottom w:val="single" w:sz="6" w:space="0" w:color="auto"/>
              <w:right w:val="single" w:sz="6" w:space="0" w:color="auto"/>
            </w:tcBorders>
          </w:tcPr>
          <w:p w14:paraId="55316FB4" w14:textId="77777777" w:rsidR="009B1C39" w:rsidRDefault="009B1C39">
            <w:pPr>
              <w:pStyle w:val="TAL"/>
              <w:rPr>
                <w:rFonts w:cs="Arial"/>
                <w:sz w:val="16"/>
                <w:szCs w:val="16"/>
              </w:rPr>
            </w:pPr>
            <w:r>
              <w:rPr>
                <w:rFonts w:cs="Arial"/>
                <w:sz w:val="16"/>
                <w:szCs w:val="16"/>
              </w:rPr>
              <w:t>SP-49</w:t>
            </w:r>
          </w:p>
        </w:tc>
        <w:tc>
          <w:tcPr>
            <w:tcW w:w="494" w:type="pct"/>
            <w:tcBorders>
              <w:top w:val="single" w:sz="6" w:space="0" w:color="auto"/>
              <w:left w:val="single" w:sz="6" w:space="0" w:color="auto"/>
              <w:bottom w:val="single" w:sz="6" w:space="0" w:color="auto"/>
              <w:right w:val="single" w:sz="6" w:space="0" w:color="auto"/>
            </w:tcBorders>
            <w:vAlign w:val="bottom"/>
          </w:tcPr>
          <w:p w14:paraId="64973237" w14:textId="77777777" w:rsidR="009B1C39" w:rsidRDefault="009B1C39">
            <w:pPr>
              <w:pStyle w:val="TAL"/>
              <w:rPr>
                <w:rFonts w:cs="Arial"/>
                <w:sz w:val="16"/>
                <w:szCs w:val="16"/>
              </w:rPr>
            </w:pPr>
            <w:r>
              <w:rPr>
                <w:rFonts w:cs="Arial"/>
                <w:sz w:val="16"/>
                <w:szCs w:val="16"/>
              </w:rPr>
              <w:t>SP-100496</w:t>
            </w:r>
          </w:p>
        </w:tc>
        <w:tc>
          <w:tcPr>
            <w:tcW w:w="272" w:type="pct"/>
            <w:tcBorders>
              <w:top w:val="single" w:sz="6" w:space="0" w:color="auto"/>
              <w:left w:val="single" w:sz="6" w:space="0" w:color="auto"/>
              <w:bottom w:val="single" w:sz="6" w:space="0" w:color="auto"/>
              <w:right w:val="single" w:sz="6" w:space="0" w:color="auto"/>
            </w:tcBorders>
            <w:vAlign w:val="bottom"/>
          </w:tcPr>
          <w:p w14:paraId="176E626B" w14:textId="77777777" w:rsidR="009B1C39" w:rsidRDefault="009B1C39">
            <w:pPr>
              <w:pStyle w:val="TAL"/>
              <w:rPr>
                <w:rFonts w:cs="Arial"/>
                <w:sz w:val="16"/>
                <w:szCs w:val="16"/>
              </w:rPr>
            </w:pPr>
            <w:r>
              <w:rPr>
                <w:rFonts w:cs="Arial"/>
                <w:sz w:val="16"/>
                <w:szCs w:val="16"/>
              </w:rPr>
              <w:t>155</w:t>
            </w:r>
          </w:p>
        </w:tc>
        <w:tc>
          <w:tcPr>
            <w:tcW w:w="217" w:type="pct"/>
            <w:tcBorders>
              <w:top w:val="single" w:sz="6" w:space="0" w:color="auto"/>
              <w:left w:val="single" w:sz="6" w:space="0" w:color="auto"/>
              <w:bottom w:val="single" w:sz="6" w:space="0" w:color="auto"/>
              <w:right w:val="single" w:sz="6" w:space="0" w:color="auto"/>
            </w:tcBorders>
            <w:vAlign w:val="bottom"/>
          </w:tcPr>
          <w:p w14:paraId="00C24EB5"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39523332" w14:textId="77777777" w:rsidR="009B1C39" w:rsidRDefault="009B1C39">
            <w:pPr>
              <w:pStyle w:val="TAL"/>
              <w:rPr>
                <w:rFonts w:cs="Arial"/>
                <w:sz w:val="16"/>
                <w:szCs w:val="16"/>
              </w:rPr>
            </w:pPr>
            <w:r>
              <w:rPr>
                <w:rFonts w:cs="Arial"/>
                <w:sz w:val="16"/>
                <w:szCs w:val="16"/>
              </w:rPr>
              <w:t>Correction for Dual IP addresses associated to one PDN connection</w:t>
            </w:r>
          </w:p>
        </w:tc>
        <w:tc>
          <w:tcPr>
            <w:tcW w:w="290" w:type="pct"/>
            <w:tcBorders>
              <w:top w:val="single" w:sz="6" w:space="0" w:color="auto"/>
              <w:left w:val="single" w:sz="6" w:space="0" w:color="auto"/>
              <w:bottom w:val="single" w:sz="6" w:space="0" w:color="auto"/>
              <w:right w:val="single" w:sz="6" w:space="0" w:color="auto"/>
            </w:tcBorders>
            <w:vAlign w:val="bottom"/>
          </w:tcPr>
          <w:p w14:paraId="2182DCE9"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34618A1F" w14:textId="77777777" w:rsidR="009B1C39" w:rsidRDefault="009B1C39">
            <w:pPr>
              <w:pStyle w:val="TAL"/>
              <w:rPr>
                <w:rFonts w:cs="Arial"/>
                <w:sz w:val="16"/>
                <w:szCs w:val="16"/>
              </w:rPr>
            </w:pPr>
            <w:r>
              <w:rPr>
                <w:rFonts w:cs="Arial"/>
                <w:sz w:val="16"/>
                <w:szCs w:val="16"/>
              </w:rPr>
              <w:t>10.1.0</w:t>
            </w:r>
          </w:p>
        </w:tc>
        <w:tc>
          <w:tcPr>
            <w:tcW w:w="365" w:type="pct"/>
            <w:tcBorders>
              <w:top w:val="single" w:sz="6" w:space="0" w:color="auto"/>
              <w:left w:val="single" w:sz="6" w:space="0" w:color="auto"/>
              <w:bottom w:val="single" w:sz="6" w:space="0" w:color="auto"/>
              <w:right w:val="single" w:sz="6" w:space="0" w:color="auto"/>
            </w:tcBorders>
          </w:tcPr>
          <w:p w14:paraId="1CFC98F0" w14:textId="77777777" w:rsidR="009B1C39" w:rsidRDefault="009B1C39">
            <w:pPr>
              <w:pStyle w:val="TAL"/>
              <w:rPr>
                <w:rFonts w:cs="Arial"/>
                <w:sz w:val="16"/>
                <w:szCs w:val="16"/>
              </w:rPr>
            </w:pPr>
            <w:r>
              <w:rPr>
                <w:rFonts w:cs="Arial"/>
                <w:sz w:val="16"/>
                <w:szCs w:val="16"/>
              </w:rPr>
              <w:t>10.2.0</w:t>
            </w:r>
          </w:p>
        </w:tc>
      </w:tr>
      <w:tr w:rsidR="009B1C39" w14:paraId="582B5E4E" w14:textId="77777777">
        <w:tc>
          <w:tcPr>
            <w:tcW w:w="401" w:type="pct"/>
            <w:tcBorders>
              <w:top w:val="single" w:sz="6" w:space="0" w:color="auto"/>
              <w:left w:val="single" w:sz="6" w:space="0" w:color="auto"/>
              <w:bottom w:val="single" w:sz="6" w:space="0" w:color="auto"/>
              <w:right w:val="single" w:sz="6" w:space="0" w:color="auto"/>
            </w:tcBorders>
          </w:tcPr>
          <w:p w14:paraId="5B8A2634" w14:textId="77777777" w:rsidR="009B1C39" w:rsidRDefault="009B1C39">
            <w:pPr>
              <w:pStyle w:val="TAL"/>
              <w:rPr>
                <w:rFonts w:cs="Arial"/>
                <w:sz w:val="16"/>
                <w:szCs w:val="16"/>
              </w:rPr>
            </w:pPr>
            <w:r>
              <w:rPr>
                <w:rFonts w:cs="Arial"/>
                <w:sz w:val="16"/>
                <w:szCs w:val="16"/>
              </w:rPr>
              <w:t>Oct 2010</w:t>
            </w:r>
          </w:p>
        </w:tc>
        <w:tc>
          <w:tcPr>
            <w:tcW w:w="286" w:type="pct"/>
            <w:tcBorders>
              <w:top w:val="single" w:sz="6" w:space="0" w:color="auto"/>
              <w:left w:val="single" w:sz="6" w:space="0" w:color="auto"/>
              <w:bottom w:val="single" w:sz="6" w:space="0" w:color="auto"/>
              <w:right w:val="single" w:sz="6" w:space="0" w:color="auto"/>
            </w:tcBorders>
          </w:tcPr>
          <w:p w14:paraId="5DE88B01" w14:textId="77777777" w:rsidR="009B1C39" w:rsidRDefault="009B1C39">
            <w:pPr>
              <w:pStyle w:val="TAL"/>
              <w:rPr>
                <w:rFonts w:cs="Arial"/>
                <w:sz w:val="16"/>
                <w:szCs w:val="16"/>
              </w:rPr>
            </w:pPr>
            <w:r>
              <w:rPr>
                <w:rFonts w:cs="Arial"/>
                <w:sz w:val="16"/>
                <w:szCs w:val="16"/>
              </w:rPr>
              <w:t>SP-49</w:t>
            </w:r>
          </w:p>
        </w:tc>
        <w:tc>
          <w:tcPr>
            <w:tcW w:w="494" w:type="pct"/>
            <w:tcBorders>
              <w:top w:val="single" w:sz="6" w:space="0" w:color="auto"/>
              <w:left w:val="single" w:sz="6" w:space="0" w:color="auto"/>
              <w:bottom w:val="single" w:sz="6" w:space="0" w:color="auto"/>
              <w:right w:val="single" w:sz="6" w:space="0" w:color="auto"/>
            </w:tcBorders>
            <w:vAlign w:val="bottom"/>
          </w:tcPr>
          <w:p w14:paraId="3D2997B4" w14:textId="77777777" w:rsidR="009B1C39" w:rsidRDefault="009B1C39">
            <w:pPr>
              <w:pStyle w:val="TAL"/>
              <w:rPr>
                <w:rFonts w:cs="Arial"/>
                <w:sz w:val="16"/>
                <w:szCs w:val="16"/>
              </w:rPr>
            </w:pPr>
            <w:r>
              <w:rPr>
                <w:rFonts w:cs="Arial"/>
                <w:sz w:val="16"/>
                <w:szCs w:val="16"/>
              </w:rPr>
              <w:t>SP-100496</w:t>
            </w:r>
          </w:p>
        </w:tc>
        <w:tc>
          <w:tcPr>
            <w:tcW w:w="272" w:type="pct"/>
            <w:tcBorders>
              <w:top w:val="single" w:sz="6" w:space="0" w:color="auto"/>
              <w:left w:val="single" w:sz="6" w:space="0" w:color="auto"/>
              <w:bottom w:val="single" w:sz="6" w:space="0" w:color="auto"/>
              <w:right w:val="single" w:sz="6" w:space="0" w:color="auto"/>
            </w:tcBorders>
            <w:vAlign w:val="bottom"/>
          </w:tcPr>
          <w:p w14:paraId="7FADB545" w14:textId="77777777" w:rsidR="009B1C39" w:rsidRDefault="009B1C39">
            <w:pPr>
              <w:pStyle w:val="TAL"/>
              <w:rPr>
                <w:rFonts w:cs="Arial"/>
                <w:sz w:val="16"/>
                <w:szCs w:val="16"/>
              </w:rPr>
            </w:pPr>
            <w:r>
              <w:rPr>
                <w:rFonts w:cs="Arial"/>
                <w:sz w:val="16"/>
                <w:szCs w:val="16"/>
              </w:rPr>
              <w:t>158</w:t>
            </w:r>
          </w:p>
        </w:tc>
        <w:tc>
          <w:tcPr>
            <w:tcW w:w="217" w:type="pct"/>
            <w:tcBorders>
              <w:top w:val="single" w:sz="6" w:space="0" w:color="auto"/>
              <w:left w:val="single" w:sz="6" w:space="0" w:color="auto"/>
              <w:bottom w:val="single" w:sz="6" w:space="0" w:color="auto"/>
              <w:right w:val="single" w:sz="6" w:space="0" w:color="auto"/>
            </w:tcBorders>
            <w:vAlign w:val="bottom"/>
          </w:tcPr>
          <w:p w14:paraId="461012F3"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71B3C9EB" w14:textId="77777777" w:rsidR="009B1C39" w:rsidRDefault="009B1C39">
            <w:pPr>
              <w:pStyle w:val="TAL"/>
              <w:rPr>
                <w:rFonts w:cs="Arial"/>
                <w:sz w:val="16"/>
                <w:szCs w:val="16"/>
              </w:rPr>
            </w:pPr>
            <w:r>
              <w:rPr>
                <w:rFonts w:cs="Arial"/>
                <w:sz w:val="16"/>
                <w:szCs w:val="16"/>
              </w:rPr>
              <w:t>Correction on SDP-Type</w:t>
            </w:r>
          </w:p>
        </w:tc>
        <w:tc>
          <w:tcPr>
            <w:tcW w:w="290" w:type="pct"/>
            <w:tcBorders>
              <w:top w:val="single" w:sz="6" w:space="0" w:color="auto"/>
              <w:left w:val="single" w:sz="6" w:space="0" w:color="auto"/>
              <w:bottom w:val="single" w:sz="6" w:space="0" w:color="auto"/>
              <w:right w:val="single" w:sz="6" w:space="0" w:color="auto"/>
            </w:tcBorders>
            <w:vAlign w:val="bottom"/>
          </w:tcPr>
          <w:p w14:paraId="19562DD1"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1A285EB4" w14:textId="77777777" w:rsidR="009B1C39" w:rsidRDefault="009B1C39">
            <w:pPr>
              <w:pStyle w:val="TAL"/>
              <w:rPr>
                <w:rFonts w:cs="Arial"/>
                <w:sz w:val="16"/>
                <w:szCs w:val="16"/>
              </w:rPr>
            </w:pPr>
            <w:r>
              <w:rPr>
                <w:rFonts w:cs="Arial"/>
                <w:sz w:val="16"/>
                <w:szCs w:val="16"/>
              </w:rPr>
              <w:t>10.1.0</w:t>
            </w:r>
          </w:p>
        </w:tc>
        <w:tc>
          <w:tcPr>
            <w:tcW w:w="365" w:type="pct"/>
            <w:tcBorders>
              <w:top w:val="single" w:sz="6" w:space="0" w:color="auto"/>
              <w:left w:val="single" w:sz="6" w:space="0" w:color="auto"/>
              <w:bottom w:val="single" w:sz="6" w:space="0" w:color="auto"/>
              <w:right w:val="single" w:sz="6" w:space="0" w:color="auto"/>
            </w:tcBorders>
          </w:tcPr>
          <w:p w14:paraId="19C5E693" w14:textId="77777777" w:rsidR="009B1C39" w:rsidRDefault="009B1C39">
            <w:pPr>
              <w:pStyle w:val="TAL"/>
              <w:rPr>
                <w:rFonts w:cs="Arial"/>
                <w:sz w:val="16"/>
                <w:szCs w:val="16"/>
              </w:rPr>
            </w:pPr>
            <w:r>
              <w:rPr>
                <w:rFonts w:cs="Arial"/>
                <w:sz w:val="16"/>
                <w:szCs w:val="16"/>
              </w:rPr>
              <w:t>10.2.0</w:t>
            </w:r>
          </w:p>
        </w:tc>
      </w:tr>
      <w:tr w:rsidR="009B1C39" w14:paraId="7AB0B22F" w14:textId="77777777">
        <w:tc>
          <w:tcPr>
            <w:tcW w:w="401" w:type="pct"/>
            <w:tcBorders>
              <w:top w:val="single" w:sz="6" w:space="0" w:color="auto"/>
              <w:left w:val="single" w:sz="6" w:space="0" w:color="auto"/>
              <w:bottom w:val="single" w:sz="6" w:space="0" w:color="auto"/>
              <w:right w:val="single" w:sz="6" w:space="0" w:color="auto"/>
            </w:tcBorders>
          </w:tcPr>
          <w:p w14:paraId="12CDCC6D" w14:textId="77777777" w:rsidR="009B1C39" w:rsidRDefault="009B1C39">
            <w:pPr>
              <w:pStyle w:val="TAL"/>
              <w:rPr>
                <w:rFonts w:cs="Arial"/>
                <w:sz w:val="16"/>
                <w:szCs w:val="16"/>
              </w:rPr>
            </w:pPr>
            <w:r>
              <w:rPr>
                <w:rFonts w:cs="Arial"/>
                <w:sz w:val="16"/>
                <w:szCs w:val="16"/>
              </w:rPr>
              <w:t>Dec 2010</w:t>
            </w:r>
          </w:p>
        </w:tc>
        <w:tc>
          <w:tcPr>
            <w:tcW w:w="286" w:type="pct"/>
            <w:tcBorders>
              <w:top w:val="single" w:sz="6" w:space="0" w:color="auto"/>
              <w:left w:val="single" w:sz="6" w:space="0" w:color="auto"/>
              <w:bottom w:val="single" w:sz="6" w:space="0" w:color="auto"/>
              <w:right w:val="single" w:sz="6" w:space="0" w:color="auto"/>
            </w:tcBorders>
          </w:tcPr>
          <w:p w14:paraId="7C282F43" w14:textId="77777777" w:rsidR="009B1C39" w:rsidRDefault="009B1C39">
            <w:pPr>
              <w:pStyle w:val="TAL"/>
              <w:rPr>
                <w:rFonts w:cs="Arial"/>
                <w:sz w:val="16"/>
                <w:szCs w:val="16"/>
              </w:rPr>
            </w:pPr>
            <w:r>
              <w:rPr>
                <w:rFonts w:cs="Arial"/>
                <w:sz w:val="16"/>
                <w:szCs w:val="16"/>
              </w:rPr>
              <w:t>SP-50</w:t>
            </w:r>
          </w:p>
        </w:tc>
        <w:tc>
          <w:tcPr>
            <w:tcW w:w="494" w:type="pct"/>
            <w:tcBorders>
              <w:top w:val="single" w:sz="6" w:space="0" w:color="auto"/>
              <w:left w:val="single" w:sz="6" w:space="0" w:color="auto"/>
              <w:bottom w:val="single" w:sz="6" w:space="0" w:color="auto"/>
              <w:right w:val="single" w:sz="6" w:space="0" w:color="auto"/>
            </w:tcBorders>
            <w:vAlign w:val="bottom"/>
          </w:tcPr>
          <w:p w14:paraId="2CAA09FD" w14:textId="77777777" w:rsidR="009B1C39" w:rsidRDefault="009B1C39">
            <w:pPr>
              <w:pStyle w:val="TAL"/>
              <w:rPr>
                <w:rFonts w:cs="Arial"/>
                <w:sz w:val="16"/>
                <w:szCs w:val="16"/>
              </w:rPr>
            </w:pPr>
            <w:r>
              <w:rPr>
                <w:rFonts w:cs="Arial"/>
                <w:sz w:val="16"/>
                <w:szCs w:val="16"/>
              </w:rPr>
              <w:t>SP-100754</w:t>
            </w:r>
          </w:p>
        </w:tc>
        <w:tc>
          <w:tcPr>
            <w:tcW w:w="272" w:type="pct"/>
            <w:tcBorders>
              <w:top w:val="single" w:sz="6" w:space="0" w:color="auto"/>
              <w:left w:val="single" w:sz="6" w:space="0" w:color="auto"/>
              <w:bottom w:val="single" w:sz="6" w:space="0" w:color="auto"/>
              <w:right w:val="single" w:sz="6" w:space="0" w:color="auto"/>
            </w:tcBorders>
            <w:vAlign w:val="bottom"/>
          </w:tcPr>
          <w:p w14:paraId="124DF113" w14:textId="77777777" w:rsidR="009B1C39" w:rsidRDefault="009B1C39">
            <w:pPr>
              <w:pStyle w:val="TAL"/>
              <w:rPr>
                <w:rFonts w:cs="Arial"/>
                <w:sz w:val="16"/>
                <w:szCs w:val="16"/>
              </w:rPr>
            </w:pPr>
            <w:r>
              <w:rPr>
                <w:rFonts w:cs="Arial"/>
                <w:sz w:val="16"/>
                <w:szCs w:val="16"/>
              </w:rPr>
              <w:t>161</w:t>
            </w:r>
          </w:p>
        </w:tc>
        <w:tc>
          <w:tcPr>
            <w:tcW w:w="217" w:type="pct"/>
            <w:tcBorders>
              <w:top w:val="single" w:sz="6" w:space="0" w:color="auto"/>
              <w:left w:val="single" w:sz="6" w:space="0" w:color="auto"/>
              <w:bottom w:val="single" w:sz="6" w:space="0" w:color="auto"/>
              <w:right w:val="single" w:sz="6" w:space="0" w:color="auto"/>
            </w:tcBorders>
            <w:vAlign w:val="bottom"/>
          </w:tcPr>
          <w:p w14:paraId="5326284A" w14:textId="77777777" w:rsidR="009B1C39" w:rsidRDefault="009B1C39">
            <w:pPr>
              <w:pStyle w:val="TAL"/>
              <w:rPr>
                <w:rFonts w:cs="Arial"/>
                <w:sz w:val="16"/>
                <w:szCs w:val="16"/>
              </w:rPr>
            </w:pPr>
            <w:r>
              <w:rPr>
                <w:rFonts w:cs="Arial"/>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79E4762C" w14:textId="77777777" w:rsidR="009B1C39" w:rsidRDefault="009B1C39">
            <w:pPr>
              <w:pStyle w:val="TAL"/>
              <w:rPr>
                <w:rFonts w:cs="Arial"/>
                <w:sz w:val="16"/>
                <w:szCs w:val="16"/>
              </w:rPr>
            </w:pPr>
            <w:r>
              <w:rPr>
                <w:rFonts w:cs="Arial"/>
                <w:sz w:val="16"/>
                <w:szCs w:val="16"/>
              </w:rPr>
              <w:t>Add the missing RecordType for GWMBMSRecord</w:t>
            </w:r>
          </w:p>
        </w:tc>
        <w:tc>
          <w:tcPr>
            <w:tcW w:w="290" w:type="pct"/>
            <w:tcBorders>
              <w:top w:val="single" w:sz="6" w:space="0" w:color="auto"/>
              <w:left w:val="single" w:sz="6" w:space="0" w:color="auto"/>
              <w:bottom w:val="single" w:sz="6" w:space="0" w:color="auto"/>
              <w:right w:val="single" w:sz="6" w:space="0" w:color="auto"/>
            </w:tcBorders>
            <w:vAlign w:val="bottom"/>
          </w:tcPr>
          <w:p w14:paraId="4C966747"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104DAD8" w14:textId="77777777" w:rsidR="009B1C39" w:rsidRDefault="009B1C39">
            <w:pPr>
              <w:pStyle w:val="TAL"/>
              <w:rPr>
                <w:rFonts w:cs="Arial"/>
                <w:sz w:val="16"/>
                <w:szCs w:val="16"/>
              </w:rPr>
            </w:pPr>
            <w:r>
              <w:rPr>
                <w:rFonts w:cs="Arial"/>
                <w:sz w:val="16"/>
                <w:szCs w:val="16"/>
              </w:rPr>
              <w:t>10.2.0</w:t>
            </w:r>
          </w:p>
        </w:tc>
        <w:tc>
          <w:tcPr>
            <w:tcW w:w="365" w:type="pct"/>
            <w:tcBorders>
              <w:top w:val="single" w:sz="6" w:space="0" w:color="auto"/>
              <w:left w:val="single" w:sz="6" w:space="0" w:color="auto"/>
              <w:bottom w:val="single" w:sz="6" w:space="0" w:color="auto"/>
              <w:right w:val="single" w:sz="6" w:space="0" w:color="auto"/>
            </w:tcBorders>
          </w:tcPr>
          <w:p w14:paraId="724C7851" w14:textId="77777777" w:rsidR="009B1C39" w:rsidRDefault="009B1C39">
            <w:pPr>
              <w:pStyle w:val="TAL"/>
              <w:rPr>
                <w:rFonts w:cs="Arial"/>
                <w:sz w:val="16"/>
                <w:szCs w:val="16"/>
              </w:rPr>
            </w:pPr>
            <w:r>
              <w:rPr>
                <w:rFonts w:cs="Arial"/>
                <w:sz w:val="16"/>
                <w:szCs w:val="16"/>
              </w:rPr>
              <w:t>10.3.0</w:t>
            </w:r>
          </w:p>
        </w:tc>
      </w:tr>
      <w:tr w:rsidR="009B1C39" w14:paraId="2C83CA6D" w14:textId="77777777">
        <w:tc>
          <w:tcPr>
            <w:tcW w:w="401" w:type="pct"/>
            <w:tcBorders>
              <w:top w:val="single" w:sz="6" w:space="0" w:color="auto"/>
              <w:left w:val="single" w:sz="6" w:space="0" w:color="auto"/>
              <w:bottom w:val="single" w:sz="6" w:space="0" w:color="auto"/>
              <w:right w:val="single" w:sz="6" w:space="0" w:color="auto"/>
            </w:tcBorders>
          </w:tcPr>
          <w:p w14:paraId="67B0B187" w14:textId="77777777" w:rsidR="009B1C39" w:rsidRDefault="009B1C39">
            <w:pPr>
              <w:pStyle w:val="TAL"/>
              <w:rPr>
                <w:rFonts w:cs="Arial"/>
                <w:sz w:val="16"/>
                <w:szCs w:val="16"/>
              </w:rPr>
            </w:pPr>
            <w:r>
              <w:rPr>
                <w:rFonts w:cs="Arial"/>
                <w:sz w:val="16"/>
                <w:szCs w:val="16"/>
              </w:rPr>
              <w:t>Dec 2010</w:t>
            </w:r>
          </w:p>
        </w:tc>
        <w:tc>
          <w:tcPr>
            <w:tcW w:w="286" w:type="pct"/>
            <w:tcBorders>
              <w:top w:val="single" w:sz="6" w:space="0" w:color="auto"/>
              <w:left w:val="single" w:sz="6" w:space="0" w:color="auto"/>
              <w:bottom w:val="single" w:sz="6" w:space="0" w:color="auto"/>
              <w:right w:val="single" w:sz="6" w:space="0" w:color="auto"/>
            </w:tcBorders>
          </w:tcPr>
          <w:p w14:paraId="00977D03" w14:textId="77777777" w:rsidR="009B1C39" w:rsidRDefault="009B1C39">
            <w:pPr>
              <w:pStyle w:val="TAL"/>
              <w:rPr>
                <w:rFonts w:cs="Arial"/>
                <w:sz w:val="16"/>
                <w:szCs w:val="16"/>
              </w:rPr>
            </w:pPr>
            <w:r>
              <w:rPr>
                <w:rFonts w:cs="Arial"/>
                <w:sz w:val="16"/>
                <w:szCs w:val="16"/>
              </w:rPr>
              <w:t>SP-50</w:t>
            </w:r>
          </w:p>
        </w:tc>
        <w:tc>
          <w:tcPr>
            <w:tcW w:w="494" w:type="pct"/>
            <w:tcBorders>
              <w:top w:val="single" w:sz="6" w:space="0" w:color="auto"/>
              <w:left w:val="single" w:sz="6" w:space="0" w:color="auto"/>
              <w:bottom w:val="single" w:sz="6" w:space="0" w:color="auto"/>
              <w:right w:val="single" w:sz="6" w:space="0" w:color="auto"/>
            </w:tcBorders>
            <w:vAlign w:val="bottom"/>
          </w:tcPr>
          <w:p w14:paraId="4EA37DF5" w14:textId="77777777" w:rsidR="009B1C39" w:rsidRDefault="009B1C39">
            <w:pPr>
              <w:pStyle w:val="TAL"/>
              <w:rPr>
                <w:rFonts w:cs="Arial"/>
                <w:sz w:val="16"/>
                <w:szCs w:val="16"/>
              </w:rPr>
            </w:pPr>
            <w:r>
              <w:rPr>
                <w:rFonts w:cs="Arial"/>
                <w:sz w:val="16"/>
                <w:szCs w:val="16"/>
              </w:rPr>
              <w:t>SP-100757</w:t>
            </w:r>
          </w:p>
        </w:tc>
        <w:tc>
          <w:tcPr>
            <w:tcW w:w="272" w:type="pct"/>
            <w:tcBorders>
              <w:top w:val="single" w:sz="6" w:space="0" w:color="auto"/>
              <w:left w:val="single" w:sz="6" w:space="0" w:color="auto"/>
              <w:bottom w:val="single" w:sz="6" w:space="0" w:color="auto"/>
              <w:right w:val="single" w:sz="6" w:space="0" w:color="auto"/>
            </w:tcBorders>
            <w:vAlign w:val="bottom"/>
          </w:tcPr>
          <w:p w14:paraId="7123FDBD" w14:textId="77777777" w:rsidR="009B1C39" w:rsidRDefault="009B1C39">
            <w:pPr>
              <w:pStyle w:val="TAL"/>
              <w:rPr>
                <w:rFonts w:cs="Arial"/>
                <w:sz w:val="16"/>
                <w:szCs w:val="16"/>
              </w:rPr>
            </w:pPr>
            <w:r>
              <w:rPr>
                <w:rFonts w:cs="Arial"/>
                <w:sz w:val="16"/>
                <w:szCs w:val="16"/>
              </w:rPr>
              <w:t>164</w:t>
            </w:r>
          </w:p>
        </w:tc>
        <w:tc>
          <w:tcPr>
            <w:tcW w:w="217" w:type="pct"/>
            <w:tcBorders>
              <w:top w:val="single" w:sz="6" w:space="0" w:color="auto"/>
              <w:left w:val="single" w:sz="6" w:space="0" w:color="auto"/>
              <w:bottom w:val="single" w:sz="6" w:space="0" w:color="auto"/>
              <w:right w:val="single" w:sz="6" w:space="0" w:color="auto"/>
            </w:tcBorders>
            <w:vAlign w:val="bottom"/>
          </w:tcPr>
          <w:p w14:paraId="0CCA29E2" w14:textId="77777777" w:rsidR="009B1C39" w:rsidRDefault="009B1C39">
            <w:pPr>
              <w:pStyle w:val="TAL"/>
              <w:rPr>
                <w:rFonts w:cs="Arial"/>
                <w:sz w:val="16"/>
                <w:szCs w:val="16"/>
              </w:rPr>
            </w:pPr>
            <w:r>
              <w:rPr>
                <w:rFonts w:cs="Arial"/>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42B57E12" w14:textId="77777777" w:rsidR="009B1C39" w:rsidRDefault="009B1C39">
            <w:pPr>
              <w:pStyle w:val="TAL"/>
              <w:rPr>
                <w:rFonts w:cs="Arial"/>
                <w:sz w:val="16"/>
                <w:szCs w:val="16"/>
              </w:rPr>
            </w:pPr>
            <w:r>
              <w:rPr>
                <w:rFonts w:cs="Arial"/>
                <w:sz w:val="16"/>
                <w:szCs w:val="16"/>
              </w:rPr>
              <w:t>Add missing Charging Data Record (CDR) tag for MMTelRecord</w:t>
            </w:r>
          </w:p>
        </w:tc>
        <w:tc>
          <w:tcPr>
            <w:tcW w:w="290" w:type="pct"/>
            <w:tcBorders>
              <w:top w:val="single" w:sz="6" w:space="0" w:color="auto"/>
              <w:left w:val="single" w:sz="6" w:space="0" w:color="auto"/>
              <w:bottom w:val="single" w:sz="6" w:space="0" w:color="auto"/>
              <w:right w:val="single" w:sz="6" w:space="0" w:color="auto"/>
            </w:tcBorders>
            <w:vAlign w:val="bottom"/>
          </w:tcPr>
          <w:p w14:paraId="47B25081"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1EC74825" w14:textId="77777777" w:rsidR="009B1C39" w:rsidRDefault="009B1C39">
            <w:pPr>
              <w:pStyle w:val="TAL"/>
              <w:rPr>
                <w:rFonts w:cs="Arial"/>
                <w:sz w:val="16"/>
                <w:szCs w:val="16"/>
              </w:rPr>
            </w:pPr>
            <w:r>
              <w:rPr>
                <w:rFonts w:cs="Arial"/>
                <w:sz w:val="16"/>
                <w:szCs w:val="16"/>
              </w:rPr>
              <w:t>10.2.0</w:t>
            </w:r>
          </w:p>
        </w:tc>
        <w:tc>
          <w:tcPr>
            <w:tcW w:w="365" w:type="pct"/>
            <w:tcBorders>
              <w:top w:val="single" w:sz="6" w:space="0" w:color="auto"/>
              <w:left w:val="single" w:sz="6" w:space="0" w:color="auto"/>
              <w:bottom w:val="single" w:sz="6" w:space="0" w:color="auto"/>
              <w:right w:val="single" w:sz="6" w:space="0" w:color="auto"/>
            </w:tcBorders>
          </w:tcPr>
          <w:p w14:paraId="5E2780C4" w14:textId="77777777" w:rsidR="009B1C39" w:rsidRDefault="009B1C39">
            <w:pPr>
              <w:pStyle w:val="TAL"/>
              <w:rPr>
                <w:rFonts w:cs="Arial"/>
                <w:sz w:val="16"/>
                <w:szCs w:val="16"/>
              </w:rPr>
            </w:pPr>
            <w:r>
              <w:rPr>
                <w:rFonts w:cs="Arial"/>
                <w:sz w:val="16"/>
                <w:szCs w:val="16"/>
              </w:rPr>
              <w:t>10.3.0</w:t>
            </w:r>
          </w:p>
        </w:tc>
      </w:tr>
      <w:tr w:rsidR="009B1C39" w14:paraId="5AF5E4BC" w14:textId="77777777">
        <w:tc>
          <w:tcPr>
            <w:tcW w:w="401" w:type="pct"/>
            <w:tcBorders>
              <w:top w:val="single" w:sz="6" w:space="0" w:color="auto"/>
              <w:left w:val="single" w:sz="6" w:space="0" w:color="auto"/>
              <w:bottom w:val="single" w:sz="6" w:space="0" w:color="auto"/>
              <w:right w:val="single" w:sz="6" w:space="0" w:color="auto"/>
            </w:tcBorders>
          </w:tcPr>
          <w:p w14:paraId="56F98EAA" w14:textId="77777777" w:rsidR="009B1C39" w:rsidRDefault="009B1C39">
            <w:pPr>
              <w:pStyle w:val="TAL"/>
              <w:rPr>
                <w:rFonts w:cs="Arial"/>
                <w:sz w:val="16"/>
                <w:szCs w:val="16"/>
              </w:rPr>
            </w:pPr>
            <w:r>
              <w:rPr>
                <w:rFonts w:cs="Arial"/>
                <w:sz w:val="16"/>
                <w:szCs w:val="16"/>
              </w:rPr>
              <w:t>Dec 2010</w:t>
            </w:r>
          </w:p>
        </w:tc>
        <w:tc>
          <w:tcPr>
            <w:tcW w:w="286" w:type="pct"/>
            <w:tcBorders>
              <w:top w:val="single" w:sz="6" w:space="0" w:color="auto"/>
              <w:left w:val="single" w:sz="6" w:space="0" w:color="auto"/>
              <w:bottom w:val="single" w:sz="6" w:space="0" w:color="auto"/>
              <w:right w:val="single" w:sz="6" w:space="0" w:color="auto"/>
            </w:tcBorders>
          </w:tcPr>
          <w:p w14:paraId="3EE2EC25" w14:textId="77777777" w:rsidR="009B1C39" w:rsidRDefault="009B1C39">
            <w:pPr>
              <w:pStyle w:val="TAL"/>
              <w:rPr>
                <w:rFonts w:cs="Arial"/>
                <w:sz w:val="16"/>
                <w:szCs w:val="16"/>
              </w:rPr>
            </w:pPr>
            <w:r>
              <w:rPr>
                <w:rFonts w:cs="Arial"/>
                <w:sz w:val="16"/>
                <w:szCs w:val="16"/>
              </w:rPr>
              <w:t>SP-50</w:t>
            </w:r>
          </w:p>
        </w:tc>
        <w:tc>
          <w:tcPr>
            <w:tcW w:w="494" w:type="pct"/>
            <w:tcBorders>
              <w:top w:val="single" w:sz="6" w:space="0" w:color="auto"/>
              <w:left w:val="single" w:sz="6" w:space="0" w:color="auto"/>
              <w:bottom w:val="single" w:sz="6" w:space="0" w:color="auto"/>
              <w:right w:val="single" w:sz="6" w:space="0" w:color="auto"/>
            </w:tcBorders>
            <w:vAlign w:val="bottom"/>
          </w:tcPr>
          <w:p w14:paraId="228A1FDC" w14:textId="77777777" w:rsidR="009B1C39" w:rsidRDefault="009B1C39">
            <w:pPr>
              <w:pStyle w:val="TAL"/>
              <w:rPr>
                <w:rFonts w:cs="Arial"/>
                <w:sz w:val="16"/>
                <w:szCs w:val="16"/>
              </w:rPr>
            </w:pPr>
            <w:r>
              <w:rPr>
                <w:rFonts w:cs="Arial"/>
                <w:sz w:val="16"/>
                <w:szCs w:val="16"/>
              </w:rPr>
              <w:t>SP-100758</w:t>
            </w:r>
          </w:p>
        </w:tc>
        <w:tc>
          <w:tcPr>
            <w:tcW w:w="272" w:type="pct"/>
            <w:tcBorders>
              <w:top w:val="single" w:sz="6" w:space="0" w:color="auto"/>
              <w:left w:val="single" w:sz="6" w:space="0" w:color="auto"/>
              <w:bottom w:val="single" w:sz="6" w:space="0" w:color="auto"/>
              <w:right w:val="single" w:sz="6" w:space="0" w:color="auto"/>
            </w:tcBorders>
            <w:vAlign w:val="bottom"/>
          </w:tcPr>
          <w:p w14:paraId="27F4FB49" w14:textId="77777777" w:rsidR="009B1C39" w:rsidRDefault="009B1C39">
            <w:pPr>
              <w:pStyle w:val="TAL"/>
              <w:rPr>
                <w:rFonts w:cs="Arial"/>
                <w:sz w:val="16"/>
                <w:szCs w:val="16"/>
              </w:rPr>
            </w:pPr>
            <w:r>
              <w:rPr>
                <w:rFonts w:cs="Arial"/>
                <w:sz w:val="16"/>
                <w:szCs w:val="16"/>
              </w:rPr>
              <w:t>166</w:t>
            </w:r>
          </w:p>
        </w:tc>
        <w:tc>
          <w:tcPr>
            <w:tcW w:w="217" w:type="pct"/>
            <w:tcBorders>
              <w:top w:val="single" w:sz="6" w:space="0" w:color="auto"/>
              <w:left w:val="single" w:sz="6" w:space="0" w:color="auto"/>
              <w:bottom w:val="single" w:sz="6" w:space="0" w:color="auto"/>
              <w:right w:val="single" w:sz="6" w:space="0" w:color="auto"/>
            </w:tcBorders>
            <w:vAlign w:val="bottom"/>
          </w:tcPr>
          <w:p w14:paraId="7C58FA7B" w14:textId="77777777" w:rsidR="009B1C39" w:rsidRDefault="009B1C39">
            <w:pPr>
              <w:pStyle w:val="TAL"/>
              <w:rPr>
                <w:rFonts w:cs="Arial"/>
                <w:sz w:val="16"/>
                <w:szCs w:val="16"/>
              </w:rPr>
            </w:pPr>
            <w:r>
              <w:rPr>
                <w:rFonts w:cs="Arial"/>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7C8E2E27" w14:textId="77777777" w:rsidR="009B1C39" w:rsidRDefault="009B1C39">
            <w:pPr>
              <w:pStyle w:val="TAL"/>
              <w:rPr>
                <w:rFonts w:cs="Arial"/>
                <w:sz w:val="16"/>
                <w:szCs w:val="16"/>
              </w:rPr>
            </w:pPr>
            <w:r>
              <w:rPr>
                <w:rFonts w:cs="Arial"/>
                <w:sz w:val="16"/>
                <w:szCs w:val="16"/>
              </w:rPr>
              <w:t>Add missing timestamp granularity</w:t>
            </w:r>
          </w:p>
        </w:tc>
        <w:tc>
          <w:tcPr>
            <w:tcW w:w="290" w:type="pct"/>
            <w:tcBorders>
              <w:top w:val="single" w:sz="6" w:space="0" w:color="auto"/>
              <w:left w:val="single" w:sz="6" w:space="0" w:color="auto"/>
              <w:bottom w:val="single" w:sz="6" w:space="0" w:color="auto"/>
              <w:right w:val="single" w:sz="6" w:space="0" w:color="auto"/>
            </w:tcBorders>
            <w:vAlign w:val="bottom"/>
          </w:tcPr>
          <w:p w14:paraId="758D768A"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F098D62" w14:textId="77777777" w:rsidR="009B1C39" w:rsidRDefault="009B1C39">
            <w:pPr>
              <w:pStyle w:val="TAL"/>
              <w:rPr>
                <w:rFonts w:cs="Arial"/>
                <w:sz w:val="16"/>
                <w:szCs w:val="16"/>
              </w:rPr>
            </w:pPr>
            <w:r>
              <w:rPr>
                <w:rFonts w:cs="Arial"/>
                <w:sz w:val="16"/>
                <w:szCs w:val="16"/>
              </w:rPr>
              <w:t>10.2.0</w:t>
            </w:r>
          </w:p>
        </w:tc>
        <w:tc>
          <w:tcPr>
            <w:tcW w:w="365" w:type="pct"/>
            <w:tcBorders>
              <w:top w:val="single" w:sz="6" w:space="0" w:color="auto"/>
              <w:left w:val="single" w:sz="6" w:space="0" w:color="auto"/>
              <w:bottom w:val="single" w:sz="6" w:space="0" w:color="auto"/>
              <w:right w:val="single" w:sz="6" w:space="0" w:color="auto"/>
            </w:tcBorders>
          </w:tcPr>
          <w:p w14:paraId="3C81CF2E" w14:textId="77777777" w:rsidR="009B1C39" w:rsidRDefault="009B1C39">
            <w:pPr>
              <w:pStyle w:val="TAL"/>
              <w:rPr>
                <w:rFonts w:cs="Arial"/>
                <w:sz w:val="16"/>
                <w:szCs w:val="16"/>
              </w:rPr>
            </w:pPr>
            <w:r>
              <w:rPr>
                <w:rFonts w:cs="Arial"/>
                <w:sz w:val="16"/>
                <w:szCs w:val="16"/>
              </w:rPr>
              <w:t>10.3.0</w:t>
            </w:r>
          </w:p>
        </w:tc>
      </w:tr>
      <w:tr w:rsidR="009B1C39" w14:paraId="2737C0B2" w14:textId="77777777">
        <w:tc>
          <w:tcPr>
            <w:tcW w:w="401" w:type="pct"/>
            <w:tcBorders>
              <w:top w:val="single" w:sz="6" w:space="0" w:color="auto"/>
              <w:left w:val="single" w:sz="6" w:space="0" w:color="auto"/>
              <w:bottom w:val="single" w:sz="6" w:space="0" w:color="auto"/>
              <w:right w:val="single" w:sz="6" w:space="0" w:color="auto"/>
            </w:tcBorders>
          </w:tcPr>
          <w:p w14:paraId="2654F603" w14:textId="77777777" w:rsidR="009B1C39" w:rsidRDefault="009B1C39">
            <w:pPr>
              <w:pStyle w:val="TAL"/>
              <w:rPr>
                <w:sz w:val="16"/>
                <w:szCs w:val="16"/>
              </w:rPr>
            </w:pPr>
            <w:r>
              <w:rPr>
                <w:sz w:val="16"/>
                <w:szCs w:val="16"/>
              </w:rPr>
              <w:t>Dec 2010</w:t>
            </w:r>
          </w:p>
        </w:tc>
        <w:tc>
          <w:tcPr>
            <w:tcW w:w="286" w:type="pct"/>
            <w:tcBorders>
              <w:top w:val="single" w:sz="6" w:space="0" w:color="auto"/>
              <w:left w:val="single" w:sz="6" w:space="0" w:color="auto"/>
              <w:bottom w:val="single" w:sz="6" w:space="0" w:color="auto"/>
              <w:right w:val="single" w:sz="6" w:space="0" w:color="auto"/>
            </w:tcBorders>
          </w:tcPr>
          <w:p w14:paraId="246E9248" w14:textId="77777777" w:rsidR="009B1C39" w:rsidRDefault="009B1C39">
            <w:pPr>
              <w:pStyle w:val="TAL"/>
              <w:rPr>
                <w:sz w:val="16"/>
                <w:szCs w:val="16"/>
              </w:rPr>
            </w:pPr>
            <w:r>
              <w:rPr>
                <w:sz w:val="16"/>
                <w:szCs w:val="16"/>
              </w:rPr>
              <w:t>SP-50</w:t>
            </w:r>
          </w:p>
        </w:tc>
        <w:tc>
          <w:tcPr>
            <w:tcW w:w="494" w:type="pct"/>
            <w:tcBorders>
              <w:top w:val="single" w:sz="6" w:space="0" w:color="auto"/>
              <w:left w:val="single" w:sz="6" w:space="0" w:color="auto"/>
              <w:bottom w:val="single" w:sz="6" w:space="0" w:color="auto"/>
              <w:right w:val="single" w:sz="6" w:space="0" w:color="auto"/>
            </w:tcBorders>
            <w:vAlign w:val="bottom"/>
          </w:tcPr>
          <w:p w14:paraId="40EE88AE" w14:textId="77777777" w:rsidR="009B1C39" w:rsidRDefault="009B1C39">
            <w:pPr>
              <w:pStyle w:val="TAL"/>
              <w:rPr>
                <w:sz w:val="16"/>
                <w:szCs w:val="16"/>
              </w:rPr>
            </w:pPr>
            <w:r>
              <w:rPr>
                <w:sz w:val="16"/>
                <w:szCs w:val="16"/>
              </w:rPr>
              <w:t>SP-100758</w:t>
            </w:r>
          </w:p>
        </w:tc>
        <w:tc>
          <w:tcPr>
            <w:tcW w:w="272" w:type="pct"/>
            <w:tcBorders>
              <w:top w:val="single" w:sz="6" w:space="0" w:color="auto"/>
              <w:left w:val="single" w:sz="6" w:space="0" w:color="auto"/>
              <w:bottom w:val="single" w:sz="6" w:space="0" w:color="auto"/>
              <w:right w:val="single" w:sz="6" w:space="0" w:color="auto"/>
            </w:tcBorders>
            <w:vAlign w:val="bottom"/>
          </w:tcPr>
          <w:p w14:paraId="19FE61B7" w14:textId="77777777" w:rsidR="009B1C39" w:rsidRDefault="009B1C39">
            <w:pPr>
              <w:pStyle w:val="TAL"/>
              <w:rPr>
                <w:sz w:val="16"/>
                <w:szCs w:val="16"/>
              </w:rPr>
            </w:pPr>
            <w:r>
              <w:rPr>
                <w:sz w:val="16"/>
                <w:szCs w:val="16"/>
              </w:rPr>
              <w:t>170</w:t>
            </w:r>
          </w:p>
        </w:tc>
        <w:tc>
          <w:tcPr>
            <w:tcW w:w="217" w:type="pct"/>
            <w:tcBorders>
              <w:top w:val="single" w:sz="6" w:space="0" w:color="auto"/>
              <w:left w:val="single" w:sz="6" w:space="0" w:color="auto"/>
              <w:bottom w:val="single" w:sz="6" w:space="0" w:color="auto"/>
              <w:right w:val="single" w:sz="6" w:space="0" w:color="auto"/>
            </w:tcBorders>
            <w:vAlign w:val="bottom"/>
          </w:tcPr>
          <w:p w14:paraId="4EF76F8A" w14:textId="77777777" w:rsidR="009B1C39" w:rsidRDefault="009B1C39">
            <w:pPr>
              <w:pStyle w:val="TAL"/>
              <w:rPr>
                <w:sz w:val="16"/>
                <w:szCs w:val="16"/>
              </w:rPr>
            </w:pPr>
            <w:r>
              <w:rPr>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057ED49B" w14:textId="77777777" w:rsidR="009B1C39" w:rsidRDefault="009B1C39">
            <w:pPr>
              <w:pStyle w:val="TAL"/>
              <w:rPr>
                <w:sz w:val="16"/>
                <w:szCs w:val="16"/>
              </w:rPr>
            </w:pPr>
            <w:r>
              <w:rPr>
                <w:sz w:val="16"/>
                <w:szCs w:val="16"/>
              </w:rPr>
              <w:t>Correction of Data Volume Uplink &amp; Downlink in the "List of Service Data" parameter</w:t>
            </w:r>
          </w:p>
        </w:tc>
        <w:tc>
          <w:tcPr>
            <w:tcW w:w="290" w:type="pct"/>
            <w:tcBorders>
              <w:top w:val="single" w:sz="6" w:space="0" w:color="auto"/>
              <w:left w:val="single" w:sz="6" w:space="0" w:color="auto"/>
              <w:bottom w:val="single" w:sz="6" w:space="0" w:color="auto"/>
              <w:right w:val="single" w:sz="6" w:space="0" w:color="auto"/>
            </w:tcBorders>
            <w:vAlign w:val="bottom"/>
          </w:tcPr>
          <w:p w14:paraId="6DAEFF1E" w14:textId="77777777" w:rsidR="009B1C39" w:rsidRDefault="009B1C39">
            <w:pPr>
              <w:pStyle w:val="TAL"/>
              <w:rPr>
                <w:sz w:val="16"/>
                <w:szCs w:val="16"/>
              </w:rPr>
            </w:pPr>
            <w:r>
              <w:rPr>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6D7E26AB" w14:textId="77777777" w:rsidR="009B1C39" w:rsidRDefault="009B1C39">
            <w:pPr>
              <w:pStyle w:val="TAL"/>
              <w:rPr>
                <w:sz w:val="16"/>
                <w:szCs w:val="16"/>
              </w:rPr>
            </w:pPr>
            <w:r>
              <w:rPr>
                <w:sz w:val="16"/>
                <w:szCs w:val="16"/>
              </w:rPr>
              <w:t>10.2.0</w:t>
            </w:r>
          </w:p>
        </w:tc>
        <w:tc>
          <w:tcPr>
            <w:tcW w:w="365" w:type="pct"/>
            <w:tcBorders>
              <w:top w:val="single" w:sz="6" w:space="0" w:color="auto"/>
              <w:left w:val="single" w:sz="6" w:space="0" w:color="auto"/>
              <w:bottom w:val="single" w:sz="6" w:space="0" w:color="auto"/>
              <w:right w:val="single" w:sz="6" w:space="0" w:color="auto"/>
            </w:tcBorders>
          </w:tcPr>
          <w:p w14:paraId="1B9E693B" w14:textId="77777777" w:rsidR="009B1C39" w:rsidRDefault="009B1C39">
            <w:pPr>
              <w:pStyle w:val="TAL"/>
              <w:rPr>
                <w:sz w:val="16"/>
                <w:szCs w:val="16"/>
              </w:rPr>
            </w:pPr>
            <w:r>
              <w:rPr>
                <w:sz w:val="16"/>
                <w:szCs w:val="16"/>
              </w:rPr>
              <w:t>10.3.0</w:t>
            </w:r>
          </w:p>
        </w:tc>
      </w:tr>
      <w:tr w:rsidR="009B1C39" w14:paraId="1E73B9E4" w14:textId="77777777">
        <w:tc>
          <w:tcPr>
            <w:tcW w:w="401" w:type="pct"/>
            <w:tcBorders>
              <w:top w:val="single" w:sz="6" w:space="0" w:color="auto"/>
              <w:left w:val="single" w:sz="6" w:space="0" w:color="auto"/>
              <w:bottom w:val="single" w:sz="6" w:space="0" w:color="auto"/>
              <w:right w:val="single" w:sz="6" w:space="0" w:color="auto"/>
            </w:tcBorders>
          </w:tcPr>
          <w:p w14:paraId="20E83259"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06E05754"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6782E092" w14:textId="77777777" w:rsidR="009B1C39" w:rsidRDefault="009B1C39">
            <w:pPr>
              <w:pStyle w:val="TAL"/>
              <w:rPr>
                <w:sz w:val="16"/>
                <w:szCs w:val="16"/>
              </w:rPr>
            </w:pPr>
            <w:r>
              <w:rPr>
                <w:sz w:val="16"/>
                <w:szCs w:val="16"/>
              </w:rPr>
              <w:t>SP-110109</w:t>
            </w:r>
          </w:p>
        </w:tc>
        <w:tc>
          <w:tcPr>
            <w:tcW w:w="272" w:type="pct"/>
            <w:tcBorders>
              <w:top w:val="single" w:sz="6" w:space="0" w:color="auto"/>
              <w:left w:val="single" w:sz="6" w:space="0" w:color="auto"/>
              <w:bottom w:val="single" w:sz="6" w:space="0" w:color="auto"/>
              <w:right w:val="single" w:sz="6" w:space="0" w:color="auto"/>
            </w:tcBorders>
            <w:vAlign w:val="bottom"/>
          </w:tcPr>
          <w:p w14:paraId="22EE1D94" w14:textId="77777777" w:rsidR="009B1C39" w:rsidRDefault="009B1C39">
            <w:pPr>
              <w:pStyle w:val="TAL"/>
              <w:rPr>
                <w:sz w:val="16"/>
                <w:szCs w:val="16"/>
              </w:rPr>
            </w:pPr>
            <w:r>
              <w:rPr>
                <w:sz w:val="16"/>
                <w:szCs w:val="16"/>
              </w:rPr>
              <w:t>171</w:t>
            </w:r>
          </w:p>
        </w:tc>
        <w:tc>
          <w:tcPr>
            <w:tcW w:w="217" w:type="pct"/>
            <w:tcBorders>
              <w:top w:val="single" w:sz="6" w:space="0" w:color="auto"/>
              <w:left w:val="single" w:sz="6" w:space="0" w:color="auto"/>
              <w:bottom w:val="single" w:sz="6" w:space="0" w:color="auto"/>
              <w:right w:val="single" w:sz="6" w:space="0" w:color="auto"/>
            </w:tcBorders>
            <w:vAlign w:val="bottom"/>
          </w:tcPr>
          <w:p w14:paraId="23F176C2" w14:textId="77777777" w:rsidR="009B1C39" w:rsidRDefault="009B1C39">
            <w:pPr>
              <w:pStyle w:val="TAL"/>
              <w:rPr>
                <w:sz w:val="16"/>
                <w:szCs w:val="16"/>
              </w:rPr>
            </w:pPr>
            <w:r>
              <w:rPr>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0165A89A" w14:textId="77777777" w:rsidR="009B1C39" w:rsidRDefault="009B1C39">
            <w:pPr>
              <w:pStyle w:val="TAL"/>
              <w:rPr>
                <w:sz w:val="16"/>
                <w:szCs w:val="16"/>
              </w:rPr>
            </w:pPr>
            <w:r>
              <w:rPr>
                <w:sz w:val="16"/>
                <w:szCs w:val="16"/>
              </w:rPr>
              <w:t>Correction on ICSI availability - Align with SA2 TS 23.228</w:t>
            </w:r>
          </w:p>
        </w:tc>
        <w:tc>
          <w:tcPr>
            <w:tcW w:w="290" w:type="pct"/>
            <w:tcBorders>
              <w:top w:val="single" w:sz="6" w:space="0" w:color="auto"/>
              <w:left w:val="single" w:sz="6" w:space="0" w:color="auto"/>
              <w:bottom w:val="single" w:sz="6" w:space="0" w:color="auto"/>
              <w:right w:val="single" w:sz="6" w:space="0" w:color="auto"/>
            </w:tcBorders>
            <w:vAlign w:val="bottom"/>
          </w:tcPr>
          <w:p w14:paraId="3401D14C" w14:textId="77777777" w:rsidR="009B1C39" w:rsidRDefault="009B1C39">
            <w:pPr>
              <w:pStyle w:val="TAL"/>
              <w:rPr>
                <w:sz w:val="16"/>
                <w:szCs w:val="16"/>
              </w:rPr>
            </w:pPr>
            <w:r>
              <w:rPr>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44C710AD"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23D78771" w14:textId="77777777" w:rsidR="009B1C39" w:rsidRDefault="009B1C39">
            <w:pPr>
              <w:pStyle w:val="TAL"/>
              <w:rPr>
                <w:sz w:val="16"/>
                <w:szCs w:val="16"/>
              </w:rPr>
            </w:pPr>
            <w:r>
              <w:rPr>
                <w:sz w:val="16"/>
                <w:szCs w:val="16"/>
              </w:rPr>
              <w:t>10.4.0</w:t>
            </w:r>
          </w:p>
        </w:tc>
      </w:tr>
      <w:tr w:rsidR="009B1C39" w14:paraId="750CFA38" w14:textId="77777777">
        <w:tc>
          <w:tcPr>
            <w:tcW w:w="401" w:type="pct"/>
            <w:tcBorders>
              <w:top w:val="single" w:sz="6" w:space="0" w:color="auto"/>
              <w:left w:val="single" w:sz="6" w:space="0" w:color="auto"/>
              <w:bottom w:val="single" w:sz="6" w:space="0" w:color="auto"/>
              <w:right w:val="single" w:sz="6" w:space="0" w:color="auto"/>
            </w:tcBorders>
          </w:tcPr>
          <w:p w14:paraId="58AF3060"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53DFB6D4"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4875C8B1" w14:textId="77777777" w:rsidR="009B1C39" w:rsidRDefault="009B1C39">
            <w:pPr>
              <w:pStyle w:val="TAL"/>
              <w:rPr>
                <w:sz w:val="16"/>
                <w:szCs w:val="16"/>
              </w:rPr>
            </w:pPr>
            <w:r>
              <w:rPr>
                <w:sz w:val="16"/>
                <w:szCs w:val="16"/>
              </w:rPr>
              <w:t>SP-110105</w:t>
            </w:r>
          </w:p>
        </w:tc>
        <w:tc>
          <w:tcPr>
            <w:tcW w:w="272" w:type="pct"/>
            <w:tcBorders>
              <w:top w:val="single" w:sz="6" w:space="0" w:color="auto"/>
              <w:left w:val="single" w:sz="6" w:space="0" w:color="auto"/>
              <w:bottom w:val="single" w:sz="6" w:space="0" w:color="auto"/>
              <w:right w:val="single" w:sz="6" w:space="0" w:color="auto"/>
            </w:tcBorders>
            <w:vAlign w:val="bottom"/>
          </w:tcPr>
          <w:p w14:paraId="69A11ACB" w14:textId="77777777" w:rsidR="009B1C39" w:rsidRDefault="009B1C39">
            <w:pPr>
              <w:pStyle w:val="TAL"/>
              <w:rPr>
                <w:sz w:val="16"/>
                <w:szCs w:val="16"/>
              </w:rPr>
            </w:pPr>
            <w:r>
              <w:rPr>
                <w:sz w:val="16"/>
                <w:szCs w:val="16"/>
              </w:rPr>
              <w:t>172</w:t>
            </w:r>
          </w:p>
        </w:tc>
        <w:tc>
          <w:tcPr>
            <w:tcW w:w="217" w:type="pct"/>
            <w:tcBorders>
              <w:top w:val="single" w:sz="6" w:space="0" w:color="auto"/>
              <w:left w:val="single" w:sz="6" w:space="0" w:color="auto"/>
              <w:bottom w:val="single" w:sz="6" w:space="0" w:color="auto"/>
              <w:right w:val="single" w:sz="6" w:space="0" w:color="auto"/>
            </w:tcBorders>
            <w:vAlign w:val="bottom"/>
          </w:tcPr>
          <w:p w14:paraId="648DDE8C" w14:textId="77777777" w:rsidR="009B1C39" w:rsidRDefault="009B1C39">
            <w:pPr>
              <w:pStyle w:val="TAL"/>
              <w:rPr>
                <w:sz w:val="16"/>
                <w:szCs w:val="16"/>
              </w:rPr>
            </w:pPr>
            <w:r>
              <w:rPr>
                <w:sz w:val="16"/>
                <w:szCs w:val="16"/>
              </w:rPr>
              <w:t>3</w:t>
            </w:r>
          </w:p>
        </w:tc>
        <w:tc>
          <w:tcPr>
            <w:tcW w:w="2385" w:type="pct"/>
            <w:tcBorders>
              <w:top w:val="single" w:sz="6" w:space="0" w:color="auto"/>
              <w:left w:val="single" w:sz="6" w:space="0" w:color="auto"/>
              <w:bottom w:val="single" w:sz="6" w:space="0" w:color="auto"/>
              <w:right w:val="single" w:sz="6" w:space="0" w:color="auto"/>
            </w:tcBorders>
            <w:vAlign w:val="bottom"/>
          </w:tcPr>
          <w:p w14:paraId="319F83EA" w14:textId="77777777" w:rsidR="009B1C39" w:rsidRDefault="009B1C39">
            <w:pPr>
              <w:pStyle w:val="TAL"/>
              <w:rPr>
                <w:sz w:val="16"/>
                <w:szCs w:val="16"/>
              </w:rPr>
            </w:pPr>
            <w:r>
              <w:rPr>
                <w:sz w:val="16"/>
                <w:szCs w:val="16"/>
              </w:rPr>
              <w:t>Adding CDR fields needed for Machine Type Communication</w:t>
            </w:r>
          </w:p>
        </w:tc>
        <w:tc>
          <w:tcPr>
            <w:tcW w:w="290" w:type="pct"/>
            <w:tcBorders>
              <w:top w:val="single" w:sz="6" w:space="0" w:color="auto"/>
              <w:left w:val="single" w:sz="6" w:space="0" w:color="auto"/>
              <w:bottom w:val="single" w:sz="6" w:space="0" w:color="auto"/>
              <w:right w:val="single" w:sz="6" w:space="0" w:color="auto"/>
            </w:tcBorders>
            <w:vAlign w:val="bottom"/>
          </w:tcPr>
          <w:p w14:paraId="4F9486CB" w14:textId="77777777" w:rsidR="009B1C39" w:rsidRDefault="009B1C39">
            <w:pPr>
              <w:pStyle w:val="TAL"/>
              <w:rPr>
                <w:sz w:val="16"/>
                <w:szCs w:val="16"/>
              </w:rPr>
            </w:pPr>
            <w:r>
              <w:rPr>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1003EAF9"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015A020A" w14:textId="77777777" w:rsidR="009B1C39" w:rsidRDefault="009B1C39">
            <w:pPr>
              <w:pStyle w:val="TAL"/>
              <w:rPr>
                <w:sz w:val="16"/>
                <w:szCs w:val="16"/>
              </w:rPr>
            </w:pPr>
            <w:r>
              <w:rPr>
                <w:sz w:val="16"/>
                <w:szCs w:val="16"/>
              </w:rPr>
              <w:t>10.4.0</w:t>
            </w:r>
          </w:p>
        </w:tc>
      </w:tr>
      <w:tr w:rsidR="009B1C39" w14:paraId="7C2FA98F" w14:textId="77777777">
        <w:tc>
          <w:tcPr>
            <w:tcW w:w="401" w:type="pct"/>
            <w:tcBorders>
              <w:top w:val="single" w:sz="6" w:space="0" w:color="auto"/>
              <w:left w:val="single" w:sz="6" w:space="0" w:color="auto"/>
              <w:bottom w:val="single" w:sz="6" w:space="0" w:color="auto"/>
              <w:right w:val="single" w:sz="6" w:space="0" w:color="auto"/>
            </w:tcBorders>
          </w:tcPr>
          <w:p w14:paraId="0DE82637"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1E0ED257"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39A81C96" w14:textId="77777777" w:rsidR="009B1C39" w:rsidRDefault="009B1C39">
            <w:pPr>
              <w:pStyle w:val="TAL"/>
              <w:rPr>
                <w:sz w:val="16"/>
                <w:szCs w:val="16"/>
              </w:rPr>
            </w:pPr>
            <w:r>
              <w:rPr>
                <w:sz w:val="16"/>
                <w:szCs w:val="16"/>
              </w:rPr>
              <w:t>SP-110109</w:t>
            </w:r>
          </w:p>
        </w:tc>
        <w:tc>
          <w:tcPr>
            <w:tcW w:w="272" w:type="pct"/>
            <w:tcBorders>
              <w:top w:val="single" w:sz="6" w:space="0" w:color="auto"/>
              <w:left w:val="single" w:sz="6" w:space="0" w:color="auto"/>
              <w:bottom w:val="single" w:sz="6" w:space="0" w:color="auto"/>
              <w:right w:val="single" w:sz="6" w:space="0" w:color="auto"/>
            </w:tcBorders>
            <w:vAlign w:val="bottom"/>
          </w:tcPr>
          <w:p w14:paraId="015D7D30" w14:textId="77777777" w:rsidR="009B1C39" w:rsidRDefault="009B1C39">
            <w:pPr>
              <w:pStyle w:val="TAL"/>
              <w:rPr>
                <w:sz w:val="16"/>
                <w:szCs w:val="16"/>
              </w:rPr>
            </w:pPr>
            <w:r>
              <w:rPr>
                <w:sz w:val="16"/>
                <w:szCs w:val="16"/>
              </w:rPr>
              <w:t>177</w:t>
            </w:r>
          </w:p>
        </w:tc>
        <w:tc>
          <w:tcPr>
            <w:tcW w:w="217" w:type="pct"/>
            <w:tcBorders>
              <w:top w:val="single" w:sz="6" w:space="0" w:color="auto"/>
              <w:left w:val="single" w:sz="6" w:space="0" w:color="auto"/>
              <w:bottom w:val="single" w:sz="6" w:space="0" w:color="auto"/>
              <w:right w:val="single" w:sz="6" w:space="0" w:color="auto"/>
            </w:tcBorders>
            <w:vAlign w:val="bottom"/>
          </w:tcPr>
          <w:p w14:paraId="7A9853FB"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0DAB135" w14:textId="77777777" w:rsidR="009B1C39" w:rsidRDefault="009B1C39">
            <w:pPr>
              <w:pStyle w:val="TAL"/>
              <w:rPr>
                <w:sz w:val="16"/>
                <w:szCs w:val="16"/>
              </w:rPr>
            </w:pPr>
            <w:r>
              <w:rPr>
                <w:sz w:val="16"/>
                <w:szCs w:val="16"/>
              </w:rPr>
              <w:t>Addition of IARI in IMS charging information, alignment with TS 22.115 and TS 23.228</w:t>
            </w:r>
          </w:p>
        </w:tc>
        <w:tc>
          <w:tcPr>
            <w:tcW w:w="290" w:type="pct"/>
            <w:tcBorders>
              <w:top w:val="single" w:sz="6" w:space="0" w:color="auto"/>
              <w:left w:val="single" w:sz="6" w:space="0" w:color="auto"/>
              <w:bottom w:val="single" w:sz="6" w:space="0" w:color="auto"/>
              <w:right w:val="single" w:sz="6" w:space="0" w:color="auto"/>
            </w:tcBorders>
            <w:vAlign w:val="bottom"/>
          </w:tcPr>
          <w:p w14:paraId="20CD085C" w14:textId="77777777" w:rsidR="009B1C39" w:rsidRDefault="009B1C39">
            <w:pPr>
              <w:pStyle w:val="TAL"/>
              <w:rPr>
                <w:sz w:val="16"/>
                <w:szCs w:val="16"/>
              </w:rPr>
            </w:pPr>
            <w:r>
              <w:rPr>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74C67D8C"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7DCB52AD" w14:textId="77777777" w:rsidR="009B1C39" w:rsidRDefault="009B1C39">
            <w:pPr>
              <w:pStyle w:val="TAL"/>
              <w:rPr>
                <w:sz w:val="16"/>
                <w:szCs w:val="16"/>
              </w:rPr>
            </w:pPr>
            <w:r>
              <w:rPr>
                <w:sz w:val="16"/>
                <w:szCs w:val="16"/>
              </w:rPr>
              <w:t>10.4.0</w:t>
            </w:r>
          </w:p>
        </w:tc>
      </w:tr>
      <w:tr w:rsidR="009B1C39" w14:paraId="3DCCD356" w14:textId="77777777">
        <w:tc>
          <w:tcPr>
            <w:tcW w:w="401" w:type="pct"/>
            <w:tcBorders>
              <w:top w:val="single" w:sz="6" w:space="0" w:color="auto"/>
              <w:left w:val="single" w:sz="6" w:space="0" w:color="auto"/>
              <w:bottom w:val="single" w:sz="6" w:space="0" w:color="auto"/>
              <w:right w:val="single" w:sz="6" w:space="0" w:color="auto"/>
            </w:tcBorders>
          </w:tcPr>
          <w:p w14:paraId="4B88D6BF"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5BA34AB5"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2275DC1F" w14:textId="77777777" w:rsidR="009B1C39" w:rsidRDefault="009B1C39">
            <w:pPr>
              <w:pStyle w:val="TAL"/>
              <w:rPr>
                <w:sz w:val="16"/>
                <w:szCs w:val="16"/>
              </w:rPr>
            </w:pPr>
            <w:r>
              <w:rPr>
                <w:sz w:val="16"/>
                <w:szCs w:val="16"/>
              </w:rPr>
              <w:t>SP-110108</w:t>
            </w:r>
          </w:p>
        </w:tc>
        <w:tc>
          <w:tcPr>
            <w:tcW w:w="272" w:type="pct"/>
            <w:tcBorders>
              <w:top w:val="single" w:sz="6" w:space="0" w:color="auto"/>
              <w:left w:val="single" w:sz="6" w:space="0" w:color="auto"/>
              <w:bottom w:val="single" w:sz="6" w:space="0" w:color="auto"/>
              <w:right w:val="single" w:sz="6" w:space="0" w:color="auto"/>
            </w:tcBorders>
            <w:vAlign w:val="bottom"/>
          </w:tcPr>
          <w:p w14:paraId="1E8A46FD" w14:textId="77777777" w:rsidR="009B1C39" w:rsidRDefault="009B1C39">
            <w:pPr>
              <w:pStyle w:val="TAL"/>
              <w:rPr>
                <w:sz w:val="16"/>
                <w:szCs w:val="16"/>
              </w:rPr>
            </w:pPr>
            <w:r>
              <w:rPr>
                <w:sz w:val="16"/>
                <w:szCs w:val="16"/>
              </w:rPr>
              <w:t>179</w:t>
            </w:r>
          </w:p>
        </w:tc>
        <w:tc>
          <w:tcPr>
            <w:tcW w:w="217" w:type="pct"/>
            <w:tcBorders>
              <w:top w:val="single" w:sz="6" w:space="0" w:color="auto"/>
              <w:left w:val="single" w:sz="6" w:space="0" w:color="auto"/>
              <w:bottom w:val="single" w:sz="6" w:space="0" w:color="auto"/>
              <w:right w:val="single" w:sz="6" w:space="0" w:color="auto"/>
            </w:tcBorders>
            <w:vAlign w:val="bottom"/>
          </w:tcPr>
          <w:p w14:paraId="39D21474"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B6776FD" w14:textId="77777777" w:rsidR="009B1C39" w:rsidRDefault="009B1C39">
            <w:pPr>
              <w:pStyle w:val="TAL"/>
              <w:rPr>
                <w:sz w:val="16"/>
                <w:szCs w:val="16"/>
              </w:rPr>
            </w:pPr>
            <w:r>
              <w:rPr>
                <w:sz w:val="16"/>
                <w:szCs w:val="16"/>
              </w:rPr>
              <w:t>Correction on ASN.1</w:t>
            </w:r>
          </w:p>
        </w:tc>
        <w:tc>
          <w:tcPr>
            <w:tcW w:w="290" w:type="pct"/>
            <w:tcBorders>
              <w:top w:val="single" w:sz="6" w:space="0" w:color="auto"/>
              <w:left w:val="single" w:sz="6" w:space="0" w:color="auto"/>
              <w:bottom w:val="single" w:sz="6" w:space="0" w:color="auto"/>
              <w:right w:val="single" w:sz="6" w:space="0" w:color="auto"/>
            </w:tcBorders>
            <w:vAlign w:val="bottom"/>
          </w:tcPr>
          <w:p w14:paraId="5B4CA160" w14:textId="77777777" w:rsidR="009B1C39" w:rsidRDefault="009B1C39">
            <w:pPr>
              <w:pStyle w:val="TAL"/>
              <w:rPr>
                <w:sz w:val="16"/>
                <w:szCs w:val="16"/>
              </w:rPr>
            </w:pPr>
            <w:r>
              <w:rPr>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25D7B512"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5F4A3B2B" w14:textId="77777777" w:rsidR="009B1C39" w:rsidRDefault="009B1C39">
            <w:pPr>
              <w:pStyle w:val="TAL"/>
              <w:rPr>
                <w:sz w:val="16"/>
                <w:szCs w:val="16"/>
              </w:rPr>
            </w:pPr>
            <w:r>
              <w:rPr>
                <w:sz w:val="16"/>
                <w:szCs w:val="16"/>
              </w:rPr>
              <w:t>10.4.0</w:t>
            </w:r>
          </w:p>
        </w:tc>
      </w:tr>
      <w:tr w:rsidR="009B1C39" w14:paraId="7FCBE541" w14:textId="77777777">
        <w:tc>
          <w:tcPr>
            <w:tcW w:w="401" w:type="pct"/>
            <w:tcBorders>
              <w:top w:val="single" w:sz="6" w:space="0" w:color="auto"/>
              <w:left w:val="single" w:sz="6" w:space="0" w:color="auto"/>
              <w:bottom w:val="single" w:sz="6" w:space="0" w:color="auto"/>
              <w:right w:val="single" w:sz="6" w:space="0" w:color="auto"/>
            </w:tcBorders>
          </w:tcPr>
          <w:p w14:paraId="75D4679A"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70976538"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7B13134C" w14:textId="77777777" w:rsidR="009B1C39" w:rsidRDefault="009B1C39">
            <w:pPr>
              <w:pStyle w:val="TAL"/>
              <w:rPr>
                <w:sz w:val="16"/>
                <w:szCs w:val="16"/>
              </w:rPr>
            </w:pPr>
            <w:r>
              <w:rPr>
                <w:sz w:val="16"/>
                <w:szCs w:val="16"/>
              </w:rPr>
              <w:t>SP-110109</w:t>
            </w:r>
          </w:p>
        </w:tc>
        <w:tc>
          <w:tcPr>
            <w:tcW w:w="272" w:type="pct"/>
            <w:tcBorders>
              <w:top w:val="single" w:sz="6" w:space="0" w:color="auto"/>
              <w:left w:val="single" w:sz="6" w:space="0" w:color="auto"/>
              <w:bottom w:val="single" w:sz="6" w:space="0" w:color="auto"/>
              <w:right w:val="single" w:sz="6" w:space="0" w:color="auto"/>
            </w:tcBorders>
            <w:vAlign w:val="bottom"/>
          </w:tcPr>
          <w:p w14:paraId="25D8317D" w14:textId="77777777" w:rsidR="009B1C39" w:rsidRDefault="009B1C39">
            <w:pPr>
              <w:pStyle w:val="TAL"/>
              <w:rPr>
                <w:sz w:val="16"/>
                <w:szCs w:val="16"/>
              </w:rPr>
            </w:pPr>
            <w:r>
              <w:rPr>
                <w:sz w:val="16"/>
                <w:szCs w:val="16"/>
              </w:rPr>
              <w:t>181</w:t>
            </w:r>
          </w:p>
        </w:tc>
        <w:tc>
          <w:tcPr>
            <w:tcW w:w="217" w:type="pct"/>
            <w:tcBorders>
              <w:top w:val="single" w:sz="6" w:space="0" w:color="auto"/>
              <w:left w:val="single" w:sz="6" w:space="0" w:color="auto"/>
              <w:bottom w:val="single" w:sz="6" w:space="0" w:color="auto"/>
              <w:right w:val="single" w:sz="6" w:space="0" w:color="auto"/>
            </w:tcBorders>
            <w:vAlign w:val="bottom"/>
          </w:tcPr>
          <w:p w14:paraId="71EF4B05"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41DEB04" w14:textId="77777777" w:rsidR="009B1C39" w:rsidRDefault="009B1C39">
            <w:pPr>
              <w:pStyle w:val="TAL"/>
              <w:rPr>
                <w:sz w:val="16"/>
                <w:szCs w:val="16"/>
              </w:rPr>
            </w:pPr>
            <w:r>
              <w:rPr>
                <w:sz w:val="16"/>
                <w:szCs w:val="16"/>
              </w:rPr>
              <w:t>Correction on Subscriber role</w:t>
            </w:r>
          </w:p>
        </w:tc>
        <w:tc>
          <w:tcPr>
            <w:tcW w:w="290" w:type="pct"/>
            <w:tcBorders>
              <w:top w:val="single" w:sz="6" w:space="0" w:color="auto"/>
              <w:left w:val="single" w:sz="6" w:space="0" w:color="auto"/>
              <w:bottom w:val="single" w:sz="6" w:space="0" w:color="auto"/>
              <w:right w:val="single" w:sz="6" w:space="0" w:color="auto"/>
            </w:tcBorders>
            <w:vAlign w:val="bottom"/>
          </w:tcPr>
          <w:p w14:paraId="0ACDB706" w14:textId="77777777" w:rsidR="009B1C39" w:rsidRDefault="009B1C39">
            <w:pPr>
              <w:pStyle w:val="TAL"/>
              <w:rPr>
                <w:sz w:val="16"/>
                <w:szCs w:val="16"/>
              </w:rPr>
            </w:pPr>
            <w:r>
              <w:rPr>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10F307FF"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5686788F" w14:textId="77777777" w:rsidR="009B1C39" w:rsidRDefault="009B1C39">
            <w:pPr>
              <w:pStyle w:val="TAL"/>
              <w:rPr>
                <w:sz w:val="16"/>
                <w:szCs w:val="16"/>
              </w:rPr>
            </w:pPr>
            <w:r>
              <w:rPr>
                <w:sz w:val="16"/>
                <w:szCs w:val="16"/>
              </w:rPr>
              <w:t>10.4.0</w:t>
            </w:r>
          </w:p>
        </w:tc>
      </w:tr>
      <w:tr w:rsidR="009B1C39" w14:paraId="21065CD8" w14:textId="77777777">
        <w:tc>
          <w:tcPr>
            <w:tcW w:w="401" w:type="pct"/>
            <w:tcBorders>
              <w:top w:val="single" w:sz="6" w:space="0" w:color="auto"/>
              <w:left w:val="single" w:sz="6" w:space="0" w:color="auto"/>
              <w:bottom w:val="single" w:sz="6" w:space="0" w:color="auto"/>
              <w:right w:val="single" w:sz="6" w:space="0" w:color="auto"/>
            </w:tcBorders>
          </w:tcPr>
          <w:p w14:paraId="4C26F09D"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0CE99692"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78422937" w14:textId="77777777" w:rsidR="009B1C39" w:rsidRDefault="009B1C39">
            <w:pPr>
              <w:pStyle w:val="TAL"/>
              <w:rPr>
                <w:sz w:val="16"/>
                <w:szCs w:val="16"/>
              </w:rPr>
            </w:pPr>
            <w:r>
              <w:rPr>
                <w:sz w:val="16"/>
                <w:szCs w:val="16"/>
              </w:rPr>
              <w:t>SP-110108</w:t>
            </w:r>
          </w:p>
        </w:tc>
        <w:tc>
          <w:tcPr>
            <w:tcW w:w="272" w:type="pct"/>
            <w:tcBorders>
              <w:top w:val="single" w:sz="6" w:space="0" w:color="auto"/>
              <w:left w:val="single" w:sz="6" w:space="0" w:color="auto"/>
              <w:bottom w:val="single" w:sz="6" w:space="0" w:color="auto"/>
              <w:right w:val="single" w:sz="6" w:space="0" w:color="auto"/>
            </w:tcBorders>
            <w:vAlign w:val="bottom"/>
          </w:tcPr>
          <w:p w14:paraId="1D341C71" w14:textId="77777777" w:rsidR="009B1C39" w:rsidRDefault="009B1C39">
            <w:pPr>
              <w:pStyle w:val="TAL"/>
              <w:rPr>
                <w:sz w:val="16"/>
                <w:szCs w:val="16"/>
              </w:rPr>
            </w:pPr>
            <w:r>
              <w:rPr>
                <w:sz w:val="16"/>
                <w:szCs w:val="16"/>
              </w:rPr>
              <w:t>182</w:t>
            </w:r>
          </w:p>
        </w:tc>
        <w:tc>
          <w:tcPr>
            <w:tcW w:w="217" w:type="pct"/>
            <w:tcBorders>
              <w:top w:val="single" w:sz="6" w:space="0" w:color="auto"/>
              <w:left w:val="single" w:sz="6" w:space="0" w:color="auto"/>
              <w:bottom w:val="single" w:sz="6" w:space="0" w:color="auto"/>
              <w:right w:val="single" w:sz="6" w:space="0" w:color="auto"/>
            </w:tcBorders>
            <w:vAlign w:val="bottom"/>
          </w:tcPr>
          <w:p w14:paraId="7333DF75"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810857D" w14:textId="77777777" w:rsidR="009B1C39" w:rsidRDefault="009B1C39">
            <w:pPr>
              <w:pStyle w:val="TAL"/>
              <w:rPr>
                <w:sz w:val="16"/>
                <w:szCs w:val="16"/>
              </w:rPr>
            </w:pPr>
            <w:r>
              <w:rPr>
                <w:sz w:val="16"/>
                <w:szCs w:val="16"/>
              </w:rPr>
              <w:t>Introduction of new CDRs for SRVCC feature in enhanced MSC server</w:t>
            </w:r>
          </w:p>
        </w:tc>
        <w:tc>
          <w:tcPr>
            <w:tcW w:w="290" w:type="pct"/>
            <w:tcBorders>
              <w:top w:val="single" w:sz="6" w:space="0" w:color="auto"/>
              <w:left w:val="single" w:sz="6" w:space="0" w:color="auto"/>
              <w:bottom w:val="single" w:sz="6" w:space="0" w:color="auto"/>
              <w:right w:val="single" w:sz="6" w:space="0" w:color="auto"/>
            </w:tcBorders>
            <w:vAlign w:val="bottom"/>
          </w:tcPr>
          <w:p w14:paraId="1CDDDB2A" w14:textId="77777777" w:rsidR="009B1C39" w:rsidRDefault="009B1C39">
            <w:pPr>
              <w:pStyle w:val="TAL"/>
              <w:rPr>
                <w:sz w:val="16"/>
                <w:szCs w:val="16"/>
              </w:rPr>
            </w:pPr>
            <w:r>
              <w:rPr>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62D8A11"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1C165D4F" w14:textId="77777777" w:rsidR="009B1C39" w:rsidRDefault="009B1C39">
            <w:pPr>
              <w:pStyle w:val="TAL"/>
              <w:rPr>
                <w:sz w:val="16"/>
                <w:szCs w:val="16"/>
              </w:rPr>
            </w:pPr>
            <w:r>
              <w:rPr>
                <w:sz w:val="16"/>
                <w:szCs w:val="16"/>
              </w:rPr>
              <w:t>10.4.0</w:t>
            </w:r>
          </w:p>
        </w:tc>
      </w:tr>
      <w:tr w:rsidR="009B1C39" w14:paraId="32DBB93E" w14:textId="77777777">
        <w:tc>
          <w:tcPr>
            <w:tcW w:w="401" w:type="pct"/>
            <w:tcBorders>
              <w:top w:val="single" w:sz="6" w:space="0" w:color="auto"/>
              <w:left w:val="single" w:sz="6" w:space="0" w:color="auto"/>
              <w:bottom w:val="single" w:sz="6" w:space="0" w:color="auto"/>
              <w:right w:val="single" w:sz="6" w:space="0" w:color="auto"/>
            </w:tcBorders>
          </w:tcPr>
          <w:p w14:paraId="0C248657"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70427019"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3FD36DA3" w14:textId="77777777" w:rsidR="009B1C39" w:rsidRDefault="009B1C39">
            <w:pPr>
              <w:pStyle w:val="TAL"/>
              <w:rPr>
                <w:sz w:val="16"/>
                <w:szCs w:val="16"/>
              </w:rPr>
            </w:pPr>
            <w:r>
              <w:rPr>
                <w:sz w:val="16"/>
                <w:szCs w:val="16"/>
              </w:rPr>
              <w:t>SP-110108</w:t>
            </w:r>
          </w:p>
        </w:tc>
        <w:tc>
          <w:tcPr>
            <w:tcW w:w="272" w:type="pct"/>
            <w:tcBorders>
              <w:top w:val="single" w:sz="6" w:space="0" w:color="auto"/>
              <w:left w:val="single" w:sz="6" w:space="0" w:color="auto"/>
              <w:bottom w:val="single" w:sz="6" w:space="0" w:color="auto"/>
              <w:right w:val="single" w:sz="6" w:space="0" w:color="auto"/>
            </w:tcBorders>
            <w:vAlign w:val="bottom"/>
          </w:tcPr>
          <w:p w14:paraId="2D21D81D" w14:textId="77777777" w:rsidR="009B1C39" w:rsidRDefault="009B1C39">
            <w:pPr>
              <w:pStyle w:val="TAL"/>
              <w:rPr>
                <w:sz w:val="16"/>
                <w:szCs w:val="16"/>
              </w:rPr>
            </w:pPr>
            <w:r>
              <w:rPr>
                <w:sz w:val="16"/>
                <w:szCs w:val="16"/>
              </w:rPr>
              <w:t>183</w:t>
            </w:r>
          </w:p>
        </w:tc>
        <w:tc>
          <w:tcPr>
            <w:tcW w:w="217" w:type="pct"/>
            <w:tcBorders>
              <w:top w:val="single" w:sz="6" w:space="0" w:color="auto"/>
              <w:left w:val="single" w:sz="6" w:space="0" w:color="auto"/>
              <w:bottom w:val="single" w:sz="6" w:space="0" w:color="auto"/>
              <w:right w:val="single" w:sz="6" w:space="0" w:color="auto"/>
            </w:tcBorders>
            <w:vAlign w:val="bottom"/>
          </w:tcPr>
          <w:p w14:paraId="066C9878"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F21F576" w14:textId="77777777" w:rsidR="009B1C39" w:rsidRDefault="009B1C39">
            <w:pPr>
              <w:pStyle w:val="TAL"/>
              <w:rPr>
                <w:sz w:val="16"/>
                <w:szCs w:val="16"/>
              </w:rPr>
            </w:pPr>
            <w:r>
              <w:rPr>
                <w:sz w:val="16"/>
                <w:szCs w:val="16"/>
              </w:rPr>
              <w:t>Corrections in ASN.1 description</w:t>
            </w:r>
          </w:p>
        </w:tc>
        <w:tc>
          <w:tcPr>
            <w:tcW w:w="290" w:type="pct"/>
            <w:tcBorders>
              <w:top w:val="single" w:sz="6" w:space="0" w:color="auto"/>
              <w:left w:val="single" w:sz="6" w:space="0" w:color="auto"/>
              <w:bottom w:val="single" w:sz="6" w:space="0" w:color="auto"/>
              <w:right w:val="single" w:sz="6" w:space="0" w:color="auto"/>
            </w:tcBorders>
            <w:vAlign w:val="bottom"/>
          </w:tcPr>
          <w:p w14:paraId="24D25662" w14:textId="77777777" w:rsidR="009B1C39" w:rsidRDefault="009B1C39">
            <w:pPr>
              <w:pStyle w:val="TAL"/>
              <w:rPr>
                <w:sz w:val="16"/>
                <w:szCs w:val="16"/>
              </w:rPr>
            </w:pPr>
            <w:r>
              <w:rPr>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3448AF04"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636EF5E2" w14:textId="77777777" w:rsidR="009B1C39" w:rsidRDefault="009B1C39">
            <w:pPr>
              <w:pStyle w:val="TAL"/>
              <w:rPr>
                <w:sz w:val="16"/>
                <w:szCs w:val="16"/>
              </w:rPr>
            </w:pPr>
            <w:r>
              <w:rPr>
                <w:sz w:val="16"/>
                <w:szCs w:val="16"/>
              </w:rPr>
              <w:t>10.4.0</w:t>
            </w:r>
          </w:p>
        </w:tc>
      </w:tr>
      <w:tr w:rsidR="009B1C39" w14:paraId="7C344CB5" w14:textId="77777777">
        <w:tc>
          <w:tcPr>
            <w:tcW w:w="401" w:type="pct"/>
            <w:tcBorders>
              <w:top w:val="single" w:sz="6" w:space="0" w:color="auto"/>
              <w:left w:val="single" w:sz="6" w:space="0" w:color="auto"/>
              <w:bottom w:val="single" w:sz="6" w:space="0" w:color="auto"/>
              <w:right w:val="single" w:sz="6" w:space="0" w:color="auto"/>
            </w:tcBorders>
          </w:tcPr>
          <w:p w14:paraId="325E46B5"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65CB56A8"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44C8611E" w14:textId="77777777" w:rsidR="009B1C39" w:rsidRDefault="009B1C39">
            <w:pPr>
              <w:pStyle w:val="TAL"/>
              <w:rPr>
                <w:sz w:val="16"/>
                <w:szCs w:val="16"/>
              </w:rPr>
            </w:pPr>
            <w:r>
              <w:rPr>
                <w:sz w:val="16"/>
                <w:szCs w:val="16"/>
              </w:rPr>
              <w:t>SP-110112</w:t>
            </w:r>
          </w:p>
        </w:tc>
        <w:tc>
          <w:tcPr>
            <w:tcW w:w="272" w:type="pct"/>
            <w:tcBorders>
              <w:top w:val="single" w:sz="6" w:space="0" w:color="auto"/>
              <w:left w:val="single" w:sz="6" w:space="0" w:color="auto"/>
              <w:bottom w:val="single" w:sz="6" w:space="0" w:color="auto"/>
              <w:right w:val="single" w:sz="6" w:space="0" w:color="auto"/>
            </w:tcBorders>
            <w:vAlign w:val="bottom"/>
          </w:tcPr>
          <w:p w14:paraId="56429FED" w14:textId="77777777" w:rsidR="009B1C39" w:rsidRDefault="009B1C39">
            <w:pPr>
              <w:pStyle w:val="TAL"/>
              <w:rPr>
                <w:sz w:val="16"/>
                <w:szCs w:val="16"/>
              </w:rPr>
            </w:pPr>
            <w:r>
              <w:rPr>
                <w:sz w:val="16"/>
                <w:szCs w:val="16"/>
              </w:rPr>
              <w:t>184</w:t>
            </w:r>
          </w:p>
        </w:tc>
        <w:tc>
          <w:tcPr>
            <w:tcW w:w="217" w:type="pct"/>
            <w:tcBorders>
              <w:top w:val="single" w:sz="6" w:space="0" w:color="auto"/>
              <w:left w:val="single" w:sz="6" w:space="0" w:color="auto"/>
              <w:bottom w:val="single" w:sz="6" w:space="0" w:color="auto"/>
              <w:right w:val="single" w:sz="6" w:space="0" w:color="auto"/>
            </w:tcBorders>
            <w:vAlign w:val="bottom"/>
          </w:tcPr>
          <w:p w14:paraId="54FE33BE" w14:textId="77777777" w:rsidR="009B1C39" w:rsidRDefault="009B1C39">
            <w:pPr>
              <w:pStyle w:val="TAL"/>
              <w:rPr>
                <w:sz w:val="16"/>
                <w:szCs w:val="16"/>
              </w:rPr>
            </w:pPr>
            <w:r>
              <w:rPr>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3713E866" w14:textId="77777777" w:rsidR="009B1C39" w:rsidRDefault="009B1C39">
            <w:pPr>
              <w:pStyle w:val="TAL"/>
              <w:rPr>
                <w:sz w:val="16"/>
                <w:szCs w:val="16"/>
              </w:rPr>
            </w:pPr>
            <w:r>
              <w:rPr>
                <w:sz w:val="16"/>
                <w:szCs w:val="16"/>
              </w:rPr>
              <w:t>Add 'Advice Of Charge (AoC)' MMTel supplementary service Charging description - Align with 32.275</w:t>
            </w:r>
          </w:p>
        </w:tc>
        <w:tc>
          <w:tcPr>
            <w:tcW w:w="290" w:type="pct"/>
            <w:tcBorders>
              <w:top w:val="single" w:sz="6" w:space="0" w:color="auto"/>
              <w:left w:val="single" w:sz="6" w:space="0" w:color="auto"/>
              <w:bottom w:val="single" w:sz="6" w:space="0" w:color="auto"/>
              <w:right w:val="single" w:sz="6" w:space="0" w:color="auto"/>
            </w:tcBorders>
            <w:vAlign w:val="bottom"/>
          </w:tcPr>
          <w:p w14:paraId="11C76BDF" w14:textId="77777777" w:rsidR="009B1C39" w:rsidRDefault="009B1C39">
            <w:pPr>
              <w:pStyle w:val="TAL"/>
              <w:rPr>
                <w:sz w:val="16"/>
                <w:szCs w:val="16"/>
              </w:rPr>
            </w:pPr>
            <w:r>
              <w:rPr>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2A82032F"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58C0EC41" w14:textId="77777777" w:rsidR="009B1C39" w:rsidRDefault="009B1C39">
            <w:pPr>
              <w:pStyle w:val="TAL"/>
              <w:rPr>
                <w:sz w:val="16"/>
                <w:szCs w:val="16"/>
              </w:rPr>
            </w:pPr>
            <w:r>
              <w:rPr>
                <w:sz w:val="16"/>
                <w:szCs w:val="16"/>
              </w:rPr>
              <w:t>10.4.0</w:t>
            </w:r>
          </w:p>
        </w:tc>
      </w:tr>
      <w:tr w:rsidR="009B1C39" w14:paraId="753303DB" w14:textId="77777777">
        <w:tc>
          <w:tcPr>
            <w:tcW w:w="401" w:type="pct"/>
            <w:tcBorders>
              <w:top w:val="single" w:sz="6" w:space="0" w:color="auto"/>
              <w:left w:val="single" w:sz="6" w:space="0" w:color="auto"/>
              <w:bottom w:val="single" w:sz="6" w:space="0" w:color="auto"/>
              <w:right w:val="single" w:sz="6" w:space="0" w:color="auto"/>
            </w:tcBorders>
          </w:tcPr>
          <w:p w14:paraId="7D6FA673"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3F517CCB"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342D4AB1" w14:textId="77777777" w:rsidR="009B1C39" w:rsidRDefault="009B1C39">
            <w:pPr>
              <w:pStyle w:val="TAL"/>
              <w:rPr>
                <w:sz w:val="16"/>
                <w:szCs w:val="16"/>
              </w:rPr>
            </w:pPr>
            <w:r>
              <w:rPr>
                <w:sz w:val="16"/>
                <w:szCs w:val="16"/>
              </w:rPr>
              <w:t>SP-110109</w:t>
            </w:r>
          </w:p>
        </w:tc>
        <w:tc>
          <w:tcPr>
            <w:tcW w:w="272" w:type="pct"/>
            <w:tcBorders>
              <w:top w:val="single" w:sz="6" w:space="0" w:color="auto"/>
              <w:left w:val="single" w:sz="6" w:space="0" w:color="auto"/>
              <w:bottom w:val="single" w:sz="6" w:space="0" w:color="auto"/>
              <w:right w:val="single" w:sz="6" w:space="0" w:color="auto"/>
            </w:tcBorders>
            <w:vAlign w:val="bottom"/>
          </w:tcPr>
          <w:p w14:paraId="48974510" w14:textId="77777777" w:rsidR="009B1C39" w:rsidRDefault="009B1C39">
            <w:pPr>
              <w:pStyle w:val="TAL"/>
              <w:rPr>
                <w:sz w:val="16"/>
                <w:szCs w:val="16"/>
              </w:rPr>
            </w:pPr>
            <w:r>
              <w:rPr>
                <w:sz w:val="16"/>
                <w:szCs w:val="16"/>
              </w:rPr>
              <w:t>185</w:t>
            </w:r>
          </w:p>
        </w:tc>
        <w:tc>
          <w:tcPr>
            <w:tcW w:w="217" w:type="pct"/>
            <w:tcBorders>
              <w:top w:val="single" w:sz="6" w:space="0" w:color="auto"/>
              <w:left w:val="single" w:sz="6" w:space="0" w:color="auto"/>
              <w:bottom w:val="single" w:sz="6" w:space="0" w:color="auto"/>
              <w:right w:val="single" w:sz="6" w:space="0" w:color="auto"/>
            </w:tcBorders>
            <w:vAlign w:val="bottom"/>
          </w:tcPr>
          <w:p w14:paraId="6E414BB4"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A0230E0" w14:textId="77777777" w:rsidR="009B1C39" w:rsidRDefault="009B1C39">
            <w:pPr>
              <w:pStyle w:val="TAL"/>
              <w:rPr>
                <w:sz w:val="16"/>
                <w:szCs w:val="16"/>
              </w:rPr>
            </w:pPr>
            <w:r>
              <w:rPr>
                <w:sz w:val="16"/>
                <w:szCs w:val="16"/>
              </w:rPr>
              <w:t>MMTel Charging enhancement for alignment with generic AS Charging description in TS 32.260</w:t>
            </w:r>
          </w:p>
        </w:tc>
        <w:tc>
          <w:tcPr>
            <w:tcW w:w="290" w:type="pct"/>
            <w:tcBorders>
              <w:top w:val="single" w:sz="6" w:space="0" w:color="auto"/>
              <w:left w:val="single" w:sz="6" w:space="0" w:color="auto"/>
              <w:bottom w:val="single" w:sz="6" w:space="0" w:color="auto"/>
              <w:right w:val="single" w:sz="6" w:space="0" w:color="auto"/>
            </w:tcBorders>
            <w:vAlign w:val="bottom"/>
          </w:tcPr>
          <w:p w14:paraId="2119DE37" w14:textId="77777777" w:rsidR="009B1C39" w:rsidRDefault="009B1C39">
            <w:pPr>
              <w:pStyle w:val="TAL"/>
              <w:rPr>
                <w:sz w:val="16"/>
                <w:szCs w:val="16"/>
              </w:rPr>
            </w:pPr>
            <w:r>
              <w:rPr>
                <w:sz w:val="16"/>
                <w:szCs w:val="16"/>
              </w:rPr>
              <w:t>C</w:t>
            </w:r>
          </w:p>
        </w:tc>
        <w:tc>
          <w:tcPr>
            <w:tcW w:w="290" w:type="pct"/>
            <w:tcBorders>
              <w:top w:val="single" w:sz="6" w:space="0" w:color="auto"/>
              <w:left w:val="single" w:sz="6" w:space="0" w:color="auto"/>
              <w:bottom w:val="single" w:sz="6" w:space="0" w:color="auto"/>
              <w:right w:val="single" w:sz="6" w:space="0" w:color="auto"/>
            </w:tcBorders>
          </w:tcPr>
          <w:p w14:paraId="786E997A"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4602D1AF" w14:textId="77777777" w:rsidR="009B1C39" w:rsidRDefault="009B1C39">
            <w:pPr>
              <w:pStyle w:val="TAL"/>
              <w:rPr>
                <w:sz w:val="16"/>
                <w:szCs w:val="16"/>
              </w:rPr>
            </w:pPr>
            <w:r>
              <w:rPr>
                <w:sz w:val="16"/>
                <w:szCs w:val="16"/>
              </w:rPr>
              <w:t>10.4.0</w:t>
            </w:r>
          </w:p>
        </w:tc>
      </w:tr>
      <w:tr w:rsidR="009B1C39" w14:paraId="681D1298" w14:textId="77777777">
        <w:tc>
          <w:tcPr>
            <w:tcW w:w="401" w:type="pct"/>
            <w:tcBorders>
              <w:top w:val="single" w:sz="6" w:space="0" w:color="auto"/>
              <w:left w:val="single" w:sz="6" w:space="0" w:color="auto"/>
              <w:bottom w:val="single" w:sz="6" w:space="0" w:color="auto"/>
              <w:right w:val="single" w:sz="6" w:space="0" w:color="auto"/>
            </w:tcBorders>
          </w:tcPr>
          <w:p w14:paraId="4127EE3B" w14:textId="77777777" w:rsidR="009B1C39" w:rsidRDefault="009B1C39">
            <w:pPr>
              <w:pStyle w:val="TAL"/>
              <w:rPr>
                <w:sz w:val="16"/>
                <w:szCs w:val="16"/>
              </w:rPr>
            </w:pPr>
            <w:r>
              <w:rPr>
                <w:sz w:val="16"/>
                <w:szCs w:val="16"/>
              </w:rPr>
              <w:t>Mar 2011</w:t>
            </w:r>
          </w:p>
        </w:tc>
        <w:tc>
          <w:tcPr>
            <w:tcW w:w="286" w:type="pct"/>
            <w:tcBorders>
              <w:top w:val="single" w:sz="6" w:space="0" w:color="auto"/>
              <w:left w:val="single" w:sz="6" w:space="0" w:color="auto"/>
              <w:bottom w:val="single" w:sz="6" w:space="0" w:color="auto"/>
              <w:right w:val="single" w:sz="6" w:space="0" w:color="auto"/>
            </w:tcBorders>
          </w:tcPr>
          <w:p w14:paraId="33EB2912" w14:textId="77777777" w:rsidR="009B1C39" w:rsidRDefault="009B1C39">
            <w:pPr>
              <w:pStyle w:val="TAL"/>
              <w:rPr>
                <w:sz w:val="16"/>
                <w:szCs w:val="16"/>
              </w:rPr>
            </w:pPr>
            <w:r>
              <w:rPr>
                <w:sz w:val="16"/>
                <w:szCs w:val="16"/>
              </w:rPr>
              <w:t>SP-51</w:t>
            </w:r>
          </w:p>
        </w:tc>
        <w:tc>
          <w:tcPr>
            <w:tcW w:w="494" w:type="pct"/>
            <w:tcBorders>
              <w:top w:val="single" w:sz="6" w:space="0" w:color="auto"/>
              <w:left w:val="single" w:sz="6" w:space="0" w:color="auto"/>
              <w:bottom w:val="single" w:sz="6" w:space="0" w:color="auto"/>
              <w:right w:val="single" w:sz="6" w:space="0" w:color="auto"/>
            </w:tcBorders>
            <w:vAlign w:val="bottom"/>
          </w:tcPr>
          <w:p w14:paraId="5F9376FF" w14:textId="77777777" w:rsidR="009B1C39" w:rsidRDefault="009B1C39">
            <w:pPr>
              <w:pStyle w:val="TAL"/>
              <w:rPr>
                <w:sz w:val="16"/>
                <w:szCs w:val="16"/>
              </w:rPr>
            </w:pPr>
            <w:r>
              <w:rPr>
                <w:sz w:val="16"/>
                <w:szCs w:val="16"/>
              </w:rPr>
              <w:t>SP-110108</w:t>
            </w:r>
          </w:p>
        </w:tc>
        <w:tc>
          <w:tcPr>
            <w:tcW w:w="272" w:type="pct"/>
            <w:tcBorders>
              <w:top w:val="single" w:sz="6" w:space="0" w:color="auto"/>
              <w:left w:val="single" w:sz="6" w:space="0" w:color="auto"/>
              <w:bottom w:val="single" w:sz="6" w:space="0" w:color="auto"/>
              <w:right w:val="single" w:sz="6" w:space="0" w:color="auto"/>
            </w:tcBorders>
            <w:vAlign w:val="bottom"/>
          </w:tcPr>
          <w:p w14:paraId="3748FE36" w14:textId="77777777" w:rsidR="009B1C39" w:rsidRDefault="009B1C39">
            <w:pPr>
              <w:pStyle w:val="TAL"/>
              <w:rPr>
                <w:sz w:val="16"/>
                <w:szCs w:val="16"/>
              </w:rPr>
            </w:pPr>
            <w:r>
              <w:rPr>
                <w:sz w:val="16"/>
                <w:szCs w:val="16"/>
              </w:rPr>
              <w:t>187</w:t>
            </w:r>
          </w:p>
        </w:tc>
        <w:tc>
          <w:tcPr>
            <w:tcW w:w="217" w:type="pct"/>
            <w:tcBorders>
              <w:top w:val="single" w:sz="6" w:space="0" w:color="auto"/>
              <w:left w:val="single" w:sz="6" w:space="0" w:color="auto"/>
              <w:bottom w:val="single" w:sz="6" w:space="0" w:color="auto"/>
              <w:right w:val="single" w:sz="6" w:space="0" w:color="auto"/>
            </w:tcBorders>
            <w:vAlign w:val="bottom"/>
          </w:tcPr>
          <w:p w14:paraId="064D34D6" w14:textId="77777777" w:rsidR="009B1C39" w:rsidRDefault="009B1C39">
            <w:pPr>
              <w:pStyle w:val="TAL"/>
              <w:rPr>
                <w:sz w:val="16"/>
                <w:szCs w:val="16"/>
              </w:rPr>
            </w:pPr>
            <w:r>
              <w:rPr>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AF0B9B3" w14:textId="77777777" w:rsidR="009B1C39" w:rsidRDefault="009B1C39">
            <w:pPr>
              <w:pStyle w:val="TAL"/>
              <w:rPr>
                <w:sz w:val="16"/>
                <w:szCs w:val="16"/>
              </w:rPr>
            </w:pPr>
            <w:r>
              <w:rPr>
                <w:sz w:val="16"/>
                <w:szCs w:val="16"/>
              </w:rPr>
              <w:t>Correction on availability of Called Asserted Identity</w:t>
            </w:r>
          </w:p>
        </w:tc>
        <w:tc>
          <w:tcPr>
            <w:tcW w:w="290" w:type="pct"/>
            <w:tcBorders>
              <w:top w:val="single" w:sz="6" w:space="0" w:color="auto"/>
              <w:left w:val="single" w:sz="6" w:space="0" w:color="auto"/>
              <w:bottom w:val="single" w:sz="6" w:space="0" w:color="auto"/>
              <w:right w:val="single" w:sz="6" w:space="0" w:color="auto"/>
            </w:tcBorders>
            <w:vAlign w:val="bottom"/>
          </w:tcPr>
          <w:p w14:paraId="6010FE90" w14:textId="77777777" w:rsidR="009B1C39" w:rsidRDefault="009B1C39">
            <w:pPr>
              <w:pStyle w:val="TAL"/>
              <w:rPr>
                <w:sz w:val="16"/>
                <w:szCs w:val="16"/>
              </w:rPr>
            </w:pPr>
            <w:r>
              <w:rPr>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702C1CB" w14:textId="77777777" w:rsidR="009B1C39" w:rsidRDefault="009B1C39">
            <w:pPr>
              <w:pStyle w:val="TAL"/>
              <w:rPr>
                <w:sz w:val="16"/>
                <w:szCs w:val="16"/>
              </w:rPr>
            </w:pPr>
            <w:r>
              <w:rPr>
                <w:sz w:val="16"/>
                <w:szCs w:val="16"/>
              </w:rPr>
              <w:t>10.3.0</w:t>
            </w:r>
          </w:p>
        </w:tc>
        <w:tc>
          <w:tcPr>
            <w:tcW w:w="365" w:type="pct"/>
            <w:tcBorders>
              <w:top w:val="single" w:sz="6" w:space="0" w:color="auto"/>
              <w:left w:val="single" w:sz="6" w:space="0" w:color="auto"/>
              <w:bottom w:val="single" w:sz="6" w:space="0" w:color="auto"/>
              <w:right w:val="single" w:sz="6" w:space="0" w:color="auto"/>
            </w:tcBorders>
          </w:tcPr>
          <w:p w14:paraId="0FD1364E" w14:textId="77777777" w:rsidR="009B1C39" w:rsidRDefault="009B1C39">
            <w:pPr>
              <w:pStyle w:val="TAL"/>
              <w:rPr>
                <w:sz w:val="16"/>
                <w:szCs w:val="16"/>
              </w:rPr>
            </w:pPr>
            <w:r>
              <w:rPr>
                <w:sz w:val="16"/>
                <w:szCs w:val="16"/>
              </w:rPr>
              <w:t>10.4.0</w:t>
            </w:r>
          </w:p>
        </w:tc>
      </w:tr>
      <w:tr w:rsidR="009B1C39" w14:paraId="2CFBAABB" w14:textId="77777777">
        <w:tc>
          <w:tcPr>
            <w:tcW w:w="401" w:type="pct"/>
            <w:tcBorders>
              <w:top w:val="single" w:sz="6" w:space="0" w:color="auto"/>
              <w:left w:val="single" w:sz="6" w:space="0" w:color="auto"/>
              <w:bottom w:val="single" w:sz="6" w:space="0" w:color="auto"/>
              <w:right w:val="single" w:sz="6" w:space="0" w:color="auto"/>
            </w:tcBorders>
          </w:tcPr>
          <w:p w14:paraId="3E5F3D44" w14:textId="77777777" w:rsidR="009B1C39" w:rsidRDefault="009B1C39">
            <w:pPr>
              <w:pStyle w:val="TAL"/>
              <w:rPr>
                <w:sz w:val="16"/>
                <w:szCs w:val="16"/>
              </w:rPr>
            </w:pPr>
            <w:r>
              <w:rPr>
                <w:sz w:val="16"/>
                <w:szCs w:val="16"/>
              </w:rPr>
              <w:t>May 2011</w:t>
            </w:r>
          </w:p>
        </w:tc>
        <w:tc>
          <w:tcPr>
            <w:tcW w:w="286" w:type="pct"/>
            <w:tcBorders>
              <w:top w:val="single" w:sz="6" w:space="0" w:color="auto"/>
              <w:left w:val="single" w:sz="6" w:space="0" w:color="auto"/>
              <w:bottom w:val="single" w:sz="6" w:space="0" w:color="auto"/>
              <w:right w:val="single" w:sz="6" w:space="0" w:color="auto"/>
            </w:tcBorders>
          </w:tcPr>
          <w:p w14:paraId="66BE30B1" w14:textId="77777777" w:rsidR="009B1C39" w:rsidRDefault="009B1C39">
            <w:pPr>
              <w:pStyle w:val="TAL"/>
              <w:rPr>
                <w:sz w:val="16"/>
                <w:szCs w:val="16"/>
              </w:rPr>
            </w:pPr>
            <w:r>
              <w:rPr>
                <w:sz w:val="16"/>
                <w:szCs w:val="16"/>
              </w:rPr>
              <w:t>SP-52</w:t>
            </w:r>
          </w:p>
        </w:tc>
        <w:tc>
          <w:tcPr>
            <w:tcW w:w="494" w:type="pct"/>
            <w:tcBorders>
              <w:top w:val="single" w:sz="6" w:space="0" w:color="auto"/>
              <w:left w:val="single" w:sz="6" w:space="0" w:color="auto"/>
              <w:bottom w:val="single" w:sz="6" w:space="0" w:color="auto"/>
              <w:right w:val="single" w:sz="6" w:space="0" w:color="auto"/>
            </w:tcBorders>
            <w:vAlign w:val="bottom"/>
          </w:tcPr>
          <w:p w14:paraId="295EF216" w14:textId="77777777" w:rsidR="009B1C39" w:rsidRDefault="009B1C39">
            <w:pPr>
              <w:pStyle w:val="TAL"/>
              <w:rPr>
                <w:rFonts w:cs="Arial"/>
                <w:sz w:val="16"/>
                <w:szCs w:val="16"/>
              </w:rPr>
            </w:pPr>
            <w:r>
              <w:rPr>
                <w:rFonts w:cs="Arial"/>
                <w:sz w:val="16"/>
                <w:szCs w:val="16"/>
              </w:rPr>
              <w:t>SP-110281</w:t>
            </w:r>
          </w:p>
        </w:tc>
        <w:tc>
          <w:tcPr>
            <w:tcW w:w="272" w:type="pct"/>
            <w:tcBorders>
              <w:top w:val="single" w:sz="6" w:space="0" w:color="auto"/>
              <w:left w:val="single" w:sz="6" w:space="0" w:color="auto"/>
              <w:bottom w:val="single" w:sz="6" w:space="0" w:color="auto"/>
              <w:right w:val="single" w:sz="6" w:space="0" w:color="auto"/>
            </w:tcBorders>
            <w:vAlign w:val="bottom"/>
          </w:tcPr>
          <w:p w14:paraId="3A79EC2A" w14:textId="77777777" w:rsidR="009B1C39" w:rsidRDefault="009B1C39">
            <w:pPr>
              <w:pStyle w:val="TAL"/>
              <w:rPr>
                <w:rFonts w:cs="Arial"/>
                <w:sz w:val="16"/>
                <w:szCs w:val="16"/>
              </w:rPr>
            </w:pPr>
            <w:r>
              <w:rPr>
                <w:rFonts w:cs="Arial"/>
                <w:sz w:val="16"/>
                <w:szCs w:val="16"/>
              </w:rPr>
              <w:t>193</w:t>
            </w:r>
          </w:p>
        </w:tc>
        <w:tc>
          <w:tcPr>
            <w:tcW w:w="217" w:type="pct"/>
            <w:tcBorders>
              <w:top w:val="single" w:sz="6" w:space="0" w:color="auto"/>
              <w:left w:val="single" w:sz="6" w:space="0" w:color="auto"/>
              <w:bottom w:val="single" w:sz="6" w:space="0" w:color="auto"/>
              <w:right w:val="single" w:sz="6" w:space="0" w:color="auto"/>
            </w:tcBorders>
            <w:vAlign w:val="bottom"/>
          </w:tcPr>
          <w:p w14:paraId="7265ED9B"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B595828" w14:textId="77777777" w:rsidR="009B1C39" w:rsidRDefault="009B1C39">
            <w:pPr>
              <w:pStyle w:val="TAL"/>
              <w:rPr>
                <w:rFonts w:cs="Arial"/>
                <w:sz w:val="16"/>
                <w:szCs w:val="16"/>
              </w:rPr>
            </w:pPr>
            <w:r>
              <w:rPr>
                <w:rFonts w:cs="Arial"/>
                <w:sz w:val="16"/>
                <w:szCs w:val="16"/>
              </w:rPr>
              <w:t>Correction with reference to Access Correlation ID</w:t>
            </w:r>
          </w:p>
        </w:tc>
        <w:tc>
          <w:tcPr>
            <w:tcW w:w="290" w:type="pct"/>
            <w:tcBorders>
              <w:top w:val="single" w:sz="6" w:space="0" w:color="auto"/>
              <w:left w:val="single" w:sz="6" w:space="0" w:color="auto"/>
              <w:bottom w:val="single" w:sz="6" w:space="0" w:color="auto"/>
              <w:right w:val="single" w:sz="6" w:space="0" w:color="auto"/>
            </w:tcBorders>
            <w:vAlign w:val="bottom"/>
          </w:tcPr>
          <w:p w14:paraId="3D97D252"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046C5AD3" w14:textId="77777777" w:rsidR="009B1C39" w:rsidRDefault="009B1C39">
            <w:pPr>
              <w:pStyle w:val="TAL"/>
              <w:rPr>
                <w:sz w:val="16"/>
                <w:szCs w:val="16"/>
              </w:rPr>
            </w:pPr>
            <w:r>
              <w:rPr>
                <w:sz w:val="16"/>
                <w:szCs w:val="16"/>
              </w:rPr>
              <w:t>10.4.0</w:t>
            </w:r>
          </w:p>
        </w:tc>
        <w:tc>
          <w:tcPr>
            <w:tcW w:w="365" w:type="pct"/>
            <w:tcBorders>
              <w:top w:val="single" w:sz="6" w:space="0" w:color="auto"/>
              <w:left w:val="single" w:sz="6" w:space="0" w:color="auto"/>
              <w:bottom w:val="single" w:sz="6" w:space="0" w:color="auto"/>
              <w:right w:val="single" w:sz="6" w:space="0" w:color="auto"/>
            </w:tcBorders>
          </w:tcPr>
          <w:p w14:paraId="4BE50B9F" w14:textId="77777777" w:rsidR="009B1C39" w:rsidRDefault="009B1C39">
            <w:pPr>
              <w:pStyle w:val="TAL"/>
              <w:rPr>
                <w:sz w:val="16"/>
                <w:szCs w:val="16"/>
              </w:rPr>
            </w:pPr>
            <w:r>
              <w:rPr>
                <w:sz w:val="16"/>
                <w:szCs w:val="16"/>
              </w:rPr>
              <w:t>10.5.0</w:t>
            </w:r>
          </w:p>
        </w:tc>
      </w:tr>
      <w:tr w:rsidR="009B1C39" w14:paraId="359A95E9" w14:textId="77777777">
        <w:tc>
          <w:tcPr>
            <w:tcW w:w="401" w:type="pct"/>
            <w:tcBorders>
              <w:top w:val="single" w:sz="6" w:space="0" w:color="auto"/>
              <w:left w:val="single" w:sz="6" w:space="0" w:color="auto"/>
              <w:bottom w:val="single" w:sz="6" w:space="0" w:color="auto"/>
              <w:right w:val="single" w:sz="6" w:space="0" w:color="auto"/>
            </w:tcBorders>
          </w:tcPr>
          <w:p w14:paraId="4DD184DA" w14:textId="77777777" w:rsidR="009B1C39" w:rsidRDefault="009B1C39">
            <w:pPr>
              <w:pStyle w:val="TAL"/>
              <w:rPr>
                <w:sz w:val="16"/>
                <w:szCs w:val="16"/>
              </w:rPr>
            </w:pPr>
            <w:r>
              <w:rPr>
                <w:sz w:val="16"/>
                <w:szCs w:val="16"/>
              </w:rPr>
              <w:t>May 2011</w:t>
            </w:r>
          </w:p>
        </w:tc>
        <w:tc>
          <w:tcPr>
            <w:tcW w:w="286" w:type="pct"/>
            <w:tcBorders>
              <w:top w:val="single" w:sz="6" w:space="0" w:color="auto"/>
              <w:left w:val="single" w:sz="6" w:space="0" w:color="auto"/>
              <w:bottom w:val="single" w:sz="6" w:space="0" w:color="auto"/>
              <w:right w:val="single" w:sz="6" w:space="0" w:color="auto"/>
            </w:tcBorders>
          </w:tcPr>
          <w:p w14:paraId="79E26C85" w14:textId="77777777" w:rsidR="009B1C39" w:rsidRDefault="009B1C39">
            <w:pPr>
              <w:pStyle w:val="TAL"/>
              <w:rPr>
                <w:sz w:val="16"/>
                <w:szCs w:val="16"/>
              </w:rPr>
            </w:pPr>
            <w:r>
              <w:rPr>
                <w:sz w:val="16"/>
                <w:szCs w:val="16"/>
              </w:rPr>
              <w:t>SP-52</w:t>
            </w:r>
          </w:p>
        </w:tc>
        <w:tc>
          <w:tcPr>
            <w:tcW w:w="494" w:type="pct"/>
            <w:tcBorders>
              <w:top w:val="single" w:sz="6" w:space="0" w:color="auto"/>
              <w:left w:val="single" w:sz="6" w:space="0" w:color="auto"/>
              <w:bottom w:val="single" w:sz="6" w:space="0" w:color="auto"/>
              <w:right w:val="single" w:sz="6" w:space="0" w:color="auto"/>
            </w:tcBorders>
            <w:vAlign w:val="bottom"/>
          </w:tcPr>
          <w:p w14:paraId="7E6A1589" w14:textId="77777777" w:rsidR="009B1C39" w:rsidRDefault="009B1C39">
            <w:pPr>
              <w:pStyle w:val="TAL"/>
              <w:rPr>
                <w:rFonts w:cs="Arial"/>
                <w:sz w:val="16"/>
                <w:szCs w:val="16"/>
              </w:rPr>
            </w:pPr>
            <w:r>
              <w:rPr>
                <w:rFonts w:cs="Arial"/>
                <w:sz w:val="16"/>
                <w:szCs w:val="16"/>
              </w:rPr>
              <w:t>SP-110281</w:t>
            </w:r>
          </w:p>
        </w:tc>
        <w:tc>
          <w:tcPr>
            <w:tcW w:w="272" w:type="pct"/>
            <w:tcBorders>
              <w:top w:val="single" w:sz="6" w:space="0" w:color="auto"/>
              <w:left w:val="single" w:sz="6" w:space="0" w:color="auto"/>
              <w:bottom w:val="single" w:sz="6" w:space="0" w:color="auto"/>
              <w:right w:val="single" w:sz="6" w:space="0" w:color="auto"/>
            </w:tcBorders>
            <w:vAlign w:val="bottom"/>
          </w:tcPr>
          <w:p w14:paraId="46C92646" w14:textId="77777777" w:rsidR="009B1C39" w:rsidRDefault="009B1C39">
            <w:pPr>
              <w:pStyle w:val="TAL"/>
              <w:rPr>
                <w:rFonts w:cs="Arial"/>
                <w:sz w:val="16"/>
                <w:szCs w:val="16"/>
              </w:rPr>
            </w:pPr>
            <w:r>
              <w:rPr>
                <w:rFonts w:cs="Arial"/>
                <w:sz w:val="16"/>
                <w:szCs w:val="16"/>
              </w:rPr>
              <w:t>196</w:t>
            </w:r>
          </w:p>
        </w:tc>
        <w:tc>
          <w:tcPr>
            <w:tcW w:w="217" w:type="pct"/>
            <w:tcBorders>
              <w:top w:val="single" w:sz="6" w:space="0" w:color="auto"/>
              <w:left w:val="single" w:sz="6" w:space="0" w:color="auto"/>
              <w:bottom w:val="single" w:sz="6" w:space="0" w:color="auto"/>
              <w:right w:val="single" w:sz="6" w:space="0" w:color="auto"/>
            </w:tcBorders>
            <w:vAlign w:val="bottom"/>
          </w:tcPr>
          <w:p w14:paraId="2DCE2EDC"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9E8892F" w14:textId="77777777" w:rsidR="009B1C39" w:rsidRDefault="009B1C39">
            <w:pPr>
              <w:pStyle w:val="TAL"/>
              <w:rPr>
                <w:rFonts w:cs="Arial"/>
                <w:sz w:val="16"/>
                <w:szCs w:val="16"/>
              </w:rPr>
            </w:pPr>
            <w:r>
              <w:rPr>
                <w:rFonts w:cs="Arial"/>
                <w:sz w:val="16"/>
                <w:szCs w:val="16"/>
              </w:rPr>
              <w:t>Correction of RAT-Type AVP, alignment with TS 29.212, Gx interface</w:t>
            </w:r>
          </w:p>
        </w:tc>
        <w:tc>
          <w:tcPr>
            <w:tcW w:w="290" w:type="pct"/>
            <w:tcBorders>
              <w:top w:val="single" w:sz="6" w:space="0" w:color="auto"/>
              <w:left w:val="single" w:sz="6" w:space="0" w:color="auto"/>
              <w:bottom w:val="single" w:sz="6" w:space="0" w:color="auto"/>
              <w:right w:val="single" w:sz="6" w:space="0" w:color="auto"/>
            </w:tcBorders>
            <w:vAlign w:val="bottom"/>
          </w:tcPr>
          <w:p w14:paraId="48E3B30E"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6258F7E6" w14:textId="77777777" w:rsidR="009B1C39" w:rsidRDefault="009B1C39">
            <w:pPr>
              <w:pStyle w:val="TAL"/>
              <w:rPr>
                <w:sz w:val="16"/>
                <w:szCs w:val="16"/>
              </w:rPr>
            </w:pPr>
            <w:r>
              <w:rPr>
                <w:sz w:val="16"/>
                <w:szCs w:val="16"/>
              </w:rPr>
              <w:t>10.4.0</w:t>
            </w:r>
          </w:p>
        </w:tc>
        <w:tc>
          <w:tcPr>
            <w:tcW w:w="365" w:type="pct"/>
            <w:tcBorders>
              <w:top w:val="single" w:sz="6" w:space="0" w:color="auto"/>
              <w:left w:val="single" w:sz="6" w:space="0" w:color="auto"/>
              <w:bottom w:val="single" w:sz="6" w:space="0" w:color="auto"/>
              <w:right w:val="single" w:sz="6" w:space="0" w:color="auto"/>
            </w:tcBorders>
          </w:tcPr>
          <w:p w14:paraId="0A2B2E44" w14:textId="77777777" w:rsidR="009B1C39" w:rsidRDefault="009B1C39">
            <w:pPr>
              <w:pStyle w:val="TAL"/>
              <w:rPr>
                <w:sz w:val="16"/>
                <w:szCs w:val="16"/>
              </w:rPr>
            </w:pPr>
            <w:r>
              <w:rPr>
                <w:sz w:val="16"/>
                <w:szCs w:val="16"/>
              </w:rPr>
              <w:t>10.5.0</w:t>
            </w:r>
          </w:p>
        </w:tc>
      </w:tr>
      <w:tr w:rsidR="009B1C39" w14:paraId="475C2082" w14:textId="77777777">
        <w:tc>
          <w:tcPr>
            <w:tcW w:w="401" w:type="pct"/>
            <w:tcBorders>
              <w:top w:val="single" w:sz="6" w:space="0" w:color="auto"/>
              <w:left w:val="single" w:sz="6" w:space="0" w:color="auto"/>
              <w:bottom w:val="single" w:sz="6" w:space="0" w:color="auto"/>
              <w:right w:val="single" w:sz="6" w:space="0" w:color="auto"/>
            </w:tcBorders>
          </w:tcPr>
          <w:p w14:paraId="0675CFC2" w14:textId="77777777" w:rsidR="009B1C39" w:rsidRDefault="009B1C39">
            <w:pPr>
              <w:pStyle w:val="TAL"/>
              <w:rPr>
                <w:sz w:val="16"/>
                <w:szCs w:val="16"/>
              </w:rPr>
            </w:pPr>
            <w:r>
              <w:rPr>
                <w:sz w:val="16"/>
                <w:szCs w:val="16"/>
              </w:rPr>
              <w:t>May 2011</w:t>
            </w:r>
          </w:p>
        </w:tc>
        <w:tc>
          <w:tcPr>
            <w:tcW w:w="286" w:type="pct"/>
            <w:tcBorders>
              <w:top w:val="single" w:sz="6" w:space="0" w:color="auto"/>
              <w:left w:val="single" w:sz="6" w:space="0" w:color="auto"/>
              <w:bottom w:val="single" w:sz="6" w:space="0" w:color="auto"/>
              <w:right w:val="single" w:sz="6" w:space="0" w:color="auto"/>
            </w:tcBorders>
          </w:tcPr>
          <w:p w14:paraId="70AFFD38" w14:textId="77777777" w:rsidR="009B1C39" w:rsidRDefault="009B1C39">
            <w:pPr>
              <w:pStyle w:val="TAL"/>
              <w:rPr>
                <w:sz w:val="16"/>
                <w:szCs w:val="16"/>
              </w:rPr>
            </w:pPr>
            <w:r>
              <w:rPr>
                <w:sz w:val="16"/>
                <w:szCs w:val="16"/>
              </w:rPr>
              <w:t>SP-52</w:t>
            </w:r>
          </w:p>
        </w:tc>
        <w:tc>
          <w:tcPr>
            <w:tcW w:w="494" w:type="pct"/>
            <w:tcBorders>
              <w:top w:val="single" w:sz="6" w:space="0" w:color="auto"/>
              <w:left w:val="single" w:sz="6" w:space="0" w:color="auto"/>
              <w:bottom w:val="single" w:sz="6" w:space="0" w:color="auto"/>
              <w:right w:val="single" w:sz="6" w:space="0" w:color="auto"/>
            </w:tcBorders>
            <w:vAlign w:val="bottom"/>
          </w:tcPr>
          <w:p w14:paraId="2A9252F1" w14:textId="77777777" w:rsidR="009B1C39" w:rsidRDefault="009B1C39">
            <w:pPr>
              <w:pStyle w:val="TAL"/>
              <w:rPr>
                <w:rFonts w:cs="Arial"/>
                <w:sz w:val="16"/>
                <w:szCs w:val="16"/>
              </w:rPr>
            </w:pPr>
            <w:r>
              <w:rPr>
                <w:rFonts w:cs="Arial"/>
                <w:sz w:val="16"/>
                <w:szCs w:val="16"/>
              </w:rPr>
              <w:t>SP-110404</w:t>
            </w:r>
          </w:p>
        </w:tc>
        <w:tc>
          <w:tcPr>
            <w:tcW w:w="272" w:type="pct"/>
            <w:tcBorders>
              <w:top w:val="single" w:sz="6" w:space="0" w:color="auto"/>
              <w:left w:val="single" w:sz="6" w:space="0" w:color="auto"/>
              <w:bottom w:val="single" w:sz="6" w:space="0" w:color="auto"/>
              <w:right w:val="single" w:sz="6" w:space="0" w:color="auto"/>
            </w:tcBorders>
            <w:vAlign w:val="bottom"/>
          </w:tcPr>
          <w:p w14:paraId="4A84BC4B" w14:textId="77777777" w:rsidR="009B1C39" w:rsidRDefault="009B1C39">
            <w:pPr>
              <w:pStyle w:val="TAL"/>
              <w:rPr>
                <w:rFonts w:cs="Arial"/>
                <w:sz w:val="16"/>
                <w:szCs w:val="16"/>
              </w:rPr>
            </w:pPr>
            <w:r>
              <w:rPr>
                <w:rFonts w:cs="Arial"/>
                <w:sz w:val="16"/>
                <w:szCs w:val="16"/>
              </w:rPr>
              <w:t>198</w:t>
            </w:r>
          </w:p>
        </w:tc>
        <w:tc>
          <w:tcPr>
            <w:tcW w:w="217" w:type="pct"/>
            <w:tcBorders>
              <w:top w:val="single" w:sz="6" w:space="0" w:color="auto"/>
              <w:left w:val="single" w:sz="6" w:space="0" w:color="auto"/>
              <w:bottom w:val="single" w:sz="6" w:space="0" w:color="auto"/>
              <w:right w:val="single" w:sz="6" w:space="0" w:color="auto"/>
            </w:tcBorders>
            <w:vAlign w:val="bottom"/>
          </w:tcPr>
          <w:p w14:paraId="613873CB"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DBF17D3" w14:textId="77777777" w:rsidR="009B1C39" w:rsidRDefault="009B1C39">
            <w:pPr>
              <w:pStyle w:val="TAL"/>
              <w:rPr>
                <w:rFonts w:cs="Arial"/>
                <w:sz w:val="16"/>
                <w:szCs w:val="16"/>
              </w:rPr>
            </w:pPr>
            <w:r>
              <w:rPr>
                <w:rFonts w:cs="Arial"/>
                <w:sz w:val="16"/>
                <w:szCs w:val="16"/>
              </w:rPr>
              <w:t>Correction on Qos information - Alignment with TS 29.212</w:t>
            </w:r>
          </w:p>
        </w:tc>
        <w:tc>
          <w:tcPr>
            <w:tcW w:w="290" w:type="pct"/>
            <w:tcBorders>
              <w:top w:val="single" w:sz="6" w:space="0" w:color="auto"/>
              <w:left w:val="single" w:sz="6" w:space="0" w:color="auto"/>
              <w:bottom w:val="single" w:sz="6" w:space="0" w:color="auto"/>
              <w:right w:val="single" w:sz="6" w:space="0" w:color="auto"/>
            </w:tcBorders>
            <w:vAlign w:val="bottom"/>
          </w:tcPr>
          <w:p w14:paraId="3701D4C4"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5C4C383F" w14:textId="77777777" w:rsidR="009B1C39" w:rsidRDefault="009B1C39">
            <w:pPr>
              <w:pStyle w:val="TAL"/>
              <w:rPr>
                <w:sz w:val="16"/>
                <w:szCs w:val="16"/>
              </w:rPr>
            </w:pPr>
            <w:r>
              <w:rPr>
                <w:sz w:val="16"/>
                <w:szCs w:val="16"/>
              </w:rPr>
              <w:t>10.4.0</w:t>
            </w:r>
          </w:p>
        </w:tc>
        <w:tc>
          <w:tcPr>
            <w:tcW w:w="365" w:type="pct"/>
            <w:tcBorders>
              <w:top w:val="single" w:sz="6" w:space="0" w:color="auto"/>
              <w:left w:val="single" w:sz="6" w:space="0" w:color="auto"/>
              <w:bottom w:val="single" w:sz="6" w:space="0" w:color="auto"/>
              <w:right w:val="single" w:sz="6" w:space="0" w:color="auto"/>
            </w:tcBorders>
          </w:tcPr>
          <w:p w14:paraId="7316A8F1" w14:textId="77777777" w:rsidR="009B1C39" w:rsidRDefault="009B1C39">
            <w:pPr>
              <w:pStyle w:val="TAL"/>
              <w:rPr>
                <w:sz w:val="16"/>
                <w:szCs w:val="16"/>
              </w:rPr>
            </w:pPr>
            <w:r>
              <w:rPr>
                <w:sz w:val="16"/>
                <w:szCs w:val="16"/>
              </w:rPr>
              <w:t>10.5.0</w:t>
            </w:r>
          </w:p>
        </w:tc>
      </w:tr>
      <w:tr w:rsidR="009B1C39" w14:paraId="66AE700A" w14:textId="77777777">
        <w:tc>
          <w:tcPr>
            <w:tcW w:w="401" w:type="pct"/>
            <w:tcBorders>
              <w:top w:val="single" w:sz="6" w:space="0" w:color="auto"/>
              <w:left w:val="single" w:sz="6" w:space="0" w:color="auto"/>
              <w:bottom w:val="single" w:sz="6" w:space="0" w:color="auto"/>
              <w:right w:val="single" w:sz="6" w:space="0" w:color="auto"/>
            </w:tcBorders>
          </w:tcPr>
          <w:p w14:paraId="3457F7EA" w14:textId="77777777" w:rsidR="009B1C39" w:rsidRDefault="009B1C39">
            <w:pPr>
              <w:pStyle w:val="TAL"/>
              <w:rPr>
                <w:sz w:val="16"/>
                <w:szCs w:val="16"/>
              </w:rPr>
            </w:pPr>
            <w:r>
              <w:rPr>
                <w:sz w:val="16"/>
                <w:szCs w:val="16"/>
              </w:rPr>
              <w:t>May 2011</w:t>
            </w:r>
          </w:p>
        </w:tc>
        <w:tc>
          <w:tcPr>
            <w:tcW w:w="286" w:type="pct"/>
            <w:tcBorders>
              <w:top w:val="single" w:sz="6" w:space="0" w:color="auto"/>
              <w:left w:val="single" w:sz="6" w:space="0" w:color="auto"/>
              <w:bottom w:val="single" w:sz="6" w:space="0" w:color="auto"/>
              <w:right w:val="single" w:sz="6" w:space="0" w:color="auto"/>
            </w:tcBorders>
          </w:tcPr>
          <w:p w14:paraId="2DCE99EF" w14:textId="77777777" w:rsidR="009B1C39" w:rsidRDefault="009B1C39">
            <w:pPr>
              <w:pStyle w:val="TAL"/>
              <w:rPr>
                <w:sz w:val="16"/>
                <w:szCs w:val="16"/>
              </w:rPr>
            </w:pPr>
            <w:r>
              <w:rPr>
                <w:sz w:val="16"/>
                <w:szCs w:val="16"/>
              </w:rPr>
              <w:t>SP-52</w:t>
            </w:r>
          </w:p>
        </w:tc>
        <w:tc>
          <w:tcPr>
            <w:tcW w:w="494" w:type="pct"/>
            <w:tcBorders>
              <w:top w:val="single" w:sz="6" w:space="0" w:color="auto"/>
              <w:left w:val="single" w:sz="6" w:space="0" w:color="auto"/>
              <w:bottom w:val="single" w:sz="6" w:space="0" w:color="auto"/>
              <w:right w:val="single" w:sz="6" w:space="0" w:color="auto"/>
            </w:tcBorders>
            <w:vAlign w:val="bottom"/>
          </w:tcPr>
          <w:p w14:paraId="69F43C10" w14:textId="77777777" w:rsidR="009B1C39" w:rsidRDefault="009B1C39">
            <w:pPr>
              <w:pStyle w:val="TAL"/>
              <w:rPr>
                <w:rFonts w:cs="Arial"/>
                <w:sz w:val="16"/>
                <w:szCs w:val="16"/>
              </w:rPr>
            </w:pPr>
            <w:r>
              <w:rPr>
                <w:rFonts w:cs="Arial"/>
                <w:sz w:val="16"/>
                <w:szCs w:val="16"/>
              </w:rPr>
              <w:t>SP-110294</w:t>
            </w:r>
          </w:p>
        </w:tc>
        <w:tc>
          <w:tcPr>
            <w:tcW w:w="272" w:type="pct"/>
            <w:tcBorders>
              <w:top w:val="single" w:sz="6" w:space="0" w:color="auto"/>
              <w:left w:val="single" w:sz="6" w:space="0" w:color="auto"/>
              <w:bottom w:val="single" w:sz="6" w:space="0" w:color="auto"/>
              <w:right w:val="single" w:sz="6" w:space="0" w:color="auto"/>
            </w:tcBorders>
            <w:vAlign w:val="bottom"/>
          </w:tcPr>
          <w:p w14:paraId="59B134A3" w14:textId="77777777" w:rsidR="009B1C39" w:rsidRDefault="009B1C39">
            <w:pPr>
              <w:pStyle w:val="TAL"/>
              <w:rPr>
                <w:rFonts w:cs="Arial"/>
                <w:sz w:val="16"/>
                <w:szCs w:val="16"/>
              </w:rPr>
            </w:pPr>
            <w:r>
              <w:rPr>
                <w:rFonts w:cs="Arial"/>
                <w:sz w:val="16"/>
                <w:szCs w:val="16"/>
              </w:rPr>
              <w:t>199</w:t>
            </w:r>
          </w:p>
        </w:tc>
        <w:tc>
          <w:tcPr>
            <w:tcW w:w="217" w:type="pct"/>
            <w:tcBorders>
              <w:top w:val="single" w:sz="6" w:space="0" w:color="auto"/>
              <w:left w:val="single" w:sz="6" w:space="0" w:color="auto"/>
              <w:bottom w:val="single" w:sz="6" w:space="0" w:color="auto"/>
              <w:right w:val="single" w:sz="6" w:space="0" w:color="auto"/>
            </w:tcBorders>
            <w:vAlign w:val="bottom"/>
          </w:tcPr>
          <w:p w14:paraId="7E3D3098"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C7E4031" w14:textId="77777777" w:rsidR="009B1C39" w:rsidRDefault="009B1C39">
            <w:pPr>
              <w:pStyle w:val="TAL"/>
              <w:rPr>
                <w:rFonts w:cs="Arial"/>
                <w:sz w:val="16"/>
                <w:szCs w:val="16"/>
              </w:rPr>
            </w:pPr>
            <w:r>
              <w:rPr>
                <w:rFonts w:cs="Arial"/>
                <w:sz w:val="16"/>
                <w:szCs w:val="16"/>
              </w:rPr>
              <w:t>CDRs enhancement for OMR Charging introduction</w:t>
            </w:r>
          </w:p>
        </w:tc>
        <w:tc>
          <w:tcPr>
            <w:tcW w:w="290" w:type="pct"/>
            <w:tcBorders>
              <w:top w:val="single" w:sz="6" w:space="0" w:color="auto"/>
              <w:left w:val="single" w:sz="6" w:space="0" w:color="auto"/>
              <w:bottom w:val="single" w:sz="6" w:space="0" w:color="auto"/>
              <w:right w:val="single" w:sz="6" w:space="0" w:color="auto"/>
            </w:tcBorders>
            <w:vAlign w:val="bottom"/>
          </w:tcPr>
          <w:p w14:paraId="62714CC6"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2F9B31E1" w14:textId="77777777" w:rsidR="009B1C39" w:rsidRDefault="009B1C39">
            <w:pPr>
              <w:pStyle w:val="TAL"/>
              <w:rPr>
                <w:sz w:val="16"/>
                <w:szCs w:val="16"/>
              </w:rPr>
            </w:pPr>
            <w:r>
              <w:rPr>
                <w:sz w:val="16"/>
                <w:szCs w:val="16"/>
              </w:rPr>
              <w:t>10.4.0</w:t>
            </w:r>
          </w:p>
        </w:tc>
        <w:tc>
          <w:tcPr>
            <w:tcW w:w="365" w:type="pct"/>
            <w:tcBorders>
              <w:top w:val="single" w:sz="6" w:space="0" w:color="auto"/>
              <w:left w:val="single" w:sz="6" w:space="0" w:color="auto"/>
              <w:bottom w:val="single" w:sz="6" w:space="0" w:color="auto"/>
              <w:right w:val="single" w:sz="6" w:space="0" w:color="auto"/>
            </w:tcBorders>
          </w:tcPr>
          <w:p w14:paraId="6FD5586E" w14:textId="77777777" w:rsidR="009B1C39" w:rsidRDefault="009B1C39">
            <w:pPr>
              <w:pStyle w:val="TAL"/>
              <w:rPr>
                <w:sz w:val="16"/>
                <w:szCs w:val="16"/>
              </w:rPr>
            </w:pPr>
            <w:r>
              <w:rPr>
                <w:sz w:val="16"/>
                <w:szCs w:val="16"/>
              </w:rPr>
              <w:t>10.5.0</w:t>
            </w:r>
          </w:p>
        </w:tc>
      </w:tr>
      <w:tr w:rsidR="009B1C39" w14:paraId="255CAECD" w14:textId="77777777">
        <w:tc>
          <w:tcPr>
            <w:tcW w:w="401" w:type="pct"/>
            <w:tcBorders>
              <w:top w:val="single" w:sz="6" w:space="0" w:color="auto"/>
              <w:left w:val="single" w:sz="6" w:space="0" w:color="auto"/>
              <w:bottom w:val="single" w:sz="6" w:space="0" w:color="auto"/>
              <w:right w:val="single" w:sz="6" w:space="0" w:color="auto"/>
            </w:tcBorders>
          </w:tcPr>
          <w:p w14:paraId="4D0D280B" w14:textId="77777777" w:rsidR="009B1C39" w:rsidRDefault="009B1C39">
            <w:pPr>
              <w:pStyle w:val="TAL"/>
              <w:rPr>
                <w:sz w:val="16"/>
                <w:szCs w:val="16"/>
              </w:rPr>
            </w:pPr>
            <w:r>
              <w:rPr>
                <w:sz w:val="16"/>
                <w:szCs w:val="16"/>
              </w:rPr>
              <w:t>May 2011</w:t>
            </w:r>
          </w:p>
        </w:tc>
        <w:tc>
          <w:tcPr>
            <w:tcW w:w="286" w:type="pct"/>
            <w:tcBorders>
              <w:top w:val="single" w:sz="6" w:space="0" w:color="auto"/>
              <w:left w:val="single" w:sz="6" w:space="0" w:color="auto"/>
              <w:bottom w:val="single" w:sz="6" w:space="0" w:color="auto"/>
              <w:right w:val="single" w:sz="6" w:space="0" w:color="auto"/>
            </w:tcBorders>
          </w:tcPr>
          <w:p w14:paraId="0CC603DE" w14:textId="77777777" w:rsidR="009B1C39" w:rsidRDefault="009B1C39">
            <w:pPr>
              <w:pStyle w:val="TAL"/>
              <w:rPr>
                <w:sz w:val="16"/>
                <w:szCs w:val="16"/>
              </w:rPr>
            </w:pPr>
            <w:r>
              <w:rPr>
                <w:sz w:val="16"/>
                <w:szCs w:val="16"/>
              </w:rPr>
              <w:t>SP-52</w:t>
            </w:r>
          </w:p>
        </w:tc>
        <w:tc>
          <w:tcPr>
            <w:tcW w:w="494" w:type="pct"/>
            <w:tcBorders>
              <w:top w:val="single" w:sz="6" w:space="0" w:color="auto"/>
              <w:left w:val="single" w:sz="6" w:space="0" w:color="auto"/>
              <w:bottom w:val="single" w:sz="6" w:space="0" w:color="auto"/>
              <w:right w:val="single" w:sz="6" w:space="0" w:color="auto"/>
            </w:tcBorders>
            <w:vAlign w:val="bottom"/>
          </w:tcPr>
          <w:p w14:paraId="238F1545" w14:textId="77777777" w:rsidR="009B1C39" w:rsidRDefault="009B1C39">
            <w:pPr>
              <w:pStyle w:val="TAL"/>
              <w:rPr>
                <w:rFonts w:cs="Arial"/>
                <w:sz w:val="16"/>
                <w:szCs w:val="16"/>
              </w:rPr>
            </w:pPr>
            <w:r>
              <w:rPr>
                <w:rFonts w:cs="Arial"/>
                <w:sz w:val="16"/>
                <w:szCs w:val="16"/>
              </w:rPr>
              <w:t>SP-110280</w:t>
            </w:r>
          </w:p>
        </w:tc>
        <w:tc>
          <w:tcPr>
            <w:tcW w:w="272" w:type="pct"/>
            <w:tcBorders>
              <w:top w:val="single" w:sz="6" w:space="0" w:color="auto"/>
              <w:left w:val="single" w:sz="6" w:space="0" w:color="auto"/>
              <w:bottom w:val="single" w:sz="6" w:space="0" w:color="auto"/>
              <w:right w:val="single" w:sz="6" w:space="0" w:color="auto"/>
            </w:tcBorders>
            <w:vAlign w:val="bottom"/>
          </w:tcPr>
          <w:p w14:paraId="432FC5B1" w14:textId="77777777" w:rsidR="009B1C39" w:rsidRDefault="009B1C39">
            <w:pPr>
              <w:pStyle w:val="TAL"/>
              <w:rPr>
                <w:rFonts w:cs="Arial"/>
                <w:sz w:val="16"/>
                <w:szCs w:val="16"/>
              </w:rPr>
            </w:pPr>
            <w:r>
              <w:rPr>
                <w:rFonts w:cs="Arial"/>
                <w:sz w:val="16"/>
                <w:szCs w:val="16"/>
              </w:rPr>
              <w:t>201</w:t>
            </w:r>
          </w:p>
        </w:tc>
        <w:tc>
          <w:tcPr>
            <w:tcW w:w="217" w:type="pct"/>
            <w:tcBorders>
              <w:top w:val="single" w:sz="6" w:space="0" w:color="auto"/>
              <w:left w:val="single" w:sz="6" w:space="0" w:color="auto"/>
              <w:bottom w:val="single" w:sz="6" w:space="0" w:color="auto"/>
              <w:right w:val="single" w:sz="6" w:space="0" w:color="auto"/>
            </w:tcBorders>
            <w:vAlign w:val="bottom"/>
          </w:tcPr>
          <w:p w14:paraId="1ABFF809"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19B37DA" w14:textId="77777777" w:rsidR="009B1C39" w:rsidRDefault="009B1C39">
            <w:pPr>
              <w:pStyle w:val="TAL"/>
              <w:rPr>
                <w:rFonts w:cs="Arial"/>
                <w:sz w:val="16"/>
                <w:szCs w:val="16"/>
              </w:rPr>
            </w:pPr>
            <w:r>
              <w:rPr>
                <w:rFonts w:cs="Arial"/>
                <w:sz w:val="16"/>
                <w:szCs w:val="16"/>
              </w:rPr>
              <w:t>Correction in SCC AS CDR for IMS service continuity</w:t>
            </w:r>
          </w:p>
        </w:tc>
        <w:tc>
          <w:tcPr>
            <w:tcW w:w="290" w:type="pct"/>
            <w:tcBorders>
              <w:top w:val="single" w:sz="6" w:space="0" w:color="auto"/>
              <w:left w:val="single" w:sz="6" w:space="0" w:color="auto"/>
              <w:bottom w:val="single" w:sz="6" w:space="0" w:color="auto"/>
              <w:right w:val="single" w:sz="6" w:space="0" w:color="auto"/>
            </w:tcBorders>
            <w:vAlign w:val="bottom"/>
          </w:tcPr>
          <w:p w14:paraId="4ABA8415"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7069E3F5" w14:textId="77777777" w:rsidR="009B1C39" w:rsidRDefault="009B1C39">
            <w:pPr>
              <w:pStyle w:val="TAL"/>
              <w:rPr>
                <w:sz w:val="16"/>
                <w:szCs w:val="16"/>
              </w:rPr>
            </w:pPr>
            <w:r>
              <w:rPr>
                <w:sz w:val="16"/>
                <w:szCs w:val="16"/>
              </w:rPr>
              <w:t>10.4.0</w:t>
            </w:r>
          </w:p>
        </w:tc>
        <w:tc>
          <w:tcPr>
            <w:tcW w:w="365" w:type="pct"/>
            <w:tcBorders>
              <w:top w:val="single" w:sz="6" w:space="0" w:color="auto"/>
              <w:left w:val="single" w:sz="6" w:space="0" w:color="auto"/>
              <w:bottom w:val="single" w:sz="6" w:space="0" w:color="auto"/>
              <w:right w:val="single" w:sz="6" w:space="0" w:color="auto"/>
            </w:tcBorders>
          </w:tcPr>
          <w:p w14:paraId="295B0F0A" w14:textId="77777777" w:rsidR="009B1C39" w:rsidRDefault="009B1C39">
            <w:pPr>
              <w:pStyle w:val="TAL"/>
              <w:rPr>
                <w:sz w:val="16"/>
                <w:szCs w:val="16"/>
              </w:rPr>
            </w:pPr>
            <w:r>
              <w:rPr>
                <w:sz w:val="16"/>
                <w:szCs w:val="16"/>
              </w:rPr>
              <w:t>10.5.0</w:t>
            </w:r>
          </w:p>
        </w:tc>
      </w:tr>
      <w:tr w:rsidR="009B1C39" w14:paraId="428A6BD9" w14:textId="77777777">
        <w:tc>
          <w:tcPr>
            <w:tcW w:w="401" w:type="pct"/>
            <w:tcBorders>
              <w:top w:val="single" w:sz="6" w:space="0" w:color="auto"/>
              <w:left w:val="single" w:sz="6" w:space="0" w:color="auto"/>
              <w:bottom w:val="single" w:sz="6" w:space="0" w:color="auto"/>
              <w:right w:val="single" w:sz="6" w:space="0" w:color="auto"/>
            </w:tcBorders>
          </w:tcPr>
          <w:p w14:paraId="6FAAC2D7" w14:textId="77777777" w:rsidR="009B1C39" w:rsidRDefault="009B1C39">
            <w:pPr>
              <w:pStyle w:val="TAL"/>
              <w:rPr>
                <w:sz w:val="16"/>
                <w:szCs w:val="16"/>
              </w:rPr>
            </w:pPr>
            <w:r>
              <w:rPr>
                <w:sz w:val="16"/>
                <w:szCs w:val="16"/>
              </w:rPr>
              <w:t>May 2011</w:t>
            </w:r>
          </w:p>
        </w:tc>
        <w:tc>
          <w:tcPr>
            <w:tcW w:w="286" w:type="pct"/>
            <w:tcBorders>
              <w:top w:val="single" w:sz="6" w:space="0" w:color="auto"/>
              <w:left w:val="single" w:sz="6" w:space="0" w:color="auto"/>
              <w:bottom w:val="single" w:sz="6" w:space="0" w:color="auto"/>
              <w:right w:val="single" w:sz="6" w:space="0" w:color="auto"/>
            </w:tcBorders>
          </w:tcPr>
          <w:p w14:paraId="0501A02E" w14:textId="77777777" w:rsidR="009B1C39" w:rsidRDefault="009B1C39">
            <w:pPr>
              <w:pStyle w:val="TAL"/>
              <w:rPr>
                <w:sz w:val="16"/>
                <w:szCs w:val="16"/>
              </w:rPr>
            </w:pPr>
            <w:r>
              <w:rPr>
                <w:sz w:val="16"/>
                <w:szCs w:val="16"/>
              </w:rPr>
              <w:t>SP-52</w:t>
            </w:r>
          </w:p>
        </w:tc>
        <w:tc>
          <w:tcPr>
            <w:tcW w:w="494" w:type="pct"/>
            <w:tcBorders>
              <w:top w:val="single" w:sz="6" w:space="0" w:color="auto"/>
              <w:left w:val="single" w:sz="6" w:space="0" w:color="auto"/>
              <w:bottom w:val="single" w:sz="6" w:space="0" w:color="auto"/>
              <w:right w:val="single" w:sz="6" w:space="0" w:color="auto"/>
            </w:tcBorders>
            <w:vAlign w:val="bottom"/>
          </w:tcPr>
          <w:p w14:paraId="2A6AB1BF" w14:textId="77777777" w:rsidR="009B1C39" w:rsidRDefault="009B1C39">
            <w:pPr>
              <w:pStyle w:val="TAL"/>
              <w:rPr>
                <w:rFonts w:cs="Arial"/>
                <w:sz w:val="16"/>
                <w:szCs w:val="16"/>
              </w:rPr>
            </w:pPr>
            <w:r>
              <w:rPr>
                <w:rFonts w:cs="Arial"/>
                <w:sz w:val="16"/>
                <w:szCs w:val="16"/>
              </w:rPr>
              <w:t>SP-110281</w:t>
            </w:r>
          </w:p>
        </w:tc>
        <w:tc>
          <w:tcPr>
            <w:tcW w:w="272" w:type="pct"/>
            <w:tcBorders>
              <w:top w:val="single" w:sz="6" w:space="0" w:color="auto"/>
              <w:left w:val="single" w:sz="6" w:space="0" w:color="auto"/>
              <w:bottom w:val="single" w:sz="6" w:space="0" w:color="auto"/>
              <w:right w:val="single" w:sz="6" w:space="0" w:color="auto"/>
            </w:tcBorders>
            <w:vAlign w:val="bottom"/>
          </w:tcPr>
          <w:p w14:paraId="5A31A63B" w14:textId="77777777" w:rsidR="009B1C39" w:rsidRDefault="009B1C39">
            <w:pPr>
              <w:pStyle w:val="TAL"/>
              <w:rPr>
                <w:rFonts w:cs="Arial"/>
                <w:sz w:val="16"/>
                <w:szCs w:val="16"/>
              </w:rPr>
            </w:pPr>
            <w:r>
              <w:rPr>
                <w:rFonts w:cs="Arial"/>
                <w:sz w:val="16"/>
                <w:szCs w:val="16"/>
              </w:rPr>
              <w:t>205</w:t>
            </w:r>
          </w:p>
        </w:tc>
        <w:tc>
          <w:tcPr>
            <w:tcW w:w="217" w:type="pct"/>
            <w:tcBorders>
              <w:top w:val="single" w:sz="6" w:space="0" w:color="auto"/>
              <w:left w:val="single" w:sz="6" w:space="0" w:color="auto"/>
              <w:bottom w:val="single" w:sz="6" w:space="0" w:color="auto"/>
              <w:right w:val="single" w:sz="6" w:space="0" w:color="auto"/>
            </w:tcBorders>
            <w:vAlign w:val="bottom"/>
          </w:tcPr>
          <w:p w14:paraId="3DC307F7"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E156319" w14:textId="77777777" w:rsidR="009B1C39" w:rsidRDefault="009B1C39">
            <w:pPr>
              <w:pStyle w:val="TAL"/>
              <w:rPr>
                <w:rFonts w:cs="Arial"/>
                <w:sz w:val="16"/>
                <w:szCs w:val="16"/>
              </w:rPr>
            </w:pPr>
            <w:r>
              <w:rPr>
                <w:rFonts w:cs="Arial"/>
                <w:sz w:val="16"/>
                <w:szCs w:val="16"/>
              </w:rPr>
              <w:t>Correction on IMS Application Reference Identifier (IARI) in IMS Charging</w:t>
            </w:r>
          </w:p>
        </w:tc>
        <w:tc>
          <w:tcPr>
            <w:tcW w:w="290" w:type="pct"/>
            <w:tcBorders>
              <w:top w:val="single" w:sz="6" w:space="0" w:color="auto"/>
              <w:left w:val="single" w:sz="6" w:space="0" w:color="auto"/>
              <w:bottom w:val="single" w:sz="6" w:space="0" w:color="auto"/>
              <w:right w:val="single" w:sz="6" w:space="0" w:color="auto"/>
            </w:tcBorders>
            <w:vAlign w:val="bottom"/>
          </w:tcPr>
          <w:p w14:paraId="1587A428"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0FB13F91" w14:textId="77777777" w:rsidR="009B1C39" w:rsidRDefault="009B1C39">
            <w:pPr>
              <w:pStyle w:val="TAL"/>
              <w:rPr>
                <w:sz w:val="16"/>
                <w:szCs w:val="16"/>
              </w:rPr>
            </w:pPr>
            <w:r>
              <w:rPr>
                <w:sz w:val="16"/>
                <w:szCs w:val="16"/>
              </w:rPr>
              <w:t>10.4.0</w:t>
            </w:r>
          </w:p>
        </w:tc>
        <w:tc>
          <w:tcPr>
            <w:tcW w:w="365" w:type="pct"/>
            <w:tcBorders>
              <w:top w:val="single" w:sz="6" w:space="0" w:color="auto"/>
              <w:left w:val="single" w:sz="6" w:space="0" w:color="auto"/>
              <w:bottom w:val="single" w:sz="6" w:space="0" w:color="auto"/>
              <w:right w:val="single" w:sz="6" w:space="0" w:color="auto"/>
            </w:tcBorders>
          </w:tcPr>
          <w:p w14:paraId="1DE05786" w14:textId="77777777" w:rsidR="009B1C39" w:rsidRDefault="009B1C39">
            <w:pPr>
              <w:pStyle w:val="TAL"/>
              <w:rPr>
                <w:sz w:val="16"/>
                <w:szCs w:val="16"/>
              </w:rPr>
            </w:pPr>
            <w:r>
              <w:rPr>
                <w:sz w:val="16"/>
                <w:szCs w:val="16"/>
              </w:rPr>
              <w:t>10.5.0</w:t>
            </w:r>
          </w:p>
        </w:tc>
      </w:tr>
      <w:tr w:rsidR="009B1C39" w14:paraId="41D5AA29" w14:textId="77777777">
        <w:tc>
          <w:tcPr>
            <w:tcW w:w="401" w:type="pct"/>
            <w:tcBorders>
              <w:top w:val="single" w:sz="6" w:space="0" w:color="auto"/>
              <w:left w:val="single" w:sz="6" w:space="0" w:color="auto"/>
              <w:bottom w:val="single" w:sz="6" w:space="0" w:color="auto"/>
              <w:right w:val="single" w:sz="6" w:space="0" w:color="auto"/>
            </w:tcBorders>
          </w:tcPr>
          <w:p w14:paraId="53583833"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7A70EA98"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58E4C2E7" w14:textId="77777777" w:rsidR="009B1C39" w:rsidRDefault="009B1C39">
            <w:pPr>
              <w:pStyle w:val="TAL"/>
              <w:rPr>
                <w:rFonts w:cs="Arial"/>
                <w:sz w:val="16"/>
                <w:szCs w:val="16"/>
              </w:rPr>
            </w:pPr>
            <w:r>
              <w:rPr>
                <w:rFonts w:cs="Arial"/>
                <w:sz w:val="16"/>
                <w:szCs w:val="16"/>
              </w:rPr>
              <w:t>SP-110528</w:t>
            </w:r>
          </w:p>
        </w:tc>
        <w:tc>
          <w:tcPr>
            <w:tcW w:w="272" w:type="pct"/>
            <w:tcBorders>
              <w:top w:val="single" w:sz="6" w:space="0" w:color="auto"/>
              <w:left w:val="single" w:sz="6" w:space="0" w:color="auto"/>
              <w:bottom w:val="single" w:sz="6" w:space="0" w:color="auto"/>
              <w:right w:val="single" w:sz="6" w:space="0" w:color="auto"/>
            </w:tcBorders>
            <w:vAlign w:val="bottom"/>
          </w:tcPr>
          <w:p w14:paraId="5B15F128" w14:textId="77777777" w:rsidR="009B1C39" w:rsidRDefault="009B1C39">
            <w:pPr>
              <w:pStyle w:val="TAL"/>
              <w:rPr>
                <w:rFonts w:cs="Arial"/>
                <w:sz w:val="16"/>
                <w:szCs w:val="16"/>
              </w:rPr>
            </w:pPr>
            <w:r>
              <w:rPr>
                <w:rFonts w:cs="Arial"/>
                <w:sz w:val="16"/>
                <w:szCs w:val="16"/>
              </w:rPr>
              <w:t>208</w:t>
            </w:r>
          </w:p>
        </w:tc>
        <w:tc>
          <w:tcPr>
            <w:tcW w:w="217" w:type="pct"/>
            <w:tcBorders>
              <w:top w:val="single" w:sz="6" w:space="0" w:color="auto"/>
              <w:left w:val="single" w:sz="6" w:space="0" w:color="auto"/>
              <w:bottom w:val="single" w:sz="6" w:space="0" w:color="auto"/>
              <w:right w:val="single" w:sz="6" w:space="0" w:color="auto"/>
            </w:tcBorders>
            <w:vAlign w:val="bottom"/>
          </w:tcPr>
          <w:p w14:paraId="73D1722E"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5164912" w14:textId="77777777" w:rsidR="009B1C39" w:rsidRDefault="009B1C39">
            <w:pPr>
              <w:pStyle w:val="TAL"/>
              <w:rPr>
                <w:rFonts w:cs="Arial"/>
                <w:sz w:val="16"/>
                <w:szCs w:val="16"/>
              </w:rPr>
            </w:pPr>
            <w:r>
              <w:rPr>
                <w:rFonts w:cs="Arial"/>
                <w:sz w:val="16"/>
                <w:szCs w:val="16"/>
              </w:rPr>
              <w:t>Correction on PDN connection identifier for Charging</w:t>
            </w:r>
          </w:p>
        </w:tc>
        <w:tc>
          <w:tcPr>
            <w:tcW w:w="290" w:type="pct"/>
            <w:tcBorders>
              <w:top w:val="single" w:sz="6" w:space="0" w:color="auto"/>
              <w:left w:val="single" w:sz="6" w:space="0" w:color="auto"/>
              <w:bottom w:val="single" w:sz="6" w:space="0" w:color="auto"/>
              <w:right w:val="single" w:sz="6" w:space="0" w:color="auto"/>
            </w:tcBorders>
            <w:vAlign w:val="bottom"/>
          </w:tcPr>
          <w:p w14:paraId="02FE02D9"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65BFE0FF"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0D279040" w14:textId="77777777" w:rsidR="009B1C39" w:rsidRDefault="009B1C39">
            <w:pPr>
              <w:pStyle w:val="TAL"/>
              <w:rPr>
                <w:sz w:val="16"/>
                <w:szCs w:val="16"/>
              </w:rPr>
            </w:pPr>
            <w:r>
              <w:rPr>
                <w:sz w:val="16"/>
                <w:szCs w:val="16"/>
              </w:rPr>
              <w:t>10.6.0</w:t>
            </w:r>
          </w:p>
        </w:tc>
      </w:tr>
      <w:tr w:rsidR="009B1C39" w14:paraId="7EDFEE63" w14:textId="77777777">
        <w:tc>
          <w:tcPr>
            <w:tcW w:w="401" w:type="pct"/>
            <w:tcBorders>
              <w:top w:val="single" w:sz="6" w:space="0" w:color="auto"/>
              <w:left w:val="single" w:sz="6" w:space="0" w:color="auto"/>
              <w:bottom w:val="single" w:sz="6" w:space="0" w:color="auto"/>
              <w:right w:val="single" w:sz="6" w:space="0" w:color="auto"/>
            </w:tcBorders>
          </w:tcPr>
          <w:p w14:paraId="3CEDC89A"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09359065"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66F11B00" w14:textId="77777777" w:rsidR="009B1C39" w:rsidRDefault="009B1C39">
            <w:pPr>
              <w:pStyle w:val="TAL"/>
              <w:rPr>
                <w:rFonts w:cs="Arial"/>
                <w:sz w:val="16"/>
                <w:szCs w:val="16"/>
              </w:rPr>
            </w:pPr>
            <w:r>
              <w:rPr>
                <w:rFonts w:cs="Arial"/>
                <w:sz w:val="16"/>
                <w:szCs w:val="16"/>
              </w:rPr>
              <w:t>SP-110528</w:t>
            </w:r>
          </w:p>
        </w:tc>
        <w:tc>
          <w:tcPr>
            <w:tcW w:w="272" w:type="pct"/>
            <w:tcBorders>
              <w:top w:val="single" w:sz="6" w:space="0" w:color="auto"/>
              <w:left w:val="single" w:sz="6" w:space="0" w:color="auto"/>
              <w:bottom w:val="single" w:sz="6" w:space="0" w:color="auto"/>
              <w:right w:val="single" w:sz="6" w:space="0" w:color="auto"/>
            </w:tcBorders>
            <w:vAlign w:val="bottom"/>
          </w:tcPr>
          <w:p w14:paraId="4AA5C490" w14:textId="77777777" w:rsidR="009B1C39" w:rsidRDefault="009B1C39">
            <w:pPr>
              <w:pStyle w:val="TAL"/>
              <w:rPr>
                <w:rFonts w:cs="Arial"/>
                <w:sz w:val="16"/>
                <w:szCs w:val="16"/>
              </w:rPr>
            </w:pPr>
            <w:r>
              <w:rPr>
                <w:rFonts w:cs="Arial"/>
                <w:sz w:val="16"/>
                <w:szCs w:val="16"/>
              </w:rPr>
              <w:t>211</w:t>
            </w:r>
          </w:p>
        </w:tc>
        <w:tc>
          <w:tcPr>
            <w:tcW w:w="217" w:type="pct"/>
            <w:tcBorders>
              <w:top w:val="single" w:sz="6" w:space="0" w:color="auto"/>
              <w:left w:val="single" w:sz="6" w:space="0" w:color="auto"/>
              <w:bottom w:val="single" w:sz="6" w:space="0" w:color="auto"/>
              <w:right w:val="single" w:sz="6" w:space="0" w:color="auto"/>
            </w:tcBorders>
            <w:vAlign w:val="bottom"/>
          </w:tcPr>
          <w:p w14:paraId="5472A1ED"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CBAE43A" w14:textId="77777777" w:rsidR="009B1C39" w:rsidRDefault="009B1C39">
            <w:pPr>
              <w:pStyle w:val="TAL"/>
              <w:rPr>
                <w:rFonts w:cs="Arial"/>
                <w:sz w:val="16"/>
                <w:szCs w:val="16"/>
              </w:rPr>
            </w:pPr>
            <w:r>
              <w:rPr>
                <w:rFonts w:cs="Arial"/>
                <w:sz w:val="16"/>
                <w:szCs w:val="16"/>
              </w:rPr>
              <w:t>Solve Editor</w:t>
            </w:r>
            <w:r w:rsidR="00AE1DF9">
              <w:rPr>
                <w:rFonts w:cs="Arial"/>
                <w:sz w:val="16"/>
                <w:szCs w:val="16"/>
              </w:rPr>
              <w:t>'</w:t>
            </w:r>
            <w:r>
              <w:rPr>
                <w:rFonts w:cs="Arial"/>
                <w:sz w:val="16"/>
                <w:szCs w:val="16"/>
              </w:rPr>
              <w:t>s Note on Charging Id</w:t>
            </w:r>
          </w:p>
        </w:tc>
        <w:tc>
          <w:tcPr>
            <w:tcW w:w="290" w:type="pct"/>
            <w:tcBorders>
              <w:top w:val="single" w:sz="6" w:space="0" w:color="auto"/>
              <w:left w:val="single" w:sz="6" w:space="0" w:color="auto"/>
              <w:bottom w:val="single" w:sz="6" w:space="0" w:color="auto"/>
              <w:right w:val="single" w:sz="6" w:space="0" w:color="auto"/>
            </w:tcBorders>
            <w:vAlign w:val="bottom"/>
          </w:tcPr>
          <w:p w14:paraId="38D26AD3"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7B58EDC0"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1DA5DB6F" w14:textId="77777777" w:rsidR="009B1C39" w:rsidRDefault="009B1C39">
            <w:pPr>
              <w:pStyle w:val="TAL"/>
              <w:rPr>
                <w:sz w:val="16"/>
                <w:szCs w:val="16"/>
              </w:rPr>
            </w:pPr>
            <w:r>
              <w:rPr>
                <w:sz w:val="16"/>
                <w:szCs w:val="16"/>
              </w:rPr>
              <w:t>10.6.0</w:t>
            </w:r>
          </w:p>
        </w:tc>
      </w:tr>
      <w:tr w:rsidR="009B1C39" w14:paraId="66D4B34C" w14:textId="77777777">
        <w:tc>
          <w:tcPr>
            <w:tcW w:w="401" w:type="pct"/>
            <w:tcBorders>
              <w:top w:val="single" w:sz="6" w:space="0" w:color="auto"/>
              <w:left w:val="single" w:sz="6" w:space="0" w:color="auto"/>
              <w:bottom w:val="single" w:sz="6" w:space="0" w:color="auto"/>
              <w:right w:val="single" w:sz="6" w:space="0" w:color="auto"/>
            </w:tcBorders>
          </w:tcPr>
          <w:p w14:paraId="6FC94D97"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18B27CFD"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1271B561" w14:textId="77777777" w:rsidR="009B1C39" w:rsidRDefault="009B1C39">
            <w:pPr>
              <w:pStyle w:val="TAL"/>
              <w:rPr>
                <w:rFonts w:cs="Arial"/>
                <w:sz w:val="16"/>
                <w:szCs w:val="16"/>
              </w:rPr>
            </w:pPr>
            <w:r>
              <w:rPr>
                <w:rFonts w:cs="Arial"/>
                <w:sz w:val="16"/>
                <w:szCs w:val="16"/>
              </w:rPr>
              <w:t>SP-110530</w:t>
            </w:r>
          </w:p>
        </w:tc>
        <w:tc>
          <w:tcPr>
            <w:tcW w:w="272" w:type="pct"/>
            <w:tcBorders>
              <w:top w:val="single" w:sz="6" w:space="0" w:color="auto"/>
              <w:left w:val="single" w:sz="6" w:space="0" w:color="auto"/>
              <w:bottom w:val="single" w:sz="6" w:space="0" w:color="auto"/>
              <w:right w:val="single" w:sz="6" w:space="0" w:color="auto"/>
            </w:tcBorders>
            <w:vAlign w:val="bottom"/>
          </w:tcPr>
          <w:p w14:paraId="2F47F7F2" w14:textId="77777777" w:rsidR="009B1C39" w:rsidRDefault="009B1C39">
            <w:pPr>
              <w:pStyle w:val="TAL"/>
              <w:rPr>
                <w:rFonts w:cs="Arial"/>
                <w:sz w:val="16"/>
                <w:szCs w:val="16"/>
              </w:rPr>
            </w:pPr>
            <w:r>
              <w:rPr>
                <w:rFonts w:cs="Arial"/>
                <w:sz w:val="16"/>
                <w:szCs w:val="16"/>
              </w:rPr>
              <w:t>213</w:t>
            </w:r>
          </w:p>
        </w:tc>
        <w:tc>
          <w:tcPr>
            <w:tcW w:w="217" w:type="pct"/>
            <w:tcBorders>
              <w:top w:val="single" w:sz="6" w:space="0" w:color="auto"/>
              <w:left w:val="single" w:sz="6" w:space="0" w:color="auto"/>
              <w:bottom w:val="single" w:sz="6" w:space="0" w:color="auto"/>
              <w:right w:val="single" w:sz="6" w:space="0" w:color="auto"/>
            </w:tcBorders>
            <w:vAlign w:val="bottom"/>
          </w:tcPr>
          <w:p w14:paraId="76FFD11B"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F0602FA" w14:textId="77777777" w:rsidR="009B1C39" w:rsidRDefault="009B1C39">
            <w:pPr>
              <w:pStyle w:val="TAL"/>
              <w:rPr>
                <w:rFonts w:cs="Arial"/>
                <w:sz w:val="16"/>
                <w:szCs w:val="16"/>
              </w:rPr>
            </w:pPr>
            <w:r>
              <w:rPr>
                <w:rFonts w:cs="Arial"/>
                <w:sz w:val="16"/>
                <w:szCs w:val="16"/>
              </w:rPr>
              <w:t>Correction on MT-LR CDR - Alignment with TS 23.271</w:t>
            </w:r>
          </w:p>
        </w:tc>
        <w:tc>
          <w:tcPr>
            <w:tcW w:w="290" w:type="pct"/>
            <w:tcBorders>
              <w:top w:val="single" w:sz="6" w:space="0" w:color="auto"/>
              <w:left w:val="single" w:sz="6" w:space="0" w:color="auto"/>
              <w:bottom w:val="single" w:sz="6" w:space="0" w:color="auto"/>
              <w:right w:val="single" w:sz="6" w:space="0" w:color="auto"/>
            </w:tcBorders>
            <w:vAlign w:val="bottom"/>
          </w:tcPr>
          <w:p w14:paraId="34AD0890"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6D2E4AAF"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23F41BA1" w14:textId="77777777" w:rsidR="009B1C39" w:rsidRDefault="009B1C39">
            <w:pPr>
              <w:pStyle w:val="TAL"/>
              <w:rPr>
                <w:sz w:val="16"/>
                <w:szCs w:val="16"/>
              </w:rPr>
            </w:pPr>
            <w:r>
              <w:rPr>
                <w:sz w:val="16"/>
                <w:szCs w:val="16"/>
              </w:rPr>
              <w:t>10.6.0</w:t>
            </w:r>
          </w:p>
        </w:tc>
      </w:tr>
      <w:tr w:rsidR="009B1C39" w14:paraId="15EC627D" w14:textId="77777777">
        <w:tc>
          <w:tcPr>
            <w:tcW w:w="401" w:type="pct"/>
            <w:tcBorders>
              <w:top w:val="single" w:sz="6" w:space="0" w:color="auto"/>
              <w:left w:val="single" w:sz="6" w:space="0" w:color="auto"/>
              <w:bottom w:val="single" w:sz="6" w:space="0" w:color="auto"/>
              <w:right w:val="single" w:sz="6" w:space="0" w:color="auto"/>
            </w:tcBorders>
          </w:tcPr>
          <w:p w14:paraId="08EF5337"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605807F8"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2C36AEA1" w14:textId="77777777" w:rsidR="009B1C39" w:rsidRDefault="009B1C39">
            <w:pPr>
              <w:pStyle w:val="TAL"/>
              <w:rPr>
                <w:rFonts w:cs="Arial"/>
                <w:sz w:val="16"/>
                <w:szCs w:val="16"/>
              </w:rPr>
            </w:pPr>
            <w:r>
              <w:rPr>
                <w:rFonts w:cs="Arial"/>
                <w:sz w:val="16"/>
                <w:szCs w:val="16"/>
              </w:rPr>
              <w:t>SP-110530</w:t>
            </w:r>
          </w:p>
        </w:tc>
        <w:tc>
          <w:tcPr>
            <w:tcW w:w="272" w:type="pct"/>
            <w:tcBorders>
              <w:top w:val="single" w:sz="6" w:space="0" w:color="auto"/>
              <w:left w:val="single" w:sz="6" w:space="0" w:color="auto"/>
              <w:bottom w:val="single" w:sz="6" w:space="0" w:color="auto"/>
              <w:right w:val="single" w:sz="6" w:space="0" w:color="auto"/>
            </w:tcBorders>
            <w:vAlign w:val="bottom"/>
          </w:tcPr>
          <w:p w14:paraId="48D621CA" w14:textId="77777777" w:rsidR="009B1C39" w:rsidRDefault="009B1C39">
            <w:pPr>
              <w:pStyle w:val="TAL"/>
              <w:rPr>
                <w:rFonts w:cs="Arial"/>
                <w:sz w:val="16"/>
                <w:szCs w:val="16"/>
              </w:rPr>
            </w:pPr>
            <w:r>
              <w:rPr>
                <w:rFonts w:cs="Arial"/>
                <w:sz w:val="16"/>
                <w:szCs w:val="16"/>
              </w:rPr>
              <w:t>214</w:t>
            </w:r>
          </w:p>
        </w:tc>
        <w:tc>
          <w:tcPr>
            <w:tcW w:w="217" w:type="pct"/>
            <w:tcBorders>
              <w:top w:val="single" w:sz="6" w:space="0" w:color="auto"/>
              <w:left w:val="single" w:sz="6" w:space="0" w:color="auto"/>
              <w:bottom w:val="single" w:sz="6" w:space="0" w:color="auto"/>
              <w:right w:val="single" w:sz="6" w:space="0" w:color="auto"/>
            </w:tcBorders>
            <w:vAlign w:val="bottom"/>
          </w:tcPr>
          <w:p w14:paraId="59DB3147"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8FE440A" w14:textId="77777777" w:rsidR="009B1C39" w:rsidRDefault="009B1C39">
            <w:pPr>
              <w:pStyle w:val="TAL"/>
              <w:rPr>
                <w:rFonts w:cs="Arial"/>
                <w:sz w:val="16"/>
                <w:szCs w:val="16"/>
              </w:rPr>
            </w:pPr>
            <w:r>
              <w:rPr>
                <w:rFonts w:cs="Arial"/>
                <w:sz w:val="16"/>
                <w:szCs w:val="16"/>
              </w:rPr>
              <w:t>Correction for IARI - Alignment with TS 24.229</w:t>
            </w:r>
          </w:p>
        </w:tc>
        <w:tc>
          <w:tcPr>
            <w:tcW w:w="290" w:type="pct"/>
            <w:tcBorders>
              <w:top w:val="single" w:sz="6" w:space="0" w:color="auto"/>
              <w:left w:val="single" w:sz="6" w:space="0" w:color="auto"/>
              <w:bottom w:val="single" w:sz="6" w:space="0" w:color="auto"/>
              <w:right w:val="single" w:sz="6" w:space="0" w:color="auto"/>
            </w:tcBorders>
            <w:vAlign w:val="bottom"/>
          </w:tcPr>
          <w:p w14:paraId="5D8505E7" w14:textId="77777777" w:rsidR="009B1C39" w:rsidRDefault="009B1C39">
            <w:pPr>
              <w:pStyle w:val="TAL"/>
              <w:rPr>
                <w:rFonts w:cs="Arial"/>
                <w:sz w:val="16"/>
                <w:szCs w:val="16"/>
              </w:rPr>
            </w:pPr>
            <w:r>
              <w:rPr>
                <w:rFonts w:cs="Arial"/>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534059B1"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66BDAEEB" w14:textId="77777777" w:rsidR="009B1C39" w:rsidRDefault="009B1C39">
            <w:pPr>
              <w:pStyle w:val="TAL"/>
              <w:rPr>
                <w:sz w:val="16"/>
                <w:szCs w:val="16"/>
              </w:rPr>
            </w:pPr>
            <w:r>
              <w:rPr>
                <w:sz w:val="16"/>
                <w:szCs w:val="16"/>
              </w:rPr>
              <w:t>10.6.0</w:t>
            </w:r>
          </w:p>
        </w:tc>
      </w:tr>
      <w:tr w:rsidR="009B1C39" w14:paraId="41375039" w14:textId="77777777">
        <w:tc>
          <w:tcPr>
            <w:tcW w:w="401" w:type="pct"/>
            <w:tcBorders>
              <w:top w:val="single" w:sz="6" w:space="0" w:color="auto"/>
              <w:left w:val="single" w:sz="6" w:space="0" w:color="auto"/>
              <w:bottom w:val="single" w:sz="6" w:space="0" w:color="auto"/>
              <w:right w:val="single" w:sz="6" w:space="0" w:color="auto"/>
            </w:tcBorders>
          </w:tcPr>
          <w:p w14:paraId="288B0537"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7853E478"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4570D976" w14:textId="77777777" w:rsidR="009B1C39" w:rsidRDefault="009B1C39">
            <w:pPr>
              <w:pStyle w:val="TAL"/>
              <w:rPr>
                <w:rFonts w:cs="Arial"/>
                <w:sz w:val="16"/>
                <w:szCs w:val="16"/>
              </w:rPr>
            </w:pPr>
            <w:r>
              <w:rPr>
                <w:rFonts w:cs="Arial"/>
                <w:sz w:val="16"/>
                <w:szCs w:val="16"/>
              </w:rPr>
              <w:t>SP-110529</w:t>
            </w:r>
          </w:p>
        </w:tc>
        <w:tc>
          <w:tcPr>
            <w:tcW w:w="272" w:type="pct"/>
            <w:tcBorders>
              <w:top w:val="single" w:sz="6" w:space="0" w:color="auto"/>
              <w:left w:val="single" w:sz="6" w:space="0" w:color="auto"/>
              <w:bottom w:val="single" w:sz="6" w:space="0" w:color="auto"/>
              <w:right w:val="single" w:sz="6" w:space="0" w:color="auto"/>
            </w:tcBorders>
            <w:vAlign w:val="bottom"/>
          </w:tcPr>
          <w:p w14:paraId="1553661A" w14:textId="77777777" w:rsidR="009B1C39" w:rsidRDefault="009B1C39">
            <w:pPr>
              <w:pStyle w:val="TAL"/>
              <w:rPr>
                <w:rFonts w:cs="Arial"/>
                <w:sz w:val="16"/>
                <w:szCs w:val="16"/>
              </w:rPr>
            </w:pPr>
            <w:r>
              <w:rPr>
                <w:rFonts w:cs="Arial"/>
                <w:sz w:val="16"/>
                <w:szCs w:val="16"/>
              </w:rPr>
              <w:t>219</w:t>
            </w:r>
          </w:p>
        </w:tc>
        <w:tc>
          <w:tcPr>
            <w:tcW w:w="217" w:type="pct"/>
            <w:tcBorders>
              <w:top w:val="single" w:sz="6" w:space="0" w:color="auto"/>
              <w:left w:val="single" w:sz="6" w:space="0" w:color="auto"/>
              <w:bottom w:val="single" w:sz="6" w:space="0" w:color="auto"/>
              <w:right w:val="single" w:sz="6" w:space="0" w:color="auto"/>
            </w:tcBorders>
            <w:vAlign w:val="bottom"/>
          </w:tcPr>
          <w:p w14:paraId="3B80ABF1"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25114BE" w14:textId="77777777" w:rsidR="009B1C39" w:rsidRDefault="009B1C39">
            <w:pPr>
              <w:pStyle w:val="TAL"/>
              <w:rPr>
                <w:rFonts w:cs="Arial"/>
                <w:sz w:val="16"/>
                <w:szCs w:val="16"/>
              </w:rPr>
            </w:pPr>
            <w:r>
              <w:rPr>
                <w:rFonts w:cs="Arial"/>
                <w:sz w:val="16"/>
                <w:szCs w:val="16"/>
              </w:rPr>
              <w:t>Alignment of the occurrence condition for IMSI with TS 32.251</w:t>
            </w:r>
          </w:p>
        </w:tc>
        <w:tc>
          <w:tcPr>
            <w:tcW w:w="290" w:type="pct"/>
            <w:tcBorders>
              <w:top w:val="single" w:sz="6" w:space="0" w:color="auto"/>
              <w:left w:val="single" w:sz="6" w:space="0" w:color="auto"/>
              <w:bottom w:val="single" w:sz="6" w:space="0" w:color="auto"/>
              <w:right w:val="single" w:sz="6" w:space="0" w:color="auto"/>
            </w:tcBorders>
            <w:vAlign w:val="bottom"/>
          </w:tcPr>
          <w:p w14:paraId="0B958ED9"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395DBCD"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271DE718" w14:textId="77777777" w:rsidR="009B1C39" w:rsidRDefault="009B1C39">
            <w:pPr>
              <w:pStyle w:val="TAL"/>
              <w:rPr>
                <w:sz w:val="16"/>
                <w:szCs w:val="16"/>
              </w:rPr>
            </w:pPr>
            <w:r>
              <w:rPr>
                <w:sz w:val="16"/>
                <w:szCs w:val="16"/>
              </w:rPr>
              <w:t>10.6.0</w:t>
            </w:r>
          </w:p>
        </w:tc>
      </w:tr>
      <w:tr w:rsidR="009B1C39" w14:paraId="4ED69439" w14:textId="77777777">
        <w:tc>
          <w:tcPr>
            <w:tcW w:w="401" w:type="pct"/>
            <w:tcBorders>
              <w:top w:val="single" w:sz="6" w:space="0" w:color="auto"/>
              <w:left w:val="single" w:sz="6" w:space="0" w:color="auto"/>
              <w:bottom w:val="single" w:sz="6" w:space="0" w:color="auto"/>
              <w:right w:val="single" w:sz="6" w:space="0" w:color="auto"/>
            </w:tcBorders>
          </w:tcPr>
          <w:p w14:paraId="020D5FA5"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561AF49D"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6327034D" w14:textId="77777777" w:rsidR="009B1C39" w:rsidRDefault="009B1C39">
            <w:pPr>
              <w:pStyle w:val="TAL"/>
              <w:rPr>
                <w:rFonts w:cs="Arial"/>
                <w:sz w:val="16"/>
                <w:szCs w:val="16"/>
              </w:rPr>
            </w:pPr>
            <w:r>
              <w:rPr>
                <w:rFonts w:cs="Arial"/>
                <w:sz w:val="16"/>
                <w:szCs w:val="16"/>
              </w:rPr>
              <w:t>SP-110528</w:t>
            </w:r>
          </w:p>
        </w:tc>
        <w:tc>
          <w:tcPr>
            <w:tcW w:w="272" w:type="pct"/>
            <w:tcBorders>
              <w:top w:val="single" w:sz="6" w:space="0" w:color="auto"/>
              <w:left w:val="single" w:sz="6" w:space="0" w:color="auto"/>
              <w:bottom w:val="single" w:sz="6" w:space="0" w:color="auto"/>
              <w:right w:val="single" w:sz="6" w:space="0" w:color="auto"/>
            </w:tcBorders>
            <w:vAlign w:val="bottom"/>
          </w:tcPr>
          <w:p w14:paraId="6AB690C3" w14:textId="77777777" w:rsidR="009B1C39" w:rsidRDefault="009B1C39">
            <w:pPr>
              <w:pStyle w:val="TAL"/>
              <w:rPr>
                <w:rFonts w:cs="Arial"/>
                <w:sz w:val="16"/>
                <w:szCs w:val="16"/>
              </w:rPr>
            </w:pPr>
            <w:r>
              <w:rPr>
                <w:rFonts w:cs="Arial"/>
                <w:sz w:val="16"/>
                <w:szCs w:val="16"/>
              </w:rPr>
              <w:t>222</w:t>
            </w:r>
          </w:p>
        </w:tc>
        <w:tc>
          <w:tcPr>
            <w:tcW w:w="217" w:type="pct"/>
            <w:tcBorders>
              <w:top w:val="single" w:sz="6" w:space="0" w:color="auto"/>
              <w:left w:val="single" w:sz="6" w:space="0" w:color="auto"/>
              <w:bottom w:val="single" w:sz="6" w:space="0" w:color="auto"/>
              <w:right w:val="single" w:sz="6" w:space="0" w:color="auto"/>
            </w:tcBorders>
            <w:vAlign w:val="bottom"/>
          </w:tcPr>
          <w:p w14:paraId="78DC8957"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3F8DBC27" w14:textId="77777777" w:rsidR="009B1C39" w:rsidRDefault="009B1C39">
            <w:pPr>
              <w:pStyle w:val="TAL"/>
              <w:rPr>
                <w:rFonts w:cs="Arial"/>
                <w:sz w:val="16"/>
                <w:szCs w:val="16"/>
              </w:rPr>
            </w:pPr>
            <w:r>
              <w:rPr>
                <w:rFonts w:cs="Arial"/>
                <w:sz w:val="16"/>
                <w:szCs w:val="16"/>
              </w:rPr>
              <w:t>Correction on RAT Type - Align with CT3 TS 29.061</w:t>
            </w:r>
          </w:p>
        </w:tc>
        <w:tc>
          <w:tcPr>
            <w:tcW w:w="290" w:type="pct"/>
            <w:tcBorders>
              <w:top w:val="single" w:sz="6" w:space="0" w:color="auto"/>
              <w:left w:val="single" w:sz="6" w:space="0" w:color="auto"/>
              <w:bottom w:val="single" w:sz="6" w:space="0" w:color="auto"/>
              <w:right w:val="single" w:sz="6" w:space="0" w:color="auto"/>
            </w:tcBorders>
            <w:vAlign w:val="bottom"/>
          </w:tcPr>
          <w:p w14:paraId="3B77ED39"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2D4815F"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2D73CEF0" w14:textId="77777777" w:rsidR="009B1C39" w:rsidRDefault="009B1C39">
            <w:pPr>
              <w:pStyle w:val="TAL"/>
              <w:rPr>
                <w:sz w:val="16"/>
                <w:szCs w:val="16"/>
              </w:rPr>
            </w:pPr>
            <w:r>
              <w:rPr>
                <w:sz w:val="16"/>
                <w:szCs w:val="16"/>
              </w:rPr>
              <w:t>10.6.0</w:t>
            </w:r>
          </w:p>
        </w:tc>
      </w:tr>
      <w:tr w:rsidR="009B1C39" w14:paraId="319F631E" w14:textId="77777777">
        <w:tc>
          <w:tcPr>
            <w:tcW w:w="401" w:type="pct"/>
            <w:tcBorders>
              <w:top w:val="single" w:sz="6" w:space="0" w:color="auto"/>
              <w:left w:val="single" w:sz="6" w:space="0" w:color="auto"/>
              <w:bottom w:val="single" w:sz="6" w:space="0" w:color="auto"/>
              <w:right w:val="single" w:sz="6" w:space="0" w:color="auto"/>
            </w:tcBorders>
          </w:tcPr>
          <w:p w14:paraId="190120AE"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5B4F821C"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143F5047" w14:textId="77777777" w:rsidR="009B1C39" w:rsidRDefault="009B1C39">
            <w:pPr>
              <w:pStyle w:val="TAL"/>
              <w:rPr>
                <w:rFonts w:cs="Arial"/>
                <w:sz w:val="16"/>
                <w:szCs w:val="16"/>
              </w:rPr>
            </w:pPr>
            <w:r>
              <w:rPr>
                <w:rFonts w:cs="Arial"/>
                <w:sz w:val="16"/>
                <w:szCs w:val="16"/>
              </w:rPr>
              <w:t>SP-110528</w:t>
            </w:r>
          </w:p>
        </w:tc>
        <w:tc>
          <w:tcPr>
            <w:tcW w:w="272" w:type="pct"/>
            <w:tcBorders>
              <w:top w:val="single" w:sz="6" w:space="0" w:color="auto"/>
              <w:left w:val="single" w:sz="6" w:space="0" w:color="auto"/>
              <w:bottom w:val="single" w:sz="6" w:space="0" w:color="auto"/>
              <w:right w:val="single" w:sz="6" w:space="0" w:color="auto"/>
            </w:tcBorders>
            <w:vAlign w:val="bottom"/>
          </w:tcPr>
          <w:p w14:paraId="5BF7810B" w14:textId="77777777" w:rsidR="009B1C39" w:rsidRDefault="009B1C39">
            <w:pPr>
              <w:pStyle w:val="TAL"/>
              <w:rPr>
                <w:rFonts w:cs="Arial"/>
                <w:sz w:val="16"/>
                <w:szCs w:val="16"/>
              </w:rPr>
            </w:pPr>
            <w:r>
              <w:rPr>
                <w:rFonts w:cs="Arial"/>
                <w:sz w:val="16"/>
                <w:szCs w:val="16"/>
              </w:rPr>
              <w:t>225</w:t>
            </w:r>
          </w:p>
        </w:tc>
        <w:tc>
          <w:tcPr>
            <w:tcW w:w="217" w:type="pct"/>
            <w:tcBorders>
              <w:top w:val="single" w:sz="6" w:space="0" w:color="auto"/>
              <w:left w:val="single" w:sz="6" w:space="0" w:color="auto"/>
              <w:bottom w:val="single" w:sz="6" w:space="0" w:color="auto"/>
              <w:right w:val="single" w:sz="6" w:space="0" w:color="auto"/>
            </w:tcBorders>
            <w:vAlign w:val="bottom"/>
          </w:tcPr>
          <w:p w14:paraId="411E6740"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66BDD70" w14:textId="77777777" w:rsidR="009B1C39" w:rsidRDefault="009B1C39">
            <w:pPr>
              <w:pStyle w:val="TAL"/>
              <w:rPr>
                <w:rFonts w:cs="Arial"/>
                <w:sz w:val="16"/>
                <w:szCs w:val="16"/>
              </w:rPr>
            </w:pPr>
            <w:r>
              <w:rPr>
                <w:rFonts w:cs="Arial"/>
                <w:sz w:val="16"/>
                <w:szCs w:val="16"/>
              </w:rPr>
              <w:t>Correction on pdpPDNtype for PGW</w:t>
            </w:r>
          </w:p>
        </w:tc>
        <w:tc>
          <w:tcPr>
            <w:tcW w:w="290" w:type="pct"/>
            <w:tcBorders>
              <w:top w:val="single" w:sz="6" w:space="0" w:color="auto"/>
              <w:left w:val="single" w:sz="6" w:space="0" w:color="auto"/>
              <w:bottom w:val="single" w:sz="6" w:space="0" w:color="auto"/>
              <w:right w:val="single" w:sz="6" w:space="0" w:color="auto"/>
            </w:tcBorders>
            <w:vAlign w:val="bottom"/>
          </w:tcPr>
          <w:p w14:paraId="331AEDB3"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2B1DC7F7"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308D23B3" w14:textId="77777777" w:rsidR="009B1C39" w:rsidRDefault="009B1C39">
            <w:pPr>
              <w:pStyle w:val="TAL"/>
              <w:rPr>
                <w:sz w:val="16"/>
                <w:szCs w:val="16"/>
              </w:rPr>
            </w:pPr>
            <w:r>
              <w:rPr>
                <w:sz w:val="16"/>
                <w:szCs w:val="16"/>
              </w:rPr>
              <w:t>10.6.0</w:t>
            </w:r>
          </w:p>
        </w:tc>
      </w:tr>
      <w:tr w:rsidR="009B1C39" w14:paraId="4B3FBD1B" w14:textId="77777777">
        <w:tc>
          <w:tcPr>
            <w:tcW w:w="401" w:type="pct"/>
            <w:tcBorders>
              <w:top w:val="single" w:sz="6" w:space="0" w:color="auto"/>
              <w:left w:val="single" w:sz="6" w:space="0" w:color="auto"/>
              <w:bottom w:val="single" w:sz="6" w:space="0" w:color="auto"/>
              <w:right w:val="single" w:sz="6" w:space="0" w:color="auto"/>
            </w:tcBorders>
          </w:tcPr>
          <w:p w14:paraId="4AAA4E9D"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0296B947"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6B4E7CE8" w14:textId="77777777" w:rsidR="009B1C39" w:rsidRDefault="009B1C39">
            <w:pPr>
              <w:pStyle w:val="TAL"/>
              <w:rPr>
                <w:rFonts w:cs="Arial"/>
                <w:sz w:val="16"/>
                <w:szCs w:val="16"/>
              </w:rPr>
            </w:pPr>
            <w:r>
              <w:rPr>
                <w:rFonts w:cs="Arial"/>
                <w:sz w:val="16"/>
                <w:szCs w:val="16"/>
              </w:rPr>
              <w:t>SP-110528</w:t>
            </w:r>
          </w:p>
        </w:tc>
        <w:tc>
          <w:tcPr>
            <w:tcW w:w="272" w:type="pct"/>
            <w:tcBorders>
              <w:top w:val="single" w:sz="6" w:space="0" w:color="auto"/>
              <w:left w:val="single" w:sz="6" w:space="0" w:color="auto"/>
              <w:bottom w:val="single" w:sz="6" w:space="0" w:color="auto"/>
              <w:right w:val="single" w:sz="6" w:space="0" w:color="auto"/>
            </w:tcBorders>
            <w:vAlign w:val="bottom"/>
          </w:tcPr>
          <w:p w14:paraId="3D1ABF41" w14:textId="77777777" w:rsidR="009B1C39" w:rsidRDefault="009B1C39">
            <w:pPr>
              <w:pStyle w:val="TAL"/>
              <w:rPr>
                <w:rFonts w:cs="Arial"/>
                <w:sz w:val="16"/>
                <w:szCs w:val="16"/>
              </w:rPr>
            </w:pPr>
            <w:r>
              <w:rPr>
                <w:rFonts w:cs="Arial"/>
                <w:sz w:val="16"/>
                <w:szCs w:val="16"/>
              </w:rPr>
              <w:t>227</w:t>
            </w:r>
          </w:p>
        </w:tc>
        <w:tc>
          <w:tcPr>
            <w:tcW w:w="217" w:type="pct"/>
            <w:tcBorders>
              <w:top w:val="single" w:sz="6" w:space="0" w:color="auto"/>
              <w:left w:val="single" w:sz="6" w:space="0" w:color="auto"/>
              <w:bottom w:val="single" w:sz="6" w:space="0" w:color="auto"/>
              <w:right w:val="single" w:sz="6" w:space="0" w:color="auto"/>
            </w:tcBorders>
            <w:vAlign w:val="bottom"/>
          </w:tcPr>
          <w:p w14:paraId="4627EB77"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4811FAE" w14:textId="77777777" w:rsidR="009B1C39" w:rsidRDefault="009B1C39">
            <w:pPr>
              <w:pStyle w:val="TAL"/>
              <w:rPr>
                <w:rFonts w:cs="Arial"/>
                <w:sz w:val="16"/>
                <w:szCs w:val="16"/>
              </w:rPr>
            </w:pPr>
            <w:r>
              <w:rPr>
                <w:rFonts w:cs="Arial"/>
                <w:sz w:val="16"/>
                <w:szCs w:val="16"/>
              </w:rPr>
              <w:t>Removal of placeholder duplication for ASN.1 source code</w:t>
            </w:r>
          </w:p>
        </w:tc>
        <w:tc>
          <w:tcPr>
            <w:tcW w:w="290" w:type="pct"/>
            <w:tcBorders>
              <w:top w:val="single" w:sz="6" w:space="0" w:color="auto"/>
              <w:left w:val="single" w:sz="6" w:space="0" w:color="auto"/>
              <w:bottom w:val="single" w:sz="6" w:space="0" w:color="auto"/>
              <w:right w:val="single" w:sz="6" w:space="0" w:color="auto"/>
            </w:tcBorders>
            <w:vAlign w:val="bottom"/>
          </w:tcPr>
          <w:p w14:paraId="68A91BD1"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3A9D1750"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3794319A" w14:textId="77777777" w:rsidR="009B1C39" w:rsidRDefault="009B1C39">
            <w:pPr>
              <w:pStyle w:val="TAL"/>
              <w:rPr>
                <w:sz w:val="16"/>
                <w:szCs w:val="16"/>
              </w:rPr>
            </w:pPr>
            <w:r>
              <w:rPr>
                <w:sz w:val="16"/>
                <w:szCs w:val="16"/>
              </w:rPr>
              <w:t>10.6.0</w:t>
            </w:r>
          </w:p>
        </w:tc>
      </w:tr>
      <w:tr w:rsidR="009B1C39" w14:paraId="0DA37979" w14:textId="77777777">
        <w:tc>
          <w:tcPr>
            <w:tcW w:w="401" w:type="pct"/>
            <w:tcBorders>
              <w:top w:val="single" w:sz="6" w:space="0" w:color="auto"/>
              <w:left w:val="single" w:sz="6" w:space="0" w:color="auto"/>
              <w:bottom w:val="single" w:sz="6" w:space="0" w:color="auto"/>
              <w:right w:val="single" w:sz="6" w:space="0" w:color="auto"/>
            </w:tcBorders>
          </w:tcPr>
          <w:p w14:paraId="67469EAE"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1B426C4E"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5E419FCF" w14:textId="77777777" w:rsidR="009B1C39" w:rsidRDefault="009B1C39">
            <w:pPr>
              <w:pStyle w:val="TAL"/>
              <w:rPr>
                <w:rFonts w:cs="Arial"/>
                <w:sz w:val="16"/>
                <w:szCs w:val="16"/>
              </w:rPr>
            </w:pPr>
            <w:r>
              <w:rPr>
                <w:rFonts w:cs="Arial"/>
                <w:sz w:val="16"/>
                <w:szCs w:val="16"/>
              </w:rPr>
              <w:t>SP-110528</w:t>
            </w:r>
          </w:p>
        </w:tc>
        <w:tc>
          <w:tcPr>
            <w:tcW w:w="272" w:type="pct"/>
            <w:tcBorders>
              <w:top w:val="single" w:sz="6" w:space="0" w:color="auto"/>
              <w:left w:val="single" w:sz="6" w:space="0" w:color="auto"/>
              <w:bottom w:val="single" w:sz="6" w:space="0" w:color="auto"/>
              <w:right w:val="single" w:sz="6" w:space="0" w:color="auto"/>
            </w:tcBorders>
            <w:vAlign w:val="bottom"/>
          </w:tcPr>
          <w:p w14:paraId="169CC03D" w14:textId="77777777" w:rsidR="009B1C39" w:rsidRDefault="009B1C39">
            <w:pPr>
              <w:pStyle w:val="TAL"/>
              <w:rPr>
                <w:rFonts w:cs="Arial"/>
                <w:sz w:val="16"/>
                <w:szCs w:val="16"/>
              </w:rPr>
            </w:pPr>
            <w:r>
              <w:rPr>
                <w:rFonts w:cs="Arial"/>
                <w:sz w:val="16"/>
                <w:szCs w:val="16"/>
              </w:rPr>
              <w:t>274</w:t>
            </w:r>
          </w:p>
        </w:tc>
        <w:tc>
          <w:tcPr>
            <w:tcW w:w="217" w:type="pct"/>
            <w:tcBorders>
              <w:top w:val="single" w:sz="6" w:space="0" w:color="auto"/>
              <w:left w:val="single" w:sz="6" w:space="0" w:color="auto"/>
              <w:bottom w:val="single" w:sz="6" w:space="0" w:color="auto"/>
              <w:right w:val="single" w:sz="6" w:space="0" w:color="auto"/>
            </w:tcBorders>
            <w:vAlign w:val="bottom"/>
          </w:tcPr>
          <w:p w14:paraId="16879730"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6ABFDAA9" w14:textId="77777777" w:rsidR="009B1C39" w:rsidRDefault="009B1C39">
            <w:pPr>
              <w:pStyle w:val="TAL"/>
              <w:rPr>
                <w:rFonts w:cs="Arial"/>
                <w:sz w:val="16"/>
                <w:szCs w:val="16"/>
              </w:rPr>
            </w:pPr>
            <w:r>
              <w:rPr>
                <w:rFonts w:cs="Arial"/>
                <w:sz w:val="16"/>
                <w:szCs w:val="16"/>
              </w:rPr>
              <w:t>Correction for dynamic address flags associated to PDN connection of PDP/PDN type IPv4v6</w:t>
            </w:r>
          </w:p>
        </w:tc>
        <w:tc>
          <w:tcPr>
            <w:tcW w:w="290" w:type="pct"/>
            <w:tcBorders>
              <w:top w:val="single" w:sz="6" w:space="0" w:color="auto"/>
              <w:left w:val="single" w:sz="6" w:space="0" w:color="auto"/>
              <w:bottom w:val="single" w:sz="6" w:space="0" w:color="auto"/>
              <w:right w:val="single" w:sz="6" w:space="0" w:color="auto"/>
            </w:tcBorders>
            <w:vAlign w:val="bottom"/>
          </w:tcPr>
          <w:p w14:paraId="5D347782"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0D9A891"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7924A38E" w14:textId="77777777" w:rsidR="009B1C39" w:rsidRDefault="009B1C39">
            <w:pPr>
              <w:pStyle w:val="TAL"/>
              <w:rPr>
                <w:sz w:val="16"/>
                <w:szCs w:val="16"/>
              </w:rPr>
            </w:pPr>
            <w:r>
              <w:rPr>
                <w:sz w:val="16"/>
                <w:szCs w:val="16"/>
              </w:rPr>
              <w:t>10.6.0</w:t>
            </w:r>
          </w:p>
        </w:tc>
      </w:tr>
      <w:tr w:rsidR="009B1C39" w14:paraId="7B56FAA7" w14:textId="77777777">
        <w:tc>
          <w:tcPr>
            <w:tcW w:w="401" w:type="pct"/>
            <w:tcBorders>
              <w:top w:val="single" w:sz="6" w:space="0" w:color="auto"/>
              <w:left w:val="single" w:sz="6" w:space="0" w:color="auto"/>
              <w:bottom w:val="single" w:sz="6" w:space="0" w:color="auto"/>
              <w:right w:val="single" w:sz="6" w:space="0" w:color="auto"/>
            </w:tcBorders>
          </w:tcPr>
          <w:p w14:paraId="5377C63C"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34FCDD3D"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63C04726" w14:textId="77777777" w:rsidR="009B1C39" w:rsidRDefault="009B1C39">
            <w:pPr>
              <w:pStyle w:val="TAL"/>
              <w:rPr>
                <w:rFonts w:cs="Arial"/>
                <w:sz w:val="16"/>
                <w:szCs w:val="16"/>
              </w:rPr>
            </w:pPr>
            <w:r>
              <w:rPr>
                <w:rFonts w:cs="Arial"/>
                <w:sz w:val="16"/>
                <w:szCs w:val="16"/>
              </w:rPr>
              <w:t>--</w:t>
            </w:r>
          </w:p>
        </w:tc>
        <w:tc>
          <w:tcPr>
            <w:tcW w:w="272" w:type="pct"/>
            <w:tcBorders>
              <w:top w:val="single" w:sz="6" w:space="0" w:color="auto"/>
              <w:left w:val="single" w:sz="6" w:space="0" w:color="auto"/>
              <w:bottom w:val="single" w:sz="6" w:space="0" w:color="auto"/>
              <w:right w:val="single" w:sz="6" w:space="0" w:color="auto"/>
            </w:tcBorders>
            <w:vAlign w:val="bottom"/>
          </w:tcPr>
          <w:p w14:paraId="62765C69" w14:textId="77777777" w:rsidR="009B1C39" w:rsidRDefault="009B1C39">
            <w:pPr>
              <w:pStyle w:val="TAL"/>
              <w:rPr>
                <w:rFonts w:cs="Arial"/>
                <w:sz w:val="16"/>
                <w:szCs w:val="16"/>
              </w:rPr>
            </w:pPr>
            <w:r>
              <w:rPr>
                <w:rFonts w:cs="Arial"/>
                <w:sz w:val="16"/>
                <w:szCs w:val="16"/>
              </w:rPr>
              <w:t>--</w:t>
            </w:r>
          </w:p>
        </w:tc>
        <w:tc>
          <w:tcPr>
            <w:tcW w:w="217" w:type="pct"/>
            <w:tcBorders>
              <w:top w:val="single" w:sz="6" w:space="0" w:color="auto"/>
              <w:left w:val="single" w:sz="6" w:space="0" w:color="auto"/>
              <w:bottom w:val="single" w:sz="6" w:space="0" w:color="auto"/>
              <w:right w:val="single" w:sz="6" w:space="0" w:color="auto"/>
            </w:tcBorders>
            <w:vAlign w:val="bottom"/>
          </w:tcPr>
          <w:p w14:paraId="71C41FA7"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0BFF3F02" w14:textId="77777777" w:rsidR="009B1C39" w:rsidRDefault="009B1C39">
            <w:pPr>
              <w:pStyle w:val="TAL"/>
              <w:rPr>
                <w:rFonts w:cs="Arial"/>
                <w:sz w:val="16"/>
                <w:szCs w:val="16"/>
              </w:rPr>
            </w:pPr>
            <w:r>
              <w:rPr>
                <w:rFonts w:cs="Arial"/>
                <w:sz w:val="16"/>
                <w:szCs w:val="16"/>
              </w:rPr>
              <w:t>Editorial correction of misimplementation of CR 0153 in SP-100496 from SA#49 (move of 5.1.2.2.64A from clause 5.1.2.1 to 5.1.2.2).</w:t>
            </w:r>
          </w:p>
        </w:tc>
        <w:tc>
          <w:tcPr>
            <w:tcW w:w="290" w:type="pct"/>
            <w:tcBorders>
              <w:top w:val="single" w:sz="6" w:space="0" w:color="auto"/>
              <w:left w:val="single" w:sz="6" w:space="0" w:color="auto"/>
              <w:bottom w:val="single" w:sz="6" w:space="0" w:color="auto"/>
              <w:right w:val="single" w:sz="6" w:space="0" w:color="auto"/>
            </w:tcBorders>
            <w:vAlign w:val="bottom"/>
          </w:tcPr>
          <w:p w14:paraId="5A20F496" w14:textId="77777777" w:rsidR="009B1C39" w:rsidRDefault="009B1C39">
            <w:pPr>
              <w:pStyle w:val="TAL"/>
              <w:rPr>
                <w:rFonts w:cs="Arial"/>
                <w:sz w:val="16"/>
                <w:szCs w:val="16"/>
              </w:rPr>
            </w:pPr>
            <w:r>
              <w:rPr>
                <w:rFonts w:cs="Arial"/>
                <w:sz w:val="16"/>
                <w:szCs w:val="16"/>
              </w:rPr>
              <w:t>--</w:t>
            </w:r>
          </w:p>
        </w:tc>
        <w:tc>
          <w:tcPr>
            <w:tcW w:w="290" w:type="pct"/>
            <w:tcBorders>
              <w:top w:val="single" w:sz="6" w:space="0" w:color="auto"/>
              <w:left w:val="single" w:sz="6" w:space="0" w:color="auto"/>
              <w:bottom w:val="single" w:sz="6" w:space="0" w:color="auto"/>
              <w:right w:val="single" w:sz="6" w:space="0" w:color="auto"/>
            </w:tcBorders>
          </w:tcPr>
          <w:p w14:paraId="3D53F58F" w14:textId="77777777" w:rsidR="009B1C39" w:rsidRDefault="009B1C39">
            <w:pPr>
              <w:pStyle w:val="TAL"/>
              <w:rPr>
                <w:sz w:val="16"/>
                <w:szCs w:val="16"/>
              </w:rPr>
            </w:pPr>
            <w:r>
              <w:rPr>
                <w:sz w:val="16"/>
                <w:szCs w:val="16"/>
              </w:rPr>
              <w:t>10.5.0</w:t>
            </w:r>
          </w:p>
        </w:tc>
        <w:tc>
          <w:tcPr>
            <w:tcW w:w="365" w:type="pct"/>
            <w:tcBorders>
              <w:top w:val="single" w:sz="6" w:space="0" w:color="auto"/>
              <w:left w:val="single" w:sz="6" w:space="0" w:color="auto"/>
              <w:bottom w:val="single" w:sz="6" w:space="0" w:color="auto"/>
              <w:right w:val="single" w:sz="6" w:space="0" w:color="auto"/>
            </w:tcBorders>
          </w:tcPr>
          <w:p w14:paraId="59004B56" w14:textId="77777777" w:rsidR="009B1C39" w:rsidRDefault="009B1C39">
            <w:pPr>
              <w:pStyle w:val="TAL"/>
              <w:rPr>
                <w:sz w:val="16"/>
                <w:szCs w:val="16"/>
              </w:rPr>
            </w:pPr>
            <w:r>
              <w:rPr>
                <w:sz w:val="16"/>
                <w:szCs w:val="16"/>
              </w:rPr>
              <w:t>10.6.0</w:t>
            </w:r>
          </w:p>
        </w:tc>
      </w:tr>
      <w:tr w:rsidR="009B1C39" w14:paraId="402D9CC9" w14:textId="77777777">
        <w:tc>
          <w:tcPr>
            <w:tcW w:w="401" w:type="pct"/>
            <w:tcBorders>
              <w:top w:val="single" w:sz="6" w:space="0" w:color="auto"/>
              <w:left w:val="single" w:sz="6" w:space="0" w:color="auto"/>
              <w:bottom w:val="single" w:sz="6" w:space="0" w:color="auto"/>
              <w:right w:val="single" w:sz="6" w:space="0" w:color="auto"/>
            </w:tcBorders>
          </w:tcPr>
          <w:p w14:paraId="52DAE5C2" w14:textId="77777777" w:rsidR="009B1C39" w:rsidRDefault="009B1C39">
            <w:pPr>
              <w:pStyle w:val="TAL"/>
              <w:rPr>
                <w:sz w:val="16"/>
                <w:szCs w:val="16"/>
              </w:rPr>
            </w:pPr>
            <w:r>
              <w:rPr>
                <w:sz w:val="16"/>
                <w:szCs w:val="16"/>
              </w:rPr>
              <w:t>Sep 2011</w:t>
            </w:r>
          </w:p>
        </w:tc>
        <w:tc>
          <w:tcPr>
            <w:tcW w:w="286" w:type="pct"/>
            <w:tcBorders>
              <w:top w:val="single" w:sz="6" w:space="0" w:color="auto"/>
              <w:left w:val="single" w:sz="6" w:space="0" w:color="auto"/>
              <w:bottom w:val="single" w:sz="6" w:space="0" w:color="auto"/>
              <w:right w:val="single" w:sz="6" w:space="0" w:color="auto"/>
            </w:tcBorders>
          </w:tcPr>
          <w:p w14:paraId="32AD1E84" w14:textId="77777777" w:rsidR="009B1C39" w:rsidRDefault="009B1C39">
            <w:pPr>
              <w:pStyle w:val="TAL"/>
              <w:rPr>
                <w:sz w:val="16"/>
                <w:szCs w:val="16"/>
              </w:rPr>
            </w:pPr>
            <w:r>
              <w:rPr>
                <w:sz w:val="16"/>
                <w:szCs w:val="16"/>
              </w:rPr>
              <w:t>SP-53</w:t>
            </w:r>
          </w:p>
        </w:tc>
        <w:tc>
          <w:tcPr>
            <w:tcW w:w="494" w:type="pct"/>
            <w:tcBorders>
              <w:top w:val="single" w:sz="6" w:space="0" w:color="auto"/>
              <w:left w:val="single" w:sz="6" w:space="0" w:color="auto"/>
              <w:bottom w:val="single" w:sz="6" w:space="0" w:color="auto"/>
              <w:right w:val="single" w:sz="6" w:space="0" w:color="auto"/>
            </w:tcBorders>
            <w:vAlign w:val="bottom"/>
          </w:tcPr>
          <w:p w14:paraId="36787C08" w14:textId="77777777" w:rsidR="009B1C39" w:rsidRDefault="009B1C39">
            <w:pPr>
              <w:pStyle w:val="TAL"/>
              <w:rPr>
                <w:rFonts w:cs="Arial"/>
                <w:sz w:val="16"/>
                <w:szCs w:val="16"/>
              </w:rPr>
            </w:pPr>
            <w:r>
              <w:rPr>
                <w:rFonts w:cs="Arial"/>
                <w:sz w:val="16"/>
                <w:szCs w:val="16"/>
              </w:rPr>
              <w:t>SP-110541</w:t>
            </w:r>
          </w:p>
        </w:tc>
        <w:tc>
          <w:tcPr>
            <w:tcW w:w="272" w:type="pct"/>
            <w:tcBorders>
              <w:top w:val="single" w:sz="6" w:space="0" w:color="auto"/>
              <w:left w:val="single" w:sz="6" w:space="0" w:color="auto"/>
              <w:bottom w:val="single" w:sz="6" w:space="0" w:color="auto"/>
              <w:right w:val="single" w:sz="6" w:space="0" w:color="auto"/>
            </w:tcBorders>
            <w:vAlign w:val="bottom"/>
          </w:tcPr>
          <w:p w14:paraId="473AFCB9" w14:textId="77777777" w:rsidR="009B1C39" w:rsidRDefault="009B1C39">
            <w:pPr>
              <w:pStyle w:val="TAL"/>
              <w:rPr>
                <w:rFonts w:cs="Arial"/>
                <w:sz w:val="16"/>
                <w:szCs w:val="16"/>
              </w:rPr>
            </w:pPr>
            <w:r>
              <w:rPr>
                <w:rFonts w:cs="Arial"/>
                <w:sz w:val="16"/>
                <w:szCs w:val="16"/>
              </w:rPr>
              <w:t>0238</w:t>
            </w:r>
          </w:p>
        </w:tc>
        <w:tc>
          <w:tcPr>
            <w:tcW w:w="217" w:type="pct"/>
            <w:tcBorders>
              <w:top w:val="single" w:sz="6" w:space="0" w:color="auto"/>
              <w:left w:val="single" w:sz="6" w:space="0" w:color="auto"/>
              <w:bottom w:val="single" w:sz="6" w:space="0" w:color="auto"/>
              <w:right w:val="single" w:sz="6" w:space="0" w:color="auto"/>
            </w:tcBorders>
            <w:vAlign w:val="bottom"/>
          </w:tcPr>
          <w:p w14:paraId="3CFE196D"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B224ABA" w14:textId="77777777" w:rsidR="009B1C39" w:rsidRDefault="009B1C39">
            <w:pPr>
              <w:pStyle w:val="TAL"/>
              <w:rPr>
                <w:rFonts w:cs="Arial"/>
                <w:sz w:val="16"/>
                <w:szCs w:val="16"/>
              </w:rPr>
            </w:pPr>
            <w:r>
              <w:rPr>
                <w:rFonts w:cs="Arial"/>
                <w:sz w:val="16"/>
                <w:szCs w:val="16"/>
              </w:rPr>
              <w:t>Addition of Sponsored Data Connectivity charging – Align with TS 23.203</w:t>
            </w:r>
          </w:p>
        </w:tc>
        <w:tc>
          <w:tcPr>
            <w:tcW w:w="290" w:type="pct"/>
            <w:tcBorders>
              <w:top w:val="single" w:sz="6" w:space="0" w:color="auto"/>
              <w:left w:val="single" w:sz="6" w:space="0" w:color="auto"/>
              <w:bottom w:val="single" w:sz="6" w:space="0" w:color="auto"/>
              <w:right w:val="single" w:sz="6" w:space="0" w:color="auto"/>
            </w:tcBorders>
            <w:vAlign w:val="bottom"/>
          </w:tcPr>
          <w:p w14:paraId="6D99C37E"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3EEDB7C7" w14:textId="77777777" w:rsidR="009B1C39" w:rsidRDefault="009B1C39">
            <w:pPr>
              <w:pStyle w:val="TAL"/>
              <w:rPr>
                <w:sz w:val="16"/>
                <w:szCs w:val="16"/>
              </w:rPr>
            </w:pPr>
            <w:r>
              <w:rPr>
                <w:sz w:val="16"/>
                <w:szCs w:val="16"/>
              </w:rPr>
              <w:t>10.6.0</w:t>
            </w:r>
          </w:p>
        </w:tc>
        <w:tc>
          <w:tcPr>
            <w:tcW w:w="365" w:type="pct"/>
            <w:tcBorders>
              <w:top w:val="single" w:sz="6" w:space="0" w:color="auto"/>
              <w:left w:val="single" w:sz="6" w:space="0" w:color="auto"/>
              <w:bottom w:val="single" w:sz="6" w:space="0" w:color="auto"/>
              <w:right w:val="single" w:sz="6" w:space="0" w:color="auto"/>
            </w:tcBorders>
          </w:tcPr>
          <w:p w14:paraId="40B022A3" w14:textId="77777777" w:rsidR="009B1C39" w:rsidRDefault="009B1C39">
            <w:pPr>
              <w:pStyle w:val="TAL"/>
              <w:rPr>
                <w:sz w:val="16"/>
                <w:szCs w:val="16"/>
              </w:rPr>
            </w:pPr>
            <w:r>
              <w:rPr>
                <w:sz w:val="16"/>
                <w:szCs w:val="16"/>
              </w:rPr>
              <w:t>11.0.0</w:t>
            </w:r>
          </w:p>
        </w:tc>
      </w:tr>
      <w:tr w:rsidR="009B1C39" w14:paraId="55623C1E" w14:textId="77777777">
        <w:tc>
          <w:tcPr>
            <w:tcW w:w="401" w:type="pct"/>
            <w:tcBorders>
              <w:top w:val="single" w:sz="6" w:space="0" w:color="auto"/>
              <w:left w:val="single" w:sz="6" w:space="0" w:color="auto"/>
              <w:bottom w:val="single" w:sz="6" w:space="0" w:color="auto"/>
              <w:right w:val="single" w:sz="6" w:space="0" w:color="auto"/>
            </w:tcBorders>
          </w:tcPr>
          <w:p w14:paraId="30E48F21"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4B53C319"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67707550" w14:textId="77777777" w:rsidR="009B1C39" w:rsidRDefault="009B1C39">
            <w:pPr>
              <w:pStyle w:val="TAL"/>
              <w:rPr>
                <w:rFonts w:cs="Arial"/>
                <w:sz w:val="16"/>
                <w:szCs w:val="16"/>
              </w:rPr>
            </w:pPr>
            <w:r>
              <w:rPr>
                <w:rFonts w:cs="Arial"/>
                <w:sz w:val="16"/>
                <w:szCs w:val="16"/>
              </w:rPr>
              <w:t>SP-110708</w:t>
            </w:r>
          </w:p>
        </w:tc>
        <w:tc>
          <w:tcPr>
            <w:tcW w:w="272" w:type="pct"/>
            <w:tcBorders>
              <w:top w:val="single" w:sz="6" w:space="0" w:color="auto"/>
              <w:left w:val="single" w:sz="6" w:space="0" w:color="auto"/>
              <w:bottom w:val="single" w:sz="6" w:space="0" w:color="auto"/>
              <w:right w:val="single" w:sz="6" w:space="0" w:color="auto"/>
            </w:tcBorders>
            <w:vAlign w:val="bottom"/>
          </w:tcPr>
          <w:p w14:paraId="60517918" w14:textId="77777777" w:rsidR="009B1C39" w:rsidRDefault="009B1C39">
            <w:pPr>
              <w:pStyle w:val="TAL"/>
              <w:rPr>
                <w:rFonts w:cs="Arial"/>
                <w:sz w:val="16"/>
                <w:szCs w:val="16"/>
              </w:rPr>
            </w:pPr>
            <w:r>
              <w:rPr>
                <w:rFonts w:cs="Arial"/>
                <w:sz w:val="16"/>
                <w:szCs w:val="16"/>
              </w:rPr>
              <w:t>0308</w:t>
            </w:r>
          </w:p>
        </w:tc>
        <w:tc>
          <w:tcPr>
            <w:tcW w:w="217" w:type="pct"/>
            <w:tcBorders>
              <w:top w:val="single" w:sz="6" w:space="0" w:color="auto"/>
              <w:left w:val="single" w:sz="6" w:space="0" w:color="auto"/>
              <w:bottom w:val="single" w:sz="6" w:space="0" w:color="auto"/>
              <w:right w:val="single" w:sz="6" w:space="0" w:color="auto"/>
            </w:tcBorders>
            <w:vAlign w:val="bottom"/>
          </w:tcPr>
          <w:p w14:paraId="309F714D"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6FCA59CE" w14:textId="77777777" w:rsidR="009B1C39" w:rsidRDefault="009B1C39">
            <w:pPr>
              <w:pStyle w:val="TAL"/>
              <w:rPr>
                <w:rFonts w:cs="Arial"/>
                <w:sz w:val="16"/>
                <w:szCs w:val="16"/>
              </w:rPr>
            </w:pPr>
            <w:r>
              <w:rPr>
                <w:rFonts w:cs="Arial"/>
                <w:sz w:val="16"/>
                <w:szCs w:val="16"/>
              </w:rPr>
              <w:t>Correction on PDP/PDN Address definition - Alignment with TS 23.401</w:t>
            </w:r>
          </w:p>
        </w:tc>
        <w:tc>
          <w:tcPr>
            <w:tcW w:w="290" w:type="pct"/>
            <w:tcBorders>
              <w:top w:val="single" w:sz="6" w:space="0" w:color="auto"/>
              <w:left w:val="single" w:sz="6" w:space="0" w:color="auto"/>
              <w:bottom w:val="single" w:sz="6" w:space="0" w:color="auto"/>
              <w:right w:val="single" w:sz="6" w:space="0" w:color="auto"/>
            </w:tcBorders>
            <w:vAlign w:val="bottom"/>
          </w:tcPr>
          <w:p w14:paraId="40E434F0"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DCFB3D5"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7432A148" w14:textId="77777777" w:rsidR="009B1C39" w:rsidRDefault="009B1C39">
            <w:pPr>
              <w:pStyle w:val="TAL"/>
              <w:rPr>
                <w:sz w:val="16"/>
                <w:szCs w:val="16"/>
              </w:rPr>
            </w:pPr>
            <w:r>
              <w:rPr>
                <w:sz w:val="16"/>
                <w:szCs w:val="16"/>
              </w:rPr>
              <w:t>11.1.0</w:t>
            </w:r>
          </w:p>
        </w:tc>
      </w:tr>
      <w:tr w:rsidR="009B1C39" w14:paraId="7A14891F" w14:textId="77777777">
        <w:tc>
          <w:tcPr>
            <w:tcW w:w="401" w:type="pct"/>
            <w:tcBorders>
              <w:top w:val="single" w:sz="6" w:space="0" w:color="auto"/>
              <w:left w:val="single" w:sz="6" w:space="0" w:color="auto"/>
              <w:bottom w:val="single" w:sz="6" w:space="0" w:color="auto"/>
              <w:right w:val="single" w:sz="6" w:space="0" w:color="auto"/>
            </w:tcBorders>
          </w:tcPr>
          <w:p w14:paraId="34A93992"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5B125461"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693BEBDF" w14:textId="77777777" w:rsidR="009B1C39" w:rsidRDefault="009B1C39">
            <w:pPr>
              <w:pStyle w:val="TAL"/>
              <w:rPr>
                <w:rFonts w:cs="Arial"/>
                <w:sz w:val="16"/>
                <w:szCs w:val="16"/>
              </w:rPr>
            </w:pPr>
            <w:r>
              <w:rPr>
                <w:rFonts w:cs="Arial"/>
                <w:sz w:val="16"/>
                <w:szCs w:val="16"/>
              </w:rPr>
              <w:t>SP-110708</w:t>
            </w:r>
          </w:p>
        </w:tc>
        <w:tc>
          <w:tcPr>
            <w:tcW w:w="272" w:type="pct"/>
            <w:tcBorders>
              <w:top w:val="single" w:sz="6" w:space="0" w:color="auto"/>
              <w:left w:val="single" w:sz="6" w:space="0" w:color="auto"/>
              <w:bottom w:val="single" w:sz="6" w:space="0" w:color="auto"/>
              <w:right w:val="single" w:sz="6" w:space="0" w:color="auto"/>
            </w:tcBorders>
            <w:vAlign w:val="bottom"/>
          </w:tcPr>
          <w:p w14:paraId="3AD4B3A9" w14:textId="77777777" w:rsidR="009B1C39" w:rsidRDefault="009B1C39">
            <w:pPr>
              <w:pStyle w:val="TAL"/>
              <w:rPr>
                <w:rFonts w:cs="Arial"/>
                <w:sz w:val="16"/>
                <w:szCs w:val="16"/>
              </w:rPr>
            </w:pPr>
            <w:r>
              <w:rPr>
                <w:rFonts w:cs="Arial"/>
                <w:sz w:val="16"/>
                <w:szCs w:val="16"/>
              </w:rPr>
              <w:t>0301</w:t>
            </w:r>
          </w:p>
        </w:tc>
        <w:tc>
          <w:tcPr>
            <w:tcW w:w="217" w:type="pct"/>
            <w:tcBorders>
              <w:top w:val="single" w:sz="6" w:space="0" w:color="auto"/>
              <w:left w:val="single" w:sz="6" w:space="0" w:color="auto"/>
              <w:bottom w:val="single" w:sz="6" w:space="0" w:color="auto"/>
              <w:right w:val="single" w:sz="6" w:space="0" w:color="auto"/>
            </w:tcBorders>
            <w:vAlign w:val="bottom"/>
          </w:tcPr>
          <w:p w14:paraId="0CFD3895"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69706BF7" w14:textId="77777777" w:rsidR="009B1C39" w:rsidRDefault="009B1C39">
            <w:pPr>
              <w:pStyle w:val="TAL"/>
              <w:rPr>
                <w:rFonts w:cs="Arial"/>
                <w:sz w:val="16"/>
                <w:szCs w:val="16"/>
              </w:rPr>
            </w:pPr>
            <w:r>
              <w:rPr>
                <w:rFonts w:cs="Arial"/>
                <w:sz w:val="16"/>
                <w:szCs w:val="16"/>
              </w:rPr>
              <w:t>Correction on RatingGroupId and ResultCode range</w:t>
            </w:r>
          </w:p>
        </w:tc>
        <w:tc>
          <w:tcPr>
            <w:tcW w:w="290" w:type="pct"/>
            <w:tcBorders>
              <w:top w:val="single" w:sz="6" w:space="0" w:color="auto"/>
              <w:left w:val="single" w:sz="6" w:space="0" w:color="auto"/>
              <w:bottom w:val="single" w:sz="6" w:space="0" w:color="auto"/>
              <w:right w:val="single" w:sz="6" w:space="0" w:color="auto"/>
            </w:tcBorders>
            <w:vAlign w:val="bottom"/>
          </w:tcPr>
          <w:p w14:paraId="18EAD9A5"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4AC4C89"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6100E315" w14:textId="77777777" w:rsidR="009B1C39" w:rsidRDefault="009B1C39">
            <w:pPr>
              <w:pStyle w:val="TAL"/>
              <w:rPr>
                <w:sz w:val="16"/>
                <w:szCs w:val="16"/>
              </w:rPr>
            </w:pPr>
            <w:r>
              <w:rPr>
                <w:sz w:val="16"/>
                <w:szCs w:val="16"/>
              </w:rPr>
              <w:t>11.1.0</w:t>
            </w:r>
          </w:p>
        </w:tc>
      </w:tr>
      <w:tr w:rsidR="009B1C39" w14:paraId="43711A04" w14:textId="77777777">
        <w:tc>
          <w:tcPr>
            <w:tcW w:w="401" w:type="pct"/>
            <w:tcBorders>
              <w:top w:val="single" w:sz="6" w:space="0" w:color="auto"/>
              <w:left w:val="single" w:sz="6" w:space="0" w:color="auto"/>
              <w:bottom w:val="single" w:sz="6" w:space="0" w:color="auto"/>
              <w:right w:val="single" w:sz="6" w:space="0" w:color="auto"/>
            </w:tcBorders>
          </w:tcPr>
          <w:p w14:paraId="00DD6B11"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496127F1"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2F462E4E" w14:textId="77777777" w:rsidR="009B1C39" w:rsidRDefault="009B1C39">
            <w:pPr>
              <w:pStyle w:val="TAL"/>
              <w:rPr>
                <w:rFonts w:cs="Arial"/>
                <w:sz w:val="16"/>
                <w:szCs w:val="16"/>
              </w:rPr>
            </w:pPr>
            <w:r>
              <w:rPr>
                <w:rFonts w:cs="Arial"/>
                <w:sz w:val="16"/>
                <w:szCs w:val="16"/>
              </w:rPr>
              <w:t>SP-110709</w:t>
            </w:r>
          </w:p>
        </w:tc>
        <w:tc>
          <w:tcPr>
            <w:tcW w:w="272" w:type="pct"/>
            <w:tcBorders>
              <w:top w:val="single" w:sz="6" w:space="0" w:color="auto"/>
              <w:left w:val="single" w:sz="6" w:space="0" w:color="auto"/>
              <w:bottom w:val="single" w:sz="6" w:space="0" w:color="auto"/>
              <w:right w:val="single" w:sz="6" w:space="0" w:color="auto"/>
            </w:tcBorders>
            <w:vAlign w:val="bottom"/>
          </w:tcPr>
          <w:p w14:paraId="326B3EE7" w14:textId="77777777" w:rsidR="009B1C39" w:rsidRDefault="009B1C39">
            <w:pPr>
              <w:pStyle w:val="TAL"/>
              <w:rPr>
                <w:rFonts w:cs="Arial"/>
                <w:sz w:val="16"/>
                <w:szCs w:val="16"/>
              </w:rPr>
            </w:pPr>
            <w:r>
              <w:rPr>
                <w:rFonts w:cs="Arial"/>
                <w:sz w:val="16"/>
                <w:szCs w:val="16"/>
              </w:rPr>
              <w:t>0290</w:t>
            </w:r>
          </w:p>
        </w:tc>
        <w:tc>
          <w:tcPr>
            <w:tcW w:w="217" w:type="pct"/>
            <w:tcBorders>
              <w:top w:val="single" w:sz="6" w:space="0" w:color="auto"/>
              <w:left w:val="single" w:sz="6" w:space="0" w:color="auto"/>
              <w:bottom w:val="single" w:sz="6" w:space="0" w:color="auto"/>
              <w:right w:val="single" w:sz="6" w:space="0" w:color="auto"/>
            </w:tcBorders>
            <w:vAlign w:val="bottom"/>
          </w:tcPr>
          <w:p w14:paraId="5758F238"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A512111" w14:textId="77777777" w:rsidR="009B1C39" w:rsidRDefault="009B1C39">
            <w:pPr>
              <w:pStyle w:val="TAL"/>
              <w:rPr>
                <w:rFonts w:cs="Arial"/>
                <w:sz w:val="16"/>
                <w:szCs w:val="16"/>
              </w:rPr>
            </w:pPr>
            <w:r>
              <w:rPr>
                <w:rFonts w:cs="Arial"/>
                <w:sz w:val="16"/>
                <w:szCs w:val="16"/>
              </w:rPr>
              <w:t>Correction on MSC-SRVCC CDRs for Suppl services and location</w:t>
            </w:r>
          </w:p>
        </w:tc>
        <w:tc>
          <w:tcPr>
            <w:tcW w:w="290" w:type="pct"/>
            <w:tcBorders>
              <w:top w:val="single" w:sz="6" w:space="0" w:color="auto"/>
              <w:left w:val="single" w:sz="6" w:space="0" w:color="auto"/>
              <w:bottom w:val="single" w:sz="6" w:space="0" w:color="auto"/>
              <w:right w:val="single" w:sz="6" w:space="0" w:color="auto"/>
            </w:tcBorders>
            <w:vAlign w:val="bottom"/>
          </w:tcPr>
          <w:p w14:paraId="656E5108"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5427812A"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0A92F942" w14:textId="77777777" w:rsidR="009B1C39" w:rsidRDefault="009B1C39">
            <w:pPr>
              <w:pStyle w:val="TAL"/>
              <w:rPr>
                <w:sz w:val="16"/>
                <w:szCs w:val="16"/>
              </w:rPr>
            </w:pPr>
            <w:r>
              <w:rPr>
                <w:sz w:val="16"/>
                <w:szCs w:val="16"/>
              </w:rPr>
              <w:t>11.1.0</w:t>
            </w:r>
          </w:p>
        </w:tc>
      </w:tr>
      <w:tr w:rsidR="009B1C39" w14:paraId="011F4E05" w14:textId="77777777">
        <w:tc>
          <w:tcPr>
            <w:tcW w:w="401" w:type="pct"/>
            <w:tcBorders>
              <w:top w:val="single" w:sz="6" w:space="0" w:color="auto"/>
              <w:left w:val="single" w:sz="6" w:space="0" w:color="auto"/>
              <w:bottom w:val="single" w:sz="6" w:space="0" w:color="auto"/>
              <w:right w:val="single" w:sz="6" w:space="0" w:color="auto"/>
            </w:tcBorders>
          </w:tcPr>
          <w:p w14:paraId="64FFD867"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461DD629"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01ADCE92" w14:textId="77777777" w:rsidR="009B1C39" w:rsidRDefault="009B1C39">
            <w:pPr>
              <w:pStyle w:val="TAL"/>
              <w:rPr>
                <w:rFonts w:cs="Arial"/>
                <w:sz w:val="16"/>
                <w:szCs w:val="16"/>
              </w:rPr>
            </w:pPr>
            <w:r>
              <w:rPr>
                <w:rFonts w:cs="Arial"/>
                <w:sz w:val="16"/>
                <w:szCs w:val="16"/>
              </w:rPr>
              <w:t>SP-110712</w:t>
            </w:r>
          </w:p>
        </w:tc>
        <w:tc>
          <w:tcPr>
            <w:tcW w:w="272" w:type="pct"/>
            <w:tcBorders>
              <w:top w:val="single" w:sz="6" w:space="0" w:color="auto"/>
              <w:left w:val="single" w:sz="6" w:space="0" w:color="auto"/>
              <w:bottom w:val="single" w:sz="6" w:space="0" w:color="auto"/>
              <w:right w:val="single" w:sz="6" w:space="0" w:color="auto"/>
            </w:tcBorders>
            <w:vAlign w:val="bottom"/>
          </w:tcPr>
          <w:p w14:paraId="03DA6B31" w14:textId="77777777" w:rsidR="009B1C39" w:rsidRDefault="009B1C39">
            <w:pPr>
              <w:pStyle w:val="TAL"/>
              <w:rPr>
                <w:rFonts w:cs="Arial"/>
                <w:sz w:val="16"/>
                <w:szCs w:val="16"/>
              </w:rPr>
            </w:pPr>
            <w:r>
              <w:rPr>
                <w:rFonts w:cs="Arial"/>
                <w:sz w:val="16"/>
                <w:szCs w:val="16"/>
              </w:rPr>
              <w:t>0276</w:t>
            </w:r>
          </w:p>
        </w:tc>
        <w:tc>
          <w:tcPr>
            <w:tcW w:w="217" w:type="pct"/>
            <w:tcBorders>
              <w:top w:val="single" w:sz="6" w:space="0" w:color="auto"/>
              <w:left w:val="single" w:sz="6" w:space="0" w:color="auto"/>
              <w:bottom w:val="single" w:sz="6" w:space="0" w:color="auto"/>
              <w:right w:val="single" w:sz="6" w:space="0" w:color="auto"/>
            </w:tcBorders>
            <w:vAlign w:val="bottom"/>
          </w:tcPr>
          <w:p w14:paraId="6D4EFA76" w14:textId="77777777" w:rsidR="009B1C39" w:rsidRDefault="009B1C39">
            <w:pPr>
              <w:pStyle w:val="TAL"/>
              <w:rPr>
                <w:rFonts w:cs="Arial"/>
                <w:sz w:val="16"/>
                <w:szCs w:val="16"/>
              </w:rPr>
            </w:pPr>
            <w:r>
              <w:rPr>
                <w:rFonts w:cs="Arial"/>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09EB7287" w14:textId="77777777" w:rsidR="009B1C39" w:rsidRDefault="009B1C39">
            <w:pPr>
              <w:pStyle w:val="TAL"/>
              <w:rPr>
                <w:rFonts w:cs="Arial"/>
                <w:sz w:val="16"/>
                <w:szCs w:val="16"/>
              </w:rPr>
            </w:pPr>
            <w:r>
              <w:rPr>
                <w:rFonts w:cs="Arial"/>
                <w:sz w:val="16"/>
                <w:szCs w:val="16"/>
              </w:rPr>
              <w:t>Add Transit IOI to IMS Offline Charging</w:t>
            </w:r>
          </w:p>
        </w:tc>
        <w:tc>
          <w:tcPr>
            <w:tcW w:w="290" w:type="pct"/>
            <w:tcBorders>
              <w:top w:val="single" w:sz="6" w:space="0" w:color="auto"/>
              <w:left w:val="single" w:sz="6" w:space="0" w:color="auto"/>
              <w:bottom w:val="single" w:sz="6" w:space="0" w:color="auto"/>
              <w:right w:val="single" w:sz="6" w:space="0" w:color="auto"/>
            </w:tcBorders>
            <w:vAlign w:val="bottom"/>
          </w:tcPr>
          <w:p w14:paraId="28955E5D"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0551EDE8"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332081C6" w14:textId="77777777" w:rsidR="009B1C39" w:rsidRDefault="009B1C39">
            <w:pPr>
              <w:pStyle w:val="TAL"/>
              <w:rPr>
                <w:sz w:val="16"/>
                <w:szCs w:val="16"/>
              </w:rPr>
            </w:pPr>
            <w:r>
              <w:rPr>
                <w:sz w:val="16"/>
                <w:szCs w:val="16"/>
              </w:rPr>
              <w:t>11.1.0</w:t>
            </w:r>
          </w:p>
        </w:tc>
      </w:tr>
      <w:tr w:rsidR="009B1C39" w14:paraId="10C5CF17" w14:textId="77777777">
        <w:tc>
          <w:tcPr>
            <w:tcW w:w="401" w:type="pct"/>
            <w:tcBorders>
              <w:top w:val="single" w:sz="6" w:space="0" w:color="auto"/>
              <w:left w:val="single" w:sz="6" w:space="0" w:color="auto"/>
              <w:bottom w:val="single" w:sz="6" w:space="0" w:color="auto"/>
              <w:right w:val="single" w:sz="6" w:space="0" w:color="auto"/>
            </w:tcBorders>
          </w:tcPr>
          <w:p w14:paraId="2900B510"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1B2EF6D7"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73C054C8" w14:textId="77777777" w:rsidR="009B1C39" w:rsidRDefault="009B1C39">
            <w:pPr>
              <w:pStyle w:val="TAL"/>
              <w:rPr>
                <w:rFonts w:cs="Arial"/>
                <w:sz w:val="16"/>
                <w:szCs w:val="16"/>
              </w:rPr>
            </w:pPr>
            <w:r>
              <w:rPr>
                <w:rFonts w:cs="Arial"/>
                <w:sz w:val="16"/>
                <w:szCs w:val="16"/>
              </w:rPr>
              <w:t>SP-110710</w:t>
            </w:r>
          </w:p>
        </w:tc>
        <w:tc>
          <w:tcPr>
            <w:tcW w:w="272" w:type="pct"/>
            <w:tcBorders>
              <w:top w:val="single" w:sz="6" w:space="0" w:color="auto"/>
              <w:left w:val="single" w:sz="6" w:space="0" w:color="auto"/>
              <w:bottom w:val="single" w:sz="6" w:space="0" w:color="auto"/>
              <w:right w:val="single" w:sz="6" w:space="0" w:color="auto"/>
            </w:tcBorders>
            <w:vAlign w:val="bottom"/>
          </w:tcPr>
          <w:p w14:paraId="34816778" w14:textId="77777777" w:rsidR="009B1C39" w:rsidRDefault="009B1C39">
            <w:pPr>
              <w:pStyle w:val="TAL"/>
              <w:rPr>
                <w:rFonts w:cs="Arial"/>
                <w:sz w:val="16"/>
                <w:szCs w:val="16"/>
              </w:rPr>
            </w:pPr>
            <w:r>
              <w:rPr>
                <w:rFonts w:cs="Arial"/>
                <w:sz w:val="16"/>
                <w:szCs w:val="16"/>
              </w:rPr>
              <w:t>0304</w:t>
            </w:r>
          </w:p>
        </w:tc>
        <w:tc>
          <w:tcPr>
            <w:tcW w:w="217" w:type="pct"/>
            <w:tcBorders>
              <w:top w:val="single" w:sz="6" w:space="0" w:color="auto"/>
              <w:left w:val="single" w:sz="6" w:space="0" w:color="auto"/>
              <w:bottom w:val="single" w:sz="6" w:space="0" w:color="auto"/>
              <w:right w:val="single" w:sz="6" w:space="0" w:color="auto"/>
            </w:tcBorders>
            <w:vAlign w:val="bottom"/>
          </w:tcPr>
          <w:p w14:paraId="636B2A8D"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14C59C3" w14:textId="77777777" w:rsidR="009B1C39" w:rsidRDefault="009B1C39">
            <w:pPr>
              <w:pStyle w:val="TAL"/>
              <w:rPr>
                <w:rFonts w:cs="Arial"/>
                <w:sz w:val="16"/>
                <w:szCs w:val="16"/>
              </w:rPr>
            </w:pPr>
            <w:r>
              <w:rPr>
                <w:rFonts w:cs="Arial"/>
                <w:sz w:val="16"/>
                <w:szCs w:val="16"/>
              </w:rPr>
              <w:t>Correction on ASN.1 syntax – alignment with TS 29.002</w:t>
            </w:r>
          </w:p>
        </w:tc>
        <w:tc>
          <w:tcPr>
            <w:tcW w:w="290" w:type="pct"/>
            <w:tcBorders>
              <w:top w:val="single" w:sz="6" w:space="0" w:color="auto"/>
              <w:left w:val="single" w:sz="6" w:space="0" w:color="auto"/>
              <w:bottom w:val="single" w:sz="6" w:space="0" w:color="auto"/>
              <w:right w:val="single" w:sz="6" w:space="0" w:color="auto"/>
            </w:tcBorders>
            <w:vAlign w:val="bottom"/>
          </w:tcPr>
          <w:p w14:paraId="091C4EF5"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1E0DBA90"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0FBAEA93" w14:textId="77777777" w:rsidR="009B1C39" w:rsidRDefault="009B1C39">
            <w:pPr>
              <w:pStyle w:val="TAL"/>
              <w:rPr>
                <w:sz w:val="16"/>
                <w:szCs w:val="16"/>
              </w:rPr>
            </w:pPr>
            <w:r>
              <w:rPr>
                <w:sz w:val="16"/>
                <w:szCs w:val="16"/>
              </w:rPr>
              <w:t>11.1.0</w:t>
            </w:r>
          </w:p>
        </w:tc>
      </w:tr>
      <w:tr w:rsidR="009B1C39" w14:paraId="13924A3A" w14:textId="77777777">
        <w:tc>
          <w:tcPr>
            <w:tcW w:w="401" w:type="pct"/>
            <w:tcBorders>
              <w:top w:val="single" w:sz="6" w:space="0" w:color="auto"/>
              <w:left w:val="single" w:sz="6" w:space="0" w:color="auto"/>
              <w:bottom w:val="single" w:sz="6" w:space="0" w:color="auto"/>
              <w:right w:val="single" w:sz="6" w:space="0" w:color="auto"/>
            </w:tcBorders>
          </w:tcPr>
          <w:p w14:paraId="0FA655FD"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7B3D79F6"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007CD545" w14:textId="77777777" w:rsidR="009B1C39" w:rsidRDefault="009B1C39">
            <w:pPr>
              <w:pStyle w:val="TAL"/>
              <w:rPr>
                <w:rFonts w:cs="Arial"/>
                <w:sz w:val="16"/>
                <w:szCs w:val="16"/>
              </w:rPr>
            </w:pPr>
            <w:r>
              <w:rPr>
                <w:rFonts w:cs="Arial"/>
                <w:sz w:val="16"/>
                <w:szCs w:val="16"/>
              </w:rPr>
              <w:t>SP-110710</w:t>
            </w:r>
          </w:p>
        </w:tc>
        <w:tc>
          <w:tcPr>
            <w:tcW w:w="272" w:type="pct"/>
            <w:tcBorders>
              <w:top w:val="single" w:sz="6" w:space="0" w:color="auto"/>
              <w:left w:val="single" w:sz="6" w:space="0" w:color="auto"/>
              <w:bottom w:val="single" w:sz="6" w:space="0" w:color="auto"/>
              <w:right w:val="single" w:sz="6" w:space="0" w:color="auto"/>
            </w:tcBorders>
            <w:vAlign w:val="bottom"/>
          </w:tcPr>
          <w:p w14:paraId="500E7821" w14:textId="77777777" w:rsidR="009B1C39" w:rsidRDefault="009B1C39">
            <w:pPr>
              <w:pStyle w:val="TAL"/>
              <w:rPr>
                <w:rFonts w:cs="Arial"/>
                <w:sz w:val="16"/>
                <w:szCs w:val="16"/>
              </w:rPr>
            </w:pPr>
            <w:r>
              <w:rPr>
                <w:rFonts w:cs="Arial"/>
                <w:sz w:val="16"/>
                <w:szCs w:val="16"/>
              </w:rPr>
              <w:t>0311</w:t>
            </w:r>
          </w:p>
        </w:tc>
        <w:tc>
          <w:tcPr>
            <w:tcW w:w="217" w:type="pct"/>
            <w:tcBorders>
              <w:top w:val="single" w:sz="6" w:space="0" w:color="auto"/>
              <w:left w:val="single" w:sz="6" w:space="0" w:color="auto"/>
              <w:bottom w:val="single" w:sz="6" w:space="0" w:color="auto"/>
              <w:right w:val="single" w:sz="6" w:space="0" w:color="auto"/>
            </w:tcBorders>
            <w:vAlign w:val="bottom"/>
          </w:tcPr>
          <w:p w14:paraId="56236F71" w14:textId="77777777" w:rsidR="009B1C39" w:rsidRDefault="009B1C3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877251C" w14:textId="77777777" w:rsidR="009B1C39" w:rsidRDefault="009B1C39">
            <w:pPr>
              <w:pStyle w:val="TAL"/>
              <w:rPr>
                <w:rFonts w:cs="Arial"/>
                <w:sz w:val="16"/>
                <w:szCs w:val="16"/>
              </w:rPr>
            </w:pPr>
            <w:r>
              <w:rPr>
                <w:rFonts w:cs="Arial"/>
                <w:sz w:val="16"/>
                <w:szCs w:val="16"/>
              </w:rPr>
              <w:t>Correction on PDP/PDN Address definition - Alignment with TS 23.401</w:t>
            </w:r>
          </w:p>
        </w:tc>
        <w:tc>
          <w:tcPr>
            <w:tcW w:w="290" w:type="pct"/>
            <w:tcBorders>
              <w:top w:val="single" w:sz="6" w:space="0" w:color="auto"/>
              <w:left w:val="single" w:sz="6" w:space="0" w:color="auto"/>
              <w:bottom w:val="single" w:sz="6" w:space="0" w:color="auto"/>
              <w:right w:val="single" w:sz="6" w:space="0" w:color="auto"/>
            </w:tcBorders>
            <w:vAlign w:val="bottom"/>
          </w:tcPr>
          <w:p w14:paraId="7DD75B97"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9E1A771"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70E16FFE" w14:textId="77777777" w:rsidR="009B1C39" w:rsidRDefault="009B1C39">
            <w:pPr>
              <w:pStyle w:val="TAL"/>
              <w:rPr>
                <w:sz w:val="16"/>
                <w:szCs w:val="16"/>
              </w:rPr>
            </w:pPr>
            <w:r>
              <w:rPr>
                <w:sz w:val="16"/>
                <w:szCs w:val="16"/>
              </w:rPr>
              <w:t>11.1.0</w:t>
            </w:r>
          </w:p>
        </w:tc>
      </w:tr>
      <w:tr w:rsidR="009B1C39" w14:paraId="5010177E" w14:textId="77777777">
        <w:tc>
          <w:tcPr>
            <w:tcW w:w="401" w:type="pct"/>
            <w:tcBorders>
              <w:top w:val="single" w:sz="6" w:space="0" w:color="auto"/>
              <w:left w:val="single" w:sz="6" w:space="0" w:color="auto"/>
              <w:bottom w:val="single" w:sz="6" w:space="0" w:color="auto"/>
              <w:right w:val="single" w:sz="6" w:space="0" w:color="auto"/>
            </w:tcBorders>
          </w:tcPr>
          <w:p w14:paraId="6E365CB9" w14:textId="77777777" w:rsidR="009B1C39" w:rsidRDefault="009B1C39">
            <w:pPr>
              <w:pStyle w:val="TAL"/>
              <w:rPr>
                <w:sz w:val="16"/>
                <w:szCs w:val="16"/>
              </w:rPr>
            </w:pPr>
            <w:r>
              <w:rPr>
                <w:sz w:val="16"/>
                <w:szCs w:val="16"/>
              </w:rPr>
              <w:t>Dec 2011</w:t>
            </w:r>
          </w:p>
        </w:tc>
        <w:tc>
          <w:tcPr>
            <w:tcW w:w="286" w:type="pct"/>
            <w:tcBorders>
              <w:top w:val="single" w:sz="6" w:space="0" w:color="auto"/>
              <w:left w:val="single" w:sz="6" w:space="0" w:color="auto"/>
              <w:bottom w:val="single" w:sz="6" w:space="0" w:color="auto"/>
              <w:right w:val="single" w:sz="6" w:space="0" w:color="auto"/>
            </w:tcBorders>
          </w:tcPr>
          <w:p w14:paraId="36901440" w14:textId="77777777" w:rsidR="009B1C39" w:rsidRDefault="009B1C39">
            <w:pPr>
              <w:pStyle w:val="TAL"/>
              <w:rPr>
                <w:sz w:val="16"/>
                <w:szCs w:val="16"/>
              </w:rPr>
            </w:pPr>
            <w:r>
              <w:rPr>
                <w:sz w:val="16"/>
                <w:szCs w:val="16"/>
              </w:rPr>
              <w:t>SP-54</w:t>
            </w:r>
          </w:p>
        </w:tc>
        <w:tc>
          <w:tcPr>
            <w:tcW w:w="494" w:type="pct"/>
            <w:tcBorders>
              <w:top w:val="single" w:sz="6" w:space="0" w:color="auto"/>
              <w:left w:val="single" w:sz="6" w:space="0" w:color="auto"/>
              <w:bottom w:val="single" w:sz="6" w:space="0" w:color="auto"/>
              <w:right w:val="single" w:sz="6" w:space="0" w:color="auto"/>
            </w:tcBorders>
            <w:vAlign w:val="bottom"/>
          </w:tcPr>
          <w:p w14:paraId="5065BC95" w14:textId="77777777" w:rsidR="009B1C39" w:rsidRDefault="009B1C39">
            <w:pPr>
              <w:pStyle w:val="TAL"/>
              <w:rPr>
                <w:rFonts w:cs="Arial"/>
                <w:sz w:val="16"/>
                <w:szCs w:val="16"/>
              </w:rPr>
            </w:pPr>
            <w:r>
              <w:rPr>
                <w:rFonts w:cs="Arial"/>
                <w:sz w:val="16"/>
                <w:szCs w:val="16"/>
              </w:rPr>
              <w:t>SP-110711</w:t>
            </w:r>
          </w:p>
        </w:tc>
        <w:tc>
          <w:tcPr>
            <w:tcW w:w="272" w:type="pct"/>
            <w:tcBorders>
              <w:top w:val="single" w:sz="6" w:space="0" w:color="auto"/>
              <w:left w:val="single" w:sz="6" w:space="0" w:color="auto"/>
              <w:bottom w:val="single" w:sz="6" w:space="0" w:color="auto"/>
              <w:right w:val="single" w:sz="6" w:space="0" w:color="auto"/>
            </w:tcBorders>
            <w:vAlign w:val="bottom"/>
          </w:tcPr>
          <w:p w14:paraId="6A007818" w14:textId="77777777" w:rsidR="009B1C39" w:rsidRDefault="009B1C39">
            <w:pPr>
              <w:pStyle w:val="TAL"/>
              <w:rPr>
                <w:rFonts w:cs="Arial"/>
                <w:sz w:val="16"/>
                <w:szCs w:val="16"/>
              </w:rPr>
            </w:pPr>
            <w:r>
              <w:rPr>
                <w:rFonts w:cs="Arial"/>
                <w:sz w:val="16"/>
                <w:szCs w:val="16"/>
              </w:rPr>
              <w:t>0302</w:t>
            </w:r>
          </w:p>
        </w:tc>
        <w:tc>
          <w:tcPr>
            <w:tcW w:w="217" w:type="pct"/>
            <w:tcBorders>
              <w:top w:val="single" w:sz="6" w:space="0" w:color="auto"/>
              <w:left w:val="single" w:sz="6" w:space="0" w:color="auto"/>
              <w:bottom w:val="single" w:sz="6" w:space="0" w:color="auto"/>
              <w:right w:val="single" w:sz="6" w:space="0" w:color="auto"/>
            </w:tcBorders>
            <w:vAlign w:val="bottom"/>
          </w:tcPr>
          <w:p w14:paraId="2F0C1400" w14:textId="77777777" w:rsidR="009B1C39" w:rsidRDefault="009B1C39">
            <w:pPr>
              <w:pStyle w:val="TAL"/>
              <w:rPr>
                <w:rFonts w:cs="Arial"/>
                <w:sz w:val="16"/>
                <w:szCs w:val="16"/>
              </w:rPr>
            </w:pPr>
            <w:r>
              <w:rPr>
                <w:rFonts w:cs="Arial"/>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7D681153" w14:textId="77777777" w:rsidR="009B1C39" w:rsidRDefault="009B1C39">
            <w:pPr>
              <w:pStyle w:val="TAL"/>
              <w:rPr>
                <w:rFonts w:cs="Arial"/>
                <w:sz w:val="16"/>
                <w:szCs w:val="16"/>
              </w:rPr>
            </w:pPr>
            <w:r>
              <w:rPr>
                <w:rFonts w:cs="Arial"/>
                <w:sz w:val="16"/>
                <w:szCs w:val="16"/>
              </w:rPr>
              <w:t>Remove the Size Limitation to ChargingRuleBaseName</w:t>
            </w:r>
          </w:p>
        </w:tc>
        <w:tc>
          <w:tcPr>
            <w:tcW w:w="290" w:type="pct"/>
            <w:tcBorders>
              <w:top w:val="single" w:sz="6" w:space="0" w:color="auto"/>
              <w:left w:val="single" w:sz="6" w:space="0" w:color="auto"/>
              <w:bottom w:val="single" w:sz="6" w:space="0" w:color="auto"/>
              <w:right w:val="single" w:sz="6" w:space="0" w:color="auto"/>
            </w:tcBorders>
            <w:vAlign w:val="bottom"/>
          </w:tcPr>
          <w:p w14:paraId="1C6D8861" w14:textId="77777777" w:rsidR="009B1C39" w:rsidRDefault="009B1C39">
            <w:pPr>
              <w:pStyle w:val="TAL"/>
              <w:rPr>
                <w:rFonts w:cs="Arial"/>
                <w:sz w:val="16"/>
                <w:szCs w:val="16"/>
              </w:rPr>
            </w:pPr>
            <w:r>
              <w:rPr>
                <w:rFonts w:cs="Arial"/>
                <w:sz w:val="16"/>
                <w:szCs w:val="16"/>
              </w:rPr>
              <w:t>C</w:t>
            </w:r>
          </w:p>
        </w:tc>
        <w:tc>
          <w:tcPr>
            <w:tcW w:w="290" w:type="pct"/>
            <w:tcBorders>
              <w:top w:val="single" w:sz="6" w:space="0" w:color="auto"/>
              <w:left w:val="single" w:sz="6" w:space="0" w:color="auto"/>
              <w:bottom w:val="single" w:sz="6" w:space="0" w:color="auto"/>
              <w:right w:val="single" w:sz="6" w:space="0" w:color="auto"/>
            </w:tcBorders>
          </w:tcPr>
          <w:p w14:paraId="3115A205" w14:textId="77777777" w:rsidR="009B1C39" w:rsidRDefault="009B1C39">
            <w:pPr>
              <w:pStyle w:val="TAL"/>
              <w:rPr>
                <w:sz w:val="16"/>
                <w:szCs w:val="16"/>
              </w:rPr>
            </w:pPr>
            <w:r>
              <w:rPr>
                <w:sz w:val="16"/>
                <w:szCs w:val="16"/>
              </w:rPr>
              <w:t>11.0.0</w:t>
            </w:r>
          </w:p>
        </w:tc>
        <w:tc>
          <w:tcPr>
            <w:tcW w:w="365" w:type="pct"/>
            <w:tcBorders>
              <w:top w:val="single" w:sz="6" w:space="0" w:color="auto"/>
              <w:left w:val="single" w:sz="6" w:space="0" w:color="auto"/>
              <w:bottom w:val="single" w:sz="6" w:space="0" w:color="auto"/>
              <w:right w:val="single" w:sz="6" w:space="0" w:color="auto"/>
            </w:tcBorders>
          </w:tcPr>
          <w:p w14:paraId="25F556CF" w14:textId="77777777" w:rsidR="009B1C39" w:rsidRDefault="009B1C39">
            <w:pPr>
              <w:pStyle w:val="TAL"/>
              <w:rPr>
                <w:sz w:val="16"/>
                <w:szCs w:val="16"/>
              </w:rPr>
            </w:pPr>
            <w:r>
              <w:rPr>
                <w:sz w:val="16"/>
                <w:szCs w:val="16"/>
              </w:rPr>
              <w:t>11.1.0</w:t>
            </w:r>
          </w:p>
        </w:tc>
      </w:tr>
      <w:tr w:rsidR="009B1C39" w14:paraId="564E3A64" w14:textId="77777777">
        <w:tc>
          <w:tcPr>
            <w:tcW w:w="401" w:type="pct"/>
            <w:tcBorders>
              <w:top w:val="single" w:sz="6" w:space="0" w:color="auto"/>
              <w:left w:val="single" w:sz="6" w:space="0" w:color="auto"/>
              <w:bottom w:val="single" w:sz="6" w:space="0" w:color="auto"/>
              <w:right w:val="single" w:sz="6" w:space="0" w:color="auto"/>
            </w:tcBorders>
          </w:tcPr>
          <w:p w14:paraId="146223E1" w14:textId="77777777" w:rsidR="009B1C39" w:rsidRDefault="009B1C39">
            <w:pPr>
              <w:pStyle w:val="TAL"/>
              <w:rPr>
                <w:sz w:val="16"/>
                <w:szCs w:val="16"/>
              </w:rPr>
            </w:pPr>
            <w:r>
              <w:rPr>
                <w:sz w:val="16"/>
                <w:szCs w:val="16"/>
              </w:rPr>
              <w:t>Mar 2012</w:t>
            </w:r>
          </w:p>
        </w:tc>
        <w:tc>
          <w:tcPr>
            <w:tcW w:w="286" w:type="pct"/>
            <w:tcBorders>
              <w:top w:val="single" w:sz="6" w:space="0" w:color="auto"/>
              <w:left w:val="single" w:sz="6" w:space="0" w:color="auto"/>
              <w:bottom w:val="single" w:sz="6" w:space="0" w:color="auto"/>
              <w:right w:val="single" w:sz="6" w:space="0" w:color="auto"/>
            </w:tcBorders>
          </w:tcPr>
          <w:p w14:paraId="14071FD2" w14:textId="77777777" w:rsidR="009B1C39" w:rsidRDefault="009B1C39">
            <w:pPr>
              <w:pStyle w:val="TAL"/>
              <w:rPr>
                <w:sz w:val="16"/>
                <w:szCs w:val="16"/>
              </w:rPr>
            </w:pPr>
            <w:r>
              <w:rPr>
                <w:sz w:val="16"/>
                <w:szCs w:val="16"/>
              </w:rPr>
              <w:t>SP-55</w:t>
            </w:r>
          </w:p>
        </w:tc>
        <w:tc>
          <w:tcPr>
            <w:tcW w:w="494" w:type="pct"/>
            <w:tcBorders>
              <w:top w:val="single" w:sz="6" w:space="0" w:color="auto"/>
              <w:left w:val="single" w:sz="6" w:space="0" w:color="auto"/>
              <w:bottom w:val="single" w:sz="6" w:space="0" w:color="auto"/>
              <w:right w:val="single" w:sz="6" w:space="0" w:color="auto"/>
            </w:tcBorders>
          </w:tcPr>
          <w:p w14:paraId="705C6DCA" w14:textId="77777777" w:rsidR="009B1C39" w:rsidRDefault="009B1C39">
            <w:pPr>
              <w:pStyle w:val="TAL"/>
              <w:rPr>
                <w:rFonts w:cs="Arial"/>
                <w:sz w:val="16"/>
                <w:szCs w:val="16"/>
              </w:rPr>
            </w:pPr>
            <w:r>
              <w:rPr>
                <w:rFonts w:cs="Arial"/>
                <w:sz w:val="16"/>
                <w:szCs w:val="16"/>
              </w:rPr>
              <w:t>SP-120047</w:t>
            </w:r>
          </w:p>
        </w:tc>
        <w:tc>
          <w:tcPr>
            <w:tcW w:w="272" w:type="pct"/>
            <w:tcBorders>
              <w:top w:val="single" w:sz="6" w:space="0" w:color="auto"/>
              <w:left w:val="single" w:sz="6" w:space="0" w:color="auto"/>
              <w:bottom w:val="single" w:sz="6" w:space="0" w:color="auto"/>
              <w:right w:val="single" w:sz="6" w:space="0" w:color="auto"/>
            </w:tcBorders>
          </w:tcPr>
          <w:p w14:paraId="24ECC88F" w14:textId="77777777" w:rsidR="009B1C39" w:rsidRDefault="009B1C39">
            <w:pPr>
              <w:pStyle w:val="TAL"/>
              <w:rPr>
                <w:rFonts w:cs="Arial"/>
                <w:sz w:val="16"/>
                <w:szCs w:val="16"/>
              </w:rPr>
            </w:pPr>
            <w:r>
              <w:rPr>
                <w:rFonts w:cs="Arial"/>
                <w:sz w:val="16"/>
                <w:szCs w:val="16"/>
              </w:rPr>
              <w:t>0321</w:t>
            </w:r>
          </w:p>
        </w:tc>
        <w:tc>
          <w:tcPr>
            <w:tcW w:w="217" w:type="pct"/>
            <w:tcBorders>
              <w:top w:val="single" w:sz="6" w:space="0" w:color="auto"/>
              <w:left w:val="single" w:sz="6" w:space="0" w:color="auto"/>
              <w:bottom w:val="single" w:sz="6" w:space="0" w:color="auto"/>
              <w:right w:val="single" w:sz="6" w:space="0" w:color="auto"/>
            </w:tcBorders>
          </w:tcPr>
          <w:p w14:paraId="2AD6D843"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0F3352AB" w14:textId="77777777" w:rsidR="009B1C39" w:rsidRDefault="009B1C39">
            <w:pPr>
              <w:pStyle w:val="TAL"/>
              <w:rPr>
                <w:rFonts w:cs="Arial"/>
                <w:sz w:val="16"/>
                <w:szCs w:val="16"/>
              </w:rPr>
            </w:pPr>
            <w:r>
              <w:rPr>
                <w:rFonts w:cs="Arial"/>
                <w:sz w:val="16"/>
                <w:szCs w:val="16"/>
              </w:rPr>
              <w:t>Correction for E-UTRAN location (TAI and E-CGI) on Location Update (VLR) record</w:t>
            </w:r>
          </w:p>
        </w:tc>
        <w:tc>
          <w:tcPr>
            <w:tcW w:w="290" w:type="pct"/>
            <w:tcBorders>
              <w:top w:val="single" w:sz="6" w:space="0" w:color="auto"/>
              <w:left w:val="single" w:sz="6" w:space="0" w:color="auto"/>
              <w:bottom w:val="single" w:sz="6" w:space="0" w:color="auto"/>
              <w:right w:val="single" w:sz="6" w:space="0" w:color="auto"/>
            </w:tcBorders>
          </w:tcPr>
          <w:p w14:paraId="3EF712CF"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27995AE1" w14:textId="77777777" w:rsidR="009B1C39" w:rsidRDefault="009B1C39">
            <w:pPr>
              <w:pStyle w:val="TAL"/>
              <w:rPr>
                <w:sz w:val="16"/>
                <w:szCs w:val="16"/>
              </w:rPr>
            </w:pPr>
            <w:r>
              <w:rPr>
                <w:sz w:val="16"/>
                <w:szCs w:val="16"/>
              </w:rPr>
              <w:t>11.1.0</w:t>
            </w:r>
          </w:p>
        </w:tc>
        <w:tc>
          <w:tcPr>
            <w:tcW w:w="365" w:type="pct"/>
            <w:tcBorders>
              <w:top w:val="single" w:sz="6" w:space="0" w:color="auto"/>
              <w:left w:val="single" w:sz="6" w:space="0" w:color="auto"/>
              <w:bottom w:val="single" w:sz="6" w:space="0" w:color="auto"/>
              <w:right w:val="single" w:sz="6" w:space="0" w:color="auto"/>
            </w:tcBorders>
          </w:tcPr>
          <w:p w14:paraId="41402EBF" w14:textId="77777777" w:rsidR="009B1C39" w:rsidRDefault="009B1C39">
            <w:pPr>
              <w:pStyle w:val="TAL"/>
              <w:rPr>
                <w:sz w:val="16"/>
                <w:szCs w:val="16"/>
              </w:rPr>
            </w:pPr>
            <w:r>
              <w:rPr>
                <w:sz w:val="16"/>
                <w:szCs w:val="16"/>
              </w:rPr>
              <w:t>11.2.0</w:t>
            </w:r>
          </w:p>
        </w:tc>
      </w:tr>
      <w:tr w:rsidR="009B1C39" w14:paraId="4ADB858A" w14:textId="77777777">
        <w:tc>
          <w:tcPr>
            <w:tcW w:w="401" w:type="pct"/>
            <w:tcBorders>
              <w:top w:val="single" w:sz="6" w:space="0" w:color="auto"/>
              <w:left w:val="single" w:sz="6" w:space="0" w:color="auto"/>
              <w:bottom w:val="single" w:sz="6" w:space="0" w:color="auto"/>
              <w:right w:val="single" w:sz="6" w:space="0" w:color="auto"/>
            </w:tcBorders>
          </w:tcPr>
          <w:p w14:paraId="1222E27A" w14:textId="77777777" w:rsidR="009B1C39" w:rsidRDefault="009B1C39">
            <w:pPr>
              <w:pStyle w:val="TAL"/>
              <w:rPr>
                <w:sz w:val="16"/>
                <w:szCs w:val="16"/>
              </w:rPr>
            </w:pPr>
            <w:r>
              <w:rPr>
                <w:sz w:val="16"/>
                <w:szCs w:val="16"/>
              </w:rPr>
              <w:t>Mar 2012</w:t>
            </w:r>
          </w:p>
        </w:tc>
        <w:tc>
          <w:tcPr>
            <w:tcW w:w="286" w:type="pct"/>
            <w:tcBorders>
              <w:top w:val="single" w:sz="6" w:space="0" w:color="auto"/>
              <w:left w:val="single" w:sz="6" w:space="0" w:color="auto"/>
              <w:bottom w:val="single" w:sz="6" w:space="0" w:color="auto"/>
              <w:right w:val="single" w:sz="6" w:space="0" w:color="auto"/>
            </w:tcBorders>
          </w:tcPr>
          <w:p w14:paraId="5F57151F" w14:textId="77777777" w:rsidR="009B1C39" w:rsidRDefault="009B1C39">
            <w:pPr>
              <w:pStyle w:val="TAL"/>
              <w:rPr>
                <w:sz w:val="16"/>
                <w:szCs w:val="16"/>
              </w:rPr>
            </w:pPr>
            <w:r>
              <w:rPr>
                <w:sz w:val="16"/>
                <w:szCs w:val="16"/>
              </w:rPr>
              <w:t>SP-55</w:t>
            </w:r>
          </w:p>
        </w:tc>
        <w:tc>
          <w:tcPr>
            <w:tcW w:w="494" w:type="pct"/>
            <w:tcBorders>
              <w:top w:val="single" w:sz="6" w:space="0" w:color="auto"/>
              <w:left w:val="single" w:sz="6" w:space="0" w:color="auto"/>
              <w:bottom w:val="single" w:sz="6" w:space="0" w:color="auto"/>
              <w:right w:val="single" w:sz="6" w:space="0" w:color="auto"/>
            </w:tcBorders>
          </w:tcPr>
          <w:p w14:paraId="2AD225F2" w14:textId="77777777" w:rsidR="009B1C39" w:rsidRDefault="009B1C39">
            <w:pPr>
              <w:pStyle w:val="TAL"/>
              <w:rPr>
                <w:rFonts w:cs="Arial"/>
                <w:sz w:val="16"/>
                <w:szCs w:val="16"/>
              </w:rPr>
            </w:pPr>
            <w:r>
              <w:rPr>
                <w:rFonts w:cs="Arial"/>
                <w:sz w:val="16"/>
                <w:szCs w:val="16"/>
              </w:rPr>
              <w:t>SP-120048</w:t>
            </w:r>
          </w:p>
        </w:tc>
        <w:tc>
          <w:tcPr>
            <w:tcW w:w="272" w:type="pct"/>
            <w:tcBorders>
              <w:top w:val="single" w:sz="6" w:space="0" w:color="auto"/>
              <w:left w:val="single" w:sz="6" w:space="0" w:color="auto"/>
              <w:bottom w:val="single" w:sz="6" w:space="0" w:color="auto"/>
              <w:right w:val="single" w:sz="6" w:space="0" w:color="auto"/>
            </w:tcBorders>
          </w:tcPr>
          <w:p w14:paraId="5B068D07" w14:textId="77777777" w:rsidR="009B1C39" w:rsidRDefault="009B1C39">
            <w:pPr>
              <w:pStyle w:val="TAL"/>
              <w:rPr>
                <w:rFonts w:cs="Arial"/>
                <w:sz w:val="16"/>
                <w:szCs w:val="16"/>
              </w:rPr>
            </w:pPr>
            <w:r>
              <w:rPr>
                <w:rFonts w:cs="Arial"/>
                <w:sz w:val="16"/>
                <w:szCs w:val="16"/>
              </w:rPr>
              <w:t>0313</w:t>
            </w:r>
          </w:p>
        </w:tc>
        <w:tc>
          <w:tcPr>
            <w:tcW w:w="217" w:type="pct"/>
            <w:tcBorders>
              <w:top w:val="single" w:sz="6" w:space="0" w:color="auto"/>
              <w:left w:val="single" w:sz="6" w:space="0" w:color="auto"/>
              <w:bottom w:val="single" w:sz="6" w:space="0" w:color="auto"/>
              <w:right w:val="single" w:sz="6" w:space="0" w:color="auto"/>
            </w:tcBorders>
          </w:tcPr>
          <w:p w14:paraId="255D36C3"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040A9BED" w14:textId="77777777" w:rsidR="009B1C39" w:rsidRDefault="009B1C39">
            <w:pPr>
              <w:pStyle w:val="TAL"/>
              <w:rPr>
                <w:rFonts w:cs="Arial"/>
                <w:sz w:val="16"/>
                <w:szCs w:val="16"/>
              </w:rPr>
            </w:pPr>
            <w:r>
              <w:rPr>
                <w:rFonts w:cs="Arial"/>
                <w:sz w:val="16"/>
                <w:szCs w:val="16"/>
              </w:rPr>
              <w:t>Clarification on “SGSN Change” in PGW CDRs</w:t>
            </w:r>
          </w:p>
        </w:tc>
        <w:tc>
          <w:tcPr>
            <w:tcW w:w="290" w:type="pct"/>
            <w:tcBorders>
              <w:top w:val="single" w:sz="6" w:space="0" w:color="auto"/>
              <w:left w:val="single" w:sz="6" w:space="0" w:color="auto"/>
              <w:bottom w:val="single" w:sz="6" w:space="0" w:color="auto"/>
              <w:right w:val="single" w:sz="6" w:space="0" w:color="auto"/>
            </w:tcBorders>
          </w:tcPr>
          <w:p w14:paraId="260C98B5"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C4B27C7" w14:textId="77777777" w:rsidR="009B1C39" w:rsidRDefault="009B1C39">
            <w:pPr>
              <w:pStyle w:val="TAL"/>
              <w:rPr>
                <w:sz w:val="16"/>
                <w:szCs w:val="16"/>
              </w:rPr>
            </w:pPr>
            <w:r>
              <w:rPr>
                <w:sz w:val="16"/>
                <w:szCs w:val="16"/>
              </w:rPr>
              <w:t>11.1.0</w:t>
            </w:r>
          </w:p>
        </w:tc>
        <w:tc>
          <w:tcPr>
            <w:tcW w:w="365" w:type="pct"/>
            <w:tcBorders>
              <w:top w:val="single" w:sz="6" w:space="0" w:color="auto"/>
              <w:left w:val="single" w:sz="6" w:space="0" w:color="auto"/>
              <w:bottom w:val="single" w:sz="6" w:space="0" w:color="auto"/>
              <w:right w:val="single" w:sz="6" w:space="0" w:color="auto"/>
            </w:tcBorders>
          </w:tcPr>
          <w:p w14:paraId="7A41D6D4" w14:textId="77777777" w:rsidR="009B1C39" w:rsidRDefault="009B1C39">
            <w:pPr>
              <w:pStyle w:val="TAL"/>
              <w:rPr>
                <w:sz w:val="16"/>
                <w:szCs w:val="16"/>
              </w:rPr>
            </w:pPr>
            <w:r>
              <w:rPr>
                <w:sz w:val="16"/>
                <w:szCs w:val="16"/>
              </w:rPr>
              <w:t>11.2.0</w:t>
            </w:r>
          </w:p>
        </w:tc>
      </w:tr>
      <w:tr w:rsidR="009B1C39" w14:paraId="6669A4F2" w14:textId="77777777">
        <w:tc>
          <w:tcPr>
            <w:tcW w:w="401" w:type="pct"/>
            <w:tcBorders>
              <w:top w:val="single" w:sz="6" w:space="0" w:color="auto"/>
              <w:left w:val="single" w:sz="6" w:space="0" w:color="auto"/>
              <w:bottom w:val="single" w:sz="6" w:space="0" w:color="auto"/>
              <w:right w:val="single" w:sz="6" w:space="0" w:color="auto"/>
            </w:tcBorders>
          </w:tcPr>
          <w:p w14:paraId="629EE928" w14:textId="77777777" w:rsidR="009B1C39" w:rsidRDefault="009B1C39">
            <w:pPr>
              <w:pStyle w:val="TAL"/>
              <w:rPr>
                <w:sz w:val="16"/>
                <w:szCs w:val="16"/>
              </w:rPr>
            </w:pPr>
            <w:r>
              <w:rPr>
                <w:sz w:val="16"/>
                <w:szCs w:val="16"/>
              </w:rPr>
              <w:t>Mar 2012</w:t>
            </w:r>
          </w:p>
        </w:tc>
        <w:tc>
          <w:tcPr>
            <w:tcW w:w="286" w:type="pct"/>
            <w:tcBorders>
              <w:top w:val="single" w:sz="6" w:space="0" w:color="auto"/>
              <w:left w:val="single" w:sz="6" w:space="0" w:color="auto"/>
              <w:bottom w:val="single" w:sz="6" w:space="0" w:color="auto"/>
              <w:right w:val="single" w:sz="6" w:space="0" w:color="auto"/>
            </w:tcBorders>
          </w:tcPr>
          <w:p w14:paraId="05637E33" w14:textId="77777777" w:rsidR="009B1C39" w:rsidRDefault="009B1C39">
            <w:pPr>
              <w:pStyle w:val="TAL"/>
              <w:rPr>
                <w:sz w:val="16"/>
                <w:szCs w:val="16"/>
              </w:rPr>
            </w:pPr>
            <w:r>
              <w:rPr>
                <w:sz w:val="16"/>
                <w:szCs w:val="16"/>
              </w:rPr>
              <w:t>SP-55</w:t>
            </w:r>
          </w:p>
        </w:tc>
        <w:tc>
          <w:tcPr>
            <w:tcW w:w="494" w:type="pct"/>
            <w:tcBorders>
              <w:top w:val="single" w:sz="6" w:space="0" w:color="auto"/>
              <w:left w:val="single" w:sz="6" w:space="0" w:color="auto"/>
              <w:bottom w:val="single" w:sz="6" w:space="0" w:color="auto"/>
              <w:right w:val="single" w:sz="6" w:space="0" w:color="auto"/>
            </w:tcBorders>
          </w:tcPr>
          <w:p w14:paraId="54ED15C3" w14:textId="77777777" w:rsidR="009B1C39" w:rsidRDefault="009B1C39">
            <w:pPr>
              <w:pStyle w:val="TAL"/>
              <w:rPr>
                <w:rFonts w:cs="Arial"/>
                <w:sz w:val="16"/>
                <w:szCs w:val="16"/>
              </w:rPr>
            </w:pPr>
            <w:r>
              <w:rPr>
                <w:rFonts w:cs="Arial"/>
                <w:sz w:val="16"/>
                <w:szCs w:val="16"/>
              </w:rPr>
              <w:t>SP-120049</w:t>
            </w:r>
          </w:p>
        </w:tc>
        <w:tc>
          <w:tcPr>
            <w:tcW w:w="272" w:type="pct"/>
            <w:tcBorders>
              <w:top w:val="single" w:sz="6" w:space="0" w:color="auto"/>
              <w:left w:val="single" w:sz="6" w:space="0" w:color="auto"/>
              <w:bottom w:val="single" w:sz="6" w:space="0" w:color="auto"/>
              <w:right w:val="single" w:sz="6" w:space="0" w:color="auto"/>
            </w:tcBorders>
          </w:tcPr>
          <w:p w14:paraId="2668AC43" w14:textId="77777777" w:rsidR="009B1C39" w:rsidRDefault="009B1C39">
            <w:pPr>
              <w:pStyle w:val="TAL"/>
              <w:rPr>
                <w:rFonts w:cs="Arial"/>
                <w:sz w:val="16"/>
                <w:szCs w:val="16"/>
              </w:rPr>
            </w:pPr>
            <w:r>
              <w:rPr>
                <w:rFonts w:cs="Arial"/>
                <w:sz w:val="16"/>
                <w:szCs w:val="16"/>
              </w:rPr>
              <w:t>0318</w:t>
            </w:r>
          </w:p>
        </w:tc>
        <w:tc>
          <w:tcPr>
            <w:tcW w:w="217" w:type="pct"/>
            <w:tcBorders>
              <w:top w:val="single" w:sz="6" w:space="0" w:color="auto"/>
              <w:left w:val="single" w:sz="6" w:space="0" w:color="auto"/>
              <w:bottom w:val="single" w:sz="6" w:space="0" w:color="auto"/>
              <w:right w:val="single" w:sz="6" w:space="0" w:color="auto"/>
            </w:tcBorders>
          </w:tcPr>
          <w:p w14:paraId="18A558B0"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1A482351" w14:textId="77777777" w:rsidR="009B1C39" w:rsidRDefault="009B1C39">
            <w:pPr>
              <w:pStyle w:val="TAL"/>
              <w:rPr>
                <w:rFonts w:cs="Arial"/>
                <w:sz w:val="16"/>
                <w:szCs w:val="16"/>
              </w:rPr>
            </w:pPr>
            <w:r>
              <w:rPr>
                <w:rFonts w:hint="eastAsia"/>
                <w:noProof/>
                <w:sz w:val="16"/>
                <w:szCs w:val="16"/>
                <w:lang w:eastAsia="zh-CN"/>
              </w:rPr>
              <w:t>Add Status in IMS Charging CDR</w:t>
            </w:r>
          </w:p>
        </w:tc>
        <w:tc>
          <w:tcPr>
            <w:tcW w:w="290" w:type="pct"/>
            <w:tcBorders>
              <w:top w:val="single" w:sz="6" w:space="0" w:color="auto"/>
              <w:left w:val="single" w:sz="6" w:space="0" w:color="auto"/>
              <w:bottom w:val="single" w:sz="6" w:space="0" w:color="auto"/>
              <w:right w:val="single" w:sz="6" w:space="0" w:color="auto"/>
            </w:tcBorders>
          </w:tcPr>
          <w:p w14:paraId="5C7FA9EC" w14:textId="77777777" w:rsidR="009B1C39" w:rsidRDefault="009B1C39">
            <w:pPr>
              <w:pStyle w:val="TAL"/>
              <w:rPr>
                <w:rFonts w:cs="Arial"/>
                <w:sz w:val="16"/>
                <w:szCs w:val="16"/>
              </w:rPr>
            </w:pPr>
            <w:r>
              <w:rPr>
                <w:rFonts w:cs="Arial"/>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28A6B839" w14:textId="77777777" w:rsidR="009B1C39" w:rsidRDefault="009B1C39">
            <w:pPr>
              <w:pStyle w:val="TAL"/>
              <w:rPr>
                <w:sz w:val="16"/>
                <w:szCs w:val="16"/>
              </w:rPr>
            </w:pPr>
            <w:r>
              <w:rPr>
                <w:sz w:val="16"/>
                <w:szCs w:val="16"/>
              </w:rPr>
              <w:t>11.1.0</w:t>
            </w:r>
          </w:p>
        </w:tc>
        <w:tc>
          <w:tcPr>
            <w:tcW w:w="365" w:type="pct"/>
            <w:tcBorders>
              <w:top w:val="single" w:sz="6" w:space="0" w:color="auto"/>
              <w:left w:val="single" w:sz="6" w:space="0" w:color="auto"/>
              <w:bottom w:val="single" w:sz="6" w:space="0" w:color="auto"/>
              <w:right w:val="single" w:sz="6" w:space="0" w:color="auto"/>
            </w:tcBorders>
          </w:tcPr>
          <w:p w14:paraId="1EF6355B" w14:textId="77777777" w:rsidR="009B1C39" w:rsidRDefault="009B1C39">
            <w:pPr>
              <w:pStyle w:val="TAL"/>
              <w:rPr>
                <w:sz w:val="16"/>
                <w:szCs w:val="16"/>
              </w:rPr>
            </w:pPr>
            <w:r>
              <w:rPr>
                <w:sz w:val="16"/>
                <w:szCs w:val="16"/>
              </w:rPr>
              <w:t>11.2.0</w:t>
            </w:r>
          </w:p>
        </w:tc>
      </w:tr>
      <w:tr w:rsidR="009B1C39" w14:paraId="691BA8D4" w14:textId="77777777">
        <w:tc>
          <w:tcPr>
            <w:tcW w:w="401" w:type="pct"/>
            <w:tcBorders>
              <w:top w:val="single" w:sz="6" w:space="0" w:color="auto"/>
              <w:left w:val="single" w:sz="6" w:space="0" w:color="auto"/>
              <w:bottom w:val="single" w:sz="6" w:space="0" w:color="auto"/>
              <w:right w:val="single" w:sz="6" w:space="0" w:color="auto"/>
            </w:tcBorders>
          </w:tcPr>
          <w:p w14:paraId="7DE9BD4A" w14:textId="77777777" w:rsidR="009B1C39" w:rsidRDefault="009B1C39">
            <w:pPr>
              <w:pStyle w:val="TAL"/>
              <w:rPr>
                <w:sz w:val="16"/>
                <w:szCs w:val="16"/>
              </w:rPr>
            </w:pPr>
            <w:r>
              <w:rPr>
                <w:sz w:val="16"/>
                <w:szCs w:val="16"/>
              </w:rPr>
              <w:t>Mar 2012</w:t>
            </w:r>
          </w:p>
        </w:tc>
        <w:tc>
          <w:tcPr>
            <w:tcW w:w="286" w:type="pct"/>
            <w:tcBorders>
              <w:top w:val="single" w:sz="6" w:space="0" w:color="auto"/>
              <w:left w:val="single" w:sz="6" w:space="0" w:color="auto"/>
              <w:bottom w:val="single" w:sz="6" w:space="0" w:color="auto"/>
              <w:right w:val="single" w:sz="6" w:space="0" w:color="auto"/>
            </w:tcBorders>
          </w:tcPr>
          <w:p w14:paraId="0B0FB6DF" w14:textId="77777777" w:rsidR="009B1C39" w:rsidRDefault="009B1C39">
            <w:pPr>
              <w:pStyle w:val="TAL"/>
              <w:rPr>
                <w:sz w:val="16"/>
                <w:szCs w:val="16"/>
              </w:rPr>
            </w:pPr>
            <w:r>
              <w:rPr>
                <w:sz w:val="16"/>
                <w:szCs w:val="16"/>
              </w:rPr>
              <w:t>SP-55</w:t>
            </w:r>
          </w:p>
        </w:tc>
        <w:tc>
          <w:tcPr>
            <w:tcW w:w="494" w:type="pct"/>
            <w:tcBorders>
              <w:top w:val="single" w:sz="6" w:space="0" w:color="auto"/>
              <w:left w:val="single" w:sz="6" w:space="0" w:color="auto"/>
              <w:bottom w:val="single" w:sz="6" w:space="0" w:color="auto"/>
              <w:right w:val="single" w:sz="6" w:space="0" w:color="auto"/>
            </w:tcBorders>
          </w:tcPr>
          <w:p w14:paraId="74E74D91" w14:textId="77777777" w:rsidR="009B1C39" w:rsidRDefault="009B1C39">
            <w:pPr>
              <w:pStyle w:val="TAL"/>
              <w:rPr>
                <w:rFonts w:cs="Arial"/>
                <w:sz w:val="16"/>
                <w:szCs w:val="16"/>
              </w:rPr>
            </w:pPr>
            <w:r>
              <w:rPr>
                <w:rFonts w:cs="Arial"/>
                <w:sz w:val="16"/>
                <w:szCs w:val="16"/>
              </w:rPr>
              <w:t>SP-120055</w:t>
            </w:r>
          </w:p>
        </w:tc>
        <w:tc>
          <w:tcPr>
            <w:tcW w:w="272" w:type="pct"/>
            <w:tcBorders>
              <w:top w:val="single" w:sz="6" w:space="0" w:color="auto"/>
              <w:left w:val="single" w:sz="6" w:space="0" w:color="auto"/>
              <w:bottom w:val="single" w:sz="6" w:space="0" w:color="auto"/>
              <w:right w:val="single" w:sz="6" w:space="0" w:color="auto"/>
            </w:tcBorders>
          </w:tcPr>
          <w:p w14:paraId="6897BB98" w14:textId="77777777" w:rsidR="009B1C39" w:rsidRDefault="009B1C39">
            <w:pPr>
              <w:pStyle w:val="TAL"/>
              <w:rPr>
                <w:rFonts w:cs="Arial"/>
                <w:sz w:val="16"/>
                <w:szCs w:val="16"/>
              </w:rPr>
            </w:pPr>
            <w:r>
              <w:rPr>
                <w:rFonts w:cs="Arial"/>
                <w:sz w:val="16"/>
                <w:szCs w:val="16"/>
              </w:rPr>
              <w:t>0320</w:t>
            </w:r>
          </w:p>
        </w:tc>
        <w:tc>
          <w:tcPr>
            <w:tcW w:w="217" w:type="pct"/>
            <w:tcBorders>
              <w:top w:val="single" w:sz="6" w:space="0" w:color="auto"/>
              <w:left w:val="single" w:sz="6" w:space="0" w:color="auto"/>
              <w:bottom w:val="single" w:sz="6" w:space="0" w:color="auto"/>
              <w:right w:val="single" w:sz="6" w:space="0" w:color="auto"/>
            </w:tcBorders>
          </w:tcPr>
          <w:p w14:paraId="2004A33E" w14:textId="77777777" w:rsidR="009B1C39" w:rsidRDefault="009B1C3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6CF74003" w14:textId="77777777" w:rsidR="009B1C39" w:rsidRDefault="009B1C39">
            <w:pPr>
              <w:pStyle w:val="TAL"/>
              <w:rPr>
                <w:noProof/>
                <w:sz w:val="16"/>
                <w:szCs w:val="16"/>
                <w:lang w:eastAsia="zh-CN"/>
              </w:rPr>
            </w:pPr>
            <w:r>
              <w:rPr>
                <w:noProof/>
                <w:sz w:val="16"/>
                <w:szCs w:val="16"/>
              </w:rPr>
              <w:t>Correction on Charging for Mobile Terminating Roaming Forwarding (MTRF) – alignment with TS 23.018</w:t>
            </w:r>
          </w:p>
        </w:tc>
        <w:tc>
          <w:tcPr>
            <w:tcW w:w="290" w:type="pct"/>
            <w:tcBorders>
              <w:top w:val="single" w:sz="6" w:space="0" w:color="auto"/>
              <w:left w:val="single" w:sz="6" w:space="0" w:color="auto"/>
              <w:bottom w:val="single" w:sz="6" w:space="0" w:color="auto"/>
              <w:right w:val="single" w:sz="6" w:space="0" w:color="auto"/>
            </w:tcBorders>
          </w:tcPr>
          <w:p w14:paraId="645F9FA9" w14:textId="77777777" w:rsidR="009B1C39" w:rsidRDefault="009B1C39">
            <w:pPr>
              <w:pStyle w:val="TAL"/>
              <w:rPr>
                <w:rFonts w:cs="Arial"/>
                <w:sz w:val="16"/>
                <w:szCs w:val="16"/>
              </w:rPr>
            </w:pPr>
            <w:r>
              <w:rPr>
                <w:rFonts w:cs="Arial"/>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37CF7E0" w14:textId="77777777" w:rsidR="009B1C39" w:rsidRDefault="009B1C39">
            <w:pPr>
              <w:pStyle w:val="TAL"/>
              <w:rPr>
                <w:sz w:val="16"/>
                <w:szCs w:val="16"/>
              </w:rPr>
            </w:pPr>
            <w:r>
              <w:rPr>
                <w:sz w:val="16"/>
                <w:szCs w:val="16"/>
              </w:rPr>
              <w:t>11.1.0</w:t>
            </w:r>
          </w:p>
        </w:tc>
        <w:tc>
          <w:tcPr>
            <w:tcW w:w="365" w:type="pct"/>
            <w:tcBorders>
              <w:top w:val="single" w:sz="6" w:space="0" w:color="auto"/>
              <w:left w:val="single" w:sz="6" w:space="0" w:color="auto"/>
              <w:bottom w:val="single" w:sz="6" w:space="0" w:color="auto"/>
              <w:right w:val="single" w:sz="6" w:space="0" w:color="auto"/>
            </w:tcBorders>
          </w:tcPr>
          <w:p w14:paraId="2C3E3247" w14:textId="77777777" w:rsidR="009B1C39" w:rsidRDefault="009B1C39">
            <w:pPr>
              <w:pStyle w:val="TAL"/>
              <w:rPr>
                <w:sz w:val="16"/>
                <w:szCs w:val="16"/>
              </w:rPr>
            </w:pPr>
            <w:r>
              <w:rPr>
                <w:sz w:val="16"/>
                <w:szCs w:val="16"/>
              </w:rPr>
              <w:t>11.2.0</w:t>
            </w:r>
          </w:p>
        </w:tc>
      </w:tr>
      <w:tr w:rsidR="009B1C39" w14:paraId="51867CA8" w14:textId="77777777">
        <w:tc>
          <w:tcPr>
            <w:tcW w:w="401" w:type="pct"/>
            <w:tcBorders>
              <w:top w:val="single" w:sz="6" w:space="0" w:color="auto"/>
              <w:left w:val="single" w:sz="6" w:space="0" w:color="auto"/>
              <w:bottom w:val="single" w:sz="6" w:space="0" w:color="auto"/>
              <w:right w:val="single" w:sz="6" w:space="0" w:color="auto"/>
            </w:tcBorders>
          </w:tcPr>
          <w:p w14:paraId="6528C174" w14:textId="77777777" w:rsidR="009B1C39" w:rsidRDefault="009B1C39">
            <w:pPr>
              <w:pStyle w:val="TAL"/>
              <w:rPr>
                <w:noProof/>
                <w:sz w:val="16"/>
                <w:szCs w:val="16"/>
              </w:rPr>
            </w:pPr>
            <w:r>
              <w:rPr>
                <w:noProof/>
                <w:sz w:val="16"/>
                <w:szCs w:val="16"/>
              </w:rPr>
              <w:t>June-2012</w:t>
            </w:r>
          </w:p>
        </w:tc>
        <w:tc>
          <w:tcPr>
            <w:tcW w:w="286" w:type="pct"/>
            <w:tcBorders>
              <w:top w:val="single" w:sz="6" w:space="0" w:color="auto"/>
              <w:left w:val="single" w:sz="6" w:space="0" w:color="auto"/>
              <w:bottom w:val="single" w:sz="6" w:space="0" w:color="auto"/>
              <w:right w:val="single" w:sz="6" w:space="0" w:color="auto"/>
            </w:tcBorders>
          </w:tcPr>
          <w:p w14:paraId="67926351" w14:textId="77777777" w:rsidR="009B1C39" w:rsidRDefault="009B1C39">
            <w:pPr>
              <w:pStyle w:val="TAL"/>
              <w:rPr>
                <w:noProof/>
                <w:sz w:val="16"/>
                <w:szCs w:val="16"/>
              </w:rPr>
            </w:pPr>
            <w:r>
              <w:rPr>
                <w:noProof/>
                <w:sz w:val="16"/>
                <w:szCs w:val="16"/>
              </w:rPr>
              <w:t>SP-56</w:t>
            </w:r>
          </w:p>
        </w:tc>
        <w:tc>
          <w:tcPr>
            <w:tcW w:w="494" w:type="pct"/>
            <w:tcBorders>
              <w:top w:val="single" w:sz="6" w:space="0" w:color="auto"/>
              <w:left w:val="single" w:sz="6" w:space="0" w:color="auto"/>
              <w:bottom w:val="single" w:sz="6" w:space="0" w:color="auto"/>
              <w:right w:val="single" w:sz="6" w:space="0" w:color="auto"/>
            </w:tcBorders>
          </w:tcPr>
          <w:p w14:paraId="75F91501" w14:textId="77777777" w:rsidR="009B1C39" w:rsidRDefault="009B1C39">
            <w:pPr>
              <w:pStyle w:val="TAL"/>
              <w:rPr>
                <w:noProof/>
                <w:sz w:val="16"/>
                <w:szCs w:val="16"/>
              </w:rPr>
            </w:pPr>
            <w:r>
              <w:rPr>
                <w:noProof/>
                <w:sz w:val="16"/>
                <w:szCs w:val="16"/>
              </w:rPr>
              <w:t>SP-120362</w:t>
            </w:r>
          </w:p>
        </w:tc>
        <w:tc>
          <w:tcPr>
            <w:tcW w:w="272" w:type="pct"/>
            <w:tcBorders>
              <w:top w:val="single" w:sz="6" w:space="0" w:color="auto"/>
              <w:left w:val="single" w:sz="6" w:space="0" w:color="auto"/>
              <w:bottom w:val="single" w:sz="6" w:space="0" w:color="auto"/>
              <w:right w:val="single" w:sz="6" w:space="0" w:color="auto"/>
            </w:tcBorders>
          </w:tcPr>
          <w:p w14:paraId="6FA7CDDB" w14:textId="77777777" w:rsidR="009B1C39" w:rsidRDefault="009B1C39">
            <w:pPr>
              <w:pStyle w:val="TAL"/>
              <w:rPr>
                <w:noProof/>
                <w:sz w:val="16"/>
                <w:szCs w:val="16"/>
              </w:rPr>
            </w:pPr>
            <w:r>
              <w:rPr>
                <w:noProof/>
                <w:sz w:val="16"/>
                <w:szCs w:val="16"/>
              </w:rPr>
              <w:t>0323</w:t>
            </w:r>
          </w:p>
        </w:tc>
        <w:tc>
          <w:tcPr>
            <w:tcW w:w="217" w:type="pct"/>
            <w:tcBorders>
              <w:top w:val="single" w:sz="6" w:space="0" w:color="auto"/>
              <w:left w:val="single" w:sz="6" w:space="0" w:color="auto"/>
              <w:bottom w:val="single" w:sz="6" w:space="0" w:color="auto"/>
              <w:right w:val="single" w:sz="6" w:space="0" w:color="auto"/>
            </w:tcBorders>
          </w:tcPr>
          <w:p w14:paraId="13914C90"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4832E97C" w14:textId="77777777" w:rsidR="009B1C39" w:rsidRDefault="009B1C39">
            <w:pPr>
              <w:pStyle w:val="TAL"/>
              <w:rPr>
                <w:noProof/>
                <w:sz w:val="16"/>
                <w:szCs w:val="16"/>
              </w:rPr>
            </w:pPr>
            <w:r>
              <w:rPr>
                <w:noProof/>
                <w:sz w:val="16"/>
                <w:szCs w:val="16"/>
              </w:rPr>
              <w:t>Correction of Serving Node Type, alignment with 29.274</w:t>
            </w:r>
          </w:p>
        </w:tc>
        <w:tc>
          <w:tcPr>
            <w:tcW w:w="290" w:type="pct"/>
            <w:tcBorders>
              <w:top w:val="single" w:sz="6" w:space="0" w:color="auto"/>
              <w:left w:val="single" w:sz="6" w:space="0" w:color="auto"/>
              <w:bottom w:val="single" w:sz="6" w:space="0" w:color="auto"/>
              <w:right w:val="single" w:sz="6" w:space="0" w:color="auto"/>
            </w:tcBorders>
          </w:tcPr>
          <w:p w14:paraId="64340439" w14:textId="77777777" w:rsidR="009B1C39" w:rsidRDefault="009B1C39">
            <w:pPr>
              <w:pStyle w:val="TAL"/>
              <w:rPr>
                <w:noProof/>
                <w:sz w:val="16"/>
                <w:szCs w:val="16"/>
              </w:rPr>
            </w:pPr>
            <w:r>
              <w:rPr>
                <w:noProof/>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3A92F82B" w14:textId="77777777" w:rsidR="009B1C39" w:rsidRDefault="009B1C39">
            <w:pPr>
              <w:pStyle w:val="TAL"/>
              <w:rPr>
                <w:noProof/>
                <w:sz w:val="16"/>
                <w:szCs w:val="16"/>
              </w:rPr>
            </w:pPr>
            <w:r>
              <w:rPr>
                <w:noProof/>
                <w:sz w:val="16"/>
                <w:szCs w:val="16"/>
              </w:rPr>
              <w:t>11.2.0</w:t>
            </w:r>
          </w:p>
        </w:tc>
        <w:tc>
          <w:tcPr>
            <w:tcW w:w="365" w:type="pct"/>
            <w:tcBorders>
              <w:top w:val="single" w:sz="6" w:space="0" w:color="auto"/>
              <w:left w:val="single" w:sz="6" w:space="0" w:color="auto"/>
              <w:bottom w:val="single" w:sz="6" w:space="0" w:color="auto"/>
              <w:right w:val="single" w:sz="6" w:space="0" w:color="auto"/>
            </w:tcBorders>
          </w:tcPr>
          <w:p w14:paraId="33474DF5" w14:textId="77777777" w:rsidR="009B1C39" w:rsidRDefault="009B1C39">
            <w:pPr>
              <w:pStyle w:val="TAL"/>
              <w:rPr>
                <w:noProof/>
                <w:sz w:val="16"/>
                <w:szCs w:val="16"/>
              </w:rPr>
            </w:pPr>
            <w:r>
              <w:rPr>
                <w:noProof/>
                <w:sz w:val="16"/>
                <w:szCs w:val="16"/>
              </w:rPr>
              <w:t>11.3.0</w:t>
            </w:r>
          </w:p>
        </w:tc>
      </w:tr>
      <w:tr w:rsidR="009B1C39" w14:paraId="4184B15F" w14:textId="77777777">
        <w:tc>
          <w:tcPr>
            <w:tcW w:w="401" w:type="pct"/>
            <w:tcBorders>
              <w:top w:val="single" w:sz="6" w:space="0" w:color="auto"/>
              <w:left w:val="single" w:sz="6" w:space="0" w:color="auto"/>
              <w:bottom w:val="single" w:sz="6" w:space="0" w:color="auto"/>
              <w:right w:val="single" w:sz="6" w:space="0" w:color="auto"/>
            </w:tcBorders>
          </w:tcPr>
          <w:p w14:paraId="2F690BE7" w14:textId="77777777" w:rsidR="009B1C39" w:rsidRDefault="009B1C39">
            <w:pPr>
              <w:pStyle w:val="TAL"/>
              <w:rPr>
                <w:noProof/>
                <w:sz w:val="16"/>
                <w:szCs w:val="16"/>
              </w:rPr>
            </w:pPr>
            <w:r>
              <w:rPr>
                <w:noProof/>
                <w:sz w:val="16"/>
                <w:szCs w:val="16"/>
              </w:rPr>
              <w:t>June-2012</w:t>
            </w:r>
          </w:p>
        </w:tc>
        <w:tc>
          <w:tcPr>
            <w:tcW w:w="286" w:type="pct"/>
            <w:tcBorders>
              <w:top w:val="single" w:sz="6" w:space="0" w:color="auto"/>
              <w:left w:val="single" w:sz="6" w:space="0" w:color="auto"/>
              <w:bottom w:val="single" w:sz="6" w:space="0" w:color="auto"/>
              <w:right w:val="single" w:sz="6" w:space="0" w:color="auto"/>
            </w:tcBorders>
          </w:tcPr>
          <w:p w14:paraId="6BFA72B5" w14:textId="77777777" w:rsidR="009B1C39" w:rsidRDefault="009B1C39">
            <w:pPr>
              <w:pStyle w:val="TAL"/>
              <w:rPr>
                <w:noProof/>
                <w:sz w:val="16"/>
                <w:szCs w:val="16"/>
              </w:rPr>
            </w:pPr>
            <w:r>
              <w:rPr>
                <w:noProof/>
                <w:sz w:val="16"/>
                <w:szCs w:val="16"/>
              </w:rPr>
              <w:t>SP-56</w:t>
            </w:r>
          </w:p>
        </w:tc>
        <w:tc>
          <w:tcPr>
            <w:tcW w:w="494" w:type="pct"/>
            <w:tcBorders>
              <w:top w:val="single" w:sz="6" w:space="0" w:color="auto"/>
              <w:left w:val="single" w:sz="6" w:space="0" w:color="auto"/>
              <w:bottom w:val="single" w:sz="6" w:space="0" w:color="auto"/>
              <w:right w:val="single" w:sz="6" w:space="0" w:color="auto"/>
            </w:tcBorders>
          </w:tcPr>
          <w:p w14:paraId="020F8923" w14:textId="77777777" w:rsidR="009B1C39" w:rsidRDefault="009B1C39">
            <w:pPr>
              <w:pStyle w:val="TAL"/>
              <w:rPr>
                <w:noProof/>
                <w:sz w:val="16"/>
                <w:szCs w:val="16"/>
              </w:rPr>
            </w:pPr>
            <w:r>
              <w:rPr>
                <w:noProof/>
                <w:sz w:val="16"/>
                <w:szCs w:val="16"/>
              </w:rPr>
              <w:t>SP-120360</w:t>
            </w:r>
          </w:p>
        </w:tc>
        <w:tc>
          <w:tcPr>
            <w:tcW w:w="272" w:type="pct"/>
            <w:tcBorders>
              <w:top w:val="single" w:sz="6" w:space="0" w:color="auto"/>
              <w:left w:val="single" w:sz="6" w:space="0" w:color="auto"/>
              <w:bottom w:val="single" w:sz="6" w:space="0" w:color="auto"/>
              <w:right w:val="single" w:sz="6" w:space="0" w:color="auto"/>
            </w:tcBorders>
          </w:tcPr>
          <w:p w14:paraId="290CAF1A" w14:textId="77777777" w:rsidR="009B1C39" w:rsidRDefault="009B1C39">
            <w:pPr>
              <w:pStyle w:val="TAL"/>
              <w:rPr>
                <w:noProof/>
                <w:sz w:val="16"/>
                <w:szCs w:val="16"/>
              </w:rPr>
            </w:pPr>
            <w:r>
              <w:rPr>
                <w:noProof/>
                <w:sz w:val="16"/>
                <w:szCs w:val="16"/>
              </w:rPr>
              <w:t>0325</w:t>
            </w:r>
          </w:p>
        </w:tc>
        <w:tc>
          <w:tcPr>
            <w:tcW w:w="217" w:type="pct"/>
            <w:tcBorders>
              <w:top w:val="single" w:sz="6" w:space="0" w:color="auto"/>
              <w:left w:val="single" w:sz="6" w:space="0" w:color="auto"/>
              <w:bottom w:val="single" w:sz="6" w:space="0" w:color="auto"/>
              <w:right w:val="single" w:sz="6" w:space="0" w:color="auto"/>
            </w:tcBorders>
          </w:tcPr>
          <w:p w14:paraId="66A63271"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10E9FA29" w14:textId="77777777" w:rsidR="009B1C39" w:rsidRDefault="009B1C39">
            <w:pPr>
              <w:pStyle w:val="TAL"/>
              <w:rPr>
                <w:noProof/>
                <w:sz w:val="16"/>
                <w:szCs w:val="16"/>
              </w:rPr>
            </w:pPr>
            <w:r>
              <w:rPr>
                <w:noProof/>
                <w:sz w:val="16"/>
                <w:szCs w:val="16"/>
              </w:rPr>
              <w:t>Correction of CDRs for SRVCC</w:t>
            </w:r>
          </w:p>
        </w:tc>
        <w:tc>
          <w:tcPr>
            <w:tcW w:w="290" w:type="pct"/>
            <w:tcBorders>
              <w:top w:val="single" w:sz="6" w:space="0" w:color="auto"/>
              <w:left w:val="single" w:sz="6" w:space="0" w:color="auto"/>
              <w:bottom w:val="single" w:sz="6" w:space="0" w:color="auto"/>
              <w:right w:val="single" w:sz="6" w:space="0" w:color="auto"/>
            </w:tcBorders>
          </w:tcPr>
          <w:p w14:paraId="7B2EB9F4"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4AA0B549" w14:textId="77777777" w:rsidR="009B1C39" w:rsidRDefault="009B1C39">
            <w:pPr>
              <w:pStyle w:val="TAL"/>
              <w:rPr>
                <w:noProof/>
                <w:sz w:val="16"/>
                <w:szCs w:val="16"/>
              </w:rPr>
            </w:pPr>
            <w:r>
              <w:rPr>
                <w:noProof/>
                <w:sz w:val="16"/>
                <w:szCs w:val="16"/>
              </w:rPr>
              <w:t>11.2.0</w:t>
            </w:r>
          </w:p>
        </w:tc>
        <w:tc>
          <w:tcPr>
            <w:tcW w:w="365" w:type="pct"/>
            <w:tcBorders>
              <w:top w:val="single" w:sz="6" w:space="0" w:color="auto"/>
              <w:left w:val="single" w:sz="6" w:space="0" w:color="auto"/>
              <w:bottom w:val="single" w:sz="6" w:space="0" w:color="auto"/>
              <w:right w:val="single" w:sz="6" w:space="0" w:color="auto"/>
            </w:tcBorders>
          </w:tcPr>
          <w:p w14:paraId="12577DE0" w14:textId="77777777" w:rsidR="009B1C39" w:rsidRDefault="009B1C39">
            <w:pPr>
              <w:pStyle w:val="TAL"/>
              <w:rPr>
                <w:noProof/>
                <w:sz w:val="16"/>
                <w:szCs w:val="16"/>
              </w:rPr>
            </w:pPr>
            <w:r>
              <w:rPr>
                <w:noProof/>
                <w:sz w:val="16"/>
                <w:szCs w:val="16"/>
              </w:rPr>
              <w:t>11.3.0</w:t>
            </w:r>
          </w:p>
        </w:tc>
      </w:tr>
      <w:tr w:rsidR="009B1C39" w14:paraId="6A069ED7" w14:textId="77777777">
        <w:tc>
          <w:tcPr>
            <w:tcW w:w="401" w:type="pct"/>
            <w:tcBorders>
              <w:top w:val="single" w:sz="6" w:space="0" w:color="auto"/>
              <w:left w:val="single" w:sz="6" w:space="0" w:color="auto"/>
              <w:bottom w:val="single" w:sz="6" w:space="0" w:color="auto"/>
              <w:right w:val="single" w:sz="6" w:space="0" w:color="auto"/>
            </w:tcBorders>
          </w:tcPr>
          <w:p w14:paraId="1A956FCB" w14:textId="77777777" w:rsidR="009B1C39" w:rsidRDefault="009B1C39">
            <w:pPr>
              <w:pStyle w:val="TAL"/>
              <w:rPr>
                <w:noProof/>
                <w:sz w:val="16"/>
                <w:szCs w:val="16"/>
              </w:rPr>
            </w:pPr>
            <w:r>
              <w:rPr>
                <w:noProof/>
                <w:sz w:val="16"/>
                <w:szCs w:val="16"/>
              </w:rPr>
              <w:t>June-2012</w:t>
            </w:r>
          </w:p>
        </w:tc>
        <w:tc>
          <w:tcPr>
            <w:tcW w:w="286" w:type="pct"/>
            <w:tcBorders>
              <w:top w:val="single" w:sz="6" w:space="0" w:color="auto"/>
              <w:left w:val="single" w:sz="6" w:space="0" w:color="auto"/>
              <w:bottom w:val="single" w:sz="6" w:space="0" w:color="auto"/>
              <w:right w:val="single" w:sz="6" w:space="0" w:color="auto"/>
            </w:tcBorders>
          </w:tcPr>
          <w:p w14:paraId="71EE6FE5" w14:textId="77777777" w:rsidR="009B1C39" w:rsidRDefault="009B1C39">
            <w:pPr>
              <w:pStyle w:val="TAL"/>
              <w:rPr>
                <w:noProof/>
                <w:sz w:val="16"/>
                <w:szCs w:val="16"/>
              </w:rPr>
            </w:pPr>
            <w:r>
              <w:rPr>
                <w:noProof/>
                <w:sz w:val="16"/>
                <w:szCs w:val="16"/>
              </w:rPr>
              <w:t>SP-56</w:t>
            </w:r>
          </w:p>
        </w:tc>
        <w:tc>
          <w:tcPr>
            <w:tcW w:w="494" w:type="pct"/>
            <w:tcBorders>
              <w:top w:val="single" w:sz="6" w:space="0" w:color="auto"/>
              <w:left w:val="single" w:sz="6" w:space="0" w:color="auto"/>
              <w:bottom w:val="single" w:sz="6" w:space="0" w:color="auto"/>
              <w:right w:val="single" w:sz="6" w:space="0" w:color="auto"/>
            </w:tcBorders>
          </w:tcPr>
          <w:p w14:paraId="6347AA63" w14:textId="77777777" w:rsidR="009B1C39" w:rsidRDefault="009B1C39">
            <w:pPr>
              <w:pStyle w:val="TAL"/>
              <w:rPr>
                <w:noProof/>
                <w:sz w:val="16"/>
                <w:szCs w:val="16"/>
              </w:rPr>
            </w:pPr>
            <w:r>
              <w:rPr>
                <w:noProof/>
                <w:sz w:val="16"/>
                <w:szCs w:val="16"/>
              </w:rPr>
              <w:t>SP-120374</w:t>
            </w:r>
          </w:p>
        </w:tc>
        <w:tc>
          <w:tcPr>
            <w:tcW w:w="272" w:type="pct"/>
            <w:tcBorders>
              <w:top w:val="single" w:sz="6" w:space="0" w:color="auto"/>
              <w:left w:val="single" w:sz="6" w:space="0" w:color="auto"/>
              <w:bottom w:val="single" w:sz="6" w:space="0" w:color="auto"/>
              <w:right w:val="single" w:sz="6" w:space="0" w:color="auto"/>
            </w:tcBorders>
          </w:tcPr>
          <w:p w14:paraId="4F607E17" w14:textId="77777777" w:rsidR="009B1C39" w:rsidRDefault="009B1C39">
            <w:pPr>
              <w:pStyle w:val="TAL"/>
              <w:rPr>
                <w:noProof/>
                <w:sz w:val="16"/>
                <w:szCs w:val="16"/>
              </w:rPr>
            </w:pPr>
            <w:r>
              <w:rPr>
                <w:noProof/>
                <w:sz w:val="16"/>
                <w:szCs w:val="16"/>
              </w:rPr>
              <w:t>0328</w:t>
            </w:r>
          </w:p>
        </w:tc>
        <w:tc>
          <w:tcPr>
            <w:tcW w:w="217" w:type="pct"/>
            <w:tcBorders>
              <w:top w:val="single" w:sz="6" w:space="0" w:color="auto"/>
              <w:left w:val="single" w:sz="6" w:space="0" w:color="auto"/>
              <w:bottom w:val="single" w:sz="6" w:space="0" w:color="auto"/>
              <w:right w:val="single" w:sz="6" w:space="0" w:color="auto"/>
            </w:tcBorders>
          </w:tcPr>
          <w:p w14:paraId="43D2284C" w14:textId="77777777" w:rsidR="009B1C39" w:rsidRDefault="009B1C39">
            <w:pPr>
              <w:pStyle w:val="TAL"/>
              <w:rPr>
                <w:noProof/>
                <w:sz w:val="16"/>
                <w:szCs w:val="16"/>
              </w:rPr>
            </w:pPr>
            <w:r>
              <w:rPr>
                <w:noProof/>
                <w:sz w:val="16"/>
                <w:szCs w:val="16"/>
              </w:rPr>
              <w:t>2</w:t>
            </w:r>
          </w:p>
        </w:tc>
        <w:tc>
          <w:tcPr>
            <w:tcW w:w="2385" w:type="pct"/>
            <w:tcBorders>
              <w:top w:val="single" w:sz="6" w:space="0" w:color="auto"/>
              <w:left w:val="single" w:sz="6" w:space="0" w:color="auto"/>
              <w:bottom w:val="single" w:sz="6" w:space="0" w:color="auto"/>
              <w:right w:val="single" w:sz="6" w:space="0" w:color="auto"/>
            </w:tcBorders>
          </w:tcPr>
          <w:p w14:paraId="7060D3AF" w14:textId="77777777" w:rsidR="009B1C39" w:rsidRDefault="009B1C39">
            <w:pPr>
              <w:pStyle w:val="TAL"/>
              <w:rPr>
                <w:noProof/>
                <w:sz w:val="16"/>
                <w:szCs w:val="16"/>
              </w:rPr>
            </w:pPr>
            <w:r>
              <w:rPr>
                <w:noProof/>
                <w:sz w:val="16"/>
                <w:szCs w:val="16"/>
              </w:rPr>
              <w:t>Enhancing IMS charging for RAVEL</w:t>
            </w:r>
          </w:p>
        </w:tc>
        <w:tc>
          <w:tcPr>
            <w:tcW w:w="290" w:type="pct"/>
            <w:tcBorders>
              <w:top w:val="single" w:sz="6" w:space="0" w:color="auto"/>
              <w:left w:val="single" w:sz="6" w:space="0" w:color="auto"/>
              <w:bottom w:val="single" w:sz="6" w:space="0" w:color="auto"/>
              <w:right w:val="single" w:sz="6" w:space="0" w:color="auto"/>
            </w:tcBorders>
          </w:tcPr>
          <w:p w14:paraId="4DA5C5E0" w14:textId="77777777" w:rsidR="009B1C39" w:rsidRDefault="009B1C39">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6BA51264" w14:textId="77777777" w:rsidR="009B1C39" w:rsidRDefault="009B1C39">
            <w:pPr>
              <w:pStyle w:val="TAL"/>
              <w:rPr>
                <w:noProof/>
                <w:sz w:val="16"/>
                <w:szCs w:val="16"/>
              </w:rPr>
            </w:pPr>
            <w:r>
              <w:rPr>
                <w:noProof/>
                <w:sz w:val="16"/>
                <w:szCs w:val="16"/>
              </w:rPr>
              <w:t>11.2.0</w:t>
            </w:r>
          </w:p>
        </w:tc>
        <w:tc>
          <w:tcPr>
            <w:tcW w:w="365" w:type="pct"/>
            <w:tcBorders>
              <w:top w:val="single" w:sz="6" w:space="0" w:color="auto"/>
              <w:left w:val="single" w:sz="6" w:space="0" w:color="auto"/>
              <w:bottom w:val="single" w:sz="6" w:space="0" w:color="auto"/>
              <w:right w:val="single" w:sz="6" w:space="0" w:color="auto"/>
            </w:tcBorders>
          </w:tcPr>
          <w:p w14:paraId="36BF755F" w14:textId="77777777" w:rsidR="009B1C39" w:rsidRDefault="009B1C39">
            <w:pPr>
              <w:pStyle w:val="TAL"/>
              <w:rPr>
                <w:noProof/>
                <w:sz w:val="16"/>
                <w:szCs w:val="16"/>
              </w:rPr>
            </w:pPr>
            <w:r>
              <w:rPr>
                <w:noProof/>
                <w:sz w:val="16"/>
                <w:szCs w:val="16"/>
              </w:rPr>
              <w:t>11.3.0</w:t>
            </w:r>
          </w:p>
        </w:tc>
      </w:tr>
      <w:tr w:rsidR="009B1C39" w14:paraId="2BC51FFA" w14:textId="77777777">
        <w:tc>
          <w:tcPr>
            <w:tcW w:w="401" w:type="pct"/>
            <w:tcBorders>
              <w:top w:val="single" w:sz="6" w:space="0" w:color="auto"/>
              <w:left w:val="single" w:sz="6" w:space="0" w:color="auto"/>
              <w:bottom w:val="single" w:sz="6" w:space="0" w:color="auto"/>
              <w:right w:val="single" w:sz="6" w:space="0" w:color="auto"/>
            </w:tcBorders>
          </w:tcPr>
          <w:p w14:paraId="1B089C70" w14:textId="77777777" w:rsidR="009B1C39" w:rsidRDefault="009B1C39">
            <w:pPr>
              <w:pStyle w:val="TAL"/>
              <w:rPr>
                <w:noProof/>
                <w:sz w:val="16"/>
                <w:szCs w:val="16"/>
              </w:rPr>
            </w:pPr>
            <w:r>
              <w:rPr>
                <w:noProof/>
                <w:sz w:val="16"/>
                <w:szCs w:val="16"/>
              </w:rPr>
              <w:t>June-2012</w:t>
            </w:r>
          </w:p>
        </w:tc>
        <w:tc>
          <w:tcPr>
            <w:tcW w:w="286" w:type="pct"/>
            <w:tcBorders>
              <w:top w:val="single" w:sz="6" w:space="0" w:color="auto"/>
              <w:left w:val="single" w:sz="6" w:space="0" w:color="auto"/>
              <w:bottom w:val="single" w:sz="6" w:space="0" w:color="auto"/>
              <w:right w:val="single" w:sz="6" w:space="0" w:color="auto"/>
            </w:tcBorders>
          </w:tcPr>
          <w:p w14:paraId="3466319B" w14:textId="77777777" w:rsidR="009B1C39" w:rsidRDefault="009B1C39">
            <w:pPr>
              <w:pStyle w:val="TAL"/>
              <w:rPr>
                <w:noProof/>
                <w:sz w:val="16"/>
                <w:szCs w:val="16"/>
              </w:rPr>
            </w:pPr>
            <w:r>
              <w:rPr>
                <w:noProof/>
                <w:sz w:val="16"/>
                <w:szCs w:val="16"/>
              </w:rPr>
              <w:t>SP-56</w:t>
            </w:r>
          </w:p>
        </w:tc>
        <w:tc>
          <w:tcPr>
            <w:tcW w:w="494" w:type="pct"/>
            <w:tcBorders>
              <w:top w:val="single" w:sz="6" w:space="0" w:color="auto"/>
              <w:left w:val="single" w:sz="6" w:space="0" w:color="auto"/>
              <w:bottom w:val="single" w:sz="6" w:space="0" w:color="auto"/>
              <w:right w:val="single" w:sz="6" w:space="0" w:color="auto"/>
            </w:tcBorders>
          </w:tcPr>
          <w:p w14:paraId="4F89D4A2" w14:textId="77777777" w:rsidR="009B1C39" w:rsidRDefault="009B1C39">
            <w:pPr>
              <w:pStyle w:val="TAL"/>
              <w:rPr>
                <w:noProof/>
                <w:sz w:val="16"/>
                <w:szCs w:val="16"/>
              </w:rPr>
            </w:pPr>
            <w:r>
              <w:rPr>
                <w:noProof/>
                <w:sz w:val="16"/>
                <w:szCs w:val="16"/>
              </w:rPr>
              <w:t>SP-120360</w:t>
            </w:r>
          </w:p>
        </w:tc>
        <w:tc>
          <w:tcPr>
            <w:tcW w:w="272" w:type="pct"/>
            <w:tcBorders>
              <w:top w:val="single" w:sz="6" w:space="0" w:color="auto"/>
              <w:left w:val="single" w:sz="6" w:space="0" w:color="auto"/>
              <w:bottom w:val="single" w:sz="6" w:space="0" w:color="auto"/>
              <w:right w:val="single" w:sz="6" w:space="0" w:color="auto"/>
            </w:tcBorders>
          </w:tcPr>
          <w:p w14:paraId="75AF3612" w14:textId="77777777" w:rsidR="009B1C39" w:rsidRDefault="009B1C39">
            <w:pPr>
              <w:pStyle w:val="TAL"/>
              <w:rPr>
                <w:noProof/>
                <w:sz w:val="16"/>
                <w:szCs w:val="16"/>
              </w:rPr>
            </w:pPr>
            <w:r>
              <w:rPr>
                <w:noProof/>
                <w:sz w:val="16"/>
                <w:szCs w:val="16"/>
              </w:rPr>
              <w:t>0331</w:t>
            </w:r>
          </w:p>
        </w:tc>
        <w:tc>
          <w:tcPr>
            <w:tcW w:w="217" w:type="pct"/>
            <w:tcBorders>
              <w:top w:val="single" w:sz="6" w:space="0" w:color="auto"/>
              <w:left w:val="single" w:sz="6" w:space="0" w:color="auto"/>
              <w:bottom w:val="single" w:sz="6" w:space="0" w:color="auto"/>
              <w:right w:val="single" w:sz="6" w:space="0" w:color="auto"/>
            </w:tcBorders>
          </w:tcPr>
          <w:p w14:paraId="5DBA4DF8" w14:textId="77777777" w:rsidR="009B1C39" w:rsidRDefault="009B1C39">
            <w:pPr>
              <w:pStyle w:val="TAL"/>
              <w:rPr>
                <w:noProof/>
                <w:sz w:val="16"/>
                <w:szCs w:val="16"/>
              </w:rPr>
            </w:pPr>
            <w:r>
              <w:rPr>
                <w:noProof/>
                <w:sz w:val="16"/>
                <w:szCs w:val="16"/>
              </w:rPr>
              <w:t>2</w:t>
            </w:r>
          </w:p>
        </w:tc>
        <w:tc>
          <w:tcPr>
            <w:tcW w:w="2385" w:type="pct"/>
            <w:tcBorders>
              <w:top w:val="single" w:sz="6" w:space="0" w:color="auto"/>
              <w:left w:val="single" w:sz="6" w:space="0" w:color="auto"/>
              <w:bottom w:val="single" w:sz="6" w:space="0" w:color="auto"/>
              <w:right w:val="single" w:sz="6" w:space="0" w:color="auto"/>
            </w:tcBorders>
          </w:tcPr>
          <w:p w14:paraId="4F4DFFA1" w14:textId="77777777" w:rsidR="009B1C39" w:rsidRDefault="009B1C39">
            <w:pPr>
              <w:pStyle w:val="TAL"/>
              <w:rPr>
                <w:noProof/>
                <w:sz w:val="16"/>
                <w:szCs w:val="16"/>
              </w:rPr>
            </w:pPr>
            <w:r>
              <w:rPr>
                <w:noProof/>
                <w:sz w:val="16"/>
                <w:szCs w:val="16"/>
              </w:rPr>
              <w:t>Correction on SGW and PGW Address reporting, alignment with 29.212</w:t>
            </w:r>
          </w:p>
        </w:tc>
        <w:tc>
          <w:tcPr>
            <w:tcW w:w="290" w:type="pct"/>
            <w:tcBorders>
              <w:top w:val="single" w:sz="6" w:space="0" w:color="auto"/>
              <w:left w:val="single" w:sz="6" w:space="0" w:color="auto"/>
              <w:bottom w:val="single" w:sz="6" w:space="0" w:color="auto"/>
              <w:right w:val="single" w:sz="6" w:space="0" w:color="auto"/>
            </w:tcBorders>
          </w:tcPr>
          <w:p w14:paraId="7E54A9D6"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11047B98" w14:textId="77777777" w:rsidR="009B1C39" w:rsidRDefault="009B1C39">
            <w:pPr>
              <w:pStyle w:val="TAL"/>
              <w:rPr>
                <w:noProof/>
                <w:sz w:val="16"/>
                <w:szCs w:val="16"/>
              </w:rPr>
            </w:pPr>
            <w:r>
              <w:rPr>
                <w:noProof/>
                <w:sz w:val="16"/>
                <w:szCs w:val="16"/>
              </w:rPr>
              <w:t>11.2.0</w:t>
            </w:r>
          </w:p>
        </w:tc>
        <w:tc>
          <w:tcPr>
            <w:tcW w:w="365" w:type="pct"/>
            <w:tcBorders>
              <w:top w:val="single" w:sz="6" w:space="0" w:color="auto"/>
              <w:left w:val="single" w:sz="6" w:space="0" w:color="auto"/>
              <w:bottom w:val="single" w:sz="6" w:space="0" w:color="auto"/>
              <w:right w:val="single" w:sz="6" w:space="0" w:color="auto"/>
            </w:tcBorders>
          </w:tcPr>
          <w:p w14:paraId="74062BA4" w14:textId="77777777" w:rsidR="009B1C39" w:rsidRDefault="009B1C39">
            <w:pPr>
              <w:pStyle w:val="TAL"/>
              <w:rPr>
                <w:noProof/>
                <w:sz w:val="16"/>
                <w:szCs w:val="16"/>
              </w:rPr>
            </w:pPr>
            <w:r>
              <w:rPr>
                <w:noProof/>
                <w:sz w:val="16"/>
                <w:szCs w:val="16"/>
              </w:rPr>
              <w:t>11.3.0</w:t>
            </w:r>
          </w:p>
        </w:tc>
      </w:tr>
      <w:tr w:rsidR="009B1C39" w14:paraId="2A35727B" w14:textId="77777777">
        <w:tc>
          <w:tcPr>
            <w:tcW w:w="401" w:type="pct"/>
            <w:tcBorders>
              <w:top w:val="single" w:sz="6" w:space="0" w:color="auto"/>
              <w:left w:val="single" w:sz="6" w:space="0" w:color="auto"/>
              <w:bottom w:val="single" w:sz="6" w:space="0" w:color="auto"/>
              <w:right w:val="single" w:sz="6" w:space="0" w:color="auto"/>
            </w:tcBorders>
          </w:tcPr>
          <w:p w14:paraId="446874CA" w14:textId="77777777" w:rsidR="009B1C39" w:rsidRDefault="009B1C39">
            <w:pPr>
              <w:pStyle w:val="TAL"/>
              <w:rPr>
                <w:noProof/>
                <w:sz w:val="16"/>
                <w:szCs w:val="16"/>
              </w:rPr>
            </w:pPr>
            <w:r>
              <w:rPr>
                <w:noProof/>
                <w:sz w:val="16"/>
                <w:szCs w:val="16"/>
              </w:rPr>
              <w:t>June-2012</w:t>
            </w:r>
          </w:p>
        </w:tc>
        <w:tc>
          <w:tcPr>
            <w:tcW w:w="286" w:type="pct"/>
            <w:tcBorders>
              <w:top w:val="single" w:sz="6" w:space="0" w:color="auto"/>
              <w:left w:val="single" w:sz="6" w:space="0" w:color="auto"/>
              <w:bottom w:val="single" w:sz="6" w:space="0" w:color="auto"/>
              <w:right w:val="single" w:sz="6" w:space="0" w:color="auto"/>
            </w:tcBorders>
          </w:tcPr>
          <w:p w14:paraId="76554158" w14:textId="77777777" w:rsidR="009B1C39" w:rsidRDefault="009B1C39">
            <w:pPr>
              <w:pStyle w:val="TAL"/>
              <w:rPr>
                <w:noProof/>
                <w:sz w:val="16"/>
                <w:szCs w:val="16"/>
              </w:rPr>
            </w:pPr>
            <w:r>
              <w:rPr>
                <w:noProof/>
                <w:sz w:val="16"/>
                <w:szCs w:val="16"/>
              </w:rPr>
              <w:t>SP-56</w:t>
            </w:r>
          </w:p>
        </w:tc>
        <w:tc>
          <w:tcPr>
            <w:tcW w:w="494" w:type="pct"/>
            <w:tcBorders>
              <w:top w:val="single" w:sz="6" w:space="0" w:color="auto"/>
              <w:left w:val="single" w:sz="6" w:space="0" w:color="auto"/>
              <w:bottom w:val="single" w:sz="6" w:space="0" w:color="auto"/>
              <w:right w:val="single" w:sz="6" w:space="0" w:color="auto"/>
            </w:tcBorders>
          </w:tcPr>
          <w:p w14:paraId="3FB8D69D" w14:textId="77777777" w:rsidR="009B1C39" w:rsidRDefault="009B1C39">
            <w:pPr>
              <w:pStyle w:val="TAL"/>
              <w:rPr>
                <w:noProof/>
                <w:sz w:val="16"/>
                <w:szCs w:val="16"/>
              </w:rPr>
            </w:pPr>
            <w:r>
              <w:rPr>
                <w:noProof/>
                <w:sz w:val="16"/>
                <w:szCs w:val="16"/>
              </w:rPr>
              <w:t>SP-120397</w:t>
            </w:r>
          </w:p>
        </w:tc>
        <w:tc>
          <w:tcPr>
            <w:tcW w:w="272" w:type="pct"/>
            <w:tcBorders>
              <w:top w:val="single" w:sz="6" w:space="0" w:color="auto"/>
              <w:left w:val="single" w:sz="6" w:space="0" w:color="auto"/>
              <w:bottom w:val="single" w:sz="6" w:space="0" w:color="auto"/>
              <w:right w:val="single" w:sz="6" w:space="0" w:color="auto"/>
            </w:tcBorders>
          </w:tcPr>
          <w:p w14:paraId="310E1270" w14:textId="77777777" w:rsidR="009B1C39" w:rsidRDefault="009B1C39">
            <w:pPr>
              <w:pStyle w:val="TAL"/>
              <w:rPr>
                <w:noProof/>
                <w:sz w:val="16"/>
                <w:szCs w:val="16"/>
              </w:rPr>
            </w:pPr>
            <w:r>
              <w:rPr>
                <w:noProof/>
                <w:sz w:val="16"/>
                <w:szCs w:val="16"/>
              </w:rPr>
              <w:t>0332</w:t>
            </w:r>
          </w:p>
        </w:tc>
        <w:tc>
          <w:tcPr>
            <w:tcW w:w="217" w:type="pct"/>
            <w:tcBorders>
              <w:top w:val="single" w:sz="6" w:space="0" w:color="auto"/>
              <w:left w:val="single" w:sz="6" w:space="0" w:color="auto"/>
              <w:bottom w:val="single" w:sz="6" w:space="0" w:color="auto"/>
              <w:right w:val="single" w:sz="6" w:space="0" w:color="auto"/>
            </w:tcBorders>
          </w:tcPr>
          <w:p w14:paraId="03E61E85"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E2D80E6" w14:textId="77777777" w:rsidR="009B1C39" w:rsidRDefault="009B1C39">
            <w:pPr>
              <w:pStyle w:val="TAL"/>
              <w:rPr>
                <w:noProof/>
                <w:sz w:val="16"/>
                <w:szCs w:val="16"/>
              </w:rPr>
            </w:pPr>
            <w:r>
              <w:rPr>
                <w:noProof/>
                <w:sz w:val="16"/>
                <w:szCs w:val="16"/>
              </w:rPr>
              <w:t>Add charging parameters for NetLoc</w:t>
            </w:r>
          </w:p>
        </w:tc>
        <w:tc>
          <w:tcPr>
            <w:tcW w:w="290" w:type="pct"/>
            <w:tcBorders>
              <w:top w:val="single" w:sz="6" w:space="0" w:color="auto"/>
              <w:left w:val="single" w:sz="6" w:space="0" w:color="auto"/>
              <w:bottom w:val="single" w:sz="6" w:space="0" w:color="auto"/>
              <w:right w:val="single" w:sz="6" w:space="0" w:color="auto"/>
            </w:tcBorders>
          </w:tcPr>
          <w:p w14:paraId="22B6D451" w14:textId="77777777" w:rsidR="009B1C39" w:rsidRDefault="009B1C39">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5AFBFC51" w14:textId="77777777" w:rsidR="009B1C39" w:rsidRDefault="009B1C39">
            <w:pPr>
              <w:pStyle w:val="TAL"/>
              <w:rPr>
                <w:noProof/>
                <w:sz w:val="16"/>
                <w:szCs w:val="16"/>
              </w:rPr>
            </w:pPr>
            <w:r>
              <w:rPr>
                <w:noProof/>
                <w:sz w:val="16"/>
                <w:szCs w:val="16"/>
              </w:rPr>
              <w:t>11.2.0</w:t>
            </w:r>
          </w:p>
        </w:tc>
        <w:tc>
          <w:tcPr>
            <w:tcW w:w="365" w:type="pct"/>
            <w:tcBorders>
              <w:top w:val="single" w:sz="6" w:space="0" w:color="auto"/>
              <w:left w:val="single" w:sz="6" w:space="0" w:color="auto"/>
              <w:bottom w:val="single" w:sz="6" w:space="0" w:color="auto"/>
              <w:right w:val="single" w:sz="6" w:space="0" w:color="auto"/>
            </w:tcBorders>
          </w:tcPr>
          <w:p w14:paraId="100BA7EA" w14:textId="77777777" w:rsidR="009B1C39" w:rsidRDefault="009B1C39">
            <w:pPr>
              <w:pStyle w:val="TAL"/>
              <w:rPr>
                <w:noProof/>
                <w:sz w:val="16"/>
                <w:szCs w:val="16"/>
              </w:rPr>
            </w:pPr>
            <w:r>
              <w:rPr>
                <w:noProof/>
                <w:sz w:val="16"/>
                <w:szCs w:val="16"/>
              </w:rPr>
              <w:t>11.3.0</w:t>
            </w:r>
          </w:p>
        </w:tc>
      </w:tr>
      <w:tr w:rsidR="009B1C39" w14:paraId="68484FAE" w14:textId="77777777">
        <w:tc>
          <w:tcPr>
            <w:tcW w:w="401" w:type="pct"/>
            <w:tcBorders>
              <w:top w:val="single" w:sz="6" w:space="0" w:color="auto"/>
              <w:left w:val="single" w:sz="6" w:space="0" w:color="auto"/>
              <w:bottom w:val="single" w:sz="6" w:space="0" w:color="auto"/>
              <w:right w:val="single" w:sz="6" w:space="0" w:color="auto"/>
            </w:tcBorders>
          </w:tcPr>
          <w:p w14:paraId="5F75B48B" w14:textId="77777777" w:rsidR="009B1C39" w:rsidRDefault="009B1C39">
            <w:pPr>
              <w:pStyle w:val="TAL"/>
              <w:rPr>
                <w:noProof/>
                <w:sz w:val="16"/>
                <w:szCs w:val="16"/>
              </w:rPr>
            </w:pPr>
            <w:r>
              <w:rPr>
                <w:noProof/>
                <w:sz w:val="16"/>
                <w:szCs w:val="16"/>
              </w:rPr>
              <w:t>June-2012</w:t>
            </w:r>
          </w:p>
        </w:tc>
        <w:tc>
          <w:tcPr>
            <w:tcW w:w="286" w:type="pct"/>
            <w:tcBorders>
              <w:top w:val="single" w:sz="6" w:space="0" w:color="auto"/>
              <w:left w:val="single" w:sz="6" w:space="0" w:color="auto"/>
              <w:bottom w:val="single" w:sz="6" w:space="0" w:color="auto"/>
              <w:right w:val="single" w:sz="6" w:space="0" w:color="auto"/>
            </w:tcBorders>
          </w:tcPr>
          <w:p w14:paraId="419C2CDC" w14:textId="77777777" w:rsidR="009B1C39" w:rsidRDefault="009B1C39">
            <w:pPr>
              <w:pStyle w:val="TAL"/>
              <w:rPr>
                <w:noProof/>
                <w:sz w:val="16"/>
                <w:szCs w:val="16"/>
              </w:rPr>
            </w:pPr>
            <w:r>
              <w:rPr>
                <w:noProof/>
                <w:sz w:val="16"/>
                <w:szCs w:val="16"/>
              </w:rPr>
              <w:t>SP-56</w:t>
            </w:r>
          </w:p>
        </w:tc>
        <w:tc>
          <w:tcPr>
            <w:tcW w:w="494" w:type="pct"/>
            <w:tcBorders>
              <w:top w:val="single" w:sz="6" w:space="0" w:color="auto"/>
              <w:left w:val="single" w:sz="6" w:space="0" w:color="auto"/>
              <w:bottom w:val="single" w:sz="6" w:space="0" w:color="auto"/>
              <w:right w:val="single" w:sz="6" w:space="0" w:color="auto"/>
            </w:tcBorders>
          </w:tcPr>
          <w:p w14:paraId="1F71D123" w14:textId="77777777" w:rsidR="009B1C39" w:rsidRDefault="009B1C39">
            <w:pPr>
              <w:pStyle w:val="TAL"/>
              <w:rPr>
                <w:noProof/>
                <w:sz w:val="16"/>
                <w:szCs w:val="16"/>
              </w:rPr>
            </w:pPr>
            <w:r>
              <w:rPr>
                <w:noProof/>
                <w:sz w:val="16"/>
                <w:szCs w:val="16"/>
              </w:rPr>
              <w:t>SP-120359</w:t>
            </w:r>
          </w:p>
        </w:tc>
        <w:tc>
          <w:tcPr>
            <w:tcW w:w="272" w:type="pct"/>
            <w:tcBorders>
              <w:top w:val="single" w:sz="6" w:space="0" w:color="auto"/>
              <w:left w:val="single" w:sz="6" w:space="0" w:color="auto"/>
              <w:bottom w:val="single" w:sz="6" w:space="0" w:color="auto"/>
              <w:right w:val="single" w:sz="6" w:space="0" w:color="auto"/>
            </w:tcBorders>
          </w:tcPr>
          <w:p w14:paraId="6C70DDB1" w14:textId="77777777" w:rsidR="009B1C39" w:rsidRDefault="009B1C39">
            <w:pPr>
              <w:pStyle w:val="TAL"/>
              <w:rPr>
                <w:noProof/>
                <w:sz w:val="16"/>
                <w:szCs w:val="16"/>
              </w:rPr>
            </w:pPr>
            <w:r>
              <w:rPr>
                <w:noProof/>
                <w:sz w:val="16"/>
                <w:szCs w:val="16"/>
              </w:rPr>
              <w:t>0336</w:t>
            </w:r>
          </w:p>
        </w:tc>
        <w:tc>
          <w:tcPr>
            <w:tcW w:w="217" w:type="pct"/>
            <w:tcBorders>
              <w:top w:val="single" w:sz="6" w:space="0" w:color="auto"/>
              <w:left w:val="single" w:sz="6" w:space="0" w:color="auto"/>
              <w:bottom w:val="single" w:sz="6" w:space="0" w:color="auto"/>
              <w:right w:val="single" w:sz="6" w:space="0" w:color="auto"/>
            </w:tcBorders>
          </w:tcPr>
          <w:p w14:paraId="40F5AF0F"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C49B1AF" w14:textId="77777777" w:rsidR="009B1C39" w:rsidRDefault="009B1C39">
            <w:pPr>
              <w:pStyle w:val="TAL"/>
              <w:rPr>
                <w:noProof/>
                <w:sz w:val="16"/>
                <w:szCs w:val="16"/>
              </w:rPr>
            </w:pPr>
            <w:r>
              <w:rPr>
                <w:noProof/>
                <w:sz w:val="16"/>
                <w:szCs w:val="16"/>
              </w:rPr>
              <w:t>Correction of List of Message Bodies</w:t>
            </w:r>
          </w:p>
        </w:tc>
        <w:tc>
          <w:tcPr>
            <w:tcW w:w="290" w:type="pct"/>
            <w:tcBorders>
              <w:top w:val="single" w:sz="6" w:space="0" w:color="auto"/>
              <w:left w:val="single" w:sz="6" w:space="0" w:color="auto"/>
              <w:bottom w:val="single" w:sz="6" w:space="0" w:color="auto"/>
              <w:right w:val="single" w:sz="6" w:space="0" w:color="auto"/>
            </w:tcBorders>
          </w:tcPr>
          <w:p w14:paraId="22325B3F"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00E33D1B" w14:textId="77777777" w:rsidR="009B1C39" w:rsidRDefault="009B1C39">
            <w:pPr>
              <w:pStyle w:val="TAL"/>
              <w:rPr>
                <w:noProof/>
                <w:sz w:val="16"/>
                <w:szCs w:val="16"/>
              </w:rPr>
            </w:pPr>
            <w:r>
              <w:rPr>
                <w:noProof/>
                <w:sz w:val="16"/>
                <w:szCs w:val="16"/>
              </w:rPr>
              <w:t>11.2.0</w:t>
            </w:r>
          </w:p>
        </w:tc>
        <w:tc>
          <w:tcPr>
            <w:tcW w:w="365" w:type="pct"/>
            <w:tcBorders>
              <w:top w:val="single" w:sz="6" w:space="0" w:color="auto"/>
              <w:left w:val="single" w:sz="6" w:space="0" w:color="auto"/>
              <w:bottom w:val="single" w:sz="6" w:space="0" w:color="auto"/>
              <w:right w:val="single" w:sz="6" w:space="0" w:color="auto"/>
            </w:tcBorders>
          </w:tcPr>
          <w:p w14:paraId="28ABF7A5" w14:textId="77777777" w:rsidR="009B1C39" w:rsidRDefault="009B1C39">
            <w:pPr>
              <w:pStyle w:val="TAL"/>
              <w:rPr>
                <w:noProof/>
                <w:sz w:val="16"/>
                <w:szCs w:val="16"/>
              </w:rPr>
            </w:pPr>
            <w:r>
              <w:rPr>
                <w:noProof/>
                <w:sz w:val="16"/>
                <w:szCs w:val="16"/>
              </w:rPr>
              <w:t>11.3.0</w:t>
            </w:r>
          </w:p>
        </w:tc>
      </w:tr>
      <w:tr w:rsidR="009B1C39" w14:paraId="5BDE62C8" w14:textId="77777777">
        <w:tc>
          <w:tcPr>
            <w:tcW w:w="401" w:type="pct"/>
            <w:tcBorders>
              <w:top w:val="single" w:sz="6" w:space="0" w:color="auto"/>
              <w:left w:val="single" w:sz="6" w:space="0" w:color="auto"/>
              <w:bottom w:val="single" w:sz="6" w:space="0" w:color="auto"/>
              <w:right w:val="single" w:sz="6" w:space="0" w:color="auto"/>
            </w:tcBorders>
          </w:tcPr>
          <w:p w14:paraId="3925AA47"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750242B3"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72C5D638" w14:textId="77777777" w:rsidR="009B1C39" w:rsidRDefault="009B1C39">
            <w:pPr>
              <w:pStyle w:val="TAL"/>
              <w:rPr>
                <w:noProof/>
                <w:sz w:val="16"/>
                <w:szCs w:val="16"/>
              </w:rPr>
            </w:pPr>
            <w:r>
              <w:rPr>
                <w:noProof/>
                <w:sz w:val="16"/>
                <w:szCs w:val="16"/>
              </w:rPr>
              <w:t>SP-120646</w:t>
            </w:r>
          </w:p>
        </w:tc>
        <w:tc>
          <w:tcPr>
            <w:tcW w:w="272" w:type="pct"/>
            <w:tcBorders>
              <w:top w:val="single" w:sz="6" w:space="0" w:color="auto"/>
              <w:left w:val="single" w:sz="6" w:space="0" w:color="auto"/>
              <w:bottom w:val="single" w:sz="6" w:space="0" w:color="auto"/>
              <w:right w:val="single" w:sz="6" w:space="0" w:color="auto"/>
            </w:tcBorders>
          </w:tcPr>
          <w:p w14:paraId="2AB812AA" w14:textId="77777777" w:rsidR="009B1C39" w:rsidRDefault="009B1C39">
            <w:pPr>
              <w:pStyle w:val="TAL"/>
              <w:rPr>
                <w:noProof/>
                <w:sz w:val="16"/>
                <w:szCs w:val="16"/>
              </w:rPr>
            </w:pPr>
            <w:r>
              <w:rPr>
                <w:noProof/>
                <w:sz w:val="16"/>
                <w:szCs w:val="16"/>
              </w:rPr>
              <w:t>0340</w:t>
            </w:r>
          </w:p>
        </w:tc>
        <w:tc>
          <w:tcPr>
            <w:tcW w:w="217" w:type="pct"/>
            <w:tcBorders>
              <w:top w:val="single" w:sz="6" w:space="0" w:color="auto"/>
              <w:left w:val="single" w:sz="6" w:space="0" w:color="auto"/>
              <w:bottom w:val="single" w:sz="6" w:space="0" w:color="auto"/>
              <w:right w:val="single" w:sz="6" w:space="0" w:color="auto"/>
            </w:tcBorders>
          </w:tcPr>
          <w:p w14:paraId="72B0C205"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021037DA" w14:textId="77777777" w:rsidR="009B1C39" w:rsidRDefault="009B1C39">
            <w:pPr>
              <w:pStyle w:val="TAL"/>
              <w:rPr>
                <w:noProof/>
                <w:sz w:val="16"/>
                <w:szCs w:val="16"/>
              </w:rPr>
            </w:pPr>
            <w:r>
              <w:rPr>
                <w:noProof/>
                <w:sz w:val="16"/>
                <w:szCs w:val="16"/>
              </w:rPr>
              <w:t>Rename Service-type AVP</w:t>
            </w:r>
          </w:p>
        </w:tc>
        <w:tc>
          <w:tcPr>
            <w:tcW w:w="290" w:type="pct"/>
            <w:tcBorders>
              <w:top w:val="single" w:sz="6" w:space="0" w:color="auto"/>
              <w:left w:val="single" w:sz="6" w:space="0" w:color="auto"/>
              <w:bottom w:val="single" w:sz="6" w:space="0" w:color="auto"/>
              <w:right w:val="single" w:sz="6" w:space="0" w:color="auto"/>
            </w:tcBorders>
          </w:tcPr>
          <w:p w14:paraId="433B4764"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542E8CB7"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18D91A9B" w14:textId="77777777" w:rsidR="009B1C39" w:rsidRDefault="009B1C39">
            <w:pPr>
              <w:pStyle w:val="TAL"/>
              <w:rPr>
                <w:noProof/>
                <w:sz w:val="16"/>
                <w:szCs w:val="16"/>
              </w:rPr>
            </w:pPr>
            <w:r>
              <w:rPr>
                <w:noProof/>
                <w:sz w:val="16"/>
                <w:szCs w:val="16"/>
              </w:rPr>
              <w:t>11.4.0</w:t>
            </w:r>
          </w:p>
        </w:tc>
      </w:tr>
      <w:tr w:rsidR="009B1C39" w14:paraId="1B59DB9E" w14:textId="77777777">
        <w:tc>
          <w:tcPr>
            <w:tcW w:w="401" w:type="pct"/>
            <w:tcBorders>
              <w:top w:val="single" w:sz="6" w:space="0" w:color="auto"/>
              <w:left w:val="single" w:sz="6" w:space="0" w:color="auto"/>
              <w:bottom w:val="single" w:sz="6" w:space="0" w:color="auto"/>
              <w:right w:val="single" w:sz="6" w:space="0" w:color="auto"/>
            </w:tcBorders>
          </w:tcPr>
          <w:p w14:paraId="7D806E84"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431CB251"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3EF1AAB6" w14:textId="77777777" w:rsidR="009B1C39" w:rsidRDefault="009B1C39">
            <w:pPr>
              <w:pStyle w:val="TAL"/>
              <w:rPr>
                <w:noProof/>
                <w:sz w:val="16"/>
                <w:szCs w:val="16"/>
              </w:rPr>
            </w:pPr>
            <w:r>
              <w:rPr>
                <w:noProof/>
                <w:sz w:val="16"/>
                <w:szCs w:val="16"/>
              </w:rPr>
              <w:t>SP-120576</w:t>
            </w:r>
          </w:p>
        </w:tc>
        <w:tc>
          <w:tcPr>
            <w:tcW w:w="272" w:type="pct"/>
            <w:tcBorders>
              <w:top w:val="single" w:sz="6" w:space="0" w:color="auto"/>
              <w:left w:val="single" w:sz="6" w:space="0" w:color="auto"/>
              <w:bottom w:val="single" w:sz="6" w:space="0" w:color="auto"/>
              <w:right w:val="single" w:sz="6" w:space="0" w:color="auto"/>
            </w:tcBorders>
          </w:tcPr>
          <w:p w14:paraId="582EE76D" w14:textId="77777777" w:rsidR="009B1C39" w:rsidRDefault="009B1C39">
            <w:pPr>
              <w:pStyle w:val="TAL"/>
              <w:rPr>
                <w:noProof/>
                <w:sz w:val="16"/>
                <w:szCs w:val="16"/>
              </w:rPr>
            </w:pPr>
            <w:r>
              <w:rPr>
                <w:noProof/>
                <w:sz w:val="16"/>
                <w:szCs w:val="16"/>
              </w:rPr>
              <w:t>0341</w:t>
            </w:r>
          </w:p>
        </w:tc>
        <w:tc>
          <w:tcPr>
            <w:tcW w:w="217" w:type="pct"/>
            <w:tcBorders>
              <w:top w:val="single" w:sz="6" w:space="0" w:color="auto"/>
              <w:left w:val="single" w:sz="6" w:space="0" w:color="auto"/>
              <w:bottom w:val="single" w:sz="6" w:space="0" w:color="auto"/>
              <w:right w:val="single" w:sz="6" w:space="0" w:color="auto"/>
            </w:tcBorders>
          </w:tcPr>
          <w:p w14:paraId="1A711C3D" w14:textId="77777777" w:rsidR="009B1C39" w:rsidRDefault="009B1C3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00550942" w14:textId="77777777" w:rsidR="009B1C39" w:rsidRDefault="009B1C39">
            <w:pPr>
              <w:pStyle w:val="TAL"/>
              <w:rPr>
                <w:noProof/>
                <w:sz w:val="16"/>
                <w:szCs w:val="16"/>
              </w:rPr>
            </w:pPr>
            <w:r>
              <w:rPr>
                <w:noProof/>
                <w:sz w:val="16"/>
                <w:szCs w:val="16"/>
              </w:rPr>
              <w:t>Introduction of Loopback indicator in BGCF CDR for RAVEL</w:t>
            </w:r>
          </w:p>
        </w:tc>
        <w:tc>
          <w:tcPr>
            <w:tcW w:w="290" w:type="pct"/>
            <w:tcBorders>
              <w:top w:val="single" w:sz="6" w:space="0" w:color="auto"/>
              <w:left w:val="single" w:sz="6" w:space="0" w:color="auto"/>
              <w:bottom w:val="single" w:sz="6" w:space="0" w:color="auto"/>
              <w:right w:val="single" w:sz="6" w:space="0" w:color="auto"/>
            </w:tcBorders>
          </w:tcPr>
          <w:p w14:paraId="5950EC30" w14:textId="77777777" w:rsidR="009B1C39" w:rsidRDefault="009B1C39">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1081C4A9"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5D623360" w14:textId="77777777" w:rsidR="009B1C39" w:rsidRDefault="009B1C39">
            <w:pPr>
              <w:pStyle w:val="TAL"/>
              <w:rPr>
                <w:noProof/>
                <w:sz w:val="16"/>
                <w:szCs w:val="16"/>
              </w:rPr>
            </w:pPr>
            <w:r>
              <w:rPr>
                <w:noProof/>
                <w:sz w:val="16"/>
                <w:szCs w:val="16"/>
              </w:rPr>
              <w:t>11.4.0</w:t>
            </w:r>
          </w:p>
        </w:tc>
      </w:tr>
      <w:tr w:rsidR="009B1C39" w14:paraId="38ABB4BE" w14:textId="77777777">
        <w:tc>
          <w:tcPr>
            <w:tcW w:w="401" w:type="pct"/>
            <w:tcBorders>
              <w:top w:val="single" w:sz="6" w:space="0" w:color="auto"/>
              <w:left w:val="single" w:sz="6" w:space="0" w:color="auto"/>
              <w:bottom w:val="single" w:sz="6" w:space="0" w:color="auto"/>
              <w:right w:val="single" w:sz="6" w:space="0" w:color="auto"/>
            </w:tcBorders>
          </w:tcPr>
          <w:p w14:paraId="614B0BE5"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171445AF"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7FC1F6DA" w14:textId="77777777" w:rsidR="009B1C39" w:rsidRDefault="009B1C39">
            <w:pPr>
              <w:pStyle w:val="TAL"/>
              <w:rPr>
                <w:noProof/>
                <w:sz w:val="16"/>
                <w:szCs w:val="16"/>
              </w:rPr>
            </w:pPr>
            <w:r>
              <w:rPr>
                <w:noProof/>
                <w:sz w:val="16"/>
                <w:szCs w:val="16"/>
              </w:rPr>
              <w:t>SP-120561</w:t>
            </w:r>
          </w:p>
        </w:tc>
        <w:tc>
          <w:tcPr>
            <w:tcW w:w="272" w:type="pct"/>
            <w:tcBorders>
              <w:top w:val="single" w:sz="6" w:space="0" w:color="auto"/>
              <w:left w:val="single" w:sz="6" w:space="0" w:color="auto"/>
              <w:bottom w:val="single" w:sz="6" w:space="0" w:color="auto"/>
              <w:right w:val="single" w:sz="6" w:space="0" w:color="auto"/>
            </w:tcBorders>
          </w:tcPr>
          <w:p w14:paraId="4F2816CF" w14:textId="77777777" w:rsidR="009B1C39" w:rsidRDefault="009B1C39">
            <w:pPr>
              <w:pStyle w:val="TAL"/>
              <w:rPr>
                <w:noProof/>
                <w:sz w:val="16"/>
                <w:szCs w:val="16"/>
              </w:rPr>
            </w:pPr>
            <w:r>
              <w:rPr>
                <w:noProof/>
                <w:sz w:val="16"/>
                <w:szCs w:val="16"/>
              </w:rPr>
              <w:t>0345</w:t>
            </w:r>
          </w:p>
        </w:tc>
        <w:tc>
          <w:tcPr>
            <w:tcW w:w="217" w:type="pct"/>
            <w:tcBorders>
              <w:top w:val="single" w:sz="6" w:space="0" w:color="auto"/>
              <w:left w:val="single" w:sz="6" w:space="0" w:color="auto"/>
              <w:bottom w:val="single" w:sz="6" w:space="0" w:color="auto"/>
              <w:right w:val="single" w:sz="6" w:space="0" w:color="auto"/>
            </w:tcBorders>
          </w:tcPr>
          <w:p w14:paraId="4FFFE8BA" w14:textId="77777777" w:rsidR="009B1C39" w:rsidRDefault="009B1C3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27900622" w14:textId="77777777" w:rsidR="009B1C39" w:rsidRDefault="009B1C39">
            <w:pPr>
              <w:pStyle w:val="TAL"/>
              <w:rPr>
                <w:noProof/>
                <w:sz w:val="16"/>
                <w:szCs w:val="16"/>
              </w:rPr>
            </w:pPr>
            <w:r>
              <w:rPr>
                <w:noProof/>
                <w:sz w:val="16"/>
                <w:szCs w:val="16"/>
              </w:rPr>
              <w:t>Remove Authorised-Qos from P-CSCF CDR</w:t>
            </w:r>
          </w:p>
        </w:tc>
        <w:tc>
          <w:tcPr>
            <w:tcW w:w="290" w:type="pct"/>
            <w:tcBorders>
              <w:top w:val="single" w:sz="6" w:space="0" w:color="auto"/>
              <w:left w:val="single" w:sz="6" w:space="0" w:color="auto"/>
              <w:bottom w:val="single" w:sz="6" w:space="0" w:color="auto"/>
              <w:right w:val="single" w:sz="6" w:space="0" w:color="auto"/>
            </w:tcBorders>
          </w:tcPr>
          <w:p w14:paraId="5B4802AB"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749B3C6D"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026A076E" w14:textId="77777777" w:rsidR="009B1C39" w:rsidRDefault="009B1C39">
            <w:pPr>
              <w:pStyle w:val="TAL"/>
              <w:rPr>
                <w:noProof/>
                <w:sz w:val="16"/>
                <w:szCs w:val="16"/>
              </w:rPr>
            </w:pPr>
            <w:r>
              <w:rPr>
                <w:noProof/>
                <w:sz w:val="16"/>
                <w:szCs w:val="16"/>
              </w:rPr>
              <w:t>11.4.0</w:t>
            </w:r>
          </w:p>
        </w:tc>
      </w:tr>
      <w:tr w:rsidR="009B1C39" w14:paraId="73B43A3D" w14:textId="77777777">
        <w:tc>
          <w:tcPr>
            <w:tcW w:w="401" w:type="pct"/>
            <w:tcBorders>
              <w:top w:val="single" w:sz="6" w:space="0" w:color="auto"/>
              <w:left w:val="single" w:sz="6" w:space="0" w:color="auto"/>
              <w:bottom w:val="single" w:sz="6" w:space="0" w:color="auto"/>
              <w:right w:val="single" w:sz="6" w:space="0" w:color="auto"/>
            </w:tcBorders>
          </w:tcPr>
          <w:p w14:paraId="2E41B631"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29F74620"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0E4A08AD" w14:textId="77777777" w:rsidR="009B1C39" w:rsidRDefault="009B1C39">
            <w:pPr>
              <w:pStyle w:val="TAL"/>
              <w:rPr>
                <w:noProof/>
                <w:sz w:val="16"/>
                <w:szCs w:val="16"/>
              </w:rPr>
            </w:pPr>
            <w:r>
              <w:rPr>
                <w:noProof/>
                <w:sz w:val="16"/>
                <w:szCs w:val="16"/>
              </w:rPr>
              <w:t>SP-120576</w:t>
            </w:r>
          </w:p>
        </w:tc>
        <w:tc>
          <w:tcPr>
            <w:tcW w:w="272" w:type="pct"/>
            <w:tcBorders>
              <w:top w:val="single" w:sz="6" w:space="0" w:color="auto"/>
              <w:left w:val="single" w:sz="6" w:space="0" w:color="auto"/>
              <w:bottom w:val="single" w:sz="6" w:space="0" w:color="auto"/>
              <w:right w:val="single" w:sz="6" w:space="0" w:color="auto"/>
            </w:tcBorders>
          </w:tcPr>
          <w:p w14:paraId="493BA086" w14:textId="77777777" w:rsidR="009B1C39" w:rsidRDefault="009B1C39">
            <w:pPr>
              <w:pStyle w:val="TAL"/>
              <w:rPr>
                <w:noProof/>
                <w:sz w:val="16"/>
                <w:szCs w:val="16"/>
              </w:rPr>
            </w:pPr>
            <w:r>
              <w:rPr>
                <w:noProof/>
                <w:sz w:val="16"/>
                <w:szCs w:val="16"/>
              </w:rPr>
              <w:t>0346</w:t>
            </w:r>
          </w:p>
        </w:tc>
        <w:tc>
          <w:tcPr>
            <w:tcW w:w="217" w:type="pct"/>
            <w:tcBorders>
              <w:top w:val="single" w:sz="6" w:space="0" w:color="auto"/>
              <w:left w:val="single" w:sz="6" w:space="0" w:color="auto"/>
              <w:bottom w:val="single" w:sz="6" w:space="0" w:color="auto"/>
              <w:right w:val="single" w:sz="6" w:space="0" w:color="auto"/>
            </w:tcBorders>
          </w:tcPr>
          <w:p w14:paraId="0F8A200E"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40FC77BA" w14:textId="77777777" w:rsidR="009B1C39" w:rsidRDefault="009B1C39">
            <w:pPr>
              <w:pStyle w:val="TAL"/>
              <w:rPr>
                <w:noProof/>
                <w:sz w:val="16"/>
                <w:szCs w:val="16"/>
              </w:rPr>
            </w:pPr>
            <w:r>
              <w:rPr>
                <w:noProof/>
                <w:sz w:val="16"/>
                <w:szCs w:val="16"/>
              </w:rPr>
              <w:t>Add TRF CDR to Offline Charging</w:t>
            </w:r>
          </w:p>
        </w:tc>
        <w:tc>
          <w:tcPr>
            <w:tcW w:w="290" w:type="pct"/>
            <w:tcBorders>
              <w:top w:val="single" w:sz="6" w:space="0" w:color="auto"/>
              <w:left w:val="single" w:sz="6" w:space="0" w:color="auto"/>
              <w:bottom w:val="single" w:sz="6" w:space="0" w:color="auto"/>
              <w:right w:val="single" w:sz="6" w:space="0" w:color="auto"/>
            </w:tcBorders>
          </w:tcPr>
          <w:p w14:paraId="3089EEB7" w14:textId="77777777" w:rsidR="009B1C39" w:rsidRDefault="009B1C39">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3697BBA5"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7606889F" w14:textId="77777777" w:rsidR="009B1C39" w:rsidRDefault="009B1C39">
            <w:pPr>
              <w:pStyle w:val="TAL"/>
              <w:rPr>
                <w:noProof/>
                <w:sz w:val="16"/>
                <w:szCs w:val="16"/>
              </w:rPr>
            </w:pPr>
            <w:r>
              <w:rPr>
                <w:noProof/>
                <w:sz w:val="16"/>
                <w:szCs w:val="16"/>
              </w:rPr>
              <w:t>11.4.0</w:t>
            </w:r>
          </w:p>
        </w:tc>
      </w:tr>
      <w:tr w:rsidR="009B1C39" w14:paraId="24E33ECE" w14:textId="77777777">
        <w:tc>
          <w:tcPr>
            <w:tcW w:w="401" w:type="pct"/>
            <w:tcBorders>
              <w:top w:val="single" w:sz="6" w:space="0" w:color="auto"/>
              <w:left w:val="single" w:sz="6" w:space="0" w:color="auto"/>
              <w:bottom w:val="single" w:sz="6" w:space="0" w:color="auto"/>
              <w:right w:val="single" w:sz="6" w:space="0" w:color="auto"/>
            </w:tcBorders>
          </w:tcPr>
          <w:p w14:paraId="642B2760"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66927965"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1C480AA2" w14:textId="77777777" w:rsidR="009B1C39" w:rsidRDefault="009B1C39">
            <w:pPr>
              <w:pStyle w:val="TAL"/>
              <w:rPr>
                <w:noProof/>
                <w:sz w:val="16"/>
                <w:szCs w:val="16"/>
              </w:rPr>
            </w:pPr>
            <w:r>
              <w:rPr>
                <w:noProof/>
                <w:sz w:val="16"/>
                <w:szCs w:val="16"/>
              </w:rPr>
              <w:t>SP-120575</w:t>
            </w:r>
          </w:p>
        </w:tc>
        <w:tc>
          <w:tcPr>
            <w:tcW w:w="272" w:type="pct"/>
            <w:tcBorders>
              <w:top w:val="single" w:sz="6" w:space="0" w:color="auto"/>
              <w:left w:val="single" w:sz="6" w:space="0" w:color="auto"/>
              <w:bottom w:val="single" w:sz="6" w:space="0" w:color="auto"/>
              <w:right w:val="single" w:sz="6" w:space="0" w:color="auto"/>
            </w:tcBorders>
          </w:tcPr>
          <w:p w14:paraId="12CCB4C2" w14:textId="77777777" w:rsidR="009B1C39" w:rsidRDefault="009B1C39">
            <w:pPr>
              <w:pStyle w:val="TAL"/>
              <w:rPr>
                <w:noProof/>
                <w:sz w:val="16"/>
                <w:szCs w:val="16"/>
              </w:rPr>
            </w:pPr>
            <w:r>
              <w:rPr>
                <w:noProof/>
                <w:sz w:val="16"/>
                <w:szCs w:val="16"/>
              </w:rPr>
              <w:t>0353</w:t>
            </w:r>
          </w:p>
        </w:tc>
        <w:tc>
          <w:tcPr>
            <w:tcW w:w="217" w:type="pct"/>
            <w:tcBorders>
              <w:top w:val="single" w:sz="6" w:space="0" w:color="auto"/>
              <w:left w:val="single" w:sz="6" w:space="0" w:color="auto"/>
              <w:bottom w:val="single" w:sz="6" w:space="0" w:color="auto"/>
              <w:right w:val="single" w:sz="6" w:space="0" w:color="auto"/>
            </w:tcBorders>
          </w:tcPr>
          <w:p w14:paraId="523F2A07"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5C3C272F" w14:textId="77777777" w:rsidR="009B1C39" w:rsidRDefault="009B1C39">
            <w:pPr>
              <w:pStyle w:val="TAL"/>
              <w:rPr>
                <w:noProof/>
                <w:sz w:val="16"/>
                <w:szCs w:val="16"/>
              </w:rPr>
            </w:pPr>
            <w:r>
              <w:rPr>
                <w:noProof/>
                <w:sz w:val="16"/>
                <w:szCs w:val="16"/>
              </w:rPr>
              <w:t>Addition of MS Timezone for NetLoc</w:t>
            </w:r>
          </w:p>
        </w:tc>
        <w:tc>
          <w:tcPr>
            <w:tcW w:w="290" w:type="pct"/>
            <w:tcBorders>
              <w:top w:val="single" w:sz="6" w:space="0" w:color="auto"/>
              <w:left w:val="single" w:sz="6" w:space="0" w:color="auto"/>
              <w:bottom w:val="single" w:sz="6" w:space="0" w:color="auto"/>
              <w:right w:val="single" w:sz="6" w:space="0" w:color="auto"/>
            </w:tcBorders>
          </w:tcPr>
          <w:p w14:paraId="0AB80B59" w14:textId="77777777" w:rsidR="009B1C39" w:rsidRDefault="009B1C39">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5197FD91"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4EE79245" w14:textId="77777777" w:rsidR="009B1C39" w:rsidRDefault="009B1C39">
            <w:pPr>
              <w:pStyle w:val="TAL"/>
              <w:rPr>
                <w:noProof/>
                <w:sz w:val="16"/>
                <w:szCs w:val="16"/>
              </w:rPr>
            </w:pPr>
            <w:r>
              <w:rPr>
                <w:noProof/>
                <w:sz w:val="16"/>
                <w:szCs w:val="16"/>
              </w:rPr>
              <w:t>11.4.0</w:t>
            </w:r>
          </w:p>
        </w:tc>
      </w:tr>
      <w:tr w:rsidR="009B1C39" w14:paraId="76EEC04F" w14:textId="77777777">
        <w:tc>
          <w:tcPr>
            <w:tcW w:w="401" w:type="pct"/>
            <w:tcBorders>
              <w:top w:val="single" w:sz="6" w:space="0" w:color="auto"/>
              <w:left w:val="single" w:sz="6" w:space="0" w:color="auto"/>
              <w:bottom w:val="single" w:sz="6" w:space="0" w:color="auto"/>
              <w:right w:val="single" w:sz="6" w:space="0" w:color="auto"/>
            </w:tcBorders>
          </w:tcPr>
          <w:p w14:paraId="3CED213B"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70209758"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2D5AECAD" w14:textId="77777777" w:rsidR="009B1C39" w:rsidRDefault="009B1C39">
            <w:pPr>
              <w:pStyle w:val="TAL"/>
              <w:rPr>
                <w:noProof/>
                <w:sz w:val="16"/>
                <w:szCs w:val="16"/>
              </w:rPr>
            </w:pPr>
            <w:r>
              <w:rPr>
                <w:noProof/>
                <w:sz w:val="16"/>
                <w:szCs w:val="16"/>
              </w:rPr>
              <w:t>SP-120566</w:t>
            </w:r>
          </w:p>
        </w:tc>
        <w:tc>
          <w:tcPr>
            <w:tcW w:w="272" w:type="pct"/>
            <w:tcBorders>
              <w:top w:val="single" w:sz="6" w:space="0" w:color="auto"/>
              <w:left w:val="single" w:sz="6" w:space="0" w:color="auto"/>
              <w:bottom w:val="single" w:sz="6" w:space="0" w:color="auto"/>
              <w:right w:val="single" w:sz="6" w:space="0" w:color="auto"/>
            </w:tcBorders>
          </w:tcPr>
          <w:p w14:paraId="14367D4B" w14:textId="77777777" w:rsidR="009B1C39" w:rsidRDefault="009B1C39">
            <w:pPr>
              <w:pStyle w:val="TAL"/>
              <w:rPr>
                <w:noProof/>
                <w:sz w:val="16"/>
                <w:szCs w:val="16"/>
              </w:rPr>
            </w:pPr>
            <w:r>
              <w:rPr>
                <w:noProof/>
                <w:sz w:val="16"/>
                <w:szCs w:val="16"/>
              </w:rPr>
              <w:t>0355</w:t>
            </w:r>
          </w:p>
        </w:tc>
        <w:tc>
          <w:tcPr>
            <w:tcW w:w="217" w:type="pct"/>
            <w:tcBorders>
              <w:top w:val="single" w:sz="6" w:space="0" w:color="auto"/>
              <w:left w:val="single" w:sz="6" w:space="0" w:color="auto"/>
              <w:bottom w:val="single" w:sz="6" w:space="0" w:color="auto"/>
              <w:right w:val="single" w:sz="6" w:space="0" w:color="auto"/>
            </w:tcBorders>
          </w:tcPr>
          <w:p w14:paraId="097174ED"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609F50EF" w14:textId="77777777" w:rsidR="009B1C39" w:rsidRDefault="009B1C39">
            <w:pPr>
              <w:pStyle w:val="TAL"/>
              <w:rPr>
                <w:noProof/>
                <w:sz w:val="16"/>
                <w:szCs w:val="16"/>
              </w:rPr>
            </w:pPr>
            <w:r>
              <w:rPr>
                <w:noProof/>
                <w:sz w:val="16"/>
                <w:szCs w:val="16"/>
              </w:rPr>
              <w:t>Correction of calling party handling</w:t>
            </w:r>
          </w:p>
        </w:tc>
        <w:tc>
          <w:tcPr>
            <w:tcW w:w="290" w:type="pct"/>
            <w:tcBorders>
              <w:top w:val="single" w:sz="6" w:space="0" w:color="auto"/>
              <w:left w:val="single" w:sz="6" w:space="0" w:color="auto"/>
              <w:bottom w:val="single" w:sz="6" w:space="0" w:color="auto"/>
              <w:right w:val="single" w:sz="6" w:space="0" w:color="auto"/>
            </w:tcBorders>
          </w:tcPr>
          <w:p w14:paraId="5AF0BA70" w14:textId="77777777" w:rsidR="009B1C39" w:rsidRDefault="009B1C39">
            <w:pPr>
              <w:pStyle w:val="TAL"/>
              <w:rPr>
                <w:noProof/>
                <w:sz w:val="16"/>
                <w:szCs w:val="16"/>
              </w:rPr>
            </w:pPr>
            <w:r>
              <w:rPr>
                <w:noProof/>
                <w:sz w:val="16"/>
                <w:szCs w:val="16"/>
              </w:rPr>
              <w:t>C</w:t>
            </w:r>
          </w:p>
        </w:tc>
        <w:tc>
          <w:tcPr>
            <w:tcW w:w="290" w:type="pct"/>
            <w:tcBorders>
              <w:top w:val="single" w:sz="6" w:space="0" w:color="auto"/>
              <w:left w:val="single" w:sz="6" w:space="0" w:color="auto"/>
              <w:bottom w:val="single" w:sz="6" w:space="0" w:color="auto"/>
              <w:right w:val="single" w:sz="6" w:space="0" w:color="auto"/>
            </w:tcBorders>
          </w:tcPr>
          <w:p w14:paraId="602D3DD1"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42A960AE" w14:textId="77777777" w:rsidR="009B1C39" w:rsidRDefault="009B1C39">
            <w:pPr>
              <w:pStyle w:val="TAL"/>
              <w:rPr>
                <w:noProof/>
                <w:sz w:val="16"/>
                <w:szCs w:val="16"/>
              </w:rPr>
            </w:pPr>
            <w:r>
              <w:rPr>
                <w:noProof/>
                <w:sz w:val="16"/>
                <w:szCs w:val="16"/>
              </w:rPr>
              <w:t>11.4.0</w:t>
            </w:r>
          </w:p>
        </w:tc>
      </w:tr>
      <w:tr w:rsidR="009B1C39" w14:paraId="456A5B38" w14:textId="77777777">
        <w:tc>
          <w:tcPr>
            <w:tcW w:w="401" w:type="pct"/>
            <w:tcBorders>
              <w:top w:val="single" w:sz="6" w:space="0" w:color="auto"/>
              <w:left w:val="single" w:sz="6" w:space="0" w:color="auto"/>
              <w:bottom w:val="single" w:sz="6" w:space="0" w:color="auto"/>
              <w:right w:val="single" w:sz="6" w:space="0" w:color="auto"/>
            </w:tcBorders>
          </w:tcPr>
          <w:p w14:paraId="40549361"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07A6D3AC"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26132263" w14:textId="77777777" w:rsidR="009B1C39" w:rsidRDefault="009B1C39">
            <w:pPr>
              <w:pStyle w:val="TAL"/>
              <w:rPr>
                <w:noProof/>
                <w:sz w:val="16"/>
                <w:szCs w:val="16"/>
              </w:rPr>
            </w:pPr>
            <w:r>
              <w:rPr>
                <w:noProof/>
                <w:sz w:val="16"/>
                <w:szCs w:val="16"/>
              </w:rPr>
              <w:t>SP-120561</w:t>
            </w:r>
          </w:p>
        </w:tc>
        <w:tc>
          <w:tcPr>
            <w:tcW w:w="272" w:type="pct"/>
            <w:tcBorders>
              <w:top w:val="single" w:sz="6" w:space="0" w:color="auto"/>
              <w:left w:val="single" w:sz="6" w:space="0" w:color="auto"/>
              <w:bottom w:val="single" w:sz="6" w:space="0" w:color="auto"/>
              <w:right w:val="single" w:sz="6" w:space="0" w:color="auto"/>
            </w:tcBorders>
          </w:tcPr>
          <w:p w14:paraId="471AEC95" w14:textId="77777777" w:rsidR="009B1C39" w:rsidRDefault="009B1C39">
            <w:pPr>
              <w:pStyle w:val="TAL"/>
              <w:rPr>
                <w:noProof/>
                <w:sz w:val="16"/>
                <w:szCs w:val="16"/>
              </w:rPr>
            </w:pPr>
            <w:r>
              <w:rPr>
                <w:noProof/>
                <w:sz w:val="16"/>
                <w:szCs w:val="16"/>
              </w:rPr>
              <w:t>0359</w:t>
            </w:r>
          </w:p>
        </w:tc>
        <w:tc>
          <w:tcPr>
            <w:tcW w:w="217" w:type="pct"/>
            <w:tcBorders>
              <w:top w:val="single" w:sz="6" w:space="0" w:color="auto"/>
              <w:left w:val="single" w:sz="6" w:space="0" w:color="auto"/>
              <w:bottom w:val="single" w:sz="6" w:space="0" w:color="auto"/>
              <w:right w:val="single" w:sz="6" w:space="0" w:color="auto"/>
            </w:tcBorders>
          </w:tcPr>
          <w:p w14:paraId="6EF2E7F1"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77B90441" w14:textId="77777777" w:rsidR="009B1C39" w:rsidRDefault="009B1C39">
            <w:pPr>
              <w:pStyle w:val="TAL"/>
              <w:rPr>
                <w:noProof/>
                <w:sz w:val="16"/>
                <w:szCs w:val="16"/>
              </w:rPr>
            </w:pPr>
            <w:r>
              <w:rPr>
                <w:noProof/>
                <w:sz w:val="16"/>
                <w:szCs w:val="16"/>
              </w:rPr>
              <w:t>Corrections to ASN.1 Syntax Definitions</w:t>
            </w:r>
          </w:p>
        </w:tc>
        <w:tc>
          <w:tcPr>
            <w:tcW w:w="290" w:type="pct"/>
            <w:tcBorders>
              <w:top w:val="single" w:sz="6" w:space="0" w:color="auto"/>
              <w:left w:val="single" w:sz="6" w:space="0" w:color="auto"/>
              <w:bottom w:val="single" w:sz="6" w:space="0" w:color="auto"/>
              <w:right w:val="single" w:sz="6" w:space="0" w:color="auto"/>
            </w:tcBorders>
          </w:tcPr>
          <w:p w14:paraId="0FE52D9F"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6613F7EA"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271AACF8" w14:textId="77777777" w:rsidR="009B1C39" w:rsidRDefault="009B1C39">
            <w:pPr>
              <w:pStyle w:val="TAL"/>
              <w:rPr>
                <w:noProof/>
                <w:sz w:val="16"/>
                <w:szCs w:val="16"/>
              </w:rPr>
            </w:pPr>
            <w:r>
              <w:rPr>
                <w:noProof/>
                <w:sz w:val="16"/>
                <w:szCs w:val="16"/>
              </w:rPr>
              <w:t>11.4.0</w:t>
            </w:r>
          </w:p>
        </w:tc>
      </w:tr>
      <w:tr w:rsidR="009B1C39" w14:paraId="06038023" w14:textId="77777777">
        <w:tc>
          <w:tcPr>
            <w:tcW w:w="401" w:type="pct"/>
            <w:tcBorders>
              <w:top w:val="single" w:sz="6" w:space="0" w:color="auto"/>
              <w:left w:val="single" w:sz="6" w:space="0" w:color="auto"/>
              <w:bottom w:val="single" w:sz="6" w:space="0" w:color="auto"/>
              <w:right w:val="single" w:sz="6" w:space="0" w:color="auto"/>
            </w:tcBorders>
          </w:tcPr>
          <w:p w14:paraId="1C3A44DE"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0270C41B"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3B1FEFEA" w14:textId="77777777" w:rsidR="009B1C39" w:rsidRDefault="009B1C39">
            <w:pPr>
              <w:pStyle w:val="TAL"/>
              <w:rPr>
                <w:noProof/>
                <w:sz w:val="16"/>
                <w:szCs w:val="16"/>
              </w:rPr>
            </w:pPr>
            <w:r>
              <w:rPr>
                <w:noProof/>
                <w:sz w:val="16"/>
                <w:szCs w:val="16"/>
              </w:rPr>
              <w:t>SP-120627</w:t>
            </w:r>
          </w:p>
        </w:tc>
        <w:tc>
          <w:tcPr>
            <w:tcW w:w="272" w:type="pct"/>
            <w:tcBorders>
              <w:top w:val="single" w:sz="6" w:space="0" w:color="auto"/>
              <w:left w:val="single" w:sz="6" w:space="0" w:color="auto"/>
              <w:bottom w:val="single" w:sz="6" w:space="0" w:color="auto"/>
              <w:right w:val="single" w:sz="6" w:space="0" w:color="auto"/>
            </w:tcBorders>
          </w:tcPr>
          <w:p w14:paraId="5343AF03" w14:textId="77777777" w:rsidR="009B1C39" w:rsidRDefault="009B1C39">
            <w:pPr>
              <w:pStyle w:val="TAL"/>
              <w:rPr>
                <w:noProof/>
                <w:sz w:val="16"/>
                <w:szCs w:val="16"/>
              </w:rPr>
            </w:pPr>
            <w:r>
              <w:rPr>
                <w:noProof/>
                <w:sz w:val="16"/>
                <w:szCs w:val="16"/>
              </w:rPr>
              <w:t>0360</w:t>
            </w:r>
          </w:p>
        </w:tc>
        <w:tc>
          <w:tcPr>
            <w:tcW w:w="217" w:type="pct"/>
            <w:tcBorders>
              <w:top w:val="single" w:sz="6" w:space="0" w:color="auto"/>
              <w:left w:val="single" w:sz="6" w:space="0" w:color="auto"/>
              <w:bottom w:val="single" w:sz="6" w:space="0" w:color="auto"/>
              <w:right w:val="single" w:sz="6" w:space="0" w:color="auto"/>
            </w:tcBorders>
          </w:tcPr>
          <w:p w14:paraId="669DF01D"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54116333" w14:textId="77777777" w:rsidR="009B1C39" w:rsidRDefault="009B1C39">
            <w:pPr>
              <w:pStyle w:val="TAL"/>
              <w:rPr>
                <w:noProof/>
                <w:sz w:val="16"/>
                <w:szCs w:val="16"/>
              </w:rPr>
            </w:pPr>
            <w:r>
              <w:rPr>
                <w:noProof/>
                <w:sz w:val="16"/>
                <w:szCs w:val="16"/>
              </w:rPr>
              <w:t>Reference list correction to align with the corrected TS 29.212 title</w:t>
            </w:r>
          </w:p>
        </w:tc>
        <w:tc>
          <w:tcPr>
            <w:tcW w:w="290" w:type="pct"/>
            <w:tcBorders>
              <w:top w:val="single" w:sz="6" w:space="0" w:color="auto"/>
              <w:left w:val="single" w:sz="6" w:space="0" w:color="auto"/>
              <w:bottom w:val="single" w:sz="6" w:space="0" w:color="auto"/>
              <w:right w:val="single" w:sz="6" w:space="0" w:color="auto"/>
            </w:tcBorders>
          </w:tcPr>
          <w:p w14:paraId="3A176D20" w14:textId="77777777" w:rsidR="009B1C39" w:rsidRDefault="009B1C39">
            <w:pPr>
              <w:pStyle w:val="TAL"/>
              <w:rPr>
                <w:noProof/>
                <w:sz w:val="16"/>
                <w:szCs w:val="16"/>
              </w:rPr>
            </w:pPr>
            <w:r>
              <w:rPr>
                <w:noProof/>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2FC2370C"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48C699B5" w14:textId="77777777" w:rsidR="009B1C39" w:rsidRDefault="009B1C39">
            <w:pPr>
              <w:pStyle w:val="TAL"/>
              <w:rPr>
                <w:noProof/>
                <w:sz w:val="16"/>
                <w:szCs w:val="16"/>
              </w:rPr>
            </w:pPr>
            <w:r>
              <w:rPr>
                <w:noProof/>
                <w:sz w:val="16"/>
                <w:szCs w:val="16"/>
              </w:rPr>
              <w:t>11.4.0</w:t>
            </w:r>
          </w:p>
        </w:tc>
      </w:tr>
      <w:tr w:rsidR="009B1C39" w14:paraId="7902B4BC" w14:textId="77777777">
        <w:tc>
          <w:tcPr>
            <w:tcW w:w="401" w:type="pct"/>
            <w:tcBorders>
              <w:top w:val="single" w:sz="6" w:space="0" w:color="auto"/>
              <w:left w:val="single" w:sz="6" w:space="0" w:color="auto"/>
              <w:bottom w:val="single" w:sz="6" w:space="0" w:color="auto"/>
              <w:right w:val="single" w:sz="6" w:space="0" w:color="auto"/>
            </w:tcBorders>
          </w:tcPr>
          <w:p w14:paraId="4F5767DA" w14:textId="77777777" w:rsidR="009B1C39" w:rsidRDefault="009B1C39">
            <w:pPr>
              <w:pStyle w:val="TAL"/>
              <w:rPr>
                <w:noProof/>
                <w:sz w:val="16"/>
                <w:szCs w:val="16"/>
              </w:rPr>
            </w:pPr>
            <w:r>
              <w:rPr>
                <w:noProof/>
                <w:sz w:val="16"/>
                <w:szCs w:val="16"/>
              </w:rPr>
              <w:t>Sep-2012</w:t>
            </w:r>
          </w:p>
        </w:tc>
        <w:tc>
          <w:tcPr>
            <w:tcW w:w="286" w:type="pct"/>
            <w:tcBorders>
              <w:top w:val="single" w:sz="6" w:space="0" w:color="auto"/>
              <w:left w:val="single" w:sz="6" w:space="0" w:color="auto"/>
              <w:bottom w:val="single" w:sz="6" w:space="0" w:color="auto"/>
              <w:right w:val="single" w:sz="6" w:space="0" w:color="auto"/>
            </w:tcBorders>
          </w:tcPr>
          <w:p w14:paraId="6737E551" w14:textId="77777777" w:rsidR="009B1C39" w:rsidRDefault="009B1C39">
            <w:pPr>
              <w:pStyle w:val="TAL"/>
              <w:rPr>
                <w:noProof/>
                <w:sz w:val="16"/>
                <w:szCs w:val="16"/>
              </w:rPr>
            </w:pPr>
            <w:r>
              <w:rPr>
                <w:noProof/>
                <w:sz w:val="16"/>
                <w:szCs w:val="16"/>
              </w:rPr>
              <w:t>SP-57</w:t>
            </w:r>
          </w:p>
        </w:tc>
        <w:tc>
          <w:tcPr>
            <w:tcW w:w="494" w:type="pct"/>
            <w:tcBorders>
              <w:top w:val="single" w:sz="6" w:space="0" w:color="auto"/>
              <w:left w:val="single" w:sz="6" w:space="0" w:color="auto"/>
              <w:bottom w:val="single" w:sz="6" w:space="0" w:color="auto"/>
              <w:right w:val="single" w:sz="6" w:space="0" w:color="auto"/>
            </w:tcBorders>
          </w:tcPr>
          <w:p w14:paraId="66654D6F" w14:textId="77777777" w:rsidR="009B1C39" w:rsidRDefault="009B1C39">
            <w:pPr>
              <w:pStyle w:val="TAL"/>
              <w:rPr>
                <w:noProof/>
                <w:sz w:val="16"/>
                <w:szCs w:val="16"/>
              </w:rPr>
            </w:pPr>
            <w:r>
              <w:rPr>
                <w:noProof/>
                <w:sz w:val="16"/>
                <w:szCs w:val="16"/>
              </w:rPr>
              <w:t>SP-120562</w:t>
            </w:r>
          </w:p>
        </w:tc>
        <w:tc>
          <w:tcPr>
            <w:tcW w:w="272" w:type="pct"/>
            <w:tcBorders>
              <w:top w:val="single" w:sz="6" w:space="0" w:color="auto"/>
              <w:left w:val="single" w:sz="6" w:space="0" w:color="auto"/>
              <w:bottom w:val="single" w:sz="6" w:space="0" w:color="auto"/>
              <w:right w:val="single" w:sz="6" w:space="0" w:color="auto"/>
            </w:tcBorders>
          </w:tcPr>
          <w:p w14:paraId="57588293" w14:textId="77777777" w:rsidR="009B1C39" w:rsidRDefault="009B1C39">
            <w:pPr>
              <w:pStyle w:val="TAL"/>
              <w:rPr>
                <w:noProof/>
                <w:sz w:val="16"/>
                <w:szCs w:val="16"/>
              </w:rPr>
            </w:pPr>
            <w:r>
              <w:rPr>
                <w:noProof/>
                <w:sz w:val="16"/>
                <w:szCs w:val="16"/>
              </w:rPr>
              <w:t>0362</w:t>
            </w:r>
          </w:p>
        </w:tc>
        <w:tc>
          <w:tcPr>
            <w:tcW w:w="217" w:type="pct"/>
            <w:tcBorders>
              <w:top w:val="single" w:sz="6" w:space="0" w:color="auto"/>
              <w:left w:val="single" w:sz="6" w:space="0" w:color="auto"/>
              <w:bottom w:val="single" w:sz="6" w:space="0" w:color="auto"/>
              <w:right w:val="single" w:sz="6" w:space="0" w:color="auto"/>
            </w:tcBorders>
          </w:tcPr>
          <w:p w14:paraId="799626C7"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105A9748" w14:textId="77777777" w:rsidR="009B1C39" w:rsidRDefault="009B1C39">
            <w:pPr>
              <w:pStyle w:val="TAL"/>
              <w:rPr>
                <w:noProof/>
                <w:sz w:val="16"/>
                <w:szCs w:val="16"/>
              </w:rPr>
            </w:pPr>
            <w:r>
              <w:rPr>
                <w:noProof/>
                <w:sz w:val="16"/>
                <w:szCs w:val="16"/>
              </w:rPr>
              <w:t>Correction of Called-Party-Address AVP</w:t>
            </w:r>
          </w:p>
        </w:tc>
        <w:tc>
          <w:tcPr>
            <w:tcW w:w="290" w:type="pct"/>
            <w:tcBorders>
              <w:top w:val="single" w:sz="6" w:space="0" w:color="auto"/>
              <w:left w:val="single" w:sz="6" w:space="0" w:color="auto"/>
              <w:bottom w:val="single" w:sz="6" w:space="0" w:color="auto"/>
              <w:right w:val="single" w:sz="6" w:space="0" w:color="auto"/>
            </w:tcBorders>
          </w:tcPr>
          <w:p w14:paraId="7E6A69B6" w14:textId="77777777" w:rsidR="009B1C39" w:rsidRDefault="009B1C39">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53667309" w14:textId="77777777" w:rsidR="009B1C39" w:rsidRDefault="009B1C39">
            <w:pPr>
              <w:pStyle w:val="TAL"/>
              <w:rPr>
                <w:noProof/>
                <w:sz w:val="16"/>
                <w:szCs w:val="16"/>
              </w:rPr>
            </w:pPr>
            <w:r>
              <w:rPr>
                <w:noProof/>
                <w:sz w:val="16"/>
                <w:szCs w:val="16"/>
              </w:rPr>
              <w:t>11.3.0</w:t>
            </w:r>
          </w:p>
        </w:tc>
        <w:tc>
          <w:tcPr>
            <w:tcW w:w="365" w:type="pct"/>
            <w:tcBorders>
              <w:top w:val="single" w:sz="6" w:space="0" w:color="auto"/>
              <w:left w:val="single" w:sz="6" w:space="0" w:color="auto"/>
              <w:bottom w:val="single" w:sz="6" w:space="0" w:color="auto"/>
              <w:right w:val="single" w:sz="6" w:space="0" w:color="auto"/>
            </w:tcBorders>
          </w:tcPr>
          <w:p w14:paraId="1C580D4B" w14:textId="77777777" w:rsidR="009B1C39" w:rsidRDefault="009B1C39">
            <w:pPr>
              <w:pStyle w:val="TAL"/>
              <w:rPr>
                <w:noProof/>
                <w:sz w:val="16"/>
                <w:szCs w:val="16"/>
              </w:rPr>
            </w:pPr>
            <w:r>
              <w:rPr>
                <w:noProof/>
                <w:sz w:val="16"/>
                <w:szCs w:val="16"/>
              </w:rPr>
              <w:t>11.4.0</w:t>
            </w:r>
          </w:p>
        </w:tc>
      </w:tr>
      <w:tr w:rsidR="00926357" w14:paraId="524CE27B" w14:textId="77777777" w:rsidTr="009B1C39">
        <w:tc>
          <w:tcPr>
            <w:tcW w:w="401" w:type="pct"/>
            <w:vMerge w:val="restart"/>
            <w:tcBorders>
              <w:top w:val="single" w:sz="6" w:space="0" w:color="auto"/>
              <w:left w:val="single" w:sz="6" w:space="0" w:color="auto"/>
              <w:right w:val="single" w:sz="6" w:space="0" w:color="auto"/>
            </w:tcBorders>
          </w:tcPr>
          <w:p w14:paraId="77DC7CDD" w14:textId="77777777" w:rsidR="00926357" w:rsidRDefault="00926357">
            <w:pPr>
              <w:pStyle w:val="TAL"/>
              <w:rPr>
                <w:noProof/>
                <w:sz w:val="16"/>
                <w:szCs w:val="16"/>
              </w:rPr>
            </w:pPr>
            <w:r>
              <w:rPr>
                <w:noProof/>
                <w:sz w:val="16"/>
                <w:szCs w:val="16"/>
              </w:rPr>
              <w:t>Dec-2012</w:t>
            </w:r>
          </w:p>
          <w:p w14:paraId="60AF3221" w14:textId="77777777" w:rsidR="00926357" w:rsidRDefault="00926357" w:rsidP="009B1C39">
            <w:pPr>
              <w:pStyle w:val="TAL"/>
              <w:rPr>
                <w:noProof/>
                <w:sz w:val="16"/>
                <w:szCs w:val="16"/>
              </w:rPr>
            </w:pPr>
          </w:p>
        </w:tc>
        <w:tc>
          <w:tcPr>
            <w:tcW w:w="286" w:type="pct"/>
            <w:tcBorders>
              <w:top w:val="single" w:sz="6" w:space="0" w:color="auto"/>
              <w:left w:val="single" w:sz="6" w:space="0" w:color="auto"/>
              <w:bottom w:val="single" w:sz="6" w:space="0" w:color="auto"/>
              <w:right w:val="single" w:sz="6" w:space="0" w:color="auto"/>
            </w:tcBorders>
          </w:tcPr>
          <w:p w14:paraId="3C2301F7" w14:textId="77777777" w:rsidR="00926357" w:rsidRDefault="00926357">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260F42BD" w14:textId="77777777" w:rsidR="00926357" w:rsidRDefault="00926357">
            <w:pPr>
              <w:pStyle w:val="TAL"/>
              <w:rPr>
                <w:noProof/>
                <w:sz w:val="16"/>
                <w:szCs w:val="16"/>
              </w:rPr>
            </w:pPr>
            <w:r>
              <w:rPr>
                <w:noProof/>
                <w:sz w:val="16"/>
                <w:szCs w:val="16"/>
              </w:rPr>
              <w:t>SP-120785</w:t>
            </w:r>
          </w:p>
        </w:tc>
        <w:tc>
          <w:tcPr>
            <w:tcW w:w="272" w:type="pct"/>
            <w:tcBorders>
              <w:top w:val="single" w:sz="6" w:space="0" w:color="auto"/>
              <w:left w:val="single" w:sz="6" w:space="0" w:color="auto"/>
              <w:bottom w:val="single" w:sz="6" w:space="0" w:color="auto"/>
              <w:right w:val="single" w:sz="6" w:space="0" w:color="auto"/>
            </w:tcBorders>
          </w:tcPr>
          <w:p w14:paraId="3280169E" w14:textId="77777777" w:rsidR="00926357" w:rsidRDefault="00926357">
            <w:pPr>
              <w:pStyle w:val="TAL"/>
              <w:rPr>
                <w:noProof/>
                <w:sz w:val="16"/>
                <w:szCs w:val="16"/>
              </w:rPr>
            </w:pPr>
            <w:r>
              <w:rPr>
                <w:noProof/>
                <w:sz w:val="16"/>
                <w:szCs w:val="16"/>
              </w:rPr>
              <w:t>0369</w:t>
            </w:r>
          </w:p>
        </w:tc>
        <w:tc>
          <w:tcPr>
            <w:tcW w:w="217" w:type="pct"/>
            <w:tcBorders>
              <w:top w:val="single" w:sz="6" w:space="0" w:color="auto"/>
              <w:left w:val="single" w:sz="6" w:space="0" w:color="auto"/>
              <w:bottom w:val="single" w:sz="6" w:space="0" w:color="auto"/>
              <w:right w:val="single" w:sz="6" w:space="0" w:color="auto"/>
            </w:tcBorders>
          </w:tcPr>
          <w:p w14:paraId="76F06996" w14:textId="77777777" w:rsidR="00926357" w:rsidRDefault="00926357">
            <w:pPr>
              <w:pStyle w:val="TAL"/>
              <w:rPr>
                <w:noProof/>
                <w:sz w:val="16"/>
                <w:szCs w:val="16"/>
              </w:rPr>
            </w:pPr>
            <w:r>
              <w:rPr>
                <w:noProof/>
                <w:sz w:val="16"/>
                <w:szCs w:val="16"/>
              </w:rPr>
              <w:t>2</w:t>
            </w:r>
          </w:p>
        </w:tc>
        <w:tc>
          <w:tcPr>
            <w:tcW w:w="2385" w:type="pct"/>
            <w:tcBorders>
              <w:top w:val="single" w:sz="6" w:space="0" w:color="auto"/>
              <w:left w:val="single" w:sz="6" w:space="0" w:color="auto"/>
              <w:bottom w:val="single" w:sz="6" w:space="0" w:color="auto"/>
              <w:right w:val="single" w:sz="6" w:space="0" w:color="auto"/>
            </w:tcBorders>
          </w:tcPr>
          <w:p w14:paraId="000F968F" w14:textId="77777777" w:rsidR="00926357" w:rsidRDefault="00926357">
            <w:pPr>
              <w:pStyle w:val="TAL"/>
              <w:rPr>
                <w:noProof/>
                <w:sz w:val="16"/>
                <w:szCs w:val="16"/>
              </w:rPr>
            </w:pPr>
            <w:r>
              <w:rPr>
                <w:noProof/>
                <w:sz w:val="16"/>
                <w:szCs w:val="16"/>
              </w:rPr>
              <w:t>Emergency Indicator introduction in P-CSCF CDR</w:t>
            </w:r>
          </w:p>
        </w:tc>
        <w:tc>
          <w:tcPr>
            <w:tcW w:w="290" w:type="pct"/>
            <w:tcBorders>
              <w:top w:val="single" w:sz="6" w:space="0" w:color="auto"/>
              <w:left w:val="single" w:sz="6" w:space="0" w:color="auto"/>
              <w:bottom w:val="single" w:sz="6" w:space="0" w:color="auto"/>
              <w:right w:val="single" w:sz="6" w:space="0" w:color="auto"/>
            </w:tcBorders>
          </w:tcPr>
          <w:p w14:paraId="710F9130" w14:textId="77777777" w:rsidR="00926357" w:rsidRDefault="00926357">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7D41C2D7" w14:textId="77777777" w:rsidR="00926357" w:rsidRDefault="00926357">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5EDCA904" w14:textId="77777777" w:rsidR="00926357" w:rsidRDefault="00926357">
            <w:pPr>
              <w:pStyle w:val="TAL"/>
              <w:rPr>
                <w:noProof/>
                <w:sz w:val="16"/>
                <w:szCs w:val="16"/>
              </w:rPr>
            </w:pPr>
            <w:r>
              <w:rPr>
                <w:noProof/>
                <w:sz w:val="16"/>
                <w:szCs w:val="16"/>
              </w:rPr>
              <w:t>11.5.0</w:t>
            </w:r>
          </w:p>
        </w:tc>
      </w:tr>
      <w:tr w:rsidR="00926357" w14:paraId="18C21854" w14:textId="77777777" w:rsidTr="009B1C39">
        <w:tc>
          <w:tcPr>
            <w:tcW w:w="401" w:type="pct"/>
            <w:vMerge/>
            <w:tcBorders>
              <w:left w:val="single" w:sz="6" w:space="0" w:color="auto"/>
              <w:right w:val="single" w:sz="6" w:space="0" w:color="auto"/>
            </w:tcBorders>
          </w:tcPr>
          <w:p w14:paraId="6A997554" w14:textId="77777777" w:rsidR="00926357" w:rsidRDefault="00926357" w:rsidP="009B1C39">
            <w:pPr>
              <w:pStyle w:val="TAL"/>
              <w:rPr>
                <w:noProof/>
                <w:sz w:val="16"/>
                <w:szCs w:val="16"/>
              </w:rPr>
            </w:pPr>
          </w:p>
        </w:tc>
        <w:tc>
          <w:tcPr>
            <w:tcW w:w="286" w:type="pct"/>
            <w:tcBorders>
              <w:top w:val="single" w:sz="6" w:space="0" w:color="auto"/>
              <w:left w:val="single" w:sz="6" w:space="0" w:color="auto"/>
              <w:bottom w:val="single" w:sz="6" w:space="0" w:color="auto"/>
              <w:right w:val="single" w:sz="6" w:space="0" w:color="auto"/>
            </w:tcBorders>
          </w:tcPr>
          <w:p w14:paraId="1C36FFE5" w14:textId="77777777" w:rsidR="00926357" w:rsidRDefault="00926357">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0503A8A5" w14:textId="77777777" w:rsidR="00926357" w:rsidRDefault="00926357">
            <w:pPr>
              <w:pStyle w:val="TAL"/>
              <w:rPr>
                <w:noProof/>
                <w:sz w:val="16"/>
                <w:szCs w:val="16"/>
              </w:rPr>
            </w:pPr>
            <w:r>
              <w:rPr>
                <w:noProof/>
                <w:sz w:val="16"/>
                <w:szCs w:val="16"/>
              </w:rPr>
              <w:t>SP-120784</w:t>
            </w:r>
          </w:p>
        </w:tc>
        <w:tc>
          <w:tcPr>
            <w:tcW w:w="272" w:type="pct"/>
            <w:tcBorders>
              <w:top w:val="single" w:sz="6" w:space="0" w:color="auto"/>
              <w:left w:val="single" w:sz="6" w:space="0" w:color="auto"/>
              <w:bottom w:val="single" w:sz="6" w:space="0" w:color="auto"/>
              <w:right w:val="single" w:sz="6" w:space="0" w:color="auto"/>
            </w:tcBorders>
          </w:tcPr>
          <w:p w14:paraId="78697B1C" w14:textId="77777777" w:rsidR="00926357" w:rsidRDefault="00926357">
            <w:pPr>
              <w:pStyle w:val="TAL"/>
              <w:rPr>
                <w:noProof/>
                <w:sz w:val="16"/>
                <w:szCs w:val="16"/>
              </w:rPr>
            </w:pPr>
            <w:r>
              <w:rPr>
                <w:noProof/>
                <w:sz w:val="16"/>
                <w:szCs w:val="16"/>
              </w:rPr>
              <w:t>0373</w:t>
            </w:r>
          </w:p>
        </w:tc>
        <w:tc>
          <w:tcPr>
            <w:tcW w:w="217" w:type="pct"/>
            <w:tcBorders>
              <w:top w:val="single" w:sz="6" w:space="0" w:color="auto"/>
              <w:left w:val="single" w:sz="6" w:space="0" w:color="auto"/>
              <w:bottom w:val="single" w:sz="6" w:space="0" w:color="auto"/>
              <w:right w:val="single" w:sz="6" w:space="0" w:color="auto"/>
            </w:tcBorders>
          </w:tcPr>
          <w:p w14:paraId="01A4D1B8" w14:textId="77777777" w:rsidR="00926357" w:rsidRDefault="00926357">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2B0E2CBA" w14:textId="77777777" w:rsidR="00926357" w:rsidRDefault="00926357">
            <w:pPr>
              <w:pStyle w:val="TAL"/>
              <w:rPr>
                <w:noProof/>
                <w:sz w:val="16"/>
                <w:szCs w:val="16"/>
              </w:rPr>
            </w:pPr>
            <w:r>
              <w:rPr>
                <w:noProof/>
                <w:sz w:val="16"/>
                <w:szCs w:val="16"/>
              </w:rPr>
              <w:t>Corrections of GenericChargingDataTypes and CSChargingDataTypes modules ASN.1 syntax definitions</w:t>
            </w:r>
          </w:p>
        </w:tc>
        <w:tc>
          <w:tcPr>
            <w:tcW w:w="290" w:type="pct"/>
            <w:tcBorders>
              <w:top w:val="single" w:sz="6" w:space="0" w:color="auto"/>
              <w:left w:val="single" w:sz="6" w:space="0" w:color="auto"/>
              <w:bottom w:val="single" w:sz="6" w:space="0" w:color="auto"/>
              <w:right w:val="single" w:sz="6" w:space="0" w:color="auto"/>
            </w:tcBorders>
          </w:tcPr>
          <w:p w14:paraId="59D6ADD7" w14:textId="77777777" w:rsidR="00926357" w:rsidRDefault="00926357">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1BD80762" w14:textId="77777777" w:rsidR="00926357" w:rsidRDefault="00926357">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499FF68B" w14:textId="77777777" w:rsidR="00926357" w:rsidRDefault="00926357">
            <w:pPr>
              <w:pStyle w:val="TAL"/>
              <w:rPr>
                <w:noProof/>
                <w:sz w:val="16"/>
                <w:szCs w:val="16"/>
              </w:rPr>
            </w:pPr>
            <w:r>
              <w:rPr>
                <w:noProof/>
                <w:sz w:val="16"/>
                <w:szCs w:val="16"/>
              </w:rPr>
              <w:t>11.5.0</w:t>
            </w:r>
          </w:p>
        </w:tc>
      </w:tr>
      <w:tr w:rsidR="00926357" w14:paraId="03179D19" w14:textId="77777777" w:rsidTr="009B1C39">
        <w:tc>
          <w:tcPr>
            <w:tcW w:w="401" w:type="pct"/>
            <w:vMerge/>
            <w:tcBorders>
              <w:left w:val="single" w:sz="6" w:space="0" w:color="auto"/>
              <w:right w:val="single" w:sz="6" w:space="0" w:color="auto"/>
            </w:tcBorders>
          </w:tcPr>
          <w:p w14:paraId="692BFC38" w14:textId="77777777" w:rsidR="00926357" w:rsidRDefault="00926357" w:rsidP="009B1C39">
            <w:pPr>
              <w:pStyle w:val="TAL"/>
              <w:rPr>
                <w:noProof/>
                <w:sz w:val="16"/>
                <w:szCs w:val="16"/>
              </w:rPr>
            </w:pPr>
          </w:p>
        </w:tc>
        <w:tc>
          <w:tcPr>
            <w:tcW w:w="286" w:type="pct"/>
            <w:tcBorders>
              <w:top w:val="single" w:sz="6" w:space="0" w:color="auto"/>
              <w:left w:val="single" w:sz="6" w:space="0" w:color="auto"/>
              <w:bottom w:val="single" w:sz="6" w:space="0" w:color="auto"/>
              <w:right w:val="single" w:sz="6" w:space="0" w:color="auto"/>
            </w:tcBorders>
          </w:tcPr>
          <w:p w14:paraId="5777E8E7" w14:textId="77777777" w:rsidR="00926357" w:rsidRDefault="00926357">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2E2EC9B9" w14:textId="77777777" w:rsidR="00926357" w:rsidRDefault="00926357">
            <w:pPr>
              <w:pStyle w:val="TAL"/>
              <w:rPr>
                <w:noProof/>
                <w:sz w:val="16"/>
                <w:szCs w:val="16"/>
              </w:rPr>
            </w:pPr>
            <w:r>
              <w:rPr>
                <w:noProof/>
                <w:sz w:val="16"/>
                <w:szCs w:val="16"/>
              </w:rPr>
              <w:t>SP-120786</w:t>
            </w:r>
          </w:p>
        </w:tc>
        <w:tc>
          <w:tcPr>
            <w:tcW w:w="272" w:type="pct"/>
            <w:tcBorders>
              <w:top w:val="single" w:sz="6" w:space="0" w:color="auto"/>
              <w:left w:val="single" w:sz="6" w:space="0" w:color="auto"/>
              <w:bottom w:val="single" w:sz="6" w:space="0" w:color="auto"/>
              <w:right w:val="single" w:sz="6" w:space="0" w:color="auto"/>
            </w:tcBorders>
          </w:tcPr>
          <w:p w14:paraId="53FD95F2" w14:textId="77777777" w:rsidR="00926357" w:rsidRDefault="00926357">
            <w:pPr>
              <w:pStyle w:val="TAL"/>
              <w:rPr>
                <w:noProof/>
                <w:sz w:val="16"/>
                <w:szCs w:val="16"/>
              </w:rPr>
            </w:pPr>
            <w:r>
              <w:rPr>
                <w:noProof/>
                <w:sz w:val="16"/>
                <w:szCs w:val="16"/>
              </w:rPr>
              <w:t>0375</w:t>
            </w:r>
          </w:p>
        </w:tc>
        <w:tc>
          <w:tcPr>
            <w:tcW w:w="217" w:type="pct"/>
            <w:tcBorders>
              <w:top w:val="single" w:sz="6" w:space="0" w:color="auto"/>
              <w:left w:val="single" w:sz="6" w:space="0" w:color="auto"/>
              <w:bottom w:val="single" w:sz="6" w:space="0" w:color="auto"/>
              <w:right w:val="single" w:sz="6" w:space="0" w:color="auto"/>
            </w:tcBorders>
          </w:tcPr>
          <w:p w14:paraId="426E59A7" w14:textId="77777777" w:rsidR="00926357" w:rsidRDefault="00926357">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1E72355C" w14:textId="77777777" w:rsidR="00926357" w:rsidRDefault="00926357">
            <w:pPr>
              <w:pStyle w:val="TAL"/>
              <w:rPr>
                <w:noProof/>
                <w:sz w:val="16"/>
                <w:szCs w:val="16"/>
              </w:rPr>
            </w:pPr>
            <w:r>
              <w:rPr>
                <w:noProof/>
                <w:sz w:val="16"/>
                <w:szCs w:val="16"/>
              </w:rPr>
              <w:t>Corrections of GPRSChargingDataTypes module ASN.1 syntax definitions</w:t>
            </w:r>
          </w:p>
        </w:tc>
        <w:tc>
          <w:tcPr>
            <w:tcW w:w="290" w:type="pct"/>
            <w:tcBorders>
              <w:top w:val="single" w:sz="6" w:space="0" w:color="auto"/>
              <w:left w:val="single" w:sz="6" w:space="0" w:color="auto"/>
              <w:bottom w:val="single" w:sz="6" w:space="0" w:color="auto"/>
              <w:right w:val="single" w:sz="6" w:space="0" w:color="auto"/>
            </w:tcBorders>
          </w:tcPr>
          <w:p w14:paraId="1E75CE29" w14:textId="77777777" w:rsidR="00926357" w:rsidRDefault="00926357">
            <w:pPr>
              <w:pStyle w:val="TAL"/>
              <w:rPr>
                <w:noProof/>
                <w:sz w:val="16"/>
                <w:szCs w:val="16"/>
              </w:rPr>
            </w:pPr>
            <w:r>
              <w:rPr>
                <w:noProof/>
                <w:sz w:val="16"/>
                <w:szCs w:val="16"/>
              </w:rPr>
              <w:t>A</w:t>
            </w:r>
          </w:p>
        </w:tc>
        <w:tc>
          <w:tcPr>
            <w:tcW w:w="290" w:type="pct"/>
            <w:tcBorders>
              <w:top w:val="single" w:sz="6" w:space="0" w:color="auto"/>
              <w:left w:val="single" w:sz="6" w:space="0" w:color="auto"/>
              <w:bottom w:val="single" w:sz="6" w:space="0" w:color="auto"/>
              <w:right w:val="single" w:sz="6" w:space="0" w:color="auto"/>
            </w:tcBorders>
          </w:tcPr>
          <w:p w14:paraId="2872B62A" w14:textId="77777777" w:rsidR="00926357" w:rsidRDefault="00926357">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53C336BC" w14:textId="77777777" w:rsidR="00926357" w:rsidRDefault="00926357">
            <w:pPr>
              <w:pStyle w:val="TAL"/>
              <w:rPr>
                <w:noProof/>
                <w:sz w:val="16"/>
                <w:szCs w:val="16"/>
              </w:rPr>
            </w:pPr>
            <w:r>
              <w:rPr>
                <w:noProof/>
                <w:sz w:val="16"/>
                <w:szCs w:val="16"/>
              </w:rPr>
              <w:t>11.5.0</w:t>
            </w:r>
          </w:p>
        </w:tc>
      </w:tr>
      <w:tr w:rsidR="00926357" w14:paraId="2ADC8703" w14:textId="77777777" w:rsidTr="009B1C39">
        <w:tc>
          <w:tcPr>
            <w:tcW w:w="401" w:type="pct"/>
            <w:vMerge/>
            <w:tcBorders>
              <w:left w:val="single" w:sz="6" w:space="0" w:color="auto"/>
              <w:right w:val="single" w:sz="6" w:space="0" w:color="auto"/>
            </w:tcBorders>
          </w:tcPr>
          <w:p w14:paraId="3BF2708B" w14:textId="77777777" w:rsidR="00926357" w:rsidRDefault="00926357" w:rsidP="009B1C39">
            <w:pPr>
              <w:pStyle w:val="TAL"/>
              <w:rPr>
                <w:noProof/>
                <w:sz w:val="16"/>
                <w:szCs w:val="16"/>
              </w:rPr>
            </w:pPr>
          </w:p>
        </w:tc>
        <w:tc>
          <w:tcPr>
            <w:tcW w:w="286" w:type="pct"/>
            <w:tcBorders>
              <w:top w:val="single" w:sz="6" w:space="0" w:color="auto"/>
              <w:left w:val="single" w:sz="6" w:space="0" w:color="auto"/>
              <w:bottom w:val="single" w:sz="6" w:space="0" w:color="auto"/>
              <w:right w:val="single" w:sz="6" w:space="0" w:color="auto"/>
            </w:tcBorders>
          </w:tcPr>
          <w:p w14:paraId="5ED461A2" w14:textId="77777777" w:rsidR="00926357" w:rsidRDefault="00926357">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14B26C3B" w14:textId="77777777" w:rsidR="00926357" w:rsidRDefault="00926357">
            <w:pPr>
              <w:pStyle w:val="TAL"/>
              <w:rPr>
                <w:noProof/>
                <w:sz w:val="16"/>
                <w:szCs w:val="16"/>
              </w:rPr>
            </w:pPr>
            <w:r>
              <w:rPr>
                <w:noProof/>
                <w:sz w:val="16"/>
                <w:szCs w:val="16"/>
              </w:rPr>
              <w:t>SP-120789</w:t>
            </w:r>
          </w:p>
        </w:tc>
        <w:tc>
          <w:tcPr>
            <w:tcW w:w="272" w:type="pct"/>
            <w:tcBorders>
              <w:top w:val="single" w:sz="6" w:space="0" w:color="auto"/>
              <w:left w:val="single" w:sz="6" w:space="0" w:color="auto"/>
              <w:bottom w:val="single" w:sz="6" w:space="0" w:color="auto"/>
              <w:right w:val="single" w:sz="6" w:space="0" w:color="auto"/>
            </w:tcBorders>
          </w:tcPr>
          <w:p w14:paraId="1BEEC7E3" w14:textId="77777777" w:rsidR="00926357" w:rsidRDefault="00926357">
            <w:pPr>
              <w:pStyle w:val="TAL"/>
              <w:rPr>
                <w:noProof/>
                <w:sz w:val="16"/>
                <w:szCs w:val="16"/>
              </w:rPr>
            </w:pPr>
            <w:r>
              <w:rPr>
                <w:noProof/>
                <w:sz w:val="16"/>
                <w:szCs w:val="16"/>
              </w:rPr>
              <w:t>0376</w:t>
            </w:r>
          </w:p>
        </w:tc>
        <w:tc>
          <w:tcPr>
            <w:tcW w:w="217" w:type="pct"/>
            <w:tcBorders>
              <w:top w:val="single" w:sz="6" w:space="0" w:color="auto"/>
              <w:left w:val="single" w:sz="6" w:space="0" w:color="auto"/>
              <w:bottom w:val="single" w:sz="6" w:space="0" w:color="auto"/>
              <w:right w:val="single" w:sz="6" w:space="0" w:color="auto"/>
            </w:tcBorders>
          </w:tcPr>
          <w:p w14:paraId="327708A3" w14:textId="77777777" w:rsidR="00926357" w:rsidRDefault="00926357">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1B931F65" w14:textId="77777777" w:rsidR="00926357" w:rsidRDefault="00926357">
            <w:pPr>
              <w:pStyle w:val="TAL"/>
              <w:rPr>
                <w:noProof/>
                <w:sz w:val="16"/>
                <w:szCs w:val="16"/>
              </w:rPr>
            </w:pPr>
            <w:r>
              <w:rPr>
                <w:noProof/>
                <w:sz w:val="16"/>
                <w:szCs w:val="16"/>
              </w:rPr>
              <w:t>Corrections of MMSChargingDataTypes module ASN.1 syntax definitions</w:t>
            </w:r>
          </w:p>
        </w:tc>
        <w:tc>
          <w:tcPr>
            <w:tcW w:w="290" w:type="pct"/>
            <w:tcBorders>
              <w:top w:val="single" w:sz="6" w:space="0" w:color="auto"/>
              <w:left w:val="single" w:sz="6" w:space="0" w:color="auto"/>
              <w:bottom w:val="single" w:sz="6" w:space="0" w:color="auto"/>
              <w:right w:val="single" w:sz="6" w:space="0" w:color="auto"/>
            </w:tcBorders>
          </w:tcPr>
          <w:p w14:paraId="762838C9" w14:textId="77777777" w:rsidR="00926357" w:rsidRDefault="00926357">
            <w:pPr>
              <w:pStyle w:val="TAL"/>
              <w:rPr>
                <w:noProof/>
                <w:sz w:val="16"/>
                <w:szCs w:val="16"/>
              </w:rPr>
            </w:pPr>
            <w:r>
              <w:rPr>
                <w:noProof/>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001761B9" w14:textId="77777777" w:rsidR="00926357" w:rsidRDefault="00926357">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1C0C9C7F" w14:textId="77777777" w:rsidR="00926357" w:rsidRDefault="00926357">
            <w:pPr>
              <w:pStyle w:val="TAL"/>
              <w:rPr>
                <w:noProof/>
                <w:sz w:val="16"/>
                <w:szCs w:val="16"/>
              </w:rPr>
            </w:pPr>
            <w:r>
              <w:rPr>
                <w:noProof/>
                <w:sz w:val="16"/>
                <w:szCs w:val="16"/>
              </w:rPr>
              <w:t>11.5.0</w:t>
            </w:r>
          </w:p>
        </w:tc>
      </w:tr>
      <w:tr w:rsidR="00926357" w14:paraId="158AB4B3" w14:textId="77777777" w:rsidTr="009B1C39">
        <w:tc>
          <w:tcPr>
            <w:tcW w:w="401" w:type="pct"/>
            <w:vMerge/>
            <w:tcBorders>
              <w:left w:val="single" w:sz="6" w:space="0" w:color="auto"/>
              <w:right w:val="single" w:sz="6" w:space="0" w:color="auto"/>
            </w:tcBorders>
          </w:tcPr>
          <w:p w14:paraId="69343B27" w14:textId="77777777" w:rsidR="00926357" w:rsidRDefault="00926357" w:rsidP="009B1C39">
            <w:pPr>
              <w:pStyle w:val="TAL"/>
              <w:rPr>
                <w:noProof/>
                <w:sz w:val="16"/>
                <w:szCs w:val="16"/>
              </w:rPr>
            </w:pPr>
          </w:p>
        </w:tc>
        <w:tc>
          <w:tcPr>
            <w:tcW w:w="286" w:type="pct"/>
            <w:tcBorders>
              <w:top w:val="single" w:sz="6" w:space="0" w:color="auto"/>
              <w:left w:val="single" w:sz="6" w:space="0" w:color="auto"/>
              <w:bottom w:val="single" w:sz="6" w:space="0" w:color="auto"/>
              <w:right w:val="single" w:sz="6" w:space="0" w:color="auto"/>
            </w:tcBorders>
          </w:tcPr>
          <w:p w14:paraId="13CE48CC" w14:textId="77777777" w:rsidR="00926357" w:rsidRDefault="00926357">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6BCB76B9" w14:textId="77777777" w:rsidR="00926357" w:rsidRDefault="00926357">
            <w:pPr>
              <w:pStyle w:val="TAL"/>
              <w:rPr>
                <w:noProof/>
                <w:sz w:val="16"/>
                <w:szCs w:val="16"/>
              </w:rPr>
            </w:pPr>
            <w:r>
              <w:rPr>
                <w:noProof/>
                <w:sz w:val="16"/>
                <w:szCs w:val="16"/>
              </w:rPr>
              <w:t>SP-120793</w:t>
            </w:r>
          </w:p>
        </w:tc>
        <w:tc>
          <w:tcPr>
            <w:tcW w:w="272" w:type="pct"/>
            <w:tcBorders>
              <w:top w:val="single" w:sz="6" w:space="0" w:color="auto"/>
              <w:left w:val="single" w:sz="6" w:space="0" w:color="auto"/>
              <w:bottom w:val="single" w:sz="6" w:space="0" w:color="auto"/>
              <w:right w:val="single" w:sz="6" w:space="0" w:color="auto"/>
            </w:tcBorders>
          </w:tcPr>
          <w:p w14:paraId="77969562" w14:textId="77777777" w:rsidR="00926357" w:rsidRDefault="00926357">
            <w:pPr>
              <w:pStyle w:val="TAL"/>
              <w:rPr>
                <w:noProof/>
                <w:sz w:val="16"/>
                <w:szCs w:val="16"/>
              </w:rPr>
            </w:pPr>
            <w:r>
              <w:rPr>
                <w:noProof/>
                <w:sz w:val="16"/>
                <w:szCs w:val="16"/>
              </w:rPr>
              <w:t>0378</w:t>
            </w:r>
          </w:p>
        </w:tc>
        <w:tc>
          <w:tcPr>
            <w:tcW w:w="217" w:type="pct"/>
            <w:tcBorders>
              <w:top w:val="single" w:sz="6" w:space="0" w:color="auto"/>
              <w:left w:val="single" w:sz="6" w:space="0" w:color="auto"/>
              <w:bottom w:val="single" w:sz="6" w:space="0" w:color="auto"/>
              <w:right w:val="single" w:sz="6" w:space="0" w:color="auto"/>
            </w:tcBorders>
          </w:tcPr>
          <w:p w14:paraId="66EDCC4E" w14:textId="77777777" w:rsidR="00926357" w:rsidRDefault="00926357">
            <w:pPr>
              <w:pStyle w:val="TAL"/>
              <w:rPr>
                <w:noProof/>
                <w:sz w:val="16"/>
                <w:szCs w:val="16"/>
              </w:rPr>
            </w:pPr>
            <w:r>
              <w:rPr>
                <w:noProof/>
                <w:sz w:val="16"/>
                <w:szCs w:val="16"/>
              </w:rPr>
              <w:t>3</w:t>
            </w:r>
          </w:p>
        </w:tc>
        <w:tc>
          <w:tcPr>
            <w:tcW w:w="2385" w:type="pct"/>
            <w:tcBorders>
              <w:top w:val="single" w:sz="6" w:space="0" w:color="auto"/>
              <w:left w:val="single" w:sz="6" w:space="0" w:color="auto"/>
              <w:bottom w:val="single" w:sz="6" w:space="0" w:color="auto"/>
              <w:right w:val="single" w:sz="6" w:space="0" w:color="auto"/>
            </w:tcBorders>
          </w:tcPr>
          <w:p w14:paraId="4BC3C858" w14:textId="77777777" w:rsidR="00926357" w:rsidRDefault="00926357">
            <w:pPr>
              <w:pStyle w:val="TAL"/>
              <w:rPr>
                <w:noProof/>
                <w:sz w:val="16"/>
                <w:szCs w:val="16"/>
              </w:rPr>
            </w:pPr>
            <w:r>
              <w:rPr>
                <w:noProof/>
                <w:sz w:val="16"/>
                <w:szCs w:val="16"/>
              </w:rPr>
              <w:t>Offline Charging description for ATCF</w:t>
            </w:r>
          </w:p>
        </w:tc>
        <w:tc>
          <w:tcPr>
            <w:tcW w:w="290" w:type="pct"/>
            <w:tcBorders>
              <w:top w:val="single" w:sz="6" w:space="0" w:color="auto"/>
              <w:left w:val="single" w:sz="6" w:space="0" w:color="auto"/>
              <w:bottom w:val="single" w:sz="6" w:space="0" w:color="auto"/>
              <w:right w:val="single" w:sz="6" w:space="0" w:color="auto"/>
            </w:tcBorders>
          </w:tcPr>
          <w:p w14:paraId="30E9A30C" w14:textId="77777777" w:rsidR="00926357" w:rsidRDefault="00926357">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0E20DD5A" w14:textId="77777777" w:rsidR="00926357" w:rsidRDefault="00926357">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1DD87EF1" w14:textId="77777777" w:rsidR="00926357" w:rsidRDefault="00926357">
            <w:pPr>
              <w:pStyle w:val="TAL"/>
              <w:rPr>
                <w:noProof/>
                <w:sz w:val="16"/>
                <w:szCs w:val="16"/>
              </w:rPr>
            </w:pPr>
            <w:r>
              <w:rPr>
                <w:noProof/>
                <w:sz w:val="16"/>
                <w:szCs w:val="16"/>
              </w:rPr>
              <w:t>11.5.0</w:t>
            </w:r>
          </w:p>
        </w:tc>
      </w:tr>
      <w:tr w:rsidR="00926357" w14:paraId="40E81C51" w14:textId="77777777" w:rsidTr="009B1C39">
        <w:tc>
          <w:tcPr>
            <w:tcW w:w="401" w:type="pct"/>
            <w:vMerge/>
            <w:tcBorders>
              <w:left w:val="single" w:sz="6" w:space="0" w:color="auto"/>
              <w:bottom w:val="single" w:sz="6" w:space="0" w:color="auto"/>
              <w:right w:val="single" w:sz="6" w:space="0" w:color="auto"/>
            </w:tcBorders>
          </w:tcPr>
          <w:p w14:paraId="05430601" w14:textId="77777777" w:rsidR="00926357" w:rsidRDefault="00926357">
            <w:pPr>
              <w:pStyle w:val="TAL"/>
              <w:rPr>
                <w:noProof/>
                <w:sz w:val="16"/>
                <w:szCs w:val="16"/>
              </w:rPr>
            </w:pPr>
          </w:p>
        </w:tc>
        <w:tc>
          <w:tcPr>
            <w:tcW w:w="286" w:type="pct"/>
            <w:tcBorders>
              <w:top w:val="single" w:sz="6" w:space="0" w:color="auto"/>
              <w:left w:val="single" w:sz="6" w:space="0" w:color="auto"/>
              <w:bottom w:val="single" w:sz="6" w:space="0" w:color="auto"/>
              <w:right w:val="single" w:sz="6" w:space="0" w:color="auto"/>
            </w:tcBorders>
          </w:tcPr>
          <w:p w14:paraId="774A1912" w14:textId="77777777" w:rsidR="00926357" w:rsidRDefault="00926357">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70B0B708" w14:textId="77777777" w:rsidR="00926357" w:rsidRDefault="00926357">
            <w:pPr>
              <w:pStyle w:val="TAL"/>
              <w:rPr>
                <w:noProof/>
                <w:sz w:val="16"/>
                <w:szCs w:val="16"/>
              </w:rPr>
            </w:pPr>
            <w:r>
              <w:rPr>
                <w:noProof/>
                <w:sz w:val="16"/>
                <w:szCs w:val="16"/>
              </w:rPr>
              <w:t>SP-120792</w:t>
            </w:r>
          </w:p>
        </w:tc>
        <w:tc>
          <w:tcPr>
            <w:tcW w:w="272" w:type="pct"/>
            <w:tcBorders>
              <w:top w:val="single" w:sz="6" w:space="0" w:color="auto"/>
              <w:left w:val="single" w:sz="6" w:space="0" w:color="auto"/>
              <w:bottom w:val="single" w:sz="6" w:space="0" w:color="auto"/>
              <w:right w:val="single" w:sz="6" w:space="0" w:color="auto"/>
            </w:tcBorders>
          </w:tcPr>
          <w:p w14:paraId="466A9289" w14:textId="77777777" w:rsidR="00926357" w:rsidRDefault="00926357">
            <w:pPr>
              <w:pStyle w:val="TAL"/>
              <w:rPr>
                <w:noProof/>
                <w:sz w:val="16"/>
                <w:szCs w:val="16"/>
              </w:rPr>
            </w:pPr>
            <w:r>
              <w:rPr>
                <w:noProof/>
                <w:sz w:val="16"/>
                <w:szCs w:val="16"/>
              </w:rPr>
              <w:t>0379</w:t>
            </w:r>
          </w:p>
        </w:tc>
        <w:tc>
          <w:tcPr>
            <w:tcW w:w="217" w:type="pct"/>
            <w:tcBorders>
              <w:top w:val="single" w:sz="6" w:space="0" w:color="auto"/>
              <w:left w:val="single" w:sz="6" w:space="0" w:color="auto"/>
              <w:bottom w:val="single" w:sz="6" w:space="0" w:color="auto"/>
              <w:right w:val="single" w:sz="6" w:space="0" w:color="auto"/>
            </w:tcBorders>
          </w:tcPr>
          <w:p w14:paraId="01846984" w14:textId="77777777" w:rsidR="00926357" w:rsidRDefault="00926357">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4FD094F7" w14:textId="77777777" w:rsidR="00926357" w:rsidRDefault="00926357">
            <w:pPr>
              <w:pStyle w:val="TAL"/>
              <w:rPr>
                <w:noProof/>
                <w:sz w:val="16"/>
                <w:szCs w:val="16"/>
              </w:rPr>
            </w:pPr>
            <w:r>
              <w:rPr>
                <w:noProof/>
                <w:sz w:val="16"/>
                <w:szCs w:val="16"/>
              </w:rPr>
              <w:t>Introduction SMS CDRs description for SMS over MME Charging</w:t>
            </w:r>
          </w:p>
        </w:tc>
        <w:tc>
          <w:tcPr>
            <w:tcW w:w="290" w:type="pct"/>
            <w:tcBorders>
              <w:top w:val="single" w:sz="6" w:space="0" w:color="auto"/>
              <w:left w:val="single" w:sz="6" w:space="0" w:color="auto"/>
              <w:bottom w:val="single" w:sz="6" w:space="0" w:color="auto"/>
              <w:right w:val="single" w:sz="6" w:space="0" w:color="auto"/>
            </w:tcBorders>
          </w:tcPr>
          <w:p w14:paraId="0FEFA16D" w14:textId="77777777" w:rsidR="00926357" w:rsidRDefault="00926357">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77107B6E" w14:textId="77777777" w:rsidR="00926357" w:rsidRDefault="00926357">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4E5C2AF0" w14:textId="77777777" w:rsidR="00926357" w:rsidRDefault="00926357">
            <w:pPr>
              <w:pStyle w:val="TAL"/>
              <w:rPr>
                <w:noProof/>
                <w:sz w:val="16"/>
                <w:szCs w:val="16"/>
              </w:rPr>
            </w:pPr>
            <w:r>
              <w:rPr>
                <w:noProof/>
                <w:sz w:val="16"/>
                <w:szCs w:val="16"/>
              </w:rPr>
              <w:t>11.5.0</w:t>
            </w:r>
          </w:p>
        </w:tc>
      </w:tr>
      <w:tr w:rsidR="009B1C39" w14:paraId="0FE9DA79" w14:textId="77777777">
        <w:tc>
          <w:tcPr>
            <w:tcW w:w="401" w:type="pct"/>
            <w:tcBorders>
              <w:top w:val="single" w:sz="6" w:space="0" w:color="auto"/>
              <w:left w:val="single" w:sz="6" w:space="0" w:color="auto"/>
              <w:bottom w:val="single" w:sz="6" w:space="0" w:color="auto"/>
              <w:right w:val="single" w:sz="6" w:space="0" w:color="auto"/>
            </w:tcBorders>
          </w:tcPr>
          <w:p w14:paraId="2393352E" w14:textId="77777777" w:rsidR="009B1C39" w:rsidRDefault="00926357">
            <w:pPr>
              <w:pStyle w:val="TAL"/>
              <w:rPr>
                <w:noProof/>
                <w:sz w:val="16"/>
                <w:szCs w:val="16"/>
              </w:rPr>
            </w:pPr>
            <w:r>
              <w:rPr>
                <w:noProof/>
                <w:sz w:val="16"/>
                <w:szCs w:val="16"/>
              </w:rPr>
              <w:t>Dec</w:t>
            </w:r>
            <w:r w:rsidR="009B1C39">
              <w:rPr>
                <w:noProof/>
                <w:sz w:val="16"/>
                <w:szCs w:val="16"/>
              </w:rPr>
              <w:t>-2012</w:t>
            </w:r>
          </w:p>
        </w:tc>
        <w:tc>
          <w:tcPr>
            <w:tcW w:w="286" w:type="pct"/>
            <w:tcBorders>
              <w:top w:val="single" w:sz="6" w:space="0" w:color="auto"/>
              <w:left w:val="single" w:sz="6" w:space="0" w:color="auto"/>
              <w:bottom w:val="single" w:sz="6" w:space="0" w:color="auto"/>
              <w:right w:val="single" w:sz="6" w:space="0" w:color="auto"/>
            </w:tcBorders>
          </w:tcPr>
          <w:p w14:paraId="616BF2CF" w14:textId="77777777" w:rsidR="009B1C39" w:rsidRDefault="009B1C39">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054EEBE2" w14:textId="77777777" w:rsidR="009B1C39" w:rsidRDefault="009B1C39">
            <w:pPr>
              <w:pStyle w:val="TAL"/>
              <w:rPr>
                <w:noProof/>
                <w:sz w:val="16"/>
                <w:szCs w:val="16"/>
              </w:rPr>
            </w:pPr>
            <w:r>
              <w:rPr>
                <w:noProof/>
                <w:sz w:val="16"/>
                <w:szCs w:val="16"/>
              </w:rPr>
              <w:t>SP-120793</w:t>
            </w:r>
          </w:p>
        </w:tc>
        <w:tc>
          <w:tcPr>
            <w:tcW w:w="272" w:type="pct"/>
            <w:tcBorders>
              <w:top w:val="single" w:sz="6" w:space="0" w:color="auto"/>
              <w:left w:val="single" w:sz="6" w:space="0" w:color="auto"/>
              <w:bottom w:val="single" w:sz="6" w:space="0" w:color="auto"/>
              <w:right w:val="single" w:sz="6" w:space="0" w:color="auto"/>
            </w:tcBorders>
          </w:tcPr>
          <w:p w14:paraId="3FBBFA2B" w14:textId="77777777" w:rsidR="009B1C39" w:rsidRDefault="009B1C39">
            <w:pPr>
              <w:pStyle w:val="TAL"/>
              <w:rPr>
                <w:noProof/>
                <w:sz w:val="16"/>
                <w:szCs w:val="16"/>
              </w:rPr>
            </w:pPr>
            <w:r>
              <w:rPr>
                <w:noProof/>
                <w:sz w:val="16"/>
                <w:szCs w:val="16"/>
              </w:rPr>
              <w:t>0380</w:t>
            </w:r>
          </w:p>
        </w:tc>
        <w:tc>
          <w:tcPr>
            <w:tcW w:w="217" w:type="pct"/>
            <w:tcBorders>
              <w:top w:val="single" w:sz="6" w:space="0" w:color="auto"/>
              <w:left w:val="single" w:sz="6" w:space="0" w:color="auto"/>
              <w:bottom w:val="single" w:sz="6" w:space="0" w:color="auto"/>
              <w:right w:val="single" w:sz="6" w:space="0" w:color="auto"/>
            </w:tcBorders>
          </w:tcPr>
          <w:p w14:paraId="29791EE3"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6A2A715" w14:textId="77777777" w:rsidR="009B1C39" w:rsidRDefault="009B1C39">
            <w:pPr>
              <w:pStyle w:val="TAL"/>
              <w:rPr>
                <w:noProof/>
                <w:sz w:val="16"/>
                <w:szCs w:val="16"/>
              </w:rPr>
            </w:pPr>
            <w:r>
              <w:rPr>
                <w:noProof/>
                <w:sz w:val="16"/>
                <w:szCs w:val="16"/>
              </w:rPr>
              <w:t>Introduction ASN.1 description for combined IBCF and ATCF CDR</w:t>
            </w:r>
          </w:p>
        </w:tc>
        <w:tc>
          <w:tcPr>
            <w:tcW w:w="290" w:type="pct"/>
            <w:tcBorders>
              <w:top w:val="single" w:sz="6" w:space="0" w:color="auto"/>
              <w:left w:val="single" w:sz="6" w:space="0" w:color="auto"/>
              <w:bottom w:val="single" w:sz="6" w:space="0" w:color="auto"/>
              <w:right w:val="single" w:sz="6" w:space="0" w:color="auto"/>
            </w:tcBorders>
          </w:tcPr>
          <w:p w14:paraId="48F0A872" w14:textId="77777777" w:rsidR="009B1C39" w:rsidRDefault="009B1C39">
            <w:pPr>
              <w:pStyle w:val="TAL"/>
              <w:rPr>
                <w:noProof/>
                <w:sz w:val="16"/>
                <w:szCs w:val="16"/>
              </w:rPr>
            </w:pPr>
            <w:r>
              <w:rPr>
                <w:noProof/>
                <w:sz w:val="16"/>
                <w:szCs w:val="16"/>
              </w:rPr>
              <w:t>B</w:t>
            </w:r>
          </w:p>
        </w:tc>
        <w:tc>
          <w:tcPr>
            <w:tcW w:w="290" w:type="pct"/>
            <w:tcBorders>
              <w:top w:val="single" w:sz="6" w:space="0" w:color="auto"/>
              <w:left w:val="single" w:sz="6" w:space="0" w:color="auto"/>
              <w:bottom w:val="single" w:sz="6" w:space="0" w:color="auto"/>
              <w:right w:val="single" w:sz="6" w:space="0" w:color="auto"/>
            </w:tcBorders>
          </w:tcPr>
          <w:p w14:paraId="537AF2C2" w14:textId="77777777" w:rsidR="009B1C39" w:rsidRDefault="009B1C39">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2EBFD20C" w14:textId="77777777" w:rsidR="009B1C39" w:rsidRDefault="009B1C39">
            <w:pPr>
              <w:pStyle w:val="TAL"/>
              <w:rPr>
                <w:noProof/>
                <w:sz w:val="16"/>
                <w:szCs w:val="16"/>
              </w:rPr>
            </w:pPr>
            <w:r>
              <w:rPr>
                <w:noProof/>
                <w:sz w:val="16"/>
                <w:szCs w:val="16"/>
              </w:rPr>
              <w:t>11.5.0</w:t>
            </w:r>
          </w:p>
        </w:tc>
      </w:tr>
      <w:tr w:rsidR="009B1C39" w14:paraId="1DB464FA" w14:textId="77777777">
        <w:tc>
          <w:tcPr>
            <w:tcW w:w="401" w:type="pct"/>
            <w:tcBorders>
              <w:top w:val="single" w:sz="6" w:space="0" w:color="auto"/>
              <w:left w:val="single" w:sz="6" w:space="0" w:color="auto"/>
              <w:bottom w:val="single" w:sz="6" w:space="0" w:color="auto"/>
              <w:right w:val="single" w:sz="6" w:space="0" w:color="auto"/>
            </w:tcBorders>
          </w:tcPr>
          <w:p w14:paraId="196F0BB5" w14:textId="77777777" w:rsidR="009B1C39" w:rsidRDefault="00926357">
            <w:pPr>
              <w:pStyle w:val="TAL"/>
              <w:rPr>
                <w:noProof/>
                <w:sz w:val="16"/>
                <w:szCs w:val="16"/>
              </w:rPr>
            </w:pPr>
            <w:r>
              <w:rPr>
                <w:noProof/>
                <w:sz w:val="16"/>
                <w:szCs w:val="16"/>
              </w:rPr>
              <w:t>Dec</w:t>
            </w:r>
            <w:r w:rsidR="009B1C39">
              <w:rPr>
                <w:noProof/>
                <w:sz w:val="16"/>
                <w:szCs w:val="16"/>
              </w:rPr>
              <w:t>-2012</w:t>
            </w:r>
          </w:p>
        </w:tc>
        <w:tc>
          <w:tcPr>
            <w:tcW w:w="286" w:type="pct"/>
            <w:tcBorders>
              <w:top w:val="single" w:sz="6" w:space="0" w:color="auto"/>
              <w:left w:val="single" w:sz="6" w:space="0" w:color="auto"/>
              <w:bottom w:val="single" w:sz="6" w:space="0" w:color="auto"/>
              <w:right w:val="single" w:sz="6" w:space="0" w:color="auto"/>
            </w:tcBorders>
          </w:tcPr>
          <w:p w14:paraId="5420D7A0" w14:textId="77777777" w:rsidR="009B1C39" w:rsidRDefault="009B1C39">
            <w:pPr>
              <w:pStyle w:val="TAL"/>
              <w:rPr>
                <w:noProof/>
                <w:sz w:val="16"/>
                <w:szCs w:val="16"/>
              </w:rPr>
            </w:pPr>
            <w:r>
              <w:rPr>
                <w:noProof/>
                <w:sz w:val="16"/>
                <w:szCs w:val="16"/>
              </w:rPr>
              <w:t>SP-58</w:t>
            </w:r>
          </w:p>
        </w:tc>
        <w:tc>
          <w:tcPr>
            <w:tcW w:w="494" w:type="pct"/>
            <w:tcBorders>
              <w:top w:val="single" w:sz="6" w:space="0" w:color="auto"/>
              <w:left w:val="single" w:sz="6" w:space="0" w:color="auto"/>
              <w:bottom w:val="single" w:sz="6" w:space="0" w:color="auto"/>
              <w:right w:val="single" w:sz="6" w:space="0" w:color="auto"/>
            </w:tcBorders>
          </w:tcPr>
          <w:p w14:paraId="0AFCE9CC" w14:textId="77777777" w:rsidR="009B1C39" w:rsidRDefault="009B1C39">
            <w:pPr>
              <w:pStyle w:val="TAL"/>
              <w:rPr>
                <w:noProof/>
                <w:sz w:val="16"/>
                <w:szCs w:val="16"/>
              </w:rPr>
            </w:pPr>
            <w:r>
              <w:rPr>
                <w:noProof/>
                <w:sz w:val="16"/>
                <w:szCs w:val="16"/>
              </w:rPr>
              <w:t>SP-120789</w:t>
            </w:r>
          </w:p>
        </w:tc>
        <w:tc>
          <w:tcPr>
            <w:tcW w:w="272" w:type="pct"/>
            <w:tcBorders>
              <w:top w:val="single" w:sz="6" w:space="0" w:color="auto"/>
              <w:left w:val="single" w:sz="6" w:space="0" w:color="auto"/>
              <w:bottom w:val="single" w:sz="6" w:space="0" w:color="auto"/>
              <w:right w:val="single" w:sz="6" w:space="0" w:color="auto"/>
            </w:tcBorders>
          </w:tcPr>
          <w:p w14:paraId="23A1F454" w14:textId="77777777" w:rsidR="009B1C39" w:rsidRDefault="009B1C39">
            <w:pPr>
              <w:pStyle w:val="TAL"/>
              <w:rPr>
                <w:noProof/>
                <w:sz w:val="16"/>
                <w:szCs w:val="16"/>
              </w:rPr>
            </w:pPr>
            <w:r>
              <w:rPr>
                <w:noProof/>
                <w:sz w:val="16"/>
                <w:szCs w:val="16"/>
              </w:rPr>
              <w:t>0382</w:t>
            </w:r>
          </w:p>
        </w:tc>
        <w:tc>
          <w:tcPr>
            <w:tcW w:w="217" w:type="pct"/>
            <w:tcBorders>
              <w:top w:val="single" w:sz="6" w:space="0" w:color="auto"/>
              <w:left w:val="single" w:sz="6" w:space="0" w:color="auto"/>
              <w:bottom w:val="single" w:sz="6" w:space="0" w:color="auto"/>
              <w:right w:val="single" w:sz="6" w:space="0" w:color="auto"/>
            </w:tcBorders>
          </w:tcPr>
          <w:p w14:paraId="1726FD5B" w14:textId="77777777" w:rsidR="009B1C39" w:rsidRDefault="009B1C39">
            <w:pPr>
              <w:pStyle w:val="TAL"/>
              <w:rPr>
                <w:noProof/>
                <w:sz w:val="16"/>
                <w:szCs w:val="16"/>
              </w:rPr>
            </w:pPr>
            <w:r>
              <w:rPr>
                <w:noProof/>
                <w:sz w:val="16"/>
                <w:szCs w:val="16"/>
              </w:rPr>
              <w:t>2</w:t>
            </w:r>
          </w:p>
        </w:tc>
        <w:tc>
          <w:tcPr>
            <w:tcW w:w="2385" w:type="pct"/>
            <w:tcBorders>
              <w:top w:val="single" w:sz="6" w:space="0" w:color="auto"/>
              <w:left w:val="single" w:sz="6" w:space="0" w:color="auto"/>
              <w:bottom w:val="single" w:sz="6" w:space="0" w:color="auto"/>
              <w:right w:val="single" w:sz="6" w:space="0" w:color="auto"/>
            </w:tcBorders>
          </w:tcPr>
          <w:p w14:paraId="4DD2406F" w14:textId="77777777" w:rsidR="009B1C39" w:rsidRDefault="009B1C39">
            <w:pPr>
              <w:pStyle w:val="TAL"/>
              <w:rPr>
                <w:noProof/>
                <w:sz w:val="16"/>
                <w:szCs w:val="16"/>
              </w:rPr>
            </w:pPr>
            <w:r>
              <w:rPr>
                <w:noProof/>
                <w:sz w:val="16"/>
                <w:szCs w:val="16"/>
              </w:rPr>
              <w:t>Correction on charging for IMS transit functions</w:t>
            </w:r>
          </w:p>
        </w:tc>
        <w:tc>
          <w:tcPr>
            <w:tcW w:w="290" w:type="pct"/>
            <w:tcBorders>
              <w:top w:val="single" w:sz="6" w:space="0" w:color="auto"/>
              <w:left w:val="single" w:sz="6" w:space="0" w:color="auto"/>
              <w:bottom w:val="single" w:sz="6" w:space="0" w:color="auto"/>
              <w:right w:val="single" w:sz="6" w:space="0" w:color="auto"/>
            </w:tcBorders>
          </w:tcPr>
          <w:p w14:paraId="15FEBAE4" w14:textId="77777777" w:rsidR="009B1C39" w:rsidRDefault="009B1C39">
            <w:pPr>
              <w:pStyle w:val="TAL"/>
              <w:rPr>
                <w:noProof/>
                <w:sz w:val="16"/>
                <w:szCs w:val="16"/>
              </w:rPr>
            </w:pPr>
            <w:r>
              <w:rPr>
                <w:noProof/>
                <w:sz w:val="16"/>
                <w:szCs w:val="16"/>
              </w:rPr>
              <w:t>F</w:t>
            </w:r>
          </w:p>
        </w:tc>
        <w:tc>
          <w:tcPr>
            <w:tcW w:w="290" w:type="pct"/>
            <w:tcBorders>
              <w:top w:val="single" w:sz="6" w:space="0" w:color="auto"/>
              <w:left w:val="single" w:sz="6" w:space="0" w:color="auto"/>
              <w:bottom w:val="single" w:sz="6" w:space="0" w:color="auto"/>
              <w:right w:val="single" w:sz="6" w:space="0" w:color="auto"/>
            </w:tcBorders>
          </w:tcPr>
          <w:p w14:paraId="68548B20" w14:textId="77777777" w:rsidR="009B1C39" w:rsidRDefault="009B1C39">
            <w:pPr>
              <w:pStyle w:val="TAL"/>
              <w:rPr>
                <w:noProof/>
                <w:sz w:val="16"/>
                <w:szCs w:val="16"/>
              </w:rPr>
            </w:pPr>
            <w:r>
              <w:rPr>
                <w:noProof/>
                <w:sz w:val="16"/>
                <w:szCs w:val="16"/>
              </w:rPr>
              <w:t>11.4.0</w:t>
            </w:r>
          </w:p>
        </w:tc>
        <w:tc>
          <w:tcPr>
            <w:tcW w:w="365" w:type="pct"/>
            <w:tcBorders>
              <w:top w:val="single" w:sz="6" w:space="0" w:color="auto"/>
              <w:left w:val="single" w:sz="6" w:space="0" w:color="auto"/>
              <w:bottom w:val="single" w:sz="6" w:space="0" w:color="auto"/>
              <w:right w:val="single" w:sz="6" w:space="0" w:color="auto"/>
            </w:tcBorders>
          </w:tcPr>
          <w:p w14:paraId="0E6A43B6" w14:textId="77777777" w:rsidR="009B1C39" w:rsidRDefault="009B1C39">
            <w:pPr>
              <w:pStyle w:val="TAL"/>
              <w:rPr>
                <w:noProof/>
                <w:sz w:val="16"/>
                <w:szCs w:val="16"/>
              </w:rPr>
            </w:pPr>
            <w:r>
              <w:rPr>
                <w:noProof/>
                <w:sz w:val="16"/>
                <w:szCs w:val="16"/>
              </w:rPr>
              <w:t>11.5.0</w:t>
            </w:r>
          </w:p>
        </w:tc>
      </w:tr>
      <w:tr w:rsidR="009B1C39" w14:paraId="5CE732D9" w14:textId="77777777">
        <w:tc>
          <w:tcPr>
            <w:tcW w:w="401" w:type="pct"/>
            <w:vMerge w:val="restart"/>
            <w:tcBorders>
              <w:top w:val="single" w:sz="6" w:space="0" w:color="auto"/>
              <w:left w:val="single" w:sz="6" w:space="0" w:color="auto"/>
              <w:right w:val="single" w:sz="6" w:space="0" w:color="auto"/>
            </w:tcBorders>
            <w:vAlign w:val="center"/>
          </w:tcPr>
          <w:p w14:paraId="2C9285B7" w14:textId="77777777" w:rsidR="009B1C39" w:rsidRDefault="009B1C39">
            <w:pPr>
              <w:pStyle w:val="TAL"/>
              <w:jc w:val="center"/>
              <w:rPr>
                <w:noProof/>
                <w:sz w:val="16"/>
                <w:szCs w:val="16"/>
              </w:rPr>
            </w:pPr>
            <w:r>
              <w:rPr>
                <w:noProof/>
                <w:sz w:val="16"/>
                <w:szCs w:val="16"/>
              </w:rPr>
              <w:t>Mar-2013</w:t>
            </w:r>
          </w:p>
        </w:tc>
        <w:tc>
          <w:tcPr>
            <w:tcW w:w="286" w:type="pct"/>
            <w:vMerge w:val="restart"/>
            <w:tcBorders>
              <w:top w:val="single" w:sz="6" w:space="0" w:color="auto"/>
              <w:left w:val="single" w:sz="6" w:space="0" w:color="auto"/>
              <w:right w:val="single" w:sz="6" w:space="0" w:color="auto"/>
            </w:tcBorders>
            <w:vAlign w:val="center"/>
          </w:tcPr>
          <w:p w14:paraId="0C208E7B" w14:textId="77777777" w:rsidR="009B1C39" w:rsidRDefault="009B1C39">
            <w:pPr>
              <w:pStyle w:val="TAL"/>
              <w:jc w:val="center"/>
              <w:rPr>
                <w:noProof/>
                <w:sz w:val="16"/>
                <w:szCs w:val="16"/>
              </w:rPr>
            </w:pPr>
            <w:r>
              <w:rPr>
                <w:noProof/>
                <w:sz w:val="16"/>
                <w:szCs w:val="16"/>
              </w:rPr>
              <w:t>SP-59</w:t>
            </w:r>
          </w:p>
        </w:tc>
        <w:tc>
          <w:tcPr>
            <w:tcW w:w="494" w:type="pct"/>
            <w:tcBorders>
              <w:top w:val="single" w:sz="6" w:space="0" w:color="auto"/>
              <w:left w:val="single" w:sz="6" w:space="0" w:color="auto"/>
              <w:bottom w:val="single" w:sz="6" w:space="0" w:color="auto"/>
              <w:right w:val="single" w:sz="6" w:space="0" w:color="auto"/>
            </w:tcBorders>
          </w:tcPr>
          <w:p w14:paraId="5806C5B8" w14:textId="77777777" w:rsidR="009B1C39" w:rsidRDefault="009B1C39">
            <w:pPr>
              <w:pStyle w:val="TAL"/>
              <w:rPr>
                <w:noProof/>
                <w:sz w:val="16"/>
                <w:szCs w:val="16"/>
              </w:rPr>
            </w:pPr>
            <w:r>
              <w:rPr>
                <w:noProof/>
                <w:sz w:val="16"/>
                <w:szCs w:val="16"/>
              </w:rPr>
              <w:t>SP-130062</w:t>
            </w:r>
          </w:p>
        </w:tc>
        <w:tc>
          <w:tcPr>
            <w:tcW w:w="272" w:type="pct"/>
            <w:tcBorders>
              <w:top w:val="single" w:sz="6" w:space="0" w:color="auto"/>
              <w:left w:val="single" w:sz="6" w:space="0" w:color="auto"/>
              <w:bottom w:val="single" w:sz="6" w:space="0" w:color="auto"/>
              <w:right w:val="single" w:sz="6" w:space="0" w:color="auto"/>
            </w:tcBorders>
          </w:tcPr>
          <w:p w14:paraId="16DC1729" w14:textId="77777777" w:rsidR="009B1C39" w:rsidRDefault="009B1C39">
            <w:pPr>
              <w:pStyle w:val="TAL"/>
              <w:rPr>
                <w:noProof/>
                <w:sz w:val="16"/>
                <w:szCs w:val="16"/>
              </w:rPr>
            </w:pPr>
            <w:r>
              <w:rPr>
                <w:noProof/>
                <w:sz w:val="16"/>
                <w:szCs w:val="16"/>
              </w:rPr>
              <w:t>0366</w:t>
            </w:r>
          </w:p>
        </w:tc>
        <w:tc>
          <w:tcPr>
            <w:tcW w:w="217" w:type="pct"/>
            <w:tcBorders>
              <w:top w:val="single" w:sz="6" w:space="0" w:color="auto"/>
              <w:left w:val="single" w:sz="6" w:space="0" w:color="auto"/>
              <w:bottom w:val="single" w:sz="6" w:space="0" w:color="auto"/>
              <w:right w:val="single" w:sz="6" w:space="0" w:color="auto"/>
            </w:tcBorders>
          </w:tcPr>
          <w:p w14:paraId="14714847" w14:textId="77777777" w:rsidR="009B1C39" w:rsidRDefault="009B1C39">
            <w:pPr>
              <w:pStyle w:val="TAL"/>
              <w:rPr>
                <w:noProof/>
                <w:sz w:val="16"/>
                <w:szCs w:val="16"/>
              </w:rPr>
            </w:pPr>
            <w:r>
              <w:rPr>
                <w:noProof/>
                <w:sz w:val="16"/>
                <w:szCs w:val="16"/>
              </w:rPr>
              <w:t>3</w:t>
            </w:r>
          </w:p>
        </w:tc>
        <w:tc>
          <w:tcPr>
            <w:tcW w:w="2385" w:type="pct"/>
            <w:tcBorders>
              <w:top w:val="single" w:sz="6" w:space="0" w:color="auto"/>
              <w:left w:val="single" w:sz="6" w:space="0" w:color="auto"/>
              <w:bottom w:val="single" w:sz="6" w:space="0" w:color="auto"/>
              <w:right w:val="single" w:sz="6" w:space="0" w:color="auto"/>
            </w:tcBorders>
          </w:tcPr>
          <w:p w14:paraId="58EE911A" w14:textId="77777777" w:rsidR="009B1C39" w:rsidRDefault="009B1C39">
            <w:pPr>
              <w:pStyle w:val="TAL"/>
              <w:rPr>
                <w:noProof/>
                <w:sz w:val="16"/>
                <w:szCs w:val="16"/>
              </w:rPr>
            </w:pPr>
            <w:r>
              <w:rPr>
                <w:noProof/>
                <w:sz w:val="16"/>
                <w:szCs w:val="16"/>
              </w:rPr>
              <w:t>Multiple sets of inter operator identifiers in IMS CDRs for IMS roaming</w:t>
            </w:r>
          </w:p>
        </w:tc>
        <w:tc>
          <w:tcPr>
            <w:tcW w:w="290" w:type="pct"/>
            <w:tcBorders>
              <w:top w:val="single" w:sz="6" w:space="0" w:color="auto"/>
              <w:left w:val="single" w:sz="6" w:space="0" w:color="auto"/>
              <w:bottom w:val="single" w:sz="6" w:space="0" w:color="auto"/>
              <w:right w:val="single" w:sz="6" w:space="0" w:color="auto"/>
            </w:tcBorders>
          </w:tcPr>
          <w:p w14:paraId="53416CF5" w14:textId="77777777" w:rsidR="009B1C39" w:rsidRDefault="009B1C39">
            <w:pPr>
              <w:pStyle w:val="TAL"/>
              <w:rPr>
                <w:noProof/>
                <w:sz w:val="16"/>
                <w:szCs w:val="16"/>
              </w:rPr>
            </w:pPr>
            <w:r>
              <w:rPr>
                <w:noProof/>
                <w:sz w:val="16"/>
                <w:szCs w:val="16"/>
              </w:rPr>
              <w:t>F</w:t>
            </w:r>
          </w:p>
        </w:tc>
        <w:tc>
          <w:tcPr>
            <w:tcW w:w="290" w:type="pct"/>
            <w:vMerge w:val="restart"/>
            <w:tcBorders>
              <w:top w:val="single" w:sz="6" w:space="0" w:color="auto"/>
              <w:left w:val="single" w:sz="6" w:space="0" w:color="auto"/>
              <w:right w:val="single" w:sz="6" w:space="0" w:color="auto"/>
            </w:tcBorders>
            <w:vAlign w:val="center"/>
          </w:tcPr>
          <w:p w14:paraId="0FFDDD08" w14:textId="77777777" w:rsidR="009B1C39" w:rsidRDefault="009B1C39">
            <w:pPr>
              <w:pStyle w:val="TAL"/>
              <w:jc w:val="center"/>
              <w:rPr>
                <w:noProof/>
                <w:sz w:val="16"/>
                <w:szCs w:val="16"/>
              </w:rPr>
            </w:pPr>
            <w:r>
              <w:rPr>
                <w:noProof/>
                <w:sz w:val="16"/>
                <w:szCs w:val="16"/>
              </w:rPr>
              <w:t>11.5.0</w:t>
            </w:r>
          </w:p>
        </w:tc>
        <w:tc>
          <w:tcPr>
            <w:tcW w:w="365" w:type="pct"/>
            <w:vMerge w:val="restart"/>
            <w:tcBorders>
              <w:top w:val="single" w:sz="6" w:space="0" w:color="auto"/>
              <w:left w:val="single" w:sz="6" w:space="0" w:color="auto"/>
              <w:right w:val="single" w:sz="6" w:space="0" w:color="auto"/>
            </w:tcBorders>
            <w:vAlign w:val="center"/>
          </w:tcPr>
          <w:p w14:paraId="19153035" w14:textId="77777777" w:rsidR="009B1C39" w:rsidRDefault="009B1C39">
            <w:pPr>
              <w:pStyle w:val="TAL"/>
              <w:jc w:val="center"/>
              <w:rPr>
                <w:noProof/>
                <w:sz w:val="16"/>
                <w:szCs w:val="16"/>
              </w:rPr>
            </w:pPr>
            <w:r>
              <w:rPr>
                <w:noProof/>
                <w:sz w:val="16"/>
                <w:szCs w:val="16"/>
              </w:rPr>
              <w:t>11.6.0</w:t>
            </w:r>
          </w:p>
        </w:tc>
      </w:tr>
      <w:tr w:rsidR="009B1C39" w14:paraId="5AC4F0F3" w14:textId="77777777">
        <w:tc>
          <w:tcPr>
            <w:tcW w:w="401" w:type="pct"/>
            <w:vMerge/>
            <w:tcBorders>
              <w:left w:val="single" w:sz="6" w:space="0" w:color="auto"/>
              <w:right w:val="single" w:sz="6" w:space="0" w:color="auto"/>
            </w:tcBorders>
          </w:tcPr>
          <w:p w14:paraId="2C96A79E"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2AA92ABF" w14:textId="77777777" w:rsidR="009B1C39" w:rsidRDefault="009B1C39">
            <w:pPr>
              <w:pStyle w:val="TAL"/>
              <w:rPr>
                <w:noProof/>
                <w:sz w:val="16"/>
                <w:szCs w:val="16"/>
              </w:rPr>
            </w:pPr>
          </w:p>
        </w:tc>
        <w:tc>
          <w:tcPr>
            <w:tcW w:w="494" w:type="pct"/>
            <w:tcBorders>
              <w:top w:val="single" w:sz="6" w:space="0" w:color="auto"/>
              <w:left w:val="single" w:sz="6" w:space="0" w:color="auto"/>
              <w:bottom w:val="single" w:sz="6" w:space="0" w:color="auto"/>
              <w:right w:val="single" w:sz="6" w:space="0" w:color="auto"/>
            </w:tcBorders>
          </w:tcPr>
          <w:p w14:paraId="36D9ACC4" w14:textId="77777777" w:rsidR="009B1C39" w:rsidRDefault="009B1C39">
            <w:pPr>
              <w:pStyle w:val="TAL"/>
              <w:rPr>
                <w:noProof/>
                <w:sz w:val="16"/>
                <w:szCs w:val="16"/>
              </w:rPr>
            </w:pPr>
            <w:r>
              <w:rPr>
                <w:noProof/>
                <w:sz w:val="16"/>
                <w:szCs w:val="16"/>
              </w:rPr>
              <w:t>SP-130054</w:t>
            </w:r>
          </w:p>
        </w:tc>
        <w:tc>
          <w:tcPr>
            <w:tcW w:w="272" w:type="pct"/>
            <w:tcBorders>
              <w:top w:val="single" w:sz="6" w:space="0" w:color="auto"/>
              <w:left w:val="single" w:sz="6" w:space="0" w:color="auto"/>
              <w:bottom w:val="single" w:sz="6" w:space="0" w:color="auto"/>
              <w:right w:val="single" w:sz="6" w:space="0" w:color="auto"/>
            </w:tcBorders>
          </w:tcPr>
          <w:p w14:paraId="57C5AAB3" w14:textId="77777777" w:rsidR="009B1C39" w:rsidRDefault="009B1C39">
            <w:pPr>
              <w:pStyle w:val="TAL"/>
              <w:rPr>
                <w:noProof/>
                <w:sz w:val="16"/>
                <w:szCs w:val="16"/>
              </w:rPr>
            </w:pPr>
            <w:r>
              <w:rPr>
                <w:noProof/>
                <w:sz w:val="16"/>
                <w:szCs w:val="16"/>
              </w:rPr>
              <w:t>0384</w:t>
            </w:r>
          </w:p>
        </w:tc>
        <w:tc>
          <w:tcPr>
            <w:tcW w:w="217" w:type="pct"/>
            <w:tcBorders>
              <w:top w:val="single" w:sz="6" w:space="0" w:color="auto"/>
              <w:left w:val="single" w:sz="6" w:space="0" w:color="auto"/>
              <w:bottom w:val="single" w:sz="6" w:space="0" w:color="auto"/>
              <w:right w:val="single" w:sz="6" w:space="0" w:color="auto"/>
            </w:tcBorders>
          </w:tcPr>
          <w:p w14:paraId="55328A84"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0EF8BC9A" w14:textId="77777777" w:rsidR="009B1C39" w:rsidRDefault="009B1C39">
            <w:pPr>
              <w:pStyle w:val="TAL"/>
              <w:rPr>
                <w:noProof/>
                <w:sz w:val="16"/>
                <w:szCs w:val="16"/>
              </w:rPr>
            </w:pPr>
            <w:r>
              <w:rPr>
                <w:noProof/>
                <w:sz w:val="16"/>
                <w:szCs w:val="16"/>
              </w:rPr>
              <w:t>Related ICID Corrections for SRVCC Charging Correlation</w:t>
            </w:r>
          </w:p>
        </w:tc>
        <w:tc>
          <w:tcPr>
            <w:tcW w:w="290" w:type="pct"/>
            <w:tcBorders>
              <w:top w:val="single" w:sz="6" w:space="0" w:color="auto"/>
              <w:left w:val="single" w:sz="6" w:space="0" w:color="auto"/>
              <w:bottom w:val="single" w:sz="6" w:space="0" w:color="auto"/>
              <w:right w:val="single" w:sz="6" w:space="0" w:color="auto"/>
            </w:tcBorders>
          </w:tcPr>
          <w:p w14:paraId="776820D5" w14:textId="77777777" w:rsidR="009B1C39" w:rsidRDefault="009B1C39">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70C070C1"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21B2932D" w14:textId="77777777" w:rsidR="009B1C39" w:rsidRDefault="009B1C39">
            <w:pPr>
              <w:pStyle w:val="TAL"/>
              <w:rPr>
                <w:noProof/>
                <w:sz w:val="16"/>
                <w:szCs w:val="16"/>
              </w:rPr>
            </w:pPr>
          </w:p>
        </w:tc>
      </w:tr>
      <w:tr w:rsidR="009B1C39" w14:paraId="555AC68F" w14:textId="77777777">
        <w:tc>
          <w:tcPr>
            <w:tcW w:w="401" w:type="pct"/>
            <w:vMerge/>
            <w:tcBorders>
              <w:left w:val="single" w:sz="6" w:space="0" w:color="auto"/>
              <w:right w:val="single" w:sz="6" w:space="0" w:color="auto"/>
            </w:tcBorders>
          </w:tcPr>
          <w:p w14:paraId="505C7EAE"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0774C257" w14:textId="77777777" w:rsidR="009B1C39" w:rsidRDefault="009B1C39">
            <w:pPr>
              <w:pStyle w:val="TAL"/>
              <w:rPr>
                <w:noProof/>
                <w:sz w:val="16"/>
                <w:szCs w:val="16"/>
              </w:rPr>
            </w:pPr>
          </w:p>
        </w:tc>
        <w:tc>
          <w:tcPr>
            <w:tcW w:w="494" w:type="pct"/>
            <w:tcBorders>
              <w:top w:val="single" w:sz="6" w:space="0" w:color="auto"/>
              <w:left w:val="single" w:sz="6" w:space="0" w:color="auto"/>
              <w:bottom w:val="single" w:sz="6" w:space="0" w:color="auto"/>
              <w:right w:val="single" w:sz="6" w:space="0" w:color="auto"/>
            </w:tcBorders>
          </w:tcPr>
          <w:p w14:paraId="25503104" w14:textId="77777777" w:rsidR="009B1C39" w:rsidRDefault="009B1C39">
            <w:pPr>
              <w:pStyle w:val="TAL"/>
              <w:rPr>
                <w:noProof/>
                <w:sz w:val="16"/>
                <w:szCs w:val="16"/>
              </w:rPr>
            </w:pPr>
            <w:r>
              <w:rPr>
                <w:noProof/>
                <w:sz w:val="16"/>
                <w:szCs w:val="16"/>
              </w:rPr>
              <w:t>SP-130051</w:t>
            </w:r>
          </w:p>
        </w:tc>
        <w:tc>
          <w:tcPr>
            <w:tcW w:w="272" w:type="pct"/>
            <w:tcBorders>
              <w:top w:val="single" w:sz="6" w:space="0" w:color="auto"/>
              <w:left w:val="single" w:sz="6" w:space="0" w:color="auto"/>
              <w:bottom w:val="single" w:sz="6" w:space="0" w:color="auto"/>
              <w:right w:val="single" w:sz="6" w:space="0" w:color="auto"/>
            </w:tcBorders>
          </w:tcPr>
          <w:p w14:paraId="10751CC8" w14:textId="77777777" w:rsidR="009B1C39" w:rsidRDefault="009B1C39">
            <w:pPr>
              <w:pStyle w:val="TAL"/>
              <w:rPr>
                <w:noProof/>
                <w:sz w:val="16"/>
                <w:szCs w:val="16"/>
              </w:rPr>
            </w:pPr>
            <w:r>
              <w:rPr>
                <w:noProof/>
                <w:sz w:val="16"/>
                <w:szCs w:val="16"/>
              </w:rPr>
              <w:t>0387</w:t>
            </w:r>
          </w:p>
        </w:tc>
        <w:tc>
          <w:tcPr>
            <w:tcW w:w="217" w:type="pct"/>
            <w:tcBorders>
              <w:top w:val="single" w:sz="6" w:space="0" w:color="auto"/>
              <w:left w:val="single" w:sz="6" w:space="0" w:color="auto"/>
              <w:bottom w:val="single" w:sz="6" w:space="0" w:color="auto"/>
              <w:right w:val="single" w:sz="6" w:space="0" w:color="auto"/>
            </w:tcBorders>
          </w:tcPr>
          <w:p w14:paraId="77DDCC37" w14:textId="77777777" w:rsidR="009B1C39" w:rsidRDefault="009B1C3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12F05697" w14:textId="77777777" w:rsidR="009B1C39" w:rsidRDefault="009B1C39">
            <w:pPr>
              <w:pStyle w:val="TAL"/>
              <w:rPr>
                <w:noProof/>
                <w:sz w:val="16"/>
                <w:szCs w:val="16"/>
              </w:rPr>
            </w:pPr>
            <w:r>
              <w:rPr>
                <w:noProof/>
                <w:sz w:val="16"/>
                <w:szCs w:val="16"/>
              </w:rPr>
              <w:t>Emergency Indicator introduction in S-CSCF and I-CSCF CDR</w:t>
            </w:r>
          </w:p>
        </w:tc>
        <w:tc>
          <w:tcPr>
            <w:tcW w:w="290" w:type="pct"/>
            <w:tcBorders>
              <w:top w:val="single" w:sz="6" w:space="0" w:color="auto"/>
              <w:left w:val="single" w:sz="6" w:space="0" w:color="auto"/>
              <w:bottom w:val="single" w:sz="6" w:space="0" w:color="auto"/>
              <w:right w:val="single" w:sz="6" w:space="0" w:color="auto"/>
            </w:tcBorders>
          </w:tcPr>
          <w:p w14:paraId="29369508" w14:textId="77777777" w:rsidR="009B1C39" w:rsidRDefault="009B1C39">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2E0013E5"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540816AD" w14:textId="77777777" w:rsidR="009B1C39" w:rsidRDefault="009B1C39">
            <w:pPr>
              <w:pStyle w:val="TAL"/>
              <w:rPr>
                <w:noProof/>
                <w:sz w:val="16"/>
                <w:szCs w:val="16"/>
              </w:rPr>
            </w:pPr>
          </w:p>
        </w:tc>
      </w:tr>
      <w:tr w:rsidR="009B1C39" w14:paraId="7AAD5894" w14:textId="77777777">
        <w:tc>
          <w:tcPr>
            <w:tcW w:w="401" w:type="pct"/>
            <w:vMerge/>
            <w:tcBorders>
              <w:left w:val="single" w:sz="6" w:space="0" w:color="auto"/>
              <w:right w:val="single" w:sz="6" w:space="0" w:color="auto"/>
            </w:tcBorders>
          </w:tcPr>
          <w:p w14:paraId="16804261"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517F4254" w14:textId="77777777" w:rsidR="009B1C39" w:rsidRDefault="009B1C39">
            <w:pPr>
              <w:pStyle w:val="TAL"/>
              <w:rPr>
                <w:noProof/>
                <w:sz w:val="16"/>
                <w:szCs w:val="16"/>
              </w:rPr>
            </w:pPr>
          </w:p>
        </w:tc>
        <w:tc>
          <w:tcPr>
            <w:tcW w:w="494" w:type="pct"/>
            <w:tcBorders>
              <w:top w:val="single" w:sz="6" w:space="0" w:color="auto"/>
              <w:left w:val="single" w:sz="6" w:space="0" w:color="auto"/>
              <w:bottom w:val="single" w:sz="6" w:space="0" w:color="auto"/>
              <w:right w:val="single" w:sz="6" w:space="0" w:color="auto"/>
            </w:tcBorders>
          </w:tcPr>
          <w:p w14:paraId="1A20681C" w14:textId="77777777" w:rsidR="009B1C39" w:rsidRDefault="009B1C39">
            <w:pPr>
              <w:pStyle w:val="TAL"/>
              <w:rPr>
                <w:noProof/>
                <w:sz w:val="16"/>
                <w:szCs w:val="16"/>
              </w:rPr>
            </w:pPr>
            <w:r>
              <w:rPr>
                <w:noProof/>
                <w:sz w:val="16"/>
                <w:szCs w:val="16"/>
              </w:rPr>
              <w:t>SP-130052</w:t>
            </w:r>
          </w:p>
        </w:tc>
        <w:tc>
          <w:tcPr>
            <w:tcW w:w="272" w:type="pct"/>
            <w:tcBorders>
              <w:top w:val="single" w:sz="6" w:space="0" w:color="auto"/>
              <w:left w:val="single" w:sz="6" w:space="0" w:color="auto"/>
              <w:bottom w:val="single" w:sz="6" w:space="0" w:color="auto"/>
              <w:right w:val="single" w:sz="6" w:space="0" w:color="auto"/>
            </w:tcBorders>
          </w:tcPr>
          <w:p w14:paraId="6846BA9C" w14:textId="77777777" w:rsidR="009B1C39" w:rsidRDefault="009B1C39">
            <w:pPr>
              <w:pStyle w:val="TAL"/>
              <w:rPr>
                <w:noProof/>
                <w:sz w:val="16"/>
                <w:szCs w:val="16"/>
              </w:rPr>
            </w:pPr>
            <w:r>
              <w:rPr>
                <w:noProof/>
                <w:sz w:val="16"/>
                <w:szCs w:val="16"/>
              </w:rPr>
              <w:t>0389</w:t>
            </w:r>
          </w:p>
        </w:tc>
        <w:tc>
          <w:tcPr>
            <w:tcW w:w="217" w:type="pct"/>
            <w:tcBorders>
              <w:top w:val="single" w:sz="6" w:space="0" w:color="auto"/>
              <w:left w:val="single" w:sz="6" w:space="0" w:color="auto"/>
              <w:bottom w:val="single" w:sz="6" w:space="0" w:color="auto"/>
              <w:right w:val="single" w:sz="6" w:space="0" w:color="auto"/>
            </w:tcBorders>
          </w:tcPr>
          <w:p w14:paraId="7C71D49A" w14:textId="77777777" w:rsidR="009B1C39" w:rsidRDefault="009B1C3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35F6014C" w14:textId="77777777" w:rsidR="009B1C39" w:rsidRDefault="009B1C39">
            <w:pPr>
              <w:pStyle w:val="TAL"/>
              <w:rPr>
                <w:noProof/>
                <w:sz w:val="16"/>
                <w:szCs w:val="16"/>
              </w:rPr>
            </w:pPr>
            <w:r>
              <w:rPr>
                <w:noProof/>
                <w:sz w:val="16"/>
                <w:szCs w:val="16"/>
              </w:rPr>
              <w:t>Correction on PDPAddressPrefixLength</w:t>
            </w:r>
          </w:p>
        </w:tc>
        <w:tc>
          <w:tcPr>
            <w:tcW w:w="290" w:type="pct"/>
            <w:tcBorders>
              <w:top w:val="single" w:sz="6" w:space="0" w:color="auto"/>
              <w:left w:val="single" w:sz="6" w:space="0" w:color="auto"/>
              <w:bottom w:val="single" w:sz="6" w:space="0" w:color="auto"/>
              <w:right w:val="single" w:sz="6" w:space="0" w:color="auto"/>
            </w:tcBorders>
          </w:tcPr>
          <w:p w14:paraId="399C8312" w14:textId="77777777" w:rsidR="009B1C39" w:rsidRDefault="009B1C39">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445D27CD"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44CCAA48" w14:textId="77777777" w:rsidR="009B1C39" w:rsidRDefault="009B1C39">
            <w:pPr>
              <w:pStyle w:val="TAL"/>
              <w:rPr>
                <w:noProof/>
                <w:sz w:val="16"/>
                <w:szCs w:val="16"/>
              </w:rPr>
            </w:pPr>
          </w:p>
        </w:tc>
      </w:tr>
      <w:tr w:rsidR="009B1C39" w14:paraId="4D70D720" w14:textId="77777777">
        <w:tc>
          <w:tcPr>
            <w:tcW w:w="401" w:type="pct"/>
            <w:vMerge w:val="restart"/>
            <w:tcBorders>
              <w:left w:val="single" w:sz="6" w:space="0" w:color="auto"/>
              <w:right w:val="single" w:sz="6" w:space="0" w:color="auto"/>
            </w:tcBorders>
            <w:vAlign w:val="center"/>
          </w:tcPr>
          <w:p w14:paraId="672C3075" w14:textId="77777777" w:rsidR="009B1C39" w:rsidRDefault="009B1C39">
            <w:pPr>
              <w:pStyle w:val="TAL"/>
              <w:rPr>
                <w:noProof/>
                <w:sz w:val="16"/>
                <w:szCs w:val="16"/>
              </w:rPr>
            </w:pPr>
            <w:r>
              <w:rPr>
                <w:noProof/>
                <w:sz w:val="16"/>
                <w:szCs w:val="16"/>
              </w:rPr>
              <w:t>Jun-2013</w:t>
            </w:r>
          </w:p>
        </w:tc>
        <w:tc>
          <w:tcPr>
            <w:tcW w:w="286" w:type="pct"/>
            <w:vMerge w:val="restart"/>
            <w:tcBorders>
              <w:left w:val="single" w:sz="6" w:space="0" w:color="auto"/>
              <w:right w:val="single" w:sz="6" w:space="0" w:color="auto"/>
            </w:tcBorders>
            <w:vAlign w:val="center"/>
          </w:tcPr>
          <w:p w14:paraId="254BDABD" w14:textId="77777777" w:rsidR="009B1C39" w:rsidRDefault="009B1C39">
            <w:pPr>
              <w:pStyle w:val="TAL"/>
              <w:rPr>
                <w:noProof/>
                <w:sz w:val="16"/>
                <w:szCs w:val="16"/>
              </w:rPr>
            </w:pPr>
            <w:r>
              <w:rPr>
                <w:noProof/>
                <w:sz w:val="16"/>
                <w:szCs w:val="16"/>
              </w:rPr>
              <w:t>SP-60</w:t>
            </w:r>
          </w:p>
        </w:tc>
        <w:tc>
          <w:tcPr>
            <w:tcW w:w="494" w:type="pct"/>
            <w:tcBorders>
              <w:top w:val="single" w:sz="6" w:space="0" w:color="auto"/>
              <w:left w:val="single" w:sz="6" w:space="0" w:color="auto"/>
              <w:bottom w:val="single" w:sz="6" w:space="0" w:color="auto"/>
              <w:right w:val="single" w:sz="6" w:space="0" w:color="auto"/>
            </w:tcBorders>
          </w:tcPr>
          <w:p w14:paraId="6A133D27" w14:textId="77777777" w:rsidR="009B1C39" w:rsidRDefault="009B1C39">
            <w:pPr>
              <w:pStyle w:val="TAL"/>
              <w:rPr>
                <w:noProof/>
                <w:sz w:val="16"/>
                <w:szCs w:val="16"/>
              </w:rPr>
            </w:pPr>
            <w:r>
              <w:rPr>
                <w:noProof/>
                <w:sz w:val="16"/>
                <w:szCs w:val="16"/>
              </w:rPr>
              <w:t>SP-130279</w:t>
            </w:r>
          </w:p>
        </w:tc>
        <w:tc>
          <w:tcPr>
            <w:tcW w:w="272" w:type="pct"/>
            <w:tcBorders>
              <w:top w:val="single" w:sz="6" w:space="0" w:color="auto"/>
              <w:left w:val="single" w:sz="6" w:space="0" w:color="auto"/>
              <w:bottom w:val="single" w:sz="6" w:space="0" w:color="auto"/>
              <w:right w:val="single" w:sz="6" w:space="0" w:color="auto"/>
            </w:tcBorders>
          </w:tcPr>
          <w:p w14:paraId="7F1DFFB8" w14:textId="77777777" w:rsidR="009B1C39" w:rsidRDefault="009B1C39">
            <w:pPr>
              <w:pStyle w:val="TAL"/>
              <w:rPr>
                <w:noProof/>
                <w:sz w:val="16"/>
                <w:szCs w:val="16"/>
              </w:rPr>
            </w:pPr>
            <w:r>
              <w:rPr>
                <w:noProof/>
                <w:sz w:val="16"/>
                <w:szCs w:val="16"/>
              </w:rPr>
              <w:t>0392</w:t>
            </w:r>
          </w:p>
        </w:tc>
        <w:tc>
          <w:tcPr>
            <w:tcW w:w="217" w:type="pct"/>
            <w:tcBorders>
              <w:top w:val="single" w:sz="6" w:space="0" w:color="auto"/>
              <w:left w:val="single" w:sz="6" w:space="0" w:color="auto"/>
              <w:bottom w:val="single" w:sz="6" w:space="0" w:color="auto"/>
              <w:right w:val="single" w:sz="6" w:space="0" w:color="auto"/>
            </w:tcBorders>
          </w:tcPr>
          <w:p w14:paraId="3CE82E07" w14:textId="77777777" w:rsidR="009B1C39" w:rsidRDefault="009B1C3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323AA9DF" w14:textId="77777777" w:rsidR="009B1C39" w:rsidRDefault="009B1C39">
            <w:pPr>
              <w:pStyle w:val="TAL"/>
              <w:rPr>
                <w:noProof/>
                <w:sz w:val="16"/>
                <w:szCs w:val="16"/>
              </w:rPr>
            </w:pPr>
            <w:r>
              <w:rPr>
                <w:noProof/>
                <w:sz w:val="16"/>
                <w:szCs w:val="16"/>
              </w:rPr>
              <w:t>Remove RTTI from TRF and TF CDRs</w:t>
            </w:r>
          </w:p>
        </w:tc>
        <w:tc>
          <w:tcPr>
            <w:tcW w:w="290" w:type="pct"/>
            <w:tcBorders>
              <w:top w:val="single" w:sz="6" w:space="0" w:color="auto"/>
              <w:left w:val="single" w:sz="6" w:space="0" w:color="auto"/>
              <w:bottom w:val="single" w:sz="6" w:space="0" w:color="auto"/>
              <w:right w:val="single" w:sz="6" w:space="0" w:color="auto"/>
            </w:tcBorders>
          </w:tcPr>
          <w:p w14:paraId="0F9395FF" w14:textId="77777777" w:rsidR="009B1C39" w:rsidRDefault="009B1C39">
            <w:pPr>
              <w:pStyle w:val="TAL"/>
              <w:rPr>
                <w:noProof/>
                <w:sz w:val="16"/>
                <w:szCs w:val="16"/>
              </w:rPr>
            </w:pPr>
            <w:r>
              <w:rPr>
                <w:noProof/>
                <w:sz w:val="16"/>
                <w:szCs w:val="16"/>
              </w:rPr>
              <w:t>F</w:t>
            </w:r>
          </w:p>
        </w:tc>
        <w:tc>
          <w:tcPr>
            <w:tcW w:w="290" w:type="pct"/>
            <w:vMerge w:val="restart"/>
            <w:tcBorders>
              <w:left w:val="single" w:sz="6" w:space="0" w:color="auto"/>
              <w:right w:val="single" w:sz="6" w:space="0" w:color="auto"/>
            </w:tcBorders>
            <w:vAlign w:val="center"/>
          </w:tcPr>
          <w:p w14:paraId="2BEE2424" w14:textId="77777777" w:rsidR="009B1C39" w:rsidRDefault="009B1C39">
            <w:pPr>
              <w:pStyle w:val="TAL"/>
              <w:rPr>
                <w:noProof/>
                <w:sz w:val="16"/>
                <w:szCs w:val="16"/>
              </w:rPr>
            </w:pPr>
            <w:r>
              <w:rPr>
                <w:noProof/>
                <w:sz w:val="16"/>
                <w:szCs w:val="16"/>
              </w:rPr>
              <w:t>11.6.0</w:t>
            </w:r>
          </w:p>
        </w:tc>
        <w:tc>
          <w:tcPr>
            <w:tcW w:w="365" w:type="pct"/>
            <w:vMerge w:val="restart"/>
            <w:tcBorders>
              <w:left w:val="single" w:sz="6" w:space="0" w:color="auto"/>
              <w:right w:val="single" w:sz="6" w:space="0" w:color="auto"/>
            </w:tcBorders>
            <w:vAlign w:val="center"/>
          </w:tcPr>
          <w:p w14:paraId="69ED3E03" w14:textId="77777777" w:rsidR="009B1C39" w:rsidRDefault="009B1C39">
            <w:pPr>
              <w:pStyle w:val="TAL"/>
              <w:rPr>
                <w:noProof/>
                <w:sz w:val="16"/>
                <w:szCs w:val="16"/>
              </w:rPr>
            </w:pPr>
            <w:r>
              <w:rPr>
                <w:noProof/>
                <w:sz w:val="16"/>
                <w:szCs w:val="16"/>
              </w:rPr>
              <w:t>11.7.0</w:t>
            </w:r>
          </w:p>
        </w:tc>
      </w:tr>
      <w:tr w:rsidR="009B1C39" w14:paraId="7C557E1F" w14:textId="77777777">
        <w:tc>
          <w:tcPr>
            <w:tcW w:w="401" w:type="pct"/>
            <w:vMerge/>
            <w:tcBorders>
              <w:left w:val="single" w:sz="6" w:space="0" w:color="auto"/>
              <w:right w:val="single" w:sz="6" w:space="0" w:color="auto"/>
            </w:tcBorders>
          </w:tcPr>
          <w:p w14:paraId="7CF9BEE3"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141D099F" w14:textId="77777777" w:rsidR="009B1C39" w:rsidRDefault="009B1C39">
            <w:pPr>
              <w:pStyle w:val="TAL"/>
              <w:rPr>
                <w:noProof/>
                <w:sz w:val="16"/>
                <w:szCs w:val="16"/>
              </w:rPr>
            </w:pPr>
          </w:p>
        </w:tc>
        <w:tc>
          <w:tcPr>
            <w:tcW w:w="494" w:type="pct"/>
            <w:vMerge w:val="restart"/>
            <w:tcBorders>
              <w:top w:val="single" w:sz="6" w:space="0" w:color="auto"/>
              <w:left w:val="single" w:sz="6" w:space="0" w:color="auto"/>
              <w:right w:val="single" w:sz="6" w:space="0" w:color="auto"/>
            </w:tcBorders>
          </w:tcPr>
          <w:p w14:paraId="3906D5AE" w14:textId="77777777" w:rsidR="009B1C39" w:rsidRDefault="009B1C39">
            <w:pPr>
              <w:pStyle w:val="TAL"/>
              <w:rPr>
                <w:noProof/>
                <w:sz w:val="16"/>
                <w:szCs w:val="16"/>
              </w:rPr>
            </w:pPr>
            <w:r>
              <w:rPr>
                <w:noProof/>
                <w:sz w:val="16"/>
                <w:szCs w:val="16"/>
              </w:rPr>
              <w:t>SP-130270</w:t>
            </w:r>
          </w:p>
        </w:tc>
        <w:tc>
          <w:tcPr>
            <w:tcW w:w="272" w:type="pct"/>
            <w:tcBorders>
              <w:top w:val="single" w:sz="6" w:space="0" w:color="auto"/>
              <w:left w:val="single" w:sz="6" w:space="0" w:color="auto"/>
              <w:bottom w:val="single" w:sz="6" w:space="0" w:color="auto"/>
              <w:right w:val="single" w:sz="6" w:space="0" w:color="auto"/>
            </w:tcBorders>
          </w:tcPr>
          <w:p w14:paraId="56404189" w14:textId="77777777" w:rsidR="009B1C39" w:rsidRDefault="009B1C39">
            <w:pPr>
              <w:pStyle w:val="TAL"/>
              <w:rPr>
                <w:noProof/>
                <w:sz w:val="16"/>
                <w:szCs w:val="16"/>
              </w:rPr>
            </w:pPr>
            <w:r>
              <w:rPr>
                <w:noProof/>
                <w:sz w:val="16"/>
                <w:szCs w:val="16"/>
              </w:rPr>
              <w:t>0393</w:t>
            </w:r>
          </w:p>
        </w:tc>
        <w:tc>
          <w:tcPr>
            <w:tcW w:w="217" w:type="pct"/>
            <w:tcBorders>
              <w:top w:val="single" w:sz="6" w:space="0" w:color="auto"/>
              <w:left w:val="single" w:sz="6" w:space="0" w:color="auto"/>
              <w:bottom w:val="single" w:sz="6" w:space="0" w:color="auto"/>
              <w:right w:val="single" w:sz="6" w:space="0" w:color="auto"/>
            </w:tcBorders>
          </w:tcPr>
          <w:p w14:paraId="7A1F0FFD"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14B55A58" w14:textId="77777777" w:rsidR="009B1C39" w:rsidRDefault="009B1C39">
            <w:pPr>
              <w:pStyle w:val="TAL"/>
              <w:rPr>
                <w:noProof/>
                <w:sz w:val="16"/>
                <w:szCs w:val="16"/>
              </w:rPr>
            </w:pPr>
            <w:r>
              <w:rPr>
                <w:noProof/>
                <w:sz w:val="16"/>
                <w:szCs w:val="16"/>
              </w:rPr>
              <w:t>Addition of IMS Visited Network Identifier</w:t>
            </w:r>
          </w:p>
        </w:tc>
        <w:tc>
          <w:tcPr>
            <w:tcW w:w="290" w:type="pct"/>
            <w:tcBorders>
              <w:top w:val="single" w:sz="6" w:space="0" w:color="auto"/>
              <w:left w:val="single" w:sz="6" w:space="0" w:color="auto"/>
              <w:bottom w:val="single" w:sz="6" w:space="0" w:color="auto"/>
              <w:right w:val="single" w:sz="6" w:space="0" w:color="auto"/>
            </w:tcBorders>
          </w:tcPr>
          <w:p w14:paraId="0C579825" w14:textId="77777777" w:rsidR="009B1C39" w:rsidRDefault="009B1C39">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1774836F"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6BE2F171" w14:textId="77777777" w:rsidR="009B1C39" w:rsidRDefault="009B1C39">
            <w:pPr>
              <w:pStyle w:val="TAL"/>
              <w:rPr>
                <w:noProof/>
                <w:sz w:val="16"/>
                <w:szCs w:val="16"/>
              </w:rPr>
            </w:pPr>
          </w:p>
        </w:tc>
      </w:tr>
      <w:tr w:rsidR="009B1C39" w14:paraId="75AD3871" w14:textId="77777777">
        <w:tc>
          <w:tcPr>
            <w:tcW w:w="401" w:type="pct"/>
            <w:vMerge/>
            <w:tcBorders>
              <w:left w:val="single" w:sz="6" w:space="0" w:color="auto"/>
              <w:right w:val="single" w:sz="6" w:space="0" w:color="auto"/>
            </w:tcBorders>
          </w:tcPr>
          <w:p w14:paraId="76D4780D"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500E7040" w14:textId="77777777" w:rsidR="009B1C39" w:rsidRDefault="009B1C39">
            <w:pPr>
              <w:pStyle w:val="TAL"/>
              <w:rPr>
                <w:noProof/>
                <w:sz w:val="16"/>
                <w:szCs w:val="16"/>
              </w:rPr>
            </w:pPr>
          </w:p>
        </w:tc>
        <w:tc>
          <w:tcPr>
            <w:tcW w:w="494" w:type="pct"/>
            <w:vMerge/>
            <w:tcBorders>
              <w:left w:val="single" w:sz="6" w:space="0" w:color="auto"/>
              <w:right w:val="single" w:sz="6" w:space="0" w:color="auto"/>
            </w:tcBorders>
          </w:tcPr>
          <w:p w14:paraId="54F525E2" w14:textId="77777777" w:rsidR="009B1C39" w:rsidRDefault="009B1C39">
            <w:pPr>
              <w:pStyle w:val="TAL"/>
              <w:rPr>
                <w:noProof/>
                <w:sz w:val="16"/>
                <w:szCs w:val="16"/>
              </w:rPr>
            </w:pPr>
          </w:p>
        </w:tc>
        <w:tc>
          <w:tcPr>
            <w:tcW w:w="272" w:type="pct"/>
            <w:tcBorders>
              <w:top w:val="single" w:sz="6" w:space="0" w:color="auto"/>
              <w:left w:val="single" w:sz="6" w:space="0" w:color="auto"/>
              <w:bottom w:val="single" w:sz="6" w:space="0" w:color="auto"/>
              <w:right w:val="single" w:sz="6" w:space="0" w:color="auto"/>
            </w:tcBorders>
          </w:tcPr>
          <w:p w14:paraId="5BBB38C0" w14:textId="77777777" w:rsidR="009B1C39" w:rsidRDefault="009B1C39">
            <w:pPr>
              <w:pStyle w:val="TAL"/>
              <w:rPr>
                <w:noProof/>
                <w:sz w:val="16"/>
                <w:szCs w:val="16"/>
              </w:rPr>
            </w:pPr>
            <w:r>
              <w:rPr>
                <w:noProof/>
                <w:sz w:val="16"/>
                <w:szCs w:val="16"/>
              </w:rPr>
              <w:t>0397</w:t>
            </w:r>
          </w:p>
        </w:tc>
        <w:tc>
          <w:tcPr>
            <w:tcW w:w="217" w:type="pct"/>
            <w:tcBorders>
              <w:top w:val="single" w:sz="6" w:space="0" w:color="auto"/>
              <w:left w:val="single" w:sz="6" w:space="0" w:color="auto"/>
              <w:bottom w:val="single" w:sz="6" w:space="0" w:color="auto"/>
              <w:right w:val="single" w:sz="6" w:space="0" w:color="auto"/>
            </w:tcBorders>
          </w:tcPr>
          <w:p w14:paraId="387CFBF0"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DD9E607" w14:textId="77777777" w:rsidR="009B1C39" w:rsidRDefault="009B1C39">
            <w:pPr>
              <w:pStyle w:val="TAL"/>
              <w:rPr>
                <w:noProof/>
                <w:sz w:val="16"/>
                <w:szCs w:val="16"/>
              </w:rPr>
            </w:pPr>
            <w:r>
              <w:rPr>
                <w:noProof/>
                <w:sz w:val="16"/>
                <w:szCs w:val="16"/>
              </w:rPr>
              <w:t>Introduction of Charging for access to Trusted WLAN Access Network in EPC - over S2a</w:t>
            </w:r>
          </w:p>
        </w:tc>
        <w:tc>
          <w:tcPr>
            <w:tcW w:w="290" w:type="pct"/>
            <w:tcBorders>
              <w:top w:val="single" w:sz="6" w:space="0" w:color="auto"/>
              <w:left w:val="single" w:sz="6" w:space="0" w:color="auto"/>
              <w:bottom w:val="single" w:sz="6" w:space="0" w:color="auto"/>
              <w:right w:val="single" w:sz="6" w:space="0" w:color="auto"/>
            </w:tcBorders>
          </w:tcPr>
          <w:p w14:paraId="1B5A6B18" w14:textId="77777777" w:rsidR="009B1C39" w:rsidRDefault="009B1C39">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76CB354F"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6CC8FD60" w14:textId="77777777" w:rsidR="009B1C39" w:rsidRDefault="009B1C39">
            <w:pPr>
              <w:pStyle w:val="TAL"/>
              <w:rPr>
                <w:noProof/>
                <w:sz w:val="16"/>
                <w:szCs w:val="16"/>
              </w:rPr>
            </w:pPr>
          </w:p>
        </w:tc>
      </w:tr>
      <w:tr w:rsidR="009B1C39" w14:paraId="29FE43F4" w14:textId="77777777">
        <w:tc>
          <w:tcPr>
            <w:tcW w:w="401" w:type="pct"/>
            <w:vMerge/>
            <w:tcBorders>
              <w:left w:val="single" w:sz="6" w:space="0" w:color="auto"/>
              <w:right w:val="single" w:sz="6" w:space="0" w:color="auto"/>
            </w:tcBorders>
          </w:tcPr>
          <w:p w14:paraId="115B4EE6"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76EE8D2A"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38AA8CA1" w14:textId="77777777" w:rsidR="009B1C39" w:rsidRDefault="009B1C39">
            <w:pPr>
              <w:pStyle w:val="TAL"/>
              <w:rPr>
                <w:noProof/>
                <w:sz w:val="16"/>
                <w:szCs w:val="16"/>
              </w:rPr>
            </w:pPr>
            <w:r>
              <w:rPr>
                <w:noProof/>
                <w:sz w:val="16"/>
                <w:szCs w:val="16"/>
              </w:rPr>
              <w:t>SP-130271</w:t>
            </w:r>
          </w:p>
        </w:tc>
        <w:tc>
          <w:tcPr>
            <w:tcW w:w="272" w:type="pct"/>
            <w:tcBorders>
              <w:top w:val="single" w:sz="6" w:space="0" w:color="auto"/>
              <w:left w:val="single" w:sz="6" w:space="0" w:color="auto"/>
              <w:bottom w:val="single" w:sz="6" w:space="0" w:color="auto"/>
              <w:right w:val="single" w:sz="6" w:space="0" w:color="auto"/>
            </w:tcBorders>
          </w:tcPr>
          <w:p w14:paraId="01E1C672" w14:textId="77777777" w:rsidR="009B1C39" w:rsidRDefault="009B1C39">
            <w:pPr>
              <w:pStyle w:val="TAL"/>
              <w:rPr>
                <w:noProof/>
                <w:sz w:val="16"/>
                <w:szCs w:val="16"/>
              </w:rPr>
            </w:pPr>
            <w:r>
              <w:rPr>
                <w:noProof/>
                <w:sz w:val="16"/>
                <w:szCs w:val="16"/>
              </w:rPr>
              <w:t>0396</w:t>
            </w:r>
          </w:p>
        </w:tc>
        <w:tc>
          <w:tcPr>
            <w:tcW w:w="217" w:type="pct"/>
            <w:tcBorders>
              <w:top w:val="single" w:sz="6" w:space="0" w:color="auto"/>
              <w:left w:val="single" w:sz="6" w:space="0" w:color="auto"/>
              <w:bottom w:val="single" w:sz="6" w:space="0" w:color="auto"/>
              <w:right w:val="single" w:sz="6" w:space="0" w:color="auto"/>
            </w:tcBorders>
          </w:tcPr>
          <w:p w14:paraId="4D86C19B"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45BE2802" w14:textId="77777777" w:rsidR="009B1C39" w:rsidRDefault="009B1C39">
            <w:pPr>
              <w:pStyle w:val="TAL"/>
              <w:rPr>
                <w:noProof/>
                <w:sz w:val="16"/>
                <w:szCs w:val="16"/>
              </w:rPr>
            </w:pPr>
            <w:r>
              <w:rPr>
                <w:noProof/>
                <w:sz w:val="16"/>
                <w:szCs w:val="16"/>
              </w:rPr>
              <w:t>Adjustment on IMEI - alignment with TS 29.274</w:t>
            </w:r>
          </w:p>
        </w:tc>
        <w:tc>
          <w:tcPr>
            <w:tcW w:w="290" w:type="pct"/>
            <w:tcBorders>
              <w:top w:val="single" w:sz="6" w:space="0" w:color="auto"/>
              <w:left w:val="single" w:sz="6" w:space="0" w:color="auto"/>
              <w:bottom w:val="single" w:sz="6" w:space="0" w:color="auto"/>
              <w:right w:val="single" w:sz="6" w:space="0" w:color="auto"/>
            </w:tcBorders>
          </w:tcPr>
          <w:p w14:paraId="2B11B742" w14:textId="77777777" w:rsidR="009B1C39" w:rsidRDefault="009B1C39">
            <w:pPr>
              <w:pStyle w:val="TAL"/>
              <w:rPr>
                <w:noProof/>
                <w:sz w:val="16"/>
                <w:szCs w:val="16"/>
              </w:rPr>
            </w:pPr>
            <w:r>
              <w:rPr>
                <w:noProof/>
                <w:sz w:val="16"/>
                <w:szCs w:val="16"/>
              </w:rPr>
              <w:t>F</w:t>
            </w:r>
          </w:p>
        </w:tc>
        <w:tc>
          <w:tcPr>
            <w:tcW w:w="290" w:type="pct"/>
            <w:vMerge w:val="restart"/>
            <w:tcBorders>
              <w:left w:val="single" w:sz="6" w:space="0" w:color="auto"/>
              <w:right w:val="single" w:sz="6" w:space="0" w:color="auto"/>
            </w:tcBorders>
            <w:vAlign w:val="center"/>
          </w:tcPr>
          <w:p w14:paraId="61B03358" w14:textId="77777777" w:rsidR="009B1C39" w:rsidRDefault="009B1C39">
            <w:pPr>
              <w:pStyle w:val="TAL"/>
              <w:rPr>
                <w:noProof/>
                <w:sz w:val="16"/>
                <w:szCs w:val="16"/>
              </w:rPr>
            </w:pPr>
            <w:r>
              <w:rPr>
                <w:noProof/>
                <w:sz w:val="16"/>
                <w:szCs w:val="16"/>
              </w:rPr>
              <w:t>11.7.0</w:t>
            </w:r>
          </w:p>
        </w:tc>
        <w:tc>
          <w:tcPr>
            <w:tcW w:w="365" w:type="pct"/>
            <w:vMerge w:val="restart"/>
            <w:tcBorders>
              <w:left w:val="single" w:sz="6" w:space="0" w:color="auto"/>
              <w:right w:val="single" w:sz="6" w:space="0" w:color="auto"/>
            </w:tcBorders>
            <w:vAlign w:val="center"/>
          </w:tcPr>
          <w:p w14:paraId="3FAEA50A" w14:textId="77777777" w:rsidR="009B1C39" w:rsidRDefault="009B1C39">
            <w:pPr>
              <w:pStyle w:val="TAL"/>
              <w:rPr>
                <w:noProof/>
                <w:sz w:val="16"/>
                <w:szCs w:val="16"/>
              </w:rPr>
            </w:pPr>
            <w:r>
              <w:rPr>
                <w:noProof/>
                <w:sz w:val="16"/>
                <w:szCs w:val="16"/>
              </w:rPr>
              <w:t>12.0.0</w:t>
            </w:r>
          </w:p>
        </w:tc>
      </w:tr>
      <w:tr w:rsidR="009B1C39" w14:paraId="561A3216" w14:textId="77777777">
        <w:tc>
          <w:tcPr>
            <w:tcW w:w="401" w:type="pct"/>
            <w:vMerge/>
            <w:tcBorders>
              <w:left w:val="single" w:sz="6" w:space="0" w:color="auto"/>
              <w:right w:val="single" w:sz="6" w:space="0" w:color="auto"/>
            </w:tcBorders>
          </w:tcPr>
          <w:p w14:paraId="1A81C0E2"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7ED15E63"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411EF653" w14:textId="77777777" w:rsidR="009B1C39" w:rsidRDefault="009B1C39">
            <w:pPr>
              <w:pStyle w:val="TAL"/>
              <w:rPr>
                <w:noProof/>
                <w:sz w:val="16"/>
                <w:szCs w:val="16"/>
              </w:rPr>
            </w:pPr>
            <w:r>
              <w:rPr>
                <w:noProof/>
                <w:sz w:val="16"/>
                <w:szCs w:val="16"/>
              </w:rPr>
              <w:t>SP-130271</w:t>
            </w:r>
          </w:p>
        </w:tc>
        <w:tc>
          <w:tcPr>
            <w:tcW w:w="272" w:type="pct"/>
            <w:tcBorders>
              <w:top w:val="single" w:sz="6" w:space="0" w:color="auto"/>
              <w:left w:val="single" w:sz="6" w:space="0" w:color="auto"/>
              <w:bottom w:val="single" w:sz="6" w:space="0" w:color="auto"/>
              <w:right w:val="single" w:sz="6" w:space="0" w:color="auto"/>
            </w:tcBorders>
          </w:tcPr>
          <w:p w14:paraId="5BDC9974" w14:textId="77777777" w:rsidR="009B1C39" w:rsidRDefault="009B1C39">
            <w:pPr>
              <w:pStyle w:val="TAL"/>
              <w:rPr>
                <w:noProof/>
                <w:sz w:val="16"/>
                <w:szCs w:val="16"/>
              </w:rPr>
            </w:pPr>
            <w:r>
              <w:rPr>
                <w:noProof/>
                <w:sz w:val="16"/>
                <w:szCs w:val="16"/>
              </w:rPr>
              <w:t>0398</w:t>
            </w:r>
          </w:p>
        </w:tc>
        <w:tc>
          <w:tcPr>
            <w:tcW w:w="217" w:type="pct"/>
            <w:tcBorders>
              <w:top w:val="single" w:sz="6" w:space="0" w:color="auto"/>
              <w:left w:val="single" w:sz="6" w:space="0" w:color="auto"/>
              <w:bottom w:val="single" w:sz="6" w:space="0" w:color="auto"/>
              <w:right w:val="single" w:sz="6" w:space="0" w:color="auto"/>
            </w:tcBorders>
          </w:tcPr>
          <w:p w14:paraId="38F7E609"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1940BA84" w14:textId="77777777" w:rsidR="009B1C39" w:rsidRDefault="009B1C39">
            <w:pPr>
              <w:pStyle w:val="TAL"/>
              <w:rPr>
                <w:noProof/>
                <w:sz w:val="16"/>
                <w:szCs w:val="16"/>
              </w:rPr>
            </w:pPr>
            <w:r>
              <w:rPr>
                <w:noProof/>
              </w:rPr>
              <w:t>A</w:t>
            </w:r>
            <w:r>
              <w:rPr>
                <w:noProof/>
                <w:sz w:val="16"/>
                <w:szCs w:val="16"/>
              </w:rPr>
              <w:t>dd SIP Reason Header Information to CDR for IMS Offline Charging</w:t>
            </w:r>
          </w:p>
        </w:tc>
        <w:tc>
          <w:tcPr>
            <w:tcW w:w="290" w:type="pct"/>
            <w:tcBorders>
              <w:top w:val="single" w:sz="6" w:space="0" w:color="auto"/>
              <w:left w:val="single" w:sz="6" w:space="0" w:color="auto"/>
              <w:bottom w:val="single" w:sz="6" w:space="0" w:color="auto"/>
              <w:right w:val="single" w:sz="6" w:space="0" w:color="auto"/>
            </w:tcBorders>
          </w:tcPr>
          <w:p w14:paraId="63402C39" w14:textId="77777777" w:rsidR="009B1C39" w:rsidRDefault="009B1C39">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2FED717B"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43274F4E" w14:textId="77777777" w:rsidR="009B1C39" w:rsidRDefault="009B1C39">
            <w:pPr>
              <w:pStyle w:val="TAL"/>
              <w:rPr>
                <w:noProof/>
                <w:sz w:val="16"/>
                <w:szCs w:val="16"/>
              </w:rPr>
            </w:pPr>
          </w:p>
        </w:tc>
      </w:tr>
      <w:tr w:rsidR="009B1C39" w14:paraId="6CCCF496" w14:textId="77777777">
        <w:tc>
          <w:tcPr>
            <w:tcW w:w="401" w:type="pct"/>
            <w:vMerge w:val="restart"/>
            <w:tcBorders>
              <w:left w:val="single" w:sz="6" w:space="0" w:color="auto"/>
              <w:right w:val="single" w:sz="6" w:space="0" w:color="auto"/>
            </w:tcBorders>
          </w:tcPr>
          <w:p w14:paraId="46004C29" w14:textId="77777777" w:rsidR="009B1C39" w:rsidRDefault="009B1C39">
            <w:pPr>
              <w:pStyle w:val="TAL"/>
              <w:rPr>
                <w:noProof/>
                <w:sz w:val="16"/>
                <w:szCs w:val="16"/>
              </w:rPr>
            </w:pPr>
            <w:r>
              <w:rPr>
                <w:noProof/>
                <w:sz w:val="16"/>
                <w:szCs w:val="16"/>
              </w:rPr>
              <w:t>Sep-2013</w:t>
            </w:r>
          </w:p>
        </w:tc>
        <w:tc>
          <w:tcPr>
            <w:tcW w:w="286" w:type="pct"/>
            <w:vMerge w:val="restart"/>
            <w:tcBorders>
              <w:left w:val="single" w:sz="6" w:space="0" w:color="auto"/>
              <w:right w:val="single" w:sz="6" w:space="0" w:color="auto"/>
            </w:tcBorders>
          </w:tcPr>
          <w:p w14:paraId="14769664" w14:textId="77777777" w:rsidR="009B1C39" w:rsidRDefault="009B1C39">
            <w:pPr>
              <w:pStyle w:val="TAL"/>
              <w:rPr>
                <w:noProof/>
                <w:sz w:val="16"/>
                <w:szCs w:val="16"/>
              </w:rPr>
            </w:pPr>
            <w:r>
              <w:rPr>
                <w:noProof/>
                <w:sz w:val="16"/>
                <w:szCs w:val="16"/>
              </w:rPr>
              <w:t>SP-61</w:t>
            </w:r>
          </w:p>
        </w:tc>
        <w:tc>
          <w:tcPr>
            <w:tcW w:w="494" w:type="pct"/>
            <w:vMerge w:val="restart"/>
            <w:tcBorders>
              <w:left w:val="single" w:sz="6" w:space="0" w:color="auto"/>
              <w:right w:val="single" w:sz="6" w:space="0" w:color="auto"/>
            </w:tcBorders>
          </w:tcPr>
          <w:p w14:paraId="24743779" w14:textId="77777777" w:rsidR="009B1C39" w:rsidRDefault="009B1C39">
            <w:pPr>
              <w:pStyle w:val="TAL"/>
              <w:rPr>
                <w:noProof/>
                <w:sz w:val="16"/>
                <w:szCs w:val="16"/>
              </w:rPr>
            </w:pPr>
            <w:r>
              <w:rPr>
                <w:noProof/>
                <w:sz w:val="16"/>
                <w:szCs w:val="16"/>
              </w:rPr>
              <w:t>SP-130435</w:t>
            </w:r>
          </w:p>
        </w:tc>
        <w:tc>
          <w:tcPr>
            <w:tcW w:w="272" w:type="pct"/>
            <w:tcBorders>
              <w:top w:val="single" w:sz="6" w:space="0" w:color="auto"/>
              <w:left w:val="single" w:sz="6" w:space="0" w:color="auto"/>
              <w:bottom w:val="single" w:sz="6" w:space="0" w:color="auto"/>
              <w:right w:val="single" w:sz="6" w:space="0" w:color="auto"/>
            </w:tcBorders>
          </w:tcPr>
          <w:p w14:paraId="1980D8D4" w14:textId="77777777" w:rsidR="009B1C39" w:rsidRDefault="009B1C39">
            <w:pPr>
              <w:pStyle w:val="TAL"/>
              <w:rPr>
                <w:noProof/>
                <w:sz w:val="16"/>
                <w:szCs w:val="16"/>
              </w:rPr>
            </w:pPr>
            <w:r>
              <w:rPr>
                <w:noProof/>
                <w:sz w:val="16"/>
                <w:szCs w:val="16"/>
              </w:rPr>
              <w:t>0404</w:t>
            </w:r>
          </w:p>
        </w:tc>
        <w:tc>
          <w:tcPr>
            <w:tcW w:w="217" w:type="pct"/>
            <w:tcBorders>
              <w:top w:val="single" w:sz="6" w:space="0" w:color="auto"/>
              <w:left w:val="single" w:sz="6" w:space="0" w:color="auto"/>
              <w:bottom w:val="single" w:sz="6" w:space="0" w:color="auto"/>
              <w:right w:val="single" w:sz="6" w:space="0" w:color="auto"/>
            </w:tcBorders>
          </w:tcPr>
          <w:p w14:paraId="7F0AF582"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62797AC7" w14:textId="77777777" w:rsidR="009B1C39" w:rsidRPr="00043FC3" w:rsidRDefault="009B1C39">
            <w:pPr>
              <w:pStyle w:val="TAL"/>
              <w:rPr>
                <w:noProof/>
                <w:sz w:val="16"/>
                <w:szCs w:val="16"/>
              </w:rPr>
            </w:pPr>
            <w:r w:rsidRPr="00043FC3">
              <w:rPr>
                <w:noProof/>
                <w:sz w:val="16"/>
                <w:szCs w:val="16"/>
              </w:rPr>
              <w:t>Additional Access Network Information Field</w:t>
            </w:r>
          </w:p>
        </w:tc>
        <w:tc>
          <w:tcPr>
            <w:tcW w:w="290" w:type="pct"/>
            <w:tcBorders>
              <w:top w:val="single" w:sz="6" w:space="0" w:color="auto"/>
              <w:left w:val="single" w:sz="6" w:space="0" w:color="auto"/>
              <w:bottom w:val="single" w:sz="6" w:space="0" w:color="auto"/>
              <w:right w:val="single" w:sz="6" w:space="0" w:color="auto"/>
            </w:tcBorders>
          </w:tcPr>
          <w:p w14:paraId="69681C8D" w14:textId="77777777" w:rsidR="009B1C39" w:rsidRDefault="009B1C39">
            <w:pPr>
              <w:pStyle w:val="TAL"/>
              <w:rPr>
                <w:noProof/>
                <w:sz w:val="16"/>
                <w:szCs w:val="16"/>
              </w:rPr>
            </w:pPr>
            <w:r>
              <w:rPr>
                <w:noProof/>
                <w:sz w:val="16"/>
                <w:szCs w:val="16"/>
              </w:rPr>
              <w:t>B</w:t>
            </w:r>
          </w:p>
        </w:tc>
        <w:tc>
          <w:tcPr>
            <w:tcW w:w="290" w:type="pct"/>
            <w:vMerge w:val="restart"/>
            <w:tcBorders>
              <w:left w:val="single" w:sz="6" w:space="0" w:color="auto"/>
              <w:right w:val="single" w:sz="6" w:space="0" w:color="auto"/>
            </w:tcBorders>
          </w:tcPr>
          <w:p w14:paraId="5A1C3B84" w14:textId="77777777" w:rsidR="009B1C39" w:rsidRDefault="009B1C39">
            <w:pPr>
              <w:pStyle w:val="TAL"/>
              <w:rPr>
                <w:noProof/>
                <w:sz w:val="16"/>
                <w:szCs w:val="16"/>
              </w:rPr>
            </w:pPr>
            <w:r>
              <w:rPr>
                <w:noProof/>
                <w:sz w:val="16"/>
                <w:szCs w:val="16"/>
              </w:rPr>
              <w:t>12.0.0</w:t>
            </w:r>
          </w:p>
        </w:tc>
        <w:tc>
          <w:tcPr>
            <w:tcW w:w="365" w:type="pct"/>
            <w:vMerge w:val="restart"/>
            <w:tcBorders>
              <w:left w:val="single" w:sz="6" w:space="0" w:color="auto"/>
              <w:right w:val="single" w:sz="6" w:space="0" w:color="auto"/>
            </w:tcBorders>
          </w:tcPr>
          <w:p w14:paraId="08241F2F" w14:textId="77777777" w:rsidR="009B1C39" w:rsidRDefault="009B1C39">
            <w:pPr>
              <w:pStyle w:val="TAL"/>
              <w:rPr>
                <w:noProof/>
                <w:sz w:val="16"/>
                <w:szCs w:val="16"/>
              </w:rPr>
            </w:pPr>
            <w:r>
              <w:rPr>
                <w:noProof/>
                <w:sz w:val="16"/>
                <w:szCs w:val="16"/>
              </w:rPr>
              <w:t>12.1.0</w:t>
            </w:r>
          </w:p>
        </w:tc>
      </w:tr>
      <w:tr w:rsidR="009B1C39" w14:paraId="2BB1812A" w14:textId="77777777" w:rsidTr="00926357">
        <w:tc>
          <w:tcPr>
            <w:tcW w:w="401" w:type="pct"/>
            <w:vMerge/>
            <w:tcBorders>
              <w:left w:val="single" w:sz="6" w:space="0" w:color="auto"/>
              <w:right w:val="single" w:sz="6" w:space="0" w:color="auto"/>
            </w:tcBorders>
          </w:tcPr>
          <w:p w14:paraId="0DD00645"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008D4E93" w14:textId="77777777" w:rsidR="009B1C39" w:rsidRDefault="009B1C39">
            <w:pPr>
              <w:pStyle w:val="TAL"/>
              <w:rPr>
                <w:noProof/>
                <w:sz w:val="16"/>
                <w:szCs w:val="16"/>
              </w:rPr>
            </w:pPr>
          </w:p>
        </w:tc>
        <w:tc>
          <w:tcPr>
            <w:tcW w:w="494" w:type="pct"/>
            <w:vMerge/>
            <w:tcBorders>
              <w:left w:val="single" w:sz="6" w:space="0" w:color="auto"/>
              <w:right w:val="single" w:sz="6" w:space="0" w:color="auto"/>
            </w:tcBorders>
          </w:tcPr>
          <w:p w14:paraId="480C1825" w14:textId="77777777" w:rsidR="009B1C39" w:rsidRDefault="009B1C39">
            <w:pPr>
              <w:pStyle w:val="TAL"/>
              <w:rPr>
                <w:noProof/>
                <w:sz w:val="16"/>
                <w:szCs w:val="16"/>
              </w:rPr>
            </w:pPr>
          </w:p>
        </w:tc>
        <w:tc>
          <w:tcPr>
            <w:tcW w:w="272" w:type="pct"/>
            <w:tcBorders>
              <w:top w:val="single" w:sz="6" w:space="0" w:color="auto"/>
              <w:left w:val="single" w:sz="6" w:space="0" w:color="auto"/>
              <w:bottom w:val="single" w:sz="6" w:space="0" w:color="auto"/>
              <w:right w:val="single" w:sz="6" w:space="0" w:color="auto"/>
            </w:tcBorders>
          </w:tcPr>
          <w:p w14:paraId="13072CDF" w14:textId="77777777" w:rsidR="009B1C39" w:rsidRDefault="009B1C39">
            <w:pPr>
              <w:pStyle w:val="TAL"/>
              <w:rPr>
                <w:noProof/>
                <w:sz w:val="16"/>
                <w:szCs w:val="16"/>
              </w:rPr>
            </w:pPr>
            <w:r>
              <w:rPr>
                <w:noProof/>
                <w:sz w:val="16"/>
                <w:szCs w:val="16"/>
              </w:rPr>
              <w:t>0405</w:t>
            </w:r>
          </w:p>
        </w:tc>
        <w:tc>
          <w:tcPr>
            <w:tcW w:w="217" w:type="pct"/>
            <w:tcBorders>
              <w:top w:val="single" w:sz="6" w:space="0" w:color="auto"/>
              <w:left w:val="single" w:sz="6" w:space="0" w:color="auto"/>
              <w:bottom w:val="single" w:sz="6" w:space="0" w:color="auto"/>
              <w:right w:val="single" w:sz="6" w:space="0" w:color="auto"/>
            </w:tcBorders>
          </w:tcPr>
          <w:p w14:paraId="15511565" w14:textId="77777777" w:rsidR="009B1C39" w:rsidRDefault="009B1C3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62AE87E0" w14:textId="77777777" w:rsidR="009B1C39" w:rsidRPr="00043FC3" w:rsidRDefault="009B1C39">
            <w:pPr>
              <w:pStyle w:val="TAL"/>
              <w:rPr>
                <w:noProof/>
                <w:sz w:val="16"/>
                <w:szCs w:val="16"/>
              </w:rPr>
            </w:pPr>
            <w:r w:rsidRPr="00043FC3">
              <w:rPr>
                <w:noProof/>
                <w:sz w:val="16"/>
                <w:szCs w:val="16"/>
              </w:rPr>
              <w:t>retransmission indication in PS CDRs</w:t>
            </w:r>
          </w:p>
        </w:tc>
        <w:tc>
          <w:tcPr>
            <w:tcW w:w="290" w:type="pct"/>
            <w:tcBorders>
              <w:top w:val="single" w:sz="6" w:space="0" w:color="auto"/>
              <w:left w:val="single" w:sz="6" w:space="0" w:color="auto"/>
              <w:bottom w:val="single" w:sz="6" w:space="0" w:color="auto"/>
              <w:right w:val="single" w:sz="6" w:space="0" w:color="auto"/>
            </w:tcBorders>
          </w:tcPr>
          <w:p w14:paraId="5C9F8174" w14:textId="77777777" w:rsidR="009B1C39" w:rsidRDefault="009B1C39">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6E361A40"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2C9A04A9" w14:textId="77777777" w:rsidR="009B1C39" w:rsidRDefault="009B1C39">
            <w:pPr>
              <w:pStyle w:val="TAL"/>
              <w:rPr>
                <w:noProof/>
                <w:sz w:val="16"/>
                <w:szCs w:val="16"/>
              </w:rPr>
            </w:pPr>
          </w:p>
        </w:tc>
      </w:tr>
      <w:tr w:rsidR="009B1C39" w14:paraId="7A5471AF" w14:textId="77777777" w:rsidTr="00926357">
        <w:tc>
          <w:tcPr>
            <w:tcW w:w="401" w:type="pct"/>
            <w:vMerge w:val="restart"/>
            <w:tcBorders>
              <w:left w:val="single" w:sz="6" w:space="0" w:color="auto"/>
              <w:right w:val="single" w:sz="6" w:space="0" w:color="auto"/>
            </w:tcBorders>
          </w:tcPr>
          <w:p w14:paraId="53B503D2" w14:textId="77777777" w:rsidR="009B1C39" w:rsidRDefault="009B1C39">
            <w:pPr>
              <w:pStyle w:val="TAL"/>
              <w:rPr>
                <w:noProof/>
                <w:sz w:val="16"/>
                <w:szCs w:val="16"/>
              </w:rPr>
            </w:pPr>
            <w:r>
              <w:rPr>
                <w:noProof/>
                <w:sz w:val="16"/>
                <w:szCs w:val="16"/>
              </w:rPr>
              <w:t>Dec-2013</w:t>
            </w:r>
          </w:p>
        </w:tc>
        <w:tc>
          <w:tcPr>
            <w:tcW w:w="286" w:type="pct"/>
            <w:vMerge w:val="restart"/>
            <w:tcBorders>
              <w:left w:val="single" w:sz="6" w:space="0" w:color="auto"/>
              <w:right w:val="single" w:sz="6" w:space="0" w:color="auto"/>
            </w:tcBorders>
          </w:tcPr>
          <w:p w14:paraId="626067C7" w14:textId="77777777" w:rsidR="009B1C39" w:rsidRDefault="009B1C39">
            <w:pPr>
              <w:pStyle w:val="TAL"/>
              <w:rPr>
                <w:noProof/>
                <w:sz w:val="16"/>
                <w:szCs w:val="16"/>
              </w:rPr>
            </w:pPr>
            <w:r>
              <w:rPr>
                <w:noProof/>
                <w:sz w:val="16"/>
                <w:szCs w:val="16"/>
              </w:rPr>
              <w:t>SP-62</w:t>
            </w:r>
          </w:p>
        </w:tc>
        <w:tc>
          <w:tcPr>
            <w:tcW w:w="494" w:type="pct"/>
            <w:tcBorders>
              <w:left w:val="single" w:sz="6" w:space="0" w:color="auto"/>
              <w:right w:val="single" w:sz="6" w:space="0" w:color="auto"/>
            </w:tcBorders>
          </w:tcPr>
          <w:p w14:paraId="277A2AFD" w14:textId="77777777" w:rsidR="009B1C39" w:rsidRDefault="009B1C39">
            <w:pPr>
              <w:pStyle w:val="TAL"/>
              <w:rPr>
                <w:noProof/>
                <w:sz w:val="16"/>
                <w:szCs w:val="16"/>
              </w:rPr>
            </w:pPr>
            <w:r>
              <w:rPr>
                <w:noProof/>
                <w:sz w:val="16"/>
                <w:szCs w:val="16"/>
              </w:rPr>
              <w:t>SP-130676</w:t>
            </w:r>
          </w:p>
        </w:tc>
        <w:tc>
          <w:tcPr>
            <w:tcW w:w="272" w:type="pct"/>
            <w:tcBorders>
              <w:top w:val="single" w:sz="6" w:space="0" w:color="auto"/>
              <w:left w:val="single" w:sz="6" w:space="0" w:color="auto"/>
              <w:bottom w:val="single" w:sz="6" w:space="0" w:color="auto"/>
              <w:right w:val="single" w:sz="6" w:space="0" w:color="auto"/>
            </w:tcBorders>
          </w:tcPr>
          <w:p w14:paraId="14D002C1" w14:textId="77777777" w:rsidR="009B1C39" w:rsidRDefault="009B1C39">
            <w:pPr>
              <w:pStyle w:val="TAL"/>
              <w:rPr>
                <w:noProof/>
                <w:sz w:val="16"/>
                <w:szCs w:val="16"/>
              </w:rPr>
            </w:pPr>
            <w:r>
              <w:rPr>
                <w:noProof/>
                <w:sz w:val="16"/>
                <w:szCs w:val="16"/>
              </w:rPr>
              <w:t>0410</w:t>
            </w:r>
          </w:p>
        </w:tc>
        <w:tc>
          <w:tcPr>
            <w:tcW w:w="217" w:type="pct"/>
            <w:tcBorders>
              <w:top w:val="single" w:sz="6" w:space="0" w:color="auto"/>
              <w:left w:val="single" w:sz="6" w:space="0" w:color="auto"/>
              <w:bottom w:val="single" w:sz="6" w:space="0" w:color="auto"/>
              <w:right w:val="single" w:sz="6" w:space="0" w:color="auto"/>
            </w:tcBorders>
          </w:tcPr>
          <w:p w14:paraId="0B066D99" w14:textId="77777777" w:rsidR="009B1C39" w:rsidRDefault="009B1C39">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10A74500" w14:textId="77777777" w:rsidR="009B1C39" w:rsidRPr="00043FC3" w:rsidRDefault="009B1C39">
            <w:pPr>
              <w:pStyle w:val="TAL"/>
              <w:rPr>
                <w:noProof/>
                <w:sz w:val="16"/>
                <w:szCs w:val="16"/>
              </w:rPr>
            </w:pPr>
            <w:r w:rsidRPr="00043FC3">
              <w:rPr>
                <w:noProof/>
                <w:sz w:val="16"/>
                <w:szCs w:val="16"/>
              </w:rPr>
              <w:t>Correction on missing Serving Network in PS CDRs for Network Sharing</w:t>
            </w:r>
          </w:p>
        </w:tc>
        <w:tc>
          <w:tcPr>
            <w:tcW w:w="290" w:type="pct"/>
            <w:tcBorders>
              <w:top w:val="single" w:sz="6" w:space="0" w:color="auto"/>
              <w:left w:val="single" w:sz="6" w:space="0" w:color="auto"/>
              <w:bottom w:val="single" w:sz="6" w:space="0" w:color="auto"/>
              <w:right w:val="single" w:sz="6" w:space="0" w:color="auto"/>
            </w:tcBorders>
          </w:tcPr>
          <w:p w14:paraId="7C0ED03C" w14:textId="77777777" w:rsidR="009B1C39" w:rsidRDefault="009B1C39">
            <w:pPr>
              <w:pStyle w:val="TAL"/>
              <w:rPr>
                <w:noProof/>
                <w:sz w:val="16"/>
                <w:szCs w:val="16"/>
              </w:rPr>
            </w:pPr>
            <w:r>
              <w:rPr>
                <w:noProof/>
                <w:sz w:val="16"/>
                <w:szCs w:val="16"/>
              </w:rPr>
              <w:t>A</w:t>
            </w:r>
          </w:p>
        </w:tc>
        <w:tc>
          <w:tcPr>
            <w:tcW w:w="290" w:type="pct"/>
            <w:vMerge w:val="restart"/>
            <w:tcBorders>
              <w:left w:val="single" w:sz="6" w:space="0" w:color="auto"/>
              <w:right w:val="single" w:sz="6" w:space="0" w:color="auto"/>
            </w:tcBorders>
          </w:tcPr>
          <w:p w14:paraId="5F5799B0" w14:textId="77777777" w:rsidR="009B1C39" w:rsidRDefault="009B1C39">
            <w:pPr>
              <w:pStyle w:val="TAL"/>
              <w:rPr>
                <w:noProof/>
                <w:sz w:val="16"/>
                <w:szCs w:val="16"/>
              </w:rPr>
            </w:pPr>
            <w:r>
              <w:rPr>
                <w:noProof/>
                <w:sz w:val="16"/>
                <w:szCs w:val="16"/>
              </w:rPr>
              <w:t>12.1.0</w:t>
            </w:r>
          </w:p>
        </w:tc>
        <w:tc>
          <w:tcPr>
            <w:tcW w:w="365" w:type="pct"/>
            <w:vMerge w:val="restart"/>
            <w:tcBorders>
              <w:left w:val="single" w:sz="6" w:space="0" w:color="auto"/>
              <w:right w:val="single" w:sz="6" w:space="0" w:color="auto"/>
            </w:tcBorders>
          </w:tcPr>
          <w:p w14:paraId="3EAFD393" w14:textId="77777777" w:rsidR="009B1C39" w:rsidRDefault="009B1C39">
            <w:pPr>
              <w:pStyle w:val="TAL"/>
              <w:rPr>
                <w:noProof/>
                <w:sz w:val="16"/>
                <w:szCs w:val="16"/>
              </w:rPr>
            </w:pPr>
            <w:r>
              <w:rPr>
                <w:noProof/>
                <w:sz w:val="16"/>
                <w:szCs w:val="16"/>
              </w:rPr>
              <w:t>12.2.0</w:t>
            </w:r>
          </w:p>
        </w:tc>
      </w:tr>
      <w:tr w:rsidR="009B1C39" w14:paraId="01BB956C" w14:textId="77777777" w:rsidTr="00926357">
        <w:tc>
          <w:tcPr>
            <w:tcW w:w="401" w:type="pct"/>
            <w:vMerge/>
            <w:tcBorders>
              <w:left w:val="single" w:sz="6" w:space="0" w:color="auto"/>
              <w:right w:val="single" w:sz="6" w:space="0" w:color="auto"/>
            </w:tcBorders>
          </w:tcPr>
          <w:p w14:paraId="149A4B20"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7E40CA89"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16A6E7A7" w14:textId="77777777" w:rsidR="009B1C39" w:rsidRDefault="009B1C39">
            <w:pPr>
              <w:pStyle w:val="TAL"/>
              <w:rPr>
                <w:noProof/>
                <w:sz w:val="16"/>
                <w:szCs w:val="16"/>
              </w:rPr>
            </w:pPr>
            <w:r>
              <w:rPr>
                <w:noProof/>
                <w:sz w:val="16"/>
                <w:szCs w:val="16"/>
              </w:rPr>
              <w:t>SP-130619</w:t>
            </w:r>
          </w:p>
        </w:tc>
        <w:tc>
          <w:tcPr>
            <w:tcW w:w="272" w:type="pct"/>
            <w:tcBorders>
              <w:top w:val="single" w:sz="6" w:space="0" w:color="auto"/>
              <w:left w:val="single" w:sz="6" w:space="0" w:color="auto"/>
              <w:bottom w:val="single" w:sz="6" w:space="0" w:color="auto"/>
              <w:right w:val="single" w:sz="6" w:space="0" w:color="auto"/>
            </w:tcBorders>
          </w:tcPr>
          <w:p w14:paraId="1C11AB24" w14:textId="77777777" w:rsidR="009B1C39" w:rsidRDefault="009B1C39">
            <w:pPr>
              <w:pStyle w:val="TAL"/>
              <w:rPr>
                <w:noProof/>
                <w:sz w:val="16"/>
                <w:szCs w:val="16"/>
              </w:rPr>
            </w:pPr>
            <w:r>
              <w:rPr>
                <w:noProof/>
                <w:sz w:val="16"/>
                <w:szCs w:val="16"/>
              </w:rPr>
              <w:t>0411</w:t>
            </w:r>
          </w:p>
        </w:tc>
        <w:tc>
          <w:tcPr>
            <w:tcW w:w="217" w:type="pct"/>
            <w:tcBorders>
              <w:top w:val="single" w:sz="6" w:space="0" w:color="auto"/>
              <w:left w:val="single" w:sz="6" w:space="0" w:color="auto"/>
              <w:bottom w:val="single" w:sz="6" w:space="0" w:color="auto"/>
              <w:right w:val="single" w:sz="6" w:space="0" w:color="auto"/>
            </w:tcBorders>
          </w:tcPr>
          <w:p w14:paraId="6CDF43C4" w14:textId="77777777" w:rsidR="009B1C39" w:rsidRDefault="009B1C39">
            <w:pPr>
              <w:pStyle w:val="TAL"/>
              <w:rPr>
                <w:noProof/>
                <w:sz w:val="16"/>
                <w:szCs w:val="16"/>
              </w:rPr>
            </w:pPr>
            <w:r>
              <w:rPr>
                <w:noProof/>
                <w:sz w:val="16"/>
                <w:szCs w:val="16"/>
              </w:rPr>
              <w:t>2</w:t>
            </w:r>
          </w:p>
        </w:tc>
        <w:tc>
          <w:tcPr>
            <w:tcW w:w="2385" w:type="pct"/>
            <w:tcBorders>
              <w:top w:val="single" w:sz="6" w:space="0" w:color="auto"/>
              <w:left w:val="single" w:sz="6" w:space="0" w:color="auto"/>
              <w:bottom w:val="single" w:sz="6" w:space="0" w:color="auto"/>
              <w:right w:val="single" w:sz="6" w:space="0" w:color="auto"/>
            </w:tcBorders>
          </w:tcPr>
          <w:p w14:paraId="4C379F2D" w14:textId="77777777" w:rsidR="009B1C39" w:rsidRPr="00043FC3" w:rsidRDefault="009B1C39">
            <w:pPr>
              <w:pStyle w:val="TAL"/>
              <w:rPr>
                <w:noProof/>
                <w:sz w:val="16"/>
                <w:szCs w:val="16"/>
              </w:rPr>
            </w:pPr>
            <w:r w:rsidRPr="00043FC3">
              <w:rPr>
                <w:noProof/>
                <w:sz w:val="16"/>
                <w:szCs w:val="16"/>
              </w:rPr>
              <w:t>Addition of Instance Id for IMS Charging</w:t>
            </w:r>
          </w:p>
        </w:tc>
        <w:tc>
          <w:tcPr>
            <w:tcW w:w="290" w:type="pct"/>
            <w:tcBorders>
              <w:top w:val="single" w:sz="6" w:space="0" w:color="auto"/>
              <w:left w:val="single" w:sz="6" w:space="0" w:color="auto"/>
              <w:bottom w:val="single" w:sz="6" w:space="0" w:color="auto"/>
              <w:right w:val="single" w:sz="6" w:space="0" w:color="auto"/>
            </w:tcBorders>
          </w:tcPr>
          <w:p w14:paraId="0CE26D9F" w14:textId="77777777" w:rsidR="009B1C39" w:rsidRDefault="009B1C39">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6594324B"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015A56AB" w14:textId="77777777" w:rsidR="009B1C39" w:rsidRDefault="009B1C39">
            <w:pPr>
              <w:pStyle w:val="TAL"/>
              <w:rPr>
                <w:noProof/>
                <w:sz w:val="16"/>
                <w:szCs w:val="16"/>
              </w:rPr>
            </w:pPr>
          </w:p>
        </w:tc>
      </w:tr>
      <w:tr w:rsidR="009B1C39" w14:paraId="1FCEA3CF" w14:textId="77777777" w:rsidTr="00926357">
        <w:tc>
          <w:tcPr>
            <w:tcW w:w="401" w:type="pct"/>
            <w:vMerge/>
            <w:tcBorders>
              <w:left w:val="single" w:sz="6" w:space="0" w:color="auto"/>
              <w:right w:val="single" w:sz="6" w:space="0" w:color="auto"/>
            </w:tcBorders>
          </w:tcPr>
          <w:p w14:paraId="146005AA"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42C5F6ED"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3F9EBB13" w14:textId="77777777" w:rsidR="009B1C39" w:rsidRDefault="00C91F3B">
            <w:pPr>
              <w:pStyle w:val="TAL"/>
              <w:rPr>
                <w:noProof/>
                <w:sz w:val="16"/>
                <w:szCs w:val="16"/>
              </w:rPr>
            </w:pPr>
            <w:r>
              <w:rPr>
                <w:noProof/>
                <w:sz w:val="16"/>
                <w:szCs w:val="16"/>
              </w:rPr>
              <w:t>SP-130620</w:t>
            </w:r>
          </w:p>
        </w:tc>
        <w:tc>
          <w:tcPr>
            <w:tcW w:w="272" w:type="pct"/>
            <w:tcBorders>
              <w:top w:val="single" w:sz="6" w:space="0" w:color="auto"/>
              <w:left w:val="single" w:sz="6" w:space="0" w:color="auto"/>
              <w:bottom w:val="single" w:sz="6" w:space="0" w:color="auto"/>
              <w:right w:val="single" w:sz="6" w:space="0" w:color="auto"/>
            </w:tcBorders>
          </w:tcPr>
          <w:p w14:paraId="477BA94F" w14:textId="77777777" w:rsidR="009B1C39" w:rsidRDefault="00C91F3B">
            <w:pPr>
              <w:pStyle w:val="TAL"/>
              <w:rPr>
                <w:noProof/>
                <w:sz w:val="16"/>
                <w:szCs w:val="16"/>
              </w:rPr>
            </w:pPr>
            <w:r>
              <w:rPr>
                <w:noProof/>
                <w:sz w:val="16"/>
                <w:szCs w:val="16"/>
              </w:rPr>
              <w:t>0412</w:t>
            </w:r>
          </w:p>
        </w:tc>
        <w:tc>
          <w:tcPr>
            <w:tcW w:w="217" w:type="pct"/>
            <w:tcBorders>
              <w:top w:val="single" w:sz="6" w:space="0" w:color="auto"/>
              <w:left w:val="single" w:sz="6" w:space="0" w:color="auto"/>
              <w:bottom w:val="single" w:sz="6" w:space="0" w:color="auto"/>
              <w:right w:val="single" w:sz="6" w:space="0" w:color="auto"/>
            </w:tcBorders>
          </w:tcPr>
          <w:p w14:paraId="6E1B1AA2" w14:textId="77777777" w:rsidR="009B1C39" w:rsidRDefault="00C91F3B">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0D99803" w14:textId="77777777" w:rsidR="009B1C39" w:rsidRPr="00043FC3" w:rsidRDefault="00C91F3B">
            <w:pPr>
              <w:pStyle w:val="TAL"/>
              <w:rPr>
                <w:noProof/>
                <w:sz w:val="16"/>
                <w:szCs w:val="16"/>
              </w:rPr>
            </w:pPr>
            <w:r w:rsidRPr="00043FC3">
              <w:rPr>
                <w:noProof/>
                <w:sz w:val="16"/>
                <w:szCs w:val="16"/>
              </w:rPr>
              <w:t>Requirements for Application Based Charging functionality</w:t>
            </w:r>
          </w:p>
        </w:tc>
        <w:tc>
          <w:tcPr>
            <w:tcW w:w="290" w:type="pct"/>
            <w:tcBorders>
              <w:top w:val="single" w:sz="6" w:space="0" w:color="auto"/>
              <w:left w:val="single" w:sz="6" w:space="0" w:color="auto"/>
              <w:bottom w:val="single" w:sz="6" w:space="0" w:color="auto"/>
              <w:right w:val="single" w:sz="6" w:space="0" w:color="auto"/>
            </w:tcBorders>
          </w:tcPr>
          <w:p w14:paraId="56A978F0" w14:textId="77777777" w:rsidR="009B1C39" w:rsidRDefault="00C91F3B">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3E9184D3"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6FA1733B" w14:textId="77777777" w:rsidR="009B1C39" w:rsidRDefault="009B1C39">
            <w:pPr>
              <w:pStyle w:val="TAL"/>
              <w:rPr>
                <w:noProof/>
                <w:sz w:val="16"/>
                <w:szCs w:val="16"/>
              </w:rPr>
            </w:pPr>
          </w:p>
        </w:tc>
      </w:tr>
      <w:tr w:rsidR="009B1C39" w14:paraId="5636E97C" w14:textId="77777777" w:rsidTr="00926357">
        <w:tc>
          <w:tcPr>
            <w:tcW w:w="401" w:type="pct"/>
            <w:vMerge/>
            <w:tcBorders>
              <w:left w:val="single" w:sz="6" w:space="0" w:color="auto"/>
              <w:right w:val="single" w:sz="6" w:space="0" w:color="auto"/>
            </w:tcBorders>
          </w:tcPr>
          <w:p w14:paraId="556EFBF6"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1DC4FC50"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29104AC7" w14:textId="77777777" w:rsidR="009B1C39" w:rsidRDefault="00B453D3">
            <w:pPr>
              <w:pStyle w:val="TAL"/>
              <w:rPr>
                <w:noProof/>
                <w:sz w:val="16"/>
                <w:szCs w:val="16"/>
              </w:rPr>
            </w:pPr>
            <w:r>
              <w:rPr>
                <w:noProof/>
                <w:sz w:val="16"/>
                <w:szCs w:val="16"/>
              </w:rPr>
              <w:t>SP-130677</w:t>
            </w:r>
          </w:p>
        </w:tc>
        <w:tc>
          <w:tcPr>
            <w:tcW w:w="272" w:type="pct"/>
            <w:tcBorders>
              <w:top w:val="single" w:sz="6" w:space="0" w:color="auto"/>
              <w:left w:val="single" w:sz="6" w:space="0" w:color="auto"/>
              <w:bottom w:val="single" w:sz="6" w:space="0" w:color="auto"/>
              <w:right w:val="single" w:sz="6" w:space="0" w:color="auto"/>
            </w:tcBorders>
          </w:tcPr>
          <w:p w14:paraId="7111733B" w14:textId="77777777" w:rsidR="009B1C39" w:rsidRDefault="00B453D3">
            <w:pPr>
              <w:pStyle w:val="TAL"/>
              <w:rPr>
                <w:noProof/>
                <w:sz w:val="16"/>
                <w:szCs w:val="16"/>
              </w:rPr>
            </w:pPr>
            <w:r>
              <w:rPr>
                <w:noProof/>
                <w:sz w:val="16"/>
                <w:szCs w:val="16"/>
              </w:rPr>
              <w:t>0417</w:t>
            </w:r>
          </w:p>
        </w:tc>
        <w:tc>
          <w:tcPr>
            <w:tcW w:w="217" w:type="pct"/>
            <w:tcBorders>
              <w:top w:val="single" w:sz="6" w:space="0" w:color="auto"/>
              <w:left w:val="single" w:sz="6" w:space="0" w:color="auto"/>
              <w:bottom w:val="single" w:sz="6" w:space="0" w:color="auto"/>
              <w:right w:val="single" w:sz="6" w:space="0" w:color="auto"/>
            </w:tcBorders>
          </w:tcPr>
          <w:p w14:paraId="457E8E74" w14:textId="77777777" w:rsidR="009B1C39" w:rsidRDefault="00B453D3">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32BC0E6" w14:textId="77777777" w:rsidR="009B1C39" w:rsidRPr="00043FC3" w:rsidRDefault="00B453D3">
            <w:pPr>
              <w:pStyle w:val="TAL"/>
              <w:rPr>
                <w:noProof/>
                <w:sz w:val="16"/>
                <w:szCs w:val="16"/>
              </w:rPr>
            </w:pPr>
            <w:r w:rsidRPr="00043FC3">
              <w:rPr>
                <w:noProof/>
                <w:sz w:val="16"/>
                <w:szCs w:val="16"/>
              </w:rPr>
              <w:t>Correction on Serving Node PLMN description in EPC CDRs for Network Sharing</w:t>
            </w:r>
          </w:p>
        </w:tc>
        <w:tc>
          <w:tcPr>
            <w:tcW w:w="290" w:type="pct"/>
            <w:tcBorders>
              <w:top w:val="single" w:sz="6" w:space="0" w:color="auto"/>
              <w:left w:val="single" w:sz="6" w:space="0" w:color="auto"/>
              <w:bottom w:val="single" w:sz="6" w:space="0" w:color="auto"/>
              <w:right w:val="single" w:sz="6" w:space="0" w:color="auto"/>
            </w:tcBorders>
          </w:tcPr>
          <w:p w14:paraId="6093F957" w14:textId="77777777" w:rsidR="009B1C39" w:rsidRDefault="00B453D3">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27D16AE1"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27FDFF46" w14:textId="77777777" w:rsidR="009B1C39" w:rsidRDefault="009B1C39">
            <w:pPr>
              <w:pStyle w:val="TAL"/>
              <w:rPr>
                <w:noProof/>
                <w:sz w:val="16"/>
                <w:szCs w:val="16"/>
              </w:rPr>
            </w:pPr>
          </w:p>
        </w:tc>
      </w:tr>
      <w:tr w:rsidR="009B1C39" w14:paraId="07C98EC4" w14:textId="77777777" w:rsidTr="00926357">
        <w:tc>
          <w:tcPr>
            <w:tcW w:w="401" w:type="pct"/>
            <w:vMerge/>
            <w:tcBorders>
              <w:left w:val="single" w:sz="6" w:space="0" w:color="auto"/>
              <w:right w:val="single" w:sz="6" w:space="0" w:color="auto"/>
            </w:tcBorders>
          </w:tcPr>
          <w:p w14:paraId="13A817B6"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32A2568B"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18DED988" w14:textId="77777777" w:rsidR="009B1C39" w:rsidRDefault="00043FC3">
            <w:pPr>
              <w:pStyle w:val="TAL"/>
              <w:rPr>
                <w:noProof/>
                <w:sz w:val="16"/>
                <w:szCs w:val="16"/>
              </w:rPr>
            </w:pPr>
            <w:r>
              <w:rPr>
                <w:noProof/>
                <w:sz w:val="16"/>
                <w:szCs w:val="16"/>
              </w:rPr>
              <w:t>SP-130671</w:t>
            </w:r>
          </w:p>
        </w:tc>
        <w:tc>
          <w:tcPr>
            <w:tcW w:w="272" w:type="pct"/>
            <w:tcBorders>
              <w:top w:val="single" w:sz="6" w:space="0" w:color="auto"/>
              <w:left w:val="single" w:sz="6" w:space="0" w:color="auto"/>
              <w:bottom w:val="single" w:sz="6" w:space="0" w:color="auto"/>
              <w:right w:val="single" w:sz="6" w:space="0" w:color="auto"/>
            </w:tcBorders>
          </w:tcPr>
          <w:p w14:paraId="384BF160" w14:textId="77777777" w:rsidR="009B1C39" w:rsidRDefault="00043FC3">
            <w:pPr>
              <w:pStyle w:val="TAL"/>
              <w:rPr>
                <w:noProof/>
                <w:sz w:val="16"/>
                <w:szCs w:val="16"/>
              </w:rPr>
            </w:pPr>
            <w:r>
              <w:rPr>
                <w:noProof/>
                <w:sz w:val="16"/>
                <w:szCs w:val="16"/>
              </w:rPr>
              <w:t>0422</w:t>
            </w:r>
          </w:p>
        </w:tc>
        <w:tc>
          <w:tcPr>
            <w:tcW w:w="217" w:type="pct"/>
            <w:tcBorders>
              <w:top w:val="single" w:sz="6" w:space="0" w:color="auto"/>
              <w:left w:val="single" w:sz="6" w:space="0" w:color="auto"/>
              <w:bottom w:val="single" w:sz="6" w:space="0" w:color="auto"/>
              <w:right w:val="single" w:sz="6" w:space="0" w:color="auto"/>
            </w:tcBorders>
          </w:tcPr>
          <w:p w14:paraId="5477C7D7" w14:textId="77777777" w:rsidR="009B1C39" w:rsidRDefault="00043FC3">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123A6663" w14:textId="77777777" w:rsidR="009B1C39" w:rsidRPr="00043FC3" w:rsidRDefault="00043FC3">
            <w:pPr>
              <w:pStyle w:val="TAL"/>
              <w:rPr>
                <w:noProof/>
                <w:sz w:val="16"/>
                <w:szCs w:val="16"/>
              </w:rPr>
            </w:pPr>
            <w:r w:rsidRPr="00043FC3">
              <w:rPr>
                <w:noProof/>
                <w:sz w:val="16"/>
                <w:szCs w:val="16"/>
              </w:rPr>
              <w:t>Correction on inconsistencies for MMTel Charging</w:t>
            </w:r>
          </w:p>
        </w:tc>
        <w:tc>
          <w:tcPr>
            <w:tcW w:w="290" w:type="pct"/>
            <w:tcBorders>
              <w:top w:val="single" w:sz="6" w:space="0" w:color="auto"/>
              <w:left w:val="single" w:sz="6" w:space="0" w:color="auto"/>
              <w:bottom w:val="single" w:sz="6" w:space="0" w:color="auto"/>
              <w:right w:val="single" w:sz="6" w:space="0" w:color="auto"/>
            </w:tcBorders>
          </w:tcPr>
          <w:p w14:paraId="6576B14A" w14:textId="77777777" w:rsidR="009B1C39" w:rsidRDefault="00043FC3">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157C4F1C"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5CF395E0" w14:textId="77777777" w:rsidR="009B1C39" w:rsidRDefault="009B1C39">
            <w:pPr>
              <w:pStyle w:val="TAL"/>
              <w:rPr>
                <w:noProof/>
                <w:sz w:val="16"/>
                <w:szCs w:val="16"/>
              </w:rPr>
            </w:pPr>
          </w:p>
        </w:tc>
      </w:tr>
      <w:tr w:rsidR="009B1C39" w14:paraId="282C24CF" w14:textId="77777777" w:rsidTr="00926357">
        <w:tc>
          <w:tcPr>
            <w:tcW w:w="401" w:type="pct"/>
            <w:vMerge/>
            <w:tcBorders>
              <w:left w:val="single" w:sz="6" w:space="0" w:color="auto"/>
              <w:right w:val="single" w:sz="6" w:space="0" w:color="auto"/>
            </w:tcBorders>
          </w:tcPr>
          <w:p w14:paraId="5A76A741"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14FB4F58"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081F9792" w14:textId="77777777" w:rsidR="009B1C39" w:rsidRDefault="00D40EBF">
            <w:pPr>
              <w:pStyle w:val="TAL"/>
              <w:rPr>
                <w:noProof/>
                <w:sz w:val="16"/>
                <w:szCs w:val="16"/>
              </w:rPr>
            </w:pPr>
            <w:r>
              <w:rPr>
                <w:noProof/>
                <w:sz w:val="16"/>
                <w:szCs w:val="16"/>
              </w:rPr>
              <w:t>SP-130620</w:t>
            </w:r>
          </w:p>
        </w:tc>
        <w:tc>
          <w:tcPr>
            <w:tcW w:w="272" w:type="pct"/>
            <w:tcBorders>
              <w:top w:val="single" w:sz="6" w:space="0" w:color="auto"/>
              <w:left w:val="single" w:sz="6" w:space="0" w:color="auto"/>
              <w:bottom w:val="single" w:sz="6" w:space="0" w:color="auto"/>
              <w:right w:val="single" w:sz="6" w:space="0" w:color="auto"/>
            </w:tcBorders>
          </w:tcPr>
          <w:p w14:paraId="3F068325" w14:textId="77777777" w:rsidR="009B1C39" w:rsidRDefault="00D40EBF">
            <w:pPr>
              <w:pStyle w:val="TAL"/>
              <w:rPr>
                <w:noProof/>
                <w:sz w:val="16"/>
                <w:szCs w:val="16"/>
              </w:rPr>
            </w:pPr>
            <w:r>
              <w:rPr>
                <w:noProof/>
                <w:sz w:val="16"/>
                <w:szCs w:val="16"/>
              </w:rPr>
              <w:t>0423</w:t>
            </w:r>
          </w:p>
        </w:tc>
        <w:tc>
          <w:tcPr>
            <w:tcW w:w="217" w:type="pct"/>
            <w:tcBorders>
              <w:top w:val="single" w:sz="6" w:space="0" w:color="auto"/>
              <w:left w:val="single" w:sz="6" w:space="0" w:color="auto"/>
              <w:bottom w:val="single" w:sz="6" w:space="0" w:color="auto"/>
              <w:right w:val="single" w:sz="6" w:space="0" w:color="auto"/>
            </w:tcBorders>
          </w:tcPr>
          <w:p w14:paraId="77E20ABD" w14:textId="77777777" w:rsidR="009B1C39" w:rsidRDefault="00D40EBF">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35C2EEDF" w14:textId="77777777" w:rsidR="009B1C39" w:rsidRPr="00D40EBF" w:rsidRDefault="00D40EBF">
            <w:pPr>
              <w:pStyle w:val="TAL"/>
              <w:rPr>
                <w:noProof/>
                <w:sz w:val="16"/>
                <w:szCs w:val="16"/>
              </w:rPr>
            </w:pPr>
            <w:r w:rsidRPr="00D40EBF">
              <w:rPr>
                <w:noProof/>
                <w:sz w:val="16"/>
                <w:szCs w:val="16"/>
              </w:rPr>
              <w:t>Addition of TDF CDR for Application Based Charging functionality</w:t>
            </w:r>
          </w:p>
        </w:tc>
        <w:tc>
          <w:tcPr>
            <w:tcW w:w="290" w:type="pct"/>
            <w:tcBorders>
              <w:top w:val="single" w:sz="6" w:space="0" w:color="auto"/>
              <w:left w:val="single" w:sz="6" w:space="0" w:color="auto"/>
              <w:bottom w:val="single" w:sz="6" w:space="0" w:color="auto"/>
              <w:right w:val="single" w:sz="6" w:space="0" w:color="auto"/>
            </w:tcBorders>
          </w:tcPr>
          <w:p w14:paraId="12529E62" w14:textId="77777777" w:rsidR="009B1C39" w:rsidRDefault="00D40EBF">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692C004"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46DD0596" w14:textId="77777777" w:rsidR="009B1C39" w:rsidRDefault="009B1C39">
            <w:pPr>
              <w:pStyle w:val="TAL"/>
              <w:rPr>
                <w:noProof/>
                <w:sz w:val="16"/>
                <w:szCs w:val="16"/>
              </w:rPr>
            </w:pPr>
          </w:p>
        </w:tc>
      </w:tr>
      <w:tr w:rsidR="009B1C39" w14:paraId="17A00205" w14:textId="77777777" w:rsidTr="003C1621">
        <w:tc>
          <w:tcPr>
            <w:tcW w:w="401" w:type="pct"/>
            <w:vMerge/>
            <w:tcBorders>
              <w:left w:val="single" w:sz="6" w:space="0" w:color="auto"/>
              <w:right w:val="single" w:sz="6" w:space="0" w:color="auto"/>
            </w:tcBorders>
          </w:tcPr>
          <w:p w14:paraId="408CE075" w14:textId="77777777" w:rsidR="009B1C39" w:rsidRDefault="009B1C39">
            <w:pPr>
              <w:pStyle w:val="TAL"/>
              <w:rPr>
                <w:noProof/>
                <w:sz w:val="16"/>
                <w:szCs w:val="16"/>
              </w:rPr>
            </w:pPr>
          </w:p>
        </w:tc>
        <w:tc>
          <w:tcPr>
            <w:tcW w:w="286" w:type="pct"/>
            <w:vMerge/>
            <w:tcBorders>
              <w:left w:val="single" w:sz="6" w:space="0" w:color="auto"/>
              <w:right w:val="single" w:sz="6" w:space="0" w:color="auto"/>
            </w:tcBorders>
          </w:tcPr>
          <w:p w14:paraId="778BB860" w14:textId="77777777" w:rsidR="009B1C39" w:rsidRDefault="009B1C39">
            <w:pPr>
              <w:pStyle w:val="TAL"/>
              <w:rPr>
                <w:noProof/>
                <w:sz w:val="16"/>
                <w:szCs w:val="16"/>
              </w:rPr>
            </w:pPr>
          </w:p>
        </w:tc>
        <w:tc>
          <w:tcPr>
            <w:tcW w:w="494" w:type="pct"/>
            <w:tcBorders>
              <w:left w:val="single" w:sz="6" w:space="0" w:color="auto"/>
              <w:right w:val="single" w:sz="6" w:space="0" w:color="auto"/>
            </w:tcBorders>
          </w:tcPr>
          <w:p w14:paraId="462D2CD7" w14:textId="77777777" w:rsidR="009B1C39" w:rsidRDefault="00BB5A5E">
            <w:pPr>
              <w:pStyle w:val="TAL"/>
              <w:rPr>
                <w:noProof/>
                <w:sz w:val="16"/>
                <w:szCs w:val="16"/>
              </w:rPr>
            </w:pPr>
            <w:r>
              <w:rPr>
                <w:noProof/>
                <w:sz w:val="16"/>
                <w:szCs w:val="16"/>
              </w:rPr>
              <w:t>SP-130627</w:t>
            </w:r>
          </w:p>
        </w:tc>
        <w:tc>
          <w:tcPr>
            <w:tcW w:w="272" w:type="pct"/>
            <w:tcBorders>
              <w:top w:val="single" w:sz="6" w:space="0" w:color="auto"/>
              <w:left w:val="single" w:sz="6" w:space="0" w:color="auto"/>
              <w:bottom w:val="single" w:sz="6" w:space="0" w:color="auto"/>
              <w:right w:val="single" w:sz="6" w:space="0" w:color="auto"/>
            </w:tcBorders>
          </w:tcPr>
          <w:p w14:paraId="4E1E1895" w14:textId="77777777" w:rsidR="009B1C39" w:rsidRDefault="00BB5A5E">
            <w:pPr>
              <w:pStyle w:val="TAL"/>
              <w:rPr>
                <w:noProof/>
                <w:sz w:val="16"/>
                <w:szCs w:val="16"/>
              </w:rPr>
            </w:pPr>
            <w:r>
              <w:rPr>
                <w:noProof/>
                <w:sz w:val="16"/>
                <w:szCs w:val="16"/>
              </w:rPr>
              <w:t>0425</w:t>
            </w:r>
          </w:p>
        </w:tc>
        <w:tc>
          <w:tcPr>
            <w:tcW w:w="217" w:type="pct"/>
            <w:tcBorders>
              <w:top w:val="single" w:sz="6" w:space="0" w:color="auto"/>
              <w:left w:val="single" w:sz="6" w:space="0" w:color="auto"/>
              <w:bottom w:val="single" w:sz="6" w:space="0" w:color="auto"/>
              <w:right w:val="single" w:sz="6" w:space="0" w:color="auto"/>
            </w:tcBorders>
          </w:tcPr>
          <w:p w14:paraId="73A1FC38" w14:textId="77777777" w:rsidR="009B1C39" w:rsidRDefault="00BB5A5E">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855E65C" w14:textId="77777777" w:rsidR="009B1C39" w:rsidRPr="00BB5A5E" w:rsidRDefault="00BB5A5E">
            <w:pPr>
              <w:pStyle w:val="TAL"/>
              <w:rPr>
                <w:noProof/>
                <w:sz w:val="16"/>
                <w:szCs w:val="16"/>
              </w:rPr>
            </w:pPr>
            <w:r w:rsidRPr="00BB5A5E">
              <w:rPr>
                <w:noProof/>
                <w:sz w:val="16"/>
                <w:szCs w:val="16"/>
              </w:rPr>
              <w:t>Correction for Route Header for IMS Interconnection Charging</w:t>
            </w:r>
          </w:p>
        </w:tc>
        <w:tc>
          <w:tcPr>
            <w:tcW w:w="290" w:type="pct"/>
            <w:tcBorders>
              <w:top w:val="single" w:sz="6" w:space="0" w:color="auto"/>
              <w:left w:val="single" w:sz="6" w:space="0" w:color="auto"/>
              <w:bottom w:val="single" w:sz="6" w:space="0" w:color="auto"/>
              <w:right w:val="single" w:sz="6" w:space="0" w:color="auto"/>
            </w:tcBorders>
          </w:tcPr>
          <w:p w14:paraId="02730E33" w14:textId="77777777" w:rsidR="009B1C39" w:rsidRDefault="00BB5A5E">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12F4658A" w14:textId="77777777" w:rsidR="009B1C39" w:rsidRDefault="009B1C39">
            <w:pPr>
              <w:pStyle w:val="TAL"/>
              <w:rPr>
                <w:noProof/>
                <w:sz w:val="16"/>
                <w:szCs w:val="16"/>
              </w:rPr>
            </w:pPr>
          </w:p>
        </w:tc>
        <w:tc>
          <w:tcPr>
            <w:tcW w:w="365" w:type="pct"/>
            <w:vMerge/>
            <w:tcBorders>
              <w:left w:val="single" w:sz="6" w:space="0" w:color="auto"/>
              <w:right w:val="single" w:sz="6" w:space="0" w:color="auto"/>
            </w:tcBorders>
          </w:tcPr>
          <w:p w14:paraId="44E81CA7" w14:textId="77777777" w:rsidR="009B1C39" w:rsidRDefault="009B1C39">
            <w:pPr>
              <w:pStyle w:val="TAL"/>
              <w:rPr>
                <w:noProof/>
                <w:sz w:val="16"/>
                <w:szCs w:val="16"/>
              </w:rPr>
            </w:pPr>
          </w:p>
        </w:tc>
      </w:tr>
      <w:tr w:rsidR="003C1621" w14:paraId="2F52D239" w14:textId="77777777" w:rsidTr="003C1621">
        <w:tc>
          <w:tcPr>
            <w:tcW w:w="401" w:type="pct"/>
            <w:vMerge w:val="restart"/>
            <w:tcBorders>
              <w:left w:val="single" w:sz="6" w:space="0" w:color="auto"/>
              <w:right w:val="single" w:sz="6" w:space="0" w:color="auto"/>
            </w:tcBorders>
          </w:tcPr>
          <w:p w14:paraId="707A3B00" w14:textId="77777777" w:rsidR="003C1621" w:rsidRDefault="003C1621">
            <w:pPr>
              <w:pStyle w:val="TAL"/>
              <w:rPr>
                <w:noProof/>
                <w:sz w:val="16"/>
                <w:szCs w:val="16"/>
              </w:rPr>
            </w:pPr>
            <w:r>
              <w:rPr>
                <w:noProof/>
                <w:sz w:val="16"/>
                <w:szCs w:val="16"/>
              </w:rPr>
              <w:t>Mar-2014</w:t>
            </w:r>
          </w:p>
        </w:tc>
        <w:tc>
          <w:tcPr>
            <w:tcW w:w="286" w:type="pct"/>
            <w:vMerge w:val="restart"/>
            <w:tcBorders>
              <w:left w:val="single" w:sz="6" w:space="0" w:color="auto"/>
              <w:right w:val="single" w:sz="6" w:space="0" w:color="auto"/>
            </w:tcBorders>
          </w:tcPr>
          <w:p w14:paraId="1C367041" w14:textId="77777777" w:rsidR="003C1621" w:rsidRDefault="003C1621">
            <w:pPr>
              <w:pStyle w:val="TAL"/>
              <w:rPr>
                <w:noProof/>
                <w:sz w:val="16"/>
                <w:szCs w:val="16"/>
              </w:rPr>
            </w:pPr>
            <w:r>
              <w:rPr>
                <w:noProof/>
                <w:sz w:val="16"/>
                <w:szCs w:val="16"/>
              </w:rPr>
              <w:t>SP-63</w:t>
            </w:r>
          </w:p>
        </w:tc>
        <w:tc>
          <w:tcPr>
            <w:tcW w:w="494" w:type="pct"/>
            <w:tcBorders>
              <w:left w:val="single" w:sz="6" w:space="0" w:color="auto"/>
              <w:right w:val="single" w:sz="6" w:space="0" w:color="auto"/>
            </w:tcBorders>
          </w:tcPr>
          <w:p w14:paraId="6F7D2DD3" w14:textId="77777777" w:rsidR="003C1621" w:rsidRDefault="003C1621">
            <w:pPr>
              <w:pStyle w:val="TAL"/>
              <w:rPr>
                <w:noProof/>
                <w:sz w:val="16"/>
                <w:szCs w:val="16"/>
              </w:rPr>
            </w:pPr>
            <w:r>
              <w:rPr>
                <w:noProof/>
                <w:sz w:val="16"/>
                <w:szCs w:val="16"/>
              </w:rPr>
              <w:t>SP-140034</w:t>
            </w:r>
          </w:p>
        </w:tc>
        <w:tc>
          <w:tcPr>
            <w:tcW w:w="272" w:type="pct"/>
            <w:tcBorders>
              <w:top w:val="single" w:sz="6" w:space="0" w:color="auto"/>
              <w:left w:val="single" w:sz="6" w:space="0" w:color="auto"/>
              <w:bottom w:val="single" w:sz="6" w:space="0" w:color="auto"/>
              <w:right w:val="single" w:sz="6" w:space="0" w:color="auto"/>
            </w:tcBorders>
          </w:tcPr>
          <w:p w14:paraId="3053EB0B" w14:textId="77777777" w:rsidR="003C1621" w:rsidRDefault="003C1621">
            <w:pPr>
              <w:pStyle w:val="TAL"/>
              <w:rPr>
                <w:noProof/>
                <w:sz w:val="16"/>
                <w:szCs w:val="16"/>
              </w:rPr>
            </w:pPr>
            <w:r>
              <w:rPr>
                <w:noProof/>
                <w:sz w:val="16"/>
                <w:szCs w:val="16"/>
              </w:rPr>
              <w:t>0428</w:t>
            </w:r>
          </w:p>
        </w:tc>
        <w:tc>
          <w:tcPr>
            <w:tcW w:w="217" w:type="pct"/>
            <w:tcBorders>
              <w:top w:val="single" w:sz="6" w:space="0" w:color="auto"/>
              <w:left w:val="single" w:sz="6" w:space="0" w:color="auto"/>
              <w:bottom w:val="single" w:sz="6" w:space="0" w:color="auto"/>
              <w:right w:val="single" w:sz="6" w:space="0" w:color="auto"/>
            </w:tcBorders>
          </w:tcPr>
          <w:p w14:paraId="1E6CD459" w14:textId="77777777" w:rsidR="003C1621" w:rsidRDefault="003C1621">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501B1B85" w14:textId="77777777" w:rsidR="003C1621" w:rsidRPr="003C1621" w:rsidRDefault="003C1621">
            <w:pPr>
              <w:pStyle w:val="TAL"/>
              <w:rPr>
                <w:noProof/>
                <w:sz w:val="16"/>
                <w:szCs w:val="16"/>
              </w:rPr>
            </w:pPr>
            <w:r w:rsidRPr="003C1621">
              <w:rPr>
                <w:noProof/>
                <w:sz w:val="16"/>
                <w:szCs w:val="16"/>
              </w:rPr>
              <w:t>Correction for User Location Info Time</w:t>
            </w:r>
          </w:p>
        </w:tc>
        <w:tc>
          <w:tcPr>
            <w:tcW w:w="290" w:type="pct"/>
            <w:tcBorders>
              <w:top w:val="single" w:sz="6" w:space="0" w:color="auto"/>
              <w:left w:val="single" w:sz="6" w:space="0" w:color="auto"/>
              <w:bottom w:val="single" w:sz="6" w:space="0" w:color="auto"/>
              <w:right w:val="single" w:sz="6" w:space="0" w:color="auto"/>
            </w:tcBorders>
          </w:tcPr>
          <w:p w14:paraId="3AFB9834" w14:textId="77777777" w:rsidR="003C1621" w:rsidRDefault="003C1621">
            <w:pPr>
              <w:pStyle w:val="TAL"/>
              <w:rPr>
                <w:noProof/>
                <w:sz w:val="16"/>
                <w:szCs w:val="16"/>
              </w:rPr>
            </w:pPr>
            <w:r>
              <w:rPr>
                <w:noProof/>
                <w:sz w:val="16"/>
                <w:szCs w:val="16"/>
              </w:rPr>
              <w:t>A</w:t>
            </w:r>
          </w:p>
        </w:tc>
        <w:tc>
          <w:tcPr>
            <w:tcW w:w="290" w:type="pct"/>
            <w:vMerge w:val="restart"/>
            <w:tcBorders>
              <w:left w:val="single" w:sz="6" w:space="0" w:color="auto"/>
              <w:right w:val="single" w:sz="6" w:space="0" w:color="auto"/>
            </w:tcBorders>
          </w:tcPr>
          <w:p w14:paraId="610AE964" w14:textId="77777777" w:rsidR="003C1621" w:rsidRDefault="003C1621">
            <w:pPr>
              <w:pStyle w:val="TAL"/>
              <w:rPr>
                <w:noProof/>
                <w:sz w:val="16"/>
                <w:szCs w:val="16"/>
              </w:rPr>
            </w:pPr>
            <w:r>
              <w:rPr>
                <w:noProof/>
                <w:sz w:val="16"/>
                <w:szCs w:val="16"/>
              </w:rPr>
              <w:t>12.2.0</w:t>
            </w:r>
          </w:p>
        </w:tc>
        <w:tc>
          <w:tcPr>
            <w:tcW w:w="365" w:type="pct"/>
            <w:vMerge w:val="restart"/>
            <w:tcBorders>
              <w:left w:val="single" w:sz="6" w:space="0" w:color="auto"/>
              <w:right w:val="single" w:sz="6" w:space="0" w:color="auto"/>
            </w:tcBorders>
          </w:tcPr>
          <w:p w14:paraId="7AA88DBF" w14:textId="77777777" w:rsidR="003C1621" w:rsidRDefault="003C1621">
            <w:pPr>
              <w:pStyle w:val="TAL"/>
              <w:rPr>
                <w:noProof/>
                <w:sz w:val="16"/>
                <w:szCs w:val="16"/>
              </w:rPr>
            </w:pPr>
            <w:r>
              <w:rPr>
                <w:noProof/>
                <w:sz w:val="16"/>
                <w:szCs w:val="16"/>
              </w:rPr>
              <w:t>12.3.0</w:t>
            </w:r>
          </w:p>
        </w:tc>
      </w:tr>
      <w:tr w:rsidR="003C1621" w14:paraId="3E295891" w14:textId="77777777" w:rsidTr="003C1621">
        <w:tc>
          <w:tcPr>
            <w:tcW w:w="401" w:type="pct"/>
            <w:vMerge/>
            <w:tcBorders>
              <w:left w:val="single" w:sz="6" w:space="0" w:color="auto"/>
              <w:right w:val="single" w:sz="6" w:space="0" w:color="auto"/>
            </w:tcBorders>
          </w:tcPr>
          <w:p w14:paraId="175795AC" w14:textId="77777777" w:rsidR="003C1621" w:rsidRDefault="003C1621">
            <w:pPr>
              <w:pStyle w:val="TAL"/>
              <w:rPr>
                <w:noProof/>
                <w:sz w:val="16"/>
                <w:szCs w:val="16"/>
              </w:rPr>
            </w:pPr>
          </w:p>
        </w:tc>
        <w:tc>
          <w:tcPr>
            <w:tcW w:w="286" w:type="pct"/>
            <w:vMerge/>
            <w:tcBorders>
              <w:left w:val="single" w:sz="6" w:space="0" w:color="auto"/>
              <w:right w:val="single" w:sz="6" w:space="0" w:color="auto"/>
            </w:tcBorders>
          </w:tcPr>
          <w:p w14:paraId="1615AD78" w14:textId="77777777" w:rsidR="003C1621" w:rsidRDefault="003C1621">
            <w:pPr>
              <w:pStyle w:val="TAL"/>
              <w:rPr>
                <w:noProof/>
                <w:sz w:val="16"/>
                <w:szCs w:val="16"/>
              </w:rPr>
            </w:pPr>
          </w:p>
        </w:tc>
        <w:tc>
          <w:tcPr>
            <w:tcW w:w="494" w:type="pct"/>
            <w:tcBorders>
              <w:left w:val="single" w:sz="6" w:space="0" w:color="auto"/>
              <w:right w:val="single" w:sz="6" w:space="0" w:color="auto"/>
            </w:tcBorders>
          </w:tcPr>
          <w:p w14:paraId="58ACA118" w14:textId="77777777" w:rsidR="003C1621" w:rsidRDefault="006F30F9">
            <w:pPr>
              <w:pStyle w:val="TAL"/>
              <w:rPr>
                <w:noProof/>
                <w:sz w:val="16"/>
                <w:szCs w:val="16"/>
              </w:rPr>
            </w:pPr>
            <w:r>
              <w:rPr>
                <w:noProof/>
                <w:sz w:val="16"/>
                <w:szCs w:val="16"/>
              </w:rPr>
              <w:t>SP-140045</w:t>
            </w:r>
          </w:p>
        </w:tc>
        <w:tc>
          <w:tcPr>
            <w:tcW w:w="272" w:type="pct"/>
            <w:tcBorders>
              <w:top w:val="single" w:sz="6" w:space="0" w:color="auto"/>
              <w:left w:val="single" w:sz="6" w:space="0" w:color="auto"/>
              <w:bottom w:val="single" w:sz="6" w:space="0" w:color="auto"/>
              <w:right w:val="single" w:sz="6" w:space="0" w:color="auto"/>
            </w:tcBorders>
          </w:tcPr>
          <w:p w14:paraId="71AD0103" w14:textId="77777777" w:rsidR="003C1621" w:rsidRDefault="006F30F9">
            <w:pPr>
              <w:pStyle w:val="TAL"/>
              <w:rPr>
                <w:noProof/>
                <w:sz w:val="16"/>
                <w:szCs w:val="16"/>
              </w:rPr>
            </w:pPr>
            <w:r>
              <w:rPr>
                <w:noProof/>
                <w:sz w:val="16"/>
                <w:szCs w:val="16"/>
              </w:rPr>
              <w:t>0429</w:t>
            </w:r>
          </w:p>
        </w:tc>
        <w:tc>
          <w:tcPr>
            <w:tcW w:w="217" w:type="pct"/>
            <w:tcBorders>
              <w:top w:val="single" w:sz="6" w:space="0" w:color="auto"/>
              <w:left w:val="single" w:sz="6" w:space="0" w:color="auto"/>
              <w:bottom w:val="single" w:sz="6" w:space="0" w:color="auto"/>
              <w:right w:val="single" w:sz="6" w:space="0" w:color="auto"/>
            </w:tcBorders>
          </w:tcPr>
          <w:p w14:paraId="150CD47E" w14:textId="77777777" w:rsidR="003C1621" w:rsidRDefault="006F30F9">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284097C1" w14:textId="77777777" w:rsidR="003C1621" w:rsidRPr="006F30F9" w:rsidRDefault="006F30F9">
            <w:pPr>
              <w:pStyle w:val="TAL"/>
              <w:rPr>
                <w:noProof/>
                <w:sz w:val="16"/>
                <w:szCs w:val="16"/>
              </w:rPr>
            </w:pPr>
            <w:r>
              <w:rPr>
                <w:noProof/>
                <w:sz w:val="16"/>
                <w:szCs w:val="16"/>
              </w:rPr>
              <w:t>I</w:t>
            </w:r>
            <w:r w:rsidRPr="006F30F9">
              <w:rPr>
                <w:noProof/>
                <w:sz w:val="16"/>
                <w:szCs w:val="16"/>
              </w:rPr>
              <w:t>ntroduction of new SC-SMO and SC-SMT CDRs description</w:t>
            </w:r>
          </w:p>
        </w:tc>
        <w:tc>
          <w:tcPr>
            <w:tcW w:w="290" w:type="pct"/>
            <w:tcBorders>
              <w:top w:val="single" w:sz="6" w:space="0" w:color="auto"/>
              <w:left w:val="single" w:sz="6" w:space="0" w:color="auto"/>
              <w:bottom w:val="single" w:sz="6" w:space="0" w:color="auto"/>
              <w:right w:val="single" w:sz="6" w:space="0" w:color="auto"/>
            </w:tcBorders>
          </w:tcPr>
          <w:p w14:paraId="510A8082" w14:textId="77777777" w:rsidR="003C1621" w:rsidRDefault="006F30F9">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1AF0DA50" w14:textId="77777777" w:rsidR="003C1621" w:rsidRDefault="003C1621">
            <w:pPr>
              <w:pStyle w:val="TAL"/>
              <w:rPr>
                <w:noProof/>
                <w:sz w:val="16"/>
                <w:szCs w:val="16"/>
              </w:rPr>
            </w:pPr>
          </w:p>
        </w:tc>
        <w:tc>
          <w:tcPr>
            <w:tcW w:w="365" w:type="pct"/>
            <w:vMerge/>
            <w:tcBorders>
              <w:left w:val="single" w:sz="6" w:space="0" w:color="auto"/>
              <w:right w:val="single" w:sz="6" w:space="0" w:color="auto"/>
            </w:tcBorders>
          </w:tcPr>
          <w:p w14:paraId="24F3F5CC" w14:textId="77777777" w:rsidR="003C1621" w:rsidRDefault="003C1621">
            <w:pPr>
              <w:pStyle w:val="TAL"/>
              <w:rPr>
                <w:noProof/>
                <w:sz w:val="16"/>
                <w:szCs w:val="16"/>
              </w:rPr>
            </w:pPr>
          </w:p>
        </w:tc>
      </w:tr>
      <w:tr w:rsidR="003C1621" w14:paraId="6CC511D5" w14:textId="77777777" w:rsidTr="003C1621">
        <w:tc>
          <w:tcPr>
            <w:tcW w:w="401" w:type="pct"/>
            <w:vMerge/>
            <w:tcBorders>
              <w:left w:val="single" w:sz="6" w:space="0" w:color="auto"/>
              <w:right w:val="single" w:sz="6" w:space="0" w:color="auto"/>
            </w:tcBorders>
          </w:tcPr>
          <w:p w14:paraId="53379B20" w14:textId="77777777" w:rsidR="003C1621" w:rsidRDefault="003C1621">
            <w:pPr>
              <w:pStyle w:val="TAL"/>
              <w:rPr>
                <w:noProof/>
                <w:sz w:val="16"/>
                <w:szCs w:val="16"/>
              </w:rPr>
            </w:pPr>
          </w:p>
        </w:tc>
        <w:tc>
          <w:tcPr>
            <w:tcW w:w="286" w:type="pct"/>
            <w:vMerge/>
            <w:tcBorders>
              <w:left w:val="single" w:sz="6" w:space="0" w:color="auto"/>
              <w:right w:val="single" w:sz="6" w:space="0" w:color="auto"/>
            </w:tcBorders>
          </w:tcPr>
          <w:p w14:paraId="1746FC69" w14:textId="77777777" w:rsidR="003C1621" w:rsidRDefault="003C1621">
            <w:pPr>
              <w:pStyle w:val="TAL"/>
              <w:rPr>
                <w:noProof/>
                <w:sz w:val="16"/>
                <w:szCs w:val="16"/>
              </w:rPr>
            </w:pPr>
          </w:p>
        </w:tc>
        <w:tc>
          <w:tcPr>
            <w:tcW w:w="494" w:type="pct"/>
            <w:tcBorders>
              <w:left w:val="single" w:sz="6" w:space="0" w:color="auto"/>
              <w:right w:val="single" w:sz="6" w:space="0" w:color="auto"/>
            </w:tcBorders>
          </w:tcPr>
          <w:p w14:paraId="194DFD32" w14:textId="77777777" w:rsidR="003C1621" w:rsidRDefault="00444C72">
            <w:pPr>
              <w:pStyle w:val="TAL"/>
              <w:rPr>
                <w:noProof/>
                <w:sz w:val="16"/>
                <w:szCs w:val="16"/>
              </w:rPr>
            </w:pPr>
            <w:r>
              <w:rPr>
                <w:noProof/>
                <w:sz w:val="16"/>
                <w:szCs w:val="16"/>
              </w:rPr>
              <w:t>SP-140033</w:t>
            </w:r>
          </w:p>
        </w:tc>
        <w:tc>
          <w:tcPr>
            <w:tcW w:w="272" w:type="pct"/>
            <w:tcBorders>
              <w:top w:val="single" w:sz="6" w:space="0" w:color="auto"/>
              <w:left w:val="single" w:sz="6" w:space="0" w:color="auto"/>
              <w:bottom w:val="single" w:sz="6" w:space="0" w:color="auto"/>
              <w:right w:val="single" w:sz="6" w:space="0" w:color="auto"/>
            </w:tcBorders>
          </w:tcPr>
          <w:p w14:paraId="5FF731B7" w14:textId="77777777" w:rsidR="003C1621" w:rsidRDefault="00444C72">
            <w:pPr>
              <w:pStyle w:val="TAL"/>
              <w:rPr>
                <w:noProof/>
                <w:sz w:val="16"/>
                <w:szCs w:val="16"/>
              </w:rPr>
            </w:pPr>
            <w:r>
              <w:rPr>
                <w:noProof/>
                <w:sz w:val="16"/>
                <w:szCs w:val="16"/>
              </w:rPr>
              <w:t>0440</w:t>
            </w:r>
          </w:p>
        </w:tc>
        <w:tc>
          <w:tcPr>
            <w:tcW w:w="217" w:type="pct"/>
            <w:tcBorders>
              <w:top w:val="single" w:sz="6" w:space="0" w:color="auto"/>
              <w:left w:val="single" w:sz="6" w:space="0" w:color="auto"/>
              <w:bottom w:val="single" w:sz="6" w:space="0" w:color="auto"/>
              <w:right w:val="single" w:sz="6" w:space="0" w:color="auto"/>
            </w:tcBorders>
          </w:tcPr>
          <w:p w14:paraId="293B2F6B" w14:textId="77777777" w:rsidR="003C1621" w:rsidRDefault="00444C72">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5E96F1F6" w14:textId="77777777" w:rsidR="003C1621" w:rsidRPr="00444C72" w:rsidRDefault="00444C72">
            <w:pPr>
              <w:pStyle w:val="TAL"/>
              <w:rPr>
                <w:noProof/>
                <w:sz w:val="16"/>
                <w:szCs w:val="16"/>
              </w:rPr>
            </w:pPr>
            <w:r w:rsidRPr="00444C72">
              <w:rPr>
                <w:noProof/>
                <w:sz w:val="16"/>
                <w:szCs w:val="16"/>
              </w:rPr>
              <w:t>Correction for S-GW change cause for record closing</w:t>
            </w:r>
          </w:p>
        </w:tc>
        <w:tc>
          <w:tcPr>
            <w:tcW w:w="290" w:type="pct"/>
            <w:tcBorders>
              <w:top w:val="single" w:sz="6" w:space="0" w:color="auto"/>
              <w:left w:val="single" w:sz="6" w:space="0" w:color="auto"/>
              <w:bottom w:val="single" w:sz="6" w:space="0" w:color="auto"/>
              <w:right w:val="single" w:sz="6" w:space="0" w:color="auto"/>
            </w:tcBorders>
          </w:tcPr>
          <w:p w14:paraId="5FCD5F41" w14:textId="77777777" w:rsidR="003C1621" w:rsidRDefault="00444C72">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64CC283D" w14:textId="77777777" w:rsidR="003C1621" w:rsidRDefault="003C1621">
            <w:pPr>
              <w:pStyle w:val="TAL"/>
              <w:rPr>
                <w:noProof/>
                <w:sz w:val="16"/>
                <w:szCs w:val="16"/>
              </w:rPr>
            </w:pPr>
          </w:p>
        </w:tc>
        <w:tc>
          <w:tcPr>
            <w:tcW w:w="365" w:type="pct"/>
            <w:vMerge/>
            <w:tcBorders>
              <w:left w:val="single" w:sz="6" w:space="0" w:color="auto"/>
              <w:right w:val="single" w:sz="6" w:space="0" w:color="auto"/>
            </w:tcBorders>
          </w:tcPr>
          <w:p w14:paraId="07308E05" w14:textId="77777777" w:rsidR="003C1621" w:rsidRDefault="003C1621">
            <w:pPr>
              <w:pStyle w:val="TAL"/>
              <w:rPr>
                <w:noProof/>
                <w:sz w:val="16"/>
                <w:szCs w:val="16"/>
              </w:rPr>
            </w:pPr>
          </w:p>
        </w:tc>
      </w:tr>
      <w:tr w:rsidR="003C1621" w14:paraId="17ABEE4D" w14:textId="77777777" w:rsidTr="00490394">
        <w:tc>
          <w:tcPr>
            <w:tcW w:w="401" w:type="pct"/>
            <w:vMerge/>
            <w:tcBorders>
              <w:left w:val="single" w:sz="6" w:space="0" w:color="auto"/>
              <w:right w:val="single" w:sz="6" w:space="0" w:color="auto"/>
            </w:tcBorders>
          </w:tcPr>
          <w:p w14:paraId="5F4A052C" w14:textId="77777777" w:rsidR="003C1621" w:rsidRDefault="003C1621">
            <w:pPr>
              <w:pStyle w:val="TAL"/>
              <w:rPr>
                <w:noProof/>
                <w:sz w:val="16"/>
                <w:szCs w:val="16"/>
              </w:rPr>
            </w:pPr>
          </w:p>
        </w:tc>
        <w:tc>
          <w:tcPr>
            <w:tcW w:w="286" w:type="pct"/>
            <w:vMerge/>
            <w:tcBorders>
              <w:left w:val="single" w:sz="6" w:space="0" w:color="auto"/>
              <w:right w:val="single" w:sz="6" w:space="0" w:color="auto"/>
            </w:tcBorders>
          </w:tcPr>
          <w:p w14:paraId="35B55F4C" w14:textId="77777777" w:rsidR="003C1621" w:rsidRDefault="003C1621">
            <w:pPr>
              <w:pStyle w:val="TAL"/>
              <w:rPr>
                <w:noProof/>
                <w:sz w:val="16"/>
                <w:szCs w:val="16"/>
              </w:rPr>
            </w:pPr>
          </w:p>
        </w:tc>
        <w:tc>
          <w:tcPr>
            <w:tcW w:w="494" w:type="pct"/>
            <w:tcBorders>
              <w:left w:val="single" w:sz="6" w:space="0" w:color="auto"/>
              <w:right w:val="single" w:sz="6" w:space="0" w:color="auto"/>
            </w:tcBorders>
          </w:tcPr>
          <w:p w14:paraId="0A15B92F" w14:textId="77777777" w:rsidR="003C1621" w:rsidRDefault="000E6D85">
            <w:pPr>
              <w:pStyle w:val="TAL"/>
              <w:rPr>
                <w:noProof/>
                <w:sz w:val="16"/>
                <w:szCs w:val="16"/>
              </w:rPr>
            </w:pPr>
            <w:r>
              <w:rPr>
                <w:noProof/>
                <w:sz w:val="16"/>
                <w:szCs w:val="16"/>
              </w:rPr>
              <w:t>SP-140037</w:t>
            </w:r>
          </w:p>
        </w:tc>
        <w:tc>
          <w:tcPr>
            <w:tcW w:w="272" w:type="pct"/>
            <w:tcBorders>
              <w:top w:val="single" w:sz="6" w:space="0" w:color="auto"/>
              <w:left w:val="single" w:sz="6" w:space="0" w:color="auto"/>
              <w:bottom w:val="single" w:sz="6" w:space="0" w:color="auto"/>
              <w:right w:val="single" w:sz="6" w:space="0" w:color="auto"/>
            </w:tcBorders>
          </w:tcPr>
          <w:p w14:paraId="7E6DF9FE" w14:textId="77777777" w:rsidR="003C1621" w:rsidRDefault="000E6D85">
            <w:pPr>
              <w:pStyle w:val="TAL"/>
              <w:rPr>
                <w:noProof/>
                <w:sz w:val="16"/>
                <w:szCs w:val="16"/>
              </w:rPr>
            </w:pPr>
            <w:r>
              <w:rPr>
                <w:noProof/>
                <w:sz w:val="16"/>
                <w:szCs w:val="16"/>
              </w:rPr>
              <w:t>0442</w:t>
            </w:r>
          </w:p>
        </w:tc>
        <w:tc>
          <w:tcPr>
            <w:tcW w:w="217" w:type="pct"/>
            <w:tcBorders>
              <w:top w:val="single" w:sz="6" w:space="0" w:color="auto"/>
              <w:left w:val="single" w:sz="6" w:space="0" w:color="auto"/>
              <w:bottom w:val="single" w:sz="6" w:space="0" w:color="auto"/>
              <w:right w:val="single" w:sz="6" w:space="0" w:color="auto"/>
            </w:tcBorders>
          </w:tcPr>
          <w:p w14:paraId="5C1C6EC5" w14:textId="77777777" w:rsidR="003C1621" w:rsidRDefault="000E6D85">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49D2722D" w14:textId="77777777" w:rsidR="003C1621" w:rsidRPr="000E6D85" w:rsidRDefault="000E6D85">
            <w:pPr>
              <w:pStyle w:val="TAL"/>
              <w:rPr>
                <w:noProof/>
                <w:sz w:val="16"/>
                <w:szCs w:val="16"/>
              </w:rPr>
            </w:pPr>
            <w:r w:rsidRPr="000E6D85">
              <w:rPr>
                <w:noProof/>
                <w:sz w:val="16"/>
                <w:szCs w:val="16"/>
              </w:rPr>
              <w:t>Charging management for IMS Centralized Services (ICS)</w:t>
            </w:r>
          </w:p>
        </w:tc>
        <w:tc>
          <w:tcPr>
            <w:tcW w:w="290" w:type="pct"/>
            <w:tcBorders>
              <w:top w:val="single" w:sz="6" w:space="0" w:color="auto"/>
              <w:left w:val="single" w:sz="6" w:space="0" w:color="auto"/>
              <w:bottom w:val="single" w:sz="6" w:space="0" w:color="auto"/>
              <w:right w:val="single" w:sz="6" w:space="0" w:color="auto"/>
            </w:tcBorders>
          </w:tcPr>
          <w:p w14:paraId="297316CB" w14:textId="77777777" w:rsidR="003C1621" w:rsidRDefault="000E6D85">
            <w:pPr>
              <w:pStyle w:val="TAL"/>
              <w:rPr>
                <w:noProof/>
                <w:sz w:val="16"/>
                <w:szCs w:val="16"/>
              </w:rPr>
            </w:pPr>
            <w:r>
              <w:rPr>
                <w:noProof/>
                <w:sz w:val="16"/>
                <w:szCs w:val="16"/>
              </w:rPr>
              <w:t>C</w:t>
            </w:r>
          </w:p>
        </w:tc>
        <w:tc>
          <w:tcPr>
            <w:tcW w:w="290" w:type="pct"/>
            <w:vMerge/>
            <w:tcBorders>
              <w:left w:val="single" w:sz="6" w:space="0" w:color="auto"/>
              <w:right w:val="single" w:sz="6" w:space="0" w:color="auto"/>
            </w:tcBorders>
          </w:tcPr>
          <w:p w14:paraId="3F3E398C" w14:textId="77777777" w:rsidR="003C1621" w:rsidRDefault="003C1621">
            <w:pPr>
              <w:pStyle w:val="TAL"/>
              <w:rPr>
                <w:noProof/>
                <w:sz w:val="16"/>
                <w:szCs w:val="16"/>
              </w:rPr>
            </w:pPr>
          </w:p>
        </w:tc>
        <w:tc>
          <w:tcPr>
            <w:tcW w:w="365" w:type="pct"/>
            <w:vMerge/>
            <w:tcBorders>
              <w:left w:val="single" w:sz="6" w:space="0" w:color="auto"/>
              <w:right w:val="single" w:sz="6" w:space="0" w:color="auto"/>
            </w:tcBorders>
          </w:tcPr>
          <w:p w14:paraId="5132747E" w14:textId="77777777" w:rsidR="003C1621" w:rsidRDefault="003C1621">
            <w:pPr>
              <w:pStyle w:val="TAL"/>
              <w:rPr>
                <w:noProof/>
                <w:sz w:val="16"/>
                <w:szCs w:val="16"/>
              </w:rPr>
            </w:pPr>
          </w:p>
        </w:tc>
      </w:tr>
      <w:tr w:rsidR="00BF627C" w14:paraId="3AEC2E6F" w14:textId="77777777" w:rsidTr="00490394">
        <w:tc>
          <w:tcPr>
            <w:tcW w:w="401" w:type="pct"/>
            <w:vMerge w:val="restart"/>
            <w:tcBorders>
              <w:left w:val="single" w:sz="6" w:space="0" w:color="auto"/>
              <w:right w:val="single" w:sz="6" w:space="0" w:color="auto"/>
            </w:tcBorders>
          </w:tcPr>
          <w:p w14:paraId="39E1C25C" w14:textId="77777777" w:rsidR="00BF627C" w:rsidRDefault="00BF627C">
            <w:pPr>
              <w:pStyle w:val="TAL"/>
              <w:rPr>
                <w:noProof/>
                <w:sz w:val="16"/>
                <w:szCs w:val="16"/>
              </w:rPr>
            </w:pPr>
            <w:r>
              <w:rPr>
                <w:noProof/>
                <w:sz w:val="16"/>
                <w:szCs w:val="16"/>
              </w:rPr>
              <w:t>Jun-2014</w:t>
            </w:r>
          </w:p>
        </w:tc>
        <w:tc>
          <w:tcPr>
            <w:tcW w:w="286" w:type="pct"/>
            <w:vMerge w:val="restart"/>
            <w:tcBorders>
              <w:left w:val="single" w:sz="6" w:space="0" w:color="auto"/>
              <w:right w:val="single" w:sz="6" w:space="0" w:color="auto"/>
            </w:tcBorders>
          </w:tcPr>
          <w:p w14:paraId="24EA1AB7" w14:textId="77777777" w:rsidR="00BF627C" w:rsidRDefault="00BF627C">
            <w:pPr>
              <w:pStyle w:val="TAL"/>
              <w:rPr>
                <w:noProof/>
                <w:sz w:val="16"/>
                <w:szCs w:val="16"/>
              </w:rPr>
            </w:pPr>
            <w:r>
              <w:rPr>
                <w:noProof/>
                <w:sz w:val="16"/>
                <w:szCs w:val="16"/>
              </w:rPr>
              <w:t>SP-64</w:t>
            </w:r>
          </w:p>
        </w:tc>
        <w:tc>
          <w:tcPr>
            <w:tcW w:w="494" w:type="pct"/>
            <w:vMerge w:val="restart"/>
            <w:tcBorders>
              <w:left w:val="single" w:sz="6" w:space="0" w:color="auto"/>
              <w:right w:val="single" w:sz="6" w:space="0" w:color="auto"/>
            </w:tcBorders>
          </w:tcPr>
          <w:p w14:paraId="440FA969" w14:textId="77777777" w:rsidR="00BF627C" w:rsidRDefault="00BF627C">
            <w:pPr>
              <w:pStyle w:val="TAL"/>
              <w:rPr>
                <w:noProof/>
                <w:sz w:val="16"/>
                <w:szCs w:val="16"/>
              </w:rPr>
            </w:pPr>
            <w:r>
              <w:rPr>
                <w:noProof/>
                <w:sz w:val="16"/>
                <w:szCs w:val="16"/>
              </w:rPr>
              <w:t>SP-140337</w:t>
            </w:r>
          </w:p>
        </w:tc>
        <w:tc>
          <w:tcPr>
            <w:tcW w:w="272" w:type="pct"/>
            <w:tcBorders>
              <w:top w:val="single" w:sz="6" w:space="0" w:color="auto"/>
              <w:left w:val="single" w:sz="6" w:space="0" w:color="auto"/>
              <w:bottom w:val="single" w:sz="6" w:space="0" w:color="auto"/>
              <w:right w:val="single" w:sz="6" w:space="0" w:color="auto"/>
            </w:tcBorders>
          </w:tcPr>
          <w:p w14:paraId="27E2ED33" w14:textId="77777777" w:rsidR="00BF627C" w:rsidRDefault="00BF627C">
            <w:pPr>
              <w:pStyle w:val="TAL"/>
              <w:rPr>
                <w:noProof/>
                <w:sz w:val="16"/>
                <w:szCs w:val="16"/>
              </w:rPr>
            </w:pPr>
            <w:r>
              <w:rPr>
                <w:noProof/>
                <w:sz w:val="16"/>
                <w:szCs w:val="16"/>
              </w:rPr>
              <w:t>0443</w:t>
            </w:r>
          </w:p>
        </w:tc>
        <w:tc>
          <w:tcPr>
            <w:tcW w:w="217" w:type="pct"/>
            <w:tcBorders>
              <w:top w:val="single" w:sz="6" w:space="0" w:color="auto"/>
              <w:left w:val="single" w:sz="6" w:space="0" w:color="auto"/>
              <w:bottom w:val="single" w:sz="6" w:space="0" w:color="auto"/>
              <w:right w:val="single" w:sz="6" w:space="0" w:color="auto"/>
            </w:tcBorders>
          </w:tcPr>
          <w:p w14:paraId="47B27F04" w14:textId="77777777" w:rsidR="00BF627C" w:rsidRDefault="00BF627C">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5BF8CDA" w14:textId="77777777" w:rsidR="00BF627C" w:rsidRPr="000E6D85" w:rsidRDefault="00BF627C">
            <w:pPr>
              <w:pStyle w:val="TAL"/>
              <w:rPr>
                <w:noProof/>
                <w:sz w:val="16"/>
                <w:szCs w:val="16"/>
              </w:rPr>
            </w:pPr>
            <w:r w:rsidRPr="00490394">
              <w:rPr>
                <w:noProof/>
                <w:sz w:val="16"/>
                <w:szCs w:val="16"/>
              </w:rPr>
              <w:t>To add field definitions and make clarifications for application based charging in alignment with TS 32.251</w:t>
            </w:r>
          </w:p>
        </w:tc>
        <w:tc>
          <w:tcPr>
            <w:tcW w:w="290" w:type="pct"/>
            <w:tcBorders>
              <w:top w:val="single" w:sz="6" w:space="0" w:color="auto"/>
              <w:left w:val="single" w:sz="6" w:space="0" w:color="auto"/>
              <w:bottom w:val="single" w:sz="6" w:space="0" w:color="auto"/>
              <w:right w:val="single" w:sz="6" w:space="0" w:color="auto"/>
            </w:tcBorders>
          </w:tcPr>
          <w:p w14:paraId="408B5D37" w14:textId="77777777" w:rsidR="00BF627C" w:rsidRDefault="00BF627C">
            <w:pPr>
              <w:pStyle w:val="TAL"/>
              <w:rPr>
                <w:noProof/>
                <w:sz w:val="16"/>
                <w:szCs w:val="16"/>
              </w:rPr>
            </w:pPr>
            <w:r>
              <w:rPr>
                <w:noProof/>
                <w:sz w:val="16"/>
                <w:szCs w:val="16"/>
              </w:rPr>
              <w:t>B</w:t>
            </w:r>
          </w:p>
        </w:tc>
        <w:tc>
          <w:tcPr>
            <w:tcW w:w="290" w:type="pct"/>
            <w:vMerge w:val="restart"/>
            <w:tcBorders>
              <w:left w:val="single" w:sz="6" w:space="0" w:color="auto"/>
              <w:right w:val="single" w:sz="6" w:space="0" w:color="auto"/>
            </w:tcBorders>
          </w:tcPr>
          <w:p w14:paraId="3D83CE8A" w14:textId="77777777" w:rsidR="00BF627C" w:rsidRDefault="00BF627C">
            <w:pPr>
              <w:pStyle w:val="TAL"/>
              <w:rPr>
                <w:noProof/>
                <w:sz w:val="16"/>
                <w:szCs w:val="16"/>
              </w:rPr>
            </w:pPr>
            <w:r>
              <w:rPr>
                <w:noProof/>
                <w:sz w:val="16"/>
                <w:szCs w:val="16"/>
              </w:rPr>
              <w:t>12.3.0</w:t>
            </w:r>
          </w:p>
        </w:tc>
        <w:tc>
          <w:tcPr>
            <w:tcW w:w="365" w:type="pct"/>
            <w:vMerge w:val="restart"/>
            <w:tcBorders>
              <w:left w:val="single" w:sz="6" w:space="0" w:color="auto"/>
              <w:right w:val="single" w:sz="6" w:space="0" w:color="auto"/>
            </w:tcBorders>
          </w:tcPr>
          <w:p w14:paraId="04974985" w14:textId="77777777" w:rsidR="00BF627C" w:rsidRDefault="00BF627C">
            <w:pPr>
              <w:pStyle w:val="TAL"/>
              <w:rPr>
                <w:noProof/>
                <w:sz w:val="16"/>
                <w:szCs w:val="16"/>
              </w:rPr>
            </w:pPr>
            <w:r>
              <w:rPr>
                <w:noProof/>
                <w:sz w:val="16"/>
                <w:szCs w:val="16"/>
              </w:rPr>
              <w:t>12.4.0</w:t>
            </w:r>
          </w:p>
        </w:tc>
      </w:tr>
      <w:tr w:rsidR="00BF627C" w14:paraId="744F5BB9" w14:textId="77777777" w:rsidTr="00490394">
        <w:tc>
          <w:tcPr>
            <w:tcW w:w="401" w:type="pct"/>
            <w:vMerge/>
            <w:tcBorders>
              <w:left w:val="single" w:sz="6" w:space="0" w:color="auto"/>
              <w:right w:val="single" w:sz="6" w:space="0" w:color="auto"/>
            </w:tcBorders>
          </w:tcPr>
          <w:p w14:paraId="11BE3E3B" w14:textId="77777777" w:rsidR="00BF627C" w:rsidRDefault="00BF627C">
            <w:pPr>
              <w:pStyle w:val="TAL"/>
              <w:rPr>
                <w:noProof/>
                <w:sz w:val="16"/>
                <w:szCs w:val="16"/>
              </w:rPr>
            </w:pPr>
          </w:p>
        </w:tc>
        <w:tc>
          <w:tcPr>
            <w:tcW w:w="286" w:type="pct"/>
            <w:vMerge/>
            <w:tcBorders>
              <w:left w:val="single" w:sz="6" w:space="0" w:color="auto"/>
              <w:right w:val="single" w:sz="6" w:space="0" w:color="auto"/>
            </w:tcBorders>
          </w:tcPr>
          <w:p w14:paraId="4A66121C" w14:textId="77777777" w:rsidR="00BF627C" w:rsidRDefault="00BF627C">
            <w:pPr>
              <w:pStyle w:val="TAL"/>
              <w:rPr>
                <w:noProof/>
                <w:sz w:val="16"/>
                <w:szCs w:val="16"/>
              </w:rPr>
            </w:pPr>
          </w:p>
        </w:tc>
        <w:tc>
          <w:tcPr>
            <w:tcW w:w="494" w:type="pct"/>
            <w:vMerge/>
            <w:tcBorders>
              <w:left w:val="single" w:sz="6" w:space="0" w:color="auto"/>
              <w:right w:val="single" w:sz="6" w:space="0" w:color="auto"/>
            </w:tcBorders>
          </w:tcPr>
          <w:p w14:paraId="48D18A3F" w14:textId="77777777" w:rsidR="00BF627C" w:rsidRDefault="00BF627C">
            <w:pPr>
              <w:pStyle w:val="TAL"/>
              <w:rPr>
                <w:noProof/>
                <w:sz w:val="16"/>
                <w:szCs w:val="16"/>
              </w:rPr>
            </w:pPr>
          </w:p>
        </w:tc>
        <w:tc>
          <w:tcPr>
            <w:tcW w:w="272" w:type="pct"/>
            <w:tcBorders>
              <w:top w:val="single" w:sz="6" w:space="0" w:color="auto"/>
              <w:left w:val="single" w:sz="6" w:space="0" w:color="auto"/>
              <w:bottom w:val="single" w:sz="6" w:space="0" w:color="auto"/>
              <w:right w:val="single" w:sz="6" w:space="0" w:color="auto"/>
            </w:tcBorders>
          </w:tcPr>
          <w:p w14:paraId="29B17711" w14:textId="77777777" w:rsidR="00BF627C" w:rsidRDefault="00BF627C">
            <w:pPr>
              <w:pStyle w:val="TAL"/>
              <w:rPr>
                <w:noProof/>
                <w:sz w:val="16"/>
                <w:szCs w:val="16"/>
              </w:rPr>
            </w:pPr>
            <w:r>
              <w:rPr>
                <w:noProof/>
                <w:sz w:val="16"/>
                <w:szCs w:val="16"/>
              </w:rPr>
              <w:t>0444</w:t>
            </w:r>
          </w:p>
        </w:tc>
        <w:tc>
          <w:tcPr>
            <w:tcW w:w="217" w:type="pct"/>
            <w:tcBorders>
              <w:top w:val="single" w:sz="6" w:space="0" w:color="auto"/>
              <w:left w:val="single" w:sz="6" w:space="0" w:color="auto"/>
              <w:bottom w:val="single" w:sz="6" w:space="0" w:color="auto"/>
              <w:right w:val="single" w:sz="6" w:space="0" w:color="auto"/>
            </w:tcBorders>
          </w:tcPr>
          <w:p w14:paraId="18319B66" w14:textId="77777777" w:rsidR="00BF627C" w:rsidRDefault="00BF627C">
            <w:pPr>
              <w:pStyle w:val="TAL"/>
              <w:rPr>
                <w:noProof/>
                <w:sz w:val="16"/>
                <w:szCs w:val="16"/>
              </w:rPr>
            </w:pPr>
            <w:r>
              <w:rPr>
                <w:noProof/>
                <w:sz w:val="16"/>
                <w:szCs w:val="16"/>
              </w:rPr>
              <w:t>2</w:t>
            </w:r>
          </w:p>
        </w:tc>
        <w:tc>
          <w:tcPr>
            <w:tcW w:w="2385" w:type="pct"/>
            <w:tcBorders>
              <w:top w:val="single" w:sz="6" w:space="0" w:color="auto"/>
              <w:left w:val="single" w:sz="6" w:space="0" w:color="auto"/>
              <w:bottom w:val="single" w:sz="6" w:space="0" w:color="auto"/>
              <w:right w:val="single" w:sz="6" w:space="0" w:color="auto"/>
            </w:tcBorders>
          </w:tcPr>
          <w:p w14:paraId="422351D3" w14:textId="77777777" w:rsidR="00BF627C" w:rsidRPr="000E6D85" w:rsidRDefault="00BF627C">
            <w:pPr>
              <w:pStyle w:val="TAL"/>
              <w:rPr>
                <w:noProof/>
                <w:sz w:val="16"/>
                <w:szCs w:val="16"/>
              </w:rPr>
            </w:pPr>
            <w:r w:rsidRPr="00BF627C">
              <w:rPr>
                <w:noProof/>
                <w:sz w:val="16"/>
                <w:szCs w:val="16"/>
              </w:rPr>
              <w:t>Clarifications for ASN.1 related to TDF based charging</w:t>
            </w:r>
          </w:p>
        </w:tc>
        <w:tc>
          <w:tcPr>
            <w:tcW w:w="290" w:type="pct"/>
            <w:tcBorders>
              <w:top w:val="single" w:sz="6" w:space="0" w:color="auto"/>
              <w:left w:val="single" w:sz="6" w:space="0" w:color="auto"/>
              <w:bottom w:val="single" w:sz="6" w:space="0" w:color="auto"/>
              <w:right w:val="single" w:sz="6" w:space="0" w:color="auto"/>
            </w:tcBorders>
          </w:tcPr>
          <w:p w14:paraId="6006E737" w14:textId="77777777" w:rsidR="00BF627C" w:rsidRDefault="00BF627C">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3E1017A" w14:textId="77777777" w:rsidR="00BF627C" w:rsidRDefault="00BF627C">
            <w:pPr>
              <w:pStyle w:val="TAL"/>
              <w:rPr>
                <w:noProof/>
                <w:sz w:val="16"/>
                <w:szCs w:val="16"/>
              </w:rPr>
            </w:pPr>
          </w:p>
        </w:tc>
        <w:tc>
          <w:tcPr>
            <w:tcW w:w="365" w:type="pct"/>
            <w:vMerge/>
            <w:tcBorders>
              <w:left w:val="single" w:sz="6" w:space="0" w:color="auto"/>
              <w:right w:val="single" w:sz="6" w:space="0" w:color="auto"/>
            </w:tcBorders>
          </w:tcPr>
          <w:p w14:paraId="6A024649" w14:textId="77777777" w:rsidR="00BF627C" w:rsidRDefault="00BF627C">
            <w:pPr>
              <w:pStyle w:val="TAL"/>
              <w:rPr>
                <w:noProof/>
                <w:sz w:val="16"/>
                <w:szCs w:val="16"/>
              </w:rPr>
            </w:pPr>
          </w:p>
        </w:tc>
      </w:tr>
      <w:tr w:rsidR="00490394" w14:paraId="523376D9" w14:textId="77777777" w:rsidTr="00490394">
        <w:tc>
          <w:tcPr>
            <w:tcW w:w="401" w:type="pct"/>
            <w:vMerge/>
            <w:tcBorders>
              <w:left w:val="single" w:sz="6" w:space="0" w:color="auto"/>
              <w:right w:val="single" w:sz="6" w:space="0" w:color="auto"/>
            </w:tcBorders>
          </w:tcPr>
          <w:p w14:paraId="237EB60E" w14:textId="77777777" w:rsidR="00490394" w:rsidRDefault="00490394">
            <w:pPr>
              <w:pStyle w:val="TAL"/>
              <w:rPr>
                <w:noProof/>
                <w:sz w:val="16"/>
                <w:szCs w:val="16"/>
              </w:rPr>
            </w:pPr>
          </w:p>
        </w:tc>
        <w:tc>
          <w:tcPr>
            <w:tcW w:w="286" w:type="pct"/>
            <w:vMerge/>
            <w:tcBorders>
              <w:left w:val="single" w:sz="6" w:space="0" w:color="auto"/>
              <w:right w:val="single" w:sz="6" w:space="0" w:color="auto"/>
            </w:tcBorders>
          </w:tcPr>
          <w:p w14:paraId="4F1AF5A7" w14:textId="77777777" w:rsidR="00490394" w:rsidRDefault="00490394">
            <w:pPr>
              <w:pStyle w:val="TAL"/>
              <w:rPr>
                <w:noProof/>
                <w:sz w:val="16"/>
                <w:szCs w:val="16"/>
              </w:rPr>
            </w:pPr>
          </w:p>
        </w:tc>
        <w:tc>
          <w:tcPr>
            <w:tcW w:w="494" w:type="pct"/>
            <w:tcBorders>
              <w:left w:val="single" w:sz="6" w:space="0" w:color="auto"/>
              <w:right w:val="single" w:sz="6" w:space="0" w:color="auto"/>
            </w:tcBorders>
          </w:tcPr>
          <w:p w14:paraId="584ED4D8" w14:textId="77777777" w:rsidR="00490394" w:rsidRDefault="00685DAE">
            <w:pPr>
              <w:pStyle w:val="TAL"/>
              <w:rPr>
                <w:noProof/>
                <w:sz w:val="16"/>
                <w:szCs w:val="16"/>
              </w:rPr>
            </w:pPr>
            <w:r>
              <w:rPr>
                <w:noProof/>
                <w:sz w:val="16"/>
                <w:szCs w:val="16"/>
              </w:rPr>
              <w:t>SP-140341</w:t>
            </w:r>
          </w:p>
        </w:tc>
        <w:tc>
          <w:tcPr>
            <w:tcW w:w="272" w:type="pct"/>
            <w:tcBorders>
              <w:top w:val="single" w:sz="6" w:space="0" w:color="auto"/>
              <w:left w:val="single" w:sz="6" w:space="0" w:color="auto"/>
              <w:bottom w:val="single" w:sz="6" w:space="0" w:color="auto"/>
              <w:right w:val="single" w:sz="6" w:space="0" w:color="auto"/>
            </w:tcBorders>
          </w:tcPr>
          <w:p w14:paraId="63483FC1" w14:textId="77777777" w:rsidR="00490394" w:rsidRDefault="00685DAE">
            <w:pPr>
              <w:pStyle w:val="TAL"/>
              <w:rPr>
                <w:noProof/>
                <w:sz w:val="16"/>
                <w:szCs w:val="16"/>
              </w:rPr>
            </w:pPr>
            <w:r>
              <w:rPr>
                <w:noProof/>
                <w:sz w:val="16"/>
                <w:szCs w:val="16"/>
              </w:rPr>
              <w:t>0445</w:t>
            </w:r>
          </w:p>
        </w:tc>
        <w:tc>
          <w:tcPr>
            <w:tcW w:w="217" w:type="pct"/>
            <w:tcBorders>
              <w:top w:val="single" w:sz="6" w:space="0" w:color="auto"/>
              <w:left w:val="single" w:sz="6" w:space="0" w:color="auto"/>
              <w:bottom w:val="single" w:sz="6" w:space="0" w:color="auto"/>
              <w:right w:val="single" w:sz="6" w:space="0" w:color="auto"/>
            </w:tcBorders>
          </w:tcPr>
          <w:p w14:paraId="65C2AE6C" w14:textId="77777777" w:rsidR="00490394" w:rsidRDefault="00685DAE">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78AA40DE" w14:textId="77777777" w:rsidR="00490394" w:rsidRPr="000E6D85" w:rsidRDefault="00685DAE">
            <w:pPr>
              <w:pStyle w:val="TAL"/>
              <w:rPr>
                <w:noProof/>
                <w:sz w:val="16"/>
                <w:szCs w:val="16"/>
              </w:rPr>
            </w:pPr>
            <w:r w:rsidRPr="00685DAE">
              <w:rPr>
                <w:noProof/>
                <w:sz w:val="16"/>
                <w:szCs w:val="16"/>
              </w:rPr>
              <w:t>Introduce IPE-CDR and complete TDF-CDR description</w:t>
            </w:r>
          </w:p>
        </w:tc>
        <w:tc>
          <w:tcPr>
            <w:tcW w:w="290" w:type="pct"/>
            <w:tcBorders>
              <w:top w:val="single" w:sz="6" w:space="0" w:color="auto"/>
              <w:left w:val="single" w:sz="6" w:space="0" w:color="auto"/>
              <w:bottom w:val="single" w:sz="6" w:space="0" w:color="auto"/>
              <w:right w:val="single" w:sz="6" w:space="0" w:color="auto"/>
            </w:tcBorders>
          </w:tcPr>
          <w:p w14:paraId="36878A79" w14:textId="77777777" w:rsidR="00490394" w:rsidRDefault="00685DAE">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8D80752" w14:textId="77777777" w:rsidR="00490394" w:rsidRDefault="00490394">
            <w:pPr>
              <w:pStyle w:val="TAL"/>
              <w:rPr>
                <w:noProof/>
                <w:sz w:val="16"/>
                <w:szCs w:val="16"/>
              </w:rPr>
            </w:pPr>
          </w:p>
        </w:tc>
        <w:tc>
          <w:tcPr>
            <w:tcW w:w="365" w:type="pct"/>
            <w:vMerge/>
            <w:tcBorders>
              <w:left w:val="single" w:sz="6" w:space="0" w:color="auto"/>
              <w:right w:val="single" w:sz="6" w:space="0" w:color="auto"/>
            </w:tcBorders>
          </w:tcPr>
          <w:p w14:paraId="629D9394" w14:textId="77777777" w:rsidR="00490394" w:rsidRDefault="00490394">
            <w:pPr>
              <w:pStyle w:val="TAL"/>
              <w:rPr>
                <w:noProof/>
                <w:sz w:val="16"/>
                <w:szCs w:val="16"/>
              </w:rPr>
            </w:pPr>
          </w:p>
        </w:tc>
      </w:tr>
      <w:tr w:rsidR="00490394" w14:paraId="05D8225E" w14:textId="77777777" w:rsidTr="00490394">
        <w:tc>
          <w:tcPr>
            <w:tcW w:w="401" w:type="pct"/>
            <w:vMerge/>
            <w:tcBorders>
              <w:left w:val="single" w:sz="6" w:space="0" w:color="auto"/>
              <w:right w:val="single" w:sz="6" w:space="0" w:color="auto"/>
            </w:tcBorders>
          </w:tcPr>
          <w:p w14:paraId="1B6333C2" w14:textId="77777777" w:rsidR="00490394" w:rsidRDefault="00490394">
            <w:pPr>
              <w:pStyle w:val="TAL"/>
              <w:rPr>
                <w:noProof/>
                <w:sz w:val="16"/>
                <w:szCs w:val="16"/>
              </w:rPr>
            </w:pPr>
          </w:p>
        </w:tc>
        <w:tc>
          <w:tcPr>
            <w:tcW w:w="286" w:type="pct"/>
            <w:vMerge/>
            <w:tcBorders>
              <w:left w:val="single" w:sz="6" w:space="0" w:color="auto"/>
              <w:right w:val="single" w:sz="6" w:space="0" w:color="auto"/>
            </w:tcBorders>
          </w:tcPr>
          <w:p w14:paraId="47C5538C" w14:textId="77777777" w:rsidR="00490394" w:rsidRDefault="00490394">
            <w:pPr>
              <w:pStyle w:val="TAL"/>
              <w:rPr>
                <w:noProof/>
                <w:sz w:val="16"/>
                <w:szCs w:val="16"/>
              </w:rPr>
            </w:pPr>
          </w:p>
        </w:tc>
        <w:tc>
          <w:tcPr>
            <w:tcW w:w="494" w:type="pct"/>
            <w:tcBorders>
              <w:left w:val="single" w:sz="6" w:space="0" w:color="auto"/>
              <w:right w:val="single" w:sz="6" w:space="0" w:color="auto"/>
            </w:tcBorders>
          </w:tcPr>
          <w:p w14:paraId="7822F2EE" w14:textId="77777777" w:rsidR="00490394" w:rsidRDefault="00B11DB1">
            <w:pPr>
              <w:pStyle w:val="TAL"/>
              <w:rPr>
                <w:noProof/>
                <w:sz w:val="16"/>
                <w:szCs w:val="16"/>
              </w:rPr>
            </w:pPr>
            <w:r>
              <w:rPr>
                <w:noProof/>
                <w:sz w:val="16"/>
                <w:szCs w:val="16"/>
              </w:rPr>
              <w:t>SP-140334</w:t>
            </w:r>
          </w:p>
        </w:tc>
        <w:tc>
          <w:tcPr>
            <w:tcW w:w="272" w:type="pct"/>
            <w:tcBorders>
              <w:top w:val="single" w:sz="6" w:space="0" w:color="auto"/>
              <w:left w:val="single" w:sz="6" w:space="0" w:color="auto"/>
              <w:bottom w:val="single" w:sz="6" w:space="0" w:color="auto"/>
              <w:right w:val="single" w:sz="6" w:space="0" w:color="auto"/>
            </w:tcBorders>
          </w:tcPr>
          <w:p w14:paraId="6FCE82D4" w14:textId="77777777" w:rsidR="00490394" w:rsidRDefault="00B11DB1">
            <w:pPr>
              <w:pStyle w:val="TAL"/>
              <w:rPr>
                <w:noProof/>
                <w:sz w:val="16"/>
                <w:szCs w:val="16"/>
              </w:rPr>
            </w:pPr>
            <w:r>
              <w:rPr>
                <w:noProof/>
                <w:sz w:val="16"/>
                <w:szCs w:val="16"/>
              </w:rPr>
              <w:t>0450</w:t>
            </w:r>
          </w:p>
        </w:tc>
        <w:tc>
          <w:tcPr>
            <w:tcW w:w="217" w:type="pct"/>
            <w:tcBorders>
              <w:top w:val="single" w:sz="6" w:space="0" w:color="auto"/>
              <w:left w:val="single" w:sz="6" w:space="0" w:color="auto"/>
              <w:bottom w:val="single" w:sz="6" w:space="0" w:color="auto"/>
              <w:right w:val="single" w:sz="6" w:space="0" w:color="auto"/>
            </w:tcBorders>
          </w:tcPr>
          <w:p w14:paraId="607DEE48" w14:textId="77777777" w:rsidR="00490394" w:rsidRDefault="00B11DB1">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5A2B3651" w14:textId="77777777" w:rsidR="00490394" w:rsidRPr="000E6D85" w:rsidRDefault="00B11DB1">
            <w:pPr>
              <w:pStyle w:val="TAL"/>
              <w:rPr>
                <w:noProof/>
                <w:sz w:val="16"/>
                <w:szCs w:val="16"/>
              </w:rPr>
            </w:pPr>
            <w:r w:rsidRPr="00B11DB1">
              <w:rPr>
                <w:noProof/>
                <w:sz w:val="16"/>
                <w:szCs w:val="16"/>
              </w:rPr>
              <w:t>Removal of IMS charging identifier from PGW CDR</w:t>
            </w:r>
          </w:p>
        </w:tc>
        <w:tc>
          <w:tcPr>
            <w:tcW w:w="290" w:type="pct"/>
            <w:tcBorders>
              <w:top w:val="single" w:sz="6" w:space="0" w:color="auto"/>
              <w:left w:val="single" w:sz="6" w:space="0" w:color="auto"/>
              <w:bottom w:val="single" w:sz="6" w:space="0" w:color="auto"/>
              <w:right w:val="single" w:sz="6" w:space="0" w:color="auto"/>
            </w:tcBorders>
          </w:tcPr>
          <w:p w14:paraId="46CFAC6C" w14:textId="77777777" w:rsidR="00490394" w:rsidRDefault="00B11DB1">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281693C3" w14:textId="77777777" w:rsidR="00490394" w:rsidRDefault="00490394">
            <w:pPr>
              <w:pStyle w:val="TAL"/>
              <w:rPr>
                <w:noProof/>
                <w:sz w:val="16"/>
                <w:szCs w:val="16"/>
              </w:rPr>
            </w:pPr>
          </w:p>
        </w:tc>
        <w:tc>
          <w:tcPr>
            <w:tcW w:w="365" w:type="pct"/>
            <w:vMerge/>
            <w:tcBorders>
              <w:left w:val="single" w:sz="6" w:space="0" w:color="auto"/>
              <w:right w:val="single" w:sz="6" w:space="0" w:color="auto"/>
            </w:tcBorders>
          </w:tcPr>
          <w:p w14:paraId="052F623B" w14:textId="77777777" w:rsidR="00490394" w:rsidRDefault="00490394">
            <w:pPr>
              <w:pStyle w:val="TAL"/>
              <w:rPr>
                <w:noProof/>
                <w:sz w:val="16"/>
                <w:szCs w:val="16"/>
              </w:rPr>
            </w:pPr>
          </w:p>
        </w:tc>
      </w:tr>
      <w:tr w:rsidR="00490394" w14:paraId="28034781" w14:textId="77777777" w:rsidTr="00490394">
        <w:tc>
          <w:tcPr>
            <w:tcW w:w="401" w:type="pct"/>
            <w:vMerge/>
            <w:tcBorders>
              <w:left w:val="single" w:sz="6" w:space="0" w:color="auto"/>
              <w:right w:val="single" w:sz="6" w:space="0" w:color="auto"/>
            </w:tcBorders>
          </w:tcPr>
          <w:p w14:paraId="4FAB14B6" w14:textId="77777777" w:rsidR="00490394" w:rsidRDefault="00490394">
            <w:pPr>
              <w:pStyle w:val="TAL"/>
              <w:rPr>
                <w:noProof/>
                <w:sz w:val="16"/>
                <w:szCs w:val="16"/>
              </w:rPr>
            </w:pPr>
          </w:p>
        </w:tc>
        <w:tc>
          <w:tcPr>
            <w:tcW w:w="286" w:type="pct"/>
            <w:vMerge/>
            <w:tcBorders>
              <w:left w:val="single" w:sz="6" w:space="0" w:color="auto"/>
              <w:right w:val="single" w:sz="6" w:space="0" w:color="auto"/>
            </w:tcBorders>
          </w:tcPr>
          <w:p w14:paraId="71467C88" w14:textId="77777777" w:rsidR="00490394" w:rsidRDefault="00490394">
            <w:pPr>
              <w:pStyle w:val="TAL"/>
              <w:rPr>
                <w:noProof/>
                <w:sz w:val="16"/>
                <w:szCs w:val="16"/>
              </w:rPr>
            </w:pPr>
          </w:p>
        </w:tc>
        <w:tc>
          <w:tcPr>
            <w:tcW w:w="494" w:type="pct"/>
            <w:tcBorders>
              <w:left w:val="single" w:sz="6" w:space="0" w:color="auto"/>
              <w:right w:val="single" w:sz="6" w:space="0" w:color="auto"/>
            </w:tcBorders>
          </w:tcPr>
          <w:p w14:paraId="38245542" w14:textId="77777777" w:rsidR="00490394" w:rsidRDefault="00FF3C44">
            <w:pPr>
              <w:pStyle w:val="TAL"/>
              <w:rPr>
                <w:noProof/>
                <w:sz w:val="16"/>
                <w:szCs w:val="16"/>
              </w:rPr>
            </w:pPr>
            <w:r>
              <w:rPr>
                <w:noProof/>
                <w:sz w:val="16"/>
                <w:szCs w:val="16"/>
              </w:rPr>
              <w:t>SP-140336</w:t>
            </w:r>
          </w:p>
        </w:tc>
        <w:tc>
          <w:tcPr>
            <w:tcW w:w="272" w:type="pct"/>
            <w:tcBorders>
              <w:top w:val="single" w:sz="6" w:space="0" w:color="auto"/>
              <w:left w:val="single" w:sz="6" w:space="0" w:color="auto"/>
              <w:bottom w:val="single" w:sz="6" w:space="0" w:color="auto"/>
              <w:right w:val="single" w:sz="6" w:space="0" w:color="auto"/>
            </w:tcBorders>
          </w:tcPr>
          <w:p w14:paraId="64E79586" w14:textId="77777777" w:rsidR="00490394" w:rsidRDefault="00FF3C44">
            <w:pPr>
              <w:pStyle w:val="TAL"/>
              <w:rPr>
                <w:noProof/>
                <w:sz w:val="16"/>
                <w:szCs w:val="16"/>
              </w:rPr>
            </w:pPr>
            <w:r>
              <w:rPr>
                <w:noProof/>
                <w:sz w:val="16"/>
                <w:szCs w:val="16"/>
              </w:rPr>
              <w:t>0451</w:t>
            </w:r>
          </w:p>
        </w:tc>
        <w:tc>
          <w:tcPr>
            <w:tcW w:w="217" w:type="pct"/>
            <w:tcBorders>
              <w:top w:val="single" w:sz="6" w:space="0" w:color="auto"/>
              <w:left w:val="single" w:sz="6" w:space="0" w:color="auto"/>
              <w:bottom w:val="single" w:sz="6" w:space="0" w:color="auto"/>
              <w:right w:val="single" w:sz="6" w:space="0" w:color="auto"/>
            </w:tcBorders>
          </w:tcPr>
          <w:p w14:paraId="236019A3" w14:textId="77777777" w:rsidR="00490394" w:rsidRDefault="00FF3C44">
            <w:pPr>
              <w:pStyle w:val="TAL"/>
              <w:rPr>
                <w:noProof/>
                <w:sz w:val="16"/>
                <w:szCs w:val="16"/>
              </w:rPr>
            </w:pPr>
            <w:r>
              <w:rPr>
                <w:noProof/>
                <w:sz w:val="16"/>
                <w:szCs w:val="16"/>
              </w:rPr>
              <w:t>-</w:t>
            </w:r>
          </w:p>
        </w:tc>
        <w:tc>
          <w:tcPr>
            <w:tcW w:w="2385" w:type="pct"/>
            <w:tcBorders>
              <w:top w:val="single" w:sz="6" w:space="0" w:color="auto"/>
              <w:left w:val="single" w:sz="6" w:space="0" w:color="auto"/>
              <w:bottom w:val="single" w:sz="6" w:space="0" w:color="auto"/>
              <w:right w:val="single" w:sz="6" w:space="0" w:color="auto"/>
            </w:tcBorders>
          </w:tcPr>
          <w:p w14:paraId="38C44188" w14:textId="77777777" w:rsidR="00490394" w:rsidRPr="000E6D85" w:rsidRDefault="00FF3C44">
            <w:pPr>
              <w:pStyle w:val="TAL"/>
              <w:rPr>
                <w:noProof/>
                <w:sz w:val="16"/>
                <w:szCs w:val="16"/>
              </w:rPr>
            </w:pPr>
            <w:r w:rsidRPr="00FF3C44">
              <w:rPr>
                <w:noProof/>
                <w:sz w:val="16"/>
                <w:szCs w:val="16"/>
              </w:rPr>
              <w:t>Introduce Core Network Operator selection origin for Shared Networks</w:t>
            </w:r>
          </w:p>
        </w:tc>
        <w:tc>
          <w:tcPr>
            <w:tcW w:w="290" w:type="pct"/>
            <w:tcBorders>
              <w:top w:val="single" w:sz="6" w:space="0" w:color="auto"/>
              <w:left w:val="single" w:sz="6" w:space="0" w:color="auto"/>
              <w:bottom w:val="single" w:sz="6" w:space="0" w:color="auto"/>
              <w:right w:val="single" w:sz="6" w:space="0" w:color="auto"/>
            </w:tcBorders>
          </w:tcPr>
          <w:p w14:paraId="5C12C48A" w14:textId="77777777" w:rsidR="00490394" w:rsidRDefault="00FF3C44">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570ABC92" w14:textId="77777777" w:rsidR="00490394" w:rsidRDefault="00490394">
            <w:pPr>
              <w:pStyle w:val="TAL"/>
              <w:rPr>
                <w:noProof/>
                <w:sz w:val="16"/>
                <w:szCs w:val="16"/>
              </w:rPr>
            </w:pPr>
          </w:p>
        </w:tc>
        <w:tc>
          <w:tcPr>
            <w:tcW w:w="365" w:type="pct"/>
            <w:vMerge/>
            <w:tcBorders>
              <w:left w:val="single" w:sz="6" w:space="0" w:color="auto"/>
              <w:right w:val="single" w:sz="6" w:space="0" w:color="auto"/>
            </w:tcBorders>
          </w:tcPr>
          <w:p w14:paraId="51F11018" w14:textId="77777777" w:rsidR="00490394" w:rsidRDefault="00490394">
            <w:pPr>
              <w:pStyle w:val="TAL"/>
              <w:rPr>
                <w:noProof/>
                <w:sz w:val="16"/>
                <w:szCs w:val="16"/>
              </w:rPr>
            </w:pPr>
          </w:p>
        </w:tc>
      </w:tr>
      <w:tr w:rsidR="00490394" w14:paraId="13D91AAE" w14:textId="77777777" w:rsidTr="00490394">
        <w:tc>
          <w:tcPr>
            <w:tcW w:w="401" w:type="pct"/>
            <w:vMerge/>
            <w:tcBorders>
              <w:left w:val="single" w:sz="6" w:space="0" w:color="auto"/>
              <w:right w:val="single" w:sz="6" w:space="0" w:color="auto"/>
            </w:tcBorders>
          </w:tcPr>
          <w:p w14:paraId="20DAF116" w14:textId="77777777" w:rsidR="00490394" w:rsidRDefault="00490394">
            <w:pPr>
              <w:pStyle w:val="TAL"/>
              <w:rPr>
                <w:noProof/>
                <w:sz w:val="16"/>
                <w:szCs w:val="16"/>
              </w:rPr>
            </w:pPr>
          </w:p>
        </w:tc>
        <w:tc>
          <w:tcPr>
            <w:tcW w:w="286" w:type="pct"/>
            <w:vMerge/>
            <w:tcBorders>
              <w:left w:val="single" w:sz="6" w:space="0" w:color="auto"/>
              <w:right w:val="single" w:sz="6" w:space="0" w:color="auto"/>
            </w:tcBorders>
          </w:tcPr>
          <w:p w14:paraId="0A5FAEF0" w14:textId="77777777" w:rsidR="00490394" w:rsidRDefault="00490394">
            <w:pPr>
              <w:pStyle w:val="TAL"/>
              <w:rPr>
                <w:noProof/>
                <w:sz w:val="16"/>
                <w:szCs w:val="16"/>
              </w:rPr>
            </w:pPr>
          </w:p>
        </w:tc>
        <w:tc>
          <w:tcPr>
            <w:tcW w:w="494" w:type="pct"/>
            <w:tcBorders>
              <w:left w:val="single" w:sz="6" w:space="0" w:color="auto"/>
              <w:right w:val="single" w:sz="6" w:space="0" w:color="auto"/>
            </w:tcBorders>
          </w:tcPr>
          <w:p w14:paraId="13C6EDC7" w14:textId="77777777" w:rsidR="00490394" w:rsidRDefault="00AA6FFE">
            <w:pPr>
              <w:pStyle w:val="TAL"/>
              <w:rPr>
                <w:noProof/>
                <w:sz w:val="16"/>
                <w:szCs w:val="16"/>
              </w:rPr>
            </w:pPr>
            <w:r>
              <w:rPr>
                <w:noProof/>
                <w:sz w:val="16"/>
                <w:szCs w:val="16"/>
              </w:rPr>
              <w:t>SP-140339</w:t>
            </w:r>
          </w:p>
        </w:tc>
        <w:tc>
          <w:tcPr>
            <w:tcW w:w="272" w:type="pct"/>
            <w:tcBorders>
              <w:top w:val="single" w:sz="6" w:space="0" w:color="auto"/>
              <w:left w:val="single" w:sz="6" w:space="0" w:color="auto"/>
              <w:bottom w:val="single" w:sz="6" w:space="0" w:color="auto"/>
              <w:right w:val="single" w:sz="6" w:space="0" w:color="auto"/>
            </w:tcBorders>
          </w:tcPr>
          <w:p w14:paraId="519CB4CC" w14:textId="77777777" w:rsidR="00490394" w:rsidRDefault="00AA6FFE">
            <w:pPr>
              <w:pStyle w:val="TAL"/>
              <w:rPr>
                <w:noProof/>
                <w:sz w:val="16"/>
                <w:szCs w:val="16"/>
              </w:rPr>
            </w:pPr>
            <w:r>
              <w:rPr>
                <w:noProof/>
                <w:sz w:val="16"/>
                <w:szCs w:val="16"/>
              </w:rPr>
              <w:t>0452</w:t>
            </w:r>
          </w:p>
        </w:tc>
        <w:tc>
          <w:tcPr>
            <w:tcW w:w="217" w:type="pct"/>
            <w:tcBorders>
              <w:top w:val="single" w:sz="6" w:space="0" w:color="auto"/>
              <w:left w:val="single" w:sz="6" w:space="0" w:color="auto"/>
              <w:bottom w:val="single" w:sz="6" w:space="0" w:color="auto"/>
              <w:right w:val="single" w:sz="6" w:space="0" w:color="auto"/>
            </w:tcBorders>
          </w:tcPr>
          <w:p w14:paraId="03D0D738" w14:textId="77777777" w:rsidR="00490394" w:rsidRDefault="00AA6FFE">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7DDD4267" w14:textId="77777777" w:rsidR="00490394" w:rsidRPr="000E6D85" w:rsidRDefault="00AA6FFE">
            <w:pPr>
              <w:pStyle w:val="TAL"/>
              <w:rPr>
                <w:noProof/>
                <w:sz w:val="16"/>
                <w:szCs w:val="16"/>
              </w:rPr>
            </w:pPr>
            <w:r w:rsidRPr="00AA6FFE">
              <w:rPr>
                <w:noProof/>
                <w:sz w:val="16"/>
                <w:szCs w:val="16"/>
              </w:rPr>
              <w:t>Introduction of charging information for CHIPS - align with TS 32.251</w:t>
            </w:r>
          </w:p>
        </w:tc>
        <w:tc>
          <w:tcPr>
            <w:tcW w:w="290" w:type="pct"/>
            <w:tcBorders>
              <w:top w:val="single" w:sz="6" w:space="0" w:color="auto"/>
              <w:left w:val="single" w:sz="6" w:space="0" w:color="auto"/>
              <w:bottom w:val="single" w:sz="6" w:space="0" w:color="auto"/>
              <w:right w:val="single" w:sz="6" w:space="0" w:color="auto"/>
            </w:tcBorders>
          </w:tcPr>
          <w:p w14:paraId="2C495910" w14:textId="77777777" w:rsidR="00490394" w:rsidRDefault="00AA6FFE">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14EA872B" w14:textId="77777777" w:rsidR="00490394" w:rsidRDefault="00490394">
            <w:pPr>
              <w:pStyle w:val="TAL"/>
              <w:rPr>
                <w:noProof/>
                <w:sz w:val="16"/>
                <w:szCs w:val="16"/>
              </w:rPr>
            </w:pPr>
          </w:p>
        </w:tc>
        <w:tc>
          <w:tcPr>
            <w:tcW w:w="365" w:type="pct"/>
            <w:vMerge/>
            <w:tcBorders>
              <w:left w:val="single" w:sz="6" w:space="0" w:color="auto"/>
              <w:right w:val="single" w:sz="6" w:space="0" w:color="auto"/>
            </w:tcBorders>
          </w:tcPr>
          <w:p w14:paraId="0450339F" w14:textId="77777777" w:rsidR="00490394" w:rsidRDefault="00490394">
            <w:pPr>
              <w:pStyle w:val="TAL"/>
              <w:rPr>
                <w:noProof/>
                <w:sz w:val="16"/>
                <w:szCs w:val="16"/>
              </w:rPr>
            </w:pPr>
          </w:p>
        </w:tc>
      </w:tr>
      <w:tr w:rsidR="00490394" w14:paraId="79DB402E" w14:textId="77777777" w:rsidTr="00490394">
        <w:tc>
          <w:tcPr>
            <w:tcW w:w="401" w:type="pct"/>
            <w:vMerge/>
            <w:tcBorders>
              <w:left w:val="single" w:sz="6" w:space="0" w:color="auto"/>
              <w:right w:val="single" w:sz="6" w:space="0" w:color="auto"/>
            </w:tcBorders>
          </w:tcPr>
          <w:p w14:paraId="0AE1365E" w14:textId="77777777" w:rsidR="00490394" w:rsidRDefault="00490394">
            <w:pPr>
              <w:pStyle w:val="TAL"/>
              <w:rPr>
                <w:noProof/>
                <w:sz w:val="16"/>
                <w:szCs w:val="16"/>
              </w:rPr>
            </w:pPr>
          </w:p>
        </w:tc>
        <w:tc>
          <w:tcPr>
            <w:tcW w:w="286" w:type="pct"/>
            <w:vMerge/>
            <w:tcBorders>
              <w:left w:val="single" w:sz="6" w:space="0" w:color="auto"/>
              <w:right w:val="single" w:sz="6" w:space="0" w:color="auto"/>
            </w:tcBorders>
          </w:tcPr>
          <w:p w14:paraId="7CEF6D9D" w14:textId="77777777" w:rsidR="00490394" w:rsidRDefault="00490394">
            <w:pPr>
              <w:pStyle w:val="TAL"/>
              <w:rPr>
                <w:noProof/>
                <w:sz w:val="16"/>
                <w:szCs w:val="16"/>
              </w:rPr>
            </w:pPr>
          </w:p>
        </w:tc>
        <w:tc>
          <w:tcPr>
            <w:tcW w:w="494" w:type="pct"/>
            <w:tcBorders>
              <w:left w:val="single" w:sz="6" w:space="0" w:color="auto"/>
              <w:right w:val="single" w:sz="6" w:space="0" w:color="auto"/>
            </w:tcBorders>
          </w:tcPr>
          <w:p w14:paraId="084D2C74" w14:textId="77777777" w:rsidR="00490394" w:rsidRDefault="000C2A2C">
            <w:pPr>
              <w:pStyle w:val="TAL"/>
              <w:rPr>
                <w:noProof/>
                <w:sz w:val="16"/>
                <w:szCs w:val="16"/>
              </w:rPr>
            </w:pPr>
            <w:r>
              <w:rPr>
                <w:noProof/>
                <w:sz w:val="16"/>
                <w:szCs w:val="16"/>
              </w:rPr>
              <w:t>SP-140346</w:t>
            </w:r>
          </w:p>
        </w:tc>
        <w:tc>
          <w:tcPr>
            <w:tcW w:w="272" w:type="pct"/>
            <w:tcBorders>
              <w:top w:val="single" w:sz="6" w:space="0" w:color="auto"/>
              <w:left w:val="single" w:sz="6" w:space="0" w:color="auto"/>
              <w:bottom w:val="single" w:sz="6" w:space="0" w:color="auto"/>
              <w:right w:val="single" w:sz="6" w:space="0" w:color="auto"/>
            </w:tcBorders>
          </w:tcPr>
          <w:p w14:paraId="13AF20E8" w14:textId="77777777" w:rsidR="00490394" w:rsidRDefault="000C2A2C">
            <w:pPr>
              <w:pStyle w:val="TAL"/>
              <w:rPr>
                <w:noProof/>
                <w:sz w:val="16"/>
                <w:szCs w:val="16"/>
              </w:rPr>
            </w:pPr>
            <w:r>
              <w:rPr>
                <w:noProof/>
                <w:sz w:val="16"/>
                <w:szCs w:val="16"/>
              </w:rPr>
              <w:t>0454</w:t>
            </w:r>
          </w:p>
        </w:tc>
        <w:tc>
          <w:tcPr>
            <w:tcW w:w="217" w:type="pct"/>
            <w:tcBorders>
              <w:top w:val="single" w:sz="6" w:space="0" w:color="auto"/>
              <w:left w:val="single" w:sz="6" w:space="0" w:color="auto"/>
              <w:bottom w:val="single" w:sz="6" w:space="0" w:color="auto"/>
              <w:right w:val="single" w:sz="6" w:space="0" w:color="auto"/>
            </w:tcBorders>
          </w:tcPr>
          <w:p w14:paraId="408E11B0" w14:textId="77777777" w:rsidR="00490394" w:rsidRDefault="000C2A2C">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254969A0" w14:textId="77777777" w:rsidR="00490394" w:rsidRPr="000E6D85" w:rsidRDefault="000C2A2C">
            <w:pPr>
              <w:pStyle w:val="TAL"/>
              <w:rPr>
                <w:noProof/>
                <w:sz w:val="16"/>
                <w:szCs w:val="16"/>
              </w:rPr>
            </w:pPr>
            <w:r w:rsidRPr="000C2A2C">
              <w:rPr>
                <w:noProof/>
                <w:sz w:val="16"/>
                <w:szCs w:val="16"/>
              </w:rPr>
              <w:t>Correction for TADS indication in ASN.1</w:t>
            </w:r>
          </w:p>
        </w:tc>
        <w:tc>
          <w:tcPr>
            <w:tcW w:w="290" w:type="pct"/>
            <w:tcBorders>
              <w:top w:val="single" w:sz="6" w:space="0" w:color="auto"/>
              <w:left w:val="single" w:sz="6" w:space="0" w:color="auto"/>
              <w:bottom w:val="single" w:sz="6" w:space="0" w:color="auto"/>
              <w:right w:val="single" w:sz="6" w:space="0" w:color="auto"/>
            </w:tcBorders>
          </w:tcPr>
          <w:p w14:paraId="0C65ED0E" w14:textId="77777777" w:rsidR="00490394" w:rsidRDefault="00855490">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3D43E1F7" w14:textId="77777777" w:rsidR="00490394" w:rsidRDefault="00490394">
            <w:pPr>
              <w:pStyle w:val="TAL"/>
              <w:rPr>
                <w:noProof/>
                <w:sz w:val="16"/>
                <w:szCs w:val="16"/>
              </w:rPr>
            </w:pPr>
          </w:p>
        </w:tc>
        <w:tc>
          <w:tcPr>
            <w:tcW w:w="365" w:type="pct"/>
            <w:vMerge/>
            <w:tcBorders>
              <w:left w:val="single" w:sz="6" w:space="0" w:color="auto"/>
              <w:right w:val="single" w:sz="6" w:space="0" w:color="auto"/>
            </w:tcBorders>
          </w:tcPr>
          <w:p w14:paraId="70409D30" w14:textId="77777777" w:rsidR="00490394" w:rsidRDefault="00490394">
            <w:pPr>
              <w:pStyle w:val="TAL"/>
              <w:rPr>
                <w:noProof/>
                <w:sz w:val="16"/>
                <w:szCs w:val="16"/>
              </w:rPr>
            </w:pPr>
          </w:p>
        </w:tc>
      </w:tr>
      <w:tr w:rsidR="00490394" w14:paraId="59B81DC0" w14:textId="77777777" w:rsidTr="009143D4">
        <w:tc>
          <w:tcPr>
            <w:tcW w:w="401" w:type="pct"/>
            <w:vMerge/>
            <w:tcBorders>
              <w:left w:val="single" w:sz="6" w:space="0" w:color="auto"/>
              <w:right w:val="single" w:sz="6" w:space="0" w:color="auto"/>
            </w:tcBorders>
          </w:tcPr>
          <w:p w14:paraId="6B3A2DC1" w14:textId="77777777" w:rsidR="00490394" w:rsidRDefault="00490394">
            <w:pPr>
              <w:pStyle w:val="TAL"/>
              <w:rPr>
                <w:noProof/>
                <w:sz w:val="16"/>
                <w:szCs w:val="16"/>
              </w:rPr>
            </w:pPr>
          </w:p>
        </w:tc>
        <w:tc>
          <w:tcPr>
            <w:tcW w:w="286" w:type="pct"/>
            <w:vMerge/>
            <w:tcBorders>
              <w:left w:val="single" w:sz="6" w:space="0" w:color="auto"/>
              <w:right w:val="single" w:sz="6" w:space="0" w:color="auto"/>
            </w:tcBorders>
          </w:tcPr>
          <w:p w14:paraId="31FA277F" w14:textId="77777777" w:rsidR="00490394" w:rsidRDefault="00490394">
            <w:pPr>
              <w:pStyle w:val="TAL"/>
              <w:rPr>
                <w:noProof/>
                <w:sz w:val="16"/>
                <w:szCs w:val="16"/>
              </w:rPr>
            </w:pPr>
          </w:p>
        </w:tc>
        <w:tc>
          <w:tcPr>
            <w:tcW w:w="494" w:type="pct"/>
            <w:tcBorders>
              <w:left w:val="single" w:sz="6" w:space="0" w:color="auto"/>
              <w:right w:val="single" w:sz="6" w:space="0" w:color="auto"/>
            </w:tcBorders>
          </w:tcPr>
          <w:p w14:paraId="64C9F9A4" w14:textId="77777777" w:rsidR="00490394" w:rsidRDefault="00E349B5">
            <w:pPr>
              <w:pStyle w:val="TAL"/>
              <w:rPr>
                <w:noProof/>
                <w:sz w:val="16"/>
                <w:szCs w:val="16"/>
              </w:rPr>
            </w:pPr>
            <w:r>
              <w:rPr>
                <w:noProof/>
                <w:sz w:val="16"/>
                <w:szCs w:val="16"/>
              </w:rPr>
              <w:t>SP-140343</w:t>
            </w:r>
          </w:p>
        </w:tc>
        <w:tc>
          <w:tcPr>
            <w:tcW w:w="272" w:type="pct"/>
            <w:tcBorders>
              <w:top w:val="single" w:sz="6" w:space="0" w:color="auto"/>
              <w:left w:val="single" w:sz="6" w:space="0" w:color="auto"/>
              <w:bottom w:val="single" w:sz="6" w:space="0" w:color="auto"/>
              <w:right w:val="single" w:sz="6" w:space="0" w:color="auto"/>
            </w:tcBorders>
          </w:tcPr>
          <w:p w14:paraId="337B05DC" w14:textId="77777777" w:rsidR="00490394" w:rsidRDefault="00E349B5">
            <w:pPr>
              <w:pStyle w:val="TAL"/>
              <w:rPr>
                <w:noProof/>
                <w:sz w:val="16"/>
                <w:szCs w:val="16"/>
              </w:rPr>
            </w:pPr>
            <w:r>
              <w:rPr>
                <w:noProof/>
                <w:sz w:val="16"/>
                <w:szCs w:val="16"/>
              </w:rPr>
              <w:t>0456</w:t>
            </w:r>
          </w:p>
        </w:tc>
        <w:tc>
          <w:tcPr>
            <w:tcW w:w="217" w:type="pct"/>
            <w:tcBorders>
              <w:top w:val="single" w:sz="6" w:space="0" w:color="auto"/>
              <w:left w:val="single" w:sz="6" w:space="0" w:color="auto"/>
              <w:bottom w:val="single" w:sz="6" w:space="0" w:color="auto"/>
              <w:right w:val="single" w:sz="6" w:space="0" w:color="auto"/>
            </w:tcBorders>
          </w:tcPr>
          <w:p w14:paraId="119C9760" w14:textId="77777777" w:rsidR="00490394" w:rsidRDefault="00E349B5">
            <w:pPr>
              <w:pStyle w:val="TAL"/>
              <w:rPr>
                <w:noProof/>
                <w:sz w:val="16"/>
                <w:szCs w:val="16"/>
              </w:rPr>
            </w:pPr>
            <w:r>
              <w:rPr>
                <w:noProof/>
                <w:sz w:val="16"/>
                <w:szCs w:val="16"/>
              </w:rPr>
              <w:t>1</w:t>
            </w:r>
          </w:p>
        </w:tc>
        <w:tc>
          <w:tcPr>
            <w:tcW w:w="2385" w:type="pct"/>
            <w:tcBorders>
              <w:top w:val="single" w:sz="6" w:space="0" w:color="auto"/>
              <w:left w:val="single" w:sz="6" w:space="0" w:color="auto"/>
              <w:bottom w:val="single" w:sz="6" w:space="0" w:color="auto"/>
              <w:right w:val="single" w:sz="6" w:space="0" w:color="auto"/>
            </w:tcBorders>
          </w:tcPr>
          <w:p w14:paraId="3F67F82B" w14:textId="77777777" w:rsidR="00490394" w:rsidRPr="000E6D85" w:rsidRDefault="00E349B5">
            <w:pPr>
              <w:pStyle w:val="TAL"/>
              <w:rPr>
                <w:noProof/>
                <w:sz w:val="16"/>
                <w:szCs w:val="16"/>
              </w:rPr>
            </w:pPr>
            <w:r w:rsidRPr="00E349B5">
              <w:rPr>
                <w:noProof/>
                <w:sz w:val="16"/>
                <w:szCs w:val="16"/>
              </w:rPr>
              <w:t>Correction to support multiple Transit IOI Lists in AS, TF and MMTel CDRs</w:t>
            </w:r>
          </w:p>
        </w:tc>
        <w:tc>
          <w:tcPr>
            <w:tcW w:w="290" w:type="pct"/>
            <w:tcBorders>
              <w:top w:val="single" w:sz="6" w:space="0" w:color="auto"/>
              <w:left w:val="single" w:sz="6" w:space="0" w:color="auto"/>
              <w:bottom w:val="single" w:sz="6" w:space="0" w:color="auto"/>
              <w:right w:val="single" w:sz="6" w:space="0" w:color="auto"/>
            </w:tcBorders>
          </w:tcPr>
          <w:p w14:paraId="12A86F9A" w14:textId="77777777" w:rsidR="00490394" w:rsidRDefault="00E349B5">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62CE2296" w14:textId="77777777" w:rsidR="00490394" w:rsidRDefault="00490394">
            <w:pPr>
              <w:pStyle w:val="TAL"/>
              <w:rPr>
                <w:noProof/>
                <w:sz w:val="16"/>
                <w:szCs w:val="16"/>
              </w:rPr>
            </w:pPr>
          </w:p>
        </w:tc>
        <w:tc>
          <w:tcPr>
            <w:tcW w:w="365" w:type="pct"/>
            <w:vMerge/>
            <w:tcBorders>
              <w:left w:val="single" w:sz="6" w:space="0" w:color="auto"/>
              <w:right w:val="single" w:sz="6" w:space="0" w:color="auto"/>
            </w:tcBorders>
          </w:tcPr>
          <w:p w14:paraId="1911C4D0" w14:textId="77777777" w:rsidR="00490394" w:rsidRDefault="00490394">
            <w:pPr>
              <w:pStyle w:val="TAL"/>
              <w:rPr>
                <w:noProof/>
                <w:sz w:val="16"/>
                <w:szCs w:val="16"/>
              </w:rPr>
            </w:pPr>
          </w:p>
        </w:tc>
      </w:tr>
      <w:tr w:rsidR="009143D4" w14:paraId="4375272F" w14:textId="77777777" w:rsidTr="00046BE2">
        <w:tc>
          <w:tcPr>
            <w:tcW w:w="401" w:type="pct"/>
            <w:tcBorders>
              <w:left w:val="single" w:sz="6" w:space="0" w:color="auto"/>
              <w:right w:val="single" w:sz="6" w:space="0" w:color="auto"/>
            </w:tcBorders>
          </w:tcPr>
          <w:p w14:paraId="075A45D1" w14:textId="77777777" w:rsidR="009143D4" w:rsidRDefault="009143D4">
            <w:pPr>
              <w:pStyle w:val="TAL"/>
              <w:rPr>
                <w:noProof/>
                <w:sz w:val="16"/>
                <w:szCs w:val="16"/>
              </w:rPr>
            </w:pPr>
            <w:r>
              <w:rPr>
                <w:noProof/>
                <w:sz w:val="16"/>
                <w:szCs w:val="16"/>
              </w:rPr>
              <w:t>2014-07</w:t>
            </w:r>
          </w:p>
        </w:tc>
        <w:tc>
          <w:tcPr>
            <w:tcW w:w="286" w:type="pct"/>
            <w:tcBorders>
              <w:left w:val="single" w:sz="6" w:space="0" w:color="auto"/>
              <w:right w:val="single" w:sz="6" w:space="0" w:color="auto"/>
            </w:tcBorders>
          </w:tcPr>
          <w:p w14:paraId="2D350817" w14:textId="77777777" w:rsidR="009143D4" w:rsidRDefault="009143D4">
            <w:pPr>
              <w:pStyle w:val="TAL"/>
              <w:rPr>
                <w:noProof/>
                <w:sz w:val="16"/>
                <w:szCs w:val="16"/>
              </w:rPr>
            </w:pPr>
            <w:r w:rsidRPr="00572BE7">
              <w:rPr>
                <w:rFonts w:cs="Arial"/>
                <w:sz w:val="16"/>
                <w:szCs w:val="16"/>
              </w:rPr>
              <w:t>-</w:t>
            </w:r>
          </w:p>
        </w:tc>
        <w:tc>
          <w:tcPr>
            <w:tcW w:w="494" w:type="pct"/>
            <w:tcBorders>
              <w:left w:val="single" w:sz="6" w:space="0" w:color="auto"/>
              <w:right w:val="single" w:sz="6" w:space="0" w:color="auto"/>
            </w:tcBorders>
            <w:vAlign w:val="bottom"/>
          </w:tcPr>
          <w:p w14:paraId="668437CA" w14:textId="77777777" w:rsidR="009143D4" w:rsidRDefault="009143D4">
            <w:pPr>
              <w:pStyle w:val="TAL"/>
              <w:rPr>
                <w:noProof/>
                <w:sz w:val="16"/>
                <w:szCs w:val="16"/>
              </w:rPr>
            </w:pPr>
            <w:r w:rsidRPr="00572BE7">
              <w:rPr>
                <w:rFonts w:cs="Arial"/>
                <w:sz w:val="16"/>
                <w:szCs w:val="16"/>
              </w:rPr>
              <w:t>-</w:t>
            </w:r>
          </w:p>
        </w:tc>
        <w:tc>
          <w:tcPr>
            <w:tcW w:w="272" w:type="pct"/>
            <w:tcBorders>
              <w:top w:val="single" w:sz="6" w:space="0" w:color="auto"/>
              <w:left w:val="single" w:sz="6" w:space="0" w:color="auto"/>
              <w:bottom w:val="single" w:sz="6" w:space="0" w:color="auto"/>
              <w:right w:val="single" w:sz="6" w:space="0" w:color="auto"/>
            </w:tcBorders>
            <w:vAlign w:val="bottom"/>
          </w:tcPr>
          <w:p w14:paraId="795D2DA0" w14:textId="77777777" w:rsidR="009143D4" w:rsidRDefault="009143D4">
            <w:pPr>
              <w:pStyle w:val="TAL"/>
              <w:rPr>
                <w:noProof/>
                <w:sz w:val="16"/>
                <w:szCs w:val="16"/>
              </w:rPr>
            </w:pPr>
            <w:r w:rsidRPr="00572BE7">
              <w:rPr>
                <w:rFonts w:cs="Arial"/>
                <w:sz w:val="16"/>
                <w:szCs w:val="16"/>
              </w:rPr>
              <w:t>-</w:t>
            </w:r>
          </w:p>
        </w:tc>
        <w:tc>
          <w:tcPr>
            <w:tcW w:w="217" w:type="pct"/>
            <w:tcBorders>
              <w:top w:val="single" w:sz="6" w:space="0" w:color="auto"/>
              <w:left w:val="single" w:sz="6" w:space="0" w:color="auto"/>
              <w:bottom w:val="single" w:sz="6" w:space="0" w:color="auto"/>
              <w:right w:val="single" w:sz="6" w:space="0" w:color="auto"/>
            </w:tcBorders>
            <w:vAlign w:val="bottom"/>
          </w:tcPr>
          <w:p w14:paraId="06AC4CE3" w14:textId="77777777" w:rsidR="009143D4" w:rsidRDefault="009143D4">
            <w:pPr>
              <w:pStyle w:val="TAL"/>
              <w:rPr>
                <w:noProof/>
                <w:sz w:val="16"/>
                <w:szCs w:val="16"/>
              </w:rPr>
            </w:pPr>
            <w:r w:rsidRPr="00572BE7">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B0E5A63" w14:textId="77777777" w:rsidR="009143D4" w:rsidRPr="00E349B5" w:rsidRDefault="009143D4">
            <w:pPr>
              <w:pStyle w:val="TAL"/>
              <w:rPr>
                <w:noProof/>
                <w:sz w:val="16"/>
                <w:szCs w:val="16"/>
              </w:rPr>
            </w:pPr>
            <w:r w:rsidRPr="00572BE7">
              <w:rPr>
                <w:rFonts w:cs="Arial"/>
                <w:sz w:val="16"/>
                <w:szCs w:val="16"/>
              </w:rPr>
              <w:t>Rapporteur/MCC: General editorial changes and clean-up.</w:t>
            </w:r>
          </w:p>
        </w:tc>
        <w:tc>
          <w:tcPr>
            <w:tcW w:w="290" w:type="pct"/>
            <w:tcBorders>
              <w:top w:val="single" w:sz="6" w:space="0" w:color="auto"/>
              <w:left w:val="single" w:sz="6" w:space="0" w:color="auto"/>
              <w:bottom w:val="single" w:sz="6" w:space="0" w:color="auto"/>
              <w:right w:val="single" w:sz="6" w:space="0" w:color="auto"/>
            </w:tcBorders>
          </w:tcPr>
          <w:p w14:paraId="10AE4B1B" w14:textId="77777777" w:rsidR="009143D4" w:rsidRDefault="009143D4">
            <w:pPr>
              <w:pStyle w:val="TAL"/>
              <w:rPr>
                <w:noProof/>
                <w:sz w:val="16"/>
                <w:szCs w:val="16"/>
              </w:rPr>
            </w:pPr>
            <w:r>
              <w:rPr>
                <w:noProof/>
                <w:sz w:val="16"/>
                <w:szCs w:val="16"/>
              </w:rPr>
              <w:t>-</w:t>
            </w:r>
          </w:p>
        </w:tc>
        <w:tc>
          <w:tcPr>
            <w:tcW w:w="290" w:type="pct"/>
            <w:tcBorders>
              <w:left w:val="single" w:sz="6" w:space="0" w:color="auto"/>
              <w:right w:val="single" w:sz="6" w:space="0" w:color="auto"/>
            </w:tcBorders>
          </w:tcPr>
          <w:p w14:paraId="0983F4B2" w14:textId="77777777" w:rsidR="009143D4" w:rsidRDefault="009143D4">
            <w:pPr>
              <w:pStyle w:val="TAL"/>
              <w:rPr>
                <w:noProof/>
                <w:sz w:val="16"/>
                <w:szCs w:val="16"/>
              </w:rPr>
            </w:pPr>
            <w:r>
              <w:rPr>
                <w:noProof/>
                <w:sz w:val="16"/>
                <w:szCs w:val="16"/>
              </w:rPr>
              <w:t>12.4.0</w:t>
            </w:r>
          </w:p>
        </w:tc>
        <w:tc>
          <w:tcPr>
            <w:tcW w:w="365" w:type="pct"/>
            <w:tcBorders>
              <w:left w:val="single" w:sz="6" w:space="0" w:color="auto"/>
              <w:right w:val="single" w:sz="6" w:space="0" w:color="auto"/>
            </w:tcBorders>
          </w:tcPr>
          <w:p w14:paraId="264F18BF" w14:textId="77777777" w:rsidR="009143D4" w:rsidRDefault="009143D4">
            <w:pPr>
              <w:pStyle w:val="TAL"/>
              <w:rPr>
                <w:noProof/>
                <w:sz w:val="16"/>
                <w:szCs w:val="16"/>
              </w:rPr>
            </w:pPr>
            <w:r>
              <w:rPr>
                <w:noProof/>
                <w:sz w:val="16"/>
                <w:szCs w:val="16"/>
              </w:rPr>
              <w:t>12.4.1</w:t>
            </w:r>
          </w:p>
        </w:tc>
      </w:tr>
      <w:tr w:rsidR="00046BE2" w14:paraId="7B798A96" w14:textId="77777777" w:rsidTr="00046BE2">
        <w:tc>
          <w:tcPr>
            <w:tcW w:w="401" w:type="pct"/>
            <w:vMerge w:val="restart"/>
            <w:tcBorders>
              <w:left w:val="single" w:sz="6" w:space="0" w:color="auto"/>
              <w:right w:val="single" w:sz="6" w:space="0" w:color="auto"/>
            </w:tcBorders>
            <w:vAlign w:val="center"/>
          </w:tcPr>
          <w:p w14:paraId="006D2113" w14:textId="77777777" w:rsidR="00046BE2" w:rsidRDefault="00046BE2" w:rsidP="00046BE2">
            <w:pPr>
              <w:pStyle w:val="TAL"/>
              <w:rPr>
                <w:noProof/>
                <w:sz w:val="16"/>
                <w:szCs w:val="16"/>
              </w:rPr>
            </w:pPr>
            <w:r>
              <w:rPr>
                <w:noProof/>
                <w:sz w:val="16"/>
                <w:szCs w:val="16"/>
              </w:rPr>
              <w:t>2014-09</w:t>
            </w:r>
          </w:p>
        </w:tc>
        <w:tc>
          <w:tcPr>
            <w:tcW w:w="286" w:type="pct"/>
            <w:vMerge w:val="restart"/>
            <w:tcBorders>
              <w:left w:val="single" w:sz="6" w:space="0" w:color="auto"/>
              <w:right w:val="single" w:sz="6" w:space="0" w:color="auto"/>
            </w:tcBorders>
            <w:vAlign w:val="center"/>
          </w:tcPr>
          <w:p w14:paraId="759A9810" w14:textId="77777777" w:rsidR="00046BE2" w:rsidRPr="00572BE7" w:rsidRDefault="00046BE2" w:rsidP="00046BE2">
            <w:pPr>
              <w:pStyle w:val="TAL"/>
              <w:rPr>
                <w:rFonts w:cs="Arial"/>
                <w:sz w:val="16"/>
                <w:szCs w:val="16"/>
              </w:rPr>
            </w:pPr>
            <w:r>
              <w:rPr>
                <w:rFonts w:cs="Arial"/>
                <w:sz w:val="16"/>
                <w:szCs w:val="16"/>
              </w:rPr>
              <w:t>SP-65</w:t>
            </w:r>
          </w:p>
        </w:tc>
        <w:tc>
          <w:tcPr>
            <w:tcW w:w="494" w:type="pct"/>
            <w:tcBorders>
              <w:left w:val="single" w:sz="6" w:space="0" w:color="auto"/>
              <w:right w:val="single" w:sz="6" w:space="0" w:color="auto"/>
            </w:tcBorders>
            <w:vAlign w:val="bottom"/>
          </w:tcPr>
          <w:p w14:paraId="46C88690" w14:textId="77777777" w:rsidR="00046BE2" w:rsidRPr="00572BE7" w:rsidRDefault="00046BE2">
            <w:pPr>
              <w:pStyle w:val="TAL"/>
              <w:rPr>
                <w:rFonts w:cs="Arial"/>
                <w:sz w:val="16"/>
                <w:szCs w:val="16"/>
              </w:rPr>
            </w:pPr>
            <w:r>
              <w:rPr>
                <w:rFonts w:cs="Arial"/>
                <w:sz w:val="16"/>
                <w:szCs w:val="16"/>
              </w:rPr>
              <w:t>SP-140565</w:t>
            </w:r>
          </w:p>
        </w:tc>
        <w:tc>
          <w:tcPr>
            <w:tcW w:w="272" w:type="pct"/>
            <w:tcBorders>
              <w:top w:val="single" w:sz="6" w:space="0" w:color="auto"/>
              <w:left w:val="single" w:sz="6" w:space="0" w:color="auto"/>
              <w:bottom w:val="single" w:sz="6" w:space="0" w:color="auto"/>
              <w:right w:val="single" w:sz="6" w:space="0" w:color="auto"/>
            </w:tcBorders>
            <w:vAlign w:val="bottom"/>
          </w:tcPr>
          <w:p w14:paraId="15DF2525" w14:textId="77777777" w:rsidR="00046BE2" w:rsidRPr="00572BE7" w:rsidRDefault="00046BE2">
            <w:pPr>
              <w:pStyle w:val="TAL"/>
              <w:rPr>
                <w:rFonts w:cs="Arial"/>
                <w:sz w:val="16"/>
                <w:szCs w:val="16"/>
              </w:rPr>
            </w:pPr>
            <w:r>
              <w:rPr>
                <w:rFonts w:cs="Arial"/>
                <w:sz w:val="16"/>
                <w:szCs w:val="16"/>
              </w:rPr>
              <w:t>0470</w:t>
            </w:r>
          </w:p>
        </w:tc>
        <w:tc>
          <w:tcPr>
            <w:tcW w:w="217" w:type="pct"/>
            <w:tcBorders>
              <w:top w:val="single" w:sz="6" w:space="0" w:color="auto"/>
              <w:left w:val="single" w:sz="6" w:space="0" w:color="auto"/>
              <w:bottom w:val="single" w:sz="6" w:space="0" w:color="auto"/>
              <w:right w:val="single" w:sz="6" w:space="0" w:color="auto"/>
            </w:tcBorders>
            <w:vAlign w:val="bottom"/>
          </w:tcPr>
          <w:p w14:paraId="2CA0C652" w14:textId="77777777" w:rsidR="00046BE2" w:rsidRPr="00572BE7" w:rsidRDefault="00046BE2">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EE51560" w14:textId="77777777" w:rsidR="00046BE2" w:rsidRPr="00572BE7" w:rsidRDefault="00046BE2">
            <w:pPr>
              <w:pStyle w:val="TAL"/>
              <w:rPr>
                <w:rFonts w:cs="Arial"/>
                <w:sz w:val="16"/>
                <w:szCs w:val="16"/>
              </w:rPr>
            </w:pPr>
            <w:r w:rsidRPr="00046BE2">
              <w:rPr>
                <w:rFonts w:cs="Arial"/>
                <w:sz w:val="16"/>
                <w:szCs w:val="16"/>
              </w:rPr>
              <w:t>Introduction of Presence Reporting Areas for Charging</w:t>
            </w:r>
          </w:p>
        </w:tc>
        <w:tc>
          <w:tcPr>
            <w:tcW w:w="290" w:type="pct"/>
            <w:tcBorders>
              <w:top w:val="single" w:sz="6" w:space="0" w:color="auto"/>
              <w:left w:val="single" w:sz="6" w:space="0" w:color="auto"/>
              <w:bottom w:val="single" w:sz="6" w:space="0" w:color="auto"/>
              <w:right w:val="single" w:sz="6" w:space="0" w:color="auto"/>
            </w:tcBorders>
          </w:tcPr>
          <w:p w14:paraId="2571D8B2" w14:textId="77777777" w:rsidR="00046BE2" w:rsidRDefault="00046BE2">
            <w:pPr>
              <w:pStyle w:val="TAL"/>
              <w:rPr>
                <w:noProof/>
                <w:sz w:val="16"/>
                <w:szCs w:val="16"/>
              </w:rPr>
            </w:pPr>
            <w:r>
              <w:rPr>
                <w:noProof/>
                <w:sz w:val="16"/>
                <w:szCs w:val="16"/>
              </w:rPr>
              <w:t>B</w:t>
            </w:r>
          </w:p>
        </w:tc>
        <w:tc>
          <w:tcPr>
            <w:tcW w:w="290" w:type="pct"/>
            <w:vMerge w:val="restart"/>
            <w:tcBorders>
              <w:left w:val="single" w:sz="6" w:space="0" w:color="auto"/>
              <w:right w:val="single" w:sz="6" w:space="0" w:color="auto"/>
            </w:tcBorders>
            <w:vAlign w:val="center"/>
          </w:tcPr>
          <w:p w14:paraId="1B92EFD2" w14:textId="77777777" w:rsidR="00046BE2" w:rsidRDefault="00046BE2" w:rsidP="00046BE2">
            <w:pPr>
              <w:pStyle w:val="TAL"/>
              <w:rPr>
                <w:noProof/>
                <w:sz w:val="16"/>
                <w:szCs w:val="16"/>
              </w:rPr>
            </w:pPr>
            <w:r>
              <w:rPr>
                <w:noProof/>
                <w:sz w:val="16"/>
                <w:szCs w:val="16"/>
              </w:rPr>
              <w:t>12.4.1</w:t>
            </w:r>
          </w:p>
        </w:tc>
        <w:tc>
          <w:tcPr>
            <w:tcW w:w="365" w:type="pct"/>
            <w:vMerge w:val="restart"/>
            <w:tcBorders>
              <w:left w:val="single" w:sz="6" w:space="0" w:color="auto"/>
              <w:right w:val="single" w:sz="6" w:space="0" w:color="auto"/>
            </w:tcBorders>
            <w:vAlign w:val="center"/>
          </w:tcPr>
          <w:p w14:paraId="6F0705E1" w14:textId="77777777" w:rsidR="00046BE2" w:rsidRDefault="00046BE2" w:rsidP="00046BE2">
            <w:pPr>
              <w:pStyle w:val="TAL"/>
              <w:rPr>
                <w:noProof/>
                <w:sz w:val="16"/>
                <w:szCs w:val="16"/>
              </w:rPr>
            </w:pPr>
            <w:r>
              <w:rPr>
                <w:noProof/>
                <w:sz w:val="16"/>
                <w:szCs w:val="16"/>
              </w:rPr>
              <w:t>12.5.0</w:t>
            </w:r>
          </w:p>
        </w:tc>
      </w:tr>
      <w:tr w:rsidR="00046BE2" w14:paraId="13797306" w14:textId="77777777" w:rsidTr="00046BE2">
        <w:tc>
          <w:tcPr>
            <w:tcW w:w="401" w:type="pct"/>
            <w:vMerge/>
            <w:tcBorders>
              <w:left w:val="single" w:sz="6" w:space="0" w:color="auto"/>
              <w:right w:val="single" w:sz="6" w:space="0" w:color="auto"/>
            </w:tcBorders>
          </w:tcPr>
          <w:p w14:paraId="00C69475"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5D39F8A3"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14045E89" w14:textId="77777777" w:rsidR="00046BE2" w:rsidRPr="00572BE7" w:rsidRDefault="003F5561">
            <w:pPr>
              <w:pStyle w:val="TAL"/>
              <w:rPr>
                <w:rFonts w:cs="Arial"/>
                <w:sz w:val="16"/>
                <w:szCs w:val="16"/>
              </w:rPr>
            </w:pPr>
            <w:r>
              <w:rPr>
                <w:rFonts w:cs="Arial"/>
                <w:sz w:val="16"/>
                <w:szCs w:val="16"/>
              </w:rPr>
              <w:t>SP-140561</w:t>
            </w:r>
          </w:p>
        </w:tc>
        <w:tc>
          <w:tcPr>
            <w:tcW w:w="272" w:type="pct"/>
            <w:tcBorders>
              <w:top w:val="single" w:sz="6" w:space="0" w:color="auto"/>
              <w:left w:val="single" w:sz="6" w:space="0" w:color="auto"/>
              <w:bottom w:val="single" w:sz="6" w:space="0" w:color="auto"/>
              <w:right w:val="single" w:sz="6" w:space="0" w:color="auto"/>
            </w:tcBorders>
            <w:vAlign w:val="bottom"/>
          </w:tcPr>
          <w:p w14:paraId="06AB5A22" w14:textId="77777777" w:rsidR="00046BE2" w:rsidRPr="00572BE7" w:rsidRDefault="003F5561">
            <w:pPr>
              <w:pStyle w:val="TAL"/>
              <w:rPr>
                <w:rFonts w:cs="Arial"/>
                <w:sz w:val="16"/>
                <w:szCs w:val="16"/>
              </w:rPr>
            </w:pPr>
            <w:r>
              <w:rPr>
                <w:rFonts w:cs="Arial"/>
                <w:sz w:val="16"/>
                <w:szCs w:val="16"/>
              </w:rPr>
              <w:t>0475</w:t>
            </w:r>
          </w:p>
        </w:tc>
        <w:tc>
          <w:tcPr>
            <w:tcW w:w="217" w:type="pct"/>
            <w:tcBorders>
              <w:top w:val="single" w:sz="6" w:space="0" w:color="auto"/>
              <w:left w:val="single" w:sz="6" w:space="0" w:color="auto"/>
              <w:bottom w:val="single" w:sz="6" w:space="0" w:color="auto"/>
              <w:right w:val="single" w:sz="6" w:space="0" w:color="auto"/>
            </w:tcBorders>
            <w:vAlign w:val="bottom"/>
          </w:tcPr>
          <w:p w14:paraId="76AD6BD7" w14:textId="77777777" w:rsidR="00046BE2" w:rsidRPr="00572BE7" w:rsidRDefault="003F5561">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60F1EB9" w14:textId="77777777" w:rsidR="00046BE2" w:rsidRPr="00572BE7" w:rsidRDefault="003F5561">
            <w:pPr>
              <w:pStyle w:val="TAL"/>
              <w:rPr>
                <w:rFonts w:cs="Arial"/>
                <w:sz w:val="16"/>
                <w:szCs w:val="16"/>
              </w:rPr>
            </w:pPr>
            <w:r w:rsidRPr="003F5561">
              <w:rPr>
                <w:rFonts w:cs="Arial"/>
                <w:sz w:val="16"/>
                <w:szCs w:val="16"/>
              </w:rPr>
              <w:t>Removal of CDIVN service</w:t>
            </w:r>
          </w:p>
        </w:tc>
        <w:tc>
          <w:tcPr>
            <w:tcW w:w="290" w:type="pct"/>
            <w:tcBorders>
              <w:top w:val="single" w:sz="6" w:space="0" w:color="auto"/>
              <w:left w:val="single" w:sz="6" w:space="0" w:color="auto"/>
              <w:bottom w:val="single" w:sz="6" w:space="0" w:color="auto"/>
              <w:right w:val="single" w:sz="6" w:space="0" w:color="auto"/>
            </w:tcBorders>
          </w:tcPr>
          <w:p w14:paraId="3D1A96B8" w14:textId="77777777" w:rsidR="00046BE2" w:rsidRDefault="003F5561">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4014DFE5"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7BDE1FDE" w14:textId="77777777" w:rsidR="00046BE2" w:rsidRDefault="00046BE2">
            <w:pPr>
              <w:pStyle w:val="TAL"/>
              <w:rPr>
                <w:noProof/>
                <w:sz w:val="16"/>
                <w:szCs w:val="16"/>
              </w:rPr>
            </w:pPr>
          </w:p>
        </w:tc>
      </w:tr>
      <w:tr w:rsidR="00046BE2" w14:paraId="46F91605" w14:textId="77777777" w:rsidTr="00046BE2">
        <w:tc>
          <w:tcPr>
            <w:tcW w:w="401" w:type="pct"/>
            <w:vMerge/>
            <w:tcBorders>
              <w:left w:val="single" w:sz="6" w:space="0" w:color="auto"/>
              <w:right w:val="single" w:sz="6" w:space="0" w:color="auto"/>
            </w:tcBorders>
          </w:tcPr>
          <w:p w14:paraId="353E6BE5"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36BE0B4E"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33C48461" w14:textId="77777777" w:rsidR="00046BE2" w:rsidRPr="00572BE7" w:rsidRDefault="00C874AE">
            <w:pPr>
              <w:pStyle w:val="TAL"/>
              <w:rPr>
                <w:rFonts w:cs="Arial"/>
                <w:sz w:val="16"/>
                <w:szCs w:val="16"/>
              </w:rPr>
            </w:pPr>
            <w:r>
              <w:rPr>
                <w:rFonts w:cs="Arial"/>
                <w:sz w:val="16"/>
                <w:szCs w:val="16"/>
              </w:rPr>
              <w:t>SP-140562</w:t>
            </w:r>
          </w:p>
        </w:tc>
        <w:tc>
          <w:tcPr>
            <w:tcW w:w="272" w:type="pct"/>
            <w:tcBorders>
              <w:top w:val="single" w:sz="6" w:space="0" w:color="auto"/>
              <w:left w:val="single" w:sz="6" w:space="0" w:color="auto"/>
              <w:bottom w:val="single" w:sz="6" w:space="0" w:color="auto"/>
              <w:right w:val="single" w:sz="6" w:space="0" w:color="auto"/>
            </w:tcBorders>
            <w:vAlign w:val="bottom"/>
          </w:tcPr>
          <w:p w14:paraId="15175D4D" w14:textId="77777777" w:rsidR="00046BE2" w:rsidRPr="00572BE7" w:rsidRDefault="00C874AE">
            <w:pPr>
              <w:pStyle w:val="TAL"/>
              <w:rPr>
                <w:rFonts w:cs="Arial"/>
                <w:sz w:val="16"/>
                <w:szCs w:val="16"/>
              </w:rPr>
            </w:pPr>
            <w:r>
              <w:rPr>
                <w:rFonts w:cs="Arial"/>
                <w:sz w:val="16"/>
                <w:szCs w:val="16"/>
              </w:rPr>
              <w:t>0476</w:t>
            </w:r>
          </w:p>
        </w:tc>
        <w:tc>
          <w:tcPr>
            <w:tcW w:w="217" w:type="pct"/>
            <w:tcBorders>
              <w:top w:val="single" w:sz="6" w:space="0" w:color="auto"/>
              <w:left w:val="single" w:sz="6" w:space="0" w:color="auto"/>
              <w:bottom w:val="single" w:sz="6" w:space="0" w:color="auto"/>
              <w:right w:val="single" w:sz="6" w:space="0" w:color="auto"/>
            </w:tcBorders>
            <w:vAlign w:val="bottom"/>
          </w:tcPr>
          <w:p w14:paraId="3C630134" w14:textId="77777777" w:rsidR="00046BE2" w:rsidRPr="00572BE7" w:rsidRDefault="00953E7D">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3D320481" w14:textId="77777777" w:rsidR="00046BE2" w:rsidRPr="00572BE7" w:rsidRDefault="00953E7D">
            <w:pPr>
              <w:pStyle w:val="TAL"/>
              <w:rPr>
                <w:rFonts w:cs="Arial"/>
                <w:sz w:val="16"/>
                <w:szCs w:val="16"/>
              </w:rPr>
            </w:pPr>
            <w:r w:rsidRPr="00953E7D">
              <w:rPr>
                <w:rFonts w:cs="Arial"/>
                <w:sz w:val="16"/>
                <w:szCs w:val="16"/>
              </w:rPr>
              <w:t>Correction for expanded ASN.1 sources code generation</w:t>
            </w:r>
          </w:p>
        </w:tc>
        <w:tc>
          <w:tcPr>
            <w:tcW w:w="290" w:type="pct"/>
            <w:tcBorders>
              <w:top w:val="single" w:sz="6" w:space="0" w:color="auto"/>
              <w:left w:val="single" w:sz="6" w:space="0" w:color="auto"/>
              <w:bottom w:val="single" w:sz="6" w:space="0" w:color="auto"/>
              <w:right w:val="single" w:sz="6" w:space="0" w:color="auto"/>
            </w:tcBorders>
          </w:tcPr>
          <w:p w14:paraId="42E38FD2" w14:textId="77777777" w:rsidR="00046BE2" w:rsidRDefault="00953E7D">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2F1145A7"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44A9F3C1" w14:textId="77777777" w:rsidR="00046BE2" w:rsidRDefault="00046BE2">
            <w:pPr>
              <w:pStyle w:val="TAL"/>
              <w:rPr>
                <w:noProof/>
                <w:sz w:val="16"/>
                <w:szCs w:val="16"/>
              </w:rPr>
            </w:pPr>
          </w:p>
        </w:tc>
      </w:tr>
      <w:tr w:rsidR="00046BE2" w14:paraId="47B5572F" w14:textId="77777777" w:rsidTr="00046BE2">
        <w:tc>
          <w:tcPr>
            <w:tcW w:w="401" w:type="pct"/>
            <w:vMerge/>
            <w:tcBorders>
              <w:left w:val="single" w:sz="6" w:space="0" w:color="auto"/>
              <w:right w:val="single" w:sz="6" w:space="0" w:color="auto"/>
            </w:tcBorders>
          </w:tcPr>
          <w:p w14:paraId="5CCE8EAA"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7B43E938"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775704E6" w14:textId="77777777" w:rsidR="00046BE2" w:rsidRPr="00572BE7" w:rsidRDefault="00B10631" w:rsidP="00D02646">
            <w:pPr>
              <w:pStyle w:val="TAL"/>
              <w:rPr>
                <w:rFonts w:cs="Arial"/>
                <w:sz w:val="16"/>
                <w:szCs w:val="16"/>
              </w:rPr>
            </w:pPr>
            <w:r>
              <w:rPr>
                <w:rFonts w:cs="Arial"/>
                <w:sz w:val="16"/>
                <w:szCs w:val="16"/>
              </w:rPr>
              <w:t>S</w:t>
            </w:r>
            <w:r w:rsidR="00D02646">
              <w:rPr>
                <w:rFonts w:cs="Arial"/>
                <w:sz w:val="16"/>
                <w:szCs w:val="16"/>
              </w:rPr>
              <w:t>P</w:t>
            </w:r>
            <w:r>
              <w:rPr>
                <w:rFonts w:cs="Arial"/>
                <w:sz w:val="16"/>
                <w:szCs w:val="16"/>
              </w:rPr>
              <w:t>-140563</w:t>
            </w:r>
          </w:p>
        </w:tc>
        <w:tc>
          <w:tcPr>
            <w:tcW w:w="272" w:type="pct"/>
            <w:tcBorders>
              <w:top w:val="single" w:sz="6" w:space="0" w:color="auto"/>
              <w:left w:val="single" w:sz="6" w:space="0" w:color="auto"/>
              <w:bottom w:val="single" w:sz="6" w:space="0" w:color="auto"/>
              <w:right w:val="single" w:sz="6" w:space="0" w:color="auto"/>
            </w:tcBorders>
            <w:vAlign w:val="bottom"/>
          </w:tcPr>
          <w:p w14:paraId="6063D99F" w14:textId="77777777" w:rsidR="00046BE2" w:rsidRPr="00572BE7" w:rsidRDefault="00B10631">
            <w:pPr>
              <w:pStyle w:val="TAL"/>
              <w:rPr>
                <w:rFonts w:cs="Arial"/>
                <w:sz w:val="16"/>
                <w:szCs w:val="16"/>
              </w:rPr>
            </w:pPr>
            <w:r>
              <w:rPr>
                <w:rFonts w:cs="Arial"/>
                <w:sz w:val="16"/>
                <w:szCs w:val="16"/>
              </w:rPr>
              <w:t>0477</w:t>
            </w:r>
          </w:p>
        </w:tc>
        <w:tc>
          <w:tcPr>
            <w:tcW w:w="217" w:type="pct"/>
            <w:tcBorders>
              <w:top w:val="single" w:sz="6" w:space="0" w:color="auto"/>
              <w:left w:val="single" w:sz="6" w:space="0" w:color="auto"/>
              <w:bottom w:val="single" w:sz="6" w:space="0" w:color="auto"/>
              <w:right w:val="single" w:sz="6" w:space="0" w:color="auto"/>
            </w:tcBorders>
            <w:vAlign w:val="bottom"/>
          </w:tcPr>
          <w:p w14:paraId="71A0A284" w14:textId="77777777" w:rsidR="00046BE2" w:rsidRPr="00572BE7" w:rsidRDefault="00B10631">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3A87A886" w14:textId="77777777" w:rsidR="00046BE2" w:rsidRPr="00572BE7" w:rsidRDefault="00B10631">
            <w:pPr>
              <w:pStyle w:val="TAL"/>
              <w:rPr>
                <w:rFonts w:cs="Arial"/>
                <w:sz w:val="16"/>
                <w:szCs w:val="16"/>
              </w:rPr>
            </w:pPr>
            <w:r w:rsidRPr="00B10631">
              <w:rPr>
                <w:rFonts w:cs="Arial"/>
                <w:sz w:val="16"/>
                <w:szCs w:val="16"/>
              </w:rPr>
              <w:t>Introduction of ASN.1 Cross-reference listing</w:t>
            </w:r>
          </w:p>
        </w:tc>
        <w:tc>
          <w:tcPr>
            <w:tcW w:w="290" w:type="pct"/>
            <w:tcBorders>
              <w:top w:val="single" w:sz="6" w:space="0" w:color="auto"/>
              <w:left w:val="single" w:sz="6" w:space="0" w:color="auto"/>
              <w:bottom w:val="single" w:sz="6" w:space="0" w:color="auto"/>
              <w:right w:val="single" w:sz="6" w:space="0" w:color="auto"/>
            </w:tcBorders>
          </w:tcPr>
          <w:p w14:paraId="0158FF37" w14:textId="77777777" w:rsidR="00046BE2" w:rsidRDefault="00B10631">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4E438EFC"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10D1479F" w14:textId="77777777" w:rsidR="00046BE2" w:rsidRDefault="00046BE2">
            <w:pPr>
              <w:pStyle w:val="TAL"/>
              <w:rPr>
                <w:noProof/>
                <w:sz w:val="16"/>
                <w:szCs w:val="16"/>
              </w:rPr>
            </w:pPr>
          </w:p>
        </w:tc>
      </w:tr>
      <w:tr w:rsidR="00046BE2" w14:paraId="6287A845" w14:textId="77777777" w:rsidTr="00046BE2">
        <w:tc>
          <w:tcPr>
            <w:tcW w:w="401" w:type="pct"/>
            <w:vMerge/>
            <w:tcBorders>
              <w:left w:val="single" w:sz="6" w:space="0" w:color="auto"/>
              <w:right w:val="single" w:sz="6" w:space="0" w:color="auto"/>
            </w:tcBorders>
          </w:tcPr>
          <w:p w14:paraId="12DE774D"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7B93748C"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62EB2C2C" w14:textId="77777777" w:rsidR="00046BE2" w:rsidRPr="00572BE7" w:rsidRDefault="00D02646">
            <w:pPr>
              <w:pStyle w:val="TAL"/>
              <w:rPr>
                <w:rFonts w:cs="Arial"/>
                <w:sz w:val="16"/>
                <w:szCs w:val="16"/>
              </w:rPr>
            </w:pPr>
            <w:r>
              <w:rPr>
                <w:rFonts w:cs="Arial"/>
                <w:sz w:val="16"/>
                <w:szCs w:val="16"/>
              </w:rPr>
              <w:t>SP-140564</w:t>
            </w:r>
          </w:p>
        </w:tc>
        <w:tc>
          <w:tcPr>
            <w:tcW w:w="272" w:type="pct"/>
            <w:tcBorders>
              <w:top w:val="single" w:sz="6" w:space="0" w:color="auto"/>
              <w:left w:val="single" w:sz="6" w:space="0" w:color="auto"/>
              <w:bottom w:val="single" w:sz="6" w:space="0" w:color="auto"/>
              <w:right w:val="single" w:sz="6" w:space="0" w:color="auto"/>
            </w:tcBorders>
            <w:vAlign w:val="bottom"/>
          </w:tcPr>
          <w:p w14:paraId="730A8400" w14:textId="77777777" w:rsidR="00046BE2" w:rsidRPr="00572BE7" w:rsidRDefault="00D02646">
            <w:pPr>
              <w:pStyle w:val="TAL"/>
              <w:rPr>
                <w:rFonts w:cs="Arial"/>
                <w:sz w:val="16"/>
                <w:szCs w:val="16"/>
              </w:rPr>
            </w:pPr>
            <w:r>
              <w:rPr>
                <w:rFonts w:cs="Arial"/>
                <w:sz w:val="16"/>
                <w:szCs w:val="16"/>
              </w:rPr>
              <w:t>0478</w:t>
            </w:r>
          </w:p>
        </w:tc>
        <w:tc>
          <w:tcPr>
            <w:tcW w:w="217" w:type="pct"/>
            <w:tcBorders>
              <w:top w:val="single" w:sz="6" w:space="0" w:color="auto"/>
              <w:left w:val="single" w:sz="6" w:space="0" w:color="auto"/>
              <w:bottom w:val="single" w:sz="6" w:space="0" w:color="auto"/>
              <w:right w:val="single" w:sz="6" w:space="0" w:color="auto"/>
            </w:tcBorders>
            <w:vAlign w:val="bottom"/>
          </w:tcPr>
          <w:p w14:paraId="7576E30A" w14:textId="77777777" w:rsidR="00046BE2" w:rsidRPr="00572BE7" w:rsidRDefault="00D02646">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6CF0FE53" w14:textId="77777777" w:rsidR="00046BE2" w:rsidRPr="00572BE7" w:rsidRDefault="00D02646">
            <w:pPr>
              <w:pStyle w:val="TAL"/>
              <w:rPr>
                <w:rFonts w:cs="Arial"/>
                <w:sz w:val="16"/>
                <w:szCs w:val="16"/>
              </w:rPr>
            </w:pPr>
            <w:r w:rsidRPr="00D02646">
              <w:rPr>
                <w:rFonts w:cs="Arial"/>
                <w:sz w:val="16"/>
                <w:szCs w:val="16"/>
              </w:rPr>
              <w:t>Corrections for alignment between charging specifications</w:t>
            </w:r>
          </w:p>
        </w:tc>
        <w:tc>
          <w:tcPr>
            <w:tcW w:w="290" w:type="pct"/>
            <w:tcBorders>
              <w:top w:val="single" w:sz="6" w:space="0" w:color="auto"/>
              <w:left w:val="single" w:sz="6" w:space="0" w:color="auto"/>
              <w:bottom w:val="single" w:sz="6" w:space="0" w:color="auto"/>
              <w:right w:val="single" w:sz="6" w:space="0" w:color="auto"/>
            </w:tcBorders>
          </w:tcPr>
          <w:p w14:paraId="7459B48E" w14:textId="77777777" w:rsidR="00046BE2" w:rsidRDefault="00D02646">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307095E9"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6A33DBE4" w14:textId="77777777" w:rsidR="00046BE2" w:rsidRDefault="00046BE2">
            <w:pPr>
              <w:pStyle w:val="TAL"/>
              <w:rPr>
                <w:noProof/>
                <w:sz w:val="16"/>
                <w:szCs w:val="16"/>
              </w:rPr>
            </w:pPr>
          </w:p>
        </w:tc>
      </w:tr>
      <w:tr w:rsidR="00046BE2" w14:paraId="0EE74F7A" w14:textId="77777777" w:rsidTr="00046BE2">
        <w:tc>
          <w:tcPr>
            <w:tcW w:w="401" w:type="pct"/>
            <w:vMerge/>
            <w:tcBorders>
              <w:left w:val="single" w:sz="6" w:space="0" w:color="auto"/>
              <w:right w:val="single" w:sz="6" w:space="0" w:color="auto"/>
            </w:tcBorders>
          </w:tcPr>
          <w:p w14:paraId="094F553B"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43857D11"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731BDDB3" w14:textId="77777777" w:rsidR="00046BE2" w:rsidRPr="00572BE7" w:rsidRDefault="00881D7C">
            <w:pPr>
              <w:pStyle w:val="TAL"/>
              <w:rPr>
                <w:rFonts w:cs="Arial"/>
                <w:sz w:val="16"/>
                <w:szCs w:val="16"/>
              </w:rPr>
            </w:pPr>
            <w:r>
              <w:rPr>
                <w:rFonts w:cs="Arial"/>
                <w:sz w:val="16"/>
                <w:szCs w:val="16"/>
              </w:rPr>
              <w:t>SP-140563</w:t>
            </w:r>
          </w:p>
        </w:tc>
        <w:tc>
          <w:tcPr>
            <w:tcW w:w="272" w:type="pct"/>
            <w:tcBorders>
              <w:top w:val="single" w:sz="6" w:space="0" w:color="auto"/>
              <w:left w:val="single" w:sz="6" w:space="0" w:color="auto"/>
              <w:bottom w:val="single" w:sz="6" w:space="0" w:color="auto"/>
              <w:right w:val="single" w:sz="6" w:space="0" w:color="auto"/>
            </w:tcBorders>
            <w:vAlign w:val="bottom"/>
          </w:tcPr>
          <w:p w14:paraId="0F1504C8" w14:textId="77777777" w:rsidR="00046BE2" w:rsidRPr="00572BE7" w:rsidRDefault="00881D7C">
            <w:pPr>
              <w:pStyle w:val="TAL"/>
              <w:rPr>
                <w:rFonts w:cs="Arial"/>
                <w:sz w:val="16"/>
                <w:szCs w:val="16"/>
              </w:rPr>
            </w:pPr>
            <w:r>
              <w:rPr>
                <w:rFonts w:cs="Arial"/>
                <w:sz w:val="16"/>
                <w:szCs w:val="16"/>
              </w:rPr>
              <w:t>0479</w:t>
            </w:r>
          </w:p>
        </w:tc>
        <w:tc>
          <w:tcPr>
            <w:tcW w:w="217" w:type="pct"/>
            <w:tcBorders>
              <w:top w:val="single" w:sz="6" w:space="0" w:color="auto"/>
              <w:left w:val="single" w:sz="6" w:space="0" w:color="auto"/>
              <w:bottom w:val="single" w:sz="6" w:space="0" w:color="auto"/>
              <w:right w:val="single" w:sz="6" w:space="0" w:color="auto"/>
            </w:tcBorders>
            <w:vAlign w:val="bottom"/>
          </w:tcPr>
          <w:p w14:paraId="34651DBC" w14:textId="77777777" w:rsidR="00046BE2" w:rsidRPr="00572BE7" w:rsidRDefault="00881D7C">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6328E2A" w14:textId="77777777" w:rsidR="00046BE2" w:rsidRPr="00572BE7" w:rsidRDefault="00881D7C">
            <w:pPr>
              <w:pStyle w:val="TAL"/>
              <w:rPr>
                <w:rFonts w:cs="Arial"/>
                <w:sz w:val="16"/>
                <w:szCs w:val="16"/>
              </w:rPr>
            </w:pPr>
            <w:r w:rsidRPr="00881D7C">
              <w:rPr>
                <w:rFonts w:cs="Arial"/>
                <w:sz w:val="16"/>
                <w:szCs w:val="16"/>
              </w:rPr>
              <w:t>Introduction of report the most up to date User Location Information</w:t>
            </w:r>
          </w:p>
        </w:tc>
        <w:tc>
          <w:tcPr>
            <w:tcW w:w="290" w:type="pct"/>
            <w:tcBorders>
              <w:top w:val="single" w:sz="6" w:space="0" w:color="auto"/>
              <w:left w:val="single" w:sz="6" w:space="0" w:color="auto"/>
              <w:bottom w:val="single" w:sz="6" w:space="0" w:color="auto"/>
              <w:right w:val="single" w:sz="6" w:space="0" w:color="auto"/>
            </w:tcBorders>
          </w:tcPr>
          <w:p w14:paraId="7C84A511" w14:textId="77777777" w:rsidR="00046BE2" w:rsidRDefault="00881D7C">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7BD65C8"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07F64CA7" w14:textId="77777777" w:rsidR="00046BE2" w:rsidRDefault="00046BE2">
            <w:pPr>
              <w:pStyle w:val="TAL"/>
              <w:rPr>
                <w:noProof/>
                <w:sz w:val="16"/>
                <w:szCs w:val="16"/>
              </w:rPr>
            </w:pPr>
          </w:p>
        </w:tc>
      </w:tr>
      <w:tr w:rsidR="0076781F" w14:paraId="3A2A3A6B" w14:textId="77777777" w:rsidTr="00046BE2">
        <w:tc>
          <w:tcPr>
            <w:tcW w:w="401" w:type="pct"/>
            <w:vMerge/>
            <w:tcBorders>
              <w:left w:val="single" w:sz="6" w:space="0" w:color="auto"/>
              <w:right w:val="single" w:sz="6" w:space="0" w:color="auto"/>
            </w:tcBorders>
          </w:tcPr>
          <w:p w14:paraId="5AE0C69F" w14:textId="77777777" w:rsidR="0076781F" w:rsidRDefault="0076781F">
            <w:pPr>
              <w:pStyle w:val="TAL"/>
              <w:rPr>
                <w:noProof/>
                <w:sz w:val="16"/>
                <w:szCs w:val="16"/>
              </w:rPr>
            </w:pPr>
          </w:p>
        </w:tc>
        <w:tc>
          <w:tcPr>
            <w:tcW w:w="286" w:type="pct"/>
            <w:vMerge/>
            <w:tcBorders>
              <w:left w:val="single" w:sz="6" w:space="0" w:color="auto"/>
              <w:right w:val="single" w:sz="6" w:space="0" w:color="auto"/>
            </w:tcBorders>
          </w:tcPr>
          <w:p w14:paraId="7C30B0A7" w14:textId="77777777" w:rsidR="0076781F" w:rsidRPr="00572BE7" w:rsidRDefault="0076781F">
            <w:pPr>
              <w:pStyle w:val="TAL"/>
              <w:rPr>
                <w:rFonts w:cs="Arial"/>
                <w:sz w:val="16"/>
                <w:szCs w:val="16"/>
              </w:rPr>
            </w:pPr>
          </w:p>
        </w:tc>
        <w:tc>
          <w:tcPr>
            <w:tcW w:w="494" w:type="pct"/>
            <w:vMerge w:val="restart"/>
            <w:tcBorders>
              <w:left w:val="single" w:sz="6" w:space="0" w:color="auto"/>
              <w:right w:val="single" w:sz="6" w:space="0" w:color="auto"/>
            </w:tcBorders>
            <w:vAlign w:val="bottom"/>
          </w:tcPr>
          <w:p w14:paraId="72F5F046" w14:textId="77777777" w:rsidR="0076781F" w:rsidRPr="00572BE7" w:rsidRDefault="0076781F">
            <w:pPr>
              <w:pStyle w:val="TAL"/>
              <w:rPr>
                <w:rFonts w:cs="Arial"/>
                <w:sz w:val="16"/>
                <w:szCs w:val="16"/>
              </w:rPr>
            </w:pPr>
            <w:r>
              <w:rPr>
                <w:rFonts w:cs="Arial"/>
                <w:sz w:val="16"/>
                <w:szCs w:val="16"/>
              </w:rPr>
              <w:t>SP-140567</w:t>
            </w:r>
          </w:p>
        </w:tc>
        <w:tc>
          <w:tcPr>
            <w:tcW w:w="272" w:type="pct"/>
            <w:tcBorders>
              <w:top w:val="single" w:sz="6" w:space="0" w:color="auto"/>
              <w:left w:val="single" w:sz="6" w:space="0" w:color="auto"/>
              <w:bottom w:val="single" w:sz="6" w:space="0" w:color="auto"/>
              <w:right w:val="single" w:sz="6" w:space="0" w:color="auto"/>
            </w:tcBorders>
            <w:vAlign w:val="bottom"/>
          </w:tcPr>
          <w:p w14:paraId="600FA623" w14:textId="77777777" w:rsidR="0076781F" w:rsidRPr="00572BE7" w:rsidRDefault="0076781F">
            <w:pPr>
              <w:pStyle w:val="TAL"/>
              <w:rPr>
                <w:rFonts w:cs="Arial"/>
                <w:sz w:val="16"/>
                <w:szCs w:val="16"/>
              </w:rPr>
            </w:pPr>
            <w:r>
              <w:rPr>
                <w:rFonts w:cs="Arial"/>
                <w:sz w:val="16"/>
                <w:szCs w:val="16"/>
              </w:rPr>
              <w:t>0484</w:t>
            </w:r>
          </w:p>
        </w:tc>
        <w:tc>
          <w:tcPr>
            <w:tcW w:w="217" w:type="pct"/>
            <w:tcBorders>
              <w:top w:val="single" w:sz="6" w:space="0" w:color="auto"/>
              <w:left w:val="single" w:sz="6" w:space="0" w:color="auto"/>
              <w:bottom w:val="single" w:sz="6" w:space="0" w:color="auto"/>
              <w:right w:val="single" w:sz="6" w:space="0" w:color="auto"/>
            </w:tcBorders>
            <w:vAlign w:val="bottom"/>
          </w:tcPr>
          <w:p w14:paraId="53657E88" w14:textId="77777777" w:rsidR="0076781F" w:rsidRPr="00572BE7" w:rsidRDefault="0076781F">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7B3FDDF" w14:textId="77777777" w:rsidR="0076781F" w:rsidRPr="00572BE7" w:rsidRDefault="0076781F">
            <w:pPr>
              <w:pStyle w:val="TAL"/>
              <w:rPr>
                <w:rFonts w:cs="Arial"/>
                <w:sz w:val="16"/>
                <w:szCs w:val="16"/>
              </w:rPr>
            </w:pPr>
            <w:r w:rsidRPr="0076781F">
              <w:rPr>
                <w:rFonts w:cs="Arial"/>
                <w:sz w:val="16"/>
                <w:szCs w:val="16"/>
              </w:rPr>
              <w:t>Introduce Charging Characteristics in Convergent scenario</w:t>
            </w:r>
          </w:p>
        </w:tc>
        <w:tc>
          <w:tcPr>
            <w:tcW w:w="290" w:type="pct"/>
            <w:tcBorders>
              <w:top w:val="single" w:sz="6" w:space="0" w:color="auto"/>
              <w:left w:val="single" w:sz="6" w:space="0" w:color="auto"/>
              <w:bottom w:val="single" w:sz="6" w:space="0" w:color="auto"/>
              <w:right w:val="single" w:sz="6" w:space="0" w:color="auto"/>
            </w:tcBorders>
          </w:tcPr>
          <w:p w14:paraId="4F1F4561" w14:textId="77777777" w:rsidR="0076781F" w:rsidRDefault="0076781F">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7DB56D55" w14:textId="77777777" w:rsidR="0076781F" w:rsidRDefault="0076781F">
            <w:pPr>
              <w:pStyle w:val="TAL"/>
              <w:rPr>
                <w:noProof/>
                <w:sz w:val="16"/>
                <w:szCs w:val="16"/>
              </w:rPr>
            </w:pPr>
          </w:p>
        </w:tc>
        <w:tc>
          <w:tcPr>
            <w:tcW w:w="365" w:type="pct"/>
            <w:vMerge/>
            <w:tcBorders>
              <w:left w:val="single" w:sz="6" w:space="0" w:color="auto"/>
              <w:right w:val="single" w:sz="6" w:space="0" w:color="auto"/>
            </w:tcBorders>
          </w:tcPr>
          <w:p w14:paraId="34304094" w14:textId="77777777" w:rsidR="0076781F" w:rsidRDefault="0076781F">
            <w:pPr>
              <w:pStyle w:val="TAL"/>
              <w:rPr>
                <w:noProof/>
                <w:sz w:val="16"/>
                <w:szCs w:val="16"/>
              </w:rPr>
            </w:pPr>
          </w:p>
        </w:tc>
      </w:tr>
      <w:tr w:rsidR="0076781F" w14:paraId="471470F6" w14:textId="77777777" w:rsidTr="00046BE2">
        <w:tc>
          <w:tcPr>
            <w:tcW w:w="401" w:type="pct"/>
            <w:vMerge/>
            <w:tcBorders>
              <w:left w:val="single" w:sz="6" w:space="0" w:color="auto"/>
              <w:right w:val="single" w:sz="6" w:space="0" w:color="auto"/>
            </w:tcBorders>
          </w:tcPr>
          <w:p w14:paraId="010FEDBF" w14:textId="77777777" w:rsidR="0076781F" w:rsidRDefault="0076781F">
            <w:pPr>
              <w:pStyle w:val="TAL"/>
              <w:rPr>
                <w:noProof/>
                <w:sz w:val="16"/>
                <w:szCs w:val="16"/>
              </w:rPr>
            </w:pPr>
          </w:p>
        </w:tc>
        <w:tc>
          <w:tcPr>
            <w:tcW w:w="286" w:type="pct"/>
            <w:vMerge/>
            <w:tcBorders>
              <w:left w:val="single" w:sz="6" w:space="0" w:color="auto"/>
              <w:right w:val="single" w:sz="6" w:space="0" w:color="auto"/>
            </w:tcBorders>
          </w:tcPr>
          <w:p w14:paraId="5B2067D1" w14:textId="77777777" w:rsidR="0076781F" w:rsidRPr="00572BE7" w:rsidRDefault="0076781F">
            <w:pPr>
              <w:pStyle w:val="TAL"/>
              <w:rPr>
                <w:rFonts w:cs="Arial"/>
                <w:sz w:val="16"/>
                <w:szCs w:val="16"/>
              </w:rPr>
            </w:pPr>
          </w:p>
        </w:tc>
        <w:tc>
          <w:tcPr>
            <w:tcW w:w="494" w:type="pct"/>
            <w:vMerge/>
            <w:tcBorders>
              <w:left w:val="single" w:sz="6" w:space="0" w:color="auto"/>
              <w:right w:val="single" w:sz="6" w:space="0" w:color="auto"/>
            </w:tcBorders>
            <w:vAlign w:val="bottom"/>
          </w:tcPr>
          <w:p w14:paraId="053B95F2" w14:textId="77777777" w:rsidR="0076781F" w:rsidRPr="00572BE7" w:rsidRDefault="0076781F">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59F41BC3" w14:textId="77777777" w:rsidR="0076781F" w:rsidRPr="00572BE7" w:rsidRDefault="0076781F">
            <w:pPr>
              <w:pStyle w:val="TAL"/>
              <w:rPr>
                <w:rFonts w:cs="Arial"/>
                <w:sz w:val="16"/>
                <w:szCs w:val="16"/>
              </w:rPr>
            </w:pPr>
            <w:r>
              <w:rPr>
                <w:rFonts w:cs="Arial"/>
                <w:sz w:val="16"/>
                <w:szCs w:val="16"/>
              </w:rPr>
              <w:t>0485</w:t>
            </w:r>
          </w:p>
        </w:tc>
        <w:tc>
          <w:tcPr>
            <w:tcW w:w="217" w:type="pct"/>
            <w:tcBorders>
              <w:top w:val="single" w:sz="6" w:space="0" w:color="auto"/>
              <w:left w:val="single" w:sz="6" w:space="0" w:color="auto"/>
              <w:bottom w:val="single" w:sz="6" w:space="0" w:color="auto"/>
              <w:right w:val="single" w:sz="6" w:space="0" w:color="auto"/>
            </w:tcBorders>
            <w:vAlign w:val="bottom"/>
          </w:tcPr>
          <w:p w14:paraId="04D9E02F" w14:textId="77777777" w:rsidR="0076781F" w:rsidRPr="00572BE7" w:rsidRDefault="0076781F">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357A2478" w14:textId="77777777" w:rsidR="0076781F" w:rsidRPr="00572BE7" w:rsidRDefault="0076781F">
            <w:pPr>
              <w:pStyle w:val="TAL"/>
              <w:rPr>
                <w:rFonts w:cs="Arial"/>
                <w:sz w:val="16"/>
                <w:szCs w:val="16"/>
              </w:rPr>
            </w:pPr>
            <w:r w:rsidRPr="0076781F">
              <w:rPr>
                <w:rFonts w:cs="Arial"/>
                <w:sz w:val="16"/>
                <w:szCs w:val="16"/>
              </w:rPr>
              <w:t>Introduce Traffic Data Volumes in IPE-CDR</w:t>
            </w:r>
          </w:p>
        </w:tc>
        <w:tc>
          <w:tcPr>
            <w:tcW w:w="290" w:type="pct"/>
            <w:tcBorders>
              <w:top w:val="single" w:sz="6" w:space="0" w:color="auto"/>
              <w:left w:val="single" w:sz="6" w:space="0" w:color="auto"/>
              <w:bottom w:val="single" w:sz="6" w:space="0" w:color="auto"/>
              <w:right w:val="single" w:sz="6" w:space="0" w:color="auto"/>
            </w:tcBorders>
          </w:tcPr>
          <w:p w14:paraId="29D5EEAE" w14:textId="77777777" w:rsidR="0076781F" w:rsidRDefault="0076781F">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F324FF2" w14:textId="77777777" w:rsidR="0076781F" w:rsidRDefault="0076781F">
            <w:pPr>
              <w:pStyle w:val="TAL"/>
              <w:rPr>
                <w:noProof/>
                <w:sz w:val="16"/>
                <w:szCs w:val="16"/>
              </w:rPr>
            </w:pPr>
          </w:p>
        </w:tc>
        <w:tc>
          <w:tcPr>
            <w:tcW w:w="365" w:type="pct"/>
            <w:vMerge/>
            <w:tcBorders>
              <w:left w:val="single" w:sz="6" w:space="0" w:color="auto"/>
              <w:right w:val="single" w:sz="6" w:space="0" w:color="auto"/>
            </w:tcBorders>
          </w:tcPr>
          <w:p w14:paraId="1831BC60" w14:textId="77777777" w:rsidR="0076781F" w:rsidRDefault="0076781F">
            <w:pPr>
              <w:pStyle w:val="TAL"/>
              <w:rPr>
                <w:noProof/>
                <w:sz w:val="16"/>
                <w:szCs w:val="16"/>
              </w:rPr>
            </w:pPr>
          </w:p>
        </w:tc>
      </w:tr>
      <w:tr w:rsidR="00046BE2" w14:paraId="0C4D022C" w14:textId="77777777" w:rsidTr="00046BE2">
        <w:tc>
          <w:tcPr>
            <w:tcW w:w="401" w:type="pct"/>
            <w:vMerge/>
            <w:tcBorders>
              <w:left w:val="single" w:sz="6" w:space="0" w:color="auto"/>
              <w:right w:val="single" w:sz="6" w:space="0" w:color="auto"/>
            </w:tcBorders>
          </w:tcPr>
          <w:p w14:paraId="763E6F25"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543AE037"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71B88EE5" w14:textId="77777777" w:rsidR="00046BE2" w:rsidRPr="00572BE7" w:rsidRDefault="0076781F">
            <w:pPr>
              <w:pStyle w:val="TAL"/>
              <w:rPr>
                <w:rFonts w:cs="Arial"/>
                <w:sz w:val="16"/>
                <w:szCs w:val="16"/>
              </w:rPr>
            </w:pPr>
            <w:r>
              <w:rPr>
                <w:rFonts w:cs="Arial"/>
                <w:sz w:val="16"/>
                <w:szCs w:val="16"/>
              </w:rPr>
              <w:t>SP-140563</w:t>
            </w:r>
          </w:p>
        </w:tc>
        <w:tc>
          <w:tcPr>
            <w:tcW w:w="272" w:type="pct"/>
            <w:tcBorders>
              <w:top w:val="single" w:sz="6" w:space="0" w:color="auto"/>
              <w:left w:val="single" w:sz="6" w:space="0" w:color="auto"/>
              <w:bottom w:val="single" w:sz="6" w:space="0" w:color="auto"/>
              <w:right w:val="single" w:sz="6" w:space="0" w:color="auto"/>
            </w:tcBorders>
            <w:vAlign w:val="bottom"/>
          </w:tcPr>
          <w:p w14:paraId="504EDD21" w14:textId="77777777" w:rsidR="00046BE2" w:rsidRPr="00572BE7" w:rsidRDefault="0076781F">
            <w:pPr>
              <w:pStyle w:val="TAL"/>
              <w:rPr>
                <w:rFonts w:cs="Arial"/>
                <w:sz w:val="16"/>
                <w:szCs w:val="16"/>
              </w:rPr>
            </w:pPr>
            <w:r>
              <w:rPr>
                <w:rFonts w:cs="Arial"/>
                <w:sz w:val="16"/>
                <w:szCs w:val="16"/>
              </w:rPr>
              <w:t>0486</w:t>
            </w:r>
          </w:p>
        </w:tc>
        <w:tc>
          <w:tcPr>
            <w:tcW w:w="217" w:type="pct"/>
            <w:tcBorders>
              <w:top w:val="single" w:sz="6" w:space="0" w:color="auto"/>
              <w:left w:val="single" w:sz="6" w:space="0" w:color="auto"/>
              <w:bottom w:val="single" w:sz="6" w:space="0" w:color="auto"/>
              <w:right w:val="single" w:sz="6" w:space="0" w:color="auto"/>
            </w:tcBorders>
            <w:vAlign w:val="bottom"/>
          </w:tcPr>
          <w:p w14:paraId="7C86113A" w14:textId="77777777" w:rsidR="00046BE2" w:rsidRPr="00572BE7" w:rsidRDefault="0076781F">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3E4FE0E5" w14:textId="77777777" w:rsidR="00046BE2" w:rsidRPr="00572BE7" w:rsidRDefault="0076781F">
            <w:pPr>
              <w:pStyle w:val="TAL"/>
              <w:rPr>
                <w:rFonts w:cs="Arial"/>
                <w:sz w:val="16"/>
                <w:szCs w:val="16"/>
              </w:rPr>
            </w:pPr>
            <w:r w:rsidRPr="0076781F">
              <w:rPr>
                <w:rFonts w:cs="Arial"/>
                <w:sz w:val="16"/>
                <w:szCs w:val="16"/>
              </w:rPr>
              <w:t>Complete ePDG offline charging description</w:t>
            </w:r>
          </w:p>
        </w:tc>
        <w:tc>
          <w:tcPr>
            <w:tcW w:w="290" w:type="pct"/>
            <w:tcBorders>
              <w:top w:val="single" w:sz="6" w:space="0" w:color="auto"/>
              <w:left w:val="single" w:sz="6" w:space="0" w:color="auto"/>
              <w:bottom w:val="single" w:sz="6" w:space="0" w:color="auto"/>
              <w:right w:val="single" w:sz="6" w:space="0" w:color="auto"/>
            </w:tcBorders>
          </w:tcPr>
          <w:p w14:paraId="197390BA" w14:textId="77777777" w:rsidR="00046BE2" w:rsidRDefault="0076781F">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183F9C1"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3F110DD9" w14:textId="77777777" w:rsidR="00046BE2" w:rsidRDefault="00046BE2">
            <w:pPr>
              <w:pStyle w:val="TAL"/>
              <w:rPr>
                <w:noProof/>
                <w:sz w:val="16"/>
                <w:szCs w:val="16"/>
              </w:rPr>
            </w:pPr>
          </w:p>
        </w:tc>
      </w:tr>
      <w:tr w:rsidR="00046BE2" w14:paraId="230D87FE" w14:textId="77777777" w:rsidTr="00046BE2">
        <w:tc>
          <w:tcPr>
            <w:tcW w:w="401" w:type="pct"/>
            <w:vMerge/>
            <w:tcBorders>
              <w:left w:val="single" w:sz="6" w:space="0" w:color="auto"/>
              <w:right w:val="single" w:sz="6" w:space="0" w:color="auto"/>
            </w:tcBorders>
          </w:tcPr>
          <w:p w14:paraId="015903BE"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4EF13483"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1678710B" w14:textId="77777777" w:rsidR="00046BE2" w:rsidRPr="00572BE7" w:rsidRDefault="00624CDE">
            <w:pPr>
              <w:pStyle w:val="TAL"/>
              <w:rPr>
                <w:rFonts w:cs="Arial"/>
                <w:sz w:val="16"/>
                <w:szCs w:val="16"/>
              </w:rPr>
            </w:pPr>
            <w:r>
              <w:rPr>
                <w:rFonts w:cs="Arial"/>
                <w:sz w:val="16"/>
                <w:szCs w:val="16"/>
              </w:rPr>
              <w:t>SP-140568</w:t>
            </w:r>
          </w:p>
        </w:tc>
        <w:tc>
          <w:tcPr>
            <w:tcW w:w="272" w:type="pct"/>
            <w:tcBorders>
              <w:top w:val="single" w:sz="6" w:space="0" w:color="auto"/>
              <w:left w:val="single" w:sz="6" w:space="0" w:color="auto"/>
              <w:bottom w:val="single" w:sz="6" w:space="0" w:color="auto"/>
              <w:right w:val="single" w:sz="6" w:space="0" w:color="auto"/>
            </w:tcBorders>
            <w:vAlign w:val="bottom"/>
          </w:tcPr>
          <w:p w14:paraId="25955DB5" w14:textId="77777777" w:rsidR="00046BE2" w:rsidRPr="00572BE7" w:rsidRDefault="00624CDE">
            <w:pPr>
              <w:pStyle w:val="TAL"/>
              <w:rPr>
                <w:rFonts w:cs="Arial"/>
                <w:sz w:val="16"/>
                <w:szCs w:val="16"/>
              </w:rPr>
            </w:pPr>
            <w:r>
              <w:rPr>
                <w:rFonts w:cs="Arial"/>
                <w:sz w:val="16"/>
                <w:szCs w:val="16"/>
              </w:rPr>
              <w:t>0488</w:t>
            </w:r>
          </w:p>
        </w:tc>
        <w:tc>
          <w:tcPr>
            <w:tcW w:w="217" w:type="pct"/>
            <w:tcBorders>
              <w:top w:val="single" w:sz="6" w:space="0" w:color="auto"/>
              <w:left w:val="single" w:sz="6" w:space="0" w:color="auto"/>
              <w:bottom w:val="single" w:sz="6" w:space="0" w:color="auto"/>
              <w:right w:val="single" w:sz="6" w:space="0" w:color="auto"/>
            </w:tcBorders>
            <w:vAlign w:val="bottom"/>
          </w:tcPr>
          <w:p w14:paraId="6E38B0C2" w14:textId="77777777" w:rsidR="00046BE2" w:rsidRPr="00572BE7" w:rsidRDefault="00624CDE">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FE1F1AC" w14:textId="77777777" w:rsidR="00046BE2" w:rsidRPr="00572BE7" w:rsidRDefault="00624CDE">
            <w:pPr>
              <w:pStyle w:val="TAL"/>
              <w:rPr>
                <w:rFonts w:cs="Arial"/>
                <w:sz w:val="16"/>
                <w:szCs w:val="16"/>
              </w:rPr>
            </w:pPr>
            <w:r w:rsidRPr="00624CDE">
              <w:rPr>
                <w:rFonts w:cs="Arial"/>
                <w:sz w:val="16"/>
                <w:szCs w:val="16"/>
              </w:rPr>
              <w:t>Correction on inconsistent defined parameter for NetLoc</w:t>
            </w:r>
          </w:p>
        </w:tc>
        <w:tc>
          <w:tcPr>
            <w:tcW w:w="290" w:type="pct"/>
            <w:tcBorders>
              <w:top w:val="single" w:sz="6" w:space="0" w:color="auto"/>
              <w:left w:val="single" w:sz="6" w:space="0" w:color="auto"/>
              <w:bottom w:val="single" w:sz="6" w:space="0" w:color="auto"/>
              <w:right w:val="single" w:sz="6" w:space="0" w:color="auto"/>
            </w:tcBorders>
          </w:tcPr>
          <w:p w14:paraId="6A011C3D" w14:textId="77777777" w:rsidR="00046BE2" w:rsidRDefault="00624CDE">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47A5384F"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286E1AF9" w14:textId="77777777" w:rsidR="00046BE2" w:rsidRDefault="00046BE2">
            <w:pPr>
              <w:pStyle w:val="TAL"/>
              <w:rPr>
                <w:noProof/>
                <w:sz w:val="16"/>
                <w:szCs w:val="16"/>
              </w:rPr>
            </w:pPr>
          </w:p>
        </w:tc>
      </w:tr>
      <w:tr w:rsidR="00046BE2" w14:paraId="4A595158" w14:textId="77777777" w:rsidTr="00046BE2">
        <w:tc>
          <w:tcPr>
            <w:tcW w:w="401" w:type="pct"/>
            <w:vMerge/>
            <w:tcBorders>
              <w:left w:val="single" w:sz="6" w:space="0" w:color="auto"/>
              <w:right w:val="single" w:sz="6" w:space="0" w:color="auto"/>
            </w:tcBorders>
          </w:tcPr>
          <w:p w14:paraId="5926E454" w14:textId="77777777" w:rsidR="00046BE2" w:rsidRDefault="00046BE2">
            <w:pPr>
              <w:pStyle w:val="TAL"/>
              <w:rPr>
                <w:noProof/>
                <w:sz w:val="16"/>
                <w:szCs w:val="16"/>
              </w:rPr>
            </w:pPr>
          </w:p>
        </w:tc>
        <w:tc>
          <w:tcPr>
            <w:tcW w:w="286" w:type="pct"/>
            <w:vMerge/>
            <w:tcBorders>
              <w:left w:val="single" w:sz="6" w:space="0" w:color="auto"/>
              <w:right w:val="single" w:sz="6" w:space="0" w:color="auto"/>
            </w:tcBorders>
          </w:tcPr>
          <w:p w14:paraId="4412482D" w14:textId="77777777" w:rsidR="00046BE2" w:rsidRPr="00572BE7" w:rsidRDefault="00046BE2">
            <w:pPr>
              <w:pStyle w:val="TAL"/>
              <w:rPr>
                <w:rFonts w:cs="Arial"/>
                <w:sz w:val="16"/>
                <w:szCs w:val="16"/>
              </w:rPr>
            </w:pPr>
          </w:p>
        </w:tc>
        <w:tc>
          <w:tcPr>
            <w:tcW w:w="494" w:type="pct"/>
            <w:tcBorders>
              <w:left w:val="single" w:sz="6" w:space="0" w:color="auto"/>
              <w:right w:val="single" w:sz="6" w:space="0" w:color="auto"/>
            </w:tcBorders>
            <w:vAlign w:val="bottom"/>
          </w:tcPr>
          <w:p w14:paraId="0C67C223" w14:textId="77777777" w:rsidR="00046BE2" w:rsidRPr="00572BE7" w:rsidRDefault="00624CDE">
            <w:pPr>
              <w:pStyle w:val="TAL"/>
              <w:rPr>
                <w:rFonts w:cs="Arial"/>
                <w:sz w:val="16"/>
                <w:szCs w:val="16"/>
              </w:rPr>
            </w:pPr>
            <w:r>
              <w:rPr>
                <w:rFonts w:cs="Arial"/>
                <w:sz w:val="16"/>
                <w:szCs w:val="16"/>
              </w:rPr>
              <w:t>SP-140567</w:t>
            </w:r>
          </w:p>
        </w:tc>
        <w:tc>
          <w:tcPr>
            <w:tcW w:w="272" w:type="pct"/>
            <w:tcBorders>
              <w:top w:val="single" w:sz="6" w:space="0" w:color="auto"/>
              <w:left w:val="single" w:sz="6" w:space="0" w:color="auto"/>
              <w:bottom w:val="single" w:sz="6" w:space="0" w:color="auto"/>
              <w:right w:val="single" w:sz="6" w:space="0" w:color="auto"/>
            </w:tcBorders>
            <w:vAlign w:val="bottom"/>
          </w:tcPr>
          <w:p w14:paraId="038F7FC0" w14:textId="77777777" w:rsidR="00046BE2" w:rsidRPr="00572BE7" w:rsidRDefault="00624CDE">
            <w:pPr>
              <w:pStyle w:val="TAL"/>
              <w:rPr>
                <w:rFonts w:cs="Arial"/>
                <w:sz w:val="16"/>
                <w:szCs w:val="16"/>
              </w:rPr>
            </w:pPr>
            <w:r>
              <w:rPr>
                <w:rFonts w:cs="Arial"/>
                <w:sz w:val="16"/>
                <w:szCs w:val="16"/>
              </w:rPr>
              <w:t>0489</w:t>
            </w:r>
          </w:p>
        </w:tc>
        <w:tc>
          <w:tcPr>
            <w:tcW w:w="217" w:type="pct"/>
            <w:tcBorders>
              <w:top w:val="single" w:sz="6" w:space="0" w:color="auto"/>
              <w:left w:val="single" w:sz="6" w:space="0" w:color="auto"/>
              <w:bottom w:val="single" w:sz="6" w:space="0" w:color="auto"/>
              <w:right w:val="single" w:sz="6" w:space="0" w:color="auto"/>
            </w:tcBorders>
            <w:vAlign w:val="bottom"/>
          </w:tcPr>
          <w:p w14:paraId="3324A3B8" w14:textId="77777777" w:rsidR="00046BE2" w:rsidRPr="00572BE7" w:rsidRDefault="00624CDE">
            <w:pPr>
              <w:pStyle w:val="TAL"/>
              <w:rPr>
                <w:rFonts w:cs="Arial"/>
                <w:sz w:val="16"/>
                <w:szCs w:val="16"/>
              </w:rPr>
            </w:pPr>
            <w:r>
              <w:rPr>
                <w:rFonts w:cs="Arial"/>
                <w:sz w:val="16"/>
                <w:szCs w:val="16"/>
              </w:rPr>
              <w:t>2</w:t>
            </w:r>
          </w:p>
        </w:tc>
        <w:tc>
          <w:tcPr>
            <w:tcW w:w="2385" w:type="pct"/>
            <w:tcBorders>
              <w:top w:val="single" w:sz="6" w:space="0" w:color="auto"/>
              <w:left w:val="single" w:sz="6" w:space="0" w:color="auto"/>
              <w:bottom w:val="single" w:sz="6" w:space="0" w:color="auto"/>
              <w:right w:val="single" w:sz="6" w:space="0" w:color="auto"/>
            </w:tcBorders>
            <w:vAlign w:val="bottom"/>
          </w:tcPr>
          <w:p w14:paraId="1FA9A1D0" w14:textId="77777777" w:rsidR="00046BE2" w:rsidRPr="00572BE7" w:rsidRDefault="00624CDE">
            <w:pPr>
              <w:pStyle w:val="TAL"/>
              <w:rPr>
                <w:rFonts w:cs="Arial"/>
                <w:sz w:val="16"/>
                <w:szCs w:val="16"/>
              </w:rPr>
            </w:pPr>
            <w:r w:rsidRPr="00624CDE">
              <w:rPr>
                <w:rFonts w:cs="Arial"/>
                <w:sz w:val="16"/>
                <w:szCs w:val="16"/>
              </w:rPr>
              <w:t>Corrections to include missing fixed user location information for NSWO</w:t>
            </w:r>
          </w:p>
        </w:tc>
        <w:tc>
          <w:tcPr>
            <w:tcW w:w="290" w:type="pct"/>
            <w:tcBorders>
              <w:top w:val="single" w:sz="6" w:space="0" w:color="auto"/>
              <w:left w:val="single" w:sz="6" w:space="0" w:color="auto"/>
              <w:bottom w:val="single" w:sz="6" w:space="0" w:color="auto"/>
              <w:right w:val="single" w:sz="6" w:space="0" w:color="auto"/>
            </w:tcBorders>
          </w:tcPr>
          <w:p w14:paraId="49B1657B" w14:textId="77777777" w:rsidR="00046BE2" w:rsidRDefault="00624CDE">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358EED03" w14:textId="77777777" w:rsidR="00046BE2" w:rsidRDefault="00046BE2">
            <w:pPr>
              <w:pStyle w:val="TAL"/>
              <w:rPr>
                <w:noProof/>
                <w:sz w:val="16"/>
                <w:szCs w:val="16"/>
              </w:rPr>
            </w:pPr>
          </w:p>
        </w:tc>
        <w:tc>
          <w:tcPr>
            <w:tcW w:w="365" w:type="pct"/>
            <w:vMerge/>
            <w:tcBorders>
              <w:left w:val="single" w:sz="6" w:space="0" w:color="auto"/>
              <w:right w:val="single" w:sz="6" w:space="0" w:color="auto"/>
            </w:tcBorders>
          </w:tcPr>
          <w:p w14:paraId="472750F3" w14:textId="77777777" w:rsidR="00046BE2" w:rsidRDefault="00046BE2">
            <w:pPr>
              <w:pStyle w:val="TAL"/>
              <w:rPr>
                <w:noProof/>
                <w:sz w:val="16"/>
                <w:szCs w:val="16"/>
              </w:rPr>
            </w:pPr>
          </w:p>
        </w:tc>
      </w:tr>
      <w:tr w:rsidR="00C64812" w14:paraId="4F3654F2" w14:textId="77777777" w:rsidTr="00046BE2">
        <w:tc>
          <w:tcPr>
            <w:tcW w:w="401" w:type="pct"/>
            <w:vMerge/>
            <w:tcBorders>
              <w:left w:val="single" w:sz="6" w:space="0" w:color="auto"/>
              <w:right w:val="single" w:sz="6" w:space="0" w:color="auto"/>
            </w:tcBorders>
          </w:tcPr>
          <w:p w14:paraId="5F92795B" w14:textId="77777777" w:rsidR="00C64812" w:rsidRDefault="00C64812">
            <w:pPr>
              <w:pStyle w:val="TAL"/>
              <w:rPr>
                <w:noProof/>
                <w:sz w:val="16"/>
                <w:szCs w:val="16"/>
              </w:rPr>
            </w:pPr>
          </w:p>
        </w:tc>
        <w:tc>
          <w:tcPr>
            <w:tcW w:w="286" w:type="pct"/>
            <w:vMerge/>
            <w:tcBorders>
              <w:left w:val="single" w:sz="6" w:space="0" w:color="auto"/>
              <w:right w:val="single" w:sz="6" w:space="0" w:color="auto"/>
            </w:tcBorders>
          </w:tcPr>
          <w:p w14:paraId="1146707A" w14:textId="77777777" w:rsidR="00C64812" w:rsidRPr="00572BE7" w:rsidRDefault="00C64812">
            <w:pPr>
              <w:pStyle w:val="TAL"/>
              <w:rPr>
                <w:rFonts w:cs="Arial"/>
                <w:sz w:val="16"/>
                <w:szCs w:val="16"/>
              </w:rPr>
            </w:pPr>
          </w:p>
        </w:tc>
        <w:tc>
          <w:tcPr>
            <w:tcW w:w="494" w:type="pct"/>
            <w:vMerge w:val="restart"/>
            <w:tcBorders>
              <w:left w:val="single" w:sz="6" w:space="0" w:color="auto"/>
              <w:right w:val="single" w:sz="6" w:space="0" w:color="auto"/>
            </w:tcBorders>
            <w:vAlign w:val="bottom"/>
          </w:tcPr>
          <w:p w14:paraId="5655B8AF" w14:textId="77777777" w:rsidR="00C64812" w:rsidRPr="00572BE7" w:rsidRDefault="00C64812">
            <w:pPr>
              <w:pStyle w:val="TAL"/>
              <w:rPr>
                <w:rFonts w:cs="Arial"/>
                <w:sz w:val="16"/>
                <w:szCs w:val="16"/>
              </w:rPr>
            </w:pPr>
            <w:r>
              <w:rPr>
                <w:rFonts w:cs="Arial"/>
                <w:sz w:val="16"/>
                <w:szCs w:val="16"/>
              </w:rPr>
              <w:t>SP-140563</w:t>
            </w:r>
          </w:p>
          <w:p w14:paraId="319AEC8A" w14:textId="77777777" w:rsidR="00C64812" w:rsidRPr="00572BE7" w:rsidRDefault="00C64812" w:rsidP="00250E22">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1F71313E" w14:textId="77777777" w:rsidR="00C64812" w:rsidRPr="00572BE7" w:rsidRDefault="00C64812">
            <w:pPr>
              <w:pStyle w:val="TAL"/>
              <w:rPr>
                <w:rFonts w:cs="Arial"/>
                <w:sz w:val="16"/>
                <w:szCs w:val="16"/>
              </w:rPr>
            </w:pPr>
            <w:r>
              <w:rPr>
                <w:rFonts w:cs="Arial"/>
                <w:sz w:val="16"/>
                <w:szCs w:val="16"/>
              </w:rPr>
              <w:t>0490</w:t>
            </w:r>
          </w:p>
        </w:tc>
        <w:tc>
          <w:tcPr>
            <w:tcW w:w="217" w:type="pct"/>
            <w:tcBorders>
              <w:top w:val="single" w:sz="6" w:space="0" w:color="auto"/>
              <w:left w:val="single" w:sz="6" w:space="0" w:color="auto"/>
              <w:bottom w:val="single" w:sz="6" w:space="0" w:color="auto"/>
              <w:right w:val="single" w:sz="6" w:space="0" w:color="auto"/>
            </w:tcBorders>
            <w:vAlign w:val="bottom"/>
          </w:tcPr>
          <w:p w14:paraId="547AD976" w14:textId="77777777" w:rsidR="00C64812" w:rsidRPr="00572BE7" w:rsidRDefault="00C64812">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07F557B7" w14:textId="77777777" w:rsidR="00C64812" w:rsidRPr="00572BE7" w:rsidRDefault="00C64812">
            <w:pPr>
              <w:pStyle w:val="TAL"/>
              <w:rPr>
                <w:rFonts w:cs="Arial"/>
                <w:sz w:val="16"/>
                <w:szCs w:val="16"/>
              </w:rPr>
            </w:pPr>
            <w:r w:rsidRPr="004E7F75">
              <w:rPr>
                <w:rFonts w:cs="Arial"/>
                <w:sz w:val="16"/>
                <w:szCs w:val="16"/>
              </w:rPr>
              <w:t>Correction of Subscriber Equipment Number and Instance Id for privacy concerns</w:t>
            </w:r>
          </w:p>
        </w:tc>
        <w:tc>
          <w:tcPr>
            <w:tcW w:w="290" w:type="pct"/>
            <w:tcBorders>
              <w:top w:val="single" w:sz="6" w:space="0" w:color="auto"/>
              <w:left w:val="single" w:sz="6" w:space="0" w:color="auto"/>
              <w:bottom w:val="single" w:sz="6" w:space="0" w:color="auto"/>
              <w:right w:val="single" w:sz="6" w:space="0" w:color="auto"/>
            </w:tcBorders>
          </w:tcPr>
          <w:p w14:paraId="6A32C4C5" w14:textId="77777777" w:rsidR="00C64812" w:rsidRDefault="00C64812">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38B3A9BC" w14:textId="77777777" w:rsidR="00C64812" w:rsidRDefault="00C64812">
            <w:pPr>
              <w:pStyle w:val="TAL"/>
              <w:rPr>
                <w:noProof/>
                <w:sz w:val="16"/>
                <w:szCs w:val="16"/>
              </w:rPr>
            </w:pPr>
          </w:p>
        </w:tc>
        <w:tc>
          <w:tcPr>
            <w:tcW w:w="365" w:type="pct"/>
            <w:vMerge/>
            <w:tcBorders>
              <w:left w:val="single" w:sz="6" w:space="0" w:color="auto"/>
              <w:right w:val="single" w:sz="6" w:space="0" w:color="auto"/>
            </w:tcBorders>
          </w:tcPr>
          <w:p w14:paraId="5F8367EA" w14:textId="77777777" w:rsidR="00C64812" w:rsidRDefault="00C64812">
            <w:pPr>
              <w:pStyle w:val="TAL"/>
              <w:rPr>
                <w:noProof/>
                <w:sz w:val="16"/>
                <w:szCs w:val="16"/>
              </w:rPr>
            </w:pPr>
          </w:p>
        </w:tc>
      </w:tr>
      <w:tr w:rsidR="00C64812" w14:paraId="79E8FCB0" w14:textId="77777777" w:rsidTr="00920268">
        <w:tc>
          <w:tcPr>
            <w:tcW w:w="401" w:type="pct"/>
            <w:vMerge/>
            <w:tcBorders>
              <w:left w:val="single" w:sz="6" w:space="0" w:color="auto"/>
              <w:right w:val="single" w:sz="6" w:space="0" w:color="auto"/>
            </w:tcBorders>
          </w:tcPr>
          <w:p w14:paraId="7265B90E" w14:textId="77777777" w:rsidR="00C64812" w:rsidRDefault="00C64812">
            <w:pPr>
              <w:pStyle w:val="TAL"/>
              <w:rPr>
                <w:noProof/>
                <w:sz w:val="16"/>
                <w:szCs w:val="16"/>
              </w:rPr>
            </w:pPr>
          </w:p>
        </w:tc>
        <w:tc>
          <w:tcPr>
            <w:tcW w:w="286" w:type="pct"/>
            <w:vMerge/>
            <w:tcBorders>
              <w:left w:val="single" w:sz="6" w:space="0" w:color="auto"/>
              <w:right w:val="single" w:sz="6" w:space="0" w:color="auto"/>
            </w:tcBorders>
          </w:tcPr>
          <w:p w14:paraId="43793291" w14:textId="77777777" w:rsidR="00C64812" w:rsidRPr="00572BE7" w:rsidRDefault="00C64812">
            <w:pPr>
              <w:pStyle w:val="TAL"/>
              <w:rPr>
                <w:rFonts w:cs="Arial"/>
                <w:sz w:val="16"/>
                <w:szCs w:val="16"/>
              </w:rPr>
            </w:pPr>
          </w:p>
        </w:tc>
        <w:tc>
          <w:tcPr>
            <w:tcW w:w="494" w:type="pct"/>
            <w:vMerge/>
            <w:tcBorders>
              <w:left w:val="single" w:sz="6" w:space="0" w:color="auto"/>
              <w:right w:val="single" w:sz="6" w:space="0" w:color="auto"/>
            </w:tcBorders>
            <w:vAlign w:val="bottom"/>
          </w:tcPr>
          <w:p w14:paraId="1B95AE7C" w14:textId="77777777" w:rsidR="00C64812" w:rsidRPr="00572BE7" w:rsidRDefault="00C64812">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58537B4D" w14:textId="77777777" w:rsidR="00C64812" w:rsidRPr="00572BE7" w:rsidRDefault="00C64812">
            <w:pPr>
              <w:pStyle w:val="TAL"/>
              <w:rPr>
                <w:rFonts w:cs="Arial"/>
                <w:sz w:val="16"/>
                <w:szCs w:val="16"/>
              </w:rPr>
            </w:pPr>
            <w:r>
              <w:rPr>
                <w:rFonts w:cs="Arial"/>
                <w:sz w:val="16"/>
                <w:szCs w:val="16"/>
              </w:rPr>
              <w:t>0492</w:t>
            </w:r>
          </w:p>
        </w:tc>
        <w:tc>
          <w:tcPr>
            <w:tcW w:w="217" w:type="pct"/>
            <w:tcBorders>
              <w:top w:val="single" w:sz="6" w:space="0" w:color="auto"/>
              <w:left w:val="single" w:sz="6" w:space="0" w:color="auto"/>
              <w:bottom w:val="single" w:sz="6" w:space="0" w:color="auto"/>
              <w:right w:val="single" w:sz="6" w:space="0" w:color="auto"/>
            </w:tcBorders>
            <w:vAlign w:val="bottom"/>
          </w:tcPr>
          <w:p w14:paraId="15AE11EA" w14:textId="77777777" w:rsidR="00C64812" w:rsidRPr="00572BE7" w:rsidRDefault="00C64812">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1F208C9" w14:textId="77777777" w:rsidR="00C64812" w:rsidRPr="00572BE7" w:rsidRDefault="00C64812">
            <w:pPr>
              <w:pStyle w:val="TAL"/>
              <w:rPr>
                <w:rFonts w:cs="Arial"/>
                <w:sz w:val="16"/>
                <w:szCs w:val="16"/>
              </w:rPr>
            </w:pPr>
            <w:r w:rsidRPr="00C64812">
              <w:rPr>
                <w:rFonts w:cs="Arial"/>
                <w:sz w:val="16"/>
                <w:szCs w:val="16"/>
              </w:rPr>
              <w:t>Removal of I-WLAN solution</w:t>
            </w:r>
          </w:p>
        </w:tc>
        <w:tc>
          <w:tcPr>
            <w:tcW w:w="290" w:type="pct"/>
            <w:tcBorders>
              <w:top w:val="single" w:sz="6" w:space="0" w:color="auto"/>
              <w:left w:val="single" w:sz="6" w:space="0" w:color="auto"/>
              <w:bottom w:val="single" w:sz="6" w:space="0" w:color="auto"/>
              <w:right w:val="single" w:sz="6" w:space="0" w:color="auto"/>
            </w:tcBorders>
          </w:tcPr>
          <w:p w14:paraId="4D47EB7F" w14:textId="77777777" w:rsidR="00C64812" w:rsidRDefault="00C64812">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5B22573A" w14:textId="77777777" w:rsidR="00C64812" w:rsidRDefault="00C64812">
            <w:pPr>
              <w:pStyle w:val="TAL"/>
              <w:rPr>
                <w:noProof/>
                <w:sz w:val="16"/>
                <w:szCs w:val="16"/>
              </w:rPr>
            </w:pPr>
          </w:p>
        </w:tc>
        <w:tc>
          <w:tcPr>
            <w:tcW w:w="365" w:type="pct"/>
            <w:vMerge/>
            <w:tcBorders>
              <w:left w:val="single" w:sz="6" w:space="0" w:color="auto"/>
              <w:right w:val="single" w:sz="6" w:space="0" w:color="auto"/>
            </w:tcBorders>
          </w:tcPr>
          <w:p w14:paraId="4F794215" w14:textId="77777777" w:rsidR="00C64812" w:rsidRDefault="00C64812">
            <w:pPr>
              <w:pStyle w:val="TAL"/>
              <w:rPr>
                <w:noProof/>
                <w:sz w:val="16"/>
                <w:szCs w:val="16"/>
              </w:rPr>
            </w:pPr>
          </w:p>
        </w:tc>
      </w:tr>
      <w:tr w:rsidR="00920268" w14:paraId="68E3AB72" w14:textId="77777777" w:rsidTr="00920268">
        <w:tc>
          <w:tcPr>
            <w:tcW w:w="401" w:type="pct"/>
            <w:vMerge w:val="restart"/>
            <w:tcBorders>
              <w:left w:val="single" w:sz="6" w:space="0" w:color="auto"/>
              <w:right w:val="single" w:sz="6" w:space="0" w:color="auto"/>
            </w:tcBorders>
            <w:vAlign w:val="center"/>
          </w:tcPr>
          <w:p w14:paraId="7A32DCB4" w14:textId="77777777" w:rsidR="00920268" w:rsidRDefault="00920268" w:rsidP="00920268">
            <w:pPr>
              <w:pStyle w:val="TAL"/>
              <w:rPr>
                <w:noProof/>
                <w:sz w:val="16"/>
                <w:szCs w:val="16"/>
              </w:rPr>
            </w:pPr>
            <w:r>
              <w:rPr>
                <w:noProof/>
                <w:sz w:val="16"/>
                <w:szCs w:val="16"/>
              </w:rPr>
              <w:t>2014-12</w:t>
            </w:r>
          </w:p>
        </w:tc>
        <w:tc>
          <w:tcPr>
            <w:tcW w:w="286" w:type="pct"/>
            <w:vMerge w:val="restart"/>
            <w:tcBorders>
              <w:left w:val="single" w:sz="6" w:space="0" w:color="auto"/>
              <w:right w:val="single" w:sz="6" w:space="0" w:color="auto"/>
            </w:tcBorders>
            <w:vAlign w:val="center"/>
          </w:tcPr>
          <w:p w14:paraId="0C49CD78" w14:textId="77777777" w:rsidR="00920268" w:rsidRPr="00572BE7" w:rsidRDefault="00920268" w:rsidP="00920268">
            <w:pPr>
              <w:pStyle w:val="TAL"/>
              <w:rPr>
                <w:rFonts w:cs="Arial"/>
                <w:sz w:val="16"/>
                <w:szCs w:val="16"/>
              </w:rPr>
            </w:pPr>
            <w:r>
              <w:rPr>
                <w:rFonts w:cs="Arial"/>
                <w:sz w:val="16"/>
                <w:szCs w:val="16"/>
              </w:rPr>
              <w:t>SP-66</w:t>
            </w:r>
          </w:p>
        </w:tc>
        <w:tc>
          <w:tcPr>
            <w:tcW w:w="494" w:type="pct"/>
            <w:tcBorders>
              <w:left w:val="single" w:sz="6" w:space="0" w:color="auto"/>
              <w:right w:val="single" w:sz="6" w:space="0" w:color="auto"/>
            </w:tcBorders>
            <w:vAlign w:val="bottom"/>
          </w:tcPr>
          <w:p w14:paraId="065C339D" w14:textId="77777777" w:rsidR="00920268" w:rsidRPr="00572BE7" w:rsidRDefault="00920268">
            <w:pPr>
              <w:pStyle w:val="TAL"/>
              <w:rPr>
                <w:rFonts w:cs="Arial"/>
                <w:sz w:val="16"/>
                <w:szCs w:val="16"/>
              </w:rPr>
            </w:pPr>
            <w:r>
              <w:rPr>
                <w:rFonts w:cs="Arial"/>
                <w:sz w:val="16"/>
                <w:szCs w:val="16"/>
              </w:rPr>
              <w:t>SP-140802</w:t>
            </w:r>
          </w:p>
        </w:tc>
        <w:tc>
          <w:tcPr>
            <w:tcW w:w="272" w:type="pct"/>
            <w:tcBorders>
              <w:top w:val="single" w:sz="6" w:space="0" w:color="auto"/>
              <w:left w:val="single" w:sz="6" w:space="0" w:color="auto"/>
              <w:bottom w:val="single" w:sz="6" w:space="0" w:color="auto"/>
              <w:right w:val="single" w:sz="6" w:space="0" w:color="auto"/>
            </w:tcBorders>
            <w:vAlign w:val="bottom"/>
          </w:tcPr>
          <w:p w14:paraId="1A34B84C" w14:textId="77777777" w:rsidR="00920268" w:rsidRDefault="00920268">
            <w:pPr>
              <w:pStyle w:val="TAL"/>
              <w:rPr>
                <w:rFonts w:cs="Arial"/>
                <w:sz w:val="16"/>
                <w:szCs w:val="16"/>
              </w:rPr>
            </w:pPr>
            <w:r>
              <w:rPr>
                <w:rFonts w:cs="Arial"/>
                <w:sz w:val="16"/>
                <w:szCs w:val="16"/>
              </w:rPr>
              <w:t>0498</w:t>
            </w:r>
          </w:p>
        </w:tc>
        <w:tc>
          <w:tcPr>
            <w:tcW w:w="217" w:type="pct"/>
            <w:tcBorders>
              <w:top w:val="single" w:sz="6" w:space="0" w:color="auto"/>
              <w:left w:val="single" w:sz="6" w:space="0" w:color="auto"/>
              <w:bottom w:val="single" w:sz="6" w:space="0" w:color="auto"/>
              <w:right w:val="single" w:sz="6" w:space="0" w:color="auto"/>
            </w:tcBorders>
            <w:vAlign w:val="bottom"/>
          </w:tcPr>
          <w:p w14:paraId="738F002A" w14:textId="77777777" w:rsidR="00920268" w:rsidRDefault="00920268">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006532D" w14:textId="77777777" w:rsidR="00920268" w:rsidRPr="00C64812" w:rsidRDefault="00920268">
            <w:pPr>
              <w:pStyle w:val="TAL"/>
              <w:rPr>
                <w:rFonts w:cs="Arial"/>
                <w:sz w:val="16"/>
                <w:szCs w:val="16"/>
              </w:rPr>
            </w:pPr>
            <w:r w:rsidRPr="00920268">
              <w:rPr>
                <w:rFonts w:cs="Arial"/>
                <w:sz w:val="16"/>
                <w:szCs w:val="16"/>
              </w:rPr>
              <w:t>Correction on User CSG Information in containers description for EPC offline Charging</w:t>
            </w:r>
          </w:p>
        </w:tc>
        <w:tc>
          <w:tcPr>
            <w:tcW w:w="290" w:type="pct"/>
            <w:tcBorders>
              <w:top w:val="single" w:sz="6" w:space="0" w:color="auto"/>
              <w:left w:val="single" w:sz="6" w:space="0" w:color="auto"/>
              <w:bottom w:val="single" w:sz="6" w:space="0" w:color="auto"/>
              <w:right w:val="single" w:sz="6" w:space="0" w:color="auto"/>
            </w:tcBorders>
          </w:tcPr>
          <w:p w14:paraId="1DB1D25F" w14:textId="77777777" w:rsidR="00920268" w:rsidRDefault="00920268">
            <w:pPr>
              <w:pStyle w:val="TAL"/>
              <w:rPr>
                <w:noProof/>
                <w:sz w:val="16"/>
                <w:szCs w:val="16"/>
              </w:rPr>
            </w:pPr>
            <w:r>
              <w:rPr>
                <w:noProof/>
                <w:sz w:val="16"/>
                <w:szCs w:val="16"/>
              </w:rPr>
              <w:t>A</w:t>
            </w:r>
          </w:p>
        </w:tc>
        <w:tc>
          <w:tcPr>
            <w:tcW w:w="290" w:type="pct"/>
            <w:vMerge w:val="restart"/>
            <w:tcBorders>
              <w:left w:val="single" w:sz="6" w:space="0" w:color="auto"/>
              <w:right w:val="single" w:sz="6" w:space="0" w:color="auto"/>
            </w:tcBorders>
            <w:vAlign w:val="center"/>
          </w:tcPr>
          <w:p w14:paraId="49E04500" w14:textId="77777777" w:rsidR="00920268" w:rsidRDefault="00920268" w:rsidP="00920268">
            <w:pPr>
              <w:pStyle w:val="TAL"/>
              <w:rPr>
                <w:noProof/>
                <w:sz w:val="16"/>
                <w:szCs w:val="16"/>
              </w:rPr>
            </w:pPr>
            <w:r>
              <w:rPr>
                <w:noProof/>
                <w:sz w:val="16"/>
                <w:szCs w:val="16"/>
              </w:rPr>
              <w:t>12.5.0</w:t>
            </w:r>
          </w:p>
        </w:tc>
        <w:tc>
          <w:tcPr>
            <w:tcW w:w="365" w:type="pct"/>
            <w:vMerge w:val="restart"/>
            <w:tcBorders>
              <w:left w:val="single" w:sz="6" w:space="0" w:color="auto"/>
              <w:right w:val="single" w:sz="6" w:space="0" w:color="auto"/>
            </w:tcBorders>
            <w:vAlign w:val="center"/>
          </w:tcPr>
          <w:p w14:paraId="3BC3FD92" w14:textId="77777777" w:rsidR="00920268" w:rsidRDefault="00920268" w:rsidP="00920268">
            <w:pPr>
              <w:pStyle w:val="TAL"/>
              <w:rPr>
                <w:noProof/>
                <w:sz w:val="16"/>
                <w:szCs w:val="16"/>
              </w:rPr>
            </w:pPr>
            <w:r>
              <w:rPr>
                <w:noProof/>
                <w:sz w:val="16"/>
                <w:szCs w:val="16"/>
              </w:rPr>
              <w:t>12.6.0</w:t>
            </w:r>
          </w:p>
        </w:tc>
      </w:tr>
      <w:tr w:rsidR="00920268" w14:paraId="253C396C" w14:textId="77777777" w:rsidTr="00920268">
        <w:tc>
          <w:tcPr>
            <w:tcW w:w="401" w:type="pct"/>
            <w:vMerge/>
            <w:tcBorders>
              <w:left w:val="single" w:sz="6" w:space="0" w:color="auto"/>
              <w:right w:val="single" w:sz="6" w:space="0" w:color="auto"/>
            </w:tcBorders>
          </w:tcPr>
          <w:p w14:paraId="0135135A" w14:textId="77777777" w:rsidR="00920268" w:rsidRDefault="00920268">
            <w:pPr>
              <w:pStyle w:val="TAL"/>
              <w:rPr>
                <w:noProof/>
                <w:sz w:val="16"/>
                <w:szCs w:val="16"/>
              </w:rPr>
            </w:pPr>
          </w:p>
        </w:tc>
        <w:tc>
          <w:tcPr>
            <w:tcW w:w="286" w:type="pct"/>
            <w:vMerge/>
            <w:tcBorders>
              <w:left w:val="single" w:sz="6" w:space="0" w:color="auto"/>
              <w:right w:val="single" w:sz="6" w:space="0" w:color="auto"/>
            </w:tcBorders>
          </w:tcPr>
          <w:p w14:paraId="6C341C7D" w14:textId="77777777" w:rsidR="00920268" w:rsidRPr="00572BE7" w:rsidRDefault="00920268">
            <w:pPr>
              <w:pStyle w:val="TAL"/>
              <w:rPr>
                <w:rFonts w:cs="Arial"/>
                <w:sz w:val="16"/>
                <w:szCs w:val="16"/>
              </w:rPr>
            </w:pPr>
          </w:p>
        </w:tc>
        <w:tc>
          <w:tcPr>
            <w:tcW w:w="494" w:type="pct"/>
            <w:tcBorders>
              <w:left w:val="single" w:sz="6" w:space="0" w:color="auto"/>
              <w:right w:val="single" w:sz="6" w:space="0" w:color="auto"/>
            </w:tcBorders>
            <w:vAlign w:val="bottom"/>
          </w:tcPr>
          <w:p w14:paraId="2635DB7A" w14:textId="77777777" w:rsidR="00920268" w:rsidRPr="00572BE7" w:rsidRDefault="005A646A">
            <w:pPr>
              <w:pStyle w:val="TAL"/>
              <w:rPr>
                <w:rFonts w:cs="Arial"/>
                <w:sz w:val="16"/>
                <w:szCs w:val="16"/>
              </w:rPr>
            </w:pPr>
            <w:r>
              <w:rPr>
                <w:rFonts w:cs="Arial"/>
                <w:sz w:val="16"/>
                <w:szCs w:val="16"/>
              </w:rPr>
              <w:t>SP-140804</w:t>
            </w:r>
          </w:p>
        </w:tc>
        <w:tc>
          <w:tcPr>
            <w:tcW w:w="272" w:type="pct"/>
            <w:tcBorders>
              <w:top w:val="single" w:sz="6" w:space="0" w:color="auto"/>
              <w:left w:val="single" w:sz="6" w:space="0" w:color="auto"/>
              <w:bottom w:val="single" w:sz="6" w:space="0" w:color="auto"/>
              <w:right w:val="single" w:sz="6" w:space="0" w:color="auto"/>
            </w:tcBorders>
            <w:vAlign w:val="bottom"/>
          </w:tcPr>
          <w:p w14:paraId="7B31A445" w14:textId="77777777" w:rsidR="00920268" w:rsidRDefault="005A646A">
            <w:pPr>
              <w:pStyle w:val="TAL"/>
              <w:rPr>
                <w:rFonts w:cs="Arial"/>
                <w:sz w:val="16"/>
                <w:szCs w:val="16"/>
              </w:rPr>
            </w:pPr>
            <w:r>
              <w:rPr>
                <w:rFonts w:cs="Arial"/>
                <w:sz w:val="16"/>
                <w:szCs w:val="16"/>
              </w:rPr>
              <w:t>0499</w:t>
            </w:r>
          </w:p>
        </w:tc>
        <w:tc>
          <w:tcPr>
            <w:tcW w:w="217" w:type="pct"/>
            <w:tcBorders>
              <w:top w:val="single" w:sz="6" w:space="0" w:color="auto"/>
              <w:left w:val="single" w:sz="6" w:space="0" w:color="auto"/>
              <w:bottom w:val="single" w:sz="6" w:space="0" w:color="auto"/>
              <w:right w:val="single" w:sz="6" w:space="0" w:color="auto"/>
            </w:tcBorders>
            <w:vAlign w:val="bottom"/>
          </w:tcPr>
          <w:p w14:paraId="3A77D9D0" w14:textId="77777777" w:rsidR="00920268" w:rsidRDefault="005A646A">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2EBC606" w14:textId="77777777" w:rsidR="00920268" w:rsidRPr="00C64812" w:rsidRDefault="005A646A">
            <w:pPr>
              <w:pStyle w:val="TAL"/>
              <w:rPr>
                <w:rFonts w:cs="Arial"/>
                <w:sz w:val="16"/>
                <w:szCs w:val="16"/>
              </w:rPr>
            </w:pPr>
            <w:r w:rsidRPr="005A646A">
              <w:rPr>
                <w:rFonts w:cs="Arial"/>
                <w:sz w:val="16"/>
                <w:szCs w:val="16"/>
              </w:rPr>
              <w:t>Correction on Inter Node Change in SGW and ePDG offline charging</w:t>
            </w:r>
          </w:p>
        </w:tc>
        <w:tc>
          <w:tcPr>
            <w:tcW w:w="290" w:type="pct"/>
            <w:tcBorders>
              <w:top w:val="single" w:sz="6" w:space="0" w:color="auto"/>
              <w:left w:val="single" w:sz="6" w:space="0" w:color="auto"/>
              <w:bottom w:val="single" w:sz="6" w:space="0" w:color="auto"/>
              <w:right w:val="single" w:sz="6" w:space="0" w:color="auto"/>
            </w:tcBorders>
          </w:tcPr>
          <w:p w14:paraId="4A189644" w14:textId="77777777" w:rsidR="00920268" w:rsidRDefault="005A646A">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2C49907C" w14:textId="77777777" w:rsidR="00920268" w:rsidRDefault="00920268">
            <w:pPr>
              <w:pStyle w:val="TAL"/>
              <w:rPr>
                <w:noProof/>
                <w:sz w:val="16"/>
                <w:szCs w:val="16"/>
              </w:rPr>
            </w:pPr>
          </w:p>
        </w:tc>
        <w:tc>
          <w:tcPr>
            <w:tcW w:w="365" w:type="pct"/>
            <w:vMerge/>
            <w:tcBorders>
              <w:left w:val="single" w:sz="6" w:space="0" w:color="auto"/>
              <w:right w:val="single" w:sz="6" w:space="0" w:color="auto"/>
            </w:tcBorders>
          </w:tcPr>
          <w:p w14:paraId="1D38C076" w14:textId="77777777" w:rsidR="00920268" w:rsidRDefault="00920268">
            <w:pPr>
              <w:pStyle w:val="TAL"/>
              <w:rPr>
                <w:noProof/>
                <w:sz w:val="16"/>
                <w:szCs w:val="16"/>
              </w:rPr>
            </w:pPr>
          </w:p>
        </w:tc>
      </w:tr>
      <w:tr w:rsidR="00920268" w14:paraId="755441BA" w14:textId="77777777" w:rsidTr="00920268">
        <w:tc>
          <w:tcPr>
            <w:tcW w:w="401" w:type="pct"/>
            <w:vMerge/>
            <w:tcBorders>
              <w:left w:val="single" w:sz="6" w:space="0" w:color="auto"/>
              <w:right w:val="single" w:sz="6" w:space="0" w:color="auto"/>
            </w:tcBorders>
          </w:tcPr>
          <w:p w14:paraId="1273B3D0" w14:textId="77777777" w:rsidR="00920268" w:rsidRDefault="00920268">
            <w:pPr>
              <w:pStyle w:val="TAL"/>
              <w:rPr>
                <w:noProof/>
                <w:sz w:val="16"/>
                <w:szCs w:val="16"/>
              </w:rPr>
            </w:pPr>
          </w:p>
        </w:tc>
        <w:tc>
          <w:tcPr>
            <w:tcW w:w="286" w:type="pct"/>
            <w:vMerge/>
            <w:tcBorders>
              <w:left w:val="single" w:sz="6" w:space="0" w:color="auto"/>
              <w:right w:val="single" w:sz="6" w:space="0" w:color="auto"/>
            </w:tcBorders>
          </w:tcPr>
          <w:p w14:paraId="7BC5E24A" w14:textId="77777777" w:rsidR="00920268" w:rsidRPr="00572BE7" w:rsidRDefault="00920268">
            <w:pPr>
              <w:pStyle w:val="TAL"/>
              <w:rPr>
                <w:rFonts w:cs="Arial"/>
                <w:sz w:val="16"/>
                <w:szCs w:val="16"/>
              </w:rPr>
            </w:pPr>
          </w:p>
        </w:tc>
        <w:tc>
          <w:tcPr>
            <w:tcW w:w="494" w:type="pct"/>
            <w:tcBorders>
              <w:left w:val="single" w:sz="6" w:space="0" w:color="auto"/>
              <w:right w:val="single" w:sz="6" w:space="0" w:color="auto"/>
            </w:tcBorders>
            <w:vAlign w:val="bottom"/>
          </w:tcPr>
          <w:p w14:paraId="718725C5" w14:textId="77777777" w:rsidR="00920268" w:rsidRPr="00572BE7" w:rsidRDefault="00E72C37">
            <w:pPr>
              <w:pStyle w:val="TAL"/>
              <w:rPr>
                <w:rFonts w:cs="Arial"/>
                <w:sz w:val="16"/>
                <w:szCs w:val="16"/>
              </w:rPr>
            </w:pPr>
            <w:r>
              <w:rPr>
                <w:rFonts w:cs="Arial"/>
                <w:sz w:val="16"/>
                <w:szCs w:val="16"/>
              </w:rPr>
              <w:t>SP-140805</w:t>
            </w:r>
          </w:p>
        </w:tc>
        <w:tc>
          <w:tcPr>
            <w:tcW w:w="272" w:type="pct"/>
            <w:tcBorders>
              <w:top w:val="single" w:sz="6" w:space="0" w:color="auto"/>
              <w:left w:val="single" w:sz="6" w:space="0" w:color="auto"/>
              <w:bottom w:val="single" w:sz="6" w:space="0" w:color="auto"/>
              <w:right w:val="single" w:sz="6" w:space="0" w:color="auto"/>
            </w:tcBorders>
            <w:vAlign w:val="bottom"/>
          </w:tcPr>
          <w:p w14:paraId="68C0DE31" w14:textId="77777777" w:rsidR="00920268" w:rsidRDefault="00E72C37">
            <w:pPr>
              <w:pStyle w:val="TAL"/>
              <w:rPr>
                <w:rFonts w:cs="Arial"/>
                <w:sz w:val="16"/>
                <w:szCs w:val="16"/>
              </w:rPr>
            </w:pPr>
            <w:r>
              <w:rPr>
                <w:rFonts w:cs="Arial"/>
                <w:sz w:val="16"/>
                <w:szCs w:val="16"/>
              </w:rPr>
              <w:t>0500</w:t>
            </w:r>
          </w:p>
        </w:tc>
        <w:tc>
          <w:tcPr>
            <w:tcW w:w="217" w:type="pct"/>
            <w:tcBorders>
              <w:top w:val="single" w:sz="6" w:space="0" w:color="auto"/>
              <w:left w:val="single" w:sz="6" w:space="0" w:color="auto"/>
              <w:bottom w:val="single" w:sz="6" w:space="0" w:color="auto"/>
              <w:right w:val="single" w:sz="6" w:space="0" w:color="auto"/>
            </w:tcBorders>
            <w:vAlign w:val="bottom"/>
          </w:tcPr>
          <w:p w14:paraId="4A18DFBB" w14:textId="77777777" w:rsidR="00920268" w:rsidRDefault="00E72C37">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374BF249" w14:textId="77777777" w:rsidR="00920268" w:rsidRPr="00C64812" w:rsidRDefault="00E72C37">
            <w:pPr>
              <w:pStyle w:val="TAL"/>
              <w:rPr>
                <w:rFonts w:cs="Arial"/>
                <w:sz w:val="16"/>
                <w:szCs w:val="16"/>
              </w:rPr>
            </w:pPr>
            <w:r w:rsidRPr="00E72C37">
              <w:rPr>
                <w:rFonts w:cs="Arial"/>
                <w:sz w:val="16"/>
                <w:szCs w:val="16"/>
              </w:rPr>
              <w:t>Additional corrections for removal of compiler errors</w:t>
            </w:r>
          </w:p>
        </w:tc>
        <w:tc>
          <w:tcPr>
            <w:tcW w:w="290" w:type="pct"/>
            <w:tcBorders>
              <w:top w:val="single" w:sz="6" w:space="0" w:color="auto"/>
              <w:left w:val="single" w:sz="6" w:space="0" w:color="auto"/>
              <w:bottom w:val="single" w:sz="6" w:space="0" w:color="auto"/>
              <w:right w:val="single" w:sz="6" w:space="0" w:color="auto"/>
            </w:tcBorders>
          </w:tcPr>
          <w:p w14:paraId="779A9CD4" w14:textId="77777777" w:rsidR="00920268" w:rsidRDefault="00E72C37">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017F67B5" w14:textId="77777777" w:rsidR="00920268" w:rsidRDefault="00920268">
            <w:pPr>
              <w:pStyle w:val="TAL"/>
              <w:rPr>
                <w:noProof/>
                <w:sz w:val="16"/>
                <w:szCs w:val="16"/>
              </w:rPr>
            </w:pPr>
          </w:p>
        </w:tc>
        <w:tc>
          <w:tcPr>
            <w:tcW w:w="365" w:type="pct"/>
            <w:vMerge/>
            <w:tcBorders>
              <w:left w:val="single" w:sz="6" w:space="0" w:color="auto"/>
              <w:right w:val="single" w:sz="6" w:space="0" w:color="auto"/>
            </w:tcBorders>
          </w:tcPr>
          <w:p w14:paraId="0FBA3371" w14:textId="77777777" w:rsidR="00920268" w:rsidRDefault="00920268">
            <w:pPr>
              <w:pStyle w:val="TAL"/>
              <w:rPr>
                <w:noProof/>
                <w:sz w:val="16"/>
                <w:szCs w:val="16"/>
              </w:rPr>
            </w:pPr>
          </w:p>
        </w:tc>
      </w:tr>
      <w:tr w:rsidR="00920268" w14:paraId="635B38DD" w14:textId="77777777" w:rsidTr="00920268">
        <w:tc>
          <w:tcPr>
            <w:tcW w:w="401" w:type="pct"/>
            <w:vMerge/>
            <w:tcBorders>
              <w:left w:val="single" w:sz="6" w:space="0" w:color="auto"/>
              <w:right w:val="single" w:sz="6" w:space="0" w:color="auto"/>
            </w:tcBorders>
          </w:tcPr>
          <w:p w14:paraId="3C6A7372" w14:textId="77777777" w:rsidR="00920268" w:rsidRDefault="00920268">
            <w:pPr>
              <w:pStyle w:val="TAL"/>
              <w:rPr>
                <w:noProof/>
                <w:sz w:val="16"/>
                <w:szCs w:val="16"/>
              </w:rPr>
            </w:pPr>
          </w:p>
        </w:tc>
        <w:tc>
          <w:tcPr>
            <w:tcW w:w="286" w:type="pct"/>
            <w:vMerge/>
            <w:tcBorders>
              <w:left w:val="single" w:sz="6" w:space="0" w:color="auto"/>
              <w:right w:val="single" w:sz="6" w:space="0" w:color="auto"/>
            </w:tcBorders>
          </w:tcPr>
          <w:p w14:paraId="5ADBA9D0" w14:textId="77777777" w:rsidR="00920268" w:rsidRPr="00572BE7" w:rsidRDefault="00920268">
            <w:pPr>
              <w:pStyle w:val="TAL"/>
              <w:rPr>
                <w:rFonts w:cs="Arial"/>
                <w:sz w:val="16"/>
                <w:szCs w:val="16"/>
              </w:rPr>
            </w:pPr>
          </w:p>
        </w:tc>
        <w:tc>
          <w:tcPr>
            <w:tcW w:w="494" w:type="pct"/>
            <w:tcBorders>
              <w:left w:val="single" w:sz="6" w:space="0" w:color="auto"/>
              <w:right w:val="single" w:sz="6" w:space="0" w:color="auto"/>
            </w:tcBorders>
            <w:vAlign w:val="bottom"/>
          </w:tcPr>
          <w:p w14:paraId="380E82C1" w14:textId="77777777" w:rsidR="00920268" w:rsidRPr="00572BE7" w:rsidRDefault="006358F0">
            <w:pPr>
              <w:pStyle w:val="TAL"/>
              <w:rPr>
                <w:rFonts w:cs="Arial"/>
                <w:sz w:val="16"/>
                <w:szCs w:val="16"/>
              </w:rPr>
            </w:pPr>
            <w:r>
              <w:rPr>
                <w:rFonts w:cs="Arial"/>
                <w:sz w:val="16"/>
                <w:szCs w:val="16"/>
              </w:rPr>
              <w:t>SP-140804</w:t>
            </w:r>
          </w:p>
        </w:tc>
        <w:tc>
          <w:tcPr>
            <w:tcW w:w="272" w:type="pct"/>
            <w:tcBorders>
              <w:top w:val="single" w:sz="6" w:space="0" w:color="auto"/>
              <w:left w:val="single" w:sz="6" w:space="0" w:color="auto"/>
              <w:bottom w:val="single" w:sz="6" w:space="0" w:color="auto"/>
              <w:right w:val="single" w:sz="6" w:space="0" w:color="auto"/>
            </w:tcBorders>
            <w:vAlign w:val="bottom"/>
          </w:tcPr>
          <w:p w14:paraId="1FBAF910" w14:textId="77777777" w:rsidR="00920268" w:rsidRDefault="006358F0">
            <w:pPr>
              <w:pStyle w:val="TAL"/>
              <w:rPr>
                <w:rFonts w:cs="Arial"/>
                <w:sz w:val="16"/>
                <w:szCs w:val="16"/>
              </w:rPr>
            </w:pPr>
            <w:r>
              <w:rPr>
                <w:rFonts w:cs="Arial"/>
                <w:sz w:val="16"/>
                <w:szCs w:val="16"/>
              </w:rPr>
              <w:t>0501</w:t>
            </w:r>
          </w:p>
        </w:tc>
        <w:tc>
          <w:tcPr>
            <w:tcW w:w="217" w:type="pct"/>
            <w:tcBorders>
              <w:top w:val="single" w:sz="6" w:space="0" w:color="auto"/>
              <w:left w:val="single" w:sz="6" w:space="0" w:color="auto"/>
              <w:bottom w:val="single" w:sz="6" w:space="0" w:color="auto"/>
              <w:right w:val="single" w:sz="6" w:space="0" w:color="auto"/>
            </w:tcBorders>
            <w:vAlign w:val="bottom"/>
          </w:tcPr>
          <w:p w14:paraId="62F19135" w14:textId="77777777" w:rsidR="00920268" w:rsidRDefault="006358F0">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685C9982" w14:textId="77777777" w:rsidR="00920268" w:rsidRPr="00C64812" w:rsidRDefault="006358F0">
            <w:pPr>
              <w:pStyle w:val="TAL"/>
              <w:rPr>
                <w:rFonts w:cs="Arial"/>
                <w:sz w:val="16"/>
                <w:szCs w:val="16"/>
              </w:rPr>
            </w:pPr>
            <w:r w:rsidRPr="006358F0">
              <w:rPr>
                <w:rFonts w:cs="Arial"/>
                <w:sz w:val="16"/>
                <w:szCs w:val="16"/>
              </w:rPr>
              <w:t>Additional corrections for removal of I-WLAN solution</w:t>
            </w:r>
          </w:p>
        </w:tc>
        <w:tc>
          <w:tcPr>
            <w:tcW w:w="290" w:type="pct"/>
            <w:tcBorders>
              <w:top w:val="single" w:sz="6" w:space="0" w:color="auto"/>
              <w:left w:val="single" w:sz="6" w:space="0" w:color="auto"/>
              <w:bottom w:val="single" w:sz="6" w:space="0" w:color="auto"/>
              <w:right w:val="single" w:sz="6" w:space="0" w:color="auto"/>
            </w:tcBorders>
          </w:tcPr>
          <w:p w14:paraId="437A08B6" w14:textId="77777777" w:rsidR="00920268" w:rsidRDefault="006358F0">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3BAD0AF4" w14:textId="77777777" w:rsidR="00920268" w:rsidRDefault="00920268">
            <w:pPr>
              <w:pStyle w:val="TAL"/>
              <w:rPr>
                <w:noProof/>
                <w:sz w:val="16"/>
                <w:szCs w:val="16"/>
              </w:rPr>
            </w:pPr>
          </w:p>
        </w:tc>
        <w:tc>
          <w:tcPr>
            <w:tcW w:w="365" w:type="pct"/>
            <w:vMerge/>
            <w:tcBorders>
              <w:left w:val="single" w:sz="6" w:space="0" w:color="auto"/>
              <w:right w:val="single" w:sz="6" w:space="0" w:color="auto"/>
            </w:tcBorders>
          </w:tcPr>
          <w:p w14:paraId="788A0E80" w14:textId="77777777" w:rsidR="00920268" w:rsidRDefault="00920268">
            <w:pPr>
              <w:pStyle w:val="TAL"/>
              <w:rPr>
                <w:noProof/>
                <w:sz w:val="16"/>
                <w:szCs w:val="16"/>
              </w:rPr>
            </w:pPr>
          </w:p>
        </w:tc>
      </w:tr>
      <w:tr w:rsidR="00424321" w14:paraId="23690954" w14:textId="77777777" w:rsidTr="00920268">
        <w:tc>
          <w:tcPr>
            <w:tcW w:w="401" w:type="pct"/>
            <w:vMerge/>
            <w:tcBorders>
              <w:left w:val="single" w:sz="6" w:space="0" w:color="auto"/>
              <w:right w:val="single" w:sz="6" w:space="0" w:color="auto"/>
            </w:tcBorders>
          </w:tcPr>
          <w:p w14:paraId="3DA15392" w14:textId="77777777" w:rsidR="00424321" w:rsidRDefault="00424321">
            <w:pPr>
              <w:pStyle w:val="TAL"/>
              <w:rPr>
                <w:noProof/>
                <w:sz w:val="16"/>
                <w:szCs w:val="16"/>
              </w:rPr>
            </w:pPr>
          </w:p>
        </w:tc>
        <w:tc>
          <w:tcPr>
            <w:tcW w:w="286" w:type="pct"/>
            <w:vMerge/>
            <w:tcBorders>
              <w:left w:val="single" w:sz="6" w:space="0" w:color="auto"/>
              <w:right w:val="single" w:sz="6" w:space="0" w:color="auto"/>
            </w:tcBorders>
          </w:tcPr>
          <w:p w14:paraId="710FE758" w14:textId="77777777" w:rsidR="00424321" w:rsidRPr="00572BE7" w:rsidRDefault="00424321">
            <w:pPr>
              <w:pStyle w:val="TAL"/>
              <w:rPr>
                <w:rFonts w:cs="Arial"/>
                <w:sz w:val="16"/>
                <w:szCs w:val="16"/>
              </w:rPr>
            </w:pPr>
          </w:p>
        </w:tc>
        <w:tc>
          <w:tcPr>
            <w:tcW w:w="494" w:type="pct"/>
            <w:vMerge w:val="restart"/>
            <w:tcBorders>
              <w:left w:val="single" w:sz="6" w:space="0" w:color="auto"/>
              <w:right w:val="single" w:sz="6" w:space="0" w:color="auto"/>
            </w:tcBorders>
            <w:vAlign w:val="bottom"/>
          </w:tcPr>
          <w:p w14:paraId="0A2B1CF9" w14:textId="77777777" w:rsidR="00424321" w:rsidRPr="00572BE7" w:rsidRDefault="00424321" w:rsidP="00440C3D">
            <w:pPr>
              <w:pStyle w:val="TAL"/>
              <w:rPr>
                <w:rFonts w:cs="Arial"/>
                <w:sz w:val="16"/>
                <w:szCs w:val="16"/>
              </w:rPr>
            </w:pPr>
            <w:r>
              <w:rPr>
                <w:rFonts w:cs="Arial"/>
                <w:sz w:val="16"/>
                <w:szCs w:val="16"/>
              </w:rPr>
              <w:t>SP-140803</w:t>
            </w:r>
          </w:p>
        </w:tc>
        <w:tc>
          <w:tcPr>
            <w:tcW w:w="272" w:type="pct"/>
            <w:tcBorders>
              <w:top w:val="single" w:sz="6" w:space="0" w:color="auto"/>
              <w:left w:val="single" w:sz="6" w:space="0" w:color="auto"/>
              <w:bottom w:val="single" w:sz="6" w:space="0" w:color="auto"/>
              <w:right w:val="single" w:sz="6" w:space="0" w:color="auto"/>
            </w:tcBorders>
            <w:vAlign w:val="bottom"/>
          </w:tcPr>
          <w:p w14:paraId="330335A1" w14:textId="77777777" w:rsidR="00424321" w:rsidRDefault="00424321">
            <w:pPr>
              <w:pStyle w:val="TAL"/>
              <w:rPr>
                <w:rFonts w:cs="Arial"/>
                <w:sz w:val="16"/>
                <w:szCs w:val="16"/>
              </w:rPr>
            </w:pPr>
            <w:r>
              <w:rPr>
                <w:rFonts w:cs="Arial"/>
                <w:sz w:val="16"/>
                <w:szCs w:val="16"/>
              </w:rPr>
              <w:t>0505</w:t>
            </w:r>
          </w:p>
        </w:tc>
        <w:tc>
          <w:tcPr>
            <w:tcW w:w="217" w:type="pct"/>
            <w:tcBorders>
              <w:top w:val="single" w:sz="6" w:space="0" w:color="auto"/>
              <w:left w:val="single" w:sz="6" w:space="0" w:color="auto"/>
              <w:bottom w:val="single" w:sz="6" w:space="0" w:color="auto"/>
              <w:right w:val="single" w:sz="6" w:space="0" w:color="auto"/>
            </w:tcBorders>
            <w:vAlign w:val="bottom"/>
          </w:tcPr>
          <w:p w14:paraId="1D2D2BAB" w14:textId="77777777" w:rsidR="00424321" w:rsidRDefault="00424321">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68F11237" w14:textId="77777777" w:rsidR="00424321" w:rsidRPr="00C64812" w:rsidRDefault="00424321">
            <w:pPr>
              <w:pStyle w:val="TAL"/>
              <w:rPr>
                <w:rFonts w:cs="Arial"/>
                <w:sz w:val="16"/>
                <w:szCs w:val="16"/>
              </w:rPr>
            </w:pPr>
            <w:r w:rsidRPr="006358F0">
              <w:rPr>
                <w:rFonts w:cs="Arial"/>
                <w:sz w:val="16"/>
                <w:szCs w:val="16"/>
              </w:rPr>
              <w:t>Correction of List of SDP media Component field definition- align with 32260</w:t>
            </w:r>
          </w:p>
        </w:tc>
        <w:tc>
          <w:tcPr>
            <w:tcW w:w="290" w:type="pct"/>
            <w:tcBorders>
              <w:top w:val="single" w:sz="6" w:space="0" w:color="auto"/>
              <w:left w:val="single" w:sz="6" w:space="0" w:color="auto"/>
              <w:bottom w:val="single" w:sz="6" w:space="0" w:color="auto"/>
              <w:right w:val="single" w:sz="6" w:space="0" w:color="auto"/>
            </w:tcBorders>
          </w:tcPr>
          <w:p w14:paraId="0354B2AF" w14:textId="77777777" w:rsidR="00424321" w:rsidRDefault="00424321">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635789DC" w14:textId="77777777" w:rsidR="00424321" w:rsidRDefault="00424321">
            <w:pPr>
              <w:pStyle w:val="TAL"/>
              <w:rPr>
                <w:noProof/>
                <w:sz w:val="16"/>
                <w:szCs w:val="16"/>
              </w:rPr>
            </w:pPr>
          </w:p>
        </w:tc>
        <w:tc>
          <w:tcPr>
            <w:tcW w:w="365" w:type="pct"/>
            <w:vMerge/>
            <w:tcBorders>
              <w:left w:val="single" w:sz="6" w:space="0" w:color="auto"/>
              <w:right w:val="single" w:sz="6" w:space="0" w:color="auto"/>
            </w:tcBorders>
          </w:tcPr>
          <w:p w14:paraId="3050B629" w14:textId="77777777" w:rsidR="00424321" w:rsidRDefault="00424321">
            <w:pPr>
              <w:pStyle w:val="TAL"/>
              <w:rPr>
                <w:noProof/>
                <w:sz w:val="16"/>
                <w:szCs w:val="16"/>
              </w:rPr>
            </w:pPr>
          </w:p>
        </w:tc>
      </w:tr>
      <w:tr w:rsidR="00424321" w14:paraId="73B37B6D" w14:textId="77777777" w:rsidTr="00E74565">
        <w:tc>
          <w:tcPr>
            <w:tcW w:w="401" w:type="pct"/>
            <w:vMerge/>
            <w:tcBorders>
              <w:left w:val="single" w:sz="6" w:space="0" w:color="auto"/>
              <w:right w:val="single" w:sz="6" w:space="0" w:color="auto"/>
            </w:tcBorders>
          </w:tcPr>
          <w:p w14:paraId="0F97AB78" w14:textId="77777777" w:rsidR="00424321" w:rsidRDefault="00424321">
            <w:pPr>
              <w:pStyle w:val="TAL"/>
              <w:rPr>
                <w:noProof/>
                <w:sz w:val="16"/>
                <w:szCs w:val="16"/>
              </w:rPr>
            </w:pPr>
          </w:p>
        </w:tc>
        <w:tc>
          <w:tcPr>
            <w:tcW w:w="286" w:type="pct"/>
            <w:vMerge/>
            <w:tcBorders>
              <w:left w:val="single" w:sz="6" w:space="0" w:color="auto"/>
              <w:right w:val="single" w:sz="6" w:space="0" w:color="auto"/>
            </w:tcBorders>
          </w:tcPr>
          <w:p w14:paraId="4899C6CD" w14:textId="77777777" w:rsidR="00424321" w:rsidRPr="00572BE7" w:rsidRDefault="00424321">
            <w:pPr>
              <w:pStyle w:val="TAL"/>
              <w:rPr>
                <w:rFonts w:cs="Arial"/>
                <w:sz w:val="16"/>
                <w:szCs w:val="16"/>
              </w:rPr>
            </w:pPr>
          </w:p>
        </w:tc>
        <w:tc>
          <w:tcPr>
            <w:tcW w:w="494" w:type="pct"/>
            <w:vMerge/>
            <w:tcBorders>
              <w:left w:val="single" w:sz="6" w:space="0" w:color="auto"/>
              <w:right w:val="single" w:sz="6" w:space="0" w:color="auto"/>
            </w:tcBorders>
            <w:vAlign w:val="bottom"/>
          </w:tcPr>
          <w:p w14:paraId="4E6C86C1" w14:textId="77777777" w:rsidR="00424321" w:rsidRPr="00572BE7" w:rsidRDefault="00424321">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347A839D" w14:textId="77777777" w:rsidR="00424321" w:rsidRDefault="00424321">
            <w:pPr>
              <w:pStyle w:val="TAL"/>
              <w:rPr>
                <w:rFonts w:cs="Arial"/>
                <w:sz w:val="16"/>
                <w:szCs w:val="16"/>
              </w:rPr>
            </w:pPr>
            <w:r>
              <w:rPr>
                <w:rFonts w:cs="Arial"/>
                <w:sz w:val="16"/>
                <w:szCs w:val="16"/>
              </w:rPr>
              <w:t>0508</w:t>
            </w:r>
          </w:p>
        </w:tc>
        <w:tc>
          <w:tcPr>
            <w:tcW w:w="217" w:type="pct"/>
            <w:tcBorders>
              <w:top w:val="single" w:sz="6" w:space="0" w:color="auto"/>
              <w:left w:val="single" w:sz="6" w:space="0" w:color="auto"/>
              <w:bottom w:val="single" w:sz="6" w:space="0" w:color="auto"/>
              <w:right w:val="single" w:sz="6" w:space="0" w:color="auto"/>
            </w:tcBorders>
            <w:vAlign w:val="bottom"/>
          </w:tcPr>
          <w:p w14:paraId="5B17EE48" w14:textId="77777777" w:rsidR="00424321" w:rsidRDefault="00424321">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401D2E9A" w14:textId="77777777" w:rsidR="00424321" w:rsidRPr="00C64812" w:rsidRDefault="00424321">
            <w:pPr>
              <w:pStyle w:val="TAL"/>
              <w:rPr>
                <w:rFonts w:cs="Arial"/>
                <w:sz w:val="16"/>
                <w:szCs w:val="16"/>
              </w:rPr>
            </w:pPr>
            <w:r w:rsidRPr="00424321">
              <w:rPr>
                <w:rFonts w:cs="Arial"/>
                <w:sz w:val="16"/>
                <w:szCs w:val="16"/>
              </w:rPr>
              <w:t>Consistency correction of SDP information occurrence in BGCF CDR</w:t>
            </w:r>
          </w:p>
        </w:tc>
        <w:tc>
          <w:tcPr>
            <w:tcW w:w="290" w:type="pct"/>
            <w:tcBorders>
              <w:top w:val="single" w:sz="6" w:space="0" w:color="auto"/>
              <w:left w:val="single" w:sz="6" w:space="0" w:color="auto"/>
              <w:bottom w:val="single" w:sz="6" w:space="0" w:color="auto"/>
              <w:right w:val="single" w:sz="6" w:space="0" w:color="auto"/>
            </w:tcBorders>
          </w:tcPr>
          <w:p w14:paraId="3A9199BF" w14:textId="77777777" w:rsidR="00424321" w:rsidRDefault="00424321">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7EC3F904" w14:textId="77777777" w:rsidR="00424321" w:rsidRDefault="00424321">
            <w:pPr>
              <w:pStyle w:val="TAL"/>
              <w:rPr>
                <w:noProof/>
                <w:sz w:val="16"/>
                <w:szCs w:val="16"/>
              </w:rPr>
            </w:pPr>
          </w:p>
        </w:tc>
        <w:tc>
          <w:tcPr>
            <w:tcW w:w="365" w:type="pct"/>
            <w:vMerge/>
            <w:tcBorders>
              <w:left w:val="single" w:sz="6" w:space="0" w:color="auto"/>
              <w:right w:val="single" w:sz="6" w:space="0" w:color="auto"/>
            </w:tcBorders>
          </w:tcPr>
          <w:p w14:paraId="3F351D57" w14:textId="77777777" w:rsidR="00424321" w:rsidRDefault="00424321">
            <w:pPr>
              <w:pStyle w:val="TAL"/>
              <w:rPr>
                <w:noProof/>
                <w:sz w:val="16"/>
                <w:szCs w:val="16"/>
              </w:rPr>
            </w:pPr>
          </w:p>
        </w:tc>
      </w:tr>
      <w:tr w:rsidR="00767E9D" w14:paraId="509D7919" w14:textId="77777777" w:rsidTr="00E74565">
        <w:tc>
          <w:tcPr>
            <w:tcW w:w="401" w:type="pct"/>
            <w:vMerge w:val="restart"/>
            <w:tcBorders>
              <w:left w:val="single" w:sz="6" w:space="0" w:color="auto"/>
              <w:right w:val="single" w:sz="6" w:space="0" w:color="auto"/>
            </w:tcBorders>
            <w:vAlign w:val="center"/>
          </w:tcPr>
          <w:p w14:paraId="47930938" w14:textId="77777777" w:rsidR="00767E9D" w:rsidRDefault="00767E9D" w:rsidP="00E74565">
            <w:pPr>
              <w:pStyle w:val="TAL"/>
              <w:jc w:val="center"/>
              <w:rPr>
                <w:noProof/>
                <w:sz w:val="16"/>
                <w:szCs w:val="16"/>
              </w:rPr>
            </w:pPr>
            <w:r>
              <w:rPr>
                <w:noProof/>
                <w:sz w:val="16"/>
                <w:szCs w:val="16"/>
              </w:rPr>
              <w:t>2015-03</w:t>
            </w:r>
          </w:p>
        </w:tc>
        <w:tc>
          <w:tcPr>
            <w:tcW w:w="286" w:type="pct"/>
            <w:vMerge w:val="restart"/>
            <w:tcBorders>
              <w:left w:val="single" w:sz="6" w:space="0" w:color="auto"/>
              <w:right w:val="single" w:sz="6" w:space="0" w:color="auto"/>
            </w:tcBorders>
            <w:vAlign w:val="center"/>
          </w:tcPr>
          <w:p w14:paraId="6ED596A9" w14:textId="77777777" w:rsidR="00767E9D" w:rsidRPr="00572BE7" w:rsidRDefault="00767E9D" w:rsidP="00E74565">
            <w:pPr>
              <w:pStyle w:val="TAL"/>
              <w:jc w:val="center"/>
              <w:rPr>
                <w:rFonts w:cs="Arial"/>
                <w:sz w:val="16"/>
                <w:szCs w:val="16"/>
              </w:rPr>
            </w:pPr>
            <w:r>
              <w:rPr>
                <w:rFonts w:cs="Arial"/>
                <w:sz w:val="16"/>
                <w:szCs w:val="16"/>
              </w:rPr>
              <w:t>SP-67</w:t>
            </w:r>
          </w:p>
        </w:tc>
        <w:tc>
          <w:tcPr>
            <w:tcW w:w="494" w:type="pct"/>
            <w:vMerge w:val="restart"/>
            <w:tcBorders>
              <w:left w:val="single" w:sz="6" w:space="0" w:color="auto"/>
              <w:right w:val="single" w:sz="6" w:space="0" w:color="auto"/>
            </w:tcBorders>
            <w:vAlign w:val="bottom"/>
          </w:tcPr>
          <w:p w14:paraId="1301D220" w14:textId="77777777" w:rsidR="00767E9D" w:rsidRPr="00572BE7" w:rsidRDefault="00767E9D">
            <w:pPr>
              <w:pStyle w:val="TAL"/>
              <w:rPr>
                <w:rFonts w:cs="Arial"/>
                <w:sz w:val="16"/>
                <w:szCs w:val="16"/>
              </w:rPr>
            </w:pPr>
            <w:r>
              <w:rPr>
                <w:rFonts w:cs="Arial"/>
                <w:sz w:val="16"/>
                <w:szCs w:val="16"/>
              </w:rPr>
              <w:t>SP-150064</w:t>
            </w:r>
          </w:p>
        </w:tc>
        <w:tc>
          <w:tcPr>
            <w:tcW w:w="272" w:type="pct"/>
            <w:tcBorders>
              <w:top w:val="single" w:sz="6" w:space="0" w:color="auto"/>
              <w:left w:val="single" w:sz="6" w:space="0" w:color="auto"/>
              <w:bottom w:val="single" w:sz="6" w:space="0" w:color="auto"/>
              <w:right w:val="single" w:sz="6" w:space="0" w:color="auto"/>
            </w:tcBorders>
            <w:vAlign w:val="bottom"/>
          </w:tcPr>
          <w:p w14:paraId="47E6CB80" w14:textId="77777777" w:rsidR="00767E9D" w:rsidRDefault="00767E9D">
            <w:pPr>
              <w:pStyle w:val="TAL"/>
              <w:rPr>
                <w:rFonts w:cs="Arial"/>
                <w:sz w:val="16"/>
                <w:szCs w:val="16"/>
              </w:rPr>
            </w:pPr>
            <w:r>
              <w:rPr>
                <w:rFonts w:cs="Arial"/>
                <w:sz w:val="16"/>
                <w:szCs w:val="16"/>
              </w:rPr>
              <w:t>0513</w:t>
            </w:r>
          </w:p>
        </w:tc>
        <w:tc>
          <w:tcPr>
            <w:tcW w:w="217" w:type="pct"/>
            <w:tcBorders>
              <w:top w:val="single" w:sz="6" w:space="0" w:color="auto"/>
              <w:left w:val="single" w:sz="6" w:space="0" w:color="auto"/>
              <w:bottom w:val="single" w:sz="6" w:space="0" w:color="auto"/>
              <w:right w:val="single" w:sz="6" w:space="0" w:color="auto"/>
            </w:tcBorders>
            <w:vAlign w:val="bottom"/>
          </w:tcPr>
          <w:p w14:paraId="7C19B7FA" w14:textId="77777777" w:rsidR="00767E9D" w:rsidRDefault="00767E9D">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1B3E0CB" w14:textId="77777777" w:rsidR="00767E9D" w:rsidRPr="00424321" w:rsidRDefault="00767E9D">
            <w:pPr>
              <w:pStyle w:val="TAL"/>
              <w:rPr>
                <w:rFonts w:cs="Arial"/>
                <w:sz w:val="16"/>
                <w:szCs w:val="16"/>
              </w:rPr>
            </w:pPr>
            <w:r w:rsidRPr="00E74565">
              <w:rPr>
                <w:rFonts w:cs="Arial"/>
                <w:sz w:val="16"/>
                <w:szCs w:val="16"/>
              </w:rPr>
              <w:t>Correction for unavailable fields in E-CSCF CDR</w:t>
            </w:r>
          </w:p>
        </w:tc>
        <w:tc>
          <w:tcPr>
            <w:tcW w:w="290" w:type="pct"/>
            <w:tcBorders>
              <w:top w:val="single" w:sz="6" w:space="0" w:color="auto"/>
              <w:left w:val="single" w:sz="6" w:space="0" w:color="auto"/>
              <w:bottom w:val="single" w:sz="6" w:space="0" w:color="auto"/>
              <w:right w:val="single" w:sz="6" w:space="0" w:color="auto"/>
            </w:tcBorders>
          </w:tcPr>
          <w:p w14:paraId="6CC37FAB" w14:textId="77777777" w:rsidR="00767E9D" w:rsidRDefault="00767E9D">
            <w:pPr>
              <w:pStyle w:val="TAL"/>
              <w:rPr>
                <w:noProof/>
                <w:sz w:val="16"/>
                <w:szCs w:val="16"/>
              </w:rPr>
            </w:pPr>
            <w:r>
              <w:rPr>
                <w:noProof/>
                <w:sz w:val="16"/>
                <w:szCs w:val="16"/>
              </w:rPr>
              <w:t>A</w:t>
            </w:r>
          </w:p>
        </w:tc>
        <w:tc>
          <w:tcPr>
            <w:tcW w:w="290" w:type="pct"/>
            <w:vMerge w:val="restart"/>
            <w:tcBorders>
              <w:left w:val="single" w:sz="6" w:space="0" w:color="auto"/>
              <w:right w:val="single" w:sz="6" w:space="0" w:color="auto"/>
            </w:tcBorders>
            <w:vAlign w:val="center"/>
          </w:tcPr>
          <w:p w14:paraId="2305BE9B" w14:textId="77777777" w:rsidR="00767E9D" w:rsidRDefault="00767E9D" w:rsidP="00E74565">
            <w:pPr>
              <w:pStyle w:val="TAL"/>
              <w:jc w:val="center"/>
              <w:rPr>
                <w:noProof/>
                <w:sz w:val="16"/>
                <w:szCs w:val="16"/>
              </w:rPr>
            </w:pPr>
            <w:r>
              <w:rPr>
                <w:noProof/>
                <w:sz w:val="16"/>
                <w:szCs w:val="16"/>
              </w:rPr>
              <w:t>12.6.0</w:t>
            </w:r>
          </w:p>
        </w:tc>
        <w:tc>
          <w:tcPr>
            <w:tcW w:w="365" w:type="pct"/>
            <w:vMerge w:val="restart"/>
            <w:tcBorders>
              <w:left w:val="single" w:sz="6" w:space="0" w:color="auto"/>
              <w:right w:val="single" w:sz="6" w:space="0" w:color="auto"/>
            </w:tcBorders>
            <w:vAlign w:val="center"/>
          </w:tcPr>
          <w:p w14:paraId="2E6E180D" w14:textId="77777777" w:rsidR="00767E9D" w:rsidRDefault="00767E9D" w:rsidP="00E74565">
            <w:pPr>
              <w:pStyle w:val="TAL"/>
              <w:jc w:val="center"/>
              <w:rPr>
                <w:noProof/>
                <w:sz w:val="16"/>
                <w:szCs w:val="16"/>
              </w:rPr>
            </w:pPr>
            <w:r>
              <w:rPr>
                <w:noProof/>
                <w:sz w:val="16"/>
                <w:szCs w:val="16"/>
              </w:rPr>
              <w:t>12.7.0</w:t>
            </w:r>
          </w:p>
        </w:tc>
      </w:tr>
      <w:tr w:rsidR="00767E9D" w14:paraId="1CC56E3E" w14:textId="77777777" w:rsidTr="00E74565">
        <w:tc>
          <w:tcPr>
            <w:tcW w:w="401" w:type="pct"/>
            <w:vMerge/>
            <w:tcBorders>
              <w:left w:val="single" w:sz="6" w:space="0" w:color="auto"/>
              <w:right w:val="single" w:sz="6" w:space="0" w:color="auto"/>
            </w:tcBorders>
          </w:tcPr>
          <w:p w14:paraId="443B8DC5" w14:textId="77777777" w:rsidR="00767E9D" w:rsidRDefault="00767E9D">
            <w:pPr>
              <w:pStyle w:val="TAL"/>
              <w:rPr>
                <w:noProof/>
                <w:sz w:val="16"/>
                <w:szCs w:val="16"/>
              </w:rPr>
            </w:pPr>
          </w:p>
        </w:tc>
        <w:tc>
          <w:tcPr>
            <w:tcW w:w="286" w:type="pct"/>
            <w:vMerge/>
            <w:tcBorders>
              <w:left w:val="single" w:sz="6" w:space="0" w:color="auto"/>
              <w:right w:val="single" w:sz="6" w:space="0" w:color="auto"/>
            </w:tcBorders>
          </w:tcPr>
          <w:p w14:paraId="3BBAA8AA" w14:textId="77777777" w:rsidR="00767E9D" w:rsidRPr="00572BE7" w:rsidRDefault="00767E9D">
            <w:pPr>
              <w:pStyle w:val="TAL"/>
              <w:rPr>
                <w:rFonts w:cs="Arial"/>
                <w:sz w:val="16"/>
                <w:szCs w:val="16"/>
              </w:rPr>
            </w:pPr>
          </w:p>
        </w:tc>
        <w:tc>
          <w:tcPr>
            <w:tcW w:w="494" w:type="pct"/>
            <w:vMerge/>
            <w:tcBorders>
              <w:left w:val="single" w:sz="6" w:space="0" w:color="auto"/>
              <w:right w:val="single" w:sz="6" w:space="0" w:color="auto"/>
            </w:tcBorders>
            <w:vAlign w:val="bottom"/>
          </w:tcPr>
          <w:p w14:paraId="02E56365" w14:textId="77777777" w:rsidR="00767E9D" w:rsidRPr="00572BE7" w:rsidRDefault="00767E9D">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3522C0CE" w14:textId="77777777" w:rsidR="00767E9D" w:rsidRDefault="00767E9D">
            <w:pPr>
              <w:pStyle w:val="TAL"/>
              <w:rPr>
                <w:rFonts w:cs="Arial"/>
                <w:sz w:val="16"/>
                <w:szCs w:val="16"/>
              </w:rPr>
            </w:pPr>
            <w:r>
              <w:rPr>
                <w:rFonts w:cs="Arial"/>
                <w:sz w:val="16"/>
                <w:szCs w:val="16"/>
              </w:rPr>
              <w:t>0517</w:t>
            </w:r>
          </w:p>
        </w:tc>
        <w:tc>
          <w:tcPr>
            <w:tcW w:w="217" w:type="pct"/>
            <w:tcBorders>
              <w:top w:val="single" w:sz="6" w:space="0" w:color="auto"/>
              <w:left w:val="single" w:sz="6" w:space="0" w:color="auto"/>
              <w:bottom w:val="single" w:sz="6" w:space="0" w:color="auto"/>
              <w:right w:val="single" w:sz="6" w:space="0" w:color="auto"/>
            </w:tcBorders>
            <w:vAlign w:val="bottom"/>
          </w:tcPr>
          <w:p w14:paraId="114B71A3" w14:textId="77777777" w:rsidR="00767E9D" w:rsidRDefault="00767E9D">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65339AF" w14:textId="77777777" w:rsidR="00767E9D" w:rsidRPr="00424321" w:rsidRDefault="00767E9D">
            <w:pPr>
              <w:pStyle w:val="TAL"/>
              <w:rPr>
                <w:rFonts w:cs="Arial"/>
                <w:sz w:val="16"/>
                <w:szCs w:val="16"/>
              </w:rPr>
            </w:pPr>
            <w:r w:rsidRPr="00767E9D">
              <w:rPr>
                <w:rFonts w:cs="Arial"/>
                <w:sz w:val="16"/>
                <w:szCs w:val="16"/>
              </w:rPr>
              <w:t>Corrections for IPv6 Address Usage in PGW and SGW CDRs</w:t>
            </w:r>
          </w:p>
        </w:tc>
        <w:tc>
          <w:tcPr>
            <w:tcW w:w="290" w:type="pct"/>
            <w:tcBorders>
              <w:top w:val="single" w:sz="6" w:space="0" w:color="auto"/>
              <w:left w:val="single" w:sz="6" w:space="0" w:color="auto"/>
              <w:bottom w:val="single" w:sz="6" w:space="0" w:color="auto"/>
              <w:right w:val="single" w:sz="6" w:space="0" w:color="auto"/>
            </w:tcBorders>
          </w:tcPr>
          <w:p w14:paraId="11D89C49" w14:textId="77777777" w:rsidR="00767E9D" w:rsidRDefault="00767E9D">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3DF0485A" w14:textId="77777777" w:rsidR="00767E9D" w:rsidRDefault="00767E9D">
            <w:pPr>
              <w:pStyle w:val="TAL"/>
              <w:rPr>
                <w:noProof/>
                <w:sz w:val="16"/>
                <w:szCs w:val="16"/>
              </w:rPr>
            </w:pPr>
          </w:p>
        </w:tc>
        <w:tc>
          <w:tcPr>
            <w:tcW w:w="365" w:type="pct"/>
            <w:vMerge/>
            <w:tcBorders>
              <w:left w:val="single" w:sz="6" w:space="0" w:color="auto"/>
              <w:right w:val="single" w:sz="6" w:space="0" w:color="auto"/>
            </w:tcBorders>
          </w:tcPr>
          <w:p w14:paraId="46148880" w14:textId="77777777" w:rsidR="00767E9D" w:rsidRDefault="00767E9D">
            <w:pPr>
              <w:pStyle w:val="TAL"/>
              <w:rPr>
                <w:noProof/>
                <w:sz w:val="16"/>
                <w:szCs w:val="16"/>
              </w:rPr>
            </w:pPr>
          </w:p>
        </w:tc>
      </w:tr>
      <w:tr w:rsidR="00E74565" w14:paraId="76B17A40" w14:textId="77777777" w:rsidTr="00E74565">
        <w:tc>
          <w:tcPr>
            <w:tcW w:w="401" w:type="pct"/>
            <w:vMerge/>
            <w:tcBorders>
              <w:left w:val="single" w:sz="6" w:space="0" w:color="auto"/>
              <w:right w:val="single" w:sz="6" w:space="0" w:color="auto"/>
            </w:tcBorders>
          </w:tcPr>
          <w:p w14:paraId="5D230EE6" w14:textId="77777777" w:rsidR="00E74565" w:rsidRDefault="00E74565">
            <w:pPr>
              <w:pStyle w:val="TAL"/>
              <w:rPr>
                <w:noProof/>
                <w:sz w:val="16"/>
                <w:szCs w:val="16"/>
              </w:rPr>
            </w:pPr>
          </w:p>
        </w:tc>
        <w:tc>
          <w:tcPr>
            <w:tcW w:w="286" w:type="pct"/>
            <w:vMerge/>
            <w:tcBorders>
              <w:left w:val="single" w:sz="6" w:space="0" w:color="auto"/>
              <w:right w:val="single" w:sz="6" w:space="0" w:color="auto"/>
            </w:tcBorders>
          </w:tcPr>
          <w:p w14:paraId="24FF673F" w14:textId="77777777" w:rsidR="00E74565" w:rsidRPr="00572BE7" w:rsidRDefault="00E74565">
            <w:pPr>
              <w:pStyle w:val="TAL"/>
              <w:rPr>
                <w:rFonts w:cs="Arial"/>
                <w:sz w:val="16"/>
                <w:szCs w:val="16"/>
              </w:rPr>
            </w:pPr>
          </w:p>
        </w:tc>
        <w:tc>
          <w:tcPr>
            <w:tcW w:w="494" w:type="pct"/>
            <w:tcBorders>
              <w:left w:val="single" w:sz="6" w:space="0" w:color="auto"/>
              <w:right w:val="single" w:sz="6" w:space="0" w:color="auto"/>
            </w:tcBorders>
            <w:vAlign w:val="bottom"/>
          </w:tcPr>
          <w:p w14:paraId="75289F9E" w14:textId="77777777" w:rsidR="00E74565" w:rsidRPr="00572BE7" w:rsidRDefault="007264AC">
            <w:pPr>
              <w:pStyle w:val="TAL"/>
              <w:rPr>
                <w:rFonts w:cs="Arial"/>
                <w:sz w:val="16"/>
                <w:szCs w:val="16"/>
              </w:rPr>
            </w:pPr>
            <w:r>
              <w:rPr>
                <w:rFonts w:cs="Arial"/>
                <w:sz w:val="16"/>
                <w:szCs w:val="16"/>
              </w:rPr>
              <w:t>SP-150067</w:t>
            </w:r>
          </w:p>
        </w:tc>
        <w:tc>
          <w:tcPr>
            <w:tcW w:w="272" w:type="pct"/>
            <w:tcBorders>
              <w:top w:val="single" w:sz="6" w:space="0" w:color="auto"/>
              <w:left w:val="single" w:sz="6" w:space="0" w:color="auto"/>
              <w:bottom w:val="single" w:sz="6" w:space="0" w:color="auto"/>
              <w:right w:val="single" w:sz="6" w:space="0" w:color="auto"/>
            </w:tcBorders>
            <w:vAlign w:val="bottom"/>
          </w:tcPr>
          <w:p w14:paraId="32807865" w14:textId="77777777" w:rsidR="00E74565" w:rsidRDefault="007264AC">
            <w:pPr>
              <w:pStyle w:val="TAL"/>
              <w:rPr>
                <w:rFonts w:cs="Arial"/>
                <w:sz w:val="16"/>
                <w:szCs w:val="16"/>
              </w:rPr>
            </w:pPr>
            <w:r>
              <w:rPr>
                <w:rFonts w:cs="Arial"/>
                <w:sz w:val="16"/>
                <w:szCs w:val="16"/>
              </w:rPr>
              <w:t>0518</w:t>
            </w:r>
          </w:p>
        </w:tc>
        <w:tc>
          <w:tcPr>
            <w:tcW w:w="217" w:type="pct"/>
            <w:tcBorders>
              <w:top w:val="single" w:sz="6" w:space="0" w:color="auto"/>
              <w:left w:val="single" w:sz="6" w:space="0" w:color="auto"/>
              <w:bottom w:val="single" w:sz="6" w:space="0" w:color="auto"/>
              <w:right w:val="single" w:sz="6" w:space="0" w:color="auto"/>
            </w:tcBorders>
            <w:vAlign w:val="bottom"/>
          </w:tcPr>
          <w:p w14:paraId="0597883F" w14:textId="77777777" w:rsidR="00E74565" w:rsidRDefault="007264AC">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1528C4A" w14:textId="77777777" w:rsidR="00E74565" w:rsidRPr="00424321" w:rsidRDefault="007264AC">
            <w:pPr>
              <w:pStyle w:val="TAL"/>
              <w:rPr>
                <w:rFonts w:cs="Arial"/>
                <w:sz w:val="16"/>
                <w:szCs w:val="16"/>
              </w:rPr>
            </w:pPr>
            <w:r w:rsidRPr="007264AC">
              <w:rPr>
                <w:rFonts w:cs="Arial"/>
                <w:sz w:val="16"/>
                <w:szCs w:val="16"/>
              </w:rPr>
              <w:t>Corrections for IPv6 Address Usage in ePDG and TDF CDRs</w:t>
            </w:r>
          </w:p>
        </w:tc>
        <w:tc>
          <w:tcPr>
            <w:tcW w:w="290" w:type="pct"/>
            <w:tcBorders>
              <w:top w:val="single" w:sz="6" w:space="0" w:color="auto"/>
              <w:left w:val="single" w:sz="6" w:space="0" w:color="auto"/>
              <w:bottom w:val="single" w:sz="6" w:space="0" w:color="auto"/>
              <w:right w:val="single" w:sz="6" w:space="0" w:color="auto"/>
            </w:tcBorders>
          </w:tcPr>
          <w:p w14:paraId="76DCBD95" w14:textId="77777777" w:rsidR="00E74565" w:rsidRDefault="007264AC">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0D620102" w14:textId="77777777" w:rsidR="00E74565" w:rsidRDefault="00E74565">
            <w:pPr>
              <w:pStyle w:val="TAL"/>
              <w:rPr>
                <w:noProof/>
                <w:sz w:val="16"/>
                <w:szCs w:val="16"/>
              </w:rPr>
            </w:pPr>
          </w:p>
        </w:tc>
        <w:tc>
          <w:tcPr>
            <w:tcW w:w="365" w:type="pct"/>
            <w:vMerge/>
            <w:tcBorders>
              <w:left w:val="single" w:sz="6" w:space="0" w:color="auto"/>
              <w:right w:val="single" w:sz="6" w:space="0" w:color="auto"/>
            </w:tcBorders>
          </w:tcPr>
          <w:p w14:paraId="03CD5138" w14:textId="77777777" w:rsidR="00E74565" w:rsidRDefault="00E74565">
            <w:pPr>
              <w:pStyle w:val="TAL"/>
              <w:rPr>
                <w:noProof/>
                <w:sz w:val="16"/>
                <w:szCs w:val="16"/>
              </w:rPr>
            </w:pPr>
          </w:p>
        </w:tc>
      </w:tr>
      <w:tr w:rsidR="00E74565" w14:paraId="158CA9A4" w14:textId="77777777" w:rsidTr="00E74565">
        <w:tc>
          <w:tcPr>
            <w:tcW w:w="401" w:type="pct"/>
            <w:vMerge/>
            <w:tcBorders>
              <w:left w:val="single" w:sz="6" w:space="0" w:color="auto"/>
              <w:right w:val="single" w:sz="6" w:space="0" w:color="auto"/>
            </w:tcBorders>
          </w:tcPr>
          <w:p w14:paraId="11ABF033" w14:textId="77777777" w:rsidR="00E74565" w:rsidRDefault="00E74565">
            <w:pPr>
              <w:pStyle w:val="TAL"/>
              <w:rPr>
                <w:noProof/>
                <w:sz w:val="16"/>
                <w:szCs w:val="16"/>
              </w:rPr>
            </w:pPr>
          </w:p>
        </w:tc>
        <w:tc>
          <w:tcPr>
            <w:tcW w:w="286" w:type="pct"/>
            <w:vMerge/>
            <w:tcBorders>
              <w:left w:val="single" w:sz="6" w:space="0" w:color="auto"/>
              <w:right w:val="single" w:sz="6" w:space="0" w:color="auto"/>
            </w:tcBorders>
          </w:tcPr>
          <w:p w14:paraId="0C2A8D40" w14:textId="77777777" w:rsidR="00E74565" w:rsidRPr="00572BE7" w:rsidRDefault="00E74565">
            <w:pPr>
              <w:pStyle w:val="TAL"/>
              <w:rPr>
                <w:rFonts w:cs="Arial"/>
                <w:sz w:val="16"/>
                <w:szCs w:val="16"/>
              </w:rPr>
            </w:pPr>
          </w:p>
        </w:tc>
        <w:tc>
          <w:tcPr>
            <w:tcW w:w="494" w:type="pct"/>
            <w:tcBorders>
              <w:left w:val="single" w:sz="6" w:space="0" w:color="auto"/>
              <w:right w:val="single" w:sz="6" w:space="0" w:color="auto"/>
            </w:tcBorders>
            <w:vAlign w:val="bottom"/>
          </w:tcPr>
          <w:p w14:paraId="577996FB" w14:textId="77777777" w:rsidR="00E74565" w:rsidRPr="00572BE7" w:rsidRDefault="00D7765F">
            <w:pPr>
              <w:pStyle w:val="TAL"/>
              <w:rPr>
                <w:rFonts w:cs="Arial"/>
                <w:sz w:val="16"/>
                <w:szCs w:val="16"/>
              </w:rPr>
            </w:pPr>
            <w:r>
              <w:rPr>
                <w:rFonts w:cs="Arial"/>
                <w:sz w:val="16"/>
                <w:szCs w:val="16"/>
              </w:rPr>
              <w:t>SP-150066</w:t>
            </w:r>
          </w:p>
        </w:tc>
        <w:tc>
          <w:tcPr>
            <w:tcW w:w="272" w:type="pct"/>
            <w:tcBorders>
              <w:top w:val="single" w:sz="6" w:space="0" w:color="auto"/>
              <w:left w:val="single" w:sz="6" w:space="0" w:color="auto"/>
              <w:bottom w:val="single" w:sz="6" w:space="0" w:color="auto"/>
              <w:right w:val="single" w:sz="6" w:space="0" w:color="auto"/>
            </w:tcBorders>
            <w:vAlign w:val="bottom"/>
          </w:tcPr>
          <w:p w14:paraId="6EA20701" w14:textId="77777777" w:rsidR="00E74565" w:rsidRDefault="00D7765F">
            <w:pPr>
              <w:pStyle w:val="TAL"/>
              <w:rPr>
                <w:rFonts w:cs="Arial"/>
                <w:sz w:val="16"/>
                <w:szCs w:val="16"/>
              </w:rPr>
            </w:pPr>
            <w:r>
              <w:rPr>
                <w:rFonts w:cs="Arial"/>
                <w:sz w:val="16"/>
                <w:szCs w:val="16"/>
              </w:rPr>
              <w:t>0520</w:t>
            </w:r>
          </w:p>
        </w:tc>
        <w:tc>
          <w:tcPr>
            <w:tcW w:w="217" w:type="pct"/>
            <w:tcBorders>
              <w:top w:val="single" w:sz="6" w:space="0" w:color="auto"/>
              <w:left w:val="single" w:sz="6" w:space="0" w:color="auto"/>
              <w:bottom w:val="single" w:sz="6" w:space="0" w:color="auto"/>
              <w:right w:val="single" w:sz="6" w:space="0" w:color="auto"/>
            </w:tcBorders>
            <w:vAlign w:val="bottom"/>
          </w:tcPr>
          <w:p w14:paraId="58F399D0" w14:textId="77777777" w:rsidR="00E74565" w:rsidRDefault="00D7765F">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460A27F" w14:textId="77777777" w:rsidR="00E74565" w:rsidRPr="00424321" w:rsidRDefault="00D7765F">
            <w:pPr>
              <w:pStyle w:val="TAL"/>
              <w:rPr>
                <w:rFonts w:cs="Arial"/>
                <w:sz w:val="16"/>
                <w:szCs w:val="16"/>
              </w:rPr>
            </w:pPr>
            <w:r w:rsidRPr="00D7765F">
              <w:rPr>
                <w:rFonts w:cs="Arial"/>
                <w:sz w:val="16"/>
                <w:szCs w:val="16"/>
              </w:rPr>
              <w:t>Correction for charging based on MBMS Data Transfer Time</w:t>
            </w:r>
          </w:p>
        </w:tc>
        <w:tc>
          <w:tcPr>
            <w:tcW w:w="290" w:type="pct"/>
            <w:tcBorders>
              <w:top w:val="single" w:sz="6" w:space="0" w:color="auto"/>
              <w:left w:val="single" w:sz="6" w:space="0" w:color="auto"/>
              <w:bottom w:val="single" w:sz="6" w:space="0" w:color="auto"/>
              <w:right w:val="single" w:sz="6" w:space="0" w:color="auto"/>
            </w:tcBorders>
          </w:tcPr>
          <w:p w14:paraId="5A46A51F" w14:textId="77777777" w:rsidR="00E74565" w:rsidRDefault="00D7765F">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63397EEF" w14:textId="77777777" w:rsidR="00E74565" w:rsidRDefault="00E74565">
            <w:pPr>
              <w:pStyle w:val="TAL"/>
              <w:rPr>
                <w:noProof/>
                <w:sz w:val="16"/>
                <w:szCs w:val="16"/>
              </w:rPr>
            </w:pPr>
          </w:p>
        </w:tc>
        <w:tc>
          <w:tcPr>
            <w:tcW w:w="365" w:type="pct"/>
            <w:vMerge/>
            <w:tcBorders>
              <w:left w:val="single" w:sz="6" w:space="0" w:color="auto"/>
              <w:right w:val="single" w:sz="6" w:space="0" w:color="auto"/>
            </w:tcBorders>
          </w:tcPr>
          <w:p w14:paraId="2FC78D83" w14:textId="77777777" w:rsidR="00E74565" w:rsidRDefault="00E74565">
            <w:pPr>
              <w:pStyle w:val="TAL"/>
              <w:rPr>
                <w:noProof/>
                <w:sz w:val="16"/>
                <w:szCs w:val="16"/>
              </w:rPr>
            </w:pPr>
          </w:p>
        </w:tc>
      </w:tr>
      <w:tr w:rsidR="00E74565" w14:paraId="7C57F545" w14:textId="77777777" w:rsidTr="00E74565">
        <w:tc>
          <w:tcPr>
            <w:tcW w:w="401" w:type="pct"/>
            <w:vMerge/>
            <w:tcBorders>
              <w:left w:val="single" w:sz="6" w:space="0" w:color="auto"/>
              <w:right w:val="single" w:sz="6" w:space="0" w:color="auto"/>
            </w:tcBorders>
          </w:tcPr>
          <w:p w14:paraId="5054C441" w14:textId="77777777" w:rsidR="00E74565" w:rsidRDefault="00E74565">
            <w:pPr>
              <w:pStyle w:val="TAL"/>
              <w:rPr>
                <w:noProof/>
                <w:sz w:val="16"/>
                <w:szCs w:val="16"/>
              </w:rPr>
            </w:pPr>
          </w:p>
        </w:tc>
        <w:tc>
          <w:tcPr>
            <w:tcW w:w="286" w:type="pct"/>
            <w:vMerge/>
            <w:tcBorders>
              <w:left w:val="single" w:sz="6" w:space="0" w:color="auto"/>
              <w:right w:val="single" w:sz="6" w:space="0" w:color="auto"/>
            </w:tcBorders>
          </w:tcPr>
          <w:p w14:paraId="5EF9DCFC" w14:textId="77777777" w:rsidR="00E74565" w:rsidRPr="00572BE7" w:rsidRDefault="00E74565">
            <w:pPr>
              <w:pStyle w:val="TAL"/>
              <w:rPr>
                <w:rFonts w:cs="Arial"/>
                <w:sz w:val="16"/>
                <w:szCs w:val="16"/>
              </w:rPr>
            </w:pPr>
          </w:p>
        </w:tc>
        <w:tc>
          <w:tcPr>
            <w:tcW w:w="494" w:type="pct"/>
            <w:tcBorders>
              <w:left w:val="single" w:sz="6" w:space="0" w:color="auto"/>
              <w:right w:val="single" w:sz="6" w:space="0" w:color="auto"/>
            </w:tcBorders>
            <w:vAlign w:val="bottom"/>
          </w:tcPr>
          <w:p w14:paraId="329F948D" w14:textId="77777777" w:rsidR="00E74565" w:rsidRPr="00572BE7" w:rsidRDefault="00C43E8C">
            <w:pPr>
              <w:pStyle w:val="TAL"/>
              <w:rPr>
                <w:rFonts w:cs="Arial"/>
                <w:sz w:val="16"/>
                <w:szCs w:val="16"/>
              </w:rPr>
            </w:pPr>
            <w:r>
              <w:rPr>
                <w:rFonts w:cs="Arial"/>
                <w:sz w:val="16"/>
                <w:szCs w:val="16"/>
              </w:rPr>
              <w:t>SP-150065</w:t>
            </w:r>
          </w:p>
        </w:tc>
        <w:tc>
          <w:tcPr>
            <w:tcW w:w="272" w:type="pct"/>
            <w:tcBorders>
              <w:top w:val="single" w:sz="6" w:space="0" w:color="auto"/>
              <w:left w:val="single" w:sz="6" w:space="0" w:color="auto"/>
              <w:bottom w:val="single" w:sz="6" w:space="0" w:color="auto"/>
              <w:right w:val="single" w:sz="6" w:space="0" w:color="auto"/>
            </w:tcBorders>
            <w:vAlign w:val="bottom"/>
          </w:tcPr>
          <w:p w14:paraId="2F12B95E" w14:textId="77777777" w:rsidR="00E74565" w:rsidRDefault="00C43E8C">
            <w:pPr>
              <w:pStyle w:val="TAL"/>
              <w:rPr>
                <w:rFonts w:cs="Arial"/>
                <w:sz w:val="16"/>
                <w:szCs w:val="16"/>
              </w:rPr>
            </w:pPr>
            <w:r>
              <w:rPr>
                <w:rFonts w:cs="Arial"/>
                <w:sz w:val="16"/>
                <w:szCs w:val="16"/>
              </w:rPr>
              <w:t>0523</w:t>
            </w:r>
          </w:p>
        </w:tc>
        <w:tc>
          <w:tcPr>
            <w:tcW w:w="217" w:type="pct"/>
            <w:tcBorders>
              <w:top w:val="single" w:sz="6" w:space="0" w:color="auto"/>
              <w:left w:val="single" w:sz="6" w:space="0" w:color="auto"/>
              <w:bottom w:val="single" w:sz="6" w:space="0" w:color="auto"/>
              <w:right w:val="single" w:sz="6" w:space="0" w:color="auto"/>
            </w:tcBorders>
            <w:vAlign w:val="bottom"/>
          </w:tcPr>
          <w:p w14:paraId="7C5E244F" w14:textId="77777777" w:rsidR="00E74565" w:rsidRDefault="00C43E8C">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2A3F0BF" w14:textId="77777777" w:rsidR="00E74565" w:rsidRPr="00424321" w:rsidRDefault="00C43E8C">
            <w:pPr>
              <w:pStyle w:val="TAL"/>
              <w:rPr>
                <w:rFonts w:cs="Arial"/>
                <w:sz w:val="16"/>
                <w:szCs w:val="16"/>
              </w:rPr>
            </w:pPr>
            <w:r w:rsidRPr="00C43E8C">
              <w:rPr>
                <w:rFonts w:cs="Arial"/>
                <w:sz w:val="16"/>
                <w:szCs w:val="16"/>
              </w:rPr>
              <w:t>Inconsistency correction of subscriber role</w:t>
            </w:r>
          </w:p>
        </w:tc>
        <w:tc>
          <w:tcPr>
            <w:tcW w:w="290" w:type="pct"/>
            <w:tcBorders>
              <w:top w:val="single" w:sz="6" w:space="0" w:color="auto"/>
              <w:left w:val="single" w:sz="6" w:space="0" w:color="auto"/>
              <w:bottom w:val="single" w:sz="6" w:space="0" w:color="auto"/>
              <w:right w:val="single" w:sz="6" w:space="0" w:color="auto"/>
            </w:tcBorders>
          </w:tcPr>
          <w:p w14:paraId="2657A794" w14:textId="77777777" w:rsidR="00E74565" w:rsidRDefault="00C43E8C">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0BC4AA97" w14:textId="77777777" w:rsidR="00E74565" w:rsidRDefault="00E74565">
            <w:pPr>
              <w:pStyle w:val="TAL"/>
              <w:rPr>
                <w:noProof/>
                <w:sz w:val="16"/>
                <w:szCs w:val="16"/>
              </w:rPr>
            </w:pPr>
          </w:p>
        </w:tc>
        <w:tc>
          <w:tcPr>
            <w:tcW w:w="365" w:type="pct"/>
            <w:vMerge/>
            <w:tcBorders>
              <w:left w:val="single" w:sz="6" w:space="0" w:color="auto"/>
              <w:right w:val="single" w:sz="6" w:space="0" w:color="auto"/>
            </w:tcBorders>
          </w:tcPr>
          <w:p w14:paraId="12D123D2" w14:textId="77777777" w:rsidR="00E74565" w:rsidRDefault="00E74565">
            <w:pPr>
              <w:pStyle w:val="TAL"/>
              <w:rPr>
                <w:noProof/>
                <w:sz w:val="16"/>
                <w:szCs w:val="16"/>
              </w:rPr>
            </w:pPr>
          </w:p>
        </w:tc>
      </w:tr>
      <w:tr w:rsidR="00E74565" w14:paraId="03A0B574" w14:textId="77777777" w:rsidTr="00A52925">
        <w:tc>
          <w:tcPr>
            <w:tcW w:w="401" w:type="pct"/>
            <w:vMerge/>
            <w:tcBorders>
              <w:left w:val="single" w:sz="6" w:space="0" w:color="auto"/>
              <w:right w:val="single" w:sz="6" w:space="0" w:color="auto"/>
            </w:tcBorders>
          </w:tcPr>
          <w:p w14:paraId="55694AEE" w14:textId="77777777" w:rsidR="00E74565" w:rsidRDefault="00E74565">
            <w:pPr>
              <w:pStyle w:val="TAL"/>
              <w:rPr>
                <w:noProof/>
                <w:sz w:val="16"/>
                <w:szCs w:val="16"/>
              </w:rPr>
            </w:pPr>
          </w:p>
        </w:tc>
        <w:tc>
          <w:tcPr>
            <w:tcW w:w="286" w:type="pct"/>
            <w:vMerge/>
            <w:tcBorders>
              <w:left w:val="single" w:sz="6" w:space="0" w:color="auto"/>
              <w:right w:val="single" w:sz="6" w:space="0" w:color="auto"/>
            </w:tcBorders>
          </w:tcPr>
          <w:p w14:paraId="436C77D5" w14:textId="77777777" w:rsidR="00E74565" w:rsidRPr="00572BE7" w:rsidRDefault="00E74565">
            <w:pPr>
              <w:pStyle w:val="TAL"/>
              <w:rPr>
                <w:rFonts w:cs="Arial"/>
                <w:sz w:val="16"/>
                <w:szCs w:val="16"/>
              </w:rPr>
            </w:pPr>
          </w:p>
        </w:tc>
        <w:tc>
          <w:tcPr>
            <w:tcW w:w="494" w:type="pct"/>
            <w:tcBorders>
              <w:left w:val="single" w:sz="6" w:space="0" w:color="auto"/>
              <w:right w:val="single" w:sz="6" w:space="0" w:color="auto"/>
            </w:tcBorders>
            <w:vAlign w:val="bottom"/>
          </w:tcPr>
          <w:p w14:paraId="333E0B62" w14:textId="77777777" w:rsidR="00E74565" w:rsidRPr="00572BE7" w:rsidRDefault="00B10F5B">
            <w:pPr>
              <w:pStyle w:val="TAL"/>
              <w:rPr>
                <w:rFonts w:cs="Arial"/>
                <w:sz w:val="16"/>
                <w:szCs w:val="16"/>
              </w:rPr>
            </w:pPr>
            <w:r>
              <w:rPr>
                <w:rFonts w:cs="Arial"/>
                <w:sz w:val="16"/>
                <w:szCs w:val="16"/>
              </w:rPr>
              <w:t>SP-150069</w:t>
            </w:r>
          </w:p>
        </w:tc>
        <w:tc>
          <w:tcPr>
            <w:tcW w:w="272" w:type="pct"/>
            <w:tcBorders>
              <w:top w:val="single" w:sz="6" w:space="0" w:color="auto"/>
              <w:left w:val="single" w:sz="6" w:space="0" w:color="auto"/>
              <w:bottom w:val="single" w:sz="6" w:space="0" w:color="auto"/>
              <w:right w:val="single" w:sz="6" w:space="0" w:color="auto"/>
            </w:tcBorders>
            <w:vAlign w:val="bottom"/>
          </w:tcPr>
          <w:p w14:paraId="6E4782BE" w14:textId="77777777" w:rsidR="00E74565" w:rsidRDefault="00B10F5B">
            <w:pPr>
              <w:pStyle w:val="TAL"/>
              <w:rPr>
                <w:rFonts w:cs="Arial"/>
                <w:sz w:val="16"/>
                <w:szCs w:val="16"/>
              </w:rPr>
            </w:pPr>
            <w:r>
              <w:rPr>
                <w:rFonts w:cs="Arial"/>
                <w:sz w:val="16"/>
                <w:szCs w:val="16"/>
              </w:rPr>
              <w:t>0524</w:t>
            </w:r>
          </w:p>
        </w:tc>
        <w:tc>
          <w:tcPr>
            <w:tcW w:w="217" w:type="pct"/>
            <w:tcBorders>
              <w:top w:val="single" w:sz="6" w:space="0" w:color="auto"/>
              <w:left w:val="single" w:sz="6" w:space="0" w:color="auto"/>
              <w:bottom w:val="single" w:sz="6" w:space="0" w:color="auto"/>
              <w:right w:val="single" w:sz="6" w:space="0" w:color="auto"/>
            </w:tcBorders>
            <w:vAlign w:val="bottom"/>
          </w:tcPr>
          <w:p w14:paraId="486FB28D" w14:textId="77777777" w:rsidR="00E74565" w:rsidRDefault="00FE20F2">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021AB0F" w14:textId="77777777" w:rsidR="00E74565" w:rsidRPr="00424321" w:rsidRDefault="00FE20F2">
            <w:pPr>
              <w:pStyle w:val="TAL"/>
              <w:rPr>
                <w:rFonts w:cs="Arial"/>
                <w:sz w:val="16"/>
                <w:szCs w:val="16"/>
              </w:rPr>
            </w:pPr>
            <w:r w:rsidRPr="00FE20F2">
              <w:rPr>
                <w:rFonts w:cs="Arial"/>
                <w:sz w:val="16"/>
                <w:szCs w:val="16"/>
              </w:rPr>
              <w:t>Introduction of CDR parameters for Prose Charging</w:t>
            </w:r>
          </w:p>
        </w:tc>
        <w:tc>
          <w:tcPr>
            <w:tcW w:w="290" w:type="pct"/>
            <w:tcBorders>
              <w:top w:val="single" w:sz="6" w:space="0" w:color="auto"/>
              <w:left w:val="single" w:sz="6" w:space="0" w:color="auto"/>
              <w:bottom w:val="single" w:sz="6" w:space="0" w:color="auto"/>
              <w:right w:val="single" w:sz="6" w:space="0" w:color="auto"/>
            </w:tcBorders>
          </w:tcPr>
          <w:p w14:paraId="26AC1E24" w14:textId="77777777" w:rsidR="00E74565" w:rsidRDefault="00FE20F2">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340D0DB1" w14:textId="77777777" w:rsidR="00E74565" w:rsidRDefault="00E74565">
            <w:pPr>
              <w:pStyle w:val="TAL"/>
              <w:rPr>
                <w:noProof/>
                <w:sz w:val="16"/>
                <w:szCs w:val="16"/>
              </w:rPr>
            </w:pPr>
          </w:p>
        </w:tc>
        <w:tc>
          <w:tcPr>
            <w:tcW w:w="365" w:type="pct"/>
            <w:vMerge/>
            <w:tcBorders>
              <w:left w:val="single" w:sz="6" w:space="0" w:color="auto"/>
              <w:right w:val="single" w:sz="6" w:space="0" w:color="auto"/>
            </w:tcBorders>
          </w:tcPr>
          <w:p w14:paraId="73D31384" w14:textId="77777777" w:rsidR="00E74565" w:rsidRDefault="00E74565">
            <w:pPr>
              <w:pStyle w:val="TAL"/>
              <w:rPr>
                <w:noProof/>
                <w:sz w:val="16"/>
                <w:szCs w:val="16"/>
              </w:rPr>
            </w:pPr>
          </w:p>
        </w:tc>
      </w:tr>
      <w:tr w:rsidR="00160FB9" w14:paraId="7357DB63" w14:textId="77777777" w:rsidTr="00A52925">
        <w:tc>
          <w:tcPr>
            <w:tcW w:w="401" w:type="pct"/>
            <w:vMerge w:val="restart"/>
            <w:tcBorders>
              <w:left w:val="single" w:sz="6" w:space="0" w:color="auto"/>
              <w:right w:val="single" w:sz="6" w:space="0" w:color="auto"/>
            </w:tcBorders>
          </w:tcPr>
          <w:p w14:paraId="475DD86A" w14:textId="77777777" w:rsidR="00160FB9" w:rsidRDefault="00160FB9">
            <w:pPr>
              <w:pStyle w:val="TAL"/>
              <w:rPr>
                <w:noProof/>
                <w:sz w:val="16"/>
                <w:szCs w:val="16"/>
              </w:rPr>
            </w:pPr>
            <w:r>
              <w:rPr>
                <w:noProof/>
                <w:sz w:val="16"/>
                <w:szCs w:val="16"/>
              </w:rPr>
              <w:t>2015-06</w:t>
            </w:r>
          </w:p>
        </w:tc>
        <w:tc>
          <w:tcPr>
            <w:tcW w:w="286" w:type="pct"/>
            <w:vMerge w:val="restart"/>
            <w:tcBorders>
              <w:left w:val="single" w:sz="6" w:space="0" w:color="auto"/>
              <w:right w:val="single" w:sz="6" w:space="0" w:color="auto"/>
            </w:tcBorders>
          </w:tcPr>
          <w:p w14:paraId="764439F7" w14:textId="77777777" w:rsidR="00160FB9" w:rsidRPr="00572BE7" w:rsidRDefault="00160FB9">
            <w:pPr>
              <w:pStyle w:val="TAL"/>
              <w:rPr>
                <w:rFonts w:cs="Arial"/>
                <w:sz w:val="16"/>
                <w:szCs w:val="16"/>
              </w:rPr>
            </w:pPr>
            <w:r>
              <w:rPr>
                <w:rFonts w:cs="Arial"/>
                <w:sz w:val="16"/>
                <w:szCs w:val="16"/>
              </w:rPr>
              <w:t>SP-68</w:t>
            </w:r>
          </w:p>
        </w:tc>
        <w:tc>
          <w:tcPr>
            <w:tcW w:w="494" w:type="pct"/>
            <w:vMerge w:val="restart"/>
            <w:tcBorders>
              <w:left w:val="single" w:sz="6" w:space="0" w:color="auto"/>
              <w:right w:val="single" w:sz="6" w:space="0" w:color="auto"/>
            </w:tcBorders>
            <w:vAlign w:val="bottom"/>
          </w:tcPr>
          <w:p w14:paraId="3270A24E" w14:textId="77777777" w:rsidR="00160FB9" w:rsidRDefault="00160FB9">
            <w:pPr>
              <w:pStyle w:val="TAL"/>
              <w:rPr>
                <w:rFonts w:cs="Arial"/>
                <w:sz w:val="16"/>
                <w:szCs w:val="16"/>
              </w:rPr>
            </w:pPr>
            <w:r>
              <w:rPr>
                <w:rFonts w:cs="Arial"/>
                <w:sz w:val="16"/>
                <w:szCs w:val="16"/>
              </w:rPr>
              <w:t>SP-150332</w:t>
            </w:r>
          </w:p>
        </w:tc>
        <w:tc>
          <w:tcPr>
            <w:tcW w:w="272" w:type="pct"/>
            <w:tcBorders>
              <w:top w:val="single" w:sz="6" w:space="0" w:color="auto"/>
              <w:left w:val="single" w:sz="6" w:space="0" w:color="auto"/>
              <w:bottom w:val="single" w:sz="6" w:space="0" w:color="auto"/>
              <w:right w:val="single" w:sz="6" w:space="0" w:color="auto"/>
            </w:tcBorders>
            <w:vAlign w:val="bottom"/>
          </w:tcPr>
          <w:p w14:paraId="260F61A1" w14:textId="77777777" w:rsidR="00160FB9" w:rsidRDefault="00160FB9">
            <w:pPr>
              <w:pStyle w:val="TAL"/>
              <w:rPr>
                <w:rFonts w:cs="Arial"/>
                <w:sz w:val="16"/>
                <w:szCs w:val="16"/>
              </w:rPr>
            </w:pPr>
            <w:r>
              <w:rPr>
                <w:rFonts w:cs="Arial"/>
                <w:sz w:val="16"/>
                <w:szCs w:val="16"/>
              </w:rPr>
              <w:t>0525</w:t>
            </w:r>
          </w:p>
        </w:tc>
        <w:tc>
          <w:tcPr>
            <w:tcW w:w="217" w:type="pct"/>
            <w:tcBorders>
              <w:top w:val="single" w:sz="6" w:space="0" w:color="auto"/>
              <w:left w:val="single" w:sz="6" w:space="0" w:color="auto"/>
              <w:bottom w:val="single" w:sz="6" w:space="0" w:color="auto"/>
              <w:right w:val="single" w:sz="6" w:space="0" w:color="auto"/>
            </w:tcBorders>
            <w:vAlign w:val="bottom"/>
          </w:tcPr>
          <w:p w14:paraId="3721286B" w14:textId="77777777" w:rsidR="00160FB9" w:rsidRDefault="00160FB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E185CED" w14:textId="77777777" w:rsidR="00160FB9" w:rsidRPr="00FE20F2" w:rsidRDefault="00160FB9">
            <w:pPr>
              <w:pStyle w:val="TAL"/>
              <w:rPr>
                <w:rFonts w:cs="Arial"/>
                <w:sz w:val="16"/>
                <w:szCs w:val="16"/>
              </w:rPr>
            </w:pPr>
            <w:r w:rsidRPr="00A52925">
              <w:rPr>
                <w:rFonts w:cs="Arial"/>
                <w:sz w:val="16"/>
                <w:szCs w:val="16"/>
              </w:rPr>
              <w:t>Alignment of Direct Communications CDR with PC3ch protocol</w:t>
            </w:r>
          </w:p>
        </w:tc>
        <w:tc>
          <w:tcPr>
            <w:tcW w:w="290" w:type="pct"/>
            <w:tcBorders>
              <w:top w:val="single" w:sz="6" w:space="0" w:color="auto"/>
              <w:left w:val="single" w:sz="6" w:space="0" w:color="auto"/>
              <w:bottom w:val="single" w:sz="6" w:space="0" w:color="auto"/>
              <w:right w:val="single" w:sz="6" w:space="0" w:color="auto"/>
            </w:tcBorders>
          </w:tcPr>
          <w:p w14:paraId="57B1B195" w14:textId="77777777" w:rsidR="00160FB9" w:rsidRDefault="00160FB9">
            <w:pPr>
              <w:pStyle w:val="TAL"/>
              <w:rPr>
                <w:noProof/>
                <w:sz w:val="16"/>
                <w:szCs w:val="16"/>
              </w:rPr>
            </w:pPr>
            <w:r>
              <w:rPr>
                <w:noProof/>
                <w:sz w:val="16"/>
                <w:szCs w:val="16"/>
              </w:rPr>
              <w:t>F</w:t>
            </w:r>
          </w:p>
        </w:tc>
        <w:tc>
          <w:tcPr>
            <w:tcW w:w="290" w:type="pct"/>
            <w:vMerge w:val="restart"/>
            <w:tcBorders>
              <w:left w:val="single" w:sz="6" w:space="0" w:color="auto"/>
              <w:right w:val="single" w:sz="6" w:space="0" w:color="auto"/>
            </w:tcBorders>
          </w:tcPr>
          <w:p w14:paraId="56F697E4" w14:textId="77777777" w:rsidR="00160FB9" w:rsidRDefault="00160FB9">
            <w:pPr>
              <w:pStyle w:val="TAL"/>
              <w:rPr>
                <w:noProof/>
                <w:sz w:val="16"/>
                <w:szCs w:val="16"/>
              </w:rPr>
            </w:pPr>
            <w:r>
              <w:rPr>
                <w:noProof/>
                <w:sz w:val="16"/>
                <w:szCs w:val="16"/>
              </w:rPr>
              <w:t>12.7.0</w:t>
            </w:r>
          </w:p>
        </w:tc>
        <w:tc>
          <w:tcPr>
            <w:tcW w:w="365" w:type="pct"/>
            <w:vMerge w:val="restart"/>
            <w:tcBorders>
              <w:left w:val="single" w:sz="6" w:space="0" w:color="auto"/>
              <w:right w:val="single" w:sz="6" w:space="0" w:color="auto"/>
            </w:tcBorders>
          </w:tcPr>
          <w:p w14:paraId="4D2DDBD8" w14:textId="77777777" w:rsidR="00160FB9" w:rsidRDefault="00160FB9">
            <w:pPr>
              <w:pStyle w:val="TAL"/>
              <w:rPr>
                <w:noProof/>
                <w:sz w:val="16"/>
                <w:szCs w:val="16"/>
              </w:rPr>
            </w:pPr>
            <w:r>
              <w:rPr>
                <w:noProof/>
                <w:sz w:val="16"/>
                <w:szCs w:val="16"/>
              </w:rPr>
              <w:t>12.8.0</w:t>
            </w:r>
          </w:p>
        </w:tc>
      </w:tr>
      <w:tr w:rsidR="00160FB9" w14:paraId="0B8350B0" w14:textId="77777777" w:rsidTr="008C10C6">
        <w:tc>
          <w:tcPr>
            <w:tcW w:w="401" w:type="pct"/>
            <w:vMerge/>
            <w:tcBorders>
              <w:left w:val="single" w:sz="6" w:space="0" w:color="auto"/>
              <w:right w:val="single" w:sz="6" w:space="0" w:color="auto"/>
            </w:tcBorders>
          </w:tcPr>
          <w:p w14:paraId="0C8850B7" w14:textId="77777777" w:rsidR="00160FB9" w:rsidRDefault="00160FB9">
            <w:pPr>
              <w:pStyle w:val="TAL"/>
              <w:rPr>
                <w:noProof/>
                <w:sz w:val="16"/>
                <w:szCs w:val="16"/>
              </w:rPr>
            </w:pPr>
          </w:p>
        </w:tc>
        <w:tc>
          <w:tcPr>
            <w:tcW w:w="286" w:type="pct"/>
            <w:vMerge/>
            <w:tcBorders>
              <w:left w:val="single" w:sz="6" w:space="0" w:color="auto"/>
              <w:right w:val="single" w:sz="6" w:space="0" w:color="auto"/>
            </w:tcBorders>
          </w:tcPr>
          <w:p w14:paraId="648D37BF" w14:textId="77777777" w:rsidR="00160FB9" w:rsidRPr="00572BE7" w:rsidRDefault="00160FB9">
            <w:pPr>
              <w:pStyle w:val="TAL"/>
              <w:rPr>
                <w:rFonts w:cs="Arial"/>
                <w:sz w:val="16"/>
                <w:szCs w:val="16"/>
              </w:rPr>
            </w:pPr>
          </w:p>
        </w:tc>
        <w:tc>
          <w:tcPr>
            <w:tcW w:w="494" w:type="pct"/>
            <w:vMerge/>
            <w:tcBorders>
              <w:left w:val="single" w:sz="6" w:space="0" w:color="auto"/>
              <w:right w:val="single" w:sz="6" w:space="0" w:color="auto"/>
            </w:tcBorders>
            <w:vAlign w:val="bottom"/>
          </w:tcPr>
          <w:p w14:paraId="18A08E3B" w14:textId="77777777" w:rsidR="00160FB9" w:rsidRDefault="00160FB9">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627D19DD" w14:textId="77777777" w:rsidR="00160FB9" w:rsidRDefault="00160FB9">
            <w:pPr>
              <w:pStyle w:val="TAL"/>
              <w:rPr>
                <w:rFonts w:cs="Arial"/>
                <w:sz w:val="16"/>
                <w:szCs w:val="16"/>
              </w:rPr>
            </w:pPr>
            <w:r>
              <w:rPr>
                <w:rFonts w:cs="Arial"/>
                <w:sz w:val="16"/>
                <w:szCs w:val="16"/>
              </w:rPr>
              <w:t>0526</w:t>
            </w:r>
          </w:p>
        </w:tc>
        <w:tc>
          <w:tcPr>
            <w:tcW w:w="217" w:type="pct"/>
            <w:tcBorders>
              <w:top w:val="single" w:sz="6" w:space="0" w:color="auto"/>
              <w:left w:val="single" w:sz="6" w:space="0" w:color="auto"/>
              <w:bottom w:val="single" w:sz="6" w:space="0" w:color="auto"/>
              <w:right w:val="single" w:sz="6" w:space="0" w:color="auto"/>
            </w:tcBorders>
            <w:vAlign w:val="bottom"/>
          </w:tcPr>
          <w:p w14:paraId="74562878" w14:textId="77777777" w:rsidR="00160FB9" w:rsidRDefault="00160FB9">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285B8718" w14:textId="77777777" w:rsidR="00160FB9" w:rsidRPr="00FE20F2" w:rsidRDefault="00160FB9">
            <w:pPr>
              <w:pStyle w:val="TAL"/>
              <w:rPr>
                <w:rFonts w:cs="Arial"/>
                <w:sz w:val="16"/>
                <w:szCs w:val="16"/>
              </w:rPr>
            </w:pPr>
            <w:r>
              <w:rPr>
                <w:rFonts w:cs="Arial"/>
                <w:sz w:val="16"/>
                <w:szCs w:val="16"/>
              </w:rPr>
              <w:t>A</w:t>
            </w:r>
            <w:r w:rsidRPr="00D10252">
              <w:rPr>
                <w:rFonts w:cs="Arial"/>
                <w:sz w:val="16"/>
                <w:szCs w:val="16"/>
              </w:rPr>
              <w:t>ddition of Prose Function ID description</w:t>
            </w:r>
          </w:p>
        </w:tc>
        <w:tc>
          <w:tcPr>
            <w:tcW w:w="290" w:type="pct"/>
            <w:tcBorders>
              <w:top w:val="single" w:sz="6" w:space="0" w:color="auto"/>
              <w:left w:val="single" w:sz="6" w:space="0" w:color="auto"/>
              <w:bottom w:val="single" w:sz="6" w:space="0" w:color="auto"/>
              <w:right w:val="single" w:sz="6" w:space="0" w:color="auto"/>
            </w:tcBorders>
          </w:tcPr>
          <w:p w14:paraId="5A5A752A" w14:textId="77777777" w:rsidR="00160FB9" w:rsidRDefault="00160FB9">
            <w:pPr>
              <w:pStyle w:val="TAL"/>
              <w:rPr>
                <w:noProof/>
                <w:sz w:val="16"/>
                <w:szCs w:val="16"/>
              </w:rPr>
            </w:pPr>
            <w:r>
              <w:rPr>
                <w:noProof/>
                <w:sz w:val="16"/>
                <w:szCs w:val="16"/>
              </w:rPr>
              <w:t>F</w:t>
            </w:r>
          </w:p>
        </w:tc>
        <w:tc>
          <w:tcPr>
            <w:tcW w:w="290" w:type="pct"/>
            <w:vMerge/>
            <w:tcBorders>
              <w:left w:val="single" w:sz="6" w:space="0" w:color="auto"/>
              <w:right w:val="single" w:sz="6" w:space="0" w:color="auto"/>
            </w:tcBorders>
          </w:tcPr>
          <w:p w14:paraId="5B4DB71B" w14:textId="77777777" w:rsidR="00160FB9" w:rsidRDefault="00160FB9">
            <w:pPr>
              <w:pStyle w:val="TAL"/>
              <w:rPr>
                <w:noProof/>
                <w:sz w:val="16"/>
                <w:szCs w:val="16"/>
              </w:rPr>
            </w:pPr>
          </w:p>
        </w:tc>
        <w:tc>
          <w:tcPr>
            <w:tcW w:w="365" w:type="pct"/>
            <w:vMerge/>
            <w:tcBorders>
              <w:left w:val="single" w:sz="6" w:space="0" w:color="auto"/>
              <w:right w:val="single" w:sz="6" w:space="0" w:color="auto"/>
            </w:tcBorders>
          </w:tcPr>
          <w:p w14:paraId="4F766165" w14:textId="77777777" w:rsidR="00160FB9" w:rsidRDefault="00160FB9">
            <w:pPr>
              <w:pStyle w:val="TAL"/>
              <w:rPr>
                <w:noProof/>
                <w:sz w:val="16"/>
                <w:szCs w:val="16"/>
              </w:rPr>
            </w:pPr>
          </w:p>
        </w:tc>
      </w:tr>
      <w:tr w:rsidR="00160FB9" w14:paraId="51E40A8A" w14:textId="77777777" w:rsidTr="00160FB9">
        <w:tc>
          <w:tcPr>
            <w:tcW w:w="401" w:type="pct"/>
            <w:vMerge/>
            <w:tcBorders>
              <w:left w:val="single" w:sz="6" w:space="0" w:color="auto"/>
              <w:right w:val="single" w:sz="6" w:space="0" w:color="auto"/>
            </w:tcBorders>
          </w:tcPr>
          <w:p w14:paraId="47BB201E" w14:textId="77777777" w:rsidR="00160FB9" w:rsidRDefault="00160FB9">
            <w:pPr>
              <w:pStyle w:val="TAL"/>
              <w:rPr>
                <w:noProof/>
                <w:sz w:val="16"/>
                <w:szCs w:val="16"/>
              </w:rPr>
            </w:pPr>
          </w:p>
        </w:tc>
        <w:tc>
          <w:tcPr>
            <w:tcW w:w="286" w:type="pct"/>
            <w:vMerge/>
            <w:tcBorders>
              <w:left w:val="single" w:sz="6" w:space="0" w:color="auto"/>
              <w:right w:val="single" w:sz="6" w:space="0" w:color="auto"/>
            </w:tcBorders>
          </w:tcPr>
          <w:p w14:paraId="70CBF0DE" w14:textId="77777777" w:rsidR="00160FB9" w:rsidRPr="00572BE7" w:rsidRDefault="00160FB9">
            <w:pPr>
              <w:pStyle w:val="TAL"/>
              <w:rPr>
                <w:rFonts w:cs="Arial"/>
                <w:sz w:val="16"/>
                <w:szCs w:val="16"/>
              </w:rPr>
            </w:pPr>
          </w:p>
        </w:tc>
        <w:tc>
          <w:tcPr>
            <w:tcW w:w="494" w:type="pct"/>
            <w:tcBorders>
              <w:left w:val="single" w:sz="6" w:space="0" w:color="auto"/>
              <w:right w:val="single" w:sz="6" w:space="0" w:color="auto"/>
            </w:tcBorders>
            <w:vAlign w:val="bottom"/>
          </w:tcPr>
          <w:p w14:paraId="5AE469E9" w14:textId="77777777" w:rsidR="00160FB9" w:rsidRDefault="00160FB9">
            <w:pPr>
              <w:pStyle w:val="TAL"/>
              <w:rPr>
                <w:rFonts w:cs="Arial"/>
                <w:sz w:val="16"/>
                <w:szCs w:val="16"/>
              </w:rPr>
            </w:pPr>
            <w:r>
              <w:rPr>
                <w:rFonts w:cs="Arial"/>
                <w:sz w:val="16"/>
                <w:szCs w:val="16"/>
              </w:rPr>
              <w:t>SP-150318</w:t>
            </w:r>
          </w:p>
        </w:tc>
        <w:tc>
          <w:tcPr>
            <w:tcW w:w="272" w:type="pct"/>
            <w:tcBorders>
              <w:top w:val="single" w:sz="6" w:space="0" w:color="auto"/>
              <w:left w:val="single" w:sz="6" w:space="0" w:color="auto"/>
              <w:bottom w:val="single" w:sz="6" w:space="0" w:color="auto"/>
              <w:right w:val="single" w:sz="6" w:space="0" w:color="auto"/>
            </w:tcBorders>
            <w:vAlign w:val="bottom"/>
          </w:tcPr>
          <w:p w14:paraId="07BFF3D4" w14:textId="77777777" w:rsidR="00160FB9" w:rsidRDefault="00160FB9">
            <w:pPr>
              <w:pStyle w:val="TAL"/>
              <w:rPr>
                <w:rFonts w:cs="Arial"/>
                <w:sz w:val="16"/>
                <w:szCs w:val="16"/>
              </w:rPr>
            </w:pPr>
            <w:r>
              <w:rPr>
                <w:rFonts w:cs="Arial"/>
                <w:sz w:val="16"/>
                <w:szCs w:val="16"/>
              </w:rPr>
              <w:t>0527</w:t>
            </w:r>
          </w:p>
        </w:tc>
        <w:tc>
          <w:tcPr>
            <w:tcW w:w="217" w:type="pct"/>
            <w:tcBorders>
              <w:top w:val="single" w:sz="6" w:space="0" w:color="auto"/>
              <w:left w:val="single" w:sz="6" w:space="0" w:color="auto"/>
              <w:bottom w:val="single" w:sz="6" w:space="0" w:color="auto"/>
              <w:right w:val="single" w:sz="6" w:space="0" w:color="auto"/>
            </w:tcBorders>
            <w:vAlign w:val="bottom"/>
          </w:tcPr>
          <w:p w14:paraId="69F9B9DF" w14:textId="77777777" w:rsidR="00160FB9" w:rsidRDefault="00160FB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C5C8025" w14:textId="77777777" w:rsidR="00160FB9" w:rsidRDefault="00160FB9">
            <w:pPr>
              <w:pStyle w:val="TAL"/>
              <w:rPr>
                <w:rFonts w:cs="Arial"/>
                <w:sz w:val="16"/>
                <w:szCs w:val="16"/>
              </w:rPr>
            </w:pPr>
            <w:r w:rsidRPr="00160FB9">
              <w:rPr>
                <w:rFonts w:cs="Arial"/>
                <w:sz w:val="16"/>
                <w:szCs w:val="16"/>
              </w:rPr>
              <w:t>Introduction of multiple Release causes in EPC Charging</w:t>
            </w:r>
          </w:p>
        </w:tc>
        <w:tc>
          <w:tcPr>
            <w:tcW w:w="290" w:type="pct"/>
            <w:tcBorders>
              <w:top w:val="single" w:sz="6" w:space="0" w:color="auto"/>
              <w:left w:val="single" w:sz="6" w:space="0" w:color="auto"/>
              <w:bottom w:val="single" w:sz="6" w:space="0" w:color="auto"/>
              <w:right w:val="single" w:sz="6" w:space="0" w:color="auto"/>
            </w:tcBorders>
          </w:tcPr>
          <w:p w14:paraId="73ACE700" w14:textId="77777777" w:rsidR="00160FB9" w:rsidRDefault="00160FB9">
            <w:pPr>
              <w:pStyle w:val="TAL"/>
              <w:rPr>
                <w:noProof/>
                <w:sz w:val="16"/>
                <w:szCs w:val="16"/>
              </w:rPr>
            </w:pPr>
            <w:r>
              <w:rPr>
                <w:noProof/>
                <w:sz w:val="16"/>
                <w:szCs w:val="16"/>
              </w:rPr>
              <w:t>B</w:t>
            </w:r>
          </w:p>
        </w:tc>
        <w:tc>
          <w:tcPr>
            <w:tcW w:w="290" w:type="pct"/>
            <w:vMerge w:val="restart"/>
            <w:tcBorders>
              <w:left w:val="single" w:sz="6" w:space="0" w:color="auto"/>
              <w:right w:val="single" w:sz="6" w:space="0" w:color="auto"/>
            </w:tcBorders>
          </w:tcPr>
          <w:p w14:paraId="4B26E9DA" w14:textId="77777777" w:rsidR="00160FB9" w:rsidRDefault="00160FB9">
            <w:pPr>
              <w:pStyle w:val="TAL"/>
              <w:rPr>
                <w:noProof/>
                <w:sz w:val="16"/>
                <w:szCs w:val="16"/>
              </w:rPr>
            </w:pPr>
            <w:r>
              <w:rPr>
                <w:noProof/>
                <w:sz w:val="16"/>
                <w:szCs w:val="16"/>
              </w:rPr>
              <w:t>12.8.0</w:t>
            </w:r>
          </w:p>
        </w:tc>
        <w:tc>
          <w:tcPr>
            <w:tcW w:w="365" w:type="pct"/>
            <w:vMerge w:val="restart"/>
            <w:tcBorders>
              <w:left w:val="single" w:sz="6" w:space="0" w:color="auto"/>
              <w:right w:val="single" w:sz="6" w:space="0" w:color="auto"/>
            </w:tcBorders>
          </w:tcPr>
          <w:p w14:paraId="2EE63DF7" w14:textId="77777777" w:rsidR="00160FB9" w:rsidRDefault="00160FB9">
            <w:pPr>
              <w:pStyle w:val="TAL"/>
              <w:rPr>
                <w:noProof/>
                <w:sz w:val="16"/>
                <w:szCs w:val="16"/>
              </w:rPr>
            </w:pPr>
            <w:r>
              <w:rPr>
                <w:noProof/>
                <w:sz w:val="16"/>
                <w:szCs w:val="16"/>
              </w:rPr>
              <w:t>13.0.0</w:t>
            </w:r>
          </w:p>
        </w:tc>
      </w:tr>
      <w:tr w:rsidR="00160FB9" w14:paraId="47B8000B" w14:textId="77777777" w:rsidTr="008F3EBF">
        <w:tc>
          <w:tcPr>
            <w:tcW w:w="401" w:type="pct"/>
            <w:vMerge/>
            <w:tcBorders>
              <w:left w:val="single" w:sz="6" w:space="0" w:color="auto"/>
              <w:right w:val="single" w:sz="6" w:space="0" w:color="auto"/>
            </w:tcBorders>
          </w:tcPr>
          <w:p w14:paraId="347539DC" w14:textId="77777777" w:rsidR="00160FB9" w:rsidRDefault="00160FB9">
            <w:pPr>
              <w:pStyle w:val="TAL"/>
              <w:rPr>
                <w:noProof/>
                <w:sz w:val="16"/>
                <w:szCs w:val="16"/>
              </w:rPr>
            </w:pPr>
          </w:p>
        </w:tc>
        <w:tc>
          <w:tcPr>
            <w:tcW w:w="286" w:type="pct"/>
            <w:vMerge/>
            <w:tcBorders>
              <w:left w:val="single" w:sz="6" w:space="0" w:color="auto"/>
              <w:right w:val="single" w:sz="6" w:space="0" w:color="auto"/>
            </w:tcBorders>
          </w:tcPr>
          <w:p w14:paraId="10396BB7" w14:textId="77777777" w:rsidR="00160FB9" w:rsidRPr="00572BE7" w:rsidRDefault="00160FB9">
            <w:pPr>
              <w:pStyle w:val="TAL"/>
              <w:rPr>
                <w:rFonts w:cs="Arial"/>
                <w:sz w:val="16"/>
                <w:szCs w:val="16"/>
              </w:rPr>
            </w:pPr>
          </w:p>
        </w:tc>
        <w:tc>
          <w:tcPr>
            <w:tcW w:w="494" w:type="pct"/>
            <w:tcBorders>
              <w:left w:val="single" w:sz="6" w:space="0" w:color="auto"/>
              <w:right w:val="single" w:sz="6" w:space="0" w:color="auto"/>
            </w:tcBorders>
            <w:vAlign w:val="bottom"/>
          </w:tcPr>
          <w:p w14:paraId="05E60734" w14:textId="77777777" w:rsidR="00160FB9" w:rsidRDefault="00A559DB">
            <w:pPr>
              <w:pStyle w:val="TAL"/>
              <w:rPr>
                <w:rFonts w:cs="Arial"/>
                <w:sz w:val="16"/>
                <w:szCs w:val="16"/>
              </w:rPr>
            </w:pPr>
            <w:r>
              <w:rPr>
                <w:rFonts w:cs="Arial"/>
                <w:sz w:val="16"/>
                <w:szCs w:val="16"/>
              </w:rPr>
              <w:t>SP-150326</w:t>
            </w:r>
          </w:p>
        </w:tc>
        <w:tc>
          <w:tcPr>
            <w:tcW w:w="272" w:type="pct"/>
            <w:tcBorders>
              <w:top w:val="single" w:sz="6" w:space="0" w:color="auto"/>
              <w:left w:val="single" w:sz="6" w:space="0" w:color="auto"/>
              <w:bottom w:val="single" w:sz="6" w:space="0" w:color="auto"/>
              <w:right w:val="single" w:sz="6" w:space="0" w:color="auto"/>
            </w:tcBorders>
            <w:vAlign w:val="bottom"/>
          </w:tcPr>
          <w:p w14:paraId="64AF0073" w14:textId="77777777" w:rsidR="00160FB9" w:rsidRDefault="00A559DB">
            <w:pPr>
              <w:pStyle w:val="TAL"/>
              <w:rPr>
                <w:rFonts w:cs="Arial"/>
                <w:sz w:val="16"/>
                <w:szCs w:val="16"/>
              </w:rPr>
            </w:pPr>
            <w:r>
              <w:rPr>
                <w:rFonts w:cs="Arial"/>
                <w:sz w:val="16"/>
                <w:szCs w:val="16"/>
              </w:rPr>
              <w:t>0528</w:t>
            </w:r>
          </w:p>
        </w:tc>
        <w:tc>
          <w:tcPr>
            <w:tcW w:w="217" w:type="pct"/>
            <w:tcBorders>
              <w:top w:val="single" w:sz="6" w:space="0" w:color="auto"/>
              <w:left w:val="single" w:sz="6" w:space="0" w:color="auto"/>
              <w:bottom w:val="single" w:sz="6" w:space="0" w:color="auto"/>
              <w:right w:val="single" w:sz="6" w:space="0" w:color="auto"/>
            </w:tcBorders>
            <w:vAlign w:val="bottom"/>
          </w:tcPr>
          <w:p w14:paraId="28B11C36" w14:textId="77777777" w:rsidR="00160FB9" w:rsidRDefault="00A559DB">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D9414B1" w14:textId="77777777" w:rsidR="00160FB9" w:rsidRDefault="00A559DB">
            <w:pPr>
              <w:pStyle w:val="TAL"/>
              <w:rPr>
                <w:rFonts w:cs="Arial"/>
                <w:sz w:val="16"/>
                <w:szCs w:val="16"/>
              </w:rPr>
            </w:pPr>
            <w:r w:rsidRPr="00A559DB">
              <w:rPr>
                <w:rFonts w:cs="Arial"/>
                <w:sz w:val="16"/>
                <w:szCs w:val="16"/>
              </w:rPr>
              <w:t>Correction for ProSe Charging</w:t>
            </w:r>
          </w:p>
        </w:tc>
        <w:tc>
          <w:tcPr>
            <w:tcW w:w="290" w:type="pct"/>
            <w:tcBorders>
              <w:top w:val="single" w:sz="6" w:space="0" w:color="auto"/>
              <w:left w:val="single" w:sz="6" w:space="0" w:color="auto"/>
              <w:bottom w:val="single" w:sz="6" w:space="0" w:color="auto"/>
              <w:right w:val="single" w:sz="6" w:space="0" w:color="auto"/>
            </w:tcBorders>
          </w:tcPr>
          <w:p w14:paraId="24EA924F" w14:textId="77777777" w:rsidR="00160FB9" w:rsidRDefault="00A559DB">
            <w:pPr>
              <w:pStyle w:val="TAL"/>
              <w:rPr>
                <w:noProof/>
                <w:sz w:val="16"/>
                <w:szCs w:val="16"/>
              </w:rPr>
            </w:pPr>
            <w:r>
              <w:rPr>
                <w:noProof/>
                <w:sz w:val="16"/>
                <w:szCs w:val="16"/>
              </w:rPr>
              <w:t>D</w:t>
            </w:r>
          </w:p>
        </w:tc>
        <w:tc>
          <w:tcPr>
            <w:tcW w:w="290" w:type="pct"/>
            <w:vMerge/>
            <w:tcBorders>
              <w:left w:val="single" w:sz="6" w:space="0" w:color="auto"/>
              <w:right w:val="single" w:sz="6" w:space="0" w:color="auto"/>
            </w:tcBorders>
          </w:tcPr>
          <w:p w14:paraId="55FBA987" w14:textId="77777777" w:rsidR="00160FB9" w:rsidRDefault="00160FB9">
            <w:pPr>
              <w:pStyle w:val="TAL"/>
              <w:rPr>
                <w:noProof/>
                <w:sz w:val="16"/>
                <w:szCs w:val="16"/>
              </w:rPr>
            </w:pPr>
          </w:p>
        </w:tc>
        <w:tc>
          <w:tcPr>
            <w:tcW w:w="365" w:type="pct"/>
            <w:vMerge/>
            <w:tcBorders>
              <w:left w:val="single" w:sz="6" w:space="0" w:color="auto"/>
              <w:right w:val="single" w:sz="6" w:space="0" w:color="auto"/>
            </w:tcBorders>
          </w:tcPr>
          <w:p w14:paraId="32A38F2A" w14:textId="77777777" w:rsidR="00160FB9" w:rsidRDefault="00160FB9">
            <w:pPr>
              <w:pStyle w:val="TAL"/>
              <w:rPr>
                <w:noProof/>
                <w:sz w:val="16"/>
                <w:szCs w:val="16"/>
              </w:rPr>
            </w:pPr>
          </w:p>
        </w:tc>
      </w:tr>
      <w:tr w:rsidR="008F3EBF" w14:paraId="1D46D2EF" w14:textId="77777777" w:rsidTr="008F3EBF">
        <w:tc>
          <w:tcPr>
            <w:tcW w:w="401" w:type="pct"/>
            <w:vMerge w:val="restart"/>
            <w:tcBorders>
              <w:left w:val="single" w:sz="6" w:space="0" w:color="auto"/>
              <w:right w:val="single" w:sz="6" w:space="0" w:color="auto"/>
            </w:tcBorders>
          </w:tcPr>
          <w:p w14:paraId="78E69244" w14:textId="77777777" w:rsidR="008F3EBF" w:rsidRDefault="008F3EBF">
            <w:pPr>
              <w:pStyle w:val="TAL"/>
              <w:rPr>
                <w:noProof/>
                <w:sz w:val="16"/>
                <w:szCs w:val="16"/>
              </w:rPr>
            </w:pPr>
            <w:r>
              <w:rPr>
                <w:noProof/>
                <w:sz w:val="16"/>
                <w:szCs w:val="16"/>
              </w:rPr>
              <w:t>2015-09</w:t>
            </w:r>
          </w:p>
        </w:tc>
        <w:tc>
          <w:tcPr>
            <w:tcW w:w="286" w:type="pct"/>
            <w:vMerge w:val="restart"/>
            <w:tcBorders>
              <w:left w:val="single" w:sz="6" w:space="0" w:color="auto"/>
              <w:right w:val="single" w:sz="6" w:space="0" w:color="auto"/>
            </w:tcBorders>
          </w:tcPr>
          <w:p w14:paraId="4086269A" w14:textId="77777777" w:rsidR="008F3EBF" w:rsidRPr="00572BE7" w:rsidRDefault="008F3EBF">
            <w:pPr>
              <w:pStyle w:val="TAL"/>
              <w:rPr>
                <w:rFonts w:cs="Arial"/>
                <w:sz w:val="16"/>
                <w:szCs w:val="16"/>
              </w:rPr>
            </w:pPr>
            <w:r>
              <w:rPr>
                <w:rFonts w:cs="Arial"/>
                <w:sz w:val="16"/>
                <w:szCs w:val="16"/>
              </w:rPr>
              <w:t>SP-69</w:t>
            </w:r>
          </w:p>
        </w:tc>
        <w:tc>
          <w:tcPr>
            <w:tcW w:w="494" w:type="pct"/>
            <w:tcBorders>
              <w:left w:val="single" w:sz="6" w:space="0" w:color="auto"/>
              <w:right w:val="single" w:sz="6" w:space="0" w:color="auto"/>
            </w:tcBorders>
            <w:vAlign w:val="bottom"/>
          </w:tcPr>
          <w:p w14:paraId="7583AAFF" w14:textId="77777777" w:rsidR="008F3EBF" w:rsidRDefault="008F3EBF">
            <w:pPr>
              <w:pStyle w:val="TAL"/>
              <w:rPr>
                <w:rFonts w:cs="Arial"/>
                <w:sz w:val="16"/>
                <w:szCs w:val="16"/>
              </w:rPr>
            </w:pPr>
            <w:r>
              <w:rPr>
                <w:rFonts w:cs="Arial"/>
                <w:sz w:val="16"/>
                <w:szCs w:val="16"/>
              </w:rPr>
              <w:t>SP-150428</w:t>
            </w:r>
          </w:p>
        </w:tc>
        <w:tc>
          <w:tcPr>
            <w:tcW w:w="272" w:type="pct"/>
            <w:tcBorders>
              <w:top w:val="single" w:sz="6" w:space="0" w:color="auto"/>
              <w:left w:val="single" w:sz="6" w:space="0" w:color="auto"/>
              <w:bottom w:val="single" w:sz="6" w:space="0" w:color="auto"/>
              <w:right w:val="single" w:sz="6" w:space="0" w:color="auto"/>
            </w:tcBorders>
            <w:vAlign w:val="bottom"/>
          </w:tcPr>
          <w:p w14:paraId="5743FCA9" w14:textId="77777777" w:rsidR="008F3EBF" w:rsidRDefault="008F3EBF">
            <w:pPr>
              <w:pStyle w:val="TAL"/>
              <w:rPr>
                <w:rFonts w:cs="Arial"/>
                <w:sz w:val="16"/>
                <w:szCs w:val="16"/>
              </w:rPr>
            </w:pPr>
            <w:r>
              <w:rPr>
                <w:rFonts w:cs="Arial"/>
                <w:sz w:val="16"/>
                <w:szCs w:val="16"/>
              </w:rPr>
              <w:t>0529</w:t>
            </w:r>
          </w:p>
        </w:tc>
        <w:tc>
          <w:tcPr>
            <w:tcW w:w="217" w:type="pct"/>
            <w:tcBorders>
              <w:top w:val="single" w:sz="6" w:space="0" w:color="auto"/>
              <w:left w:val="single" w:sz="6" w:space="0" w:color="auto"/>
              <w:bottom w:val="single" w:sz="6" w:space="0" w:color="auto"/>
              <w:right w:val="single" w:sz="6" w:space="0" w:color="auto"/>
            </w:tcBorders>
            <w:vAlign w:val="bottom"/>
          </w:tcPr>
          <w:p w14:paraId="6640BB54" w14:textId="77777777" w:rsidR="008F3EBF" w:rsidRDefault="008F3EBF">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C5F80D9" w14:textId="77777777" w:rsidR="008F3EBF" w:rsidRPr="00A559DB" w:rsidRDefault="008F3EBF">
            <w:pPr>
              <w:pStyle w:val="TAL"/>
              <w:rPr>
                <w:rFonts w:cs="Arial"/>
                <w:sz w:val="16"/>
                <w:szCs w:val="16"/>
              </w:rPr>
            </w:pPr>
            <w:r w:rsidRPr="008F3EBF">
              <w:rPr>
                <w:rFonts w:cs="Arial"/>
                <w:sz w:val="16"/>
                <w:szCs w:val="16"/>
              </w:rPr>
              <w:t>Parameter details on enhancements for IMS Service Continuity</w:t>
            </w:r>
          </w:p>
        </w:tc>
        <w:tc>
          <w:tcPr>
            <w:tcW w:w="290" w:type="pct"/>
            <w:tcBorders>
              <w:top w:val="single" w:sz="6" w:space="0" w:color="auto"/>
              <w:left w:val="single" w:sz="6" w:space="0" w:color="auto"/>
              <w:bottom w:val="single" w:sz="6" w:space="0" w:color="auto"/>
              <w:right w:val="single" w:sz="6" w:space="0" w:color="auto"/>
            </w:tcBorders>
          </w:tcPr>
          <w:p w14:paraId="56DEDDEC" w14:textId="77777777" w:rsidR="008F3EBF" w:rsidRDefault="008F3EBF">
            <w:pPr>
              <w:pStyle w:val="TAL"/>
              <w:rPr>
                <w:noProof/>
                <w:sz w:val="16"/>
                <w:szCs w:val="16"/>
              </w:rPr>
            </w:pPr>
            <w:r>
              <w:rPr>
                <w:noProof/>
                <w:sz w:val="16"/>
                <w:szCs w:val="16"/>
              </w:rPr>
              <w:t>B</w:t>
            </w:r>
          </w:p>
        </w:tc>
        <w:tc>
          <w:tcPr>
            <w:tcW w:w="290" w:type="pct"/>
            <w:vMerge w:val="restart"/>
            <w:tcBorders>
              <w:left w:val="single" w:sz="6" w:space="0" w:color="auto"/>
              <w:right w:val="single" w:sz="6" w:space="0" w:color="auto"/>
            </w:tcBorders>
          </w:tcPr>
          <w:p w14:paraId="3EF47F73" w14:textId="77777777" w:rsidR="008F3EBF" w:rsidRDefault="008F3EBF">
            <w:pPr>
              <w:pStyle w:val="TAL"/>
              <w:rPr>
                <w:noProof/>
                <w:sz w:val="16"/>
                <w:szCs w:val="16"/>
              </w:rPr>
            </w:pPr>
            <w:r>
              <w:rPr>
                <w:noProof/>
                <w:sz w:val="16"/>
                <w:szCs w:val="16"/>
              </w:rPr>
              <w:t>13.0.0</w:t>
            </w:r>
          </w:p>
        </w:tc>
        <w:tc>
          <w:tcPr>
            <w:tcW w:w="365" w:type="pct"/>
            <w:vMerge w:val="restart"/>
            <w:tcBorders>
              <w:left w:val="single" w:sz="6" w:space="0" w:color="auto"/>
              <w:right w:val="single" w:sz="6" w:space="0" w:color="auto"/>
            </w:tcBorders>
          </w:tcPr>
          <w:p w14:paraId="44CA3B04" w14:textId="77777777" w:rsidR="008F3EBF" w:rsidRDefault="008F3EBF">
            <w:pPr>
              <w:pStyle w:val="TAL"/>
              <w:rPr>
                <w:noProof/>
                <w:sz w:val="16"/>
                <w:szCs w:val="16"/>
              </w:rPr>
            </w:pPr>
            <w:r>
              <w:rPr>
                <w:noProof/>
                <w:sz w:val="16"/>
                <w:szCs w:val="16"/>
              </w:rPr>
              <w:t>13.1.0</w:t>
            </w:r>
          </w:p>
        </w:tc>
      </w:tr>
      <w:tr w:rsidR="008F3EBF" w14:paraId="3CED0657" w14:textId="77777777" w:rsidTr="008F3EBF">
        <w:tc>
          <w:tcPr>
            <w:tcW w:w="401" w:type="pct"/>
            <w:vMerge/>
            <w:tcBorders>
              <w:left w:val="single" w:sz="6" w:space="0" w:color="auto"/>
              <w:right w:val="single" w:sz="6" w:space="0" w:color="auto"/>
            </w:tcBorders>
          </w:tcPr>
          <w:p w14:paraId="4116E36E" w14:textId="77777777" w:rsidR="008F3EBF" w:rsidRDefault="008F3EBF">
            <w:pPr>
              <w:pStyle w:val="TAL"/>
              <w:rPr>
                <w:noProof/>
                <w:sz w:val="16"/>
                <w:szCs w:val="16"/>
              </w:rPr>
            </w:pPr>
          </w:p>
        </w:tc>
        <w:tc>
          <w:tcPr>
            <w:tcW w:w="286" w:type="pct"/>
            <w:vMerge/>
            <w:tcBorders>
              <w:left w:val="single" w:sz="6" w:space="0" w:color="auto"/>
              <w:right w:val="single" w:sz="6" w:space="0" w:color="auto"/>
            </w:tcBorders>
          </w:tcPr>
          <w:p w14:paraId="261FCD2D" w14:textId="77777777" w:rsidR="008F3EBF" w:rsidRPr="00572BE7" w:rsidRDefault="008F3EBF">
            <w:pPr>
              <w:pStyle w:val="TAL"/>
              <w:rPr>
                <w:rFonts w:cs="Arial"/>
                <w:sz w:val="16"/>
                <w:szCs w:val="16"/>
              </w:rPr>
            </w:pPr>
          </w:p>
        </w:tc>
        <w:tc>
          <w:tcPr>
            <w:tcW w:w="494" w:type="pct"/>
            <w:tcBorders>
              <w:left w:val="single" w:sz="6" w:space="0" w:color="auto"/>
              <w:right w:val="single" w:sz="6" w:space="0" w:color="auto"/>
            </w:tcBorders>
            <w:vAlign w:val="bottom"/>
          </w:tcPr>
          <w:p w14:paraId="2D0F0580" w14:textId="77777777" w:rsidR="008F3EBF" w:rsidRDefault="00360B99">
            <w:pPr>
              <w:pStyle w:val="TAL"/>
              <w:rPr>
                <w:rFonts w:cs="Arial"/>
                <w:sz w:val="16"/>
                <w:szCs w:val="16"/>
              </w:rPr>
            </w:pPr>
            <w:r>
              <w:rPr>
                <w:rFonts w:cs="Arial"/>
                <w:sz w:val="16"/>
                <w:szCs w:val="16"/>
              </w:rPr>
              <w:t>SP-150422</w:t>
            </w:r>
          </w:p>
        </w:tc>
        <w:tc>
          <w:tcPr>
            <w:tcW w:w="272" w:type="pct"/>
            <w:tcBorders>
              <w:top w:val="single" w:sz="6" w:space="0" w:color="auto"/>
              <w:left w:val="single" w:sz="6" w:space="0" w:color="auto"/>
              <w:bottom w:val="single" w:sz="6" w:space="0" w:color="auto"/>
              <w:right w:val="single" w:sz="6" w:space="0" w:color="auto"/>
            </w:tcBorders>
            <w:vAlign w:val="bottom"/>
          </w:tcPr>
          <w:p w14:paraId="3452C449" w14:textId="77777777" w:rsidR="008F3EBF" w:rsidRDefault="00360B99">
            <w:pPr>
              <w:pStyle w:val="TAL"/>
              <w:rPr>
                <w:rFonts w:cs="Arial"/>
                <w:sz w:val="16"/>
                <w:szCs w:val="16"/>
              </w:rPr>
            </w:pPr>
            <w:r>
              <w:rPr>
                <w:rFonts w:cs="Arial"/>
                <w:sz w:val="16"/>
                <w:szCs w:val="16"/>
              </w:rPr>
              <w:t>0532</w:t>
            </w:r>
          </w:p>
        </w:tc>
        <w:tc>
          <w:tcPr>
            <w:tcW w:w="217" w:type="pct"/>
            <w:tcBorders>
              <w:top w:val="single" w:sz="6" w:space="0" w:color="auto"/>
              <w:left w:val="single" w:sz="6" w:space="0" w:color="auto"/>
              <w:bottom w:val="single" w:sz="6" w:space="0" w:color="auto"/>
              <w:right w:val="single" w:sz="6" w:space="0" w:color="auto"/>
            </w:tcBorders>
            <w:vAlign w:val="bottom"/>
          </w:tcPr>
          <w:p w14:paraId="6640F49E" w14:textId="77777777" w:rsidR="008F3EBF" w:rsidRDefault="00360B99">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64F531E7" w14:textId="77777777" w:rsidR="008F3EBF" w:rsidRPr="00A559DB" w:rsidRDefault="00360B99">
            <w:pPr>
              <w:pStyle w:val="TAL"/>
              <w:rPr>
                <w:rFonts w:cs="Arial"/>
                <w:sz w:val="16"/>
                <w:szCs w:val="16"/>
              </w:rPr>
            </w:pPr>
            <w:r w:rsidRPr="00360B99">
              <w:rPr>
                <w:rFonts w:cs="Arial"/>
                <w:sz w:val="16"/>
                <w:szCs w:val="16"/>
              </w:rPr>
              <w:t>Update of Reference RFC7315</w:t>
            </w:r>
          </w:p>
        </w:tc>
        <w:tc>
          <w:tcPr>
            <w:tcW w:w="290" w:type="pct"/>
            <w:tcBorders>
              <w:top w:val="single" w:sz="6" w:space="0" w:color="auto"/>
              <w:left w:val="single" w:sz="6" w:space="0" w:color="auto"/>
              <w:bottom w:val="single" w:sz="6" w:space="0" w:color="auto"/>
              <w:right w:val="single" w:sz="6" w:space="0" w:color="auto"/>
            </w:tcBorders>
          </w:tcPr>
          <w:p w14:paraId="2D886953" w14:textId="77777777" w:rsidR="008F3EBF" w:rsidRDefault="00360B99">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653D5909" w14:textId="77777777" w:rsidR="008F3EBF" w:rsidRDefault="008F3EBF">
            <w:pPr>
              <w:pStyle w:val="TAL"/>
              <w:rPr>
                <w:noProof/>
                <w:sz w:val="16"/>
                <w:szCs w:val="16"/>
              </w:rPr>
            </w:pPr>
          </w:p>
        </w:tc>
        <w:tc>
          <w:tcPr>
            <w:tcW w:w="365" w:type="pct"/>
            <w:vMerge/>
            <w:tcBorders>
              <w:left w:val="single" w:sz="6" w:space="0" w:color="auto"/>
              <w:right w:val="single" w:sz="6" w:space="0" w:color="auto"/>
            </w:tcBorders>
          </w:tcPr>
          <w:p w14:paraId="7D8D9DD6" w14:textId="77777777" w:rsidR="008F3EBF" w:rsidRDefault="008F3EBF">
            <w:pPr>
              <w:pStyle w:val="TAL"/>
              <w:rPr>
                <w:noProof/>
                <w:sz w:val="16"/>
                <w:szCs w:val="16"/>
              </w:rPr>
            </w:pPr>
          </w:p>
        </w:tc>
      </w:tr>
      <w:tr w:rsidR="008F3EBF" w14:paraId="50643524" w14:textId="77777777" w:rsidTr="008F3EBF">
        <w:tc>
          <w:tcPr>
            <w:tcW w:w="401" w:type="pct"/>
            <w:vMerge/>
            <w:tcBorders>
              <w:left w:val="single" w:sz="6" w:space="0" w:color="auto"/>
              <w:right w:val="single" w:sz="6" w:space="0" w:color="auto"/>
            </w:tcBorders>
          </w:tcPr>
          <w:p w14:paraId="6C190B26" w14:textId="77777777" w:rsidR="008F3EBF" w:rsidRDefault="008F3EBF">
            <w:pPr>
              <w:pStyle w:val="TAL"/>
              <w:rPr>
                <w:noProof/>
                <w:sz w:val="16"/>
                <w:szCs w:val="16"/>
              </w:rPr>
            </w:pPr>
          </w:p>
        </w:tc>
        <w:tc>
          <w:tcPr>
            <w:tcW w:w="286" w:type="pct"/>
            <w:vMerge/>
            <w:tcBorders>
              <w:left w:val="single" w:sz="6" w:space="0" w:color="auto"/>
              <w:right w:val="single" w:sz="6" w:space="0" w:color="auto"/>
            </w:tcBorders>
          </w:tcPr>
          <w:p w14:paraId="17CD9EF4" w14:textId="77777777" w:rsidR="008F3EBF" w:rsidRPr="00572BE7" w:rsidRDefault="008F3EBF">
            <w:pPr>
              <w:pStyle w:val="TAL"/>
              <w:rPr>
                <w:rFonts w:cs="Arial"/>
                <w:sz w:val="16"/>
                <w:szCs w:val="16"/>
              </w:rPr>
            </w:pPr>
          </w:p>
        </w:tc>
        <w:tc>
          <w:tcPr>
            <w:tcW w:w="494" w:type="pct"/>
            <w:tcBorders>
              <w:left w:val="single" w:sz="6" w:space="0" w:color="auto"/>
              <w:right w:val="single" w:sz="6" w:space="0" w:color="auto"/>
            </w:tcBorders>
            <w:vAlign w:val="bottom"/>
          </w:tcPr>
          <w:p w14:paraId="4657AAB7" w14:textId="77777777" w:rsidR="008F3EBF" w:rsidRDefault="00D919E6">
            <w:pPr>
              <w:pStyle w:val="TAL"/>
              <w:rPr>
                <w:rFonts w:cs="Arial"/>
                <w:sz w:val="16"/>
                <w:szCs w:val="16"/>
              </w:rPr>
            </w:pPr>
            <w:r>
              <w:rPr>
                <w:rFonts w:cs="Arial"/>
                <w:sz w:val="16"/>
                <w:szCs w:val="16"/>
              </w:rPr>
              <w:t>SP-150417</w:t>
            </w:r>
          </w:p>
        </w:tc>
        <w:tc>
          <w:tcPr>
            <w:tcW w:w="272" w:type="pct"/>
            <w:tcBorders>
              <w:top w:val="single" w:sz="6" w:space="0" w:color="auto"/>
              <w:left w:val="single" w:sz="6" w:space="0" w:color="auto"/>
              <w:bottom w:val="single" w:sz="6" w:space="0" w:color="auto"/>
              <w:right w:val="single" w:sz="6" w:space="0" w:color="auto"/>
            </w:tcBorders>
            <w:vAlign w:val="bottom"/>
          </w:tcPr>
          <w:p w14:paraId="2C3D118A" w14:textId="77777777" w:rsidR="008F3EBF" w:rsidRDefault="00D919E6">
            <w:pPr>
              <w:pStyle w:val="TAL"/>
              <w:rPr>
                <w:rFonts w:cs="Arial"/>
                <w:sz w:val="16"/>
                <w:szCs w:val="16"/>
              </w:rPr>
            </w:pPr>
            <w:r>
              <w:rPr>
                <w:rFonts w:cs="Arial"/>
                <w:sz w:val="16"/>
                <w:szCs w:val="16"/>
              </w:rPr>
              <w:t>0533</w:t>
            </w:r>
          </w:p>
        </w:tc>
        <w:tc>
          <w:tcPr>
            <w:tcW w:w="217" w:type="pct"/>
            <w:tcBorders>
              <w:top w:val="single" w:sz="6" w:space="0" w:color="auto"/>
              <w:left w:val="single" w:sz="6" w:space="0" w:color="auto"/>
              <w:bottom w:val="single" w:sz="6" w:space="0" w:color="auto"/>
              <w:right w:val="single" w:sz="6" w:space="0" w:color="auto"/>
            </w:tcBorders>
            <w:vAlign w:val="bottom"/>
          </w:tcPr>
          <w:p w14:paraId="3DD6938E" w14:textId="77777777" w:rsidR="008F3EBF" w:rsidRDefault="00D919E6">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6BE77FCE" w14:textId="77777777" w:rsidR="008F3EBF" w:rsidRPr="00A559DB" w:rsidRDefault="00D919E6">
            <w:pPr>
              <w:pStyle w:val="TAL"/>
              <w:rPr>
                <w:rFonts w:cs="Arial"/>
                <w:sz w:val="16"/>
                <w:szCs w:val="16"/>
              </w:rPr>
            </w:pPr>
            <w:r w:rsidRPr="00D919E6">
              <w:rPr>
                <w:rFonts w:cs="Arial"/>
                <w:sz w:val="16"/>
                <w:szCs w:val="16"/>
              </w:rPr>
              <w:t>Introduction of multiple Release causes in ePDG offline charging</w:t>
            </w:r>
          </w:p>
        </w:tc>
        <w:tc>
          <w:tcPr>
            <w:tcW w:w="290" w:type="pct"/>
            <w:tcBorders>
              <w:top w:val="single" w:sz="6" w:space="0" w:color="auto"/>
              <w:left w:val="single" w:sz="6" w:space="0" w:color="auto"/>
              <w:bottom w:val="single" w:sz="6" w:space="0" w:color="auto"/>
              <w:right w:val="single" w:sz="6" w:space="0" w:color="auto"/>
            </w:tcBorders>
          </w:tcPr>
          <w:p w14:paraId="2B1EFE25" w14:textId="77777777" w:rsidR="008F3EBF" w:rsidRDefault="00D919E6">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5F08921A" w14:textId="77777777" w:rsidR="008F3EBF" w:rsidRDefault="008F3EBF">
            <w:pPr>
              <w:pStyle w:val="TAL"/>
              <w:rPr>
                <w:noProof/>
                <w:sz w:val="16"/>
                <w:szCs w:val="16"/>
              </w:rPr>
            </w:pPr>
          </w:p>
        </w:tc>
        <w:tc>
          <w:tcPr>
            <w:tcW w:w="365" w:type="pct"/>
            <w:vMerge/>
            <w:tcBorders>
              <w:left w:val="single" w:sz="6" w:space="0" w:color="auto"/>
              <w:right w:val="single" w:sz="6" w:space="0" w:color="auto"/>
            </w:tcBorders>
          </w:tcPr>
          <w:p w14:paraId="66D9E648" w14:textId="77777777" w:rsidR="008F3EBF" w:rsidRDefault="008F3EBF">
            <w:pPr>
              <w:pStyle w:val="TAL"/>
              <w:rPr>
                <w:noProof/>
                <w:sz w:val="16"/>
                <w:szCs w:val="16"/>
              </w:rPr>
            </w:pPr>
          </w:p>
        </w:tc>
      </w:tr>
      <w:tr w:rsidR="008F3EBF" w14:paraId="5B51C3E3" w14:textId="77777777" w:rsidTr="008F3EBF">
        <w:tc>
          <w:tcPr>
            <w:tcW w:w="401" w:type="pct"/>
            <w:vMerge/>
            <w:tcBorders>
              <w:left w:val="single" w:sz="6" w:space="0" w:color="auto"/>
              <w:right w:val="single" w:sz="6" w:space="0" w:color="auto"/>
            </w:tcBorders>
          </w:tcPr>
          <w:p w14:paraId="2F578FE1" w14:textId="77777777" w:rsidR="008F3EBF" w:rsidRDefault="008F3EBF">
            <w:pPr>
              <w:pStyle w:val="TAL"/>
              <w:rPr>
                <w:noProof/>
                <w:sz w:val="16"/>
                <w:szCs w:val="16"/>
              </w:rPr>
            </w:pPr>
          </w:p>
        </w:tc>
        <w:tc>
          <w:tcPr>
            <w:tcW w:w="286" w:type="pct"/>
            <w:vMerge/>
            <w:tcBorders>
              <w:left w:val="single" w:sz="6" w:space="0" w:color="auto"/>
              <w:right w:val="single" w:sz="6" w:space="0" w:color="auto"/>
            </w:tcBorders>
          </w:tcPr>
          <w:p w14:paraId="4D37707F" w14:textId="77777777" w:rsidR="008F3EBF" w:rsidRPr="00572BE7" w:rsidRDefault="008F3EBF">
            <w:pPr>
              <w:pStyle w:val="TAL"/>
              <w:rPr>
                <w:rFonts w:cs="Arial"/>
                <w:sz w:val="16"/>
                <w:szCs w:val="16"/>
              </w:rPr>
            </w:pPr>
          </w:p>
        </w:tc>
        <w:tc>
          <w:tcPr>
            <w:tcW w:w="494" w:type="pct"/>
            <w:tcBorders>
              <w:left w:val="single" w:sz="6" w:space="0" w:color="auto"/>
              <w:right w:val="single" w:sz="6" w:space="0" w:color="auto"/>
            </w:tcBorders>
            <w:vAlign w:val="bottom"/>
          </w:tcPr>
          <w:p w14:paraId="62E39618" w14:textId="77777777" w:rsidR="008F3EBF" w:rsidRDefault="00956168">
            <w:pPr>
              <w:pStyle w:val="TAL"/>
              <w:rPr>
                <w:rFonts w:cs="Arial"/>
                <w:sz w:val="16"/>
                <w:szCs w:val="16"/>
              </w:rPr>
            </w:pPr>
            <w:r>
              <w:rPr>
                <w:rFonts w:cs="Arial"/>
                <w:sz w:val="16"/>
                <w:szCs w:val="16"/>
              </w:rPr>
              <w:t>SP-150425</w:t>
            </w:r>
          </w:p>
        </w:tc>
        <w:tc>
          <w:tcPr>
            <w:tcW w:w="272" w:type="pct"/>
            <w:tcBorders>
              <w:top w:val="single" w:sz="6" w:space="0" w:color="auto"/>
              <w:left w:val="single" w:sz="6" w:space="0" w:color="auto"/>
              <w:bottom w:val="single" w:sz="6" w:space="0" w:color="auto"/>
              <w:right w:val="single" w:sz="6" w:space="0" w:color="auto"/>
            </w:tcBorders>
            <w:vAlign w:val="bottom"/>
          </w:tcPr>
          <w:p w14:paraId="50020E61" w14:textId="77777777" w:rsidR="008F3EBF" w:rsidRDefault="00956168">
            <w:pPr>
              <w:pStyle w:val="TAL"/>
              <w:rPr>
                <w:rFonts w:cs="Arial"/>
                <w:sz w:val="16"/>
                <w:szCs w:val="16"/>
              </w:rPr>
            </w:pPr>
            <w:r>
              <w:rPr>
                <w:rFonts w:cs="Arial"/>
                <w:sz w:val="16"/>
                <w:szCs w:val="16"/>
              </w:rPr>
              <w:t>0538</w:t>
            </w:r>
          </w:p>
        </w:tc>
        <w:tc>
          <w:tcPr>
            <w:tcW w:w="217" w:type="pct"/>
            <w:tcBorders>
              <w:top w:val="single" w:sz="6" w:space="0" w:color="auto"/>
              <w:left w:val="single" w:sz="6" w:space="0" w:color="auto"/>
              <w:bottom w:val="single" w:sz="6" w:space="0" w:color="auto"/>
              <w:right w:val="single" w:sz="6" w:space="0" w:color="auto"/>
            </w:tcBorders>
            <w:vAlign w:val="bottom"/>
          </w:tcPr>
          <w:p w14:paraId="79EE7C25" w14:textId="77777777" w:rsidR="008F3EBF" w:rsidRDefault="00956168">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D1DA0A2" w14:textId="77777777" w:rsidR="008F3EBF" w:rsidRPr="00A559DB" w:rsidRDefault="00956168">
            <w:pPr>
              <w:pStyle w:val="TAL"/>
              <w:rPr>
                <w:rFonts w:cs="Arial"/>
                <w:sz w:val="16"/>
                <w:szCs w:val="16"/>
              </w:rPr>
            </w:pPr>
            <w:r w:rsidRPr="00956168">
              <w:rPr>
                <w:rFonts w:cs="Arial"/>
                <w:sz w:val="16"/>
                <w:szCs w:val="16"/>
              </w:rPr>
              <w:t>Introduce ISUP release cause to MGCF CDR</w:t>
            </w:r>
          </w:p>
        </w:tc>
        <w:tc>
          <w:tcPr>
            <w:tcW w:w="290" w:type="pct"/>
            <w:tcBorders>
              <w:top w:val="single" w:sz="6" w:space="0" w:color="auto"/>
              <w:left w:val="single" w:sz="6" w:space="0" w:color="auto"/>
              <w:bottom w:val="single" w:sz="6" w:space="0" w:color="auto"/>
              <w:right w:val="single" w:sz="6" w:space="0" w:color="auto"/>
            </w:tcBorders>
          </w:tcPr>
          <w:p w14:paraId="04A8572C" w14:textId="77777777" w:rsidR="008F3EBF" w:rsidRDefault="00956168">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4924F12D" w14:textId="77777777" w:rsidR="008F3EBF" w:rsidRDefault="008F3EBF">
            <w:pPr>
              <w:pStyle w:val="TAL"/>
              <w:rPr>
                <w:noProof/>
                <w:sz w:val="16"/>
                <w:szCs w:val="16"/>
              </w:rPr>
            </w:pPr>
          </w:p>
        </w:tc>
        <w:tc>
          <w:tcPr>
            <w:tcW w:w="365" w:type="pct"/>
            <w:vMerge/>
            <w:tcBorders>
              <w:left w:val="single" w:sz="6" w:space="0" w:color="auto"/>
              <w:right w:val="single" w:sz="6" w:space="0" w:color="auto"/>
            </w:tcBorders>
          </w:tcPr>
          <w:p w14:paraId="29451C0C" w14:textId="77777777" w:rsidR="008F3EBF" w:rsidRDefault="008F3EBF">
            <w:pPr>
              <w:pStyle w:val="TAL"/>
              <w:rPr>
                <w:noProof/>
                <w:sz w:val="16"/>
                <w:szCs w:val="16"/>
              </w:rPr>
            </w:pPr>
          </w:p>
        </w:tc>
      </w:tr>
      <w:tr w:rsidR="008F3EBF" w14:paraId="10E87C75" w14:textId="77777777" w:rsidTr="00E4382B">
        <w:tc>
          <w:tcPr>
            <w:tcW w:w="401" w:type="pct"/>
            <w:vMerge/>
            <w:tcBorders>
              <w:left w:val="single" w:sz="6" w:space="0" w:color="auto"/>
              <w:right w:val="single" w:sz="6" w:space="0" w:color="auto"/>
            </w:tcBorders>
          </w:tcPr>
          <w:p w14:paraId="6AD4B8E6" w14:textId="77777777" w:rsidR="008F3EBF" w:rsidRDefault="008F3EBF">
            <w:pPr>
              <w:pStyle w:val="TAL"/>
              <w:rPr>
                <w:noProof/>
                <w:sz w:val="16"/>
                <w:szCs w:val="16"/>
              </w:rPr>
            </w:pPr>
          </w:p>
        </w:tc>
        <w:tc>
          <w:tcPr>
            <w:tcW w:w="286" w:type="pct"/>
            <w:vMerge/>
            <w:tcBorders>
              <w:left w:val="single" w:sz="6" w:space="0" w:color="auto"/>
              <w:right w:val="single" w:sz="6" w:space="0" w:color="auto"/>
            </w:tcBorders>
          </w:tcPr>
          <w:p w14:paraId="7DC63CCC" w14:textId="77777777" w:rsidR="008F3EBF" w:rsidRPr="00572BE7" w:rsidRDefault="008F3EBF">
            <w:pPr>
              <w:pStyle w:val="TAL"/>
              <w:rPr>
                <w:rFonts w:cs="Arial"/>
                <w:sz w:val="16"/>
                <w:szCs w:val="16"/>
              </w:rPr>
            </w:pPr>
          </w:p>
        </w:tc>
        <w:tc>
          <w:tcPr>
            <w:tcW w:w="494" w:type="pct"/>
            <w:tcBorders>
              <w:left w:val="single" w:sz="6" w:space="0" w:color="auto"/>
              <w:right w:val="single" w:sz="6" w:space="0" w:color="auto"/>
            </w:tcBorders>
            <w:vAlign w:val="bottom"/>
          </w:tcPr>
          <w:p w14:paraId="39175805" w14:textId="77777777" w:rsidR="008F3EBF" w:rsidRDefault="00D10F8B">
            <w:pPr>
              <w:pStyle w:val="TAL"/>
              <w:rPr>
                <w:rFonts w:cs="Arial"/>
                <w:sz w:val="16"/>
                <w:szCs w:val="16"/>
              </w:rPr>
            </w:pPr>
            <w:r>
              <w:rPr>
                <w:rFonts w:cs="Arial"/>
                <w:sz w:val="16"/>
                <w:szCs w:val="16"/>
              </w:rPr>
              <w:t>SP-150458</w:t>
            </w:r>
          </w:p>
        </w:tc>
        <w:tc>
          <w:tcPr>
            <w:tcW w:w="272" w:type="pct"/>
            <w:tcBorders>
              <w:top w:val="single" w:sz="6" w:space="0" w:color="auto"/>
              <w:left w:val="single" w:sz="6" w:space="0" w:color="auto"/>
              <w:bottom w:val="single" w:sz="6" w:space="0" w:color="auto"/>
              <w:right w:val="single" w:sz="6" w:space="0" w:color="auto"/>
            </w:tcBorders>
            <w:vAlign w:val="bottom"/>
          </w:tcPr>
          <w:p w14:paraId="4F987FAC" w14:textId="77777777" w:rsidR="008F3EBF" w:rsidRDefault="00D10F8B">
            <w:pPr>
              <w:pStyle w:val="TAL"/>
              <w:rPr>
                <w:rFonts w:cs="Arial"/>
                <w:sz w:val="16"/>
                <w:szCs w:val="16"/>
              </w:rPr>
            </w:pPr>
            <w:r>
              <w:rPr>
                <w:rFonts w:cs="Arial"/>
                <w:sz w:val="16"/>
                <w:szCs w:val="16"/>
              </w:rPr>
              <w:t>0540</w:t>
            </w:r>
          </w:p>
        </w:tc>
        <w:tc>
          <w:tcPr>
            <w:tcW w:w="217" w:type="pct"/>
            <w:tcBorders>
              <w:top w:val="single" w:sz="6" w:space="0" w:color="auto"/>
              <w:left w:val="single" w:sz="6" w:space="0" w:color="auto"/>
              <w:bottom w:val="single" w:sz="6" w:space="0" w:color="auto"/>
              <w:right w:val="single" w:sz="6" w:space="0" w:color="auto"/>
            </w:tcBorders>
            <w:vAlign w:val="bottom"/>
          </w:tcPr>
          <w:p w14:paraId="2866CABE" w14:textId="77777777" w:rsidR="008F3EBF" w:rsidRDefault="00D10F8B">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0A7CAC06" w14:textId="77777777" w:rsidR="008F3EBF" w:rsidRPr="00A559DB" w:rsidRDefault="00D10F8B">
            <w:pPr>
              <w:pStyle w:val="TAL"/>
              <w:rPr>
                <w:rFonts w:cs="Arial"/>
                <w:sz w:val="16"/>
                <w:szCs w:val="16"/>
              </w:rPr>
            </w:pPr>
            <w:r w:rsidRPr="00D10F8B">
              <w:rPr>
                <w:rFonts w:cs="Arial"/>
                <w:sz w:val="16"/>
                <w:szCs w:val="16"/>
              </w:rPr>
              <w:t>Correction of monitored PLMN Identifier parameter incorrect naming</w:t>
            </w:r>
          </w:p>
        </w:tc>
        <w:tc>
          <w:tcPr>
            <w:tcW w:w="290" w:type="pct"/>
            <w:tcBorders>
              <w:top w:val="single" w:sz="6" w:space="0" w:color="auto"/>
              <w:left w:val="single" w:sz="6" w:space="0" w:color="auto"/>
              <w:bottom w:val="single" w:sz="6" w:space="0" w:color="auto"/>
              <w:right w:val="single" w:sz="6" w:space="0" w:color="auto"/>
            </w:tcBorders>
          </w:tcPr>
          <w:p w14:paraId="6BE02337" w14:textId="77777777" w:rsidR="008F3EBF" w:rsidRDefault="00D10F8B">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10B3E84C" w14:textId="77777777" w:rsidR="008F3EBF" w:rsidRDefault="008F3EBF">
            <w:pPr>
              <w:pStyle w:val="TAL"/>
              <w:rPr>
                <w:noProof/>
                <w:sz w:val="16"/>
                <w:szCs w:val="16"/>
              </w:rPr>
            </w:pPr>
          </w:p>
        </w:tc>
        <w:tc>
          <w:tcPr>
            <w:tcW w:w="365" w:type="pct"/>
            <w:vMerge/>
            <w:tcBorders>
              <w:left w:val="single" w:sz="6" w:space="0" w:color="auto"/>
              <w:right w:val="single" w:sz="6" w:space="0" w:color="auto"/>
            </w:tcBorders>
          </w:tcPr>
          <w:p w14:paraId="60E37410" w14:textId="77777777" w:rsidR="008F3EBF" w:rsidRDefault="008F3EBF">
            <w:pPr>
              <w:pStyle w:val="TAL"/>
              <w:rPr>
                <w:noProof/>
                <w:sz w:val="16"/>
                <w:szCs w:val="16"/>
              </w:rPr>
            </w:pPr>
          </w:p>
        </w:tc>
      </w:tr>
      <w:tr w:rsidR="00E4382B" w14:paraId="38D73191" w14:textId="77777777" w:rsidTr="00E4382B">
        <w:tc>
          <w:tcPr>
            <w:tcW w:w="401" w:type="pct"/>
            <w:vMerge w:val="restart"/>
            <w:tcBorders>
              <w:left w:val="single" w:sz="6" w:space="0" w:color="auto"/>
              <w:right w:val="single" w:sz="6" w:space="0" w:color="auto"/>
            </w:tcBorders>
          </w:tcPr>
          <w:p w14:paraId="41FB4488" w14:textId="77777777" w:rsidR="00E4382B" w:rsidRDefault="00E4382B">
            <w:pPr>
              <w:pStyle w:val="TAL"/>
              <w:rPr>
                <w:noProof/>
                <w:sz w:val="16"/>
                <w:szCs w:val="16"/>
              </w:rPr>
            </w:pPr>
            <w:r>
              <w:rPr>
                <w:noProof/>
                <w:sz w:val="16"/>
                <w:szCs w:val="16"/>
              </w:rPr>
              <w:t>2015-12</w:t>
            </w:r>
          </w:p>
        </w:tc>
        <w:tc>
          <w:tcPr>
            <w:tcW w:w="286" w:type="pct"/>
            <w:vMerge w:val="restart"/>
            <w:tcBorders>
              <w:left w:val="single" w:sz="6" w:space="0" w:color="auto"/>
              <w:right w:val="single" w:sz="6" w:space="0" w:color="auto"/>
            </w:tcBorders>
          </w:tcPr>
          <w:p w14:paraId="5F80FFCE" w14:textId="77777777" w:rsidR="00E4382B" w:rsidRPr="00572BE7" w:rsidRDefault="00E4382B">
            <w:pPr>
              <w:pStyle w:val="TAL"/>
              <w:rPr>
                <w:rFonts w:cs="Arial"/>
                <w:sz w:val="16"/>
                <w:szCs w:val="16"/>
              </w:rPr>
            </w:pPr>
            <w:r>
              <w:rPr>
                <w:rFonts w:cs="Arial"/>
                <w:sz w:val="16"/>
                <w:szCs w:val="16"/>
              </w:rPr>
              <w:t>SP-70</w:t>
            </w:r>
          </w:p>
        </w:tc>
        <w:tc>
          <w:tcPr>
            <w:tcW w:w="494" w:type="pct"/>
            <w:tcBorders>
              <w:left w:val="single" w:sz="6" w:space="0" w:color="auto"/>
              <w:right w:val="single" w:sz="6" w:space="0" w:color="auto"/>
            </w:tcBorders>
            <w:vAlign w:val="bottom"/>
          </w:tcPr>
          <w:p w14:paraId="72E258FA" w14:textId="77777777" w:rsidR="00E4382B" w:rsidRDefault="00E4382B">
            <w:pPr>
              <w:pStyle w:val="TAL"/>
              <w:rPr>
                <w:rFonts w:cs="Arial"/>
                <w:sz w:val="16"/>
                <w:szCs w:val="16"/>
              </w:rPr>
            </w:pPr>
            <w:r>
              <w:rPr>
                <w:rFonts w:cs="Arial"/>
                <w:sz w:val="16"/>
                <w:szCs w:val="16"/>
              </w:rPr>
              <w:t>SP-150696</w:t>
            </w:r>
          </w:p>
        </w:tc>
        <w:tc>
          <w:tcPr>
            <w:tcW w:w="272" w:type="pct"/>
            <w:tcBorders>
              <w:top w:val="single" w:sz="6" w:space="0" w:color="auto"/>
              <w:left w:val="single" w:sz="6" w:space="0" w:color="auto"/>
              <w:bottom w:val="single" w:sz="6" w:space="0" w:color="auto"/>
              <w:right w:val="single" w:sz="6" w:space="0" w:color="auto"/>
            </w:tcBorders>
            <w:vAlign w:val="bottom"/>
          </w:tcPr>
          <w:p w14:paraId="707C522C" w14:textId="77777777" w:rsidR="00E4382B" w:rsidRDefault="00E4382B">
            <w:pPr>
              <w:pStyle w:val="TAL"/>
              <w:rPr>
                <w:rFonts w:cs="Arial"/>
                <w:sz w:val="16"/>
                <w:szCs w:val="16"/>
              </w:rPr>
            </w:pPr>
            <w:r>
              <w:rPr>
                <w:rFonts w:cs="Arial"/>
                <w:sz w:val="16"/>
                <w:szCs w:val="16"/>
              </w:rPr>
              <w:t>0543</w:t>
            </w:r>
          </w:p>
        </w:tc>
        <w:tc>
          <w:tcPr>
            <w:tcW w:w="217" w:type="pct"/>
            <w:tcBorders>
              <w:top w:val="single" w:sz="6" w:space="0" w:color="auto"/>
              <w:left w:val="single" w:sz="6" w:space="0" w:color="auto"/>
              <w:bottom w:val="single" w:sz="6" w:space="0" w:color="auto"/>
              <w:right w:val="single" w:sz="6" w:space="0" w:color="auto"/>
            </w:tcBorders>
            <w:vAlign w:val="bottom"/>
          </w:tcPr>
          <w:p w14:paraId="6C695CCA" w14:textId="77777777" w:rsidR="00E4382B" w:rsidRDefault="00E4382B">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119A67F" w14:textId="77777777" w:rsidR="00E4382B" w:rsidRPr="00D10F8B" w:rsidRDefault="00E4382B">
            <w:pPr>
              <w:pStyle w:val="TAL"/>
              <w:rPr>
                <w:rFonts w:cs="Arial"/>
                <w:sz w:val="16"/>
                <w:szCs w:val="16"/>
              </w:rPr>
            </w:pPr>
            <w:r w:rsidRPr="00E4382B">
              <w:rPr>
                <w:rFonts w:cs="Arial"/>
                <w:sz w:val="16"/>
                <w:szCs w:val="16"/>
              </w:rPr>
              <w:t>Correction for Access Network Information fields due to update to RFC 7315</w:t>
            </w:r>
          </w:p>
        </w:tc>
        <w:tc>
          <w:tcPr>
            <w:tcW w:w="290" w:type="pct"/>
            <w:tcBorders>
              <w:top w:val="single" w:sz="6" w:space="0" w:color="auto"/>
              <w:left w:val="single" w:sz="6" w:space="0" w:color="auto"/>
              <w:bottom w:val="single" w:sz="6" w:space="0" w:color="auto"/>
              <w:right w:val="single" w:sz="6" w:space="0" w:color="auto"/>
            </w:tcBorders>
          </w:tcPr>
          <w:p w14:paraId="70152C60" w14:textId="77777777" w:rsidR="00E4382B" w:rsidRDefault="00E4382B">
            <w:pPr>
              <w:pStyle w:val="TAL"/>
              <w:rPr>
                <w:noProof/>
                <w:sz w:val="16"/>
                <w:szCs w:val="16"/>
              </w:rPr>
            </w:pPr>
            <w:r>
              <w:rPr>
                <w:noProof/>
                <w:sz w:val="16"/>
                <w:szCs w:val="16"/>
              </w:rPr>
              <w:t>A</w:t>
            </w:r>
          </w:p>
        </w:tc>
        <w:tc>
          <w:tcPr>
            <w:tcW w:w="290" w:type="pct"/>
            <w:vMerge w:val="restart"/>
            <w:tcBorders>
              <w:left w:val="single" w:sz="6" w:space="0" w:color="auto"/>
              <w:right w:val="single" w:sz="6" w:space="0" w:color="auto"/>
            </w:tcBorders>
          </w:tcPr>
          <w:p w14:paraId="775461B2" w14:textId="77777777" w:rsidR="00E4382B" w:rsidRDefault="00E4382B">
            <w:pPr>
              <w:pStyle w:val="TAL"/>
              <w:rPr>
                <w:noProof/>
                <w:sz w:val="16"/>
                <w:szCs w:val="16"/>
              </w:rPr>
            </w:pPr>
            <w:r>
              <w:rPr>
                <w:noProof/>
                <w:sz w:val="16"/>
                <w:szCs w:val="16"/>
              </w:rPr>
              <w:t>13.1.0</w:t>
            </w:r>
          </w:p>
        </w:tc>
        <w:tc>
          <w:tcPr>
            <w:tcW w:w="365" w:type="pct"/>
            <w:vMerge w:val="restart"/>
            <w:tcBorders>
              <w:left w:val="single" w:sz="6" w:space="0" w:color="auto"/>
              <w:right w:val="single" w:sz="6" w:space="0" w:color="auto"/>
            </w:tcBorders>
          </w:tcPr>
          <w:p w14:paraId="7B34EF8F" w14:textId="77777777" w:rsidR="00E4382B" w:rsidRDefault="00E4382B">
            <w:pPr>
              <w:pStyle w:val="TAL"/>
              <w:rPr>
                <w:noProof/>
                <w:sz w:val="16"/>
                <w:szCs w:val="16"/>
              </w:rPr>
            </w:pPr>
            <w:r>
              <w:rPr>
                <w:noProof/>
                <w:sz w:val="16"/>
                <w:szCs w:val="16"/>
              </w:rPr>
              <w:t>13.2.0</w:t>
            </w:r>
          </w:p>
        </w:tc>
      </w:tr>
      <w:tr w:rsidR="00E4382B" w14:paraId="60A9246F" w14:textId="77777777" w:rsidTr="00E4382B">
        <w:tc>
          <w:tcPr>
            <w:tcW w:w="401" w:type="pct"/>
            <w:vMerge/>
            <w:tcBorders>
              <w:left w:val="single" w:sz="6" w:space="0" w:color="auto"/>
              <w:right w:val="single" w:sz="6" w:space="0" w:color="auto"/>
            </w:tcBorders>
          </w:tcPr>
          <w:p w14:paraId="329561D1"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27D6561C"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64B23913" w14:textId="77777777" w:rsidR="00E4382B" w:rsidRDefault="00E4382B">
            <w:pPr>
              <w:pStyle w:val="TAL"/>
              <w:rPr>
                <w:rFonts w:cs="Arial"/>
                <w:sz w:val="16"/>
                <w:szCs w:val="16"/>
              </w:rPr>
            </w:pPr>
            <w:r>
              <w:rPr>
                <w:rFonts w:cs="Arial"/>
                <w:sz w:val="16"/>
                <w:szCs w:val="16"/>
              </w:rPr>
              <w:t>SP-150707</w:t>
            </w:r>
          </w:p>
        </w:tc>
        <w:tc>
          <w:tcPr>
            <w:tcW w:w="272" w:type="pct"/>
            <w:tcBorders>
              <w:top w:val="single" w:sz="6" w:space="0" w:color="auto"/>
              <w:left w:val="single" w:sz="6" w:space="0" w:color="auto"/>
              <w:bottom w:val="single" w:sz="6" w:space="0" w:color="auto"/>
              <w:right w:val="single" w:sz="6" w:space="0" w:color="auto"/>
            </w:tcBorders>
            <w:vAlign w:val="bottom"/>
          </w:tcPr>
          <w:p w14:paraId="244483FE" w14:textId="77777777" w:rsidR="00E4382B" w:rsidRDefault="00E4382B">
            <w:pPr>
              <w:pStyle w:val="TAL"/>
              <w:rPr>
                <w:rFonts w:cs="Arial"/>
                <w:sz w:val="16"/>
                <w:szCs w:val="16"/>
              </w:rPr>
            </w:pPr>
            <w:r>
              <w:rPr>
                <w:rFonts w:cs="Arial"/>
                <w:sz w:val="16"/>
                <w:szCs w:val="16"/>
              </w:rPr>
              <w:t>0545</w:t>
            </w:r>
          </w:p>
        </w:tc>
        <w:tc>
          <w:tcPr>
            <w:tcW w:w="217" w:type="pct"/>
            <w:tcBorders>
              <w:top w:val="single" w:sz="6" w:space="0" w:color="auto"/>
              <w:left w:val="single" w:sz="6" w:space="0" w:color="auto"/>
              <w:bottom w:val="single" w:sz="6" w:space="0" w:color="auto"/>
              <w:right w:val="single" w:sz="6" w:space="0" w:color="auto"/>
            </w:tcBorders>
            <w:vAlign w:val="bottom"/>
          </w:tcPr>
          <w:p w14:paraId="738864F0" w14:textId="77777777" w:rsidR="00E4382B" w:rsidRDefault="00E4382B">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529537D5" w14:textId="77777777" w:rsidR="00E4382B" w:rsidRPr="00D10F8B" w:rsidRDefault="00E4382B">
            <w:pPr>
              <w:pStyle w:val="TAL"/>
              <w:rPr>
                <w:rFonts w:cs="Arial"/>
                <w:sz w:val="16"/>
                <w:szCs w:val="16"/>
              </w:rPr>
            </w:pPr>
            <w:r w:rsidRPr="00E4382B">
              <w:rPr>
                <w:rFonts w:cs="Arial"/>
                <w:sz w:val="16"/>
                <w:szCs w:val="16"/>
              </w:rPr>
              <w:t>Correction on source code for ProSe Charging</w:t>
            </w:r>
          </w:p>
        </w:tc>
        <w:tc>
          <w:tcPr>
            <w:tcW w:w="290" w:type="pct"/>
            <w:tcBorders>
              <w:top w:val="single" w:sz="6" w:space="0" w:color="auto"/>
              <w:left w:val="single" w:sz="6" w:space="0" w:color="auto"/>
              <w:bottom w:val="single" w:sz="6" w:space="0" w:color="auto"/>
              <w:right w:val="single" w:sz="6" w:space="0" w:color="auto"/>
            </w:tcBorders>
          </w:tcPr>
          <w:p w14:paraId="418BCEE7" w14:textId="77777777" w:rsidR="00E4382B" w:rsidRDefault="00E4382B">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2B8D5CAB"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6928E369" w14:textId="77777777" w:rsidR="00E4382B" w:rsidRDefault="00E4382B">
            <w:pPr>
              <w:pStyle w:val="TAL"/>
              <w:rPr>
                <w:noProof/>
                <w:sz w:val="16"/>
                <w:szCs w:val="16"/>
              </w:rPr>
            </w:pPr>
          </w:p>
        </w:tc>
      </w:tr>
      <w:tr w:rsidR="00E4382B" w14:paraId="1856390F" w14:textId="77777777" w:rsidTr="00E4382B">
        <w:tc>
          <w:tcPr>
            <w:tcW w:w="401" w:type="pct"/>
            <w:vMerge/>
            <w:tcBorders>
              <w:left w:val="single" w:sz="6" w:space="0" w:color="auto"/>
              <w:right w:val="single" w:sz="6" w:space="0" w:color="auto"/>
            </w:tcBorders>
          </w:tcPr>
          <w:p w14:paraId="53E7A8BD"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79414282"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57A16BFD" w14:textId="77777777" w:rsidR="00E4382B" w:rsidRDefault="00ED2A26">
            <w:pPr>
              <w:pStyle w:val="TAL"/>
              <w:rPr>
                <w:rFonts w:cs="Arial"/>
                <w:sz w:val="16"/>
                <w:szCs w:val="16"/>
              </w:rPr>
            </w:pPr>
            <w:r>
              <w:rPr>
                <w:rFonts w:cs="Arial"/>
                <w:sz w:val="16"/>
                <w:szCs w:val="16"/>
              </w:rPr>
              <w:t>SP-150698</w:t>
            </w:r>
          </w:p>
        </w:tc>
        <w:tc>
          <w:tcPr>
            <w:tcW w:w="272" w:type="pct"/>
            <w:tcBorders>
              <w:top w:val="single" w:sz="6" w:space="0" w:color="auto"/>
              <w:left w:val="single" w:sz="6" w:space="0" w:color="auto"/>
              <w:bottom w:val="single" w:sz="6" w:space="0" w:color="auto"/>
              <w:right w:val="single" w:sz="6" w:space="0" w:color="auto"/>
            </w:tcBorders>
            <w:vAlign w:val="bottom"/>
          </w:tcPr>
          <w:p w14:paraId="66B89F00" w14:textId="77777777" w:rsidR="00E4382B" w:rsidRDefault="00ED2A26">
            <w:pPr>
              <w:pStyle w:val="TAL"/>
              <w:rPr>
                <w:rFonts w:cs="Arial"/>
                <w:sz w:val="16"/>
                <w:szCs w:val="16"/>
              </w:rPr>
            </w:pPr>
            <w:r>
              <w:rPr>
                <w:rFonts w:cs="Arial"/>
                <w:sz w:val="16"/>
                <w:szCs w:val="16"/>
              </w:rPr>
              <w:t>0551</w:t>
            </w:r>
          </w:p>
        </w:tc>
        <w:tc>
          <w:tcPr>
            <w:tcW w:w="217" w:type="pct"/>
            <w:tcBorders>
              <w:top w:val="single" w:sz="6" w:space="0" w:color="auto"/>
              <w:left w:val="single" w:sz="6" w:space="0" w:color="auto"/>
              <w:bottom w:val="single" w:sz="6" w:space="0" w:color="auto"/>
              <w:right w:val="single" w:sz="6" w:space="0" w:color="auto"/>
            </w:tcBorders>
            <w:vAlign w:val="bottom"/>
          </w:tcPr>
          <w:p w14:paraId="53B8B7E3" w14:textId="77777777" w:rsidR="00E4382B" w:rsidRDefault="00ED2A26">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0736717" w14:textId="77777777" w:rsidR="00E4382B" w:rsidRPr="00D10F8B" w:rsidRDefault="00ED2A26">
            <w:pPr>
              <w:pStyle w:val="TAL"/>
              <w:rPr>
                <w:rFonts w:cs="Arial"/>
                <w:sz w:val="16"/>
                <w:szCs w:val="16"/>
              </w:rPr>
            </w:pPr>
            <w:r w:rsidRPr="00ED2A26">
              <w:rPr>
                <w:rFonts w:cs="Arial"/>
                <w:sz w:val="16"/>
                <w:szCs w:val="16"/>
              </w:rPr>
              <w:t>Correction on GPRS-Charging-Id value type</w:t>
            </w:r>
          </w:p>
        </w:tc>
        <w:tc>
          <w:tcPr>
            <w:tcW w:w="290" w:type="pct"/>
            <w:tcBorders>
              <w:top w:val="single" w:sz="6" w:space="0" w:color="auto"/>
              <w:left w:val="single" w:sz="6" w:space="0" w:color="auto"/>
              <w:bottom w:val="single" w:sz="6" w:space="0" w:color="auto"/>
              <w:right w:val="single" w:sz="6" w:space="0" w:color="auto"/>
            </w:tcBorders>
          </w:tcPr>
          <w:p w14:paraId="1646BF37" w14:textId="77777777" w:rsidR="00E4382B" w:rsidRDefault="00ED2A26">
            <w:pPr>
              <w:pStyle w:val="TAL"/>
              <w:rPr>
                <w:noProof/>
                <w:sz w:val="16"/>
                <w:szCs w:val="16"/>
              </w:rPr>
            </w:pPr>
            <w:r>
              <w:rPr>
                <w:noProof/>
                <w:sz w:val="16"/>
                <w:szCs w:val="16"/>
              </w:rPr>
              <w:t>C</w:t>
            </w:r>
          </w:p>
        </w:tc>
        <w:tc>
          <w:tcPr>
            <w:tcW w:w="290" w:type="pct"/>
            <w:vMerge/>
            <w:tcBorders>
              <w:left w:val="single" w:sz="6" w:space="0" w:color="auto"/>
              <w:right w:val="single" w:sz="6" w:space="0" w:color="auto"/>
            </w:tcBorders>
          </w:tcPr>
          <w:p w14:paraId="33225D26"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485C4F2C" w14:textId="77777777" w:rsidR="00E4382B" w:rsidRDefault="00E4382B">
            <w:pPr>
              <w:pStyle w:val="TAL"/>
              <w:rPr>
                <w:noProof/>
                <w:sz w:val="16"/>
                <w:szCs w:val="16"/>
              </w:rPr>
            </w:pPr>
          </w:p>
        </w:tc>
      </w:tr>
      <w:tr w:rsidR="00E4382B" w14:paraId="075490DF" w14:textId="77777777" w:rsidTr="00E4382B">
        <w:tc>
          <w:tcPr>
            <w:tcW w:w="401" w:type="pct"/>
            <w:vMerge/>
            <w:tcBorders>
              <w:left w:val="single" w:sz="6" w:space="0" w:color="auto"/>
              <w:right w:val="single" w:sz="6" w:space="0" w:color="auto"/>
            </w:tcBorders>
          </w:tcPr>
          <w:p w14:paraId="3ED7A168"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7157EC05"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55066278" w14:textId="77777777" w:rsidR="00E4382B" w:rsidRDefault="002816CB">
            <w:pPr>
              <w:pStyle w:val="TAL"/>
              <w:rPr>
                <w:rFonts w:cs="Arial"/>
                <w:sz w:val="16"/>
                <w:szCs w:val="16"/>
              </w:rPr>
            </w:pPr>
            <w:r>
              <w:rPr>
                <w:rFonts w:cs="Arial"/>
                <w:sz w:val="16"/>
                <w:szCs w:val="16"/>
              </w:rPr>
              <w:t>SP-150700</w:t>
            </w:r>
          </w:p>
        </w:tc>
        <w:tc>
          <w:tcPr>
            <w:tcW w:w="272" w:type="pct"/>
            <w:tcBorders>
              <w:top w:val="single" w:sz="6" w:space="0" w:color="auto"/>
              <w:left w:val="single" w:sz="6" w:space="0" w:color="auto"/>
              <w:bottom w:val="single" w:sz="6" w:space="0" w:color="auto"/>
              <w:right w:val="single" w:sz="6" w:space="0" w:color="auto"/>
            </w:tcBorders>
            <w:vAlign w:val="bottom"/>
          </w:tcPr>
          <w:p w14:paraId="70FC69BC" w14:textId="77777777" w:rsidR="00E4382B" w:rsidRDefault="002816CB">
            <w:pPr>
              <w:pStyle w:val="TAL"/>
              <w:rPr>
                <w:rFonts w:cs="Arial"/>
                <w:sz w:val="16"/>
                <w:szCs w:val="16"/>
              </w:rPr>
            </w:pPr>
            <w:r>
              <w:rPr>
                <w:rFonts w:cs="Arial"/>
                <w:sz w:val="16"/>
                <w:szCs w:val="16"/>
              </w:rPr>
              <w:t>0553</w:t>
            </w:r>
          </w:p>
        </w:tc>
        <w:tc>
          <w:tcPr>
            <w:tcW w:w="217" w:type="pct"/>
            <w:tcBorders>
              <w:top w:val="single" w:sz="6" w:space="0" w:color="auto"/>
              <w:left w:val="single" w:sz="6" w:space="0" w:color="auto"/>
              <w:bottom w:val="single" w:sz="6" w:space="0" w:color="auto"/>
              <w:right w:val="single" w:sz="6" w:space="0" w:color="auto"/>
            </w:tcBorders>
            <w:vAlign w:val="bottom"/>
          </w:tcPr>
          <w:p w14:paraId="1E7150D4" w14:textId="77777777" w:rsidR="00E4382B" w:rsidRDefault="002816CB">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C368E7B" w14:textId="77777777" w:rsidR="00E4382B" w:rsidRPr="00D10F8B" w:rsidRDefault="002816CB">
            <w:pPr>
              <w:pStyle w:val="TAL"/>
              <w:rPr>
                <w:rFonts w:cs="Arial"/>
                <w:sz w:val="16"/>
                <w:szCs w:val="16"/>
              </w:rPr>
            </w:pPr>
            <w:r w:rsidRPr="002816CB">
              <w:rPr>
                <w:rFonts w:cs="Arial"/>
                <w:sz w:val="16"/>
                <w:szCs w:val="16"/>
              </w:rPr>
              <w:t>Correction of Presence reporting area charging ASN.1 definition – alignement with 32.251</w:t>
            </w:r>
          </w:p>
        </w:tc>
        <w:tc>
          <w:tcPr>
            <w:tcW w:w="290" w:type="pct"/>
            <w:tcBorders>
              <w:top w:val="single" w:sz="6" w:space="0" w:color="auto"/>
              <w:left w:val="single" w:sz="6" w:space="0" w:color="auto"/>
              <w:bottom w:val="single" w:sz="6" w:space="0" w:color="auto"/>
              <w:right w:val="single" w:sz="6" w:space="0" w:color="auto"/>
            </w:tcBorders>
          </w:tcPr>
          <w:p w14:paraId="54051119" w14:textId="77777777" w:rsidR="00E4382B" w:rsidRDefault="002816CB">
            <w:pPr>
              <w:pStyle w:val="TAL"/>
              <w:rPr>
                <w:noProof/>
                <w:sz w:val="16"/>
                <w:szCs w:val="16"/>
              </w:rPr>
            </w:pPr>
            <w:r>
              <w:rPr>
                <w:noProof/>
                <w:sz w:val="16"/>
                <w:szCs w:val="16"/>
              </w:rPr>
              <w:t>A</w:t>
            </w:r>
          </w:p>
        </w:tc>
        <w:tc>
          <w:tcPr>
            <w:tcW w:w="290" w:type="pct"/>
            <w:vMerge/>
            <w:tcBorders>
              <w:left w:val="single" w:sz="6" w:space="0" w:color="auto"/>
              <w:right w:val="single" w:sz="6" w:space="0" w:color="auto"/>
            </w:tcBorders>
          </w:tcPr>
          <w:p w14:paraId="616DD534"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4D992606" w14:textId="77777777" w:rsidR="00E4382B" w:rsidRDefault="00E4382B">
            <w:pPr>
              <w:pStyle w:val="TAL"/>
              <w:rPr>
                <w:noProof/>
                <w:sz w:val="16"/>
                <w:szCs w:val="16"/>
              </w:rPr>
            </w:pPr>
          </w:p>
        </w:tc>
      </w:tr>
      <w:tr w:rsidR="00E4382B" w14:paraId="4EE1006E" w14:textId="77777777" w:rsidTr="00E4382B">
        <w:tc>
          <w:tcPr>
            <w:tcW w:w="401" w:type="pct"/>
            <w:vMerge/>
            <w:tcBorders>
              <w:left w:val="single" w:sz="6" w:space="0" w:color="auto"/>
              <w:right w:val="single" w:sz="6" w:space="0" w:color="auto"/>
            </w:tcBorders>
          </w:tcPr>
          <w:p w14:paraId="52466293"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714077A4"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513AD167" w14:textId="77777777" w:rsidR="00E4382B" w:rsidRDefault="003933BF">
            <w:pPr>
              <w:pStyle w:val="TAL"/>
              <w:rPr>
                <w:rFonts w:cs="Arial"/>
                <w:sz w:val="16"/>
                <w:szCs w:val="16"/>
              </w:rPr>
            </w:pPr>
            <w:r>
              <w:rPr>
                <w:rFonts w:cs="Arial"/>
                <w:sz w:val="16"/>
                <w:szCs w:val="16"/>
              </w:rPr>
              <w:t>SP-150698</w:t>
            </w:r>
          </w:p>
        </w:tc>
        <w:tc>
          <w:tcPr>
            <w:tcW w:w="272" w:type="pct"/>
            <w:tcBorders>
              <w:top w:val="single" w:sz="6" w:space="0" w:color="auto"/>
              <w:left w:val="single" w:sz="6" w:space="0" w:color="auto"/>
              <w:bottom w:val="single" w:sz="6" w:space="0" w:color="auto"/>
              <w:right w:val="single" w:sz="6" w:space="0" w:color="auto"/>
            </w:tcBorders>
            <w:vAlign w:val="bottom"/>
          </w:tcPr>
          <w:p w14:paraId="58803BF3" w14:textId="77777777" w:rsidR="00E4382B" w:rsidRDefault="003933BF">
            <w:pPr>
              <w:pStyle w:val="TAL"/>
              <w:rPr>
                <w:rFonts w:cs="Arial"/>
                <w:sz w:val="16"/>
                <w:szCs w:val="16"/>
              </w:rPr>
            </w:pPr>
            <w:r>
              <w:rPr>
                <w:rFonts w:cs="Arial"/>
                <w:sz w:val="16"/>
                <w:szCs w:val="16"/>
              </w:rPr>
              <w:t>0554</w:t>
            </w:r>
          </w:p>
        </w:tc>
        <w:tc>
          <w:tcPr>
            <w:tcW w:w="217" w:type="pct"/>
            <w:tcBorders>
              <w:top w:val="single" w:sz="6" w:space="0" w:color="auto"/>
              <w:left w:val="single" w:sz="6" w:space="0" w:color="auto"/>
              <w:bottom w:val="single" w:sz="6" w:space="0" w:color="auto"/>
              <w:right w:val="single" w:sz="6" w:space="0" w:color="auto"/>
            </w:tcBorders>
            <w:vAlign w:val="bottom"/>
          </w:tcPr>
          <w:p w14:paraId="4A88C9D2" w14:textId="77777777" w:rsidR="00E4382B" w:rsidRDefault="003933BF">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CB35062" w14:textId="77777777" w:rsidR="00E4382B" w:rsidRPr="00D10F8B" w:rsidRDefault="003933BF">
            <w:pPr>
              <w:pStyle w:val="TAL"/>
              <w:rPr>
                <w:rFonts w:cs="Arial"/>
                <w:sz w:val="16"/>
                <w:szCs w:val="16"/>
              </w:rPr>
            </w:pPr>
            <w:r w:rsidRPr="003933BF">
              <w:rPr>
                <w:rFonts w:cs="Arial"/>
                <w:sz w:val="16"/>
                <w:szCs w:val="16"/>
              </w:rPr>
              <w:t>Update NNI-Type ASN.1 for loopback</w:t>
            </w:r>
          </w:p>
        </w:tc>
        <w:tc>
          <w:tcPr>
            <w:tcW w:w="290" w:type="pct"/>
            <w:tcBorders>
              <w:top w:val="single" w:sz="6" w:space="0" w:color="auto"/>
              <w:left w:val="single" w:sz="6" w:space="0" w:color="auto"/>
              <w:bottom w:val="single" w:sz="6" w:space="0" w:color="auto"/>
              <w:right w:val="single" w:sz="6" w:space="0" w:color="auto"/>
            </w:tcBorders>
          </w:tcPr>
          <w:p w14:paraId="061FAA4E" w14:textId="77777777" w:rsidR="00E4382B" w:rsidRDefault="003933BF">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07D518A1"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151E8500" w14:textId="77777777" w:rsidR="00E4382B" w:rsidRDefault="00E4382B">
            <w:pPr>
              <w:pStyle w:val="TAL"/>
              <w:rPr>
                <w:noProof/>
                <w:sz w:val="16"/>
                <w:szCs w:val="16"/>
              </w:rPr>
            </w:pPr>
          </w:p>
        </w:tc>
      </w:tr>
      <w:tr w:rsidR="00E4382B" w14:paraId="67C9288B" w14:textId="77777777" w:rsidTr="00E4382B">
        <w:tc>
          <w:tcPr>
            <w:tcW w:w="401" w:type="pct"/>
            <w:vMerge/>
            <w:tcBorders>
              <w:left w:val="single" w:sz="6" w:space="0" w:color="auto"/>
              <w:right w:val="single" w:sz="6" w:space="0" w:color="auto"/>
            </w:tcBorders>
          </w:tcPr>
          <w:p w14:paraId="28DA54FA"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5AFACC91"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6286B708" w14:textId="77777777" w:rsidR="00E4382B" w:rsidRDefault="006E6FB7">
            <w:pPr>
              <w:pStyle w:val="TAL"/>
              <w:rPr>
                <w:rFonts w:cs="Arial"/>
                <w:sz w:val="16"/>
                <w:szCs w:val="16"/>
              </w:rPr>
            </w:pPr>
            <w:r>
              <w:rPr>
                <w:rFonts w:cs="Arial"/>
                <w:sz w:val="16"/>
                <w:szCs w:val="16"/>
              </w:rPr>
              <w:t>SP-150703</w:t>
            </w:r>
          </w:p>
        </w:tc>
        <w:tc>
          <w:tcPr>
            <w:tcW w:w="272" w:type="pct"/>
            <w:tcBorders>
              <w:top w:val="single" w:sz="6" w:space="0" w:color="auto"/>
              <w:left w:val="single" w:sz="6" w:space="0" w:color="auto"/>
              <w:bottom w:val="single" w:sz="6" w:space="0" w:color="auto"/>
              <w:right w:val="single" w:sz="6" w:space="0" w:color="auto"/>
            </w:tcBorders>
            <w:vAlign w:val="bottom"/>
          </w:tcPr>
          <w:p w14:paraId="65289E5F" w14:textId="77777777" w:rsidR="00E4382B" w:rsidRDefault="006E6FB7">
            <w:pPr>
              <w:pStyle w:val="TAL"/>
              <w:rPr>
                <w:rFonts w:cs="Arial"/>
                <w:sz w:val="16"/>
                <w:szCs w:val="16"/>
              </w:rPr>
            </w:pPr>
            <w:r>
              <w:rPr>
                <w:rFonts w:cs="Arial"/>
                <w:sz w:val="16"/>
                <w:szCs w:val="16"/>
              </w:rPr>
              <w:t>0555</w:t>
            </w:r>
          </w:p>
        </w:tc>
        <w:tc>
          <w:tcPr>
            <w:tcW w:w="217" w:type="pct"/>
            <w:tcBorders>
              <w:top w:val="single" w:sz="6" w:space="0" w:color="auto"/>
              <w:left w:val="single" w:sz="6" w:space="0" w:color="auto"/>
              <w:bottom w:val="single" w:sz="6" w:space="0" w:color="auto"/>
              <w:right w:val="single" w:sz="6" w:space="0" w:color="auto"/>
            </w:tcBorders>
            <w:vAlign w:val="bottom"/>
          </w:tcPr>
          <w:p w14:paraId="62509500" w14:textId="77777777" w:rsidR="00E4382B" w:rsidRDefault="006E6FB7">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8710FD2" w14:textId="77777777" w:rsidR="00E4382B" w:rsidRPr="00D10F8B" w:rsidRDefault="006E6FB7">
            <w:pPr>
              <w:pStyle w:val="TAL"/>
              <w:rPr>
                <w:rFonts w:cs="Arial"/>
                <w:sz w:val="16"/>
                <w:szCs w:val="16"/>
              </w:rPr>
            </w:pPr>
            <w:r w:rsidRPr="006E6FB7">
              <w:rPr>
                <w:rFonts w:cs="Arial"/>
                <w:sz w:val="16"/>
                <w:szCs w:val="16"/>
              </w:rPr>
              <w:t>Introduction of TWAG offline charging – charging information</w:t>
            </w:r>
          </w:p>
        </w:tc>
        <w:tc>
          <w:tcPr>
            <w:tcW w:w="290" w:type="pct"/>
            <w:tcBorders>
              <w:top w:val="single" w:sz="6" w:space="0" w:color="auto"/>
              <w:left w:val="single" w:sz="6" w:space="0" w:color="auto"/>
              <w:bottom w:val="single" w:sz="6" w:space="0" w:color="auto"/>
              <w:right w:val="single" w:sz="6" w:space="0" w:color="auto"/>
            </w:tcBorders>
          </w:tcPr>
          <w:p w14:paraId="3478B791" w14:textId="77777777" w:rsidR="00E4382B" w:rsidRDefault="006E6FB7">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16270C12"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7306D292" w14:textId="77777777" w:rsidR="00E4382B" w:rsidRDefault="00E4382B">
            <w:pPr>
              <w:pStyle w:val="TAL"/>
              <w:rPr>
                <w:noProof/>
                <w:sz w:val="16"/>
                <w:szCs w:val="16"/>
              </w:rPr>
            </w:pPr>
          </w:p>
        </w:tc>
      </w:tr>
      <w:tr w:rsidR="00E4382B" w14:paraId="01A52986" w14:textId="77777777" w:rsidTr="00E4382B">
        <w:tc>
          <w:tcPr>
            <w:tcW w:w="401" w:type="pct"/>
            <w:vMerge/>
            <w:tcBorders>
              <w:left w:val="single" w:sz="6" w:space="0" w:color="auto"/>
              <w:right w:val="single" w:sz="6" w:space="0" w:color="auto"/>
            </w:tcBorders>
          </w:tcPr>
          <w:p w14:paraId="2B253FED"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4F12425C"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0A88A668" w14:textId="77777777" w:rsidR="00E4382B" w:rsidRDefault="00FF4496">
            <w:pPr>
              <w:pStyle w:val="TAL"/>
              <w:rPr>
                <w:rFonts w:cs="Arial"/>
                <w:sz w:val="16"/>
                <w:szCs w:val="16"/>
              </w:rPr>
            </w:pPr>
            <w:r>
              <w:rPr>
                <w:rFonts w:cs="Arial"/>
                <w:sz w:val="16"/>
                <w:szCs w:val="16"/>
              </w:rPr>
              <w:t>SP-150701</w:t>
            </w:r>
          </w:p>
        </w:tc>
        <w:tc>
          <w:tcPr>
            <w:tcW w:w="272" w:type="pct"/>
            <w:tcBorders>
              <w:top w:val="single" w:sz="6" w:space="0" w:color="auto"/>
              <w:left w:val="single" w:sz="6" w:space="0" w:color="auto"/>
              <w:bottom w:val="single" w:sz="6" w:space="0" w:color="auto"/>
              <w:right w:val="single" w:sz="6" w:space="0" w:color="auto"/>
            </w:tcBorders>
            <w:vAlign w:val="bottom"/>
          </w:tcPr>
          <w:p w14:paraId="3764953C" w14:textId="77777777" w:rsidR="00E4382B" w:rsidRDefault="00FF4496">
            <w:pPr>
              <w:pStyle w:val="TAL"/>
              <w:rPr>
                <w:rFonts w:cs="Arial"/>
                <w:sz w:val="16"/>
                <w:szCs w:val="16"/>
              </w:rPr>
            </w:pPr>
            <w:r>
              <w:rPr>
                <w:rFonts w:cs="Arial"/>
                <w:sz w:val="16"/>
                <w:szCs w:val="16"/>
              </w:rPr>
              <w:t>0558</w:t>
            </w:r>
          </w:p>
        </w:tc>
        <w:tc>
          <w:tcPr>
            <w:tcW w:w="217" w:type="pct"/>
            <w:tcBorders>
              <w:top w:val="single" w:sz="6" w:space="0" w:color="auto"/>
              <w:left w:val="single" w:sz="6" w:space="0" w:color="auto"/>
              <w:bottom w:val="single" w:sz="6" w:space="0" w:color="auto"/>
              <w:right w:val="single" w:sz="6" w:space="0" w:color="auto"/>
            </w:tcBorders>
            <w:vAlign w:val="bottom"/>
          </w:tcPr>
          <w:p w14:paraId="28BDF424" w14:textId="77777777" w:rsidR="00E4382B" w:rsidRDefault="00FF4496">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1A4BDEA6" w14:textId="77777777" w:rsidR="00E4382B" w:rsidRPr="00D10F8B" w:rsidRDefault="00FF4496">
            <w:pPr>
              <w:pStyle w:val="TAL"/>
              <w:rPr>
                <w:rFonts w:cs="Arial"/>
                <w:sz w:val="16"/>
                <w:szCs w:val="16"/>
              </w:rPr>
            </w:pPr>
            <w:r w:rsidRPr="00FF4496">
              <w:rPr>
                <w:rFonts w:cs="Arial"/>
                <w:sz w:val="16"/>
                <w:szCs w:val="16"/>
              </w:rPr>
              <w:t>Introduction of ULI TZ Changes in IMS offline and online charging</w:t>
            </w:r>
          </w:p>
        </w:tc>
        <w:tc>
          <w:tcPr>
            <w:tcW w:w="290" w:type="pct"/>
            <w:tcBorders>
              <w:top w:val="single" w:sz="6" w:space="0" w:color="auto"/>
              <w:left w:val="single" w:sz="6" w:space="0" w:color="auto"/>
              <w:bottom w:val="single" w:sz="6" w:space="0" w:color="auto"/>
              <w:right w:val="single" w:sz="6" w:space="0" w:color="auto"/>
            </w:tcBorders>
          </w:tcPr>
          <w:p w14:paraId="6BA94A6A" w14:textId="77777777" w:rsidR="00E4382B" w:rsidRDefault="00FF4496">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5898A29E"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72A366A1" w14:textId="77777777" w:rsidR="00E4382B" w:rsidRDefault="00E4382B">
            <w:pPr>
              <w:pStyle w:val="TAL"/>
              <w:rPr>
                <w:noProof/>
                <w:sz w:val="16"/>
                <w:szCs w:val="16"/>
              </w:rPr>
            </w:pPr>
          </w:p>
        </w:tc>
      </w:tr>
      <w:tr w:rsidR="00641ED5" w14:paraId="280C6933" w14:textId="77777777" w:rsidTr="00E4382B">
        <w:tc>
          <w:tcPr>
            <w:tcW w:w="401" w:type="pct"/>
            <w:vMerge/>
            <w:tcBorders>
              <w:left w:val="single" w:sz="6" w:space="0" w:color="auto"/>
              <w:right w:val="single" w:sz="6" w:space="0" w:color="auto"/>
            </w:tcBorders>
          </w:tcPr>
          <w:p w14:paraId="3836B70C" w14:textId="77777777" w:rsidR="00641ED5" w:rsidRDefault="00641ED5">
            <w:pPr>
              <w:pStyle w:val="TAL"/>
              <w:rPr>
                <w:noProof/>
                <w:sz w:val="16"/>
                <w:szCs w:val="16"/>
              </w:rPr>
            </w:pPr>
          </w:p>
        </w:tc>
        <w:tc>
          <w:tcPr>
            <w:tcW w:w="286" w:type="pct"/>
            <w:vMerge/>
            <w:tcBorders>
              <w:left w:val="single" w:sz="6" w:space="0" w:color="auto"/>
              <w:right w:val="single" w:sz="6" w:space="0" w:color="auto"/>
            </w:tcBorders>
          </w:tcPr>
          <w:p w14:paraId="26191823" w14:textId="77777777" w:rsidR="00641ED5" w:rsidRPr="00572BE7" w:rsidRDefault="00641ED5">
            <w:pPr>
              <w:pStyle w:val="TAL"/>
              <w:rPr>
                <w:rFonts w:cs="Arial"/>
                <w:sz w:val="16"/>
                <w:szCs w:val="16"/>
              </w:rPr>
            </w:pPr>
          </w:p>
        </w:tc>
        <w:tc>
          <w:tcPr>
            <w:tcW w:w="494" w:type="pct"/>
            <w:vMerge w:val="restart"/>
            <w:tcBorders>
              <w:left w:val="single" w:sz="6" w:space="0" w:color="auto"/>
              <w:right w:val="single" w:sz="6" w:space="0" w:color="auto"/>
            </w:tcBorders>
            <w:vAlign w:val="bottom"/>
          </w:tcPr>
          <w:p w14:paraId="2BBFAE50" w14:textId="77777777" w:rsidR="00641ED5" w:rsidRDefault="00641ED5">
            <w:pPr>
              <w:pStyle w:val="TAL"/>
              <w:rPr>
                <w:rFonts w:cs="Arial"/>
                <w:sz w:val="16"/>
                <w:szCs w:val="16"/>
              </w:rPr>
            </w:pPr>
            <w:r>
              <w:rPr>
                <w:rFonts w:cs="Arial"/>
                <w:sz w:val="16"/>
                <w:szCs w:val="16"/>
              </w:rPr>
              <w:t>SP-150698</w:t>
            </w:r>
          </w:p>
        </w:tc>
        <w:tc>
          <w:tcPr>
            <w:tcW w:w="272" w:type="pct"/>
            <w:tcBorders>
              <w:top w:val="single" w:sz="6" w:space="0" w:color="auto"/>
              <w:left w:val="single" w:sz="6" w:space="0" w:color="auto"/>
              <w:bottom w:val="single" w:sz="6" w:space="0" w:color="auto"/>
              <w:right w:val="single" w:sz="6" w:space="0" w:color="auto"/>
            </w:tcBorders>
            <w:vAlign w:val="bottom"/>
          </w:tcPr>
          <w:p w14:paraId="738F045B" w14:textId="77777777" w:rsidR="00641ED5" w:rsidRDefault="00641ED5">
            <w:pPr>
              <w:pStyle w:val="TAL"/>
              <w:rPr>
                <w:rFonts w:cs="Arial"/>
                <w:sz w:val="16"/>
                <w:szCs w:val="16"/>
              </w:rPr>
            </w:pPr>
            <w:r>
              <w:rPr>
                <w:rFonts w:cs="Arial"/>
                <w:sz w:val="16"/>
                <w:szCs w:val="16"/>
              </w:rPr>
              <w:t>0560</w:t>
            </w:r>
          </w:p>
        </w:tc>
        <w:tc>
          <w:tcPr>
            <w:tcW w:w="217" w:type="pct"/>
            <w:tcBorders>
              <w:top w:val="single" w:sz="6" w:space="0" w:color="auto"/>
              <w:left w:val="single" w:sz="6" w:space="0" w:color="auto"/>
              <w:bottom w:val="single" w:sz="6" w:space="0" w:color="auto"/>
              <w:right w:val="single" w:sz="6" w:space="0" w:color="auto"/>
            </w:tcBorders>
            <w:vAlign w:val="bottom"/>
          </w:tcPr>
          <w:p w14:paraId="50A71A55" w14:textId="77777777" w:rsidR="00641ED5" w:rsidRDefault="00641ED5">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35AA11B6" w14:textId="77777777" w:rsidR="00641ED5" w:rsidRPr="00D10F8B" w:rsidRDefault="00641ED5">
            <w:pPr>
              <w:pStyle w:val="TAL"/>
              <w:rPr>
                <w:rFonts w:cs="Arial"/>
                <w:sz w:val="16"/>
                <w:szCs w:val="16"/>
              </w:rPr>
            </w:pPr>
            <w:r w:rsidRPr="008D4448">
              <w:rPr>
                <w:rFonts w:cs="Arial"/>
                <w:sz w:val="16"/>
                <w:szCs w:val="16"/>
              </w:rPr>
              <w:t>Charging support for Terminating Identification Presentation feature changes in terminating identity</w:t>
            </w:r>
          </w:p>
        </w:tc>
        <w:tc>
          <w:tcPr>
            <w:tcW w:w="290" w:type="pct"/>
            <w:tcBorders>
              <w:top w:val="single" w:sz="6" w:space="0" w:color="auto"/>
              <w:left w:val="single" w:sz="6" w:space="0" w:color="auto"/>
              <w:bottom w:val="single" w:sz="6" w:space="0" w:color="auto"/>
              <w:right w:val="single" w:sz="6" w:space="0" w:color="auto"/>
            </w:tcBorders>
          </w:tcPr>
          <w:p w14:paraId="58763CFF" w14:textId="77777777" w:rsidR="00641ED5" w:rsidRDefault="00641ED5">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4B0EE039" w14:textId="77777777" w:rsidR="00641ED5" w:rsidRDefault="00641ED5">
            <w:pPr>
              <w:pStyle w:val="TAL"/>
              <w:rPr>
                <w:noProof/>
                <w:sz w:val="16"/>
                <w:szCs w:val="16"/>
              </w:rPr>
            </w:pPr>
          </w:p>
        </w:tc>
        <w:tc>
          <w:tcPr>
            <w:tcW w:w="365" w:type="pct"/>
            <w:vMerge/>
            <w:tcBorders>
              <w:left w:val="single" w:sz="6" w:space="0" w:color="auto"/>
              <w:right w:val="single" w:sz="6" w:space="0" w:color="auto"/>
            </w:tcBorders>
          </w:tcPr>
          <w:p w14:paraId="14BCBF87" w14:textId="77777777" w:rsidR="00641ED5" w:rsidRDefault="00641ED5">
            <w:pPr>
              <w:pStyle w:val="TAL"/>
              <w:rPr>
                <w:noProof/>
                <w:sz w:val="16"/>
                <w:szCs w:val="16"/>
              </w:rPr>
            </w:pPr>
          </w:p>
        </w:tc>
      </w:tr>
      <w:tr w:rsidR="00641ED5" w14:paraId="2A1424A9" w14:textId="77777777" w:rsidTr="00E4382B">
        <w:tc>
          <w:tcPr>
            <w:tcW w:w="401" w:type="pct"/>
            <w:vMerge/>
            <w:tcBorders>
              <w:left w:val="single" w:sz="6" w:space="0" w:color="auto"/>
              <w:right w:val="single" w:sz="6" w:space="0" w:color="auto"/>
            </w:tcBorders>
          </w:tcPr>
          <w:p w14:paraId="7F2C841E" w14:textId="77777777" w:rsidR="00641ED5" w:rsidRDefault="00641ED5">
            <w:pPr>
              <w:pStyle w:val="TAL"/>
              <w:rPr>
                <w:noProof/>
                <w:sz w:val="16"/>
                <w:szCs w:val="16"/>
              </w:rPr>
            </w:pPr>
          </w:p>
        </w:tc>
        <w:tc>
          <w:tcPr>
            <w:tcW w:w="286" w:type="pct"/>
            <w:vMerge/>
            <w:tcBorders>
              <w:left w:val="single" w:sz="6" w:space="0" w:color="auto"/>
              <w:right w:val="single" w:sz="6" w:space="0" w:color="auto"/>
            </w:tcBorders>
          </w:tcPr>
          <w:p w14:paraId="69D574BF" w14:textId="77777777" w:rsidR="00641ED5" w:rsidRPr="00572BE7" w:rsidRDefault="00641ED5">
            <w:pPr>
              <w:pStyle w:val="TAL"/>
              <w:rPr>
                <w:rFonts w:cs="Arial"/>
                <w:sz w:val="16"/>
                <w:szCs w:val="16"/>
              </w:rPr>
            </w:pPr>
          </w:p>
        </w:tc>
        <w:tc>
          <w:tcPr>
            <w:tcW w:w="494" w:type="pct"/>
            <w:vMerge/>
            <w:tcBorders>
              <w:left w:val="single" w:sz="6" w:space="0" w:color="auto"/>
              <w:right w:val="single" w:sz="6" w:space="0" w:color="auto"/>
            </w:tcBorders>
            <w:vAlign w:val="bottom"/>
          </w:tcPr>
          <w:p w14:paraId="3CECBB59" w14:textId="77777777" w:rsidR="00641ED5" w:rsidRDefault="00641ED5">
            <w:pPr>
              <w:pStyle w:val="TAL"/>
              <w:rPr>
                <w:rFonts w:cs="Arial"/>
                <w:sz w:val="16"/>
                <w:szCs w:val="16"/>
              </w:rPr>
            </w:pPr>
          </w:p>
        </w:tc>
        <w:tc>
          <w:tcPr>
            <w:tcW w:w="272" w:type="pct"/>
            <w:tcBorders>
              <w:top w:val="single" w:sz="6" w:space="0" w:color="auto"/>
              <w:left w:val="single" w:sz="6" w:space="0" w:color="auto"/>
              <w:bottom w:val="single" w:sz="6" w:space="0" w:color="auto"/>
              <w:right w:val="single" w:sz="6" w:space="0" w:color="auto"/>
            </w:tcBorders>
            <w:vAlign w:val="bottom"/>
          </w:tcPr>
          <w:p w14:paraId="60DC17C0" w14:textId="77777777" w:rsidR="00641ED5" w:rsidRDefault="00641ED5">
            <w:pPr>
              <w:pStyle w:val="TAL"/>
              <w:rPr>
                <w:rFonts w:cs="Arial"/>
                <w:sz w:val="16"/>
                <w:szCs w:val="16"/>
              </w:rPr>
            </w:pPr>
            <w:r>
              <w:rPr>
                <w:rFonts w:cs="Arial"/>
                <w:sz w:val="16"/>
                <w:szCs w:val="16"/>
              </w:rPr>
              <w:t>0564</w:t>
            </w:r>
          </w:p>
        </w:tc>
        <w:tc>
          <w:tcPr>
            <w:tcW w:w="217" w:type="pct"/>
            <w:tcBorders>
              <w:top w:val="single" w:sz="6" w:space="0" w:color="auto"/>
              <w:left w:val="single" w:sz="6" w:space="0" w:color="auto"/>
              <w:bottom w:val="single" w:sz="6" w:space="0" w:color="auto"/>
              <w:right w:val="single" w:sz="6" w:space="0" w:color="auto"/>
            </w:tcBorders>
            <w:vAlign w:val="bottom"/>
          </w:tcPr>
          <w:p w14:paraId="76881975" w14:textId="77777777" w:rsidR="00641ED5" w:rsidRDefault="00641ED5">
            <w:pPr>
              <w:pStyle w:val="TAL"/>
              <w:rPr>
                <w:rFonts w:cs="Arial"/>
                <w:sz w:val="16"/>
                <w:szCs w:val="16"/>
              </w:rPr>
            </w:pPr>
            <w:r>
              <w:rPr>
                <w:rFonts w:cs="Arial"/>
                <w:sz w:val="16"/>
                <w:szCs w:val="16"/>
              </w:rPr>
              <w:t>3</w:t>
            </w:r>
          </w:p>
        </w:tc>
        <w:tc>
          <w:tcPr>
            <w:tcW w:w="2385" w:type="pct"/>
            <w:tcBorders>
              <w:top w:val="single" w:sz="6" w:space="0" w:color="auto"/>
              <w:left w:val="single" w:sz="6" w:space="0" w:color="auto"/>
              <w:bottom w:val="single" w:sz="6" w:space="0" w:color="auto"/>
              <w:right w:val="single" w:sz="6" w:space="0" w:color="auto"/>
            </w:tcBorders>
            <w:vAlign w:val="bottom"/>
          </w:tcPr>
          <w:p w14:paraId="5E458F3E" w14:textId="77777777" w:rsidR="00641ED5" w:rsidRPr="00D10F8B" w:rsidRDefault="00641ED5">
            <w:pPr>
              <w:pStyle w:val="TAL"/>
              <w:rPr>
                <w:rFonts w:cs="Arial"/>
                <w:sz w:val="16"/>
                <w:szCs w:val="16"/>
              </w:rPr>
            </w:pPr>
            <w:r w:rsidRPr="00641ED5">
              <w:rPr>
                <w:rFonts w:cs="Arial"/>
                <w:sz w:val="16"/>
                <w:szCs w:val="16"/>
              </w:rPr>
              <w:t>Correction on CS Location Information in SIP AS CDR</w:t>
            </w:r>
          </w:p>
        </w:tc>
        <w:tc>
          <w:tcPr>
            <w:tcW w:w="290" w:type="pct"/>
            <w:tcBorders>
              <w:top w:val="single" w:sz="6" w:space="0" w:color="auto"/>
              <w:left w:val="single" w:sz="6" w:space="0" w:color="auto"/>
              <w:bottom w:val="single" w:sz="6" w:space="0" w:color="auto"/>
              <w:right w:val="single" w:sz="6" w:space="0" w:color="auto"/>
            </w:tcBorders>
          </w:tcPr>
          <w:p w14:paraId="2D953389" w14:textId="77777777" w:rsidR="00641ED5" w:rsidRDefault="00641ED5">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4FE6EBD4" w14:textId="77777777" w:rsidR="00641ED5" w:rsidRDefault="00641ED5">
            <w:pPr>
              <w:pStyle w:val="TAL"/>
              <w:rPr>
                <w:noProof/>
                <w:sz w:val="16"/>
                <w:szCs w:val="16"/>
              </w:rPr>
            </w:pPr>
          </w:p>
        </w:tc>
        <w:tc>
          <w:tcPr>
            <w:tcW w:w="365" w:type="pct"/>
            <w:vMerge/>
            <w:tcBorders>
              <w:left w:val="single" w:sz="6" w:space="0" w:color="auto"/>
              <w:right w:val="single" w:sz="6" w:space="0" w:color="auto"/>
            </w:tcBorders>
          </w:tcPr>
          <w:p w14:paraId="68F214C8" w14:textId="77777777" w:rsidR="00641ED5" w:rsidRDefault="00641ED5">
            <w:pPr>
              <w:pStyle w:val="TAL"/>
              <w:rPr>
                <w:noProof/>
                <w:sz w:val="16"/>
                <w:szCs w:val="16"/>
              </w:rPr>
            </w:pPr>
          </w:p>
        </w:tc>
      </w:tr>
      <w:tr w:rsidR="00E4382B" w14:paraId="4C2CAAFF" w14:textId="77777777" w:rsidTr="00E4382B">
        <w:tc>
          <w:tcPr>
            <w:tcW w:w="401" w:type="pct"/>
            <w:vMerge/>
            <w:tcBorders>
              <w:left w:val="single" w:sz="6" w:space="0" w:color="auto"/>
              <w:right w:val="single" w:sz="6" w:space="0" w:color="auto"/>
            </w:tcBorders>
          </w:tcPr>
          <w:p w14:paraId="61CF1F5D"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61F326EC"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48291A67" w14:textId="77777777" w:rsidR="00E4382B" w:rsidRDefault="00553CC6">
            <w:pPr>
              <w:pStyle w:val="TAL"/>
              <w:rPr>
                <w:rFonts w:cs="Arial"/>
                <w:sz w:val="16"/>
                <w:szCs w:val="16"/>
              </w:rPr>
            </w:pPr>
            <w:r>
              <w:rPr>
                <w:rFonts w:cs="Arial"/>
                <w:sz w:val="16"/>
                <w:szCs w:val="16"/>
              </w:rPr>
              <w:t>SP-150706</w:t>
            </w:r>
          </w:p>
        </w:tc>
        <w:tc>
          <w:tcPr>
            <w:tcW w:w="272" w:type="pct"/>
            <w:tcBorders>
              <w:top w:val="single" w:sz="6" w:space="0" w:color="auto"/>
              <w:left w:val="single" w:sz="6" w:space="0" w:color="auto"/>
              <w:bottom w:val="single" w:sz="6" w:space="0" w:color="auto"/>
              <w:right w:val="single" w:sz="6" w:space="0" w:color="auto"/>
            </w:tcBorders>
            <w:vAlign w:val="bottom"/>
          </w:tcPr>
          <w:p w14:paraId="6BE6C61F" w14:textId="77777777" w:rsidR="00E4382B" w:rsidRDefault="00553CC6">
            <w:pPr>
              <w:pStyle w:val="TAL"/>
              <w:rPr>
                <w:rFonts w:cs="Arial"/>
                <w:sz w:val="16"/>
                <w:szCs w:val="16"/>
              </w:rPr>
            </w:pPr>
            <w:r>
              <w:rPr>
                <w:rFonts w:cs="Arial"/>
                <w:sz w:val="16"/>
                <w:szCs w:val="16"/>
              </w:rPr>
              <w:t>0566</w:t>
            </w:r>
          </w:p>
        </w:tc>
        <w:tc>
          <w:tcPr>
            <w:tcW w:w="217" w:type="pct"/>
            <w:tcBorders>
              <w:top w:val="single" w:sz="6" w:space="0" w:color="auto"/>
              <w:left w:val="single" w:sz="6" w:space="0" w:color="auto"/>
              <w:bottom w:val="single" w:sz="6" w:space="0" w:color="auto"/>
              <w:right w:val="single" w:sz="6" w:space="0" w:color="auto"/>
            </w:tcBorders>
            <w:vAlign w:val="bottom"/>
          </w:tcPr>
          <w:p w14:paraId="0F4B71E6" w14:textId="77777777" w:rsidR="00E4382B" w:rsidRDefault="00553CC6">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C5D47EA" w14:textId="77777777" w:rsidR="00E4382B" w:rsidRPr="00D10F8B" w:rsidRDefault="00553CC6">
            <w:pPr>
              <w:pStyle w:val="TAL"/>
              <w:rPr>
                <w:rFonts w:cs="Arial"/>
                <w:sz w:val="16"/>
                <w:szCs w:val="16"/>
              </w:rPr>
            </w:pPr>
            <w:r w:rsidRPr="00553CC6">
              <w:rPr>
                <w:rFonts w:cs="Arial"/>
                <w:sz w:val="16"/>
                <w:szCs w:val="16"/>
              </w:rPr>
              <w:t>Add NBIFOM related charging information</w:t>
            </w:r>
          </w:p>
        </w:tc>
        <w:tc>
          <w:tcPr>
            <w:tcW w:w="290" w:type="pct"/>
            <w:tcBorders>
              <w:top w:val="single" w:sz="6" w:space="0" w:color="auto"/>
              <w:left w:val="single" w:sz="6" w:space="0" w:color="auto"/>
              <w:bottom w:val="single" w:sz="6" w:space="0" w:color="auto"/>
              <w:right w:val="single" w:sz="6" w:space="0" w:color="auto"/>
            </w:tcBorders>
          </w:tcPr>
          <w:p w14:paraId="019CC12A" w14:textId="77777777" w:rsidR="00E4382B" w:rsidRDefault="00553CC6">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75AB23F9"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418FFEBF" w14:textId="77777777" w:rsidR="00E4382B" w:rsidRDefault="00E4382B">
            <w:pPr>
              <w:pStyle w:val="TAL"/>
              <w:rPr>
                <w:noProof/>
                <w:sz w:val="16"/>
                <w:szCs w:val="16"/>
              </w:rPr>
            </w:pPr>
          </w:p>
        </w:tc>
      </w:tr>
      <w:tr w:rsidR="00E4382B" w14:paraId="3CC9E7F8" w14:textId="77777777" w:rsidTr="00FD55F3">
        <w:tc>
          <w:tcPr>
            <w:tcW w:w="401" w:type="pct"/>
            <w:vMerge/>
            <w:tcBorders>
              <w:left w:val="single" w:sz="6" w:space="0" w:color="auto"/>
              <w:right w:val="single" w:sz="6" w:space="0" w:color="auto"/>
            </w:tcBorders>
          </w:tcPr>
          <w:p w14:paraId="68A8C8A8" w14:textId="77777777" w:rsidR="00E4382B" w:rsidRDefault="00E4382B">
            <w:pPr>
              <w:pStyle w:val="TAL"/>
              <w:rPr>
                <w:noProof/>
                <w:sz w:val="16"/>
                <w:szCs w:val="16"/>
              </w:rPr>
            </w:pPr>
          </w:p>
        </w:tc>
        <w:tc>
          <w:tcPr>
            <w:tcW w:w="286" w:type="pct"/>
            <w:vMerge/>
            <w:tcBorders>
              <w:left w:val="single" w:sz="6" w:space="0" w:color="auto"/>
              <w:right w:val="single" w:sz="6" w:space="0" w:color="auto"/>
            </w:tcBorders>
          </w:tcPr>
          <w:p w14:paraId="2E26D4EF" w14:textId="77777777" w:rsidR="00E4382B" w:rsidRPr="00572BE7" w:rsidRDefault="00E4382B">
            <w:pPr>
              <w:pStyle w:val="TAL"/>
              <w:rPr>
                <w:rFonts w:cs="Arial"/>
                <w:sz w:val="16"/>
                <w:szCs w:val="16"/>
              </w:rPr>
            </w:pPr>
          </w:p>
        </w:tc>
        <w:tc>
          <w:tcPr>
            <w:tcW w:w="494" w:type="pct"/>
            <w:tcBorders>
              <w:left w:val="single" w:sz="6" w:space="0" w:color="auto"/>
              <w:right w:val="single" w:sz="6" w:space="0" w:color="auto"/>
            </w:tcBorders>
            <w:vAlign w:val="bottom"/>
          </w:tcPr>
          <w:p w14:paraId="22C3B0FD" w14:textId="77777777" w:rsidR="00E4382B" w:rsidRDefault="00B6032A">
            <w:pPr>
              <w:pStyle w:val="TAL"/>
              <w:rPr>
                <w:rFonts w:cs="Arial"/>
                <w:sz w:val="16"/>
                <w:szCs w:val="16"/>
              </w:rPr>
            </w:pPr>
            <w:r>
              <w:rPr>
                <w:rFonts w:cs="Arial"/>
                <w:sz w:val="16"/>
                <w:szCs w:val="16"/>
              </w:rPr>
              <w:t>SP-150698</w:t>
            </w:r>
          </w:p>
        </w:tc>
        <w:tc>
          <w:tcPr>
            <w:tcW w:w="272" w:type="pct"/>
            <w:tcBorders>
              <w:top w:val="single" w:sz="6" w:space="0" w:color="auto"/>
              <w:left w:val="single" w:sz="6" w:space="0" w:color="auto"/>
              <w:bottom w:val="single" w:sz="6" w:space="0" w:color="auto"/>
              <w:right w:val="single" w:sz="6" w:space="0" w:color="auto"/>
            </w:tcBorders>
            <w:vAlign w:val="bottom"/>
          </w:tcPr>
          <w:p w14:paraId="48699D6C" w14:textId="77777777" w:rsidR="00E4382B" w:rsidRDefault="00B6032A">
            <w:pPr>
              <w:pStyle w:val="TAL"/>
              <w:rPr>
                <w:rFonts w:cs="Arial"/>
                <w:sz w:val="16"/>
                <w:szCs w:val="16"/>
              </w:rPr>
            </w:pPr>
            <w:r>
              <w:rPr>
                <w:rFonts w:cs="Arial"/>
                <w:sz w:val="16"/>
                <w:szCs w:val="16"/>
              </w:rPr>
              <w:t>0568</w:t>
            </w:r>
          </w:p>
        </w:tc>
        <w:tc>
          <w:tcPr>
            <w:tcW w:w="217" w:type="pct"/>
            <w:tcBorders>
              <w:top w:val="single" w:sz="6" w:space="0" w:color="auto"/>
              <w:left w:val="single" w:sz="6" w:space="0" w:color="auto"/>
              <w:bottom w:val="single" w:sz="6" w:space="0" w:color="auto"/>
              <w:right w:val="single" w:sz="6" w:space="0" w:color="auto"/>
            </w:tcBorders>
            <w:vAlign w:val="bottom"/>
          </w:tcPr>
          <w:p w14:paraId="16C904F7" w14:textId="77777777" w:rsidR="00E4382B" w:rsidRDefault="00B6032A">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38D02B35" w14:textId="77777777" w:rsidR="00E4382B" w:rsidRPr="00D10F8B" w:rsidRDefault="00B6032A">
            <w:pPr>
              <w:pStyle w:val="TAL"/>
              <w:rPr>
                <w:rFonts w:cs="Arial"/>
                <w:sz w:val="16"/>
                <w:szCs w:val="16"/>
              </w:rPr>
            </w:pPr>
            <w:r w:rsidRPr="00B6032A">
              <w:rPr>
                <w:rFonts w:cs="Arial"/>
                <w:sz w:val="16"/>
                <w:szCs w:val="16"/>
              </w:rPr>
              <w:t>Cell information received with untrusted WLAN access information</w:t>
            </w:r>
          </w:p>
        </w:tc>
        <w:tc>
          <w:tcPr>
            <w:tcW w:w="290" w:type="pct"/>
            <w:tcBorders>
              <w:top w:val="single" w:sz="6" w:space="0" w:color="auto"/>
              <w:left w:val="single" w:sz="6" w:space="0" w:color="auto"/>
              <w:bottom w:val="single" w:sz="6" w:space="0" w:color="auto"/>
              <w:right w:val="single" w:sz="6" w:space="0" w:color="auto"/>
            </w:tcBorders>
          </w:tcPr>
          <w:p w14:paraId="251661ED" w14:textId="77777777" w:rsidR="00E4382B" w:rsidRDefault="00B6032A">
            <w:pPr>
              <w:pStyle w:val="TAL"/>
              <w:rPr>
                <w:noProof/>
                <w:sz w:val="16"/>
                <w:szCs w:val="16"/>
              </w:rPr>
            </w:pPr>
            <w:r>
              <w:rPr>
                <w:noProof/>
                <w:sz w:val="16"/>
                <w:szCs w:val="16"/>
              </w:rPr>
              <w:t>B</w:t>
            </w:r>
          </w:p>
        </w:tc>
        <w:tc>
          <w:tcPr>
            <w:tcW w:w="290" w:type="pct"/>
            <w:vMerge/>
            <w:tcBorders>
              <w:left w:val="single" w:sz="6" w:space="0" w:color="auto"/>
              <w:right w:val="single" w:sz="6" w:space="0" w:color="auto"/>
            </w:tcBorders>
          </w:tcPr>
          <w:p w14:paraId="66B79A7C" w14:textId="77777777" w:rsidR="00E4382B" w:rsidRDefault="00E4382B">
            <w:pPr>
              <w:pStyle w:val="TAL"/>
              <w:rPr>
                <w:noProof/>
                <w:sz w:val="16"/>
                <w:szCs w:val="16"/>
              </w:rPr>
            </w:pPr>
          </w:p>
        </w:tc>
        <w:tc>
          <w:tcPr>
            <w:tcW w:w="365" w:type="pct"/>
            <w:vMerge/>
            <w:tcBorders>
              <w:left w:val="single" w:sz="6" w:space="0" w:color="auto"/>
              <w:right w:val="single" w:sz="6" w:space="0" w:color="auto"/>
            </w:tcBorders>
          </w:tcPr>
          <w:p w14:paraId="2CAE7BA3" w14:textId="77777777" w:rsidR="00E4382B" w:rsidRDefault="00E4382B">
            <w:pPr>
              <w:pStyle w:val="TAL"/>
              <w:rPr>
                <w:noProof/>
                <w:sz w:val="16"/>
                <w:szCs w:val="16"/>
              </w:rPr>
            </w:pPr>
          </w:p>
        </w:tc>
      </w:tr>
      <w:tr w:rsidR="00FD55F3" w14:paraId="50A3236C" w14:textId="77777777" w:rsidTr="00FD55F3">
        <w:tc>
          <w:tcPr>
            <w:tcW w:w="401" w:type="pct"/>
            <w:tcBorders>
              <w:left w:val="single" w:sz="6" w:space="0" w:color="auto"/>
              <w:right w:val="single" w:sz="6" w:space="0" w:color="auto"/>
            </w:tcBorders>
          </w:tcPr>
          <w:p w14:paraId="28D4E113" w14:textId="77777777" w:rsidR="00FD55F3" w:rsidRDefault="00FD55F3">
            <w:pPr>
              <w:pStyle w:val="TAL"/>
              <w:rPr>
                <w:noProof/>
                <w:sz w:val="16"/>
                <w:szCs w:val="16"/>
              </w:rPr>
            </w:pPr>
            <w:r>
              <w:rPr>
                <w:noProof/>
                <w:sz w:val="16"/>
                <w:szCs w:val="16"/>
              </w:rPr>
              <w:t>2016-03</w:t>
            </w:r>
          </w:p>
        </w:tc>
        <w:tc>
          <w:tcPr>
            <w:tcW w:w="286" w:type="pct"/>
            <w:tcBorders>
              <w:left w:val="single" w:sz="6" w:space="0" w:color="auto"/>
              <w:right w:val="single" w:sz="6" w:space="0" w:color="auto"/>
            </w:tcBorders>
          </w:tcPr>
          <w:p w14:paraId="09CB506D" w14:textId="77777777" w:rsidR="00FD55F3" w:rsidRPr="00572BE7" w:rsidRDefault="00FD55F3">
            <w:pPr>
              <w:pStyle w:val="TAL"/>
              <w:rPr>
                <w:rFonts w:cs="Arial"/>
                <w:sz w:val="16"/>
                <w:szCs w:val="16"/>
              </w:rPr>
            </w:pPr>
            <w:r>
              <w:rPr>
                <w:rFonts w:cs="Arial"/>
                <w:sz w:val="16"/>
                <w:szCs w:val="16"/>
              </w:rPr>
              <w:t>SP-71</w:t>
            </w:r>
          </w:p>
        </w:tc>
        <w:tc>
          <w:tcPr>
            <w:tcW w:w="494" w:type="pct"/>
            <w:tcBorders>
              <w:left w:val="single" w:sz="6" w:space="0" w:color="auto"/>
              <w:right w:val="single" w:sz="6" w:space="0" w:color="auto"/>
            </w:tcBorders>
            <w:vAlign w:val="bottom"/>
          </w:tcPr>
          <w:p w14:paraId="57D913C1" w14:textId="77777777" w:rsidR="00FD55F3" w:rsidRDefault="00FD55F3">
            <w:pPr>
              <w:pStyle w:val="TAL"/>
              <w:rPr>
                <w:rFonts w:cs="Arial"/>
                <w:sz w:val="16"/>
                <w:szCs w:val="16"/>
              </w:rPr>
            </w:pPr>
            <w:r>
              <w:rPr>
                <w:rFonts w:cs="Arial"/>
                <w:sz w:val="16"/>
                <w:szCs w:val="16"/>
              </w:rPr>
              <w:t>SP-160040</w:t>
            </w:r>
          </w:p>
        </w:tc>
        <w:tc>
          <w:tcPr>
            <w:tcW w:w="272" w:type="pct"/>
            <w:tcBorders>
              <w:top w:val="single" w:sz="6" w:space="0" w:color="auto"/>
              <w:left w:val="single" w:sz="6" w:space="0" w:color="auto"/>
              <w:bottom w:val="single" w:sz="6" w:space="0" w:color="auto"/>
              <w:right w:val="single" w:sz="6" w:space="0" w:color="auto"/>
            </w:tcBorders>
            <w:vAlign w:val="bottom"/>
          </w:tcPr>
          <w:p w14:paraId="3DD7A8C2" w14:textId="77777777" w:rsidR="00FD55F3" w:rsidRDefault="00FD55F3">
            <w:pPr>
              <w:pStyle w:val="TAL"/>
              <w:rPr>
                <w:rFonts w:cs="Arial"/>
                <w:sz w:val="16"/>
                <w:szCs w:val="16"/>
              </w:rPr>
            </w:pPr>
            <w:r>
              <w:rPr>
                <w:rFonts w:cs="Arial"/>
                <w:sz w:val="16"/>
                <w:szCs w:val="16"/>
              </w:rPr>
              <w:t>0569</w:t>
            </w:r>
          </w:p>
        </w:tc>
        <w:tc>
          <w:tcPr>
            <w:tcW w:w="217" w:type="pct"/>
            <w:tcBorders>
              <w:top w:val="single" w:sz="6" w:space="0" w:color="auto"/>
              <w:left w:val="single" w:sz="6" w:space="0" w:color="auto"/>
              <w:bottom w:val="single" w:sz="6" w:space="0" w:color="auto"/>
              <w:right w:val="single" w:sz="6" w:space="0" w:color="auto"/>
            </w:tcBorders>
            <w:vAlign w:val="bottom"/>
          </w:tcPr>
          <w:p w14:paraId="1571E58F" w14:textId="77777777" w:rsidR="00FD55F3" w:rsidRDefault="00FD55F3">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4D805293" w14:textId="77777777" w:rsidR="00FD55F3" w:rsidRPr="00B6032A" w:rsidRDefault="00FD55F3">
            <w:pPr>
              <w:pStyle w:val="TAL"/>
              <w:rPr>
                <w:rFonts w:cs="Arial"/>
                <w:sz w:val="16"/>
                <w:szCs w:val="16"/>
              </w:rPr>
            </w:pPr>
            <w:r w:rsidRPr="00FD55F3">
              <w:rPr>
                <w:rFonts w:cs="Arial"/>
                <w:sz w:val="16"/>
                <w:szCs w:val="16"/>
              </w:rPr>
              <w:t>Charging Id assignment for NBIFOM</w:t>
            </w:r>
          </w:p>
        </w:tc>
        <w:tc>
          <w:tcPr>
            <w:tcW w:w="290" w:type="pct"/>
            <w:tcBorders>
              <w:top w:val="single" w:sz="6" w:space="0" w:color="auto"/>
              <w:left w:val="single" w:sz="6" w:space="0" w:color="auto"/>
              <w:bottom w:val="single" w:sz="6" w:space="0" w:color="auto"/>
              <w:right w:val="single" w:sz="6" w:space="0" w:color="auto"/>
            </w:tcBorders>
          </w:tcPr>
          <w:p w14:paraId="4EECB103" w14:textId="77777777" w:rsidR="00FD55F3" w:rsidRDefault="00FD55F3">
            <w:pPr>
              <w:pStyle w:val="TAL"/>
              <w:rPr>
                <w:noProof/>
                <w:sz w:val="16"/>
                <w:szCs w:val="16"/>
              </w:rPr>
            </w:pPr>
            <w:r>
              <w:rPr>
                <w:noProof/>
                <w:sz w:val="16"/>
                <w:szCs w:val="16"/>
              </w:rPr>
              <w:t>B</w:t>
            </w:r>
          </w:p>
        </w:tc>
        <w:tc>
          <w:tcPr>
            <w:tcW w:w="290" w:type="pct"/>
            <w:tcBorders>
              <w:left w:val="single" w:sz="6" w:space="0" w:color="auto"/>
              <w:right w:val="single" w:sz="6" w:space="0" w:color="auto"/>
            </w:tcBorders>
          </w:tcPr>
          <w:p w14:paraId="694F913C" w14:textId="77777777" w:rsidR="00FD55F3" w:rsidRDefault="00FD55F3" w:rsidP="00F94732">
            <w:pPr>
              <w:pStyle w:val="TAL"/>
              <w:rPr>
                <w:noProof/>
                <w:sz w:val="16"/>
                <w:szCs w:val="16"/>
              </w:rPr>
            </w:pPr>
            <w:r>
              <w:rPr>
                <w:noProof/>
                <w:sz w:val="16"/>
                <w:szCs w:val="16"/>
              </w:rPr>
              <w:t>13.</w:t>
            </w:r>
            <w:r w:rsidR="00F94732">
              <w:rPr>
                <w:noProof/>
                <w:sz w:val="16"/>
                <w:szCs w:val="16"/>
              </w:rPr>
              <w:t>2</w:t>
            </w:r>
            <w:r>
              <w:rPr>
                <w:noProof/>
                <w:sz w:val="16"/>
                <w:szCs w:val="16"/>
              </w:rPr>
              <w:t>.0</w:t>
            </w:r>
          </w:p>
        </w:tc>
        <w:tc>
          <w:tcPr>
            <w:tcW w:w="365" w:type="pct"/>
            <w:tcBorders>
              <w:left w:val="single" w:sz="6" w:space="0" w:color="auto"/>
              <w:right w:val="single" w:sz="6" w:space="0" w:color="auto"/>
            </w:tcBorders>
          </w:tcPr>
          <w:p w14:paraId="2C83A023" w14:textId="77777777" w:rsidR="00FD55F3" w:rsidRDefault="00FD55F3" w:rsidP="00F94732">
            <w:pPr>
              <w:pStyle w:val="TAL"/>
              <w:rPr>
                <w:noProof/>
                <w:sz w:val="16"/>
                <w:szCs w:val="16"/>
              </w:rPr>
            </w:pPr>
            <w:r>
              <w:rPr>
                <w:noProof/>
                <w:sz w:val="16"/>
                <w:szCs w:val="16"/>
              </w:rPr>
              <w:t>13.</w:t>
            </w:r>
            <w:r w:rsidR="00F94732">
              <w:rPr>
                <w:noProof/>
                <w:sz w:val="16"/>
                <w:szCs w:val="16"/>
              </w:rPr>
              <w:t>3</w:t>
            </w:r>
            <w:r>
              <w:rPr>
                <w:noProof/>
                <w:sz w:val="16"/>
                <w:szCs w:val="16"/>
              </w:rPr>
              <w:t>.0</w:t>
            </w:r>
          </w:p>
        </w:tc>
      </w:tr>
      <w:tr w:rsidR="00F94732" w14:paraId="46043B59" w14:textId="77777777" w:rsidTr="00FD55F3">
        <w:tc>
          <w:tcPr>
            <w:tcW w:w="401" w:type="pct"/>
            <w:tcBorders>
              <w:left w:val="single" w:sz="6" w:space="0" w:color="auto"/>
              <w:right w:val="single" w:sz="6" w:space="0" w:color="auto"/>
            </w:tcBorders>
          </w:tcPr>
          <w:p w14:paraId="1D92D5BB" w14:textId="77777777" w:rsidR="00F94732" w:rsidRDefault="00F94732">
            <w:pPr>
              <w:pStyle w:val="TAL"/>
              <w:rPr>
                <w:noProof/>
                <w:sz w:val="16"/>
                <w:szCs w:val="16"/>
              </w:rPr>
            </w:pPr>
            <w:r>
              <w:rPr>
                <w:noProof/>
                <w:sz w:val="16"/>
                <w:szCs w:val="16"/>
              </w:rPr>
              <w:t>2016-03</w:t>
            </w:r>
          </w:p>
        </w:tc>
        <w:tc>
          <w:tcPr>
            <w:tcW w:w="286" w:type="pct"/>
            <w:tcBorders>
              <w:left w:val="single" w:sz="6" w:space="0" w:color="auto"/>
              <w:right w:val="single" w:sz="6" w:space="0" w:color="auto"/>
            </w:tcBorders>
          </w:tcPr>
          <w:p w14:paraId="251E2533" w14:textId="77777777" w:rsidR="00F94732" w:rsidRPr="00572BE7" w:rsidRDefault="00F94732">
            <w:pPr>
              <w:pStyle w:val="TAL"/>
              <w:rPr>
                <w:rFonts w:cs="Arial"/>
                <w:sz w:val="16"/>
                <w:szCs w:val="16"/>
              </w:rPr>
            </w:pPr>
            <w:r>
              <w:rPr>
                <w:rFonts w:cs="Arial"/>
                <w:sz w:val="16"/>
                <w:szCs w:val="16"/>
              </w:rPr>
              <w:t>SP-71</w:t>
            </w:r>
          </w:p>
        </w:tc>
        <w:tc>
          <w:tcPr>
            <w:tcW w:w="494" w:type="pct"/>
            <w:tcBorders>
              <w:left w:val="single" w:sz="6" w:space="0" w:color="auto"/>
              <w:right w:val="single" w:sz="6" w:space="0" w:color="auto"/>
            </w:tcBorders>
            <w:vAlign w:val="bottom"/>
          </w:tcPr>
          <w:p w14:paraId="1085ED32" w14:textId="77777777" w:rsidR="00F94732" w:rsidRDefault="00F94732">
            <w:pPr>
              <w:pStyle w:val="TAL"/>
              <w:rPr>
                <w:rFonts w:cs="Arial"/>
                <w:sz w:val="16"/>
                <w:szCs w:val="16"/>
              </w:rPr>
            </w:pPr>
            <w:r>
              <w:rPr>
                <w:rFonts w:cs="Arial"/>
                <w:sz w:val="16"/>
                <w:szCs w:val="16"/>
              </w:rPr>
              <w:t>SP-160034</w:t>
            </w:r>
          </w:p>
        </w:tc>
        <w:tc>
          <w:tcPr>
            <w:tcW w:w="272" w:type="pct"/>
            <w:tcBorders>
              <w:top w:val="single" w:sz="6" w:space="0" w:color="auto"/>
              <w:left w:val="single" w:sz="6" w:space="0" w:color="auto"/>
              <w:bottom w:val="single" w:sz="6" w:space="0" w:color="auto"/>
              <w:right w:val="single" w:sz="6" w:space="0" w:color="auto"/>
            </w:tcBorders>
            <w:vAlign w:val="bottom"/>
          </w:tcPr>
          <w:p w14:paraId="7CE95E91" w14:textId="77777777" w:rsidR="00F94732" w:rsidRDefault="00F94732">
            <w:pPr>
              <w:pStyle w:val="TAL"/>
              <w:rPr>
                <w:rFonts w:cs="Arial"/>
                <w:sz w:val="16"/>
                <w:szCs w:val="16"/>
              </w:rPr>
            </w:pPr>
            <w:r>
              <w:rPr>
                <w:rFonts w:cs="Arial"/>
                <w:sz w:val="16"/>
                <w:szCs w:val="16"/>
              </w:rPr>
              <w:t>0570</w:t>
            </w:r>
          </w:p>
        </w:tc>
        <w:tc>
          <w:tcPr>
            <w:tcW w:w="217" w:type="pct"/>
            <w:tcBorders>
              <w:top w:val="single" w:sz="6" w:space="0" w:color="auto"/>
              <w:left w:val="single" w:sz="6" w:space="0" w:color="auto"/>
              <w:bottom w:val="single" w:sz="6" w:space="0" w:color="auto"/>
              <w:right w:val="single" w:sz="6" w:space="0" w:color="auto"/>
            </w:tcBorders>
            <w:vAlign w:val="bottom"/>
          </w:tcPr>
          <w:p w14:paraId="1FDDE4DA" w14:textId="77777777" w:rsidR="00F94732" w:rsidRDefault="00F94732">
            <w:pPr>
              <w:pStyle w:val="TAL"/>
              <w:rPr>
                <w:rFonts w:cs="Arial"/>
                <w:sz w:val="16"/>
                <w:szCs w:val="16"/>
              </w:rPr>
            </w:pPr>
            <w:r>
              <w:rPr>
                <w:rFonts w:cs="Arial"/>
                <w:sz w:val="16"/>
                <w:szCs w:val="16"/>
              </w:rPr>
              <w:t>-</w:t>
            </w:r>
          </w:p>
        </w:tc>
        <w:tc>
          <w:tcPr>
            <w:tcW w:w="2385" w:type="pct"/>
            <w:tcBorders>
              <w:top w:val="single" w:sz="6" w:space="0" w:color="auto"/>
              <w:left w:val="single" w:sz="6" w:space="0" w:color="auto"/>
              <w:bottom w:val="single" w:sz="6" w:space="0" w:color="auto"/>
              <w:right w:val="single" w:sz="6" w:space="0" w:color="auto"/>
            </w:tcBorders>
            <w:vAlign w:val="bottom"/>
          </w:tcPr>
          <w:p w14:paraId="1EA1428F" w14:textId="77777777" w:rsidR="00F94732" w:rsidRPr="00B6032A" w:rsidRDefault="00F94732">
            <w:pPr>
              <w:pStyle w:val="TAL"/>
              <w:rPr>
                <w:rFonts w:cs="Arial"/>
                <w:sz w:val="16"/>
                <w:szCs w:val="16"/>
              </w:rPr>
            </w:pPr>
            <w:r w:rsidRPr="005F0EC3">
              <w:rPr>
                <w:rFonts w:cs="Arial"/>
                <w:sz w:val="16"/>
                <w:szCs w:val="16"/>
              </w:rPr>
              <w:t>Correction for UE identification associated with inter-UE transfer</w:t>
            </w:r>
          </w:p>
        </w:tc>
        <w:tc>
          <w:tcPr>
            <w:tcW w:w="290" w:type="pct"/>
            <w:tcBorders>
              <w:top w:val="single" w:sz="6" w:space="0" w:color="auto"/>
              <w:left w:val="single" w:sz="6" w:space="0" w:color="auto"/>
              <w:bottom w:val="single" w:sz="6" w:space="0" w:color="auto"/>
              <w:right w:val="single" w:sz="6" w:space="0" w:color="auto"/>
            </w:tcBorders>
          </w:tcPr>
          <w:p w14:paraId="2B8326BE" w14:textId="77777777" w:rsidR="00F94732" w:rsidRDefault="00F94732">
            <w:pPr>
              <w:pStyle w:val="TAL"/>
              <w:rPr>
                <w:noProof/>
                <w:sz w:val="16"/>
                <w:szCs w:val="16"/>
              </w:rPr>
            </w:pPr>
            <w:r>
              <w:rPr>
                <w:noProof/>
                <w:sz w:val="16"/>
                <w:szCs w:val="16"/>
              </w:rPr>
              <w:t>F</w:t>
            </w:r>
          </w:p>
        </w:tc>
        <w:tc>
          <w:tcPr>
            <w:tcW w:w="290" w:type="pct"/>
            <w:tcBorders>
              <w:left w:val="single" w:sz="6" w:space="0" w:color="auto"/>
              <w:right w:val="single" w:sz="6" w:space="0" w:color="auto"/>
            </w:tcBorders>
          </w:tcPr>
          <w:p w14:paraId="617202BD" w14:textId="77777777" w:rsidR="00F94732" w:rsidRDefault="00F94732">
            <w:pPr>
              <w:pStyle w:val="TAL"/>
              <w:rPr>
                <w:noProof/>
                <w:sz w:val="16"/>
                <w:szCs w:val="16"/>
              </w:rPr>
            </w:pPr>
            <w:r>
              <w:rPr>
                <w:noProof/>
                <w:sz w:val="16"/>
                <w:szCs w:val="16"/>
              </w:rPr>
              <w:t>13.2.0</w:t>
            </w:r>
          </w:p>
        </w:tc>
        <w:tc>
          <w:tcPr>
            <w:tcW w:w="365" w:type="pct"/>
            <w:tcBorders>
              <w:left w:val="single" w:sz="6" w:space="0" w:color="auto"/>
              <w:right w:val="single" w:sz="6" w:space="0" w:color="auto"/>
            </w:tcBorders>
          </w:tcPr>
          <w:p w14:paraId="6DE003F2" w14:textId="77777777" w:rsidR="00F94732" w:rsidRDefault="00F94732">
            <w:pPr>
              <w:pStyle w:val="TAL"/>
              <w:rPr>
                <w:noProof/>
                <w:sz w:val="16"/>
                <w:szCs w:val="16"/>
              </w:rPr>
            </w:pPr>
            <w:r>
              <w:rPr>
                <w:noProof/>
                <w:sz w:val="16"/>
                <w:szCs w:val="16"/>
              </w:rPr>
              <w:t>13.3.0</w:t>
            </w:r>
          </w:p>
        </w:tc>
      </w:tr>
      <w:tr w:rsidR="00F94732" w14:paraId="74A2261C" w14:textId="77777777" w:rsidTr="00FD55F3">
        <w:tc>
          <w:tcPr>
            <w:tcW w:w="401" w:type="pct"/>
            <w:tcBorders>
              <w:left w:val="single" w:sz="6" w:space="0" w:color="auto"/>
              <w:right w:val="single" w:sz="6" w:space="0" w:color="auto"/>
            </w:tcBorders>
          </w:tcPr>
          <w:p w14:paraId="2B65967B" w14:textId="77777777" w:rsidR="00F94732" w:rsidRDefault="00F94732">
            <w:pPr>
              <w:pStyle w:val="TAL"/>
              <w:rPr>
                <w:noProof/>
                <w:sz w:val="16"/>
                <w:szCs w:val="16"/>
              </w:rPr>
            </w:pPr>
            <w:r>
              <w:rPr>
                <w:noProof/>
                <w:sz w:val="16"/>
                <w:szCs w:val="16"/>
              </w:rPr>
              <w:t>2016-03</w:t>
            </w:r>
          </w:p>
        </w:tc>
        <w:tc>
          <w:tcPr>
            <w:tcW w:w="286" w:type="pct"/>
            <w:tcBorders>
              <w:left w:val="single" w:sz="6" w:space="0" w:color="auto"/>
              <w:right w:val="single" w:sz="6" w:space="0" w:color="auto"/>
            </w:tcBorders>
          </w:tcPr>
          <w:p w14:paraId="734ABBA8" w14:textId="77777777" w:rsidR="00F94732" w:rsidRPr="00572BE7" w:rsidRDefault="00F94732">
            <w:pPr>
              <w:pStyle w:val="TAL"/>
              <w:rPr>
                <w:rFonts w:cs="Arial"/>
                <w:sz w:val="16"/>
                <w:szCs w:val="16"/>
              </w:rPr>
            </w:pPr>
            <w:r>
              <w:rPr>
                <w:rFonts w:cs="Arial"/>
                <w:sz w:val="16"/>
                <w:szCs w:val="16"/>
              </w:rPr>
              <w:t>SP-71</w:t>
            </w:r>
          </w:p>
        </w:tc>
        <w:tc>
          <w:tcPr>
            <w:tcW w:w="494" w:type="pct"/>
            <w:tcBorders>
              <w:left w:val="single" w:sz="6" w:space="0" w:color="auto"/>
              <w:right w:val="single" w:sz="6" w:space="0" w:color="auto"/>
            </w:tcBorders>
            <w:vAlign w:val="bottom"/>
          </w:tcPr>
          <w:p w14:paraId="150E071B" w14:textId="77777777" w:rsidR="00F94732" w:rsidRDefault="00F94732">
            <w:pPr>
              <w:pStyle w:val="TAL"/>
              <w:rPr>
                <w:rFonts w:cs="Arial"/>
                <w:sz w:val="16"/>
                <w:szCs w:val="16"/>
              </w:rPr>
            </w:pPr>
            <w:r>
              <w:rPr>
                <w:rFonts w:cs="Arial"/>
                <w:sz w:val="16"/>
                <w:szCs w:val="16"/>
              </w:rPr>
              <w:t>SP-160040</w:t>
            </w:r>
          </w:p>
        </w:tc>
        <w:tc>
          <w:tcPr>
            <w:tcW w:w="272" w:type="pct"/>
            <w:tcBorders>
              <w:top w:val="single" w:sz="6" w:space="0" w:color="auto"/>
              <w:left w:val="single" w:sz="6" w:space="0" w:color="auto"/>
              <w:bottom w:val="single" w:sz="6" w:space="0" w:color="auto"/>
              <w:right w:val="single" w:sz="6" w:space="0" w:color="auto"/>
            </w:tcBorders>
            <w:vAlign w:val="bottom"/>
          </w:tcPr>
          <w:p w14:paraId="56336003" w14:textId="77777777" w:rsidR="00F94732" w:rsidRDefault="00F94732">
            <w:pPr>
              <w:pStyle w:val="TAL"/>
              <w:rPr>
                <w:rFonts w:cs="Arial"/>
                <w:sz w:val="16"/>
                <w:szCs w:val="16"/>
              </w:rPr>
            </w:pPr>
            <w:r>
              <w:rPr>
                <w:rFonts w:cs="Arial"/>
                <w:sz w:val="16"/>
                <w:szCs w:val="16"/>
              </w:rPr>
              <w:t>0571</w:t>
            </w:r>
          </w:p>
        </w:tc>
        <w:tc>
          <w:tcPr>
            <w:tcW w:w="217" w:type="pct"/>
            <w:tcBorders>
              <w:top w:val="single" w:sz="6" w:space="0" w:color="auto"/>
              <w:left w:val="single" w:sz="6" w:space="0" w:color="auto"/>
              <w:bottom w:val="single" w:sz="6" w:space="0" w:color="auto"/>
              <w:right w:val="single" w:sz="6" w:space="0" w:color="auto"/>
            </w:tcBorders>
            <w:vAlign w:val="bottom"/>
          </w:tcPr>
          <w:p w14:paraId="0BF73EB1" w14:textId="77777777" w:rsidR="00F94732" w:rsidRDefault="00F94732">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272CB97C" w14:textId="77777777" w:rsidR="00F94732" w:rsidRPr="00B6032A" w:rsidRDefault="00F94732">
            <w:pPr>
              <w:pStyle w:val="TAL"/>
              <w:rPr>
                <w:rFonts w:cs="Arial"/>
                <w:sz w:val="16"/>
                <w:szCs w:val="16"/>
              </w:rPr>
            </w:pPr>
            <w:r w:rsidRPr="0049700C">
              <w:rPr>
                <w:rFonts w:cs="Arial"/>
                <w:sz w:val="16"/>
                <w:szCs w:val="16"/>
              </w:rPr>
              <w:t>Correction for Access Availability Change Reason</w:t>
            </w:r>
          </w:p>
        </w:tc>
        <w:tc>
          <w:tcPr>
            <w:tcW w:w="290" w:type="pct"/>
            <w:tcBorders>
              <w:top w:val="single" w:sz="6" w:space="0" w:color="auto"/>
              <w:left w:val="single" w:sz="6" w:space="0" w:color="auto"/>
              <w:bottom w:val="single" w:sz="6" w:space="0" w:color="auto"/>
              <w:right w:val="single" w:sz="6" w:space="0" w:color="auto"/>
            </w:tcBorders>
          </w:tcPr>
          <w:p w14:paraId="79D491D3" w14:textId="77777777" w:rsidR="00F94732" w:rsidRDefault="00F94732">
            <w:pPr>
              <w:pStyle w:val="TAL"/>
              <w:rPr>
                <w:noProof/>
                <w:sz w:val="16"/>
                <w:szCs w:val="16"/>
              </w:rPr>
            </w:pPr>
            <w:r>
              <w:rPr>
                <w:noProof/>
                <w:sz w:val="16"/>
                <w:szCs w:val="16"/>
              </w:rPr>
              <w:t>F</w:t>
            </w:r>
          </w:p>
        </w:tc>
        <w:tc>
          <w:tcPr>
            <w:tcW w:w="290" w:type="pct"/>
            <w:tcBorders>
              <w:left w:val="single" w:sz="6" w:space="0" w:color="auto"/>
              <w:right w:val="single" w:sz="6" w:space="0" w:color="auto"/>
            </w:tcBorders>
          </w:tcPr>
          <w:p w14:paraId="6AEB4C4D" w14:textId="77777777" w:rsidR="00F94732" w:rsidRDefault="00F94732">
            <w:pPr>
              <w:pStyle w:val="TAL"/>
              <w:rPr>
                <w:noProof/>
                <w:sz w:val="16"/>
                <w:szCs w:val="16"/>
              </w:rPr>
            </w:pPr>
            <w:r>
              <w:rPr>
                <w:noProof/>
                <w:sz w:val="16"/>
                <w:szCs w:val="16"/>
              </w:rPr>
              <w:t>13.2.0</w:t>
            </w:r>
          </w:p>
        </w:tc>
        <w:tc>
          <w:tcPr>
            <w:tcW w:w="365" w:type="pct"/>
            <w:tcBorders>
              <w:left w:val="single" w:sz="6" w:space="0" w:color="auto"/>
              <w:right w:val="single" w:sz="6" w:space="0" w:color="auto"/>
            </w:tcBorders>
          </w:tcPr>
          <w:p w14:paraId="5FDB2187" w14:textId="77777777" w:rsidR="00F94732" w:rsidRDefault="00F94732">
            <w:pPr>
              <w:pStyle w:val="TAL"/>
              <w:rPr>
                <w:noProof/>
                <w:sz w:val="16"/>
                <w:szCs w:val="16"/>
              </w:rPr>
            </w:pPr>
            <w:r>
              <w:rPr>
                <w:noProof/>
                <w:sz w:val="16"/>
                <w:szCs w:val="16"/>
              </w:rPr>
              <w:t>13.3.0</w:t>
            </w:r>
          </w:p>
        </w:tc>
      </w:tr>
      <w:tr w:rsidR="00F94732" w14:paraId="6AFAD9F8" w14:textId="77777777" w:rsidTr="00FD55F3">
        <w:tc>
          <w:tcPr>
            <w:tcW w:w="401" w:type="pct"/>
            <w:tcBorders>
              <w:left w:val="single" w:sz="6" w:space="0" w:color="auto"/>
              <w:right w:val="single" w:sz="6" w:space="0" w:color="auto"/>
            </w:tcBorders>
          </w:tcPr>
          <w:p w14:paraId="0B9CF9DC" w14:textId="77777777" w:rsidR="00F94732" w:rsidRDefault="00F94732">
            <w:pPr>
              <w:pStyle w:val="TAL"/>
              <w:rPr>
                <w:noProof/>
                <w:sz w:val="16"/>
                <w:szCs w:val="16"/>
              </w:rPr>
            </w:pPr>
            <w:r>
              <w:rPr>
                <w:noProof/>
                <w:sz w:val="16"/>
                <w:szCs w:val="16"/>
              </w:rPr>
              <w:t>2016-03</w:t>
            </w:r>
          </w:p>
        </w:tc>
        <w:tc>
          <w:tcPr>
            <w:tcW w:w="286" w:type="pct"/>
            <w:tcBorders>
              <w:left w:val="single" w:sz="6" w:space="0" w:color="auto"/>
              <w:right w:val="single" w:sz="6" w:space="0" w:color="auto"/>
            </w:tcBorders>
          </w:tcPr>
          <w:p w14:paraId="202A1FCD" w14:textId="77777777" w:rsidR="00F94732" w:rsidRPr="00572BE7" w:rsidRDefault="00F94732">
            <w:pPr>
              <w:pStyle w:val="TAL"/>
              <w:rPr>
                <w:rFonts w:cs="Arial"/>
                <w:sz w:val="16"/>
                <w:szCs w:val="16"/>
              </w:rPr>
            </w:pPr>
            <w:r>
              <w:rPr>
                <w:rFonts w:cs="Arial"/>
                <w:sz w:val="16"/>
                <w:szCs w:val="16"/>
              </w:rPr>
              <w:t>SP-71</w:t>
            </w:r>
          </w:p>
        </w:tc>
        <w:tc>
          <w:tcPr>
            <w:tcW w:w="494" w:type="pct"/>
            <w:tcBorders>
              <w:left w:val="single" w:sz="6" w:space="0" w:color="auto"/>
              <w:right w:val="single" w:sz="6" w:space="0" w:color="auto"/>
            </w:tcBorders>
            <w:vAlign w:val="bottom"/>
          </w:tcPr>
          <w:p w14:paraId="0B12BBC4" w14:textId="77777777" w:rsidR="00F94732" w:rsidRDefault="00F94732">
            <w:pPr>
              <w:pStyle w:val="TAL"/>
              <w:rPr>
                <w:rFonts w:cs="Arial"/>
                <w:sz w:val="16"/>
                <w:szCs w:val="16"/>
              </w:rPr>
            </w:pPr>
            <w:r>
              <w:rPr>
                <w:rFonts w:cs="Arial"/>
                <w:sz w:val="16"/>
                <w:szCs w:val="16"/>
              </w:rPr>
              <w:t>SP-160037</w:t>
            </w:r>
          </w:p>
        </w:tc>
        <w:tc>
          <w:tcPr>
            <w:tcW w:w="272" w:type="pct"/>
            <w:tcBorders>
              <w:top w:val="single" w:sz="6" w:space="0" w:color="auto"/>
              <w:left w:val="single" w:sz="6" w:space="0" w:color="auto"/>
              <w:bottom w:val="single" w:sz="6" w:space="0" w:color="auto"/>
              <w:right w:val="single" w:sz="6" w:space="0" w:color="auto"/>
            </w:tcBorders>
            <w:vAlign w:val="bottom"/>
          </w:tcPr>
          <w:p w14:paraId="68B9FBD5" w14:textId="77777777" w:rsidR="00F94732" w:rsidRDefault="00F94732">
            <w:pPr>
              <w:pStyle w:val="TAL"/>
              <w:rPr>
                <w:rFonts w:cs="Arial"/>
                <w:sz w:val="16"/>
                <w:szCs w:val="16"/>
              </w:rPr>
            </w:pPr>
            <w:r>
              <w:rPr>
                <w:rFonts w:cs="Arial"/>
                <w:sz w:val="16"/>
                <w:szCs w:val="16"/>
              </w:rPr>
              <w:t>0572</w:t>
            </w:r>
          </w:p>
        </w:tc>
        <w:tc>
          <w:tcPr>
            <w:tcW w:w="217" w:type="pct"/>
            <w:tcBorders>
              <w:top w:val="single" w:sz="6" w:space="0" w:color="auto"/>
              <w:left w:val="single" w:sz="6" w:space="0" w:color="auto"/>
              <w:bottom w:val="single" w:sz="6" w:space="0" w:color="auto"/>
              <w:right w:val="single" w:sz="6" w:space="0" w:color="auto"/>
            </w:tcBorders>
            <w:vAlign w:val="bottom"/>
          </w:tcPr>
          <w:p w14:paraId="41FF0BF8" w14:textId="77777777" w:rsidR="00F94732" w:rsidRDefault="00F94732">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707B1104" w14:textId="77777777" w:rsidR="00F94732" w:rsidRPr="00B6032A" w:rsidRDefault="00F94732">
            <w:pPr>
              <w:pStyle w:val="TAL"/>
              <w:rPr>
                <w:rFonts w:cs="Arial"/>
                <w:sz w:val="16"/>
                <w:szCs w:val="16"/>
              </w:rPr>
            </w:pPr>
            <w:r w:rsidRPr="008D221F">
              <w:rPr>
                <w:rFonts w:cs="Arial"/>
                <w:sz w:val="16"/>
                <w:szCs w:val="16"/>
              </w:rPr>
              <w:t>ULI for untrusted wireless access network correction</w:t>
            </w:r>
          </w:p>
        </w:tc>
        <w:tc>
          <w:tcPr>
            <w:tcW w:w="290" w:type="pct"/>
            <w:tcBorders>
              <w:top w:val="single" w:sz="6" w:space="0" w:color="auto"/>
              <w:left w:val="single" w:sz="6" w:space="0" w:color="auto"/>
              <w:bottom w:val="single" w:sz="6" w:space="0" w:color="auto"/>
              <w:right w:val="single" w:sz="6" w:space="0" w:color="auto"/>
            </w:tcBorders>
          </w:tcPr>
          <w:p w14:paraId="3C48C42F" w14:textId="77777777" w:rsidR="00F94732" w:rsidRDefault="00F94732">
            <w:pPr>
              <w:pStyle w:val="TAL"/>
              <w:rPr>
                <w:noProof/>
                <w:sz w:val="16"/>
                <w:szCs w:val="16"/>
              </w:rPr>
            </w:pPr>
            <w:r>
              <w:rPr>
                <w:noProof/>
                <w:sz w:val="16"/>
                <w:szCs w:val="16"/>
              </w:rPr>
              <w:t>F</w:t>
            </w:r>
          </w:p>
        </w:tc>
        <w:tc>
          <w:tcPr>
            <w:tcW w:w="290" w:type="pct"/>
            <w:tcBorders>
              <w:left w:val="single" w:sz="6" w:space="0" w:color="auto"/>
              <w:right w:val="single" w:sz="6" w:space="0" w:color="auto"/>
            </w:tcBorders>
          </w:tcPr>
          <w:p w14:paraId="4E9B111F" w14:textId="77777777" w:rsidR="00F94732" w:rsidRDefault="00F94732">
            <w:pPr>
              <w:pStyle w:val="TAL"/>
              <w:rPr>
                <w:noProof/>
                <w:sz w:val="16"/>
                <w:szCs w:val="16"/>
              </w:rPr>
            </w:pPr>
            <w:r>
              <w:rPr>
                <w:noProof/>
                <w:sz w:val="16"/>
                <w:szCs w:val="16"/>
              </w:rPr>
              <w:t>13.2.0</w:t>
            </w:r>
          </w:p>
        </w:tc>
        <w:tc>
          <w:tcPr>
            <w:tcW w:w="365" w:type="pct"/>
            <w:tcBorders>
              <w:left w:val="single" w:sz="6" w:space="0" w:color="auto"/>
              <w:right w:val="single" w:sz="6" w:space="0" w:color="auto"/>
            </w:tcBorders>
          </w:tcPr>
          <w:p w14:paraId="2DECA822" w14:textId="77777777" w:rsidR="00F94732" w:rsidRDefault="00F94732">
            <w:pPr>
              <w:pStyle w:val="TAL"/>
              <w:rPr>
                <w:noProof/>
                <w:sz w:val="16"/>
                <w:szCs w:val="16"/>
              </w:rPr>
            </w:pPr>
            <w:r>
              <w:rPr>
                <w:noProof/>
                <w:sz w:val="16"/>
                <w:szCs w:val="16"/>
              </w:rPr>
              <w:t>13.3.0</w:t>
            </w:r>
          </w:p>
        </w:tc>
      </w:tr>
      <w:tr w:rsidR="00F94732" w14:paraId="7D4F2E45" w14:textId="77777777" w:rsidTr="001C4DED">
        <w:tc>
          <w:tcPr>
            <w:tcW w:w="401" w:type="pct"/>
            <w:tcBorders>
              <w:left w:val="single" w:sz="6" w:space="0" w:color="auto"/>
              <w:bottom w:val="single" w:sz="6" w:space="0" w:color="auto"/>
              <w:right w:val="single" w:sz="6" w:space="0" w:color="auto"/>
            </w:tcBorders>
          </w:tcPr>
          <w:p w14:paraId="3488F315" w14:textId="77777777" w:rsidR="00F94732" w:rsidRDefault="00F94732">
            <w:pPr>
              <w:pStyle w:val="TAL"/>
              <w:rPr>
                <w:noProof/>
                <w:sz w:val="16"/>
                <w:szCs w:val="16"/>
              </w:rPr>
            </w:pPr>
            <w:r>
              <w:rPr>
                <w:noProof/>
                <w:sz w:val="16"/>
                <w:szCs w:val="16"/>
              </w:rPr>
              <w:t>2016-03</w:t>
            </w:r>
          </w:p>
        </w:tc>
        <w:tc>
          <w:tcPr>
            <w:tcW w:w="286" w:type="pct"/>
            <w:tcBorders>
              <w:left w:val="single" w:sz="6" w:space="0" w:color="auto"/>
              <w:bottom w:val="single" w:sz="6" w:space="0" w:color="auto"/>
              <w:right w:val="single" w:sz="6" w:space="0" w:color="auto"/>
            </w:tcBorders>
          </w:tcPr>
          <w:p w14:paraId="04E24D5E" w14:textId="77777777" w:rsidR="00F94732" w:rsidRPr="00572BE7" w:rsidRDefault="00F94732">
            <w:pPr>
              <w:pStyle w:val="TAL"/>
              <w:rPr>
                <w:rFonts w:cs="Arial"/>
                <w:sz w:val="16"/>
                <w:szCs w:val="16"/>
              </w:rPr>
            </w:pPr>
            <w:r>
              <w:rPr>
                <w:rFonts w:cs="Arial"/>
                <w:sz w:val="16"/>
                <w:szCs w:val="16"/>
              </w:rPr>
              <w:t>SP-71</w:t>
            </w:r>
          </w:p>
        </w:tc>
        <w:tc>
          <w:tcPr>
            <w:tcW w:w="494" w:type="pct"/>
            <w:tcBorders>
              <w:left w:val="single" w:sz="6" w:space="0" w:color="auto"/>
              <w:bottom w:val="single" w:sz="6" w:space="0" w:color="auto"/>
              <w:right w:val="single" w:sz="6" w:space="0" w:color="auto"/>
            </w:tcBorders>
            <w:vAlign w:val="bottom"/>
          </w:tcPr>
          <w:p w14:paraId="78BEAF5D" w14:textId="77777777" w:rsidR="00F94732" w:rsidRDefault="00F94732">
            <w:pPr>
              <w:pStyle w:val="TAL"/>
              <w:rPr>
                <w:rFonts w:cs="Arial"/>
                <w:sz w:val="16"/>
                <w:szCs w:val="16"/>
              </w:rPr>
            </w:pPr>
            <w:r>
              <w:rPr>
                <w:rFonts w:cs="Arial"/>
                <w:sz w:val="16"/>
                <w:szCs w:val="16"/>
              </w:rPr>
              <w:t>SP-160035</w:t>
            </w:r>
          </w:p>
        </w:tc>
        <w:tc>
          <w:tcPr>
            <w:tcW w:w="272" w:type="pct"/>
            <w:tcBorders>
              <w:top w:val="single" w:sz="6" w:space="0" w:color="auto"/>
              <w:left w:val="single" w:sz="6" w:space="0" w:color="auto"/>
              <w:bottom w:val="single" w:sz="6" w:space="0" w:color="auto"/>
              <w:right w:val="single" w:sz="6" w:space="0" w:color="auto"/>
            </w:tcBorders>
            <w:vAlign w:val="bottom"/>
          </w:tcPr>
          <w:p w14:paraId="465A8709" w14:textId="77777777" w:rsidR="00F94732" w:rsidRDefault="00F94732">
            <w:pPr>
              <w:pStyle w:val="TAL"/>
              <w:rPr>
                <w:rFonts w:cs="Arial"/>
                <w:sz w:val="16"/>
                <w:szCs w:val="16"/>
              </w:rPr>
            </w:pPr>
            <w:r>
              <w:rPr>
                <w:rFonts w:cs="Arial"/>
                <w:sz w:val="16"/>
                <w:szCs w:val="16"/>
              </w:rPr>
              <w:t>0574</w:t>
            </w:r>
          </w:p>
        </w:tc>
        <w:tc>
          <w:tcPr>
            <w:tcW w:w="217" w:type="pct"/>
            <w:tcBorders>
              <w:top w:val="single" w:sz="6" w:space="0" w:color="auto"/>
              <w:left w:val="single" w:sz="6" w:space="0" w:color="auto"/>
              <w:bottom w:val="single" w:sz="6" w:space="0" w:color="auto"/>
              <w:right w:val="single" w:sz="6" w:space="0" w:color="auto"/>
            </w:tcBorders>
            <w:vAlign w:val="bottom"/>
          </w:tcPr>
          <w:p w14:paraId="19FB2EAD" w14:textId="77777777" w:rsidR="00F94732" w:rsidRDefault="00F94732">
            <w:pPr>
              <w:pStyle w:val="TAL"/>
              <w:rPr>
                <w:rFonts w:cs="Arial"/>
                <w:sz w:val="16"/>
                <w:szCs w:val="16"/>
              </w:rPr>
            </w:pPr>
            <w:r>
              <w:rPr>
                <w:rFonts w:cs="Arial"/>
                <w:sz w:val="16"/>
                <w:szCs w:val="16"/>
              </w:rPr>
              <w:t>1</w:t>
            </w:r>
          </w:p>
        </w:tc>
        <w:tc>
          <w:tcPr>
            <w:tcW w:w="2385" w:type="pct"/>
            <w:tcBorders>
              <w:top w:val="single" w:sz="6" w:space="0" w:color="auto"/>
              <w:left w:val="single" w:sz="6" w:space="0" w:color="auto"/>
              <w:bottom w:val="single" w:sz="6" w:space="0" w:color="auto"/>
              <w:right w:val="single" w:sz="6" w:space="0" w:color="auto"/>
            </w:tcBorders>
            <w:vAlign w:val="bottom"/>
          </w:tcPr>
          <w:p w14:paraId="543A647C" w14:textId="77777777" w:rsidR="00F94732" w:rsidRPr="00B6032A" w:rsidRDefault="00F94732">
            <w:pPr>
              <w:pStyle w:val="TAL"/>
              <w:rPr>
                <w:rFonts w:cs="Arial"/>
                <w:sz w:val="16"/>
                <w:szCs w:val="16"/>
              </w:rPr>
            </w:pPr>
            <w:r w:rsidRPr="001675F0">
              <w:rPr>
                <w:rFonts w:cs="Arial"/>
                <w:sz w:val="16"/>
                <w:szCs w:val="16"/>
              </w:rPr>
              <w:t>Introduction of CDR parameters for MONTE Charging</w:t>
            </w:r>
          </w:p>
        </w:tc>
        <w:tc>
          <w:tcPr>
            <w:tcW w:w="290" w:type="pct"/>
            <w:tcBorders>
              <w:top w:val="single" w:sz="6" w:space="0" w:color="auto"/>
              <w:left w:val="single" w:sz="6" w:space="0" w:color="auto"/>
              <w:bottom w:val="single" w:sz="6" w:space="0" w:color="auto"/>
              <w:right w:val="single" w:sz="6" w:space="0" w:color="auto"/>
            </w:tcBorders>
          </w:tcPr>
          <w:p w14:paraId="5F2DC761" w14:textId="77777777" w:rsidR="00F94732" w:rsidRDefault="00F94732">
            <w:pPr>
              <w:pStyle w:val="TAL"/>
              <w:rPr>
                <w:noProof/>
                <w:sz w:val="16"/>
                <w:szCs w:val="16"/>
              </w:rPr>
            </w:pPr>
            <w:r>
              <w:rPr>
                <w:noProof/>
                <w:sz w:val="16"/>
                <w:szCs w:val="16"/>
              </w:rPr>
              <w:t>B</w:t>
            </w:r>
          </w:p>
        </w:tc>
        <w:tc>
          <w:tcPr>
            <w:tcW w:w="290" w:type="pct"/>
            <w:tcBorders>
              <w:left w:val="single" w:sz="6" w:space="0" w:color="auto"/>
              <w:bottom w:val="single" w:sz="6" w:space="0" w:color="auto"/>
              <w:right w:val="single" w:sz="6" w:space="0" w:color="auto"/>
            </w:tcBorders>
          </w:tcPr>
          <w:p w14:paraId="7A46C860" w14:textId="77777777" w:rsidR="00F94732" w:rsidRDefault="00F94732">
            <w:pPr>
              <w:pStyle w:val="TAL"/>
              <w:rPr>
                <w:noProof/>
                <w:sz w:val="16"/>
                <w:szCs w:val="16"/>
              </w:rPr>
            </w:pPr>
            <w:r>
              <w:rPr>
                <w:noProof/>
                <w:sz w:val="16"/>
                <w:szCs w:val="16"/>
              </w:rPr>
              <w:t>13.2.0</w:t>
            </w:r>
          </w:p>
        </w:tc>
        <w:tc>
          <w:tcPr>
            <w:tcW w:w="365" w:type="pct"/>
            <w:tcBorders>
              <w:left w:val="single" w:sz="6" w:space="0" w:color="auto"/>
              <w:bottom w:val="single" w:sz="6" w:space="0" w:color="auto"/>
              <w:right w:val="single" w:sz="6" w:space="0" w:color="auto"/>
            </w:tcBorders>
          </w:tcPr>
          <w:p w14:paraId="0881F98C" w14:textId="77777777" w:rsidR="00F94732" w:rsidRDefault="00F94732">
            <w:pPr>
              <w:pStyle w:val="TAL"/>
              <w:rPr>
                <w:noProof/>
                <w:sz w:val="16"/>
                <w:szCs w:val="16"/>
              </w:rPr>
            </w:pPr>
            <w:r>
              <w:rPr>
                <w:noProof/>
                <w:sz w:val="16"/>
                <w:szCs w:val="16"/>
              </w:rPr>
              <w:t>13.3.0</w:t>
            </w:r>
          </w:p>
        </w:tc>
      </w:tr>
    </w:tbl>
    <w:p w14:paraId="61AF1908" w14:textId="77777777" w:rsidR="009B1C39" w:rsidRDefault="009B1C39">
      <w:pPr>
        <w:rPr>
          <w:rFonts w:ascii="Arial" w:hAnsi="Arial"/>
          <w:noProof/>
          <w:sz w:val="16"/>
          <w:szCs w:val="16"/>
        </w:rPr>
      </w:pPr>
    </w:p>
    <w:tbl>
      <w:tblPr>
        <w:tblW w:w="969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48"/>
        <w:gridCol w:w="757"/>
        <w:gridCol w:w="44"/>
        <w:gridCol w:w="757"/>
        <w:gridCol w:w="44"/>
        <w:gridCol w:w="1051"/>
        <w:gridCol w:w="44"/>
        <w:gridCol w:w="524"/>
        <w:gridCol w:w="44"/>
        <w:gridCol w:w="382"/>
        <w:gridCol w:w="44"/>
        <w:gridCol w:w="382"/>
        <w:gridCol w:w="44"/>
        <w:gridCol w:w="4777"/>
        <w:gridCol w:w="44"/>
        <w:gridCol w:w="665"/>
        <w:gridCol w:w="48"/>
      </w:tblGrid>
      <w:tr w:rsidR="00F20EED" w:rsidRPr="00235394" w14:paraId="25BBD9E3" w14:textId="77777777" w:rsidTr="003E44E5">
        <w:trPr>
          <w:gridAfter w:val="1"/>
          <w:wAfter w:w="48" w:type="dxa"/>
          <w:cantSplit/>
        </w:trPr>
        <w:tc>
          <w:tcPr>
            <w:tcW w:w="9651" w:type="dxa"/>
            <w:gridSpan w:val="16"/>
            <w:tcBorders>
              <w:bottom w:val="nil"/>
            </w:tcBorders>
            <w:shd w:val="solid" w:color="FFFFFF" w:fill="auto"/>
          </w:tcPr>
          <w:p w14:paraId="15602D70" w14:textId="77777777" w:rsidR="00F20EED" w:rsidRPr="00235394" w:rsidRDefault="00F20EED" w:rsidP="00B563DD">
            <w:pPr>
              <w:pStyle w:val="TAL"/>
              <w:jc w:val="center"/>
              <w:rPr>
                <w:b/>
                <w:sz w:val="16"/>
              </w:rPr>
            </w:pPr>
            <w:r w:rsidRPr="00235394">
              <w:rPr>
                <w:b/>
              </w:rPr>
              <w:t>Change history</w:t>
            </w:r>
          </w:p>
        </w:tc>
      </w:tr>
      <w:tr w:rsidR="00F20EED" w:rsidRPr="00235394" w14:paraId="56CE8C01" w14:textId="77777777" w:rsidTr="003E44E5">
        <w:trPr>
          <w:gridAfter w:val="1"/>
          <w:wAfter w:w="48" w:type="dxa"/>
        </w:trPr>
        <w:tc>
          <w:tcPr>
            <w:tcW w:w="805" w:type="dxa"/>
            <w:gridSpan w:val="2"/>
            <w:shd w:val="pct10" w:color="auto" w:fill="FFFFFF"/>
          </w:tcPr>
          <w:p w14:paraId="32A295C9" w14:textId="77777777" w:rsidR="00F20EED" w:rsidRPr="00235394" w:rsidRDefault="00F20EED" w:rsidP="00B563DD">
            <w:pPr>
              <w:pStyle w:val="TAL"/>
              <w:rPr>
                <w:b/>
                <w:sz w:val="16"/>
              </w:rPr>
            </w:pPr>
            <w:r w:rsidRPr="00235394">
              <w:rPr>
                <w:b/>
                <w:sz w:val="16"/>
              </w:rPr>
              <w:t>Date</w:t>
            </w:r>
          </w:p>
        </w:tc>
        <w:tc>
          <w:tcPr>
            <w:tcW w:w="801" w:type="dxa"/>
            <w:gridSpan w:val="2"/>
            <w:shd w:val="pct10" w:color="auto" w:fill="FFFFFF"/>
          </w:tcPr>
          <w:p w14:paraId="2258FBF7" w14:textId="77777777" w:rsidR="00F20EED" w:rsidRPr="00235394" w:rsidRDefault="00F20EED" w:rsidP="00B563DD">
            <w:pPr>
              <w:pStyle w:val="TAL"/>
              <w:rPr>
                <w:b/>
                <w:sz w:val="16"/>
              </w:rPr>
            </w:pPr>
            <w:r>
              <w:rPr>
                <w:b/>
                <w:sz w:val="16"/>
              </w:rPr>
              <w:t>Meeting</w:t>
            </w:r>
          </w:p>
        </w:tc>
        <w:tc>
          <w:tcPr>
            <w:tcW w:w="1095" w:type="dxa"/>
            <w:gridSpan w:val="2"/>
            <w:shd w:val="pct10" w:color="auto" w:fill="FFFFFF"/>
          </w:tcPr>
          <w:p w14:paraId="4AC6F232" w14:textId="77777777" w:rsidR="00F20EED" w:rsidRPr="00235394" w:rsidRDefault="00F20EED" w:rsidP="00B563DD">
            <w:pPr>
              <w:pStyle w:val="TAL"/>
              <w:rPr>
                <w:b/>
                <w:sz w:val="16"/>
              </w:rPr>
            </w:pPr>
            <w:r w:rsidRPr="00235394">
              <w:rPr>
                <w:b/>
                <w:sz w:val="16"/>
              </w:rPr>
              <w:t>TDoc</w:t>
            </w:r>
          </w:p>
        </w:tc>
        <w:tc>
          <w:tcPr>
            <w:tcW w:w="568" w:type="dxa"/>
            <w:gridSpan w:val="2"/>
            <w:shd w:val="pct10" w:color="auto" w:fill="FFFFFF"/>
          </w:tcPr>
          <w:p w14:paraId="4D463C3C" w14:textId="77777777" w:rsidR="00F20EED" w:rsidRPr="00235394" w:rsidRDefault="00F20EED" w:rsidP="00B563DD">
            <w:pPr>
              <w:pStyle w:val="TAL"/>
              <w:rPr>
                <w:b/>
                <w:sz w:val="16"/>
              </w:rPr>
            </w:pPr>
            <w:r w:rsidRPr="00235394">
              <w:rPr>
                <w:b/>
                <w:sz w:val="16"/>
              </w:rPr>
              <w:t>CR</w:t>
            </w:r>
          </w:p>
        </w:tc>
        <w:tc>
          <w:tcPr>
            <w:tcW w:w="426" w:type="dxa"/>
            <w:gridSpan w:val="2"/>
            <w:shd w:val="pct10" w:color="auto" w:fill="FFFFFF"/>
          </w:tcPr>
          <w:p w14:paraId="1A819BFF" w14:textId="77777777" w:rsidR="00F20EED" w:rsidRPr="00235394" w:rsidRDefault="00F20EED" w:rsidP="00B563DD">
            <w:pPr>
              <w:pStyle w:val="TAL"/>
              <w:rPr>
                <w:b/>
                <w:sz w:val="16"/>
              </w:rPr>
            </w:pPr>
            <w:r w:rsidRPr="00235394">
              <w:rPr>
                <w:b/>
                <w:sz w:val="16"/>
              </w:rPr>
              <w:t>Rev</w:t>
            </w:r>
          </w:p>
        </w:tc>
        <w:tc>
          <w:tcPr>
            <w:tcW w:w="426" w:type="dxa"/>
            <w:gridSpan w:val="2"/>
            <w:shd w:val="pct10" w:color="auto" w:fill="FFFFFF"/>
          </w:tcPr>
          <w:p w14:paraId="794A4313" w14:textId="77777777" w:rsidR="00F20EED" w:rsidRPr="00235394" w:rsidRDefault="00F20EED" w:rsidP="00B563DD">
            <w:pPr>
              <w:pStyle w:val="TAL"/>
              <w:rPr>
                <w:b/>
                <w:sz w:val="16"/>
              </w:rPr>
            </w:pPr>
            <w:r>
              <w:rPr>
                <w:b/>
                <w:sz w:val="16"/>
              </w:rPr>
              <w:t>Cat</w:t>
            </w:r>
          </w:p>
        </w:tc>
        <w:tc>
          <w:tcPr>
            <w:tcW w:w="4821" w:type="dxa"/>
            <w:gridSpan w:val="2"/>
            <w:shd w:val="pct10" w:color="auto" w:fill="FFFFFF"/>
          </w:tcPr>
          <w:p w14:paraId="30FC2E02" w14:textId="77777777" w:rsidR="00F20EED" w:rsidRPr="00235394" w:rsidRDefault="00F20EED" w:rsidP="00B563DD">
            <w:pPr>
              <w:pStyle w:val="TAL"/>
              <w:rPr>
                <w:b/>
                <w:sz w:val="16"/>
              </w:rPr>
            </w:pPr>
            <w:r w:rsidRPr="00235394">
              <w:rPr>
                <w:b/>
                <w:sz w:val="16"/>
              </w:rPr>
              <w:t>Subject/Comment</w:t>
            </w:r>
          </w:p>
        </w:tc>
        <w:tc>
          <w:tcPr>
            <w:tcW w:w="709" w:type="dxa"/>
            <w:gridSpan w:val="2"/>
            <w:shd w:val="pct10" w:color="auto" w:fill="FFFFFF"/>
          </w:tcPr>
          <w:p w14:paraId="557DD12D" w14:textId="77777777" w:rsidR="00F20EED" w:rsidRPr="00235394" w:rsidRDefault="00F20EED" w:rsidP="00B563DD">
            <w:pPr>
              <w:pStyle w:val="TAL"/>
              <w:rPr>
                <w:b/>
                <w:sz w:val="16"/>
              </w:rPr>
            </w:pPr>
            <w:r w:rsidRPr="00235394">
              <w:rPr>
                <w:b/>
                <w:sz w:val="16"/>
              </w:rPr>
              <w:t>New</w:t>
            </w:r>
            <w:r>
              <w:rPr>
                <w:b/>
                <w:sz w:val="16"/>
              </w:rPr>
              <w:t xml:space="preserve"> version</w:t>
            </w:r>
          </w:p>
        </w:tc>
      </w:tr>
      <w:tr w:rsidR="00F20EED" w:rsidRPr="007D6048" w14:paraId="04A1CF49" w14:textId="77777777" w:rsidTr="003E44E5">
        <w:trPr>
          <w:gridAfter w:val="1"/>
          <w:wAfter w:w="48" w:type="dxa"/>
        </w:trPr>
        <w:tc>
          <w:tcPr>
            <w:tcW w:w="805" w:type="dxa"/>
            <w:gridSpan w:val="2"/>
            <w:shd w:val="solid" w:color="FFFFFF" w:fill="auto"/>
          </w:tcPr>
          <w:p w14:paraId="4CDDE857" w14:textId="77777777" w:rsidR="00F20EED" w:rsidRPr="006B0D02" w:rsidRDefault="00F20EED" w:rsidP="00B563DD">
            <w:pPr>
              <w:pStyle w:val="TAC"/>
              <w:rPr>
                <w:sz w:val="16"/>
                <w:szCs w:val="16"/>
              </w:rPr>
            </w:pPr>
            <w:r>
              <w:rPr>
                <w:sz w:val="16"/>
                <w:szCs w:val="16"/>
              </w:rPr>
              <w:t>2016-06</w:t>
            </w:r>
          </w:p>
        </w:tc>
        <w:tc>
          <w:tcPr>
            <w:tcW w:w="801" w:type="dxa"/>
            <w:gridSpan w:val="2"/>
            <w:shd w:val="solid" w:color="FFFFFF" w:fill="auto"/>
          </w:tcPr>
          <w:p w14:paraId="7827339C" w14:textId="77777777" w:rsidR="00F20EED" w:rsidRPr="00F20EED" w:rsidRDefault="00F20EED"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12F3D7FE" w14:textId="77777777" w:rsidR="00F20EED" w:rsidRPr="00F20EED" w:rsidRDefault="00F20EED" w:rsidP="00F20EED">
            <w:pPr>
              <w:pStyle w:val="TAL"/>
              <w:rPr>
                <w:rFonts w:cs="Arial"/>
                <w:sz w:val="16"/>
                <w:szCs w:val="16"/>
              </w:rPr>
            </w:pPr>
            <w:r w:rsidRPr="00F20EED">
              <w:rPr>
                <w:rFonts w:cs="Arial"/>
                <w:sz w:val="16"/>
                <w:szCs w:val="16"/>
              </w:rPr>
              <w:t>SP-160416</w:t>
            </w:r>
          </w:p>
        </w:tc>
        <w:tc>
          <w:tcPr>
            <w:tcW w:w="568" w:type="dxa"/>
            <w:gridSpan w:val="2"/>
            <w:shd w:val="solid" w:color="FFFFFF" w:fill="auto"/>
          </w:tcPr>
          <w:p w14:paraId="2FB1E98A" w14:textId="77777777" w:rsidR="00F20EED" w:rsidRPr="00F20EED" w:rsidRDefault="00F20EED" w:rsidP="00F20EED">
            <w:pPr>
              <w:pStyle w:val="TAL"/>
              <w:rPr>
                <w:rFonts w:cs="Arial"/>
                <w:sz w:val="16"/>
                <w:szCs w:val="16"/>
              </w:rPr>
            </w:pPr>
            <w:r w:rsidRPr="00F20EED">
              <w:rPr>
                <w:rFonts w:cs="Arial"/>
                <w:sz w:val="16"/>
                <w:szCs w:val="16"/>
              </w:rPr>
              <w:t>0575</w:t>
            </w:r>
          </w:p>
        </w:tc>
        <w:tc>
          <w:tcPr>
            <w:tcW w:w="426" w:type="dxa"/>
            <w:gridSpan w:val="2"/>
            <w:shd w:val="solid" w:color="FFFFFF" w:fill="auto"/>
          </w:tcPr>
          <w:p w14:paraId="57592ACC" w14:textId="77777777" w:rsidR="00F20EED" w:rsidRPr="00F20EED" w:rsidRDefault="00F20EED" w:rsidP="00F20EED">
            <w:pPr>
              <w:pStyle w:val="TAL"/>
              <w:rPr>
                <w:rFonts w:cs="Arial"/>
                <w:sz w:val="16"/>
                <w:szCs w:val="16"/>
              </w:rPr>
            </w:pPr>
            <w:r w:rsidRPr="00F20EED">
              <w:rPr>
                <w:rFonts w:cs="Arial"/>
                <w:sz w:val="16"/>
                <w:szCs w:val="16"/>
              </w:rPr>
              <w:t>-</w:t>
            </w:r>
          </w:p>
        </w:tc>
        <w:tc>
          <w:tcPr>
            <w:tcW w:w="426" w:type="dxa"/>
            <w:gridSpan w:val="2"/>
            <w:shd w:val="solid" w:color="FFFFFF" w:fill="auto"/>
          </w:tcPr>
          <w:p w14:paraId="12CBC1E2" w14:textId="77777777" w:rsidR="00F20EED" w:rsidRPr="00F20EED" w:rsidRDefault="00F20EED" w:rsidP="00F20EED">
            <w:pPr>
              <w:pStyle w:val="TAL"/>
              <w:rPr>
                <w:rFonts w:cs="Arial"/>
                <w:sz w:val="16"/>
                <w:szCs w:val="16"/>
              </w:rPr>
            </w:pPr>
            <w:r w:rsidRPr="00F20EED">
              <w:rPr>
                <w:rFonts w:cs="Arial"/>
                <w:sz w:val="16"/>
                <w:szCs w:val="16"/>
              </w:rPr>
              <w:t>F</w:t>
            </w:r>
          </w:p>
        </w:tc>
        <w:tc>
          <w:tcPr>
            <w:tcW w:w="4821" w:type="dxa"/>
            <w:gridSpan w:val="2"/>
            <w:shd w:val="solid" w:color="FFFFFF" w:fill="auto"/>
          </w:tcPr>
          <w:p w14:paraId="2DD9B28D" w14:textId="77777777" w:rsidR="00F20EED" w:rsidRPr="00F20EED" w:rsidRDefault="00F20EED" w:rsidP="00F20EED">
            <w:pPr>
              <w:pStyle w:val="TAL"/>
              <w:rPr>
                <w:rFonts w:cs="Arial"/>
                <w:sz w:val="16"/>
                <w:szCs w:val="16"/>
              </w:rPr>
            </w:pPr>
            <w:r w:rsidRPr="00F20EED">
              <w:rPr>
                <w:rFonts w:cs="Arial"/>
                <w:sz w:val="16"/>
                <w:szCs w:val="16"/>
              </w:rPr>
              <w:t>Correction of cell information received with untrusted WLAN access information – alignment with TS 24.229</w:t>
            </w:r>
          </w:p>
        </w:tc>
        <w:tc>
          <w:tcPr>
            <w:tcW w:w="709" w:type="dxa"/>
            <w:gridSpan w:val="2"/>
            <w:shd w:val="solid" w:color="FFFFFF" w:fill="auto"/>
          </w:tcPr>
          <w:p w14:paraId="13A38E96" w14:textId="77777777" w:rsidR="00F20EED" w:rsidRPr="007D6048" w:rsidRDefault="00F20EED" w:rsidP="00F20EED">
            <w:pPr>
              <w:pStyle w:val="TAC"/>
              <w:rPr>
                <w:sz w:val="16"/>
                <w:szCs w:val="16"/>
              </w:rPr>
            </w:pPr>
            <w:r>
              <w:rPr>
                <w:sz w:val="16"/>
                <w:szCs w:val="16"/>
              </w:rPr>
              <w:t>13.4.0</w:t>
            </w:r>
          </w:p>
        </w:tc>
      </w:tr>
      <w:tr w:rsidR="00F20EED" w:rsidRPr="007D6048" w14:paraId="781CFDB6" w14:textId="77777777" w:rsidTr="003E44E5">
        <w:trPr>
          <w:gridAfter w:val="1"/>
          <w:wAfter w:w="48" w:type="dxa"/>
        </w:trPr>
        <w:tc>
          <w:tcPr>
            <w:tcW w:w="805" w:type="dxa"/>
            <w:gridSpan w:val="2"/>
            <w:shd w:val="solid" w:color="FFFFFF" w:fill="auto"/>
          </w:tcPr>
          <w:p w14:paraId="4E99DF3D" w14:textId="77777777" w:rsidR="00F20EED" w:rsidRDefault="00F20EED" w:rsidP="00B563DD">
            <w:pPr>
              <w:pStyle w:val="TAC"/>
              <w:rPr>
                <w:sz w:val="16"/>
                <w:szCs w:val="16"/>
              </w:rPr>
            </w:pPr>
            <w:r>
              <w:rPr>
                <w:sz w:val="16"/>
                <w:szCs w:val="16"/>
              </w:rPr>
              <w:t>2016-06</w:t>
            </w:r>
          </w:p>
        </w:tc>
        <w:tc>
          <w:tcPr>
            <w:tcW w:w="801" w:type="dxa"/>
            <w:gridSpan w:val="2"/>
            <w:shd w:val="solid" w:color="FFFFFF" w:fill="auto"/>
          </w:tcPr>
          <w:p w14:paraId="0015F816" w14:textId="77777777" w:rsidR="00F20EED" w:rsidRPr="00F20EED" w:rsidRDefault="00F20EED"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65DB1E0F" w14:textId="77777777" w:rsidR="00F20EED" w:rsidRPr="00F20EED" w:rsidRDefault="00212A6A" w:rsidP="00F20EED">
            <w:pPr>
              <w:pStyle w:val="TAL"/>
              <w:rPr>
                <w:rFonts w:cs="Arial"/>
                <w:sz w:val="16"/>
                <w:szCs w:val="16"/>
              </w:rPr>
            </w:pPr>
            <w:r>
              <w:rPr>
                <w:rFonts w:cs="Arial"/>
                <w:sz w:val="16"/>
                <w:szCs w:val="16"/>
              </w:rPr>
              <w:t>SP-160412</w:t>
            </w:r>
          </w:p>
        </w:tc>
        <w:tc>
          <w:tcPr>
            <w:tcW w:w="568" w:type="dxa"/>
            <w:gridSpan w:val="2"/>
            <w:shd w:val="solid" w:color="FFFFFF" w:fill="auto"/>
          </w:tcPr>
          <w:p w14:paraId="221D1CE3" w14:textId="77777777" w:rsidR="00F20EED" w:rsidRPr="00F20EED" w:rsidRDefault="00212A6A" w:rsidP="00F20EED">
            <w:pPr>
              <w:pStyle w:val="TAL"/>
              <w:rPr>
                <w:rFonts w:cs="Arial"/>
                <w:sz w:val="16"/>
                <w:szCs w:val="16"/>
              </w:rPr>
            </w:pPr>
            <w:r>
              <w:rPr>
                <w:rFonts w:cs="Arial"/>
                <w:sz w:val="16"/>
                <w:szCs w:val="16"/>
              </w:rPr>
              <w:t>0576</w:t>
            </w:r>
          </w:p>
        </w:tc>
        <w:tc>
          <w:tcPr>
            <w:tcW w:w="426" w:type="dxa"/>
            <w:gridSpan w:val="2"/>
            <w:shd w:val="solid" w:color="FFFFFF" w:fill="auto"/>
          </w:tcPr>
          <w:p w14:paraId="51EA061B" w14:textId="77777777" w:rsidR="00F20EED" w:rsidRPr="00F20EED" w:rsidRDefault="00212A6A" w:rsidP="00F20EED">
            <w:pPr>
              <w:pStyle w:val="TAL"/>
              <w:rPr>
                <w:rFonts w:cs="Arial"/>
                <w:sz w:val="16"/>
                <w:szCs w:val="16"/>
              </w:rPr>
            </w:pPr>
            <w:r>
              <w:rPr>
                <w:rFonts w:cs="Arial"/>
                <w:sz w:val="16"/>
                <w:szCs w:val="16"/>
              </w:rPr>
              <w:t>1</w:t>
            </w:r>
          </w:p>
        </w:tc>
        <w:tc>
          <w:tcPr>
            <w:tcW w:w="426" w:type="dxa"/>
            <w:gridSpan w:val="2"/>
            <w:shd w:val="solid" w:color="FFFFFF" w:fill="auto"/>
          </w:tcPr>
          <w:p w14:paraId="19F92B41" w14:textId="77777777" w:rsidR="00F20EED" w:rsidRPr="00F20EED" w:rsidRDefault="00212A6A" w:rsidP="00F20EED">
            <w:pPr>
              <w:pStyle w:val="TAL"/>
              <w:rPr>
                <w:rFonts w:cs="Arial"/>
                <w:sz w:val="16"/>
                <w:szCs w:val="16"/>
              </w:rPr>
            </w:pPr>
            <w:r>
              <w:rPr>
                <w:rFonts w:cs="Arial"/>
                <w:sz w:val="16"/>
                <w:szCs w:val="16"/>
              </w:rPr>
              <w:t>F</w:t>
            </w:r>
          </w:p>
        </w:tc>
        <w:tc>
          <w:tcPr>
            <w:tcW w:w="4821" w:type="dxa"/>
            <w:gridSpan w:val="2"/>
            <w:shd w:val="solid" w:color="FFFFFF" w:fill="auto"/>
          </w:tcPr>
          <w:p w14:paraId="06FD103E" w14:textId="77777777" w:rsidR="00F20EED" w:rsidRPr="00F20EED" w:rsidRDefault="00212A6A" w:rsidP="00F20EED">
            <w:pPr>
              <w:pStyle w:val="TAL"/>
              <w:rPr>
                <w:rFonts w:cs="Arial"/>
                <w:sz w:val="16"/>
                <w:szCs w:val="16"/>
              </w:rPr>
            </w:pPr>
            <w:r w:rsidRPr="00212A6A">
              <w:rPr>
                <w:rFonts w:cs="Arial"/>
                <w:sz w:val="16"/>
                <w:szCs w:val="16"/>
              </w:rPr>
              <w:t xml:space="preserve">Correction for the </w:t>
            </w:r>
            <w:r w:rsidRPr="00212A6A">
              <w:rPr>
                <w:rFonts w:cs="Arial" w:hint="eastAsia"/>
                <w:sz w:val="16"/>
                <w:szCs w:val="16"/>
              </w:rPr>
              <w:t>editor</w:t>
            </w:r>
            <w:r w:rsidRPr="00212A6A">
              <w:rPr>
                <w:rFonts w:cs="Arial"/>
                <w:sz w:val="16"/>
                <w:szCs w:val="16"/>
              </w:rPr>
              <w:t>’</w:t>
            </w:r>
            <w:r w:rsidRPr="00212A6A">
              <w:rPr>
                <w:rFonts w:cs="Arial" w:hint="eastAsia"/>
                <w:sz w:val="16"/>
                <w:szCs w:val="16"/>
              </w:rPr>
              <w:t>s notes about Monitoring-Type AVP</w:t>
            </w:r>
          </w:p>
        </w:tc>
        <w:tc>
          <w:tcPr>
            <w:tcW w:w="709" w:type="dxa"/>
            <w:gridSpan w:val="2"/>
            <w:shd w:val="solid" w:color="FFFFFF" w:fill="auto"/>
          </w:tcPr>
          <w:p w14:paraId="3564D3C5" w14:textId="77777777" w:rsidR="00F20EED" w:rsidRDefault="00F20EED" w:rsidP="00B563DD">
            <w:pPr>
              <w:pStyle w:val="TAC"/>
              <w:rPr>
                <w:sz w:val="16"/>
                <w:szCs w:val="16"/>
              </w:rPr>
            </w:pPr>
            <w:r w:rsidRPr="000570AB">
              <w:rPr>
                <w:sz w:val="16"/>
                <w:szCs w:val="16"/>
              </w:rPr>
              <w:t>13.4.0</w:t>
            </w:r>
          </w:p>
        </w:tc>
      </w:tr>
      <w:tr w:rsidR="00F20EED" w:rsidRPr="007D6048" w14:paraId="231CA7E6" w14:textId="77777777" w:rsidTr="003E44E5">
        <w:trPr>
          <w:gridAfter w:val="1"/>
          <w:wAfter w:w="48" w:type="dxa"/>
        </w:trPr>
        <w:tc>
          <w:tcPr>
            <w:tcW w:w="805" w:type="dxa"/>
            <w:gridSpan w:val="2"/>
            <w:shd w:val="solid" w:color="FFFFFF" w:fill="auto"/>
          </w:tcPr>
          <w:p w14:paraId="0B3E2475" w14:textId="77777777" w:rsidR="00F20EED" w:rsidRDefault="00F20EED" w:rsidP="00B563DD">
            <w:pPr>
              <w:pStyle w:val="TAC"/>
              <w:rPr>
                <w:sz w:val="16"/>
                <w:szCs w:val="16"/>
              </w:rPr>
            </w:pPr>
            <w:r>
              <w:rPr>
                <w:sz w:val="16"/>
                <w:szCs w:val="16"/>
              </w:rPr>
              <w:t>2016-06</w:t>
            </w:r>
          </w:p>
        </w:tc>
        <w:tc>
          <w:tcPr>
            <w:tcW w:w="801" w:type="dxa"/>
            <w:gridSpan w:val="2"/>
            <w:shd w:val="solid" w:color="FFFFFF" w:fill="auto"/>
          </w:tcPr>
          <w:p w14:paraId="6A09615C" w14:textId="77777777" w:rsidR="00F20EED" w:rsidRPr="00F20EED" w:rsidRDefault="00F20EED"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04E903DB" w14:textId="77777777" w:rsidR="00F20EED" w:rsidRPr="00F20EED" w:rsidRDefault="005A3DC8" w:rsidP="00F20EED">
            <w:pPr>
              <w:pStyle w:val="TAL"/>
              <w:rPr>
                <w:rFonts w:cs="Arial"/>
                <w:sz w:val="16"/>
                <w:szCs w:val="16"/>
              </w:rPr>
            </w:pPr>
            <w:r>
              <w:rPr>
                <w:rFonts w:cs="Arial"/>
                <w:sz w:val="16"/>
                <w:szCs w:val="16"/>
              </w:rPr>
              <w:t>SP-160410</w:t>
            </w:r>
          </w:p>
        </w:tc>
        <w:tc>
          <w:tcPr>
            <w:tcW w:w="568" w:type="dxa"/>
            <w:gridSpan w:val="2"/>
            <w:shd w:val="solid" w:color="FFFFFF" w:fill="auto"/>
          </w:tcPr>
          <w:p w14:paraId="7A459E94" w14:textId="77777777" w:rsidR="00F20EED" w:rsidRPr="00F20EED" w:rsidRDefault="005A3DC8" w:rsidP="00F20EED">
            <w:pPr>
              <w:pStyle w:val="TAL"/>
              <w:rPr>
                <w:rFonts w:cs="Arial"/>
                <w:sz w:val="16"/>
                <w:szCs w:val="16"/>
              </w:rPr>
            </w:pPr>
            <w:r>
              <w:rPr>
                <w:rFonts w:cs="Arial"/>
                <w:sz w:val="16"/>
                <w:szCs w:val="16"/>
              </w:rPr>
              <w:t>0582</w:t>
            </w:r>
          </w:p>
        </w:tc>
        <w:tc>
          <w:tcPr>
            <w:tcW w:w="426" w:type="dxa"/>
            <w:gridSpan w:val="2"/>
            <w:shd w:val="solid" w:color="FFFFFF" w:fill="auto"/>
          </w:tcPr>
          <w:p w14:paraId="5BE1928B" w14:textId="77777777" w:rsidR="00F20EED" w:rsidRPr="00F20EED" w:rsidRDefault="005A3DC8" w:rsidP="00F20EED">
            <w:pPr>
              <w:pStyle w:val="TAL"/>
              <w:rPr>
                <w:rFonts w:cs="Arial"/>
                <w:sz w:val="16"/>
                <w:szCs w:val="16"/>
              </w:rPr>
            </w:pPr>
            <w:r>
              <w:rPr>
                <w:rFonts w:cs="Arial"/>
                <w:sz w:val="16"/>
                <w:szCs w:val="16"/>
              </w:rPr>
              <w:t>1</w:t>
            </w:r>
          </w:p>
        </w:tc>
        <w:tc>
          <w:tcPr>
            <w:tcW w:w="426" w:type="dxa"/>
            <w:gridSpan w:val="2"/>
            <w:shd w:val="solid" w:color="FFFFFF" w:fill="auto"/>
          </w:tcPr>
          <w:p w14:paraId="77BFC538" w14:textId="77777777" w:rsidR="00F20EED" w:rsidRPr="00F20EED" w:rsidRDefault="005A3DC8" w:rsidP="00F20EED">
            <w:pPr>
              <w:pStyle w:val="TAL"/>
              <w:rPr>
                <w:rFonts w:cs="Arial"/>
                <w:sz w:val="16"/>
                <w:szCs w:val="16"/>
              </w:rPr>
            </w:pPr>
            <w:r>
              <w:rPr>
                <w:rFonts w:cs="Arial"/>
                <w:sz w:val="16"/>
                <w:szCs w:val="16"/>
              </w:rPr>
              <w:t>A</w:t>
            </w:r>
          </w:p>
        </w:tc>
        <w:tc>
          <w:tcPr>
            <w:tcW w:w="4821" w:type="dxa"/>
            <w:gridSpan w:val="2"/>
            <w:shd w:val="solid" w:color="FFFFFF" w:fill="auto"/>
          </w:tcPr>
          <w:p w14:paraId="12FDF6AC" w14:textId="77777777" w:rsidR="00F20EED" w:rsidRPr="00F20EED" w:rsidRDefault="00E7785D" w:rsidP="00F20EED">
            <w:pPr>
              <w:pStyle w:val="TAL"/>
              <w:rPr>
                <w:rFonts w:cs="Arial"/>
                <w:sz w:val="16"/>
                <w:szCs w:val="16"/>
              </w:rPr>
            </w:pPr>
            <w:r w:rsidRPr="00E7785D">
              <w:rPr>
                <w:rFonts w:cs="Arial"/>
                <w:sz w:val="16"/>
                <w:szCs w:val="16"/>
              </w:rPr>
              <w:t>Correction for Access Network Information in BGCF CDR – align with TS 32.260</w:t>
            </w:r>
          </w:p>
        </w:tc>
        <w:tc>
          <w:tcPr>
            <w:tcW w:w="709" w:type="dxa"/>
            <w:gridSpan w:val="2"/>
            <w:shd w:val="solid" w:color="FFFFFF" w:fill="auto"/>
          </w:tcPr>
          <w:p w14:paraId="33ECEBBE" w14:textId="77777777" w:rsidR="00F20EED" w:rsidRDefault="00F20EED" w:rsidP="00B563DD">
            <w:pPr>
              <w:pStyle w:val="TAC"/>
              <w:rPr>
                <w:sz w:val="16"/>
                <w:szCs w:val="16"/>
              </w:rPr>
            </w:pPr>
            <w:r w:rsidRPr="000570AB">
              <w:rPr>
                <w:sz w:val="16"/>
                <w:szCs w:val="16"/>
              </w:rPr>
              <w:t>13.4.0</w:t>
            </w:r>
          </w:p>
        </w:tc>
      </w:tr>
      <w:tr w:rsidR="00F20EED" w:rsidRPr="007D6048" w14:paraId="7ACD0A39" w14:textId="77777777" w:rsidTr="003E44E5">
        <w:trPr>
          <w:gridAfter w:val="1"/>
          <w:wAfter w:w="48" w:type="dxa"/>
        </w:trPr>
        <w:tc>
          <w:tcPr>
            <w:tcW w:w="805" w:type="dxa"/>
            <w:gridSpan w:val="2"/>
            <w:shd w:val="solid" w:color="FFFFFF" w:fill="auto"/>
          </w:tcPr>
          <w:p w14:paraId="1D61EE29" w14:textId="77777777" w:rsidR="00F20EED" w:rsidRDefault="00F20EED" w:rsidP="00B563DD">
            <w:pPr>
              <w:pStyle w:val="TAC"/>
              <w:rPr>
                <w:sz w:val="16"/>
                <w:szCs w:val="16"/>
              </w:rPr>
            </w:pPr>
            <w:r>
              <w:rPr>
                <w:sz w:val="16"/>
                <w:szCs w:val="16"/>
              </w:rPr>
              <w:t>2016-06</w:t>
            </w:r>
          </w:p>
        </w:tc>
        <w:tc>
          <w:tcPr>
            <w:tcW w:w="801" w:type="dxa"/>
            <w:gridSpan w:val="2"/>
            <w:shd w:val="solid" w:color="FFFFFF" w:fill="auto"/>
          </w:tcPr>
          <w:p w14:paraId="50FA58EF" w14:textId="77777777" w:rsidR="00F20EED" w:rsidRPr="00F20EED" w:rsidRDefault="00F20EED"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2F32B1F3" w14:textId="77777777" w:rsidR="00F20EED" w:rsidRPr="00F20EED" w:rsidRDefault="003825C3" w:rsidP="00F20EED">
            <w:pPr>
              <w:pStyle w:val="TAL"/>
              <w:rPr>
                <w:rFonts w:cs="Arial"/>
                <w:sz w:val="16"/>
                <w:szCs w:val="16"/>
              </w:rPr>
            </w:pPr>
            <w:r>
              <w:rPr>
                <w:rFonts w:cs="Arial"/>
                <w:sz w:val="16"/>
                <w:szCs w:val="16"/>
              </w:rPr>
              <w:t>SP-160416</w:t>
            </w:r>
          </w:p>
        </w:tc>
        <w:tc>
          <w:tcPr>
            <w:tcW w:w="568" w:type="dxa"/>
            <w:gridSpan w:val="2"/>
            <w:shd w:val="solid" w:color="FFFFFF" w:fill="auto"/>
          </w:tcPr>
          <w:p w14:paraId="46E18B0C" w14:textId="77777777" w:rsidR="00F20EED" w:rsidRPr="00F20EED" w:rsidRDefault="003825C3" w:rsidP="00F20EED">
            <w:pPr>
              <w:pStyle w:val="TAL"/>
              <w:rPr>
                <w:rFonts w:cs="Arial"/>
                <w:sz w:val="16"/>
                <w:szCs w:val="16"/>
              </w:rPr>
            </w:pPr>
            <w:r>
              <w:rPr>
                <w:rFonts w:cs="Arial"/>
                <w:sz w:val="16"/>
                <w:szCs w:val="16"/>
              </w:rPr>
              <w:t>0584</w:t>
            </w:r>
          </w:p>
        </w:tc>
        <w:tc>
          <w:tcPr>
            <w:tcW w:w="426" w:type="dxa"/>
            <w:gridSpan w:val="2"/>
            <w:shd w:val="solid" w:color="FFFFFF" w:fill="auto"/>
          </w:tcPr>
          <w:p w14:paraId="55A0280B" w14:textId="77777777" w:rsidR="00F20EED" w:rsidRPr="00F20EED" w:rsidRDefault="003825C3" w:rsidP="00F20EED">
            <w:pPr>
              <w:pStyle w:val="TAL"/>
              <w:rPr>
                <w:rFonts w:cs="Arial"/>
                <w:sz w:val="16"/>
                <w:szCs w:val="16"/>
              </w:rPr>
            </w:pPr>
            <w:r>
              <w:rPr>
                <w:rFonts w:cs="Arial"/>
                <w:sz w:val="16"/>
                <w:szCs w:val="16"/>
              </w:rPr>
              <w:t>1</w:t>
            </w:r>
          </w:p>
        </w:tc>
        <w:tc>
          <w:tcPr>
            <w:tcW w:w="426" w:type="dxa"/>
            <w:gridSpan w:val="2"/>
            <w:shd w:val="solid" w:color="FFFFFF" w:fill="auto"/>
          </w:tcPr>
          <w:p w14:paraId="7C2D2248" w14:textId="77777777" w:rsidR="00F20EED" w:rsidRPr="00F20EED" w:rsidRDefault="003825C3" w:rsidP="00F20EED">
            <w:pPr>
              <w:pStyle w:val="TAL"/>
              <w:rPr>
                <w:rFonts w:cs="Arial"/>
                <w:sz w:val="16"/>
                <w:szCs w:val="16"/>
              </w:rPr>
            </w:pPr>
            <w:r>
              <w:rPr>
                <w:rFonts w:cs="Arial"/>
                <w:sz w:val="16"/>
                <w:szCs w:val="16"/>
              </w:rPr>
              <w:t>F</w:t>
            </w:r>
          </w:p>
        </w:tc>
        <w:tc>
          <w:tcPr>
            <w:tcW w:w="4821" w:type="dxa"/>
            <w:gridSpan w:val="2"/>
            <w:shd w:val="solid" w:color="FFFFFF" w:fill="auto"/>
          </w:tcPr>
          <w:p w14:paraId="6A8920C2" w14:textId="77777777" w:rsidR="00F20EED" w:rsidRPr="00F20EED" w:rsidRDefault="003825C3" w:rsidP="00F20EED">
            <w:pPr>
              <w:pStyle w:val="TAL"/>
              <w:rPr>
                <w:rFonts w:cs="Arial"/>
                <w:sz w:val="16"/>
                <w:szCs w:val="16"/>
              </w:rPr>
            </w:pPr>
            <w:r w:rsidRPr="003825C3">
              <w:rPr>
                <w:rFonts w:cs="Arial"/>
                <w:sz w:val="16"/>
                <w:szCs w:val="16"/>
              </w:rPr>
              <w:t>Corrections ASN.1 syntax errors for expanded source generation</w:t>
            </w:r>
          </w:p>
        </w:tc>
        <w:tc>
          <w:tcPr>
            <w:tcW w:w="709" w:type="dxa"/>
            <w:gridSpan w:val="2"/>
            <w:shd w:val="solid" w:color="FFFFFF" w:fill="auto"/>
          </w:tcPr>
          <w:p w14:paraId="29BAB561" w14:textId="77777777" w:rsidR="00F20EED" w:rsidRDefault="00F20EED" w:rsidP="00B563DD">
            <w:pPr>
              <w:pStyle w:val="TAC"/>
              <w:rPr>
                <w:sz w:val="16"/>
                <w:szCs w:val="16"/>
              </w:rPr>
            </w:pPr>
            <w:r w:rsidRPr="000570AB">
              <w:rPr>
                <w:sz w:val="16"/>
                <w:szCs w:val="16"/>
              </w:rPr>
              <w:t>13.4.0</w:t>
            </w:r>
          </w:p>
        </w:tc>
      </w:tr>
      <w:tr w:rsidR="00F20EED" w:rsidRPr="007D6048" w14:paraId="7969EF58" w14:textId="77777777" w:rsidTr="003E44E5">
        <w:trPr>
          <w:gridAfter w:val="1"/>
          <w:wAfter w:w="48" w:type="dxa"/>
        </w:trPr>
        <w:tc>
          <w:tcPr>
            <w:tcW w:w="805" w:type="dxa"/>
            <w:gridSpan w:val="2"/>
            <w:shd w:val="solid" w:color="FFFFFF" w:fill="auto"/>
          </w:tcPr>
          <w:p w14:paraId="270E318F" w14:textId="77777777" w:rsidR="00F20EED" w:rsidRDefault="00F20EED" w:rsidP="00B563DD">
            <w:pPr>
              <w:pStyle w:val="TAC"/>
              <w:rPr>
                <w:sz w:val="16"/>
                <w:szCs w:val="16"/>
              </w:rPr>
            </w:pPr>
            <w:r>
              <w:rPr>
                <w:sz w:val="16"/>
                <w:szCs w:val="16"/>
              </w:rPr>
              <w:t>2016-06</w:t>
            </w:r>
          </w:p>
        </w:tc>
        <w:tc>
          <w:tcPr>
            <w:tcW w:w="801" w:type="dxa"/>
            <w:gridSpan w:val="2"/>
            <w:shd w:val="solid" w:color="FFFFFF" w:fill="auto"/>
          </w:tcPr>
          <w:p w14:paraId="668FF05F" w14:textId="77777777" w:rsidR="00F20EED" w:rsidRPr="00F20EED" w:rsidRDefault="00F20EED"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3B0559E8" w14:textId="77777777" w:rsidR="00F20EED" w:rsidRPr="00F20EED" w:rsidRDefault="00CE4302" w:rsidP="00F20EED">
            <w:pPr>
              <w:pStyle w:val="TAL"/>
              <w:rPr>
                <w:rFonts w:cs="Arial"/>
                <w:sz w:val="16"/>
                <w:szCs w:val="16"/>
              </w:rPr>
            </w:pPr>
            <w:r>
              <w:rPr>
                <w:rFonts w:cs="Arial"/>
                <w:sz w:val="16"/>
                <w:szCs w:val="16"/>
              </w:rPr>
              <w:t>SP-160420</w:t>
            </w:r>
          </w:p>
        </w:tc>
        <w:tc>
          <w:tcPr>
            <w:tcW w:w="568" w:type="dxa"/>
            <w:gridSpan w:val="2"/>
            <w:shd w:val="solid" w:color="FFFFFF" w:fill="auto"/>
          </w:tcPr>
          <w:p w14:paraId="5756FA9D" w14:textId="77777777" w:rsidR="00F20EED" w:rsidRPr="00F20EED" w:rsidRDefault="00CE4302" w:rsidP="00F20EED">
            <w:pPr>
              <w:pStyle w:val="TAL"/>
              <w:rPr>
                <w:rFonts w:cs="Arial"/>
                <w:sz w:val="16"/>
                <w:szCs w:val="16"/>
              </w:rPr>
            </w:pPr>
            <w:r>
              <w:rPr>
                <w:rFonts w:cs="Arial"/>
                <w:sz w:val="16"/>
                <w:szCs w:val="16"/>
              </w:rPr>
              <w:t>0586</w:t>
            </w:r>
          </w:p>
        </w:tc>
        <w:tc>
          <w:tcPr>
            <w:tcW w:w="426" w:type="dxa"/>
            <w:gridSpan w:val="2"/>
            <w:shd w:val="solid" w:color="FFFFFF" w:fill="auto"/>
          </w:tcPr>
          <w:p w14:paraId="3ED93100" w14:textId="77777777" w:rsidR="00F20EED" w:rsidRPr="00F20EED" w:rsidRDefault="00CE4302" w:rsidP="00F20EED">
            <w:pPr>
              <w:pStyle w:val="TAL"/>
              <w:rPr>
                <w:rFonts w:cs="Arial"/>
                <w:sz w:val="16"/>
                <w:szCs w:val="16"/>
              </w:rPr>
            </w:pPr>
            <w:r>
              <w:rPr>
                <w:rFonts w:cs="Arial"/>
                <w:sz w:val="16"/>
                <w:szCs w:val="16"/>
              </w:rPr>
              <w:t>-</w:t>
            </w:r>
          </w:p>
        </w:tc>
        <w:tc>
          <w:tcPr>
            <w:tcW w:w="426" w:type="dxa"/>
            <w:gridSpan w:val="2"/>
            <w:shd w:val="solid" w:color="FFFFFF" w:fill="auto"/>
          </w:tcPr>
          <w:p w14:paraId="2D39B048" w14:textId="77777777" w:rsidR="00F20EED" w:rsidRPr="00F20EED" w:rsidRDefault="00CE4302" w:rsidP="00F20EED">
            <w:pPr>
              <w:pStyle w:val="TAL"/>
              <w:rPr>
                <w:rFonts w:cs="Arial"/>
                <w:sz w:val="16"/>
                <w:szCs w:val="16"/>
              </w:rPr>
            </w:pPr>
            <w:r>
              <w:rPr>
                <w:rFonts w:cs="Arial"/>
                <w:sz w:val="16"/>
                <w:szCs w:val="16"/>
              </w:rPr>
              <w:t>B</w:t>
            </w:r>
          </w:p>
        </w:tc>
        <w:tc>
          <w:tcPr>
            <w:tcW w:w="4821" w:type="dxa"/>
            <w:gridSpan w:val="2"/>
            <w:shd w:val="solid" w:color="FFFFFF" w:fill="auto"/>
          </w:tcPr>
          <w:p w14:paraId="192C877C" w14:textId="77777777" w:rsidR="00F20EED" w:rsidRPr="00F20EED" w:rsidRDefault="00CE4302" w:rsidP="00F20EED">
            <w:pPr>
              <w:pStyle w:val="TAL"/>
              <w:rPr>
                <w:rFonts w:cs="Arial"/>
                <w:sz w:val="16"/>
                <w:szCs w:val="16"/>
              </w:rPr>
            </w:pPr>
            <w:r w:rsidRPr="00CE4302">
              <w:rPr>
                <w:rFonts w:cs="Arial"/>
                <w:sz w:val="16"/>
                <w:szCs w:val="16"/>
              </w:rPr>
              <w:t>Completion of access change of service data flow for NBIFOM</w:t>
            </w:r>
          </w:p>
        </w:tc>
        <w:tc>
          <w:tcPr>
            <w:tcW w:w="709" w:type="dxa"/>
            <w:gridSpan w:val="2"/>
            <w:shd w:val="solid" w:color="FFFFFF" w:fill="auto"/>
          </w:tcPr>
          <w:p w14:paraId="5C5664E8" w14:textId="77777777" w:rsidR="00F20EED" w:rsidRDefault="00F20EED" w:rsidP="00B563DD">
            <w:pPr>
              <w:pStyle w:val="TAC"/>
              <w:rPr>
                <w:sz w:val="16"/>
                <w:szCs w:val="16"/>
              </w:rPr>
            </w:pPr>
            <w:r w:rsidRPr="000570AB">
              <w:rPr>
                <w:sz w:val="16"/>
                <w:szCs w:val="16"/>
              </w:rPr>
              <w:t>13.4.0</w:t>
            </w:r>
          </w:p>
        </w:tc>
      </w:tr>
      <w:tr w:rsidR="00B263E1" w:rsidRPr="007D6048" w14:paraId="381DA93B" w14:textId="77777777" w:rsidTr="003E44E5">
        <w:trPr>
          <w:gridAfter w:val="1"/>
          <w:wAfter w:w="48" w:type="dxa"/>
        </w:trPr>
        <w:tc>
          <w:tcPr>
            <w:tcW w:w="805" w:type="dxa"/>
            <w:gridSpan w:val="2"/>
            <w:shd w:val="solid" w:color="FFFFFF" w:fill="auto"/>
          </w:tcPr>
          <w:p w14:paraId="701005B7" w14:textId="77777777" w:rsidR="00B263E1" w:rsidRDefault="00B263E1" w:rsidP="00B563DD">
            <w:pPr>
              <w:pStyle w:val="TAC"/>
              <w:rPr>
                <w:sz w:val="16"/>
                <w:szCs w:val="16"/>
              </w:rPr>
            </w:pPr>
            <w:r>
              <w:rPr>
                <w:sz w:val="16"/>
                <w:szCs w:val="16"/>
              </w:rPr>
              <w:t>2016-06</w:t>
            </w:r>
          </w:p>
        </w:tc>
        <w:tc>
          <w:tcPr>
            <w:tcW w:w="801" w:type="dxa"/>
            <w:gridSpan w:val="2"/>
            <w:shd w:val="solid" w:color="FFFFFF" w:fill="auto"/>
          </w:tcPr>
          <w:p w14:paraId="31B83C56" w14:textId="77777777" w:rsidR="00B263E1" w:rsidRPr="00F20EED" w:rsidRDefault="00B263E1"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03EF76A7" w14:textId="77777777" w:rsidR="00B263E1" w:rsidRPr="00F20EED" w:rsidRDefault="00B263E1" w:rsidP="00F20EED">
            <w:pPr>
              <w:pStyle w:val="TAL"/>
              <w:rPr>
                <w:rFonts w:cs="Arial"/>
                <w:sz w:val="16"/>
                <w:szCs w:val="16"/>
              </w:rPr>
            </w:pPr>
            <w:r>
              <w:rPr>
                <w:rFonts w:cs="Arial"/>
                <w:sz w:val="16"/>
                <w:szCs w:val="16"/>
              </w:rPr>
              <w:t>SP-160420</w:t>
            </w:r>
          </w:p>
        </w:tc>
        <w:tc>
          <w:tcPr>
            <w:tcW w:w="568" w:type="dxa"/>
            <w:gridSpan w:val="2"/>
            <w:shd w:val="solid" w:color="FFFFFF" w:fill="auto"/>
          </w:tcPr>
          <w:p w14:paraId="14A79C1E" w14:textId="77777777" w:rsidR="00B263E1" w:rsidRPr="00F20EED" w:rsidRDefault="00B263E1" w:rsidP="00B263E1">
            <w:pPr>
              <w:pStyle w:val="TAL"/>
              <w:rPr>
                <w:rFonts w:cs="Arial"/>
                <w:sz w:val="16"/>
                <w:szCs w:val="16"/>
              </w:rPr>
            </w:pPr>
            <w:r>
              <w:rPr>
                <w:rFonts w:cs="Arial"/>
                <w:sz w:val="16"/>
                <w:szCs w:val="16"/>
              </w:rPr>
              <w:t>0587</w:t>
            </w:r>
          </w:p>
        </w:tc>
        <w:tc>
          <w:tcPr>
            <w:tcW w:w="426" w:type="dxa"/>
            <w:gridSpan w:val="2"/>
            <w:shd w:val="solid" w:color="FFFFFF" w:fill="auto"/>
          </w:tcPr>
          <w:p w14:paraId="7D1CEE41" w14:textId="77777777" w:rsidR="00B263E1" w:rsidRPr="00F20EED" w:rsidRDefault="00B263E1" w:rsidP="00F20EED">
            <w:pPr>
              <w:pStyle w:val="TAL"/>
              <w:rPr>
                <w:rFonts w:cs="Arial"/>
                <w:sz w:val="16"/>
                <w:szCs w:val="16"/>
              </w:rPr>
            </w:pPr>
            <w:r>
              <w:rPr>
                <w:rFonts w:cs="Arial"/>
                <w:sz w:val="16"/>
                <w:szCs w:val="16"/>
              </w:rPr>
              <w:t>1</w:t>
            </w:r>
          </w:p>
        </w:tc>
        <w:tc>
          <w:tcPr>
            <w:tcW w:w="426" w:type="dxa"/>
            <w:gridSpan w:val="2"/>
            <w:shd w:val="solid" w:color="FFFFFF" w:fill="auto"/>
          </w:tcPr>
          <w:p w14:paraId="59ED3F21" w14:textId="77777777" w:rsidR="00B263E1" w:rsidRPr="00F20EED" w:rsidRDefault="00B263E1" w:rsidP="00F20EED">
            <w:pPr>
              <w:pStyle w:val="TAL"/>
              <w:rPr>
                <w:rFonts w:cs="Arial"/>
                <w:sz w:val="16"/>
                <w:szCs w:val="16"/>
              </w:rPr>
            </w:pPr>
            <w:r>
              <w:rPr>
                <w:rFonts w:cs="Arial"/>
                <w:sz w:val="16"/>
                <w:szCs w:val="16"/>
              </w:rPr>
              <w:t>B</w:t>
            </w:r>
          </w:p>
        </w:tc>
        <w:tc>
          <w:tcPr>
            <w:tcW w:w="4821" w:type="dxa"/>
            <w:gridSpan w:val="2"/>
            <w:shd w:val="solid" w:color="FFFFFF" w:fill="auto"/>
          </w:tcPr>
          <w:p w14:paraId="7D9BB737" w14:textId="77777777" w:rsidR="00B263E1" w:rsidRPr="00F20EED" w:rsidRDefault="00B263E1" w:rsidP="00F20EED">
            <w:pPr>
              <w:pStyle w:val="TAL"/>
              <w:rPr>
                <w:rFonts w:cs="Arial"/>
                <w:sz w:val="16"/>
                <w:szCs w:val="16"/>
              </w:rPr>
            </w:pPr>
            <w:r w:rsidRPr="00B263E1">
              <w:rPr>
                <w:rFonts w:cs="Arial"/>
                <w:sz w:val="16"/>
                <w:szCs w:val="16"/>
              </w:rPr>
              <w:t>Completion of change of charging condition for NBIFOM</w:t>
            </w:r>
          </w:p>
        </w:tc>
        <w:tc>
          <w:tcPr>
            <w:tcW w:w="709" w:type="dxa"/>
            <w:gridSpan w:val="2"/>
            <w:shd w:val="solid" w:color="FFFFFF" w:fill="auto"/>
          </w:tcPr>
          <w:p w14:paraId="59D0BE34" w14:textId="77777777" w:rsidR="00B263E1" w:rsidRDefault="00B263E1" w:rsidP="00B563DD">
            <w:pPr>
              <w:pStyle w:val="TAC"/>
              <w:rPr>
                <w:sz w:val="16"/>
                <w:szCs w:val="16"/>
              </w:rPr>
            </w:pPr>
            <w:r w:rsidRPr="000570AB">
              <w:rPr>
                <w:sz w:val="16"/>
                <w:szCs w:val="16"/>
              </w:rPr>
              <w:t>13.4.0</w:t>
            </w:r>
          </w:p>
        </w:tc>
      </w:tr>
      <w:tr w:rsidR="00B263E1" w:rsidRPr="007D6048" w14:paraId="585D2A5E" w14:textId="77777777" w:rsidTr="003E44E5">
        <w:trPr>
          <w:gridAfter w:val="1"/>
          <w:wAfter w:w="48" w:type="dxa"/>
        </w:trPr>
        <w:tc>
          <w:tcPr>
            <w:tcW w:w="805" w:type="dxa"/>
            <w:gridSpan w:val="2"/>
            <w:shd w:val="solid" w:color="FFFFFF" w:fill="auto"/>
          </w:tcPr>
          <w:p w14:paraId="64F21C31" w14:textId="77777777" w:rsidR="00B263E1" w:rsidRDefault="00B263E1" w:rsidP="00B563DD">
            <w:pPr>
              <w:pStyle w:val="TAC"/>
              <w:rPr>
                <w:sz w:val="16"/>
                <w:szCs w:val="16"/>
              </w:rPr>
            </w:pPr>
            <w:r>
              <w:rPr>
                <w:sz w:val="16"/>
                <w:szCs w:val="16"/>
              </w:rPr>
              <w:t>2016-06</w:t>
            </w:r>
          </w:p>
        </w:tc>
        <w:tc>
          <w:tcPr>
            <w:tcW w:w="801" w:type="dxa"/>
            <w:gridSpan w:val="2"/>
            <w:shd w:val="solid" w:color="FFFFFF" w:fill="auto"/>
          </w:tcPr>
          <w:p w14:paraId="373062E3" w14:textId="77777777" w:rsidR="00B263E1" w:rsidRPr="00F20EED" w:rsidRDefault="00B263E1"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564E6532" w14:textId="77777777" w:rsidR="00B263E1" w:rsidRPr="00F20EED" w:rsidRDefault="00576D2E" w:rsidP="00F20EED">
            <w:pPr>
              <w:pStyle w:val="TAL"/>
              <w:rPr>
                <w:rFonts w:cs="Arial"/>
                <w:sz w:val="16"/>
                <w:szCs w:val="16"/>
              </w:rPr>
            </w:pPr>
            <w:r>
              <w:rPr>
                <w:rFonts w:cs="Arial"/>
                <w:sz w:val="16"/>
                <w:szCs w:val="16"/>
              </w:rPr>
              <w:t>SP-160411</w:t>
            </w:r>
          </w:p>
        </w:tc>
        <w:tc>
          <w:tcPr>
            <w:tcW w:w="568" w:type="dxa"/>
            <w:gridSpan w:val="2"/>
            <w:shd w:val="solid" w:color="FFFFFF" w:fill="auto"/>
          </w:tcPr>
          <w:p w14:paraId="188D1AFD" w14:textId="77777777" w:rsidR="00B263E1" w:rsidRPr="00F20EED" w:rsidRDefault="00576D2E" w:rsidP="00F20EED">
            <w:pPr>
              <w:pStyle w:val="TAL"/>
              <w:rPr>
                <w:rFonts w:cs="Arial"/>
                <w:sz w:val="16"/>
                <w:szCs w:val="16"/>
              </w:rPr>
            </w:pPr>
            <w:r>
              <w:rPr>
                <w:rFonts w:cs="Arial"/>
                <w:sz w:val="16"/>
                <w:szCs w:val="16"/>
              </w:rPr>
              <w:t>0588</w:t>
            </w:r>
          </w:p>
        </w:tc>
        <w:tc>
          <w:tcPr>
            <w:tcW w:w="426" w:type="dxa"/>
            <w:gridSpan w:val="2"/>
            <w:shd w:val="solid" w:color="FFFFFF" w:fill="auto"/>
          </w:tcPr>
          <w:p w14:paraId="78511DFE" w14:textId="77777777" w:rsidR="00B263E1" w:rsidRPr="00F20EED" w:rsidRDefault="00576D2E" w:rsidP="00F20EED">
            <w:pPr>
              <w:pStyle w:val="TAL"/>
              <w:rPr>
                <w:rFonts w:cs="Arial"/>
                <w:sz w:val="16"/>
                <w:szCs w:val="16"/>
              </w:rPr>
            </w:pPr>
            <w:r>
              <w:rPr>
                <w:rFonts w:cs="Arial"/>
                <w:sz w:val="16"/>
                <w:szCs w:val="16"/>
              </w:rPr>
              <w:t>3</w:t>
            </w:r>
          </w:p>
        </w:tc>
        <w:tc>
          <w:tcPr>
            <w:tcW w:w="426" w:type="dxa"/>
            <w:gridSpan w:val="2"/>
            <w:shd w:val="solid" w:color="FFFFFF" w:fill="auto"/>
          </w:tcPr>
          <w:p w14:paraId="5AF8A16B" w14:textId="77777777" w:rsidR="00B263E1" w:rsidRPr="00F20EED" w:rsidRDefault="00576D2E" w:rsidP="00F20EED">
            <w:pPr>
              <w:pStyle w:val="TAL"/>
              <w:rPr>
                <w:rFonts w:cs="Arial"/>
                <w:sz w:val="16"/>
                <w:szCs w:val="16"/>
              </w:rPr>
            </w:pPr>
            <w:r>
              <w:rPr>
                <w:rFonts w:cs="Arial"/>
                <w:sz w:val="16"/>
                <w:szCs w:val="16"/>
              </w:rPr>
              <w:t>B</w:t>
            </w:r>
          </w:p>
        </w:tc>
        <w:tc>
          <w:tcPr>
            <w:tcW w:w="4821" w:type="dxa"/>
            <w:gridSpan w:val="2"/>
            <w:shd w:val="solid" w:color="FFFFFF" w:fill="auto"/>
          </w:tcPr>
          <w:p w14:paraId="0F55615D" w14:textId="77777777" w:rsidR="00B263E1" w:rsidRPr="00F20EED" w:rsidRDefault="00576D2E" w:rsidP="00F20EED">
            <w:pPr>
              <w:pStyle w:val="TAL"/>
              <w:rPr>
                <w:rFonts w:cs="Arial"/>
                <w:sz w:val="16"/>
                <w:szCs w:val="16"/>
              </w:rPr>
            </w:pPr>
            <w:r w:rsidRPr="00576D2E">
              <w:rPr>
                <w:rFonts w:cs="Arial"/>
                <w:sz w:val="16"/>
                <w:szCs w:val="16"/>
              </w:rPr>
              <w:t>Introduce CP Data transfer CDRs parameters and ASN.1</w:t>
            </w:r>
          </w:p>
        </w:tc>
        <w:tc>
          <w:tcPr>
            <w:tcW w:w="709" w:type="dxa"/>
            <w:gridSpan w:val="2"/>
            <w:shd w:val="solid" w:color="FFFFFF" w:fill="auto"/>
          </w:tcPr>
          <w:p w14:paraId="5984D7F1" w14:textId="77777777" w:rsidR="00B263E1" w:rsidRDefault="00B263E1" w:rsidP="00B563DD">
            <w:pPr>
              <w:pStyle w:val="TAC"/>
              <w:rPr>
                <w:sz w:val="16"/>
                <w:szCs w:val="16"/>
              </w:rPr>
            </w:pPr>
            <w:r w:rsidRPr="000570AB">
              <w:rPr>
                <w:sz w:val="16"/>
                <w:szCs w:val="16"/>
              </w:rPr>
              <w:t>13.4.0</w:t>
            </w:r>
          </w:p>
        </w:tc>
      </w:tr>
      <w:tr w:rsidR="008E6853" w:rsidRPr="007D6048" w14:paraId="428747A3" w14:textId="77777777" w:rsidTr="003E44E5">
        <w:trPr>
          <w:gridAfter w:val="1"/>
          <w:wAfter w:w="48" w:type="dxa"/>
        </w:trPr>
        <w:tc>
          <w:tcPr>
            <w:tcW w:w="805" w:type="dxa"/>
            <w:gridSpan w:val="2"/>
            <w:shd w:val="solid" w:color="FFFFFF" w:fill="auto"/>
          </w:tcPr>
          <w:p w14:paraId="092F2E9F" w14:textId="77777777" w:rsidR="008E6853" w:rsidRDefault="008E6853" w:rsidP="00B563DD">
            <w:pPr>
              <w:pStyle w:val="TAC"/>
              <w:rPr>
                <w:sz w:val="16"/>
                <w:szCs w:val="16"/>
              </w:rPr>
            </w:pPr>
            <w:r>
              <w:rPr>
                <w:sz w:val="16"/>
                <w:szCs w:val="16"/>
              </w:rPr>
              <w:t>2016-06</w:t>
            </w:r>
          </w:p>
        </w:tc>
        <w:tc>
          <w:tcPr>
            <w:tcW w:w="801" w:type="dxa"/>
            <w:gridSpan w:val="2"/>
            <w:shd w:val="solid" w:color="FFFFFF" w:fill="auto"/>
          </w:tcPr>
          <w:p w14:paraId="721C2E66" w14:textId="77777777" w:rsidR="008E6853" w:rsidRPr="00F20EED" w:rsidRDefault="008E6853" w:rsidP="00F20EED">
            <w:pPr>
              <w:pStyle w:val="TAL"/>
              <w:rPr>
                <w:rFonts w:cs="Arial"/>
                <w:sz w:val="16"/>
                <w:szCs w:val="16"/>
              </w:rPr>
            </w:pPr>
            <w:r w:rsidRPr="00F20EED">
              <w:rPr>
                <w:rFonts w:cs="Arial"/>
                <w:sz w:val="16"/>
                <w:szCs w:val="16"/>
              </w:rPr>
              <w:t>SA#72</w:t>
            </w:r>
          </w:p>
        </w:tc>
        <w:tc>
          <w:tcPr>
            <w:tcW w:w="1095" w:type="dxa"/>
            <w:gridSpan w:val="2"/>
            <w:shd w:val="solid" w:color="FFFFFF" w:fill="auto"/>
          </w:tcPr>
          <w:p w14:paraId="3E2CF870" w14:textId="77777777" w:rsidR="008E6853" w:rsidRPr="00F20EED" w:rsidRDefault="008E6853" w:rsidP="00F20EED">
            <w:pPr>
              <w:pStyle w:val="TAL"/>
              <w:rPr>
                <w:rFonts w:cs="Arial"/>
                <w:sz w:val="16"/>
                <w:szCs w:val="16"/>
              </w:rPr>
            </w:pPr>
            <w:r>
              <w:rPr>
                <w:rFonts w:cs="Arial"/>
                <w:sz w:val="16"/>
                <w:szCs w:val="16"/>
              </w:rPr>
              <w:t>SP-160411</w:t>
            </w:r>
          </w:p>
        </w:tc>
        <w:tc>
          <w:tcPr>
            <w:tcW w:w="568" w:type="dxa"/>
            <w:gridSpan w:val="2"/>
            <w:shd w:val="solid" w:color="FFFFFF" w:fill="auto"/>
          </w:tcPr>
          <w:p w14:paraId="5E43C46A" w14:textId="77777777" w:rsidR="008E6853" w:rsidRPr="00F20EED" w:rsidRDefault="008E6853" w:rsidP="00F20EED">
            <w:pPr>
              <w:pStyle w:val="TAL"/>
              <w:rPr>
                <w:rFonts w:cs="Arial"/>
                <w:sz w:val="16"/>
                <w:szCs w:val="16"/>
              </w:rPr>
            </w:pPr>
            <w:r>
              <w:rPr>
                <w:rFonts w:cs="Arial"/>
                <w:sz w:val="16"/>
                <w:szCs w:val="16"/>
              </w:rPr>
              <w:t>0590</w:t>
            </w:r>
          </w:p>
        </w:tc>
        <w:tc>
          <w:tcPr>
            <w:tcW w:w="426" w:type="dxa"/>
            <w:gridSpan w:val="2"/>
            <w:shd w:val="solid" w:color="FFFFFF" w:fill="auto"/>
          </w:tcPr>
          <w:p w14:paraId="68D30DA4" w14:textId="77777777" w:rsidR="008E6853" w:rsidRPr="00F20EED" w:rsidRDefault="008E6853" w:rsidP="00F20EED">
            <w:pPr>
              <w:pStyle w:val="TAL"/>
              <w:rPr>
                <w:rFonts w:cs="Arial"/>
                <w:sz w:val="16"/>
                <w:szCs w:val="16"/>
              </w:rPr>
            </w:pPr>
            <w:r>
              <w:rPr>
                <w:rFonts w:cs="Arial"/>
                <w:sz w:val="16"/>
                <w:szCs w:val="16"/>
              </w:rPr>
              <w:t>1</w:t>
            </w:r>
          </w:p>
        </w:tc>
        <w:tc>
          <w:tcPr>
            <w:tcW w:w="426" w:type="dxa"/>
            <w:gridSpan w:val="2"/>
            <w:shd w:val="solid" w:color="FFFFFF" w:fill="auto"/>
          </w:tcPr>
          <w:p w14:paraId="03BF4571" w14:textId="77777777" w:rsidR="008E6853" w:rsidRPr="00F20EED" w:rsidRDefault="008E6853" w:rsidP="00F20EED">
            <w:pPr>
              <w:pStyle w:val="TAL"/>
              <w:rPr>
                <w:rFonts w:cs="Arial"/>
                <w:sz w:val="16"/>
                <w:szCs w:val="16"/>
              </w:rPr>
            </w:pPr>
            <w:r>
              <w:rPr>
                <w:rFonts w:cs="Arial"/>
                <w:sz w:val="16"/>
                <w:szCs w:val="16"/>
              </w:rPr>
              <w:t>B</w:t>
            </w:r>
          </w:p>
        </w:tc>
        <w:tc>
          <w:tcPr>
            <w:tcW w:w="4821" w:type="dxa"/>
            <w:gridSpan w:val="2"/>
            <w:shd w:val="solid" w:color="FFFFFF" w:fill="auto"/>
          </w:tcPr>
          <w:p w14:paraId="5BD7B300" w14:textId="77777777" w:rsidR="008E6853" w:rsidRPr="00F20EED" w:rsidRDefault="008E6853" w:rsidP="00F20EED">
            <w:pPr>
              <w:pStyle w:val="TAL"/>
              <w:rPr>
                <w:rFonts w:cs="Arial"/>
                <w:sz w:val="16"/>
                <w:szCs w:val="16"/>
              </w:rPr>
            </w:pPr>
            <w:r w:rsidRPr="008E6853">
              <w:rPr>
                <w:rFonts w:cs="Arial"/>
                <w:sz w:val="16"/>
                <w:szCs w:val="16"/>
              </w:rPr>
              <w:t>Introduce non-IP PDN and CP CIoT opt in CDRs description</w:t>
            </w:r>
          </w:p>
        </w:tc>
        <w:tc>
          <w:tcPr>
            <w:tcW w:w="709" w:type="dxa"/>
            <w:gridSpan w:val="2"/>
            <w:shd w:val="solid" w:color="FFFFFF" w:fill="auto"/>
          </w:tcPr>
          <w:p w14:paraId="7CFAF49E" w14:textId="77777777" w:rsidR="008E6853" w:rsidRPr="008E6853" w:rsidRDefault="008E6853" w:rsidP="00B563DD">
            <w:pPr>
              <w:pStyle w:val="TAC"/>
              <w:rPr>
                <w:rFonts w:cs="Arial"/>
                <w:sz w:val="16"/>
                <w:szCs w:val="16"/>
              </w:rPr>
            </w:pPr>
            <w:r w:rsidRPr="008E6853">
              <w:rPr>
                <w:rFonts w:cs="Arial"/>
                <w:sz w:val="16"/>
                <w:szCs w:val="16"/>
              </w:rPr>
              <w:t>13.4.0</w:t>
            </w:r>
          </w:p>
        </w:tc>
      </w:tr>
      <w:tr w:rsidR="00951BBF" w:rsidRPr="007D6048" w14:paraId="114B2D3E" w14:textId="77777777" w:rsidTr="003E44E5">
        <w:trPr>
          <w:gridAfter w:val="1"/>
          <w:wAfter w:w="48" w:type="dxa"/>
        </w:trPr>
        <w:tc>
          <w:tcPr>
            <w:tcW w:w="805" w:type="dxa"/>
            <w:gridSpan w:val="2"/>
            <w:shd w:val="solid" w:color="FFFFFF" w:fill="auto"/>
          </w:tcPr>
          <w:p w14:paraId="5AD403F7" w14:textId="77777777" w:rsidR="00951BBF" w:rsidRDefault="00951BBF" w:rsidP="00B563DD">
            <w:pPr>
              <w:pStyle w:val="TAC"/>
              <w:rPr>
                <w:sz w:val="16"/>
                <w:szCs w:val="16"/>
              </w:rPr>
            </w:pPr>
            <w:r>
              <w:rPr>
                <w:sz w:val="16"/>
                <w:szCs w:val="16"/>
              </w:rPr>
              <w:t>2016-09</w:t>
            </w:r>
          </w:p>
        </w:tc>
        <w:tc>
          <w:tcPr>
            <w:tcW w:w="801" w:type="dxa"/>
            <w:gridSpan w:val="2"/>
            <w:shd w:val="solid" w:color="FFFFFF" w:fill="auto"/>
          </w:tcPr>
          <w:p w14:paraId="12A90D13" w14:textId="77777777" w:rsidR="00951BBF" w:rsidRPr="00F20EED" w:rsidRDefault="00951BBF" w:rsidP="00F20EED">
            <w:pPr>
              <w:pStyle w:val="TAL"/>
              <w:rPr>
                <w:rFonts w:cs="Arial"/>
                <w:sz w:val="16"/>
                <w:szCs w:val="16"/>
              </w:rPr>
            </w:pPr>
            <w:r>
              <w:rPr>
                <w:rFonts w:cs="Arial"/>
                <w:sz w:val="16"/>
                <w:szCs w:val="16"/>
              </w:rPr>
              <w:t>SA#73</w:t>
            </w:r>
          </w:p>
        </w:tc>
        <w:tc>
          <w:tcPr>
            <w:tcW w:w="1095" w:type="dxa"/>
            <w:gridSpan w:val="2"/>
            <w:shd w:val="solid" w:color="FFFFFF" w:fill="auto"/>
          </w:tcPr>
          <w:p w14:paraId="7A674C6B" w14:textId="77777777" w:rsidR="00951BBF" w:rsidRDefault="00951BBF" w:rsidP="00F20EED">
            <w:pPr>
              <w:pStyle w:val="TAL"/>
              <w:rPr>
                <w:rFonts w:cs="Arial"/>
                <w:sz w:val="16"/>
                <w:szCs w:val="16"/>
              </w:rPr>
            </w:pPr>
            <w:r w:rsidRPr="00951BBF">
              <w:rPr>
                <w:rFonts w:cs="Arial"/>
                <w:sz w:val="16"/>
                <w:szCs w:val="16"/>
              </w:rPr>
              <w:t>SP-160621</w:t>
            </w:r>
          </w:p>
        </w:tc>
        <w:tc>
          <w:tcPr>
            <w:tcW w:w="568" w:type="dxa"/>
            <w:gridSpan w:val="2"/>
            <w:shd w:val="solid" w:color="FFFFFF" w:fill="auto"/>
          </w:tcPr>
          <w:p w14:paraId="67EB9FC0" w14:textId="77777777" w:rsidR="00951BBF" w:rsidRDefault="00951BBF" w:rsidP="00F20EED">
            <w:pPr>
              <w:pStyle w:val="TAL"/>
              <w:rPr>
                <w:rFonts w:cs="Arial"/>
                <w:sz w:val="16"/>
                <w:szCs w:val="16"/>
              </w:rPr>
            </w:pPr>
            <w:r>
              <w:rPr>
                <w:rFonts w:cs="Arial"/>
                <w:sz w:val="16"/>
                <w:szCs w:val="16"/>
              </w:rPr>
              <w:t>0593</w:t>
            </w:r>
          </w:p>
        </w:tc>
        <w:tc>
          <w:tcPr>
            <w:tcW w:w="426" w:type="dxa"/>
            <w:gridSpan w:val="2"/>
            <w:shd w:val="solid" w:color="FFFFFF" w:fill="auto"/>
          </w:tcPr>
          <w:p w14:paraId="555C84C1" w14:textId="77777777" w:rsidR="00951BBF" w:rsidRDefault="00951BBF" w:rsidP="00F20EED">
            <w:pPr>
              <w:pStyle w:val="TAL"/>
              <w:rPr>
                <w:rFonts w:cs="Arial"/>
                <w:sz w:val="16"/>
                <w:szCs w:val="16"/>
              </w:rPr>
            </w:pPr>
            <w:r>
              <w:rPr>
                <w:rFonts w:cs="Arial"/>
                <w:sz w:val="16"/>
                <w:szCs w:val="16"/>
              </w:rPr>
              <w:t>1</w:t>
            </w:r>
          </w:p>
        </w:tc>
        <w:tc>
          <w:tcPr>
            <w:tcW w:w="426" w:type="dxa"/>
            <w:gridSpan w:val="2"/>
            <w:shd w:val="solid" w:color="FFFFFF" w:fill="auto"/>
          </w:tcPr>
          <w:p w14:paraId="595DD18E" w14:textId="77777777" w:rsidR="00951BBF" w:rsidRDefault="00951BBF" w:rsidP="00F20EED">
            <w:pPr>
              <w:pStyle w:val="TAL"/>
              <w:rPr>
                <w:rFonts w:cs="Arial"/>
                <w:sz w:val="16"/>
                <w:szCs w:val="16"/>
              </w:rPr>
            </w:pPr>
            <w:r>
              <w:rPr>
                <w:rFonts w:cs="Arial"/>
                <w:sz w:val="16"/>
                <w:szCs w:val="16"/>
              </w:rPr>
              <w:t>F</w:t>
            </w:r>
          </w:p>
        </w:tc>
        <w:tc>
          <w:tcPr>
            <w:tcW w:w="4821" w:type="dxa"/>
            <w:gridSpan w:val="2"/>
            <w:shd w:val="solid" w:color="FFFFFF" w:fill="auto"/>
          </w:tcPr>
          <w:p w14:paraId="7F3D0E92" w14:textId="77777777" w:rsidR="00951BBF" w:rsidRPr="008E6853" w:rsidRDefault="00951BBF" w:rsidP="00F20EED">
            <w:pPr>
              <w:pStyle w:val="TAL"/>
              <w:rPr>
                <w:rFonts w:cs="Arial"/>
                <w:sz w:val="16"/>
                <w:szCs w:val="16"/>
              </w:rPr>
            </w:pPr>
            <w:r w:rsidRPr="00F30E21">
              <w:rPr>
                <w:rFonts w:cs="Arial"/>
                <w:sz w:val="16"/>
                <w:szCs w:val="16"/>
              </w:rPr>
              <w:t xml:space="preserve">Correction on APN Rate Control – Alignment with TS 23.401  </w:t>
            </w:r>
          </w:p>
        </w:tc>
        <w:tc>
          <w:tcPr>
            <w:tcW w:w="709" w:type="dxa"/>
            <w:gridSpan w:val="2"/>
            <w:shd w:val="solid" w:color="FFFFFF" w:fill="auto"/>
          </w:tcPr>
          <w:p w14:paraId="6464FD02" w14:textId="77777777" w:rsidR="00951BBF" w:rsidRPr="008E6853" w:rsidRDefault="00951BBF" w:rsidP="00B563DD">
            <w:pPr>
              <w:pStyle w:val="TAC"/>
              <w:rPr>
                <w:rFonts w:cs="Arial"/>
                <w:sz w:val="16"/>
                <w:szCs w:val="16"/>
              </w:rPr>
            </w:pPr>
            <w:r>
              <w:rPr>
                <w:rFonts w:cs="Arial"/>
                <w:sz w:val="16"/>
                <w:szCs w:val="16"/>
              </w:rPr>
              <w:t>13.5.0</w:t>
            </w:r>
          </w:p>
        </w:tc>
      </w:tr>
      <w:tr w:rsidR="00F30E21" w:rsidRPr="007D6048" w14:paraId="49FE52BD" w14:textId="77777777" w:rsidTr="003E44E5">
        <w:trPr>
          <w:gridAfter w:val="1"/>
          <w:wAfter w:w="48" w:type="dxa"/>
        </w:trPr>
        <w:tc>
          <w:tcPr>
            <w:tcW w:w="805" w:type="dxa"/>
            <w:gridSpan w:val="2"/>
            <w:shd w:val="solid" w:color="FFFFFF" w:fill="auto"/>
          </w:tcPr>
          <w:p w14:paraId="0C134C23" w14:textId="77777777" w:rsidR="00F30E21" w:rsidRDefault="00F30E21" w:rsidP="00B563DD">
            <w:pPr>
              <w:pStyle w:val="TAC"/>
              <w:rPr>
                <w:sz w:val="16"/>
                <w:szCs w:val="16"/>
              </w:rPr>
            </w:pPr>
            <w:r>
              <w:rPr>
                <w:sz w:val="16"/>
                <w:szCs w:val="16"/>
              </w:rPr>
              <w:t>2016-09</w:t>
            </w:r>
          </w:p>
        </w:tc>
        <w:tc>
          <w:tcPr>
            <w:tcW w:w="801" w:type="dxa"/>
            <w:gridSpan w:val="2"/>
            <w:shd w:val="solid" w:color="FFFFFF" w:fill="auto"/>
          </w:tcPr>
          <w:p w14:paraId="5B5C9F6C" w14:textId="77777777" w:rsidR="00F30E21" w:rsidRPr="00F20EED" w:rsidRDefault="00F30E21" w:rsidP="00F20EED">
            <w:pPr>
              <w:pStyle w:val="TAL"/>
              <w:rPr>
                <w:rFonts w:cs="Arial"/>
                <w:sz w:val="16"/>
                <w:szCs w:val="16"/>
              </w:rPr>
            </w:pPr>
            <w:r>
              <w:rPr>
                <w:rFonts w:cs="Arial"/>
                <w:sz w:val="16"/>
                <w:szCs w:val="16"/>
              </w:rPr>
              <w:t>SA#73</w:t>
            </w:r>
          </w:p>
        </w:tc>
        <w:tc>
          <w:tcPr>
            <w:tcW w:w="1095" w:type="dxa"/>
            <w:gridSpan w:val="2"/>
            <w:shd w:val="solid" w:color="FFFFFF" w:fill="auto"/>
          </w:tcPr>
          <w:p w14:paraId="0B5CE1BB" w14:textId="77777777" w:rsidR="00F30E21" w:rsidRDefault="00F30E21" w:rsidP="00F20EED">
            <w:pPr>
              <w:pStyle w:val="TAL"/>
              <w:rPr>
                <w:rFonts w:cs="Arial"/>
                <w:sz w:val="16"/>
                <w:szCs w:val="16"/>
              </w:rPr>
            </w:pPr>
            <w:r w:rsidRPr="00951BBF">
              <w:rPr>
                <w:rFonts w:cs="Arial"/>
                <w:sz w:val="16"/>
                <w:szCs w:val="16"/>
              </w:rPr>
              <w:t>SP-160621</w:t>
            </w:r>
          </w:p>
        </w:tc>
        <w:tc>
          <w:tcPr>
            <w:tcW w:w="568" w:type="dxa"/>
            <w:gridSpan w:val="2"/>
            <w:shd w:val="solid" w:color="FFFFFF" w:fill="auto"/>
          </w:tcPr>
          <w:p w14:paraId="054C8134" w14:textId="77777777" w:rsidR="00F30E21" w:rsidRDefault="00F30E21" w:rsidP="00F20EED">
            <w:pPr>
              <w:pStyle w:val="TAL"/>
              <w:rPr>
                <w:rFonts w:cs="Arial"/>
                <w:sz w:val="16"/>
                <w:szCs w:val="16"/>
              </w:rPr>
            </w:pPr>
            <w:r>
              <w:rPr>
                <w:rFonts w:cs="Arial"/>
                <w:sz w:val="16"/>
                <w:szCs w:val="16"/>
              </w:rPr>
              <w:t>0595</w:t>
            </w:r>
          </w:p>
        </w:tc>
        <w:tc>
          <w:tcPr>
            <w:tcW w:w="426" w:type="dxa"/>
            <w:gridSpan w:val="2"/>
            <w:shd w:val="solid" w:color="FFFFFF" w:fill="auto"/>
          </w:tcPr>
          <w:p w14:paraId="63055931" w14:textId="77777777" w:rsidR="00F30E21" w:rsidRDefault="00F30E21" w:rsidP="00F20EED">
            <w:pPr>
              <w:pStyle w:val="TAL"/>
              <w:rPr>
                <w:rFonts w:cs="Arial"/>
                <w:sz w:val="16"/>
                <w:szCs w:val="16"/>
              </w:rPr>
            </w:pPr>
            <w:r>
              <w:rPr>
                <w:rFonts w:cs="Arial"/>
                <w:sz w:val="16"/>
                <w:szCs w:val="16"/>
              </w:rPr>
              <w:t>1</w:t>
            </w:r>
          </w:p>
        </w:tc>
        <w:tc>
          <w:tcPr>
            <w:tcW w:w="426" w:type="dxa"/>
            <w:gridSpan w:val="2"/>
            <w:shd w:val="solid" w:color="FFFFFF" w:fill="auto"/>
          </w:tcPr>
          <w:p w14:paraId="5F3B9A92" w14:textId="77777777" w:rsidR="00F30E21" w:rsidRDefault="00F30E21" w:rsidP="00F20EED">
            <w:pPr>
              <w:pStyle w:val="TAL"/>
              <w:rPr>
                <w:rFonts w:cs="Arial"/>
                <w:sz w:val="16"/>
                <w:szCs w:val="16"/>
              </w:rPr>
            </w:pPr>
            <w:r>
              <w:rPr>
                <w:rFonts w:cs="Arial"/>
                <w:sz w:val="16"/>
                <w:szCs w:val="16"/>
              </w:rPr>
              <w:t>F</w:t>
            </w:r>
          </w:p>
        </w:tc>
        <w:tc>
          <w:tcPr>
            <w:tcW w:w="4821" w:type="dxa"/>
            <w:gridSpan w:val="2"/>
            <w:shd w:val="solid" w:color="FFFFFF" w:fill="auto"/>
          </w:tcPr>
          <w:p w14:paraId="0CA5B0DA" w14:textId="77777777" w:rsidR="00F30E21" w:rsidRPr="008E6853" w:rsidRDefault="00F30E21" w:rsidP="00F20EED">
            <w:pPr>
              <w:pStyle w:val="TAL"/>
              <w:rPr>
                <w:rFonts w:cs="Arial"/>
                <w:sz w:val="16"/>
                <w:szCs w:val="16"/>
              </w:rPr>
            </w:pPr>
            <w:r w:rsidRPr="00E7726C">
              <w:rPr>
                <w:rFonts w:cs="Arial"/>
                <w:sz w:val="16"/>
                <w:szCs w:val="16"/>
              </w:rPr>
              <w:t>Correction of trigger conditions description for NIDD submission</w:t>
            </w:r>
          </w:p>
        </w:tc>
        <w:tc>
          <w:tcPr>
            <w:tcW w:w="709" w:type="dxa"/>
            <w:gridSpan w:val="2"/>
            <w:shd w:val="solid" w:color="FFFFFF" w:fill="auto"/>
          </w:tcPr>
          <w:p w14:paraId="4B7E5E8E" w14:textId="77777777" w:rsidR="00F30E21" w:rsidRPr="008E6853" w:rsidRDefault="00F30E21" w:rsidP="00B563DD">
            <w:pPr>
              <w:pStyle w:val="TAC"/>
              <w:rPr>
                <w:rFonts w:cs="Arial"/>
                <w:sz w:val="16"/>
                <w:szCs w:val="16"/>
              </w:rPr>
            </w:pPr>
            <w:r w:rsidRPr="00F42EDC">
              <w:rPr>
                <w:rFonts w:cs="Arial"/>
                <w:sz w:val="16"/>
                <w:szCs w:val="16"/>
              </w:rPr>
              <w:t>13.5.0</w:t>
            </w:r>
          </w:p>
        </w:tc>
      </w:tr>
      <w:tr w:rsidR="00F30E21" w:rsidRPr="007D6048" w14:paraId="58C488AF" w14:textId="77777777" w:rsidTr="003E44E5">
        <w:trPr>
          <w:gridAfter w:val="1"/>
          <w:wAfter w:w="48" w:type="dxa"/>
        </w:trPr>
        <w:tc>
          <w:tcPr>
            <w:tcW w:w="805" w:type="dxa"/>
            <w:gridSpan w:val="2"/>
            <w:shd w:val="solid" w:color="FFFFFF" w:fill="auto"/>
          </w:tcPr>
          <w:p w14:paraId="3CB8FEBE" w14:textId="77777777" w:rsidR="00F30E21" w:rsidRDefault="00F30E21" w:rsidP="00B563DD">
            <w:pPr>
              <w:pStyle w:val="TAC"/>
              <w:rPr>
                <w:sz w:val="16"/>
                <w:szCs w:val="16"/>
              </w:rPr>
            </w:pPr>
            <w:r>
              <w:rPr>
                <w:sz w:val="16"/>
                <w:szCs w:val="16"/>
              </w:rPr>
              <w:t>2016-09</w:t>
            </w:r>
          </w:p>
        </w:tc>
        <w:tc>
          <w:tcPr>
            <w:tcW w:w="801" w:type="dxa"/>
            <w:gridSpan w:val="2"/>
            <w:shd w:val="solid" w:color="FFFFFF" w:fill="auto"/>
          </w:tcPr>
          <w:p w14:paraId="20118FF3" w14:textId="77777777" w:rsidR="00F30E21" w:rsidRPr="00F20EED" w:rsidRDefault="00F30E21" w:rsidP="00F20EED">
            <w:pPr>
              <w:pStyle w:val="TAL"/>
              <w:rPr>
                <w:rFonts w:cs="Arial"/>
                <w:sz w:val="16"/>
                <w:szCs w:val="16"/>
              </w:rPr>
            </w:pPr>
            <w:r>
              <w:rPr>
                <w:rFonts w:cs="Arial"/>
                <w:sz w:val="16"/>
                <w:szCs w:val="16"/>
              </w:rPr>
              <w:t>SA#73</w:t>
            </w:r>
          </w:p>
        </w:tc>
        <w:tc>
          <w:tcPr>
            <w:tcW w:w="1095" w:type="dxa"/>
            <w:gridSpan w:val="2"/>
            <w:shd w:val="solid" w:color="FFFFFF" w:fill="auto"/>
          </w:tcPr>
          <w:p w14:paraId="5CCC1758" w14:textId="77777777" w:rsidR="00F30E21" w:rsidRDefault="00E7726C" w:rsidP="00F20EED">
            <w:pPr>
              <w:pStyle w:val="TAL"/>
              <w:rPr>
                <w:rFonts w:cs="Arial"/>
                <w:sz w:val="16"/>
                <w:szCs w:val="16"/>
              </w:rPr>
            </w:pPr>
            <w:r w:rsidRPr="00E7726C">
              <w:rPr>
                <w:rFonts w:cs="Arial"/>
                <w:sz w:val="16"/>
                <w:szCs w:val="16"/>
              </w:rPr>
              <w:t>SP-160622</w:t>
            </w:r>
          </w:p>
        </w:tc>
        <w:tc>
          <w:tcPr>
            <w:tcW w:w="568" w:type="dxa"/>
            <w:gridSpan w:val="2"/>
            <w:shd w:val="solid" w:color="FFFFFF" w:fill="auto"/>
          </w:tcPr>
          <w:p w14:paraId="1CA88268" w14:textId="77777777" w:rsidR="00F30E21" w:rsidRDefault="00E7726C" w:rsidP="00F20EED">
            <w:pPr>
              <w:pStyle w:val="TAL"/>
              <w:rPr>
                <w:rFonts w:cs="Arial"/>
                <w:sz w:val="16"/>
                <w:szCs w:val="16"/>
              </w:rPr>
            </w:pPr>
            <w:r>
              <w:rPr>
                <w:rFonts w:cs="Arial"/>
                <w:sz w:val="16"/>
                <w:szCs w:val="16"/>
              </w:rPr>
              <w:t>0596</w:t>
            </w:r>
          </w:p>
        </w:tc>
        <w:tc>
          <w:tcPr>
            <w:tcW w:w="426" w:type="dxa"/>
            <w:gridSpan w:val="2"/>
            <w:shd w:val="solid" w:color="FFFFFF" w:fill="auto"/>
          </w:tcPr>
          <w:p w14:paraId="079F97CB" w14:textId="77777777" w:rsidR="00F30E21" w:rsidRDefault="00E7726C" w:rsidP="00F20EED">
            <w:pPr>
              <w:pStyle w:val="TAL"/>
              <w:rPr>
                <w:rFonts w:cs="Arial"/>
                <w:sz w:val="16"/>
                <w:szCs w:val="16"/>
              </w:rPr>
            </w:pPr>
            <w:r>
              <w:rPr>
                <w:rFonts w:cs="Arial"/>
                <w:sz w:val="16"/>
                <w:szCs w:val="16"/>
              </w:rPr>
              <w:t>-</w:t>
            </w:r>
          </w:p>
        </w:tc>
        <w:tc>
          <w:tcPr>
            <w:tcW w:w="426" w:type="dxa"/>
            <w:gridSpan w:val="2"/>
            <w:shd w:val="solid" w:color="FFFFFF" w:fill="auto"/>
          </w:tcPr>
          <w:p w14:paraId="108EE937" w14:textId="77777777" w:rsidR="00F30E21" w:rsidRDefault="00E7726C" w:rsidP="00F20EED">
            <w:pPr>
              <w:pStyle w:val="TAL"/>
              <w:rPr>
                <w:rFonts w:cs="Arial"/>
                <w:sz w:val="16"/>
                <w:szCs w:val="16"/>
              </w:rPr>
            </w:pPr>
            <w:r>
              <w:rPr>
                <w:rFonts w:cs="Arial"/>
                <w:sz w:val="16"/>
                <w:szCs w:val="16"/>
              </w:rPr>
              <w:t>F</w:t>
            </w:r>
          </w:p>
        </w:tc>
        <w:tc>
          <w:tcPr>
            <w:tcW w:w="4821" w:type="dxa"/>
            <w:gridSpan w:val="2"/>
            <w:shd w:val="solid" w:color="FFFFFF" w:fill="auto"/>
          </w:tcPr>
          <w:p w14:paraId="5595ABBC" w14:textId="77777777" w:rsidR="00F30E21" w:rsidRPr="008E6853" w:rsidRDefault="00E7726C" w:rsidP="00F20EED">
            <w:pPr>
              <w:pStyle w:val="TAL"/>
              <w:rPr>
                <w:rFonts w:cs="Arial"/>
                <w:sz w:val="16"/>
                <w:szCs w:val="16"/>
              </w:rPr>
            </w:pPr>
            <w:r w:rsidRPr="00E7726C">
              <w:rPr>
                <w:rFonts w:cs="Arial"/>
                <w:sz w:val="16"/>
                <w:szCs w:val="16"/>
              </w:rPr>
              <w:t>Correction on ASN.1 syntax for IMS, SMS and MONTE CDRs</w:t>
            </w:r>
          </w:p>
        </w:tc>
        <w:tc>
          <w:tcPr>
            <w:tcW w:w="709" w:type="dxa"/>
            <w:gridSpan w:val="2"/>
            <w:shd w:val="solid" w:color="FFFFFF" w:fill="auto"/>
          </w:tcPr>
          <w:p w14:paraId="69EA3372" w14:textId="77777777" w:rsidR="00F30E21" w:rsidRPr="008E6853" w:rsidRDefault="00F30E21" w:rsidP="00B563DD">
            <w:pPr>
              <w:pStyle w:val="TAC"/>
              <w:rPr>
                <w:rFonts w:cs="Arial"/>
                <w:sz w:val="16"/>
                <w:szCs w:val="16"/>
              </w:rPr>
            </w:pPr>
            <w:r w:rsidRPr="00F42EDC">
              <w:rPr>
                <w:rFonts w:cs="Arial"/>
                <w:sz w:val="16"/>
                <w:szCs w:val="16"/>
              </w:rPr>
              <w:t>13.5.0</w:t>
            </w:r>
          </w:p>
        </w:tc>
      </w:tr>
      <w:tr w:rsidR="00F30E21" w:rsidRPr="007D6048" w14:paraId="6009E72E" w14:textId="77777777" w:rsidTr="003E44E5">
        <w:trPr>
          <w:gridAfter w:val="1"/>
          <w:wAfter w:w="48" w:type="dxa"/>
        </w:trPr>
        <w:tc>
          <w:tcPr>
            <w:tcW w:w="805" w:type="dxa"/>
            <w:gridSpan w:val="2"/>
            <w:shd w:val="solid" w:color="FFFFFF" w:fill="auto"/>
          </w:tcPr>
          <w:p w14:paraId="06BC8D7A" w14:textId="77777777" w:rsidR="00F30E21" w:rsidRDefault="00F30E21" w:rsidP="00B563DD">
            <w:pPr>
              <w:pStyle w:val="TAC"/>
              <w:rPr>
                <w:sz w:val="16"/>
                <w:szCs w:val="16"/>
              </w:rPr>
            </w:pPr>
            <w:r>
              <w:rPr>
                <w:sz w:val="16"/>
                <w:szCs w:val="16"/>
              </w:rPr>
              <w:t>2016-09</w:t>
            </w:r>
          </w:p>
        </w:tc>
        <w:tc>
          <w:tcPr>
            <w:tcW w:w="801" w:type="dxa"/>
            <w:gridSpan w:val="2"/>
            <w:shd w:val="solid" w:color="FFFFFF" w:fill="auto"/>
          </w:tcPr>
          <w:p w14:paraId="0A8C2404" w14:textId="77777777" w:rsidR="00F30E21" w:rsidRPr="00F20EED" w:rsidRDefault="00F30E21" w:rsidP="00F20EED">
            <w:pPr>
              <w:pStyle w:val="TAL"/>
              <w:rPr>
                <w:rFonts w:cs="Arial"/>
                <w:sz w:val="16"/>
                <w:szCs w:val="16"/>
              </w:rPr>
            </w:pPr>
            <w:r>
              <w:rPr>
                <w:rFonts w:cs="Arial"/>
                <w:sz w:val="16"/>
                <w:szCs w:val="16"/>
              </w:rPr>
              <w:t>SA#73</w:t>
            </w:r>
          </w:p>
        </w:tc>
        <w:tc>
          <w:tcPr>
            <w:tcW w:w="1095" w:type="dxa"/>
            <w:gridSpan w:val="2"/>
            <w:shd w:val="solid" w:color="FFFFFF" w:fill="auto"/>
          </w:tcPr>
          <w:p w14:paraId="3D4E64C0" w14:textId="77777777" w:rsidR="00F30E21" w:rsidRDefault="006862CE" w:rsidP="00F20EED">
            <w:pPr>
              <w:pStyle w:val="TAL"/>
              <w:rPr>
                <w:rFonts w:cs="Arial"/>
                <w:sz w:val="16"/>
                <w:szCs w:val="16"/>
              </w:rPr>
            </w:pPr>
            <w:r w:rsidRPr="006862CE">
              <w:rPr>
                <w:rFonts w:cs="Arial"/>
                <w:sz w:val="16"/>
                <w:szCs w:val="16"/>
              </w:rPr>
              <w:t>SP-160621</w:t>
            </w:r>
          </w:p>
        </w:tc>
        <w:tc>
          <w:tcPr>
            <w:tcW w:w="568" w:type="dxa"/>
            <w:gridSpan w:val="2"/>
            <w:shd w:val="solid" w:color="FFFFFF" w:fill="auto"/>
          </w:tcPr>
          <w:p w14:paraId="037BF58B" w14:textId="77777777" w:rsidR="00F30E21" w:rsidRDefault="006862CE" w:rsidP="00F20EED">
            <w:pPr>
              <w:pStyle w:val="TAL"/>
              <w:rPr>
                <w:rFonts w:cs="Arial"/>
                <w:sz w:val="16"/>
                <w:szCs w:val="16"/>
              </w:rPr>
            </w:pPr>
            <w:r>
              <w:rPr>
                <w:rFonts w:cs="Arial"/>
                <w:sz w:val="16"/>
                <w:szCs w:val="16"/>
              </w:rPr>
              <w:t>0597</w:t>
            </w:r>
          </w:p>
        </w:tc>
        <w:tc>
          <w:tcPr>
            <w:tcW w:w="426" w:type="dxa"/>
            <w:gridSpan w:val="2"/>
            <w:shd w:val="solid" w:color="FFFFFF" w:fill="auto"/>
          </w:tcPr>
          <w:p w14:paraId="4587762A" w14:textId="77777777" w:rsidR="00F30E21" w:rsidRDefault="006862CE" w:rsidP="00F20EED">
            <w:pPr>
              <w:pStyle w:val="TAL"/>
              <w:rPr>
                <w:rFonts w:cs="Arial"/>
                <w:sz w:val="16"/>
                <w:szCs w:val="16"/>
              </w:rPr>
            </w:pPr>
            <w:r>
              <w:rPr>
                <w:rFonts w:cs="Arial"/>
                <w:sz w:val="16"/>
                <w:szCs w:val="16"/>
              </w:rPr>
              <w:t>1</w:t>
            </w:r>
          </w:p>
        </w:tc>
        <w:tc>
          <w:tcPr>
            <w:tcW w:w="426" w:type="dxa"/>
            <w:gridSpan w:val="2"/>
            <w:shd w:val="solid" w:color="FFFFFF" w:fill="auto"/>
          </w:tcPr>
          <w:p w14:paraId="78CD0A96" w14:textId="77777777" w:rsidR="00F30E21" w:rsidRDefault="006862CE" w:rsidP="00F20EED">
            <w:pPr>
              <w:pStyle w:val="TAL"/>
              <w:rPr>
                <w:rFonts w:cs="Arial"/>
                <w:sz w:val="16"/>
                <w:szCs w:val="16"/>
              </w:rPr>
            </w:pPr>
            <w:r>
              <w:rPr>
                <w:rFonts w:cs="Arial"/>
                <w:sz w:val="16"/>
                <w:szCs w:val="16"/>
              </w:rPr>
              <w:t>F</w:t>
            </w:r>
          </w:p>
        </w:tc>
        <w:tc>
          <w:tcPr>
            <w:tcW w:w="4821" w:type="dxa"/>
            <w:gridSpan w:val="2"/>
            <w:shd w:val="solid" w:color="FFFFFF" w:fill="auto"/>
          </w:tcPr>
          <w:p w14:paraId="6D1C1AD2" w14:textId="77777777" w:rsidR="00F30E21" w:rsidRPr="008E6853" w:rsidRDefault="006862CE" w:rsidP="00F20EED">
            <w:pPr>
              <w:pStyle w:val="TAL"/>
              <w:rPr>
                <w:rFonts w:cs="Arial"/>
                <w:sz w:val="16"/>
                <w:szCs w:val="16"/>
              </w:rPr>
            </w:pPr>
            <w:r w:rsidRPr="006862CE">
              <w:rPr>
                <w:rFonts w:cs="Arial"/>
                <w:sz w:val="16"/>
                <w:szCs w:val="16"/>
              </w:rPr>
              <w:t>Correction on Non-IP PDP type - alignement with TS 29.061</w:t>
            </w:r>
          </w:p>
        </w:tc>
        <w:tc>
          <w:tcPr>
            <w:tcW w:w="709" w:type="dxa"/>
            <w:gridSpan w:val="2"/>
            <w:shd w:val="solid" w:color="FFFFFF" w:fill="auto"/>
          </w:tcPr>
          <w:p w14:paraId="6A3DCDB7" w14:textId="77777777" w:rsidR="00F30E21" w:rsidRPr="008E6853" w:rsidRDefault="00F30E21" w:rsidP="00B563DD">
            <w:pPr>
              <w:pStyle w:val="TAC"/>
              <w:rPr>
                <w:rFonts w:cs="Arial"/>
                <w:sz w:val="16"/>
                <w:szCs w:val="16"/>
              </w:rPr>
            </w:pPr>
            <w:r w:rsidRPr="00F42EDC">
              <w:rPr>
                <w:rFonts w:cs="Arial"/>
                <w:sz w:val="16"/>
                <w:szCs w:val="16"/>
              </w:rPr>
              <w:t>13.5.0</w:t>
            </w:r>
          </w:p>
        </w:tc>
      </w:tr>
      <w:tr w:rsidR="00F30E21" w:rsidRPr="007D6048" w14:paraId="1CC51F70" w14:textId="77777777" w:rsidTr="003E44E5">
        <w:trPr>
          <w:gridAfter w:val="1"/>
          <w:wAfter w:w="48" w:type="dxa"/>
        </w:trPr>
        <w:tc>
          <w:tcPr>
            <w:tcW w:w="805" w:type="dxa"/>
            <w:gridSpan w:val="2"/>
            <w:shd w:val="solid" w:color="FFFFFF" w:fill="auto"/>
          </w:tcPr>
          <w:p w14:paraId="76F6B9A8" w14:textId="77777777" w:rsidR="00F30E21" w:rsidRDefault="00F30E21" w:rsidP="00B563DD">
            <w:pPr>
              <w:pStyle w:val="TAC"/>
              <w:rPr>
                <w:sz w:val="16"/>
                <w:szCs w:val="16"/>
              </w:rPr>
            </w:pPr>
            <w:r>
              <w:rPr>
                <w:sz w:val="16"/>
                <w:szCs w:val="16"/>
              </w:rPr>
              <w:t>2016-09</w:t>
            </w:r>
          </w:p>
        </w:tc>
        <w:tc>
          <w:tcPr>
            <w:tcW w:w="801" w:type="dxa"/>
            <w:gridSpan w:val="2"/>
            <w:shd w:val="solid" w:color="FFFFFF" w:fill="auto"/>
          </w:tcPr>
          <w:p w14:paraId="723D5C16" w14:textId="77777777" w:rsidR="00F30E21" w:rsidRPr="00F20EED" w:rsidRDefault="00F30E21" w:rsidP="00F20EED">
            <w:pPr>
              <w:pStyle w:val="TAL"/>
              <w:rPr>
                <w:rFonts w:cs="Arial"/>
                <w:sz w:val="16"/>
                <w:szCs w:val="16"/>
              </w:rPr>
            </w:pPr>
            <w:r>
              <w:rPr>
                <w:rFonts w:cs="Arial"/>
                <w:sz w:val="16"/>
                <w:szCs w:val="16"/>
              </w:rPr>
              <w:t>SA#73</w:t>
            </w:r>
          </w:p>
        </w:tc>
        <w:tc>
          <w:tcPr>
            <w:tcW w:w="1095" w:type="dxa"/>
            <w:gridSpan w:val="2"/>
            <w:shd w:val="solid" w:color="FFFFFF" w:fill="auto"/>
          </w:tcPr>
          <w:p w14:paraId="3702B426" w14:textId="77777777" w:rsidR="00F30E21" w:rsidRDefault="00885986" w:rsidP="00F20EED">
            <w:pPr>
              <w:pStyle w:val="TAL"/>
              <w:rPr>
                <w:rFonts w:cs="Arial"/>
                <w:sz w:val="16"/>
                <w:szCs w:val="16"/>
              </w:rPr>
            </w:pPr>
            <w:r w:rsidRPr="00885986">
              <w:rPr>
                <w:rFonts w:cs="Arial"/>
                <w:sz w:val="16"/>
                <w:szCs w:val="16"/>
              </w:rPr>
              <w:t>SP-160622</w:t>
            </w:r>
          </w:p>
        </w:tc>
        <w:tc>
          <w:tcPr>
            <w:tcW w:w="568" w:type="dxa"/>
            <w:gridSpan w:val="2"/>
            <w:shd w:val="solid" w:color="FFFFFF" w:fill="auto"/>
          </w:tcPr>
          <w:p w14:paraId="7DC5EEE4" w14:textId="77777777" w:rsidR="00F30E21" w:rsidRDefault="00885986" w:rsidP="00F20EED">
            <w:pPr>
              <w:pStyle w:val="TAL"/>
              <w:rPr>
                <w:rFonts w:cs="Arial"/>
                <w:sz w:val="16"/>
                <w:szCs w:val="16"/>
              </w:rPr>
            </w:pPr>
            <w:r>
              <w:rPr>
                <w:rFonts w:cs="Arial"/>
                <w:sz w:val="16"/>
                <w:szCs w:val="16"/>
              </w:rPr>
              <w:t>0598</w:t>
            </w:r>
          </w:p>
        </w:tc>
        <w:tc>
          <w:tcPr>
            <w:tcW w:w="426" w:type="dxa"/>
            <w:gridSpan w:val="2"/>
            <w:shd w:val="solid" w:color="FFFFFF" w:fill="auto"/>
          </w:tcPr>
          <w:p w14:paraId="2D6A9FE8" w14:textId="77777777" w:rsidR="00F30E21" w:rsidRDefault="00885986" w:rsidP="00F20EED">
            <w:pPr>
              <w:pStyle w:val="TAL"/>
              <w:rPr>
                <w:rFonts w:cs="Arial"/>
                <w:sz w:val="16"/>
                <w:szCs w:val="16"/>
              </w:rPr>
            </w:pPr>
            <w:r>
              <w:rPr>
                <w:rFonts w:cs="Arial"/>
                <w:sz w:val="16"/>
                <w:szCs w:val="16"/>
              </w:rPr>
              <w:t>-</w:t>
            </w:r>
          </w:p>
        </w:tc>
        <w:tc>
          <w:tcPr>
            <w:tcW w:w="426" w:type="dxa"/>
            <w:gridSpan w:val="2"/>
            <w:shd w:val="solid" w:color="FFFFFF" w:fill="auto"/>
          </w:tcPr>
          <w:p w14:paraId="6E856384" w14:textId="77777777" w:rsidR="00F30E21" w:rsidRDefault="00885986" w:rsidP="00F20EED">
            <w:pPr>
              <w:pStyle w:val="TAL"/>
              <w:rPr>
                <w:rFonts w:cs="Arial"/>
                <w:sz w:val="16"/>
                <w:szCs w:val="16"/>
              </w:rPr>
            </w:pPr>
            <w:r>
              <w:rPr>
                <w:rFonts w:cs="Arial"/>
                <w:sz w:val="16"/>
                <w:szCs w:val="16"/>
              </w:rPr>
              <w:t>F</w:t>
            </w:r>
          </w:p>
        </w:tc>
        <w:tc>
          <w:tcPr>
            <w:tcW w:w="4821" w:type="dxa"/>
            <w:gridSpan w:val="2"/>
            <w:shd w:val="solid" w:color="FFFFFF" w:fill="auto"/>
          </w:tcPr>
          <w:p w14:paraId="0E47AFCC" w14:textId="77777777" w:rsidR="00F30E21" w:rsidRPr="008E6853" w:rsidRDefault="00885986" w:rsidP="00F20EED">
            <w:pPr>
              <w:pStyle w:val="TAL"/>
              <w:rPr>
                <w:rFonts w:cs="Arial"/>
                <w:sz w:val="16"/>
                <w:szCs w:val="16"/>
              </w:rPr>
            </w:pPr>
            <w:r w:rsidRPr="00885986">
              <w:rPr>
                <w:rFonts w:cs="Arial"/>
                <w:sz w:val="16"/>
                <w:szCs w:val="16"/>
              </w:rPr>
              <w:t>Correction on CPDT CDRs ASN.1 description</w:t>
            </w:r>
          </w:p>
        </w:tc>
        <w:tc>
          <w:tcPr>
            <w:tcW w:w="709" w:type="dxa"/>
            <w:gridSpan w:val="2"/>
            <w:shd w:val="solid" w:color="FFFFFF" w:fill="auto"/>
          </w:tcPr>
          <w:p w14:paraId="6F2FEDDD" w14:textId="77777777" w:rsidR="00F30E21" w:rsidRPr="008E6853" w:rsidRDefault="00F30E21" w:rsidP="00B563DD">
            <w:pPr>
              <w:pStyle w:val="TAC"/>
              <w:rPr>
                <w:rFonts w:cs="Arial"/>
                <w:sz w:val="16"/>
                <w:szCs w:val="16"/>
              </w:rPr>
            </w:pPr>
            <w:r w:rsidRPr="00F42EDC">
              <w:rPr>
                <w:rFonts w:cs="Arial"/>
                <w:sz w:val="16"/>
                <w:szCs w:val="16"/>
              </w:rPr>
              <w:t>13.5.0</w:t>
            </w:r>
          </w:p>
        </w:tc>
      </w:tr>
      <w:tr w:rsidR="00F30E21" w:rsidRPr="007D6048" w14:paraId="629A0BB3" w14:textId="77777777" w:rsidTr="003E44E5">
        <w:trPr>
          <w:gridAfter w:val="1"/>
          <w:wAfter w:w="48" w:type="dxa"/>
        </w:trPr>
        <w:tc>
          <w:tcPr>
            <w:tcW w:w="805" w:type="dxa"/>
            <w:gridSpan w:val="2"/>
            <w:shd w:val="solid" w:color="FFFFFF" w:fill="auto"/>
          </w:tcPr>
          <w:p w14:paraId="5153D1BF" w14:textId="77777777" w:rsidR="00F30E21" w:rsidRDefault="00F30E21" w:rsidP="00B563DD">
            <w:pPr>
              <w:pStyle w:val="TAC"/>
              <w:rPr>
                <w:sz w:val="16"/>
                <w:szCs w:val="16"/>
              </w:rPr>
            </w:pPr>
            <w:r>
              <w:rPr>
                <w:sz w:val="16"/>
                <w:szCs w:val="16"/>
              </w:rPr>
              <w:t>2016-09</w:t>
            </w:r>
          </w:p>
        </w:tc>
        <w:tc>
          <w:tcPr>
            <w:tcW w:w="801" w:type="dxa"/>
            <w:gridSpan w:val="2"/>
            <w:shd w:val="solid" w:color="FFFFFF" w:fill="auto"/>
          </w:tcPr>
          <w:p w14:paraId="17A25FDC" w14:textId="77777777" w:rsidR="00F30E21" w:rsidRPr="00F20EED" w:rsidRDefault="00F30E21" w:rsidP="00F20EED">
            <w:pPr>
              <w:pStyle w:val="TAL"/>
              <w:rPr>
                <w:rFonts w:cs="Arial"/>
                <w:sz w:val="16"/>
                <w:szCs w:val="16"/>
              </w:rPr>
            </w:pPr>
            <w:r>
              <w:rPr>
                <w:rFonts w:cs="Arial"/>
                <w:sz w:val="16"/>
                <w:szCs w:val="16"/>
              </w:rPr>
              <w:t>SA#73</w:t>
            </w:r>
          </w:p>
        </w:tc>
        <w:tc>
          <w:tcPr>
            <w:tcW w:w="1095" w:type="dxa"/>
            <w:gridSpan w:val="2"/>
            <w:shd w:val="solid" w:color="FFFFFF" w:fill="auto"/>
          </w:tcPr>
          <w:p w14:paraId="4B443BBC" w14:textId="77777777" w:rsidR="00F30E21" w:rsidRDefault="00272945" w:rsidP="00F20EED">
            <w:pPr>
              <w:pStyle w:val="TAL"/>
              <w:rPr>
                <w:rFonts w:cs="Arial"/>
                <w:sz w:val="16"/>
                <w:szCs w:val="16"/>
              </w:rPr>
            </w:pPr>
            <w:r w:rsidRPr="00272945">
              <w:rPr>
                <w:rFonts w:cs="Arial"/>
                <w:sz w:val="16"/>
                <w:szCs w:val="16"/>
              </w:rPr>
              <w:t>SP-160621</w:t>
            </w:r>
          </w:p>
        </w:tc>
        <w:tc>
          <w:tcPr>
            <w:tcW w:w="568" w:type="dxa"/>
            <w:gridSpan w:val="2"/>
            <w:shd w:val="solid" w:color="FFFFFF" w:fill="auto"/>
          </w:tcPr>
          <w:p w14:paraId="13B479B6" w14:textId="77777777" w:rsidR="00F30E21" w:rsidRDefault="00272945" w:rsidP="00F20EED">
            <w:pPr>
              <w:pStyle w:val="TAL"/>
              <w:rPr>
                <w:rFonts w:cs="Arial"/>
                <w:sz w:val="16"/>
                <w:szCs w:val="16"/>
              </w:rPr>
            </w:pPr>
            <w:r>
              <w:rPr>
                <w:rFonts w:cs="Arial"/>
                <w:sz w:val="16"/>
                <w:szCs w:val="16"/>
              </w:rPr>
              <w:t>0599</w:t>
            </w:r>
          </w:p>
        </w:tc>
        <w:tc>
          <w:tcPr>
            <w:tcW w:w="426" w:type="dxa"/>
            <w:gridSpan w:val="2"/>
            <w:shd w:val="solid" w:color="FFFFFF" w:fill="auto"/>
          </w:tcPr>
          <w:p w14:paraId="0DADE980" w14:textId="77777777" w:rsidR="00F30E21" w:rsidRDefault="00272945" w:rsidP="00F20EED">
            <w:pPr>
              <w:pStyle w:val="TAL"/>
              <w:rPr>
                <w:rFonts w:cs="Arial"/>
                <w:sz w:val="16"/>
                <w:szCs w:val="16"/>
              </w:rPr>
            </w:pPr>
            <w:r>
              <w:rPr>
                <w:rFonts w:cs="Arial"/>
                <w:sz w:val="16"/>
                <w:szCs w:val="16"/>
              </w:rPr>
              <w:t>1</w:t>
            </w:r>
          </w:p>
        </w:tc>
        <w:tc>
          <w:tcPr>
            <w:tcW w:w="426" w:type="dxa"/>
            <w:gridSpan w:val="2"/>
            <w:shd w:val="solid" w:color="FFFFFF" w:fill="auto"/>
          </w:tcPr>
          <w:p w14:paraId="63E397AF" w14:textId="77777777" w:rsidR="00F30E21" w:rsidRDefault="00272945" w:rsidP="00F20EED">
            <w:pPr>
              <w:pStyle w:val="TAL"/>
              <w:rPr>
                <w:rFonts w:cs="Arial"/>
                <w:sz w:val="16"/>
                <w:szCs w:val="16"/>
              </w:rPr>
            </w:pPr>
            <w:r>
              <w:rPr>
                <w:rFonts w:cs="Arial"/>
                <w:sz w:val="16"/>
                <w:szCs w:val="16"/>
              </w:rPr>
              <w:t>F</w:t>
            </w:r>
          </w:p>
        </w:tc>
        <w:tc>
          <w:tcPr>
            <w:tcW w:w="4821" w:type="dxa"/>
            <w:gridSpan w:val="2"/>
            <w:shd w:val="solid" w:color="FFFFFF" w:fill="auto"/>
          </w:tcPr>
          <w:p w14:paraId="2D3EF9A7" w14:textId="77777777" w:rsidR="00F30E21" w:rsidRPr="008E6853" w:rsidRDefault="00272945" w:rsidP="00F20EED">
            <w:pPr>
              <w:pStyle w:val="TAL"/>
              <w:rPr>
                <w:rFonts w:cs="Arial"/>
                <w:sz w:val="16"/>
                <w:szCs w:val="16"/>
              </w:rPr>
            </w:pPr>
            <w:r w:rsidRPr="00272945">
              <w:rPr>
                <w:rFonts w:cs="Arial"/>
                <w:sz w:val="16"/>
                <w:szCs w:val="16"/>
              </w:rPr>
              <w:t>Correction on Control Plane CIoT EPS Optimisation Indicator in PGW - alignement with 23.401</w:t>
            </w:r>
          </w:p>
        </w:tc>
        <w:tc>
          <w:tcPr>
            <w:tcW w:w="709" w:type="dxa"/>
            <w:gridSpan w:val="2"/>
            <w:shd w:val="solid" w:color="FFFFFF" w:fill="auto"/>
          </w:tcPr>
          <w:p w14:paraId="63FC56C7" w14:textId="77777777" w:rsidR="00F30E21" w:rsidRPr="008E6853" w:rsidRDefault="00F30E21" w:rsidP="00B563DD">
            <w:pPr>
              <w:pStyle w:val="TAC"/>
              <w:rPr>
                <w:rFonts w:cs="Arial"/>
                <w:sz w:val="16"/>
                <w:szCs w:val="16"/>
              </w:rPr>
            </w:pPr>
            <w:r w:rsidRPr="00F42EDC">
              <w:rPr>
                <w:rFonts w:cs="Arial"/>
                <w:sz w:val="16"/>
                <w:szCs w:val="16"/>
              </w:rPr>
              <w:t>13.5.0</w:t>
            </w:r>
          </w:p>
        </w:tc>
      </w:tr>
      <w:tr w:rsidR="00F30E21" w:rsidRPr="007D6048" w14:paraId="31E5AC43" w14:textId="77777777" w:rsidTr="003E44E5">
        <w:trPr>
          <w:gridAfter w:val="1"/>
          <w:wAfter w:w="48" w:type="dxa"/>
        </w:trPr>
        <w:tc>
          <w:tcPr>
            <w:tcW w:w="805" w:type="dxa"/>
            <w:gridSpan w:val="2"/>
            <w:shd w:val="solid" w:color="FFFFFF" w:fill="auto"/>
          </w:tcPr>
          <w:p w14:paraId="4ABFB216" w14:textId="77777777" w:rsidR="00F30E21" w:rsidRDefault="00F30E21" w:rsidP="00B563DD">
            <w:pPr>
              <w:pStyle w:val="TAC"/>
              <w:rPr>
                <w:sz w:val="16"/>
                <w:szCs w:val="16"/>
              </w:rPr>
            </w:pPr>
            <w:r>
              <w:rPr>
                <w:sz w:val="16"/>
                <w:szCs w:val="16"/>
              </w:rPr>
              <w:t>2016-09</w:t>
            </w:r>
          </w:p>
        </w:tc>
        <w:tc>
          <w:tcPr>
            <w:tcW w:w="801" w:type="dxa"/>
            <w:gridSpan w:val="2"/>
            <w:shd w:val="solid" w:color="FFFFFF" w:fill="auto"/>
          </w:tcPr>
          <w:p w14:paraId="371FCA96" w14:textId="77777777" w:rsidR="00F30E21" w:rsidRPr="00F20EED" w:rsidRDefault="00F30E21" w:rsidP="00F20EED">
            <w:pPr>
              <w:pStyle w:val="TAL"/>
              <w:rPr>
                <w:rFonts w:cs="Arial"/>
                <w:sz w:val="16"/>
                <w:szCs w:val="16"/>
              </w:rPr>
            </w:pPr>
            <w:r>
              <w:rPr>
                <w:rFonts w:cs="Arial"/>
                <w:sz w:val="16"/>
                <w:szCs w:val="16"/>
              </w:rPr>
              <w:t>SA#73</w:t>
            </w:r>
          </w:p>
        </w:tc>
        <w:tc>
          <w:tcPr>
            <w:tcW w:w="1095" w:type="dxa"/>
            <w:gridSpan w:val="2"/>
            <w:shd w:val="solid" w:color="FFFFFF" w:fill="auto"/>
          </w:tcPr>
          <w:p w14:paraId="59ABB91A" w14:textId="77777777" w:rsidR="00F30E21" w:rsidRDefault="00DA4316" w:rsidP="00F20EED">
            <w:pPr>
              <w:pStyle w:val="TAL"/>
              <w:rPr>
                <w:rFonts w:cs="Arial"/>
                <w:sz w:val="16"/>
                <w:szCs w:val="16"/>
              </w:rPr>
            </w:pPr>
            <w:r w:rsidRPr="00DA4316">
              <w:rPr>
                <w:rFonts w:cs="Arial"/>
                <w:sz w:val="16"/>
                <w:szCs w:val="16"/>
              </w:rPr>
              <w:t>SP-160621</w:t>
            </w:r>
          </w:p>
        </w:tc>
        <w:tc>
          <w:tcPr>
            <w:tcW w:w="568" w:type="dxa"/>
            <w:gridSpan w:val="2"/>
            <w:shd w:val="solid" w:color="FFFFFF" w:fill="auto"/>
          </w:tcPr>
          <w:p w14:paraId="2BE907C4" w14:textId="77777777" w:rsidR="00F30E21" w:rsidRDefault="00DA4316" w:rsidP="00F20EED">
            <w:pPr>
              <w:pStyle w:val="TAL"/>
              <w:rPr>
                <w:rFonts w:cs="Arial"/>
                <w:sz w:val="16"/>
                <w:szCs w:val="16"/>
              </w:rPr>
            </w:pPr>
            <w:r>
              <w:rPr>
                <w:rFonts w:cs="Arial"/>
                <w:sz w:val="16"/>
                <w:szCs w:val="16"/>
              </w:rPr>
              <w:t>0600</w:t>
            </w:r>
          </w:p>
        </w:tc>
        <w:tc>
          <w:tcPr>
            <w:tcW w:w="426" w:type="dxa"/>
            <w:gridSpan w:val="2"/>
            <w:shd w:val="solid" w:color="FFFFFF" w:fill="auto"/>
          </w:tcPr>
          <w:p w14:paraId="25DBC492" w14:textId="77777777" w:rsidR="00F30E21" w:rsidRDefault="00DA4316" w:rsidP="00F20EED">
            <w:pPr>
              <w:pStyle w:val="TAL"/>
              <w:rPr>
                <w:rFonts w:cs="Arial"/>
                <w:sz w:val="16"/>
                <w:szCs w:val="16"/>
              </w:rPr>
            </w:pPr>
            <w:r>
              <w:rPr>
                <w:rFonts w:cs="Arial"/>
                <w:sz w:val="16"/>
                <w:szCs w:val="16"/>
              </w:rPr>
              <w:t>1</w:t>
            </w:r>
          </w:p>
        </w:tc>
        <w:tc>
          <w:tcPr>
            <w:tcW w:w="426" w:type="dxa"/>
            <w:gridSpan w:val="2"/>
            <w:shd w:val="solid" w:color="FFFFFF" w:fill="auto"/>
          </w:tcPr>
          <w:p w14:paraId="7B10CAC2" w14:textId="77777777" w:rsidR="00F30E21" w:rsidRDefault="00DA4316" w:rsidP="00F20EED">
            <w:pPr>
              <w:pStyle w:val="TAL"/>
              <w:rPr>
                <w:rFonts w:cs="Arial"/>
                <w:sz w:val="16"/>
                <w:szCs w:val="16"/>
              </w:rPr>
            </w:pPr>
            <w:r>
              <w:rPr>
                <w:rFonts w:cs="Arial"/>
                <w:sz w:val="16"/>
                <w:szCs w:val="16"/>
              </w:rPr>
              <w:t>F</w:t>
            </w:r>
          </w:p>
        </w:tc>
        <w:tc>
          <w:tcPr>
            <w:tcW w:w="4821" w:type="dxa"/>
            <w:gridSpan w:val="2"/>
            <w:shd w:val="solid" w:color="FFFFFF" w:fill="auto"/>
          </w:tcPr>
          <w:p w14:paraId="4E3F7DBF" w14:textId="77777777" w:rsidR="00F30E21" w:rsidRPr="008E6853" w:rsidRDefault="00DA4316" w:rsidP="00F20EED">
            <w:pPr>
              <w:pStyle w:val="TAL"/>
              <w:rPr>
                <w:rFonts w:cs="Arial"/>
                <w:sz w:val="16"/>
                <w:szCs w:val="16"/>
              </w:rPr>
            </w:pPr>
            <w:r w:rsidRPr="00DA4316">
              <w:rPr>
                <w:rFonts w:cs="Arial"/>
                <w:sz w:val="16"/>
                <w:szCs w:val="16"/>
              </w:rPr>
              <w:t>Correction on "MO exception data" RRC establishment cause in offline charging – alignement with TS 23.401</w:t>
            </w:r>
          </w:p>
        </w:tc>
        <w:tc>
          <w:tcPr>
            <w:tcW w:w="709" w:type="dxa"/>
            <w:gridSpan w:val="2"/>
            <w:shd w:val="solid" w:color="FFFFFF" w:fill="auto"/>
          </w:tcPr>
          <w:p w14:paraId="74C7D93B" w14:textId="77777777" w:rsidR="00F30E21" w:rsidRPr="008E6853" w:rsidRDefault="00F30E21" w:rsidP="00B563DD">
            <w:pPr>
              <w:pStyle w:val="TAC"/>
              <w:rPr>
                <w:rFonts w:cs="Arial"/>
                <w:sz w:val="16"/>
                <w:szCs w:val="16"/>
              </w:rPr>
            </w:pPr>
            <w:r w:rsidRPr="00F42EDC">
              <w:rPr>
                <w:rFonts w:cs="Arial"/>
                <w:sz w:val="16"/>
                <w:szCs w:val="16"/>
              </w:rPr>
              <w:t>13.5.0</w:t>
            </w:r>
          </w:p>
        </w:tc>
      </w:tr>
      <w:tr w:rsidR="002945D3" w:rsidRPr="007D6048" w14:paraId="1774357D" w14:textId="77777777" w:rsidTr="003E44E5">
        <w:trPr>
          <w:gridAfter w:val="1"/>
          <w:wAfter w:w="48" w:type="dxa"/>
        </w:trPr>
        <w:tc>
          <w:tcPr>
            <w:tcW w:w="805" w:type="dxa"/>
            <w:gridSpan w:val="2"/>
            <w:shd w:val="solid" w:color="FFFFFF" w:fill="auto"/>
          </w:tcPr>
          <w:p w14:paraId="530E5BAF" w14:textId="77777777" w:rsidR="002945D3" w:rsidRDefault="002945D3" w:rsidP="00B563DD">
            <w:pPr>
              <w:pStyle w:val="TAC"/>
              <w:rPr>
                <w:sz w:val="16"/>
                <w:szCs w:val="16"/>
              </w:rPr>
            </w:pPr>
            <w:r>
              <w:rPr>
                <w:sz w:val="16"/>
                <w:szCs w:val="16"/>
              </w:rPr>
              <w:t>2016-09</w:t>
            </w:r>
          </w:p>
        </w:tc>
        <w:tc>
          <w:tcPr>
            <w:tcW w:w="801" w:type="dxa"/>
            <w:gridSpan w:val="2"/>
            <w:shd w:val="solid" w:color="FFFFFF" w:fill="auto"/>
          </w:tcPr>
          <w:p w14:paraId="68E01E24" w14:textId="77777777" w:rsidR="002945D3" w:rsidRDefault="002945D3" w:rsidP="00F20EED">
            <w:pPr>
              <w:pStyle w:val="TAL"/>
              <w:rPr>
                <w:rFonts w:cs="Arial"/>
                <w:sz w:val="16"/>
                <w:szCs w:val="16"/>
              </w:rPr>
            </w:pPr>
            <w:r>
              <w:rPr>
                <w:rFonts w:cs="Arial"/>
                <w:sz w:val="16"/>
                <w:szCs w:val="16"/>
              </w:rPr>
              <w:t>SA#73</w:t>
            </w:r>
          </w:p>
        </w:tc>
        <w:tc>
          <w:tcPr>
            <w:tcW w:w="1095" w:type="dxa"/>
            <w:gridSpan w:val="2"/>
            <w:shd w:val="solid" w:color="FFFFFF" w:fill="auto"/>
          </w:tcPr>
          <w:p w14:paraId="78F1358C" w14:textId="77777777" w:rsidR="002945D3" w:rsidRPr="00DA4316" w:rsidRDefault="002945D3" w:rsidP="00F20EED">
            <w:pPr>
              <w:pStyle w:val="TAL"/>
              <w:rPr>
                <w:rFonts w:cs="Arial"/>
                <w:sz w:val="16"/>
                <w:szCs w:val="16"/>
              </w:rPr>
            </w:pPr>
            <w:r w:rsidRPr="002945D3">
              <w:rPr>
                <w:rFonts w:cs="Arial"/>
                <w:sz w:val="16"/>
                <w:szCs w:val="16"/>
              </w:rPr>
              <w:t>SP-160623</w:t>
            </w:r>
          </w:p>
        </w:tc>
        <w:tc>
          <w:tcPr>
            <w:tcW w:w="568" w:type="dxa"/>
            <w:gridSpan w:val="2"/>
            <w:shd w:val="solid" w:color="FFFFFF" w:fill="auto"/>
          </w:tcPr>
          <w:p w14:paraId="58A04055" w14:textId="77777777" w:rsidR="002945D3" w:rsidRDefault="002945D3" w:rsidP="00F20EED">
            <w:pPr>
              <w:pStyle w:val="TAL"/>
              <w:rPr>
                <w:rFonts w:cs="Arial"/>
                <w:sz w:val="16"/>
                <w:szCs w:val="16"/>
              </w:rPr>
            </w:pPr>
            <w:r>
              <w:rPr>
                <w:rFonts w:cs="Arial"/>
                <w:sz w:val="16"/>
                <w:szCs w:val="16"/>
              </w:rPr>
              <w:t>0592</w:t>
            </w:r>
          </w:p>
        </w:tc>
        <w:tc>
          <w:tcPr>
            <w:tcW w:w="426" w:type="dxa"/>
            <w:gridSpan w:val="2"/>
            <w:shd w:val="solid" w:color="FFFFFF" w:fill="auto"/>
          </w:tcPr>
          <w:p w14:paraId="16D0DC1E" w14:textId="77777777" w:rsidR="002945D3" w:rsidRDefault="002945D3" w:rsidP="00F20EED">
            <w:pPr>
              <w:pStyle w:val="TAL"/>
              <w:rPr>
                <w:rFonts w:cs="Arial"/>
                <w:sz w:val="16"/>
                <w:szCs w:val="16"/>
              </w:rPr>
            </w:pPr>
            <w:r>
              <w:rPr>
                <w:rFonts w:cs="Arial"/>
                <w:sz w:val="16"/>
                <w:szCs w:val="16"/>
              </w:rPr>
              <w:t>1</w:t>
            </w:r>
          </w:p>
        </w:tc>
        <w:tc>
          <w:tcPr>
            <w:tcW w:w="426" w:type="dxa"/>
            <w:gridSpan w:val="2"/>
            <w:shd w:val="solid" w:color="FFFFFF" w:fill="auto"/>
          </w:tcPr>
          <w:p w14:paraId="65991934" w14:textId="77777777" w:rsidR="002945D3" w:rsidRDefault="002945D3" w:rsidP="00F20EED">
            <w:pPr>
              <w:pStyle w:val="TAL"/>
              <w:rPr>
                <w:rFonts w:cs="Arial"/>
                <w:sz w:val="16"/>
                <w:szCs w:val="16"/>
              </w:rPr>
            </w:pPr>
            <w:r>
              <w:rPr>
                <w:rFonts w:cs="Arial"/>
                <w:sz w:val="16"/>
                <w:szCs w:val="16"/>
              </w:rPr>
              <w:t>F</w:t>
            </w:r>
          </w:p>
        </w:tc>
        <w:tc>
          <w:tcPr>
            <w:tcW w:w="4821" w:type="dxa"/>
            <w:gridSpan w:val="2"/>
            <w:shd w:val="solid" w:color="FFFFFF" w:fill="auto"/>
          </w:tcPr>
          <w:p w14:paraId="3D68C379" w14:textId="77777777" w:rsidR="002945D3" w:rsidRPr="00DA4316" w:rsidRDefault="002945D3" w:rsidP="00F20EED">
            <w:pPr>
              <w:pStyle w:val="TAL"/>
              <w:rPr>
                <w:rFonts w:cs="Arial"/>
                <w:sz w:val="16"/>
                <w:szCs w:val="16"/>
              </w:rPr>
            </w:pPr>
            <w:r w:rsidRPr="002945D3">
              <w:rPr>
                <w:rFonts w:cs="Arial"/>
                <w:sz w:val="16"/>
                <w:szCs w:val="16"/>
              </w:rPr>
              <w:t>Correction on the SubscriberEquipmentType – align with TS 32.299</w:t>
            </w:r>
          </w:p>
        </w:tc>
        <w:tc>
          <w:tcPr>
            <w:tcW w:w="709" w:type="dxa"/>
            <w:gridSpan w:val="2"/>
            <w:shd w:val="solid" w:color="FFFFFF" w:fill="auto"/>
          </w:tcPr>
          <w:p w14:paraId="771FBBCA" w14:textId="77777777" w:rsidR="002945D3" w:rsidRPr="00F42EDC" w:rsidRDefault="002945D3" w:rsidP="00B563DD">
            <w:pPr>
              <w:pStyle w:val="TAC"/>
              <w:rPr>
                <w:rFonts w:cs="Arial"/>
                <w:sz w:val="16"/>
                <w:szCs w:val="16"/>
              </w:rPr>
            </w:pPr>
            <w:r>
              <w:rPr>
                <w:rFonts w:cs="Arial"/>
                <w:sz w:val="16"/>
                <w:szCs w:val="16"/>
              </w:rPr>
              <w:t>14.0.0</w:t>
            </w:r>
          </w:p>
        </w:tc>
      </w:tr>
      <w:tr w:rsidR="002945D3" w:rsidRPr="007D6048" w14:paraId="00B18D6D" w14:textId="77777777" w:rsidTr="003E44E5">
        <w:trPr>
          <w:gridAfter w:val="1"/>
          <w:wAfter w:w="48" w:type="dxa"/>
        </w:trPr>
        <w:tc>
          <w:tcPr>
            <w:tcW w:w="805" w:type="dxa"/>
            <w:gridSpan w:val="2"/>
            <w:shd w:val="solid" w:color="FFFFFF" w:fill="auto"/>
          </w:tcPr>
          <w:p w14:paraId="6034AEAF" w14:textId="77777777" w:rsidR="002945D3" w:rsidRDefault="002945D3" w:rsidP="00B563DD">
            <w:pPr>
              <w:pStyle w:val="TAC"/>
              <w:rPr>
                <w:sz w:val="16"/>
                <w:szCs w:val="16"/>
              </w:rPr>
            </w:pPr>
            <w:r>
              <w:rPr>
                <w:sz w:val="16"/>
                <w:szCs w:val="16"/>
              </w:rPr>
              <w:t>2016-09</w:t>
            </w:r>
          </w:p>
        </w:tc>
        <w:tc>
          <w:tcPr>
            <w:tcW w:w="801" w:type="dxa"/>
            <w:gridSpan w:val="2"/>
            <w:shd w:val="solid" w:color="FFFFFF" w:fill="auto"/>
          </w:tcPr>
          <w:p w14:paraId="601E6B34" w14:textId="77777777" w:rsidR="002945D3" w:rsidRDefault="002945D3" w:rsidP="00F20EED">
            <w:pPr>
              <w:pStyle w:val="TAL"/>
              <w:rPr>
                <w:rFonts w:cs="Arial"/>
                <w:sz w:val="16"/>
                <w:szCs w:val="16"/>
              </w:rPr>
            </w:pPr>
            <w:r>
              <w:rPr>
                <w:rFonts w:cs="Arial"/>
                <w:sz w:val="16"/>
                <w:szCs w:val="16"/>
              </w:rPr>
              <w:t>SA#73</w:t>
            </w:r>
          </w:p>
        </w:tc>
        <w:tc>
          <w:tcPr>
            <w:tcW w:w="1095" w:type="dxa"/>
            <w:gridSpan w:val="2"/>
            <w:shd w:val="solid" w:color="FFFFFF" w:fill="auto"/>
          </w:tcPr>
          <w:p w14:paraId="0A039EDB" w14:textId="77777777" w:rsidR="002945D3" w:rsidRPr="00DA4316" w:rsidRDefault="00901CFA" w:rsidP="00F20EED">
            <w:pPr>
              <w:pStyle w:val="TAL"/>
              <w:rPr>
                <w:rFonts w:cs="Arial"/>
                <w:sz w:val="16"/>
                <w:szCs w:val="16"/>
              </w:rPr>
            </w:pPr>
            <w:r w:rsidRPr="00901CFA">
              <w:rPr>
                <w:rFonts w:cs="Arial"/>
                <w:sz w:val="16"/>
                <w:szCs w:val="16"/>
              </w:rPr>
              <w:t>SP-160623</w:t>
            </w:r>
          </w:p>
        </w:tc>
        <w:tc>
          <w:tcPr>
            <w:tcW w:w="568" w:type="dxa"/>
            <w:gridSpan w:val="2"/>
            <w:shd w:val="solid" w:color="FFFFFF" w:fill="auto"/>
          </w:tcPr>
          <w:p w14:paraId="47F1FFCA" w14:textId="77777777" w:rsidR="002945D3" w:rsidRDefault="00901CFA" w:rsidP="00F20EED">
            <w:pPr>
              <w:pStyle w:val="TAL"/>
              <w:rPr>
                <w:rFonts w:cs="Arial"/>
                <w:sz w:val="16"/>
                <w:szCs w:val="16"/>
              </w:rPr>
            </w:pPr>
            <w:r>
              <w:rPr>
                <w:rFonts w:cs="Arial"/>
                <w:sz w:val="16"/>
                <w:szCs w:val="16"/>
              </w:rPr>
              <w:t>0594</w:t>
            </w:r>
          </w:p>
        </w:tc>
        <w:tc>
          <w:tcPr>
            <w:tcW w:w="426" w:type="dxa"/>
            <w:gridSpan w:val="2"/>
            <w:shd w:val="solid" w:color="FFFFFF" w:fill="auto"/>
          </w:tcPr>
          <w:p w14:paraId="29EEC61F" w14:textId="77777777" w:rsidR="002945D3" w:rsidRDefault="00901CFA" w:rsidP="00F20EED">
            <w:pPr>
              <w:pStyle w:val="TAL"/>
              <w:rPr>
                <w:rFonts w:cs="Arial"/>
                <w:sz w:val="16"/>
                <w:szCs w:val="16"/>
              </w:rPr>
            </w:pPr>
            <w:r>
              <w:rPr>
                <w:rFonts w:cs="Arial"/>
                <w:sz w:val="16"/>
                <w:szCs w:val="16"/>
              </w:rPr>
              <w:t>1</w:t>
            </w:r>
          </w:p>
        </w:tc>
        <w:tc>
          <w:tcPr>
            <w:tcW w:w="426" w:type="dxa"/>
            <w:gridSpan w:val="2"/>
            <w:shd w:val="solid" w:color="FFFFFF" w:fill="auto"/>
          </w:tcPr>
          <w:p w14:paraId="48334FA7" w14:textId="77777777" w:rsidR="002945D3" w:rsidRDefault="00901CFA" w:rsidP="00F20EED">
            <w:pPr>
              <w:pStyle w:val="TAL"/>
              <w:rPr>
                <w:rFonts w:cs="Arial"/>
                <w:sz w:val="16"/>
                <w:szCs w:val="16"/>
              </w:rPr>
            </w:pPr>
            <w:r>
              <w:rPr>
                <w:rFonts w:cs="Arial"/>
                <w:sz w:val="16"/>
                <w:szCs w:val="16"/>
              </w:rPr>
              <w:t>B</w:t>
            </w:r>
          </w:p>
        </w:tc>
        <w:tc>
          <w:tcPr>
            <w:tcW w:w="4821" w:type="dxa"/>
            <w:gridSpan w:val="2"/>
            <w:shd w:val="solid" w:color="FFFFFF" w:fill="auto"/>
          </w:tcPr>
          <w:p w14:paraId="7383A2F0" w14:textId="77777777" w:rsidR="002945D3" w:rsidRPr="00DA4316" w:rsidRDefault="00901CFA" w:rsidP="00F20EED">
            <w:pPr>
              <w:pStyle w:val="TAL"/>
              <w:rPr>
                <w:rFonts w:cs="Arial"/>
                <w:sz w:val="16"/>
                <w:szCs w:val="16"/>
              </w:rPr>
            </w:pPr>
            <w:r w:rsidRPr="00901CFA">
              <w:rPr>
                <w:rFonts w:cs="Arial"/>
                <w:sz w:val="16"/>
                <w:szCs w:val="16"/>
              </w:rPr>
              <w:t>Complement of Charging per IP-CAN Session</w:t>
            </w:r>
          </w:p>
        </w:tc>
        <w:tc>
          <w:tcPr>
            <w:tcW w:w="709" w:type="dxa"/>
            <w:gridSpan w:val="2"/>
            <w:shd w:val="solid" w:color="FFFFFF" w:fill="auto"/>
          </w:tcPr>
          <w:p w14:paraId="1C0ED943" w14:textId="77777777" w:rsidR="002945D3" w:rsidRPr="00F42EDC" w:rsidRDefault="002945D3" w:rsidP="00B563DD">
            <w:pPr>
              <w:pStyle w:val="TAC"/>
              <w:rPr>
                <w:rFonts w:cs="Arial"/>
                <w:sz w:val="16"/>
                <w:szCs w:val="16"/>
              </w:rPr>
            </w:pPr>
            <w:r>
              <w:rPr>
                <w:rFonts w:cs="Arial"/>
                <w:sz w:val="16"/>
                <w:szCs w:val="16"/>
              </w:rPr>
              <w:t>14.0.0</w:t>
            </w:r>
          </w:p>
        </w:tc>
      </w:tr>
      <w:tr w:rsidR="00FD5594" w:rsidRPr="007D6048" w14:paraId="624F7221" w14:textId="77777777" w:rsidTr="003E44E5">
        <w:trPr>
          <w:gridAfter w:val="1"/>
          <w:wAfter w:w="48" w:type="dxa"/>
        </w:trPr>
        <w:tc>
          <w:tcPr>
            <w:tcW w:w="805" w:type="dxa"/>
            <w:gridSpan w:val="2"/>
            <w:shd w:val="solid" w:color="FFFFFF" w:fill="auto"/>
          </w:tcPr>
          <w:p w14:paraId="368B36E9" w14:textId="77777777" w:rsidR="00FD5594" w:rsidRDefault="00FD5594" w:rsidP="00B563DD">
            <w:pPr>
              <w:pStyle w:val="TAC"/>
              <w:rPr>
                <w:sz w:val="16"/>
                <w:szCs w:val="16"/>
              </w:rPr>
            </w:pPr>
            <w:r>
              <w:rPr>
                <w:sz w:val="16"/>
                <w:szCs w:val="16"/>
              </w:rPr>
              <w:t>2016-12</w:t>
            </w:r>
          </w:p>
        </w:tc>
        <w:tc>
          <w:tcPr>
            <w:tcW w:w="801" w:type="dxa"/>
            <w:gridSpan w:val="2"/>
            <w:shd w:val="solid" w:color="FFFFFF" w:fill="auto"/>
          </w:tcPr>
          <w:p w14:paraId="15C657D9" w14:textId="77777777" w:rsidR="00FD5594" w:rsidRDefault="00FD5594" w:rsidP="00F20EED">
            <w:pPr>
              <w:pStyle w:val="TAL"/>
              <w:rPr>
                <w:rFonts w:cs="Arial"/>
                <w:sz w:val="16"/>
                <w:szCs w:val="16"/>
              </w:rPr>
            </w:pPr>
            <w:r>
              <w:rPr>
                <w:rFonts w:cs="Arial"/>
                <w:sz w:val="16"/>
                <w:szCs w:val="16"/>
              </w:rPr>
              <w:t>SA#74</w:t>
            </w:r>
          </w:p>
        </w:tc>
        <w:tc>
          <w:tcPr>
            <w:tcW w:w="1095" w:type="dxa"/>
            <w:gridSpan w:val="2"/>
            <w:shd w:val="solid" w:color="FFFFFF" w:fill="auto"/>
          </w:tcPr>
          <w:p w14:paraId="7524DE8B" w14:textId="77777777" w:rsidR="00FD5594" w:rsidRPr="00901CFA" w:rsidRDefault="00FD5594" w:rsidP="00F20EED">
            <w:pPr>
              <w:pStyle w:val="TAL"/>
              <w:rPr>
                <w:rFonts w:cs="Arial"/>
                <w:sz w:val="16"/>
                <w:szCs w:val="16"/>
              </w:rPr>
            </w:pPr>
            <w:r>
              <w:rPr>
                <w:rFonts w:cs="Arial"/>
                <w:sz w:val="16"/>
                <w:szCs w:val="16"/>
              </w:rPr>
              <w:t>SP-160847</w:t>
            </w:r>
          </w:p>
        </w:tc>
        <w:tc>
          <w:tcPr>
            <w:tcW w:w="568" w:type="dxa"/>
            <w:gridSpan w:val="2"/>
            <w:shd w:val="solid" w:color="FFFFFF" w:fill="auto"/>
          </w:tcPr>
          <w:p w14:paraId="227A7BF9" w14:textId="77777777" w:rsidR="00FD5594" w:rsidRDefault="00FD5594" w:rsidP="00F20EED">
            <w:pPr>
              <w:pStyle w:val="TAL"/>
              <w:rPr>
                <w:rFonts w:cs="Arial"/>
                <w:sz w:val="16"/>
                <w:szCs w:val="16"/>
              </w:rPr>
            </w:pPr>
            <w:r>
              <w:rPr>
                <w:rFonts w:cs="Arial"/>
                <w:sz w:val="16"/>
                <w:szCs w:val="16"/>
              </w:rPr>
              <w:t>0601</w:t>
            </w:r>
          </w:p>
        </w:tc>
        <w:tc>
          <w:tcPr>
            <w:tcW w:w="426" w:type="dxa"/>
            <w:gridSpan w:val="2"/>
            <w:shd w:val="solid" w:color="FFFFFF" w:fill="auto"/>
          </w:tcPr>
          <w:p w14:paraId="4FF2D480" w14:textId="77777777" w:rsidR="00FD5594" w:rsidRDefault="00FD5594" w:rsidP="00F20EED">
            <w:pPr>
              <w:pStyle w:val="TAL"/>
              <w:rPr>
                <w:rFonts w:cs="Arial"/>
                <w:sz w:val="16"/>
                <w:szCs w:val="16"/>
              </w:rPr>
            </w:pPr>
            <w:r>
              <w:rPr>
                <w:rFonts w:cs="Arial"/>
                <w:sz w:val="16"/>
                <w:szCs w:val="16"/>
              </w:rPr>
              <w:t>-</w:t>
            </w:r>
          </w:p>
        </w:tc>
        <w:tc>
          <w:tcPr>
            <w:tcW w:w="426" w:type="dxa"/>
            <w:gridSpan w:val="2"/>
            <w:shd w:val="solid" w:color="FFFFFF" w:fill="auto"/>
          </w:tcPr>
          <w:p w14:paraId="31CF128F" w14:textId="77777777" w:rsidR="00FD5594" w:rsidRDefault="00FD5594" w:rsidP="00F20EED">
            <w:pPr>
              <w:pStyle w:val="TAL"/>
              <w:rPr>
                <w:rFonts w:cs="Arial"/>
                <w:sz w:val="16"/>
                <w:szCs w:val="16"/>
              </w:rPr>
            </w:pPr>
            <w:r>
              <w:rPr>
                <w:rFonts w:cs="Arial"/>
                <w:sz w:val="16"/>
                <w:szCs w:val="16"/>
              </w:rPr>
              <w:t>F</w:t>
            </w:r>
          </w:p>
        </w:tc>
        <w:tc>
          <w:tcPr>
            <w:tcW w:w="4821" w:type="dxa"/>
            <w:gridSpan w:val="2"/>
            <w:shd w:val="solid" w:color="FFFFFF" w:fill="auto"/>
          </w:tcPr>
          <w:p w14:paraId="7007CC8A" w14:textId="77777777" w:rsidR="00FD5594" w:rsidRPr="00901CFA" w:rsidRDefault="00FD5594" w:rsidP="00F20EED">
            <w:pPr>
              <w:pStyle w:val="TAL"/>
              <w:rPr>
                <w:rFonts w:cs="Arial"/>
                <w:sz w:val="16"/>
                <w:szCs w:val="16"/>
              </w:rPr>
            </w:pPr>
            <w:r w:rsidRPr="00FD5594">
              <w:rPr>
                <w:rFonts w:cs="Arial"/>
                <w:sz w:val="16"/>
                <w:szCs w:val="16"/>
              </w:rPr>
              <w:t>Correction on P-CSCF and IBCF for ATCF specific fields</w:t>
            </w:r>
          </w:p>
        </w:tc>
        <w:tc>
          <w:tcPr>
            <w:tcW w:w="709" w:type="dxa"/>
            <w:gridSpan w:val="2"/>
            <w:shd w:val="solid" w:color="FFFFFF" w:fill="auto"/>
          </w:tcPr>
          <w:p w14:paraId="763ECD1B" w14:textId="77777777" w:rsidR="00FD5594" w:rsidRDefault="00FD5594" w:rsidP="00B563DD">
            <w:pPr>
              <w:pStyle w:val="TAC"/>
              <w:rPr>
                <w:rFonts w:cs="Arial"/>
                <w:sz w:val="16"/>
                <w:szCs w:val="16"/>
              </w:rPr>
            </w:pPr>
            <w:r>
              <w:rPr>
                <w:rFonts w:cs="Arial"/>
                <w:sz w:val="16"/>
                <w:szCs w:val="16"/>
              </w:rPr>
              <w:t>14.1.0</w:t>
            </w:r>
          </w:p>
        </w:tc>
      </w:tr>
      <w:tr w:rsidR="00FD5594" w:rsidRPr="007D6048" w14:paraId="1EB8AFC9" w14:textId="77777777" w:rsidTr="003E44E5">
        <w:trPr>
          <w:gridAfter w:val="1"/>
          <w:wAfter w:w="48" w:type="dxa"/>
        </w:trPr>
        <w:tc>
          <w:tcPr>
            <w:tcW w:w="805" w:type="dxa"/>
            <w:gridSpan w:val="2"/>
            <w:shd w:val="solid" w:color="FFFFFF" w:fill="auto"/>
          </w:tcPr>
          <w:p w14:paraId="1CDA366E" w14:textId="77777777" w:rsidR="00FD5594" w:rsidRDefault="00FD5594" w:rsidP="00B563DD">
            <w:pPr>
              <w:pStyle w:val="TAC"/>
              <w:rPr>
                <w:sz w:val="16"/>
                <w:szCs w:val="16"/>
              </w:rPr>
            </w:pPr>
            <w:r>
              <w:rPr>
                <w:sz w:val="16"/>
                <w:szCs w:val="16"/>
              </w:rPr>
              <w:t>2016-12</w:t>
            </w:r>
          </w:p>
        </w:tc>
        <w:tc>
          <w:tcPr>
            <w:tcW w:w="801" w:type="dxa"/>
            <w:gridSpan w:val="2"/>
            <w:shd w:val="solid" w:color="FFFFFF" w:fill="auto"/>
          </w:tcPr>
          <w:p w14:paraId="7A66D6A6" w14:textId="77777777" w:rsidR="00FD5594" w:rsidRDefault="00FD5594" w:rsidP="00F20EED">
            <w:pPr>
              <w:pStyle w:val="TAL"/>
              <w:rPr>
                <w:rFonts w:cs="Arial"/>
                <w:sz w:val="16"/>
                <w:szCs w:val="16"/>
              </w:rPr>
            </w:pPr>
            <w:r>
              <w:rPr>
                <w:rFonts w:cs="Arial"/>
                <w:sz w:val="16"/>
                <w:szCs w:val="16"/>
              </w:rPr>
              <w:t>SA#74</w:t>
            </w:r>
          </w:p>
        </w:tc>
        <w:tc>
          <w:tcPr>
            <w:tcW w:w="1095" w:type="dxa"/>
            <w:gridSpan w:val="2"/>
            <w:shd w:val="solid" w:color="FFFFFF" w:fill="auto"/>
          </w:tcPr>
          <w:p w14:paraId="5645A374" w14:textId="77777777" w:rsidR="00FD5594" w:rsidRPr="00901CFA" w:rsidRDefault="008A62AB" w:rsidP="00F20EED">
            <w:pPr>
              <w:pStyle w:val="TAL"/>
              <w:rPr>
                <w:rFonts w:cs="Arial"/>
                <w:sz w:val="16"/>
                <w:szCs w:val="16"/>
              </w:rPr>
            </w:pPr>
            <w:r>
              <w:rPr>
                <w:rFonts w:cs="Arial"/>
                <w:sz w:val="16"/>
                <w:szCs w:val="16"/>
              </w:rPr>
              <w:t>SP-160858</w:t>
            </w:r>
          </w:p>
        </w:tc>
        <w:tc>
          <w:tcPr>
            <w:tcW w:w="568" w:type="dxa"/>
            <w:gridSpan w:val="2"/>
            <w:shd w:val="solid" w:color="FFFFFF" w:fill="auto"/>
          </w:tcPr>
          <w:p w14:paraId="489C6A70" w14:textId="77777777" w:rsidR="00FD5594" w:rsidRDefault="008A62AB" w:rsidP="00F20EED">
            <w:pPr>
              <w:pStyle w:val="TAL"/>
              <w:rPr>
                <w:rFonts w:cs="Arial"/>
                <w:sz w:val="16"/>
                <w:szCs w:val="16"/>
              </w:rPr>
            </w:pPr>
            <w:r>
              <w:rPr>
                <w:rFonts w:cs="Arial"/>
                <w:sz w:val="16"/>
                <w:szCs w:val="16"/>
              </w:rPr>
              <w:t>0606</w:t>
            </w:r>
          </w:p>
        </w:tc>
        <w:tc>
          <w:tcPr>
            <w:tcW w:w="426" w:type="dxa"/>
            <w:gridSpan w:val="2"/>
            <w:shd w:val="solid" w:color="FFFFFF" w:fill="auto"/>
          </w:tcPr>
          <w:p w14:paraId="33AC279A" w14:textId="77777777" w:rsidR="00FD5594" w:rsidRDefault="008A62AB" w:rsidP="00F20EED">
            <w:pPr>
              <w:pStyle w:val="TAL"/>
              <w:rPr>
                <w:rFonts w:cs="Arial"/>
                <w:sz w:val="16"/>
                <w:szCs w:val="16"/>
              </w:rPr>
            </w:pPr>
            <w:r>
              <w:rPr>
                <w:rFonts w:cs="Arial"/>
                <w:sz w:val="16"/>
                <w:szCs w:val="16"/>
              </w:rPr>
              <w:t>-</w:t>
            </w:r>
          </w:p>
        </w:tc>
        <w:tc>
          <w:tcPr>
            <w:tcW w:w="426" w:type="dxa"/>
            <w:gridSpan w:val="2"/>
            <w:shd w:val="solid" w:color="FFFFFF" w:fill="auto"/>
          </w:tcPr>
          <w:p w14:paraId="6E77FB69" w14:textId="77777777" w:rsidR="00FD5594" w:rsidRDefault="008A62AB" w:rsidP="00F20EED">
            <w:pPr>
              <w:pStyle w:val="TAL"/>
              <w:rPr>
                <w:rFonts w:cs="Arial"/>
                <w:sz w:val="16"/>
                <w:szCs w:val="16"/>
              </w:rPr>
            </w:pPr>
            <w:r>
              <w:rPr>
                <w:rFonts w:cs="Arial"/>
                <w:sz w:val="16"/>
                <w:szCs w:val="16"/>
              </w:rPr>
              <w:t>A</w:t>
            </w:r>
          </w:p>
        </w:tc>
        <w:tc>
          <w:tcPr>
            <w:tcW w:w="4821" w:type="dxa"/>
            <w:gridSpan w:val="2"/>
            <w:shd w:val="solid" w:color="FFFFFF" w:fill="auto"/>
          </w:tcPr>
          <w:p w14:paraId="0BF4DB64" w14:textId="77777777" w:rsidR="00FD5594" w:rsidRPr="00901CFA" w:rsidRDefault="008A62AB" w:rsidP="00F20EED">
            <w:pPr>
              <w:pStyle w:val="TAL"/>
              <w:rPr>
                <w:rFonts w:cs="Arial"/>
                <w:sz w:val="16"/>
                <w:szCs w:val="16"/>
              </w:rPr>
            </w:pPr>
            <w:r w:rsidRPr="008A62AB">
              <w:rPr>
                <w:rFonts w:cs="Arial"/>
                <w:sz w:val="16"/>
                <w:szCs w:val="16"/>
              </w:rPr>
              <w:t>Correction on OMR attributes per media in IMS Charging</w:t>
            </w:r>
          </w:p>
        </w:tc>
        <w:tc>
          <w:tcPr>
            <w:tcW w:w="709" w:type="dxa"/>
            <w:gridSpan w:val="2"/>
            <w:shd w:val="solid" w:color="FFFFFF" w:fill="auto"/>
          </w:tcPr>
          <w:p w14:paraId="4B9142B3" w14:textId="77777777" w:rsidR="00FD5594" w:rsidRDefault="00FD5594" w:rsidP="00B563DD">
            <w:pPr>
              <w:pStyle w:val="TAC"/>
              <w:rPr>
                <w:rFonts w:cs="Arial"/>
                <w:sz w:val="16"/>
                <w:szCs w:val="16"/>
              </w:rPr>
            </w:pPr>
            <w:r w:rsidRPr="000344B5">
              <w:rPr>
                <w:rFonts w:cs="Arial"/>
                <w:sz w:val="16"/>
                <w:szCs w:val="16"/>
              </w:rPr>
              <w:t>14.1.0</w:t>
            </w:r>
          </w:p>
        </w:tc>
      </w:tr>
      <w:tr w:rsidR="00FD5594" w:rsidRPr="007D6048" w14:paraId="3C91ABA6" w14:textId="77777777" w:rsidTr="003E44E5">
        <w:trPr>
          <w:gridAfter w:val="1"/>
          <w:wAfter w:w="48" w:type="dxa"/>
        </w:trPr>
        <w:tc>
          <w:tcPr>
            <w:tcW w:w="805" w:type="dxa"/>
            <w:gridSpan w:val="2"/>
            <w:shd w:val="solid" w:color="FFFFFF" w:fill="auto"/>
          </w:tcPr>
          <w:p w14:paraId="2E3C74EF" w14:textId="77777777" w:rsidR="00FD5594" w:rsidRDefault="00FD5594" w:rsidP="00B563DD">
            <w:pPr>
              <w:pStyle w:val="TAC"/>
              <w:rPr>
                <w:sz w:val="16"/>
                <w:szCs w:val="16"/>
              </w:rPr>
            </w:pPr>
            <w:r>
              <w:rPr>
                <w:sz w:val="16"/>
                <w:szCs w:val="16"/>
              </w:rPr>
              <w:t>2016-12</w:t>
            </w:r>
          </w:p>
        </w:tc>
        <w:tc>
          <w:tcPr>
            <w:tcW w:w="801" w:type="dxa"/>
            <w:gridSpan w:val="2"/>
            <w:shd w:val="solid" w:color="FFFFFF" w:fill="auto"/>
          </w:tcPr>
          <w:p w14:paraId="605EB02A" w14:textId="77777777" w:rsidR="00FD5594" w:rsidRDefault="00FD5594" w:rsidP="00F20EED">
            <w:pPr>
              <w:pStyle w:val="TAL"/>
              <w:rPr>
                <w:rFonts w:cs="Arial"/>
                <w:sz w:val="16"/>
                <w:szCs w:val="16"/>
              </w:rPr>
            </w:pPr>
            <w:r>
              <w:rPr>
                <w:rFonts w:cs="Arial"/>
                <w:sz w:val="16"/>
                <w:szCs w:val="16"/>
              </w:rPr>
              <w:t>SA#74</w:t>
            </w:r>
          </w:p>
        </w:tc>
        <w:tc>
          <w:tcPr>
            <w:tcW w:w="1095" w:type="dxa"/>
            <w:gridSpan w:val="2"/>
            <w:shd w:val="solid" w:color="FFFFFF" w:fill="auto"/>
          </w:tcPr>
          <w:p w14:paraId="2B993611" w14:textId="77777777" w:rsidR="00FD5594" w:rsidRPr="00901CFA" w:rsidRDefault="00AB38B4" w:rsidP="00F20EED">
            <w:pPr>
              <w:pStyle w:val="TAL"/>
              <w:rPr>
                <w:rFonts w:cs="Arial"/>
                <w:sz w:val="16"/>
                <w:szCs w:val="16"/>
              </w:rPr>
            </w:pPr>
            <w:r>
              <w:rPr>
                <w:rFonts w:cs="Arial"/>
                <w:sz w:val="16"/>
                <w:szCs w:val="16"/>
              </w:rPr>
              <w:t>SP-160845</w:t>
            </w:r>
          </w:p>
        </w:tc>
        <w:tc>
          <w:tcPr>
            <w:tcW w:w="568" w:type="dxa"/>
            <w:gridSpan w:val="2"/>
            <w:shd w:val="solid" w:color="FFFFFF" w:fill="auto"/>
          </w:tcPr>
          <w:p w14:paraId="2FBBF8DA" w14:textId="77777777" w:rsidR="00FD5594" w:rsidRDefault="00AB38B4" w:rsidP="00F20EED">
            <w:pPr>
              <w:pStyle w:val="TAL"/>
              <w:rPr>
                <w:rFonts w:cs="Arial"/>
                <w:sz w:val="16"/>
                <w:szCs w:val="16"/>
              </w:rPr>
            </w:pPr>
            <w:r>
              <w:rPr>
                <w:rFonts w:cs="Arial"/>
                <w:sz w:val="16"/>
                <w:szCs w:val="16"/>
              </w:rPr>
              <w:t>0612</w:t>
            </w:r>
          </w:p>
        </w:tc>
        <w:tc>
          <w:tcPr>
            <w:tcW w:w="426" w:type="dxa"/>
            <w:gridSpan w:val="2"/>
            <w:shd w:val="solid" w:color="FFFFFF" w:fill="auto"/>
          </w:tcPr>
          <w:p w14:paraId="59469265" w14:textId="77777777" w:rsidR="00FD5594" w:rsidRDefault="00AB38B4" w:rsidP="00F20EED">
            <w:pPr>
              <w:pStyle w:val="TAL"/>
              <w:rPr>
                <w:rFonts w:cs="Arial"/>
                <w:sz w:val="16"/>
                <w:szCs w:val="16"/>
              </w:rPr>
            </w:pPr>
            <w:r>
              <w:rPr>
                <w:rFonts w:cs="Arial"/>
                <w:sz w:val="16"/>
                <w:szCs w:val="16"/>
              </w:rPr>
              <w:t>-</w:t>
            </w:r>
          </w:p>
        </w:tc>
        <w:tc>
          <w:tcPr>
            <w:tcW w:w="426" w:type="dxa"/>
            <w:gridSpan w:val="2"/>
            <w:shd w:val="solid" w:color="FFFFFF" w:fill="auto"/>
          </w:tcPr>
          <w:p w14:paraId="036B064F" w14:textId="77777777" w:rsidR="00FD5594" w:rsidRDefault="00AB38B4" w:rsidP="00F20EED">
            <w:pPr>
              <w:pStyle w:val="TAL"/>
              <w:rPr>
                <w:rFonts w:cs="Arial"/>
                <w:sz w:val="16"/>
                <w:szCs w:val="16"/>
              </w:rPr>
            </w:pPr>
            <w:r>
              <w:rPr>
                <w:rFonts w:cs="Arial"/>
                <w:sz w:val="16"/>
                <w:szCs w:val="16"/>
              </w:rPr>
              <w:t>A</w:t>
            </w:r>
          </w:p>
        </w:tc>
        <w:tc>
          <w:tcPr>
            <w:tcW w:w="4821" w:type="dxa"/>
            <w:gridSpan w:val="2"/>
            <w:shd w:val="solid" w:color="FFFFFF" w:fill="auto"/>
          </w:tcPr>
          <w:p w14:paraId="3BDDC177" w14:textId="77777777" w:rsidR="00FD5594" w:rsidRPr="00901CFA" w:rsidRDefault="00AB38B4" w:rsidP="00F20EED">
            <w:pPr>
              <w:pStyle w:val="TAL"/>
              <w:rPr>
                <w:rFonts w:cs="Arial"/>
                <w:sz w:val="16"/>
                <w:szCs w:val="16"/>
              </w:rPr>
            </w:pPr>
            <w:r w:rsidRPr="00AB38B4">
              <w:rPr>
                <w:rFonts w:cs="Arial"/>
                <w:sz w:val="16"/>
                <w:szCs w:val="16"/>
              </w:rPr>
              <w:t>Correction on Requested Party Address for Emergency IMS session</w:t>
            </w:r>
          </w:p>
        </w:tc>
        <w:tc>
          <w:tcPr>
            <w:tcW w:w="709" w:type="dxa"/>
            <w:gridSpan w:val="2"/>
            <w:shd w:val="solid" w:color="FFFFFF" w:fill="auto"/>
          </w:tcPr>
          <w:p w14:paraId="4553D7FC" w14:textId="77777777" w:rsidR="00FD5594" w:rsidRDefault="00FD5594" w:rsidP="00B563DD">
            <w:pPr>
              <w:pStyle w:val="TAC"/>
              <w:rPr>
                <w:rFonts w:cs="Arial"/>
                <w:sz w:val="16"/>
                <w:szCs w:val="16"/>
              </w:rPr>
            </w:pPr>
            <w:r w:rsidRPr="000344B5">
              <w:rPr>
                <w:rFonts w:cs="Arial"/>
                <w:sz w:val="16"/>
                <w:szCs w:val="16"/>
              </w:rPr>
              <w:t>14.1.0</w:t>
            </w:r>
          </w:p>
        </w:tc>
      </w:tr>
      <w:tr w:rsidR="00FD5594" w:rsidRPr="007D6048" w14:paraId="38511C03" w14:textId="77777777" w:rsidTr="003E44E5">
        <w:trPr>
          <w:gridAfter w:val="1"/>
          <w:wAfter w:w="48" w:type="dxa"/>
        </w:trPr>
        <w:tc>
          <w:tcPr>
            <w:tcW w:w="805" w:type="dxa"/>
            <w:gridSpan w:val="2"/>
            <w:shd w:val="solid" w:color="FFFFFF" w:fill="auto"/>
          </w:tcPr>
          <w:p w14:paraId="3B72D59F" w14:textId="77777777" w:rsidR="00FD5594" w:rsidRDefault="00FD5594" w:rsidP="00B563DD">
            <w:pPr>
              <w:pStyle w:val="TAC"/>
              <w:rPr>
                <w:sz w:val="16"/>
                <w:szCs w:val="16"/>
              </w:rPr>
            </w:pPr>
            <w:r>
              <w:rPr>
                <w:sz w:val="16"/>
                <w:szCs w:val="16"/>
              </w:rPr>
              <w:t>2016-12</w:t>
            </w:r>
          </w:p>
        </w:tc>
        <w:tc>
          <w:tcPr>
            <w:tcW w:w="801" w:type="dxa"/>
            <w:gridSpan w:val="2"/>
            <w:shd w:val="solid" w:color="FFFFFF" w:fill="auto"/>
          </w:tcPr>
          <w:p w14:paraId="3F7A1831" w14:textId="77777777" w:rsidR="00FD5594" w:rsidRDefault="00FD5594" w:rsidP="00F20EED">
            <w:pPr>
              <w:pStyle w:val="TAL"/>
              <w:rPr>
                <w:rFonts w:cs="Arial"/>
                <w:sz w:val="16"/>
                <w:szCs w:val="16"/>
              </w:rPr>
            </w:pPr>
            <w:r>
              <w:rPr>
                <w:rFonts w:cs="Arial"/>
                <w:sz w:val="16"/>
                <w:szCs w:val="16"/>
              </w:rPr>
              <w:t>SA#74</w:t>
            </w:r>
          </w:p>
        </w:tc>
        <w:tc>
          <w:tcPr>
            <w:tcW w:w="1095" w:type="dxa"/>
            <w:gridSpan w:val="2"/>
            <w:shd w:val="solid" w:color="FFFFFF" w:fill="auto"/>
          </w:tcPr>
          <w:p w14:paraId="49FEEB10" w14:textId="77777777" w:rsidR="00FD5594" w:rsidRPr="00901CFA" w:rsidRDefault="00AB38B4" w:rsidP="00F20EED">
            <w:pPr>
              <w:pStyle w:val="TAL"/>
              <w:rPr>
                <w:rFonts w:cs="Arial"/>
                <w:sz w:val="16"/>
                <w:szCs w:val="16"/>
              </w:rPr>
            </w:pPr>
            <w:r>
              <w:rPr>
                <w:rFonts w:cs="Arial"/>
                <w:sz w:val="16"/>
                <w:szCs w:val="16"/>
              </w:rPr>
              <w:t>SP-160846</w:t>
            </w:r>
          </w:p>
        </w:tc>
        <w:tc>
          <w:tcPr>
            <w:tcW w:w="568" w:type="dxa"/>
            <w:gridSpan w:val="2"/>
            <w:shd w:val="solid" w:color="FFFFFF" w:fill="auto"/>
          </w:tcPr>
          <w:p w14:paraId="538CA7CB" w14:textId="77777777" w:rsidR="00FD5594" w:rsidRDefault="00AB38B4" w:rsidP="00F20EED">
            <w:pPr>
              <w:pStyle w:val="TAL"/>
              <w:rPr>
                <w:rFonts w:cs="Arial"/>
                <w:sz w:val="16"/>
                <w:szCs w:val="16"/>
              </w:rPr>
            </w:pPr>
            <w:r>
              <w:rPr>
                <w:rFonts w:cs="Arial"/>
                <w:sz w:val="16"/>
                <w:szCs w:val="16"/>
              </w:rPr>
              <w:t>0614</w:t>
            </w:r>
          </w:p>
        </w:tc>
        <w:tc>
          <w:tcPr>
            <w:tcW w:w="426" w:type="dxa"/>
            <w:gridSpan w:val="2"/>
            <w:shd w:val="solid" w:color="FFFFFF" w:fill="auto"/>
          </w:tcPr>
          <w:p w14:paraId="560DEE90" w14:textId="77777777" w:rsidR="00FD5594" w:rsidRDefault="00AB38B4" w:rsidP="00F20EED">
            <w:pPr>
              <w:pStyle w:val="TAL"/>
              <w:rPr>
                <w:rFonts w:cs="Arial"/>
                <w:sz w:val="16"/>
                <w:szCs w:val="16"/>
              </w:rPr>
            </w:pPr>
            <w:r>
              <w:rPr>
                <w:rFonts w:cs="Arial"/>
                <w:sz w:val="16"/>
                <w:szCs w:val="16"/>
              </w:rPr>
              <w:t>1</w:t>
            </w:r>
          </w:p>
        </w:tc>
        <w:tc>
          <w:tcPr>
            <w:tcW w:w="426" w:type="dxa"/>
            <w:gridSpan w:val="2"/>
            <w:shd w:val="solid" w:color="FFFFFF" w:fill="auto"/>
          </w:tcPr>
          <w:p w14:paraId="6F85DFA7" w14:textId="77777777" w:rsidR="00FD5594" w:rsidRDefault="00AB38B4" w:rsidP="00F20EED">
            <w:pPr>
              <w:pStyle w:val="TAL"/>
              <w:rPr>
                <w:rFonts w:cs="Arial"/>
                <w:sz w:val="16"/>
                <w:szCs w:val="16"/>
              </w:rPr>
            </w:pPr>
            <w:r>
              <w:rPr>
                <w:rFonts w:cs="Arial"/>
                <w:sz w:val="16"/>
                <w:szCs w:val="16"/>
              </w:rPr>
              <w:t>A</w:t>
            </w:r>
          </w:p>
        </w:tc>
        <w:tc>
          <w:tcPr>
            <w:tcW w:w="4821" w:type="dxa"/>
            <w:gridSpan w:val="2"/>
            <w:shd w:val="solid" w:color="FFFFFF" w:fill="auto"/>
          </w:tcPr>
          <w:p w14:paraId="7DE20599" w14:textId="77777777" w:rsidR="00FD5594" w:rsidRPr="00901CFA" w:rsidRDefault="00AB38B4" w:rsidP="00F20EED">
            <w:pPr>
              <w:pStyle w:val="TAL"/>
              <w:rPr>
                <w:rFonts w:cs="Arial"/>
                <w:sz w:val="16"/>
                <w:szCs w:val="16"/>
              </w:rPr>
            </w:pPr>
            <w:r w:rsidRPr="00AB38B4">
              <w:rPr>
                <w:rFonts w:cs="Arial"/>
                <w:sz w:val="16"/>
                <w:szCs w:val="16"/>
              </w:rPr>
              <w:t>Correction on ASN.1 in PS domain CDRs</w:t>
            </w:r>
          </w:p>
        </w:tc>
        <w:tc>
          <w:tcPr>
            <w:tcW w:w="709" w:type="dxa"/>
            <w:gridSpan w:val="2"/>
            <w:shd w:val="solid" w:color="FFFFFF" w:fill="auto"/>
          </w:tcPr>
          <w:p w14:paraId="62FDA934" w14:textId="77777777" w:rsidR="00FD5594" w:rsidRDefault="00FD5594" w:rsidP="00B563DD">
            <w:pPr>
              <w:pStyle w:val="TAC"/>
              <w:rPr>
                <w:rFonts w:cs="Arial"/>
                <w:sz w:val="16"/>
                <w:szCs w:val="16"/>
              </w:rPr>
            </w:pPr>
            <w:r w:rsidRPr="000344B5">
              <w:rPr>
                <w:rFonts w:cs="Arial"/>
                <w:sz w:val="16"/>
                <w:szCs w:val="16"/>
              </w:rPr>
              <w:t>14.1.0</w:t>
            </w:r>
          </w:p>
        </w:tc>
      </w:tr>
      <w:tr w:rsidR="00FD5594" w:rsidRPr="007D6048" w14:paraId="533F00FC" w14:textId="77777777" w:rsidTr="003E44E5">
        <w:trPr>
          <w:gridAfter w:val="1"/>
          <w:wAfter w:w="48" w:type="dxa"/>
        </w:trPr>
        <w:tc>
          <w:tcPr>
            <w:tcW w:w="805" w:type="dxa"/>
            <w:gridSpan w:val="2"/>
            <w:shd w:val="solid" w:color="FFFFFF" w:fill="auto"/>
          </w:tcPr>
          <w:p w14:paraId="1AAC7D0D" w14:textId="77777777" w:rsidR="00FD5594" w:rsidRDefault="00FD5594" w:rsidP="00B563DD">
            <w:pPr>
              <w:pStyle w:val="TAC"/>
              <w:rPr>
                <w:sz w:val="16"/>
                <w:szCs w:val="16"/>
              </w:rPr>
            </w:pPr>
            <w:r>
              <w:rPr>
                <w:sz w:val="16"/>
                <w:szCs w:val="16"/>
              </w:rPr>
              <w:t>2016-12</w:t>
            </w:r>
          </w:p>
        </w:tc>
        <w:tc>
          <w:tcPr>
            <w:tcW w:w="801" w:type="dxa"/>
            <w:gridSpan w:val="2"/>
            <w:shd w:val="solid" w:color="FFFFFF" w:fill="auto"/>
          </w:tcPr>
          <w:p w14:paraId="66462D05" w14:textId="77777777" w:rsidR="00FD5594" w:rsidRDefault="00FD5594" w:rsidP="00F20EED">
            <w:pPr>
              <w:pStyle w:val="TAL"/>
              <w:rPr>
                <w:rFonts w:cs="Arial"/>
                <w:sz w:val="16"/>
                <w:szCs w:val="16"/>
              </w:rPr>
            </w:pPr>
            <w:r>
              <w:rPr>
                <w:rFonts w:cs="Arial"/>
                <w:sz w:val="16"/>
                <w:szCs w:val="16"/>
              </w:rPr>
              <w:t>SA#74</w:t>
            </w:r>
          </w:p>
        </w:tc>
        <w:tc>
          <w:tcPr>
            <w:tcW w:w="1095" w:type="dxa"/>
            <w:gridSpan w:val="2"/>
            <w:shd w:val="solid" w:color="FFFFFF" w:fill="auto"/>
          </w:tcPr>
          <w:p w14:paraId="2D39F5BB" w14:textId="77777777" w:rsidR="00FD5594" w:rsidRPr="00901CFA" w:rsidRDefault="002003CC" w:rsidP="00F20EED">
            <w:pPr>
              <w:pStyle w:val="TAL"/>
              <w:rPr>
                <w:rFonts w:cs="Arial"/>
                <w:sz w:val="16"/>
                <w:szCs w:val="16"/>
              </w:rPr>
            </w:pPr>
            <w:r>
              <w:rPr>
                <w:rFonts w:cs="Arial"/>
                <w:sz w:val="16"/>
                <w:szCs w:val="16"/>
              </w:rPr>
              <w:t>SP-160844</w:t>
            </w:r>
          </w:p>
        </w:tc>
        <w:tc>
          <w:tcPr>
            <w:tcW w:w="568" w:type="dxa"/>
            <w:gridSpan w:val="2"/>
            <w:shd w:val="solid" w:color="FFFFFF" w:fill="auto"/>
          </w:tcPr>
          <w:p w14:paraId="2394C367" w14:textId="77777777" w:rsidR="00FD5594" w:rsidRDefault="002003CC" w:rsidP="00F20EED">
            <w:pPr>
              <w:pStyle w:val="TAL"/>
              <w:rPr>
                <w:rFonts w:cs="Arial"/>
                <w:sz w:val="16"/>
                <w:szCs w:val="16"/>
              </w:rPr>
            </w:pPr>
            <w:r>
              <w:rPr>
                <w:rFonts w:cs="Arial"/>
                <w:sz w:val="16"/>
                <w:szCs w:val="16"/>
              </w:rPr>
              <w:t>0615</w:t>
            </w:r>
          </w:p>
        </w:tc>
        <w:tc>
          <w:tcPr>
            <w:tcW w:w="426" w:type="dxa"/>
            <w:gridSpan w:val="2"/>
            <w:shd w:val="solid" w:color="FFFFFF" w:fill="auto"/>
          </w:tcPr>
          <w:p w14:paraId="1D19104D" w14:textId="77777777" w:rsidR="00FD5594" w:rsidRDefault="002003CC" w:rsidP="00F20EED">
            <w:pPr>
              <w:pStyle w:val="TAL"/>
              <w:rPr>
                <w:rFonts w:cs="Arial"/>
                <w:sz w:val="16"/>
                <w:szCs w:val="16"/>
              </w:rPr>
            </w:pPr>
            <w:r>
              <w:rPr>
                <w:rFonts w:cs="Arial"/>
                <w:sz w:val="16"/>
                <w:szCs w:val="16"/>
              </w:rPr>
              <w:t>1</w:t>
            </w:r>
          </w:p>
        </w:tc>
        <w:tc>
          <w:tcPr>
            <w:tcW w:w="426" w:type="dxa"/>
            <w:gridSpan w:val="2"/>
            <w:shd w:val="solid" w:color="FFFFFF" w:fill="auto"/>
          </w:tcPr>
          <w:p w14:paraId="65931131" w14:textId="77777777" w:rsidR="00FD5594" w:rsidRDefault="002003CC" w:rsidP="00F20EED">
            <w:pPr>
              <w:pStyle w:val="TAL"/>
              <w:rPr>
                <w:rFonts w:cs="Arial"/>
                <w:sz w:val="16"/>
                <w:szCs w:val="16"/>
              </w:rPr>
            </w:pPr>
            <w:r>
              <w:rPr>
                <w:rFonts w:cs="Arial"/>
                <w:sz w:val="16"/>
                <w:szCs w:val="16"/>
              </w:rPr>
              <w:t>B</w:t>
            </w:r>
          </w:p>
        </w:tc>
        <w:tc>
          <w:tcPr>
            <w:tcW w:w="4821" w:type="dxa"/>
            <w:gridSpan w:val="2"/>
            <w:shd w:val="solid" w:color="FFFFFF" w:fill="auto"/>
          </w:tcPr>
          <w:p w14:paraId="56077FFB" w14:textId="77777777" w:rsidR="00FD5594" w:rsidRPr="00901CFA" w:rsidRDefault="002003CC" w:rsidP="00F20EED">
            <w:pPr>
              <w:pStyle w:val="TAL"/>
              <w:rPr>
                <w:rFonts w:cs="Arial"/>
                <w:sz w:val="16"/>
                <w:szCs w:val="16"/>
              </w:rPr>
            </w:pPr>
            <w:r w:rsidRPr="002003CC">
              <w:rPr>
                <w:rFonts w:cs="Arial"/>
                <w:sz w:val="16"/>
                <w:szCs w:val="16"/>
              </w:rPr>
              <w:t>Addition of charging support for Mulitiple PRAs</w:t>
            </w:r>
          </w:p>
        </w:tc>
        <w:tc>
          <w:tcPr>
            <w:tcW w:w="709" w:type="dxa"/>
            <w:gridSpan w:val="2"/>
            <w:shd w:val="solid" w:color="FFFFFF" w:fill="auto"/>
          </w:tcPr>
          <w:p w14:paraId="78C5B1B2" w14:textId="77777777" w:rsidR="00FD5594" w:rsidRDefault="00FD5594" w:rsidP="00B563DD">
            <w:pPr>
              <w:pStyle w:val="TAC"/>
              <w:rPr>
                <w:rFonts w:cs="Arial"/>
                <w:sz w:val="16"/>
                <w:szCs w:val="16"/>
              </w:rPr>
            </w:pPr>
            <w:r w:rsidRPr="000344B5">
              <w:rPr>
                <w:rFonts w:cs="Arial"/>
                <w:sz w:val="16"/>
                <w:szCs w:val="16"/>
              </w:rPr>
              <w:t>14.1.0</w:t>
            </w:r>
          </w:p>
        </w:tc>
      </w:tr>
      <w:tr w:rsidR="00FD5594" w:rsidRPr="007D6048" w14:paraId="4891B2C8" w14:textId="77777777" w:rsidTr="003E44E5">
        <w:trPr>
          <w:gridAfter w:val="1"/>
          <w:wAfter w:w="48" w:type="dxa"/>
        </w:trPr>
        <w:tc>
          <w:tcPr>
            <w:tcW w:w="805" w:type="dxa"/>
            <w:gridSpan w:val="2"/>
            <w:shd w:val="solid" w:color="FFFFFF" w:fill="auto"/>
          </w:tcPr>
          <w:p w14:paraId="33159F2F" w14:textId="77777777" w:rsidR="00FD5594" w:rsidRDefault="00FD5594" w:rsidP="00B563DD">
            <w:pPr>
              <w:pStyle w:val="TAC"/>
              <w:rPr>
                <w:sz w:val="16"/>
                <w:szCs w:val="16"/>
              </w:rPr>
            </w:pPr>
            <w:r>
              <w:rPr>
                <w:sz w:val="16"/>
                <w:szCs w:val="16"/>
              </w:rPr>
              <w:t>2016-12</w:t>
            </w:r>
          </w:p>
        </w:tc>
        <w:tc>
          <w:tcPr>
            <w:tcW w:w="801" w:type="dxa"/>
            <w:gridSpan w:val="2"/>
            <w:shd w:val="solid" w:color="FFFFFF" w:fill="auto"/>
          </w:tcPr>
          <w:p w14:paraId="5F88AD88" w14:textId="77777777" w:rsidR="00FD5594" w:rsidRDefault="00FD5594" w:rsidP="00F20EED">
            <w:pPr>
              <w:pStyle w:val="TAL"/>
              <w:rPr>
                <w:rFonts w:cs="Arial"/>
                <w:sz w:val="16"/>
                <w:szCs w:val="16"/>
              </w:rPr>
            </w:pPr>
            <w:r>
              <w:rPr>
                <w:rFonts w:cs="Arial"/>
                <w:sz w:val="16"/>
                <w:szCs w:val="16"/>
              </w:rPr>
              <w:t>SA#74</w:t>
            </w:r>
          </w:p>
        </w:tc>
        <w:tc>
          <w:tcPr>
            <w:tcW w:w="1095" w:type="dxa"/>
            <w:gridSpan w:val="2"/>
            <w:shd w:val="solid" w:color="FFFFFF" w:fill="auto"/>
          </w:tcPr>
          <w:p w14:paraId="197623FC" w14:textId="77777777" w:rsidR="00FD5594" w:rsidRPr="00901CFA" w:rsidRDefault="00F7247E" w:rsidP="00F20EED">
            <w:pPr>
              <w:pStyle w:val="TAL"/>
              <w:rPr>
                <w:rFonts w:cs="Arial"/>
                <w:sz w:val="16"/>
                <w:szCs w:val="16"/>
              </w:rPr>
            </w:pPr>
            <w:r>
              <w:rPr>
                <w:rFonts w:cs="Arial"/>
                <w:sz w:val="16"/>
                <w:szCs w:val="16"/>
              </w:rPr>
              <w:t>SP-160847</w:t>
            </w:r>
          </w:p>
        </w:tc>
        <w:tc>
          <w:tcPr>
            <w:tcW w:w="568" w:type="dxa"/>
            <w:gridSpan w:val="2"/>
            <w:shd w:val="solid" w:color="FFFFFF" w:fill="auto"/>
          </w:tcPr>
          <w:p w14:paraId="644F2B66" w14:textId="77777777" w:rsidR="00FD5594" w:rsidRDefault="00F7247E" w:rsidP="00F20EED">
            <w:pPr>
              <w:pStyle w:val="TAL"/>
              <w:rPr>
                <w:rFonts w:cs="Arial"/>
                <w:sz w:val="16"/>
                <w:szCs w:val="16"/>
              </w:rPr>
            </w:pPr>
            <w:r>
              <w:rPr>
                <w:rFonts w:cs="Arial"/>
                <w:sz w:val="16"/>
                <w:szCs w:val="16"/>
              </w:rPr>
              <w:t>0616</w:t>
            </w:r>
          </w:p>
        </w:tc>
        <w:tc>
          <w:tcPr>
            <w:tcW w:w="426" w:type="dxa"/>
            <w:gridSpan w:val="2"/>
            <w:shd w:val="solid" w:color="FFFFFF" w:fill="auto"/>
          </w:tcPr>
          <w:p w14:paraId="4C40D261" w14:textId="77777777" w:rsidR="00FD5594" w:rsidRDefault="00F7247E" w:rsidP="00F20EED">
            <w:pPr>
              <w:pStyle w:val="TAL"/>
              <w:rPr>
                <w:rFonts w:cs="Arial"/>
                <w:sz w:val="16"/>
                <w:szCs w:val="16"/>
              </w:rPr>
            </w:pPr>
            <w:r>
              <w:rPr>
                <w:rFonts w:cs="Arial"/>
                <w:sz w:val="16"/>
                <w:szCs w:val="16"/>
              </w:rPr>
              <w:t>1</w:t>
            </w:r>
          </w:p>
        </w:tc>
        <w:tc>
          <w:tcPr>
            <w:tcW w:w="426" w:type="dxa"/>
            <w:gridSpan w:val="2"/>
            <w:shd w:val="solid" w:color="FFFFFF" w:fill="auto"/>
          </w:tcPr>
          <w:p w14:paraId="6DD3A369" w14:textId="77777777" w:rsidR="00FD5594" w:rsidRDefault="00F7247E" w:rsidP="00F20EED">
            <w:pPr>
              <w:pStyle w:val="TAL"/>
              <w:rPr>
                <w:rFonts w:cs="Arial"/>
                <w:sz w:val="16"/>
                <w:szCs w:val="16"/>
              </w:rPr>
            </w:pPr>
            <w:r>
              <w:rPr>
                <w:rFonts w:cs="Arial"/>
                <w:sz w:val="16"/>
                <w:szCs w:val="16"/>
              </w:rPr>
              <w:t>F</w:t>
            </w:r>
          </w:p>
        </w:tc>
        <w:tc>
          <w:tcPr>
            <w:tcW w:w="4821" w:type="dxa"/>
            <w:gridSpan w:val="2"/>
            <w:shd w:val="solid" w:color="FFFFFF" w:fill="auto"/>
          </w:tcPr>
          <w:p w14:paraId="6B30DA9E" w14:textId="77777777" w:rsidR="00FD5594" w:rsidRPr="00901CFA" w:rsidRDefault="00F7247E" w:rsidP="00F20EED">
            <w:pPr>
              <w:pStyle w:val="TAL"/>
              <w:rPr>
                <w:rFonts w:cs="Arial"/>
                <w:sz w:val="16"/>
                <w:szCs w:val="16"/>
              </w:rPr>
            </w:pPr>
            <w:r w:rsidRPr="00F7247E">
              <w:rPr>
                <w:rFonts w:cs="Arial"/>
                <w:sz w:val="16"/>
                <w:szCs w:val="16"/>
              </w:rPr>
              <w:t>Correction of value in SM Message Type</w:t>
            </w:r>
          </w:p>
        </w:tc>
        <w:tc>
          <w:tcPr>
            <w:tcW w:w="709" w:type="dxa"/>
            <w:gridSpan w:val="2"/>
            <w:shd w:val="solid" w:color="FFFFFF" w:fill="auto"/>
          </w:tcPr>
          <w:p w14:paraId="4C3FD9C2" w14:textId="77777777" w:rsidR="00FD5594" w:rsidRDefault="00FD5594" w:rsidP="00B563DD">
            <w:pPr>
              <w:pStyle w:val="TAC"/>
              <w:rPr>
                <w:rFonts w:cs="Arial"/>
                <w:sz w:val="16"/>
                <w:szCs w:val="16"/>
              </w:rPr>
            </w:pPr>
            <w:r w:rsidRPr="000344B5">
              <w:rPr>
                <w:rFonts w:cs="Arial"/>
                <w:sz w:val="16"/>
                <w:szCs w:val="16"/>
              </w:rPr>
              <w:t>14.1.0</w:t>
            </w:r>
          </w:p>
        </w:tc>
      </w:tr>
      <w:tr w:rsidR="000F796F" w:rsidRPr="007D6048" w14:paraId="4FBBDCFF" w14:textId="77777777" w:rsidTr="003E44E5">
        <w:trPr>
          <w:gridAfter w:val="1"/>
          <w:wAfter w:w="48" w:type="dxa"/>
        </w:trPr>
        <w:tc>
          <w:tcPr>
            <w:tcW w:w="805" w:type="dxa"/>
            <w:gridSpan w:val="2"/>
            <w:shd w:val="solid" w:color="FFFFFF" w:fill="auto"/>
          </w:tcPr>
          <w:p w14:paraId="18846B31" w14:textId="77777777" w:rsidR="000F796F" w:rsidRDefault="000F796F" w:rsidP="00B563DD">
            <w:pPr>
              <w:pStyle w:val="TAC"/>
              <w:rPr>
                <w:sz w:val="16"/>
                <w:szCs w:val="16"/>
              </w:rPr>
            </w:pPr>
            <w:r>
              <w:rPr>
                <w:sz w:val="16"/>
                <w:szCs w:val="16"/>
              </w:rPr>
              <w:t>2017-03</w:t>
            </w:r>
          </w:p>
        </w:tc>
        <w:tc>
          <w:tcPr>
            <w:tcW w:w="801" w:type="dxa"/>
            <w:gridSpan w:val="2"/>
            <w:shd w:val="solid" w:color="FFFFFF" w:fill="auto"/>
          </w:tcPr>
          <w:p w14:paraId="2B10E3AF" w14:textId="77777777" w:rsidR="000F796F" w:rsidRDefault="000F796F" w:rsidP="00F20EED">
            <w:pPr>
              <w:pStyle w:val="TAL"/>
              <w:rPr>
                <w:rFonts w:cs="Arial"/>
                <w:sz w:val="16"/>
                <w:szCs w:val="16"/>
              </w:rPr>
            </w:pPr>
            <w:r>
              <w:rPr>
                <w:rFonts w:cs="Arial"/>
                <w:sz w:val="16"/>
                <w:szCs w:val="16"/>
              </w:rPr>
              <w:t>SA#75</w:t>
            </w:r>
          </w:p>
        </w:tc>
        <w:tc>
          <w:tcPr>
            <w:tcW w:w="1095" w:type="dxa"/>
            <w:gridSpan w:val="2"/>
            <w:shd w:val="solid" w:color="FFFFFF" w:fill="auto"/>
          </w:tcPr>
          <w:p w14:paraId="41FB82D8" w14:textId="77777777" w:rsidR="000F796F" w:rsidRDefault="00103884" w:rsidP="00F20EED">
            <w:pPr>
              <w:pStyle w:val="TAL"/>
              <w:rPr>
                <w:rFonts w:cs="Arial"/>
                <w:sz w:val="16"/>
                <w:szCs w:val="16"/>
              </w:rPr>
            </w:pPr>
            <w:r>
              <w:rPr>
                <w:rFonts w:cs="Arial"/>
                <w:sz w:val="16"/>
                <w:szCs w:val="16"/>
              </w:rPr>
              <w:t>SP-170144</w:t>
            </w:r>
          </w:p>
        </w:tc>
        <w:tc>
          <w:tcPr>
            <w:tcW w:w="568" w:type="dxa"/>
            <w:gridSpan w:val="2"/>
            <w:shd w:val="solid" w:color="FFFFFF" w:fill="auto"/>
          </w:tcPr>
          <w:p w14:paraId="68D7833D" w14:textId="77777777" w:rsidR="000F796F" w:rsidRDefault="00103884" w:rsidP="00F20EED">
            <w:pPr>
              <w:pStyle w:val="TAL"/>
              <w:rPr>
                <w:rFonts w:cs="Arial"/>
                <w:sz w:val="16"/>
                <w:szCs w:val="16"/>
              </w:rPr>
            </w:pPr>
            <w:r>
              <w:rPr>
                <w:rFonts w:cs="Arial"/>
                <w:sz w:val="16"/>
                <w:szCs w:val="16"/>
              </w:rPr>
              <w:t>0617</w:t>
            </w:r>
          </w:p>
        </w:tc>
        <w:tc>
          <w:tcPr>
            <w:tcW w:w="426" w:type="dxa"/>
            <w:gridSpan w:val="2"/>
            <w:shd w:val="solid" w:color="FFFFFF" w:fill="auto"/>
          </w:tcPr>
          <w:p w14:paraId="2ED2B525" w14:textId="77777777" w:rsidR="000F796F" w:rsidRDefault="00103884" w:rsidP="00F20EED">
            <w:pPr>
              <w:pStyle w:val="TAL"/>
              <w:rPr>
                <w:rFonts w:cs="Arial"/>
                <w:sz w:val="16"/>
                <w:szCs w:val="16"/>
              </w:rPr>
            </w:pPr>
            <w:r>
              <w:rPr>
                <w:rFonts w:cs="Arial"/>
                <w:sz w:val="16"/>
                <w:szCs w:val="16"/>
              </w:rPr>
              <w:t>1</w:t>
            </w:r>
          </w:p>
        </w:tc>
        <w:tc>
          <w:tcPr>
            <w:tcW w:w="426" w:type="dxa"/>
            <w:gridSpan w:val="2"/>
            <w:shd w:val="solid" w:color="FFFFFF" w:fill="auto"/>
          </w:tcPr>
          <w:p w14:paraId="647C1B30" w14:textId="77777777" w:rsidR="000F796F" w:rsidRDefault="00103884" w:rsidP="00F20EED">
            <w:pPr>
              <w:pStyle w:val="TAL"/>
              <w:rPr>
                <w:rFonts w:cs="Arial"/>
                <w:sz w:val="16"/>
                <w:szCs w:val="16"/>
              </w:rPr>
            </w:pPr>
            <w:r>
              <w:rPr>
                <w:rFonts w:cs="Arial"/>
                <w:sz w:val="16"/>
                <w:szCs w:val="16"/>
              </w:rPr>
              <w:t>B</w:t>
            </w:r>
          </w:p>
        </w:tc>
        <w:tc>
          <w:tcPr>
            <w:tcW w:w="4821" w:type="dxa"/>
            <w:gridSpan w:val="2"/>
            <w:shd w:val="solid" w:color="FFFFFF" w:fill="auto"/>
          </w:tcPr>
          <w:p w14:paraId="082BFCF9" w14:textId="77777777" w:rsidR="000F796F" w:rsidRPr="00F7247E" w:rsidRDefault="00103884" w:rsidP="00F20EED">
            <w:pPr>
              <w:pStyle w:val="TAL"/>
              <w:rPr>
                <w:rFonts w:cs="Arial"/>
                <w:sz w:val="16"/>
                <w:szCs w:val="16"/>
              </w:rPr>
            </w:pPr>
            <w:r w:rsidRPr="00103884">
              <w:rPr>
                <w:rFonts w:cs="Arial"/>
                <w:sz w:val="16"/>
                <w:szCs w:val="16"/>
              </w:rPr>
              <w:t>Charging enhancement for 3GPP PS Data off</w:t>
            </w:r>
          </w:p>
        </w:tc>
        <w:tc>
          <w:tcPr>
            <w:tcW w:w="709" w:type="dxa"/>
            <w:gridSpan w:val="2"/>
            <w:shd w:val="solid" w:color="FFFFFF" w:fill="auto"/>
          </w:tcPr>
          <w:p w14:paraId="1A948B97" w14:textId="77777777" w:rsidR="000F796F" w:rsidRPr="000344B5" w:rsidRDefault="000F796F" w:rsidP="00B563DD">
            <w:pPr>
              <w:pStyle w:val="TAC"/>
              <w:rPr>
                <w:rFonts w:cs="Arial"/>
                <w:sz w:val="16"/>
                <w:szCs w:val="16"/>
              </w:rPr>
            </w:pPr>
            <w:r>
              <w:rPr>
                <w:rFonts w:cs="Arial"/>
                <w:sz w:val="16"/>
                <w:szCs w:val="16"/>
              </w:rPr>
              <w:t>14.2.0</w:t>
            </w:r>
          </w:p>
        </w:tc>
      </w:tr>
      <w:tr w:rsidR="000F796F" w:rsidRPr="007D6048" w14:paraId="2524A478" w14:textId="77777777" w:rsidTr="003E44E5">
        <w:trPr>
          <w:gridAfter w:val="1"/>
          <w:wAfter w:w="48" w:type="dxa"/>
        </w:trPr>
        <w:tc>
          <w:tcPr>
            <w:tcW w:w="805" w:type="dxa"/>
            <w:gridSpan w:val="2"/>
            <w:shd w:val="solid" w:color="FFFFFF" w:fill="auto"/>
          </w:tcPr>
          <w:p w14:paraId="751A04DD" w14:textId="77777777" w:rsidR="000F796F" w:rsidRDefault="000F796F" w:rsidP="00B563DD">
            <w:pPr>
              <w:pStyle w:val="TAC"/>
              <w:rPr>
                <w:sz w:val="16"/>
                <w:szCs w:val="16"/>
              </w:rPr>
            </w:pPr>
            <w:r>
              <w:rPr>
                <w:sz w:val="16"/>
                <w:szCs w:val="16"/>
              </w:rPr>
              <w:t>2017-03</w:t>
            </w:r>
          </w:p>
        </w:tc>
        <w:tc>
          <w:tcPr>
            <w:tcW w:w="801" w:type="dxa"/>
            <w:gridSpan w:val="2"/>
            <w:shd w:val="solid" w:color="FFFFFF" w:fill="auto"/>
          </w:tcPr>
          <w:p w14:paraId="02399783" w14:textId="77777777" w:rsidR="000F796F" w:rsidRDefault="000F796F" w:rsidP="00F20EED">
            <w:pPr>
              <w:pStyle w:val="TAL"/>
              <w:rPr>
                <w:rFonts w:cs="Arial"/>
                <w:sz w:val="16"/>
                <w:szCs w:val="16"/>
              </w:rPr>
            </w:pPr>
            <w:r>
              <w:rPr>
                <w:rFonts w:cs="Arial"/>
                <w:sz w:val="16"/>
                <w:szCs w:val="16"/>
              </w:rPr>
              <w:t>SA#75</w:t>
            </w:r>
          </w:p>
        </w:tc>
        <w:tc>
          <w:tcPr>
            <w:tcW w:w="1095" w:type="dxa"/>
            <w:gridSpan w:val="2"/>
            <w:shd w:val="solid" w:color="FFFFFF" w:fill="auto"/>
          </w:tcPr>
          <w:p w14:paraId="76762E90" w14:textId="77777777" w:rsidR="000F796F" w:rsidRDefault="0061361B" w:rsidP="00F20EED">
            <w:pPr>
              <w:pStyle w:val="TAL"/>
              <w:rPr>
                <w:rFonts w:cs="Arial"/>
                <w:sz w:val="16"/>
                <w:szCs w:val="16"/>
              </w:rPr>
            </w:pPr>
            <w:r>
              <w:rPr>
                <w:rFonts w:cs="Arial"/>
                <w:sz w:val="16"/>
                <w:szCs w:val="16"/>
              </w:rPr>
              <w:t>SP-170133</w:t>
            </w:r>
          </w:p>
        </w:tc>
        <w:tc>
          <w:tcPr>
            <w:tcW w:w="568" w:type="dxa"/>
            <w:gridSpan w:val="2"/>
            <w:shd w:val="solid" w:color="FFFFFF" w:fill="auto"/>
          </w:tcPr>
          <w:p w14:paraId="2EE55070" w14:textId="77777777" w:rsidR="000F796F" w:rsidRDefault="0061361B" w:rsidP="00F20EED">
            <w:pPr>
              <w:pStyle w:val="TAL"/>
              <w:rPr>
                <w:rFonts w:cs="Arial"/>
                <w:sz w:val="16"/>
                <w:szCs w:val="16"/>
              </w:rPr>
            </w:pPr>
            <w:r>
              <w:rPr>
                <w:rFonts w:cs="Arial"/>
                <w:sz w:val="16"/>
                <w:szCs w:val="16"/>
              </w:rPr>
              <w:t>0618</w:t>
            </w:r>
          </w:p>
        </w:tc>
        <w:tc>
          <w:tcPr>
            <w:tcW w:w="426" w:type="dxa"/>
            <w:gridSpan w:val="2"/>
            <w:shd w:val="solid" w:color="FFFFFF" w:fill="auto"/>
          </w:tcPr>
          <w:p w14:paraId="2E4BA87D" w14:textId="77777777" w:rsidR="000F796F" w:rsidRDefault="0061361B" w:rsidP="00F20EED">
            <w:pPr>
              <w:pStyle w:val="TAL"/>
              <w:rPr>
                <w:rFonts w:cs="Arial"/>
                <w:sz w:val="16"/>
                <w:szCs w:val="16"/>
              </w:rPr>
            </w:pPr>
            <w:r>
              <w:rPr>
                <w:rFonts w:cs="Arial"/>
                <w:sz w:val="16"/>
                <w:szCs w:val="16"/>
              </w:rPr>
              <w:t>1</w:t>
            </w:r>
          </w:p>
        </w:tc>
        <w:tc>
          <w:tcPr>
            <w:tcW w:w="426" w:type="dxa"/>
            <w:gridSpan w:val="2"/>
            <w:shd w:val="solid" w:color="FFFFFF" w:fill="auto"/>
          </w:tcPr>
          <w:p w14:paraId="278B880C" w14:textId="77777777" w:rsidR="000F796F" w:rsidRDefault="0061361B" w:rsidP="00F20EED">
            <w:pPr>
              <w:pStyle w:val="TAL"/>
              <w:rPr>
                <w:rFonts w:cs="Arial"/>
                <w:sz w:val="16"/>
                <w:szCs w:val="16"/>
              </w:rPr>
            </w:pPr>
            <w:r>
              <w:rPr>
                <w:rFonts w:cs="Arial"/>
                <w:sz w:val="16"/>
                <w:szCs w:val="16"/>
              </w:rPr>
              <w:t>B</w:t>
            </w:r>
          </w:p>
        </w:tc>
        <w:tc>
          <w:tcPr>
            <w:tcW w:w="4821" w:type="dxa"/>
            <w:gridSpan w:val="2"/>
            <w:shd w:val="solid" w:color="FFFFFF" w:fill="auto"/>
          </w:tcPr>
          <w:p w14:paraId="2EEEF686" w14:textId="77777777" w:rsidR="000F796F" w:rsidRPr="00F7247E" w:rsidRDefault="0061361B" w:rsidP="00F20EED">
            <w:pPr>
              <w:pStyle w:val="TAL"/>
              <w:rPr>
                <w:rFonts w:cs="Arial"/>
                <w:sz w:val="16"/>
                <w:szCs w:val="16"/>
              </w:rPr>
            </w:pPr>
            <w:r w:rsidRPr="0061361B">
              <w:rPr>
                <w:rFonts w:cs="Arial"/>
                <w:sz w:val="16"/>
                <w:szCs w:val="16"/>
              </w:rPr>
              <w:t>Addition of the fields for ProSe Charging</w:t>
            </w:r>
          </w:p>
        </w:tc>
        <w:tc>
          <w:tcPr>
            <w:tcW w:w="709" w:type="dxa"/>
            <w:gridSpan w:val="2"/>
            <w:shd w:val="solid" w:color="FFFFFF" w:fill="auto"/>
          </w:tcPr>
          <w:p w14:paraId="20743512" w14:textId="77777777" w:rsidR="000F796F" w:rsidRPr="000344B5" w:rsidRDefault="000F796F" w:rsidP="00B563DD">
            <w:pPr>
              <w:pStyle w:val="TAC"/>
              <w:rPr>
                <w:rFonts w:cs="Arial"/>
                <w:sz w:val="16"/>
                <w:szCs w:val="16"/>
              </w:rPr>
            </w:pPr>
            <w:r>
              <w:rPr>
                <w:rFonts w:cs="Arial"/>
                <w:sz w:val="16"/>
                <w:szCs w:val="16"/>
              </w:rPr>
              <w:t>14.2.0</w:t>
            </w:r>
          </w:p>
        </w:tc>
      </w:tr>
      <w:tr w:rsidR="000F796F" w:rsidRPr="007D6048" w14:paraId="25291978" w14:textId="77777777" w:rsidTr="003E44E5">
        <w:trPr>
          <w:gridAfter w:val="1"/>
          <w:wAfter w:w="48" w:type="dxa"/>
        </w:trPr>
        <w:tc>
          <w:tcPr>
            <w:tcW w:w="805" w:type="dxa"/>
            <w:gridSpan w:val="2"/>
            <w:shd w:val="solid" w:color="FFFFFF" w:fill="auto"/>
          </w:tcPr>
          <w:p w14:paraId="09C65A87" w14:textId="77777777" w:rsidR="000F796F" w:rsidRDefault="000F796F" w:rsidP="00B563DD">
            <w:pPr>
              <w:pStyle w:val="TAC"/>
              <w:rPr>
                <w:sz w:val="16"/>
                <w:szCs w:val="16"/>
              </w:rPr>
            </w:pPr>
            <w:r>
              <w:rPr>
                <w:sz w:val="16"/>
                <w:szCs w:val="16"/>
              </w:rPr>
              <w:t>2017-03</w:t>
            </w:r>
          </w:p>
        </w:tc>
        <w:tc>
          <w:tcPr>
            <w:tcW w:w="801" w:type="dxa"/>
            <w:gridSpan w:val="2"/>
            <w:shd w:val="solid" w:color="FFFFFF" w:fill="auto"/>
          </w:tcPr>
          <w:p w14:paraId="198B92BC" w14:textId="77777777" w:rsidR="000F796F" w:rsidRDefault="000F796F" w:rsidP="00F20EED">
            <w:pPr>
              <w:pStyle w:val="TAL"/>
              <w:rPr>
                <w:rFonts w:cs="Arial"/>
                <w:sz w:val="16"/>
                <w:szCs w:val="16"/>
              </w:rPr>
            </w:pPr>
            <w:r>
              <w:rPr>
                <w:rFonts w:cs="Arial"/>
                <w:sz w:val="16"/>
                <w:szCs w:val="16"/>
              </w:rPr>
              <w:t>SA#75</w:t>
            </w:r>
          </w:p>
        </w:tc>
        <w:tc>
          <w:tcPr>
            <w:tcW w:w="1095" w:type="dxa"/>
            <w:gridSpan w:val="2"/>
            <w:shd w:val="solid" w:color="FFFFFF" w:fill="auto"/>
          </w:tcPr>
          <w:p w14:paraId="1A88F7C9" w14:textId="77777777" w:rsidR="000F796F" w:rsidRDefault="00C00C24" w:rsidP="00F20EED">
            <w:pPr>
              <w:pStyle w:val="TAL"/>
              <w:rPr>
                <w:rFonts w:cs="Arial"/>
                <w:sz w:val="16"/>
                <w:szCs w:val="16"/>
              </w:rPr>
            </w:pPr>
            <w:r>
              <w:rPr>
                <w:rFonts w:cs="Arial"/>
                <w:sz w:val="16"/>
                <w:szCs w:val="16"/>
              </w:rPr>
              <w:t>SP-170129</w:t>
            </w:r>
          </w:p>
        </w:tc>
        <w:tc>
          <w:tcPr>
            <w:tcW w:w="568" w:type="dxa"/>
            <w:gridSpan w:val="2"/>
            <w:shd w:val="solid" w:color="FFFFFF" w:fill="auto"/>
          </w:tcPr>
          <w:p w14:paraId="1396AA6C" w14:textId="77777777" w:rsidR="000F796F" w:rsidRDefault="00C00C24" w:rsidP="00F20EED">
            <w:pPr>
              <w:pStyle w:val="TAL"/>
              <w:rPr>
                <w:rFonts w:cs="Arial"/>
                <w:sz w:val="16"/>
                <w:szCs w:val="16"/>
              </w:rPr>
            </w:pPr>
            <w:r>
              <w:rPr>
                <w:rFonts w:cs="Arial"/>
                <w:sz w:val="16"/>
                <w:szCs w:val="16"/>
              </w:rPr>
              <w:t>0619</w:t>
            </w:r>
          </w:p>
        </w:tc>
        <w:tc>
          <w:tcPr>
            <w:tcW w:w="426" w:type="dxa"/>
            <w:gridSpan w:val="2"/>
            <w:shd w:val="solid" w:color="FFFFFF" w:fill="auto"/>
          </w:tcPr>
          <w:p w14:paraId="1614A0E4" w14:textId="77777777" w:rsidR="000F796F" w:rsidRDefault="00C00C24" w:rsidP="00F20EED">
            <w:pPr>
              <w:pStyle w:val="TAL"/>
              <w:rPr>
                <w:rFonts w:cs="Arial"/>
                <w:sz w:val="16"/>
                <w:szCs w:val="16"/>
              </w:rPr>
            </w:pPr>
            <w:r>
              <w:rPr>
                <w:rFonts w:cs="Arial"/>
                <w:sz w:val="16"/>
                <w:szCs w:val="16"/>
              </w:rPr>
              <w:t>1</w:t>
            </w:r>
          </w:p>
        </w:tc>
        <w:tc>
          <w:tcPr>
            <w:tcW w:w="426" w:type="dxa"/>
            <w:gridSpan w:val="2"/>
            <w:shd w:val="solid" w:color="FFFFFF" w:fill="auto"/>
          </w:tcPr>
          <w:p w14:paraId="306D1263" w14:textId="77777777" w:rsidR="000F796F" w:rsidRDefault="00C00C24" w:rsidP="00F20EED">
            <w:pPr>
              <w:pStyle w:val="TAL"/>
              <w:rPr>
                <w:rFonts w:cs="Arial"/>
                <w:sz w:val="16"/>
                <w:szCs w:val="16"/>
              </w:rPr>
            </w:pPr>
            <w:r>
              <w:rPr>
                <w:rFonts w:cs="Arial"/>
                <w:sz w:val="16"/>
                <w:szCs w:val="16"/>
              </w:rPr>
              <w:t>B</w:t>
            </w:r>
          </w:p>
        </w:tc>
        <w:tc>
          <w:tcPr>
            <w:tcW w:w="4821" w:type="dxa"/>
            <w:gridSpan w:val="2"/>
            <w:shd w:val="solid" w:color="FFFFFF" w:fill="auto"/>
          </w:tcPr>
          <w:p w14:paraId="63672559" w14:textId="77777777" w:rsidR="000F796F" w:rsidRPr="00F7247E" w:rsidRDefault="00C00C24" w:rsidP="00F20EED">
            <w:pPr>
              <w:pStyle w:val="TAL"/>
              <w:rPr>
                <w:rFonts w:cs="Arial"/>
                <w:sz w:val="16"/>
                <w:szCs w:val="16"/>
              </w:rPr>
            </w:pPr>
            <w:r w:rsidRPr="00C00C24">
              <w:rPr>
                <w:rFonts w:cs="Arial"/>
                <w:sz w:val="16"/>
                <w:szCs w:val="16"/>
              </w:rPr>
              <w:t>Addition of multiple PRAs support for AULC</w:t>
            </w:r>
          </w:p>
        </w:tc>
        <w:tc>
          <w:tcPr>
            <w:tcW w:w="709" w:type="dxa"/>
            <w:gridSpan w:val="2"/>
            <w:shd w:val="solid" w:color="FFFFFF" w:fill="auto"/>
          </w:tcPr>
          <w:p w14:paraId="0710A8D1" w14:textId="77777777" w:rsidR="000F796F" w:rsidRPr="000344B5" w:rsidRDefault="000F796F" w:rsidP="00B563DD">
            <w:pPr>
              <w:pStyle w:val="TAC"/>
              <w:rPr>
                <w:rFonts w:cs="Arial"/>
                <w:sz w:val="16"/>
                <w:szCs w:val="16"/>
              </w:rPr>
            </w:pPr>
            <w:r>
              <w:rPr>
                <w:rFonts w:cs="Arial"/>
                <w:sz w:val="16"/>
                <w:szCs w:val="16"/>
              </w:rPr>
              <w:t>14.2.0</w:t>
            </w:r>
          </w:p>
        </w:tc>
      </w:tr>
      <w:tr w:rsidR="000F796F" w:rsidRPr="007D6048" w14:paraId="5007A082" w14:textId="77777777" w:rsidTr="003E44E5">
        <w:trPr>
          <w:gridAfter w:val="1"/>
          <w:wAfter w:w="48" w:type="dxa"/>
        </w:trPr>
        <w:tc>
          <w:tcPr>
            <w:tcW w:w="805" w:type="dxa"/>
            <w:gridSpan w:val="2"/>
            <w:shd w:val="solid" w:color="FFFFFF" w:fill="auto"/>
          </w:tcPr>
          <w:p w14:paraId="34C2C545" w14:textId="77777777" w:rsidR="000F796F" w:rsidRDefault="000F796F" w:rsidP="00B563DD">
            <w:pPr>
              <w:pStyle w:val="TAC"/>
              <w:rPr>
                <w:sz w:val="16"/>
                <w:szCs w:val="16"/>
              </w:rPr>
            </w:pPr>
            <w:r>
              <w:rPr>
                <w:sz w:val="16"/>
                <w:szCs w:val="16"/>
              </w:rPr>
              <w:t>2017-03</w:t>
            </w:r>
          </w:p>
        </w:tc>
        <w:tc>
          <w:tcPr>
            <w:tcW w:w="801" w:type="dxa"/>
            <w:gridSpan w:val="2"/>
            <w:shd w:val="solid" w:color="FFFFFF" w:fill="auto"/>
          </w:tcPr>
          <w:p w14:paraId="2F16B625" w14:textId="77777777" w:rsidR="000F796F" w:rsidRDefault="000F796F" w:rsidP="00F20EED">
            <w:pPr>
              <w:pStyle w:val="TAL"/>
              <w:rPr>
                <w:rFonts w:cs="Arial"/>
                <w:sz w:val="16"/>
                <w:szCs w:val="16"/>
              </w:rPr>
            </w:pPr>
            <w:r>
              <w:rPr>
                <w:rFonts w:cs="Arial"/>
                <w:sz w:val="16"/>
                <w:szCs w:val="16"/>
              </w:rPr>
              <w:t>SA#75</w:t>
            </w:r>
          </w:p>
        </w:tc>
        <w:tc>
          <w:tcPr>
            <w:tcW w:w="1095" w:type="dxa"/>
            <w:gridSpan w:val="2"/>
            <w:shd w:val="solid" w:color="FFFFFF" w:fill="auto"/>
          </w:tcPr>
          <w:p w14:paraId="15566743" w14:textId="77777777" w:rsidR="000F796F" w:rsidRDefault="00C21F47" w:rsidP="00F20EED">
            <w:pPr>
              <w:pStyle w:val="TAL"/>
              <w:rPr>
                <w:rFonts w:cs="Arial"/>
                <w:sz w:val="16"/>
                <w:szCs w:val="16"/>
              </w:rPr>
            </w:pPr>
            <w:r>
              <w:rPr>
                <w:rFonts w:cs="Arial"/>
                <w:sz w:val="16"/>
                <w:szCs w:val="16"/>
              </w:rPr>
              <w:t>SP-170137</w:t>
            </w:r>
          </w:p>
        </w:tc>
        <w:tc>
          <w:tcPr>
            <w:tcW w:w="568" w:type="dxa"/>
            <w:gridSpan w:val="2"/>
            <w:shd w:val="solid" w:color="FFFFFF" w:fill="auto"/>
          </w:tcPr>
          <w:p w14:paraId="2EC42333" w14:textId="77777777" w:rsidR="000F796F" w:rsidRDefault="00C21F47" w:rsidP="00F20EED">
            <w:pPr>
              <w:pStyle w:val="TAL"/>
              <w:rPr>
                <w:rFonts w:cs="Arial"/>
                <w:sz w:val="16"/>
                <w:szCs w:val="16"/>
              </w:rPr>
            </w:pPr>
            <w:r>
              <w:rPr>
                <w:rFonts w:cs="Arial"/>
                <w:sz w:val="16"/>
                <w:szCs w:val="16"/>
              </w:rPr>
              <w:t>0621</w:t>
            </w:r>
          </w:p>
        </w:tc>
        <w:tc>
          <w:tcPr>
            <w:tcW w:w="426" w:type="dxa"/>
            <w:gridSpan w:val="2"/>
            <w:shd w:val="solid" w:color="FFFFFF" w:fill="auto"/>
          </w:tcPr>
          <w:p w14:paraId="3587154C" w14:textId="77777777" w:rsidR="000F796F" w:rsidRDefault="00C21F47" w:rsidP="00F20EED">
            <w:pPr>
              <w:pStyle w:val="TAL"/>
              <w:rPr>
                <w:rFonts w:cs="Arial"/>
                <w:sz w:val="16"/>
                <w:szCs w:val="16"/>
              </w:rPr>
            </w:pPr>
            <w:r>
              <w:rPr>
                <w:rFonts w:cs="Arial"/>
                <w:sz w:val="16"/>
                <w:szCs w:val="16"/>
              </w:rPr>
              <w:t>1</w:t>
            </w:r>
          </w:p>
        </w:tc>
        <w:tc>
          <w:tcPr>
            <w:tcW w:w="426" w:type="dxa"/>
            <w:gridSpan w:val="2"/>
            <w:shd w:val="solid" w:color="FFFFFF" w:fill="auto"/>
          </w:tcPr>
          <w:p w14:paraId="1A48E02D" w14:textId="77777777" w:rsidR="000F796F" w:rsidRDefault="00C21F47" w:rsidP="00F20EED">
            <w:pPr>
              <w:pStyle w:val="TAL"/>
              <w:rPr>
                <w:rFonts w:cs="Arial"/>
                <w:sz w:val="16"/>
                <w:szCs w:val="16"/>
              </w:rPr>
            </w:pPr>
            <w:r>
              <w:rPr>
                <w:rFonts w:cs="Arial"/>
                <w:sz w:val="16"/>
                <w:szCs w:val="16"/>
              </w:rPr>
              <w:t>A</w:t>
            </w:r>
          </w:p>
        </w:tc>
        <w:tc>
          <w:tcPr>
            <w:tcW w:w="4821" w:type="dxa"/>
            <w:gridSpan w:val="2"/>
            <w:shd w:val="solid" w:color="FFFFFF" w:fill="auto"/>
          </w:tcPr>
          <w:p w14:paraId="78CCD079" w14:textId="77777777" w:rsidR="000F796F" w:rsidRPr="00F7247E" w:rsidRDefault="00C21F47" w:rsidP="00F20EED">
            <w:pPr>
              <w:pStyle w:val="TAL"/>
              <w:rPr>
                <w:rFonts w:cs="Arial"/>
                <w:sz w:val="16"/>
                <w:szCs w:val="16"/>
              </w:rPr>
            </w:pPr>
            <w:r w:rsidRPr="00C21F47">
              <w:rPr>
                <w:rFonts w:cs="Arial"/>
                <w:sz w:val="16"/>
                <w:szCs w:val="16"/>
              </w:rPr>
              <w:t>Correction on the APN Rate Control and SCS/AS Address</w:t>
            </w:r>
          </w:p>
        </w:tc>
        <w:tc>
          <w:tcPr>
            <w:tcW w:w="709" w:type="dxa"/>
            <w:gridSpan w:val="2"/>
            <w:shd w:val="solid" w:color="FFFFFF" w:fill="auto"/>
          </w:tcPr>
          <w:p w14:paraId="64669FA6" w14:textId="77777777" w:rsidR="000F796F" w:rsidRPr="000344B5" w:rsidRDefault="000F796F" w:rsidP="00B563DD">
            <w:pPr>
              <w:pStyle w:val="TAC"/>
              <w:rPr>
                <w:rFonts w:cs="Arial"/>
                <w:sz w:val="16"/>
                <w:szCs w:val="16"/>
              </w:rPr>
            </w:pPr>
            <w:r>
              <w:rPr>
                <w:rFonts w:cs="Arial"/>
                <w:sz w:val="16"/>
                <w:szCs w:val="16"/>
              </w:rPr>
              <w:t>14.2.0</w:t>
            </w:r>
          </w:p>
        </w:tc>
      </w:tr>
      <w:tr w:rsidR="000F796F" w:rsidRPr="007D6048" w14:paraId="4AAC73A3" w14:textId="77777777" w:rsidTr="003E44E5">
        <w:trPr>
          <w:gridAfter w:val="1"/>
          <w:wAfter w:w="48" w:type="dxa"/>
        </w:trPr>
        <w:tc>
          <w:tcPr>
            <w:tcW w:w="805" w:type="dxa"/>
            <w:gridSpan w:val="2"/>
            <w:shd w:val="solid" w:color="FFFFFF" w:fill="auto"/>
          </w:tcPr>
          <w:p w14:paraId="4FA58912" w14:textId="77777777" w:rsidR="000F796F" w:rsidRDefault="000F796F" w:rsidP="00B563DD">
            <w:pPr>
              <w:pStyle w:val="TAC"/>
              <w:rPr>
                <w:sz w:val="16"/>
                <w:szCs w:val="16"/>
              </w:rPr>
            </w:pPr>
            <w:r>
              <w:rPr>
                <w:sz w:val="16"/>
                <w:szCs w:val="16"/>
              </w:rPr>
              <w:t>2017-03</w:t>
            </w:r>
          </w:p>
        </w:tc>
        <w:tc>
          <w:tcPr>
            <w:tcW w:w="801" w:type="dxa"/>
            <w:gridSpan w:val="2"/>
            <w:shd w:val="solid" w:color="FFFFFF" w:fill="auto"/>
          </w:tcPr>
          <w:p w14:paraId="1C885C52" w14:textId="77777777" w:rsidR="000F796F" w:rsidRDefault="000F796F" w:rsidP="00F20EED">
            <w:pPr>
              <w:pStyle w:val="TAL"/>
              <w:rPr>
                <w:rFonts w:cs="Arial"/>
                <w:sz w:val="16"/>
                <w:szCs w:val="16"/>
              </w:rPr>
            </w:pPr>
            <w:r>
              <w:rPr>
                <w:rFonts w:cs="Arial"/>
                <w:sz w:val="16"/>
                <w:szCs w:val="16"/>
              </w:rPr>
              <w:t>SA#75</w:t>
            </w:r>
          </w:p>
        </w:tc>
        <w:tc>
          <w:tcPr>
            <w:tcW w:w="1095" w:type="dxa"/>
            <w:gridSpan w:val="2"/>
            <w:shd w:val="solid" w:color="FFFFFF" w:fill="auto"/>
          </w:tcPr>
          <w:p w14:paraId="364A7508" w14:textId="77777777" w:rsidR="000F796F" w:rsidRDefault="0067630F" w:rsidP="00F20EED">
            <w:pPr>
              <w:pStyle w:val="TAL"/>
              <w:rPr>
                <w:rFonts w:cs="Arial"/>
                <w:sz w:val="16"/>
                <w:szCs w:val="16"/>
              </w:rPr>
            </w:pPr>
            <w:r>
              <w:rPr>
                <w:rFonts w:cs="Arial"/>
                <w:sz w:val="16"/>
                <w:szCs w:val="16"/>
              </w:rPr>
              <w:t>SP-170132</w:t>
            </w:r>
          </w:p>
        </w:tc>
        <w:tc>
          <w:tcPr>
            <w:tcW w:w="568" w:type="dxa"/>
            <w:gridSpan w:val="2"/>
            <w:shd w:val="solid" w:color="FFFFFF" w:fill="auto"/>
          </w:tcPr>
          <w:p w14:paraId="61787312" w14:textId="77777777" w:rsidR="000F796F" w:rsidRDefault="0067630F" w:rsidP="00F20EED">
            <w:pPr>
              <w:pStyle w:val="TAL"/>
              <w:rPr>
                <w:rFonts w:cs="Arial"/>
                <w:sz w:val="16"/>
                <w:szCs w:val="16"/>
              </w:rPr>
            </w:pPr>
            <w:r>
              <w:rPr>
                <w:rFonts w:cs="Arial"/>
                <w:sz w:val="16"/>
                <w:szCs w:val="16"/>
              </w:rPr>
              <w:t>0622</w:t>
            </w:r>
          </w:p>
        </w:tc>
        <w:tc>
          <w:tcPr>
            <w:tcW w:w="426" w:type="dxa"/>
            <w:gridSpan w:val="2"/>
            <w:shd w:val="solid" w:color="FFFFFF" w:fill="auto"/>
          </w:tcPr>
          <w:p w14:paraId="64E35819" w14:textId="77777777" w:rsidR="000F796F" w:rsidRDefault="0067630F" w:rsidP="00F20EED">
            <w:pPr>
              <w:pStyle w:val="TAL"/>
              <w:rPr>
                <w:rFonts w:cs="Arial"/>
                <w:sz w:val="16"/>
                <w:szCs w:val="16"/>
              </w:rPr>
            </w:pPr>
            <w:r>
              <w:rPr>
                <w:rFonts w:cs="Arial"/>
                <w:sz w:val="16"/>
                <w:szCs w:val="16"/>
              </w:rPr>
              <w:t>-</w:t>
            </w:r>
          </w:p>
        </w:tc>
        <w:tc>
          <w:tcPr>
            <w:tcW w:w="426" w:type="dxa"/>
            <w:gridSpan w:val="2"/>
            <w:shd w:val="solid" w:color="FFFFFF" w:fill="auto"/>
          </w:tcPr>
          <w:p w14:paraId="00B799C4" w14:textId="77777777" w:rsidR="000F796F" w:rsidRDefault="0067630F" w:rsidP="00F20EED">
            <w:pPr>
              <w:pStyle w:val="TAL"/>
              <w:rPr>
                <w:rFonts w:cs="Arial"/>
                <w:sz w:val="16"/>
                <w:szCs w:val="16"/>
              </w:rPr>
            </w:pPr>
            <w:r>
              <w:rPr>
                <w:rFonts w:cs="Arial"/>
                <w:sz w:val="16"/>
                <w:szCs w:val="16"/>
              </w:rPr>
              <w:t>F</w:t>
            </w:r>
          </w:p>
        </w:tc>
        <w:tc>
          <w:tcPr>
            <w:tcW w:w="4821" w:type="dxa"/>
            <w:gridSpan w:val="2"/>
            <w:shd w:val="solid" w:color="FFFFFF" w:fill="auto"/>
          </w:tcPr>
          <w:p w14:paraId="1E92B026" w14:textId="77777777" w:rsidR="000F796F" w:rsidRPr="00F7247E" w:rsidRDefault="0067630F" w:rsidP="00F20EED">
            <w:pPr>
              <w:pStyle w:val="TAL"/>
              <w:rPr>
                <w:rFonts w:cs="Arial"/>
                <w:sz w:val="16"/>
                <w:szCs w:val="16"/>
              </w:rPr>
            </w:pPr>
            <w:r w:rsidRPr="0067630F">
              <w:rPr>
                <w:rFonts w:cs="Arial"/>
                <w:sz w:val="16"/>
                <w:szCs w:val="16"/>
              </w:rPr>
              <w:t>Correction of CauseForRecClosing and CauseForTerm</w:t>
            </w:r>
          </w:p>
        </w:tc>
        <w:tc>
          <w:tcPr>
            <w:tcW w:w="709" w:type="dxa"/>
            <w:gridSpan w:val="2"/>
            <w:shd w:val="solid" w:color="FFFFFF" w:fill="auto"/>
          </w:tcPr>
          <w:p w14:paraId="7C7C6144" w14:textId="77777777" w:rsidR="000F796F" w:rsidRPr="000344B5" w:rsidRDefault="000F796F" w:rsidP="00B563DD">
            <w:pPr>
              <w:pStyle w:val="TAC"/>
              <w:rPr>
                <w:rFonts w:cs="Arial"/>
                <w:sz w:val="16"/>
                <w:szCs w:val="16"/>
              </w:rPr>
            </w:pPr>
            <w:r>
              <w:rPr>
                <w:rFonts w:cs="Arial"/>
                <w:sz w:val="16"/>
                <w:szCs w:val="16"/>
              </w:rPr>
              <w:t>14.2.0</w:t>
            </w:r>
          </w:p>
        </w:tc>
      </w:tr>
      <w:tr w:rsidR="000F796F" w:rsidRPr="007D6048" w14:paraId="652B5AD5" w14:textId="77777777" w:rsidTr="003E44E5">
        <w:trPr>
          <w:gridAfter w:val="1"/>
          <w:wAfter w:w="48" w:type="dxa"/>
        </w:trPr>
        <w:tc>
          <w:tcPr>
            <w:tcW w:w="805" w:type="dxa"/>
            <w:gridSpan w:val="2"/>
            <w:shd w:val="solid" w:color="FFFFFF" w:fill="auto"/>
          </w:tcPr>
          <w:p w14:paraId="54DD1519" w14:textId="77777777" w:rsidR="000F796F" w:rsidRDefault="000F796F" w:rsidP="00B563DD">
            <w:pPr>
              <w:pStyle w:val="TAC"/>
              <w:rPr>
                <w:sz w:val="16"/>
                <w:szCs w:val="16"/>
              </w:rPr>
            </w:pPr>
            <w:r>
              <w:rPr>
                <w:sz w:val="16"/>
                <w:szCs w:val="16"/>
              </w:rPr>
              <w:t>2017-03</w:t>
            </w:r>
          </w:p>
        </w:tc>
        <w:tc>
          <w:tcPr>
            <w:tcW w:w="801" w:type="dxa"/>
            <w:gridSpan w:val="2"/>
            <w:shd w:val="solid" w:color="FFFFFF" w:fill="auto"/>
          </w:tcPr>
          <w:p w14:paraId="407F349A" w14:textId="77777777" w:rsidR="000F796F" w:rsidRDefault="000F796F" w:rsidP="00F20EED">
            <w:pPr>
              <w:pStyle w:val="TAL"/>
              <w:rPr>
                <w:rFonts w:cs="Arial"/>
                <w:sz w:val="16"/>
                <w:szCs w:val="16"/>
              </w:rPr>
            </w:pPr>
            <w:r>
              <w:rPr>
                <w:rFonts w:cs="Arial"/>
                <w:sz w:val="16"/>
                <w:szCs w:val="16"/>
              </w:rPr>
              <w:t>SA#75</w:t>
            </w:r>
          </w:p>
        </w:tc>
        <w:tc>
          <w:tcPr>
            <w:tcW w:w="1095" w:type="dxa"/>
            <w:gridSpan w:val="2"/>
            <w:shd w:val="solid" w:color="FFFFFF" w:fill="auto"/>
          </w:tcPr>
          <w:p w14:paraId="6B11CD96" w14:textId="77777777" w:rsidR="000F796F" w:rsidRDefault="0057236F" w:rsidP="00F20EED">
            <w:pPr>
              <w:pStyle w:val="TAL"/>
              <w:rPr>
                <w:rFonts w:cs="Arial"/>
                <w:sz w:val="16"/>
                <w:szCs w:val="16"/>
              </w:rPr>
            </w:pPr>
            <w:r>
              <w:rPr>
                <w:rFonts w:cs="Arial"/>
                <w:sz w:val="16"/>
                <w:szCs w:val="16"/>
              </w:rPr>
              <w:t>SP-170131</w:t>
            </w:r>
          </w:p>
        </w:tc>
        <w:tc>
          <w:tcPr>
            <w:tcW w:w="568" w:type="dxa"/>
            <w:gridSpan w:val="2"/>
            <w:shd w:val="solid" w:color="FFFFFF" w:fill="auto"/>
          </w:tcPr>
          <w:p w14:paraId="2508E4F0" w14:textId="77777777" w:rsidR="000F796F" w:rsidRDefault="0057236F" w:rsidP="00F20EED">
            <w:pPr>
              <w:pStyle w:val="TAL"/>
              <w:rPr>
                <w:rFonts w:cs="Arial"/>
                <w:sz w:val="16"/>
                <w:szCs w:val="16"/>
              </w:rPr>
            </w:pPr>
            <w:r>
              <w:rPr>
                <w:rFonts w:cs="Arial"/>
                <w:sz w:val="16"/>
                <w:szCs w:val="16"/>
              </w:rPr>
              <w:t>0623</w:t>
            </w:r>
          </w:p>
        </w:tc>
        <w:tc>
          <w:tcPr>
            <w:tcW w:w="426" w:type="dxa"/>
            <w:gridSpan w:val="2"/>
            <w:shd w:val="solid" w:color="FFFFFF" w:fill="auto"/>
          </w:tcPr>
          <w:p w14:paraId="61437EF6" w14:textId="77777777" w:rsidR="000F796F" w:rsidRDefault="0057236F" w:rsidP="00F20EED">
            <w:pPr>
              <w:pStyle w:val="TAL"/>
              <w:rPr>
                <w:rFonts w:cs="Arial"/>
                <w:sz w:val="16"/>
                <w:szCs w:val="16"/>
              </w:rPr>
            </w:pPr>
            <w:r>
              <w:rPr>
                <w:rFonts w:cs="Arial"/>
                <w:sz w:val="16"/>
                <w:szCs w:val="16"/>
              </w:rPr>
              <w:t>1</w:t>
            </w:r>
          </w:p>
        </w:tc>
        <w:tc>
          <w:tcPr>
            <w:tcW w:w="426" w:type="dxa"/>
            <w:gridSpan w:val="2"/>
            <w:shd w:val="solid" w:color="FFFFFF" w:fill="auto"/>
          </w:tcPr>
          <w:p w14:paraId="756A90E9" w14:textId="77777777" w:rsidR="000F796F" w:rsidRDefault="0057236F" w:rsidP="00F20EED">
            <w:pPr>
              <w:pStyle w:val="TAL"/>
              <w:rPr>
                <w:rFonts w:cs="Arial"/>
                <w:sz w:val="16"/>
                <w:szCs w:val="16"/>
              </w:rPr>
            </w:pPr>
            <w:r>
              <w:rPr>
                <w:rFonts w:cs="Arial"/>
                <w:sz w:val="16"/>
                <w:szCs w:val="16"/>
              </w:rPr>
              <w:t>A</w:t>
            </w:r>
          </w:p>
        </w:tc>
        <w:tc>
          <w:tcPr>
            <w:tcW w:w="4821" w:type="dxa"/>
            <w:gridSpan w:val="2"/>
            <w:shd w:val="solid" w:color="FFFFFF" w:fill="auto"/>
          </w:tcPr>
          <w:p w14:paraId="144629EB" w14:textId="77777777" w:rsidR="000F796F" w:rsidRPr="00F7247E" w:rsidRDefault="0057236F" w:rsidP="00F20EED">
            <w:pPr>
              <w:pStyle w:val="TAL"/>
              <w:rPr>
                <w:rFonts w:cs="Arial"/>
                <w:sz w:val="16"/>
                <w:szCs w:val="16"/>
              </w:rPr>
            </w:pPr>
            <w:r w:rsidRPr="0057236F">
              <w:rPr>
                <w:rFonts w:cs="Arial"/>
                <w:sz w:val="16"/>
                <w:szCs w:val="16"/>
              </w:rPr>
              <w:t>Correction of RelatedChangeOfServiceCondition</w:t>
            </w:r>
          </w:p>
        </w:tc>
        <w:tc>
          <w:tcPr>
            <w:tcW w:w="709" w:type="dxa"/>
            <w:gridSpan w:val="2"/>
            <w:shd w:val="solid" w:color="FFFFFF" w:fill="auto"/>
          </w:tcPr>
          <w:p w14:paraId="62C2C5CE" w14:textId="77777777" w:rsidR="000F796F" w:rsidRPr="000344B5" w:rsidRDefault="000F796F" w:rsidP="00B563DD">
            <w:pPr>
              <w:pStyle w:val="TAC"/>
              <w:rPr>
                <w:rFonts w:cs="Arial"/>
                <w:sz w:val="16"/>
                <w:szCs w:val="16"/>
              </w:rPr>
            </w:pPr>
            <w:r>
              <w:rPr>
                <w:rFonts w:cs="Arial"/>
                <w:sz w:val="16"/>
                <w:szCs w:val="16"/>
              </w:rPr>
              <w:t>14.2.0</w:t>
            </w:r>
          </w:p>
        </w:tc>
      </w:tr>
      <w:tr w:rsidR="00BF177D" w:rsidRPr="007D6048" w14:paraId="4CCFCEE3" w14:textId="77777777" w:rsidTr="003E44E5">
        <w:trPr>
          <w:gridAfter w:val="1"/>
          <w:wAfter w:w="48" w:type="dxa"/>
        </w:trPr>
        <w:tc>
          <w:tcPr>
            <w:tcW w:w="805" w:type="dxa"/>
            <w:gridSpan w:val="2"/>
            <w:shd w:val="solid" w:color="FFFFFF" w:fill="auto"/>
          </w:tcPr>
          <w:p w14:paraId="4B4885E7" w14:textId="77777777" w:rsidR="00BF177D" w:rsidRDefault="00BF177D" w:rsidP="00B563DD">
            <w:pPr>
              <w:pStyle w:val="TAC"/>
              <w:rPr>
                <w:sz w:val="16"/>
                <w:szCs w:val="16"/>
              </w:rPr>
            </w:pPr>
            <w:r>
              <w:rPr>
                <w:sz w:val="16"/>
                <w:szCs w:val="16"/>
              </w:rPr>
              <w:t>2017-06</w:t>
            </w:r>
          </w:p>
        </w:tc>
        <w:tc>
          <w:tcPr>
            <w:tcW w:w="801" w:type="dxa"/>
            <w:gridSpan w:val="2"/>
            <w:shd w:val="solid" w:color="FFFFFF" w:fill="auto"/>
          </w:tcPr>
          <w:p w14:paraId="3845D7AB" w14:textId="77777777" w:rsidR="00BF177D" w:rsidRDefault="00BF177D" w:rsidP="00F20EED">
            <w:pPr>
              <w:pStyle w:val="TAL"/>
              <w:rPr>
                <w:rFonts w:cs="Arial"/>
                <w:sz w:val="16"/>
                <w:szCs w:val="16"/>
              </w:rPr>
            </w:pPr>
            <w:r>
              <w:rPr>
                <w:rFonts w:cs="Arial"/>
                <w:sz w:val="16"/>
                <w:szCs w:val="16"/>
              </w:rPr>
              <w:t>SA#76</w:t>
            </w:r>
          </w:p>
        </w:tc>
        <w:tc>
          <w:tcPr>
            <w:tcW w:w="1095" w:type="dxa"/>
            <w:gridSpan w:val="2"/>
            <w:shd w:val="solid" w:color="FFFFFF" w:fill="auto"/>
          </w:tcPr>
          <w:p w14:paraId="6A6F9269" w14:textId="77777777" w:rsidR="00BF177D" w:rsidRDefault="00BF177D" w:rsidP="00F20EED">
            <w:pPr>
              <w:pStyle w:val="TAL"/>
              <w:rPr>
                <w:rFonts w:cs="Arial"/>
                <w:sz w:val="16"/>
                <w:szCs w:val="16"/>
              </w:rPr>
            </w:pPr>
            <w:r>
              <w:rPr>
                <w:rFonts w:cs="Arial"/>
                <w:sz w:val="16"/>
                <w:szCs w:val="16"/>
              </w:rPr>
              <w:t>SP-170501</w:t>
            </w:r>
          </w:p>
        </w:tc>
        <w:tc>
          <w:tcPr>
            <w:tcW w:w="568" w:type="dxa"/>
            <w:gridSpan w:val="2"/>
            <w:shd w:val="solid" w:color="FFFFFF" w:fill="auto"/>
          </w:tcPr>
          <w:p w14:paraId="5550B76F" w14:textId="77777777" w:rsidR="00BF177D" w:rsidRDefault="00BF177D" w:rsidP="00F20EED">
            <w:pPr>
              <w:pStyle w:val="TAL"/>
              <w:rPr>
                <w:rFonts w:cs="Arial"/>
                <w:sz w:val="16"/>
                <w:szCs w:val="16"/>
              </w:rPr>
            </w:pPr>
            <w:r>
              <w:rPr>
                <w:rFonts w:cs="Arial"/>
                <w:sz w:val="16"/>
                <w:szCs w:val="16"/>
              </w:rPr>
              <w:t>0626</w:t>
            </w:r>
          </w:p>
        </w:tc>
        <w:tc>
          <w:tcPr>
            <w:tcW w:w="426" w:type="dxa"/>
            <w:gridSpan w:val="2"/>
            <w:shd w:val="solid" w:color="FFFFFF" w:fill="auto"/>
          </w:tcPr>
          <w:p w14:paraId="149A0FBE" w14:textId="77777777" w:rsidR="00BF177D" w:rsidRDefault="00BF177D" w:rsidP="00F20EED">
            <w:pPr>
              <w:pStyle w:val="TAL"/>
              <w:rPr>
                <w:rFonts w:cs="Arial"/>
                <w:sz w:val="16"/>
                <w:szCs w:val="16"/>
              </w:rPr>
            </w:pPr>
            <w:r>
              <w:rPr>
                <w:rFonts w:cs="Arial"/>
                <w:sz w:val="16"/>
                <w:szCs w:val="16"/>
              </w:rPr>
              <w:t>1</w:t>
            </w:r>
          </w:p>
        </w:tc>
        <w:tc>
          <w:tcPr>
            <w:tcW w:w="426" w:type="dxa"/>
            <w:gridSpan w:val="2"/>
            <w:shd w:val="solid" w:color="FFFFFF" w:fill="auto"/>
          </w:tcPr>
          <w:p w14:paraId="755AAD82" w14:textId="77777777" w:rsidR="00BF177D" w:rsidRDefault="00BF177D" w:rsidP="00F20EED">
            <w:pPr>
              <w:pStyle w:val="TAL"/>
              <w:rPr>
                <w:rFonts w:cs="Arial"/>
                <w:sz w:val="16"/>
                <w:szCs w:val="16"/>
              </w:rPr>
            </w:pPr>
            <w:r>
              <w:rPr>
                <w:rFonts w:cs="Arial"/>
                <w:sz w:val="16"/>
                <w:szCs w:val="16"/>
              </w:rPr>
              <w:t>B</w:t>
            </w:r>
          </w:p>
        </w:tc>
        <w:tc>
          <w:tcPr>
            <w:tcW w:w="4821" w:type="dxa"/>
            <w:gridSpan w:val="2"/>
            <w:shd w:val="solid" w:color="FFFFFF" w:fill="auto"/>
          </w:tcPr>
          <w:p w14:paraId="32BF4AFD" w14:textId="77777777" w:rsidR="00BF177D" w:rsidRPr="0057236F" w:rsidRDefault="00BF177D" w:rsidP="00F20EED">
            <w:pPr>
              <w:pStyle w:val="TAL"/>
              <w:rPr>
                <w:rFonts w:cs="Arial"/>
                <w:sz w:val="16"/>
                <w:szCs w:val="16"/>
              </w:rPr>
            </w:pPr>
            <w:r w:rsidRPr="00B87855">
              <w:rPr>
                <w:rFonts w:cs="Arial"/>
                <w:sz w:val="16"/>
                <w:szCs w:val="16"/>
              </w:rPr>
              <w:t xml:space="preserve">Introduction of 3GPP Data Off status indication in AS charging  </w:t>
            </w:r>
          </w:p>
        </w:tc>
        <w:tc>
          <w:tcPr>
            <w:tcW w:w="709" w:type="dxa"/>
            <w:gridSpan w:val="2"/>
            <w:shd w:val="solid" w:color="FFFFFF" w:fill="auto"/>
          </w:tcPr>
          <w:p w14:paraId="6FACA200" w14:textId="77777777" w:rsidR="00BF177D" w:rsidRDefault="00BF177D" w:rsidP="00B563DD">
            <w:pPr>
              <w:pStyle w:val="TAC"/>
              <w:rPr>
                <w:rFonts w:cs="Arial"/>
                <w:sz w:val="16"/>
                <w:szCs w:val="16"/>
              </w:rPr>
            </w:pPr>
            <w:r>
              <w:rPr>
                <w:rFonts w:cs="Arial"/>
                <w:sz w:val="16"/>
                <w:szCs w:val="16"/>
              </w:rPr>
              <w:t>14.3.0</w:t>
            </w:r>
          </w:p>
        </w:tc>
      </w:tr>
      <w:tr w:rsidR="005B208B" w:rsidRPr="007D6048" w14:paraId="6A4DF835" w14:textId="77777777" w:rsidTr="003E44E5">
        <w:trPr>
          <w:gridAfter w:val="1"/>
          <w:wAfter w:w="48" w:type="dxa"/>
        </w:trPr>
        <w:tc>
          <w:tcPr>
            <w:tcW w:w="805" w:type="dxa"/>
            <w:gridSpan w:val="2"/>
            <w:shd w:val="solid" w:color="FFFFFF" w:fill="auto"/>
          </w:tcPr>
          <w:p w14:paraId="5B40C217" w14:textId="77777777" w:rsidR="005B208B" w:rsidRDefault="005B208B" w:rsidP="00B563DD">
            <w:pPr>
              <w:pStyle w:val="TAC"/>
              <w:rPr>
                <w:sz w:val="16"/>
                <w:szCs w:val="16"/>
              </w:rPr>
            </w:pPr>
            <w:r>
              <w:rPr>
                <w:sz w:val="16"/>
                <w:szCs w:val="16"/>
              </w:rPr>
              <w:t>2017-06</w:t>
            </w:r>
          </w:p>
        </w:tc>
        <w:tc>
          <w:tcPr>
            <w:tcW w:w="801" w:type="dxa"/>
            <w:gridSpan w:val="2"/>
            <w:shd w:val="solid" w:color="FFFFFF" w:fill="auto"/>
          </w:tcPr>
          <w:p w14:paraId="5E62CE36" w14:textId="77777777" w:rsidR="005B208B" w:rsidRDefault="005B208B" w:rsidP="00F20EED">
            <w:pPr>
              <w:pStyle w:val="TAL"/>
              <w:rPr>
                <w:rFonts w:cs="Arial"/>
                <w:sz w:val="16"/>
                <w:szCs w:val="16"/>
              </w:rPr>
            </w:pPr>
            <w:r>
              <w:rPr>
                <w:rFonts w:cs="Arial"/>
                <w:sz w:val="16"/>
                <w:szCs w:val="16"/>
              </w:rPr>
              <w:t>SA#76</w:t>
            </w:r>
          </w:p>
        </w:tc>
        <w:tc>
          <w:tcPr>
            <w:tcW w:w="1095" w:type="dxa"/>
            <w:gridSpan w:val="2"/>
            <w:shd w:val="solid" w:color="FFFFFF" w:fill="auto"/>
          </w:tcPr>
          <w:p w14:paraId="0F8DD000" w14:textId="77777777" w:rsidR="005B208B" w:rsidRDefault="005B208B" w:rsidP="00F20EED">
            <w:pPr>
              <w:pStyle w:val="TAL"/>
              <w:rPr>
                <w:rFonts w:cs="Arial"/>
                <w:sz w:val="16"/>
                <w:szCs w:val="16"/>
              </w:rPr>
            </w:pPr>
            <w:r>
              <w:rPr>
                <w:rFonts w:cs="Arial"/>
                <w:sz w:val="16"/>
                <w:szCs w:val="16"/>
              </w:rPr>
              <w:t>SP-170514</w:t>
            </w:r>
          </w:p>
        </w:tc>
        <w:tc>
          <w:tcPr>
            <w:tcW w:w="568" w:type="dxa"/>
            <w:gridSpan w:val="2"/>
            <w:shd w:val="solid" w:color="FFFFFF" w:fill="auto"/>
          </w:tcPr>
          <w:p w14:paraId="4E71566F" w14:textId="77777777" w:rsidR="005B208B" w:rsidRDefault="005B208B" w:rsidP="00F20EED">
            <w:pPr>
              <w:pStyle w:val="TAL"/>
              <w:rPr>
                <w:rFonts w:cs="Arial"/>
                <w:sz w:val="16"/>
                <w:szCs w:val="16"/>
              </w:rPr>
            </w:pPr>
            <w:r>
              <w:rPr>
                <w:rFonts w:cs="Arial"/>
                <w:sz w:val="16"/>
                <w:szCs w:val="16"/>
              </w:rPr>
              <w:t>0627</w:t>
            </w:r>
          </w:p>
        </w:tc>
        <w:tc>
          <w:tcPr>
            <w:tcW w:w="426" w:type="dxa"/>
            <w:gridSpan w:val="2"/>
            <w:shd w:val="solid" w:color="FFFFFF" w:fill="auto"/>
          </w:tcPr>
          <w:p w14:paraId="6D0DB045" w14:textId="77777777" w:rsidR="005B208B" w:rsidRDefault="005B208B" w:rsidP="00F20EED">
            <w:pPr>
              <w:pStyle w:val="TAL"/>
              <w:rPr>
                <w:rFonts w:cs="Arial"/>
                <w:sz w:val="16"/>
                <w:szCs w:val="16"/>
              </w:rPr>
            </w:pPr>
            <w:r>
              <w:rPr>
                <w:rFonts w:cs="Arial"/>
                <w:sz w:val="16"/>
                <w:szCs w:val="16"/>
              </w:rPr>
              <w:t>1</w:t>
            </w:r>
          </w:p>
        </w:tc>
        <w:tc>
          <w:tcPr>
            <w:tcW w:w="426" w:type="dxa"/>
            <w:gridSpan w:val="2"/>
            <w:shd w:val="solid" w:color="FFFFFF" w:fill="auto"/>
          </w:tcPr>
          <w:p w14:paraId="41304000" w14:textId="77777777" w:rsidR="005B208B" w:rsidRDefault="005B208B" w:rsidP="00F20EED">
            <w:pPr>
              <w:pStyle w:val="TAL"/>
              <w:rPr>
                <w:rFonts w:cs="Arial"/>
                <w:sz w:val="16"/>
                <w:szCs w:val="16"/>
              </w:rPr>
            </w:pPr>
            <w:r>
              <w:rPr>
                <w:rFonts w:cs="Arial"/>
                <w:sz w:val="16"/>
                <w:szCs w:val="16"/>
              </w:rPr>
              <w:t>F</w:t>
            </w:r>
          </w:p>
        </w:tc>
        <w:tc>
          <w:tcPr>
            <w:tcW w:w="4821" w:type="dxa"/>
            <w:gridSpan w:val="2"/>
            <w:shd w:val="solid" w:color="FFFFFF" w:fill="auto"/>
          </w:tcPr>
          <w:p w14:paraId="7314206E" w14:textId="77777777" w:rsidR="005B208B" w:rsidRPr="0057236F" w:rsidRDefault="005B208B" w:rsidP="00F20EED">
            <w:pPr>
              <w:pStyle w:val="TAL"/>
              <w:rPr>
                <w:rFonts w:cs="Arial"/>
                <w:sz w:val="16"/>
                <w:szCs w:val="16"/>
              </w:rPr>
            </w:pPr>
            <w:r w:rsidRPr="00B87855">
              <w:rPr>
                <w:rFonts w:cs="Arial"/>
                <w:sz w:val="16"/>
                <w:szCs w:val="16"/>
              </w:rPr>
              <w:t xml:space="preserve">Correction in ASN.1  </w:t>
            </w:r>
          </w:p>
        </w:tc>
        <w:tc>
          <w:tcPr>
            <w:tcW w:w="709" w:type="dxa"/>
            <w:gridSpan w:val="2"/>
            <w:shd w:val="solid" w:color="FFFFFF" w:fill="auto"/>
          </w:tcPr>
          <w:p w14:paraId="662D1365" w14:textId="77777777" w:rsidR="005B208B" w:rsidRDefault="005B208B" w:rsidP="00B563DD">
            <w:pPr>
              <w:pStyle w:val="TAC"/>
              <w:rPr>
                <w:rFonts w:cs="Arial"/>
                <w:sz w:val="16"/>
                <w:szCs w:val="16"/>
              </w:rPr>
            </w:pPr>
            <w:r>
              <w:rPr>
                <w:rFonts w:cs="Arial"/>
                <w:sz w:val="16"/>
                <w:szCs w:val="16"/>
              </w:rPr>
              <w:t>14.3.0</w:t>
            </w:r>
          </w:p>
        </w:tc>
      </w:tr>
      <w:tr w:rsidR="00617013" w:rsidRPr="007D6048" w14:paraId="330FA14C" w14:textId="77777777" w:rsidTr="003E44E5">
        <w:trPr>
          <w:gridAfter w:val="1"/>
          <w:wAfter w:w="48" w:type="dxa"/>
        </w:trPr>
        <w:tc>
          <w:tcPr>
            <w:tcW w:w="805" w:type="dxa"/>
            <w:gridSpan w:val="2"/>
            <w:shd w:val="solid" w:color="FFFFFF" w:fill="auto"/>
          </w:tcPr>
          <w:p w14:paraId="4C380662" w14:textId="77777777" w:rsidR="00617013" w:rsidRDefault="00617013" w:rsidP="00B563DD">
            <w:pPr>
              <w:pStyle w:val="TAC"/>
              <w:rPr>
                <w:sz w:val="16"/>
                <w:szCs w:val="16"/>
              </w:rPr>
            </w:pPr>
            <w:r>
              <w:rPr>
                <w:sz w:val="16"/>
                <w:szCs w:val="16"/>
              </w:rPr>
              <w:t>2017-06</w:t>
            </w:r>
          </w:p>
        </w:tc>
        <w:tc>
          <w:tcPr>
            <w:tcW w:w="801" w:type="dxa"/>
            <w:gridSpan w:val="2"/>
            <w:shd w:val="solid" w:color="FFFFFF" w:fill="auto"/>
          </w:tcPr>
          <w:p w14:paraId="1C59C47B" w14:textId="77777777" w:rsidR="00617013" w:rsidRDefault="00617013" w:rsidP="00F20EED">
            <w:pPr>
              <w:pStyle w:val="TAL"/>
              <w:rPr>
                <w:rFonts w:cs="Arial"/>
                <w:sz w:val="16"/>
                <w:szCs w:val="16"/>
              </w:rPr>
            </w:pPr>
            <w:r>
              <w:rPr>
                <w:rFonts w:cs="Arial"/>
                <w:sz w:val="16"/>
                <w:szCs w:val="16"/>
              </w:rPr>
              <w:t>SA#76</w:t>
            </w:r>
          </w:p>
        </w:tc>
        <w:tc>
          <w:tcPr>
            <w:tcW w:w="1095" w:type="dxa"/>
            <w:gridSpan w:val="2"/>
            <w:shd w:val="solid" w:color="FFFFFF" w:fill="auto"/>
          </w:tcPr>
          <w:p w14:paraId="3AD36538" w14:textId="77777777" w:rsidR="00617013" w:rsidRDefault="00617013" w:rsidP="00F20EED">
            <w:pPr>
              <w:pStyle w:val="TAL"/>
              <w:rPr>
                <w:rFonts w:cs="Arial"/>
                <w:sz w:val="16"/>
                <w:szCs w:val="16"/>
              </w:rPr>
            </w:pPr>
            <w:r>
              <w:rPr>
                <w:rFonts w:cs="Arial"/>
                <w:sz w:val="16"/>
                <w:szCs w:val="16"/>
              </w:rPr>
              <w:t>SP-170498</w:t>
            </w:r>
          </w:p>
        </w:tc>
        <w:tc>
          <w:tcPr>
            <w:tcW w:w="568" w:type="dxa"/>
            <w:gridSpan w:val="2"/>
            <w:shd w:val="solid" w:color="FFFFFF" w:fill="auto"/>
          </w:tcPr>
          <w:p w14:paraId="5ADEFA92" w14:textId="77777777" w:rsidR="00617013" w:rsidRDefault="00617013" w:rsidP="00F20EED">
            <w:pPr>
              <w:pStyle w:val="TAL"/>
              <w:rPr>
                <w:rFonts w:cs="Arial"/>
                <w:sz w:val="16"/>
                <w:szCs w:val="16"/>
              </w:rPr>
            </w:pPr>
            <w:r>
              <w:rPr>
                <w:rFonts w:cs="Arial"/>
                <w:sz w:val="16"/>
                <w:szCs w:val="16"/>
              </w:rPr>
              <w:t>0630</w:t>
            </w:r>
          </w:p>
        </w:tc>
        <w:tc>
          <w:tcPr>
            <w:tcW w:w="426" w:type="dxa"/>
            <w:gridSpan w:val="2"/>
            <w:shd w:val="solid" w:color="FFFFFF" w:fill="auto"/>
          </w:tcPr>
          <w:p w14:paraId="373F9C17" w14:textId="77777777" w:rsidR="00617013" w:rsidRDefault="00617013" w:rsidP="00F20EED">
            <w:pPr>
              <w:pStyle w:val="TAL"/>
              <w:rPr>
                <w:rFonts w:cs="Arial"/>
                <w:sz w:val="16"/>
                <w:szCs w:val="16"/>
              </w:rPr>
            </w:pPr>
            <w:r>
              <w:rPr>
                <w:rFonts w:cs="Arial"/>
                <w:sz w:val="16"/>
                <w:szCs w:val="16"/>
              </w:rPr>
              <w:t>1</w:t>
            </w:r>
          </w:p>
        </w:tc>
        <w:tc>
          <w:tcPr>
            <w:tcW w:w="426" w:type="dxa"/>
            <w:gridSpan w:val="2"/>
            <w:shd w:val="solid" w:color="FFFFFF" w:fill="auto"/>
          </w:tcPr>
          <w:p w14:paraId="1E53EB29" w14:textId="77777777" w:rsidR="00617013" w:rsidRDefault="00617013" w:rsidP="00F20EED">
            <w:pPr>
              <w:pStyle w:val="TAL"/>
              <w:rPr>
                <w:rFonts w:cs="Arial"/>
                <w:sz w:val="16"/>
                <w:szCs w:val="16"/>
              </w:rPr>
            </w:pPr>
            <w:r>
              <w:rPr>
                <w:rFonts w:cs="Arial"/>
                <w:sz w:val="16"/>
                <w:szCs w:val="16"/>
              </w:rPr>
              <w:t>B</w:t>
            </w:r>
          </w:p>
        </w:tc>
        <w:tc>
          <w:tcPr>
            <w:tcW w:w="4821" w:type="dxa"/>
            <w:gridSpan w:val="2"/>
            <w:shd w:val="solid" w:color="FFFFFF" w:fill="auto"/>
          </w:tcPr>
          <w:p w14:paraId="14713E57" w14:textId="77777777" w:rsidR="00617013" w:rsidRPr="0057236F" w:rsidRDefault="00617013" w:rsidP="00F20EED">
            <w:pPr>
              <w:pStyle w:val="TAL"/>
              <w:rPr>
                <w:rFonts w:cs="Arial"/>
                <w:sz w:val="16"/>
                <w:szCs w:val="16"/>
              </w:rPr>
            </w:pPr>
            <w:r w:rsidRPr="00B87855">
              <w:rPr>
                <w:rFonts w:cs="Arial" w:hint="eastAsia"/>
                <w:sz w:val="16"/>
                <w:szCs w:val="16"/>
              </w:rPr>
              <w:t>I</w:t>
            </w:r>
            <w:r w:rsidRPr="00B87855">
              <w:rPr>
                <w:rFonts w:cs="Arial"/>
                <w:sz w:val="16"/>
                <w:szCs w:val="16"/>
              </w:rPr>
              <w:t>mplement</w:t>
            </w:r>
            <w:r w:rsidRPr="00B87855">
              <w:rPr>
                <w:rFonts w:cs="Arial" w:hint="eastAsia"/>
                <w:sz w:val="16"/>
                <w:szCs w:val="16"/>
              </w:rPr>
              <w:t xml:space="preserve"> </w:t>
            </w:r>
            <w:r w:rsidRPr="00B87855">
              <w:rPr>
                <w:rFonts w:cs="Arial"/>
                <w:sz w:val="16"/>
                <w:szCs w:val="16"/>
              </w:rPr>
              <w:t>IMS visited network identifier</w:t>
            </w:r>
            <w:r w:rsidRPr="00B87855">
              <w:rPr>
                <w:rFonts w:cs="Arial" w:hint="eastAsia"/>
                <w:sz w:val="16"/>
                <w:szCs w:val="16"/>
              </w:rPr>
              <w:t xml:space="preserve"> for </w:t>
            </w:r>
            <w:r w:rsidRPr="00B87855">
              <w:rPr>
                <w:rFonts w:cs="Arial"/>
                <w:sz w:val="16"/>
                <w:szCs w:val="16"/>
              </w:rPr>
              <w:t>S8HR</w:t>
            </w:r>
          </w:p>
        </w:tc>
        <w:tc>
          <w:tcPr>
            <w:tcW w:w="709" w:type="dxa"/>
            <w:gridSpan w:val="2"/>
            <w:shd w:val="solid" w:color="FFFFFF" w:fill="auto"/>
          </w:tcPr>
          <w:p w14:paraId="57715D28" w14:textId="77777777" w:rsidR="00617013" w:rsidRDefault="00617013" w:rsidP="00B563DD">
            <w:pPr>
              <w:pStyle w:val="TAC"/>
              <w:rPr>
                <w:rFonts w:cs="Arial"/>
                <w:sz w:val="16"/>
                <w:szCs w:val="16"/>
              </w:rPr>
            </w:pPr>
            <w:r>
              <w:rPr>
                <w:rFonts w:cs="Arial"/>
                <w:sz w:val="16"/>
                <w:szCs w:val="16"/>
              </w:rPr>
              <w:t>14.3.0</w:t>
            </w:r>
          </w:p>
        </w:tc>
      </w:tr>
      <w:tr w:rsidR="003D211A" w:rsidRPr="007D6048" w14:paraId="6B4B6A53" w14:textId="77777777" w:rsidTr="003E44E5">
        <w:trPr>
          <w:gridAfter w:val="1"/>
          <w:wAfter w:w="48" w:type="dxa"/>
        </w:trPr>
        <w:tc>
          <w:tcPr>
            <w:tcW w:w="805" w:type="dxa"/>
            <w:gridSpan w:val="2"/>
            <w:shd w:val="solid" w:color="FFFFFF" w:fill="auto"/>
          </w:tcPr>
          <w:p w14:paraId="79ABAB4F" w14:textId="77777777" w:rsidR="003D211A" w:rsidRDefault="003D211A" w:rsidP="00B563DD">
            <w:pPr>
              <w:pStyle w:val="TAC"/>
              <w:rPr>
                <w:sz w:val="16"/>
                <w:szCs w:val="16"/>
              </w:rPr>
            </w:pPr>
            <w:r>
              <w:rPr>
                <w:sz w:val="16"/>
                <w:szCs w:val="16"/>
              </w:rPr>
              <w:t>2017-06</w:t>
            </w:r>
          </w:p>
        </w:tc>
        <w:tc>
          <w:tcPr>
            <w:tcW w:w="801" w:type="dxa"/>
            <w:gridSpan w:val="2"/>
            <w:shd w:val="solid" w:color="FFFFFF" w:fill="auto"/>
          </w:tcPr>
          <w:p w14:paraId="49D7F993" w14:textId="77777777" w:rsidR="003D211A" w:rsidRDefault="003D211A" w:rsidP="00F20EED">
            <w:pPr>
              <w:pStyle w:val="TAL"/>
              <w:rPr>
                <w:rFonts w:cs="Arial"/>
                <w:sz w:val="16"/>
                <w:szCs w:val="16"/>
              </w:rPr>
            </w:pPr>
            <w:r>
              <w:rPr>
                <w:rFonts w:cs="Arial"/>
                <w:sz w:val="16"/>
                <w:szCs w:val="16"/>
              </w:rPr>
              <w:t>SA#76</w:t>
            </w:r>
          </w:p>
        </w:tc>
        <w:tc>
          <w:tcPr>
            <w:tcW w:w="1095" w:type="dxa"/>
            <w:gridSpan w:val="2"/>
            <w:shd w:val="solid" w:color="FFFFFF" w:fill="auto"/>
          </w:tcPr>
          <w:p w14:paraId="7D8E4A40" w14:textId="77777777" w:rsidR="003D211A" w:rsidRDefault="003D211A" w:rsidP="00F20EED">
            <w:pPr>
              <w:pStyle w:val="TAL"/>
              <w:rPr>
                <w:rFonts w:cs="Arial"/>
                <w:sz w:val="16"/>
                <w:szCs w:val="16"/>
              </w:rPr>
            </w:pPr>
            <w:r>
              <w:rPr>
                <w:rFonts w:cs="Arial"/>
                <w:sz w:val="16"/>
                <w:szCs w:val="16"/>
              </w:rPr>
              <w:t>SP-170497</w:t>
            </w:r>
          </w:p>
        </w:tc>
        <w:tc>
          <w:tcPr>
            <w:tcW w:w="568" w:type="dxa"/>
            <w:gridSpan w:val="2"/>
            <w:shd w:val="solid" w:color="FFFFFF" w:fill="auto"/>
          </w:tcPr>
          <w:p w14:paraId="56C36EE3" w14:textId="77777777" w:rsidR="003D211A" w:rsidRDefault="003D211A" w:rsidP="00F20EED">
            <w:pPr>
              <w:pStyle w:val="TAL"/>
              <w:rPr>
                <w:rFonts w:cs="Arial"/>
                <w:sz w:val="16"/>
                <w:szCs w:val="16"/>
              </w:rPr>
            </w:pPr>
            <w:r>
              <w:rPr>
                <w:rFonts w:cs="Arial"/>
                <w:sz w:val="16"/>
                <w:szCs w:val="16"/>
              </w:rPr>
              <w:t>0631</w:t>
            </w:r>
          </w:p>
        </w:tc>
        <w:tc>
          <w:tcPr>
            <w:tcW w:w="426" w:type="dxa"/>
            <w:gridSpan w:val="2"/>
            <w:shd w:val="solid" w:color="FFFFFF" w:fill="auto"/>
          </w:tcPr>
          <w:p w14:paraId="2281DB33" w14:textId="77777777" w:rsidR="003D211A" w:rsidRDefault="003D211A" w:rsidP="00F20EED">
            <w:pPr>
              <w:pStyle w:val="TAL"/>
              <w:rPr>
                <w:rFonts w:cs="Arial"/>
                <w:sz w:val="16"/>
                <w:szCs w:val="16"/>
              </w:rPr>
            </w:pPr>
            <w:r>
              <w:rPr>
                <w:rFonts w:cs="Arial"/>
                <w:sz w:val="16"/>
                <w:szCs w:val="16"/>
              </w:rPr>
              <w:t>1</w:t>
            </w:r>
          </w:p>
        </w:tc>
        <w:tc>
          <w:tcPr>
            <w:tcW w:w="426" w:type="dxa"/>
            <w:gridSpan w:val="2"/>
            <w:shd w:val="solid" w:color="FFFFFF" w:fill="auto"/>
          </w:tcPr>
          <w:p w14:paraId="6AC2FA1C" w14:textId="77777777" w:rsidR="003D211A" w:rsidRDefault="003D211A" w:rsidP="00F20EED">
            <w:pPr>
              <w:pStyle w:val="TAL"/>
              <w:rPr>
                <w:rFonts w:cs="Arial"/>
                <w:sz w:val="16"/>
                <w:szCs w:val="16"/>
              </w:rPr>
            </w:pPr>
            <w:r>
              <w:rPr>
                <w:rFonts w:cs="Arial"/>
                <w:sz w:val="16"/>
                <w:szCs w:val="16"/>
              </w:rPr>
              <w:t>B</w:t>
            </w:r>
          </w:p>
        </w:tc>
        <w:tc>
          <w:tcPr>
            <w:tcW w:w="4821" w:type="dxa"/>
            <w:gridSpan w:val="2"/>
            <w:shd w:val="solid" w:color="FFFFFF" w:fill="auto"/>
          </w:tcPr>
          <w:p w14:paraId="5501E20E" w14:textId="77777777" w:rsidR="003D211A" w:rsidRPr="0057236F" w:rsidRDefault="003D211A" w:rsidP="00F20EED">
            <w:pPr>
              <w:pStyle w:val="TAL"/>
              <w:rPr>
                <w:rFonts w:cs="Arial"/>
                <w:sz w:val="16"/>
                <w:szCs w:val="16"/>
              </w:rPr>
            </w:pPr>
            <w:r w:rsidRPr="00B87855">
              <w:rPr>
                <w:rFonts w:cs="Arial"/>
                <w:sz w:val="16"/>
                <w:szCs w:val="16"/>
              </w:rPr>
              <w:t>Addition of the fields for ProSe one-to-one communication Charging</w:t>
            </w:r>
          </w:p>
        </w:tc>
        <w:tc>
          <w:tcPr>
            <w:tcW w:w="709" w:type="dxa"/>
            <w:gridSpan w:val="2"/>
            <w:shd w:val="solid" w:color="FFFFFF" w:fill="auto"/>
          </w:tcPr>
          <w:p w14:paraId="444A23C7" w14:textId="77777777" w:rsidR="003D211A" w:rsidRDefault="003D211A" w:rsidP="00B563DD">
            <w:pPr>
              <w:pStyle w:val="TAC"/>
              <w:rPr>
                <w:rFonts w:cs="Arial"/>
                <w:sz w:val="16"/>
                <w:szCs w:val="16"/>
              </w:rPr>
            </w:pPr>
            <w:r>
              <w:rPr>
                <w:rFonts w:cs="Arial"/>
                <w:sz w:val="16"/>
                <w:szCs w:val="16"/>
              </w:rPr>
              <w:t>14.3.0</w:t>
            </w:r>
          </w:p>
        </w:tc>
      </w:tr>
      <w:tr w:rsidR="00B87855" w:rsidRPr="007D6048" w14:paraId="0B4BF3C4" w14:textId="77777777" w:rsidTr="003E44E5">
        <w:trPr>
          <w:gridAfter w:val="1"/>
          <w:wAfter w:w="48" w:type="dxa"/>
        </w:trPr>
        <w:tc>
          <w:tcPr>
            <w:tcW w:w="805" w:type="dxa"/>
            <w:gridSpan w:val="2"/>
            <w:shd w:val="solid" w:color="FFFFFF" w:fill="auto"/>
          </w:tcPr>
          <w:p w14:paraId="473AD49C" w14:textId="77777777" w:rsidR="00B87855" w:rsidRDefault="00B87855" w:rsidP="00B563DD">
            <w:pPr>
              <w:pStyle w:val="TAC"/>
              <w:rPr>
                <w:sz w:val="16"/>
                <w:szCs w:val="16"/>
              </w:rPr>
            </w:pPr>
            <w:r>
              <w:rPr>
                <w:sz w:val="16"/>
                <w:szCs w:val="16"/>
              </w:rPr>
              <w:t>2017-06</w:t>
            </w:r>
          </w:p>
        </w:tc>
        <w:tc>
          <w:tcPr>
            <w:tcW w:w="801" w:type="dxa"/>
            <w:gridSpan w:val="2"/>
            <w:shd w:val="solid" w:color="FFFFFF" w:fill="auto"/>
          </w:tcPr>
          <w:p w14:paraId="36FB3239" w14:textId="77777777" w:rsidR="00B87855" w:rsidRDefault="00B87855" w:rsidP="00F20EED">
            <w:pPr>
              <w:pStyle w:val="TAL"/>
              <w:rPr>
                <w:rFonts w:cs="Arial"/>
                <w:sz w:val="16"/>
                <w:szCs w:val="16"/>
              </w:rPr>
            </w:pPr>
            <w:r>
              <w:rPr>
                <w:rFonts w:cs="Arial"/>
                <w:sz w:val="16"/>
                <w:szCs w:val="16"/>
              </w:rPr>
              <w:t>SA#76</w:t>
            </w:r>
          </w:p>
        </w:tc>
        <w:tc>
          <w:tcPr>
            <w:tcW w:w="1095" w:type="dxa"/>
            <w:gridSpan w:val="2"/>
            <w:shd w:val="solid" w:color="FFFFFF" w:fill="auto"/>
          </w:tcPr>
          <w:p w14:paraId="5DC28E78" w14:textId="77777777" w:rsidR="00B87855" w:rsidRDefault="00B87855" w:rsidP="00F20EED">
            <w:pPr>
              <w:pStyle w:val="TAL"/>
              <w:rPr>
                <w:rFonts w:cs="Arial"/>
                <w:sz w:val="16"/>
                <w:szCs w:val="16"/>
              </w:rPr>
            </w:pPr>
            <w:r>
              <w:rPr>
                <w:rFonts w:cs="Arial"/>
                <w:sz w:val="16"/>
                <w:szCs w:val="16"/>
              </w:rPr>
              <w:t>SP-170499</w:t>
            </w:r>
          </w:p>
        </w:tc>
        <w:tc>
          <w:tcPr>
            <w:tcW w:w="568" w:type="dxa"/>
            <w:gridSpan w:val="2"/>
            <w:shd w:val="solid" w:color="FFFFFF" w:fill="auto"/>
          </w:tcPr>
          <w:p w14:paraId="0BE082AA" w14:textId="77777777" w:rsidR="00B87855" w:rsidRDefault="00473961" w:rsidP="00473961">
            <w:pPr>
              <w:pStyle w:val="TAL"/>
              <w:rPr>
                <w:rFonts w:cs="Arial"/>
                <w:sz w:val="16"/>
                <w:szCs w:val="16"/>
              </w:rPr>
            </w:pPr>
            <w:r>
              <w:rPr>
                <w:rFonts w:cs="Arial"/>
                <w:sz w:val="16"/>
                <w:szCs w:val="16"/>
              </w:rPr>
              <w:t>0632</w:t>
            </w:r>
          </w:p>
        </w:tc>
        <w:tc>
          <w:tcPr>
            <w:tcW w:w="426" w:type="dxa"/>
            <w:gridSpan w:val="2"/>
            <w:shd w:val="solid" w:color="FFFFFF" w:fill="auto"/>
          </w:tcPr>
          <w:p w14:paraId="3F016AE8" w14:textId="77777777" w:rsidR="00B87855" w:rsidRDefault="00B87855" w:rsidP="00F20EED">
            <w:pPr>
              <w:pStyle w:val="TAL"/>
              <w:rPr>
                <w:rFonts w:cs="Arial"/>
                <w:sz w:val="16"/>
                <w:szCs w:val="16"/>
              </w:rPr>
            </w:pPr>
            <w:r>
              <w:rPr>
                <w:rFonts w:cs="Arial"/>
                <w:sz w:val="16"/>
                <w:szCs w:val="16"/>
              </w:rPr>
              <w:t>-</w:t>
            </w:r>
          </w:p>
        </w:tc>
        <w:tc>
          <w:tcPr>
            <w:tcW w:w="426" w:type="dxa"/>
            <w:gridSpan w:val="2"/>
            <w:shd w:val="solid" w:color="FFFFFF" w:fill="auto"/>
          </w:tcPr>
          <w:p w14:paraId="346F1422" w14:textId="77777777" w:rsidR="00B87855" w:rsidRDefault="00B87855" w:rsidP="00F20EED">
            <w:pPr>
              <w:pStyle w:val="TAL"/>
              <w:rPr>
                <w:rFonts w:cs="Arial"/>
                <w:sz w:val="16"/>
                <w:szCs w:val="16"/>
              </w:rPr>
            </w:pPr>
            <w:r>
              <w:rPr>
                <w:rFonts w:cs="Arial"/>
                <w:sz w:val="16"/>
                <w:szCs w:val="16"/>
              </w:rPr>
              <w:t>B</w:t>
            </w:r>
          </w:p>
        </w:tc>
        <w:tc>
          <w:tcPr>
            <w:tcW w:w="4821" w:type="dxa"/>
            <w:gridSpan w:val="2"/>
            <w:shd w:val="solid" w:color="FFFFFF" w:fill="auto"/>
          </w:tcPr>
          <w:p w14:paraId="24642BA1" w14:textId="77777777" w:rsidR="00B87855" w:rsidRPr="0057236F" w:rsidRDefault="00B87855" w:rsidP="00F20EED">
            <w:pPr>
              <w:pStyle w:val="TAL"/>
              <w:rPr>
                <w:rFonts w:cs="Arial"/>
                <w:sz w:val="16"/>
                <w:szCs w:val="16"/>
              </w:rPr>
            </w:pPr>
            <w:r w:rsidRPr="00B87855">
              <w:rPr>
                <w:rFonts w:cs="Arial"/>
                <w:sz w:val="16"/>
                <w:szCs w:val="16"/>
              </w:rPr>
              <w:t>Deletion of the AULC support from TDF</w:t>
            </w:r>
          </w:p>
        </w:tc>
        <w:tc>
          <w:tcPr>
            <w:tcW w:w="709" w:type="dxa"/>
            <w:gridSpan w:val="2"/>
            <w:shd w:val="solid" w:color="FFFFFF" w:fill="auto"/>
          </w:tcPr>
          <w:p w14:paraId="31EA79B5" w14:textId="77777777" w:rsidR="00B87855" w:rsidRDefault="00B87855" w:rsidP="00B563DD">
            <w:pPr>
              <w:pStyle w:val="TAC"/>
              <w:rPr>
                <w:rFonts w:cs="Arial"/>
                <w:sz w:val="16"/>
                <w:szCs w:val="16"/>
              </w:rPr>
            </w:pPr>
            <w:r>
              <w:rPr>
                <w:rFonts w:cs="Arial"/>
                <w:sz w:val="16"/>
                <w:szCs w:val="16"/>
              </w:rPr>
              <w:t>14.3.0</w:t>
            </w:r>
          </w:p>
        </w:tc>
      </w:tr>
      <w:tr w:rsidR="00473961" w:rsidRPr="007D6048" w14:paraId="3B31F4EA" w14:textId="77777777" w:rsidTr="003E44E5">
        <w:trPr>
          <w:gridAfter w:val="1"/>
          <w:wAfter w:w="48" w:type="dxa"/>
        </w:trPr>
        <w:tc>
          <w:tcPr>
            <w:tcW w:w="805" w:type="dxa"/>
            <w:gridSpan w:val="2"/>
            <w:shd w:val="solid" w:color="FFFFFF" w:fill="auto"/>
          </w:tcPr>
          <w:p w14:paraId="7BD365F7" w14:textId="77777777" w:rsidR="00473961" w:rsidRDefault="00473961" w:rsidP="00B563DD">
            <w:pPr>
              <w:pStyle w:val="TAC"/>
              <w:rPr>
                <w:sz w:val="16"/>
                <w:szCs w:val="16"/>
              </w:rPr>
            </w:pPr>
            <w:r>
              <w:rPr>
                <w:sz w:val="16"/>
                <w:szCs w:val="16"/>
              </w:rPr>
              <w:t>2017-09</w:t>
            </w:r>
          </w:p>
        </w:tc>
        <w:tc>
          <w:tcPr>
            <w:tcW w:w="801" w:type="dxa"/>
            <w:gridSpan w:val="2"/>
            <w:shd w:val="solid" w:color="FFFFFF" w:fill="auto"/>
          </w:tcPr>
          <w:p w14:paraId="77FBA4AC" w14:textId="77777777" w:rsidR="00473961" w:rsidRDefault="00473961" w:rsidP="00F20EED">
            <w:pPr>
              <w:pStyle w:val="TAL"/>
              <w:rPr>
                <w:rFonts w:cs="Arial"/>
                <w:sz w:val="16"/>
                <w:szCs w:val="16"/>
              </w:rPr>
            </w:pPr>
            <w:r>
              <w:rPr>
                <w:rFonts w:cs="Arial"/>
                <w:sz w:val="16"/>
                <w:szCs w:val="16"/>
              </w:rPr>
              <w:t>SA#77</w:t>
            </w:r>
          </w:p>
        </w:tc>
        <w:tc>
          <w:tcPr>
            <w:tcW w:w="1095" w:type="dxa"/>
            <w:gridSpan w:val="2"/>
            <w:shd w:val="solid" w:color="FFFFFF" w:fill="auto"/>
          </w:tcPr>
          <w:p w14:paraId="0BE942B7" w14:textId="77777777" w:rsidR="00473961" w:rsidRDefault="00473961" w:rsidP="00F20EED">
            <w:pPr>
              <w:pStyle w:val="TAL"/>
              <w:rPr>
                <w:rFonts w:cs="Arial"/>
                <w:sz w:val="16"/>
                <w:szCs w:val="16"/>
              </w:rPr>
            </w:pPr>
            <w:r>
              <w:rPr>
                <w:rFonts w:cs="Arial"/>
                <w:sz w:val="16"/>
                <w:szCs w:val="16"/>
              </w:rPr>
              <w:t>SP-170649</w:t>
            </w:r>
          </w:p>
        </w:tc>
        <w:tc>
          <w:tcPr>
            <w:tcW w:w="568" w:type="dxa"/>
            <w:gridSpan w:val="2"/>
            <w:shd w:val="solid" w:color="FFFFFF" w:fill="auto"/>
          </w:tcPr>
          <w:p w14:paraId="0EB10D12" w14:textId="77777777" w:rsidR="00473961" w:rsidRDefault="00473961" w:rsidP="00F20EED">
            <w:pPr>
              <w:pStyle w:val="TAL"/>
              <w:rPr>
                <w:rFonts w:cs="Arial"/>
                <w:sz w:val="16"/>
                <w:szCs w:val="16"/>
              </w:rPr>
            </w:pPr>
            <w:r>
              <w:rPr>
                <w:rFonts w:cs="Arial"/>
                <w:sz w:val="16"/>
                <w:szCs w:val="16"/>
              </w:rPr>
              <w:t>0633</w:t>
            </w:r>
          </w:p>
        </w:tc>
        <w:tc>
          <w:tcPr>
            <w:tcW w:w="426" w:type="dxa"/>
            <w:gridSpan w:val="2"/>
            <w:shd w:val="solid" w:color="FFFFFF" w:fill="auto"/>
          </w:tcPr>
          <w:p w14:paraId="394F33EC" w14:textId="77777777" w:rsidR="00473961" w:rsidRDefault="00473961" w:rsidP="00F20EED">
            <w:pPr>
              <w:pStyle w:val="TAL"/>
              <w:rPr>
                <w:rFonts w:cs="Arial"/>
                <w:sz w:val="16"/>
                <w:szCs w:val="16"/>
              </w:rPr>
            </w:pPr>
            <w:r>
              <w:rPr>
                <w:rFonts w:cs="Arial"/>
                <w:sz w:val="16"/>
                <w:szCs w:val="16"/>
              </w:rPr>
              <w:t>2</w:t>
            </w:r>
          </w:p>
        </w:tc>
        <w:tc>
          <w:tcPr>
            <w:tcW w:w="426" w:type="dxa"/>
            <w:gridSpan w:val="2"/>
            <w:shd w:val="solid" w:color="FFFFFF" w:fill="auto"/>
          </w:tcPr>
          <w:p w14:paraId="2E87AA0B" w14:textId="77777777" w:rsidR="00473961" w:rsidRDefault="00473961" w:rsidP="00F20EED">
            <w:pPr>
              <w:pStyle w:val="TAL"/>
              <w:rPr>
                <w:rFonts w:cs="Arial"/>
                <w:sz w:val="16"/>
                <w:szCs w:val="16"/>
              </w:rPr>
            </w:pPr>
            <w:r>
              <w:rPr>
                <w:rFonts w:cs="Arial"/>
                <w:sz w:val="16"/>
                <w:szCs w:val="16"/>
              </w:rPr>
              <w:t>B</w:t>
            </w:r>
          </w:p>
        </w:tc>
        <w:tc>
          <w:tcPr>
            <w:tcW w:w="4821" w:type="dxa"/>
            <w:gridSpan w:val="2"/>
            <w:shd w:val="solid" w:color="FFFFFF" w:fill="auto"/>
          </w:tcPr>
          <w:p w14:paraId="25934283" w14:textId="77777777" w:rsidR="00473961" w:rsidRPr="00B87855" w:rsidRDefault="00473961" w:rsidP="00F20EED">
            <w:pPr>
              <w:pStyle w:val="TAL"/>
              <w:rPr>
                <w:rFonts w:cs="Arial"/>
                <w:sz w:val="16"/>
                <w:szCs w:val="16"/>
              </w:rPr>
            </w:pPr>
            <w:r w:rsidRPr="00473961">
              <w:rPr>
                <w:rFonts w:cs="Arial"/>
                <w:sz w:val="16"/>
                <w:szCs w:val="16"/>
              </w:rPr>
              <w:t>Introduce Device Trigger and SMS MO via T4 charging</w:t>
            </w:r>
          </w:p>
        </w:tc>
        <w:tc>
          <w:tcPr>
            <w:tcW w:w="709" w:type="dxa"/>
            <w:gridSpan w:val="2"/>
            <w:shd w:val="solid" w:color="FFFFFF" w:fill="auto"/>
          </w:tcPr>
          <w:p w14:paraId="1D6B5F41" w14:textId="77777777" w:rsidR="00473961" w:rsidRDefault="00473961" w:rsidP="00B563DD">
            <w:pPr>
              <w:pStyle w:val="TAC"/>
              <w:rPr>
                <w:rFonts w:cs="Arial"/>
                <w:sz w:val="16"/>
                <w:szCs w:val="16"/>
              </w:rPr>
            </w:pPr>
            <w:r>
              <w:rPr>
                <w:rFonts w:cs="Arial"/>
                <w:sz w:val="16"/>
                <w:szCs w:val="16"/>
              </w:rPr>
              <w:t>14.4.0</w:t>
            </w:r>
          </w:p>
        </w:tc>
      </w:tr>
      <w:tr w:rsidR="00473961" w:rsidRPr="007D6048" w14:paraId="45260F69" w14:textId="77777777" w:rsidTr="003E44E5">
        <w:trPr>
          <w:gridAfter w:val="1"/>
          <w:wAfter w:w="48" w:type="dxa"/>
        </w:trPr>
        <w:tc>
          <w:tcPr>
            <w:tcW w:w="805" w:type="dxa"/>
            <w:gridSpan w:val="2"/>
            <w:shd w:val="solid" w:color="FFFFFF" w:fill="auto"/>
          </w:tcPr>
          <w:p w14:paraId="068D869C" w14:textId="77777777" w:rsidR="00473961" w:rsidRDefault="00473961" w:rsidP="00B563DD">
            <w:pPr>
              <w:pStyle w:val="TAC"/>
              <w:rPr>
                <w:sz w:val="16"/>
                <w:szCs w:val="16"/>
              </w:rPr>
            </w:pPr>
            <w:r>
              <w:rPr>
                <w:sz w:val="16"/>
                <w:szCs w:val="16"/>
              </w:rPr>
              <w:t>2017-09</w:t>
            </w:r>
          </w:p>
        </w:tc>
        <w:tc>
          <w:tcPr>
            <w:tcW w:w="801" w:type="dxa"/>
            <w:gridSpan w:val="2"/>
            <w:shd w:val="solid" w:color="FFFFFF" w:fill="auto"/>
          </w:tcPr>
          <w:p w14:paraId="7E71BABA" w14:textId="77777777" w:rsidR="00473961" w:rsidRDefault="00473961" w:rsidP="00F20EED">
            <w:pPr>
              <w:pStyle w:val="TAL"/>
              <w:rPr>
                <w:rFonts w:cs="Arial"/>
                <w:sz w:val="16"/>
                <w:szCs w:val="16"/>
              </w:rPr>
            </w:pPr>
            <w:r>
              <w:rPr>
                <w:rFonts w:cs="Arial"/>
                <w:sz w:val="16"/>
                <w:szCs w:val="16"/>
              </w:rPr>
              <w:t>SA#77</w:t>
            </w:r>
          </w:p>
        </w:tc>
        <w:tc>
          <w:tcPr>
            <w:tcW w:w="1095" w:type="dxa"/>
            <w:gridSpan w:val="2"/>
            <w:shd w:val="solid" w:color="FFFFFF" w:fill="auto"/>
          </w:tcPr>
          <w:p w14:paraId="6C156A47" w14:textId="77777777" w:rsidR="00473961" w:rsidRDefault="000F34B2" w:rsidP="00F20EED">
            <w:pPr>
              <w:pStyle w:val="TAL"/>
              <w:rPr>
                <w:rFonts w:cs="Arial"/>
                <w:sz w:val="16"/>
                <w:szCs w:val="16"/>
              </w:rPr>
            </w:pPr>
            <w:r>
              <w:rPr>
                <w:rFonts w:cs="Arial"/>
                <w:sz w:val="16"/>
                <w:szCs w:val="16"/>
              </w:rPr>
              <w:t>SP-170648</w:t>
            </w:r>
          </w:p>
        </w:tc>
        <w:tc>
          <w:tcPr>
            <w:tcW w:w="568" w:type="dxa"/>
            <w:gridSpan w:val="2"/>
            <w:shd w:val="solid" w:color="FFFFFF" w:fill="auto"/>
          </w:tcPr>
          <w:p w14:paraId="0C9B179D" w14:textId="77777777" w:rsidR="00473961" w:rsidRDefault="000F34B2" w:rsidP="00F20EED">
            <w:pPr>
              <w:pStyle w:val="TAL"/>
              <w:rPr>
                <w:rFonts w:cs="Arial"/>
                <w:sz w:val="16"/>
                <w:szCs w:val="16"/>
              </w:rPr>
            </w:pPr>
            <w:r>
              <w:rPr>
                <w:rFonts w:cs="Arial"/>
                <w:sz w:val="16"/>
                <w:szCs w:val="16"/>
              </w:rPr>
              <w:t>0635</w:t>
            </w:r>
          </w:p>
        </w:tc>
        <w:tc>
          <w:tcPr>
            <w:tcW w:w="426" w:type="dxa"/>
            <w:gridSpan w:val="2"/>
            <w:shd w:val="solid" w:color="FFFFFF" w:fill="auto"/>
          </w:tcPr>
          <w:p w14:paraId="34E59237" w14:textId="77777777" w:rsidR="00473961" w:rsidRDefault="000F34B2" w:rsidP="00F20EED">
            <w:pPr>
              <w:pStyle w:val="TAL"/>
              <w:rPr>
                <w:rFonts w:cs="Arial"/>
                <w:sz w:val="16"/>
                <w:szCs w:val="16"/>
              </w:rPr>
            </w:pPr>
            <w:r>
              <w:rPr>
                <w:rFonts w:cs="Arial"/>
                <w:sz w:val="16"/>
                <w:szCs w:val="16"/>
              </w:rPr>
              <w:t>2</w:t>
            </w:r>
          </w:p>
        </w:tc>
        <w:tc>
          <w:tcPr>
            <w:tcW w:w="426" w:type="dxa"/>
            <w:gridSpan w:val="2"/>
            <w:shd w:val="solid" w:color="FFFFFF" w:fill="auto"/>
          </w:tcPr>
          <w:p w14:paraId="662719F3" w14:textId="77777777" w:rsidR="00473961" w:rsidRDefault="000F34B2" w:rsidP="00F20EED">
            <w:pPr>
              <w:pStyle w:val="TAL"/>
              <w:rPr>
                <w:rFonts w:cs="Arial"/>
                <w:sz w:val="16"/>
                <w:szCs w:val="16"/>
              </w:rPr>
            </w:pPr>
            <w:r>
              <w:rPr>
                <w:rFonts w:cs="Arial"/>
                <w:sz w:val="16"/>
                <w:szCs w:val="16"/>
              </w:rPr>
              <w:t>B</w:t>
            </w:r>
          </w:p>
        </w:tc>
        <w:tc>
          <w:tcPr>
            <w:tcW w:w="4821" w:type="dxa"/>
            <w:gridSpan w:val="2"/>
            <w:shd w:val="solid" w:color="FFFFFF" w:fill="auto"/>
          </w:tcPr>
          <w:p w14:paraId="051B748B" w14:textId="77777777" w:rsidR="00473961" w:rsidRPr="00B87855" w:rsidRDefault="000F34B2" w:rsidP="00F20EED">
            <w:pPr>
              <w:pStyle w:val="TAL"/>
              <w:rPr>
                <w:rFonts w:cs="Arial"/>
                <w:sz w:val="16"/>
                <w:szCs w:val="16"/>
              </w:rPr>
            </w:pPr>
            <w:r w:rsidRPr="000F34B2">
              <w:rPr>
                <w:rFonts w:cs="Arial"/>
                <w:sz w:val="16"/>
                <w:szCs w:val="16"/>
              </w:rPr>
              <w:t>Addition of the fields for ProSe Direct discovery for public safety use</w:t>
            </w:r>
          </w:p>
        </w:tc>
        <w:tc>
          <w:tcPr>
            <w:tcW w:w="709" w:type="dxa"/>
            <w:gridSpan w:val="2"/>
            <w:shd w:val="solid" w:color="FFFFFF" w:fill="auto"/>
          </w:tcPr>
          <w:p w14:paraId="0952B63E" w14:textId="77777777" w:rsidR="00473961" w:rsidRDefault="00473961" w:rsidP="00B563DD">
            <w:pPr>
              <w:pStyle w:val="TAC"/>
              <w:rPr>
                <w:rFonts w:cs="Arial"/>
                <w:sz w:val="16"/>
                <w:szCs w:val="16"/>
              </w:rPr>
            </w:pPr>
            <w:r>
              <w:rPr>
                <w:rFonts w:cs="Arial"/>
                <w:sz w:val="16"/>
                <w:szCs w:val="16"/>
              </w:rPr>
              <w:t>14.4.0</w:t>
            </w:r>
          </w:p>
        </w:tc>
      </w:tr>
      <w:tr w:rsidR="00473961" w:rsidRPr="007D6048" w14:paraId="3E1BD0CF" w14:textId="77777777" w:rsidTr="003E44E5">
        <w:trPr>
          <w:gridAfter w:val="1"/>
          <w:wAfter w:w="48" w:type="dxa"/>
        </w:trPr>
        <w:tc>
          <w:tcPr>
            <w:tcW w:w="805" w:type="dxa"/>
            <w:gridSpan w:val="2"/>
            <w:shd w:val="solid" w:color="FFFFFF" w:fill="auto"/>
          </w:tcPr>
          <w:p w14:paraId="602A1366" w14:textId="77777777" w:rsidR="00473961" w:rsidRDefault="00473961" w:rsidP="00B563DD">
            <w:pPr>
              <w:pStyle w:val="TAC"/>
              <w:rPr>
                <w:sz w:val="16"/>
                <w:szCs w:val="16"/>
              </w:rPr>
            </w:pPr>
            <w:r>
              <w:rPr>
                <w:sz w:val="16"/>
                <w:szCs w:val="16"/>
              </w:rPr>
              <w:t>2017-09</w:t>
            </w:r>
          </w:p>
        </w:tc>
        <w:tc>
          <w:tcPr>
            <w:tcW w:w="801" w:type="dxa"/>
            <w:gridSpan w:val="2"/>
            <w:shd w:val="solid" w:color="FFFFFF" w:fill="auto"/>
          </w:tcPr>
          <w:p w14:paraId="49370B3E" w14:textId="77777777" w:rsidR="00473961" w:rsidRDefault="00473961" w:rsidP="00F20EED">
            <w:pPr>
              <w:pStyle w:val="TAL"/>
              <w:rPr>
                <w:rFonts w:cs="Arial"/>
                <w:sz w:val="16"/>
                <w:szCs w:val="16"/>
              </w:rPr>
            </w:pPr>
            <w:r>
              <w:rPr>
                <w:rFonts w:cs="Arial"/>
                <w:sz w:val="16"/>
                <w:szCs w:val="16"/>
              </w:rPr>
              <w:t>SA#77</w:t>
            </w:r>
          </w:p>
        </w:tc>
        <w:tc>
          <w:tcPr>
            <w:tcW w:w="1095" w:type="dxa"/>
            <w:gridSpan w:val="2"/>
            <w:shd w:val="solid" w:color="FFFFFF" w:fill="auto"/>
          </w:tcPr>
          <w:p w14:paraId="5FB72589" w14:textId="77777777" w:rsidR="00473961" w:rsidRDefault="00CF7A5F" w:rsidP="00F20EED">
            <w:pPr>
              <w:pStyle w:val="TAL"/>
              <w:rPr>
                <w:rFonts w:cs="Arial"/>
                <w:sz w:val="16"/>
                <w:szCs w:val="16"/>
              </w:rPr>
            </w:pPr>
            <w:r>
              <w:rPr>
                <w:rFonts w:cs="Arial"/>
                <w:sz w:val="16"/>
                <w:szCs w:val="16"/>
              </w:rPr>
              <w:t>SP-170656</w:t>
            </w:r>
          </w:p>
        </w:tc>
        <w:tc>
          <w:tcPr>
            <w:tcW w:w="568" w:type="dxa"/>
            <w:gridSpan w:val="2"/>
            <w:shd w:val="solid" w:color="FFFFFF" w:fill="auto"/>
          </w:tcPr>
          <w:p w14:paraId="1027D4B6" w14:textId="77777777" w:rsidR="00473961" w:rsidRDefault="00CF7A5F" w:rsidP="00F20EED">
            <w:pPr>
              <w:pStyle w:val="TAL"/>
              <w:rPr>
                <w:rFonts w:cs="Arial"/>
                <w:sz w:val="16"/>
                <w:szCs w:val="16"/>
              </w:rPr>
            </w:pPr>
            <w:r>
              <w:rPr>
                <w:rFonts w:cs="Arial"/>
                <w:sz w:val="16"/>
                <w:szCs w:val="16"/>
              </w:rPr>
              <w:t>0640</w:t>
            </w:r>
          </w:p>
        </w:tc>
        <w:tc>
          <w:tcPr>
            <w:tcW w:w="426" w:type="dxa"/>
            <w:gridSpan w:val="2"/>
            <w:shd w:val="solid" w:color="FFFFFF" w:fill="auto"/>
          </w:tcPr>
          <w:p w14:paraId="6317F8B9" w14:textId="77777777" w:rsidR="00473961" w:rsidRDefault="00CF7A5F" w:rsidP="00F20EED">
            <w:pPr>
              <w:pStyle w:val="TAL"/>
              <w:rPr>
                <w:rFonts w:cs="Arial"/>
                <w:sz w:val="16"/>
                <w:szCs w:val="16"/>
              </w:rPr>
            </w:pPr>
            <w:r>
              <w:rPr>
                <w:rFonts w:cs="Arial"/>
                <w:sz w:val="16"/>
                <w:szCs w:val="16"/>
              </w:rPr>
              <w:t>2</w:t>
            </w:r>
          </w:p>
        </w:tc>
        <w:tc>
          <w:tcPr>
            <w:tcW w:w="426" w:type="dxa"/>
            <w:gridSpan w:val="2"/>
            <w:shd w:val="solid" w:color="FFFFFF" w:fill="auto"/>
          </w:tcPr>
          <w:p w14:paraId="29ADAA4C" w14:textId="77777777" w:rsidR="00473961" w:rsidRDefault="00CF7A5F" w:rsidP="00F20EED">
            <w:pPr>
              <w:pStyle w:val="TAL"/>
              <w:rPr>
                <w:rFonts w:cs="Arial"/>
                <w:sz w:val="16"/>
                <w:szCs w:val="16"/>
              </w:rPr>
            </w:pPr>
            <w:r>
              <w:rPr>
                <w:rFonts w:cs="Arial"/>
                <w:sz w:val="16"/>
                <w:szCs w:val="16"/>
              </w:rPr>
              <w:t>A</w:t>
            </w:r>
          </w:p>
        </w:tc>
        <w:tc>
          <w:tcPr>
            <w:tcW w:w="4821" w:type="dxa"/>
            <w:gridSpan w:val="2"/>
            <w:shd w:val="solid" w:color="FFFFFF" w:fill="auto"/>
          </w:tcPr>
          <w:p w14:paraId="066AFE54" w14:textId="77777777" w:rsidR="00473961" w:rsidRPr="00B87855" w:rsidRDefault="00CF7A5F" w:rsidP="00F20EED">
            <w:pPr>
              <w:pStyle w:val="TAL"/>
              <w:rPr>
                <w:rFonts w:cs="Arial"/>
                <w:sz w:val="16"/>
                <w:szCs w:val="16"/>
              </w:rPr>
            </w:pPr>
            <w:r w:rsidRPr="00CF7A5F">
              <w:rPr>
                <w:rFonts w:cs="Arial"/>
                <w:sz w:val="16"/>
                <w:szCs w:val="16"/>
              </w:rPr>
              <w:t xml:space="preserve">Correction on handling of Private and Public user ID for IMS charging  </w:t>
            </w:r>
          </w:p>
        </w:tc>
        <w:tc>
          <w:tcPr>
            <w:tcW w:w="709" w:type="dxa"/>
            <w:gridSpan w:val="2"/>
            <w:shd w:val="solid" w:color="FFFFFF" w:fill="auto"/>
          </w:tcPr>
          <w:p w14:paraId="51AB9263" w14:textId="77777777" w:rsidR="00473961" w:rsidRDefault="00473961" w:rsidP="00B563DD">
            <w:pPr>
              <w:pStyle w:val="TAC"/>
              <w:rPr>
                <w:rFonts w:cs="Arial"/>
                <w:sz w:val="16"/>
                <w:szCs w:val="16"/>
              </w:rPr>
            </w:pPr>
            <w:r>
              <w:rPr>
                <w:rFonts w:cs="Arial"/>
                <w:sz w:val="16"/>
                <w:szCs w:val="16"/>
              </w:rPr>
              <w:t>14.4.0</w:t>
            </w:r>
          </w:p>
        </w:tc>
      </w:tr>
      <w:tr w:rsidR="00473961" w:rsidRPr="007D6048" w14:paraId="7BF48E5B" w14:textId="77777777" w:rsidTr="003E44E5">
        <w:trPr>
          <w:gridAfter w:val="1"/>
          <w:wAfter w:w="48" w:type="dxa"/>
        </w:trPr>
        <w:tc>
          <w:tcPr>
            <w:tcW w:w="805" w:type="dxa"/>
            <w:gridSpan w:val="2"/>
            <w:shd w:val="solid" w:color="FFFFFF" w:fill="auto"/>
          </w:tcPr>
          <w:p w14:paraId="4C265DCE" w14:textId="77777777" w:rsidR="00473961" w:rsidRDefault="00473961" w:rsidP="00B563DD">
            <w:pPr>
              <w:pStyle w:val="TAC"/>
              <w:rPr>
                <w:sz w:val="16"/>
                <w:szCs w:val="16"/>
              </w:rPr>
            </w:pPr>
            <w:r>
              <w:rPr>
                <w:sz w:val="16"/>
                <w:szCs w:val="16"/>
              </w:rPr>
              <w:t>2017-09</w:t>
            </w:r>
          </w:p>
        </w:tc>
        <w:tc>
          <w:tcPr>
            <w:tcW w:w="801" w:type="dxa"/>
            <w:gridSpan w:val="2"/>
            <w:shd w:val="solid" w:color="FFFFFF" w:fill="auto"/>
          </w:tcPr>
          <w:p w14:paraId="76E9820C" w14:textId="77777777" w:rsidR="00473961" w:rsidRDefault="00473961" w:rsidP="00F20EED">
            <w:pPr>
              <w:pStyle w:val="TAL"/>
              <w:rPr>
                <w:rFonts w:cs="Arial"/>
                <w:sz w:val="16"/>
                <w:szCs w:val="16"/>
              </w:rPr>
            </w:pPr>
            <w:r>
              <w:rPr>
                <w:rFonts w:cs="Arial"/>
                <w:sz w:val="16"/>
                <w:szCs w:val="16"/>
              </w:rPr>
              <w:t>SA#77</w:t>
            </w:r>
          </w:p>
        </w:tc>
        <w:tc>
          <w:tcPr>
            <w:tcW w:w="1095" w:type="dxa"/>
            <w:gridSpan w:val="2"/>
            <w:shd w:val="solid" w:color="FFFFFF" w:fill="auto"/>
          </w:tcPr>
          <w:p w14:paraId="772EFADF" w14:textId="77777777" w:rsidR="00473961" w:rsidRDefault="00D93E90" w:rsidP="00F20EED">
            <w:pPr>
              <w:pStyle w:val="TAL"/>
              <w:rPr>
                <w:rFonts w:cs="Arial"/>
                <w:sz w:val="16"/>
                <w:szCs w:val="16"/>
              </w:rPr>
            </w:pPr>
            <w:r>
              <w:rPr>
                <w:rFonts w:cs="Arial"/>
                <w:sz w:val="16"/>
                <w:szCs w:val="16"/>
              </w:rPr>
              <w:t>SP-170647</w:t>
            </w:r>
          </w:p>
        </w:tc>
        <w:tc>
          <w:tcPr>
            <w:tcW w:w="568" w:type="dxa"/>
            <w:gridSpan w:val="2"/>
            <w:shd w:val="solid" w:color="FFFFFF" w:fill="auto"/>
          </w:tcPr>
          <w:p w14:paraId="605B283C" w14:textId="77777777" w:rsidR="00473961" w:rsidRDefault="00D93E90" w:rsidP="00F20EED">
            <w:pPr>
              <w:pStyle w:val="TAL"/>
              <w:rPr>
                <w:rFonts w:cs="Arial"/>
                <w:sz w:val="16"/>
                <w:szCs w:val="16"/>
              </w:rPr>
            </w:pPr>
            <w:r>
              <w:rPr>
                <w:rFonts w:cs="Arial"/>
                <w:sz w:val="16"/>
                <w:szCs w:val="16"/>
              </w:rPr>
              <w:t>0641</w:t>
            </w:r>
          </w:p>
        </w:tc>
        <w:tc>
          <w:tcPr>
            <w:tcW w:w="426" w:type="dxa"/>
            <w:gridSpan w:val="2"/>
            <w:shd w:val="solid" w:color="FFFFFF" w:fill="auto"/>
          </w:tcPr>
          <w:p w14:paraId="24235CF1" w14:textId="77777777" w:rsidR="00473961" w:rsidRDefault="00D93E90" w:rsidP="00F20EED">
            <w:pPr>
              <w:pStyle w:val="TAL"/>
              <w:rPr>
                <w:rFonts w:cs="Arial"/>
                <w:sz w:val="16"/>
                <w:szCs w:val="16"/>
              </w:rPr>
            </w:pPr>
            <w:r>
              <w:rPr>
                <w:rFonts w:cs="Arial"/>
                <w:sz w:val="16"/>
                <w:szCs w:val="16"/>
              </w:rPr>
              <w:t>3</w:t>
            </w:r>
          </w:p>
        </w:tc>
        <w:tc>
          <w:tcPr>
            <w:tcW w:w="426" w:type="dxa"/>
            <w:gridSpan w:val="2"/>
            <w:shd w:val="solid" w:color="FFFFFF" w:fill="auto"/>
          </w:tcPr>
          <w:p w14:paraId="7BB1468A" w14:textId="77777777" w:rsidR="00473961" w:rsidRDefault="00D93E90" w:rsidP="00F20EED">
            <w:pPr>
              <w:pStyle w:val="TAL"/>
              <w:rPr>
                <w:rFonts w:cs="Arial"/>
                <w:sz w:val="16"/>
                <w:szCs w:val="16"/>
              </w:rPr>
            </w:pPr>
            <w:r>
              <w:rPr>
                <w:rFonts w:cs="Arial"/>
                <w:sz w:val="16"/>
                <w:szCs w:val="16"/>
              </w:rPr>
              <w:t>B</w:t>
            </w:r>
          </w:p>
        </w:tc>
        <w:tc>
          <w:tcPr>
            <w:tcW w:w="4821" w:type="dxa"/>
            <w:gridSpan w:val="2"/>
            <w:shd w:val="solid" w:color="FFFFFF" w:fill="auto"/>
          </w:tcPr>
          <w:p w14:paraId="5AEC16CA" w14:textId="77777777" w:rsidR="00473961" w:rsidRPr="00B87855" w:rsidRDefault="00D93E90" w:rsidP="00F20EED">
            <w:pPr>
              <w:pStyle w:val="TAL"/>
              <w:rPr>
                <w:rFonts w:cs="Arial"/>
                <w:sz w:val="16"/>
                <w:szCs w:val="16"/>
              </w:rPr>
            </w:pPr>
            <w:r w:rsidRPr="00D93E90">
              <w:rPr>
                <w:rFonts w:cs="Arial"/>
                <w:sz w:val="16"/>
                <w:szCs w:val="16"/>
              </w:rPr>
              <w:t>Addition of FE Identifier List to IMS Charging</w:t>
            </w:r>
          </w:p>
        </w:tc>
        <w:tc>
          <w:tcPr>
            <w:tcW w:w="709" w:type="dxa"/>
            <w:gridSpan w:val="2"/>
            <w:shd w:val="solid" w:color="FFFFFF" w:fill="auto"/>
          </w:tcPr>
          <w:p w14:paraId="2E332A8F" w14:textId="77777777" w:rsidR="00473961" w:rsidRDefault="00473961" w:rsidP="00B563DD">
            <w:pPr>
              <w:pStyle w:val="TAC"/>
              <w:rPr>
                <w:rFonts w:cs="Arial"/>
                <w:sz w:val="16"/>
                <w:szCs w:val="16"/>
              </w:rPr>
            </w:pPr>
            <w:r>
              <w:rPr>
                <w:rFonts w:cs="Arial"/>
                <w:sz w:val="16"/>
                <w:szCs w:val="16"/>
              </w:rPr>
              <w:t>14.4.0</w:t>
            </w:r>
          </w:p>
        </w:tc>
      </w:tr>
      <w:tr w:rsidR="007F318C" w:rsidRPr="007F318C" w14:paraId="7507B288" w14:textId="77777777" w:rsidTr="003E44E5">
        <w:trPr>
          <w:gridAfter w:val="1"/>
          <w:wAfter w:w="48" w:type="dxa"/>
        </w:trPr>
        <w:tc>
          <w:tcPr>
            <w:tcW w:w="805" w:type="dxa"/>
            <w:gridSpan w:val="2"/>
            <w:shd w:val="solid" w:color="FFFFFF" w:fill="auto"/>
          </w:tcPr>
          <w:p w14:paraId="7006342A" w14:textId="77777777" w:rsidR="007F318C" w:rsidRPr="007F318C" w:rsidRDefault="007F318C" w:rsidP="007F318C">
            <w:pPr>
              <w:pStyle w:val="TAL"/>
              <w:jc w:val="center"/>
              <w:rPr>
                <w:rFonts w:cs="Arial"/>
                <w:sz w:val="16"/>
                <w:szCs w:val="16"/>
              </w:rPr>
            </w:pPr>
            <w:r w:rsidRPr="007F318C">
              <w:rPr>
                <w:rFonts w:cs="Arial"/>
                <w:sz w:val="16"/>
                <w:szCs w:val="16"/>
              </w:rPr>
              <w:t>2017-09</w:t>
            </w:r>
          </w:p>
        </w:tc>
        <w:tc>
          <w:tcPr>
            <w:tcW w:w="801" w:type="dxa"/>
            <w:gridSpan w:val="2"/>
            <w:shd w:val="solid" w:color="FFFFFF" w:fill="auto"/>
          </w:tcPr>
          <w:p w14:paraId="390C19E2" w14:textId="77777777" w:rsidR="007F318C" w:rsidRDefault="007F318C" w:rsidP="00F20EED">
            <w:pPr>
              <w:pStyle w:val="TAL"/>
              <w:rPr>
                <w:rFonts w:cs="Arial"/>
                <w:sz w:val="16"/>
                <w:szCs w:val="16"/>
              </w:rPr>
            </w:pPr>
            <w:r>
              <w:rPr>
                <w:rFonts w:cs="Arial"/>
                <w:sz w:val="16"/>
                <w:szCs w:val="16"/>
              </w:rPr>
              <w:t>SA#77</w:t>
            </w:r>
          </w:p>
        </w:tc>
        <w:tc>
          <w:tcPr>
            <w:tcW w:w="1095" w:type="dxa"/>
            <w:gridSpan w:val="2"/>
            <w:shd w:val="solid" w:color="FFFFFF" w:fill="auto"/>
          </w:tcPr>
          <w:p w14:paraId="2049B8DD" w14:textId="77777777" w:rsidR="007F318C" w:rsidRDefault="007F318C" w:rsidP="00F20EED">
            <w:pPr>
              <w:pStyle w:val="TAL"/>
              <w:rPr>
                <w:rFonts w:cs="Arial"/>
                <w:sz w:val="16"/>
                <w:szCs w:val="16"/>
              </w:rPr>
            </w:pPr>
            <w:r>
              <w:rPr>
                <w:rFonts w:cs="Arial"/>
                <w:sz w:val="16"/>
                <w:szCs w:val="16"/>
              </w:rPr>
              <w:t>SP-170650</w:t>
            </w:r>
          </w:p>
        </w:tc>
        <w:tc>
          <w:tcPr>
            <w:tcW w:w="568" w:type="dxa"/>
            <w:gridSpan w:val="2"/>
            <w:shd w:val="solid" w:color="FFFFFF" w:fill="auto"/>
          </w:tcPr>
          <w:p w14:paraId="4745ADE2" w14:textId="77777777" w:rsidR="007F318C" w:rsidRDefault="007F318C" w:rsidP="00F20EED">
            <w:pPr>
              <w:pStyle w:val="TAL"/>
              <w:rPr>
                <w:rFonts w:cs="Arial"/>
                <w:sz w:val="16"/>
                <w:szCs w:val="16"/>
              </w:rPr>
            </w:pPr>
            <w:r>
              <w:rPr>
                <w:rFonts w:cs="Arial"/>
                <w:sz w:val="16"/>
                <w:szCs w:val="16"/>
              </w:rPr>
              <w:t>0643</w:t>
            </w:r>
          </w:p>
        </w:tc>
        <w:tc>
          <w:tcPr>
            <w:tcW w:w="426" w:type="dxa"/>
            <w:gridSpan w:val="2"/>
            <w:shd w:val="solid" w:color="FFFFFF" w:fill="auto"/>
          </w:tcPr>
          <w:p w14:paraId="572C8866" w14:textId="77777777" w:rsidR="007F318C" w:rsidRDefault="007F318C" w:rsidP="00F20EED">
            <w:pPr>
              <w:pStyle w:val="TAL"/>
              <w:rPr>
                <w:rFonts w:cs="Arial"/>
                <w:sz w:val="16"/>
                <w:szCs w:val="16"/>
              </w:rPr>
            </w:pPr>
            <w:r>
              <w:rPr>
                <w:rFonts w:cs="Arial"/>
                <w:sz w:val="16"/>
                <w:szCs w:val="16"/>
              </w:rPr>
              <w:t>1</w:t>
            </w:r>
          </w:p>
        </w:tc>
        <w:tc>
          <w:tcPr>
            <w:tcW w:w="426" w:type="dxa"/>
            <w:gridSpan w:val="2"/>
            <w:shd w:val="solid" w:color="FFFFFF" w:fill="auto"/>
          </w:tcPr>
          <w:p w14:paraId="62798DF7" w14:textId="77777777" w:rsidR="007F318C" w:rsidRDefault="007F318C" w:rsidP="00F20EED">
            <w:pPr>
              <w:pStyle w:val="TAL"/>
              <w:rPr>
                <w:rFonts w:cs="Arial"/>
                <w:sz w:val="16"/>
                <w:szCs w:val="16"/>
              </w:rPr>
            </w:pPr>
            <w:r>
              <w:rPr>
                <w:rFonts w:cs="Arial"/>
                <w:sz w:val="16"/>
                <w:szCs w:val="16"/>
              </w:rPr>
              <w:t>B</w:t>
            </w:r>
          </w:p>
        </w:tc>
        <w:tc>
          <w:tcPr>
            <w:tcW w:w="4821" w:type="dxa"/>
            <w:gridSpan w:val="2"/>
            <w:shd w:val="solid" w:color="FFFFFF" w:fill="auto"/>
          </w:tcPr>
          <w:p w14:paraId="6C481F8F" w14:textId="77777777" w:rsidR="007F318C" w:rsidRPr="00D93E90" w:rsidRDefault="007F318C" w:rsidP="00F20EED">
            <w:pPr>
              <w:pStyle w:val="TAL"/>
              <w:rPr>
                <w:rFonts w:cs="Arial"/>
                <w:sz w:val="16"/>
                <w:szCs w:val="16"/>
              </w:rPr>
            </w:pPr>
            <w:r w:rsidRPr="007F318C">
              <w:rPr>
                <w:rFonts w:cs="Arial" w:hint="eastAsia"/>
                <w:sz w:val="16"/>
                <w:szCs w:val="16"/>
              </w:rPr>
              <w:t>Charging enhancement for eFMSS</w:t>
            </w:r>
          </w:p>
        </w:tc>
        <w:tc>
          <w:tcPr>
            <w:tcW w:w="709" w:type="dxa"/>
            <w:gridSpan w:val="2"/>
            <w:shd w:val="solid" w:color="FFFFFF" w:fill="auto"/>
          </w:tcPr>
          <w:p w14:paraId="25EFA132" w14:textId="77777777" w:rsidR="007F318C" w:rsidRDefault="007F318C" w:rsidP="007F318C">
            <w:pPr>
              <w:pStyle w:val="TAL"/>
              <w:jc w:val="center"/>
              <w:rPr>
                <w:rFonts w:cs="Arial"/>
                <w:sz w:val="16"/>
                <w:szCs w:val="16"/>
              </w:rPr>
            </w:pPr>
            <w:r>
              <w:rPr>
                <w:rFonts w:cs="Arial"/>
                <w:sz w:val="16"/>
                <w:szCs w:val="16"/>
              </w:rPr>
              <w:t>15.0.0</w:t>
            </w:r>
          </w:p>
        </w:tc>
      </w:tr>
      <w:tr w:rsidR="001E570A" w:rsidRPr="007F318C" w14:paraId="39946EC9" w14:textId="77777777" w:rsidTr="003E44E5">
        <w:trPr>
          <w:gridAfter w:val="1"/>
          <w:wAfter w:w="48" w:type="dxa"/>
        </w:trPr>
        <w:tc>
          <w:tcPr>
            <w:tcW w:w="805" w:type="dxa"/>
            <w:gridSpan w:val="2"/>
            <w:shd w:val="solid" w:color="FFFFFF" w:fill="auto"/>
          </w:tcPr>
          <w:p w14:paraId="43591486" w14:textId="77777777" w:rsidR="001E570A" w:rsidRPr="007F318C" w:rsidRDefault="001E570A" w:rsidP="007F318C">
            <w:pPr>
              <w:pStyle w:val="TAL"/>
              <w:jc w:val="center"/>
              <w:rPr>
                <w:rFonts w:cs="Arial"/>
                <w:sz w:val="16"/>
                <w:szCs w:val="16"/>
              </w:rPr>
            </w:pPr>
            <w:r>
              <w:rPr>
                <w:rFonts w:cs="Arial"/>
                <w:sz w:val="16"/>
                <w:szCs w:val="16"/>
              </w:rPr>
              <w:t>2018-01</w:t>
            </w:r>
          </w:p>
        </w:tc>
        <w:tc>
          <w:tcPr>
            <w:tcW w:w="801" w:type="dxa"/>
            <w:gridSpan w:val="2"/>
            <w:shd w:val="solid" w:color="FFFFFF" w:fill="auto"/>
          </w:tcPr>
          <w:p w14:paraId="4B75421A" w14:textId="77777777" w:rsidR="001E570A" w:rsidRDefault="001E570A" w:rsidP="00F20EED">
            <w:pPr>
              <w:pStyle w:val="TAL"/>
              <w:rPr>
                <w:rFonts w:cs="Arial"/>
                <w:sz w:val="16"/>
                <w:szCs w:val="16"/>
              </w:rPr>
            </w:pPr>
            <w:r>
              <w:rPr>
                <w:rFonts w:cs="Arial"/>
                <w:sz w:val="16"/>
                <w:szCs w:val="16"/>
              </w:rPr>
              <w:t>SA#78</w:t>
            </w:r>
          </w:p>
        </w:tc>
        <w:tc>
          <w:tcPr>
            <w:tcW w:w="1095" w:type="dxa"/>
            <w:gridSpan w:val="2"/>
            <w:shd w:val="solid" w:color="FFFFFF" w:fill="auto"/>
          </w:tcPr>
          <w:p w14:paraId="6C75CF16" w14:textId="77777777" w:rsidR="001E570A" w:rsidRDefault="001E570A" w:rsidP="00F20EED">
            <w:pPr>
              <w:pStyle w:val="TAL"/>
              <w:rPr>
                <w:rFonts w:cs="Arial"/>
                <w:sz w:val="16"/>
                <w:szCs w:val="16"/>
              </w:rPr>
            </w:pPr>
            <w:r>
              <w:rPr>
                <w:rFonts w:cs="Arial"/>
                <w:sz w:val="16"/>
                <w:szCs w:val="16"/>
              </w:rPr>
              <w:t>SP-171005</w:t>
            </w:r>
          </w:p>
        </w:tc>
        <w:tc>
          <w:tcPr>
            <w:tcW w:w="568" w:type="dxa"/>
            <w:gridSpan w:val="2"/>
            <w:shd w:val="solid" w:color="FFFFFF" w:fill="auto"/>
          </w:tcPr>
          <w:p w14:paraId="7E96718E" w14:textId="77777777" w:rsidR="001E570A" w:rsidRDefault="001E570A" w:rsidP="00F20EED">
            <w:pPr>
              <w:pStyle w:val="TAL"/>
              <w:rPr>
                <w:rFonts w:cs="Arial"/>
                <w:sz w:val="16"/>
                <w:szCs w:val="16"/>
              </w:rPr>
            </w:pPr>
            <w:r>
              <w:rPr>
                <w:rFonts w:cs="Arial"/>
                <w:sz w:val="16"/>
                <w:szCs w:val="16"/>
              </w:rPr>
              <w:t>0646</w:t>
            </w:r>
          </w:p>
        </w:tc>
        <w:tc>
          <w:tcPr>
            <w:tcW w:w="426" w:type="dxa"/>
            <w:gridSpan w:val="2"/>
            <w:shd w:val="solid" w:color="FFFFFF" w:fill="auto"/>
          </w:tcPr>
          <w:p w14:paraId="6C8F4A72" w14:textId="77777777" w:rsidR="001E570A" w:rsidRDefault="001E570A" w:rsidP="00F20EED">
            <w:pPr>
              <w:pStyle w:val="TAL"/>
              <w:rPr>
                <w:rFonts w:cs="Arial"/>
                <w:sz w:val="16"/>
                <w:szCs w:val="16"/>
              </w:rPr>
            </w:pPr>
            <w:r>
              <w:rPr>
                <w:rFonts w:cs="Arial"/>
                <w:sz w:val="16"/>
                <w:szCs w:val="16"/>
              </w:rPr>
              <w:t>1</w:t>
            </w:r>
          </w:p>
        </w:tc>
        <w:tc>
          <w:tcPr>
            <w:tcW w:w="426" w:type="dxa"/>
            <w:gridSpan w:val="2"/>
            <w:shd w:val="solid" w:color="FFFFFF" w:fill="auto"/>
          </w:tcPr>
          <w:p w14:paraId="5027ECFA" w14:textId="77777777" w:rsidR="001E570A" w:rsidRDefault="001E570A" w:rsidP="00F20EED">
            <w:pPr>
              <w:pStyle w:val="TAL"/>
              <w:rPr>
                <w:rFonts w:cs="Arial"/>
                <w:sz w:val="16"/>
                <w:szCs w:val="16"/>
              </w:rPr>
            </w:pPr>
            <w:r>
              <w:rPr>
                <w:rFonts w:cs="Arial"/>
                <w:sz w:val="16"/>
                <w:szCs w:val="16"/>
              </w:rPr>
              <w:t>A</w:t>
            </w:r>
          </w:p>
        </w:tc>
        <w:tc>
          <w:tcPr>
            <w:tcW w:w="4821" w:type="dxa"/>
            <w:gridSpan w:val="2"/>
            <w:shd w:val="solid" w:color="FFFFFF" w:fill="auto"/>
          </w:tcPr>
          <w:p w14:paraId="26BB0C83" w14:textId="77777777" w:rsidR="001E570A" w:rsidRPr="007F318C" w:rsidRDefault="001E570A" w:rsidP="00F20EED">
            <w:pPr>
              <w:pStyle w:val="TAL"/>
              <w:rPr>
                <w:rFonts w:cs="Arial"/>
                <w:sz w:val="16"/>
                <w:szCs w:val="16"/>
              </w:rPr>
            </w:pPr>
            <w:r w:rsidRPr="001E570A">
              <w:rPr>
                <w:rFonts w:cs="Arial"/>
                <w:sz w:val="16"/>
                <w:szCs w:val="16"/>
              </w:rPr>
              <w:t>Correction where rANNASCause is defined as a sequence</w:t>
            </w:r>
          </w:p>
        </w:tc>
        <w:tc>
          <w:tcPr>
            <w:tcW w:w="709" w:type="dxa"/>
            <w:gridSpan w:val="2"/>
            <w:shd w:val="solid" w:color="FFFFFF" w:fill="auto"/>
          </w:tcPr>
          <w:p w14:paraId="70DBC153" w14:textId="77777777" w:rsidR="001E570A" w:rsidRDefault="001E570A" w:rsidP="007F318C">
            <w:pPr>
              <w:pStyle w:val="TAL"/>
              <w:jc w:val="center"/>
              <w:rPr>
                <w:rFonts w:cs="Arial"/>
                <w:sz w:val="16"/>
                <w:szCs w:val="16"/>
              </w:rPr>
            </w:pPr>
            <w:r>
              <w:rPr>
                <w:rFonts w:cs="Arial"/>
                <w:sz w:val="16"/>
                <w:szCs w:val="16"/>
              </w:rPr>
              <w:t>15.1.0</w:t>
            </w:r>
          </w:p>
        </w:tc>
      </w:tr>
      <w:tr w:rsidR="001E570A" w:rsidRPr="007F318C" w14:paraId="4BCD65F0" w14:textId="77777777" w:rsidTr="003E44E5">
        <w:trPr>
          <w:gridAfter w:val="1"/>
          <w:wAfter w:w="48" w:type="dxa"/>
        </w:trPr>
        <w:tc>
          <w:tcPr>
            <w:tcW w:w="805" w:type="dxa"/>
            <w:gridSpan w:val="2"/>
            <w:shd w:val="solid" w:color="FFFFFF" w:fill="auto"/>
          </w:tcPr>
          <w:p w14:paraId="0E6AE293" w14:textId="77777777" w:rsidR="001E570A" w:rsidRPr="007F318C" w:rsidRDefault="001E570A" w:rsidP="007F318C">
            <w:pPr>
              <w:pStyle w:val="TAL"/>
              <w:jc w:val="center"/>
              <w:rPr>
                <w:rFonts w:cs="Arial"/>
                <w:sz w:val="16"/>
                <w:szCs w:val="16"/>
              </w:rPr>
            </w:pPr>
            <w:r>
              <w:rPr>
                <w:rFonts w:cs="Arial"/>
                <w:sz w:val="16"/>
                <w:szCs w:val="16"/>
              </w:rPr>
              <w:t>2018-01</w:t>
            </w:r>
          </w:p>
        </w:tc>
        <w:tc>
          <w:tcPr>
            <w:tcW w:w="801" w:type="dxa"/>
            <w:gridSpan w:val="2"/>
            <w:shd w:val="solid" w:color="FFFFFF" w:fill="auto"/>
          </w:tcPr>
          <w:p w14:paraId="3582D4CE" w14:textId="77777777" w:rsidR="001E570A" w:rsidRDefault="001E570A" w:rsidP="00F20EED">
            <w:pPr>
              <w:pStyle w:val="TAL"/>
              <w:rPr>
                <w:rFonts w:cs="Arial"/>
                <w:sz w:val="16"/>
                <w:szCs w:val="16"/>
              </w:rPr>
            </w:pPr>
            <w:r>
              <w:rPr>
                <w:rFonts w:cs="Arial"/>
                <w:sz w:val="16"/>
                <w:szCs w:val="16"/>
              </w:rPr>
              <w:t>SA#78</w:t>
            </w:r>
          </w:p>
        </w:tc>
        <w:tc>
          <w:tcPr>
            <w:tcW w:w="1095" w:type="dxa"/>
            <w:gridSpan w:val="2"/>
            <w:shd w:val="solid" w:color="FFFFFF" w:fill="auto"/>
          </w:tcPr>
          <w:p w14:paraId="772AAD89" w14:textId="77777777" w:rsidR="001E570A" w:rsidRDefault="00B61B14" w:rsidP="00F20EED">
            <w:pPr>
              <w:pStyle w:val="TAL"/>
              <w:rPr>
                <w:rFonts w:cs="Arial"/>
                <w:sz w:val="16"/>
                <w:szCs w:val="16"/>
              </w:rPr>
            </w:pPr>
            <w:r>
              <w:rPr>
                <w:rFonts w:cs="Arial"/>
                <w:sz w:val="16"/>
                <w:szCs w:val="16"/>
              </w:rPr>
              <w:t>SP-170970</w:t>
            </w:r>
          </w:p>
        </w:tc>
        <w:tc>
          <w:tcPr>
            <w:tcW w:w="568" w:type="dxa"/>
            <w:gridSpan w:val="2"/>
            <w:shd w:val="solid" w:color="FFFFFF" w:fill="auto"/>
          </w:tcPr>
          <w:p w14:paraId="3B5064A5" w14:textId="77777777" w:rsidR="001E570A" w:rsidRDefault="00B61B14" w:rsidP="00F20EED">
            <w:pPr>
              <w:pStyle w:val="TAL"/>
              <w:rPr>
                <w:rFonts w:cs="Arial"/>
                <w:sz w:val="16"/>
                <w:szCs w:val="16"/>
              </w:rPr>
            </w:pPr>
            <w:r>
              <w:rPr>
                <w:rFonts w:cs="Arial"/>
                <w:sz w:val="16"/>
                <w:szCs w:val="16"/>
              </w:rPr>
              <w:t>0647</w:t>
            </w:r>
          </w:p>
        </w:tc>
        <w:tc>
          <w:tcPr>
            <w:tcW w:w="426" w:type="dxa"/>
            <w:gridSpan w:val="2"/>
            <w:shd w:val="solid" w:color="FFFFFF" w:fill="auto"/>
          </w:tcPr>
          <w:p w14:paraId="1631DBCB" w14:textId="77777777" w:rsidR="001E570A" w:rsidRDefault="00B61B14" w:rsidP="00F20EED">
            <w:pPr>
              <w:pStyle w:val="TAL"/>
              <w:rPr>
                <w:rFonts w:cs="Arial"/>
                <w:sz w:val="16"/>
                <w:szCs w:val="16"/>
              </w:rPr>
            </w:pPr>
            <w:r>
              <w:rPr>
                <w:rFonts w:cs="Arial"/>
                <w:sz w:val="16"/>
                <w:szCs w:val="16"/>
              </w:rPr>
              <w:t>1</w:t>
            </w:r>
          </w:p>
        </w:tc>
        <w:tc>
          <w:tcPr>
            <w:tcW w:w="426" w:type="dxa"/>
            <w:gridSpan w:val="2"/>
            <w:shd w:val="solid" w:color="FFFFFF" w:fill="auto"/>
          </w:tcPr>
          <w:p w14:paraId="11C9CA06" w14:textId="77777777" w:rsidR="001E570A" w:rsidRDefault="00B61B14" w:rsidP="00F20EED">
            <w:pPr>
              <w:pStyle w:val="TAL"/>
              <w:rPr>
                <w:rFonts w:cs="Arial"/>
                <w:sz w:val="16"/>
                <w:szCs w:val="16"/>
              </w:rPr>
            </w:pPr>
            <w:r>
              <w:rPr>
                <w:rFonts w:cs="Arial"/>
                <w:sz w:val="16"/>
                <w:szCs w:val="16"/>
              </w:rPr>
              <w:t>D</w:t>
            </w:r>
          </w:p>
        </w:tc>
        <w:tc>
          <w:tcPr>
            <w:tcW w:w="4821" w:type="dxa"/>
            <w:gridSpan w:val="2"/>
            <w:shd w:val="solid" w:color="FFFFFF" w:fill="auto"/>
          </w:tcPr>
          <w:p w14:paraId="05580267" w14:textId="77777777" w:rsidR="001E570A" w:rsidRPr="007F318C" w:rsidRDefault="00B61B14" w:rsidP="00F20EED">
            <w:pPr>
              <w:pStyle w:val="TAL"/>
              <w:rPr>
                <w:rFonts w:cs="Arial"/>
                <w:sz w:val="16"/>
                <w:szCs w:val="16"/>
              </w:rPr>
            </w:pPr>
            <w:r w:rsidRPr="00E87D9D">
              <w:rPr>
                <w:rFonts w:cs="Arial"/>
                <w:sz w:val="16"/>
                <w:szCs w:val="16"/>
              </w:rPr>
              <w:t xml:space="preserve">Editorial modification </w:t>
            </w:r>
            <w:r w:rsidRPr="00E87D9D">
              <w:rPr>
                <w:rFonts w:cs="Arial" w:hint="eastAsia"/>
                <w:sz w:val="16"/>
                <w:szCs w:val="16"/>
              </w:rPr>
              <w:t>for eFMSS</w:t>
            </w:r>
          </w:p>
        </w:tc>
        <w:tc>
          <w:tcPr>
            <w:tcW w:w="709" w:type="dxa"/>
            <w:gridSpan w:val="2"/>
            <w:shd w:val="solid" w:color="FFFFFF" w:fill="auto"/>
          </w:tcPr>
          <w:p w14:paraId="1C60E211" w14:textId="77777777" w:rsidR="001E570A" w:rsidRDefault="001E570A" w:rsidP="007F318C">
            <w:pPr>
              <w:pStyle w:val="TAL"/>
              <w:jc w:val="center"/>
              <w:rPr>
                <w:rFonts w:cs="Arial"/>
                <w:sz w:val="16"/>
                <w:szCs w:val="16"/>
              </w:rPr>
            </w:pPr>
            <w:r>
              <w:rPr>
                <w:rFonts w:cs="Arial"/>
                <w:sz w:val="16"/>
                <w:szCs w:val="16"/>
              </w:rPr>
              <w:t>15.1.0</w:t>
            </w:r>
          </w:p>
        </w:tc>
      </w:tr>
      <w:tr w:rsidR="001E570A" w:rsidRPr="007F318C" w14:paraId="5DDA412F" w14:textId="77777777" w:rsidTr="003E44E5">
        <w:trPr>
          <w:gridAfter w:val="1"/>
          <w:wAfter w:w="48" w:type="dxa"/>
        </w:trPr>
        <w:tc>
          <w:tcPr>
            <w:tcW w:w="805" w:type="dxa"/>
            <w:gridSpan w:val="2"/>
            <w:shd w:val="solid" w:color="FFFFFF" w:fill="auto"/>
          </w:tcPr>
          <w:p w14:paraId="21CC9822" w14:textId="77777777" w:rsidR="001E570A" w:rsidRPr="007F318C" w:rsidRDefault="001E570A" w:rsidP="007F318C">
            <w:pPr>
              <w:pStyle w:val="TAL"/>
              <w:jc w:val="center"/>
              <w:rPr>
                <w:rFonts w:cs="Arial"/>
                <w:sz w:val="16"/>
                <w:szCs w:val="16"/>
              </w:rPr>
            </w:pPr>
            <w:r>
              <w:rPr>
                <w:rFonts w:cs="Arial"/>
                <w:sz w:val="16"/>
                <w:szCs w:val="16"/>
              </w:rPr>
              <w:t>2018-01</w:t>
            </w:r>
          </w:p>
        </w:tc>
        <w:tc>
          <w:tcPr>
            <w:tcW w:w="801" w:type="dxa"/>
            <w:gridSpan w:val="2"/>
            <w:shd w:val="solid" w:color="FFFFFF" w:fill="auto"/>
          </w:tcPr>
          <w:p w14:paraId="40F51210" w14:textId="77777777" w:rsidR="001E570A" w:rsidRDefault="001E570A" w:rsidP="00F20EED">
            <w:pPr>
              <w:pStyle w:val="TAL"/>
              <w:rPr>
                <w:rFonts w:cs="Arial"/>
                <w:sz w:val="16"/>
                <w:szCs w:val="16"/>
              </w:rPr>
            </w:pPr>
            <w:r>
              <w:rPr>
                <w:rFonts w:cs="Arial"/>
                <w:sz w:val="16"/>
                <w:szCs w:val="16"/>
              </w:rPr>
              <w:t>SA#78</w:t>
            </w:r>
          </w:p>
        </w:tc>
        <w:tc>
          <w:tcPr>
            <w:tcW w:w="1095" w:type="dxa"/>
            <w:gridSpan w:val="2"/>
            <w:shd w:val="solid" w:color="FFFFFF" w:fill="auto"/>
          </w:tcPr>
          <w:p w14:paraId="14C2D51E" w14:textId="77777777" w:rsidR="001E570A" w:rsidRDefault="00E87D9D" w:rsidP="00F20EED">
            <w:pPr>
              <w:pStyle w:val="TAL"/>
              <w:rPr>
                <w:rFonts w:cs="Arial"/>
                <w:sz w:val="16"/>
                <w:szCs w:val="16"/>
              </w:rPr>
            </w:pPr>
            <w:r>
              <w:rPr>
                <w:rFonts w:cs="Arial"/>
                <w:sz w:val="16"/>
                <w:szCs w:val="16"/>
              </w:rPr>
              <w:t>SP-170966</w:t>
            </w:r>
          </w:p>
        </w:tc>
        <w:tc>
          <w:tcPr>
            <w:tcW w:w="568" w:type="dxa"/>
            <w:gridSpan w:val="2"/>
            <w:shd w:val="solid" w:color="FFFFFF" w:fill="auto"/>
          </w:tcPr>
          <w:p w14:paraId="1176A98E" w14:textId="77777777" w:rsidR="001E570A" w:rsidRDefault="00E87D9D" w:rsidP="00F20EED">
            <w:pPr>
              <w:pStyle w:val="TAL"/>
              <w:rPr>
                <w:rFonts w:cs="Arial"/>
                <w:sz w:val="16"/>
                <w:szCs w:val="16"/>
              </w:rPr>
            </w:pPr>
            <w:r>
              <w:rPr>
                <w:rFonts w:cs="Arial"/>
                <w:sz w:val="16"/>
                <w:szCs w:val="16"/>
              </w:rPr>
              <w:t>0648</w:t>
            </w:r>
          </w:p>
        </w:tc>
        <w:tc>
          <w:tcPr>
            <w:tcW w:w="426" w:type="dxa"/>
            <w:gridSpan w:val="2"/>
            <w:shd w:val="solid" w:color="FFFFFF" w:fill="auto"/>
          </w:tcPr>
          <w:p w14:paraId="10537545" w14:textId="77777777" w:rsidR="001E570A" w:rsidRDefault="00E87D9D" w:rsidP="00F20EED">
            <w:pPr>
              <w:pStyle w:val="TAL"/>
              <w:rPr>
                <w:rFonts w:cs="Arial"/>
                <w:sz w:val="16"/>
                <w:szCs w:val="16"/>
              </w:rPr>
            </w:pPr>
            <w:r>
              <w:rPr>
                <w:rFonts w:cs="Arial"/>
                <w:sz w:val="16"/>
                <w:szCs w:val="16"/>
              </w:rPr>
              <w:t>1</w:t>
            </w:r>
          </w:p>
        </w:tc>
        <w:tc>
          <w:tcPr>
            <w:tcW w:w="426" w:type="dxa"/>
            <w:gridSpan w:val="2"/>
            <w:shd w:val="solid" w:color="FFFFFF" w:fill="auto"/>
          </w:tcPr>
          <w:p w14:paraId="6CC692E2" w14:textId="77777777" w:rsidR="001E570A" w:rsidRDefault="00E87D9D" w:rsidP="00F20EED">
            <w:pPr>
              <w:pStyle w:val="TAL"/>
              <w:rPr>
                <w:rFonts w:cs="Arial"/>
                <w:sz w:val="16"/>
                <w:szCs w:val="16"/>
              </w:rPr>
            </w:pPr>
            <w:r>
              <w:rPr>
                <w:rFonts w:cs="Arial"/>
                <w:sz w:val="16"/>
                <w:szCs w:val="16"/>
              </w:rPr>
              <w:t>B</w:t>
            </w:r>
          </w:p>
        </w:tc>
        <w:tc>
          <w:tcPr>
            <w:tcW w:w="4821" w:type="dxa"/>
            <w:gridSpan w:val="2"/>
            <w:shd w:val="solid" w:color="FFFFFF" w:fill="auto"/>
          </w:tcPr>
          <w:p w14:paraId="18FDD87F" w14:textId="77777777" w:rsidR="001E570A" w:rsidRPr="007F318C" w:rsidRDefault="00E87D9D" w:rsidP="00F20EED">
            <w:pPr>
              <w:pStyle w:val="TAL"/>
              <w:rPr>
                <w:rFonts w:cs="Arial"/>
                <w:sz w:val="16"/>
                <w:szCs w:val="16"/>
              </w:rPr>
            </w:pPr>
            <w:r w:rsidRPr="00E87D9D">
              <w:rPr>
                <w:rFonts w:cs="Arial"/>
                <w:sz w:val="16"/>
                <w:szCs w:val="16"/>
              </w:rPr>
              <w:t>EPC QoS update to support NR as a secondary RAT</w:t>
            </w:r>
          </w:p>
        </w:tc>
        <w:tc>
          <w:tcPr>
            <w:tcW w:w="709" w:type="dxa"/>
            <w:gridSpan w:val="2"/>
            <w:shd w:val="solid" w:color="FFFFFF" w:fill="auto"/>
          </w:tcPr>
          <w:p w14:paraId="5D67454B" w14:textId="77777777" w:rsidR="001E570A" w:rsidRDefault="001E570A" w:rsidP="007F318C">
            <w:pPr>
              <w:pStyle w:val="TAL"/>
              <w:jc w:val="center"/>
              <w:rPr>
                <w:rFonts w:cs="Arial"/>
                <w:sz w:val="16"/>
                <w:szCs w:val="16"/>
              </w:rPr>
            </w:pPr>
            <w:r>
              <w:rPr>
                <w:rFonts w:cs="Arial"/>
                <w:sz w:val="16"/>
                <w:szCs w:val="16"/>
              </w:rPr>
              <w:t>15.1.0</w:t>
            </w:r>
          </w:p>
        </w:tc>
      </w:tr>
      <w:tr w:rsidR="001E570A" w:rsidRPr="007F318C" w14:paraId="32C5506A" w14:textId="77777777" w:rsidTr="003E44E5">
        <w:trPr>
          <w:gridAfter w:val="1"/>
          <w:wAfter w:w="48" w:type="dxa"/>
        </w:trPr>
        <w:tc>
          <w:tcPr>
            <w:tcW w:w="805" w:type="dxa"/>
            <w:gridSpan w:val="2"/>
            <w:shd w:val="solid" w:color="FFFFFF" w:fill="auto"/>
          </w:tcPr>
          <w:p w14:paraId="19039A58" w14:textId="77777777" w:rsidR="001E570A" w:rsidRPr="007F318C" w:rsidRDefault="001E570A" w:rsidP="007F318C">
            <w:pPr>
              <w:pStyle w:val="TAL"/>
              <w:jc w:val="center"/>
              <w:rPr>
                <w:rFonts w:cs="Arial"/>
                <w:sz w:val="16"/>
                <w:szCs w:val="16"/>
              </w:rPr>
            </w:pPr>
            <w:r>
              <w:rPr>
                <w:rFonts w:cs="Arial"/>
                <w:sz w:val="16"/>
                <w:szCs w:val="16"/>
              </w:rPr>
              <w:t>2018-01</w:t>
            </w:r>
          </w:p>
        </w:tc>
        <w:tc>
          <w:tcPr>
            <w:tcW w:w="801" w:type="dxa"/>
            <w:gridSpan w:val="2"/>
            <w:shd w:val="solid" w:color="FFFFFF" w:fill="auto"/>
          </w:tcPr>
          <w:p w14:paraId="3A44D585" w14:textId="77777777" w:rsidR="001E570A" w:rsidRDefault="001E570A" w:rsidP="00F20EED">
            <w:pPr>
              <w:pStyle w:val="TAL"/>
              <w:rPr>
                <w:rFonts w:cs="Arial"/>
                <w:sz w:val="16"/>
                <w:szCs w:val="16"/>
              </w:rPr>
            </w:pPr>
            <w:r>
              <w:rPr>
                <w:rFonts w:cs="Arial"/>
                <w:sz w:val="16"/>
                <w:szCs w:val="16"/>
              </w:rPr>
              <w:t>SA#78</w:t>
            </w:r>
          </w:p>
        </w:tc>
        <w:tc>
          <w:tcPr>
            <w:tcW w:w="1095" w:type="dxa"/>
            <w:gridSpan w:val="2"/>
            <w:shd w:val="solid" w:color="FFFFFF" w:fill="auto"/>
          </w:tcPr>
          <w:p w14:paraId="7DC027F4" w14:textId="77777777" w:rsidR="001E570A" w:rsidRDefault="00564BB6" w:rsidP="00F20EED">
            <w:pPr>
              <w:pStyle w:val="TAL"/>
              <w:rPr>
                <w:rFonts w:cs="Arial"/>
                <w:sz w:val="16"/>
                <w:szCs w:val="16"/>
              </w:rPr>
            </w:pPr>
            <w:r>
              <w:rPr>
                <w:rFonts w:cs="Arial"/>
                <w:sz w:val="16"/>
                <w:szCs w:val="16"/>
              </w:rPr>
              <w:t>SP-170970</w:t>
            </w:r>
          </w:p>
        </w:tc>
        <w:tc>
          <w:tcPr>
            <w:tcW w:w="568" w:type="dxa"/>
            <w:gridSpan w:val="2"/>
            <w:shd w:val="solid" w:color="FFFFFF" w:fill="auto"/>
          </w:tcPr>
          <w:p w14:paraId="4FC9B746" w14:textId="77777777" w:rsidR="001E570A" w:rsidRDefault="00564BB6" w:rsidP="00F20EED">
            <w:pPr>
              <w:pStyle w:val="TAL"/>
              <w:rPr>
                <w:rFonts w:cs="Arial"/>
                <w:sz w:val="16"/>
                <w:szCs w:val="16"/>
              </w:rPr>
            </w:pPr>
            <w:r>
              <w:rPr>
                <w:rFonts w:cs="Arial"/>
                <w:sz w:val="16"/>
                <w:szCs w:val="16"/>
              </w:rPr>
              <w:t>0650</w:t>
            </w:r>
          </w:p>
        </w:tc>
        <w:tc>
          <w:tcPr>
            <w:tcW w:w="426" w:type="dxa"/>
            <w:gridSpan w:val="2"/>
            <w:shd w:val="solid" w:color="FFFFFF" w:fill="auto"/>
          </w:tcPr>
          <w:p w14:paraId="0888C72F" w14:textId="77777777" w:rsidR="001E570A" w:rsidRDefault="00564BB6" w:rsidP="00F20EED">
            <w:pPr>
              <w:pStyle w:val="TAL"/>
              <w:rPr>
                <w:rFonts w:cs="Arial"/>
                <w:sz w:val="16"/>
                <w:szCs w:val="16"/>
              </w:rPr>
            </w:pPr>
            <w:r>
              <w:rPr>
                <w:rFonts w:cs="Arial"/>
                <w:sz w:val="16"/>
                <w:szCs w:val="16"/>
              </w:rPr>
              <w:t>-</w:t>
            </w:r>
          </w:p>
        </w:tc>
        <w:tc>
          <w:tcPr>
            <w:tcW w:w="426" w:type="dxa"/>
            <w:gridSpan w:val="2"/>
            <w:shd w:val="solid" w:color="FFFFFF" w:fill="auto"/>
          </w:tcPr>
          <w:p w14:paraId="024E05E2" w14:textId="77777777" w:rsidR="001E570A" w:rsidRDefault="00564BB6" w:rsidP="00F20EED">
            <w:pPr>
              <w:pStyle w:val="TAL"/>
              <w:rPr>
                <w:rFonts w:cs="Arial"/>
                <w:sz w:val="16"/>
                <w:szCs w:val="16"/>
              </w:rPr>
            </w:pPr>
            <w:r>
              <w:rPr>
                <w:rFonts w:cs="Arial"/>
                <w:sz w:val="16"/>
                <w:szCs w:val="16"/>
              </w:rPr>
              <w:t>B</w:t>
            </w:r>
          </w:p>
        </w:tc>
        <w:tc>
          <w:tcPr>
            <w:tcW w:w="4821" w:type="dxa"/>
            <w:gridSpan w:val="2"/>
            <w:shd w:val="solid" w:color="FFFFFF" w:fill="auto"/>
          </w:tcPr>
          <w:p w14:paraId="06445E3C" w14:textId="77777777" w:rsidR="001E570A" w:rsidRPr="007F318C" w:rsidRDefault="00564BB6" w:rsidP="00F20EED">
            <w:pPr>
              <w:pStyle w:val="TAL"/>
              <w:rPr>
                <w:rFonts w:cs="Arial"/>
                <w:sz w:val="16"/>
                <w:szCs w:val="16"/>
              </w:rPr>
            </w:pPr>
            <w:r w:rsidRPr="00564BB6">
              <w:rPr>
                <w:rFonts w:cs="Arial"/>
                <w:sz w:val="16"/>
                <w:szCs w:val="16"/>
              </w:rPr>
              <w:t>Update list of service data containers</w:t>
            </w:r>
          </w:p>
        </w:tc>
        <w:tc>
          <w:tcPr>
            <w:tcW w:w="709" w:type="dxa"/>
            <w:gridSpan w:val="2"/>
            <w:shd w:val="solid" w:color="FFFFFF" w:fill="auto"/>
          </w:tcPr>
          <w:p w14:paraId="07DFE0F2" w14:textId="77777777" w:rsidR="001E570A" w:rsidRDefault="001E570A" w:rsidP="007F318C">
            <w:pPr>
              <w:pStyle w:val="TAL"/>
              <w:jc w:val="center"/>
              <w:rPr>
                <w:rFonts w:cs="Arial"/>
                <w:sz w:val="16"/>
                <w:szCs w:val="16"/>
              </w:rPr>
            </w:pPr>
            <w:r>
              <w:rPr>
                <w:rFonts w:cs="Arial"/>
                <w:sz w:val="16"/>
                <w:szCs w:val="16"/>
              </w:rPr>
              <w:t>15.1.0</w:t>
            </w:r>
          </w:p>
        </w:tc>
      </w:tr>
      <w:tr w:rsidR="00D571B3" w:rsidRPr="007F318C" w14:paraId="31C9840D" w14:textId="77777777" w:rsidTr="003E44E5">
        <w:trPr>
          <w:gridAfter w:val="1"/>
          <w:wAfter w:w="48" w:type="dxa"/>
        </w:trPr>
        <w:tc>
          <w:tcPr>
            <w:tcW w:w="805" w:type="dxa"/>
            <w:gridSpan w:val="2"/>
            <w:shd w:val="solid" w:color="FFFFFF" w:fill="auto"/>
          </w:tcPr>
          <w:p w14:paraId="56AAB90B" w14:textId="77777777" w:rsidR="00D571B3" w:rsidRDefault="00D571B3" w:rsidP="007F318C">
            <w:pPr>
              <w:pStyle w:val="TAL"/>
              <w:jc w:val="center"/>
              <w:rPr>
                <w:rFonts w:cs="Arial"/>
                <w:sz w:val="16"/>
                <w:szCs w:val="16"/>
              </w:rPr>
            </w:pPr>
            <w:r>
              <w:rPr>
                <w:rFonts w:cs="Arial"/>
                <w:sz w:val="16"/>
                <w:szCs w:val="16"/>
              </w:rPr>
              <w:t>2018-03</w:t>
            </w:r>
          </w:p>
        </w:tc>
        <w:tc>
          <w:tcPr>
            <w:tcW w:w="801" w:type="dxa"/>
            <w:gridSpan w:val="2"/>
            <w:shd w:val="solid" w:color="FFFFFF" w:fill="auto"/>
          </w:tcPr>
          <w:p w14:paraId="6E89B954" w14:textId="77777777" w:rsidR="00D571B3" w:rsidRDefault="00D571B3" w:rsidP="00F20EED">
            <w:pPr>
              <w:pStyle w:val="TAL"/>
              <w:rPr>
                <w:rFonts w:cs="Arial"/>
                <w:sz w:val="16"/>
                <w:szCs w:val="16"/>
              </w:rPr>
            </w:pPr>
            <w:r>
              <w:rPr>
                <w:rFonts w:cs="Arial"/>
                <w:sz w:val="16"/>
                <w:szCs w:val="16"/>
              </w:rPr>
              <w:t>SA#79</w:t>
            </w:r>
          </w:p>
        </w:tc>
        <w:tc>
          <w:tcPr>
            <w:tcW w:w="1095" w:type="dxa"/>
            <w:gridSpan w:val="2"/>
            <w:shd w:val="solid" w:color="FFFFFF" w:fill="auto"/>
          </w:tcPr>
          <w:p w14:paraId="3497BFA8" w14:textId="77777777" w:rsidR="00D571B3" w:rsidRDefault="00D571B3" w:rsidP="00F20EED">
            <w:pPr>
              <w:pStyle w:val="TAL"/>
              <w:rPr>
                <w:rFonts w:cs="Arial"/>
                <w:sz w:val="16"/>
                <w:szCs w:val="16"/>
              </w:rPr>
            </w:pPr>
            <w:r>
              <w:rPr>
                <w:rFonts w:cs="Arial"/>
                <w:sz w:val="16"/>
                <w:szCs w:val="16"/>
              </w:rPr>
              <w:t>SP-180067</w:t>
            </w:r>
          </w:p>
        </w:tc>
        <w:tc>
          <w:tcPr>
            <w:tcW w:w="568" w:type="dxa"/>
            <w:gridSpan w:val="2"/>
            <w:shd w:val="solid" w:color="FFFFFF" w:fill="auto"/>
          </w:tcPr>
          <w:p w14:paraId="3CA0587D" w14:textId="77777777" w:rsidR="00D571B3" w:rsidRDefault="00D571B3" w:rsidP="00F20EED">
            <w:pPr>
              <w:pStyle w:val="TAL"/>
              <w:rPr>
                <w:rFonts w:cs="Arial"/>
                <w:sz w:val="16"/>
                <w:szCs w:val="16"/>
              </w:rPr>
            </w:pPr>
            <w:r>
              <w:rPr>
                <w:rFonts w:cs="Arial"/>
                <w:sz w:val="16"/>
                <w:szCs w:val="16"/>
              </w:rPr>
              <w:t>0653</w:t>
            </w:r>
          </w:p>
        </w:tc>
        <w:tc>
          <w:tcPr>
            <w:tcW w:w="426" w:type="dxa"/>
            <w:gridSpan w:val="2"/>
            <w:shd w:val="solid" w:color="FFFFFF" w:fill="auto"/>
          </w:tcPr>
          <w:p w14:paraId="6E6F7FAF" w14:textId="77777777" w:rsidR="00D571B3" w:rsidRDefault="00D571B3" w:rsidP="00F20EED">
            <w:pPr>
              <w:pStyle w:val="TAL"/>
              <w:rPr>
                <w:rFonts w:cs="Arial"/>
                <w:sz w:val="16"/>
                <w:szCs w:val="16"/>
              </w:rPr>
            </w:pPr>
            <w:r>
              <w:rPr>
                <w:rFonts w:cs="Arial"/>
                <w:sz w:val="16"/>
                <w:szCs w:val="16"/>
              </w:rPr>
              <w:t>-</w:t>
            </w:r>
          </w:p>
        </w:tc>
        <w:tc>
          <w:tcPr>
            <w:tcW w:w="426" w:type="dxa"/>
            <w:gridSpan w:val="2"/>
            <w:shd w:val="solid" w:color="FFFFFF" w:fill="auto"/>
          </w:tcPr>
          <w:p w14:paraId="46825954" w14:textId="77777777" w:rsidR="00D571B3" w:rsidRDefault="00D571B3" w:rsidP="00F20EED">
            <w:pPr>
              <w:pStyle w:val="TAL"/>
              <w:rPr>
                <w:rFonts w:cs="Arial"/>
                <w:sz w:val="16"/>
                <w:szCs w:val="16"/>
              </w:rPr>
            </w:pPr>
            <w:r>
              <w:rPr>
                <w:rFonts w:cs="Arial"/>
                <w:sz w:val="16"/>
                <w:szCs w:val="16"/>
              </w:rPr>
              <w:t>A</w:t>
            </w:r>
          </w:p>
        </w:tc>
        <w:tc>
          <w:tcPr>
            <w:tcW w:w="4821" w:type="dxa"/>
            <w:gridSpan w:val="2"/>
            <w:shd w:val="solid" w:color="FFFFFF" w:fill="auto"/>
          </w:tcPr>
          <w:p w14:paraId="11A9D5FE" w14:textId="77777777" w:rsidR="00D571B3" w:rsidRPr="00564BB6" w:rsidRDefault="00D571B3" w:rsidP="00F20EED">
            <w:pPr>
              <w:pStyle w:val="TAL"/>
              <w:rPr>
                <w:rFonts w:cs="Arial"/>
                <w:sz w:val="16"/>
                <w:szCs w:val="16"/>
              </w:rPr>
            </w:pPr>
            <w:r w:rsidRPr="00D571B3">
              <w:rPr>
                <w:rFonts w:cs="Arial"/>
                <w:sz w:val="16"/>
                <w:szCs w:val="16"/>
              </w:rPr>
              <w:t>Correction ASN.1 syntax</w:t>
            </w:r>
          </w:p>
        </w:tc>
        <w:tc>
          <w:tcPr>
            <w:tcW w:w="709" w:type="dxa"/>
            <w:gridSpan w:val="2"/>
            <w:shd w:val="solid" w:color="FFFFFF" w:fill="auto"/>
          </w:tcPr>
          <w:p w14:paraId="3B832905" w14:textId="77777777" w:rsidR="00D571B3" w:rsidRDefault="00D571B3" w:rsidP="007F318C">
            <w:pPr>
              <w:pStyle w:val="TAL"/>
              <w:jc w:val="center"/>
              <w:rPr>
                <w:rFonts w:cs="Arial"/>
                <w:sz w:val="16"/>
                <w:szCs w:val="16"/>
              </w:rPr>
            </w:pPr>
            <w:r>
              <w:rPr>
                <w:rFonts w:cs="Arial"/>
                <w:sz w:val="16"/>
                <w:szCs w:val="16"/>
              </w:rPr>
              <w:t>15.2.0</w:t>
            </w:r>
          </w:p>
        </w:tc>
      </w:tr>
      <w:tr w:rsidR="00D571B3" w:rsidRPr="007F318C" w14:paraId="145F464F" w14:textId="77777777" w:rsidTr="003E44E5">
        <w:trPr>
          <w:gridAfter w:val="1"/>
          <w:wAfter w:w="48" w:type="dxa"/>
        </w:trPr>
        <w:tc>
          <w:tcPr>
            <w:tcW w:w="805" w:type="dxa"/>
            <w:gridSpan w:val="2"/>
            <w:shd w:val="solid" w:color="FFFFFF" w:fill="auto"/>
          </w:tcPr>
          <w:p w14:paraId="1ADBBB65" w14:textId="77777777" w:rsidR="00D571B3" w:rsidRDefault="00D571B3" w:rsidP="007F318C">
            <w:pPr>
              <w:pStyle w:val="TAL"/>
              <w:jc w:val="center"/>
              <w:rPr>
                <w:rFonts w:cs="Arial"/>
                <w:sz w:val="16"/>
                <w:szCs w:val="16"/>
              </w:rPr>
            </w:pPr>
            <w:r>
              <w:rPr>
                <w:rFonts w:cs="Arial"/>
                <w:sz w:val="16"/>
                <w:szCs w:val="16"/>
              </w:rPr>
              <w:t>2018-03</w:t>
            </w:r>
          </w:p>
        </w:tc>
        <w:tc>
          <w:tcPr>
            <w:tcW w:w="801" w:type="dxa"/>
            <w:gridSpan w:val="2"/>
            <w:shd w:val="solid" w:color="FFFFFF" w:fill="auto"/>
          </w:tcPr>
          <w:p w14:paraId="7AB0CEE8" w14:textId="77777777" w:rsidR="00D571B3" w:rsidRDefault="00D571B3" w:rsidP="00F20EED">
            <w:pPr>
              <w:pStyle w:val="TAL"/>
              <w:rPr>
                <w:rFonts w:cs="Arial"/>
                <w:sz w:val="16"/>
                <w:szCs w:val="16"/>
              </w:rPr>
            </w:pPr>
            <w:r>
              <w:rPr>
                <w:rFonts w:cs="Arial"/>
                <w:sz w:val="16"/>
                <w:szCs w:val="16"/>
              </w:rPr>
              <w:t>SA#79</w:t>
            </w:r>
          </w:p>
        </w:tc>
        <w:tc>
          <w:tcPr>
            <w:tcW w:w="1095" w:type="dxa"/>
            <w:gridSpan w:val="2"/>
            <w:shd w:val="solid" w:color="FFFFFF" w:fill="auto"/>
          </w:tcPr>
          <w:p w14:paraId="6BFE837A" w14:textId="77777777" w:rsidR="00D571B3" w:rsidRDefault="005F5F35" w:rsidP="00F20EED">
            <w:pPr>
              <w:pStyle w:val="TAL"/>
              <w:rPr>
                <w:rFonts w:cs="Arial"/>
                <w:sz w:val="16"/>
                <w:szCs w:val="16"/>
              </w:rPr>
            </w:pPr>
            <w:r>
              <w:rPr>
                <w:rFonts w:cs="Arial"/>
                <w:sz w:val="16"/>
                <w:szCs w:val="16"/>
              </w:rPr>
              <w:t>SP-180068</w:t>
            </w:r>
          </w:p>
        </w:tc>
        <w:tc>
          <w:tcPr>
            <w:tcW w:w="568" w:type="dxa"/>
            <w:gridSpan w:val="2"/>
            <w:shd w:val="solid" w:color="FFFFFF" w:fill="auto"/>
          </w:tcPr>
          <w:p w14:paraId="1E06E06D" w14:textId="77777777" w:rsidR="00D571B3" w:rsidRDefault="005F5F35" w:rsidP="00F20EED">
            <w:pPr>
              <w:pStyle w:val="TAL"/>
              <w:rPr>
                <w:rFonts w:cs="Arial"/>
                <w:sz w:val="16"/>
                <w:szCs w:val="16"/>
              </w:rPr>
            </w:pPr>
            <w:r>
              <w:rPr>
                <w:rFonts w:cs="Arial"/>
                <w:sz w:val="16"/>
                <w:szCs w:val="16"/>
              </w:rPr>
              <w:t>0654</w:t>
            </w:r>
          </w:p>
        </w:tc>
        <w:tc>
          <w:tcPr>
            <w:tcW w:w="426" w:type="dxa"/>
            <w:gridSpan w:val="2"/>
            <w:shd w:val="solid" w:color="FFFFFF" w:fill="auto"/>
          </w:tcPr>
          <w:p w14:paraId="08DC67E1" w14:textId="77777777" w:rsidR="00D571B3" w:rsidRDefault="005F5F35" w:rsidP="00F20EED">
            <w:pPr>
              <w:pStyle w:val="TAL"/>
              <w:rPr>
                <w:rFonts w:cs="Arial"/>
                <w:sz w:val="16"/>
                <w:szCs w:val="16"/>
              </w:rPr>
            </w:pPr>
            <w:r>
              <w:rPr>
                <w:rFonts w:cs="Arial"/>
                <w:sz w:val="16"/>
                <w:szCs w:val="16"/>
              </w:rPr>
              <w:t>1</w:t>
            </w:r>
          </w:p>
        </w:tc>
        <w:tc>
          <w:tcPr>
            <w:tcW w:w="426" w:type="dxa"/>
            <w:gridSpan w:val="2"/>
            <w:shd w:val="solid" w:color="FFFFFF" w:fill="auto"/>
          </w:tcPr>
          <w:p w14:paraId="0A89D1A6" w14:textId="77777777" w:rsidR="00D571B3" w:rsidRDefault="005F5F35" w:rsidP="00F20EED">
            <w:pPr>
              <w:pStyle w:val="TAL"/>
              <w:rPr>
                <w:rFonts w:cs="Arial"/>
                <w:sz w:val="16"/>
                <w:szCs w:val="16"/>
              </w:rPr>
            </w:pPr>
            <w:r>
              <w:rPr>
                <w:rFonts w:cs="Arial"/>
                <w:sz w:val="16"/>
                <w:szCs w:val="16"/>
              </w:rPr>
              <w:t>B</w:t>
            </w:r>
          </w:p>
        </w:tc>
        <w:tc>
          <w:tcPr>
            <w:tcW w:w="4821" w:type="dxa"/>
            <w:gridSpan w:val="2"/>
            <w:shd w:val="solid" w:color="FFFFFF" w:fill="auto"/>
          </w:tcPr>
          <w:p w14:paraId="643C758A" w14:textId="77777777" w:rsidR="00D571B3" w:rsidRPr="00564BB6" w:rsidRDefault="005F5F35" w:rsidP="00F20EED">
            <w:pPr>
              <w:pStyle w:val="TAL"/>
              <w:rPr>
                <w:rFonts w:cs="Arial"/>
                <w:sz w:val="16"/>
                <w:szCs w:val="16"/>
              </w:rPr>
            </w:pPr>
            <w:r w:rsidRPr="005F5F35">
              <w:rPr>
                <w:rFonts w:cs="Arial"/>
                <w:sz w:val="16"/>
                <w:szCs w:val="16"/>
              </w:rPr>
              <w:t>Add CDR parameter for WLAN-based ProSe direct discovery</w:t>
            </w:r>
          </w:p>
        </w:tc>
        <w:tc>
          <w:tcPr>
            <w:tcW w:w="709" w:type="dxa"/>
            <w:gridSpan w:val="2"/>
            <w:shd w:val="solid" w:color="FFFFFF" w:fill="auto"/>
          </w:tcPr>
          <w:p w14:paraId="7E761DB9" w14:textId="77777777" w:rsidR="00D571B3" w:rsidRDefault="00D571B3" w:rsidP="007F318C">
            <w:pPr>
              <w:pStyle w:val="TAL"/>
              <w:jc w:val="center"/>
              <w:rPr>
                <w:rFonts w:cs="Arial"/>
                <w:sz w:val="16"/>
                <w:szCs w:val="16"/>
              </w:rPr>
            </w:pPr>
            <w:r>
              <w:rPr>
                <w:rFonts w:cs="Arial"/>
                <w:sz w:val="16"/>
                <w:szCs w:val="16"/>
              </w:rPr>
              <w:t>15.2.0</w:t>
            </w:r>
          </w:p>
        </w:tc>
      </w:tr>
      <w:tr w:rsidR="00D571B3" w:rsidRPr="007F318C" w14:paraId="1B558878" w14:textId="77777777" w:rsidTr="003E44E5">
        <w:trPr>
          <w:gridAfter w:val="1"/>
          <w:wAfter w:w="48" w:type="dxa"/>
        </w:trPr>
        <w:tc>
          <w:tcPr>
            <w:tcW w:w="805" w:type="dxa"/>
            <w:gridSpan w:val="2"/>
            <w:shd w:val="solid" w:color="FFFFFF" w:fill="auto"/>
          </w:tcPr>
          <w:p w14:paraId="2619012B" w14:textId="77777777" w:rsidR="00D571B3" w:rsidRDefault="00D571B3" w:rsidP="007F318C">
            <w:pPr>
              <w:pStyle w:val="TAL"/>
              <w:jc w:val="center"/>
              <w:rPr>
                <w:rFonts w:cs="Arial"/>
                <w:sz w:val="16"/>
                <w:szCs w:val="16"/>
              </w:rPr>
            </w:pPr>
            <w:r>
              <w:rPr>
                <w:rFonts w:cs="Arial"/>
                <w:sz w:val="16"/>
                <w:szCs w:val="16"/>
              </w:rPr>
              <w:t>2018-03</w:t>
            </w:r>
          </w:p>
        </w:tc>
        <w:tc>
          <w:tcPr>
            <w:tcW w:w="801" w:type="dxa"/>
            <w:gridSpan w:val="2"/>
            <w:shd w:val="solid" w:color="FFFFFF" w:fill="auto"/>
          </w:tcPr>
          <w:p w14:paraId="284E9881" w14:textId="77777777" w:rsidR="00D571B3" w:rsidRDefault="00D571B3" w:rsidP="00F20EED">
            <w:pPr>
              <w:pStyle w:val="TAL"/>
              <w:rPr>
                <w:rFonts w:cs="Arial"/>
                <w:sz w:val="16"/>
                <w:szCs w:val="16"/>
              </w:rPr>
            </w:pPr>
            <w:r>
              <w:rPr>
                <w:rFonts w:cs="Arial"/>
                <w:sz w:val="16"/>
                <w:szCs w:val="16"/>
              </w:rPr>
              <w:t>SA#79</w:t>
            </w:r>
          </w:p>
        </w:tc>
        <w:tc>
          <w:tcPr>
            <w:tcW w:w="1095" w:type="dxa"/>
            <w:gridSpan w:val="2"/>
            <w:shd w:val="solid" w:color="FFFFFF" w:fill="auto"/>
          </w:tcPr>
          <w:p w14:paraId="6A3D4415" w14:textId="77777777" w:rsidR="00D571B3" w:rsidRDefault="003C1A1B" w:rsidP="00F20EED">
            <w:pPr>
              <w:pStyle w:val="TAL"/>
              <w:rPr>
                <w:rFonts w:cs="Arial"/>
                <w:sz w:val="16"/>
                <w:szCs w:val="16"/>
              </w:rPr>
            </w:pPr>
            <w:r>
              <w:rPr>
                <w:rFonts w:cs="Arial"/>
                <w:sz w:val="16"/>
                <w:szCs w:val="16"/>
              </w:rPr>
              <w:t>SP-180066</w:t>
            </w:r>
          </w:p>
        </w:tc>
        <w:tc>
          <w:tcPr>
            <w:tcW w:w="568" w:type="dxa"/>
            <w:gridSpan w:val="2"/>
            <w:shd w:val="solid" w:color="FFFFFF" w:fill="auto"/>
          </w:tcPr>
          <w:p w14:paraId="4B69D4D0" w14:textId="77777777" w:rsidR="00D571B3" w:rsidRDefault="003C1A1B" w:rsidP="00F20EED">
            <w:pPr>
              <w:pStyle w:val="TAL"/>
              <w:rPr>
                <w:rFonts w:cs="Arial"/>
                <w:sz w:val="16"/>
                <w:szCs w:val="16"/>
              </w:rPr>
            </w:pPr>
            <w:r>
              <w:rPr>
                <w:rFonts w:cs="Arial"/>
                <w:sz w:val="16"/>
                <w:szCs w:val="16"/>
              </w:rPr>
              <w:t>0655</w:t>
            </w:r>
          </w:p>
        </w:tc>
        <w:tc>
          <w:tcPr>
            <w:tcW w:w="426" w:type="dxa"/>
            <w:gridSpan w:val="2"/>
            <w:shd w:val="solid" w:color="FFFFFF" w:fill="auto"/>
          </w:tcPr>
          <w:p w14:paraId="3615FAB7" w14:textId="77777777" w:rsidR="00D571B3" w:rsidRDefault="003C1A1B" w:rsidP="00F20EED">
            <w:pPr>
              <w:pStyle w:val="TAL"/>
              <w:rPr>
                <w:rFonts w:cs="Arial"/>
                <w:sz w:val="16"/>
                <w:szCs w:val="16"/>
              </w:rPr>
            </w:pPr>
            <w:r>
              <w:rPr>
                <w:rFonts w:cs="Arial"/>
                <w:sz w:val="16"/>
                <w:szCs w:val="16"/>
              </w:rPr>
              <w:t>1</w:t>
            </w:r>
          </w:p>
        </w:tc>
        <w:tc>
          <w:tcPr>
            <w:tcW w:w="426" w:type="dxa"/>
            <w:gridSpan w:val="2"/>
            <w:shd w:val="solid" w:color="FFFFFF" w:fill="auto"/>
          </w:tcPr>
          <w:p w14:paraId="04401F71" w14:textId="77777777" w:rsidR="00D571B3" w:rsidRDefault="003C1A1B" w:rsidP="00F20EED">
            <w:pPr>
              <w:pStyle w:val="TAL"/>
              <w:rPr>
                <w:rFonts w:cs="Arial"/>
                <w:sz w:val="16"/>
                <w:szCs w:val="16"/>
              </w:rPr>
            </w:pPr>
            <w:r>
              <w:rPr>
                <w:rFonts w:cs="Arial"/>
                <w:sz w:val="16"/>
                <w:szCs w:val="16"/>
              </w:rPr>
              <w:t>F</w:t>
            </w:r>
          </w:p>
        </w:tc>
        <w:tc>
          <w:tcPr>
            <w:tcW w:w="4821" w:type="dxa"/>
            <w:gridSpan w:val="2"/>
            <w:shd w:val="solid" w:color="FFFFFF" w:fill="auto"/>
          </w:tcPr>
          <w:p w14:paraId="2B02E72D" w14:textId="77777777" w:rsidR="00D571B3" w:rsidRPr="00564BB6" w:rsidRDefault="003C1A1B" w:rsidP="00F20EED">
            <w:pPr>
              <w:pStyle w:val="TAL"/>
              <w:rPr>
                <w:rFonts w:cs="Arial"/>
                <w:sz w:val="16"/>
                <w:szCs w:val="16"/>
              </w:rPr>
            </w:pPr>
            <w:r w:rsidRPr="003C1A1B">
              <w:rPr>
                <w:rFonts w:cs="Arial"/>
                <w:sz w:val="16"/>
                <w:szCs w:val="16"/>
              </w:rPr>
              <w:t>Definition of how IMEI is to be transported in SubscriberEquipmentNumber</w:t>
            </w:r>
          </w:p>
        </w:tc>
        <w:tc>
          <w:tcPr>
            <w:tcW w:w="709" w:type="dxa"/>
            <w:gridSpan w:val="2"/>
            <w:shd w:val="solid" w:color="FFFFFF" w:fill="auto"/>
          </w:tcPr>
          <w:p w14:paraId="296B7ADF" w14:textId="77777777" w:rsidR="00D571B3" w:rsidRDefault="00D571B3" w:rsidP="007F318C">
            <w:pPr>
              <w:pStyle w:val="TAL"/>
              <w:jc w:val="center"/>
              <w:rPr>
                <w:rFonts w:cs="Arial"/>
                <w:sz w:val="16"/>
                <w:szCs w:val="16"/>
              </w:rPr>
            </w:pPr>
            <w:r>
              <w:rPr>
                <w:rFonts w:cs="Arial"/>
                <w:sz w:val="16"/>
                <w:szCs w:val="16"/>
              </w:rPr>
              <w:t>15.2.0</w:t>
            </w:r>
          </w:p>
        </w:tc>
      </w:tr>
      <w:tr w:rsidR="00D571B3" w:rsidRPr="007F318C" w14:paraId="1C7F11D8" w14:textId="77777777" w:rsidTr="003E44E5">
        <w:trPr>
          <w:gridAfter w:val="1"/>
          <w:wAfter w:w="48" w:type="dxa"/>
        </w:trPr>
        <w:tc>
          <w:tcPr>
            <w:tcW w:w="805" w:type="dxa"/>
            <w:gridSpan w:val="2"/>
            <w:shd w:val="solid" w:color="FFFFFF" w:fill="auto"/>
          </w:tcPr>
          <w:p w14:paraId="3B6113B3" w14:textId="77777777" w:rsidR="00D571B3" w:rsidRDefault="00D571B3" w:rsidP="007F318C">
            <w:pPr>
              <w:pStyle w:val="TAL"/>
              <w:jc w:val="center"/>
              <w:rPr>
                <w:rFonts w:cs="Arial"/>
                <w:sz w:val="16"/>
                <w:szCs w:val="16"/>
              </w:rPr>
            </w:pPr>
            <w:r>
              <w:rPr>
                <w:rFonts w:cs="Arial"/>
                <w:sz w:val="16"/>
                <w:szCs w:val="16"/>
              </w:rPr>
              <w:t>2018-03</w:t>
            </w:r>
          </w:p>
        </w:tc>
        <w:tc>
          <w:tcPr>
            <w:tcW w:w="801" w:type="dxa"/>
            <w:gridSpan w:val="2"/>
            <w:shd w:val="solid" w:color="FFFFFF" w:fill="auto"/>
          </w:tcPr>
          <w:p w14:paraId="163D8509" w14:textId="77777777" w:rsidR="00D571B3" w:rsidRDefault="00D571B3" w:rsidP="00F20EED">
            <w:pPr>
              <w:pStyle w:val="TAL"/>
              <w:rPr>
                <w:rFonts w:cs="Arial"/>
                <w:sz w:val="16"/>
                <w:szCs w:val="16"/>
              </w:rPr>
            </w:pPr>
            <w:r>
              <w:rPr>
                <w:rFonts w:cs="Arial"/>
                <w:sz w:val="16"/>
                <w:szCs w:val="16"/>
              </w:rPr>
              <w:t>SA#79</w:t>
            </w:r>
          </w:p>
        </w:tc>
        <w:tc>
          <w:tcPr>
            <w:tcW w:w="1095" w:type="dxa"/>
            <w:gridSpan w:val="2"/>
            <w:shd w:val="solid" w:color="FFFFFF" w:fill="auto"/>
          </w:tcPr>
          <w:p w14:paraId="512556ED" w14:textId="77777777" w:rsidR="00D571B3" w:rsidRDefault="00260E96" w:rsidP="00F20EED">
            <w:pPr>
              <w:pStyle w:val="TAL"/>
              <w:rPr>
                <w:rFonts w:cs="Arial"/>
                <w:sz w:val="16"/>
                <w:szCs w:val="16"/>
              </w:rPr>
            </w:pPr>
            <w:r>
              <w:rPr>
                <w:rFonts w:cs="Arial"/>
                <w:sz w:val="16"/>
                <w:szCs w:val="16"/>
              </w:rPr>
              <w:t>SP-180062</w:t>
            </w:r>
          </w:p>
        </w:tc>
        <w:tc>
          <w:tcPr>
            <w:tcW w:w="568" w:type="dxa"/>
            <w:gridSpan w:val="2"/>
            <w:shd w:val="solid" w:color="FFFFFF" w:fill="auto"/>
          </w:tcPr>
          <w:p w14:paraId="2084A5D4" w14:textId="77777777" w:rsidR="00D571B3" w:rsidRDefault="00260E96" w:rsidP="00F20EED">
            <w:pPr>
              <w:pStyle w:val="TAL"/>
              <w:rPr>
                <w:rFonts w:cs="Arial"/>
                <w:sz w:val="16"/>
                <w:szCs w:val="16"/>
              </w:rPr>
            </w:pPr>
            <w:r>
              <w:rPr>
                <w:rFonts w:cs="Arial"/>
                <w:sz w:val="16"/>
                <w:szCs w:val="16"/>
              </w:rPr>
              <w:t>0656</w:t>
            </w:r>
          </w:p>
        </w:tc>
        <w:tc>
          <w:tcPr>
            <w:tcW w:w="426" w:type="dxa"/>
            <w:gridSpan w:val="2"/>
            <w:shd w:val="solid" w:color="FFFFFF" w:fill="auto"/>
          </w:tcPr>
          <w:p w14:paraId="1BDA86CA" w14:textId="77777777" w:rsidR="00D571B3" w:rsidRDefault="00260E96" w:rsidP="00F20EED">
            <w:pPr>
              <w:pStyle w:val="TAL"/>
              <w:rPr>
                <w:rFonts w:cs="Arial"/>
                <w:sz w:val="16"/>
                <w:szCs w:val="16"/>
              </w:rPr>
            </w:pPr>
            <w:r>
              <w:rPr>
                <w:rFonts w:cs="Arial"/>
                <w:sz w:val="16"/>
                <w:szCs w:val="16"/>
              </w:rPr>
              <w:t>1</w:t>
            </w:r>
          </w:p>
        </w:tc>
        <w:tc>
          <w:tcPr>
            <w:tcW w:w="426" w:type="dxa"/>
            <w:gridSpan w:val="2"/>
            <w:shd w:val="solid" w:color="FFFFFF" w:fill="auto"/>
          </w:tcPr>
          <w:p w14:paraId="2971C5E1" w14:textId="77777777" w:rsidR="00D571B3" w:rsidRDefault="00260E96" w:rsidP="00F20EED">
            <w:pPr>
              <w:pStyle w:val="TAL"/>
              <w:rPr>
                <w:rFonts w:cs="Arial"/>
                <w:sz w:val="16"/>
                <w:szCs w:val="16"/>
              </w:rPr>
            </w:pPr>
            <w:r>
              <w:rPr>
                <w:rFonts w:cs="Arial"/>
                <w:sz w:val="16"/>
                <w:szCs w:val="16"/>
              </w:rPr>
              <w:t>B</w:t>
            </w:r>
          </w:p>
        </w:tc>
        <w:tc>
          <w:tcPr>
            <w:tcW w:w="4821" w:type="dxa"/>
            <w:gridSpan w:val="2"/>
            <w:shd w:val="solid" w:color="FFFFFF" w:fill="auto"/>
          </w:tcPr>
          <w:p w14:paraId="0CC1220E" w14:textId="77777777" w:rsidR="00D571B3" w:rsidRPr="00564BB6" w:rsidRDefault="00260E96" w:rsidP="00F20EED">
            <w:pPr>
              <w:pStyle w:val="TAL"/>
              <w:rPr>
                <w:rFonts w:cs="Arial"/>
                <w:sz w:val="16"/>
                <w:szCs w:val="16"/>
              </w:rPr>
            </w:pPr>
            <w:r w:rsidRPr="00260E96">
              <w:rPr>
                <w:rFonts w:cs="Arial"/>
                <w:sz w:val="16"/>
                <w:szCs w:val="16"/>
              </w:rPr>
              <w:t>Support for secondary RAT reporting from RAN</w:t>
            </w:r>
          </w:p>
        </w:tc>
        <w:tc>
          <w:tcPr>
            <w:tcW w:w="709" w:type="dxa"/>
            <w:gridSpan w:val="2"/>
            <w:shd w:val="solid" w:color="FFFFFF" w:fill="auto"/>
          </w:tcPr>
          <w:p w14:paraId="68443A57" w14:textId="77777777" w:rsidR="00D571B3" w:rsidRDefault="00D571B3" w:rsidP="007F318C">
            <w:pPr>
              <w:pStyle w:val="TAL"/>
              <w:jc w:val="center"/>
              <w:rPr>
                <w:rFonts w:cs="Arial"/>
                <w:sz w:val="16"/>
                <w:szCs w:val="16"/>
              </w:rPr>
            </w:pPr>
            <w:r>
              <w:rPr>
                <w:rFonts w:cs="Arial"/>
                <w:sz w:val="16"/>
                <w:szCs w:val="16"/>
              </w:rPr>
              <w:t>15.2.0</w:t>
            </w:r>
          </w:p>
        </w:tc>
      </w:tr>
      <w:tr w:rsidR="00970AF7" w:rsidRPr="007F318C" w14:paraId="13A595AC" w14:textId="77777777" w:rsidTr="003E44E5">
        <w:trPr>
          <w:gridAfter w:val="1"/>
          <w:wAfter w:w="48" w:type="dxa"/>
        </w:trPr>
        <w:tc>
          <w:tcPr>
            <w:tcW w:w="805" w:type="dxa"/>
            <w:gridSpan w:val="2"/>
            <w:shd w:val="solid" w:color="FFFFFF" w:fill="auto"/>
          </w:tcPr>
          <w:p w14:paraId="51DC5712" w14:textId="77777777" w:rsidR="00970AF7" w:rsidRDefault="00970AF7" w:rsidP="00970AF7">
            <w:pPr>
              <w:pStyle w:val="TAL"/>
              <w:jc w:val="center"/>
              <w:rPr>
                <w:rFonts w:cs="Arial"/>
                <w:sz w:val="16"/>
                <w:szCs w:val="16"/>
              </w:rPr>
            </w:pPr>
            <w:r>
              <w:rPr>
                <w:rFonts w:cs="Arial"/>
                <w:sz w:val="16"/>
                <w:szCs w:val="16"/>
              </w:rPr>
              <w:t>2018-06</w:t>
            </w:r>
          </w:p>
        </w:tc>
        <w:tc>
          <w:tcPr>
            <w:tcW w:w="801" w:type="dxa"/>
            <w:gridSpan w:val="2"/>
            <w:shd w:val="solid" w:color="FFFFFF" w:fill="auto"/>
          </w:tcPr>
          <w:p w14:paraId="0D0531F2" w14:textId="77777777" w:rsidR="00970AF7" w:rsidRDefault="00970AF7" w:rsidP="00970AF7">
            <w:pPr>
              <w:pStyle w:val="TAL"/>
              <w:rPr>
                <w:rFonts w:cs="Arial"/>
                <w:sz w:val="16"/>
                <w:szCs w:val="16"/>
              </w:rPr>
            </w:pPr>
            <w:r>
              <w:rPr>
                <w:rFonts w:cs="Arial"/>
                <w:sz w:val="16"/>
                <w:szCs w:val="16"/>
              </w:rPr>
              <w:t>SA#80</w:t>
            </w:r>
          </w:p>
        </w:tc>
        <w:tc>
          <w:tcPr>
            <w:tcW w:w="1095" w:type="dxa"/>
            <w:gridSpan w:val="2"/>
            <w:shd w:val="solid" w:color="FFFFFF" w:fill="auto"/>
          </w:tcPr>
          <w:p w14:paraId="1B59D3AE" w14:textId="77777777" w:rsidR="00970AF7" w:rsidRDefault="00970AF7" w:rsidP="00F20EED">
            <w:pPr>
              <w:pStyle w:val="TAL"/>
              <w:rPr>
                <w:rFonts w:cs="Arial"/>
                <w:sz w:val="16"/>
                <w:szCs w:val="16"/>
              </w:rPr>
            </w:pPr>
            <w:r>
              <w:rPr>
                <w:rFonts w:cs="Arial"/>
                <w:sz w:val="16"/>
                <w:szCs w:val="16"/>
              </w:rPr>
              <w:t>SP-180430</w:t>
            </w:r>
          </w:p>
        </w:tc>
        <w:tc>
          <w:tcPr>
            <w:tcW w:w="568" w:type="dxa"/>
            <w:gridSpan w:val="2"/>
            <w:shd w:val="solid" w:color="FFFFFF" w:fill="auto"/>
          </w:tcPr>
          <w:p w14:paraId="601A679E" w14:textId="77777777" w:rsidR="00970AF7" w:rsidRDefault="00970AF7" w:rsidP="00F20EED">
            <w:pPr>
              <w:pStyle w:val="TAL"/>
              <w:rPr>
                <w:rFonts w:cs="Arial"/>
                <w:sz w:val="16"/>
                <w:szCs w:val="16"/>
              </w:rPr>
            </w:pPr>
            <w:r>
              <w:rPr>
                <w:rFonts w:cs="Arial"/>
                <w:sz w:val="16"/>
                <w:szCs w:val="16"/>
              </w:rPr>
              <w:t>0657</w:t>
            </w:r>
          </w:p>
        </w:tc>
        <w:tc>
          <w:tcPr>
            <w:tcW w:w="426" w:type="dxa"/>
            <w:gridSpan w:val="2"/>
            <w:shd w:val="solid" w:color="FFFFFF" w:fill="auto"/>
          </w:tcPr>
          <w:p w14:paraId="7005F515" w14:textId="77777777" w:rsidR="00970AF7" w:rsidRDefault="00970AF7" w:rsidP="00F20EED">
            <w:pPr>
              <w:pStyle w:val="TAL"/>
              <w:rPr>
                <w:rFonts w:cs="Arial"/>
                <w:sz w:val="16"/>
                <w:szCs w:val="16"/>
              </w:rPr>
            </w:pPr>
            <w:r>
              <w:rPr>
                <w:rFonts w:cs="Arial"/>
                <w:sz w:val="16"/>
                <w:szCs w:val="16"/>
              </w:rPr>
              <w:t>3</w:t>
            </w:r>
          </w:p>
        </w:tc>
        <w:tc>
          <w:tcPr>
            <w:tcW w:w="426" w:type="dxa"/>
            <w:gridSpan w:val="2"/>
            <w:shd w:val="solid" w:color="FFFFFF" w:fill="auto"/>
          </w:tcPr>
          <w:p w14:paraId="2F981AEB" w14:textId="77777777" w:rsidR="00970AF7" w:rsidRDefault="00970AF7" w:rsidP="00F20EED">
            <w:pPr>
              <w:pStyle w:val="TAL"/>
              <w:rPr>
                <w:rFonts w:cs="Arial"/>
                <w:sz w:val="16"/>
                <w:szCs w:val="16"/>
              </w:rPr>
            </w:pPr>
            <w:r>
              <w:rPr>
                <w:rFonts w:cs="Arial"/>
                <w:sz w:val="16"/>
                <w:szCs w:val="16"/>
              </w:rPr>
              <w:t>B</w:t>
            </w:r>
          </w:p>
        </w:tc>
        <w:tc>
          <w:tcPr>
            <w:tcW w:w="4821" w:type="dxa"/>
            <w:gridSpan w:val="2"/>
            <w:shd w:val="solid" w:color="FFFFFF" w:fill="auto"/>
          </w:tcPr>
          <w:p w14:paraId="794D7F9C" w14:textId="77777777" w:rsidR="00970AF7" w:rsidRPr="00260E96" w:rsidRDefault="00970AF7" w:rsidP="00F20EED">
            <w:pPr>
              <w:pStyle w:val="TAL"/>
              <w:rPr>
                <w:rFonts w:cs="Arial"/>
                <w:sz w:val="16"/>
                <w:szCs w:val="16"/>
              </w:rPr>
            </w:pPr>
            <w:r>
              <w:rPr>
                <w:rFonts w:cs="Arial"/>
                <w:sz w:val="16"/>
                <w:szCs w:val="16"/>
              </w:rPr>
              <w:t>Introduce the NAPS API Charging</w:t>
            </w:r>
          </w:p>
        </w:tc>
        <w:tc>
          <w:tcPr>
            <w:tcW w:w="709" w:type="dxa"/>
            <w:gridSpan w:val="2"/>
            <w:shd w:val="solid" w:color="FFFFFF" w:fill="auto"/>
          </w:tcPr>
          <w:p w14:paraId="2D258680" w14:textId="77777777" w:rsidR="00970AF7" w:rsidRDefault="00970AF7" w:rsidP="00970AF7">
            <w:pPr>
              <w:pStyle w:val="TAL"/>
              <w:jc w:val="center"/>
              <w:rPr>
                <w:rFonts w:cs="Arial"/>
                <w:sz w:val="16"/>
                <w:szCs w:val="16"/>
              </w:rPr>
            </w:pPr>
            <w:r>
              <w:rPr>
                <w:rFonts w:cs="Arial"/>
                <w:sz w:val="16"/>
                <w:szCs w:val="16"/>
              </w:rPr>
              <w:t>15.3.0</w:t>
            </w:r>
          </w:p>
        </w:tc>
      </w:tr>
      <w:tr w:rsidR="00EA0B47" w:rsidRPr="007F318C" w14:paraId="711E7106" w14:textId="77777777" w:rsidTr="003E44E5">
        <w:trPr>
          <w:gridAfter w:val="1"/>
          <w:wAfter w:w="48" w:type="dxa"/>
        </w:trPr>
        <w:tc>
          <w:tcPr>
            <w:tcW w:w="805" w:type="dxa"/>
            <w:gridSpan w:val="2"/>
            <w:shd w:val="solid" w:color="FFFFFF" w:fill="auto"/>
          </w:tcPr>
          <w:p w14:paraId="526BB1AA" w14:textId="77777777" w:rsidR="00EA0B47" w:rsidRDefault="00EA0B47" w:rsidP="00970AF7">
            <w:pPr>
              <w:pStyle w:val="TAL"/>
              <w:jc w:val="center"/>
              <w:rPr>
                <w:rFonts w:cs="Arial"/>
                <w:sz w:val="16"/>
                <w:szCs w:val="16"/>
              </w:rPr>
            </w:pPr>
            <w:r>
              <w:rPr>
                <w:rFonts w:cs="Arial"/>
                <w:sz w:val="16"/>
                <w:szCs w:val="16"/>
              </w:rPr>
              <w:t>2018-06</w:t>
            </w:r>
          </w:p>
        </w:tc>
        <w:tc>
          <w:tcPr>
            <w:tcW w:w="801" w:type="dxa"/>
            <w:gridSpan w:val="2"/>
            <w:shd w:val="solid" w:color="FFFFFF" w:fill="auto"/>
          </w:tcPr>
          <w:p w14:paraId="088B99DB" w14:textId="77777777" w:rsidR="00EA0B47" w:rsidRDefault="00EA0B47" w:rsidP="00970AF7">
            <w:pPr>
              <w:pStyle w:val="TAL"/>
              <w:rPr>
                <w:rFonts w:cs="Arial"/>
                <w:sz w:val="16"/>
                <w:szCs w:val="16"/>
              </w:rPr>
            </w:pPr>
            <w:r>
              <w:rPr>
                <w:rFonts w:cs="Arial"/>
                <w:sz w:val="16"/>
                <w:szCs w:val="16"/>
              </w:rPr>
              <w:t>SA#80</w:t>
            </w:r>
          </w:p>
        </w:tc>
        <w:tc>
          <w:tcPr>
            <w:tcW w:w="1095" w:type="dxa"/>
            <w:gridSpan w:val="2"/>
            <w:shd w:val="solid" w:color="FFFFFF" w:fill="auto"/>
          </w:tcPr>
          <w:p w14:paraId="6E9A2AE4" w14:textId="77777777" w:rsidR="00EA0B47" w:rsidRDefault="00042D1B" w:rsidP="00F20EED">
            <w:pPr>
              <w:pStyle w:val="TAL"/>
              <w:rPr>
                <w:rFonts w:cs="Arial"/>
                <w:sz w:val="16"/>
                <w:szCs w:val="16"/>
              </w:rPr>
            </w:pPr>
            <w:r>
              <w:rPr>
                <w:rFonts w:cs="Arial"/>
                <w:sz w:val="16"/>
                <w:szCs w:val="16"/>
              </w:rPr>
              <w:t>SP-180427</w:t>
            </w:r>
          </w:p>
        </w:tc>
        <w:tc>
          <w:tcPr>
            <w:tcW w:w="568" w:type="dxa"/>
            <w:gridSpan w:val="2"/>
            <w:shd w:val="solid" w:color="FFFFFF" w:fill="auto"/>
          </w:tcPr>
          <w:p w14:paraId="2B6C5FD8" w14:textId="77777777" w:rsidR="00EA0B47" w:rsidRDefault="00EA0B47" w:rsidP="00F20EED">
            <w:pPr>
              <w:pStyle w:val="TAL"/>
              <w:rPr>
                <w:rFonts w:cs="Arial"/>
                <w:sz w:val="16"/>
                <w:szCs w:val="16"/>
              </w:rPr>
            </w:pPr>
            <w:r>
              <w:rPr>
                <w:rFonts w:cs="Arial"/>
                <w:sz w:val="16"/>
                <w:szCs w:val="16"/>
              </w:rPr>
              <w:t>0658</w:t>
            </w:r>
          </w:p>
        </w:tc>
        <w:tc>
          <w:tcPr>
            <w:tcW w:w="426" w:type="dxa"/>
            <w:gridSpan w:val="2"/>
            <w:shd w:val="solid" w:color="FFFFFF" w:fill="auto"/>
          </w:tcPr>
          <w:p w14:paraId="77A5B469" w14:textId="77777777" w:rsidR="00EA0B47" w:rsidRDefault="00EA0B47" w:rsidP="00F20EED">
            <w:pPr>
              <w:pStyle w:val="TAL"/>
              <w:rPr>
                <w:rFonts w:cs="Arial"/>
                <w:sz w:val="16"/>
                <w:szCs w:val="16"/>
              </w:rPr>
            </w:pPr>
            <w:r>
              <w:rPr>
                <w:rFonts w:cs="Arial"/>
                <w:sz w:val="16"/>
                <w:szCs w:val="16"/>
              </w:rPr>
              <w:t>3</w:t>
            </w:r>
          </w:p>
        </w:tc>
        <w:tc>
          <w:tcPr>
            <w:tcW w:w="426" w:type="dxa"/>
            <w:gridSpan w:val="2"/>
            <w:shd w:val="solid" w:color="FFFFFF" w:fill="auto"/>
          </w:tcPr>
          <w:p w14:paraId="2B072345" w14:textId="77777777" w:rsidR="00EA0B47" w:rsidRDefault="00EA0B47" w:rsidP="00F20EED">
            <w:pPr>
              <w:pStyle w:val="TAL"/>
              <w:rPr>
                <w:rFonts w:cs="Arial"/>
                <w:sz w:val="16"/>
                <w:szCs w:val="16"/>
              </w:rPr>
            </w:pPr>
            <w:r>
              <w:rPr>
                <w:rFonts w:cs="Arial"/>
                <w:sz w:val="16"/>
                <w:szCs w:val="16"/>
              </w:rPr>
              <w:t>B</w:t>
            </w:r>
          </w:p>
        </w:tc>
        <w:tc>
          <w:tcPr>
            <w:tcW w:w="4821" w:type="dxa"/>
            <w:gridSpan w:val="2"/>
            <w:shd w:val="solid" w:color="FFFFFF" w:fill="auto"/>
          </w:tcPr>
          <w:p w14:paraId="4BE0E31C" w14:textId="77777777" w:rsidR="00EA0B47" w:rsidRDefault="00EA0B47" w:rsidP="00F20EED">
            <w:pPr>
              <w:pStyle w:val="TAL"/>
              <w:rPr>
                <w:rFonts w:cs="Arial"/>
                <w:sz w:val="16"/>
                <w:szCs w:val="16"/>
              </w:rPr>
            </w:pPr>
            <w:r>
              <w:rPr>
                <w:rFonts w:cs="Arial"/>
                <w:sz w:val="16"/>
                <w:szCs w:val="16"/>
              </w:rPr>
              <w:t>Enhance location information in trusted and untrusted WLAN</w:t>
            </w:r>
          </w:p>
        </w:tc>
        <w:tc>
          <w:tcPr>
            <w:tcW w:w="709" w:type="dxa"/>
            <w:gridSpan w:val="2"/>
            <w:shd w:val="solid" w:color="FFFFFF" w:fill="auto"/>
          </w:tcPr>
          <w:p w14:paraId="0D75893C" w14:textId="77777777" w:rsidR="00EA0B47" w:rsidRDefault="00EA0B47" w:rsidP="00970AF7">
            <w:pPr>
              <w:pStyle w:val="TAL"/>
              <w:jc w:val="center"/>
              <w:rPr>
                <w:rFonts w:cs="Arial"/>
                <w:sz w:val="16"/>
                <w:szCs w:val="16"/>
              </w:rPr>
            </w:pPr>
            <w:r>
              <w:rPr>
                <w:rFonts w:cs="Arial"/>
                <w:sz w:val="16"/>
                <w:szCs w:val="16"/>
              </w:rPr>
              <w:t>15.3.0</w:t>
            </w:r>
          </w:p>
        </w:tc>
      </w:tr>
      <w:tr w:rsidR="00CE3110" w:rsidRPr="007F318C" w14:paraId="119FBB94" w14:textId="77777777" w:rsidTr="003E44E5">
        <w:trPr>
          <w:gridAfter w:val="1"/>
          <w:wAfter w:w="48" w:type="dxa"/>
        </w:trPr>
        <w:tc>
          <w:tcPr>
            <w:tcW w:w="805" w:type="dxa"/>
            <w:gridSpan w:val="2"/>
            <w:shd w:val="solid" w:color="FFFFFF" w:fill="auto"/>
          </w:tcPr>
          <w:p w14:paraId="37E2F628" w14:textId="77777777" w:rsidR="00CE3110" w:rsidRDefault="00CE3110" w:rsidP="00970AF7">
            <w:pPr>
              <w:pStyle w:val="TAL"/>
              <w:jc w:val="center"/>
              <w:rPr>
                <w:rFonts w:cs="Arial"/>
                <w:sz w:val="16"/>
                <w:szCs w:val="16"/>
              </w:rPr>
            </w:pPr>
            <w:r>
              <w:rPr>
                <w:rFonts w:cs="Arial"/>
                <w:sz w:val="16"/>
                <w:szCs w:val="16"/>
              </w:rPr>
              <w:t>2018-06</w:t>
            </w:r>
          </w:p>
        </w:tc>
        <w:tc>
          <w:tcPr>
            <w:tcW w:w="801" w:type="dxa"/>
            <w:gridSpan w:val="2"/>
            <w:shd w:val="solid" w:color="FFFFFF" w:fill="auto"/>
          </w:tcPr>
          <w:p w14:paraId="190A237E" w14:textId="77777777" w:rsidR="00CE3110" w:rsidRDefault="00CE3110" w:rsidP="00970AF7">
            <w:pPr>
              <w:pStyle w:val="TAL"/>
              <w:rPr>
                <w:rFonts w:cs="Arial"/>
                <w:sz w:val="16"/>
                <w:szCs w:val="16"/>
              </w:rPr>
            </w:pPr>
            <w:r>
              <w:rPr>
                <w:rFonts w:cs="Arial"/>
                <w:sz w:val="16"/>
                <w:szCs w:val="16"/>
              </w:rPr>
              <w:t>SA#80</w:t>
            </w:r>
          </w:p>
        </w:tc>
        <w:tc>
          <w:tcPr>
            <w:tcW w:w="1095" w:type="dxa"/>
            <w:gridSpan w:val="2"/>
            <w:shd w:val="solid" w:color="FFFFFF" w:fill="auto"/>
          </w:tcPr>
          <w:p w14:paraId="35004CC6" w14:textId="77777777" w:rsidR="00CE3110" w:rsidRDefault="00CE3110" w:rsidP="00F20EED">
            <w:pPr>
              <w:pStyle w:val="TAL"/>
              <w:rPr>
                <w:rFonts w:cs="Arial"/>
                <w:sz w:val="16"/>
                <w:szCs w:val="16"/>
              </w:rPr>
            </w:pPr>
            <w:r>
              <w:rPr>
                <w:rFonts w:cs="Arial"/>
                <w:sz w:val="16"/>
                <w:szCs w:val="16"/>
              </w:rPr>
              <w:t>SP-180427</w:t>
            </w:r>
          </w:p>
        </w:tc>
        <w:tc>
          <w:tcPr>
            <w:tcW w:w="568" w:type="dxa"/>
            <w:gridSpan w:val="2"/>
            <w:shd w:val="solid" w:color="FFFFFF" w:fill="auto"/>
          </w:tcPr>
          <w:p w14:paraId="678E2404" w14:textId="77777777" w:rsidR="00CE3110" w:rsidRDefault="00CE3110" w:rsidP="00F20EED">
            <w:pPr>
              <w:pStyle w:val="TAL"/>
              <w:rPr>
                <w:rFonts w:cs="Arial"/>
                <w:sz w:val="16"/>
                <w:szCs w:val="16"/>
              </w:rPr>
            </w:pPr>
            <w:r>
              <w:rPr>
                <w:rFonts w:cs="Arial"/>
                <w:sz w:val="16"/>
                <w:szCs w:val="16"/>
              </w:rPr>
              <w:t>0659</w:t>
            </w:r>
          </w:p>
        </w:tc>
        <w:tc>
          <w:tcPr>
            <w:tcW w:w="426" w:type="dxa"/>
            <w:gridSpan w:val="2"/>
            <w:shd w:val="solid" w:color="FFFFFF" w:fill="auto"/>
          </w:tcPr>
          <w:p w14:paraId="5308905C" w14:textId="77777777" w:rsidR="00CE3110" w:rsidRDefault="00CE3110" w:rsidP="00F20EED">
            <w:pPr>
              <w:pStyle w:val="TAL"/>
              <w:rPr>
                <w:rFonts w:cs="Arial"/>
                <w:sz w:val="16"/>
                <w:szCs w:val="16"/>
              </w:rPr>
            </w:pPr>
            <w:r>
              <w:rPr>
                <w:rFonts w:cs="Arial"/>
                <w:sz w:val="16"/>
                <w:szCs w:val="16"/>
              </w:rPr>
              <w:t>2</w:t>
            </w:r>
          </w:p>
        </w:tc>
        <w:tc>
          <w:tcPr>
            <w:tcW w:w="426" w:type="dxa"/>
            <w:gridSpan w:val="2"/>
            <w:shd w:val="solid" w:color="FFFFFF" w:fill="auto"/>
          </w:tcPr>
          <w:p w14:paraId="0A96EA46" w14:textId="77777777" w:rsidR="00CE3110" w:rsidRDefault="00CE3110" w:rsidP="00F20EED">
            <w:pPr>
              <w:pStyle w:val="TAL"/>
              <w:rPr>
                <w:rFonts w:cs="Arial"/>
                <w:sz w:val="16"/>
                <w:szCs w:val="16"/>
              </w:rPr>
            </w:pPr>
            <w:r>
              <w:rPr>
                <w:rFonts w:cs="Arial"/>
                <w:sz w:val="16"/>
                <w:szCs w:val="16"/>
              </w:rPr>
              <w:t>B</w:t>
            </w:r>
          </w:p>
        </w:tc>
        <w:tc>
          <w:tcPr>
            <w:tcW w:w="4821" w:type="dxa"/>
            <w:gridSpan w:val="2"/>
            <w:shd w:val="solid" w:color="FFFFFF" w:fill="auto"/>
          </w:tcPr>
          <w:p w14:paraId="5AA63288" w14:textId="77777777" w:rsidR="00CE3110" w:rsidRDefault="00CE3110" w:rsidP="00F20EED">
            <w:pPr>
              <w:pStyle w:val="TAL"/>
              <w:rPr>
                <w:rFonts w:cs="Arial"/>
                <w:sz w:val="16"/>
                <w:szCs w:val="16"/>
              </w:rPr>
            </w:pPr>
            <w:r>
              <w:rPr>
                <w:rFonts w:cs="Arial"/>
                <w:sz w:val="16"/>
                <w:szCs w:val="16"/>
              </w:rPr>
              <w:t>Introduce Emergency services over WLAN</w:t>
            </w:r>
          </w:p>
        </w:tc>
        <w:tc>
          <w:tcPr>
            <w:tcW w:w="709" w:type="dxa"/>
            <w:gridSpan w:val="2"/>
            <w:shd w:val="solid" w:color="FFFFFF" w:fill="auto"/>
          </w:tcPr>
          <w:p w14:paraId="34ED609A" w14:textId="77777777" w:rsidR="00CE3110" w:rsidRDefault="00CE3110" w:rsidP="00970AF7">
            <w:pPr>
              <w:pStyle w:val="TAL"/>
              <w:jc w:val="center"/>
              <w:rPr>
                <w:rFonts w:cs="Arial"/>
                <w:sz w:val="16"/>
                <w:szCs w:val="16"/>
              </w:rPr>
            </w:pPr>
            <w:r>
              <w:rPr>
                <w:rFonts w:cs="Arial"/>
                <w:sz w:val="16"/>
                <w:szCs w:val="16"/>
              </w:rPr>
              <w:t>15.3.0</w:t>
            </w:r>
          </w:p>
        </w:tc>
      </w:tr>
      <w:tr w:rsidR="0017459C" w:rsidRPr="007F318C" w14:paraId="63687AC6" w14:textId="77777777" w:rsidTr="003E44E5">
        <w:trPr>
          <w:gridAfter w:val="1"/>
          <w:wAfter w:w="48" w:type="dxa"/>
        </w:trPr>
        <w:tc>
          <w:tcPr>
            <w:tcW w:w="805" w:type="dxa"/>
            <w:gridSpan w:val="2"/>
            <w:shd w:val="solid" w:color="FFFFFF" w:fill="auto"/>
          </w:tcPr>
          <w:p w14:paraId="37EBE91E" w14:textId="77777777" w:rsidR="0017459C" w:rsidRDefault="0017459C" w:rsidP="00970AF7">
            <w:pPr>
              <w:pStyle w:val="TAL"/>
              <w:jc w:val="center"/>
              <w:rPr>
                <w:rFonts w:cs="Arial"/>
                <w:sz w:val="16"/>
                <w:szCs w:val="16"/>
              </w:rPr>
            </w:pPr>
            <w:r>
              <w:rPr>
                <w:rFonts w:cs="Arial"/>
                <w:sz w:val="16"/>
                <w:szCs w:val="16"/>
              </w:rPr>
              <w:t>2018-06</w:t>
            </w:r>
          </w:p>
        </w:tc>
        <w:tc>
          <w:tcPr>
            <w:tcW w:w="801" w:type="dxa"/>
            <w:gridSpan w:val="2"/>
            <w:shd w:val="solid" w:color="FFFFFF" w:fill="auto"/>
          </w:tcPr>
          <w:p w14:paraId="705B0142" w14:textId="77777777" w:rsidR="0017459C" w:rsidRDefault="0017459C" w:rsidP="00970AF7">
            <w:pPr>
              <w:pStyle w:val="TAL"/>
              <w:rPr>
                <w:rFonts w:cs="Arial"/>
                <w:sz w:val="16"/>
                <w:szCs w:val="16"/>
              </w:rPr>
            </w:pPr>
            <w:r>
              <w:rPr>
                <w:rFonts w:cs="Arial"/>
                <w:sz w:val="16"/>
                <w:szCs w:val="16"/>
              </w:rPr>
              <w:t>SA#80</w:t>
            </w:r>
          </w:p>
        </w:tc>
        <w:tc>
          <w:tcPr>
            <w:tcW w:w="1095" w:type="dxa"/>
            <w:gridSpan w:val="2"/>
            <w:shd w:val="solid" w:color="FFFFFF" w:fill="auto"/>
          </w:tcPr>
          <w:p w14:paraId="6E4C2740" w14:textId="77777777" w:rsidR="0017459C" w:rsidRDefault="0017459C" w:rsidP="00F20EED">
            <w:pPr>
              <w:pStyle w:val="TAL"/>
              <w:rPr>
                <w:rFonts w:cs="Arial"/>
                <w:sz w:val="16"/>
                <w:szCs w:val="16"/>
              </w:rPr>
            </w:pPr>
            <w:r>
              <w:rPr>
                <w:rFonts w:cs="Arial"/>
                <w:sz w:val="16"/>
                <w:szCs w:val="16"/>
              </w:rPr>
              <w:t>SP-180431</w:t>
            </w:r>
          </w:p>
        </w:tc>
        <w:tc>
          <w:tcPr>
            <w:tcW w:w="568" w:type="dxa"/>
            <w:gridSpan w:val="2"/>
            <w:shd w:val="solid" w:color="FFFFFF" w:fill="auto"/>
          </w:tcPr>
          <w:p w14:paraId="7A8AC034" w14:textId="77777777" w:rsidR="0017459C" w:rsidRDefault="0017459C" w:rsidP="00F20EED">
            <w:pPr>
              <w:pStyle w:val="TAL"/>
              <w:rPr>
                <w:rFonts w:cs="Arial"/>
                <w:sz w:val="16"/>
                <w:szCs w:val="16"/>
              </w:rPr>
            </w:pPr>
            <w:r>
              <w:rPr>
                <w:rFonts w:cs="Arial"/>
                <w:sz w:val="16"/>
                <w:szCs w:val="16"/>
              </w:rPr>
              <w:t>0660</w:t>
            </w:r>
          </w:p>
        </w:tc>
        <w:tc>
          <w:tcPr>
            <w:tcW w:w="426" w:type="dxa"/>
            <w:gridSpan w:val="2"/>
            <w:shd w:val="solid" w:color="FFFFFF" w:fill="auto"/>
          </w:tcPr>
          <w:p w14:paraId="37FC71C5" w14:textId="77777777" w:rsidR="0017459C" w:rsidRDefault="0017459C" w:rsidP="00F20EED">
            <w:pPr>
              <w:pStyle w:val="TAL"/>
              <w:rPr>
                <w:rFonts w:cs="Arial"/>
                <w:sz w:val="16"/>
                <w:szCs w:val="16"/>
              </w:rPr>
            </w:pPr>
            <w:r>
              <w:rPr>
                <w:rFonts w:cs="Arial"/>
                <w:sz w:val="16"/>
                <w:szCs w:val="16"/>
              </w:rPr>
              <w:t>-</w:t>
            </w:r>
          </w:p>
        </w:tc>
        <w:tc>
          <w:tcPr>
            <w:tcW w:w="426" w:type="dxa"/>
            <w:gridSpan w:val="2"/>
            <w:shd w:val="solid" w:color="FFFFFF" w:fill="auto"/>
          </w:tcPr>
          <w:p w14:paraId="6AA5552D" w14:textId="77777777" w:rsidR="0017459C" w:rsidRDefault="0017459C" w:rsidP="00F20EED">
            <w:pPr>
              <w:pStyle w:val="TAL"/>
              <w:rPr>
                <w:rFonts w:cs="Arial"/>
                <w:sz w:val="16"/>
                <w:szCs w:val="16"/>
              </w:rPr>
            </w:pPr>
            <w:r>
              <w:rPr>
                <w:rFonts w:cs="Arial"/>
                <w:sz w:val="16"/>
                <w:szCs w:val="16"/>
              </w:rPr>
              <w:t>F</w:t>
            </w:r>
          </w:p>
        </w:tc>
        <w:tc>
          <w:tcPr>
            <w:tcW w:w="4821" w:type="dxa"/>
            <w:gridSpan w:val="2"/>
            <w:shd w:val="solid" w:color="FFFFFF" w:fill="auto"/>
          </w:tcPr>
          <w:p w14:paraId="63C18B8B" w14:textId="77777777" w:rsidR="0017459C" w:rsidRDefault="0017459C" w:rsidP="00F20EED">
            <w:pPr>
              <w:pStyle w:val="TAL"/>
              <w:rPr>
                <w:rFonts w:cs="Arial"/>
                <w:sz w:val="16"/>
                <w:szCs w:val="16"/>
              </w:rPr>
            </w:pPr>
            <w:r>
              <w:rPr>
                <w:rFonts w:cs="Arial"/>
                <w:sz w:val="16"/>
                <w:szCs w:val="16"/>
              </w:rPr>
              <w:t>Correction on ASN.1 type for RAN Secondary RAT Usage Report</w:t>
            </w:r>
          </w:p>
        </w:tc>
        <w:tc>
          <w:tcPr>
            <w:tcW w:w="709" w:type="dxa"/>
            <w:gridSpan w:val="2"/>
            <w:shd w:val="solid" w:color="FFFFFF" w:fill="auto"/>
          </w:tcPr>
          <w:p w14:paraId="1313386D" w14:textId="77777777" w:rsidR="0017459C" w:rsidRDefault="0017459C" w:rsidP="00970AF7">
            <w:pPr>
              <w:pStyle w:val="TAL"/>
              <w:jc w:val="center"/>
              <w:rPr>
                <w:rFonts w:cs="Arial"/>
                <w:sz w:val="16"/>
                <w:szCs w:val="16"/>
              </w:rPr>
            </w:pPr>
            <w:r>
              <w:rPr>
                <w:rFonts w:cs="Arial"/>
                <w:sz w:val="16"/>
                <w:szCs w:val="16"/>
              </w:rPr>
              <w:t>15.3.0</w:t>
            </w:r>
          </w:p>
        </w:tc>
      </w:tr>
      <w:tr w:rsidR="00F2324F" w:rsidRPr="007F318C" w14:paraId="3AAF3CED" w14:textId="77777777" w:rsidTr="003E44E5">
        <w:trPr>
          <w:gridAfter w:val="1"/>
          <w:wAfter w:w="48" w:type="dxa"/>
        </w:trPr>
        <w:tc>
          <w:tcPr>
            <w:tcW w:w="805" w:type="dxa"/>
            <w:gridSpan w:val="2"/>
            <w:shd w:val="solid" w:color="FFFFFF" w:fill="auto"/>
          </w:tcPr>
          <w:p w14:paraId="3A3ADB37" w14:textId="77777777" w:rsidR="00F2324F" w:rsidRDefault="00F2324F" w:rsidP="00970AF7">
            <w:pPr>
              <w:pStyle w:val="TAL"/>
              <w:jc w:val="center"/>
              <w:rPr>
                <w:rFonts w:cs="Arial"/>
                <w:sz w:val="16"/>
                <w:szCs w:val="16"/>
              </w:rPr>
            </w:pPr>
            <w:r>
              <w:rPr>
                <w:rFonts w:cs="Arial"/>
                <w:sz w:val="16"/>
                <w:szCs w:val="16"/>
              </w:rPr>
              <w:t>2018-06</w:t>
            </w:r>
          </w:p>
        </w:tc>
        <w:tc>
          <w:tcPr>
            <w:tcW w:w="801" w:type="dxa"/>
            <w:gridSpan w:val="2"/>
            <w:shd w:val="solid" w:color="FFFFFF" w:fill="auto"/>
          </w:tcPr>
          <w:p w14:paraId="7EF8AC49" w14:textId="77777777" w:rsidR="00F2324F" w:rsidRDefault="00F2324F" w:rsidP="00970AF7">
            <w:pPr>
              <w:pStyle w:val="TAL"/>
              <w:rPr>
                <w:rFonts w:cs="Arial"/>
                <w:sz w:val="16"/>
                <w:szCs w:val="16"/>
              </w:rPr>
            </w:pPr>
            <w:r>
              <w:rPr>
                <w:rFonts w:cs="Arial"/>
                <w:sz w:val="16"/>
                <w:szCs w:val="16"/>
              </w:rPr>
              <w:t>SA#80</w:t>
            </w:r>
          </w:p>
        </w:tc>
        <w:tc>
          <w:tcPr>
            <w:tcW w:w="1095" w:type="dxa"/>
            <w:gridSpan w:val="2"/>
            <w:shd w:val="solid" w:color="FFFFFF" w:fill="auto"/>
          </w:tcPr>
          <w:p w14:paraId="24F66E86" w14:textId="77777777" w:rsidR="00F2324F" w:rsidRDefault="002C3334" w:rsidP="00F20EED">
            <w:pPr>
              <w:pStyle w:val="TAL"/>
              <w:rPr>
                <w:rFonts w:cs="Arial"/>
                <w:sz w:val="16"/>
                <w:szCs w:val="16"/>
              </w:rPr>
            </w:pPr>
            <w:r>
              <w:rPr>
                <w:rFonts w:cs="Arial"/>
                <w:sz w:val="16"/>
                <w:szCs w:val="16"/>
              </w:rPr>
              <w:t>SP-180426</w:t>
            </w:r>
          </w:p>
        </w:tc>
        <w:tc>
          <w:tcPr>
            <w:tcW w:w="568" w:type="dxa"/>
            <w:gridSpan w:val="2"/>
            <w:shd w:val="solid" w:color="FFFFFF" w:fill="auto"/>
          </w:tcPr>
          <w:p w14:paraId="1CFAC3DA" w14:textId="77777777" w:rsidR="00F2324F" w:rsidRDefault="00F2324F" w:rsidP="00F20EED">
            <w:pPr>
              <w:pStyle w:val="TAL"/>
              <w:rPr>
                <w:rFonts w:cs="Arial"/>
                <w:sz w:val="16"/>
                <w:szCs w:val="16"/>
              </w:rPr>
            </w:pPr>
            <w:r>
              <w:rPr>
                <w:rFonts w:cs="Arial"/>
                <w:sz w:val="16"/>
                <w:szCs w:val="16"/>
              </w:rPr>
              <w:t>0661</w:t>
            </w:r>
          </w:p>
        </w:tc>
        <w:tc>
          <w:tcPr>
            <w:tcW w:w="426" w:type="dxa"/>
            <w:gridSpan w:val="2"/>
            <w:shd w:val="solid" w:color="FFFFFF" w:fill="auto"/>
          </w:tcPr>
          <w:p w14:paraId="5B384C5F" w14:textId="77777777" w:rsidR="00F2324F" w:rsidRDefault="00F2324F" w:rsidP="00F20EED">
            <w:pPr>
              <w:pStyle w:val="TAL"/>
              <w:rPr>
                <w:rFonts w:cs="Arial"/>
                <w:sz w:val="16"/>
                <w:szCs w:val="16"/>
              </w:rPr>
            </w:pPr>
            <w:r>
              <w:rPr>
                <w:rFonts w:cs="Arial"/>
                <w:sz w:val="16"/>
                <w:szCs w:val="16"/>
              </w:rPr>
              <w:t>1</w:t>
            </w:r>
          </w:p>
        </w:tc>
        <w:tc>
          <w:tcPr>
            <w:tcW w:w="426" w:type="dxa"/>
            <w:gridSpan w:val="2"/>
            <w:shd w:val="solid" w:color="FFFFFF" w:fill="auto"/>
          </w:tcPr>
          <w:p w14:paraId="19D6D1F9" w14:textId="77777777" w:rsidR="00F2324F" w:rsidRDefault="00F2324F" w:rsidP="00F20EED">
            <w:pPr>
              <w:pStyle w:val="TAL"/>
              <w:rPr>
                <w:rFonts w:cs="Arial"/>
                <w:sz w:val="16"/>
                <w:szCs w:val="16"/>
              </w:rPr>
            </w:pPr>
            <w:r>
              <w:rPr>
                <w:rFonts w:cs="Arial"/>
                <w:sz w:val="16"/>
                <w:szCs w:val="16"/>
              </w:rPr>
              <w:t>B</w:t>
            </w:r>
          </w:p>
        </w:tc>
        <w:tc>
          <w:tcPr>
            <w:tcW w:w="4821" w:type="dxa"/>
            <w:gridSpan w:val="2"/>
            <w:shd w:val="solid" w:color="FFFFFF" w:fill="auto"/>
          </w:tcPr>
          <w:p w14:paraId="614201CA" w14:textId="77777777" w:rsidR="00F2324F" w:rsidRDefault="00F2324F" w:rsidP="00F20EED">
            <w:pPr>
              <w:pStyle w:val="TAL"/>
              <w:rPr>
                <w:rFonts w:cs="Arial"/>
                <w:sz w:val="16"/>
                <w:szCs w:val="16"/>
              </w:rPr>
            </w:pPr>
            <w:r>
              <w:rPr>
                <w:rFonts w:cs="Arial"/>
                <w:sz w:val="16"/>
                <w:szCs w:val="16"/>
              </w:rPr>
              <w:t>Introduce IMS over 5GS</w:t>
            </w:r>
          </w:p>
        </w:tc>
        <w:tc>
          <w:tcPr>
            <w:tcW w:w="709" w:type="dxa"/>
            <w:gridSpan w:val="2"/>
            <w:shd w:val="solid" w:color="FFFFFF" w:fill="auto"/>
          </w:tcPr>
          <w:p w14:paraId="3C4B9566" w14:textId="77777777" w:rsidR="00F2324F" w:rsidRDefault="00F2324F" w:rsidP="00970AF7">
            <w:pPr>
              <w:pStyle w:val="TAL"/>
              <w:jc w:val="center"/>
              <w:rPr>
                <w:rFonts w:cs="Arial"/>
                <w:sz w:val="16"/>
                <w:szCs w:val="16"/>
              </w:rPr>
            </w:pPr>
            <w:r>
              <w:rPr>
                <w:rFonts w:cs="Arial"/>
                <w:sz w:val="16"/>
                <w:szCs w:val="16"/>
              </w:rPr>
              <w:t>15.3.0</w:t>
            </w:r>
          </w:p>
        </w:tc>
      </w:tr>
      <w:tr w:rsidR="008420FE" w:rsidRPr="007F318C" w14:paraId="32C02B48" w14:textId="77777777" w:rsidTr="003E44E5">
        <w:trPr>
          <w:gridAfter w:val="1"/>
          <w:wAfter w:w="48" w:type="dxa"/>
        </w:trPr>
        <w:tc>
          <w:tcPr>
            <w:tcW w:w="805" w:type="dxa"/>
            <w:gridSpan w:val="2"/>
            <w:shd w:val="solid" w:color="FFFFFF" w:fill="auto"/>
          </w:tcPr>
          <w:p w14:paraId="6FC125E3" w14:textId="77777777" w:rsidR="008420FE" w:rsidRDefault="008420FE" w:rsidP="00970AF7">
            <w:pPr>
              <w:pStyle w:val="TAL"/>
              <w:jc w:val="center"/>
              <w:rPr>
                <w:rFonts w:cs="Arial"/>
                <w:sz w:val="16"/>
                <w:szCs w:val="16"/>
              </w:rPr>
            </w:pPr>
            <w:r>
              <w:rPr>
                <w:rFonts w:cs="Arial"/>
                <w:sz w:val="16"/>
                <w:szCs w:val="16"/>
              </w:rPr>
              <w:t>2018-06</w:t>
            </w:r>
          </w:p>
        </w:tc>
        <w:tc>
          <w:tcPr>
            <w:tcW w:w="801" w:type="dxa"/>
            <w:gridSpan w:val="2"/>
            <w:shd w:val="solid" w:color="FFFFFF" w:fill="auto"/>
          </w:tcPr>
          <w:p w14:paraId="5FD774D7" w14:textId="77777777" w:rsidR="008420FE" w:rsidRDefault="008420FE" w:rsidP="00970AF7">
            <w:pPr>
              <w:pStyle w:val="TAL"/>
              <w:rPr>
                <w:rFonts w:cs="Arial"/>
                <w:sz w:val="16"/>
                <w:szCs w:val="16"/>
              </w:rPr>
            </w:pPr>
            <w:r>
              <w:rPr>
                <w:rFonts w:cs="Arial"/>
                <w:sz w:val="16"/>
                <w:szCs w:val="16"/>
              </w:rPr>
              <w:t>SA#80</w:t>
            </w:r>
          </w:p>
        </w:tc>
        <w:tc>
          <w:tcPr>
            <w:tcW w:w="1095" w:type="dxa"/>
            <w:gridSpan w:val="2"/>
            <w:shd w:val="solid" w:color="FFFFFF" w:fill="auto"/>
          </w:tcPr>
          <w:p w14:paraId="67AA5437" w14:textId="77777777" w:rsidR="008420FE" w:rsidRDefault="008420FE" w:rsidP="00F20EED">
            <w:pPr>
              <w:pStyle w:val="TAL"/>
              <w:rPr>
                <w:rFonts w:cs="Arial"/>
                <w:sz w:val="16"/>
                <w:szCs w:val="16"/>
              </w:rPr>
            </w:pPr>
            <w:r>
              <w:rPr>
                <w:rFonts w:cs="Arial"/>
                <w:sz w:val="16"/>
                <w:szCs w:val="16"/>
              </w:rPr>
              <w:t>SP-180427</w:t>
            </w:r>
          </w:p>
        </w:tc>
        <w:tc>
          <w:tcPr>
            <w:tcW w:w="568" w:type="dxa"/>
            <w:gridSpan w:val="2"/>
            <w:shd w:val="solid" w:color="FFFFFF" w:fill="auto"/>
          </w:tcPr>
          <w:p w14:paraId="0C6DA257" w14:textId="77777777" w:rsidR="008420FE" w:rsidRDefault="008420FE" w:rsidP="00F20EED">
            <w:pPr>
              <w:pStyle w:val="TAL"/>
              <w:rPr>
                <w:rFonts w:cs="Arial"/>
                <w:sz w:val="16"/>
                <w:szCs w:val="16"/>
              </w:rPr>
            </w:pPr>
            <w:r>
              <w:rPr>
                <w:rFonts w:cs="Arial"/>
                <w:sz w:val="16"/>
                <w:szCs w:val="16"/>
              </w:rPr>
              <w:t>0662</w:t>
            </w:r>
          </w:p>
        </w:tc>
        <w:tc>
          <w:tcPr>
            <w:tcW w:w="426" w:type="dxa"/>
            <w:gridSpan w:val="2"/>
            <w:shd w:val="solid" w:color="FFFFFF" w:fill="auto"/>
          </w:tcPr>
          <w:p w14:paraId="64F9ADB5" w14:textId="77777777" w:rsidR="008420FE" w:rsidRDefault="008420FE" w:rsidP="00F20EED">
            <w:pPr>
              <w:pStyle w:val="TAL"/>
              <w:rPr>
                <w:rFonts w:cs="Arial"/>
                <w:sz w:val="16"/>
                <w:szCs w:val="16"/>
              </w:rPr>
            </w:pPr>
            <w:r>
              <w:rPr>
                <w:rFonts w:cs="Arial"/>
                <w:sz w:val="16"/>
                <w:szCs w:val="16"/>
              </w:rPr>
              <w:t>1</w:t>
            </w:r>
          </w:p>
        </w:tc>
        <w:tc>
          <w:tcPr>
            <w:tcW w:w="426" w:type="dxa"/>
            <w:gridSpan w:val="2"/>
            <w:shd w:val="solid" w:color="FFFFFF" w:fill="auto"/>
          </w:tcPr>
          <w:p w14:paraId="5989EB3E" w14:textId="77777777" w:rsidR="008420FE" w:rsidRDefault="008420FE" w:rsidP="00F20EED">
            <w:pPr>
              <w:pStyle w:val="TAL"/>
              <w:rPr>
                <w:rFonts w:cs="Arial"/>
                <w:sz w:val="16"/>
                <w:szCs w:val="16"/>
              </w:rPr>
            </w:pPr>
            <w:r>
              <w:rPr>
                <w:rFonts w:cs="Arial"/>
                <w:sz w:val="16"/>
                <w:szCs w:val="16"/>
              </w:rPr>
              <w:t>B</w:t>
            </w:r>
          </w:p>
        </w:tc>
        <w:tc>
          <w:tcPr>
            <w:tcW w:w="4821" w:type="dxa"/>
            <w:gridSpan w:val="2"/>
            <w:shd w:val="solid" w:color="FFFFFF" w:fill="auto"/>
          </w:tcPr>
          <w:p w14:paraId="1B129858" w14:textId="77777777" w:rsidR="008420FE" w:rsidRDefault="008420FE" w:rsidP="00F20EED">
            <w:pPr>
              <w:pStyle w:val="TAL"/>
              <w:rPr>
                <w:rFonts w:cs="Arial"/>
                <w:sz w:val="16"/>
                <w:szCs w:val="16"/>
              </w:rPr>
            </w:pPr>
            <w:r>
              <w:rPr>
                <w:rFonts w:cs="Arial"/>
                <w:sz w:val="16"/>
                <w:szCs w:val="16"/>
              </w:rPr>
              <w:t>Enhance UE location description for IMS charging when over WLAN</w:t>
            </w:r>
          </w:p>
        </w:tc>
        <w:tc>
          <w:tcPr>
            <w:tcW w:w="709" w:type="dxa"/>
            <w:gridSpan w:val="2"/>
            <w:shd w:val="solid" w:color="FFFFFF" w:fill="auto"/>
          </w:tcPr>
          <w:p w14:paraId="336B343F" w14:textId="77777777" w:rsidR="008420FE" w:rsidRDefault="008420FE" w:rsidP="00970AF7">
            <w:pPr>
              <w:pStyle w:val="TAL"/>
              <w:jc w:val="center"/>
              <w:rPr>
                <w:rFonts w:cs="Arial"/>
                <w:sz w:val="16"/>
                <w:szCs w:val="16"/>
              </w:rPr>
            </w:pPr>
            <w:r>
              <w:rPr>
                <w:rFonts w:cs="Arial"/>
                <w:sz w:val="16"/>
                <w:szCs w:val="16"/>
              </w:rPr>
              <w:t>15.3.0</w:t>
            </w:r>
          </w:p>
        </w:tc>
      </w:tr>
      <w:tr w:rsidR="000807D8" w:rsidRPr="007F318C" w14:paraId="05F941AC" w14:textId="77777777" w:rsidTr="003E44E5">
        <w:trPr>
          <w:gridAfter w:val="1"/>
          <w:wAfter w:w="48" w:type="dxa"/>
        </w:trPr>
        <w:tc>
          <w:tcPr>
            <w:tcW w:w="805" w:type="dxa"/>
            <w:gridSpan w:val="2"/>
            <w:shd w:val="solid" w:color="FFFFFF" w:fill="auto"/>
          </w:tcPr>
          <w:p w14:paraId="11492D32" w14:textId="77777777" w:rsidR="000807D8" w:rsidRDefault="000807D8" w:rsidP="00970AF7">
            <w:pPr>
              <w:pStyle w:val="TAL"/>
              <w:jc w:val="center"/>
              <w:rPr>
                <w:rFonts w:cs="Arial"/>
                <w:sz w:val="16"/>
                <w:szCs w:val="16"/>
              </w:rPr>
            </w:pPr>
            <w:r>
              <w:rPr>
                <w:rFonts w:cs="Arial"/>
                <w:sz w:val="16"/>
                <w:szCs w:val="16"/>
              </w:rPr>
              <w:t>2018-09</w:t>
            </w:r>
          </w:p>
        </w:tc>
        <w:tc>
          <w:tcPr>
            <w:tcW w:w="801" w:type="dxa"/>
            <w:gridSpan w:val="2"/>
            <w:shd w:val="solid" w:color="FFFFFF" w:fill="auto"/>
          </w:tcPr>
          <w:p w14:paraId="3F5787F1" w14:textId="77777777" w:rsidR="000807D8" w:rsidRDefault="000807D8" w:rsidP="00970AF7">
            <w:pPr>
              <w:pStyle w:val="TAL"/>
              <w:rPr>
                <w:rFonts w:cs="Arial"/>
                <w:sz w:val="16"/>
                <w:szCs w:val="16"/>
              </w:rPr>
            </w:pPr>
            <w:r>
              <w:rPr>
                <w:rFonts w:cs="Arial"/>
                <w:sz w:val="16"/>
                <w:szCs w:val="16"/>
              </w:rPr>
              <w:t>SA#81</w:t>
            </w:r>
          </w:p>
        </w:tc>
        <w:tc>
          <w:tcPr>
            <w:tcW w:w="1095" w:type="dxa"/>
            <w:gridSpan w:val="2"/>
            <w:shd w:val="solid" w:color="FFFFFF" w:fill="auto"/>
          </w:tcPr>
          <w:p w14:paraId="1C070BE9" w14:textId="77777777" w:rsidR="000807D8" w:rsidRDefault="000807D8" w:rsidP="00F20EED">
            <w:pPr>
              <w:pStyle w:val="TAL"/>
              <w:rPr>
                <w:rFonts w:cs="Arial"/>
                <w:sz w:val="16"/>
                <w:szCs w:val="16"/>
              </w:rPr>
            </w:pPr>
            <w:r>
              <w:rPr>
                <w:rFonts w:cs="Arial"/>
                <w:sz w:val="16"/>
                <w:szCs w:val="16"/>
              </w:rPr>
              <w:t>SP-180834</w:t>
            </w:r>
          </w:p>
        </w:tc>
        <w:tc>
          <w:tcPr>
            <w:tcW w:w="568" w:type="dxa"/>
            <w:gridSpan w:val="2"/>
            <w:shd w:val="solid" w:color="FFFFFF" w:fill="auto"/>
          </w:tcPr>
          <w:p w14:paraId="55609793" w14:textId="77777777" w:rsidR="000807D8" w:rsidRDefault="000807D8" w:rsidP="00F20EED">
            <w:pPr>
              <w:pStyle w:val="TAL"/>
              <w:rPr>
                <w:rFonts w:cs="Arial"/>
                <w:sz w:val="16"/>
                <w:szCs w:val="16"/>
              </w:rPr>
            </w:pPr>
            <w:r>
              <w:rPr>
                <w:rFonts w:cs="Arial"/>
                <w:sz w:val="16"/>
                <w:szCs w:val="16"/>
              </w:rPr>
              <w:t>0665</w:t>
            </w:r>
          </w:p>
        </w:tc>
        <w:tc>
          <w:tcPr>
            <w:tcW w:w="426" w:type="dxa"/>
            <w:gridSpan w:val="2"/>
            <w:shd w:val="solid" w:color="FFFFFF" w:fill="auto"/>
          </w:tcPr>
          <w:p w14:paraId="75A3C980" w14:textId="77777777" w:rsidR="000807D8" w:rsidRDefault="000807D8" w:rsidP="00F20EED">
            <w:pPr>
              <w:pStyle w:val="TAL"/>
              <w:rPr>
                <w:rFonts w:cs="Arial"/>
                <w:sz w:val="16"/>
                <w:szCs w:val="16"/>
              </w:rPr>
            </w:pPr>
            <w:r>
              <w:rPr>
                <w:rFonts w:cs="Arial"/>
                <w:sz w:val="16"/>
                <w:szCs w:val="16"/>
              </w:rPr>
              <w:t>-</w:t>
            </w:r>
          </w:p>
        </w:tc>
        <w:tc>
          <w:tcPr>
            <w:tcW w:w="426" w:type="dxa"/>
            <w:gridSpan w:val="2"/>
            <w:shd w:val="solid" w:color="FFFFFF" w:fill="auto"/>
          </w:tcPr>
          <w:p w14:paraId="2776314E" w14:textId="77777777" w:rsidR="000807D8" w:rsidRDefault="000807D8" w:rsidP="00F20EED">
            <w:pPr>
              <w:pStyle w:val="TAL"/>
              <w:rPr>
                <w:rFonts w:cs="Arial"/>
                <w:sz w:val="16"/>
                <w:szCs w:val="16"/>
              </w:rPr>
            </w:pPr>
            <w:r>
              <w:rPr>
                <w:rFonts w:cs="Arial"/>
                <w:sz w:val="16"/>
                <w:szCs w:val="16"/>
              </w:rPr>
              <w:t>F</w:t>
            </w:r>
          </w:p>
        </w:tc>
        <w:tc>
          <w:tcPr>
            <w:tcW w:w="4821" w:type="dxa"/>
            <w:gridSpan w:val="2"/>
            <w:shd w:val="solid" w:color="FFFFFF" w:fill="auto"/>
          </w:tcPr>
          <w:p w14:paraId="7C4E5646" w14:textId="77777777" w:rsidR="000807D8" w:rsidRDefault="000807D8" w:rsidP="00F20EED">
            <w:pPr>
              <w:pStyle w:val="TAL"/>
              <w:rPr>
                <w:rFonts w:cs="Arial"/>
                <w:sz w:val="16"/>
                <w:szCs w:val="16"/>
              </w:rPr>
            </w:pPr>
            <w:r w:rsidRPr="008C54D2">
              <w:rPr>
                <w:rFonts w:cs="Arial"/>
                <w:sz w:val="16"/>
                <w:szCs w:val="16"/>
              </w:rPr>
              <w:t>Update the value</w:t>
            </w:r>
            <w:r w:rsidRPr="008C54D2">
              <w:rPr>
                <w:rFonts w:cs="Arial" w:hint="eastAsia"/>
                <w:sz w:val="16"/>
                <w:szCs w:val="16"/>
              </w:rPr>
              <w:t xml:space="preserve"> of </w:t>
            </w:r>
            <w:r w:rsidRPr="008C54D2">
              <w:rPr>
                <w:rFonts w:cs="Arial"/>
                <w:sz w:val="16"/>
                <w:szCs w:val="16"/>
              </w:rPr>
              <w:t>secondary RAT type</w:t>
            </w:r>
          </w:p>
        </w:tc>
        <w:tc>
          <w:tcPr>
            <w:tcW w:w="709" w:type="dxa"/>
            <w:gridSpan w:val="2"/>
            <w:shd w:val="solid" w:color="FFFFFF" w:fill="auto"/>
          </w:tcPr>
          <w:p w14:paraId="6450AC92" w14:textId="77777777" w:rsidR="000807D8" w:rsidRDefault="000807D8" w:rsidP="00970AF7">
            <w:pPr>
              <w:pStyle w:val="TAL"/>
              <w:jc w:val="center"/>
              <w:rPr>
                <w:rFonts w:cs="Arial"/>
                <w:sz w:val="16"/>
                <w:szCs w:val="16"/>
              </w:rPr>
            </w:pPr>
            <w:r>
              <w:rPr>
                <w:rFonts w:cs="Arial"/>
                <w:sz w:val="16"/>
                <w:szCs w:val="16"/>
              </w:rPr>
              <w:t>15.4.0</w:t>
            </w:r>
          </w:p>
        </w:tc>
      </w:tr>
      <w:tr w:rsidR="00B460AF" w:rsidRPr="007F318C" w14:paraId="5A71BD12" w14:textId="77777777" w:rsidTr="003E44E5">
        <w:trPr>
          <w:gridAfter w:val="1"/>
          <w:wAfter w:w="48" w:type="dxa"/>
        </w:trPr>
        <w:tc>
          <w:tcPr>
            <w:tcW w:w="805" w:type="dxa"/>
            <w:gridSpan w:val="2"/>
            <w:shd w:val="solid" w:color="FFFFFF" w:fill="auto"/>
          </w:tcPr>
          <w:p w14:paraId="465914CA" w14:textId="77777777" w:rsidR="00B460AF" w:rsidRDefault="00B460AF" w:rsidP="00B460AF">
            <w:pPr>
              <w:pStyle w:val="TAL"/>
              <w:jc w:val="center"/>
              <w:rPr>
                <w:rFonts w:cs="Arial"/>
                <w:sz w:val="16"/>
                <w:szCs w:val="16"/>
              </w:rPr>
            </w:pPr>
            <w:r>
              <w:rPr>
                <w:rFonts w:cs="Arial"/>
                <w:sz w:val="16"/>
                <w:szCs w:val="16"/>
              </w:rPr>
              <w:t>2018-09</w:t>
            </w:r>
          </w:p>
        </w:tc>
        <w:tc>
          <w:tcPr>
            <w:tcW w:w="801" w:type="dxa"/>
            <w:gridSpan w:val="2"/>
            <w:shd w:val="solid" w:color="FFFFFF" w:fill="auto"/>
          </w:tcPr>
          <w:p w14:paraId="627F50CA" w14:textId="77777777" w:rsidR="00B460AF" w:rsidRDefault="00B460AF" w:rsidP="00B460AF">
            <w:pPr>
              <w:pStyle w:val="TAL"/>
              <w:rPr>
                <w:rFonts w:cs="Arial"/>
                <w:sz w:val="16"/>
                <w:szCs w:val="16"/>
              </w:rPr>
            </w:pPr>
            <w:r>
              <w:rPr>
                <w:rFonts w:cs="Arial"/>
                <w:sz w:val="16"/>
                <w:szCs w:val="16"/>
              </w:rPr>
              <w:t>SA#81</w:t>
            </w:r>
          </w:p>
        </w:tc>
        <w:tc>
          <w:tcPr>
            <w:tcW w:w="1095" w:type="dxa"/>
            <w:gridSpan w:val="2"/>
            <w:shd w:val="solid" w:color="FFFFFF" w:fill="auto"/>
          </w:tcPr>
          <w:p w14:paraId="494B3331" w14:textId="77777777" w:rsidR="00B460AF" w:rsidRDefault="00B460AF" w:rsidP="00B460AF">
            <w:pPr>
              <w:pStyle w:val="TAL"/>
              <w:rPr>
                <w:rFonts w:cs="Arial"/>
                <w:sz w:val="16"/>
                <w:szCs w:val="16"/>
              </w:rPr>
            </w:pPr>
            <w:r>
              <w:rPr>
                <w:rFonts w:cs="Arial"/>
                <w:sz w:val="16"/>
                <w:szCs w:val="16"/>
              </w:rPr>
              <w:t>SP-180834</w:t>
            </w:r>
          </w:p>
        </w:tc>
        <w:tc>
          <w:tcPr>
            <w:tcW w:w="568" w:type="dxa"/>
            <w:gridSpan w:val="2"/>
            <w:shd w:val="solid" w:color="FFFFFF" w:fill="auto"/>
          </w:tcPr>
          <w:p w14:paraId="64F7C886" w14:textId="77777777" w:rsidR="00B460AF" w:rsidRDefault="00B460AF" w:rsidP="00B460AF">
            <w:pPr>
              <w:pStyle w:val="TAL"/>
              <w:rPr>
                <w:rFonts w:cs="Arial"/>
                <w:sz w:val="16"/>
                <w:szCs w:val="16"/>
              </w:rPr>
            </w:pPr>
            <w:r>
              <w:rPr>
                <w:rFonts w:cs="Arial"/>
                <w:sz w:val="16"/>
                <w:szCs w:val="16"/>
              </w:rPr>
              <w:t>0666</w:t>
            </w:r>
          </w:p>
        </w:tc>
        <w:tc>
          <w:tcPr>
            <w:tcW w:w="426" w:type="dxa"/>
            <w:gridSpan w:val="2"/>
            <w:shd w:val="solid" w:color="FFFFFF" w:fill="auto"/>
          </w:tcPr>
          <w:p w14:paraId="10D4A1D6" w14:textId="77777777" w:rsidR="00B460AF" w:rsidRDefault="00B460AF" w:rsidP="00B460AF">
            <w:pPr>
              <w:pStyle w:val="TAL"/>
              <w:rPr>
                <w:rFonts w:cs="Arial"/>
                <w:sz w:val="16"/>
                <w:szCs w:val="16"/>
              </w:rPr>
            </w:pPr>
            <w:r>
              <w:rPr>
                <w:rFonts w:cs="Arial"/>
                <w:sz w:val="16"/>
                <w:szCs w:val="16"/>
              </w:rPr>
              <w:t>1</w:t>
            </w:r>
          </w:p>
        </w:tc>
        <w:tc>
          <w:tcPr>
            <w:tcW w:w="426" w:type="dxa"/>
            <w:gridSpan w:val="2"/>
            <w:shd w:val="solid" w:color="FFFFFF" w:fill="auto"/>
          </w:tcPr>
          <w:p w14:paraId="48514A76" w14:textId="77777777" w:rsidR="00B460AF" w:rsidRDefault="00B460AF" w:rsidP="00B460AF">
            <w:pPr>
              <w:pStyle w:val="TAL"/>
              <w:rPr>
                <w:rFonts w:cs="Arial"/>
                <w:sz w:val="16"/>
                <w:szCs w:val="16"/>
              </w:rPr>
            </w:pPr>
            <w:r>
              <w:rPr>
                <w:rFonts w:cs="Arial"/>
                <w:sz w:val="16"/>
                <w:szCs w:val="16"/>
              </w:rPr>
              <w:t>F</w:t>
            </w:r>
          </w:p>
        </w:tc>
        <w:tc>
          <w:tcPr>
            <w:tcW w:w="4821" w:type="dxa"/>
            <w:gridSpan w:val="2"/>
            <w:shd w:val="solid" w:color="FFFFFF" w:fill="auto"/>
          </w:tcPr>
          <w:p w14:paraId="71A261C9" w14:textId="77777777" w:rsidR="00B460AF" w:rsidRDefault="00B460AF" w:rsidP="00B460AF">
            <w:pPr>
              <w:pStyle w:val="TAL"/>
              <w:rPr>
                <w:rFonts w:cs="Arial"/>
                <w:sz w:val="16"/>
                <w:szCs w:val="16"/>
              </w:rPr>
            </w:pPr>
            <w:r>
              <w:rPr>
                <w:rFonts w:cs="Arial"/>
                <w:sz w:val="16"/>
                <w:szCs w:val="16"/>
              </w:rPr>
              <w:t>Add ChargingID to RAN Secondary RAT Usage Report</w:t>
            </w:r>
          </w:p>
        </w:tc>
        <w:tc>
          <w:tcPr>
            <w:tcW w:w="709" w:type="dxa"/>
            <w:gridSpan w:val="2"/>
            <w:shd w:val="solid" w:color="FFFFFF" w:fill="auto"/>
          </w:tcPr>
          <w:p w14:paraId="7D8E62D0" w14:textId="77777777" w:rsidR="00B460AF" w:rsidRDefault="00B460AF" w:rsidP="00B460AF">
            <w:pPr>
              <w:pStyle w:val="TAL"/>
              <w:jc w:val="center"/>
              <w:rPr>
                <w:rFonts w:cs="Arial"/>
                <w:sz w:val="16"/>
                <w:szCs w:val="16"/>
              </w:rPr>
            </w:pPr>
            <w:r>
              <w:rPr>
                <w:rFonts w:cs="Arial"/>
                <w:sz w:val="16"/>
                <w:szCs w:val="16"/>
              </w:rPr>
              <w:t>15.4.0</w:t>
            </w:r>
          </w:p>
        </w:tc>
      </w:tr>
      <w:tr w:rsidR="00B460AF" w:rsidRPr="007F318C" w14:paraId="34488408" w14:textId="77777777" w:rsidTr="003E44E5">
        <w:trPr>
          <w:gridAfter w:val="1"/>
          <w:wAfter w:w="48" w:type="dxa"/>
        </w:trPr>
        <w:tc>
          <w:tcPr>
            <w:tcW w:w="805" w:type="dxa"/>
            <w:gridSpan w:val="2"/>
            <w:shd w:val="solid" w:color="FFFFFF" w:fill="auto"/>
          </w:tcPr>
          <w:p w14:paraId="586F50F3" w14:textId="77777777" w:rsidR="00B460AF" w:rsidRDefault="00B460AF" w:rsidP="00B460AF">
            <w:pPr>
              <w:pStyle w:val="TAL"/>
              <w:jc w:val="center"/>
              <w:rPr>
                <w:rFonts w:cs="Arial"/>
                <w:sz w:val="16"/>
                <w:szCs w:val="16"/>
              </w:rPr>
            </w:pPr>
            <w:r>
              <w:rPr>
                <w:rFonts w:cs="Arial"/>
                <w:sz w:val="16"/>
                <w:szCs w:val="16"/>
              </w:rPr>
              <w:t>2018-09</w:t>
            </w:r>
          </w:p>
        </w:tc>
        <w:tc>
          <w:tcPr>
            <w:tcW w:w="801" w:type="dxa"/>
            <w:gridSpan w:val="2"/>
            <w:shd w:val="solid" w:color="FFFFFF" w:fill="auto"/>
          </w:tcPr>
          <w:p w14:paraId="41816C52" w14:textId="77777777" w:rsidR="00B460AF" w:rsidRDefault="00B460AF" w:rsidP="00B460AF">
            <w:pPr>
              <w:pStyle w:val="TAL"/>
              <w:rPr>
                <w:rFonts w:cs="Arial"/>
                <w:sz w:val="16"/>
                <w:szCs w:val="16"/>
              </w:rPr>
            </w:pPr>
            <w:r>
              <w:rPr>
                <w:rFonts w:cs="Arial"/>
                <w:sz w:val="16"/>
                <w:szCs w:val="16"/>
              </w:rPr>
              <w:t>SA#81</w:t>
            </w:r>
          </w:p>
        </w:tc>
        <w:tc>
          <w:tcPr>
            <w:tcW w:w="1095" w:type="dxa"/>
            <w:gridSpan w:val="2"/>
            <w:shd w:val="solid" w:color="FFFFFF" w:fill="auto"/>
          </w:tcPr>
          <w:p w14:paraId="1D254ACD" w14:textId="77777777" w:rsidR="00B460AF" w:rsidRDefault="00D5397D" w:rsidP="00B460AF">
            <w:pPr>
              <w:pStyle w:val="TAL"/>
              <w:rPr>
                <w:rFonts w:cs="Arial"/>
                <w:sz w:val="16"/>
                <w:szCs w:val="16"/>
              </w:rPr>
            </w:pPr>
            <w:r>
              <w:rPr>
                <w:rFonts w:cs="Arial"/>
                <w:sz w:val="16"/>
                <w:szCs w:val="16"/>
              </w:rPr>
              <w:t>SP-180833</w:t>
            </w:r>
          </w:p>
        </w:tc>
        <w:tc>
          <w:tcPr>
            <w:tcW w:w="568" w:type="dxa"/>
            <w:gridSpan w:val="2"/>
            <w:shd w:val="solid" w:color="FFFFFF" w:fill="auto"/>
          </w:tcPr>
          <w:p w14:paraId="3AB3591D" w14:textId="77777777" w:rsidR="00B460AF" w:rsidRDefault="00D5397D" w:rsidP="00B460AF">
            <w:pPr>
              <w:pStyle w:val="TAL"/>
              <w:rPr>
                <w:rFonts w:cs="Arial"/>
                <w:sz w:val="16"/>
                <w:szCs w:val="16"/>
              </w:rPr>
            </w:pPr>
            <w:r>
              <w:rPr>
                <w:rFonts w:cs="Arial"/>
                <w:sz w:val="16"/>
                <w:szCs w:val="16"/>
              </w:rPr>
              <w:t>0667</w:t>
            </w:r>
          </w:p>
        </w:tc>
        <w:tc>
          <w:tcPr>
            <w:tcW w:w="426" w:type="dxa"/>
            <w:gridSpan w:val="2"/>
            <w:shd w:val="solid" w:color="FFFFFF" w:fill="auto"/>
          </w:tcPr>
          <w:p w14:paraId="0D6E81AF" w14:textId="77777777" w:rsidR="00B460AF" w:rsidRDefault="00D5397D" w:rsidP="00B460AF">
            <w:pPr>
              <w:pStyle w:val="TAL"/>
              <w:rPr>
                <w:rFonts w:cs="Arial"/>
                <w:sz w:val="16"/>
                <w:szCs w:val="16"/>
              </w:rPr>
            </w:pPr>
            <w:r>
              <w:rPr>
                <w:rFonts w:cs="Arial"/>
                <w:sz w:val="16"/>
                <w:szCs w:val="16"/>
              </w:rPr>
              <w:t>1</w:t>
            </w:r>
          </w:p>
        </w:tc>
        <w:tc>
          <w:tcPr>
            <w:tcW w:w="426" w:type="dxa"/>
            <w:gridSpan w:val="2"/>
            <w:shd w:val="solid" w:color="FFFFFF" w:fill="auto"/>
          </w:tcPr>
          <w:p w14:paraId="6371C960" w14:textId="77777777" w:rsidR="00B460AF" w:rsidRDefault="00D5397D" w:rsidP="00B460AF">
            <w:pPr>
              <w:pStyle w:val="TAL"/>
              <w:rPr>
                <w:rFonts w:cs="Arial"/>
                <w:sz w:val="16"/>
                <w:szCs w:val="16"/>
              </w:rPr>
            </w:pPr>
            <w:r>
              <w:rPr>
                <w:rFonts w:cs="Arial"/>
                <w:sz w:val="16"/>
                <w:szCs w:val="16"/>
              </w:rPr>
              <w:t>B</w:t>
            </w:r>
          </w:p>
        </w:tc>
        <w:tc>
          <w:tcPr>
            <w:tcW w:w="4821" w:type="dxa"/>
            <w:gridSpan w:val="2"/>
            <w:shd w:val="solid" w:color="FFFFFF" w:fill="auto"/>
          </w:tcPr>
          <w:p w14:paraId="1F474790" w14:textId="77777777" w:rsidR="00B460AF" w:rsidRDefault="00D5397D" w:rsidP="00B460AF">
            <w:pPr>
              <w:pStyle w:val="TAL"/>
              <w:rPr>
                <w:rFonts w:cs="Arial"/>
                <w:sz w:val="16"/>
                <w:szCs w:val="16"/>
              </w:rPr>
            </w:pPr>
            <w:r w:rsidRPr="008C54D2">
              <w:rPr>
                <w:rFonts w:cs="Arial"/>
                <w:sz w:val="16"/>
                <w:szCs w:val="16"/>
              </w:rPr>
              <w:t>Introduction of CHF-CDR</w:t>
            </w:r>
          </w:p>
        </w:tc>
        <w:tc>
          <w:tcPr>
            <w:tcW w:w="709" w:type="dxa"/>
            <w:gridSpan w:val="2"/>
            <w:shd w:val="solid" w:color="FFFFFF" w:fill="auto"/>
          </w:tcPr>
          <w:p w14:paraId="0C911111" w14:textId="77777777" w:rsidR="00B460AF" w:rsidRDefault="00B460AF" w:rsidP="00B460AF">
            <w:pPr>
              <w:pStyle w:val="TAL"/>
              <w:jc w:val="center"/>
              <w:rPr>
                <w:rFonts w:cs="Arial"/>
                <w:sz w:val="16"/>
                <w:szCs w:val="16"/>
              </w:rPr>
            </w:pPr>
            <w:r>
              <w:rPr>
                <w:rFonts w:cs="Arial"/>
                <w:sz w:val="16"/>
                <w:szCs w:val="16"/>
              </w:rPr>
              <w:t>15.4.0</w:t>
            </w:r>
          </w:p>
        </w:tc>
      </w:tr>
      <w:tr w:rsidR="00B460AF" w:rsidRPr="007F318C" w14:paraId="2F932870" w14:textId="77777777" w:rsidTr="003E44E5">
        <w:trPr>
          <w:gridAfter w:val="1"/>
          <w:wAfter w:w="48" w:type="dxa"/>
        </w:trPr>
        <w:tc>
          <w:tcPr>
            <w:tcW w:w="805" w:type="dxa"/>
            <w:gridSpan w:val="2"/>
            <w:shd w:val="solid" w:color="FFFFFF" w:fill="auto"/>
          </w:tcPr>
          <w:p w14:paraId="5CFDEBFD" w14:textId="77777777" w:rsidR="00B460AF" w:rsidRDefault="00B460AF" w:rsidP="00B460AF">
            <w:pPr>
              <w:pStyle w:val="TAL"/>
              <w:jc w:val="center"/>
              <w:rPr>
                <w:rFonts w:cs="Arial"/>
                <w:sz w:val="16"/>
                <w:szCs w:val="16"/>
              </w:rPr>
            </w:pPr>
            <w:r>
              <w:rPr>
                <w:rFonts w:cs="Arial"/>
                <w:sz w:val="16"/>
                <w:szCs w:val="16"/>
              </w:rPr>
              <w:t>2018-09</w:t>
            </w:r>
          </w:p>
        </w:tc>
        <w:tc>
          <w:tcPr>
            <w:tcW w:w="801" w:type="dxa"/>
            <w:gridSpan w:val="2"/>
            <w:shd w:val="solid" w:color="FFFFFF" w:fill="auto"/>
          </w:tcPr>
          <w:p w14:paraId="145334E3" w14:textId="77777777" w:rsidR="00B460AF" w:rsidRDefault="00B460AF" w:rsidP="00B460AF">
            <w:pPr>
              <w:pStyle w:val="TAL"/>
              <w:rPr>
                <w:rFonts w:cs="Arial"/>
                <w:sz w:val="16"/>
                <w:szCs w:val="16"/>
              </w:rPr>
            </w:pPr>
            <w:r>
              <w:rPr>
                <w:rFonts w:cs="Arial"/>
                <w:sz w:val="16"/>
                <w:szCs w:val="16"/>
              </w:rPr>
              <w:t>SA#81</w:t>
            </w:r>
          </w:p>
        </w:tc>
        <w:tc>
          <w:tcPr>
            <w:tcW w:w="1095" w:type="dxa"/>
            <w:gridSpan w:val="2"/>
            <w:shd w:val="solid" w:color="FFFFFF" w:fill="auto"/>
          </w:tcPr>
          <w:p w14:paraId="57209220" w14:textId="77777777" w:rsidR="00B460AF" w:rsidRDefault="00CF1F11" w:rsidP="00B460AF">
            <w:pPr>
              <w:pStyle w:val="TAL"/>
              <w:rPr>
                <w:rFonts w:cs="Arial"/>
                <w:sz w:val="16"/>
                <w:szCs w:val="16"/>
              </w:rPr>
            </w:pPr>
            <w:r>
              <w:rPr>
                <w:rFonts w:cs="Arial"/>
                <w:sz w:val="16"/>
                <w:szCs w:val="16"/>
              </w:rPr>
              <w:t>SP-180832</w:t>
            </w:r>
          </w:p>
        </w:tc>
        <w:tc>
          <w:tcPr>
            <w:tcW w:w="568" w:type="dxa"/>
            <w:gridSpan w:val="2"/>
            <w:shd w:val="solid" w:color="FFFFFF" w:fill="auto"/>
          </w:tcPr>
          <w:p w14:paraId="1792AF2B" w14:textId="77777777" w:rsidR="00B460AF" w:rsidRDefault="00CF1F11" w:rsidP="00B460AF">
            <w:pPr>
              <w:pStyle w:val="TAL"/>
              <w:rPr>
                <w:rFonts w:cs="Arial"/>
                <w:sz w:val="16"/>
                <w:szCs w:val="16"/>
              </w:rPr>
            </w:pPr>
            <w:r>
              <w:rPr>
                <w:rFonts w:cs="Arial"/>
                <w:sz w:val="16"/>
                <w:szCs w:val="16"/>
              </w:rPr>
              <w:t>0668</w:t>
            </w:r>
          </w:p>
        </w:tc>
        <w:tc>
          <w:tcPr>
            <w:tcW w:w="426" w:type="dxa"/>
            <w:gridSpan w:val="2"/>
            <w:shd w:val="solid" w:color="FFFFFF" w:fill="auto"/>
          </w:tcPr>
          <w:p w14:paraId="7156BA6B" w14:textId="77777777" w:rsidR="00B460AF" w:rsidRDefault="00CF1F11" w:rsidP="00B460AF">
            <w:pPr>
              <w:pStyle w:val="TAL"/>
              <w:rPr>
                <w:rFonts w:cs="Arial"/>
                <w:sz w:val="16"/>
                <w:szCs w:val="16"/>
              </w:rPr>
            </w:pPr>
            <w:r>
              <w:rPr>
                <w:rFonts w:cs="Arial"/>
                <w:sz w:val="16"/>
                <w:szCs w:val="16"/>
              </w:rPr>
              <w:t>1</w:t>
            </w:r>
          </w:p>
        </w:tc>
        <w:tc>
          <w:tcPr>
            <w:tcW w:w="426" w:type="dxa"/>
            <w:gridSpan w:val="2"/>
            <w:shd w:val="solid" w:color="FFFFFF" w:fill="auto"/>
          </w:tcPr>
          <w:p w14:paraId="273A84BF" w14:textId="77777777" w:rsidR="00B460AF" w:rsidRDefault="00CF1F11" w:rsidP="00B460AF">
            <w:pPr>
              <w:pStyle w:val="TAL"/>
              <w:rPr>
                <w:rFonts w:cs="Arial"/>
                <w:sz w:val="16"/>
                <w:szCs w:val="16"/>
              </w:rPr>
            </w:pPr>
            <w:r>
              <w:rPr>
                <w:rFonts w:cs="Arial"/>
                <w:sz w:val="16"/>
                <w:szCs w:val="16"/>
              </w:rPr>
              <w:t>B</w:t>
            </w:r>
          </w:p>
        </w:tc>
        <w:tc>
          <w:tcPr>
            <w:tcW w:w="4821" w:type="dxa"/>
            <w:gridSpan w:val="2"/>
            <w:shd w:val="solid" w:color="FFFFFF" w:fill="auto"/>
          </w:tcPr>
          <w:p w14:paraId="0B036031" w14:textId="77777777" w:rsidR="00B460AF" w:rsidRDefault="00CF1F11" w:rsidP="00B460AF">
            <w:pPr>
              <w:pStyle w:val="TAL"/>
              <w:rPr>
                <w:rFonts w:cs="Arial"/>
                <w:sz w:val="16"/>
                <w:szCs w:val="16"/>
              </w:rPr>
            </w:pPr>
            <w:r w:rsidRPr="008C54D2">
              <w:rPr>
                <w:rFonts w:cs="Arial"/>
                <w:sz w:val="16"/>
                <w:szCs w:val="16"/>
              </w:rPr>
              <w:t>Addition of DataVolumeOctets in generic CDR part</w:t>
            </w:r>
          </w:p>
        </w:tc>
        <w:tc>
          <w:tcPr>
            <w:tcW w:w="709" w:type="dxa"/>
            <w:gridSpan w:val="2"/>
            <w:shd w:val="solid" w:color="FFFFFF" w:fill="auto"/>
          </w:tcPr>
          <w:p w14:paraId="1B8DF23F" w14:textId="77777777" w:rsidR="00B460AF" w:rsidRDefault="00B460AF" w:rsidP="00B460AF">
            <w:pPr>
              <w:pStyle w:val="TAL"/>
              <w:jc w:val="center"/>
              <w:rPr>
                <w:rFonts w:cs="Arial"/>
                <w:sz w:val="16"/>
                <w:szCs w:val="16"/>
              </w:rPr>
            </w:pPr>
            <w:r>
              <w:rPr>
                <w:rFonts w:cs="Arial"/>
                <w:sz w:val="16"/>
                <w:szCs w:val="16"/>
              </w:rPr>
              <w:t>15.4.0</w:t>
            </w:r>
          </w:p>
        </w:tc>
      </w:tr>
      <w:tr w:rsidR="007B1E41" w:rsidRPr="007F318C" w14:paraId="10FC8588" w14:textId="77777777" w:rsidTr="003E44E5">
        <w:trPr>
          <w:gridAfter w:val="1"/>
          <w:wAfter w:w="48" w:type="dxa"/>
        </w:trPr>
        <w:tc>
          <w:tcPr>
            <w:tcW w:w="805" w:type="dxa"/>
            <w:gridSpan w:val="2"/>
            <w:shd w:val="solid" w:color="FFFFFF" w:fill="auto"/>
          </w:tcPr>
          <w:p w14:paraId="3B832A74" w14:textId="77777777" w:rsidR="007B1E41" w:rsidRDefault="007B1E41" w:rsidP="007B1E41">
            <w:pPr>
              <w:pStyle w:val="TAL"/>
              <w:jc w:val="center"/>
              <w:rPr>
                <w:rFonts w:cs="Arial"/>
                <w:sz w:val="16"/>
                <w:szCs w:val="16"/>
              </w:rPr>
            </w:pPr>
            <w:r>
              <w:rPr>
                <w:rFonts w:cs="Arial"/>
                <w:sz w:val="16"/>
                <w:szCs w:val="16"/>
              </w:rPr>
              <w:t>2018-09</w:t>
            </w:r>
          </w:p>
        </w:tc>
        <w:tc>
          <w:tcPr>
            <w:tcW w:w="801" w:type="dxa"/>
            <w:gridSpan w:val="2"/>
            <w:shd w:val="solid" w:color="FFFFFF" w:fill="auto"/>
          </w:tcPr>
          <w:p w14:paraId="32006ED8" w14:textId="77777777" w:rsidR="007B1E41" w:rsidRDefault="007B1E41" w:rsidP="007B1E41">
            <w:pPr>
              <w:pStyle w:val="TAL"/>
              <w:rPr>
                <w:rFonts w:cs="Arial"/>
                <w:sz w:val="16"/>
                <w:szCs w:val="16"/>
              </w:rPr>
            </w:pPr>
            <w:r>
              <w:rPr>
                <w:rFonts w:cs="Arial"/>
                <w:sz w:val="16"/>
                <w:szCs w:val="16"/>
              </w:rPr>
              <w:t>SA#81</w:t>
            </w:r>
          </w:p>
        </w:tc>
        <w:tc>
          <w:tcPr>
            <w:tcW w:w="1095" w:type="dxa"/>
            <w:gridSpan w:val="2"/>
            <w:shd w:val="solid" w:color="FFFFFF" w:fill="auto"/>
          </w:tcPr>
          <w:p w14:paraId="55A931FA" w14:textId="77777777" w:rsidR="007B1E41" w:rsidRDefault="007B1E41" w:rsidP="007B1E41">
            <w:pPr>
              <w:pStyle w:val="TAL"/>
              <w:rPr>
                <w:rFonts w:cs="Arial"/>
                <w:sz w:val="16"/>
                <w:szCs w:val="16"/>
              </w:rPr>
            </w:pPr>
            <w:r>
              <w:rPr>
                <w:rFonts w:cs="Arial"/>
                <w:sz w:val="16"/>
                <w:szCs w:val="16"/>
              </w:rPr>
              <w:t>SP-180832</w:t>
            </w:r>
          </w:p>
        </w:tc>
        <w:tc>
          <w:tcPr>
            <w:tcW w:w="568" w:type="dxa"/>
            <w:gridSpan w:val="2"/>
            <w:shd w:val="solid" w:color="FFFFFF" w:fill="auto"/>
          </w:tcPr>
          <w:p w14:paraId="56EF3808" w14:textId="77777777" w:rsidR="007B1E41" w:rsidRDefault="007B1E41" w:rsidP="007B1E41">
            <w:pPr>
              <w:pStyle w:val="TAL"/>
              <w:rPr>
                <w:rFonts w:cs="Arial"/>
                <w:sz w:val="16"/>
                <w:szCs w:val="16"/>
              </w:rPr>
            </w:pPr>
            <w:r>
              <w:rPr>
                <w:rFonts w:cs="Arial"/>
                <w:sz w:val="16"/>
                <w:szCs w:val="16"/>
              </w:rPr>
              <w:t>0669</w:t>
            </w:r>
          </w:p>
        </w:tc>
        <w:tc>
          <w:tcPr>
            <w:tcW w:w="426" w:type="dxa"/>
            <w:gridSpan w:val="2"/>
            <w:shd w:val="solid" w:color="FFFFFF" w:fill="auto"/>
          </w:tcPr>
          <w:p w14:paraId="3245808B" w14:textId="77777777" w:rsidR="007B1E41" w:rsidRDefault="007B1E41" w:rsidP="007B1E41">
            <w:pPr>
              <w:pStyle w:val="TAL"/>
              <w:rPr>
                <w:rFonts w:cs="Arial"/>
                <w:sz w:val="16"/>
                <w:szCs w:val="16"/>
              </w:rPr>
            </w:pPr>
            <w:r>
              <w:rPr>
                <w:rFonts w:cs="Arial"/>
                <w:sz w:val="16"/>
                <w:szCs w:val="16"/>
              </w:rPr>
              <w:t>1</w:t>
            </w:r>
          </w:p>
        </w:tc>
        <w:tc>
          <w:tcPr>
            <w:tcW w:w="426" w:type="dxa"/>
            <w:gridSpan w:val="2"/>
            <w:shd w:val="solid" w:color="FFFFFF" w:fill="auto"/>
          </w:tcPr>
          <w:p w14:paraId="2F613514" w14:textId="77777777" w:rsidR="007B1E41" w:rsidRDefault="007B1E41" w:rsidP="007B1E41">
            <w:pPr>
              <w:pStyle w:val="TAL"/>
              <w:rPr>
                <w:rFonts w:cs="Arial"/>
                <w:sz w:val="16"/>
                <w:szCs w:val="16"/>
              </w:rPr>
            </w:pPr>
            <w:r>
              <w:rPr>
                <w:rFonts w:cs="Arial"/>
                <w:sz w:val="16"/>
                <w:szCs w:val="16"/>
              </w:rPr>
              <w:t>B</w:t>
            </w:r>
          </w:p>
        </w:tc>
        <w:tc>
          <w:tcPr>
            <w:tcW w:w="4821" w:type="dxa"/>
            <w:gridSpan w:val="2"/>
            <w:shd w:val="solid" w:color="FFFFFF" w:fill="auto"/>
          </w:tcPr>
          <w:p w14:paraId="3F3E1F46" w14:textId="77777777" w:rsidR="007B1E41" w:rsidRDefault="007B1E41" w:rsidP="007B1E41">
            <w:pPr>
              <w:pStyle w:val="TAL"/>
              <w:rPr>
                <w:rFonts w:cs="Arial"/>
                <w:sz w:val="16"/>
                <w:szCs w:val="16"/>
              </w:rPr>
            </w:pPr>
            <w:r w:rsidRPr="008C54D2">
              <w:rPr>
                <w:rFonts w:cs="Arial"/>
                <w:sz w:val="16"/>
                <w:szCs w:val="16"/>
              </w:rPr>
              <w:t>Introduce new Charging Function record type</w:t>
            </w:r>
          </w:p>
        </w:tc>
        <w:tc>
          <w:tcPr>
            <w:tcW w:w="709" w:type="dxa"/>
            <w:gridSpan w:val="2"/>
            <w:shd w:val="solid" w:color="FFFFFF" w:fill="auto"/>
          </w:tcPr>
          <w:p w14:paraId="4D42A68E" w14:textId="77777777" w:rsidR="007B1E41" w:rsidRDefault="007B1E41" w:rsidP="007B1E41">
            <w:pPr>
              <w:pStyle w:val="TAL"/>
              <w:jc w:val="center"/>
              <w:rPr>
                <w:rFonts w:cs="Arial"/>
                <w:sz w:val="16"/>
                <w:szCs w:val="16"/>
              </w:rPr>
            </w:pPr>
            <w:r>
              <w:rPr>
                <w:rFonts w:cs="Arial"/>
                <w:sz w:val="16"/>
                <w:szCs w:val="16"/>
              </w:rPr>
              <w:t>15.4.0</w:t>
            </w:r>
          </w:p>
        </w:tc>
      </w:tr>
      <w:tr w:rsidR="006323E2" w:rsidRPr="007F318C" w14:paraId="4E411525" w14:textId="77777777" w:rsidTr="003E44E5">
        <w:trPr>
          <w:gridAfter w:val="1"/>
          <w:wAfter w:w="48" w:type="dxa"/>
        </w:trPr>
        <w:tc>
          <w:tcPr>
            <w:tcW w:w="805" w:type="dxa"/>
            <w:gridSpan w:val="2"/>
            <w:shd w:val="solid" w:color="FFFFFF" w:fill="auto"/>
          </w:tcPr>
          <w:p w14:paraId="429B741E" w14:textId="77777777" w:rsidR="006323E2" w:rsidRDefault="006323E2" w:rsidP="006323E2">
            <w:pPr>
              <w:pStyle w:val="TAL"/>
              <w:jc w:val="center"/>
              <w:rPr>
                <w:rFonts w:cs="Arial"/>
                <w:sz w:val="16"/>
                <w:szCs w:val="16"/>
              </w:rPr>
            </w:pPr>
            <w:r>
              <w:rPr>
                <w:rFonts w:cs="Arial"/>
                <w:sz w:val="16"/>
                <w:szCs w:val="16"/>
              </w:rPr>
              <w:t>2018-09</w:t>
            </w:r>
          </w:p>
        </w:tc>
        <w:tc>
          <w:tcPr>
            <w:tcW w:w="801" w:type="dxa"/>
            <w:gridSpan w:val="2"/>
            <w:shd w:val="solid" w:color="FFFFFF" w:fill="auto"/>
          </w:tcPr>
          <w:p w14:paraId="60C28833" w14:textId="77777777" w:rsidR="006323E2" w:rsidRDefault="006323E2" w:rsidP="006323E2">
            <w:pPr>
              <w:pStyle w:val="TAL"/>
              <w:rPr>
                <w:rFonts w:cs="Arial"/>
                <w:sz w:val="16"/>
                <w:szCs w:val="16"/>
              </w:rPr>
            </w:pPr>
            <w:r>
              <w:rPr>
                <w:rFonts w:cs="Arial"/>
                <w:sz w:val="16"/>
                <w:szCs w:val="16"/>
              </w:rPr>
              <w:t>SA#81</w:t>
            </w:r>
          </w:p>
        </w:tc>
        <w:tc>
          <w:tcPr>
            <w:tcW w:w="1095" w:type="dxa"/>
            <w:gridSpan w:val="2"/>
            <w:shd w:val="solid" w:color="FFFFFF" w:fill="auto"/>
          </w:tcPr>
          <w:p w14:paraId="21EFFC8C" w14:textId="77777777" w:rsidR="006323E2" w:rsidRDefault="006323E2" w:rsidP="006323E2">
            <w:pPr>
              <w:pStyle w:val="TAL"/>
              <w:rPr>
                <w:rFonts w:cs="Arial"/>
                <w:sz w:val="16"/>
                <w:szCs w:val="16"/>
              </w:rPr>
            </w:pPr>
            <w:r>
              <w:rPr>
                <w:rFonts w:cs="Arial"/>
                <w:sz w:val="16"/>
                <w:szCs w:val="16"/>
              </w:rPr>
              <w:t>SP-180832</w:t>
            </w:r>
          </w:p>
        </w:tc>
        <w:tc>
          <w:tcPr>
            <w:tcW w:w="568" w:type="dxa"/>
            <w:gridSpan w:val="2"/>
            <w:shd w:val="solid" w:color="FFFFFF" w:fill="auto"/>
          </w:tcPr>
          <w:p w14:paraId="0EB84F8B" w14:textId="77777777" w:rsidR="006323E2" w:rsidRDefault="006323E2" w:rsidP="006323E2">
            <w:pPr>
              <w:pStyle w:val="TAL"/>
              <w:rPr>
                <w:rFonts w:cs="Arial"/>
                <w:sz w:val="16"/>
                <w:szCs w:val="16"/>
              </w:rPr>
            </w:pPr>
            <w:r>
              <w:rPr>
                <w:rFonts w:cs="Arial"/>
                <w:sz w:val="16"/>
                <w:szCs w:val="16"/>
              </w:rPr>
              <w:t>0670</w:t>
            </w:r>
          </w:p>
        </w:tc>
        <w:tc>
          <w:tcPr>
            <w:tcW w:w="426" w:type="dxa"/>
            <w:gridSpan w:val="2"/>
            <w:shd w:val="solid" w:color="FFFFFF" w:fill="auto"/>
          </w:tcPr>
          <w:p w14:paraId="4FD04250" w14:textId="77777777" w:rsidR="006323E2" w:rsidRDefault="006323E2" w:rsidP="006323E2">
            <w:pPr>
              <w:pStyle w:val="TAL"/>
              <w:rPr>
                <w:rFonts w:cs="Arial"/>
                <w:sz w:val="16"/>
                <w:szCs w:val="16"/>
              </w:rPr>
            </w:pPr>
            <w:r>
              <w:rPr>
                <w:rFonts w:cs="Arial"/>
                <w:sz w:val="16"/>
                <w:szCs w:val="16"/>
              </w:rPr>
              <w:t>1</w:t>
            </w:r>
          </w:p>
        </w:tc>
        <w:tc>
          <w:tcPr>
            <w:tcW w:w="426" w:type="dxa"/>
            <w:gridSpan w:val="2"/>
            <w:shd w:val="solid" w:color="FFFFFF" w:fill="auto"/>
          </w:tcPr>
          <w:p w14:paraId="038CE775" w14:textId="77777777" w:rsidR="006323E2" w:rsidRDefault="006323E2" w:rsidP="006323E2">
            <w:pPr>
              <w:pStyle w:val="TAL"/>
              <w:rPr>
                <w:rFonts w:cs="Arial"/>
                <w:sz w:val="16"/>
                <w:szCs w:val="16"/>
              </w:rPr>
            </w:pPr>
            <w:r>
              <w:rPr>
                <w:rFonts w:cs="Arial"/>
                <w:sz w:val="16"/>
                <w:szCs w:val="16"/>
              </w:rPr>
              <w:t>B</w:t>
            </w:r>
          </w:p>
        </w:tc>
        <w:tc>
          <w:tcPr>
            <w:tcW w:w="4821" w:type="dxa"/>
            <w:gridSpan w:val="2"/>
            <w:shd w:val="solid" w:color="FFFFFF" w:fill="auto"/>
          </w:tcPr>
          <w:p w14:paraId="4F9838A9" w14:textId="77777777" w:rsidR="006323E2" w:rsidRDefault="006323E2" w:rsidP="006323E2">
            <w:pPr>
              <w:pStyle w:val="TAL"/>
              <w:rPr>
                <w:rFonts w:cs="Arial"/>
                <w:sz w:val="16"/>
                <w:szCs w:val="16"/>
              </w:rPr>
            </w:pPr>
            <w:r w:rsidRPr="008C54D2">
              <w:rPr>
                <w:rFonts w:cs="Arial"/>
                <w:sz w:val="16"/>
                <w:szCs w:val="16"/>
              </w:rPr>
              <w:t>Upgrade ASN1 modules version</w:t>
            </w:r>
          </w:p>
        </w:tc>
        <w:tc>
          <w:tcPr>
            <w:tcW w:w="709" w:type="dxa"/>
            <w:gridSpan w:val="2"/>
            <w:shd w:val="solid" w:color="FFFFFF" w:fill="auto"/>
          </w:tcPr>
          <w:p w14:paraId="1DC29E56" w14:textId="77777777" w:rsidR="006323E2" w:rsidRDefault="006323E2" w:rsidP="006323E2">
            <w:pPr>
              <w:pStyle w:val="TAL"/>
              <w:jc w:val="center"/>
              <w:rPr>
                <w:rFonts w:cs="Arial"/>
                <w:sz w:val="16"/>
                <w:szCs w:val="16"/>
              </w:rPr>
            </w:pPr>
            <w:r>
              <w:rPr>
                <w:rFonts w:cs="Arial"/>
                <w:sz w:val="16"/>
                <w:szCs w:val="16"/>
              </w:rPr>
              <w:t>15.4.0</w:t>
            </w:r>
          </w:p>
        </w:tc>
      </w:tr>
      <w:tr w:rsidR="005B2606" w:rsidRPr="007F318C" w14:paraId="01B55D82" w14:textId="77777777" w:rsidTr="003E44E5">
        <w:trPr>
          <w:gridAfter w:val="1"/>
          <w:wAfter w:w="48" w:type="dxa"/>
        </w:trPr>
        <w:tc>
          <w:tcPr>
            <w:tcW w:w="805" w:type="dxa"/>
            <w:gridSpan w:val="2"/>
            <w:shd w:val="solid" w:color="FFFFFF" w:fill="auto"/>
          </w:tcPr>
          <w:p w14:paraId="31D5065B" w14:textId="77777777" w:rsidR="005B2606" w:rsidRDefault="005B2606" w:rsidP="006323E2">
            <w:pPr>
              <w:pStyle w:val="TAL"/>
              <w:jc w:val="center"/>
              <w:rPr>
                <w:rFonts w:cs="Arial"/>
                <w:sz w:val="16"/>
                <w:szCs w:val="16"/>
              </w:rPr>
            </w:pPr>
            <w:r>
              <w:rPr>
                <w:rFonts w:cs="Arial"/>
                <w:sz w:val="16"/>
                <w:szCs w:val="16"/>
              </w:rPr>
              <w:t>2018-12</w:t>
            </w:r>
          </w:p>
        </w:tc>
        <w:tc>
          <w:tcPr>
            <w:tcW w:w="801" w:type="dxa"/>
            <w:gridSpan w:val="2"/>
            <w:shd w:val="solid" w:color="FFFFFF" w:fill="auto"/>
          </w:tcPr>
          <w:p w14:paraId="5461A9B3" w14:textId="77777777" w:rsidR="005B2606" w:rsidRDefault="005B2606" w:rsidP="006323E2">
            <w:pPr>
              <w:pStyle w:val="TAL"/>
              <w:rPr>
                <w:rFonts w:cs="Arial"/>
                <w:sz w:val="16"/>
                <w:szCs w:val="16"/>
              </w:rPr>
            </w:pPr>
            <w:r>
              <w:rPr>
                <w:rFonts w:cs="Arial"/>
                <w:sz w:val="16"/>
                <w:szCs w:val="16"/>
              </w:rPr>
              <w:t>SA#82</w:t>
            </w:r>
          </w:p>
        </w:tc>
        <w:tc>
          <w:tcPr>
            <w:tcW w:w="1095" w:type="dxa"/>
            <w:gridSpan w:val="2"/>
            <w:shd w:val="solid" w:color="FFFFFF" w:fill="auto"/>
          </w:tcPr>
          <w:p w14:paraId="41B80D4C" w14:textId="77777777" w:rsidR="005B2606" w:rsidRDefault="005B2606" w:rsidP="006323E2">
            <w:pPr>
              <w:pStyle w:val="TAL"/>
              <w:rPr>
                <w:rFonts w:cs="Arial"/>
                <w:sz w:val="16"/>
                <w:szCs w:val="16"/>
              </w:rPr>
            </w:pPr>
            <w:r>
              <w:rPr>
                <w:rFonts w:cs="Arial"/>
                <w:sz w:val="16"/>
                <w:szCs w:val="16"/>
              </w:rPr>
              <w:t>SP-181041</w:t>
            </w:r>
          </w:p>
        </w:tc>
        <w:tc>
          <w:tcPr>
            <w:tcW w:w="568" w:type="dxa"/>
            <w:gridSpan w:val="2"/>
            <w:shd w:val="solid" w:color="FFFFFF" w:fill="auto"/>
          </w:tcPr>
          <w:p w14:paraId="4CE2EB35" w14:textId="77777777" w:rsidR="005B2606" w:rsidRDefault="005B2606" w:rsidP="006323E2">
            <w:pPr>
              <w:pStyle w:val="TAL"/>
              <w:rPr>
                <w:rFonts w:cs="Arial"/>
                <w:sz w:val="16"/>
                <w:szCs w:val="16"/>
              </w:rPr>
            </w:pPr>
            <w:r>
              <w:rPr>
                <w:rFonts w:cs="Arial"/>
                <w:sz w:val="16"/>
                <w:szCs w:val="16"/>
              </w:rPr>
              <w:t>0671</w:t>
            </w:r>
          </w:p>
        </w:tc>
        <w:tc>
          <w:tcPr>
            <w:tcW w:w="426" w:type="dxa"/>
            <w:gridSpan w:val="2"/>
            <w:shd w:val="solid" w:color="FFFFFF" w:fill="auto"/>
          </w:tcPr>
          <w:p w14:paraId="38663ED9" w14:textId="77777777" w:rsidR="005B2606" w:rsidRDefault="005B2606" w:rsidP="006323E2">
            <w:pPr>
              <w:pStyle w:val="TAL"/>
              <w:rPr>
                <w:rFonts w:cs="Arial"/>
                <w:sz w:val="16"/>
                <w:szCs w:val="16"/>
              </w:rPr>
            </w:pPr>
            <w:r>
              <w:rPr>
                <w:rFonts w:cs="Arial"/>
                <w:sz w:val="16"/>
                <w:szCs w:val="16"/>
              </w:rPr>
              <w:t>1</w:t>
            </w:r>
          </w:p>
        </w:tc>
        <w:tc>
          <w:tcPr>
            <w:tcW w:w="426" w:type="dxa"/>
            <w:gridSpan w:val="2"/>
            <w:shd w:val="solid" w:color="FFFFFF" w:fill="auto"/>
          </w:tcPr>
          <w:p w14:paraId="4585E891" w14:textId="77777777" w:rsidR="005B2606" w:rsidRDefault="005B2606" w:rsidP="006323E2">
            <w:pPr>
              <w:pStyle w:val="TAL"/>
              <w:rPr>
                <w:rFonts w:cs="Arial"/>
                <w:sz w:val="16"/>
                <w:szCs w:val="16"/>
              </w:rPr>
            </w:pPr>
            <w:r>
              <w:rPr>
                <w:rFonts w:cs="Arial"/>
                <w:sz w:val="16"/>
                <w:szCs w:val="16"/>
              </w:rPr>
              <w:t>F</w:t>
            </w:r>
          </w:p>
        </w:tc>
        <w:tc>
          <w:tcPr>
            <w:tcW w:w="4821" w:type="dxa"/>
            <w:gridSpan w:val="2"/>
            <w:shd w:val="solid" w:color="FFFFFF" w:fill="auto"/>
          </w:tcPr>
          <w:p w14:paraId="3D37E56F" w14:textId="77777777" w:rsidR="005B2606" w:rsidRPr="008C54D2" w:rsidRDefault="005B2606" w:rsidP="006323E2">
            <w:pPr>
              <w:pStyle w:val="TAL"/>
              <w:rPr>
                <w:rFonts w:cs="Arial"/>
                <w:sz w:val="16"/>
                <w:szCs w:val="16"/>
              </w:rPr>
            </w:pPr>
            <w:r w:rsidRPr="00750C70">
              <w:rPr>
                <w:rFonts w:cs="Arial"/>
                <w:sz w:val="16"/>
                <w:szCs w:val="16"/>
              </w:rPr>
              <w:t>Correction on multiple PRA(s) in offline charging</w:t>
            </w:r>
          </w:p>
        </w:tc>
        <w:tc>
          <w:tcPr>
            <w:tcW w:w="709" w:type="dxa"/>
            <w:gridSpan w:val="2"/>
            <w:shd w:val="solid" w:color="FFFFFF" w:fill="auto"/>
          </w:tcPr>
          <w:p w14:paraId="2469963D" w14:textId="77777777" w:rsidR="005B2606" w:rsidRDefault="005B2606" w:rsidP="006323E2">
            <w:pPr>
              <w:pStyle w:val="TAL"/>
              <w:jc w:val="center"/>
              <w:rPr>
                <w:rFonts w:cs="Arial"/>
                <w:sz w:val="16"/>
                <w:szCs w:val="16"/>
              </w:rPr>
            </w:pPr>
            <w:r>
              <w:rPr>
                <w:rFonts w:cs="Arial"/>
                <w:sz w:val="16"/>
                <w:szCs w:val="16"/>
              </w:rPr>
              <w:t>15.5.0</w:t>
            </w:r>
          </w:p>
        </w:tc>
      </w:tr>
      <w:tr w:rsidR="007A7C7B" w:rsidRPr="007F318C" w14:paraId="30CC3A9A" w14:textId="77777777" w:rsidTr="003E44E5">
        <w:trPr>
          <w:gridAfter w:val="1"/>
          <w:wAfter w:w="48" w:type="dxa"/>
        </w:trPr>
        <w:tc>
          <w:tcPr>
            <w:tcW w:w="805" w:type="dxa"/>
            <w:gridSpan w:val="2"/>
            <w:shd w:val="solid" w:color="FFFFFF" w:fill="auto"/>
          </w:tcPr>
          <w:p w14:paraId="25D0F24F" w14:textId="77777777" w:rsidR="007A7C7B" w:rsidRDefault="007A7C7B" w:rsidP="006323E2">
            <w:pPr>
              <w:pStyle w:val="TAL"/>
              <w:jc w:val="center"/>
              <w:rPr>
                <w:rFonts w:cs="Arial"/>
                <w:sz w:val="16"/>
                <w:szCs w:val="16"/>
              </w:rPr>
            </w:pPr>
            <w:r>
              <w:rPr>
                <w:rFonts w:cs="Arial"/>
                <w:sz w:val="16"/>
                <w:szCs w:val="16"/>
              </w:rPr>
              <w:t>2018-12</w:t>
            </w:r>
          </w:p>
        </w:tc>
        <w:tc>
          <w:tcPr>
            <w:tcW w:w="801" w:type="dxa"/>
            <w:gridSpan w:val="2"/>
            <w:shd w:val="solid" w:color="FFFFFF" w:fill="auto"/>
          </w:tcPr>
          <w:p w14:paraId="5BEC8F60" w14:textId="77777777" w:rsidR="007A7C7B" w:rsidRDefault="007A7C7B" w:rsidP="006323E2">
            <w:pPr>
              <w:pStyle w:val="TAL"/>
              <w:rPr>
                <w:rFonts w:cs="Arial"/>
                <w:sz w:val="16"/>
                <w:szCs w:val="16"/>
              </w:rPr>
            </w:pPr>
            <w:r>
              <w:rPr>
                <w:rFonts w:cs="Arial"/>
                <w:sz w:val="16"/>
                <w:szCs w:val="16"/>
              </w:rPr>
              <w:t>SA#82</w:t>
            </w:r>
          </w:p>
        </w:tc>
        <w:tc>
          <w:tcPr>
            <w:tcW w:w="1095" w:type="dxa"/>
            <w:gridSpan w:val="2"/>
            <w:shd w:val="solid" w:color="FFFFFF" w:fill="auto"/>
          </w:tcPr>
          <w:p w14:paraId="1D453C14" w14:textId="77777777" w:rsidR="007A7C7B" w:rsidRDefault="007A7C7B" w:rsidP="006323E2">
            <w:pPr>
              <w:pStyle w:val="TAL"/>
              <w:rPr>
                <w:rFonts w:cs="Arial"/>
                <w:sz w:val="16"/>
                <w:szCs w:val="16"/>
              </w:rPr>
            </w:pPr>
            <w:r>
              <w:rPr>
                <w:rFonts w:cs="Arial"/>
                <w:sz w:val="16"/>
                <w:szCs w:val="16"/>
              </w:rPr>
              <w:t>SP-181057</w:t>
            </w:r>
          </w:p>
        </w:tc>
        <w:tc>
          <w:tcPr>
            <w:tcW w:w="568" w:type="dxa"/>
            <w:gridSpan w:val="2"/>
            <w:shd w:val="solid" w:color="FFFFFF" w:fill="auto"/>
          </w:tcPr>
          <w:p w14:paraId="041E9BD1" w14:textId="77777777" w:rsidR="007A7C7B" w:rsidRDefault="007A7C7B" w:rsidP="006323E2">
            <w:pPr>
              <w:pStyle w:val="TAL"/>
              <w:rPr>
                <w:rFonts w:cs="Arial"/>
                <w:sz w:val="16"/>
                <w:szCs w:val="16"/>
              </w:rPr>
            </w:pPr>
            <w:r>
              <w:rPr>
                <w:rFonts w:cs="Arial"/>
                <w:sz w:val="16"/>
                <w:szCs w:val="16"/>
              </w:rPr>
              <w:t>0672</w:t>
            </w:r>
          </w:p>
        </w:tc>
        <w:tc>
          <w:tcPr>
            <w:tcW w:w="426" w:type="dxa"/>
            <w:gridSpan w:val="2"/>
            <w:shd w:val="solid" w:color="FFFFFF" w:fill="auto"/>
          </w:tcPr>
          <w:p w14:paraId="254C5E85" w14:textId="77777777" w:rsidR="007A7C7B" w:rsidRDefault="007A7C7B" w:rsidP="006323E2">
            <w:pPr>
              <w:pStyle w:val="TAL"/>
              <w:rPr>
                <w:rFonts w:cs="Arial"/>
                <w:sz w:val="16"/>
                <w:szCs w:val="16"/>
              </w:rPr>
            </w:pPr>
            <w:r>
              <w:rPr>
                <w:rFonts w:cs="Arial"/>
                <w:sz w:val="16"/>
                <w:szCs w:val="16"/>
              </w:rPr>
              <w:t>-</w:t>
            </w:r>
          </w:p>
        </w:tc>
        <w:tc>
          <w:tcPr>
            <w:tcW w:w="426" w:type="dxa"/>
            <w:gridSpan w:val="2"/>
            <w:shd w:val="solid" w:color="FFFFFF" w:fill="auto"/>
          </w:tcPr>
          <w:p w14:paraId="7DD2D3A1" w14:textId="77777777" w:rsidR="007A7C7B" w:rsidRDefault="007A7C7B" w:rsidP="006323E2">
            <w:pPr>
              <w:pStyle w:val="TAL"/>
              <w:rPr>
                <w:rFonts w:cs="Arial"/>
                <w:sz w:val="16"/>
                <w:szCs w:val="16"/>
              </w:rPr>
            </w:pPr>
            <w:r>
              <w:rPr>
                <w:rFonts w:cs="Arial"/>
                <w:sz w:val="16"/>
                <w:szCs w:val="16"/>
              </w:rPr>
              <w:t>F</w:t>
            </w:r>
          </w:p>
        </w:tc>
        <w:tc>
          <w:tcPr>
            <w:tcW w:w="4821" w:type="dxa"/>
            <w:gridSpan w:val="2"/>
            <w:shd w:val="solid" w:color="FFFFFF" w:fill="auto"/>
          </w:tcPr>
          <w:p w14:paraId="1C0DB3FD" w14:textId="77777777" w:rsidR="007A7C7B" w:rsidRPr="00750C70" w:rsidRDefault="007A7C7B" w:rsidP="006323E2">
            <w:pPr>
              <w:pStyle w:val="TAL"/>
              <w:rPr>
                <w:rFonts w:cs="Arial"/>
                <w:sz w:val="16"/>
                <w:szCs w:val="16"/>
              </w:rPr>
            </w:pPr>
            <w:r w:rsidRPr="00750C70">
              <w:rPr>
                <w:rFonts w:cs="Arial"/>
                <w:sz w:val="16"/>
                <w:szCs w:val="16"/>
              </w:rPr>
              <w:t>Correction of session priority values description</w:t>
            </w:r>
          </w:p>
        </w:tc>
        <w:tc>
          <w:tcPr>
            <w:tcW w:w="709" w:type="dxa"/>
            <w:gridSpan w:val="2"/>
            <w:shd w:val="solid" w:color="FFFFFF" w:fill="auto"/>
          </w:tcPr>
          <w:p w14:paraId="54BEA4FC" w14:textId="77777777" w:rsidR="007A7C7B" w:rsidRDefault="007A7C7B" w:rsidP="006323E2">
            <w:pPr>
              <w:pStyle w:val="TAL"/>
              <w:jc w:val="center"/>
              <w:rPr>
                <w:rFonts w:cs="Arial"/>
                <w:sz w:val="16"/>
                <w:szCs w:val="16"/>
              </w:rPr>
            </w:pPr>
            <w:r>
              <w:rPr>
                <w:rFonts w:cs="Arial"/>
                <w:sz w:val="16"/>
                <w:szCs w:val="16"/>
              </w:rPr>
              <w:t>15.5.0</w:t>
            </w:r>
          </w:p>
        </w:tc>
      </w:tr>
      <w:tr w:rsidR="00B32CCC" w:rsidRPr="007F318C" w14:paraId="1FD43296" w14:textId="77777777" w:rsidTr="003E44E5">
        <w:trPr>
          <w:gridAfter w:val="1"/>
          <w:wAfter w:w="48" w:type="dxa"/>
        </w:trPr>
        <w:tc>
          <w:tcPr>
            <w:tcW w:w="805" w:type="dxa"/>
            <w:gridSpan w:val="2"/>
            <w:shd w:val="solid" w:color="FFFFFF" w:fill="auto"/>
          </w:tcPr>
          <w:p w14:paraId="25F104BB" w14:textId="77777777" w:rsidR="00B32CCC" w:rsidRDefault="00B32CCC" w:rsidP="006323E2">
            <w:pPr>
              <w:pStyle w:val="TAL"/>
              <w:jc w:val="center"/>
              <w:rPr>
                <w:rFonts w:cs="Arial"/>
                <w:sz w:val="16"/>
                <w:szCs w:val="16"/>
              </w:rPr>
            </w:pPr>
            <w:r>
              <w:rPr>
                <w:rFonts w:cs="Arial"/>
                <w:sz w:val="16"/>
                <w:szCs w:val="16"/>
              </w:rPr>
              <w:t>2018-12</w:t>
            </w:r>
          </w:p>
        </w:tc>
        <w:tc>
          <w:tcPr>
            <w:tcW w:w="801" w:type="dxa"/>
            <w:gridSpan w:val="2"/>
            <w:shd w:val="solid" w:color="FFFFFF" w:fill="auto"/>
          </w:tcPr>
          <w:p w14:paraId="2A4F4B28" w14:textId="77777777" w:rsidR="00B32CCC" w:rsidRDefault="00B32CCC" w:rsidP="006323E2">
            <w:pPr>
              <w:pStyle w:val="TAL"/>
              <w:rPr>
                <w:rFonts w:cs="Arial"/>
                <w:sz w:val="16"/>
                <w:szCs w:val="16"/>
              </w:rPr>
            </w:pPr>
            <w:r>
              <w:rPr>
                <w:rFonts w:cs="Arial"/>
                <w:sz w:val="16"/>
                <w:szCs w:val="16"/>
              </w:rPr>
              <w:t>SA#82</w:t>
            </w:r>
          </w:p>
        </w:tc>
        <w:tc>
          <w:tcPr>
            <w:tcW w:w="1095" w:type="dxa"/>
            <w:gridSpan w:val="2"/>
            <w:shd w:val="solid" w:color="FFFFFF" w:fill="auto"/>
          </w:tcPr>
          <w:p w14:paraId="3F031379" w14:textId="77777777" w:rsidR="00B32CCC" w:rsidRDefault="00B32CCC" w:rsidP="006323E2">
            <w:pPr>
              <w:pStyle w:val="TAL"/>
              <w:rPr>
                <w:rFonts w:cs="Arial"/>
                <w:sz w:val="16"/>
                <w:szCs w:val="16"/>
              </w:rPr>
            </w:pPr>
            <w:r>
              <w:rPr>
                <w:rFonts w:cs="Arial"/>
                <w:sz w:val="16"/>
                <w:szCs w:val="16"/>
              </w:rPr>
              <w:t>SP-181060</w:t>
            </w:r>
          </w:p>
        </w:tc>
        <w:tc>
          <w:tcPr>
            <w:tcW w:w="568" w:type="dxa"/>
            <w:gridSpan w:val="2"/>
            <w:shd w:val="solid" w:color="FFFFFF" w:fill="auto"/>
          </w:tcPr>
          <w:p w14:paraId="740EEFE8" w14:textId="77777777" w:rsidR="00B32CCC" w:rsidRDefault="00B32CCC" w:rsidP="006323E2">
            <w:pPr>
              <w:pStyle w:val="TAL"/>
              <w:rPr>
                <w:rFonts w:cs="Arial"/>
                <w:sz w:val="16"/>
                <w:szCs w:val="16"/>
              </w:rPr>
            </w:pPr>
            <w:r>
              <w:rPr>
                <w:rFonts w:cs="Arial"/>
                <w:sz w:val="16"/>
                <w:szCs w:val="16"/>
              </w:rPr>
              <w:t>0676</w:t>
            </w:r>
          </w:p>
        </w:tc>
        <w:tc>
          <w:tcPr>
            <w:tcW w:w="426" w:type="dxa"/>
            <w:gridSpan w:val="2"/>
            <w:shd w:val="solid" w:color="FFFFFF" w:fill="auto"/>
          </w:tcPr>
          <w:p w14:paraId="7C168725" w14:textId="77777777" w:rsidR="00B32CCC" w:rsidRDefault="00B32CCC" w:rsidP="006323E2">
            <w:pPr>
              <w:pStyle w:val="TAL"/>
              <w:rPr>
                <w:rFonts w:cs="Arial"/>
                <w:sz w:val="16"/>
                <w:szCs w:val="16"/>
              </w:rPr>
            </w:pPr>
            <w:r>
              <w:rPr>
                <w:rFonts w:cs="Arial"/>
                <w:sz w:val="16"/>
                <w:szCs w:val="16"/>
              </w:rPr>
              <w:t>1</w:t>
            </w:r>
          </w:p>
        </w:tc>
        <w:tc>
          <w:tcPr>
            <w:tcW w:w="426" w:type="dxa"/>
            <w:gridSpan w:val="2"/>
            <w:shd w:val="solid" w:color="FFFFFF" w:fill="auto"/>
          </w:tcPr>
          <w:p w14:paraId="074B9DFE" w14:textId="77777777" w:rsidR="00B32CCC" w:rsidRDefault="00B32CCC" w:rsidP="006323E2">
            <w:pPr>
              <w:pStyle w:val="TAL"/>
              <w:rPr>
                <w:rFonts w:cs="Arial"/>
                <w:sz w:val="16"/>
                <w:szCs w:val="16"/>
              </w:rPr>
            </w:pPr>
            <w:r>
              <w:rPr>
                <w:rFonts w:cs="Arial"/>
                <w:sz w:val="16"/>
                <w:szCs w:val="16"/>
              </w:rPr>
              <w:t>A</w:t>
            </w:r>
          </w:p>
        </w:tc>
        <w:tc>
          <w:tcPr>
            <w:tcW w:w="4821" w:type="dxa"/>
            <w:gridSpan w:val="2"/>
            <w:shd w:val="solid" w:color="FFFFFF" w:fill="auto"/>
          </w:tcPr>
          <w:p w14:paraId="7AF8BD03" w14:textId="77777777" w:rsidR="00B32CCC" w:rsidRPr="00750C70" w:rsidRDefault="00B32CCC" w:rsidP="006323E2">
            <w:pPr>
              <w:pStyle w:val="TAL"/>
              <w:rPr>
                <w:rFonts w:cs="Arial"/>
                <w:sz w:val="16"/>
                <w:szCs w:val="16"/>
              </w:rPr>
            </w:pPr>
            <w:r w:rsidRPr="00750C70">
              <w:rPr>
                <w:rFonts w:cs="Arial"/>
                <w:sz w:val="16"/>
                <w:szCs w:val="16"/>
              </w:rPr>
              <w:t>Correction on wrong references</w:t>
            </w:r>
          </w:p>
        </w:tc>
        <w:tc>
          <w:tcPr>
            <w:tcW w:w="709" w:type="dxa"/>
            <w:gridSpan w:val="2"/>
            <w:shd w:val="solid" w:color="FFFFFF" w:fill="auto"/>
          </w:tcPr>
          <w:p w14:paraId="33780E95" w14:textId="77777777" w:rsidR="00B32CCC" w:rsidRDefault="00B32CCC" w:rsidP="006323E2">
            <w:pPr>
              <w:pStyle w:val="TAL"/>
              <w:jc w:val="center"/>
              <w:rPr>
                <w:rFonts w:cs="Arial"/>
                <w:sz w:val="16"/>
                <w:szCs w:val="16"/>
              </w:rPr>
            </w:pPr>
            <w:r>
              <w:rPr>
                <w:rFonts w:cs="Arial"/>
                <w:sz w:val="16"/>
                <w:szCs w:val="16"/>
              </w:rPr>
              <w:t>15.5.0</w:t>
            </w:r>
          </w:p>
        </w:tc>
      </w:tr>
      <w:tr w:rsidR="00A81605" w:rsidRPr="007F318C" w14:paraId="66364DD7" w14:textId="77777777" w:rsidTr="003E44E5">
        <w:trPr>
          <w:gridAfter w:val="1"/>
          <w:wAfter w:w="48" w:type="dxa"/>
        </w:trPr>
        <w:tc>
          <w:tcPr>
            <w:tcW w:w="805" w:type="dxa"/>
            <w:gridSpan w:val="2"/>
            <w:shd w:val="solid" w:color="FFFFFF" w:fill="auto"/>
          </w:tcPr>
          <w:p w14:paraId="2AA570C5" w14:textId="77777777" w:rsidR="00A81605" w:rsidRDefault="00A81605" w:rsidP="006323E2">
            <w:pPr>
              <w:pStyle w:val="TAL"/>
              <w:jc w:val="center"/>
              <w:rPr>
                <w:rFonts w:cs="Arial"/>
                <w:sz w:val="16"/>
                <w:szCs w:val="16"/>
              </w:rPr>
            </w:pPr>
            <w:r>
              <w:rPr>
                <w:rFonts w:cs="Arial"/>
                <w:sz w:val="16"/>
                <w:szCs w:val="16"/>
              </w:rPr>
              <w:t>2018-12</w:t>
            </w:r>
          </w:p>
        </w:tc>
        <w:tc>
          <w:tcPr>
            <w:tcW w:w="801" w:type="dxa"/>
            <w:gridSpan w:val="2"/>
            <w:shd w:val="solid" w:color="FFFFFF" w:fill="auto"/>
          </w:tcPr>
          <w:p w14:paraId="27E40BF6" w14:textId="77777777" w:rsidR="00A81605" w:rsidRDefault="00A81605" w:rsidP="006323E2">
            <w:pPr>
              <w:pStyle w:val="TAL"/>
              <w:rPr>
                <w:rFonts w:cs="Arial"/>
                <w:sz w:val="16"/>
                <w:szCs w:val="16"/>
              </w:rPr>
            </w:pPr>
            <w:r>
              <w:rPr>
                <w:rFonts w:cs="Arial"/>
                <w:sz w:val="16"/>
                <w:szCs w:val="16"/>
              </w:rPr>
              <w:t>SA#82</w:t>
            </w:r>
          </w:p>
        </w:tc>
        <w:tc>
          <w:tcPr>
            <w:tcW w:w="1095" w:type="dxa"/>
            <w:gridSpan w:val="2"/>
            <w:shd w:val="solid" w:color="FFFFFF" w:fill="auto"/>
          </w:tcPr>
          <w:p w14:paraId="72ABA066" w14:textId="77777777" w:rsidR="00A81605" w:rsidRDefault="00A81605" w:rsidP="006323E2">
            <w:pPr>
              <w:pStyle w:val="TAL"/>
              <w:rPr>
                <w:rFonts w:cs="Arial"/>
                <w:sz w:val="16"/>
                <w:szCs w:val="16"/>
              </w:rPr>
            </w:pPr>
            <w:r>
              <w:rPr>
                <w:rFonts w:cs="Arial"/>
                <w:sz w:val="16"/>
                <w:szCs w:val="16"/>
              </w:rPr>
              <w:t>SP-181058</w:t>
            </w:r>
          </w:p>
        </w:tc>
        <w:tc>
          <w:tcPr>
            <w:tcW w:w="568" w:type="dxa"/>
            <w:gridSpan w:val="2"/>
            <w:shd w:val="solid" w:color="FFFFFF" w:fill="auto"/>
          </w:tcPr>
          <w:p w14:paraId="3D35668F" w14:textId="77777777" w:rsidR="00A81605" w:rsidRDefault="00A81605" w:rsidP="006323E2">
            <w:pPr>
              <w:pStyle w:val="TAL"/>
              <w:rPr>
                <w:rFonts w:cs="Arial"/>
                <w:sz w:val="16"/>
                <w:szCs w:val="16"/>
              </w:rPr>
            </w:pPr>
            <w:r>
              <w:rPr>
                <w:rFonts w:cs="Arial"/>
                <w:sz w:val="16"/>
                <w:szCs w:val="16"/>
              </w:rPr>
              <w:t>0677</w:t>
            </w:r>
          </w:p>
        </w:tc>
        <w:tc>
          <w:tcPr>
            <w:tcW w:w="426" w:type="dxa"/>
            <w:gridSpan w:val="2"/>
            <w:shd w:val="solid" w:color="FFFFFF" w:fill="auto"/>
          </w:tcPr>
          <w:p w14:paraId="44AC5F61" w14:textId="77777777" w:rsidR="00A81605" w:rsidRDefault="00A81605" w:rsidP="006323E2">
            <w:pPr>
              <w:pStyle w:val="TAL"/>
              <w:rPr>
                <w:rFonts w:cs="Arial"/>
                <w:sz w:val="16"/>
                <w:szCs w:val="16"/>
              </w:rPr>
            </w:pPr>
            <w:r>
              <w:rPr>
                <w:rFonts w:cs="Arial"/>
                <w:sz w:val="16"/>
                <w:szCs w:val="16"/>
              </w:rPr>
              <w:t>1</w:t>
            </w:r>
          </w:p>
        </w:tc>
        <w:tc>
          <w:tcPr>
            <w:tcW w:w="426" w:type="dxa"/>
            <w:gridSpan w:val="2"/>
            <w:shd w:val="solid" w:color="FFFFFF" w:fill="auto"/>
          </w:tcPr>
          <w:p w14:paraId="23D3E781" w14:textId="77777777" w:rsidR="00A81605" w:rsidRDefault="00A81605" w:rsidP="006323E2">
            <w:pPr>
              <w:pStyle w:val="TAL"/>
              <w:rPr>
                <w:rFonts w:cs="Arial"/>
                <w:sz w:val="16"/>
                <w:szCs w:val="16"/>
              </w:rPr>
            </w:pPr>
            <w:r>
              <w:rPr>
                <w:rFonts w:cs="Arial"/>
                <w:sz w:val="16"/>
                <w:szCs w:val="16"/>
              </w:rPr>
              <w:t>F</w:t>
            </w:r>
          </w:p>
        </w:tc>
        <w:tc>
          <w:tcPr>
            <w:tcW w:w="4821" w:type="dxa"/>
            <w:gridSpan w:val="2"/>
            <w:shd w:val="solid" w:color="FFFFFF" w:fill="auto"/>
          </w:tcPr>
          <w:p w14:paraId="1364FC7C" w14:textId="77777777" w:rsidR="00A81605" w:rsidRPr="00750C70" w:rsidRDefault="00A81605" w:rsidP="006323E2">
            <w:pPr>
              <w:pStyle w:val="TAL"/>
              <w:rPr>
                <w:rFonts w:cs="Arial"/>
                <w:sz w:val="16"/>
                <w:szCs w:val="16"/>
              </w:rPr>
            </w:pPr>
            <w:r w:rsidRPr="00750C70">
              <w:rPr>
                <w:rFonts w:cs="Arial"/>
                <w:sz w:val="16"/>
                <w:szCs w:val="16"/>
              </w:rPr>
              <w:t>Solve Editor's Note on Access Network charging Identifier</w:t>
            </w:r>
          </w:p>
        </w:tc>
        <w:tc>
          <w:tcPr>
            <w:tcW w:w="709" w:type="dxa"/>
            <w:gridSpan w:val="2"/>
            <w:shd w:val="solid" w:color="FFFFFF" w:fill="auto"/>
          </w:tcPr>
          <w:p w14:paraId="2436D280" w14:textId="77777777" w:rsidR="00A81605" w:rsidRDefault="00A81605" w:rsidP="006323E2">
            <w:pPr>
              <w:pStyle w:val="TAL"/>
              <w:jc w:val="center"/>
              <w:rPr>
                <w:rFonts w:cs="Arial"/>
                <w:sz w:val="16"/>
                <w:szCs w:val="16"/>
              </w:rPr>
            </w:pPr>
            <w:r>
              <w:rPr>
                <w:rFonts w:cs="Arial"/>
                <w:sz w:val="16"/>
                <w:szCs w:val="16"/>
              </w:rPr>
              <w:t>15.5.0</w:t>
            </w:r>
          </w:p>
        </w:tc>
      </w:tr>
      <w:tr w:rsidR="00AE6A92" w:rsidRPr="007F318C" w14:paraId="1234D63F" w14:textId="77777777" w:rsidTr="003E44E5">
        <w:trPr>
          <w:gridAfter w:val="1"/>
          <w:wAfter w:w="48" w:type="dxa"/>
        </w:trPr>
        <w:tc>
          <w:tcPr>
            <w:tcW w:w="805" w:type="dxa"/>
            <w:gridSpan w:val="2"/>
            <w:shd w:val="solid" w:color="FFFFFF" w:fill="auto"/>
          </w:tcPr>
          <w:p w14:paraId="4C552D09" w14:textId="77777777" w:rsidR="00AE6A92" w:rsidRDefault="00AE6A92" w:rsidP="006323E2">
            <w:pPr>
              <w:pStyle w:val="TAL"/>
              <w:jc w:val="center"/>
              <w:rPr>
                <w:rFonts w:cs="Arial"/>
                <w:sz w:val="16"/>
                <w:szCs w:val="16"/>
              </w:rPr>
            </w:pPr>
            <w:r>
              <w:rPr>
                <w:rFonts w:cs="Arial"/>
                <w:sz w:val="16"/>
                <w:szCs w:val="16"/>
              </w:rPr>
              <w:t>2018-12</w:t>
            </w:r>
          </w:p>
        </w:tc>
        <w:tc>
          <w:tcPr>
            <w:tcW w:w="801" w:type="dxa"/>
            <w:gridSpan w:val="2"/>
            <w:shd w:val="solid" w:color="FFFFFF" w:fill="auto"/>
          </w:tcPr>
          <w:p w14:paraId="7AAD9CBD" w14:textId="77777777" w:rsidR="00AE6A92" w:rsidRDefault="00AE6A92" w:rsidP="006323E2">
            <w:pPr>
              <w:pStyle w:val="TAL"/>
              <w:rPr>
                <w:rFonts w:cs="Arial"/>
                <w:sz w:val="16"/>
                <w:szCs w:val="16"/>
              </w:rPr>
            </w:pPr>
            <w:r>
              <w:rPr>
                <w:rFonts w:cs="Arial"/>
                <w:sz w:val="16"/>
                <w:szCs w:val="16"/>
              </w:rPr>
              <w:t>SA#82</w:t>
            </w:r>
          </w:p>
        </w:tc>
        <w:tc>
          <w:tcPr>
            <w:tcW w:w="1095" w:type="dxa"/>
            <w:gridSpan w:val="2"/>
            <w:shd w:val="solid" w:color="FFFFFF" w:fill="auto"/>
          </w:tcPr>
          <w:p w14:paraId="71630321" w14:textId="77777777" w:rsidR="00AE6A92" w:rsidRDefault="00AE6A92" w:rsidP="006323E2">
            <w:pPr>
              <w:pStyle w:val="TAL"/>
              <w:rPr>
                <w:rFonts w:cs="Arial"/>
                <w:sz w:val="16"/>
                <w:szCs w:val="16"/>
              </w:rPr>
            </w:pPr>
            <w:r>
              <w:rPr>
                <w:rFonts w:cs="Arial"/>
                <w:sz w:val="16"/>
                <w:szCs w:val="16"/>
              </w:rPr>
              <w:t>SP-181041</w:t>
            </w:r>
          </w:p>
        </w:tc>
        <w:tc>
          <w:tcPr>
            <w:tcW w:w="568" w:type="dxa"/>
            <w:gridSpan w:val="2"/>
            <w:shd w:val="solid" w:color="FFFFFF" w:fill="auto"/>
          </w:tcPr>
          <w:p w14:paraId="7E7C0E95" w14:textId="77777777" w:rsidR="00AE6A92" w:rsidRDefault="00AE6A92" w:rsidP="006323E2">
            <w:pPr>
              <w:pStyle w:val="TAL"/>
              <w:rPr>
                <w:rFonts w:cs="Arial"/>
                <w:sz w:val="16"/>
                <w:szCs w:val="16"/>
              </w:rPr>
            </w:pPr>
            <w:r>
              <w:rPr>
                <w:rFonts w:cs="Arial"/>
                <w:sz w:val="16"/>
                <w:szCs w:val="16"/>
              </w:rPr>
              <w:t>0678</w:t>
            </w:r>
          </w:p>
        </w:tc>
        <w:tc>
          <w:tcPr>
            <w:tcW w:w="426" w:type="dxa"/>
            <w:gridSpan w:val="2"/>
            <w:shd w:val="solid" w:color="FFFFFF" w:fill="auto"/>
          </w:tcPr>
          <w:p w14:paraId="7848653C" w14:textId="77777777" w:rsidR="00AE6A92" w:rsidRDefault="00AE6A92" w:rsidP="006323E2">
            <w:pPr>
              <w:pStyle w:val="TAL"/>
              <w:rPr>
                <w:rFonts w:cs="Arial"/>
                <w:sz w:val="16"/>
                <w:szCs w:val="16"/>
              </w:rPr>
            </w:pPr>
            <w:r>
              <w:rPr>
                <w:rFonts w:cs="Arial"/>
                <w:sz w:val="16"/>
                <w:szCs w:val="16"/>
              </w:rPr>
              <w:t>1</w:t>
            </w:r>
          </w:p>
        </w:tc>
        <w:tc>
          <w:tcPr>
            <w:tcW w:w="426" w:type="dxa"/>
            <w:gridSpan w:val="2"/>
            <w:shd w:val="solid" w:color="FFFFFF" w:fill="auto"/>
          </w:tcPr>
          <w:p w14:paraId="0C60996C" w14:textId="77777777" w:rsidR="00AE6A92" w:rsidRDefault="00AE6A92" w:rsidP="006323E2">
            <w:pPr>
              <w:pStyle w:val="TAL"/>
              <w:rPr>
                <w:rFonts w:cs="Arial"/>
                <w:sz w:val="16"/>
                <w:szCs w:val="16"/>
              </w:rPr>
            </w:pPr>
            <w:r>
              <w:rPr>
                <w:rFonts w:cs="Arial"/>
                <w:sz w:val="16"/>
                <w:szCs w:val="16"/>
              </w:rPr>
              <w:t>F</w:t>
            </w:r>
          </w:p>
        </w:tc>
        <w:tc>
          <w:tcPr>
            <w:tcW w:w="4821" w:type="dxa"/>
            <w:gridSpan w:val="2"/>
            <w:shd w:val="solid" w:color="FFFFFF" w:fill="auto"/>
          </w:tcPr>
          <w:p w14:paraId="70EA89FD" w14:textId="77777777" w:rsidR="00AE6A92" w:rsidRPr="00750C70" w:rsidRDefault="00AE6A92" w:rsidP="006323E2">
            <w:pPr>
              <w:pStyle w:val="TAL"/>
              <w:rPr>
                <w:rFonts w:cs="Arial"/>
                <w:sz w:val="16"/>
                <w:szCs w:val="16"/>
              </w:rPr>
            </w:pPr>
            <w:r w:rsidRPr="00750C70">
              <w:rPr>
                <w:rFonts w:cs="Arial"/>
                <w:sz w:val="16"/>
                <w:szCs w:val="16"/>
              </w:rPr>
              <w:t>Correction on the TTRL and TLTRL</w:t>
            </w:r>
          </w:p>
        </w:tc>
        <w:tc>
          <w:tcPr>
            <w:tcW w:w="709" w:type="dxa"/>
            <w:gridSpan w:val="2"/>
            <w:shd w:val="solid" w:color="FFFFFF" w:fill="auto"/>
          </w:tcPr>
          <w:p w14:paraId="70BCB33B" w14:textId="77777777" w:rsidR="00AE6A92" w:rsidRDefault="00AE6A92" w:rsidP="006323E2">
            <w:pPr>
              <w:pStyle w:val="TAL"/>
              <w:jc w:val="center"/>
              <w:rPr>
                <w:rFonts w:cs="Arial"/>
                <w:sz w:val="16"/>
                <w:szCs w:val="16"/>
              </w:rPr>
            </w:pPr>
            <w:r>
              <w:rPr>
                <w:rFonts w:cs="Arial"/>
                <w:sz w:val="16"/>
                <w:szCs w:val="16"/>
              </w:rPr>
              <w:t>15.5.0</w:t>
            </w:r>
          </w:p>
        </w:tc>
      </w:tr>
      <w:tr w:rsidR="001863A2" w:rsidRPr="007F318C" w14:paraId="349442D2" w14:textId="77777777" w:rsidTr="003E44E5">
        <w:trPr>
          <w:gridAfter w:val="1"/>
          <w:wAfter w:w="48" w:type="dxa"/>
        </w:trPr>
        <w:tc>
          <w:tcPr>
            <w:tcW w:w="805" w:type="dxa"/>
            <w:gridSpan w:val="2"/>
            <w:shd w:val="solid" w:color="FFFFFF" w:fill="auto"/>
          </w:tcPr>
          <w:p w14:paraId="100BF373" w14:textId="77777777" w:rsidR="001863A2" w:rsidRDefault="001863A2" w:rsidP="006323E2">
            <w:pPr>
              <w:pStyle w:val="TAL"/>
              <w:jc w:val="center"/>
              <w:rPr>
                <w:rFonts w:cs="Arial"/>
                <w:sz w:val="16"/>
                <w:szCs w:val="16"/>
              </w:rPr>
            </w:pPr>
            <w:r>
              <w:rPr>
                <w:rFonts w:cs="Arial"/>
                <w:sz w:val="16"/>
                <w:szCs w:val="16"/>
              </w:rPr>
              <w:t>2018-12</w:t>
            </w:r>
          </w:p>
        </w:tc>
        <w:tc>
          <w:tcPr>
            <w:tcW w:w="801" w:type="dxa"/>
            <w:gridSpan w:val="2"/>
            <w:shd w:val="solid" w:color="FFFFFF" w:fill="auto"/>
          </w:tcPr>
          <w:p w14:paraId="35873DF9" w14:textId="77777777" w:rsidR="001863A2" w:rsidRDefault="001863A2" w:rsidP="006323E2">
            <w:pPr>
              <w:pStyle w:val="TAL"/>
              <w:rPr>
                <w:rFonts w:cs="Arial"/>
                <w:sz w:val="16"/>
                <w:szCs w:val="16"/>
              </w:rPr>
            </w:pPr>
            <w:r>
              <w:rPr>
                <w:rFonts w:cs="Arial"/>
                <w:sz w:val="16"/>
                <w:szCs w:val="16"/>
              </w:rPr>
              <w:t>SA#82</w:t>
            </w:r>
          </w:p>
        </w:tc>
        <w:tc>
          <w:tcPr>
            <w:tcW w:w="1095" w:type="dxa"/>
            <w:gridSpan w:val="2"/>
            <w:shd w:val="solid" w:color="FFFFFF" w:fill="auto"/>
          </w:tcPr>
          <w:p w14:paraId="20613FF8" w14:textId="77777777" w:rsidR="001863A2" w:rsidRDefault="001863A2" w:rsidP="006323E2">
            <w:pPr>
              <w:pStyle w:val="TAL"/>
              <w:rPr>
                <w:rFonts w:cs="Arial"/>
                <w:sz w:val="16"/>
                <w:szCs w:val="16"/>
              </w:rPr>
            </w:pPr>
            <w:r>
              <w:rPr>
                <w:rFonts w:cs="Arial"/>
                <w:sz w:val="16"/>
                <w:szCs w:val="16"/>
              </w:rPr>
              <w:t>SP-181057</w:t>
            </w:r>
          </w:p>
        </w:tc>
        <w:tc>
          <w:tcPr>
            <w:tcW w:w="568" w:type="dxa"/>
            <w:gridSpan w:val="2"/>
            <w:shd w:val="solid" w:color="FFFFFF" w:fill="auto"/>
          </w:tcPr>
          <w:p w14:paraId="4DDFBDA6" w14:textId="77777777" w:rsidR="001863A2" w:rsidRDefault="001863A2" w:rsidP="006323E2">
            <w:pPr>
              <w:pStyle w:val="TAL"/>
              <w:rPr>
                <w:rFonts w:cs="Arial"/>
                <w:sz w:val="16"/>
                <w:szCs w:val="16"/>
              </w:rPr>
            </w:pPr>
            <w:r>
              <w:rPr>
                <w:rFonts w:cs="Arial"/>
                <w:sz w:val="16"/>
                <w:szCs w:val="16"/>
              </w:rPr>
              <w:t>0679</w:t>
            </w:r>
          </w:p>
        </w:tc>
        <w:tc>
          <w:tcPr>
            <w:tcW w:w="426" w:type="dxa"/>
            <w:gridSpan w:val="2"/>
            <w:shd w:val="solid" w:color="FFFFFF" w:fill="auto"/>
          </w:tcPr>
          <w:p w14:paraId="1B7B57C2" w14:textId="77777777" w:rsidR="001863A2" w:rsidRDefault="001863A2" w:rsidP="006323E2">
            <w:pPr>
              <w:pStyle w:val="TAL"/>
              <w:rPr>
                <w:rFonts w:cs="Arial"/>
                <w:sz w:val="16"/>
                <w:szCs w:val="16"/>
              </w:rPr>
            </w:pPr>
            <w:r>
              <w:rPr>
                <w:rFonts w:cs="Arial"/>
                <w:sz w:val="16"/>
                <w:szCs w:val="16"/>
              </w:rPr>
              <w:t>1</w:t>
            </w:r>
          </w:p>
        </w:tc>
        <w:tc>
          <w:tcPr>
            <w:tcW w:w="426" w:type="dxa"/>
            <w:gridSpan w:val="2"/>
            <w:shd w:val="solid" w:color="FFFFFF" w:fill="auto"/>
          </w:tcPr>
          <w:p w14:paraId="65E267C5" w14:textId="77777777" w:rsidR="001863A2" w:rsidRDefault="001863A2" w:rsidP="006323E2">
            <w:pPr>
              <w:pStyle w:val="TAL"/>
              <w:rPr>
                <w:rFonts w:cs="Arial"/>
                <w:sz w:val="16"/>
                <w:szCs w:val="16"/>
              </w:rPr>
            </w:pPr>
            <w:r>
              <w:rPr>
                <w:rFonts w:cs="Arial"/>
                <w:sz w:val="16"/>
                <w:szCs w:val="16"/>
              </w:rPr>
              <w:t>F</w:t>
            </w:r>
          </w:p>
        </w:tc>
        <w:tc>
          <w:tcPr>
            <w:tcW w:w="4821" w:type="dxa"/>
            <w:gridSpan w:val="2"/>
            <w:shd w:val="solid" w:color="FFFFFF" w:fill="auto"/>
          </w:tcPr>
          <w:p w14:paraId="39B3D68B" w14:textId="77777777" w:rsidR="001863A2" w:rsidRPr="00750C70" w:rsidRDefault="001863A2" w:rsidP="006323E2">
            <w:pPr>
              <w:pStyle w:val="TAL"/>
              <w:rPr>
                <w:rFonts w:cs="Arial"/>
                <w:sz w:val="16"/>
                <w:szCs w:val="16"/>
              </w:rPr>
            </w:pPr>
            <w:r w:rsidRPr="00750C70">
              <w:rPr>
                <w:rFonts w:cs="Arial"/>
                <w:sz w:val="16"/>
                <w:szCs w:val="16"/>
              </w:rPr>
              <w:t>Correction of NetworkFunctionID in CHF CDR</w:t>
            </w:r>
          </w:p>
        </w:tc>
        <w:tc>
          <w:tcPr>
            <w:tcW w:w="709" w:type="dxa"/>
            <w:gridSpan w:val="2"/>
            <w:shd w:val="solid" w:color="FFFFFF" w:fill="auto"/>
          </w:tcPr>
          <w:p w14:paraId="433A7481" w14:textId="77777777" w:rsidR="001863A2" w:rsidRDefault="001863A2" w:rsidP="006323E2">
            <w:pPr>
              <w:pStyle w:val="TAL"/>
              <w:jc w:val="center"/>
              <w:rPr>
                <w:rFonts w:cs="Arial"/>
                <w:sz w:val="16"/>
                <w:szCs w:val="16"/>
              </w:rPr>
            </w:pPr>
            <w:r>
              <w:rPr>
                <w:rFonts w:cs="Arial"/>
                <w:sz w:val="16"/>
                <w:szCs w:val="16"/>
              </w:rPr>
              <w:t>15.5.0</w:t>
            </w:r>
          </w:p>
        </w:tc>
      </w:tr>
      <w:tr w:rsidR="00436BFA" w:rsidRPr="007F318C" w14:paraId="50A2ABAB" w14:textId="77777777" w:rsidTr="003E44E5">
        <w:trPr>
          <w:gridAfter w:val="1"/>
          <w:wAfter w:w="48" w:type="dxa"/>
        </w:trPr>
        <w:tc>
          <w:tcPr>
            <w:tcW w:w="805" w:type="dxa"/>
            <w:gridSpan w:val="2"/>
            <w:shd w:val="solid" w:color="FFFFFF" w:fill="auto"/>
          </w:tcPr>
          <w:p w14:paraId="36D4307B"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0554AF63"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1CD90E22" w14:textId="77777777" w:rsidR="00436BFA" w:rsidRDefault="00436BFA" w:rsidP="00436BFA">
            <w:pPr>
              <w:pStyle w:val="TAL"/>
              <w:rPr>
                <w:rFonts w:cs="Arial"/>
                <w:sz w:val="16"/>
                <w:szCs w:val="16"/>
              </w:rPr>
            </w:pPr>
            <w:r>
              <w:rPr>
                <w:rFonts w:cs="Arial"/>
                <w:sz w:val="16"/>
                <w:szCs w:val="16"/>
              </w:rPr>
              <w:t>SP-181052</w:t>
            </w:r>
          </w:p>
        </w:tc>
        <w:tc>
          <w:tcPr>
            <w:tcW w:w="568" w:type="dxa"/>
            <w:gridSpan w:val="2"/>
            <w:shd w:val="solid" w:color="FFFFFF" w:fill="auto"/>
          </w:tcPr>
          <w:p w14:paraId="4DFFE56C" w14:textId="77777777" w:rsidR="00436BFA" w:rsidRDefault="00436BFA" w:rsidP="00436BFA">
            <w:pPr>
              <w:pStyle w:val="TAL"/>
              <w:rPr>
                <w:rFonts w:cs="Arial"/>
                <w:sz w:val="16"/>
                <w:szCs w:val="16"/>
              </w:rPr>
            </w:pPr>
            <w:r>
              <w:rPr>
                <w:rFonts w:cs="Arial"/>
                <w:sz w:val="16"/>
                <w:szCs w:val="16"/>
              </w:rPr>
              <w:t>0680</w:t>
            </w:r>
          </w:p>
        </w:tc>
        <w:tc>
          <w:tcPr>
            <w:tcW w:w="426" w:type="dxa"/>
            <w:gridSpan w:val="2"/>
            <w:shd w:val="solid" w:color="FFFFFF" w:fill="auto"/>
          </w:tcPr>
          <w:p w14:paraId="6D114D7A" w14:textId="77777777" w:rsidR="00436BFA" w:rsidRDefault="00436BFA" w:rsidP="00436BFA">
            <w:pPr>
              <w:pStyle w:val="TAL"/>
              <w:rPr>
                <w:rFonts w:cs="Arial"/>
                <w:sz w:val="16"/>
                <w:szCs w:val="16"/>
              </w:rPr>
            </w:pPr>
            <w:r>
              <w:rPr>
                <w:rFonts w:cs="Arial"/>
                <w:sz w:val="16"/>
                <w:szCs w:val="16"/>
              </w:rPr>
              <w:t>1</w:t>
            </w:r>
          </w:p>
        </w:tc>
        <w:tc>
          <w:tcPr>
            <w:tcW w:w="426" w:type="dxa"/>
            <w:gridSpan w:val="2"/>
            <w:shd w:val="solid" w:color="FFFFFF" w:fill="auto"/>
          </w:tcPr>
          <w:p w14:paraId="4BD63B14" w14:textId="77777777" w:rsidR="00436BFA" w:rsidRDefault="00436BFA" w:rsidP="00436BFA">
            <w:pPr>
              <w:pStyle w:val="TAL"/>
              <w:rPr>
                <w:rFonts w:cs="Arial"/>
                <w:sz w:val="16"/>
                <w:szCs w:val="16"/>
              </w:rPr>
            </w:pPr>
            <w:r>
              <w:rPr>
                <w:rFonts w:cs="Arial"/>
                <w:sz w:val="16"/>
                <w:szCs w:val="16"/>
              </w:rPr>
              <w:t>B</w:t>
            </w:r>
          </w:p>
        </w:tc>
        <w:tc>
          <w:tcPr>
            <w:tcW w:w="4821" w:type="dxa"/>
            <w:gridSpan w:val="2"/>
            <w:shd w:val="solid" w:color="FFFFFF" w:fill="auto"/>
          </w:tcPr>
          <w:p w14:paraId="74A54E8C" w14:textId="77777777" w:rsidR="00436BFA" w:rsidRPr="00750C70" w:rsidRDefault="00436BFA" w:rsidP="00436BFA">
            <w:pPr>
              <w:pStyle w:val="TAL"/>
              <w:rPr>
                <w:rFonts w:cs="Arial"/>
                <w:sz w:val="16"/>
                <w:szCs w:val="16"/>
              </w:rPr>
            </w:pPr>
            <w:r w:rsidRPr="00750C70">
              <w:rPr>
                <w:rFonts w:cs="Arial"/>
                <w:sz w:val="16"/>
                <w:szCs w:val="16"/>
              </w:rPr>
              <w:t>Addition of SMS Charging to CHF CDR</w:t>
            </w:r>
          </w:p>
        </w:tc>
        <w:tc>
          <w:tcPr>
            <w:tcW w:w="709" w:type="dxa"/>
            <w:gridSpan w:val="2"/>
            <w:shd w:val="solid" w:color="FFFFFF" w:fill="auto"/>
          </w:tcPr>
          <w:p w14:paraId="04C33A5D"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690C38E8" w14:textId="77777777" w:rsidTr="003E44E5">
        <w:trPr>
          <w:gridAfter w:val="1"/>
          <w:wAfter w:w="48" w:type="dxa"/>
        </w:trPr>
        <w:tc>
          <w:tcPr>
            <w:tcW w:w="805" w:type="dxa"/>
            <w:gridSpan w:val="2"/>
            <w:shd w:val="solid" w:color="FFFFFF" w:fill="auto"/>
          </w:tcPr>
          <w:p w14:paraId="0BA0AD92"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2E2F637A"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6B0803F4" w14:textId="77777777" w:rsidR="00436BFA" w:rsidRDefault="00436BFA" w:rsidP="00436BFA">
            <w:pPr>
              <w:pStyle w:val="TAL"/>
              <w:rPr>
                <w:rFonts w:cs="Arial"/>
                <w:sz w:val="16"/>
                <w:szCs w:val="16"/>
              </w:rPr>
            </w:pPr>
            <w:r>
              <w:rPr>
                <w:rFonts w:cs="Arial"/>
                <w:sz w:val="16"/>
                <w:szCs w:val="16"/>
              </w:rPr>
              <w:t>SP-181157</w:t>
            </w:r>
          </w:p>
        </w:tc>
        <w:tc>
          <w:tcPr>
            <w:tcW w:w="568" w:type="dxa"/>
            <w:gridSpan w:val="2"/>
            <w:shd w:val="solid" w:color="FFFFFF" w:fill="auto"/>
          </w:tcPr>
          <w:p w14:paraId="2D8C902B" w14:textId="77777777" w:rsidR="00436BFA" w:rsidRDefault="00436BFA" w:rsidP="00436BFA">
            <w:pPr>
              <w:pStyle w:val="TAL"/>
              <w:rPr>
                <w:rFonts w:cs="Arial"/>
                <w:sz w:val="16"/>
                <w:szCs w:val="16"/>
              </w:rPr>
            </w:pPr>
            <w:r>
              <w:rPr>
                <w:rFonts w:cs="Arial"/>
                <w:sz w:val="16"/>
                <w:szCs w:val="16"/>
              </w:rPr>
              <w:t>0681</w:t>
            </w:r>
          </w:p>
        </w:tc>
        <w:tc>
          <w:tcPr>
            <w:tcW w:w="426" w:type="dxa"/>
            <w:gridSpan w:val="2"/>
            <w:shd w:val="solid" w:color="FFFFFF" w:fill="auto"/>
          </w:tcPr>
          <w:p w14:paraId="04838416" w14:textId="77777777" w:rsidR="00436BFA" w:rsidRDefault="00436BFA" w:rsidP="00436BFA">
            <w:pPr>
              <w:pStyle w:val="TAL"/>
              <w:rPr>
                <w:rFonts w:cs="Arial"/>
                <w:sz w:val="16"/>
                <w:szCs w:val="16"/>
              </w:rPr>
            </w:pPr>
            <w:r>
              <w:rPr>
                <w:rFonts w:cs="Arial"/>
                <w:sz w:val="16"/>
                <w:szCs w:val="16"/>
              </w:rPr>
              <w:t>1</w:t>
            </w:r>
          </w:p>
        </w:tc>
        <w:tc>
          <w:tcPr>
            <w:tcW w:w="426" w:type="dxa"/>
            <w:gridSpan w:val="2"/>
            <w:shd w:val="solid" w:color="FFFFFF" w:fill="auto"/>
          </w:tcPr>
          <w:p w14:paraId="446EF7E4" w14:textId="77777777" w:rsidR="00436BFA" w:rsidRDefault="00436BFA" w:rsidP="00436BFA">
            <w:pPr>
              <w:pStyle w:val="TAL"/>
              <w:rPr>
                <w:rFonts w:cs="Arial"/>
                <w:sz w:val="16"/>
                <w:szCs w:val="16"/>
              </w:rPr>
            </w:pPr>
            <w:r>
              <w:rPr>
                <w:rFonts w:cs="Arial"/>
                <w:sz w:val="16"/>
                <w:szCs w:val="16"/>
              </w:rPr>
              <w:t>F</w:t>
            </w:r>
          </w:p>
        </w:tc>
        <w:tc>
          <w:tcPr>
            <w:tcW w:w="4821" w:type="dxa"/>
            <w:gridSpan w:val="2"/>
            <w:shd w:val="solid" w:color="FFFFFF" w:fill="auto"/>
          </w:tcPr>
          <w:p w14:paraId="7028ACA2" w14:textId="77777777" w:rsidR="00436BFA" w:rsidRPr="00750C70" w:rsidRDefault="00436BFA" w:rsidP="00436BFA">
            <w:pPr>
              <w:pStyle w:val="TAL"/>
              <w:rPr>
                <w:rFonts w:cs="Arial"/>
                <w:sz w:val="16"/>
                <w:szCs w:val="16"/>
              </w:rPr>
            </w:pPr>
            <w:r w:rsidRPr="00750C70">
              <w:rPr>
                <w:rFonts w:cs="Arial"/>
                <w:sz w:val="16"/>
                <w:szCs w:val="16"/>
              </w:rPr>
              <w:t>Correct PDU Session level trigger in CHF CDR</w:t>
            </w:r>
          </w:p>
        </w:tc>
        <w:tc>
          <w:tcPr>
            <w:tcW w:w="709" w:type="dxa"/>
            <w:gridSpan w:val="2"/>
            <w:shd w:val="solid" w:color="FFFFFF" w:fill="auto"/>
          </w:tcPr>
          <w:p w14:paraId="6373B5A4"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7C9A810C" w14:textId="77777777" w:rsidTr="003E44E5">
        <w:trPr>
          <w:gridAfter w:val="1"/>
          <w:wAfter w:w="48" w:type="dxa"/>
        </w:trPr>
        <w:tc>
          <w:tcPr>
            <w:tcW w:w="805" w:type="dxa"/>
            <w:gridSpan w:val="2"/>
            <w:shd w:val="solid" w:color="FFFFFF" w:fill="auto"/>
          </w:tcPr>
          <w:p w14:paraId="14EFFE71"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5600E694"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7B9A9813" w14:textId="77777777" w:rsidR="00436BFA" w:rsidRDefault="00436BFA" w:rsidP="00436BFA">
            <w:pPr>
              <w:pStyle w:val="TAL"/>
              <w:rPr>
                <w:rFonts w:cs="Arial"/>
                <w:sz w:val="16"/>
                <w:szCs w:val="16"/>
              </w:rPr>
            </w:pPr>
            <w:r>
              <w:rPr>
                <w:rFonts w:cs="Arial"/>
                <w:sz w:val="16"/>
                <w:szCs w:val="16"/>
              </w:rPr>
              <w:t>SP-181052</w:t>
            </w:r>
          </w:p>
        </w:tc>
        <w:tc>
          <w:tcPr>
            <w:tcW w:w="568" w:type="dxa"/>
            <w:gridSpan w:val="2"/>
            <w:shd w:val="solid" w:color="FFFFFF" w:fill="auto"/>
          </w:tcPr>
          <w:p w14:paraId="74C908B6" w14:textId="77777777" w:rsidR="00436BFA" w:rsidRDefault="00436BFA" w:rsidP="00436BFA">
            <w:pPr>
              <w:pStyle w:val="TAL"/>
              <w:rPr>
                <w:rFonts w:cs="Arial"/>
                <w:sz w:val="16"/>
                <w:szCs w:val="16"/>
              </w:rPr>
            </w:pPr>
            <w:r>
              <w:rPr>
                <w:rFonts w:cs="Arial"/>
                <w:sz w:val="16"/>
                <w:szCs w:val="16"/>
              </w:rPr>
              <w:t>0682</w:t>
            </w:r>
          </w:p>
        </w:tc>
        <w:tc>
          <w:tcPr>
            <w:tcW w:w="426" w:type="dxa"/>
            <w:gridSpan w:val="2"/>
            <w:shd w:val="solid" w:color="FFFFFF" w:fill="auto"/>
          </w:tcPr>
          <w:p w14:paraId="5F60190A" w14:textId="77777777" w:rsidR="00436BFA" w:rsidRDefault="00436BFA" w:rsidP="00436BFA">
            <w:pPr>
              <w:pStyle w:val="TAL"/>
              <w:rPr>
                <w:rFonts w:cs="Arial"/>
                <w:sz w:val="16"/>
                <w:szCs w:val="16"/>
              </w:rPr>
            </w:pPr>
            <w:r>
              <w:rPr>
                <w:rFonts w:cs="Arial"/>
                <w:sz w:val="16"/>
                <w:szCs w:val="16"/>
              </w:rPr>
              <w:t>1</w:t>
            </w:r>
          </w:p>
        </w:tc>
        <w:tc>
          <w:tcPr>
            <w:tcW w:w="426" w:type="dxa"/>
            <w:gridSpan w:val="2"/>
            <w:shd w:val="solid" w:color="FFFFFF" w:fill="auto"/>
          </w:tcPr>
          <w:p w14:paraId="04AD7645" w14:textId="77777777" w:rsidR="00436BFA" w:rsidRDefault="00436BFA" w:rsidP="00436BFA">
            <w:pPr>
              <w:pStyle w:val="TAL"/>
              <w:rPr>
                <w:rFonts w:cs="Arial"/>
                <w:sz w:val="16"/>
                <w:szCs w:val="16"/>
              </w:rPr>
            </w:pPr>
            <w:r>
              <w:rPr>
                <w:rFonts w:cs="Arial"/>
                <w:sz w:val="16"/>
                <w:szCs w:val="16"/>
              </w:rPr>
              <w:t>B</w:t>
            </w:r>
          </w:p>
        </w:tc>
        <w:tc>
          <w:tcPr>
            <w:tcW w:w="4821" w:type="dxa"/>
            <w:gridSpan w:val="2"/>
            <w:shd w:val="solid" w:color="FFFFFF" w:fill="auto"/>
          </w:tcPr>
          <w:p w14:paraId="0D9EDC2F" w14:textId="77777777" w:rsidR="00436BFA" w:rsidRPr="00750C70" w:rsidRDefault="00436BFA" w:rsidP="00436BFA">
            <w:pPr>
              <w:pStyle w:val="TAL"/>
              <w:rPr>
                <w:rFonts w:cs="Arial"/>
                <w:sz w:val="16"/>
                <w:szCs w:val="16"/>
              </w:rPr>
            </w:pPr>
            <w:r w:rsidRPr="00750C70">
              <w:rPr>
                <w:rFonts w:cs="Arial"/>
                <w:sz w:val="16"/>
                <w:szCs w:val="16"/>
              </w:rPr>
              <w:t>Addition of SMS info to CHF CDR</w:t>
            </w:r>
          </w:p>
        </w:tc>
        <w:tc>
          <w:tcPr>
            <w:tcW w:w="709" w:type="dxa"/>
            <w:gridSpan w:val="2"/>
            <w:shd w:val="solid" w:color="FFFFFF" w:fill="auto"/>
          </w:tcPr>
          <w:p w14:paraId="2271A382"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57131403" w14:textId="77777777" w:rsidTr="003E44E5">
        <w:trPr>
          <w:gridAfter w:val="1"/>
          <w:wAfter w:w="48" w:type="dxa"/>
        </w:trPr>
        <w:tc>
          <w:tcPr>
            <w:tcW w:w="805" w:type="dxa"/>
            <w:gridSpan w:val="2"/>
            <w:shd w:val="solid" w:color="FFFFFF" w:fill="auto"/>
          </w:tcPr>
          <w:p w14:paraId="4E55ACDC"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47D5455E"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5BD311FF" w14:textId="77777777" w:rsidR="00436BFA" w:rsidRDefault="00436BFA" w:rsidP="00436BFA">
            <w:pPr>
              <w:pStyle w:val="TAL"/>
              <w:rPr>
                <w:rFonts w:cs="Arial"/>
                <w:sz w:val="16"/>
                <w:szCs w:val="16"/>
              </w:rPr>
            </w:pPr>
            <w:r>
              <w:rPr>
                <w:rFonts w:cs="Arial"/>
                <w:sz w:val="16"/>
                <w:szCs w:val="16"/>
              </w:rPr>
              <w:t>SP-181057</w:t>
            </w:r>
          </w:p>
        </w:tc>
        <w:tc>
          <w:tcPr>
            <w:tcW w:w="568" w:type="dxa"/>
            <w:gridSpan w:val="2"/>
            <w:shd w:val="solid" w:color="FFFFFF" w:fill="auto"/>
          </w:tcPr>
          <w:p w14:paraId="4B663E3A" w14:textId="77777777" w:rsidR="00436BFA" w:rsidRDefault="00436BFA" w:rsidP="00436BFA">
            <w:pPr>
              <w:pStyle w:val="TAL"/>
              <w:rPr>
                <w:rFonts w:cs="Arial"/>
                <w:sz w:val="16"/>
                <w:szCs w:val="16"/>
              </w:rPr>
            </w:pPr>
            <w:r>
              <w:rPr>
                <w:rFonts w:cs="Arial"/>
                <w:sz w:val="16"/>
                <w:szCs w:val="16"/>
              </w:rPr>
              <w:t>0683</w:t>
            </w:r>
          </w:p>
        </w:tc>
        <w:tc>
          <w:tcPr>
            <w:tcW w:w="426" w:type="dxa"/>
            <w:gridSpan w:val="2"/>
            <w:shd w:val="solid" w:color="FFFFFF" w:fill="auto"/>
          </w:tcPr>
          <w:p w14:paraId="2C6E01B3" w14:textId="77777777" w:rsidR="00436BFA" w:rsidRDefault="00436BFA" w:rsidP="00436BFA">
            <w:pPr>
              <w:pStyle w:val="TAL"/>
              <w:rPr>
                <w:rFonts w:cs="Arial"/>
                <w:sz w:val="16"/>
                <w:szCs w:val="16"/>
              </w:rPr>
            </w:pPr>
            <w:r>
              <w:rPr>
                <w:rFonts w:cs="Arial"/>
                <w:sz w:val="16"/>
                <w:szCs w:val="16"/>
              </w:rPr>
              <w:t>1</w:t>
            </w:r>
          </w:p>
        </w:tc>
        <w:tc>
          <w:tcPr>
            <w:tcW w:w="426" w:type="dxa"/>
            <w:gridSpan w:val="2"/>
            <w:shd w:val="solid" w:color="FFFFFF" w:fill="auto"/>
          </w:tcPr>
          <w:p w14:paraId="13440693" w14:textId="77777777" w:rsidR="00436BFA" w:rsidRDefault="00436BFA" w:rsidP="00436BFA">
            <w:pPr>
              <w:pStyle w:val="TAL"/>
              <w:rPr>
                <w:rFonts w:cs="Arial"/>
                <w:sz w:val="16"/>
                <w:szCs w:val="16"/>
              </w:rPr>
            </w:pPr>
            <w:r>
              <w:rPr>
                <w:rFonts w:cs="Arial"/>
                <w:sz w:val="16"/>
                <w:szCs w:val="16"/>
              </w:rPr>
              <w:t>B</w:t>
            </w:r>
          </w:p>
        </w:tc>
        <w:tc>
          <w:tcPr>
            <w:tcW w:w="4821" w:type="dxa"/>
            <w:gridSpan w:val="2"/>
            <w:shd w:val="solid" w:color="FFFFFF" w:fill="auto"/>
          </w:tcPr>
          <w:p w14:paraId="33BCE103" w14:textId="77777777" w:rsidR="00436BFA" w:rsidRPr="00750C70" w:rsidRDefault="00436BFA" w:rsidP="00436BFA">
            <w:pPr>
              <w:pStyle w:val="TAL"/>
              <w:rPr>
                <w:rFonts w:cs="Arial"/>
                <w:sz w:val="16"/>
                <w:szCs w:val="16"/>
              </w:rPr>
            </w:pPr>
            <w:r w:rsidRPr="00750C70">
              <w:rPr>
                <w:rFonts w:cs="Arial"/>
                <w:sz w:val="16"/>
                <w:szCs w:val="16"/>
              </w:rPr>
              <w:t xml:space="preserve"> Introduction Data Volume Reporting for Option 4&amp;7</w:t>
            </w:r>
          </w:p>
        </w:tc>
        <w:tc>
          <w:tcPr>
            <w:tcW w:w="709" w:type="dxa"/>
            <w:gridSpan w:val="2"/>
            <w:shd w:val="solid" w:color="FFFFFF" w:fill="auto"/>
          </w:tcPr>
          <w:p w14:paraId="7010FEFD"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2C14848F" w14:textId="77777777" w:rsidTr="003E44E5">
        <w:trPr>
          <w:gridAfter w:val="1"/>
          <w:wAfter w:w="48" w:type="dxa"/>
        </w:trPr>
        <w:tc>
          <w:tcPr>
            <w:tcW w:w="805" w:type="dxa"/>
            <w:gridSpan w:val="2"/>
            <w:shd w:val="solid" w:color="FFFFFF" w:fill="auto"/>
          </w:tcPr>
          <w:p w14:paraId="11F3AAB5"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4BE89FA5"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36415821" w14:textId="77777777" w:rsidR="00436BFA" w:rsidRDefault="00436BFA" w:rsidP="00436BFA">
            <w:pPr>
              <w:pStyle w:val="TAL"/>
              <w:rPr>
                <w:rFonts w:cs="Arial"/>
                <w:sz w:val="16"/>
                <w:szCs w:val="16"/>
              </w:rPr>
            </w:pPr>
            <w:r>
              <w:rPr>
                <w:rFonts w:cs="Arial"/>
                <w:sz w:val="16"/>
                <w:szCs w:val="16"/>
              </w:rPr>
              <w:t>SP-181052</w:t>
            </w:r>
          </w:p>
        </w:tc>
        <w:tc>
          <w:tcPr>
            <w:tcW w:w="568" w:type="dxa"/>
            <w:gridSpan w:val="2"/>
            <w:shd w:val="solid" w:color="FFFFFF" w:fill="auto"/>
          </w:tcPr>
          <w:p w14:paraId="03DEC601" w14:textId="77777777" w:rsidR="00436BFA" w:rsidRDefault="00436BFA" w:rsidP="00436BFA">
            <w:pPr>
              <w:pStyle w:val="TAL"/>
              <w:rPr>
                <w:rFonts w:cs="Arial"/>
                <w:sz w:val="16"/>
                <w:szCs w:val="16"/>
              </w:rPr>
            </w:pPr>
            <w:r>
              <w:rPr>
                <w:rFonts w:cs="Arial"/>
                <w:sz w:val="16"/>
                <w:szCs w:val="16"/>
              </w:rPr>
              <w:t>0684</w:t>
            </w:r>
          </w:p>
        </w:tc>
        <w:tc>
          <w:tcPr>
            <w:tcW w:w="426" w:type="dxa"/>
            <w:gridSpan w:val="2"/>
            <w:shd w:val="solid" w:color="FFFFFF" w:fill="auto"/>
          </w:tcPr>
          <w:p w14:paraId="145EC9F1" w14:textId="77777777" w:rsidR="00436BFA" w:rsidRDefault="00436BFA" w:rsidP="00436BFA">
            <w:pPr>
              <w:pStyle w:val="TAL"/>
              <w:rPr>
                <w:rFonts w:cs="Arial"/>
                <w:sz w:val="16"/>
                <w:szCs w:val="16"/>
              </w:rPr>
            </w:pPr>
            <w:r>
              <w:rPr>
                <w:rFonts w:cs="Arial"/>
                <w:sz w:val="16"/>
                <w:szCs w:val="16"/>
              </w:rPr>
              <w:t>-</w:t>
            </w:r>
          </w:p>
        </w:tc>
        <w:tc>
          <w:tcPr>
            <w:tcW w:w="426" w:type="dxa"/>
            <w:gridSpan w:val="2"/>
            <w:shd w:val="solid" w:color="FFFFFF" w:fill="auto"/>
          </w:tcPr>
          <w:p w14:paraId="1375D129" w14:textId="77777777" w:rsidR="00436BFA" w:rsidRDefault="00436BFA" w:rsidP="00436BFA">
            <w:pPr>
              <w:pStyle w:val="TAL"/>
              <w:rPr>
                <w:rFonts w:cs="Arial"/>
                <w:sz w:val="16"/>
                <w:szCs w:val="16"/>
              </w:rPr>
            </w:pPr>
            <w:r>
              <w:rPr>
                <w:rFonts w:cs="Arial"/>
                <w:sz w:val="16"/>
                <w:szCs w:val="16"/>
              </w:rPr>
              <w:t xml:space="preserve"> B</w:t>
            </w:r>
          </w:p>
        </w:tc>
        <w:tc>
          <w:tcPr>
            <w:tcW w:w="4821" w:type="dxa"/>
            <w:gridSpan w:val="2"/>
            <w:shd w:val="solid" w:color="FFFFFF" w:fill="auto"/>
          </w:tcPr>
          <w:p w14:paraId="29E5C49F" w14:textId="77777777" w:rsidR="00436BFA" w:rsidRPr="00750C70" w:rsidRDefault="00436BFA" w:rsidP="00436BFA">
            <w:pPr>
              <w:pStyle w:val="TAL"/>
              <w:rPr>
                <w:rFonts w:cs="Arial"/>
                <w:sz w:val="16"/>
                <w:szCs w:val="16"/>
              </w:rPr>
            </w:pPr>
            <w:r w:rsidRPr="00750C70">
              <w:rPr>
                <w:rFonts w:cs="Arial"/>
                <w:sz w:val="16"/>
                <w:szCs w:val="16"/>
              </w:rPr>
              <w:t xml:space="preserve"> Introduction of 5GS for SMS charging via Ro Rf</w:t>
            </w:r>
          </w:p>
        </w:tc>
        <w:tc>
          <w:tcPr>
            <w:tcW w:w="709" w:type="dxa"/>
            <w:gridSpan w:val="2"/>
            <w:shd w:val="solid" w:color="FFFFFF" w:fill="auto"/>
          </w:tcPr>
          <w:p w14:paraId="6EB4E079"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4CC3AFB5" w14:textId="77777777" w:rsidTr="003E44E5">
        <w:trPr>
          <w:gridAfter w:val="1"/>
          <w:wAfter w:w="48" w:type="dxa"/>
        </w:trPr>
        <w:tc>
          <w:tcPr>
            <w:tcW w:w="805" w:type="dxa"/>
            <w:gridSpan w:val="2"/>
            <w:shd w:val="solid" w:color="FFFFFF" w:fill="auto"/>
          </w:tcPr>
          <w:p w14:paraId="2A2E2C81"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486E2070"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43DF3EC8" w14:textId="77777777" w:rsidR="00436BFA" w:rsidRDefault="00436BFA" w:rsidP="00436BFA">
            <w:pPr>
              <w:pStyle w:val="TAL"/>
              <w:rPr>
                <w:rFonts w:cs="Arial"/>
                <w:sz w:val="16"/>
                <w:szCs w:val="16"/>
              </w:rPr>
            </w:pPr>
            <w:r>
              <w:rPr>
                <w:rFonts w:cs="Arial"/>
                <w:sz w:val="16"/>
                <w:szCs w:val="16"/>
              </w:rPr>
              <w:t>SP-181052</w:t>
            </w:r>
          </w:p>
        </w:tc>
        <w:tc>
          <w:tcPr>
            <w:tcW w:w="568" w:type="dxa"/>
            <w:gridSpan w:val="2"/>
            <w:shd w:val="solid" w:color="FFFFFF" w:fill="auto"/>
          </w:tcPr>
          <w:p w14:paraId="66784D2E" w14:textId="77777777" w:rsidR="00436BFA" w:rsidRDefault="00436BFA" w:rsidP="00436BFA">
            <w:pPr>
              <w:pStyle w:val="TAL"/>
              <w:rPr>
                <w:rFonts w:cs="Arial"/>
                <w:sz w:val="16"/>
                <w:szCs w:val="16"/>
              </w:rPr>
            </w:pPr>
            <w:r>
              <w:rPr>
                <w:rFonts w:cs="Arial"/>
                <w:sz w:val="16"/>
                <w:szCs w:val="16"/>
              </w:rPr>
              <w:t>0685</w:t>
            </w:r>
          </w:p>
        </w:tc>
        <w:tc>
          <w:tcPr>
            <w:tcW w:w="426" w:type="dxa"/>
            <w:gridSpan w:val="2"/>
            <w:shd w:val="solid" w:color="FFFFFF" w:fill="auto"/>
          </w:tcPr>
          <w:p w14:paraId="3035C557" w14:textId="77777777" w:rsidR="00436BFA" w:rsidRDefault="00436BFA" w:rsidP="00436BFA">
            <w:pPr>
              <w:pStyle w:val="TAL"/>
              <w:rPr>
                <w:rFonts w:cs="Arial"/>
                <w:sz w:val="16"/>
                <w:szCs w:val="16"/>
              </w:rPr>
            </w:pPr>
            <w:r>
              <w:rPr>
                <w:rFonts w:cs="Arial"/>
                <w:sz w:val="16"/>
                <w:szCs w:val="16"/>
              </w:rPr>
              <w:t>1</w:t>
            </w:r>
          </w:p>
        </w:tc>
        <w:tc>
          <w:tcPr>
            <w:tcW w:w="426" w:type="dxa"/>
            <w:gridSpan w:val="2"/>
            <w:shd w:val="solid" w:color="FFFFFF" w:fill="auto"/>
          </w:tcPr>
          <w:p w14:paraId="19E0561A" w14:textId="77777777" w:rsidR="00436BFA" w:rsidRDefault="00436BFA" w:rsidP="00436BFA">
            <w:pPr>
              <w:pStyle w:val="TAL"/>
              <w:rPr>
                <w:rFonts w:cs="Arial"/>
                <w:sz w:val="16"/>
                <w:szCs w:val="16"/>
              </w:rPr>
            </w:pPr>
            <w:r>
              <w:rPr>
                <w:rFonts w:cs="Arial"/>
                <w:sz w:val="16"/>
                <w:szCs w:val="16"/>
              </w:rPr>
              <w:t xml:space="preserve"> B</w:t>
            </w:r>
          </w:p>
        </w:tc>
        <w:tc>
          <w:tcPr>
            <w:tcW w:w="4821" w:type="dxa"/>
            <w:gridSpan w:val="2"/>
            <w:shd w:val="solid" w:color="FFFFFF" w:fill="auto"/>
          </w:tcPr>
          <w:p w14:paraId="4E53DF76" w14:textId="77777777" w:rsidR="00436BFA" w:rsidRPr="00750C70" w:rsidRDefault="00436BFA" w:rsidP="00436BFA">
            <w:pPr>
              <w:pStyle w:val="TAL"/>
              <w:rPr>
                <w:rFonts w:cs="Arial"/>
                <w:sz w:val="16"/>
                <w:szCs w:val="16"/>
              </w:rPr>
            </w:pPr>
            <w:r w:rsidRPr="00750C70">
              <w:rPr>
                <w:rFonts w:cs="Arial"/>
                <w:sz w:val="16"/>
                <w:szCs w:val="16"/>
              </w:rPr>
              <w:t xml:space="preserve"> Introduction of offline charging for IP-SM-GW</w:t>
            </w:r>
          </w:p>
        </w:tc>
        <w:tc>
          <w:tcPr>
            <w:tcW w:w="709" w:type="dxa"/>
            <w:gridSpan w:val="2"/>
            <w:shd w:val="solid" w:color="FFFFFF" w:fill="auto"/>
          </w:tcPr>
          <w:p w14:paraId="02B09EAB"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23ACBD2C" w14:textId="77777777" w:rsidTr="003E44E5">
        <w:trPr>
          <w:gridAfter w:val="1"/>
          <w:wAfter w:w="48" w:type="dxa"/>
        </w:trPr>
        <w:tc>
          <w:tcPr>
            <w:tcW w:w="805" w:type="dxa"/>
            <w:gridSpan w:val="2"/>
            <w:shd w:val="solid" w:color="FFFFFF" w:fill="auto"/>
          </w:tcPr>
          <w:p w14:paraId="0A388555"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355FB870"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3433811F" w14:textId="77777777" w:rsidR="00436BFA" w:rsidRDefault="00436BFA" w:rsidP="00436BFA">
            <w:pPr>
              <w:pStyle w:val="TAL"/>
              <w:rPr>
                <w:rFonts w:cs="Arial"/>
                <w:sz w:val="16"/>
                <w:szCs w:val="16"/>
              </w:rPr>
            </w:pPr>
            <w:r>
              <w:rPr>
                <w:rFonts w:cs="Arial"/>
                <w:sz w:val="16"/>
                <w:szCs w:val="16"/>
              </w:rPr>
              <w:t>SP-181054</w:t>
            </w:r>
          </w:p>
        </w:tc>
        <w:tc>
          <w:tcPr>
            <w:tcW w:w="568" w:type="dxa"/>
            <w:gridSpan w:val="2"/>
            <w:shd w:val="solid" w:color="FFFFFF" w:fill="auto"/>
          </w:tcPr>
          <w:p w14:paraId="36ED5356" w14:textId="77777777" w:rsidR="00436BFA" w:rsidRDefault="00436BFA" w:rsidP="00436BFA">
            <w:pPr>
              <w:pStyle w:val="TAL"/>
              <w:rPr>
                <w:rFonts w:cs="Arial"/>
                <w:sz w:val="16"/>
                <w:szCs w:val="16"/>
              </w:rPr>
            </w:pPr>
            <w:r>
              <w:rPr>
                <w:rFonts w:cs="Arial"/>
                <w:sz w:val="16"/>
                <w:szCs w:val="16"/>
              </w:rPr>
              <w:t>0688</w:t>
            </w:r>
          </w:p>
        </w:tc>
        <w:tc>
          <w:tcPr>
            <w:tcW w:w="426" w:type="dxa"/>
            <w:gridSpan w:val="2"/>
            <w:shd w:val="solid" w:color="FFFFFF" w:fill="auto"/>
          </w:tcPr>
          <w:p w14:paraId="49A2D23F" w14:textId="77777777" w:rsidR="00436BFA" w:rsidRDefault="00436BFA" w:rsidP="00436BFA">
            <w:pPr>
              <w:pStyle w:val="TAL"/>
              <w:rPr>
                <w:rFonts w:cs="Arial"/>
                <w:sz w:val="16"/>
                <w:szCs w:val="16"/>
              </w:rPr>
            </w:pPr>
            <w:r>
              <w:rPr>
                <w:rFonts w:cs="Arial"/>
                <w:sz w:val="16"/>
                <w:szCs w:val="16"/>
              </w:rPr>
              <w:t>2</w:t>
            </w:r>
          </w:p>
        </w:tc>
        <w:tc>
          <w:tcPr>
            <w:tcW w:w="426" w:type="dxa"/>
            <w:gridSpan w:val="2"/>
            <w:shd w:val="solid" w:color="FFFFFF" w:fill="auto"/>
          </w:tcPr>
          <w:p w14:paraId="0668AA16" w14:textId="77777777" w:rsidR="00436BFA" w:rsidRDefault="00436BFA" w:rsidP="00436BFA">
            <w:pPr>
              <w:pStyle w:val="TAL"/>
              <w:rPr>
                <w:rFonts w:cs="Arial"/>
                <w:sz w:val="16"/>
                <w:szCs w:val="16"/>
              </w:rPr>
            </w:pPr>
            <w:r>
              <w:rPr>
                <w:rFonts w:cs="Arial"/>
                <w:sz w:val="16"/>
                <w:szCs w:val="16"/>
              </w:rPr>
              <w:t>A</w:t>
            </w:r>
          </w:p>
        </w:tc>
        <w:tc>
          <w:tcPr>
            <w:tcW w:w="4821" w:type="dxa"/>
            <w:gridSpan w:val="2"/>
            <w:shd w:val="solid" w:color="FFFFFF" w:fill="auto"/>
          </w:tcPr>
          <w:p w14:paraId="7851B062" w14:textId="77777777" w:rsidR="00436BFA" w:rsidRPr="00750C70" w:rsidRDefault="00436BFA" w:rsidP="00436BFA">
            <w:pPr>
              <w:pStyle w:val="TAL"/>
              <w:rPr>
                <w:rFonts w:cs="Arial"/>
                <w:sz w:val="16"/>
                <w:szCs w:val="16"/>
              </w:rPr>
            </w:pPr>
            <w:r w:rsidRPr="00750C70">
              <w:rPr>
                <w:rFonts w:cs="Arial"/>
                <w:sz w:val="16"/>
                <w:szCs w:val="16"/>
              </w:rPr>
              <w:t>Correction of Data Volume Uplink and Downlink definition</w:t>
            </w:r>
          </w:p>
        </w:tc>
        <w:tc>
          <w:tcPr>
            <w:tcW w:w="709" w:type="dxa"/>
            <w:gridSpan w:val="2"/>
            <w:shd w:val="solid" w:color="FFFFFF" w:fill="auto"/>
          </w:tcPr>
          <w:p w14:paraId="70E887C0" w14:textId="77777777" w:rsidR="00436BFA" w:rsidRDefault="00436BFA" w:rsidP="00436BFA">
            <w:pPr>
              <w:pStyle w:val="TAL"/>
              <w:jc w:val="center"/>
              <w:rPr>
                <w:rFonts w:cs="Arial"/>
                <w:sz w:val="16"/>
                <w:szCs w:val="16"/>
              </w:rPr>
            </w:pPr>
            <w:r>
              <w:rPr>
                <w:rFonts w:cs="Arial"/>
                <w:sz w:val="16"/>
                <w:szCs w:val="16"/>
              </w:rPr>
              <w:t>15.5.0</w:t>
            </w:r>
          </w:p>
        </w:tc>
      </w:tr>
      <w:tr w:rsidR="00436BFA" w:rsidRPr="007F318C" w14:paraId="5C11540C" w14:textId="77777777" w:rsidTr="003E44E5">
        <w:trPr>
          <w:gridAfter w:val="1"/>
          <w:wAfter w:w="48" w:type="dxa"/>
        </w:trPr>
        <w:tc>
          <w:tcPr>
            <w:tcW w:w="805" w:type="dxa"/>
            <w:gridSpan w:val="2"/>
            <w:shd w:val="solid" w:color="FFFFFF" w:fill="auto"/>
          </w:tcPr>
          <w:p w14:paraId="34E21488" w14:textId="77777777" w:rsidR="00436BFA" w:rsidRDefault="00436BFA" w:rsidP="00436BFA">
            <w:pPr>
              <w:pStyle w:val="TAL"/>
              <w:jc w:val="center"/>
              <w:rPr>
                <w:rFonts w:cs="Arial"/>
                <w:sz w:val="16"/>
                <w:szCs w:val="16"/>
              </w:rPr>
            </w:pPr>
            <w:r>
              <w:rPr>
                <w:rFonts w:cs="Arial"/>
                <w:sz w:val="16"/>
                <w:szCs w:val="16"/>
              </w:rPr>
              <w:t>2018-12</w:t>
            </w:r>
          </w:p>
        </w:tc>
        <w:tc>
          <w:tcPr>
            <w:tcW w:w="801" w:type="dxa"/>
            <w:gridSpan w:val="2"/>
            <w:shd w:val="solid" w:color="FFFFFF" w:fill="auto"/>
          </w:tcPr>
          <w:p w14:paraId="603A6D30" w14:textId="77777777" w:rsidR="00436BFA" w:rsidRDefault="00436BFA" w:rsidP="00436BFA">
            <w:pPr>
              <w:pStyle w:val="TAL"/>
              <w:rPr>
                <w:rFonts w:cs="Arial"/>
                <w:sz w:val="16"/>
                <w:szCs w:val="16"/>
              </w:rPr>
            </w:pPr>
            <w:r>
              <w:rPr>
                <w:rFonts w:cs="Arial"/>
                <w:sz w:val="16"/>
                <w:szCs w:val="16"/>
              </w:rPr>
              <w:t>SA#82</w:t>
            </w:r>
          </w:p>
        </w:tc>
        <w:tc>
          <w:tcPr>
            <w:tcW w:w="1095" w:type="dxa"/>
            <w:gridSpan w:val="2"/>
            <w:shd w:val="solid" w:color="FFFFFF" w:fill="auto"/>
          </w:tcPr>
          <w:p w14:paraId="3C7BA4BA" w14:textId="77777777" w:rsidR="00436BFA" w:rsidRDefault="00436BFA" w:rsidP="00436BFA">
            <w:pPr>
              <w:pStyle w:val="TAL"/>
              <w:rPr>
                <w:rFonts w:cs="Arial"/>
                <w:sz w:val="16"/>
                <w:szCs w:val="16"/>
              </w:rPr>
            </w:pPr>
          </w:p>
        </w:tc>
        <w:tc>
          <w:tcPr>
            <w:tcW w:w="568" w:type="dxa"/>
            <w:gridSpan w:val="2"/>
            <w:shd w:val="solid" w:color="FFFFFF" w:fill="auto"/>
          </w:tcPr>
          <w:p w14:paraId="6E6B48B0" w14:textId="77777777" w:rsidR="00436BFA" w:rsidRDefault="00436BFA" w:rsidP="00436BFA">
            <w:pPr>
              <w:pStyle w:val="TAL"/>
              <w:rPr>
                <w:rFonts w:cs="Arial"/>
                <w:sz w:val="16"/>
                <w:szCs w:val="16"/>
              </w:rPr>
            </w:pPr>
          </w:p>
        </w:tc>
        <w:tc>
          <w:tcPr>
            <w:tcW w:w="426" w:type="dxa"/>
            <w:gridSpan w:val="2"/>
            <w:shd w:val="solid" w:color="FFFFFF" w:fill="auto"/>
          </w:tcPr>
          <w:p w14:paraId="24D06EF7" w14:textId="77777777" w:rsidR="00436BFA" w:rsidRDefault="00436BFA" w:rsidP="00436BFA">
            <w:pPr>
              <w:pStyle w:val="TAL"/>
              <w:rPr>
                <w:rFonts w:cs="Arial"/>
                <w:sz w:val="16"/>
                <w:szCs w:val="16"/>
              </w:rPr>
            </w:pPr>
          </w:p>
        </w:tc>
        <w:tc>
          <w:tcPr>
            <w:tcW w:w="426" w:type="dxa"/>
            <w:gridSpan w:val="2"/>
            <w:shd w:val="solid" w:color="FFFFFF" w:fill="auto"/>
          </w:tcPr>
          <w:p w14:paraId="6B3DCA47" w14:textId="77777777" w:rsidR="00436BFA" w:rsidRDefault="00436BFA" w:rsidP="00436BFA">
            <w:pPr>
              <w:pStyle w:val="TAL"/>
              <w:rPr>
                <w:rFonts w:cs="Arial"/>
                <w:sz w:val="16"/>
                <w:szCs w:val="16"/>
              </w:rPr>
            </w:pPr>
          </w:p>
        </w:tc>
        <w:tc>
          <w:tcPr>
            <w:tcW w:w="4821" w:type="dxa"/>
            <w:gridSpan w:val="2"/>
            <w:shd w:val="solid" w:color="FFFFFF" w:fill="auto"/>
          </w:tcPr>
          <w:p w14:paraId="3C85E9BF" w14:textId="77777777" w:rsidR="00436BFA" w:rsidRPr="00750C70" w:rsidRDefault="00436BFA" w:rsidP="00436BFA">
            <w:pPr>
              <w:pStyle w:val="TAL"/>
              <w:rPr>
                <w:rFonts w:cs="Arial"/>
                <w:sz w:val="16"/>
                <w:szCs w:val="16"/>
              </w:rPr>
            </w:pPr>
            <w:r w:rsidRPr="00750C70">
              <w:rPr>
                <w:rFonts w:cs="Arial"/>
                <w:sz w:val="16"/>
                <w:szCs w:val="16"/>
              </w:rPr>
              <w:t>Incorporates CR0680 that had the wrong spec on the cover page.</w:t>
            </w:r>
          </w:p>
        </w:tc>
        <w:tc>
          <w:tcPr>
            <w:tcW w:w="709" w:type="dxa"/>
            <w:gridSpan w:val="2"/>
            <w:shd w:val="solid" w:color="FFFFFF" w:fill="auto"/>
          </w:tcPr>
          <w:p w14:paraId="78652A36" w14:textId="77777777" w:rsidR="00436BFA" w:rsidRDefault="00436BFA" w:rsidP="00436BFA">
            <w:pPr>
              <w:pStyle w:val="TAL"/>
              <w:jc w:val="center"/>
              <w:rPr>
                <w:rFonts w:cs="Arial"/>
                <w:sz w:val="16"/>
                <w:szCs w:val="16"/>
              </w:rPr>
            </w:pPr>
            <w:r>
              <w:rPr>
                <w:rFonts w:cs="Arial"/>
                <w:sz w:val="16"/>
                <w:szCs w:val="16"/>
              </w:rPr>
              <w:t>15.5.1</w:t>
            </w:r>
          </w:p>
        </w:tc>
      </w:tr>
      <w:tr w:rsidR="00A32E5E" w:rsidRPr="007F318C" w14:paraId="2F9BFEFD" w14:textId="77777777" w:rsidTr="003E44E5">
        <w:trPr>
          <w:gridAfter w:val="1"/>
          <w:wAfter w:w="48" w:type="dxa"/>
        </w:trPr>
        <w:tc>
          <w:tcPr>
            <w:tcW w:w="805" w:type="dxa"/>
            <w:gridSpan w:val="2"/>
            <w:shd w:val="solid" w:color="FFFFFF" w:fill="auto"/>
          </w:tcPr>
          <w:p w14:paraId="1FD24912" w14:textId="77777777" w:rsidR="00A32E5E" w:rsidRDefault="00A32E5E" w:rsidP="00436BFA">
            <w:pPr>
              <w:pStyle w:val="TAL"/>
              <w:jc w:val="center"/>
              <w:rPr>
                <w:rFonts w:cs="Arial"/>
                <w:sz w:val="16"/>
                <w:szCs w:val="16"/>
              </w:rPr>
            </w:pPr>
            <w:r>
              <w:rPr>
                <w:rFonts w:cs="Arial"/>
                <w:sz w:val="16"/>
                <w:szCs w:val="16"/>
              </w:rPr>
              <w:t>2019-03</w:t>
            </w:r>
          </w:p>
        </w:tc>
        <w:tc>
          <w:tcPr>
            <w:tcW w:w="801" w:type="dxa"/>
            <w:gridSpan w:val="2"/>
            <w:shd w:val="solid" w:color="FFFFFF" w:fill="auto"/>
          </w:tcPr>
          <w:p w14:paraId="614A02EA" w14:textId="77777777" w:rsidR="00A32E5E" w:rsidRDefault="00A32E5E" w:rsidP="00436BFA">
            <w:pPr>
              <w:pStyle w:val="TAL"/>
              <w:rPr>
                <w:rFonts w:cs="Arial"/>
                <w:sz w:val="16"/>
                <w:szCs w:val="16"/>
              </w:rPr>
            </w:pPr>
            <w:r>
              <w:rPr>
                <w:rFonts w:cs="Arial"/>
                <w:sz w:val="16"/>
                <w:szCs w:val="16"/>
              </w:rPr>
              <w:t>SA#83</w:t>
            </w:r>
          </w:p>
        </w:tc>
        <w:tc>
          <w:tcPr>
            <w:tcW w:w="1095" w:type="dxa"/>
            <w:gridSpan w:val="2"/>
            <w:shd w:val="solid" w:color="FFFFFF" w:fill="auto"/>
          </w:tcPr>
          <w:p w14:paraId="6F5EC0DE" w14:textId="77777777" w:rsidR="00A32E5E" w:rsidRDefault="00A32E5E" w:rsidP="00436BFA">
            <w:pPr>
              <w:pStyle w:val="TAL"/>
              <w:rPr>
                <w:rFonts w:cs="Arial"/>
                <w:sz w:val="16"/>
                <w:szCs w:val="16"/>
              </w:rPr>
            </w:pPr>
            <w:r>
              <w:rPr>
                <w:rFonts w:cs="Arial"/>
                <w:sz w:val="16"/>
                <w:szCs w:val="16"/>
              </w:rPr>
              <w:t>SP-190115</w:t>
            </w:r>
          </w:p>
        </w:tc>
        <w:tc>
          <w:tcPr>
            <w:tcW w:w="568" w:type="dxa"/>
            <w:gridSpan w:val="2"/>
            <w:shd w:val="solid" w:color="FFFFFF" w:fill="auto"/>
          </w:tcPr>
          <w:p w14:paraId="2119FA23" w14:textId="77777777" w:rsidR="00A32E5E" w:rsidRDefault="00A32E5E" w:rsidP="00436BFA">
            <w:pPr>
              <w:pStyle w:val="TAL"/>
              <w:rPr>
                <w:rFonts w:cs="Arial"/>
                <w:sz w:val="16"/>
                <w:szCs w:val="16"/>
              </w:rPr>
            </w:pPr>
            <w:r>
              <w:rPr>
                <w:rFonts w:cs="Arial"/>
                <w:sz w:val="16"/>
                <w:szCs w:val="16"/>
              </w:rPr>
              <w:t>0689</w:t>
            </w:r>
          </w:p>
        </w:tc>
        <w:tc>
          <w:tcPr>
            <w:tcW w:w="426" w:type="dxa"/>
            <w:gridSpan w:val="2"/>
            <w:shd w:val="solid" w:color="FFFFFF" w:fill="auto"/>
          </w:tcPr>
          <w:p w14:paraId="7C9DE35B" w14:textId="77777777" w:rsidR="00A32E5E" w:rsidRDefault="00A32E5E" w:rsidP="00436BFA">
            <w:pPr>
              <w:pStyle w:val="TAL"/>
              <w:rPr>
                <w:rFonts w:cs="Arial"/>
                <w:sz w:val="16"/>
                <w:szCs w:val="16"/>
              </w:rPr>
            </w:pPr>
            <w:r>
              <w:rPr>
                <w:rFonts w:cs="Arial"/>
                <w:sz w:val="16"/>
                <w:szCs w:val="16"/>
              </w:rPr>
              <w:t>1</w:t>
            </w:r>
          </w:p>
        </w:tc>
        <w:tc>
          <w:tcPr>
            <w:tcW w:w="426" w:type="dxa"/>
            <w:gridSpan w:val="2"/>
            <w:shd w:val="solid" w:color="FFFFFF" w:fill="auto"/>
          </w:tcPr>
          <w:p w14:paraId="502827AC" w14:textId="77777777" w:rsidR="00A32E5E" w:rsidRDefault="00A32E5E" w:rsidP="00436BFA">
            <w:pPr>
              <w:pStyle w:val="TAL"/>
              <w:rPr>
                <w:rFonts w:cs="Arial"/>
                <w:sz w:val="16"/>
                <w:szCs w:val="16"/>
              </w:rPr>
            </w:pPr>
            <w:r>
              <w:rPr>
                <w:rFonts w:cs="Arial"/>
                <w:sz w:val="16"/>
                <w:szCs w:val="16"/>
              </w:rPr>
              <w:t>F</w:t>
            </w:r>
          </w:p>
        </w:tc>
        <w:tc>
          <w:tcPr>
            <w:tcW w:w="4821" w:type="dxa"/>
            <w:gridSpan w:val="2"/>
            <w:shd w:val="solid" w:color="FFFFFF" w:fill="auto"/>
          </w:tcPr>
          <w:p w14:paraId="2F86D703" w14:textId="77777777" w:rsidR="00A32E5E" w:rsidRPr="00750C70" w:rsidRDefault="00A32E5E" w:rsidP="00436BFA">
            <w:pPr>
              <w:pStyle w:val="TAL"/>
              <w:rPr>
                <w:rFonts w:cs="Arial"/>
                <w:sz w:val="16"/>
                <w:szCs w:val="16"/>
              </w:rPr>
            </w:pPr>
            <w:r w:rsidRPr="00750C70">
              <w:rPr>
                <w:rFonts w:cs="Arial"/>
                <w:sz w:val="16"/>
                <w:szCs w:val="16"/>
              </w:rPr>
              <w:t>Correction of of NSSAI</w:t>
            </w:r>
          </w:p>
        </w:tc>
        <w:tc>
          <w:tcPr>
            <w:tcW w:w="709" w:type="dxa"/>
            <w:gridSpan w:val="2"/>
            <w:shd w:val="solid" w:color="FFFFFF" w:fill="auto"/>
          </w:tcPr>
          <w:p w14:paraId="62F36CA6" w14:textId="77777777" w:rsidR="00A32E5E" w:rsidRDefault="00A32E5E" w:rsidP="00436BFA">
            <w:pPr>
              <w:pStyle w:val="TAL"/>
              <w:jc w:val="center"/>
              <w:rPr>
                <w:rFonts w:cs="Arial"/>
                <w:sz w:val="16"/>
                <w:szCs w:val="16"/>
              </w:rPr>
            </w:pPr>
            <w:r>
              <w:rPr>
                <w:rFonts w:cs="Arial"/>
                <w:sz w:val="16"/>
                <w:szCs w:val="16"/>
              </w:rPr>
              <w:t>15.6.0</w:t>
            </w:r>
          </w:p>
        </w:tc>
      </w:tr>
      <w:tr w:rsidR="00152C1D" w:rsidRPr="007F318C" w14:paraId="7B12BCEA" w14:textId="77777777" w:rsidTr="003E44E5">
        <w:trPr>
          <w:gridAfter w:val="1"/>
          <w:wAfter w:w="48" w:type="dxa"/>
        </w:trPr>
        <w:tc>
          <w:tcPr>
            <w:tcW w:w="805" w:type="dxa"/>
            <w:gridSpan w:val="2"/>
            <w:shd w:val="solid" w:color="FFFFFF" w:fill="auto"/>
          </w:tcPr>
          <w:p w14:paraId="0E91EBDB" w14:textId="77777777" w:rsidR="00152C1D" w:rsidRDefault="00152C1D" w:rsidP="00436BFA">
            <w:pPr>
              <w:pStyle w:val="TAL"/>
              <w:jc w:val="center"/>
              <w:rPr>
                <w:rFonts w:cs="Arial"/>
                <w:sz w:val="16"/>
                <w:szCs w:val="16"/>
              </w:rPr>
            </w:pPr>
            <w:r>
              <w:rPr>
                <w:rFonts w:cs="Arial"/>
                <w:sz w:val="16"/>
                <w:szCs w:val="16"/>
              </w:rPr>
              <w:t>2019-03</w:t>
            </w:r>
          </w:p>
        </w:tc>
        <w:tc>
          <w:tcPr>
            <w:tcW w:w="801" w:type="dxa"/>
            <w:gridSpan w:val="2"/>
            <w:shd w:val="solid" w:color="FFFFFF" w:fill="auto"/>
          </w:tcPr>
          <w:p w14:paraId="0F11F007" w14:textId="77777777" w:rsidR="00152C1D" w:rsidRDefault="00152C1D" w:rsidP="00436BFA">
            <w:pPr>
              <w:pStyle w:val="TAL"/>
              <w:rPr>
                <w:rFonts w:cs="Arial"/>
                <w:sz w:val="16"/>
                <w:szCs w:val="16"/>
              </w:rPr>
            </w:pPr>
            <w:r>
              <w:rPr>
                <w:rFonts w:cs="Arial"/>
                <w:sz w:val="16"/>
                <w:szCs w:val="16"/>
              </w:rPr>
              <w:t>SA#83</w:t>
            </w:r>
          </w:p>
        </w:tc>
        <w:tc>
          <w:tcPr>
            <w:tcW w:w="1095" w:type="dxa"/>
            <w:gridSpan w:val="2"/>
            <w:shd w:val="solid" w:color="FFFFFF" w:fill="auto"/>
          </w:tcPr>
          <w:p w14:paraId="3E31EA40" w14:textId="77777777" w:rsidR="00152C1D" w:rsidRDefault="00152C1D" w:rsidP="00436BFA">
            <w:pPr>
              <w:pStyle w:val="TAL"/>
              <w:rPr>
                <w:rFonts w:cs="Arial"/>
                <w:sz w:val="16"/>
                <w:szCs w:val="16"/>
              </w:rPr>
            </w:pPr>
            <w:r>
              <w:rPr>
                <w:rFonts w:cs="Arial"/>
                <w:sz w:val="16"/>
                <w:szCs w:val="16"/>
              </w:rPr>
              <w:t>SP-190115</w:t>
            </w:r>
          </w:p>
        </w:tc>
        <w:tc>
          <w:tcPr>
            <w:tcW w:w="568" w:type="dxa"/>
            <w:gridSpan w:val="2"/>
            <w:shd w:val="solid" w:color="FFFFFF" w:fill="auto"/>
          </w:tcPr>
          <w:p w14:paraId="1BF46B73" w14:textId="77777777" w:rsidR="00152C1D" w:rsidRDefault="00152C1D" w:rsidP="00436BFA">
            <w:pPr>
              <w:pStyle w:val="TAL"/>
              <w:rPr>
                <w:rFonts w:cs="Arial"/>
                <w:sz w:val="16"/>
                <w:szCs w:val="16"/>
              </w:rPr>
            </w:pPr>
            <w:r>
              <w:rPr>
                <w:rFonts w:cs="Arial"/>
                <w:sz w:val="16"/>
                <w:szCs w:val="16"/>
              </w:rPr>
              <w:t>0690</w:t>
            </w:r>
          </w:p>
        </w:tc>
        <w:tc>
          <w:tcPr>
            <w:tcW w:w="426" w:type="dxa"/>
            <w:gridSpan w:val="2"/>
            <w:shd w:val="solid" w:color="FFFFFF" w:fill="auto"/>
          </w:tcPr>
          <w:p w14:paraId="0ACAD839" w14:textId="77777777" w:rsidR="00152C1D" w:rsidRDefault="00152C1D" w:rsidP="00436BFA">
            <w:pPr>
              <w:pStyle w:val="TAL"/>
              <w:rPr>
                <w:rFonts w:cs="Arial"/>
                <w:sz w:val="16"/>
                <w:szCs w:val="16"/>
              </w:rPr>
            </w:pPr>
            <w:r>
              <w:rPr>
                <w:rFonts w:cs="Arial"/>
                <w:sz w:val="16"/>
                <w:szCs w:val="16"/>
              </w:rPr>
              <w:t>-</w:t>
            </w:r>
          </w:p>
        </w:tc>
        <w:tc>
          <w:tcPr>
            <w:tcW w:w="426" w:type="dxa"/>
            <w:gridSpan w:val="2"/>
            <w:shd w:val="solid" w:color="FFFFFF" w:fill="auto"/>
          </w:tcPr>
          <w:p w14:paraId="22D5B416" w14:textId="77777777" w:rsidR="00152C1D" w:rsidRDefault="00152C1D" w:rsidP="00436BFA">
            <w:pPr>
              <w:pStyle w:val="TAL"/>
              <w:rPr>
                <w:rFonts w:cs="Arial"/>
                <w:sz w:val="16"/>
                <w:szCs w:val="16"/>
              </w:rPr>
            </w:pPr>
            <w:r>
              <w:rPr>
                <w:rFonts w:cs="Arial"/>
                <w:sz w:val="16"/>
                <w:szCs w:val="16"/>
              </w:rPr>
              <w:t>F</w:t>
            </w:r>
          </w:p>
        </w:tc>
        <w:tc>
          <w:tcPr>
            <w:tcW w:w="4821" w:type="dxa"/>
            <w:gridSpan w:val="2"/>
            <w:shd w:val="solid" w:color="FFFFFF" w:fill="auto"/>
          </w:tcPr>
          <w:p w14:paraId="7B6A7E5D" w14:textId="77777777" w:rsidR="00152C1D" w:rsidRPr="00750C70" w:rsidRDefault="00152C1D" w:rsidP="00436BFA">
            <w:pPr>
              <w:pStyle w:val="TAL"/>
              <w:rPr>
                <w:rFonts w:cs="Arial"/>
                <w:sz w:val="16"/>
                <w:szCs w:val="16"/>
              </w:rPr>
            </w:pPr>
            <w:r w:rsidRPr="00750C70">
              <w:rPr>
                <w:rFonts w:cs="Arial"/>
                <w:sz w:val="16"/>
                <w:szCs w:val="16"/>
              </w:rPr>
              <w:t xml:space="preserve">Correction of subscriber equipment number </w:t>
            </w:r>
          </w:p>
        </w:tc>
        <w:tc>
          <w:tcPr>
            <w:tcW w:w="709" w:type="dxa"/>
            <w:gridSpan w:val="2"/>
            <w:shd w:val="solid" w:color="FFFFFF" w:fill="auto"/>
          </w:tcPr>
          <w:p w14:paraId="3F7EB5D7" w14:textId="77777777" w:rsidR="00152C1D" w:rsidRDefault="00152C1D" w:rsidP="00436BFA">
            <w:pPr>
              <w:pStyle w:val="TAL"/>
              <w:jc w:val="center"/>
              <w:rPr>
                <w:rFonts w:cs="Arial"/>
                <w:sz w:val="16"/>
                <w:szCs w:val="16"/>
              </w:rPr>
            </w:pPr>
            <w:r>
              <w:rPr>
                <w:rFonts w:cs="Arial"/>
                <w:sz w:val="16"/>
                <w:szCs w:val="16"/>
              </w:rPr>
              <w:t>15.6.0</w:t>
            </w:r>
          </w:p>
        </w:tc>
      </w:tr>
      <w:tr w:rsidR="00B36864" w:rsidRPr="007F318C" w14:paraId="6D083111" w14:textId="77777777" w:rsidTr="003E44E5">
        <w:trPr>
          <w:gridAfter w:val="1"/>
          <w:wAfter w:w="48" w:type="dxa"/>
        </w:trPr>
        <w:tc>
          <w:tcPr>
            <w:tcW w:w="805" w:type="dxa"/>
            <w:gridSpan w:val="2"/>
            <w:shd w:val="solid" w:color="FFFFFF" w:fill="auto"/>
          </w:tcPr>
          <w:p w14:paraId="18E6459C" w14:textId="77777777" w:rsidR="00B36864" w:rsidRDefault="00B36864" w:rsidP="00436BFA">
            <w:pPr>
              <w:pStyle w:val="TAL"/>
              <w:jc w:val="center"/>
              <w:rPr>
                <w:rFonts w:cs="Arial"/>
                <w:sz w:val="16"/>
                <w:szCs w:val="16"/>
              </w:rPr>
            </w:pPr>
            <w:r>
              <w:rPr>
                <w:rFonts w:cs="Arial"/>
                <w:sz w:val="16"/>
                <w:szCs w:val="16"/>
              </w:rPr>
              <w:t>2019-03</w:t>
            </w:r>
          </w:p>
        </w:tc>
        <w:tc>
          <w:tcPr>
            <w:tcW w:w="801" w:type="dxa"/>
            <w:gridSpan w:val="2"/>
            <w:shd w:val="solid" w:color="FFFFFF" w:fill="auto"/>
          </w:tcPr>
          <w:p w14:paraId="55093B07" w14:textId="77777777" w:rsidR="00B36864" w:rsidRDefault="00B36864" w:rsidP="00436BFA">
            <w:pPr>
              <w:pStyle w:val="TAL"/>
              <w:rPr>
                <w:rFonts w:cs="Arial"/>
                <w:sz w:val="16"/>
                <w:szCs w:val="16"/>
              </w:rPr>
            </w:pPr>
            <w:r>
              <w:rPr>
                <w:rFonts w:cs="Arial"/>
                <w:sz w:val="16"/>
                <w:szCs w:val="16"/>
              </w:rPr>
              <w:t>SA#83</w:t>
            </w:r>
          </w:p>
        </w:tc>
        <w:tc>
          <w:tcPr>
            <w:tcW w:w="1095" w:type="dxa"/>
            <w:gridSpan w:val="2"/>
            <w:shd w:val="solid" w:color="FFFFFF" w:fill="auto"/>
          </w:tcPr>
          <w:p w14:paraId="5E2A4EB6" w14:textId="77777777" w:rsidR="00B36864" w:rsidRDefault="00B36864" w:rsidP="00436BFA">
            <w:pPr>
              <w:pStyle w:val="TAL"/>
              <w:rPr>
                <w:rFonts w:cs="Arial"/>
                <w:sz w:val="16"/>
                <w:szCs w:val="16"/>
              </w:rPr>
            </w:pPr>
            <w:r>
              <w:rPr>
                <w:rFonts w:cs="Arial"/>
                <w:sz w:val="16"/>
                <w:szCs w:val="16"/>
              </w:rPr>
              <w:t>SP-190116</w:t>
            </w:r>
          </w:p>
        </w:tc>
        <w:tc>
          <w:tcPr>
            <w:tcW w:w="568" w:type="dxa"/>
            <w:gridSpan w:val="2"/>
            <w:shd w:val="solid" w:color="FFFFFF" w:fill="auto"/>
          </w:tcPr>
          <w:p w14:paraId="181A8DC9" w14:textId="77777777" w:rsidR="00B36864" w:rsidRDefault="00B36864" w:rsidP="00436BFA">
            <w:pPr>
              <w:pStyle w:val="TAL"/>
              <w:rPr>
                <w:rFonts w:cs="Arial"/>
                <w:sz w:val="16"/>
                <w:szCs w:val="16"/>
              </w:rPr>
            </w:pPr>
            <w:r>
              <w:rPr>
                <w:rFonts w:cs="Arial"/>
                <w:sz w:val="16"/>
                <w:szCs w:val="16"/>
              </w:rPr>
              <w:t>0691</w:t>
            </w:r>
          </w:p>
        </w:tc>
        <w:tc>
          <w:tcPr>
            <w:tcW w:w="426" w:type="dxa"/>
            <w:gridSpan w:val="2"/>
            <w:shd w:val="solid" w:color="FFFFFF" w:fill="auto"/>
          </w:tcPr>
          <w:p w14:paraId="4DBE208D" w14:textId="77777777" w:rsidR="00B36864" w:rsidRDefault="00B36864" w:rsidP="00436BFA">
            <w:pPr>
              <w:pStyle w:val="TAL"/>
              <w:rPr>
                <w:rFonts w:cs="Arial"/>
                <w:sz w:val="16"/>
                <w:szCs w:val="16"/>
              </w:rPr>
            </w:pPr>
            <w:r>
              <w:rPr>
                <w:rFonts w:cs="Arial"/>
                <w:sz w:val="16"/>
                <w:szCs w:val="16"/>
              </w:rPr>
              <w:t>-</w:t>
            </w:r>
          </w:p>
        </w:tc>
        <w:tc>
          <w:tcPr>
            <w:tcW w:w="426" w:type="dxa"/>
            <w:gridSpan w:val="2"/>
            <w:shd w:val="solid" w:color="FFFFFF" w:fill="auto"/>
          </w:tcPr>
          <w:p w14:paraId="11F39479" w14:textId="77777777" w:rsidR="00B36864" w:rsidRDefault="00B36864" w:rsidP="00436BFA">
            <w:pPr>
              <w:pStyle w:val="TAL"/>
              <w:rPr>
                <w:rFonts w:cs="Arial"/>
                <w:sz w:val="16"/>
                <w:szCs w:val="16"/>
              </w:rPr>
            </w:pPr>
            <w:r>
              <w:rPr>
                <w:rFonts w:cs="Arial"/>
                <w:sz w:val="16"/>
                <w:szCs w:val="16"/>
              </w:rPr>
              <w:t>F</w:t>
            </w:r>
          </w:p>
        </w:tc>
        <w:tc>
          <w:tcPr>
            <w:tcW w:w="4821" w:type="dxa"/>
            <w:gridSpan w:val="2"/>
            <w:shd w:val="solid" w:color="FFFFFF" w:fill="auto"/>
          </w:tcPr>
          <w:p w14:paraId="489391DD" w14:textId="77777777" w:rsidR="00B36864" w:rsidRPr="00750C70" w:rsidRDefault="00B36864" w:rsidP="00436BFA">
            <w:pPr>
              <w:pStyle w:val="TAL"/>
              <w:rPr>
                <w:rFonts w:cs="Arial"/>
                <w:sz w:val="16"/>
                <w:szCs w:val="16"/>
              </w:rPr>
            </w:pPr>
            <w:r w:rsidRPr="00750C70">
              <w:rPr>
                <w:rFonts w:cs="Arial"/>
                <w:sz w:val="16"/>
                <w:szCs w:val="16"/>
              </w:rPr>
              <w:t xml:space="preserve">Correction of NF Consumer Information </w:t>
            </w:r>
          </w:p>
        </w:tc>
        <w:tc>
          <w:tcPr>
            <w:tcW w:w="709" w:type="dxa"/>
            <w:gridSpan w:val="2"/>
            <w:shd w:val="solid" w:color="FFFFFF" w:fill="auto"/>
          </w:tcPr>
          <w:p w14:paraId="604FB60E" w14:textId="77777777" w:rsidR="00B36864" w:rsidRDefault="00B36864" w:rsidP="00436BFA">
            <w:pPr>
              <w:pStyle w:val="TAL"/>
              <w:jc w:val="center"/>
              <w:rPr>
                <w:rFonts w:cs="Arial"/>
                <w:sz w:val="16"/>
                <w:szCs w:val="16"/>
              </w:rPr>
            </w:pPr>
            <w:r>
              <w:rPr>
                <w:rFonts w:cs="Arial"/>
                <w:sz w:val="16"/>
                <w:szCs w:val="16"/>
              </w:rPr>
              <w:t>15.6.0</w:t>
            </w:r>
          </w:p>
        </w:tc>
      </w:tr>
      <w:tr w:rsidR="00A93F4C" w:rsidRPr="007F318C" w14:paraId="0BEAA856" w14:textId="77777777" w:rsidTr="003E44E5">
        <w:trPr>
          <w:gridAfter w:val="1"/>
          <w:wAfter w:w="48" w:type="dxa"/>
        </w:trPr>
        <w:tc>
          <w:tcPr>
            <w:tcW w:w="805" w:type="dxa"/>
            <w:gridSpan w:val="2"/>
            <w:shd w:val="solid" w:color="FFFFFF" w:fill="auto"/>
          </w:tcPr>
          <w:p w14:paraId="6E4F4E49" w14:textId="77777777" w:rsidR="00A93F4C" w:rsidRDefault="00A93F4C" w:rsidP="00A93F4C">
            <w:pPr>
              <w:pStyle w:val="TAL"/>
              <w:jc w:val="center"/>
              <w:rPr>
                <w:rFonts w:cs="Arial"/>
                <w:sz w:val="16"/>
                <w:szCs w:val="16"/>
              </w:rPr>
            </w:pPr>
            <w:r>
              <w:rPr>
                <w:rFonts w:cs="Arial"/>
                <w:sz w:val="16"/>
                <w:szCs w:val="16"/>
              </w:rPr>
              <w:t>2019-03</w:t>
            </w:r>
          </w:p>
        </w:tc>
        <w:tc>
          <w:tcPr>
            <w:tcW w:w="801" w:type="dxa"/>
            <w:gridSpan w:val="2"/>
            <w:shd w:val="solid" w:color="FFFFFF" w:fill="auto"/>
          </w:tcPr>
          <w:p w14:paraId="737B431F" w14:textId="77777777" w:rsidR="00A93F4C" w:rsidRDefault="00A93F4C" w:rsidP="00A93F4C">
            <w:pPr>
              <w:pStyle w:val="TAL"/>
              <w:rPr>
                <w:rFonts w:cs="Arial"/>
                <w:sz w:val="16"/>
                <w:szCs w:val="16"/>
              </w:rPr>
            </w:pPr>
            <w:r>
              <w:rPr>
                <w:rFonts w:cs="Arial"/>
                <w:sz w:val="16"/>
                <w:szCs w:val="16"/>
              </w:rPr>
              <w:t>SA#83</w:t>
            </w:r>
          </w:p>
        </w:tc>
        <w:tc>
          <w:tcPr>
            <w:tcW w:w="1095" w:type="dxa"/>
            <w:gridSpan w:val="2"/>
            <w:shd w:val="solid" w:color="FFFFFF" w:fill="auto"/>
          </w:tcPr>
          <w:p w14:paraId="5ACAFF29" w14:textId="77777777" w:rsidR="00A93F4C" w:rsidRDefault="00A93F4C" w:rsidP="00A93F4C">
            <w:pPr>
              <w:pStyle w:val="TAL"/>
              <w:rPr>
                <w:rFonts w:cs="Arial"/>
                <w:sz w:val="16"/>
                <w:szCs w:val="16"/>
              </w:rPr>
            </w:pPr>
            <w:r>
              <w:rPr>
                <w:rFonts w:cs="Arial"/>
                <w:sz w:val="16"/>
                <w:szCs w:val="16"/>
              </w:rPr>
              <w:t>SP-190117</w:t>
            </w:r>
          </w:p>
        </w:tc>
        <w:tc>
          <w:tcPr>
            <w:tcW w:w="568" w:type="dxa"/>
            <w:gridSpan w:val="2"/>
            <w:shd w:val="solid" w:color="FFFFFF" w:fill="auto"/>
          </w:tcPr>
          <w:p w14:paraId="38ABAE53" w14:textId="77777777" w:rsidR="00A93F4C" w:rsidRDefault="00A93F4C" w:rsidP="00A93F4C">
            <w:pPr>
              <w:pStyle w:val="TAL"/>
              <w:rPr>
                <w:rFonts w:cs="Arial"/>
                <w:sz w:val="16"/>
                <w:szCs w:val="16"/>
              </w:rPr>
            </w:pPr>
            <w:r>
              <w:rPr>
                <w:rFonts w:cs="Arial"/>
                <w:sz w:val="16"/>
                <w:szCs w:val="16"/>
              </w:rPr>
              <w:t>0692</w:t>
            </w:r>
          </w:p>
        </w:tc>
        <w:tc>
          <w:tcPr>
            <w:tcW w:w="426" w:type="dxa"/>
            <w:gridSpan w:val="2"/>
            <w:shd w:val="solid" w:color="FFFFFF" w:fill="auto"/>
          </w:tcPr>
          <w:p w14:paraId="2D4B653E" w14:textId="77777777" w:rsidR="00A93F4C" w:rsidRDefault="00A93F4C" w:rsidP="00A93F4C">
            <w:pPr>
              <w:pStyle w:val="TAL"/>
              <w:rPr>
                <w:rFonts w:cs="Arial"/>
                <w:sz w:val="16"/>
                <w:szCs w:val="16"/>
              </w:rPr>
            </w:pPr>
            <w:r>
              <w:rPr>
                <w:rFonts w:cs="Arial"/>
                <w:sz w:val="16"/>
                <w:szCs w:val="16"/>
              </w:rPr>
              <w:t>-</w:t>
            </w:r>
          </w:p>
        </w:tc>
        <w:tc>
          <w:tcPr>
            <w:tcW w:w="426" w:type="dxa"/>
            <w:gridSpan w:val="2"/>
            <w:shd w:val="solid" w:color="FFFFFF" w:fill="auto"/>
          </w:tcPr>
          <w:p w14:paraId="4077D31D" w14:textId="77777777" w:rsidR="00A93F4C" w:rsidRDefault="00A93F4C" w:rsidP="00A93F4C">
            <w:pPr>
              <w:pStyle w:val="TAL"/>
              <w:rPr>
                <w:rFonts w:cs="Arial"/>
                <w:sz w:val="16"/>
                <w:szCs w:val="16"/>
              </w:rPr>
            </w:pPr>
            <w:r>
              <w:rPr>
                <w:rFonts w:cs="Arial"/>
                <w:sz w:val="16"/>
                <w:szCs w:val="16"/>
              </w:rPr>
              <w:t>F</w:t>
            </w:r>
          </w:p>
        </w:tc>
        <w:tc>
          <w:tcPr>
            <w:tcW w:w="4821" w:type="dxa"/>
            <w:gridSpan w:val="2"/>
            <w:shd w:val="solid" w:color="FFFFFF" w:fill="auto"/>
          </w:tcPr>
          <w:p w14:paraId="4FEAE656" w14:textId="77777777" w:rsidR="00A93F4C" w:rsidRPr="00750C70" w:rsidRDefault="00A93F4C" w:rsidP="00A93F4C">
            <w:pPr>
              <w:pStyle w:val="TAL"/>
              <w:rPr>
                <w:rFonts w:cs="Arial"/>
                <w:sz w:val="16"/>
                <w:szCs w:val="16"/>
              </w:rPr>
            </w:pPr>
            <w:r w:rsidRPr="00750C70">
              <w:rPr>
                <w:rFonts w:cs="Arial"/>
                <w:sz w:val="16"/>
                <w:szCs w:val="16"/>
              </w:rPr>
              <w:t xml:space="preserve">Correction of SMSF as NF Consumer </w:t>
            </w:r>
          </w:p>
        </w:tc>
        <w:tc>
          <w:tcPr>
            <w:tcW w:w="709" w:type="dxa"/>
            <w:gridSpan w:val="2"/>
            <w:shd w:val="solid" w:color="FFFFFF" w:fill="auto"/>
          </w:tcPr>
          <w:p w14:paraId="0193532D" w14:textId="77777777" w:rsidR="00A93F4C" w:rsidRDefault="00A93F4C" w:rsidP="00A93F4C">
            <w:pPr>
              <w:pStyle w:val="TAL"/>
              <w:jc w:val="center"/>
              <w:rPr>
                <w:rFonts w:cs="Arial"/>
                <w:sz w:val="16"/>
                <w:szCs w:val="16"/>
              </w:rPr>
            </w:pPr>
            <w:r>
              <w:rPr>
                <w:rFonts w:cs="Arial"/>
                <w:sz w:val="16"/>
                <w:szCs w:val="16"/>
              </w:rPr>
              <w:t>15.6.0</w:t>
            </w:r>
          </w:p>
        </w:tc>
      </w:tr>
      <w:tr w:rsidR="00CE26BC" w:rsidRPr="007F318C" w14:paraId="77CF61BB" w14:textId="77777777" w:rsidTr="003E44E5">
        <w:trPr>
          <w:gridAfter w:val="1"/>
          <w:wAfter w:w="48" w:type="dxa"/>
        </w:trPr>
        <w:tc>
          <w:tcPr>
            <w:tcW w:w="805" w:type="dxa"/>
            <w:gridSpan w:val="2"/>
            <w:shd w:val="solid" w:color="FFFFFF" w:fill="auto"/>
          </w:tcPr>
          <w:p w14:paraId="4448AD8E" w14:textId="77777777" w:rsidR="00CE26BC" w:rsidRDefault="00CE26BC" w:rsidP="00A93F4C">
            <w:pPr>
              <w:pStyle w:val="TAL"/>
              <w:jc w:val="center"/>
              <w:rPr>
                <w:rFonts w:cs="Arial"/>
                <w:sz w:val="16"/>
                <w:szCs w:val="16"/>
              </w:rPr>
            </w:pPr>
            <w:r>
              <w:rPr>
                <w:rFonts w:cs="Arial"/>
                <w:sz w:val="16"/>
                <w:szCs w:val="16"/>
              </w:rPr>
              <w:t>2019-03</w:t>
            </w:r>
          </w:p>
        </w:tc>
        <w:tc>
          <w:tcPr>
            <w:tcW w:w="801" w:type="dxa"/>
            <w:gridSpan w:val="2"/>
            <w:shd w:val="solid" w:color="FFFFFF" w:fill="auto"/>
          </w:tcPr>
          <w:p w14:paraId="3336FC69" w14:textId="77777777" w:rsidR="00CE26BC" w:rsidRDefault="00CE26BC" w:rsidP="00A93F4C">
            <w:pPr>
              <w:pStyle w:val="TAL"/>
              <w:rPr>
                <w:rFonts w:cs="Arial"/>
                <w:sz w:val="16"/>
                <w:szCs w:val="16"/>
              </w:rPr>
            </w:pPr>
            <w:r>
              <w:rPr>
                <w:rFonts w:cs="Arial"/>
                <w:sz w:val="16"/>
                <w:szCs w:val="16"/>
              </w:rPr>
              <w:t>SA#83</w:t>
            </w:r>
          </w:p>
        </w:tc>
        <w:tc>
          <w:tcPr>
            <w:tcW w:w="1095" w:type="dxa"/>
            <w:gridSpan w:val="2"/>
            <w:shd w:val="solid" w:color="FFFFFF" w:fill="auto"/>
          </w:tcPr>
          <w:p w14:paraId="5F7E25CE" w14:textId="77777777" w:rsidR="00CE26BC" w:rsidRDefault="00CE26BC" w:rsidP="00A93F4C">
            <w:pPr>
              <w:pStyle w:val="TAL"/>
              <w:rPr>
                <w:rFonts w:cs="Arial"/>
                <w:sz w:val="16"/>
                <w:szCs w:val="16"/>
              </w:rPr>
            </w:pPr>
            <w:r>
              <w:rPr>
                <w:rFonts w:cs="Arial"/>
                <w:sz w:val="16"/>
                <w:szCs w:val="16"/>
              </w:rPr>
              <w:t>SP-190195</w:t>
            </w:r>
          </w:p>
        </w:tc>
        <w:tc>
          <w:tcPr>
            <w:tcW w:w="568" w:type="dxa"/>
            <w:gridSpan w:val="2"/>
            <w:shd w:val="solid" w:color="FFFFFF" w:fill="auto"/>
          </w:tcPr>
          <w:p w14:paraId="057D2BA1" w14:textId="77777777" w:rsidR="00CE26BC" w:rsidRDefault="00CE26BC" w:rsidP="00A93F4C">
            <w:pPr>
              <w:pStyle w:val="TAL"/>
              <w:rPr>
                <w:rFonts w:cs="Arial"/>
                <w:sz w:val="16"/>
                <w:szCs w:val="16"/>
              </w:rPr>
            </w:pPr>
            <w:r>
              <w:rPr>
                <w:rFonts w:cs="Arial"/>
                <w:sz w:val="16"/>
                <w:szCs w:val="16"/>
              </w:rPr>
              <w:t>0693</w:t>
            </w:r>
          </w:p>
        </w:tc>
        <w:tc>
          <w:tcPr>
            <w:tcW w:w="426" w:type="dxa"/>
            <w:gridSpan w:val="2"/>
            <w:shd w:val="solid" w:color="FFFFFF" w:fill="auto"/>
          </w:tcPr>
          <w:p w14:paraId="2DFF6029" w14:textId="77777777" w:rsidR="00CE26BC" w:rsidRDefault="00CE26BC" w:rsidP="00A93F4C">
            <w:pPr>
              <w:pStyle w:val="TAL"/>
              <w:rPr>
                <w:rFonts w:cs="Arial"/>
                <w:sz w:val="16"/>
                <w:szCs w:val="16"/>
              </w:rPr>
            </w:pPr>
            <w:r>
              <w:rPr>
                <w:rFonts w:cs="Arial"/>
                <w:sz w:val="16"/>
                <w:szCs w:val="16"/>
              </w:rPr>
              <w:t>1</w:t>
            </w:r>
          </w:p>
        </w:tc>
        <w:tc>
          <w:tcPr>
            <w:tcW w:w="426" w:type="dxa"/>
            <w:gridSpan w:val="2"/>
            <w:shd w:val="solid" w:color="FFFFFF" w:fill="auto"/>
          </w:tcPr>
          <w:p w14:paraId="3918BFDD" w14:textId="77777777" w:rsidR="00CE26BC" w:rsidRDefault="00CE26BC" w:rsidP="00A93F4C">
            <w:pPr>
              <w:pStyle w:val="TAL"/>
              <w:rPr>
                <w:rFonts w:cs="Arial"/>
                <w:sz w:val="16"/>
                <w:szCs w:val="16"/>
              </w:rPr>
            </w:pPr>
            <w:r>
              <w:rPr>
                <w:rFonts w:cs="Arial"/>
                <w:sz w:val="16"/>
                <w:szCs w:val="16"/>
              </w:rPr>
              <w:t>F</w:t>
            </w:r>
          </w:p>
        </w:tc>
        <w:tc>
          <w:tcPr>
            <w:tcW w:w="4821" w:type="dxa"/>
            <w:gridSpan w:val="2"/>
            <w:shd w:val="solid" w:color="FFFFFF" w:fill="auto"/>
          </w:tcPr>
          <w:p w14:paraId="05855941" w14:textId="77777777" w:rsidR="00CE26BC" w:rsidRPr="00750C70" w:rsidRDefault="00CE26BC" w:rsidP="00A93F4C">
            <w:pPr>
              <w:pStyle w:val="TAL"/>
              <w:rPr>
                <w:rFonts w:cs="Arial"/>
                <w:sz w:val="16"/>
                <w:szCs w:val="16"/>
              </w:rPr>
            </w:pPr>
            <w:r w:rsidRPr="00750C70">
              <w:rPr>
                <w:rFonts w:cs="Arial"/>
                <w:sz w:val="16"/>
                <w:szCs w:val="16"/>
              </w:rPr>
              <w:t xml:space="preserve">Correction of PresenceReportingAreaNode ASN1 syntax </w:t>
            </w:r>
          </w:p>
        </w:tc>
        <w:tc>
          <w:tcPr>
            <w:tcW w:w="709" w:type="dxa"/>
            <w:gridSpan w:val="2"/>
            <w:shd w:val="solid" w:color="FFFFFF" w:fill="auto"/>
          </w:tcPr>
          <w:p w14:paraId="67BDCF87" w14:textId="77777777" w:rsidR="00CE26BC" w:rsidRDefault="00CE26BC" w:rsidP="00A93F4C">
            <w:pPr>
              <w:pStyle w:val="TAL"/>
              <w:jc w:val="center"/>
              <w:rPr>
                <w:rFonts w:cs="Arial"/>
                <w:sz w:val="16"/>
                <w:szCs w:val="16"/>
              </w:rPr>
            </w:pPr>
            <w:r>
              <w:rPr>
                <w:rFonts w:cs="Arial"/>
                <w:sz w:val="16"/>
                <w:szCs w:val="16"/>
              </w:rPr>
              <w:t>15.6.0</w:t>
            </w:r>
          </w:p>
        </w:tc>
      </w:tr>
      <w:tr w:rsidR="009B04D6" w:rsidRPr="007F318C" w14:paraId="317EDAF8" w14:textId="77777777" w:rsidTr="003E44E5">
        <w:trPr>
          <w:gridAfter w:val="1"/>
          <w:wAfter w:w="48" w:type="dxa"/>
        </w:trPr>
        <w:tc>
          <w:tcPr>
            <w:tcW w:w="805" w:type="dxa"/>
            <w:gridSpan w:val="2"/>
            <w:shd w:val="solid" w:color="FFFFFF" w:fill="auto"/>
          </w:tcPr>
          <w:p w14:paraId="69E52E27" w14:textId="77777777" w:rsidR="009B04D6" w:rsidRDefault="009B04D6" w:rsidP="009B04D6">
            <w:pPr>
              <w:pStyle w:val="TAL"/>
              <w:jc w:val="center"/>
              <w:rPr>
                <w:rFonts w:cs="Arial"/>
                <w:sz w:val="16"/>
                <w:szCs w:val="16"/>
              </w:rPr>
            </w:pPr>
            <w:r>
              <w:rPr>
                <w:rFonts w:cs="Arial"/>
                <w:sz w:val="16"/>
                <w:szCs w:val="16"/>
              </w:rPr>
              <w:t>2019-03</w:t>
            </w:r>
          </w:p>
        </w:tc>
        <w:tc>
          <w:tcPr>
            <w:tcW w:w="801" w:type="dxa"/>
            <w:gridSpan w:val="2"/>
            <w:shd w:val="solid" w:color="FFFFFF" w:fill="auto"/>
          </w:tcPr>
          <w:p w14:paraId="18288BAD" w14:textId="77777777" w:rsidR="009B04D6" w:rsidRDefault="009B04D6" w:rsidP="009B04D6">
            <w:pPr>
              <w:pStyle w:val="TAL"/>
              <w:rPr>
                <w:rFonts w:cs="Arial"/>
                <w:sz w:val="16"/>
                <w:szCs w:val="16"/>
              </w:rPr>
            </w:pPr>
            <w:r>
              <w:rPr>
                <w:rFonts w:cs="Arial"/>
                <w:sz w:val="16"/>
                <w:szCs w:val="16"/>
              </w:rPr>
              <w:t>SA#83</w:t>
            </w:r>
          </w:p>
        </w:tc>
        <w:tc>
          <w:tcPr>
            <w:tcW w:w="1095" w:type="dxa"/>
            <w:gridSpan w:val="2"/>
            <w:shd w:val="solid" w:color="FFFFFF" w:fill="auto"/>
          </w:tcPr>
          <w:p w14:paraId="668328D6" w14:textId="77777777" w:rsidR="009B04D6" w:rsidRDefault="009B04D6" w:rsidP="009B04D6">
            <w:pPr>
              <w:pStyle w:val="TAL"/>
              <w:rPr>
                <w:rFonts w:cs="Arial"/>
                <w:sz w:val="16"/>
                <w:szCs w:val="16"/>
              </w:rPr>
            </w:pPr>
            <w:r>
              <w:rPr>
                <w:rFonts w:cs="Arial"/>
                <w:sz w:val="16"/>
                <w:szCs w:val="16"/>
              </w:rPr>
              <w:t>SP-190115</w:t>
            </w:r>
          </w:p>
        </w:tc>
        <w:tc>
          <w:tcPr>
            <w:tcW w:w="568" w:type="dxa"/>
            <w:gridSpan w:val="2"/>
            <w:shd w:val="solid" w:color="FFFFFF" w:fill="auto"/>
          </w:tcPr>
          <w:p w14:paraId="50C29466" w14:textId="77777777" w:rsidR="009B04D6" w:rsidRDefault="009B04D6" w:rsidP="009B04D6">
            <w:pPr>
              <w:pStyle w:val="TAL"/>
              <w:rPr>
                <w:rFonts w:cs="Arial"/>
                <w:sz w:val="16"/>
                <w:szCs w:val="16"/>
              </w:rPr>
            </w:pPr>
            <w:r>
              <w:rPr>
                <w:rFonts w:cs="Arial"/>
                <w:sz w:val="16"/>
                <w:szCs w:val="16"/>
              </w:rPr>
              <w:t>0694</w:t>
            </w:r>
          </w:p>
        </w:tc>
        <w:tc>
          <w:tcPr>
            <w:tcW w:w="426" w:type="dxa"/>
            <w:gridSpan w:val="2"/>
            <w:shd w:val="solid" w:color="FFFFFF" w:fill="auto"/>
          </w:tcPr>
          <w:p w14:paraId="53C3F428" w14:textId="77777777" w:rsidR="009B04D6" w:rsidRDefault="009B04D6" w:rsidP="009B04D6">
            <w:pPr>
              <w:pStyle w:val="TAL"/>
              <w:rPr>
                <w:rFonts w:cs="Arial"/>
                <w:sz w:val="16"/>
                <w:szCs w:val="16"/>
              </w:rPr>
            </w:pPr>
            <w:r>
              <w:rPr>
                <w:rFonts w:cs="Arial"/>
                <w:sz w:val="16"/>
                <w:szCs w:val="16"/>
              </w:rPr>
              <w:t>2</w:t>
            </w:r>
          </w:p>
        </w:tc>
        <w:tc>
          <w:tcPr>
            <w:tcW w:w="426" w:type="dxa"/>
            <w:gridSpan w:val="2"/>
            <w:shd w:val="solid" w:color="FFFFFF" w:fill="auto"/>
          </w:tcPr>
          <w:p w14:paraId="1F7A79FA" w14:textId="77777777" w:rsidR="009B04D6" w:rsidRDefault="009B04D6" w:rsidP="009B04D6">
            <w:pPr>
              <w:pStyle w:val="TAL"/>
              <w:rPr>
                <w:rFonts w:cs="Arial"/>
                <w:sz w:val="16"/>
                <w:szCs w:val="16"/>
              </w:rPr>
            </w:pPr>
            <w:r>
              <w:rPr>
                <w:rFonts w:cs="Arial"/>
                <w:sz w:val="16"/>
                <w:szCs w:val="16"/>
              </w:rPr>
              <w:t>F</w:t>
            </w:r>
          </w:p>
        </w:tc>
        <w:tc>
          <w:tcPr>
            <w:tcW w:w="4821" w:type="dxa"/>
            <w:gridSpan w:val="2"/>
            <w:shd w:val="solid" w:color="FFFFFF" w:fill="auto"/>
          </w:tcPr>
          <w:p w14:paraId="38A61E53" w14:textId="77777777" w:rsidR="009B04D6" w:rsidRPr="00750C70" w:rsidRDefault="009B04D6" w:rsidP="009B04D6">
            <w:pPr>
              <w:pStyle w:val="TAL"/>
              <w:rPr>
                <w:rFonts w:cs="Arial"/>
                <w:sz w:val="16"/>
                <w:szCs w:val="16"/>
              </w:rPr>
            </w:pPr>
            <w:r w:rsidRPr="00750C70">
              <w:rPr>
                <w:rFonts w:cs="Arial"/>
                <w:sz w:val="16"/>
                <w:szCs w:val="16"/>
              </w:rPr>
              <w:t>Correction of Qos Information</w:t>
            </w:r>
          </w:p>
        </w:tc>
        <w:tc>
          <w:tcPr>
            <w:tcW w:w="709" w:type="dxa"/>
            <w:gridSpan w:val="2"/>
            <w:shd w:val="solid" w:color="FFFFFF" w:fill="auto"/>
          </w:tcPr>
          <w:p w14:paraId="57E619F6" w14:textId="77777777" w:rsidR="009B04D6" w:rsidRDefault="009B04D6" w:rsidP="009B04D6">
            <w:pPr>
              <w:pStyle w:val="TAL"/>
              <w:jc w:val="center"/>
              <w:rPr>
                <w:rFonts w:cs="Arial"/>
                <w:sz w:val="16"/>
                <w:szCs w:val="16"/>
              </w:rPr>
            </w:pPr>
            <w:r>
              <w:rPr>
                <w:rFonts w:cs="Arial"/>
                <w:sz w:val="16"/>
                <w:szCs w:val="16"/>
              </w:rPr>
              <w:t>15.6.0</w:t>
            </w:r>
          </w:p>
        </w:tc>
      </w:tr>
      <w:tr w:rsidR="009B4BF6" w:rsidRPr="007F318C" w14:paraId="7572DC35" w14:textId="77777777" w:rsidTr="003E44E5">
        <w:trPr>
          <w:gridAfter w:val="1"/>
          <w:wAfter w:w="48" w:type="dxa"/>
        </w:trPr>
        <w:tc>
          <w:tcPr>
            <w:tcW w:w="805" w:type="dxa"/>
            <w:gridSpan w:val="2"/>
            <w:shd w:val="solid" w:color="FFFFFF" w:fill="auto"/>
          </w:tcPr>
          <w:p w14:paraId="6AA32572" w14:textId="77777777" w:rsidR="009B4BF6" w:rsidRDefault="009B4BF6" w:rsidP="009B04D6">
            <w:pPr>
              <w:pStyle w:val="TAL"/>
              <w:jc w:val="center"/>
              <w:rPr>
                <w:rFonts w:cs="Arial"/>
                <w:sz w:val="16"/>
                <w:szCs w:val="16"/>
              </w:rPr>
            </w:pPr>
            <w:r>
              <w:rPr>
                <w:rFonts w:cs="Arial"/>
                <w:sz w:val="16"/>
                <w:szCs w:val="16"/>
              </w:rPr>
              <w:t>2019-03</w:t>
            </w:r>
          </w:p>
        </w:tc>
        <w:tc>
          <w:tcPr>
            <w:tcW w:w="801" w:type="dxa"/>
            <w:gridSpan w:val="2"/>
            <w:shd w:val="solid" w:color="FFFFFF" w:fill="auto"/>
          </w:tcPr>
          <w:p w14:paraId="0FE07FF3" w14:textId="77777777" w:rsidR="009B4BF6" w:rsidRDefault="009B4BF6" w:rsidP="009B04D6">
            <w:pPr>
              <w:pStyle w:val="TAL"/>
              <w:rPr>
                <w:rFonts w:cs="Arial"/>
                <w:sz w:val="16"/>
                <w:szCs w:val="16"/>
              </w:rPr>
            </w:pPr>
            <w:r>
              <w:rPr>
                <w:rFonts w:cs="Arial"/>
                <w:sz w:val="16"/>
                <w:szCs w:val="16"/>
              </w:rPr>
              <w:t>SA#83</w:t>
            </w:r>
          </w:p>
        </w:tc>
        <w:tc>
          <w:tcPr>
            <w:tcW w:w="1095" w:type="dxa"/>
            <w:gridSpan w:val="2"/>
            <w:shd w:val="solid" w:color="FFFFFF" w:fill="auto"/>
          </w:tcPr>
          <w:p w14:paraId="32995895" w14:textId="77777777" w:rsidR="009B4BF6" w:rsidRDefault="009B4BF6" w:rsidP="009B04D6">
            <w:pPr>
              <w:pStyle w:val="TAL"/>
              <w:rPr>
                <w:rFonts w:cs="Arial"/>
                <w:sz w:val="16"/>
                <w:szCs w:val="16"/>
              </w:rPr>
            </w:pPr>
            <w:r>
              <w:rPr>
                <w:rFonts w:cs="Arial"/>
                <w:sz w:val="16"/>
                <w:szCs w:val="16"/>
              </w:rPr>
              <w:t>SP-190130</w:t>
            </w:r>
          </w:p>
        </w:tc>
        <w:tc>
          <w:tcPr>
            <w:tcW w:w="568" w:type="dxa"/>
            <w:gridSpan w:val="2"/>
            <w:shd w:val="solid" w:color="FFFFFF" w:fill="auto"/>
          </w:tcPr>
          <w:p w14:paraId="3FE814A9" w14:textId="77777777" w:rsidR="009B4BF6" w:rsidRDefault="009B4BF6" w:rsidP="009B04D6">
            <w:pPr>
              <w:pStyle w:val="TAL"/>
              <w:rPr>
                <w:rFonts w:cs="Arial"/>
                <w:sz w:val="16"/>
                <w:szCs w:val="16"/>
              </w:rPr>
            </w:pPr>
            <w:r>
              <w:rPr>
                <w:rFonts w:cs="Arial"/>
                <w:sz w:val="16"/>
                <w:szCs w:val="16"/>
              </w:rPr>
              <w:t>0698</w:t>
            </w:r>
          </w:p>
        </w:tc>
        <w:tc>
          <w:tcPr>
            <w:tcW w:w="426" w:type="dxa"/>
            <w:gridSpan w:val="2"/>
            <w:shd w:val="solid" w:color="FFFFFF" w:fill="auto"/>
          </w:tcPr>
          <w:p w14:paraId="456D6AA4" w14:textId="77777777" w:rsidR="009B4BF6" w:rsidRDefault="009B4BF6" w:rsidP="009B04D6">
            <w:pPr>
              <w:pStyle w:val="TAL"/>
              <w:rPr>
                <w:rFonts w:cs="Arial"/>
                <w:sz w:val="16"/>
                <w:szCs w:val="16"/>
              </w:rPr>
            </w:pPr>
            <w:r>
              <w:rPr>
                <w:rFonts w:cs="Arial"/>
                <w:sz w:val="16"/>
                <w:szCs w:val="16"/>
              </w:rPr>
              <w:t>1</w:t>
            </w:r>
          </w:p>
        </w:tc>
        <w:tc>
          <w:tcPr>
            <w:tcW w:w="426" w:type="dxa"/>
            <w:gridSpan w:val="2"/>
            <w:shd w:val="solid" w:color="FFFFFF" w:fill="auto"/>
          </w:tcPr>
          <w:p w14:paraId="11A0E7DA" w14:textId="77777777" w:rsidR="009B4BF6" w:rsidRDefault="009B4BF6" w:rsidP="009B04D6">
            <w:pPr>
              <w:pStyle w:val="TAL"/>
              <w:rPr>
                <w:rFonts w:cs="Arial"/>
                <w:sz w:val="16"/>
                <w:szCs w:val="16"/>
              </w:rPr>
            </w:pPr>
            <w:r>
              <w:rPr>
                <w:rFonts w:cs="Arial"/>
                <w:sz w:val="16"/>
                <w:szCs w:val="16"/>
              </w:rPr>
              <w:t>A</w:t>
            </w:r>
          </w:p>
        </w:tc>
        <w:tc>
          <w:tcPr>
            <w:tcW w:w="4821" w:type="dxa"/>
            <w:gridSpan w:val="2"/>
            <w:shd w:val="solid" w:color="FFFFFF" w:fill="auto"/>
          </w:tcPr>
          <w:p w14:paraId="64EB5A9A" w14:textId="77777777" w:rsidR="009B4BF6" w:rsidRPr="00750C70" w:rsidRDefault="009B4BF6" w:rsidP="009B04D6">
            <w:pPr>
              <w:pStyle w:val="TAL"/>
              <w:rPr>
                <w:rFonts w:cs="Arial"/>
                <w:sz w:val="16"/>
                <w:szCs w:val="16"/>
              </w:rPr>
            </w:pPr>
            <w:r w:rsidRPr="00750C70">
              <w:rPr>
                <w:rFonts w:cs="Arial"/>
                <w:sz w:val="16"/>
                <w:szCs w:val="16"/>
              </w:rPr>
              <w:t xml:space="preserve">Correction for multiple recipients in SC-SMO CDR </w:t>
            </w:r>
          </w:p>
        </w:tc>
        <w:tc>
          <w:tcPr>
            <w:tcW w:w="709" w:type="dxa"/>
            <w:gridSpan w:val="2"/>
            <w:shd w:val="solid" w:color="FFFFFF" w:fill="auto"/>
          </w:tcPr>
          <w:p w14:paraId="33FFBFEE" w14:textId="77777777" w:rsidR="009B4BF6" w:rsidRDefault="009B4BF6" w:rsidP="009B04D6">
            <w:pPr>
              <w:pStyle w:val="TAL"/>
              <w:jc w:val="center"/>
              <w:rPr>
                <w:rFonts w:cs="Arial"/>
                <w:sz w:val="16"/>
                <w:szCs w:val="16"/>
              </w:rPr>
            </w:pPr>
            <w:r>
              <w:rPr>
                <w:rFonts w:cs="Arial"/>
                <w:sz w:val="16"/>
                <w:szCs w:val="16"/>
              </w:rPr>
              <w:t>15.6.0</w:t>
            </w:r>
          </w:p>
        </w:tc>
      </w:tr>
      <w:tr w:rsidR="002A5155" w:rsidRPr="007F318C" w14:paraId="2AB0E080" w14:textId="77777777" w:rsidTr="003E44E5">
        <w:trPr>
          <w:gridAfter w:val="1"/>
          <w:wAfter w:w="48" w:type="dxa"/>
        </w:trPr>
        <w:tc>
          <w:tcPr>
            <w:tcW w:w="805" w:type="dxa"/>
            <w:gridSpan w:val="2"/>
            <w:shd w:val="solid" w:color="FFFFFF" w:fill="auto"/>
          </w:tcPr>
          <w:p w14:paraId="5276D9C9" w14:textId="77777777" w:rsidR="002A5155" w:rsidRDefault="002A5155" w:rsidP="002A5155">
            <w:pPr>
              <w:pStyle w:val="TAL"/>
              <w:jc w:val="center"/>
              <w:rPr>
                <w:rFonts w:cs="Arial"/>
                <w:sz w:val="16"/>
                <w:szCs w:val="16"/>
              </w:rPr>
            </w:pPr>
            <w:r>
              <w:rPr>
                <w:rFonts w:cs="Arial"/>
                <w:sz w:val="16"/>
                <w:szCs w:val="16"/>
              </w:rPr>
              <w:t>2019-03</w:t>
            </w:r>
          </w:p>
        </w:tc>
        <w:tc>
          <w:tcPr>
            <w:tcW w:w="801" w:type="dxa"/>
            <w:gridSpan w:val="2"/>
            <w:shd w:val="solid" w:color="FFFFFF" w:fill="auto"/>
          </w:tcPr>
          <w:p w14:paraId="348DC9AA" w14:textId="77777777" w:rsidR="002A5155" w:rsidRDefault="002A5155" w:rsidP="002A5155">
            <w:pPr>
              <w:pStyle w:val="TAL"/>
              <w:rPr>
                <w:rFonts w:cs="Arial"/>
                <w:sz w:val="16"/>
                <w:szCs w:val="16"/>
              </w:rPr>
            </w:pPr>
            <w:r>
              <w:rPr>
                <w:rFonts w:cs="Arial"/>
                <w:sz w:val="16"/>
                <w:szCs w:val="16"/>
              </w:rPr>
              <w:t>SA#83</w:t>
            </w:r>
          </w:p>
        </w:tc>
        <w:tc>
          <w:tcPr>
            <w:tcW w:w="1095" w:type="dxa"/>
            <w:gridSpan w:val="2"/>
            <w:shd w:val="solid" w:color="FFFFFF" w:fill="auto"/>
          </w:tcPr>
          <w:p w14:paraId="3E7E49D6" w14:textId="77777777" w:rsidR="002A5155" w:rsidRDefault="002A5155" w:rsidP="002A5155">
            <w:pPr>
              <w:pStyle w:val="TAL"/>
              <w:rPr>
                <w:rFonts w:cs="Arial"/>
                <w:sz w:val="16"/>
                <w:szCs w:val="16"/>
              </w:rPr>
            </w:pPr>
            <w:r>
              <w:rPr>
                <w:rFonts w:cs="Arial"/>
                <w:sz w:val="16"/>
                <w:szCs w:val="16"/>
              </w:rPr>
              <w:t>SP-190116</w:t>
            </w:r>
          </w:p>
        </w:tc>
        <w:tc>
          <w:tcPr>
            <w:tcW w:w="568" w:type="dxa"/>
            <w:gridSpan w:val="2"/>
            <w:shd w:val="solid" w:color="FFFFFF" w:fill="auto"/>
          </w:tcPr>
          <w:p w14:paraId="0DE370BC" w14:textId="77777777" w:rsidR="002A5155" w:rsidRDefault="002A5155" w:rsidP="002A5155">
            <w:pPr>
              <w:pStyle w:val="TAL"/>
              <w:rPr>
                <w:rFonts w:cs="Arial"/>
                <w:sz w:val="16"/>
                <w:szCs w:val="16"/>
              </w:rPr>
            </w:pPr>
            <w:r>
              <w:rPr>
                <w:rFonts w:cs="Arial"/>
                <w:sz w:val="16"/>
                <w:szCs w:val="16"/>
              </w:rPr>
              <w:t>0699</w:t>
            </w:r>
          </w:p>
        </w:tc>
        <w:tc>
          <w:tcPr>
            <w:tcW w:w="426" w:type="dxa"/>
            <w:gridSpan w:val="2"/>
            <w:shd w:val="solid" w:color="FFFFFF" w:fill="auto"/>
          </w:tcPr>
          <w:p w14:paraId="6968958A" w14:textId="77777777" w:rsidR="002A5155" w:rsidRDefault="002A5155" w:rsidP="002A5155">
            <w:pPr>
              <w:pStyle w:val="TAL"/>
              <w:rPr>
                <w:rFonts w:cs="Arial"/>
                <w:sz w:val="16"/>
                <w:szCs w:val="16"/>
              </w:rPr>
            </w:pPr>
            <w:r>
              <w:rPr>
                <w:rFonts w:cs="Arial"/>
                <w:sz w:val="16"/>
                <w:szCs w:val="16"/>
              </w:rPr>
              <w:t>1</w:t>
            </w:r>
          </w:p>
        </w:tc>
        <w:tc>
          <w:tcPr>
            <w:tcW w:w="426" w:type="dxa"/>
            <w:gridSpan w:val="2"/>
            <w:shd w:val="solid" w:color="FFFFFF" w:fill="auto"/>
          </w:tcPr>
          <w:p w14:paraId="6C3DC6A4" w14:textId="77777777" w:rsidR="002A5155" w:rsidRDefault="002A5155" w:rsidP="002A5155">
            <w:pPr>
              <w:pStyle w:val="TAL"/>
              <w:rPr>
                <w:rFonts w:cs="Arial"/>
                <w:sz w:val="16"/>
                <w:szCs w:val="16"/>
              </w:rPr>
            </w:pPr>
            <w:r>
              <w:rPr>
                <w:rFonts w:cs="Arial"/>
                <w:sz w:val="16"/>
                <w:szCs w:val="16"/>
              </w:rPr>
              <w:t>F</w:t>
            </w:r>
          </w:p>
        </w:tc>
        <w:tc>
          <w:tcPr>
            <w:tcW w:w="4821" w:type="dxa"/>
            <w:gridSpan w:val="2"/>
            <w:shd w:val="solid" w:color="FFFFFF" w:fill="auto"/>
          </w:tcPr>
          <w:p w14:paraId="18FA76EB" w14:textId="77777777" w:rsidR="002A5155" w:rsidRPr="00750C70" w:rsidRDefault="002A5155" w:rsidP="002A5155">
            <w:pPr>
              <w:pStyle w:val="TAL"/>
              <w:rPr>
                <w:rFonts w:cs="Arial"/>
                <w:sz w:val="16"/>
                <w:szCs w:val="16"/>
              </w:rPr>
            </w:pPr>
            <w:r w:rsidRPr="00750C70">
              <w:rPr>
                <w:rFonts w:cs="Arial"/>
                <w:sz w:val="16"/>
                <w:szCs w:val="16"/>
              </w:rPr>
              <w:t>Correct usedUnitContainer to sequence of</w:t>
            </w:r>
          </w:p>
        </w:tc>
        <w:tc>
          <w:tcPr>
            <w:tcW w:w="709" w:type="dxa"/>
            <w:gridSpan w:val="2"/>
            <w:shd w:val="solid" w:color="FFFFFF" w:fill="auto"/>
          </w:tcPr>
          <w:p w14:paraId="5BB0DA3B" w14:textId="77777777" w:rsidR="002A5155" w:rsidRDefault="002A5155" w:rsidP="002A5155">
            <w:pPr>
              <w:pStyle w:val="TAL"/>
              <w:jc w:val="center"/>
              <w:rPr>
                <w:rFonts w:cs="Arial"/>
                <w:sz w:val="16"/>
                <w:szCs w:val="16"/>
              </w:rPr>
            </w:pPr>
            <w:r>
              <w:rPr>
                <w:rFonts w:cs="Arial"/>
                <w:sz w:val="16"/>
                <w:szCs w:val="16"/>
              </w:rPr>
              <w:t>15.6.0</w:t>
            </w:r>
          </w:p>
        </w:tc>
      </w:tr>
      <w:tr w:rsidR="001C047F" w:rsidRPr="007F318C" w14:paraId="7C336A8A" w14:textId="77777777" w:rsidTr="003E44E5">
        <w:trPr>
          <w:gridAfter w:val="1"/>
          <w:wAfter w:w="48" w:type="dxa"/>
        </w:trPr>
        <w:tc>
          <w:tcPr>
            <w:tcW w:w="805" w:type="dxa"/>
            <w:gridSpan w:val="2"/>
            <w:shd w:val="solid" w:color="FFFFFF" w:fill="auto"/>
          </w:tcPr>
          <w:p w14:paraId="5EA16AE3" w14:textId="77777777" w:rsidR="001C047F" w:rsidRDefault="001C047F" w:rsidP="001C047F">
            <w:pPr>
              <w:pStyle w:val="TAL"/>
              <w:jc w:val="center"/>
              <w:rPr>
                <w:rFonts w:cs="Arial"/>
                <w:sz w:val="16"/>
                <w:szCs w:val="16"/>
              </w:rPr>
            </w:pPr>
            <w:r>
              <w:rPr>
                <w:rFonts w:cs="Arial"/>
                <w:sz w:val="16"/>
                <w:szCs w:val="16"/>
              </w:rPr>
              <w:t>2019-03</w:t>
            </w:r>
          </w:p>
        </w:tc>
        <w:tc>
          <w:tcPr>
            <w:tcW w:w="801" w:type="dxa"/>
            <w:gridSpan w:val="2"/>
            <w:shd w:val="solid" w:color="FFFFFF" w:fill="auto"/>
          </w:tcPr>
          <w:p w14:paraId="718E5EE1" w14:textId="77777777" w:rsidR="001C047F" w:rsidRDefault="001C047F" w:rsidP="001C047F">
            <w:pPr>
              <w:pStyle w:val="TAL"/>
              <w:rPr>
                <w:rFonts w:cs="Arial"/>
                <w:sz w:val="16"/>
                <w:szCs w:val="16"/>
              </w:rPr>
            </w:pPr>
            <w:r>
              <w:rPr>
                <w:rFonts w:cs="Arial"/>
                <w:sz w:val="16"/>
                <w:szCs w:val="16"/>
              </w:rPr>
              <w:t>SA#83</w:t>
            </w:r>
          </w:p>
        </w:tc>
        <w:tc>
          <w:tcPr>
            <w:tcW w:w="1095" w:type="dxa"/>
            <w:gridSpan w:val="2"/>
            <w:shd w:val="solid" w:color="FFFFFF" w:fill="auto"/>
          </w:tcPr>
          <w:p w14:paraId="7DDAC476" w14:textId="77777777" w:rsidR="001C047F" w:rsidRDefault="001C047F" w:rsidP="001C047F">
            <w:pPr>
              <w:pStyle w:val="TAL"/>
              <w:rPr>
                <w:rFonts w:cs="Arial"/>
                <w:sz w:val="16"/>
                <w:szCs w:val="16"/>
              </w:rPr>
            </w:pPr>
            <w:r>
              <w:rPr>
                <w:rFonts w:cs="Arial"/>
                <w:sz w:val="16"/>
                <w:szCs w:val="16"/>
              </w:rPr>
              <w:t>SP-190116</w:t>
            </w:r>
          </w:p>
        </w:tc>
        <w:tc>
          <w:tcPr>
            <w:tcW w:w="568" w:type="dxa"/>
            <w:gridSpan w:val="2"/>
            <w:shd w:val="solid" w:color="FFFFFF" w:fill="auto"/>
          </w:tcPr>
          <w:p w14:paraId="4CAFE445" w14:textId="77777777" w:rsidR="001C047F" w:rsidRDefault="001C047F" w:rsidP="001C047F">
            <w:pPr>
              <w:pStyle w:val="TAL"/>
              <w:rPr>
                <w:rFonts w:cs="Arial"/>
                <w:sz w:val="16"/>
                <w:szCs w:val="16"/>
              </w:rPr>
            </w:pPr>
            <w:r>
              <w:rPr>
                <w:rFonts w:cs="Arial"/>
                <w:sz w:val="16"/>
                <w:szCs w:val="16"/>
              </w:rPr>
              <w:t>0700</w:t>
            </w:r>
          </w:p>
        </w:tc>
        <w:tc>
          <w:tcPr>
            <w:tcW w:w="426" w:type="dxa"/>
            <w:gridSpan w:val="2"/>
            <w:shd w:val="solid" w:color="FFFFFF" w:fill="auto"/>
          </w:tcPr>
          <w:p w14:paraId="12D4F938" w14:textId="77777777" w:rsidR="001C047F" w:rsidRDefault="001C047F" w:rsidP="001C047F">
            <w:pPr>
              <w:pStyle w:val="TAL"/>
              <w:rPr>
                <w:rFonts w:cs="Arial"/>
                <w:sz w:val="16"/>
                <w:szCs w:val="16"/>
              </w:rPr>
            </w:pPr>
            <w:r>
              <w:rPr>
                <w:rFonts w:cs="Arial"/>
                <w:sz w:val="16"/>
                <w:szCs w:val="16"/>
              </w:rPr>
              <w:t>1</w:t>
            </w:r>
          </w:p>
        </w:tc>
        <w:tc>
          <w:tcPr>
            <w:tcW w:w="426" w:type="dxa"/>
            <w:gridSpan w:val="2"/>
            <w:shd w:val="solid" w:color="FFFFFF" w:fill="auto"/>
          </w:tcPr>
          <w:p w14:paraId="0F699E22" w14:textId="77777777" w:rsidR="001C047F" w:rsidRDefault="001C047F" w:rsidP="001C047F">
            <w:pPr>
              <w:pStyle w:val="TAL"/>
              <w:rPr>
                <w:rFonts w:cs="Arial"/>
                <w:sz w:val="16"/>
                <w:szCs w:val="16"/>
              </w:rPr>
            </w:pPr>
            <w:r>
              <w:rPr>
                <w:rFonts w:cs="Arial"/>
                <w:sz w:val="16"/>
                <w:szCs w:val="16"/>
              </w:rPr>
              <w:t>F</w:t>
            </w:r>
          </w:p>
        </w:tc>
        <w:tc>
          <w:tcPr>
            <w:tcW w:w="4821" w:type="dxa"/>
            <w:gridSpan w:val="2"/>
            <w:shd w:val="solid" w:color="FFFFFF" w:fill="auto"/>
          </w:tcPr>
          <w:p w14:paraId="61E42816" w14:textId="77777777" w:rsidR="001C047F" w:rsidRPr="00750C70" w:rsidRDefault="001C047F" w:rsidP="001C047F">
            <w:pPr>
              <w:pStyle w:val="TAL"/>
              <w:rPr>
                <w:rFonts w:cs="Arial"/>
                <w:sz w:val="16"/>
                <w:szCs w:val="16"/>
              </w:rPr>
            </w:pPr>
            <w:r w:rsidRPr="00750C70">
              <w:rPr>
                <w:rFonts w:cs="Arial"/>
                <w:sz w:val="16"/>
                <w:szCs w:val="16"/>
              </w:rPr>
              <w:t>Correct missing Session Identifier</w:t>
            </w:r>
          </w:p>
        </w:tc>
        <w:tc>
          <w:tcPr>
            <w:tcW w:w="709" w:type="dxa"/>
            <w:gridSpan w:val="2"/>
            <w:shd w:val="solid" w:color="FFFFFF" w:fill="auto"/>
          </w:tcPr>
          <w:p w14:paraId="08E2B481" w14:textId="77777777" w:rsidR="001C047F" w:rsidRDefault="001C047F" w:rsidP="001C047F">
            <w:pPr>
              <w:pStyle w:val="TAL"/>
              <w:jc w:val="center"/>
              <w:rPr>
                <w:rFonts w:cs="Arial"/>
                <w:sz w:val="16"/>
                <w:szCs w:val="16"/>
              </w:rPr>
            </w:pPr>
            <w:r>
              <w:rPr>
                <w:rFonts w:cs="Arial"/>
                <w:sz w:val="16"/>
                <w:szCs w:val="16"/>
              </w:rPr>
              <w:t>15.6.0</w:t>
            </w:r>
          </w:p>
        </w:tc>
      </w:tr>
      <w:tr w:rsidR="003A0356" w:rsidRPr="007F318C" w14:paraId="6BA0F40E" w14:textId="77777777" w:rsidTr="003E44E5">
        <w:trPr>
          <w:gridAfter w:val="1"/>
          <w:wAfter w:w="48" w:type="dxa"/>
        </w:trPr>
        <w:tc>
          <w:tcPr>
            <w:tcW w:w="805" w:type="dxa"/>
            <w:gridSpan w:val="2"/>
            <w:shd w:val="solid" w:color="FFFFFF" w:fill="auto"/>
          </w:tcPr>
          <w:p w14:paraId="5B8B1A61" w14:textId="77777777" w:rsidR="003A0356" w:rsidRDefault="003A0356" w:rsidP="003A0356">
            <w:pPr>
              <w:pStyle w:val="TAL"/>
              <w:jc w:val="center"/>
              <w:rPr>
                <w:rFonts w:cs="Arial"/>
                <w:sz w:val="16"/>
                <w:szCs w:val="16"/>
              </w:rPr>
            </w:pPr>
            <w:r>
              <w:rPr>
                <w:rFonts w:cs="Arial"/>
                <w:sz w:val="16"/>
                <w:szCs w:val="16"/>
              </w:rPr>
              <w:t>2019-03</w:t>
            </w:r>
          </w:p>
        </w:tc>
        <w:tc>
          <w:tcPr>
            <w:tcW w:w="801" w:type="dxa"/>
            <w:gridSpan w:val="2"/>
            <w:shd w:val="solid" w:color="FFFFFF" w:fill="auto"/>
          </w:tcPr>
          <w:p w14:paraId="027FEAF6" w14:textId="77777777" w:rsidR="003A0356" w:rsidRDefault="003A0356" w:rsidP="003A0356">
            <w:pPr>
              <w:pStyle w:val="TAL"/>
              <w:rPr>
                <w:rFonts w:cs="Arial"/>
                <w:sz w:val="16"/>
                <w:szCs w:val="16"/>
              </w:rPr>
            </w:pPr>
            <w:r>
              <w:rPr>
                <w:rFonts w:cs="Arial"/>
                <w:sz w:val="16"/>
                <w:szCs w:val="16"/>
              </w:rPr>
              <w:t>SA#83</w:t>
            </w:r>
          </w:p>
        </w:tc>
        <w:tc>
          <w:tcPr>
            <w:tcW w:w="1095" w:type="dxa"/>
            <w:gridSpan w:val="2"/>
            <w:shd w:val="solid" w:color="FFFFFF" w:fill="auto"/>
          </w:tcPr>
          <w:p w14:paraId="00658C2E" w14:textId="77777777" w:rsidR="003A0356" w:rsidRDefault="003A0356" w:rsidP="003A0356">
            <w:pPr>
              <w:pStyle w:val="TAL"/>
              <w:rPr>
                <w:rFonts w:cs="Arial"/>
                <w:sz w:val="16"/>
                <w:szCs w:val="16"/>
              </w:rPr>
            </w:pPr>
            <w:r>
              <w:rPr>
                <w:rFonts w:cs="Arial"/>
                <w:sz w:val="16"/>
                <w:szCs w:val="16"/>
              </w:rPr>
              <w:t>SP-190116</w:t>
            </w:r>
          </w:p>
        </w:tc>
        <w:tc>
          <w:tcPr>
            <w:tcW w:w="568" w:type="dxa"/>
            <w:gridSpan w:val="2"/>
            <w:shd w:val="solid" w:color="FFFFFF" w:fill="auto"/>
          </w:tcPr>
          <w:p w14:paraId="52BF65A7" w14:textId="77777777" w:rsidR="003A0356" w:rsidRDefault="003A0356" w:rsidP="003A0356">
            <w:pPr>
              <w:pStyle w:val="TAL"/>
              <w:rPr>
                <w:rFonts w:cs="Arial"/>
                <w:sz w:val="16"/>
                <w:szCs w:val="16"/>
              </w:rPr>
            </w:pPr>
            <w:r>
              <w:rPr>
                <w:rFonts w:cs="Arial"/>
                <w:sz w:val="16"/>
                <w:szCs w:val="16"/>
              </w:rPr>
              <w:t>0701</w:t>
            </w:r>
          </w:p>
        </w:tc>
        <w:tc>
          <w:tcPr>
            <w:tcW w:w="426" w:type="dxa"/>
            <w:gridSpan w:val="2"/>
            <w:shd w:val="solid" w:color="FFFFFF" w:fill="auto"/>
          </w:tcPr>
          <w:p w14:paraId="13AB9733" w14:textId="77777777" w:rsidR="003A0356" w:rsidRDefault="003A0356" w:rsidP="003A0356">
            <w:pPr>
              <w:pStyle w:val="TAL"/>
              <w:rPr>
                <w:rFonts w:cs="Arial"/>
                <w:sz w:val="16"/>
                <w:szCs w:val="16"/>
              </w:rPr>
            </w:pPr>
            <w:r>
              <w:rPr>
                <w:rFonts w:cs="Arial"/>
                <w:sz w:val="16"/>
                <w:szCs w:val="16"/>
              </w:rPr>
              <w:t>1</w:t>
            </w:r>
          </w:p>
        </w:tc>
        <w:tc>
          <w:tcPr>
            <w:tcW w:w="426" w:type="dxa"/>
            <w:gridSpan w:val="2"/>
            <w:shd w:val="solid" w:color="FFFFFF" w:fill="auto"/>
          </w:tcPr>
          <w:p w14:paraId="38D43973" w14:textId="77777777" w:rsidR="003A0356" w:rsidRDefault="003A0356" w:rsidP="003A0356">
            <w:pPr>
              <w:pStyle w:val="TAL"/>
              <w:rPr>
                <w:rFonts w:cs="Arial"/>
                <w:sz w:val="16"/>
                <w:szCs w:val="16"/>
              </w:rPr>
            </w:pPr>
            <w:r>
              <w:rPr>
                <w:rFonts w:cs="Arial"/>
                <w:sz w:val="16"/>
                <w:szCs w:val="16"/>
              </w:rPr>
              <w:t>F</w:t>
            </w:r>
          </w:p>
        </w:tc>
        <w:tc>
          <w:tcPr>
            <w:tcW w:w="4821" w:type="dxa"/>
            <w:gridSpan w:val="2"/>
            <w:shd w:val="solid" w:color="FFFFFF" w:fill="auto"/>
          </w:tcPr>
          <w:p w14:paraId="40ACB3EA" w14:textId="77777777" w:rsidR="003A0356" w:rsidRPr="00750C70" w:rsidRDefault="003A0356" w:rsidP="003A0356">
            <w:pPr>
              <w:pStyle w:val="TAL"/>
              <w:rPr>
                <w:rFonts w:cs="Arial"/>
                <w:sz w:val="16"/>
                <w:szCs w:val="16"/>
              </w:rPr>
            </w:pPr>
            <w:r w:rsidRPr="00750C70">
              <w:rPr>
                <w:rFonts w:cs="Arial"/>
                <w:sz w:val="16"/>
                <w:szCs w:val="16"/>
              </w:rPr>
              <w:t>Corrections on ASN.1 syntax and charging modules version</w:t>
            </w:r>
          </w:p>
        </w:tc>
        <w:tc>
          <w:tcPr>
            <w:tcW w:w="709" w:type="dxa"/>
            <w:gridSpan w:val="2"/>
            <w:shd w:val="solid" w:color="FFFFFF" w:fill="auto"/>
          </w:tcPr>
          <w:p w14:paraId="3C7EE842" w14:textId="77777777" w:rsidR="003A0356" w:rsidRDefault="003A0356" w:rsidP="003A0356">
            <w:pPr>
              <w:pStyle w:val="TAL"/>
              <w:jc w:val="center"/>
              <w:rPr>
                <w:rFonts w:cs="Arial"/>
                <w:sz w:val="16"/>
                <w:szCs w:val="16"/>
              </w:rPr>
            </w:pPr>
            <w:r>
              <w:rPr>
                <w:rFonts w:cs="Arial"/>
                <w:sz w:val="16"/>
                <w:szCs w:val="16"/>
              </w:rPr>
              <w:t>15.6.0</w:t>
            </w:r>
          </w:p>
        </w:tc>
      </w:tr>
      <w:tr w:rsidR="00A775B9" w:rsidRPr="007F318C" w14:paraId="1580A3FB" w14:textId="77777777" w:rsidTr="003E44E5">
        <w:trPr>
          <w:gridAfter w:val="1"/>
          <w:wAfter w:w="48" w:type="dxa"/>
        </w:trPr>
        <w:tc>
          <w:tcPr>
            <w:tcW w:w="805" w:type="dxa"/>
            <w:gridSpan w:val="2"/>
            <w:shd w:val="solid" w:color="FFFFFF" w:fill="auto"/>
          </w:tcPr>
          <w:p w14:paraId="18BFB340" w14:textId="77777777" w:rsidR="00A775B9" w:rsidRDefault="00A775B9" w:rsidP="00A775B9">
            <w:pPr>
              <w:pStyle w:val="TAL"/>
              <w:jc w:val="center"/>
              <w:rPr>
                <w:rFonts w:cs="Arial"/>
                <w:sz w:val="16"/>
                <w:szCs w:val="16"/>
              </w:rPr>
            </w:pPr>
            <w:r>
              <w:rPr>
                <w:rFonts w:cs="Arial"/>
                <w:sz w:val="16"/>
                <w:szCs w:val="16"/>
              </w:rPr>
              <w:t>2019-03</w:t>
            </w:r>
          </w:p>
        </w:tc>
        <w:tc>
          <w:tcPr>
            <w:tcW w:w="801" w:type="dxa"/>
            <w:gridSpan w:val="2"/>
            <w:shd w:val="solid" w:color="FFFFFF" w:fill="auto"/>
          </w:tcPr>
          <w:p w14:paraId="0D4C62F6" w14:textId="77777777" w:rsidR="00A775B9" w:rsidRDefault="00A775B9" w:rsidP="00A775B9">
            <w:pPr>
              <w:pStyle w:val="TAL"/>
              <w:rPr>
                <w:rFonts w:cs="Arial"/>
                <w:sz w:val="16"/>
                <w:szCs w:val="16"/>
              </w:rPr>
            </w:pPr>
            <w:r>
              <w:rPr>
                <w:rFonts w:cs="Arial"/>
                <w:sz w:val="16"/>
                <w:szCs w:val="16"/>
              </w:rPr>
              <w:t>SA#83</w:t>
            </w:r>
          </w:p>
        </w:tc>
        <w:tc>
          <w:tcPr>
            <w:tcW w:w="1095" w:type="dxa"/>
            <w:gridSpan w:val="2"/>
            <w:shd w:val="solid" w:color="FFFFFF" w:fill="auto"/>
          </w:tcPr>
          <w:p w14:paraId="467D407F" w14:textId="77777777" w:rsidR="00A775B9" w:rsidRDefault="00A775B9" w:rsidP="00A775B9">
            <w:pPr>
              <w:pStyle w:val="TAL"/>
              <w:rPr>
                <w:rFonts w:cs="Arial"/>
                <w:sz w:val="16"/>
                <w:szCs w:val="16"/>
              </w:rPr>
            </w:pPr>
            <w:r>
              <w:rPr>
                <w:rFonts w:cs="Arial"/>
                <w:sz w:val="16"/>
                <w:szCs w:val="16"/>
              </w:rPr>
              <w:t>SP-190115</w:t>
            </w:r>
          </w:p>
        </w:tc>
        <w:tc>
          <w:tcPr>
            <w:tcW w:w="568" w:type="dxa"/>
            <w:gridSpan w:val="2"/>
            <w:shd w:val="solid" w:color="FFFFFF" w:fill="auto"/>
          </w:tcPr>
          <w:p w14:paraId="4E202CC4" w14:textId="77777777" w:rsidR="00A775B9" w:rsidRDefault="00A775B9" w:rsidP="00A775B9">
            <w:pPr>
              <w:pStyle w:val="TAL"/>
              <w:rPr>
                <w:rFonts w:cs="Arial"/>
                <w:sz w:val="16"/>
                <w:szCs w:val="16"/>
              </w:rPr>
            </w:pPr>
            <w:r>
              <w:rPr>
                <w:rFonts w:cs="Arial"/>
                <w:sz w:val="16"/>
                <w:szCs w:val="16"/>
              </w:rPr>
              <w:t>0703</w:t>
            </w:r>
          </w:p>
        </w:tc>
        <w:tc>
          <w:tcPr>
            <w:tcW w:w="426" w:type="dxa"/>
            <w:gridSpan w:val="2"/>
            <w:shd w:val="solid" w:color="FFFFFF" w:fill="auto"/>
          </w:tcPr>
          <w:p w14:paraId="436232DF" w14:textId="77777777" w:rsidR="00A775B9" w:rsidRDefault="00A775B9" w:rsidP="00A775B9">
            <w:pPr>
              <w:pStyle w:val="TAL"/>
              <w:rPr>
                <w:rFonts w:cs="Arial"/>
                <w:sz w:val="16"/>
                <w:szCs w:val="16"/>
              </w:rPr>
            </w:pPr>
            <w:r>
              <w:rPr>
                <w:rFonts w:cs="Arial"/>
                <w:sz w:val="16"/>
                <w:szCs w:val="16"/>
              </w:rPr>
              <w:t>1</w:t>
            </w:r>
          </w:p>
        </w:tc>
        <w:tc>
          <w:tcPr>
            <w:tcW w:w="426" w:type="dxa"/>
            <w:gridSpan w:val="2"/>
            <w:shd w:val="solid" w:color="FFFFFF" w:fill="auto"/>
          </w:tcPr>
          <w:p w14:paraId="29465C6C" w14:textId="77777777" w:rsidR="00A775B9" w:rsidRDefault="00A775B9" w:rsidP="00A775B9">
            <w:pPr>
              <w:pStyle w:val="TAL"/>
              <w:rPr>
                <w:rFonts w:cs="Arial"/>
                <w:sz w:val="16"/>
                <w:szCs w:val="16"/>
              </w:rPr>
            </w:pPr>
            <w:r>
              <w:rPr>
                <w:rFonts w:cs="Arial"/>
                <w:sz w:val="16"/>
                <w:szCs w:val="16"/>
              </w:rPr>
              <w:t>F</w:t>
            </w:r>
          </w:p>
        </w:tc>
        <w:tc>
          <w:tcPr>
            <w:tcW w:w="4821" w:type="dxa"/>
            <w:gridSpan w:val="2"/>
            <w:shd w:val="solid" w:color="FFFFFF" w:fill="auto"/>
          </w:tcPr>
          <w:p w14:paraId="0B5452AF" w14:textId="77777777" w:rsidR="00A775B9" w:rsidRPr="00750C70" w:rsidRDefault="00A775B9" w:rsidP="00A775B9">
            <w:pPr>
              <w:pStyle w:val="TAL"/>
              <w:rPr>
                <w:rFonts w:cs="Arial"/>
                <w:sz w:val="16"/>
                <w:szCs w:val="16"/>
              </w:rPr>
            </w:pPr>
            <w:r w:rsidRPr="00750C70">
              <w:rPr>
                <w:rFonts w:cs="Arial"/>
                <w:sz w:val="16"/>
                <w:szCs w:val="16"/>
              </w:rPr>
              <w:t>Correction of serving network function</w:t>
            </w:r>
          </w:p>
        </w:tc>
        <w:tc>
          <w:tcPr>
            <w:tcW w:w="709" w:type="dxa"/>
            <w:gridSpan w:val="2"/>
            <w:shd w:val="solid" w:color="FFFFFF" w:fill="auto"/>
          </w:tcPr>
          <w:p w14:paraId="3CF4C6EF" w14:textId="77777777" w:rsidR="00A775B9" w:rsidRDefault="00A775B9" w:rsidP="00A775B9">
            <w:pPr>
              <w:pStyle w:val="TAL"/>
              <w:jc w:val="center"/>
              <w:rPr>
                <w:rFonts w:cs="Arial"/>
                <w:sz w:val="16"/>
                <w:szCs w:val="16"/>
              </w:rPr>
            </w:pPr>
            <w:r>
              <w:rPr>
                <w:rFonts w:cs="Arial"/>
                <w:sz w:val="16"/>
                <w:szCs w:val="16"/>
              </w:rPr>
              <w:t>15.6.0</w:t>
            </w:r>
          </w:p>
        </w:tc>
      </w:tr>
      <w:tr w:rsidR="00615F3E" w:rsidRPr="007F318C" w14:paraId="71447F1D" w14:textId="77777777" w:rsidTr="003E44E5">
        <w:trPr>
          <w:gridAfter w:val="1"/>
          <w:wAfter w:w="48" w:type="dxa"/>
        </w:trPr>
        <w:tc>
          <w:tcPr>
            <w:tcW w:w="805" w:type="dxa"/>
            <w:gridSpan w:val="2"/>
            <w:shd w:val="solid" w:color="FFFFFF" w:fill="auto"/>
          </w:tcPr>
          <w:p w14:paraId="031F8FE8" w14:textId="77777777" w:rsidR="00615F3E" w:rsidRDefault="00615F3E" w:rsidP="00615F3E">
            <w:pPr>
              <w:pStyle w:val="TAL"/>
              <w:jc w:val="center"/>
              <w:rPr>
                <w:rFonts w:cs="Arial"/>
                <w:sz w:val="16"/>
                <w:szCs w:val="16"/>
              </w:rPr>
            </w:pPr>
            <w:r>
              <w:rPr>
                <w:rFonts w:cs="Arial"/>
                <w:sz w:val="16"/>
                <w:szCs w:val="16"/>
              </w:rPr>
              <w:t>2019-03</w:t>
            </w:r>
          </w:p>
        </w:tc>
        <w:tc>
          <w:tcPr>
            <w:tcW w:w="801" w:type="dxa"/>
            <w:gridSpan w:val="2"/>
            <w:shd w:val="solid" w:color="FFFFFF" w:fill="auto"/>
          </w:tcPr>
          <w:p w14:paraId="6CE061D7" w14:textId="77777777" w:rsidR="00615F3E" w:rsidRDefault="00615F3E" w:rsidP="00615F3E">
            <w:pPr>
              <w:pStyle w:val="TAL"/>
              <w:rPr>
                <w:rFonts w:cs="Arial"/>
                <w:sz w:val="16"/>
                <w:szCs w:val="16"/>
              </w:rPr>
            </w:pPr>
            <w:r>
              <w:rPr>
                <w:rFonts w:cs="Arial"/>
                <w:sz w:val="16"/>
                <w:szCs w:val="16"/>
              </w:rPr>
              <w:t>SA#83</w:t>
            </w:r>
          </w:p>
        </w:tc>
        <w:tc>
          <w:tcPr>
            <w:tcW w:w="1095" w:type="dxa"/>
            <w:gridSpan w:val="2"/>
            <w:shd w:val="solid" w:color="FFFFFF" w:fill="auto"/>
          </w:tcPr>
          <w:p w14:paraId="7716558A" w14:textId="77777777" w:rsidR="00615F3E" w:rsidRDefault="00615F3E" w:rsidP="00615F3E">
            <w:pPr>
              <w:pStyle w:val="TAL"/>
              <w:rPr>
                <w:rFonts w:cs="Arial"/>
                <w:sz w:val="16"/>
                <w:szCs w:val="16"/>
              </w:rPr>
            </w:pPr>
            <w:r>
              <w:rPr>
                <w:rFonts w:cs="Arial"/>
                <w:sz w:val="16"/>
                <w:szCs w:val="16"/>
              </w:rPr>
              <w:t>SP-190115</w:t>
            </w:r>
          </w:p>
        </w:tc>
        <w:tc>
          <w:tcPr>
            <w:tcW w:w="568" w:type="dxa"/>
            <w:gridSpan w:val="2"/>
            <w:shd w:val="solid" w:color="FFFFFF" w:fill="auto"/>
          </w:tcPr>
          <w:p w14:paraId="2EDC7736" w14:textId="77777777" w:rsidR="00615F3E" w:rsidRDefault="00615F3E" w:rsidP="00615F3E">
            <w:pPr>
              <w:pStyle w:val="TAL"/>
              <w:rPr>
                <w:rFonts w:cs="Arial"/>
                <w:sz w:val="16"/>
                <w:szCs w:val="16"/>
              </w:rPr>
            </w:pPr>
            <w:r>
              <w:rPr>
                <w:rFonts w:cs="Arial"/>
                <w:sz w:val="16"/>
                <w:szCs w:val="16"/>
              </w:rPr>
              <w:t>0704</w:t>
            </w:r>
          </w:p>
        </w:tc>
        <w:tc>
          <w:tcPr>
            <w:tcW w:w="426" w:type="dxa"/>
            <w:gridSpan w:val="2"/>
            <w:shd w:val="solid" w:color="FFFFFF" w:fill="auto"/>
          </w:tcPr>
          <w:p w14:paraId="5AD611A1" w14:textId="77777777" w:rsidR="00615F3E" w:rsidRDefault="00615F3E" w:rsidP="00615F3E">
            <w:pPr>
              <w:pStyle w:val="TAL"/>
              <w:rPr>
                <w:rFonts w:cs="Arial"/>
                <w:sz w:val="16"/>
                <w:szCs w:val="16"/>
              </w:rPr>
            </w:pPr>
            <w:r>
              <w:rPr>
                <w:rFonts w:cs="Arial"/>
                <w:sz w:val="16"/>
                <w:szCs w:val="16"/>
              </w:rPr>
              <w:t>1</w:t>
            </w:r>
          </w:p>
        </w:tc>
        <w:tc>
          <w:tcPr>
            <w:tcW w:w="426" w:type="dxa"/>
            <w:gridSpan w:val="2"/>
            <w:shd w:val="solid" w:color="FFFFFF" w:fill="auto"/>
          </w:tcPr>
          <w:p w14:paraId="616F4479" w14:textId="77777777" w:rsidR="00615F3E" w:rsidRDefault="00615F3E" w:rsidP="00615F3E">
            <w:pPr>
              <w:pStyle w:val="TAL"/>
              <w:rPr>
                <w:rFonts w:cs="Arial"/>
                <w:sz w:val="16"/>
                <w:szCs w:val="16"/>
              </w:rPr>
            </w:pPr>
            <w:r>
              <w:rPr>
                <w:rFonts w:cs="Arial"/>
                <w:sz w:val="16"/>
                <w:szCs w:val="16"/>
              </w:rPr>
              <w:t>F</w:t>
            </w:r>
          </w:p>
        </w:tc>
        <w:tc>
          <w:tcPr>
            <w:tcW w:w="4821" w:type="dxa"/>
            <w:gridSpan w:val="2"/>
            <w:shd w:val="solid" w:color="FFFFFF" w:fill="auto"/>
          </w:tcPr>
          <w:p w14:paraId="04A2C0E2" w14:textId="77777777" w:rsidR="00615F3E" w:rsidRPr="00750C70" w:rsidRDefault="00615F3E" w:rsidP="00615F3E">
            <w:pPr>
              <w:pStyle w:val="TAL"/>
              <w:rPr>
                <w:rFonts w:cs="Arial"/>
                <w:sz w:val="16"/>
                <w:szCs w:val="16"/>
              </w:rPr>
            </w:pPr>
            <w:r w:rsidRPr="00750C70">
              <w:rPr>
                <w:rFonts w:cs="Arial"/>
                <w:sz w:val="16"/>
                <w:szCs w:val="16"/>
              </w:rPr>
              <w:t>Correction of PDU session Id</w:t>
            </w:r>
          </w:p>
        </w:tc>
        <w:tc>
          <w:tcPr>
            <w:tcW w:w="709" w:type="dxa"/>
            <w:gridSpan w:val="2"/>
            <w:shd w:val="solid" w:color="FFFFFF" w:fill="auto"/>
          </w:tcPr>
          <w:p w14:paraId="72CE594B" w14:textId="77777777" w:rsidR="00615F3E" w:rsidRDefault="00615F3E" w:rsidP="00615F3E">
            <w:pPr>
              <w:pStyle w:val="TAL"/>
              <w:jc w:val="center"/>
              <w:rPr>
                <w:rFonts w:cs="Arial"/>
                <w:sz w:val="16"/>
                <w:szCs w:val="16"/>
              </w:rPr>
            </w:pPr>
            <w:r>
              <w:rPr>
                <w:rFonts w:cs="Arial"/>
                <w:sz w:val="16"/>
                <w:szCs w:val="16"/>
              </w:rPr>
              <w:t>15.6.0</w:t>
            </w:r>
          </w:p>
        </w:tc>
      </w:tr>
      <w:tr w:rsidR="006C1DD2" w:rsidRPr="007F318C" w14:paraId="2ABF3EEC" w14:textId="77777777" w:rsidTr="003E44E5">
        <w:trPr>
          <w:gridAfter w:val="1"/>
          <w:wAfter w:w="48" w:type="dxa"/>
        </w:trPr>
        <w:tc>
          <w:tcPr>
            <w:tcW w:w="805" w:type="dxa"/>
            <w:gridSpan w:val="2"/>
            <w:shd w:val="solid" w:color="FFFFFF" w:fill="auto"/>
          </w:tcPr>
          <w:p w14:paraId="6BCD78E3" w14:textId="77777777" w:rsidR="006C1DD2" w:rsidRDefault="006C1DD2" w:rsidP="006C1DD2">
            <w:pPr>
              <w:pStyle w:val="TAL"/>
              <w:jc w:val="center"/>
              <w:rPr>
                <w:rFonts w:cs="Arial"/>
                <w:sz w:val="16"/>
                <w:szCs w:val="16"/>
              </w:rPr>
            </w:pPr>
            <w:r>
              <w:rPr>
                <w:rFonts w:cs="Arial"/>
                <w:sz w:val="16"/>
                <w:szCs w:val="16"/>
              </w:rPr>
              <w:t>2019-03</w:t>
            </w:r>
          </w:p>
        </w:tc>
        <w:tc>
          <w:tcPr>
            <w:tcW w:w="801" w:type="dxa"/>
            <w:gridSpan w:val="2"/>
            <w:shd w:val="solid" w:color="FFFFFF" w:fill="auto"/>
          </w:tcPr>
          <w:p w14:paraId="44A39852" w14:textId="77777777" w:rsidR="006C1DD2" w:rsidRDefault="006C1DD2" w:rsidP="006C1DD2">
            <w:pPr>
              <w:pStyle w:val="TAL"/>
              <w:rPr>
                <w:rFonts w:cs="Arial"/>
                <w:sz w:val="16"/>
                <w:szCs w:val="16"/>
              </w:rPr>
            </w:pPr>
            <w:r>
              <w:rPr>
                <w:rFonts w:cs="Arial"/>
                <w:sz w:val="16"/>
                <w:szCs w:val="16"/>
              </w:rPr>
              <w:t>SA#83</w:t>
            </w:r>
          </w:p>
        </w:tc>
        <w:tc>
          <w:tcPr>
            <w:tcW w:w="1095" w:type="dxa"/>
            <w:gridSpan w:val="2"/>
            <w:shd w:val="solid" w:color="FFFFFF" w:fill="auto"/>
          </w:tcPr>
          <w:p w14:paraId="5317655E" w14:textId="77777777" w:rsidR="006C1DD2" w:rsidRDefault="006C1DD2" w:rsidP="006C1DD2">
            <w:pPr>
              <w:pStyle w:val="TAL"/>
              <w:rPr>
                <w:rFonts w:cs="Arial"/>
                <w:sz w:val="16"/>
                <w:szCs w:val="16"/>
              </w:rPr>
            </w:pPr>
            <w:r>
              <w:rPr>
                <w:rFonts w:cs="Arial"/>
                <w:sz w:val="16"/>
                <w:szCs w:val="16"/>
              </w:rPr>
              <w:t>SP-190115</w:t>
            </w:r>
          </w:p>
        </w:tc>
        <w:tc>
          <w:tcPr>
            <w:tcW w:w="568" w:type="dxa"/>
            <w:gridSpan w:val="2"/>
            <w:shd w:val="solid" w:color="FFFFFF" w:fill="auto"/>
          </w:tcPr>
          <w:p w14:paraId="4398B059" w14:textId="77777777" w:rsidR="006C1DD2" w:rsidRDefault="006C1DD2" w:rsidP="006C1DD2">
            <w:pPr>
              <w:pStyle w:val="TAL"/>
              <w:rPr>
                <w:rFonts w:cs="Arial"/>
                <w:sz w:val="16"/>
                <w:szCs w:val="16"/>
              </w:rPr>
            </w:pPr>
            <w:r>
              <w:rPr>
                <w:rFonts w:cs="Arial"/>
                <w:sz w:val="16"/>
                <w:szCs w:val="16"/>
              </w:rPr>
              <w:t>0705</w:t>
            </w:r>
          </w:p>
        </w:tc>
        <w:tc>
          <w:tcPr>
            <w:tcW w:w="426" w:type="dxa"/>
            <w:gridSpan w:val="2"/>
            <w:shd w:val="solid" w:color="FFFFFF" w:fill="auto"/>
          </w:tcPr>
          <w:p w14:paraId="53B22112" w14:textId="77777777" w:rsidR="006C1DD2" w:rsidRDefault="006C1DD2" w:rsidP="006C1DD2">
            <w:pPr>
              <w:pStyle w:val="TAL"/>
              <w:rPr>
                <w:rFonts w:cs="Arial"/>
                <w:sz w:val="16"/>
                <w:szCs w:val="16"/>
              </w:rPr>
            </w:pPr>
            <w:r>
              <w:rPr>
                <w:rFonts w:cs="Arial"/>
                <w:sz w:val="16"/>
                <w:szCs w:val="16"/>
              </w:rPr>
              <w:t>-</w:t>
            </w:r>
          </w:p>
        </w:tc>
        <w:tc>
          <w:tcPr>
            <w:tcW w:w="426" w:type="dxa"/>
            <w:gridSpan w:val="2"/>
            <w:shd w:val="solid" w:color="FFFFFF" w:fill="auto"/>
          </w:tcPr>
          <w:p w14:paraId="73AB881A" w14:textId="77777777" w:rsidR="006C1DD2" w:rsidRDefault="006C1DD2" w:rsidP="006C1DD2">
            <w:pPr>
              <w:pStyle w:val="TAL"/>
              <w:rPr>
                <w:rFonts w:cs="Arial"/>
                <w:sz w:val="16"/>
                <w:szCs w:val="16"/>
              </w:rPr>
            </w:pPr>
            <w:r>
              <w:rPr>
                <w:rFonts w:cs="Arial"/>
                <w:sz w:val="16"/>
                <w:szCs w:val="16"/>
              </w:rPr>
              <w:t>F</w:t>
            </w:r>
          </w:p>
        </w:tc>
        <w:tc>
          <w:tcPr>
            <w:tcW w:w="4821" w:type="dxa"/>
            <w:gridSpan w:val="2"/>
            <w:shd w:val="solid" w:color="FFFFFF" w:fill="auto"/>
          </w:tcPr>
          <w:p w14:paraId="1691421D" w14:textId="77777777" w:rsidR="006C1DD2" w:rsidRPr="00750C70" w:rsidRDefault="006C1DD2" w:rsidP="006C1DD2">
            <w:pPr>
              <w:pStyle w:val="TAL"/>
              <w:rPr>
                <w:rFonts w:cs="Arial"/>
                <w:sz w:val="16"/>
                <w:szCs w:val="16"/>
              </w:rPr>
            </w:pPr>
            <w:r w:rsidRPr="00750C70">
              <w:rPr>
                <w:rFonts w:cs="Arial"/>
                <w:sz w:val="16"/>
                <w:szCs w:val="16"/>
              </w:rPr>
              <w:t>Correction of missing fields in PDU Information</w:t>
            </w:r>
          </w:p>
        </w:tc>
        <w:tc>
          <w:tcPr>
            <w:tcW w:w="709" w:type="dxa"/>
            <w:gridSpan w:val="2"/>
            <w:shd w:val="solid" w:color="FFFFFF" w:fill="auto"/>
          </w:tcPr>
          <w:p w14:paraId="5DA1FEF7" w14:textId="77777777" w:rsidR="006C1DD2" w:rsidRDefault="006C1DD2" w:rsidP="006C1DD2">
            <w:pPr>
              <w:pStyle w:val="TAL"/>
              <w:jc w:val="center"/>
              <w:rPr>
                <w:rFonts w:cs="Arial"/>
                <w:sz w:val="16"/>
                <w:szCs w:val="16"/>
              </w:rPr>
            </w:pPr>
            <w:r>
              <w:rPr>
                <w:rFonts w:cs="Arial"/>
                <w:sz w:val="16"/>
                <w:szCs w:val="16"/>
              </w:rPr>
              <w:t>15.6.0</w:t>
            </w:r>
          </w:p>
        </w:tc>
      </w:tr>
      <w:tr w:rsidR="00736905" w:rsidRPr="007F318C" w14:paraId="61BCCC5C" w14:textId="77777777" w:rsidTr="003E44E5">
        <w:trPr>
          <w:gridAfter w:val="1"/>
          <w:wAfter w:w="48" w:type="dxa"/>
        </w:trPr>
        <w:tc>
          <w:tcPr>
            <w:tcW w:w="805" w:type="dxa"/>
            <w:gridSpan w:val="2"/>
            <w:shd w:val="solid" w:color="FFFFFF" w:fill="auto"/>
          </w:tcPr>
          <w:p w14:paraId="05DD9A83" w14:textId="77777777" w:rsidR="00736905" w:rsidRDefault="00736905" w:rsidP="006C1DD2">
            <w:pPr>
              <w:pStyle w:val="TAL"/>
              <w:jc w:val="center"/>
              <w:rPr>
                <w:rFonts w:cs="Arial"/>
                <w:sz w:val="16"/>
                <w:szCs w:val="16"/>
              </w:rPr>
            </w:pPr>
            <w:r>
              <w:rPr>
                <w:rFonts w:cs="Arial"/>
                <w:sz w:val="16"/>
                <w:szCs w:val="16"/>
              </w:rPr>
              <w:t>2019-03</w:t>
            </w:r>
          </w:p>
        </w:tc>
        <w:tc>
          <w:tcPr>
            <w:tcW w:w="801" w:type="dxa"/>
            <w:gridSpan w:val="2"/>
            <w:shd w:val="solid" w:color="FFFFFF" w:fill="auto"/>
          </w:tcPr>
          <w:p w14:paraId="217D3E9A" w14:textId="77777777" w:rsidR="00736905" w:rsidRDefault="00736905" w:rsidP="006C1DD2">
            <w:pPr>
              <w:pStyle w:val="TAL"/>
              <w:rPr>
                <w:rFonts w:cs="Arial"/>
                <w:sz w:val="16"/>
                <w:szCs w:val="16"/>
              </w:rPr>
            </w:pPr>
            <w:r>
              <w:rPr>
                <w:rFonts w:cs="Arial"/>
                <w:sz w:val="16"/>
                <w:szCs w:val="16"/>
              </w:rPr>
              <w:t>SA#83</w:t>
            </w:r>
          </w:p>
        </w:tc>
        <w:tc>
          <w:tcPr>
            <w:tcW w:w="1095" w:type="dxa"/>
            <w:gridSpan w:val="2"/>
            <w:shd w:val="solid" w:color="FFFFFF" w:fill="auto"/>
          </w:tcPr>
          <w:p w14:paraId="5CD75776" w14:textId="77777777" w:rsidR="00736905" w:rsidRDefault="00736905" w:rsidP="006C1DD2">
            <w:pPr>
              <w:pStyle w:val="TAL"/>
              <w:rPr>
                <w:rFonts w:cs="Arial"/>
                <w:sz w:val="16"/>
                <w:szCs w:val="16"/>
              </w:rPr>
            </w:pPr>
            <w:r>
              <w:rPr>
                <w:rFonts w:cs="Arial"/>
                <w:sz w:val="16"/>
                <w:szCs w:val="16"/>
              </w:rPr>
              <w:t>SP-190115</w:t>
            </w:r>
          </w:p>
        </w:tc>
        <w:tc>
          <w:tcPr>
            <w:tcW w:w="568" w:type="dxa"/>
            <w:gridSpan w:val="2"/>
            <w:shd w:val="solid" w:color="FFFFFF" w:fill="auto"/>
          </w:tcPr>
          <w:p w14:paraId="4C432893" w14:textId="77777777" w:rsidR="00736905" w:rsidRDefault="00736905" w:rsidP="006C1DD2">
            <w:pPr>
              <w:pStyle w:val="TAL"/>
              <w:rPr>
                <w:rFonts w:cs="Arial"/>
                <w:sz w:val="16"/>
                <w:szCs w:val="16"/>
              </w:rPr>
            </w:pPr>
            <w:r>
              <w:rPr>
                <w:rFonts w:cs="Arial"/>
                <w:sz w:val="16"/>
                <w:szCs w:val="16"/>
              </w:rPr>
              <w:t>0706</w:t>
            </w:r>
          </w:p>
        </w:tc>
        <w:tc>
          <w:tcPr>
            <w:tcW w:w="426" w:type="dxa"/>
            <w:gridSpan w:val="2"/>
            <w:shd w:val="solid" w:color="FFFFFF" w:fill="auto"/>
          </w:tcPr>
          <w:p w14:paraId="47788005" w14:textId="77777777" w:rsidR="00736905" w:rsidRDefault="00736905" w:rsidP="006C1DD2">
            <w:pPr>
              <w:pStyle w:val="TAL"/>
              <w:rPr>
                <w:rFonts w:cs="Arial"/>
                <w:sz w:val="16"/>
                <w:szCs w:val="16"/>
              </w:rPr>
            </w:pPr>
            <w:r>
              <w:rPr>
                <w:rFonts w:cs="Arial"/>
                <w:sz w:val="16"/>
                <w:szCs w:val="16"/>
              </w:rPr>
              <w:t>2</w:t>
            </w:r>
          </w:p>
        </w:tc>
        <w:tc>
          <w:tcPr>
            <w:tcW w:w="426" w:type="dxa"/>
            <w:gridSpan w:val="2"/>
            <w:shd w:val="solid" w:color="FFFFFF" w:fill="auto"/>
          </w:tcPr>
          <w:p w14:paraId="74D419E1" w14:textId="77777777" w:rsidR="00736905" w:rsidRDefault="00736905" w:rsidP="006C1DD2">
            <w:pPr>
              <w:pStyle w:val="TAL"/>
              <w:rPr>
                <w:rFonts w:cs="Arial"/>
                <w:sz w:val="16"/>
                <w:szCs w:val="16"/>
              </w:rPr>
            </w:pPr>
            <w:r>
              <w:rPr>
                <w:rFonts w:cs="Arial"/>
                <w:sz w:val="16"/>
                <w:szCs w:val="16"/>
              </w:rPr>
              <w:t>F</w:t>
            </w:r>
          </w:p>
        </w:tc>
        <w:tc>
          <w:tcPr>
            <w:tcW w:w="4821" w:type="dxa"/>
            <w:gridSpan w:val="2"/>
            <w:shd w:val="solid" w:color="FFFFFF" w:fill="auto"/>
          </w:tcPr>
          <w:p w14:paraId="07F1B352" w14:textId="77777777" w:rsidR="00736905" w:rsidRPr="00750C70" w:rsidRDefault="00736905" w:rsidP="006C1DD2">
            <w:pPr>
              <w:pStyle w:val="TAL"/>
              <w:rPr>
                <w:rFonts w:cs="Arial"/>
                <w:sz w:val="16"/>
                <w:szCs w:val="16"/>
              </w:rPr>
            </w:pPr>
            <w:r w:rsidRPr="00750C70">
              <w:rPr>
                <w:rFonts w:cs="Arial"/>
                <w:sz w:val="16"/>
                <w:szCs w:val="16"/>
              </w:rPr>
              <w:t>Correction on Multiple Unit Information in charging data for CHF CDR</w:t>
            </w:r>
          </w:p>
        </w:tc>
        <w:tc>
          <w:tcPr>
            <w:tcW w:w="709" w:type="dxa"/>
            <w:gridSpan w:val="2"/>
            <w:shd w:val="solid" w:color="FFFFFF" w:fill="auto"/>
          </w:tcPr>
          <w:p w14:paraId="5E78F787" w14:textId="77777777" w:rsidR="00736905" w:rsidRDefault="00736905" w:rsidP="006C1DD2">
            <w:pPr>
              <w:pStyle w:val="TAL"/>
              <w:jc w:val="center"/>
              <w:rPr>
                <w:rFonts w:cs="Arial"/>
                <w:sz w:val="16"/>
                <w:szCs w:val="16"/>
              </w:rPr>
            </w:pPr>
            <w:r>
              <w:rPr>
                <w:rFonts w:cs="Arial"/>
                <w:sz w:val="16"/>
                <w:szCs w:val="16"/>
              </w:rPr>
              <w:t>15.6.0</w:t>
            </w:r>
          </w:p>
        </w:tc>
      </w:tr>
      <w:tr w:rsidR="00431E82" w:rsidRPr="007F318C" w14:paraId="17997BB0" w14:textId="77777777" w:rsidTr="003E44E5">
        <w:trPr>
          <w:gridAfter w:val="1"/>
          <w:wAfter w:w="48" w:type="dxa"/>
        </w:trPr>
        <w:tc>
          <w:tcPr>
            <w:tcW w:w="805" w:type="dxa"/>
            <w:gridSpan w:val="2"/>
            <w:shd w:val="solid" w:color="FFFFFF" w:fill="auto"/>
          </w:tcPr>
          <w:p w14:paraId="22F8C8DB" w14:textId="77777777" w:rsidR="00431E82" w:rsidRDefault="00431E82" w:rsidP="006C1DD2">
            <w:pPr>
              <w:pStyle w:val="TAL"/>
              <w:jc w:val="center"/>
              <w:rPr>
                <w:rFonts w:cs="Arial"/>
                <w:sz w:val="16"/>
                <w:szCs w:val="16"/>
              </w:rPr>
            </w:pPr>
            <w:r>
              <w:rPr>
                <w:rFonts w:cs="Arial"/>
                <w:sz w:val="16"/>
                <w:szCs w:val="16"/>
              </w:rPr>
              <w:t>2019-03</w:t>
            </w:r>
          </w:p>
        </w:tc>
        <w:tc>
          <w:tcPr>
            <w:tcW w:w="801" w:type="dxa"/>
            <w:gridSpan w:val="2"/>
            <w:shd w:val="solid" w:color="FFFFFF" w:fill="auto"/>
          </w:tcPr>
          <w:p w14:paraId="3D3E2E75" w14:textId="77777777" w:rsidR="00431E82" w:rsidRDefault="00431E82" w:rsidP="006C1DD2">
            <w:pPr>
              <w:pStyle w:val="TAL"/>
              <w:rPr>
                <w:rFonts w:cs="Arial"/>
                <w:sz w:val="16"/>
                <w:szCs w:val="16"/>
              </w:rPr>
            </w:pPr>
            <w:r>
              <w:rPr>
                <w:rFonts w:cs="Arial"/>
                <w:sz w:val="16"/>
                <w:szCs w:val="16"/>
              </w:rPr>
              <w:t>SA#83</w:t>
            </w:r>
          </w:p>
        </w:tc>
        <w:tc>
          <w:tcPr>
            <w:tcW w:w="1095" w:type="dxa"/>
            <w:gridSpan w:val="2"/>
            <w:shd w:val="solid" w:color="FFFFFF" w:fill="auto"/>
          </w:tcPr>
          <w:p w14:paraId="1589217D" w14:textId="77777777" w:rsidR="00431E82" w:rsidRDefault="00431E82" w:rsidP="006C1DD2">
            <w:pPr>
              <w:pStyle w:val="TAL"/>
              <w:rPr>
                <w:rFonts w:cs="Arial"/>
                <w:sz w:val="16"/>
                <w:szCs w:val="16"/>
              </w:rPr>
            </w:pPr>
            <w:r>
              <w:rPr>
                <w:rFonts w:cs="Arial"/>
                <w:sz w:val="16"/>
                <w:szCs w:val="16"/>
              </w:rPr>
              <w:t>SP-190115</w:t>
            </w:r>
          </w:p>
        </w:tc>
        <w:tc>
          <w:tcPr>
            <w:tcW w:w="568" w:type="dxa"/>
            <w:gridSpan w:val="2"/>
            <w:shd w:val="solid" w:color="FFFFFF" w:fill="auto"/>
          </w:tcPr>
          <w:p w14:paraId="48D669DD" w14:textId="77777777" w:rsidR="00431E82" w:rsidRDefault="00431E82" w:rsidP="006C1DD2">
            <w:pPr>
              <w:pStyle w:val="TAL"/>
              <w:rPr>
                <w:rFonts w:cs="Arial"/>
                <w:sz w:val="16"/>
                <w:szCs w:val="16"/>
              </w:rPr>
            </w:pPr>
            <w:r>
              <w:rPr>
                <w:rFonts w:cs="Arial"/>
                <w:sz w:val="16"/>
                <w:szCs w:val="16"/>
              </w:rPr>
              <w:t>0707</w:t>
            </w:r>
          </w:p>
        </w:tc>
        <w:tc>
          <w:tcPr>
            <w:tcW w:w="426" w:type="dxa"/>
            <w:gridSpan w:val="2"/>
            <w:shd w:val="solid" w:color="FFFFFF" w:fill="auto"/>
          </w:tcPr>
          <w:p w14:paraId="64A818A0" w14:textId="77777777" w:rsidR="00431E82" w:rsidRDefault="00431E82" w:rsidP="006C1DD2">
            <w:pPr>
              <w:pStyle w:val="TAL"/>
              <w:rPr>
                <w:rFonts w:cs="Arial"/>
                <w:sz w:val="16"/>
                <w:szCs w:val="16"/>
              </w:rPr>
            </w:pPr>
            <w:r>
              <w:rPr>
                <w:rFonts w:cs="Arial"/>
                <w:sz w:val="16"/>
                <w:szCs w:val="16"/>
              </w:rPr>
              <w:t>1</w:t>
            </w:r>
          </w:p>
        </w:tc>
        <w:tc>
          <w:tcPr>
            <w:tcW w:w="426" w:type="dxa"/>
            <w:gridSpan w:val="2"/>
            <w:shd w:val="solid" w:color="FFFFFF" w:fill="auto"/>
          </w:tcPr>
          <w:p w14:paraId="1FC5AE0F" w14:textId="77777777" w:rsidR="00431E82" w:rsidRDefault="00431E82" w:rsidP="006C1DD2">
            <w:pPr>
              <w:pStyle w:val="TAL"/>
              <w:rPr>
                <w:rFonts w:cs="Arial"/>
                <w:sz w:val="16"/>
                <w:szCs w:val="16"/>
              </w:rPr>
            </w:pPr>
            <w:r>
              <w:rPr>
                <w:rFonts w:cs="Arial"/>
                <w:sz w:val="16"/>
                <w:szCs w:val="16"/>
              </w:rPr>
              <w:t>F</w:t>
            </w:r>
          </w:p>
        </w:tc>
        <w:tc>
          <w:tcPr>
            <w:tcW w:w="4821" w:type="dxa"/>
            <w:gridSpan w:val="2"/>
            <w:shd w:val="solid" w:color="FFFFFF" w:fill="auto"/>
          </w:tcPr>
          <w:p w14:paraId="7DB3398E" w14:textId="77777777" w:rsidR="00431E82" w:rsidRPr="00750C70" w:rsidRDefault="00431E82" w:rsidP="006C1DD2">
            <w:pPr>
              <w:pStyle w:val="TAL"/>
              <w:rPr>
                <w:rFonts w:cs="Arial"/>
                <w:sz w:val="16"/>
                <w:szCs w:val="16"/>
              </w:rPr>
            </w:pPr>
            <w:r w:rsidRPr="00750C70">
              <w:rPr>
                <w:rFonts w:cs="Arial"/>
                <w:sz w:val="16"/>
                <w:szCs w:val="16"/>
              </w:rPr>
              <w:t>Correction of User Information</w:t>
            </w:r>
          </w:p>
        </w:tc>
        <w:tc>
          <w:tcPr>
            <w:tcW w:w="709" w:type="dxa"/>
            <w:gridSpan w:val="2"/>
            <w:shd w:val="solid" w:color="FFFFFF" w:fill="auto"/>
          </w:tcPr>
          <w:p w14:paraId="5FB4010F" w14:textId="77777777" w:rsidR="00431E82" w:rsidRDefault="00431E82" w:rsidP="006C1DD2">
            <w:pPr>
              <w:pStyle w:val="TAL"/>
              <w:jc w:val="center"/>
              <w:rPr>
                <w:rFonts w:cs="Arial"/>
                <w:sz w:val="16"/>
                <w:szCs w:val="16"/>
              </w:rPr>
            </w:pPr>
            <w:r>
              <w:rPr>
                <w:rFonts w:cs="Arial"/>
                <w:sz w:val="16"/>
                <w:szCs w:val="16"/>
              </w:rPr>
              <w:t>15.6.0</w:t>
            </w:r>
          </w:p>
        </w:tc>
      </w:tr>
      <w:tr w:rsidR="00924C95" w:rsidRPr="007F318C" w14:paraId="29DD4932" w14:textId="77777777" w:rsidTr="003E44E5">
        <w:trPr>
          <w:gridAfter w:val="1"/>
          <w:wAfter w:w="48" w:type="dxa"/>
        </w:trPr>
        <w:tc>
          <w:tcPr>
            <w:tcW w:w="805" w:type="dxa"/>
            <w:gridSpan w:val="2"/>
            <w:shd w:val="solid" w:color="FFFFFF" w:fill="auto"/>
          </w:tcPr>
          <w:p w14:paraId="762ABD3D" w14:textId="77777777" w:rsidR="00924C95" w:rsidRDefault="00924C95" w:rsidP="00924C95">
            <w:pPr>
              <w:pStyle w:val="TAL"/>
              <w:jc w:val="center"/>
              <w:rPr>
                <w:rFonts w:cs="Arial"/>
                <w:sz w:val="16"/>
                <w:szCs w:val="16"/>
              </w:rPr>
            </w:pPr>
            <w:r>
              <w:rPr>
                <w:rFonts w:cs="Arial"/>
                <w:sz w:val="16"/>
                <w:szCs w:val="16"/>
              </w:rPr>
              <w:t>2019-03</w:t>
            </w:r>
          </w:p>
        </w:tc>
        <w:tc>
          <w:tcPr>
            <w:tcW w:w="801" w:type="dxa"/>
            <w:gridSpan w:val="2"/>
            <w:shd w:val="solid" w:color="FFFFFF" w:fill="auto"/>
          </w:tcPr>
          <w:p w14:paraId="60AAD71A" w14:textId="77777777" w:rsidR="00924C95" w:rsidRDefault="00924C95" w:rsidP="00924C95">
            <w:pPr>
              <w:pStyle w:val="TAL"/>
              <w:rPr>
                <w:rFonts w:cs="Arial"/>
                <w:sz w:val="16"/>
                <w:szCs w:val="16"/>
              </w:rPr>
            </w:pPr>
            <w:r>
              <w:rPr>
                <w:rFonts w:cs="Arial"/>
                <w:sz w:val="16"/>
                <w:szCs w:val="16"/>
              </w:rPr>
              <w:t>SA#83</w:t>
            </w:r>
          </w:p>
        </w:tc>
        <w:tc>
          <w:tcPr>
            <w:tcW w:w="1095" w:type="dxa"/>
            <w:gridSpan w:val="2"/>
            <w:shd w:val="solid" w:color="FFFFFF" w:fill="auto"/>
          </w:tcPr>
          <w:p w14:paraId="150AE9B9" w14:textId="77777777" w:rsidR="00924C95" w:rsidRDefault="00924C95" w:rsidP="00924C95">
            <w:pPr>
              <w:pStyle w:val="TAL"/>
              <w:rPr>
                <w:rFonts w:cs="Arial"/>
                <w:sz w:val="16"/>
                <w:szCs w:val="16"/>
              </w:rPr>
            </w:pPr>
            <w:r>
              <w:rPr>
                <w:rFonts w:cs="Arial"/>
                <w:sz w:val="16"/>
                <w:szCs w:val="16"/>
              </w:rPr>
              <w:t>SP-190115</w:t>
            </w:r>
          </w:p>
        </w:tc>
        <w:tc>
          <w:tcPr>
            <w:tcW w:w="568" w:type="dxa"/>
            <w:gridSpan w:val="2"/>
            <w:shd w:val="solid" w:color="FFFFFF" w:fill="auto"/>
          </w:tcPr>
          <w:p w14:paraId="5EB5198C" w14:textId="77777777" w:rsidR="00924C95" w:rsidRDefault="00924C95" w:rsidP="00924C95">
            <w:pPr>
              <w:pStyle w:val="TAL"/>
              <w:rPr>
                <w:rFonts w:cs="Arial"/>
                <w:sz w:val="16"/>
                <w:szCs w:val="16"/>
              </w:rPr>
            </w:pPr>
            <w:r>
              <w:rPr>
                <w:rFonts w:cs="Arial"/>
                <w:sz w:val="16"/>
                <w:szCs w:val="16"/>
              </w:rPr>
              <w:t>0708</w:t>
            </w:r>
          </w:p>
        </w:tc>
        <w:tc>
          <w:tcPr>
            <w:tcW w:w="426" w:type="dxa"/>
            <w:gridSpan w:val="2"/>
            <w:shd w:val="solid" w:color="FFFFFF" w:fill="auto"/>
          </w:tcPr>
          <w:p w14:paraId="64A20AAA" w14:textId="77777777" w:rsidR="00924C95" w:rsidRDefault="00924C95" w:rsidP="00924C95">
            <w:pPr>
              <w:pStyle w:val="TAL"/>
              <w:rPr>
                <w:rFonts w:cs="Arial"/>
                <w:sz w:val="16"/>
                <w:szCs w:val="16"/>
              </w:rPr>
            </w:pPr>
            <w:r>
              <w:rPr>
                <w:rFonts w:cs="Arial"/>
                <w:sz w:val="16"/>
                <w:szCs w:val="16"/>
              </w:rPr>
              <w:t>1</w:t>
            </w:r>
          </w:p>
        </w:tc>
        <w:tc>
          <w:tcPr>
            <w:tcW w:w="426" w:type="dxa"/>
            <w:gridSpan w:val="2"/>
            <w:shd w:val="solid" w:color="FFFFFF" w:fill="auto"/>
          </w:tcPr>
          <w:p w14:paraId="378010CC" w14:textId="77777777" w:rsidR="00924C95" w:rsidRDefault="00924C95" w:rsidP="00924C95">
            <w:pPr>
              <w:pStyle w:val="TAL"/>
              <w:rPr>
                <w:rFonts w:cs="Arial"/>
                <w:sz w:val="16"/>
                <w:szCs w:val="16"/>
              </w:rPr>
            </w:pPr>
            <w:r>
              <w:rPr>
                <w:rFonts w:cs="Arial"/>
                <w:sz w:val="16"/>
                <w:szCs w:val="16"/>
              </w:rPr>
              <w:t>F</w:t>
            </w:r>
          </w:p>
        </w:tc>
        <w:tc>
          <w:tcPr>
            <w:tcW w:w="4821" w:type="dxa"/>
            <w:gridSpan w:val="2"/>
            <w:shd w:val="solid" w:color="FFFFFF" w:fill="auto"/>
          </w:tcPr>
          <w:p w14:paraId="4711314F" w14:textId="77777777" w:rsidR="00924C95" w:rsidRPr="00750C70" w:rsidRDefault="00924C95" w:rsidP="00924C95">
            <w:pPr>
              <w:pStyle w:val="TAL"/>
              <w:rPr>
                <w:rFonts w:cs="Arial"/>
                <w:sz w:val="16"/>
                <w:szCs w:val="16"/>
              </w:rPr>
            </w:pPr>
            <w:r w:rsidRPr="00750C70">
              <w:rPr>
                <w:rFonts w:cs="Arial"/>
                <w:sz w:val="16"/>
                <w:szCs w:val="16"/>
              </w:rPr>
              <w:t>Correcting of Used Unit Container definition</w:t>
            </w:r>
          </w:p>
        </w:tc>
        <w:tc>
          <w:tcPr>
            <w:tcW w:w="709" w:type="dxa"/>
            <w:gridSpan w:val="2"/>
            <w:shd w:val="solid" w:color="FFFFFF" w:fill="auto"/>
          </w:tcPr>
          <w:p w14:paraId="799D7D4F" w14:textId="77777777" w:rsidR="00924C95" w:rsidRDefault="00924C95" w:rsidP="00924C95">
            <w:pPr>
              <w:pStyle w:val="TAL"/>
              <w:jc w:val="center"/>
              <w:rPr>
                <w:rFonts w:cs="Arial"/>
                <w:sz w:val="16"/>
                <w:szCs w:val="16"/>
              </w:rPr>
            </w:pPr>
            <w:r>
              <w:rPr>
                <w:rFonts w:cs="Arial"/>
                <w:sz w:val="16"/>
                <w:szCs w:val="16"/>
              </w:rPr>
              <w:t>15.6.0</w:t>
            </w:r>
          </w:p>
        </w:tc>
      </w:tr>
      <w:tr w:rsidR="00EA3342" w:rsidRPr="007F318C" w14:paraId="0F18A139" w14:textId="77777777" w:rsidTr="003E44E5">
        <w:trPr>
          <w:gridAfter w:val="1"/>
          <w:wAfter w:w="48" w:type="dxa"/>
        </w:trPr>
        <w:tc>
          <w:tcPr>
            <w:tcW w:w="805" w:type="dxa"/>
            <w:gridSpan w:val="2"/>
            <w:shd w:val="solid" w:color="FFFFFF" w:fill="auto"/>
          </w:tcPr>
          <w:p w14:paraId="294DC2A1" w14:textId="77777777" w:rsidR="00EA3342" w:rsidRDefault="00EA3342" w:rsidP="00EA3342">
            <w:pPr>
              <w:pStyle w:val="TAL"/>
              <w:jc w:val="center"/>
              <w:rPr>
                <w:rFonts w:cs="Arial"/>
                <w:sz w:val="16"/>
                <w:szCs w:val="16"/>
              </w:rPr>
            </w:pPr>
            <w:r>
              <w:rPr>
                <w:rFonts w:cs="Arial"/>
                <w:sz w:val="16"/>
                <w:szCs w:val="16"/>
              </w:rPr>
              <w:t>2019-03</w:t>
            </w:r>
          </w:p>
        </w:tc>
        <w:tc>
          <w:tcPr>
            <w:tcW w:w="801" w:type="dxa"/>
            <w:gridSpan w:val="2"/>
            <w:shd w:val="solid" w:color="FFFFFF" w:fill="auto"/>
          </w:tcPr>
          <w:p w14:paraId="27306E8F" w14:textId="77777777" w:rsidR="00EA3342" w:rsidRDefault="00EA3342" w:rsidP="00EA3342">
            <w:pPr>
              <w:pStyle w:val="TAL"/>
              <w:rPr>
                <w:rFonts w:cs="Arial"/>
                <w:sz w:val="16"/>
                <w:szCs w:val="16"/>
              </w:rPr>
            </w:pPr>
            <w:r>
              <w:rPr>
                <w:rFonts w:cs="Arial"/>
                <w:sz w:val="16"/>
                <w:szCs w:val="16"/>
              </w:rPr>
              <w:t>SA#83</w:t>
            </w:r>
          </w:p>
        </w:tc>
        <w:tc>
          <w:tcPr>
            <w:tcW w:w="1095" w:type="dxa"/>
            <w:gridSpan w:val="2"/>
            <w:shd w:val="solid" w:color="FFFFFF" w:fill="auto"/>
          </w:tcPr>
          <w:p w14:paraId="080E3626" w14:textId="77777777" w:rsidR="00EA3342" w:rsidRDefault="00EA3342" w:rsidP="00EA3342">
            <w:pPr>
              <w:pStyle w:val="TAL"/>
              <w:rPr>
                <w:rFonts w:cs="Arial"/>
                <w:sz w:val="16"/>
                <w:szCs w:val="16"/>
              </w:rPr>
            </w:pPr>
            <w:r>
              <w:rPr>
                <w:rFonts w:cs="Arial"/>
                <w:sz w:val="16"/>
                <w:szCs w:val="16"/>
              </w:rPr>
              <w:t>SP-190115</w:t>
            </w:r>
          </w:p>
        </w:tc>
        <w:tc>
          <w:tcPr>
            <w:tcW w:w="568" w:type="dxa"/>
            <w:gridSpan w:val="2"/>
            <w:shd w:val="solid" w:color="FFFFFF" w:fill="auto"/>
          </w:tcPr>
          <w:p w14:paraId="24400D3F" w14:textId="77777777" w:rsidR="00EA3342" w:rsidRDefault="00EA3342" w:rsidP="00EA3342">
            <w:pPr>
              <w:pStyle w:val="TAL"/>
              <w:rPr>
                <w:rFonts w:cs="Arial"/>
                <w:sz w:val="16"/>
                <w:szCs w:val="16"/>
              </w:rPr>
            </w:pPr>
            <w:r>
              <w:rPr>
                <w:rFonts w:cs="Arial"/>
                <w:sz w:val="16"/>
                <w:szCs w:val="16"/>
              </w:rPr>
              <w:t>0709</w:t>
            </w:r>
          </w:p>
        </w:tc>
        <w:tc>
          <w:tcPr>
            <w:tcW w:w="426" w:type="dxa"/>
            <w:gridSpan w:val="2"/>
            <w:shd w:val="solid" w:color="FFFFFF" w:fill="auto"/>
          </w:tcPr>
          <w:p w14:paraId="484901A1" w14:textId="77777777" w:rsidR="00EA3342" w:rsidRDefault="00EA3342" w:rsidP="00EA3342">
            <w:pPr>
              <w:pStyle w:val="TAL"/>
              <w:rPr>
                <w:rFonts w:cs="Arial"/>
                <w:sz w:val="16"/>
                <w:szCs w:val="16"/>
              </w:rPr>
            </w:pPr>
            <w:r>
              <w:rPr>
                <w:rFonts w:cs="Arial"/>
                <w:sz w:val="16"/>
                <w:szCs w:val="16"/>
              </w:rPr>
              <w:t>-</w:t>
            </w:r>
          </w:p>
        </w:tc>
        <w:tc>
          <w:tcPr>
            <w:tcW w:w="426" w:type="dxa"/>
            <w:gridSpan w:val="2"/>
            <w:shd w:val="solid" w:color="FFFFFF" w:fill="auto"/>
          </w:tcPr>
          <w:p w14:paraId="33D04BDD" w14:textId="77777777" w:rsidR="00EA3342" w:rsidRDefault="00EA3342" w:rsidP="00EA3342">
            <w:pPr>
              <w:pStyle w:val="TAL"/>
              <w:rPr>
                <w:rFonts w:cs="Arial"/>
                <w:sz w:val="16"/>
                <w:szCs w:val="16"/>
              </w:rPr>
            </w:pPr>
            <w:r>
              <w:rPr>
                <w:rFonts w:cs="Arial"/>
                <w:sz w:val="16"/>
                <w:szCs w:val="16"/>
              </w:rPr>
              <w:t>F</w:t>
            </w:r>
          </w:p>
        </w:tc>
        <w:tc>
          <w:tcPr>
            <w:tcW w:w="4821" w:type="dxa"/>
            <w:gridSpan w:val="2"/>
            <w:shd w:val="solid" w:color="FFFFFF" w:fill="auto"/>
          </w:tcPr>
          <w:p w14:paraId="58FB36F9" w14:textId="77777777" w:rsidR="00EA3342" w:rsidRPr="00750C70" w:rsidRDefault="00EA3342" w:rsidP="00EA3342">
            <w:pPr>
              <w:pStyle w:val="TAL"/>
              <w:rPr>
                <w:rFonts w:cs="Arial"/>
                <w:sz w:val="16"/>
                <w:szCs w:val="16"/>
              </w:rPr>
            </w:pPr>
            <w:r w:rsidRPr="00750C70">
              <w:rPr>
                <w:rFonts w:cs="Arial"/>
                <w:sz w:val="16"/>
                <w:szCs w:val="16"/>
              </w:rPr>
              <w:t>Correcting spelling of timeOfFirstUsage</w:t>
            </w:r>
          </w:p>
        </w:tc>
        <w:tc>
          <w:tcPr>
            <w:tcW w:w="709" w:type="dxa"/>
            <w:gridSpan w:val="2"/>
            <w:shd w:val="solid" w:color="FFFFFF" w:fill="auto"/>
          </w:tcPr>
          <w:p w14:paraId="3878D88E" w14:textId="77777777" w:rsidR="00EA3342" w:rsidRDefault="00EA3342" w:rsidP="00EA3342">
            <w:pPr>
              <w:pStyle w:val="TAL"/>
              <w:jc w:val="center"/>
              <w:rPr>
                <w:rFonts w:cs="Arial"/>
                <w:sz w:val="16"/>
                <w:szCs w:val="16"/>
              </w:rPr>
            </w:pPr>
            <w:r>
              <w:rPr>
                <w:rFonts w:cs="Arial"/>
                <w:sz w:val="16"/>
                <w:szCs w:val="16"/>
              </w:rPr>
              <w:t>15.6.0</w:t>
            </w:r>
          </w:p>
        </w:tc>
      </w:tr>
      <w:tr w:rsidR="00262988" w:rsidRPr="007F318C" w14:paraId="27F40858" w14:textId="77777777" w:rsidTr="003E44E5">
        <w:trPr>
          <w:gridAfter w:val="1"/>
          <w:wAfter w:w="48" w:type="dxa"/>
        </w:trPr>
        <w:tc>
          <w:tcPr>
            <w:tcW w:w="805" w:type="dxa"/>
            <w:gridSpan w:val="2"/>
            <w:shd w:val="solid" w:color="FFFFFF" w:fill="auto"/>
          </w:tcPr>
          <w:p w14:paraId="3EEDAED2" w14:textId="77777777" w:rsidR="00262988" w:rsidRDefault="00262988" w:rsidP="00262988">
            <w:pPr>
              <w:pStyle w:val="TAL"/>
              <w:jc w:val="center"/>
              <w:rPr>
                <w:rFonts w:cs="Arial"/>
                <w:sz w:val="16"/>
                <w:szCs w:val="16"/>
              </w:rPr>
            </w:pPr>
            <w:r>
              <w:rPr>
                <w:rFonts w:cs="Arial"/>
                <w:sz w:val="16"/>
                <w:szCs w:val="16"/>
              </w:rPr>
              <w:t>2019-03</w:t>
            </w:r>
          </w:p>
        </w:tc>
        <w:tc>
          <w:tcPr>
            <w:tcW w:w="801" w:type="dxa"/>
            <w:gridSpan w:val="2"/>
            <w:shd w:val="solid" w:color="FFFFFF" w:fill="auto"/>
          </w:tcPr>
          <w:p w14:paraId="3F588116" w14:textId="77777777" w:rsidR="00262988" w:rsidRDefault="00262988" w:rsidP="00262988">
            <w:pPr>
              <w:pStyle w:val="TAL"/>
              <w:rPr>
                <w:rFonts w:cs="Arial"/>
                <w:sz w:val="16"/>
                <w:szCs w:val="16"/>
              </w:rPr>
            </w:pPr>
            <w:r>
              <w:rPr>
                <w:rFonts w:cs="Arial"/>
                <w:sz w:val="16"/>
                <w:szCs w:val="16"/>
              </w:rPr>
              <w:t>SA#83</w:t>
            </w:r>
          </w:p>
        </w:tc>
        <w:tc>
          <w:tcPr>
            <w:tcW w:w="1095" w:type="dxa"/>
            <w:gridSpan w:val="2"/>
            <w:shd w:val="solid" w:color="FFFFFF" w:fill="auto"/>
          </w:tcPr>
          <w:p w14:paraId="415CF7D1" w14:textId="77777777" w:rsidR="00262988" w:rsidRDefault="00262988" w:rsidP="00262988">
            <w:pPr>
              <w:pStyle w:val="TAL"/>
              <w:rPr>
                <w:rFonts w:cs="Arial"/>
                <w:sz w:val="16"/>
                <w:szCs w:val="16"/>
              </w:rPr>
            </w:pPr>
            <w:r>
              <w:rPr>
                <w:rFonts w:cs="Arial"/>
                <w:sz w:val="16"/>
                <w:szCs w:val="16"/>
              </w:rPr>
              <w:t>SP-190115</w:t>
            </w:r>
          </w:p>
        </w:tc>
        <w:tc>
          <w:tcPr>
            <w:tcW w:w="568" w:type="dxa"/>
            <w:gridSpan w:val="2"/>
            <w:shd w:val="solid" w:color="FFFFFF" w:fill="auto"/>
          </w:tcPr>
          <w:p w14:paraId="269BEA10" w14:textId="77777777" w:rsidR="00262988" w:rsidRDefault="00262988" w:rsidP="00262988">
            <w:pPr>
              <w:pStyle w:val="TAL"/>
              <w:rPr>
                <w:rFonts w:cs="Arial"/>
                <w:sz w:val="16"/>
                <w:szCs w:val="16"/>
              </w:rPr>
            </w:pPr>
            <w:r>
              <w:rPr>
                <w:rFonts w:cs="Arial"/>
                <w:sz w:val="16"/>
                <w:szCs w:val="16"/>
              </w:rPr>
              <w:t>0710</w:t>
            </w:r>
          </w:p>
        </w:tc>
        <w:tc>
          <w:tcPr>
            <w:tcW w:w="426" w:type="dxa"/>
            <w:gridSpan w:val="2"/>
            <w:shd w:val="solid" w:color="FFFFFF" w:fill="auto"/>
          </w:tcPr>
          <w:p w14:paraId="466F392F" w14:textId="77777777" w:rsidR="00262988" w:rsidRDefault="00262988" w:rsidP="00262988">
            <w:pPr>
              <w:pStyle w:val="TAL"/>
              <w:rPr>
                <w:rFonts w:cs="Arial"/>
                <w:sz w:val="16"/>
                <w:szCs w:val="16"/>
              </w:rPr>
            </w:pPr>
            <w:r>
              <w:rPr>
                <w:rFonts w:cs="Arial"/>
                <w:sz w:val="16"/>
                <w:szCs w:val="16"/>
              </w:rPr>
              <w:t>1</w:t>
            </w:r>
          </w:p>
        </w:tc>
        <w:tc>
          <w:tcPr>
            <w:tcW w:w="426" w:type="dxa"/>
            <w:gridSpan w:val="2"/>
            <w:shd w:val="solid" w:color="FFFFFF" w:fill="auto"/>
          </w:tcPr>
          <w:p w14:paraId="33F1A3F4" w14:textId="77777777" w:rsidR="00262988" w:rsidRDefault="00262988" w:rsidP="00262988">
            <w:pPr>
              <w:pStyle w:val="TAL"/>
              <w:rPr>
                <w:rFonts w:cs="Arial"/>
                <w:sz w:val="16"/>
                <w:szCs w:val="16"/>
              </w:rPr>
            </w:pPr>
            <w:r>
              <w:rPr>
                <w:rFonts w:cs="Arial"/>
                <w:sz w:val="16"/>
                <w:szCs w:val="16"/>
              </w:rPr>
              <w:t>F</w:t>
            </w:r>
          </w:p>
        </w:tc>
        <w:tc>
          <w:tcPr>
            <w:tcW w:w="4821" w:type="dxa"/>
            <w:gridSpan w:val="2"/>
            <w:shd w:val="solid" w:color="FFFFFF" w:fill="auto"/>
          </w:tcPr>
          <w:p w14:paraId="582BA659" w14:textId="77777777" w:rsidR="00262988" w:rsidRPr="00750C70" w:rsidRDefault="00262988" w:rsidP="00262988">
            <w:pPr>
              <w:pStyle w:val="TAL"/>
              <w:rPr>
                <w:rFonts w:cs="Arial"/>
                <w:sz w:val="16"/>
                <w:szCs w:val="16"/>
              </w:rPr>
            </w:pPr>
            <w:r w:rsidRPr="00750C70">
              <w:rPr>
                <w:rFonts w:cs="Arial"/>
                <w:sz w:val="16"/>
                <w:szCs w:val="16"/>
              </w:rPr>
              <w:t>Correction of UE IP Addresses</w:t>
            </w:r>
          </w:p>
        </w:tc>
        <w:tc>
          <w:tcPr>
            <w:tcW w:w="709" w:type="dxa"/>
            <w:gridSpan w:val="2"/>
            <w:shd w:val="solid" w:color="FFFFFF" w:fill="auto"/>
          </w:tcPr>
          <w:p w14:paraId="1D9994F4" w14:textId="77777777" w:rsidR="00262988" w:rsidRDefault="00262988" w:rsidP="00262988">
            <w:pPr>
              <w:pStyle w:val="TAL"/>
              <w:jc w:val="center"/>
              <w:rPr>
                <w:rFonts w:cs="Arial"/>
                <w:sz w:val="16"/>
                <w:szCs w:val="16"/>
              </w:rPr>
            </w:pPr>
            <w:r>
              <w:rPr>
                <w:rFonts w:cs="Arial"/>
                <w:sz w:val="16"/>
                <w:szCs w:val="16"/>
              </w:rPr>
              <w:t>15.6.0</w:t>
            </w:r>
          </w:p>
        </w:tc>
      </w:tr>
      <w:tr w:rsidR="00796D37" w:rsidRPr="007F318C" w14:paraId="1E7580C1" w14:textId="77777777" w:rsidTr="003E44E5">
        <w:trPr>
          <w:gridAfter w:val="1"/>
          <w:wAfter w:w="48" w:type="dxa"/>
        </w:trPr>
        <w:tc>
          <w:tcPr>
            <w:tcW w:w="805" w:type="dxa"/>
            <w:gridSpan w:val="2"/>
            <w:shd w:val="solid" w:color="FFFFFF" w:fill="auto"/>
          </w:tcPr>
          <w:p w14:paraId="57F0D82E" w14:textId="77777777" w:rsidR="00796D37" w:rsidRDefault="00796D37" w:rsidP="00796D37">
            <w:pPr>
              <w:pStyle w:val="TAL"/>
              <w:jc w:val="center"/>
              <w:rPr>
                <w:rFonts w:cs="Arial"/>
                <w:sz w:val="16"/>
                <w:szCs w:val="16"/>
              </w:rPr>
            </w:pPr>
            <w:r>
              <w:rPr>
                <w:rFonts w:cs="Arial"/>
                <w:sz w:val="16"/>
                <w:szCs w:val="16"/>
              </w:rPr>
              <w:t>2019-03</w:t>
            </w:r>
          </w:p>
        </w:tc>
        <w:tc>
          <w:tcPr>
            <w:tcW w:w="801" w:type="dxa"/>
            <w:gridSpan w:val="2"/>
            <w:shd w:val="solid" w:color="FFFFFF" w:fill="auto"/>
          </w:tcPr>
          <w:p w14:paraId="4DA2501A" w14:textId="77777777" w:rsidR="00796D37" w:rsidRDefault="00796D37" w:rsidP="00796D37">
            <w:pPr>
              <w:pStyle w:val="TAL"/>
              <w:rPr>
                <w:rFonts w:cs="Arial"/>
                <w:sz w:val="16"/>
                <w:szCs w:val="16"/>
              </w:rPr>
            </w:pPr>
            <w:r>
              <w:rPr>
                <w:rFonts w:cs="Arial"/>
                <w:sz w:val="16"/>
                <w:szCs w:val="16"/>
              </w:rPr>
              <w:t>SA#83</w:t>
            </w:r>
          </w:p>
        </w:tc>
        <w:tc>
          <w:tcPr>
            <w:tcW w:w="1095" w:type="dxa"/>
            <w:gridSpan w:val="2"/>
            <w:shd w:val="solid" w:color="FFFFFF" w:fill="auto"/>
          </w:tcPr>
          <w:p w14:paraId="66E7C4CB" w14:textId="77777777" w:rsidR="00796D37" w:rsidRDefault="00796D37" w:rsidP="00796D37">
            <w:pPr>
              <w:pStyle w:val="TAL"/>
              <w:rPr>
                <w:rFonts w:cs="Arial"/>
                <w:sz w:val="16"/>
                <w:szCs w:val="16"/>
              </w:rPr>
            </w:pPr>
            <w:r>
              <w:rPr>
                <w:rFonts w:cs="Arial"/>
                <w:sz w:val="16"/>
                <w:szCs w:val="16"/>
              </w:rPr>
              <w:t>SP-190115</w:t>
            </w:r>
          </w:p>
        </w:tc>
        <w:tc>
          <w:tcPr>
            <w:tcW w:w="568" w:type="dxa"/>
            <w:gridSpan w:val="2"/>
            <w:shd w:val="solid" w:color="FFFFFF" w:fill="auto"/>
          </w:tcPr>
          <w:p w14:paraId="6475874C" w14:textId="77777777" w:rsidR="00796D37" w:rsidRDefault="00796D37" w:rsidP="00796D37">
            <w:pPr>
              <w:pStyle w:val="TAL"/>
              <w:rPr>
                <w:rFonts w:cs="Arial"/>
                <w:sz w:val="16"/>
                <w:szCs w:val="16"/>
              </w:rPr>
            </w:pPr>
            <w:r>
              <w:rPr>
                <w:rFonts w:cs="Arial"/>
                <w:sz w:val="16"/>
                <w:szCs w:val="16"/>
              </w:rPr>
              <w:t>0711</w:t>
            </w:r>
          </w:p>
        </w:tc>
        <w:tc>
          <w:tcPr>
            <w:tcW w:w="426" w:type="dxa"/>
            <w:gridSpan w:val="2"/>
            <w:shd w:val="solid" w:color="FFFFFF" w:fill="auto"/>
          </w:tcPr>
          <w:p w14:paraId="0BD44980" w14:textId="77777777" w:rsidR="00796D37" w:rsidRDefault="00796D37" w:rsidP="00796D37">
            <w:pPr>
              <w:pStyle w:val="TAL"/>
              <w:rPr>
                <w:rFonts w:cs="Arial"/>
                <w:sz w:val="16"/>
                <w:szCs w:val="16"/>
              </w:rPr>
            </w:pPr>
            <w:r>
              <w:rPr>
                <w:rFonts w:cs="Arial"/>
                <w:sz w:val="16"/>
                <w:szCs w:val="16"/>
              </w:rPr>
              <w:t>-</w:t>
            </w:r>
          </w:p>
        </w:tc>
        <w:tc>
          <w:tcPr>
            <w:tcW w:w="426" w:type="dxa"/>
            <w:gridSpan w:val="2"/>
            <w:shd w:val="solid" w:color="FFFFFF" w:fill="auto"/>
          </w:tcPr>
          <w:p w14:paraId="6A1473A3" w14:textId="77777777" w:rsidR="00796D37" w:rsidRDefault="00796D37" w:rsidP="00796D37">
            <w:pPr>
              <w:pStyle w:val="TAL"/>
              <w:rPr>
                <w:rFonts w:cs="Arial"/>
                <w:sz w:val="16"/>
                <w:szCs w:val="16"/>
              </w:rPr>
            </w:pPr>
            <w:r>
              <w:rPr>
                <w:rFonts w:cs="Arial"/>
                <w:sz w:val="16"/>
                <w:szCs w:val="16"/>
              </w:rPr>
              <w:t>F</w:t>
            </w:r>
          </w:p>
        </w:tc>
        <w:tc>
          <w:tcPr>
            <w:tcW w:w="4821" w:type="dxa"/>
            <w:gridSpan w:val="2"/>
            <w:shd w:val="solid" w:color="FFFFFF" w:fill="auto"/>
          </w:tcPr>
          <w:p w14:paraId="2DA520A3" w14:textId="77777777" w:rsidR="00796D37" w:rsidRPr="00750C70" w:rsidRDefault="00796D37" w:rsidP="00796D37">
            <w:pPr>
              <w:pStyle w:val="TAL"/>
              <w:rPr>
                <w:rFonts w:cs="Arial"/>
                <w:sz w:val="16"/>
                <w:szCs w:val="16"/>
              </w:rPr>
            </w:pPr>
            <w:r w:rsidRPr="00750C70">
              <w:rPr>
                <w:rFonts w:cs="Arial"/>
                <w:sz w:val="16"/>
                <w:szCs w:val="16"/>
              </w:rPr>
              <w:t>Correcting of Quota management Indicator in CDR</w:t>
            </w:r>
          </w:p>
        </w:tc>
        <w:tc>
          <w:tcPr>
            <w:tcW w:w="709" w:type="dxa"/>
            <w:gridSpan w:val="2"/>
            <w:shd w:val="solid" w:color="FFFFFF" w:fill="auto"/>
          </w:tcPr>
          <w:p w14:paraId="32E1E0B0" w14:textId="77777777" w:rsidR="00796D37" w:rsidRDefault="00796D37" w:rsidP="00796D37">
            <w:pPr>
              <w:pStyle w:val="TAL"/>
              <w:jc w:val="center"/>
              <w:rPr>
                <w:rFonts w:cs="Arial"/>
                <w:sz w:val="16"/>
                <w:szCs w:val="16"/>
              </w:rPr>
            </w:pPr>
            <w:r>
              <w:rPr>
                <w:rFonts w:cs="Arial"/>
                <w:sz w:val="16"/>
                <w:szCs w:val="16"/>
              </w:rPr>
              <w:t>15.6.0</w:t>
            </w:r>
          </w:p>
        </w:tc>
      </w:tr>
      <w:tr w:rsidR="001F5055" w:rsidRPr="007F318C" w14:paraId="57E0CC21" w14:textId="77777777" w:rsidTr="003E44E5">
        <w:trPr>
          <w:gridAfter w:val="1"/>
          <w:wAfter w:w="48" w:type="dxa"/>
        </w:trPr>
        <w:tc>
          <w:tcPr>
            <w:tcW w:w="805" w:type="dxa"/>
            <w:gridSpan w:val="2"/>
            <w:shd w:val="solid" w:color="FFFFFF" w:fill="auto"/>
          </w:tcPr>
          <w:p w14:paraId="1CD9242A" w14:textId="77777777" w:rsidR="001F5055" w:rsidRDefault="001F5055" w:rsidP="001F5055">
            <w:pPr>
              <w:pStyle w:val="TAL"/>
              <w:jc w:val="center"/>
              <w:rPr>
                <w:rFonts w:cs="Arial"/>
                <w:sz w:val="16"/>
                <w:szCs w:val="16"/>
              </w:rPr>
            </w:pPr>
            <w:r>
              <w:rPr>
                <w:rFonts w:cs="Arial"/>
                <w:sz w:val="16"/>
                <w:szCs w:val="16"/>
              </w:rPr>
              <w:t>2019-03</w:t>
            </w:r>
          </w:p>
        </w:tc>
        <w:tc>
          <w:tcPr>
            <w:tcW w:w="801" w:type="dxa"/>
            <w:gridSpan w:val="2"/>
            <w:shd w:val="solid" w:color="FFFFFF" w:fill="auto"/>
          </w:tcPr>
          <w:p w14:paraId="514D0DA3" w14:textId="77777777" w:rsidR="001F5055" w:rsidRDefault="001F5055" w:rsidP="001F5055">
            <w:pPr>
              <w:pStyle w:val="TAL"/>
              <w:rPr>
                <w:rFonts w:cs="Arial"/>
                <w:sz w:val="16"/>
                <w:szCs w:val="16"/>
              </w:rPr>
            </w:pPr>
            <w:r>
              <w:rPr>
                <w:rFonts w:cs="Arial"/>
                <w:sz w:val="16"/>
                <w:szCs w:val="16"/>
              </w:rPr>
              <w:t>SA#83</w:t>
            </w:r>
          </w:p>
        </w:tc>
        <w:tc>
          <w:tcPr>
            <w:tcW w:w="1095" w:type="dxa"/>
            <w:gridSpan w:val="2"/>
            <w:shd w:val="solid" w:color="FFFFFF" w:fill="auto"/>
          </w:tcPr>
          <w:p w14:paraId="141110C4" w14:textId="77777777" w:rsidR="001F5055" w:rsidRDefault="001F5055" w:rsidP="001F5055">
            <w:pPr>
              <w:pStyle w:val="TAL"/>
              <w:rPr>
                <w:rFonts w:cs="Arial"/>
                <w:sz w:val="16"/>
                <w:szCs w:val="16"/>
              </w:rPr>
            </w:pPr>
            <w:r>
              <w:rPr>
                <w:rFonts w:cs="Arial"/>
                <w:sz w:val="16"/>
                <w:szCs w:val="16"/>
              </w:rPr>
              <w:t>SP-190115</w:t>
            </w:r>
          </w:p>
        </w:tc>
        <w:tc>
          <w:tcPr>
            <w:tcW w:w="568" w:type="dxa"/>
            <w:gridSpan w:val="2"/>
            <w:shd w:val="solid" w:color="FFFFFF" w:fill="auto"/>
          </w:tcPr>
          <w:p w14:paraId="6DBCEDEA" w14:textId="77777777" w:rsidR="001F5055" w:rsidRDefault="001F5055" w:rsidP="001F5055">
            <w:pPr>
              <w:pStyle w:val="TAL"/>
              <w:rPr>
                <w:rFonts w:cs="Arial"/>
                <w:sz w:val="16"/>
                <w:szCs w:val="16"/>
              </w:rPr>
            </w:pPr>
            <w:r>
              <w:rPr>
                <w:rFonts w:cs="Arial"/>
                <w:sz w:val="16"/>
                <w:szCs w:val="16"/>
              </w:rPr>
              <w:t>0712</w:t>
            </w:r>
          </w:p>
        </w:tc>
        <w:tc>
          <w:tcPr>
            <w:tcW w:w="426" w:type="dxa"/>
            <w:gridSpan w:val="2"/>
            <w:shd w:val="solid" w:color="FFFFFF" w:fill="auto"/>
          </w:tcPr>
          <w:p w14:paraId="04002B7D" w14:textId="77777777" w:rsidR="001F5055" w:rsidRDefault="001F5055" w:rsidP="001F5055">
            <w:pPr>
              <w:pStyle w:val="TAL"/>
              <w:rPr>
                <w:rFonts w:cs="Arial"/>
                <w:sz w:val="16"/>
                <w:szCs w:val="16"/>
              </w:rPr>
            </w:pPr>
            <w:r>
              <w:rPr>
                <w:rFonts w:cs="Arial"/>
                <w:sz w:val="16"/>
                <w:szCs w:val="16"/>
              </w:rPr>
              <w:t>-</w:t>
            </w:r>
          </w:p>
        </w:tc>
        <w:tc>
          <w:tcPr>
            <w:tcW w:w="426" w:type="dxa"/>
            <w:gridSpan w:val="2"/>
            <w:shd w:val="solid" w:color="FFFFFF" w:fill="auto"/>
          </w:tcPr>
          <w:p w14:paraId="15910918" w14:textId="77777777" w:rsidR="001F5055" w:rsidRDefault="001F5055" w:rsidP="001F5055">
            <w:pPr>
              <w:pStyle w:val="TAL"/>
              <w:rPr>
                <w:rFonts w:cs="Arial"/>
                <w:sz w:val="16"/>
                <w:szCs w:val="16"/>
              </w:rPr>
            </w:pPr>
            <w:r>
              <w:rPr>
                <w:rFonts w:cs="Arial"/>
                <w:sz w:val="16"/>
                <w:szCs w:val="16"/>
              </w:rPr>
              <w:t>F</w:t>
            </w:r>
          </w:p>
        </w:tc>
        <w:tc>
          <w:tcPr>
            <w:tcW w:w="4821" w:type="dxa"/>
            <w:gridSpan w:val="2"/>
            <w:shd w:val="solid" w:color="FFFFFF" w:fill="auto"/>
          </w:tcPr>
          <w:p w14:paraId="78169769" w14:textId="77777777" w:rsidR="001F5055" w:rsidRPr="00750C70" w:rsidRDefault="001F5055" w:rsidP="001F5055">
            <w:pPr>
              <w:pStyle w:val="TAL"/>
              <w:rPr>
                <w:rFonts w:cs="Arial"/>
                <w:sz w:val="16"/>
                <w:szCs w:val="16"/>
              </w:rPr>
            </w:pPr>
            <w:r w:rsidRPr="00750C70">
              <w:rPr>
                <w:rFonts w:cs="Arial"/>
                <w:sz w:val="16"/>
                <w:szCs w:val="16"/>
              </w:rPr>
              <w:t>Correcting of User Location Information definition</w:t>
            </w:r>
          </w:p>
        </w:tc>
        <w:tc>
          <w:tcPr>
            <w:tcW w:w="709" w:type="dxa"/>
            <w:gridSpan w:val="2"/>
            <w:shd w:val="solid" w:color="FFFFFF" w:fill="auto"/>
          </w:tcPr>
          <w:p w14:paraId="15BB921B" w14:textId="77777777" w:rsidR="001F5055" w:rsidRDefault="001F5055" w:rsidP="001F5055">
            <w:pPr>
              <w:pStyle w:val="TAL"/>
              <w:jc w:val="center"/>
              <w:rPr>
                <w:rFonts w:cs="Arial"/>
                <w:sz w:val="16"/>
                <w:szCs w:val="16"/>
              </w:rPr>
            </w:pPr>
            <w:r>
              <w:rPr>
                <w:rFonts w:cs="Arial"/>
                <w:sz w:val="16"/>
                <w:szCs w:val="16"/>
              </w:rPr>
              <w:t>15.6.0</w:t>
            </w:r>
          </w:p>
        </w:tc>
      </w:tr>
      <w:tr w:rsidR="00127775" w:rsidRPr="007F318C" w14:paraId="48D476F5" w14:textId="77777777" w:rsidTr="003E44E5">
        <w:trPr>
          <w:gridAfter w:val="1"/>
          <w:wAfter w:w="48" w:type="dxa"/>
        </w:trPr>
        <w:tc>
          <w:tcPr>
            <w:tcW w:w="805" w:type="dxa"/>
            <w:gridSpan w:val="2"/>
            <w:shd w:val="solid" w:color="FFFFFF" w:fill="auto"/>
          </w:tcPr>
          <w:p w14:paraId="66040246" w14:textId="77777777" w:rsidR="00127775" w:rsidRDefault="00127775" w:rsidP="001F5055">
            <w:pPr>
              <w:pStyle w:val="TAL"/>
              <w:jc w:val="center"/>
              <w:rPr>
                <w:rFonts w:cs="Arial"/>
                <w:sz w:val="16"/>
                <w:szCs w:val="16"/>
              </w:rPr>
            </w:pPr>
            <w:r>
              <w:rPr>
                <w:rFonts w:cs="Arial"/>
                <w:sz w:val="16"/>
                <w:szCs w:val="16"/>
              </w:rPr>
              <w:t>2019-03</w:t>
            </w:r>
          </w:p>
        </w:tc>
        <w:tc>
          <w:tcPr>
            <w:tcW w:w="801" w:type="dxa"/>
            <w:gridSpan w:val="2"/>
            <w:shd w:val="solid" w:color="FFFFFF" w:fill="auto"/>
          </w:tcPr>
          <w:p w14:paraId="42D83409" w14:textId="77777777" w:rsidR="00127775" w:rsidRDefault="00127775" w:rsidP="001F5055">
            <w:pPr>
              <w:pStyle w:val="TAL"/>
              <w:rPr>
                <w:rFonts w:cs="Arial"/>
                <w:sz w:val="16"/>
                <w:szCs w:val="16"/>
              </w:rPr>
            </w:pPr>
            <w:r>
              <w:rPr>
                <w:rFonts w:cs="Arial"/>
                <w:sz w:val="16"/>
                <w:szCs w:val="16"/>
              </w:rPr>
              <w:t>SA#83</w:t>
            </w:r>
          </w:p>
        </w:tc>
        <w:tc>
          <w:tcPr>
            <w:tcW w:w="1095" w:type="dxa"/>
            <w:gridSpan w:val="2"/>
            <w:shd w:val="solid" w:color="FFFFFF" w:fill="auto"/>
          </w:tcPr>
          <w:p w14:paraId="7B5119BA" w14:textId="77777777" w:rsidR="00127775" w:rsidRDefault="00127775" w:rsidP="001F5055">
            <w:pPr>
              <w:pStyle w:val="TAL"/>
              <w:rPr>
                <w:rFonts w:cs="Arial"/>
                <w:sz w:val="16"/>
                <w:szCs w:val="16"/>
              </w:rPr>
            </w:pPr>
            <w:r>
              <w:rPr>
                <w:rFonts w:cs="Arial"/>
                <w:sz w:val="16"/>
                <w:szCs w:val="16"/>
              </w:rPr>
              <w:t>SP-190129</w:t>
            </w:r>
          </w:p>
        </w:tc>
        <w:tc>
          <w:tcPr>
            <w:tcW w:w="568" w:type="dxa"/>
            <w:gridSpan w:val="2"/>
            <w:shd w:val="solid" w:color="FFFFFF" w:fill="auto"/>
          </w:tcPr>
          <w:p w14:paraId="7154FA51" w14:textId="77777777" w:rsidR="00127775" w:rsidRDefault="00127775" w:rsidP="001F5055">
            <w:pPr>
              <w:pStyle w:val="TAL"/>
              <w:rPr>
                <w:rFonts w:cs="Arial"/>
                <w:sz w:val="16"/>
                <w:szCs w:val="16"/>
              </w:rPr>
            </w:pPr>
            <w:r>
              <w:rPr>
                <w:rFonts w:cs="Arial"/>
                <w:sz w:val="16"/>
                <w:szCs w:val="16"/>
              </w:rPr>
              <w:t>0702</w:t>
            </w:r>
          </w:p>
        </w:tc>
        <w:tc>
          <w:tcPr>
            <w:tcW w:w="426" w:type="dxa"/>
            <w:gridSpan w:val="2"/>
            <w:shd w:val="solid" w:color="FFFFFF" w:fill="auto"/>
          </w:tcPr>
          <w:p w14:paraId="6413D81B" w14:textId="77777777" w:rsidR="00127775" w:rsidRDefault="00127775" w:rsidP="001F5055">
            <w:pPr>
              <w:pStyle w:val="TAL"/>
              <w:rPr>
                <w:rFonts w:cs="Arial"/>
                <w:sz w:val="16"/>
                <w:szCs w:val="16"/>
              </w:rPr>
            </w:pPr>
            <w:r>
              <w:rPr>
                <w:rFonts w:cs="Arial"/>
                <w:sz w:val="16"/>
                <w:szCs w:val="16"/>
              </w:rPr>
              <w:t>1</w:t>
            </w:r>
          </w:p>
        </w:tc>
        <w:tc>
          <w:tcPr>
            <w:tcW w:w="426" w:type="dxa"/>
            <w:gridSpan w:val="2"/>
            <w:shd w:val="solid" w:color="FFFFFF" w:fill="auto"/>
          </w:tcPr>
          <w:p w14:paraId="68566630" w14:textId="77777777" w:rsidR="00127775" w:rsidRDefault="00127775" w:rsidP="001F5055">
            <w:pPr>
              <w:pStyle w:val="TAL"/>
              <w:rPr>
                <w:rFonts w:cs="Arial"/>
                <w:sz w:val="16"/>
                <w:szCs w:val="16"/>
              </w:rPr>
            </w:pPr>
            <w:r>
              <w:rPr>
                <w:rFonts w:cs="Arial"/>
                <w:sz w:val="16"/>
                <w:szCs w:val="16"/>
              </w:rPr>
              <w:t>B</w:t>
            </w:r>
          </w:p>
        </w:tc>
        <w:tc>
          <w:tcPr>
            <w:tcW w:w="4821" w:type="dxa"/>
            <w:gridSpan w:val="2"/>
            <w:shd w:val="solid" w:color="FFFFFF" w:fill="auto"/>
          </w:tcPr>
          <w:p w14:paraId="559B2C3B" w14:textId="77777777" w:rsidR="00127775" w:rsidRPr="00750C70" w:rsidRDefault="00127775" w:rsidP="001F5055">
            <w:pPr>
              <w:pStyle w:val="TAL"/>
              <w:rPr>
                <w:rFonts w:cs="Arial"/>
                <w:sz w:val="16"/>
                <w:szCs w:val="16"/>
              </w:rPr>
            </w:pPr>
            <w:r w:rsidRPr="00750C70">
              <w:rPr>
                <w:rFonts w:cs="Arial"/>
                <w:sz w:val="16"/>
                <w:szCs w:val="16"/>
              </w:rPr>
              <w:t>Support status of VoLTE service delivery</w:t>
            </w:r>
          </w:p>
        </w:tc>
        <w:tc>
          <w:tcPr>
            <w:tcW w:w="709" w:type="dxa"/>
            <w:gridSpan w:val="2"/>
            <w:shd w:val="solid" w:color="FFFFFF" w:fill="auto"/>
          </w:tcPr>
          <w:p w14:paraId="3CFCC9BF" w14:textId="77777777" w:rsidR="00127775" w:rsidRDefault="00127775" w:rsidP="001F5055">
            <w:pPr>
              <w:pStyle w:val="TAL"/>
              <w:jc w:val="center"/>
              <w:rPr>
                <w:rFonts w:cs="Arial"/>
                <w:sz w:val="16"/>
                <w:szCs w:val="16"/>
              </w:rPr>
            </w:pPr>
            <w:r>
              <w:rPr>
                <w:rFonts w:cs="Arial"/>
                <w:sz w:val="16"/>
                <w:szCs w:val="16"/>
              </w:rPr>
              <w:t>16.0.0</w:t>
            </w:r>
          </w:p>
        </w:tc>
      </w:tr>
      <w:tr w:rsidR="0055434F" w:rsidRPr="007F318C" w14:paraId="0B3499AF" w14:textId="77777777" w:rsidTr="003E44E5">
        <w:trPr>
          <w:gridAfter w:val="1"/>
          <w:wAfter w:w="48" w:type="dxa"/>
        </w:trPr>
        <w:tc>
          <w:tcPr>
            <w:tcW w:w="805" w:type="dxa"/>
            <w:gridSpan w:val="2"/>
            <w:shd w:val="solid" w:color="FFFFFF" w:fill="auto"/>
          </w:tcPr>
          <w:p w14:paraId="19E4754A" w14:textId="77777777" w:rsidR="0055434F" w:rsidRDefault="0055434F" w:rsidP="001F5055">
            <w:pPr>
              <w:pStyle w:val="TAL"/>
              <w:jc w:val="center"/>
              <w:rPr>
                <w:rFonts w:cs="Arial"/>
                <w:sz w:val="16"/>
                <w:szCs w:val="16"/>
              </w:rPr>
            </w:pPr>
            <w:r>
              <w:rPr>
                <w:rFonts w:cs="Arial"/>
                <w:sz w:val="16"/>
                <w:szCs w:val="16"/>
              </w:rPr>
              <w:t>2019-06</w:t>
            </w:r>
          </w:p>
        </w:tc>
        <w:tc>
          <w:tcPr>
            <w:tcW w:w="801" w:type="dxa"/>
            <w:gridSpan w:val="2"/>
            <w:shd w:val="solid" w:color="FFFFFF" w:fill="auto"/>
          </w:tcPr>
          <w:p w14:paraId="6C745B04" w14:textId="77777777" w:rsidR="0055434F" w:rsidRDefault="0055434F" w:rsidP="001F5055">
            <w:pPr>
              <w:pStyle w:val="TAL"/>
              <w:rPr>
                <w:rFonts w:cs="Arial"/>
                <w:sz w:val="16"/>
                <w:szCs w:val="16"/>
              </w:rPr>
            </w:pPr>
            <w:r>
              <w:rPr>
                <w:rFonts w:cs="Arial"/>
                <w:sz w:val="16"/>
                <w:szCs w:val="16"/>
              </w:rPr>
              <w:t>SA#84</w:t>
            </w:r>
          </w:p>
        </w:tc>
        <w:tc>
          <w:tcPr>
            <w:tcW w:w="1095" w:type="dxa"/>
            <w:gridSpan w:val="2"/>
            <w:shd w:val="solid" w:color="FFFFFF" w:fill="auto"/>
          </w:tcPr>
          <w:p w14:paraId="46D49F11" w14:textId="77777777" w:rsidR="0055434F" w:rsidRDefault="0055434F" w:rsidP="001F5055">
            <w:pPr>
              <w:pStyle w:val="TAL"/>
              <w:rPr>
                <w:rFonts w:cs="Arial"/>
                <w:sz w:val="16"/>
                <w:szCs w:val="16"/>
              </w:rPr>
            </w:pPr>
            <w:r>
              <w:rPr>
                <w:rFonts w:cs="Arial"/>
                <w:sz w:val="16"/>
                <w:szCs w:val="16"/>
              </w:rPr>
              <w:t>SP-190384</w:t>
            </w:r>
          </w:p>
        </w:tc>
        <w:tc>
          <w:tcPr>
            <w:tcW w:w="568" w:type="dxa"/>
            <w:gridSpan w:val="2"/>
            <w:shd w:val="solid" w:color="FFFFFF" w:fill="auto"/>
          </w:tcPr>
          <w:p w14:paraId="65E71754" w14:textId="77777777" w:rsidR="0055434F" w:rsidRDefault="0055434F" w:rsidP="001F5055">
            <w:pPr>
              <w:pStyle w:val="TAL"/>
              <w:rPr>
                <w:rFonts w:cs="Arial"/>
                <w:sz w:val="16"/>
                <w:szCs w:val="16"/>
              </w:rPr>
            </w:pPr>
            <w:r>
              <w:rPr>
                <w:rFonts w:cs="Arial"/>
                <w:sz w:val="16"/>
                <w:szCs w:val="16"/>
              </w:rPr>
              <w:t>0714</w:t>
            </w:r>
          </w:p>
        </w:tc>
        <w:tc>
          <w:tcPr>
            <w:tcW w:w="426" w:type="dxa"/>
            <w:gridSpan w:val="2"/>
            <w:shd w:val="solid" w:color="FFFFFF" w:fill="auto"/>
          </w:tcPr>
          <w:p w14:paraId="6D76EEA5" w14:textId="77777777" w:rsidR="0055434F" w:rsidRDefault="0055434F" w:rsidP="001F5055">
            <w:pPr>
              <w:pStyle w:val="TAL"/>
              <w:rPr>
                <w:rFonts w:cs="Arial"/>
                <w:sz w:val="16"/>
                <w:szCs w:val="16"/>
              </w:rPr>
            </w:pPr>
            <w:r>
              <w:rPr>
                <w:rFonts w:cs="Arial"/>
                <w:sz w:val="16"/>
                <w:szCs w:val="16"/>
              </w:rPr>
              <w:t>-</w:t>
            </w:r>
          </w:p>
        </w:tc>
        <w:tc>
          <w:tcPr>
            <w:tcW w:w="426" w:type="dxa"/>
            <w:gridSpan w:val="2"/>
            <w:shd w:val="solid" w:color="FFFFFF" w:fill="auto"/>
          </w:tcPr>
          <w:p w14:paraId="06AE16D2" w14:textId="77777777" w:rsidR="0055434F" w:rsidRDefault="0055434F" w:rsidP="001F5055">
            <w:pPr>
              <w:pStyle w:val="TAL"/>
              <w:rPr>
                <w:rFonts w:cs="Arial"/>
                <w:sz w:val="16"/>
                <w:szCs w:val="16"/>
              </w:rPr>
            </w:pPr>
            <w:r>
              <w:rPr>
                <w:rFonts w:cs="Arial"/>
                <w:sz w:val="16"/>
                <w:szCs w:val="16"/>
              </w:rPr>
              <w:t>A</w:t>
            </w:r>
          </w:p>
        </w:tc>
        <w:tc>
          <w:tcPr>
            <w:tcW w:w="4821" w:type="dxa"/>
            <w:gridSpan w:val="2"/>
            <w:shd w:val="solid" w:color="FFFFFF" w:fill="auto"/>
          </w:tcPr>
          <w:p w14:paraId="5FAE38E6" w14:textId="77777777" w:rsidR="0055434F" w:rsidRPr="00750C70" w:rsidRDefault="0055434F" w:rsidP="001F5055">
            <w:pPr>
              <w:pStyle w:val="TAL"/>
              <w:rPr>
                <w:rFonts w:cs="Arial"/>
                <w:sz w:val="16"/>
                <w:szCs w:val="16"/>
              </w:rPr>
            </w:pPr>
            <w:r w:rsidRPr="00750C70">
              <w:rPr>
                <w:rFonts w:cs="Arial"/>
                <w:sz w:val="16"/>
                <w:szCs w:val="16"/>
              </w:rPr>
              <w:t>Corrections on ASN.1</w:t>
            </w:r>
          </w:p>
        </w:tc>
        <w:tc>
          <w:tcPr>
            <w:tcW w:w="709" w:type="dxa"/>
            <w:gridSpan w:val="2"/>
            <w:shd w:val="solid" w:color="FFFFFF" w:fill="auto"/>
          </w:tcPr>
          <w:p w14:paraId="39C9BBC0" w14:textId="77777777" w:rsidR="0055434F" w:rsidRDefault="0055434F" w:rsidP="001F5055">
            <w:pPr>
              <w:pStyle w:val="TAL"/>
              <w:jc w:val="center"/>
              <w:rPr>
                <w:rFonts w:cs="Arial"/>
                <w:sz w:val="16"/>
                <w:szCs w:val="16"/>
              </w:rPr>
            </w:pPr>
            <w:r>
              <w:rPr>
                <w:rFonts w:cs="Arial"/>
                <w:sz w:val="16"/>
                <w:szCs w:val="16"/>
              </w:rPr>
              <w:t>16.1.0</w:t>
            </w:r>
          </w:p>
        </w:tc>
      </w:tr>
      <w:tr w:rsidR="005E7F8B" w:rsidRPr="007F318C" w14:paraId="425592EC" w14:textId="77777777" w:rsidTr="003E44E5">
        <w:trPr>
          <w:gridAfter w:val="1"/>
          <w:wAfter w:w="48" w:type="dxa"/>
        </w:trPr>
        <w:tc>
          <w:tcPr>
            <w:tcW w:w="805" w:type="dxa"/>
            <w:gridSpan w:val="2"/>
            <w:shd w:val="solid" w:color="FFFFFF" w:fill="auto"/>
          </w:tcPr>
          <w:p w14:paraId="7BF87562" w14:textId="77777777" w:rsidR="005E7F8B" w:rsidRDefault="005E7F8B" w:rsidP="001F5055">
            <w:pPr>
              <w:pStyle w:val="TAL"/>
              <w:jc w:val="center"/>
              <w:rPr>
                <w:rFonts w:cs="Arial"/>
                <w:sz w:val="16"/>
                <w:szCs w:val="16"/>
              </w:rPr>
            </w:pPr>
            <w:r>
              <w:rPr>
                <w:rFonts w:cs="Arial"/>
                <w:sz w:val="16"/>
                <w:szCs w:val="16"/>
              </w:rPr>
              <w:t>2019-06</w:t>
            </w:r>
          </w:p>
        </w:tc>
        <w:tc>
          <w:tcPr>
            <w:tcW w:w="801" w:type="dxa"/>
            <w:gridSpan w:val="2"/>
            <w:shd w:val="solid" w:color="FFFFFF" w:fill="auto"/>
          </w:tcPr>
          <w:p w14:paraId="05BC3441" w14:textId="77777777" w:rsidR="005E7F8B" w:rsidRDefault="005E7F8B" w:rsidP="001F5055">
            <w:pPr>
              <w:pStyle w:val="TAL"/>
              <w:rPr>
                <w:rFonts w:cs="Arial"/>
                <w:sz w:val="16"/>
                <w:szCs w:val="16"/>
              </w:rPr>
            </w:pPr>
            <w:r>
              <w:rPr>
                <w:rFonts w:cs="Arial"/>
                <w:sz w:val="16"/>
                <w:szCs w:val="16"/>
              </w:rPr>
              <w:t>SA#84</w:t>
            </w:r>
          </w:p>
        </w:tc>
        <w:tc>
          <w:tcPr>
            <w:tcW w:w="1095" w:type="dxa"/>
            <w:gridSpan w:val="2"/>
            <w:shd w:val="solid" w:color="FFFFFF" w:fill="auto"/>
          </w:tcPr>
          <w:p w14:paraId="202D5AA3" w14:textId="77777777" w:rsidR="005E7F8B" w:rsidRDefault="005E7F8B" w:rsidP="001F5055">
            <w:pPr>
              <w:pStyle w:val="TAL"/>
              <w:rPr>
                <w:rFonts w:cs="Arial"/>
                <w:sz w:val="16"/>
                <w:szCs w:val="16"/>
              </w:rPr>
            </w:pPr>
            <w:r>
              <w:rPr>
                <w:rFonts w:cs="Arial"/>
                <w:sz w:val="16"/>
                <w:szCs w:val="16"/>
              </w:rPr>
              <w:t>SP-190384</w:t>
            </w:r>
          </w:p>
        </w:tc>
        <w:tc>
          <w:tcPr>
            <w:tcW w:w="568" w:type="dxa"/>
            <w:gridSpan w:val="2"/>
            <w:shd w:val="solid" w:color="FFFFFF" w:fill="auto"/>
          </w:tcPr>
          <w:p w14:paraId="06FADB76" w14:textId="77777777" w:rsidR="005E7F8B" w:rsidRDefault="005E7F8B" w:rsidP="001F5055">
            <w:pPr>
              <w:pStyle w:val="TAL"/>
              <w:rPr>
                <w:rFonts w:cs="Arial"/>
                <w:sz w:val="16"/>
                <w:szCs w:val="16"/>
              </w:rPr>
            </w:pPr>
            <w:r>
              <w:rPr>
                <w:rFonts w:cs="Arial"/>
                <w:sz w:val="16"/>
                <w:szCs w:val="16"/>
              </w:rPr>
              <w:t>0716</w:t>
            </w:r>
          </w:p>
        </w:tc>
        <w:tc>
          <w:tcPr>
            <w:tcW w:w="426" w:type="dxa"/>
            <w:gridSpan w:val="2"/>
            <w:shd w:val="solid" w:color="FFFFFF" w:fill="auto"/>
          </w:tcPr>
          <w:p w14:paraId="60C1F2D7" w14:textId="77777777" w:rsidR="005E7F8B" w:rsidRDefault="005E7F8B" w:rsidP="001F5055">
            <w:pPr>
              <w:pStyle w:val="TAL"/>
              <w:rPr>
                <w:rFonts w:cs="Arial"/>
                <w:sz w:val="16"/>
                <w:szCs w:val="16"/>
              </w:rPr>
            </w:pPr>
            <w:r>
              <w:rPr>
                <w:rFonts w:cs="Arial"/>
                <w:sz w:val="16"/>
                <w:szCs w:val="16"/>
              </w:rPr>
              <w:t>1</w:t>
            </w:r>
          </w:p>
        </w:tc>
        <w:tc>
          <w:tcPr>
            <w:tcW w:w="426" w:type="dxa"/>
            <w:gridSpan w:val="2"/>
            <w:shd w:val="solid" w:color="FFFFFF" w:fill="auto"/>
          </w:tcPr>
          <w:p w14:paraId="0B8E0C0F" w14:textId="77777777" w:rsidR="005E7F8B" w:rsidRDefault="005E7F8B" w:rsidP="001F5055">
            <w:pPr>
              <w:pStyle w:val="TAL"/>
              <w:rPr>
                <w:rFonts w:cs="Arial"/>
                <w:sz w:val="16"/>
                <w:szCs w:val="16"/>
              </w:rPr>
            </w:pPr>
            <w:r>
              <w:rPr>
                <w:rFonts w:cs="Arial"/>
                <w:sz w:val="16"/>
                <w:szCs w:val="16"/>
              </w:rPr>
              <w:t>A</w:t>
            </w:r>
          </w:p>
        </w:tc>
        <w:tc>
          <w:tcPr>
            <w:tcW w:w="4821" w:type="dxa"/>
            <w:gridSpan w:val="2"/>
            <w:shd w:val="solid" w:color="FFFFFF" w:fill="auto"/>
          </w:tcPr>
          <w:p w14:paraId="637148C7" w14:textId="77777777" w:rsidR="005E7F8B" w:rsidRPr="00750C70" w:rsidRDefault="005E7F8B" w:rsidP="001F5055">
            <w:pPr>
              <w:pStyle w:val="TAL"/>
              <w:rPr>
                <w:rFonts w:cs="Arial"/>
                <w:sz w:val="16"/>
                <w:szCs w:val="16"/>
              </w:rPr>
            </w:pPr>
            <w:r w:rsidRPr="00750C70">
              <w:rPr>
                <w:rFonts w:cs="Arial"/>
                <w:sz w:val="16"/>
                <w:szCs w:val="16"/>
              </w:rPr>
              <w:t>Correction of local sequence number</w:t>
            </w:r>
          </w:p>
        </w:tc>
        <w:tc>
          <w:tcPr>
            <w:tcW w:w="709" w:type="dxa"/>
            <w:gridSpan w:val="2"/>
            <w:shd w:val="solid" w:color="FFFFFF" w:fill="auto"/>
          </w:tcPr>
          <w:p w14:paraId="0C01F661" w14:textId="77777777" w:rsidR="005E7F8B" w:rsidRDefault="005E7F8B" w:rsidP="001F5055">
            <w:pPr>
              <w:pStyle w:val="TAL"/>
              <w:jc w:val="center"/>
              <w:rPr>
                <w:rFonts w:cs="Arial"/>
                <w:sz w:val="16"/>
                <w:szCs w:val="16"/>
              </w:rPr>
            </w:pPr>
            <w:r>
              <w:rPr>
                <w:rFonts w:cs="Arial"/>
                <w:sz w:val="16"/>
                <w:szCs w:val="16"/>
              </w:rPr>
              <w:t>16.1.0</w:t>
            </w:r>
          </w:p>
        </w:tc>
      </w:tr>
      <w:tr w:rsidR="00945BA2" w:rsidRPr="007F318C" w14:paraId="42997697" w14:textId="77777777" w:rsidTr="003E44E5">
        <w:trPr>
          <w:gridAfter w:val="1"/>
          <w:wAfter w:w="48" w:type="dxa"/>
        </w:trPr>
        <w:tc>
          <w:tcPr>
            <w:tcW w:w="805" w:type="dxa"/>
            <w:gridSpan w:val="2"/>
            <w:shd w:val="solid" w:color="FFFFFF" w:fill="auto"/>
          </w:tcPr>
          <w:p w14:paraId="67F23D9A" w14:textId="77777777" w:rsidR="00945BA2" w:rsidRDefault="00945BA2" w:rsidP="001F5055">
            <w:pPr>
              <w:pStyle w:val="TAL"/>
              <w:jc w:val="center"/>
              <w:rPr>
                <w:rFonts w:cs="Arial"/>
                <w:sz w:val="16"/>
                <w:szCs w:val="16"/>
              </w:rPr>
            </w:pPr>
            <w:r>
              <w:rPr>
                <w:rFonts w:cs="Arial"/>
                <w:sz w:val="16"/>
                <w:szCs w:val="16"/>
              </w:rPr>
              <w:t>2019-06</w:t>
            </w:r>
          </w:p>
        </w:tc>
        <w:tc>
          <w:tcPr>
            <w:tcW w:w="801" w:type="dxa"/>
            <w:gridSpan w:val="2"/>
            <w:shd w:val="solid" w:color="FFFFFF" w:fill="auto"/>
          </w:tcPr>
          <w:p w14:paraId="53321CED" w14:textId="77777777" w:rsidR="00945BA2" w:rsidRDefault="00945BA2" w:rsidP="001F5055">
            <w:pPr>
              <w:pStyle w:val="TAL"/>
              <w:rPr>
                <w:rFonts w:cs="Arial"/>
                <w:sz w:val="16"/>
                <w:szCs w:val="16"/>
              </w:rPr>
            </w:pPr>
            <w:r>
              <w:rPr>
                <w:rFonts w:cs="Arial"/>
                <w:sz w:val="16"/>
                <w:szCs w:val="16"/>
              </w:rPr>
              <w:t>SA#84</w:t>
            </w:r>
          </w:p>
        </w:tc>
        <w:tc>
          <w:tcPr>
            <w:tcW w:w="1095" w:type="dxa"/>
            <w:gridSpan w:val="2"/>
            <w:shd w:val="solid" w:color="FFFFFF" w:fill="auto"/>
          </w:tcPr>
          <w:p w14:paraId="448CA416" w14:textId="77777777" w:rsidR="00945BA2" w:rsidRDefault="00945BA2" w:rsidP="001F5055">
            <w:pPr>
              <w:pStyle w:val="TAL"/>
              <w:rPr>
                <w:rFonts w:cs="Arial"/>
                <w:sz w:val="16"/>
                <w:szCs w:val="16"/>
              </w:rPr>
            </w:pPr>
            <w:r>
              <w:rPr>
                <w:rFonts w:cs="Arial"/>
                <w:sz w:val="16"/>
                <w:szCs w:val="16"/>
              </w:rPr>
              <w:t>SP-190379</w:t>
            </w:r>
          </w:p>
        </w:tc>
        <w:tc>
          <w:tcPr>
            <w:tcW w:w="568" w:type="dxa"/>
            <w:gridSpan w:val="2"/>
            <w:shd w:val="solid" w:color="FFFFFF" w:fill="auto"/>
          </w:tcPr>
          <w:p w14:paraId="627FC0B9" w14:textId="77777777" w:rsidR="00945BA2" w:rsidRDefault="00945BA2" w:rsidP="001F5055">
            <w:pPr>
              <w:pStyle w:val="TAL"/>
              <w:rPr>
                <w:rFonts w:cs="Arial"/>
                <w:sz w:val="16"/>
                <w:szCs w:val="16"/>
              </w:rPr>
            </w:pPr>
            <w:r>
              <w:rPr>
                <w:rFonts w:cs="Arial"/>
                <w:sz w:val="16"/>
                <w:szCs w:val="16"/>
              </w:rPr>
              <w:t>0720</w:t>
            </w:r>
          </w:p>
        </w:tc>
        <w:tc>
          <w:tcPr>
            <w:tcW w:w="426" w:type="dxa"/>
            <w:gridSpan w:val="2"/>
            <w:shd w:val="solid" w:color="FFFFFF" w:fill="auto"/>
          </w:tcPr>
          <w:p w14:paraId="5A116627" w14:textId="77777777" w:rsidR="00945BA2" w:rsidRDefault="00945BA2" w:rsidP="001F5055">
            <w:pPr>
              <w:pStyle w:val="TAL"/>
              <w:rPr>
                <w:rFonts w:cs="Arial"/>
                <w:sz w:val="16"/>
                <w:szCs w:val="16"/>
              </w:rPr>
            </w:pPr>
            <w:r>
              <w:rPr>
                <w:rFonts w:cs="Arial"/>
                <w:sz w:val="16"/>
                <w:szCs w:val="16"/>
              </w:rPr>
              <w:t>-</w:t>
            </w:r>
          </w:p>
        </w:tc>
        <w:tc>
          <w:tcPr>
            <w:tcW w:w="426" w:type="dxa"/>
            <w:gridSpan w:val="2"/>
            <w:shd w:val="solid" w:color="FFFFFF" w:fill="auto"/>
          </w:tcPr>
          <w:p w14:paraId="6888C40D" w14:textId="77777777" w:rsidR="00945BA2" w:rsidRDefault="00945BA2" w:rsidP="001F5055">
            <w:pPr>
              <w:pStyle w:val="TAL"/>
              <w:rPr>
                <w:rFonts w:cs="Arial"/>
                <w:sz w:val="16"/>
                <w:szCs w:val="16"/>
              </w:rPr>
            </w:pPr>
            <w:r>
              <w:rPr>
                <w:rFonts w:cs="Arial"/>
                <w:sz w:val="16"/>
                <w:szCs w:val="16"/>
              </w:rPr>
              <w:t>A</w:t>
            </w:r>
          </w:p>
        </w:tc>
        <w:tc>
          <w:tcPr>
            <w:tcW w:w="4821" w:type="dxa"/>
            <w:gridSpan w:val="2"/>
            <w:shd w:val="solid" w:color="FFFFFF" w:fill="auto"/>
          </w:tcPr>
          <w:p w14:paraId="61D6176A" w14:textId="77777777" w:rsidR="00945BA2" w:rsidRPr="00750C70" w:rsidRDefault="00945BA2" w:rsidP="001F5055">
            <w:pPr>
              <w:pStyle w:val="TAL"/>
              <w:rPr>
                <w:rFonts w:cs="Arial"/>
                <w:sz w:val="16"/>
                <w:szCs w:val="16"/>
              </w:rPr>
            </w:pPr>
            <w:r w:rsidRPr="00750C70">
              <w:rPr>
                <w:rFonts w:cs="Arial"/>
                <w:sz w:val="16"/>
                <w:szCs w:val="16"/>
              </w:rPr>
              <w:t>Adding Rate-Control information and triggers to CDRs</w:t>
            </w:r>
          </w:p>
        </w:tc>
        <w:tc>
          <w:tcPr>
            <w:tcW w:w="709" w:type="dxa"/>
            <w:gridSpan w:val="2"/>
            <w:shd w:val="solid" w:color="FFFFFF" w:fill="auto"/>
          </w:tcPr>
          <w:p w14:paraId="6D4D1E8A" w14:textId="77777777" w:rsidR="00945BA2" w:rsidRDefault="00945BA2" w:rsidP="001F5055">
            <w:pPr>
              <w:pStyle w:val="TAL"/>
              <w:jc w:val="center"/>
              <w:rPr>
                <w:rFonts w:cs="Arial"/>
                <w:sz w:val="16"/>
                <w:szCs w:val="16"/>
              </w:rPr>
            </w:pPr>
            <w:r>
              <w:rPr>
                <w:rFonts w:cs="Arial"/>
                <w:sz w:val="16"/>
                <w:szCs w:val="16"/>
              </w:rPr>
              <w:t>16.1.0</w:t>
            </w:r>
          </w:p>
        </w:tc>
      </w:tr>
      <w:tr w:rsidR="00052EFF" w:rsidRPr="007F318C" w14:paraId="3E3E8587" w14:textId="77777777" w:rsidTr="003E44E5">
        <w:trPr>
          <w:gridAfter w:val="1"/>
          <w:wAfter w:w="48" w:type="dxa"/>
        </w:trPr>
        <w:tc>
          <w:tcPr>
            <w:tcW w:w="805" w:type="dxa"/>
            <w:gridSpan w:val="2"/>
            <w:shd w:val="solid" w:color="FFFFFF" w:fill="auto"/>
          </w:tcPr>
          <w:p w14:paraId="14674C69" w14:textId="77777777" w:rsidR="00052EFF" w:rsidRDefault="00052EFF" w:rsidP="00052EFF">
            <w:pPr>
              <w:pStyle w:val="TAL"/>
              <w:jc w:val="center"/>
              <w:rPr>
                <w:rFonts w:cs="Arial"/>
                <w:sz w:val="16"/>
                <w:szCs w:val="16"/>
              </w:rPr>
            </w:pPr>
            <w:r>
              <w:rPr>
                <w:rFonts w:cs="Arial"/>
                <w:sz w:val="16"/>
                <w:szCs w:val="16"/>
              </w:rPr>
              <w:t>2019-06</w:t>
            </w:r>
          </w:p>
        </w:tc>
        <w:tc>
          <w:tcPr>
            <w:tcW w:w="801" w:type="dxa"/>
            <w:gridSpan w:val="2"/>
            <w:shd w:val="solid" w:color="FFFFFF" w:fill="auto"/>
          </w:tcPr>
          <w:p w14:paraId="59EB0B8B" w14:textId="77777777" w:rsidR="00052EFF" w:rsidRDefault="00052EFF" w:rsidP="00052EFF">
            <w:pPr>
              <w:pStyle w:val="TAL"/>
              <w:rPr>
                <w:rFonts w:cs="Arial"/>
                <w:sz w:val="16"/>
                <w:szCs w:val="16"/>
              </w:rPr>
            </w:pPr>
            <w:r>
              <w:rPr>
                <w:rFonts w:cs="Arial"/>
                <w:sz w:val="16"/>
                <w:szCs w:val="16"/>
              </w:rPr>
              <w:t>SA#84</w:t>
            </w:r>
          </w:p>
        </w:tc>
        <w:tc>
          <w:tcPr>
            <w:tcW w:w="1095" w:type="dxa"/>
            <w:gridSpan w:val="2"/>
            <w:shd w:val="solid" w:color="FFFFFF" w:fill="auto"/>
          </w:tcPr>
          <w:p w14:paraId="2926C491" w14:textId="77777777" w:rsidR="00052EFF" w:rsidRDefault="00052EFF" w:rsidP="00052EFF">
            <w:pPr>
              <w:pStyle w:val="TAL"/>
              <w:rPr>
                <w:rFonts w:cs="Arial"/>
                <w:sz w:val="16"/>
                <w:szCs w:val="16"/>
              </w:rPr>
            </w:pPr>
            <w:r>
              <w:rPr>
                <w:rFonts w:cs="Arial"/>
                <w:sz w:val="16"/>
                <w:szCs w:val="16"/>
              </w:rPr>
              <w:t>SP-190383</w:t>
            </w:r>
          </w:p>
        </w:tc>
        <w:tc>
          <w:tcPr>
            <w:tcW w:w="568" w:type="dxa"/>
            <w:gridSpan w:val="2"/>
            <w:shd w:val="solid" w:color="FFFFFF" w:fill="auto"/>
          </w:tcPr>
          <w:p w14:paraId="4F4FA5D3" w14:textId="77777777" w:rsidR="00052EFF" w:rsidRDefault="00052EFF" w:rsidP="00052EFF">
            <w:pPr>
              <w:pStyle w:val="TAL"/>
              <w:rPr>
                <w:rFonts w:cs="Arial"/>
                <w:sz w:val="16"/>
                <w:szCs w:val="16"/>
              </w:rPr>
            </w:pPr>
            <w:r>
              <w:rPr>
                <w:rFonts w:cs="Arial"/>
                <w:sz w:val="16"/>
                <w:szCs w:val="16"/>
              </w:rPr>
              <w:t>0721</w:t>
            </w:r>
          </w:p>
        </w:tc>
        <w:tc>
          <w:tcPr>
            <w:tcW w:w="426" w:type="dxa"/>
            <w:gridSpan w:val="2"/>
            <w:shd w:val="solid" w:color="FFFFFF" w:fill="auto"/>
          </w:tcPr>
          <w:p w14:paraId="3D995D81" w14:textId="77777777" w:rsidR="00052EFF" w:rsidRDefault="00052EFF" w:rsidP="00052EFF">
            <w:pPr>
              <w:pStyle w:val="TAL"/>
              <w:rPr>
                <w:rFonts w:cs="Arial"/>
                <w:sz w:val="16"/>
                <w:szCs w:val="16"/>
              </w:rPr>
            </w:pPr>
            <w:r>
              <w:rPr>
                <w:rFonts w:cs="Arial"/>
                <w:sz w:val="16"/>
                <w:szCs w:val="16"/>
              </w:rPr>
              <w:t>-</w:t>
            </w:r>
          </w:p>
        </w:tc>
        <w:tc>
          <w:tcPr>
            <w:tcW w:w="426" w:type="dxa"/>
            <w:gridSpan w:val="2"/>
            <w:shd w:val="solid" w:color="FFFFFF" w:fill="auto"/>
          </w:tcPr>
          <w:p w14:paraId="3FA4ED23" w14:textId="77777777" w:rsidR="00052EFF" w:rsidRDefault="00052EFF" w:rsidP="00052EFF">
            <w:pPr>
              <w:pStyle w:val="TAL"/>
              <w:rPr>
                <w:rFonts w:cs="Arial"/>
                <w:sz w:val="16"/>
                <w:szCs w:val="16"/>
              </w:rPr>
            </w:pPr>
            <w:r>
              <w:rPr>
                <w:rFonts w:cs="Arial"/>
                <w:sz w:val="16"/>
                <w:szCs w:val="16"/>
              </w:rPr>
              <w:t>A</w:t>
            </w:r>
          </w:p>
        </w:tc>
        <w:tc>
          <w:tcPr>
            <w:tcW w:w="4821" w:type="dxa"/>
            <w:gridSpan w:val="2"/>
            <w:shd w:val="solid" w:color="FFFFFF" w:fill="auto"/>
          </w:tcPr>
          <w:p w14:paraId="352A384C" w14:textId="77777777" w:rsidR="00052EFF" w:rsidRPr="00750C70" w:rsidRDefault="00052EFF" w:rsidP="00052EFF">
            <w:pPr>
              <w:pStyle w:val="TAL"/>
              <w:rPr>
                <w:rFonts w:cs="Arial"/>
                <w:sz w:val="16"/>
                <w:szCs w:val="16"/>
              </w:rPr>
            </w:pPr>
            <w:r w:rsidRPr="00750C70">
              <w:rPr>
                <w:rFonts w:cs="Arial"/>
                <w:sz w:val="16"/>
                <w:szCs w:val="16"/>
              </w:rPr>
              <w:t>Correction of Presence Reporting Area</w:t>
            </w:r>
          </w:p>
        </w:tc>
        <w:tc>
          <w:tcPr>
            <w:tcW w:w="709" w:type="dxa"/>
            <w:gridSpan w:val="2"/>
            <w:shd w:val="solid" w:color="FFFFFF" w:fill="auto"/>
          </w:tcPr>
          <w:p w14:paraId="2FBE9A9F" w14:textId="77777777" w:rsidR="00052EFF" w:rsidRDefault="00052EFF" w:rsidP="00052EFF">
            <w:pPr>
              <w:pStyle w:val="TAL"/>
              <w:jc w:val="center"/>
              <w:rPr>
                <w:rFonts w:cs="Arial"/>
                <w:sz w:val="16"/>
                <w:szCs w:val="16"/>
              </w:rPr>
            </w:pPr>
            <w:r>
              <w:rPr>
                <w:rFonts w:cs="Arial"/>
                <w:sz w:val="16"/>
                <w:szCs w:val="16"/>
              </w:rPr>
              <w:t>16.1.0</w:t>
            </w:r>
          </w:p>
        </w:tc>
      </w:tr>
      <w:tr w:rsidR="00D83FDD" w:rsidRPr="007F318C" w14:paraId="56E15D74" w14:textId="77777777" w:rsidTr="003E44E5">
        <w:trPr>
          <w:gridAfter w:val="1"/>
          <w:wAfter w:w="48" w:type="dxa"/>
        </w:trPr>
        <w:tc>
          <w:tcPr>
            <w:tcW w:w="805" w:type="dxa"/>
            <w:gridSpan w:val="2"/>
            <w:shd w:val="solid" w:color="FFFFFF" w:fill="auto"/>
          </w:tcPr>
          <w:p w14:paraId="7F95559E" w14:textId="77777777" w:rsidR="00D83FDD" w:rsidRDefault="00D83FDD"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1F029CD7" w14:textId="77777777" w:rsidR="00D83FDD" w:rsidRDefault="00D83FDD" w:rsidP="00052EFF">
            <w:pPr>
              <w:pStyle w:val="TAL"/>
              <w:rPr>
                <w:rFonts w:cs="Arial"/>
                <w:sz w:val="16"/>
                <w:szCs w:val="16"/>
              </w:rPr>
            </w:pPr>
            <w:r>
              <w:rPr>
                <w:rFonts w:cs="Arial"/>
                <w:sz w:val="16"/>
                <w:szCs w:val="16"/>
              </w:rPr>
              <w:t>SA#85</w:t>
            </w:r>
          </w:p>
        </w:tc>
        <w:tc>
          <w:tcPr>
            <w:tcW w:w="1095" w:type="dxa"/>
            <w:gridSpan w:val="2"/>
            <w:shd w:val="solid" w:color="FFFFFF" w:fill="auto"/>
          </w:tcPr>
          <w:p w14:paraId="4247A31F" w14:textId="77777777" w:rsidR="00D83FDD" w:rsidRDefault="00D83FDD" w:rsidP="00052EFF">
            <w:pPr>
              <w:pStyle w:val="TAL"/>
              <w:rPr>
                <w:rFonts w:cs="Arial"/>
                <w:sz w:val="16"/>
                <w:szCs w:val="16"/>
              </w:rPr>
            </w:pPr>
            <w:r>
              <w:rPr>
                <w:rFonts w:cs="Arial"/>
                <w:sz w:val="16"/>
                <w:szCs w:val="16"/>
              </w:rPr>
              <w:t>SP-190757</w:t>
            </w:r>
          </w:p>
        </w:tc>
        <w:tc>
          <w:tcPr>
            <w:tcW w:w="568" w:type="dxa"/>
            <w:gridSpan w:val="2"/>
            <w:shd w:val="solid" w:color="FFFFFF" w:fill="auto"/>
          </w:tcPr>
          <w:p w14:paraId="5149ACE2" w14:textId="77777777" w:rsidR="00D83FDD" w:rsidRDefault="00D83FDD" w:rsidP="00052EFF">
            <w:pPr>
              <w:pStyle w:val="TAL"/>
              <w:rPr>
                <w:rFonts w:cs="Arial"/>
                <w:sz w:val="16"/>
                <w:szCs w:val="16"/>
              </w:rPr>
            </w:pPr>
            <w:r>
              <w:rPr>
                <w:rFonts w:cs="Arial"/>
                <w:sz w:val="16"/>
                <w:szCs w:val="16"/>
              </w:rPr>
              <w:t>0722</w:t>
            </w:r>
          </w:p>
        </w:tc>
        <w:tc>
          <w:tcPr>
            <w:tcW w:w="426" w:type="dxa"/>
            <w:gridSpan w:val="2"/>
            <w:shd w:val="solid" w:color="FFFFFF" w:fill="auto"/>
          </w:tcPr>
          <w:p w14:paraId="127A4507" w14:textId="77777777" w:rsidR="00D83FDD" w:rsidRDefault="00D83FDD" w:rsidP="00052EFF">
            <w:pPr>
              <w:pStyle w:val="TAL"/>
              <w:rPr>
                <w:rFonts w:cs="Arial"/>
                <w:sz w:val="16"/>
                <w:szCs w:val="16"/>
              </w:rPr>
            </w:pPr>
            <w:r>
              <w:rPr>
                <w:rFonts w:cs="Arial"/>
                <w:sz w:val="16"/>
                <w:szCs w:val="16"/>
              </w:rPr>
              <w:t>1</w:t>
            </w:r>
          </w:p>
        </w:tc>
        <w:tc>
          <w:tcPr>
            <w:tcW w:w="426" w:type="dxa"/>
            <w:gridSpan w:val="2"/>
            <w:shd w:val="solid" w:color="FFFFFF" w:fill="auto"/>
          </w:tcPr>
          <w:p w14:paraId="77B6D8BC" w14:textId="77777777" w:rsidR="00D83FDD" w:rsidRDefault="00D83FDD" w:rsidP="00052EFF">
            <w:pPr>
              <w:pStyle w:val="TAL"/>
              <w:rPr>
                <w:rFonts w:cs="Arial"/>
                <w:sz w:val="16"/>
                <w:szCs w:val="16"/>
              </w:rPr>
            </w:pPr>
            <w:r>
              <w:rPr>
                <w:rFonts w:cs="Arial"/>
                <w:sz w:val="16"/>
                <w:szCs w:val="16"/>
              </w:rPr>
              <w:t>B</w:t>
            </w:r>
          </w:p>
        </w:tc>
        <w:tc>
          <w:tcPr>
            <w:tcW w:w="4821" w:type="dxa"/>
            <w:gridSpan w:val="2"/>
            <w:shd w:val="solid" w:color="FFFFFF" w:fill="auto"/>
          </w:tcPr>
          <w:p w14:paraId="3CA5912B" w14:textId="77777777" w:rsidR="00D83FDD" w:rsidRPr="00750C70" w:rsidRDefault="00D83FDD" w:rsidP="00052EFF">
            <w:pPr>
              <w:pStyle w:val="TAL"/>
              <w:rPr>
                <w:rFonts w:cs="Arial"/>
                <w:sz w:val="16"/>
                <w:szCs w:val="16"/>
              </w:rPr>
            </w:pPr>
            <w:r w:rsidRPr="00750C70">
              <w:rPr>
                <w:rFonts w:cs="Arial"/>
                <w:sz w:val="16"/>
                <w:szCs w:val="16"/>
              </w:rPr>
              <w:t>Definition of charging parameter for interworking with EPC</w:t>
            </w:r>
          </w:p>
        </w:tc>
        <w:tc>
          <w:tcPr>
            <w:tcW w:w="709" w:type="dxa"/>
            <w:gridSpan w:val="2"/>
            <w:shd w:val="solid" w:color="FFFFFF" w:fill="auto"/>
          </w:tcPr>
          <w:p w14:paraId="36BEF59D" w14:textId="77777777" w:rsidR="00D83FDD" w:rsidRDefault="00D83FDD" w:rsidP="00052EFF">
            <w:pPr>
              <w:pStyle w:val="TAL"/>
              <w:jc w:val="center"/>
              <w:rPr>
                <w:rFonts w:cs="Arial"/>
                <w:sz w:val="16"/>
                <w:szCs w:val="16"/>
              </w:rPr>
            </w:pPr>
            <w:r>
              <w:rPr>
                <w:rFonts w:cs="Arial"/>
                <w:sz w:val="16"/>
                <w:szCs w:val="16"/>
              </w:rPr>
              <w:t>16.2.0</w:t>
            </w:r>
          </w:p>
        </w:tc>
      </w:tr>
      <w:tr w:rsidR="00EC6D23" w:rsidRPr="007F318C" w14:paraId="6DA641E8" w14:textId="77777777" w:rsidTr="003E44E5">
        <w:trPr>
          <w:gridAfter w:val="1"/>
          <w:wAfter w:w="48" w:type="dxa"/>
        </w:trPr>
        <w:tc>
          <w:tcPr>
            <w:tcW w:w="805" w:type="dxa"/>
            <w:gridSpan w:val="2"/>
            <w:shd w:val="solid" w:color="FFFFFF" w:fill="auto"/>
          </w:tcPr>
          <w:p w14:paraId="1ECB07AE" w14:textId="77777777" w:rsidR="00EC6D23" w:rsidRDefault="00EC6D23"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6DF25E32" w14:textId="77777777" w:rsidR="00EC6D23" w:rsidRDefault="00EC6D23" w:rsidP="00052EFF">
            <w:pPr>
              <w:pStyle w:val="TAL"/>
              <w:rPr>
                <w:rFonts w:cs="Arial"/>
                <w:sz w:val="16"/>
                <w:szCs w:val="16"/>
              </w:rPr>
            </w:pPr>
            <w:r>
              <w:rPr>
                <w:rFonts w:cs="Arial"/>
                <w:sz w:val="16"/>
                <w:szCs w:val="16"/>
              </w:rPr>
              <w:t>SA#85</w:t>
            </w:r>
          </w:p>
        </w:tc>
        <w:tc>
          <w:tcPr>
            <w:tcW w:w="1095" w:type="dxa"/>
            <w:gridSpan w:val="2"/>
            <w:shd w:val="solid" w:color="FFFFFF" w:fill="auto"/>
          </w:tcPr>
          <w:p w14:paraId="0614A904" w14:textId="77777777" w:rsidR="00EC6D23" w:rsidRDefault="00EC6D23" w:rsidP="00052EFF">
            <w:pPr>
              <w:pStyle w:val="TAL"/>
              <w:rPr>
                <w:rFonts w:cs="Arial"/>
                <w:sz w:val="16"/>
                <w:szCs w:val="16"/>
              </w:rPr>
            </w:pPr>
            <w:r>
              <w:rPr>
                <w:rFonts w:cs="Arial"/>
                <w:sz w:val="16"/>
                <w:szCs w:val="16"/>
              </w:rPr>
              <w:t>SP-190750</w:t>
            </w:r>
          </w:p>
        </w:tc>
        <w:tc>
          <w:tcPr>
            <w:tcW w:w="568" w:type="dxa"/>
            <w:gridSpan w:val="2"/>
            <w:shd w:val="solid" w:color="FFFFFF" w:fill="auto"/>
          </w:tcPr>
          <w:p w14:paraId="61A4B3E0" w14:textId="77777777" w:rsidR="00EC6D23" w:rsidRDefault="00EC6D23" w:rsidP="00052EFF">
            <w:pPr>
              <w:pStyle w:val="TAL"/>
              <w:rPr>
                <w:rFonts w:cs="Arial"/>
                <w:sz w:val="16"/>
                <w:szCs w:val="16"/>
              </w:rPr>
            </w:pPr>
            <w:r>
              <w:rPr>
                <w:rFonts w:cs="Arial"/>
                <w:sz w:val="16"/>
                <w:szCs w:val="16"/>
              </w:rPr>
              <w:t>0723</w:t>
            </w:r>
          </w:p>
        </w:tc>
        <w:tc>
          <w:tcPr>
            <w:tcW w:w="426" w:type="dxa"/>
            <w:gridSpan w:val="2"/>
            <w:shd w:val="solid" w:color="FFFFFF" w:fill="auto"/>
          </w:tcPr>
          <w:p w14:paraId="069585C6" w14:textId="77777777" w:rsidR="00EC6D23" w:rsidRDefault="00EC6D23" w:rsidP="00052EFF">
            <w:pPr>
              <w:pStyle w:val="TAL"/>
              <w:rPr>
                <w:rFonts w:cs="Arial"/>
                <w:sz w:val="16"/>
                <w:szCs w:val="16"/>
              </w:rPr>
            </w:pPr>
            <w:r>
              <w:rPr>
                <w:rFonts w:cs="Arial"/>
                <w:sz w:val="16"/>
                <w:szCs w:val="16"/>
              </w:rPr>
              <w:t>-</w:t>
            </w:r>
          </w:p>
        </w:tc>
        <w:tc>
          <w:tcPr>
            <w:tcW w:w="426" w:type="dxa"/>
            <w:gridSpan w:val="2"/>
            <w:shd w:val="solid" w:color="FFFFFF" w:fill="auto"/>
          </w:tcPr>
          <w:p w14:paraId="3139B7E6" w14:textId="77777777" w:rsidR="00EC6D23" w:rsidRDefault="00EC6D23" w:rsidP="00052EFF">
            <w:pPr>
              <w:pStyle w:val="TAL"/>
              <w:rPr>
                <w:rFonts w:cs="Arial"/>
                <w:sz w:val="16"/>
                <w:szCs w:val="16"/>
              </w:rPr>
            </w:pPr>
            <w:r>
              <w:rPr>
                <w:rFonts w:cs="Arial"/>
                <w:sz w:val="16"/>
                <w:szCs w:val="16"/>
              </w:rPr>
              <w:t>F</w:t>
            </w:r>
          </w:p>
        </w:tc>
        <w:tc>
          <w:tcPr>
            <w:tcW w:w="4821" w:type="dxa"/>
            <w:gridSpan w:val="2"/>
            <w:shd w:val="solid" w:color="FFFFFF" w:fill="auto"/>
          </w:tcPr>
          <w:p w14:paraId="0E50CA86" w14:textId="77777777" w:rsidR="00EC6D23" w:rsidRPr="00750C70" w:rsidRDefault="00EC6D23" w:rsidP="00052EFF">
            <w:pPr>
              <w:pStyle w:val="TAL"/>
              <w:rPr>
                <w:rFonts w:cs="Arial"/>
                <w:sz w:val="16"/>
                <w:szCs w:val="16"/>
              </w:rPr>
            </w:pPr>
            <w:r w:rsidRPr="00750C70">
              <w:rPr>
                <w:rFonts w:cs="Arial"/>
                <w:sz w:val="16"/>
                <w:szCs w:val="16"/>
              </w:rPr>
              <w:t>Correction of BGCF CDR description</w:t>
            </w:r>
          </w:p>
        </w:tc>
        <w:tc>
          <w:tcPr>
            <w:tcW w:w="709" w:type="dxa"/>
            <w:gridSpan w:val="2"/>
            <w:shd w:val="solid" w:color="FFFFFF" w:fill="auto"/>
          </w:tcPr>
          <w:p w14:paraId="4C763399" w14:textId="77777777" w:rsidR="00EC6D23" w:rsidRDefault="00EC6D23" w:rsidP="00052EFF">
            <w:pPr>
              <w:pStyle w:val="TAL"/>
              <w:jc w:val="center"/>
              <w:rPr>
                <w:rFonts w:cs="Arial"/>
                <w:sz w:val="16"/>
                <w:szCs w:val="16"/>
              </w:rPr>
            </w:pPr>
            <w:r>
              <w:rPr>
                <w:rFonts w:cs="Arial"/>
                <w:sz w:val="16"/>
                <w:szCs w:val="16"/>
              </w:rPr>
              <w:t>16.2.0</w:t>
            </w:r>
          </w:p>
        </w:tc>
      </w:tr>
      <w:tr w:rsidR="001D0E85" w:rsidRPr="007F318C" w14:paraId="1FD4E076" w14:textId="77777777" w:rsidTr="003E44E5">
        <w:trPr>
          <w:gridAfter w:val="1"/>
          <w:wAfter w:w="48" w:type="dxa"/>
        </w:trPr>
        <w:tc>
          <w:tcPr>
            <w:tcW w:w="805" w:type="dxa"/>
            <w:gridSpan w:val="2"/>
            <w:shd w:val="solid" w:color="FFFFFF" w:fill="auto"/>
          </w:tcPr>
          <w:p w14:paraId="1E3B4C82" w14:textId="77777777" w:rsidR="001D0E85" w:rsidRDefault="001D0E85"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63F2C801" w14:textId="77777777" w:rsidR="001D0E85" w:rsidRDefault="001D0E85" w:rsidP="00052EFF">
            <w:pPr>
              <w:pStyle w:val="TAL"/>
              <w:rPr>
                <w:rFonts w:cs="Arial"/>
                <w:sz w:val="16"/>
                <w:szCs w:val="16"/>
              </w:rPr>
            </w:pPr>
            <w:r>
              <w:rPr>
                <w:rFonts w:cs="Arial"/>
                <w:sz w:val="16"/>
                <w:szCs w:val="16"/>
              </w:rPr>
              <w:t>SA#85</w:t>
            </w:r>
          </w:p>
        </w:tc>
        <w:tc>
          <w:tcPr>
            <w:tcW w:w="1095" w:type="dxa"/>
            <w:gridSpan w:val="2"/>
            <w:shd w:val="solid" w:color="FFFFFF" w:fill="auto"/>
          </w:tcPr>
          <w:p w14:paraId="73EFB1B7" w14:textId="77777777" w:rsidR="001D0E85" w:rsidRDefault="001D0E85" w:rsidP="00052EFF">
            <w:pPr>
              <w:pStyle w:val="TAL"/>
              <w:rPr>
                <w:rFonts w:cs="Arial"/>
                <w:sz w:val="16"/>
                <w:szCs w:val="16"/>
              </w:rPr>
            </w:pPr>
            <w:r>
              <w:rPr>
                <w:rFonts w:cs="Arial"/>
                <w:sz w:val="16"/>
                <w:szCs w:val="16"/>
              </w:rPr>
              <w:t>SP-190840</w:t>
            </w:r>
          </w:p>
        </w:tc>
        <w:tc>
          <w:tcPr>
            <w:tcW w:w="568" w:type="dxa"/>
            <w:gridSpan w:val="2"/>
            <w:shd w:val="solid" w:color="FFFFFF" w:fill="auto"/>
          </w:tcPr>
          <w:p w14:paraId="4D81B423" w14:textId="77777777" w:rsidR="001D0E85" w:rsidRDefault="001D0E85" w:rsidP="00052EFF">
            <w:pPr>
              <w:pStyle w:val="TAL"/>
              <w:rPr>
                <w:rFonts w:cs="Arial"/>
                <w:sz w:val="16"/>
                <w:szCs w:val="16"/>
              </w:rPr>
            </w:pPr>
            <w:r>
              <w:rPr>
                <w:rFonts w:cs="Arial"/>
                <w:sz w:val="16"/>
                <w:szCs w:val="16"/>
              </w:rPr>
              <w:t>0725</w:t>
            </w:r>
          </w:p>
        </w:tc>
        <w:tc>
          <w:tcPr>
            <w:tcW w:w="426" w:type="dxa"/>
            <w:gridSpan w:val="2"/>
            <w:shd w:val="solid" w:color="FFFFFF" w:fill="auto"/>
          </w:tcPr>
          <w:p w14:paraId="03E889E5" w14:textId="77777777" w:rsidR="001D0E85" w:rsidRDefault="001D0E85" w:rsidP="00052EFF">
            <w:pPr>
              <w:pStyle w:val="TAL"/>
              <w:rPr>
                <w:rFonts w:cs="Arial"/>
                <w:sz w:val="16"/>
                <w:szCs w:val="16"/>
              </w:rPr>
            </w:pPr>
            <w:r>
              <w:rPr>
                <w:rFonts w:cs="Arial"/>
                <w:sz w:val="16"/>
                <w:szCs w:val="16"/>
              </w:rPr>
              <w:t>-</w:t>
            </w:r>
          </w:p>
        </w:tc>
        <w:tc>
          <w:tcPr>
            <w:tcW w:w="426" w:type="dxa"/>
            <w:gridSpan w:val="2"/>
            <w:shd w:val="solid" w:color="FFFFFF" w:fill="auto"/>
          </w:tcPr>
          <w:p w14:paraId="0AFECE3E" w14:textId="77777777" w:rsidR="001D0E85" w:rsidRDefault="001D0E85" w:rsidP="00052EFF">
            <w:pPr>
              <w:pStyle w:val="TAL"/>
              <w:rPr>
                <w:rFonts w:cs="Arial"/>
                <w:sz w:val="16"/>
                <w:szCs w:val="16"/>
              </w:rPr>
            </w:pPr>
            <w:r>
              <w:rPr>
                <w:rFonts w:cs="Arial"/>
                <w:sz w:val="16"/>
                <w:szCs w:val="16"/>
              </w:rPr>
              <w:t>A</w:t>
            </w:r>
          </w:p>
        </w:tc>
        <w:tc>
          <w:tcPr>
            <w:tcW w:w="4821" w:type="dxa"/>
            <w:gridSpan w:val="2"/>
            <w:shd w:val="solid" w:color="FFFFFF" w:fill="auto"/>
          </w:tcPr>
          <w:p w14:paraId="6C3ACEE7" w14:textId="77777777" w:rsidR="001D0E85" w:rsidRPr="00750C70" w:rsidRDefault="001D0E85" w:rsidP="00052EFF">
            <w:pPr>
              <w:pStyle w:val="TAL"/>
              <w:rPr>
                <w:rFonts w:cs="Arial"/>
                <w:sz w:val="16"/>
                <w:szCs w:val="16"/>
              </w:rPr>
            </w:pPr>
            <w:r w:rsidRPr="00750C70">
              <w:rPr>
                <w:rFonts w:cs="Arial"/>
                <w:sz w:val="16"/>
                <w:szCs w:val="16"/>
              </w:rPr>
              <w:t>Correction on NetworkFunctionality</w:t>
            </w:r>
          </w:p>
        </w:tc>
        <w:tc>
          <w:tcPr>
            <w:tcW w:w="709" w:type="dxa"/>
            <w:gridSpan w:val="2"/>
            <w:shd w:val="solid" w:color="FFFFFF" w:fill="auto"/>
          </w:tcPr>
          <w:p w14:paraId="27205E78" w14:textId="77777777" w:rsidR="001D0E85" w:rsidRDefault="001D0E85" w:rsidP="00052EFF">
            <w:pPr>
              <w:pStyle w:val="TAL"/>
              <w:jc w:val="center"/>
              <w:rPr>
                <w:rFonts w:cs="Arial"/>
                <w:sz w:val="16"/>
                <w:szCs w:val="16"/>
              </w:rPr>
            </w:pPr>
            <w:r>
              <w:rPr>
                <w:rFonts w:cs="Arial"/>
                <w:sz w:val="16"/>
                <w:szCs w:val="16"/>
              </w:rPr>
              <w:t>16.2.0</w:t>
            </w:r>
          </w:p>
        </w:tc>
      </w:tr>
      <w:tr w:rsidR="0053000C" w:rsidRPr="007F318C" w14:paraId="5CC6EF06" w14:textId="77777777" w:rsidTr="003E44E5">
        <w:trPr>
          <w:gridAfter w:val="1"/>
          <w:wAfter w:w="48" w:type="dxa"/>
        </w:trPr>
        <w:tc>
          <w:tcPr>
            <w:tcW w:w="805" w:type="dxa"/>
            <w:gridSpan w:val="2"/>
            <w:shd w:val="solid" w:color="FFFFFF" w:fill="auto"/>
          </w:tcPr>
          <w:p w14:paraId="44B3D18E" w14:textId="77777777" w:rsidR="0053000C" w:rsidRDefault="0053000C"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417B0163" w14:textId="77777777" w:rsidR="0053000C" w:rsidRDefault="0053000C" w:rsidP="00052EFF">
            <w:pPr>
              <w:pStyle w:val="TAL"/>
              <w:rPr>
                <w:rFonts w:cs="Arial"/>
                <w:sz w:val="16"/>
                <w:szCs w:val="16"/>
              </w:rPr>
            </w:pPr>
            <w:r>
              <w:rPr>
                <w:rFonts w:cs="Arial"/>
                <w:sz w:val="16"/>
                <w:szCs w:val="16"/>
              </w:rPr>
              <w:t>SA#85</w:t>
            </w:r>
          </w:p>
        </w:tc>
        <w:tc>
          <w:tcPr>
            <w:tcW w:w="1095" w:type="dxa"/>
            <w:gridSpan w:val="2"/>
            <w:shd w:val="solid" w:color="FFFFFF" w:fill="auto"/>
          </w:tcPr>
          <w:p w14:paraId="26F113C6" w14:textId="77777777" w:rsidR="0053000C" w:rsidRDefault="0053000C" w:rsidP="00052EFF">
            <w:pPr>
              <w:pStyle w:val="TAL"/>
              <w:rPr>
                <w:rFonts w:cs="Arial"/>
                <w:sz w:val="16"/>
                <w:szCs w:val="16"/>
              </w:rPr>
            </w:pPr>
            <w:r>
              <w:rPr>
                <w:rFonts w:cs="Arial"/>
                <w:sz w:val="16"/>
                <w:szCs w:val="16"/>
              </w:rPr>
              <w:t>SP-190840</w:t>
            </w:r>
          </w:p>
        </w:tc>
        <w:tc>
          <w:tcPr>
            <w:tcW w:w="568" w:type="dxa"/>
            <w:gridSpan w:val="2"/>
            <w:shd w:val="solid" w:color="FFFFFF" w:fill="auto"/>
          </w:tcPr>
          <w:p w14:paraId="0990607C" w14:textId="77777777" w:rsidR="0053000C" w:rsidRDefault="0053000C" w:rsidP="00052EFF">
            <w:pPr>
              <w:pStyle w:val="TAL"/>
              <w:rPr>
                <w:rFonts w:cs="Arial"/>
                <w:sz w:val="16"/>
                <w:szCs w:val="16"/>
              </w:rPr>
            </w:pPr>
            <w:r>
              <w:rPr>
                <w:rFonts w:cs="Arial"/>
                <w:sz w:val="16"/>
                <w:szCs w:val="16"/>
              </w:rPr>
              <w:t>0727</w:t>
            </w:r>
          </w:p>
        </w:tc>
        <w:tc>
          <w:tcPr>
            <w:tcW w:w="426" w:type="dxa"/>
            <w:gridSpan w:val="2"/>
            <w:shd w:val="solid" w:color="FFFFFF" w:fill="auto"/>
          </w:tcPr>
          <w:p w14:paraId="02D22874" w14:textId="77777777" w:rsidR="0053000C" w:rsidRDefault="0053000C" w:rsidP="00052EFF">
            <w:pPr>
              <w:pStyle w:val="TAL"/>
              <w:rPr>
                <w:rFonts w:cs="Arial"/>
                <w:sz w:val="16"/>
                <w:szCs w:val="16"/>
              </w:rPr>
            </w:pPr>
            <w:r>
              <w:rPr>
                <w:rFonts w:cs="Arial"/>
                <w:sz w:val="16"/>
                <w:szCs w:val="16"/>
              </w:rPr>
              <w:t>1</w:t>
            </w:r>
          </w:p>
        </w:tc>
        <w:tc>
          <w:tcPr>
            <w:tcW w:w="426" w:type="dxa"/>
            <w:gridSpan w:val="2"/>
            <w:shd w:val="solid" w:color="FFFFFF" w:fill="auto"/>
          </w:tcPr>
          <w:p w14:paraId="53668E7B" w14:textId="77777777" w:rsidR="0053000C" w:rsidRDefault="0053000C" w:rsidP="00052EFF">
            <w:pPr>
              <w:pStyle w:val="TAL"/>
              <w:rPr>
                <w:rFonts w:cs="Arial"/>
                <w:sz w:val="16"/>
                <w:szCs w:val="16"/>
              </w:rPr>
            </w:pPr>
            <w:r>
              <w:rPr>
                <w:rFonts w:cs="Arial"/>
                <w:sz w:val="16"/>
                <w:szCs w:val="16"/>
              </w:rPr>
              <w:t>A</w:t>
            </w:r>
          </w:p>
        </w:tc>
        <w:tc>
          <w:tcPr>
            <w:tcW w:w="4821" w:type="dxa"/>
            <w:gridSpan w:val="2"/>
            <w:shd w:val="solid" w:color="FFFFFF" w:fill="auto"/>
          </w:tcPr>
          <w:p w14:paraId="2074E233" w14:textId="77777777" w:rsidR="0053000C" w:rsidRPr="00750C70" w:rsidRDefault="0053000C" w:rsidP="00052EFF">
            <w:pPr>
              <w:pStyle w:val="TAL"/>
              <w:rPr>
                <w:rFonts w:cs="Arial"/>
                <w:sz w:val="16"/>
                <w:szCs w:val="16"/>
              </w:rPr>
            </w:pPr>
            <w:r w:rsidRPr="00750C70">
              <w:rPr>
                <w:rFonts w:cs="Arial"/>
                <w:sz w:val="16"/>
                <w:szCs w:val="16"/>
              </w:rPr>
              <w:t>Correction of NetworkFunctionInformation</w:t>
            </w:r>
          </w:p>
        </w:tc>
        <w:tc>
          <w:tcPr>
            <w:tcW w:w="709" w:type="dxa"/>
            <w:gridSpan w:val="2"/>
            <w:shd w:val="solid" w:color="FFFFFF" w:fill="auto"/>
          </w:tcPr>
          <w:p w14:paraId="3F167D05" w14:textId="77777777" w:rsidR="0053000C" w:rsidRDefault="0053000C" w:rsidP="00052EFF">
            <w:pPr>
              <w:pStyle w:val="TAL"/>
              <w:jc w:val="center"/>
              <w:rPr>
                <w:rFonts w:cs="Arial"/>
                <w:sz w:val="16"/>
                <w:szCs w:val="16"/>
              </w:rPr>
            </w:pPr>
            <w:r>
              <w:rPr>
                <w:rFonts w:cs="Arial"/>
                <w:sz w:val="16"/>
                <w:szCs w:val="16"/>
              </w:rPr>
              <w:t>16.2.0</w:t>
            </w:r>
          </w:p>
        </w:tc>
      </w:tr>
      <w:tr w:rsidR="00FE1908" w:rsidRPr="007F318C" w14:paraId="6805626E" w14:textId="77777777" w:rsidTr="003E44E5">
        <w:trPr>
          <w:gridAfter w:val="1"/>
          <w:wAfter w:w="48" w:type="dxa"/>
        </w:trPr>
        <w:tc>
          <w:tcPr>
            <w:tcW w:w="805" w:type="dxa"/>
            <w:gridSpan w:val="2"/>
            <w:shd w:val="solid" w:color="FFFFFF" w:fill="auto"/>
          </w:tcPr>
          <w:p w14:paraId="56CC9A96" w14:textId="77777777" w:rsidR="00FE1908" w:rsidRDefault="00FE1908"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02534B6E" w14:textId="77777777" w:rsidR="00FE1908" w:rsidRDefault="00FE1908" w:rsidP="00052EFF">
            <w:pPr>
              <w:pStyle w:val="TAL"/>
              <w:rPr>
                <w:rFonts w:cs="Arial"/>
                <w:sz w:val="16"/>
                <w:szCs w:val="16"/>
              </w:rPr>
            </w:pPr>
            <w:r>
              <w:rPr>
                <w:rFonts w:cs="Arial"/>
                <w:sz w:val="16"/>
                <w:szCs w:val="16"/>
              </w:rPr>
              <w:t>SA#85</w:t>
            </w:r>
          </w:p>
        </w:tc>
        <w:tc>
          <w:tcPr>
            <w:tcW w:w="1095" w:type="dxa"/>
            <w:gridSpan w:val="2"/>
            <w:shd w:val="solid" w:color="FFFFFF" w:fill="auto"/>
          </w:tcPr>
          <w:p w14:paraId="508173C2" w14:textId="77777777" w:rsidR="00FE1908" w:rsidRDefault="00FE1908" w:rsidP="00052EFF">
            <w:pPr>
              <w:pStyle w:val="TAL"/>
              <w:rPr>
                <w:rFonts w:cs="Arial"/>
                <w:sz w:val="16"/>
                <w:szCs w:val="16"/>
              </w:rPr>
            </w:pPr>
            <w:r>
              <w:rPr>
                <w:rFonts w:cs="Arial"/>
                <w:sz w:val="16"/>
                <w:szCs w:val="16"/>
              </w:rPr>
              <w:t>SP-190751</w:t>
            </w:r>
          </w:p>
        </w:tc>
        <w:tc>
          <w:tcPr>
            <w:tcW w:w="568" w:type="dxa"/>
            <w:gridSpan w:val="2"/>
            <w:shd w:val="solid" w:color="FFFFFF" w:fill="auto"/>
          </w:tcPr>
          <w:p w14:paraId="1142A72F" w14:textId="77777777" w:rsidR="00FE1908" w:rsidRDefault="00FE1908" w:rsidP="00052EFF">
            <w:pPr>
              <w:pStyle w:val="TAL"/>
              <w:rPr>
                <w:rFonts w:cs="Arial"/>
                <w:sz w:val="16"/>
                <w:szCs w:val="16"/>
              </w:rPr>
            </w:pPr>
            <w:r>
              <w:rPr>
                <w:rFonts w:cs="Arial"/>
                <w:sz w:val="16"/>
                <w:szCs w:val="16"/>
              </w:rPr>
              <w:t>0729</w:t>
            </w:r>
          </w:p>
        </w:tc>
        <w:tc>
          <w:tcPr>
            <w:tcW w:w="426" w:type="dxa"/>
            <w:gridSpan w:val="2"/>
            <w:shd w:val="solid" w:color="FFFFFF" w:fill="auto"/>
          </w:tcPr>
          <w:p w14:paraId="4514680D" w14:textId="77777777" w:rsidR="00FE1908" w:rsidRDefault="00FE1908" w:rsidP="00052EFF">
            <w:pPr>
              <w:pStyle w:val="TAL"/>
              <w:rPr>
                <w:rFonts w:cs="Arial"/>
                <w:sz w:val="16"/>
                <w:szCs w:val="16"/>
              </w:rPr>
            </w:pPr>
            <w:r>
              <w:rPr>
                <w:rFonts w:cs="Arial"/>
                <w:sz w:val="16"/>
                <w:szCs w:val="16"/>
              </w:rPr>
              <w:t>1</w:t>
            </w:r>
          </w:p>
        </w:tc>
        <w:tc>
          <w:tcPr>
            <w:tcW w:w="426" w:type="dxa"/>
            <w:gridSpan w:val="2"/>
            <w:shd w:val="solid" w:color="FFFFFF" w:fill="auto"/>
          </w:tcPr>
          <w:p w14:paraId="3AE89A7B" w14:textId="77777777" w:rsidR="00FE1908" w:rsidRDefault="00FE1908" w:rsidP="00052EFF">
            <w:pPr>
              <w:pStyle w:val="TAL"/>
              <w:rPr>
                <w:rFonts w:cs="Arial"/>
                <w:sz w:val="16"/>
                <w:szCs w:val="16"/>
              </w:rPr>
            </w:pPr>
            <w:r>
              <w:rPr>
                <w:rFonts w:cs="Arial"/>
                <w:sz w:val="16"/>
                <w:szCs w:val="16"/>
              </w:rPr>
              <w:t>A</w:t>
            </w:r>
          </w:p>
        </w:tc>
        <w:tc>
          <w:tcPr>
            <w:tcW w:w="4821" w:type="dxa"/>
            <w:gridSpan w:val="2"/>
            <w:shd w:val="solid" w:color="FFFFFF" w:fill="auto"/>
          </w:tcPr>
          <w:p w14:paraId="087B3FC5" w14:textId="77777777" w:rsidR="00FE1908" w:rsidRPr="00750C70" w:rsidRDefault="00FE1908" w:rsidP="00052EFF">
            <w:pPr>
              <w:pStyle w:val="TAL"/>
              <w:rPr>
                <w:rFonts w:cs="Arial"/>
                <w:sz w:val="16"/>
                <w:szCs w:val="16"/>
              </w:rPr>
            </w:pPr>
            <w:r w:rsidRPr="00750C70">
              <w:rPr>
                <w:rFonts w:cs="Arial"/>
                <w:sz w:val="16"/>
                <w:szCs w:val="16"/>
              </w:rPr>
              <w:t>Serving PLMN Rate Control in List of Traffic Data Volumes</w:t>
            </w:r>
          </w:p>
        </w:tc>
        <w:tc>
          <w:tcPr>
            <w:tcW w:w="709" w:type="dxa"/>
            <w:gridSpan w:val="2"/>
            <w:shd w:val="solid" w:color="FFFFFF" w:fill="auto"/>
          </w:tcPr>
          <w:p w14:paraId="7B4A2F4C" w14:textId="77777777" w:rsidR="00FE1908" w:rsidRDefault="00FE1908" w:rsidP="00052EFF">
            <w:pPr>
              <w:pStyle w:val="TAL"/>
              <w:jc w:val="center"/>
              <w:rPr>
                <w:rFonts w:cs="Arial"/>
                <w:sz w:val="16"/>
                <w:szCs w:val="16"/>
              </w:rPr>
            </w:pPr>
            <w:r>
              <w:rPr>
                <w:rFonts w:cs="Arial"/>
                <w:sz w:val="16"/>
                <w:szCs w:val="16"/>
              </w:rPr>
              <w:t>16.2.0</w:t>
            </w:r>
          </w:p>
        </w:tc>
      </w:tr>
      <w:tr w:rsidR="00863111" w:rsidRPr="007F318C" w14:paraId="4064CCED" w14:textId="77777777" w:rsidTr="003E44E5">
        <w:trPr>
          <w:gridAfter w:val="1"/>
          <w:wAfter w:w="48" w:type="dxa"/>
        </w:trPr>
        <w:tc>
          <w:tcPr>
            <w:tcW w:w="805" w:type="dxa"/>
            <w:gridSpan w:val="2"/>
            <w:shd w:val="solid" w:color="FFFFFF" w:fill="auto"/>
          </w:tcPr>
          <w:p w14:paraId="319DFE7D" w14:textId="77777777" w:rsidR="00863111" w:rsidRDefault="00863111"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1538C3CD" w14:textId="77777777" w:rsidR="00863111" w:rsidRDefault="00863111" w:rsidP="00052EFF">
            <w:pPr>
              <w:pStyle w:val="TAL"/>
              <w:rPr>
                <w:rFonts w:cs="Arial"/>
                <w:sz w:val="16"/>
                <w:szCs w:val="16"/>
              </w:rPr>
            </w:pPr>
            <w:r>
              <w:rPr>
                <w:rFonts w:cs="Arial"/>
                <w:sz w:val="16"/>
                <w:szCs w:val="16"/>
              </w:rPr>
              <w:t>SA#85</w:t>
            </w:r>
          </w:p>
        </w:tc>
        <w:tc>
          <w:tcPr>
            <w:tcW w:w="1095" w:type="dxa"/>
            <w:gridSpan w:val="2"/>
            <w:shd w:val="solid" w:color="FFFFFF" w:fill="auto"/>
          </w:tcPr>
          <w:p w14:paraId="3DBC4067" w14:textId="77777777" w:rsidR="00863111" w:rsidRDefault="00863111" w:rsidP="00052EFF">
            <w:pPr>
              <w:pStyle w:val="TAL"/>
              <w:rPr>
                <w:rFonts w:cs="Arial"/>
                <w:sz w:val="16"/>
                <w:szCs w:val="16"/>
              </w:rPr>
            </w:pPr>
            <w:r>
              <w:rPr>
                <w:rFonts w:cs="Arial"/>
                <w:sz w:val="16"/>
                <w:szCs w:val="16"/>
              </w:rPr>
              <w:t>SP-190759</w:t>
            </w:r>
          </w:p>
        </w:tc>
        <w:tc>
          <w:tcPr>
            <w:tcW w:w="568" w:type="dxa"/>
            <w:gridSpan w:val="2"/>
            <w:shd w:val="solid" w:color="FFFFFF" w:fill="auto"/>
          </w:tcPr>
          <w:p w14:paraId="79FF7A58" w14:textId="77777777" w:rsidR="00863111" w:rsidRDefault="00863111" w:rsidP="00052EFF">
            <w:pPr>
              <w:pStyle w:val="TAL"/>
              <w:rPr>
                <w:rFonts w:cs="Arial"/>
                <w:sz w:val="16"/>
                <w:szCs w:val="16"/>
              </w:rPr>
            </w:pPr>
            <w:r>
              <w:rPr>
                <w:rFonts w:cs="Arial"/>
                <w:sz w:val="16"/>
                <w:szCs w:val="16"/>
              </w:rPr>
              <w:t>0734</w:t>
            </w:r>
          </w:p>
        </w:tc>
        <w:tc>
          <w:tcPr>
            <w:tcW w:w="426" w:type="dxa"/>
            <w:gridSpan w:val="2"/>
            <w:shd w:val="solid" w:color="FFFFFF" w:fill="auto"/>
          </w:tcPr>
          <w:p w14:paraId="59057462" w14:textId="77777777" w:rsidR="00863111" w:rsidRDefault="00863111" w:rsidP="00052EFF">
            <w:pPr>
              <w:pStyle w:val="TAL"/>
              <w:rPr>
                <w:rFonts w:cs="Arial"/>
                <w:sz w:val="16"/>
                <w:szCs w:val="16"/>
              </w:rPr>
            </w:pPr>
            <w:r>
              <w:rPr>
                <w:rFonts w:cs="Arial"/>
                <w:sz w:val="16"/>
                <w:szCs w:val="16"/>
              </w:rPr>
              <w:t>1</w:t>
            </w:r>
          </w:p>
        </w:tc>
        <w:tc>
          <w:tcPr>
            <w:tcW w:w="426" w:type="dxa"/>
            <w:gridSpan w:val="2"/>
            <w:shd w:val="solid" w:color="FFFFFF" w:fill="auto"/>
          </w:tcPr>
          <w:p w14:paraId="414EBB87" w14:textId="77777777" w:rsidR="00863111" w:rsidRDefault="00863111" w:rsidP="00052EFF">
            <w:pPr>
              <w:pStyle w:val="TAL"/>
              <w:rPr>
                <w:rFonts w:cs="Arial"/>
                <w:sz w:val="16"/>
                <w:szCs w:val="16"/>
              </w:rPr>
            </w:pPr>
            <w:r>
              <w:rPr>
                <w:rFonts w:cs="Arial"/>
                <w:sz w:val="16"/>
                <w:szCs w:val="16"/>
              </w:rPr>
              <w:t>A</w:t>
            </w:r>
          </w:p>
        </w:tc>
        <w:tc>
          <w:tcPr>
            <w:tcW w:w="4821" w:type="dxa"/>
            <w:gridSpan w:val="2"/>
            <w:shd w:val="solid" w:color="FFFFFF" w:fill="auto"/>
          </w:tcPr>
          <w:p w14:paraId="047D016A" w14:textId="77777777" w:rsidR="00863111" w:rsidRPr="00750C70" w:rsidRDefault="00863111" w:rsidP="00052EFF">
            <w:pPr>
              <w:pStyle w:val="TAL"/>
              <w:rPr>
                <w:rFonts w:cs="Arial"/>
                <w:sz w:val="16"/>
                <w:szCs w:val="16"/>
              </w:rPr>
            </w:pPr>
            <w:r w:rsidRPr="00750C70">
              <w:rPr>
                <w:rFonts w:cs="Arial"/>
                <w:sz w:val="16"/>
                <w:szCs w:val="16"/>
              </w:rPr>
              <w:t>Add the selection mode in PDU session information</w:t>
            </w:r>
          </w:p>
        </w:tc>
        <w:tc>
          <w:tcPr>
            <w:tcW w:w="709" w:type="dxa"/>
            <w:gridSpan w:val="2"/>
            <w:shd w:val="solid" w:color="FFFFFF" w:fill="auto"/>
          </w:tcPr>
          <w:p w14:paraId="4AABEB0A" w14:textId="77777777" w:rsidR="00863111" w:rsidRDefault="00863111" w:rsidP="00052EFF">
            <w:pPr>
              <w:pStyle w:val="TAL"/>
              <w:jc w:val="center"/>
              <w:rPr>
                <w:rFonts w:cs="Arial"/>
                <w:sz w:val="16"/>
                <w:szCs w:val="16"/>
              </w:rPr>
            </w:pPr>
            <w:r>
              <w:rPr>
                <w:rFonts w:cs="Arial"/>
                <w:sz w:val="16"/>
                <w:szCs w:val="16"/>
              </w:rPr>
              <w:t>16.2.0</w:t>
            </w:r>
          </w:p>
        </w:tc>
      </w:tr>
      <w:tr w:rsidR="001222B4" w:rsidRPr="007F318C" w14:paraId="5CA21E21" w14:textId="77777777" w:rsidTr="003E44E5">
        <w:trPr>
          <w:gridAfter w:val="1"/>
          <w:wAfter w:w="48" w:type="dxa"/>
        </w:trPr>
        <w:tc>
          <w:tcPr>
            <w:tcW w:w="805" w:type="dxa"/>
            <w:gridSpan w:val="2"/>
            <w:shd w:val="solid" w:color="FFFFFF" w:fill="auto"/>
          </w:tcPr>
          <w:p w14:paraId="76168852" w14:textId="77777777" w:rsidR="001222B4" w:rsidRDefault="001222B4"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5978A507" w14:textId="77777777" w:rsidR="001222B4" w:rsidRDefault="001222B4" w:rsidP="00052EFF">
            <w:pPr>
              <w:pStyle w:val="TAL"/>
              <w:rPr>
                <w:rFonts w:cs="Arial"/>
                <w:sz w:val="16"/>
                <w:szCs w:val="16"/>
              </w:rPr>
            </w:pPr>
            <w:r>
              <w:rPr>
                <w:rFonts w:cs="Arial"/>
                <w:sz w:val="16"/>
                <w:szCs w:val="16"/>
              </w:rPr>
              <w:t>SA#85</w:t>
            </w:r>
          </w:p>
        </w:tc>
        <w:tc>
          <w:tcPr>
            <w:tcW w:w="1095" w:type="dxa"/>
            <w:gridSpan w:val="2"/>
            <w:shd w:val="solid" w:color="FFFFFF" w:fill="auto"/>
          </w:tcPr>
          <w:p w14:paraId="045FE579" w14:textId="77777777" w:rsidR="001222B4" w:rsidRDefault="001222B4" w:rsidP="00052EFF">
            <w:pPr>
              <w:pStyle w:val="TAL"/>
              <w:rPr>
                <w:rFonts w:cs="Arial"/>
                <w:sz w:val="16"/>
                <w:szCs w:val="16"/>
              </w:rPr>
            </w:pPr>
            <w:r>
              <w:rPr>
                <w:rFonts w:cs="Arial"/>
                <w:sz w:val="16"/>
                <w:szCs w:val="16"/>
              </w:rPr>
              <w:t>SP-190759</w:t>
            </w:r>
          </w:p>
        </w:tc>
        <w:tc>
          <w:tcPr>
            <w:tcW w:w="568" w:type="dxa"/>
            <w:gridSpan w:val="2"/>
            <w:shd w:val="solid" w:color="FFFFFF" w:fill="auto"/>
          </w:tcPr>
          <w:p w14:paraId="6DF303F5" w14:textId="77777777" w:rsidR="001222B4" w:rsidRDefault="001222B4" w:rsidP="00052EFF">
            <w:pPr>
              <w:pStyle w:val="TAL"/>
              <w:rPr>
                <w:rFonts w:cs="Arial"/>
                <w:sz w:val="16"/>
                <w:szCs w:val="16"/>
              </w:rPr>
            </w:pPr>
            <w:r>
              <w:rPr>
                <w:rFonts w:cs="Arial"/>
                <w:sz w:val="16"/>
                <w:szCs w:val="16"/>
              </w:rPr>
              <w:t>0737</w:t>
            </w:r>
          </w:p>
        </w:tc>
        <w:tc>
          <w:tcPr>
            <w:tcW w:w="426" w:type="dxa"/>
            <w:gridSpan w:val="2"/>
            <w:shd w:val="solid" w:color="FFFFFF" w:fill="auto"/>
          </w:tcPr>
          <w:p w14:paraId="1EEBC644" w14:textId="77777777" w:rsidR="001222B4" w:rsidRDefault="001222B4" w:rsidP="00052EFF">
            <w:pPr>
              <w:pStyle w:val="TAL"/>
              <w:rPr>
                <w:rFonts w:cs="Arial"/>
                <w:sz w:val="16"/>
                <w:szCs w:val="16"/>
              </w:rPr>
            </w:pPr>
            <w:r>
              <w:rPr>
                <w:rFonts w:cs="Arial"/>
                <w:sz w:val="16"/>
                <w:szCs w:val="16"/>
              </w:rPr>
              <w:t>1</w:t>
            </w:r>
          </w:p>
        </w:tc>
        <w:tc>
          <w:tcPr>
            <w:tcW w:w="426" w:type="dxa"/>
            <w:gridSpan w:val="2"/>
            <w:shd w:val="solid" w:color="FFFFFF" w:fill="auto"/>
          </w:tcPr>
          <w:p w14:paraId="5621E6B5" w14:textId="77777777" w:rsidR="001222B4" w:rsidRDefault="001222B4" w:rsidP="00052EFF">
            <w:pPr>
              <w:pStyle w:val="TAL"/>
              <w:rPr>
                <w:rFonts w:cs="Arial"/>
                <w:sz w:val="16"/>
                <w:szCs w:val="16"/>
              </w:rPr>
            </w:pPr>
            <w:r>
              <w:rPr>
                <w:rFonts w:cs="Arial"/>
                <w:sz w:val="16"/>
                <w:szCs w:val="16"/>
              </w:rPr>
              <w:t>A</w:t>
            </w:r>
          </w:p>
        </w:tc>
        <w:tc>
          <w:tcPr>
            <w:tcW w:w="4821" w:type="dxa"/>
            <w:gridSpan w:val="2"/>
            <w:shd w:val="solid" w:color="FFFFFF" w:fill="auto"/>
          </w:tcPr>
          <w:p w14:paraId="6D9C9CF2" w14:textId="77777777" w:rsidR="001222B4" w:rsidRPr="00750C70" w:rsidRDefault="001222B4" w:rsidP="00052EFF">
            <w:pPr>
              <w:pStyle w:val="TAL"/>
              <w:rPr>
                <w:rFonts w:cs="Arial"/>
                <w:sz w:val="16"/>
                <w:szCs w:val="16"/>
              </w:rPr>
            </w:pPr>
            <w:r w:rsidRPr="00750C70">
              <w:rPr>
                <w:rFonts w:cs="Arial"/>
                <w:sz w:val="16"/>
                <w:szCs w:val="16"/>
              </w:rPr>
              <w:t>Correct inconsistent CHF CDR parameter</w:t>
            </w:r>
          </w:p>
        </w:tc>
        <w:tc>
          <w:tcPr>
            <w:tcW w:w="709" w:type="dxa"/>
            <w:gridSpan w:val="2"/>
            <w:shd w:val="solid" w:color="FFFFFF" w:fill="auto"/>
          </w:tcPr>
          <w:p w14:paraId="2C3DDF09" w14:textId="77777777" w:rsidR="001222B4" w:rsidRDefault="001222B4" w:rsidP="00052EFF">
            <w:pPr>
              <w:pStyle w:val="TAL"/>
              <w:jc w:val="center"/>
              <w:rPr>
                <w:rFonts w:cs="Arial"/>
                <w:sz w:val="16"/>
                <w:szCs w:val="16"/>
              </w:rPr>
            </w:pPr>
            <w:r>
              <w:rPr>
                <w:rFonts w:cs="Arial"/>
                <w:sz w:val="16"/>
                <w:szCs w:val="16"/>
              </w:rPr>
              <w:t>16.2.0</w:t>
            </w:r>
          </w:p>
        </w:tc>
      </w:tr>
      <w:tr w:rsidR="0036416B" w:rsidRPr="007F318C" w14:paraId="0AE7C838" w14:textId="77777777" w:rsidTr="003E44E5">
        <w:trPr>
          <w:gridAfter w:val="1"/>
          <w:wAfter w:w="48" w:type="dxa"/>
        </w:trPr>
        <w:tc>
          <w:tcPr>
            <w:tcW w:w="805" w:type="dxa"/>
            <w:gridSpan w:val="2"/>
            <w:shd w:val="solid" w:color="FFFFFF" w:fill="auto"/>
          </w:tcPr>
          <w:p w14:paraId="526ACB3A" w14:textId="77777777" w:rsidR="0036416B" w:rsidRDefault="0036416B" w:rsidP="00052EFF">
            <w:pPr>
              <w:pStyle w:val="TAL"/>
              <w:jc w:val="center"/>
              <w:rPr>
                <w:rFonts w:cs="Arial"/>
                <w:sz w:val="16"/>
                <w:szCs w:val="16"/>
              </w:rPr>
            </w:pPr>
            <w:r>
              <w:rPr>
                <w:rFonts w:cs="Arial"/>
                <w:sz w:val="16"/>
                <w:szCs w:val="16"/>
              </w:rPr>
              <w:t>2019-09</w:t>
            </w:r>
          </w:p>
        </w:tc>
        <w:tc>
          <w:tcPr>
            <w:tcW w:w="801" w:type="dxa"/>
            <w:gridSpan w:val="2"/>
            <w:shd w:val="solid" w:color="FFFFFF" w:fill="auto"/>
          </w:tcPr>
          <w:p w14:paraId="660357D8" w14:textId="77777777" w:rsidR="0036416B" w:rsidRDefault="0036416B" w:rsidP="00052EFF">
            <w:pPr>
              <w:pStyle w:val="TAL"/>
              <w:rPr>
                <w:rFonts w:cs="Arial"/>
                <w:sz w:val="16"/>
                <w:szCs w:val="16"/>
              </w:rPr>
            </w:pPr>
            <w:r>
              <w:rPr>
                <w:rFonts w:cs="Arial"/>
                <w:sz w:val="16"/>
                <w:szCs w:val="16"/>
              </w:rPr>
              <w:t>SA#85</w:t>
            </w:r>
          </w:p>
        </w:tc>
        <w:tc>
          <w:tcPr>
            <w:tcW w:w="1095" w:type="dxa"/>
            <w:gridSpan w:val="2"/>
            <w:shd w:val="solid" w:color="FFFFFF" w:fill="auto"/>
          </w:tcPr>
          <w:p w14:paraId="294DE943" w14:textId="77777777" w:rsidR="0036416B" w:rsidRDefault="0036416B" w:rsidP="00052EFF">
            <w:pPr>
              <w:pStyle w:val="TAL"/>
              <w:rPr>
                <w:rFonts w:cs="Arial"/>
                <w:sz w:val="16"/>
                <w:szCs w:val="16"/>
              </w:rPr>
            </w:pPr>
            <w:r>
              <w:rPr>
                <w:rFonts w:cs="Arial"/>
                <w:sz w:val="16"/>
                <w:szCs w:val="16"/>
              </w:rPr>
              <w:t>SP-190840</w:t>
            </w:r>
          </w:p>
        </w:tc>
        <w:tc>
          <w:tcPr>
            <w:tcW w:w="568" w:type="dxa"/>
            <w:gridSpan w:val="2"/>
            <w:shd w:val="solid" w:color="FFFFFF" w:fill="auto"/>
          </w:tcPr>
          <w:p w14:paraId="2CFA897B" w14:textId="77777777" w:rsidR="0036416B" w:rsidRDefault="0036416B" w:rsidP="00052EFF">
            <w:pPr>
              <w:pStyle w:val="TAL"/>
              <w:rPr>
                <w:rFonts w:cs="Arial"/>
                <w:sz w:val="16"/>
                <w:szCs w:val="16"/>
              </w:rPr>
            </w:pPr>
            <w:r>
              <w:rPr>
                <w:rFonts w:cs="Arial"/>
                <w:sz w:val="16"/>
                <w:szCs w:val="16"/>
              </w:rPr>
              <w:t>0740</w:t>
            </w:r>
          </w:p>
        </w:tc>
        <w:tc>
          <w:tcPr>
            <w:tcW w:w="426" w:type="dxa"/>
            <w:gridSpan w:val="2"/>
            <w:shd w:val="solid" w:color="FFFFFF" w:fill="auto"/>
          </w:tcPr>
          <w:p w14:paraId="2278FADE" w14:textId="77777777" w:rsidR="0036416B" w:rsidRDefault="0036416B" w:rsidP="00052EFF">
            <w:pPr>
              <w:pStyle w:val="TAL"/>
              <w:rPr>
                <w:rFonts w:cs="Arial"/>
                <w:sz w:val="16"/>
                <w:szCs w:val="16"/>
              </w:rPr>
            </w:pPr>
            <w:r>
              <w:rPr>
                <w:rFonts w:cs="Arial"/>
                <w:sz w:val="16"/>
                <w:szCs w:val="16"/>
              </w:rPr>
              <w:t>1</w:t>
            </w:r>
          </w:p>
        </w:tc>
        <w:tc>
          <w:tcPr>
            <w:tcW w:w="426" w:type="dxa"/>
            <w:gridSpan w:val="2"/>
            <w:shd w:val="solid" w:color="FFFFFF" w:fill="auto"/>
          </w:tcPr>
          <w:p w14:paraId="163CDF8E" w14:textId="77777777" w:rsidR="0036416B" w:rsidRDefault="0036416B" w:rsidP="00052EFF">
            <w:pPr>
              <w:pStyle w:val="TAL"/>
              <w:rPr>
                <w:rFonts w:cs="Arial"/>
                <w:sz w:val="16"/>
                <w:szCs w:val="16"/>
              </w:rPr>
            </w:pPr>
            <w:r>
              <w:rPr>
                <w:rFonts w:cs="Arial"/>
                <w:sz w:val="16"/>
                <w:szCs w:val="16"/>
              </w:rPr>
              <w:t>F</w:t>
            </w:r>
          </w:p>
        </w:tc>
        <w:tc>
          <w:tcPr>
            <w:tcW w:w="4821" w:type="dxa"/>
            <w:gridSpan w:val="2"/>
            <w:shd w:val="solid" w:color="FFFFFF" w:fill="auto"/>
          </w:tcPr>
          <w:p w14:paraId="38591A4F" w14:textId="77777777" w:rsidR="0036416B" w:rsidRPr="00750C70" w:rsidRDefault="0036416B" w:rsidP="00052EFF">
            <w:pPr>
              <w:pStyle w:val="TAL"/>
              <w:rPr>
                <w:rFonts w:cs="Arial"/>
                <w:sz w:val="16"/>
                <w:szCs w:val="16"/>
              </w:rPr>
            </w:pPr>
            <w:r w:rsidRPr="00750C70">
              <w:rPr>
                <w:rFonts w:cs="Arial"/>
                <w:sz w:val="16"/>
                <w:szCs w:val="16"/>
              </w:rPr>
              <w:t>Correction of AF Charging Identifier naming</w:t>
            </w:r>
          </w:p>
        </w:tc>
        <w:tc>
          <w:tcPr>
            <w:tcW w:w="709" w:type="dxa"/>
            <w:gridSpan w:val="2"/>
            <w:shd w:val="solid" w:color="FFFFFF" w:fill="auto"/>
          </w:tcPr>
          <w:p w14:paraId="4D532CBA" w14:textId="77777777" w:rsidR="0036416B" w:rsidRDefault="0036416B" w:rsidP="00052EFF">
            <w:pPr>
              <w:pStyle w:val="TAL"/>
              <w:jc w:val="center"/>
              <w:rPr>
                <w:rFonts w:cs="Arial"/>
                <w:sz w:val="16"/>
                <w:szCs w:val="16"/>
              </w:rPr>
            </w:pPr>
            <w:r>
              <w:rPr>
                <w:rFonts w:cs="Arial"/>
                <w:sz w:val="16"/>
                <w:szCs w:val="16"/>
              </w:rPr>
              <w:t>16.2.0</w:t>
            </w:r>
          </w:p>
        </w:tc>
      </w:tr>
      <w:tr w:rsidR="006346DE" w:rsidRPr="007F318C" w14:paraId="47BB9F96" w14:textId="77777777" w:rsidTr="003E44E5">
        <w:trPr>
          <w:gridAfter w:val="1"/>
          <w:wAfter w:w="48" w:type="dxa"/>
        </w:trPr>
        <w:tc>
          <w:tcPr>
            <w:tcW w:w="805" w:type="dxa"/>
            <w:gridSpan w:val="2"/>
            <w:shd w:val="solid" w:color="FFFFFF" w:fill="auto"/>
          </w:tcPr>
          <w:p w14:paraId="78F8CE5A" w14:textId="77777777" w:rsidR="006346DE" w:rsidRDefault="006346DE" w:rsidP="00052EFF">
            <w:pPr>
              <w:pStyle w:val="TAL"/>
              <w:jc w:val="center"/>
              <w:rPr>
                <w:rFonts w:cs="Arial"/>
                <w:sz w:val="16"/>
                <w:szCs w:val="16"/>
              </w:rPr>
            </w:pPr>
            <w:r>
              <w:rPr>
                <w:rFonts w:cs="Arial"/>
                <w:sz w:val="16"/>
                <w:szCs w:val="16"/>
              </w:rPr>
              <w:t>2019-12</w:t>
            </w:r>
          </w:p>
        </w:tc>
        <w:tc>
          <w:tcPr>
            <w:tcW w:w="801" w:type="dxa"/>
            <w:gridSpan w:val="2"/>
            <w:shd w:val="solid" w:color="FFFFFF" w:fill="auto"/>
          </w:tcPr>
          <w:p w14:paraId="7C1153DE" w14:textId="77777777" w:rsidR="006346DE" w:rsidRDefault="006346DE" w:rsidP="00052EFF">
            <w:pPr>
              <w:pStyle w:val="TAL"/>
              <w:rPr>
                <w:rFonts w:cs="Arial"/>
                <w:sz w:val="16"/>
                <w:szCs w:val="16"/>
              </w:rPr>
            </w:pPr>
            <w:r>
              <w:rPr>
                <w:rFonts w:cs="Arial"/>
                <w:sz w:val="16"/>
                <w:szCs w:val="16"/>
              </w:rPr>
              <w:t>SA#86</w:t>
            </w:r>
          </w:p>
        </w:tc>
        <w:tc>
          <w:tcPr>
            <w:tcW w:w="1095" w:type="dxa"/>
            <w:gridSpan w:val="2"/>
            <w:shd w:val="solid" w:color="FFFFFF" w:fill="auto"/>
          </w:tcPr>
          <w:p w14:paraId="3FCB718C" w14:textId="77777777" w:rsidR="006346DE" w:rsidRDefault="006346DE" w:rsidP="00052EFF">
            <w:pPr>
              <w:pStyle w:val="TAL"/>
              <w:rPr>
                <w:rFonts w:cs="Arial"/>
                <w:sz w:val="16"/>
                <w:szCs w:val="16"/>
              </w:rPr>
            </w:pPr>
            <w:r>
              <w:rPr>
                <w:rFonts w:cs="Arial"/>
                <w:sz w:val="16"/>
                <w:szCs w:val="16"/>
              </w:rPr>
              <w:t>SP-191162</w:t>
            </w:r>
          </w:p>
        </w:tc>
        <w:tc>
          <w:tcPr>
            <w:tcW w:w="568" w:type="dxa"/>
            <w:gridSpan w:val="2"/>
            <w:shd w:val="solid" w:color="FFFFFF" w:fill="auto"/>
          </w:tcPr>
          <w:p w14:paraId="7ACFD21C" w14:textId="77777777" w:rsidR="006346DE" w:rsidRDefault="006346DE" w:rsidP="00052EFF">
            <w:pPr>
              <w:pStyle w:val="TAL"/>
              <w:rPr>
                <w:rFonts w:cs="Arial"/>
                <w:sz w:val="16"/>
                <w:szCs w:val="16"/>
              </w:rPr>
            </w:pPr>
            <w:r>
              <w:rPr>
                <w:rFonts w:cs="Arial"/>
                <w:sz w:val="16"/>
                <w:szCs w:val="16"/>
              </w:rPr>
              <w:t>0753</w:t>
            </w:r>
          </w:p>
        </w:tc>
        <w:tc>
          <w:tcPr>
            <w:tcW w:w="426" w:type="dxa"/>
            <w:gridSpan w:val="2"/>
            <w:shd w:val="solid" w:color="FFFFFF" w:fill="auto"/>
          </w:tcPr>
          <w:p w14:paraId="11BC7C9A" w14:textId="77777777" w:rsidR="006346DE" w:rsidRDefault="006346DE" w:rsidP="00052EFF">
            <w:pPr>
              <w:pStyle w:val="TAL"/>
              <w:rPr>
                <w:rFonts w:cs="Arial"/>
                <w:sz w:val="16"/>
                <w:szCs w:val="16"/>
              </w:rPr>
            </w:pPr>
            <w:r>
              <w:rPr>
                <w:rFonts w:cs="Arial"/>
                <w:sz w:val="16"/>
                <w:szCs w:val="16"/>
              </w:rPr>
              <w:t>1</w:t>
            </w:r>
          </w:p>
        </w:tc>
        <w:tc>
          <w:tcPr>
            <w:tcW w:w="426" w:type="dxa"/>
            <w:gridSpan w:val="2"/>
            <w:shd w:val="solid" w:color="FFFFFF" w:fill="auto"/>
          </w:tcPr>
          <w:p w14:paraId="0704E050" w14:textId="77777777" w:rsidR="006346DE" w:rsidRDefault="006346DE" w:rsidP="00052EFF">
            <w:pPr>
              <w:pStyle w:val="TAL"/>
              <w:rPr>
                <w:rFonts w:cs="Arial"/>
                <w:sz w:val="16"/>
                <w:szCs w:val="16"/>
              </w:rPr>
            </w:pPr>
            <w:r>
              <w:rPr>
                <w:rFonts w:cs="Arial"/>
                <w:sz w:val="16"/>
                <w:szCs w:val="16"/>
              </w:rPr>
              <w:t>A</w:t>
            </w:r>
          </w:p>
        </w:tc>
        <w:tc>
          <w:tcPr>
            <w:tcW w:w="4821" w:type="dxa"/>
            <w:gridSpan w:val="2"/>
            <w:shd w:val="solid" w:color="FFFFFF" w:fill="auto"/>
          </w:tcPr>
          <w:p w14:paraId="611E11A9" w14:textId="77777777" w:rsidR="006346DE" w:rsidRPr="00750C70" w:rsidRDefault="006346DE" w:rsidP="00052EFF">
            <w:pPr>
              <w:pStyle w:val="TAL"/>
              <w:rPr>
                <w:rFonts w:cs="Arial"/>
                <w:sz w:val="16"/>
                <w:szCs w:val="16"/>
              </w:rPr>
            </w:pPr>
            <w:r w:rsidRPr="00750C70">
              <w:rPr>
                <w:rFonts w:cs="Arial"/>
                <w:sz w:val="16"/>
                <w:szCs w:val="16"/>
              </w:rPr>
              <w:t>Add the Service Specification Information</w:t>
            </w:r>
          </w:p>
        </w:tc>
        <w:tc>
          <w:tcPr>
            <w:tcW w:w="709" w:type="dxa"/>
            <w:gridSpan w:val="2"/>
            <w:shd w:val="solid" w:color="FFFFFF" w:fill="auto"/>
          </w:tcPr>
          <w:p w14:paraId="59986DDD" w14:textId="77777777" w:rsidR="006346DE" w:rsidRDefault="006346DE" w:rsidP="00052EFF">
            <w:pPr>
              <w:pStyle w:val="TAL"/>
              <w:jc w:val="center"/>
              <w:rPr>
                <w:rFonts w:cs="Arial"/>
                <w:sz w:val="16"/>
                <w:szCs w:val="16"/>
              </w:rPr>
            </w:pPr>
            <w:r>
              <w:rPr>
                <w:rFonts w:cs="Arial"/>
                <w:sz w:val="16"/>
                <w:szCs w:val="16"/>
              </w:rPr>
              <w:t>16.3.0</w:t>
            </w:r>
          </w:p>
        </w:tc>
      </w:tr>
      <w:tr w:rsidR="00B75207" w:rsidRPr="007F318C" w14:paraId="4FF4590E" w14:textId="77777777" w:rsidTr="003E44E5">
        <w:trPr>
          <w:gridAfter w:val="1"/>
          <w:wAfter w:w="48" w:type="dxa"/>
        </w:trPr>
        <w:tc>
          <w:tcPr>
            <w:tcW w:w="805" w:type="dxa"/>
            <w:gridSpan w:val="2"/>
            <w:shd w:val="solid" w:color="FFFFFF" w:fill="auto"/>
          </w:tcPr>
          <w:p w14:paraId="03E61157" w14:textId="77777777" w:rsidR="00B75207" w:rsidRDefault="00B75207" w:rsidP="00052EFF">
            <w:pPr>
              <w:pStyle w:val="TAL"/>
              <w:jc w:val="center"/>
              <w:rPr>
                <w:rFonts w:cs="Arial"/>
                <w:sz w:val="16"/>
                <w:szCs w:val="16"/>
              </w:rPr>
            </w:pPr>
            <w:r>
              <w:rPr>
                <w:rFonts w:cs="Arial"/>
                <w:sz w:val="16"/>
                <w:szCs w:val="16"/>
              </w:rPr>
              <w:t>2019-12</w:t>
            </w:r>
          </w:p>
        </w:tc>
        <w:tc>
          <w:tcPr>
            <w:tcW w:w="801" w:type="dxa"/>
            <w:gridSpan w:val="2"/>
            <w:shd w:val="solid" w:color="FFFFFF" w:fill="auto"/>
          </w:tcPr>
          <w:p w14:paraId="2C33F3E6" w14:textId="77777777" w:rsidR="00B75207" w:rsidRDefault="00B75207" w:rsidP="00052EFF">
            <w:pPr>
              <w:pStyle w:val="TAL"/>
              <w:rPr>
                <w:rFonts w:cs="Arial"/>
                <w:sz w:val="16"/>
                <w:szCs w:val="16"/>
              </w:rPr>
            </w:pPr>
            <w:r>
              <w:rPr>
                <w:rFonts w:cs="Arial"/>
                <w:sz w:val="16"/>
                <w:szCs w:val="16"/>
              </w:rPr>
              <w:t>SA#86</w:t>
            </w:r>
          </w:p>
        </w:tc>
        <w:tc>
          <w:tcPr>
            <w:tcW w:w="1095" w:type="dxa"/>
            <w:gridSpan w:val="2"/>
            <w:shd w:val="solid" w:color="FFFFFF" w:fill="auto"/>
          </w:tcPr>
          <w:p w14:paraId="6020885B" w14:textId="77777777" w:rsidR="00B75207" w:rsidRDefault="00B75207" w:rsidP="00052EFF">
            <w:pPr>
              <w:pStyle w:val="TAL"/>
              <w:rPr>
                <w:rFonts w:cs="Arial"/>
                <w:sz w:val="16"/>
                <w:szCs w:val="16"/>
              </w:rPr>
            </w:pPr>
            <w:r>
              <w:rPr>
                <w:rFonts w:cs="Arial"/>
                <w:sz w:val="16"/>
                <w:szCs w:val="16"/>
              </w:rPr>
              <w:t>SP-191156</w:t>
            </w:r>
          </w:p>
        </w:tc>
        <w:tc>
          <w:tcPr>
            <w:tcW w:w="568" w:type="dxa"/>
            <w:gridSpan w:val="2"/>
            <w:shd w:val="solid" w:color="FFFFFF" w:fill="auto"/>
          </w:tcPr>
          <w:p w14:paraId="5B1C080A" w14:textId="77777777" w:rsidR="00B75207" w:rsidRDefault="00B75207" w:rsidP="00052EFF">
            <w:pPr>
              <w:pStyle w:val="TAL"/>
              <w:rPr>
                <w:rFonts w:cs="Arial"/>
                <w:sz w:val="16"/>
                <w:szCs w:val="16"/>
              </w:rPr>
            </w:pPr>
            <w:r>
              <w:rPr>
                <w:rFonts w:cs="Arial"/>
                <w:sz w:val="16"/>
                <w:szCs w:val="16"/>
              </w:rPr>
              <w:t>0755</w:t>
            </w:r>
          </w:p>
        </w:tc>
        <w:tc>
          <w:tcPr>
            <w:tcW w:w="426" w:type="dxa"/>
            <w:gridSpan w:val="2"/>
            <w:shd w:val="solid" w:color="FFFFFF" w:fill="auto"/>
          </w:tcPr>
          <w:p w14:paraId="5D6D4092" w14:textId="77777777" w:rsidR="00B75207" w:rsidRDefault="00B75207" w:rsidP="00052EFF">
            <w:pPr>
              <w:pStyle w:val="TAL"/>
              <w:rPr>
                <w:rFonts w:cs="Arial"/>
                <w:sz w:val="16"/>
                <w:szCs w:val="16"/>
              </w:rPr>
            </w:pPr>
            <w:r>
              <w:rPr>
                <w:rFonts w:cs="Arial"/>
                <w:sz w:val="16"/>
                <w:szCs w:val="16"/>
              </w:rPr>
              <w:t>1</w:t>
            </w:r>
          </w:p>
        </w:tc>
        <w:tc>
          <w:tcPr>
            <w:tcW w:w="426" w:type="dxa"/>
            <w:gridSpan w:val="2"/>
            <w:shd w:val="solid" w:color="FFFFFF" w:fill="auto"/>
          </w:tcPr>
          <w:p w14:paraId="4353122E" w14:textId="77777777" w:rsidR="00B75207" w:rsidRDefault="00B75207" w:rsidP="00052EFF">
            <w:pPr>
              <w:pStyle w:val="TAL"/>
              <w:rPr>
                <w:rFonts w:cs="Arial"/>
                <w:sz w:val="16"/>
                <w:szCs w:val="16"/>
              </w:rPr>
            </w:pPr>
            <w:r>
              <w:rPr>
                <w:rFonts w:cs="Arial"/>
                <w:sz w:val="16"/>
                <w:szCs w:val="16"/>
              </w:rPr>
              <w:t>A</w:t>
            </w:r>
          </w:p>
        </w:tc>
        <w:tc>
          <w:tcPr>
            <w:tcW w:w="4821" w:type="dxa"/>
            <w:gridSpan w:val="2"/>
            <w:shd w:val="solid" w:color="FFFFFF" w:fill="auto"/>
          </w:tcPr>
          <w:p w14:paraId="64ED5330" w14:textId="77777777" w:rsidR="00B75207" w:rsidRPr="00750C70" w:rsidRDefault="00B75207" w:rsidP="00052EFF">
            <w:pPr>
              <w:pStyle w:val="TAL"/>
              <w:rPr>
                <w:rFonts w:cs="Arial"/>
                <w:sz w:val="16"/>
                <w:szCs w:val="16"/>
              </w:rPr>
            </w:pPr>
            <w:r w:rsidRPr="00750C70">
              <w:rPr>
                <w:rFonts w:cs="Arial"/>
                <w:sz w:val="16"/>
                <w:szCs w:val="16"/>
              </w:rPr>
              <w:t>Correct inconsistent CHF CDR parameter</w:t>
            </w:r>
          </w:p>
        </w:tc>
        <w:tc>
          <w:tcPr>
            <w:tcW w:w="709" w:type="dxa"/>
            <w:gridSpan w:val="2"/>
            <w:shd w:val="solid" w:color="FFFFFF" w:fill="auto"/>
          </w:tcPr>
          <w:p w14:paraId="7F9D4887" w14:textId="77777777" w:rsidR="00B75207" w:rsidRDefault="00B75207" w:rsidP="00052EFF">
            <w:pPr>
              <w:pStyle w:val="TAL"/>
              <w:jc w:val="center"/>
              <w:rPr>
                <w:rFonts w:cs="Arial"/>
                <w:sz w:val="16"/>
                <w:szCs w:val="16"/>
              </w:rPr>
            </w:pPr>
            <w:r>
              <w:rPr>
                <w:rFonts w:cs="Arial"/>
                <w:sz w:val="16"/>
                <w:szCs w:val="16"/>
              </w:rPr>
              <w:t>16.3.0</w:t>
            </w:r>
          </w:p>
        </w:tc>
      </w:tr>
      <w:tr w:rsidR="00CC0CC3" w:rsidRPr="007F318C" w14:paraId="0F16F7E4" w14:textId="77777777" w:rsidTr="003E44E5">
        <w:trPr>
          <w:gridAfter w:val="1"/>
          <w:wAfter w:w="48" w:type="dxa"/>
        </w:trPr>
        <w:tc>
          <w:tcPr>
            <w:tcW w:w="805" w:type="dxa"/>
            <w:gridSpan w:val="2"/>
            <w:shd w:val="solid" w:color="FFFFFF" w:fill="auto"/>
          </w:tcPr>
          <w:p w14:paraId="6C094B38" w14:textId="77777777" w:rsidR="00CC0CC3" w:rsidRDefault="00CC0CC3" w:rsidP="00CC0CC3">
            <w:pPr>
              <w:pStyle w:val="TAL"/>
              <w:jc w:val="center"/>
              <w:rPr>
                <w:rFonts w:cs="Arial"/>
                <w:sz w:val="16"/>
                <w:szCs w:val="16"/>
              </w:rPr>
            </w:pPr>
            <w:r>
              <w:rPr>
                <w:rFonts w:cs="Arial"/>
                <w:sz w:val="16"/>
                <w:szCs w:val="16"/>
              </w:rPr>
              <w:t>2019-12</w:t>
            </w:r>
          </w:p>
        </w:tc>
        <w:tc>
          <w:tcPr>
            <w:tcW w:w="801" w:type="dxa"/>
            <w:gridSpan w:val="2"/>
            <w:shd w:val="solid" w:color="FFFFFF" w:fill="auto"/>
          </w:tcPr>
          <w:p w14:paraId="3B979B14" w14:textId="77777777" w:rsidR="00CC0CC3" w:rsidRDefault="00CC0CC3" w:rsidP="00CC0CC3">
            <w:pPr>
              <w:pStyle w:val="TAL"/>
              <w:rPr>
                <w:rFonts w:cs="Arial"/>
                <w:sz w:val="16"/>
                <w:szCs w:val="16"/>
              </w:rPr>
            </w:pPr>
            <w:r>
              <w:rPr>
                <w:rFonts w:cs="Arial"/>
                <w:sz w:val="16"/>
                <w:szCs w:val="16"/>
              </w:rPr>
              <w:t>SA#86</w:t>
            </w:r>
          </w:p>
        </w:tc>
        <w:tc>
          <w:tcPr>
            <w:tcW w:w="1095" w:type="dxa"/>
            <w:gridSpan w:val="2"/>
            <w:shd w:val="solid" w:color="FFFFFF" w:fill="auto"/>
          </w:tcPr>
          <w:p w14:paraId="4225324C" w14:textId="77777777" w:rsidR="00CC0CC3" w:rsidRDefault="00CC0CC3" w:rsidP="00CC0CC3">
            <w:pPr>
              <w:pStyle w:val="TAL"/>
              <w:rPr>
                <w:rFonts w:cs="Arial"/>
                <w:sz w:val="16"/>
                <w:szCs w:val="16"/>
              </w:rPr>
            </w:pPr>
            <w:r>
              <w:rPr>
                <w:rFonts w:cs="Arial"/>
                <w:sz w:val="16"/>
                <w:szCs w:val="16"/>
              </w:rPr>
              <w:t>SP-191156</w:t>
            </w:r>
          </w:p>
        </w:tc>
        <w:tc>
          <w:tcPr>
            <w:tcW w:w="568" w:type="dxa"/>
            <w:gridSpan w:val="2"/>
            <w:shd w:val="solid" w:color="FFFFFF" w:fill="auto"/>
          </w:tcPr>
          <w:p w14:paraId="280753E5" w14:textId="77777777" w:rsidR="00CC0CC3" w:rsidRDefault="00CC0CC3" w:rsidP="00CC0CC3">
            <w:pPr>
              <w:pStyle w:val="TAL"/>
              <w:rPr>
                <w:rFonts w:cs="Arial"/>
                <w:sz w:val="16"/>
                <w:szCs w:val="16"/>
              </w:rPr>
            </w:pPr>
            <w:r>
              <w:rPr>
                <w:rFonts w:cs="Arial"/>
                <w:sz w:val="16"/>
                <w:szCs w:val="16"/>
              </w:rPr>
              <w:t>0757</w:t>
            </w:r>
          </w:p>
        </w:tc>
        <w:tc>
          <w:tcPr>
            <w:tcW w:w="426" w:type="dxa"/>
            <w:gridSpan w:val="2"/>
            <w:shd w:val="solid" w:color="FFFFFF" w:fill="auto"/>
          </w:tcPr>
          <w:p w14:paraId="3C2A3A34" w14:textId="77777777" w:rsidR="00CC0CC3" w:rsidRDefault="00CC0CC3" w:rsidP="00CC0CC3">
            <w:pPr>
              <w:pStyle w:val="TAL"/>
              <w:rPr>
                <w:rFonts w:cs="Arial"/>
                <w:sz w:val="16"/>
                <w:szCs w:val="16"/>
              </w:rPr>
            </w:pPr>
            <w:r>
              <w:rPr>
                <w:rFonts w:cs="Arial"/>
                <w:sz w:val="16"/>
                <w:szCs w:val="16"/>
              </w:rPr>
              <w:t>-</w:t>
            </w:r>
          </w:p>
        </w:tc>
        <w:tc>
          <w:tcPr>
            <w:tcW w:w="426" w:type="dxa"/>
            <w:gridSpan w:val="2"/>
            <w:shd w:val="solid" w:color="FFFFFF" w:fill="auto"/>
          </w:tcPr>
          <w:p w14:paraId="3B07B7B4" w14:textId="77777777" w:rsidR="00CC0CC3" w:rsidRDefault="00CC0CC3" w:rsidP="00CC0CC3">
            <w:pPr>
              <w:pStyle w:val="TAL"/>
              <w:rPr>
                <w:rFonts w:cs="Arial"/>
                <w:sz w:val="16"/>
                <w:szCs w:val="16"/>
              </w:rPr>
            </w:pPr>
            <w:r>
              <w:rPr>
                <w:rFonts w:cs="Arial"/>
                <w:sz w:val="16"/>
                <w:szCs w:val="16"/>
              </w:rPr>
              <w:t>A</w:t>
            </w:r>
          </w:p>
        </w:tc>
        <w:tc>
          <w:tcPr>
            <w:tcW w:w="4821" w:type="dxa"/>
            <w:gridSpan w:val="2"/>
            <w:shd w:val="solid" w:color="FFFFFF" w:fill="auto"/>
          </w:tcPr>
          <w:p w14:paraId="321F53ED" w14:textId="77777777" w:rsidR="00CC0CC3" w:rsidRPr="00750C70" w:rsidRDefault="00CC0CC3" w:rsidP="00CC0CC3">
            <w:pPr>
              <w:pStyle w:val="TAL"/>
              <w:rPr>
                <w:rFonts w:cs="Arial"/>
                <w:sz w:val="16"/>
                <w:szCs w:val="16"/>
              </w:rPr>
            </w:pPr>
            <w:r w:rsidRPr="00750C70">
              <w:rPr>
                <w:rFonts w:cs="Arial"/>
                <w:sz w:val="16"/>
                <w:szCs w:val="16"/>
              </w:rPr>
              <w:t>Correction of ASN.1 NetworkFunctionName</w:t>
            </w:r>
          </w:p>
        </w:tc>
        <w:tc>
          <w:tcPr>
            <w:tcW w:w="709" w:type="dxa"/>
            <w:gridSpan w:val="2"/>
            <w:shd w:val="solid" w:color="FFFFFF" w:fill="auto"/>
          </w:tcPr>
          <w:p w14:paraId="76E37546" w14:textId="77777777" w:rsidR="00CC0CC3" w:rsidRDefault="00CC0CC3" w:rsidP="00CC0CC3">
            <w:pPr>
              <w:pStyle w:val="TAL"/>
              <w:jc w:val="center"/>
              <w:rPr>
                <w:rFonts w:cs="Arial"/>
                <w:sz w:val="16"/>
                <w:szCs w:val="16"/>
              </w:rPr>
            </w:pPr>
            <w:r>
              <w:rPr>
                <w:rFonts w:cs="Arial"/>
                <w:sz w:val="16"/>
                <w:szCs w:val="16"/>
              </w:rPr>
              <w:t>16.3.0</w:t>
            </w:r>
          </w:p>
        </w:tc>
      </w:tr>
      <w:tr w:rsidR="00CC0CC3" w:rsidRPr="007F318C" w14:paraId="2D15DCCA" w14:textId="77777777" w:rsidTr="003E44E5">
        <w:trPr>
          <w:gridAfter w:val="1"/>
          <w:wAfter w:w="48" w:type="dxa"/>
        </w:trPr>
        <w:tc>
          <w:tcPr>
            <w:tcW w:w="805" w:type="dxa"/>
            <w:gridSpan w:val="2"/>
            <w:shd w:val="solid" w:color="FFFFFF" w:fill="auto"/>
          </w:tcPr>
          <w:p w14:paraId="7F30AA3C" w14:textId="77777777" w:rsidR="00CC0CC3" w:rsidRDefault="00CC0CC3" w:rsidP="00CC0CC3">
            <w:pPr>
              <w:pStyle w:val="TAL"/>
              <w:jc w:val="center"/>
              <w:rPr>
                <w:rFonts w:cs="Arial"/>
                <w:sz w:val="16"/>
                <w:szCs w:val="16"/>
              </w:rPr>
            </w:pPr>
            <w:r>
              <w:rPr>
                <w:rFonts w:cs="Arial"/>
                <w:sz w:val="16"/>
                <w:szCs w:val="16"/>
              </w:rPr>
              <w:t>2019-12</w:t>
            </w:r>
          </w:p>
        </w:tc>
        <w:tc>
          <w:tcPr>
            <w:tcW w:w="801" w:type="dxa"/>
            <w:gridSpan w:val="2"/>
            <w:shd w:val="solid" w:color="FFFFFF" w:fill="auto"/>
          </w:tcPr>
          <w:p w14:paraId="08FFB9C9" w14:textId="77777777" w:rsidR="00CC0CC3" w:rsidRDefault="00CC0CC3" w:rsidP="00CC0CC3">
            <w:pPr>
              <w:pStyle w:val="TAL"/>
              <w:rPr>
                <w:rFonts w:cs="Arial"/>
                <w:sz w:val="16"/>
                <w:szCs w:val="16"/>
              </w:rPr>
            </w:pPr>
            <w:r>
              <w:rPr>
                <w:rFonts w:cs="Arial"/>
                <w:sz w:val="16"/>
                <w:szCs w:val="16"/>
              </w:rPr>
              <w:t>SA#86</w:t>
            </w:r>
          </w:p>
        </w:tc>
        <w:tc>
          <w:tcPr>
            <w:tcW w:w="1095" w:type="dxa"/>
            <w:gridSpan w:val="2"/>
            <w:shd w:val="solid" w:color="FFFFFF" w:fill="auto"/>
          </w:tcPr>
          <w:p w14:paraId="5586FC68" w14:textId="77777777" w:rsidR="00CC0CC3" w:rsidRDefault="00CC0CC3" w:rsidP="00CC0CC3">
            <w:pPr>
              <w:pStyle w:val="TAL"/>
              <w:rPr>
                <w:rFonts w:cs="Arial"/>
                <w:sz w:val="16"/>
                <w:szCs w:val="16"/>
              </w:rPr>
            </w:pPr>
            <w:r>
              <w:rPr>
                <w:rFonts w:cs="Arial"/>
                <w:sz w:val="16"/>
                <w:szCs w:val="16"/>
              </w:rPr>
              <w:t>SP-191156</w:t>
            </w:r>
          </w:p>
        </w:tc>
        <w:tc>
          <w:tcPr>
            <w:tcW w:w="568" w:type="dxa"/>
            <w:gridSpan w:val="2"/>
            <w:shd w:val="solid" w:color="FFFFFF" w:fill="auto"/>
          </w:tcPr>
          <w:p w14:paraId="368DF7F3" w14:textId="77777777" w:rsidR="00CC0CC3" w:rsidRDefault="00CC0CC3" w:rsidP="00CC0CC3">
            <w:pPr>
              <w:pStyle w:val="TAL"/>
              <w:rPr>
                <w:rFonts w:cs="Arial"/>
                <w:sz w:val="16"/>
                <w:szCs w:val="16"/>
              </w:rPr>
            </w:pPr>
            <w:r>
              <w:rPr>
                <w:rFonts w:cs="Arial"/>
                <w:sz w:val="16"/>
                <w:szCs w:val="16"/>
              </w:rPr>
              <w:t>0758</w:t>
            </w:r>
          </w:p>
        </w:tc>
        <w:tc>
          <w:tcPr>
            <w:tcW w:w="426" w:type="dxa"/>
            <w:gridSpan w:val="2"/>
            <w:shd w:val="solid" w:color="FFFFFF" w:fill="auto"/>
          </w:tcPr>
          <w:p w14:paraId="7F6DFAC4" w14:textId="77777777" w:rsidR="00CC0CC3" w:rsidRDefault="00CC0CC3" w:rsidP="00CC0CC3">
            <w:pPr>
              <w:pStyle w:val="TAL"/>
              <w:rPr>
                <w:rFonts w:cs="Arial"/>
                <w:sz w:val="16"/>
                <w:szCs w:val="16"/>
              </w:rPr>
            </w:pPr>
            <w:r>
              <w:rPr>
                <w:rFonts w:cs="Arial"/>
                <w:sz w:val="16"/>
                <w:szCs w:val="16"/>
              </w:rPr>
              <w:t>-</w:t>
            </w:r>
          </w:p>
        </w:tc>
        <w:tc>
          <w:tcPr>
            <w:tcW w:w="426" w:type="dxa"/>
            <w:gridSpan w:val="2"/>
            <w:shd w:val="solid" w:color="FFFFFF" w:fill="auto"/>
          </w:tcPr>
          <w:p w14:paraId="393A3B12" w14:textId="77777777" w:rsidR="00CC0CC3" w:rsidRDefault="00CC0CC3" w:rsidP="00CC0CC3">
            <w:pPr>
              <w:pStyle w:val="TAL"/>
              <w:rPr>
                <w:rFonts w:cs="Arial"/>
                <w:sz w:val="16"/>
                <w:szCs w:val="16"/>
              </w:rPr>
            </w:pPr>
            <w:r>
              <w:rPr>
                <w:rFonts w:cs="Arial"/>
                <w:sz w:val="16"/>
                <w:szCs w:val="16"/>
              </w:rPr>
              <w:t>A</w:t>
            </w:r>
          </w:p>
        </w:tc>
        <w:tc>
          <w:tcPr>
            <w:tcW w:w="4821" w:type="dxa"/>
            <w:gridSpan w:val="2"/>
            <w:shd w:val="solid" w:color="FFFFFF" w:fill="auto"/>
          </w:tcPr>
          <w:p w14:paraId="09F903C6" w14:textId="77777777" w:rsidR="00CC0CC3" w:rsidRPr="00750C70" w:rsidRDefault="00CC0CC3" w:rsidP="00CC0CC3">
            <w:pPr>
              <w:pStyle w:val="TAL"/>
              <w:rPr>
                <w:rFonts w:cs="Arial"/>
                <w:sz w:val="16"/>
                <w:szCs w:val="16"/>
              </w:rPr>
            </w:pPr>
            <w:r w:rsidRPr="00750C70">
              <w:rPr>
                <w:rFonts w:cs="Arial"/>
                <w:sz w:val="16"/>
                <w:szCs w:val="16"/>
              </w:rPr>
              <w:t>Correction on ASN.1 AMF ID</w:t>
            </w:r>
          </w:p>
        </w:tc>
        <w:tc>
          <w:tcPr>
            <w:tcW w:w="709" w:type="dxa"/>
            <w:gridSpan w:val="2"/>
            <w:shd w:val="solid" w:color="FFFFFF" w:fill="auto"/>
          </w:tcPr>
          <w:p w14:paraId="31127B6D" w14:textId="77777777" w:rsidR="00CC0CC3" w:rsidRDefault="00CC0CC3" w:rsidP="00CC0CC3">
            <w:pPr>
              <w:pStyle w:val="TAL"/>
              <w:jc w:val="center"/>
              <w:rPr>
                <w:rFonts w:cs="Arial"/>
                <w:sz w:val="16"/>
                <w:szCs w:val="16"/>
              </w:rPr>
            </w:pPr>
            <w:r>
              <w:rPr>
                <w:rFonts w:cs="Arial"/>
                <w:sz w:val="16"/>
                <w:szCs w:val="16"/>
              </w:rPr>
              <w:t>16.3.0</w:t>
            </w:r>
          </w:p>
        </w:tc>
      </w:tr>
      <w:tr w:rsidR="004967F9" w:rsidRPr="007F318C" w14:paraId="6BCADEE7" w14:textId="77777777" w:rsidTr="003E44E5">
        <w:trPr>
          <w:gridAfter w:val="1"/>
          <w:wAfter w:w="48" w:type="dxa"/>
        </w:trPr>
        <w:tc>
          <w:tcPr>
            <w:tcW w:w="805" w:type="dxa"/>
            <w:gridSpan w:val="2"/>
            <w:shd w:val="solid" w:color="FFFFFF" w:fill="auto"/>
          </w:tcPr>
          <w:p w14:paraId="3AC40335" w14:textId="77777777" w:rsidR="004967F9" w:rsidRDefault="004967F9" w:rsidP="004967F9">
            <w:pPr>
              <w:pStyle w:val="TAL"/>
              <w:jc w:val="center"/>
              <w:rPr>
                <w:rFonts w:cs="Arial"/>
                <w:sz w:val="16"/>
                <w:szCs w:val="16"/>
              </w:rPr>
            </w:pPr>
            <w:r>
              <w:rPr>
                <w:rFonts w:cs="Arial"/>
                <w:sz w:val="16"/>
                <w:szCs w:val="16"/>
              </w:rPr>
              <w:t>2019-12</w:t>
            </w:r>
          </w:p>
        </w:tc>
        <w:tc>
          <w:tcPr>
            <w:tcW w:w="801" w:type="dxa"/>
            <w:gridSpan w:val="2"/>
            <w:shd w:val="solid" w:color="FFFFFF" w:fill="auto"/>
          </w:tcPr>
          <w:p w14:paraId="0CBBC938" w14:textId="77777777" w:rsidR="004967F9" w:rsidRDefault="004967F9" w:rsidP="004967F9">
            <w:pPr>
              <w:pStyle w:val="TAL"/>
              <w:rPr>
                <w:rFonts w:cs="Arial"/>
                <w:sz w:val="16"/>
                <w:szCs w:val="16"/>
              </w:rPr>
            </w:pPr>
            <w:r>
              <w:rPr>
                <w:rFonts w:cs="Arial"/>
                <w:sz w:val="16"/>
                <w:szCs w:val="16"/>
              </w:rPr>
              <w:t>SA#86</w:t>
            </w:r>
          </w:p>
        </w:tc>
        <w:tc>
          <w:tcPr>
            <w:tcW w:w="1095" w:type="dxa"/>
            <w:gridSpan w:val="2"/>
            <w:shd w:val="solid" w:color="FFFFFF" w:fill="auto"/>
          </w:tcPr>
          <w:p w14:paraId="1B232F54" w14:textId="77777777" w:rsidR="004967F9" w:rsidRDefault="004967F9" w:rsidP="004967F9">
            <w:pPr>
              <w:pStyle w:val="TAL"/>
              <w:rPr>
                <w:rFonts w:cs="Arial"/>
                <w:sz w:val="16"/>
                <w:szCs w:val="16"/>
              </w:rPr>
            </w:pPr>
            <w:r>
              <w:rPr>
                <w:rFonts w:cs="Arial"/>
                <w:sz w:val="16"/>
                <w:szCs w:val="16"/>
              </w:rPr>
              <w:t>SP-191162</w:t>
            </w:r>
          </w:p>
        </w:tc>
        <w:tc>
          <w:tcPr>
            <w:tcW w:w="568" w:type="dxa"/>
            <w:gridSpan w:val="2"/>
            <w:shd w:val="solid" w:color="FFFFFF" w:fill="auto"/>
          </w:tcPr>
          <w:p w14:paraId="2FDB7605" w14:textId="77777777" w:rsidR="004967F9" w:rsidRDefault="004967F9" w:rsidP="004967F9">
            <w:pPr>
              <w:pStyle w:val="TAL"/>
              <w:rPr>
                <w:rFonts w:cs="Arial"/>
                <w:sz w:val="16"/>
                <w:szCs w:val="16"/>
              </w:rPr>
            </w:pPr>
            <w:r>
              <w:rPr>
                <w:rFonts w:cs="Arial"/>
                <w:sz w:val="16"/>
                <w:szCs w:val="16"/>
              </w:rPr>
              <w:t>0759</w:t>
            </w:r>
          </w:p>
        </w:tc>
        <w:tc>
          <w:tcPr>
            <w:tcW w:w="426" w:type="dxa"/>
            <w:gridSpan w:val="2"/>
            <w:shd w:val="solid" w:color="FFFFFF" w:fill="auto"/>
          </w:tcPr>
          <w:p w14:paraId="114B62C1" w14:textId="77777777" w:rsidR="004967F9" w:rsidRDefault="004967F9" w:rsidP="004967F9">
            <w:pPr>
              <w:pStyle w:val="TAL"/>
              <w:rPr>
                <w:rFonts w:cs="Arial"/>
                <w:sz w:val="16"/>
                <w:szCs w:val="16"/>
              </w:rPr>
            </w:pPr>
            <w:r>
              <w:rPr>
                <w:rFonts w:cs="Arial"/>
                <w:sz w:val="16"/>
                <w:szCs w:val="16"/>
              </w:rPr>
              <w:t>1</w:t>
            </w:r>
          </w:p>
        </w:tc>
        <w:tc>
          <w:tcPr>
            <w:tcW w:w="426" w:type="dxa"/>
            <w:gridSpan w:val="2"/>
            <w:shd w:val="solid" w:color="FFFFFF" w:fill="auto"/>
          </w:tcPr>
          <w:p w14:paraId="14183DCA" w14:textId="77777777" w:rsidR="004967F9" w:rsidRDefault="004967F9" w:rsidP="004967F9">
            <w:pPr>
              <w:pStyle w:val="TAL"/>
              <w:rPr>
                <w:rFonts w:cs="Arial"/>
                <w:sz w:val="16"/>
                <w:szCs w:val="16"/>
              </w:rPr>
            </w:pPr>
            <w:r>
              <w:rPr>
                <w:rFonts w:cs="Arial"/>
                <w:sz w:val="16"/>
                <w:szCs w:val="16"/>
              </w:rPr>
              <w:t>A</w:t>
            </w:r>
          </w:p>
        </w:tc>
        <w:tc>
          <w:tcPr>
            <w:tcW w:w="4821" w:type="dxa"/>
            <w:gridSpan w:val="2"/>
            <w:shd w:val="solid" w:color="FFFFFF" w:fill="auto"/>
          </w:tcPr>
          <w:p w14:paraId="0107204A" w14:textId="77777777" w:rsidR="004967F9" w:rsidRPr="00750C70" w:rsidRDefault="004967F9" w:rsidP="004967F9">
            <w:pPr>
              <w:pStyle w:val="TAL"/>
              <w:rPr>
                <w:rFonts w:cs="Arial"/>
                <w:sz w:val="16"/>
                <w:szCs w:val="16"/>
              </w:rPr>
            </w:pPr>
            <w:r w:rsidRPr="00750C70">
              <w:rPr>
                <w:rFonts w:cs="Arial"/>
                <w:sz w:val="16"/>
                <w:szCs w:val="16"/>
              </w:rPr>
              <w:t>Correction of userLocationInformation</w:t>
            </w:r>
          </w:p>
        </w:tc>
        <w:tc>
          <w:tcPr>
            <w:tcW w:w="709" w:type="dxa"/>
            <w:gridSpan w:val="2"/>
            <w:shd w:val="solid" w:color="FFFFFF" w:fill="auto"/>
          </w:tcPr>
          <w:p w14:paraId="096E6950" w14:textId="77777777" w:rsidR="004967F9" w:rsidRDefault="004967F9" w:rsidP="004967F9">
            <w:pPr>
              <w:pStyle w:val="TAL"/>
              <w:jc w:val="center"/>
              <w:rPr>
                <w:rFonts w:cs="Arial"/>
                <w:sz w:val="16"/>
                <w:szCs w:val="16"/>
              </w:rPr>
            </w:pPr>
            <w:r>
              <w:rPr>
                <w:rFonts w:cs="Arial"/>
                <w:sz w:val="16"/>
                <w:szCs w:val="16"/>
              </w:rPr>
              <w:t>16.3.0</w:t>
            </w:r>
          </w:p>
        </w:tc>
      </w:tr>
      <w:tr w:rsidR="003203E6" w:rsidRPr="007F318C" w14:paraId="1C046D95" w14:textId="77777777" w:rsidTr="003E44E5">
        <w:trPr>
          <w:gridAfter w:val="1"/>
          <w:wAfter w:w="48" w:type="dxa"/>
        </w:trPr>
        <w:tc>
          <w:tcPr>
            <w:tcW w:w="805" w:type="dxa"/>
            <w:gridSpan w:val="2"/>
            <w:shd w:val="solid" w:color="FFFFFF" w:fill="auto"/>
          </w:tcPr>
          <w:p w14:paraId="60D63C24" w14:textId="77777777" w:rsidR="003203E6" w:rsidRDefault="003203E6" w:rsidP="004967F9">
            <w:pPr>
              <w:pStyle w:val="TAL"/>
              <w:jc w:val="center"/>
              <w:rPr>
                <w:rFonts w:cs="Arial"/>
                <w:sz w:val="16"/>
                <w:szCs w:val="16"/>
              </w:rPr>
            </w:pPr>
            <w:r>
              <w:rPr>
                <w:rFonts w:cs="Arial"/>
                <w:sz w:val="16"/>
                <w:szCs w:val="16"/>
              </w:rPr>
              <w:t>2019-12</w:t>
            </w:r>
          </w:p>
        </w:tc>
        <w:tc>
          <w:tcPr>
            <w:tcW w:w="801" w:type="dxa"/>
            <w:gridSpan w:val="2"/>
            <w:shd w:val="solid" w:color="FFFFFF" w:fill="auto"/>
          </w:tcPr>
          <w:p w14:paraId="15CE08D2" w14:textId="77777777" w:rsidR="003203E6" w:rsidRDefault="003203E6" w:rsidP="004967F9">
            <w:pPr>
              <w:pStyle w:val="TAL"/>
              <w:rPr>
                <w:rFonts w:cs="Arial"/>
                <w:sz w:val="16"/>
                <w:szCs w:val="16"/>
              </w:rPr>
            </w:pPr>
            <w:r>
              <w:rPr>
                <w:rFonts w:cs="Arial"/>
                <w:sz w:val="16"/>
                <w:szCs w:val="16"/>
              </w:rPr>
              <w:t>SA#86</w:t>
            </w:r>
          </w:p>
        </w:tc>
        <w:tc>
          <w:tcPr>
            <w:tcW w:w="1095" w:type="dxa"/>
            <w:gridSpan w:val="2"/>
            <w:shd w:val="solid" w:color="FFFFFF" w:fill="auto"/>
          </w:tcPr>
          <w:p w14:paraId="1C352EAB" w14:textId="77777777" w:rsidR="003203E6" w:rsidRDefault="003203E6" w:rsidP="004967F9">
            <w:pPr>
              <w:pStyle w:val="TAL"/>
              <w:rPr>
                <w:rFonts w:cs="Arial"/>
                <w:sz w:val="16"/>
                <w:szCs w:val="16"/>
              </w:rPr>
            </w:pPr>
            <w:r>
              <w:rPr>
                <w:rFonts w:cs="Arial"/>
                <w:sz w:val="16"/>
                <w:szCs w:val="16"/>
              </w:rPr>
              <w:t>SP-191162</w:t>
            </w:r>
          </w:p>
        </w:tc>
        <w:tc>
          <w:tcPr>
            <w:tcW w:w="568" w:type="dxa"/>
            <w:gridSpan w:val="2"/>
            <w:shd w:val="solid" w:color="FFFFFF" w:fill="auto"/>
          </w:tcPr>
          <w:p w14:paraId="3F4C0973" w14:textId="77777777" w:rsidR="003203E6" w:rsidRDefault="003203E6" w:rsidP="004967F9">
            <w:pPr>
              <w:pStyle w:val="TAL"/>
              <w:rPr>
                <w:rFonts w:cs="Arial"/>
                <w:sz w:val="16"/>
                <w:szCs w:val="16"/>
              </w:rPr>
            </w:pPr>
            <w:r>
              <w:rPr>
                <w:rFonts w:cs="Arial"/>
                <w:sz w:val="16"/>
                <w:szCs w:val="16"/>
              </w:rPr>
              <w:t>0760</w:t>
            </w:r>
          </w:p>
        </w:tc>
        <w:tc>
          <w:tcPr>
            <w:tcW w:w="426" w:type="dxa"/>
            <w:gridSpan w:val="2"/>
            <w:shd w:val="solid" w:color="FFFFFF" w:fill="auto"/>
          </w:tcPr>
          <w:p w14:paraId="63134483" w14:textId="77777777" w:rsidR="003203E6" w:rsidRDefault="003203E6" w:rsidP="004967F9">
            <w:pPr>
              <w:pStyle w:val="TAL"/>
              <w:rPr>
                <w:rFonts w:cs="Arial"/>
                <w:sz w:val="16"/>
                <w:szCs w:val="16"/>
              </w:rPr>
            </w:pPr>
            <w:r>
              <w:rPr>
                <w:rFonts w:cs="Arial"/>
                <w:sz w:val="16"/>
                <w:szCs w:val="16"/>
              </w:rPr>
              <w:t>-</w:t>
            </w:r>
          </w:p>
        </w:tc>
        <w:tc>
          <w:tcPr>
            <w:tcW w:w="426" w:type="dxa"/>
            <w:gridSpan w:val="2"/>
            <w:shd w:val="solid" w:color="FFFFFF" w:fill="auto"/>
          </w:tcPr>
          <w:p w14:paraId="75383738" w14:textId="77777777" w:rsidR="003203E6" w:rsidRDefault="003203E6" w:rsidP="004967F9">
            <w:pPr>
              <w:pStyle w:val="TAL"/>
              <w:rPr>
                <w:rFonts w:cs="Arial"/>
                <w:sz w:val="16"/>
                <w:szCs w:val="16"/>
              </w:rPr>
            </w:pPr>
            <w:r>
              <w:rPr>
                <w:rFonts w:cs="Arial"/>
                <w:sz w:val="16"/>
                <w:szCs w:val="16"/>
              </w:rPr>
              <w:t>F</w:t>
            </w:r>
          </w:p>
        </w:tc>
        <w:tc>
          <w:tcPr>
            <w:tcW w:w="4821" w:type="dxa"/>
            <w:gridSpan w:val="2"/>
            <w:shd w:val="solid" w:color="FFFFFF" w:fill="auto"/>
          </w:tcPr>
          <w:p w14:paraId="08AB5330" w14:textId="77777777" w:rsidR="003203E6" w:rsidRPr="00750C70" w:rsidRDefault="003203E6" w:rsidP="004967F9">
            <w:pPr>
              <w:pStyle w:val="TAL"/>
              <w:rPr>
                <w:rFonts w:cs="Arial"/>
                <w:sz w:val="16"/>
                <w:szCs w:val="16"/>
              </w:rPr>
            </w:pPr>
            <w:r w:rsidRPr="00750C70">
              <w:rPr>
                <w:rFonts w:cs="Arial"/>
                <w:sz w:val="16"/>
                <w:szCs w:val="16"/>
              </w:rPr>
              <w:t>Correction of Multiple Unit Usage</w:t>
            </w:r>
          </w:p>
        </w:tc>
        <w:tc>
          <w:tcPr>
            <w:tcW w:w="709" w:type="dxa"/>
            <w:gridSpan w:val="2"/>
            <w:shd w:val="solid" w:color="FFFFFF" w:fill="auto"/>
          </w:tcPr>
          <w:p w14:paraId="2FA30505" w14:textId="77777777" w:rsidR="003203E6" w:rsidRDefault="003203E6" w:rsidP="004967F9">
            <w:pPr>
              <w:pStyle w:val="TAL"/>
              <w:jc w:val="center"/>
              <w:rPr>
                <w:rFonts w:cs="Arial"/>
                <w:sz w:val="16"/>
                <w:szCs w:val="16"/>
              </w:rPr>
            </w:pPr>
            <w:r>
              <w:rPr>
                <w:rFonts w:cs="Arial"/>
                <w:sz w:val="16"/>
                <w:szCs w:val="16"/>
              </w:rPr>
              <w:t>16.3.0</w:t>
            </w:r>
          </w:p>
        </w:tc>
      </w:tr>
      <w:tr w:rsidR="008312B5" w:rsidRPr="007F318C" w14:paraId="6D4E4F3F" w14:textId="77777777" w:rsidTr="003E44E5">
        <w:trPr>
          <w:gridAfter w:val="1"/>
          <w:wAfter w:w="48" w:type="dxa"/>
        </w:trPr>
        <w:tc>
          <w:tcPr>
            <w:tcW w:w="805" w:type="dxa"/>
            <w:gridSpan w:val="2"/>
            <w:shd w:val="solid" w:color="FFFFFF" w:fill="auto"/>
          </w:tcPr>
          <w:p w14:paraId="70EC9BA8" w14:textId="77777777" w:rsidR="008312B5" w:rsidRDefault="008312B5" w:rsidP="008312B5">
            <w:pPr>
              <w:pStyle w:val="TAL"/>
              <w:jc w:val="center"/>
              <w:rPr>
                <w:rFonts w:cs="Arial"/>
                <w:sz w:val="16"/>
                <w:szCs w:val="16"/>
              </w:rPr>
            </w:pPr>
            <w:r>
              <w:rPr>
                <w:rFonts w:cs="Arial"/>
                <w:sz w:val="16"/>
                <w:szCs w:val="16"/>
              </w:rPr>
              <w:t>2019-12</w:t>
            </w:r>
          </w:p>
        </w:tc>
        <w:tc>
          <w:tcPr>
            <w:tcW w:w="801" w:type="dxa"/>
            <w:gridSpan w:val="2"/>
            <w:shd w:val="solid" w:color="FFFFFF" w:fill="auto"/>
          </w:tcPr>
          <w:p w14:paraId="401C7484" w14:textId="77777777" w:rsidR="008312B5" w:rsidRDefault="008312B5" w:rsidP="008312B5">
            <w:pPr>
              <w:pStyle w:val="TAL"/>
              <w:rPr>
                <w:rFonts w:cs="Arial"/>
                <w:sz w:val="16"/>
                <w:szCs w:val="16"/>
              </w:rPr>
            </w:pPr>
            <w:r>
              <w:rPr>
                <w:rFonts w:cs="Arial"/>
                <w:sz w:val="16"/>
                <w:szCs w:val="16"/>
              </w:rPr>
              <w:t>SA#86</w:t>
            </w:r>
          </w:p>
        </w:tc>
        <w:tc>
          <w:tcPr>
            <w:tcW w:w="1095" w:type="dxa"/>
            <w:gridSpan w:val="2"/>
            <w:shd w:val="solid" w:color="FFFFFF" w:fill="auto"/>
          </w:tcPr>
          <w:p w14:paraId="1EAEC8CB" w14:textId="77777777" w:rsidR="008312B5" w:rsidRDefault="008312B5" w:rsidP="008312B5">
            <w:pPr>
              <w:pStyle w:val="TAL"/>
              <w:rPr>
                <w:rFonts w:cs="Arial"/>
                <w:sz w:val="16"/>
                <w:szCs w:val="16"/>
              </w:rPr>
            </w:pPr>
            <w:r>
              <w:rPr>
                <w:rFonts w:cs="Arial"/>
                <w:sz w:val="16"/>
                <w:szCs w:val="16"/>
              </w:rPr>
              <w:t>SP-191162</w:t>
            </w:r>
          </w:p>
        </w:tc>
        <w:tc>
          <w:tcPr>
            <w:tcW w:w="568" w:type="dxa"/>
            <w:gridSpan w:val="2"/>
            <w:shd w:val="solid" w:color="FFFFFF" w:fill="auto"/>
          </w:tcPr>
          <w:p w14:paraId="3259C93F" w14:textId="77777777" w:rsidR="008312B5" w:rsidRDefault="008312B5" w:rsidP="008312B5">
            <w:pPr>
              <w:pStyle w:val="TAL"/>
              <w:rPr>
                <w:rFonts w:cs="Arial"/>
                <w:sz w:val="16"/>
                <w:szCs w:val="16"/>
              </w:rPr>
            </w:pPr>
            <w:r>
              <w:rPr>
                <w:rFonts w:cs="Arial"/>
                <w:sz w:val="16"/>
                <w:szCs w:val="16"/>
              </w:rPr>
              <w:t>0761</w:t>
            </w:r>
          </w:p>
        </w:tc>
        <w:tc>
          <w:tcPr>
            <w:tcW w:w="426" w:type="dxa"/>
            <w:gridSpan w:val="2"/>
            <w:shd w:val="solid" w:color="FFFFFF" w:fill="auto"/>
          </w:tcPr>
          <w:p w14:paraId="398A43E3" w14:textId="77777777" w:rsidR="008312B5" w:rsidRDefault="008312B5" w:rsidP="008312B5">
            <w:pPr>
              <w:pStyle w:val="TAL"/>
              <w:rPr>
                <w:rFonts w:cs="Arial"/>
                <w:sz w:val="16"/>
                <w:szCs w:val="16"/>
              </w:rPr>
            </w:pPr>
            <w:r>
              <w:rPr>
                <w:rFonts w:cs="Arial"/>
                <w:sz w:val="16"/>
                <w:szCs w:val="16"/>
              </w:rPr>
              <w:t>1</w:t>
            </w:r>
          </w:p>
        </w:tc>
        <w:tc>
          <w:tcPr>
            <w:tcW w:w="426" w:type="dxa"/>
            <w:gridSpan w:val="2"/>
            <w:shd w:val="solid" w:color="FFFFFF" w:fill="auto"/>
          </w:tcPr>
          <w:p w14:paraId="085B38AE" w14:textId="77777777" w:rsidR="008312B5" w:rsidRDefault="008312B5" w:rsidP="008312B5">
            <w:pPr>
              <w:pStyle w:val="TAL"/>
              <w:rPr>
                <w:rFonts w:cs="Arial"/>
                <w:sz w:val="16"/>
                <w:szCs w:val="16"/>
              </w:rPr>
            </w:pPr>
            <w:r>
              <w:rPr>
                <w:rFonts w:cs="Arial"/>
                <w:sz w:val="16"/>
                <w:szCs w:val="16"/>
              </w:rPr>
              <w:t>A</w:t>
            </w:r>
          </w:p>
        </w:tc>
        <w:tc>
          <w:tcPr>
            <w:tcW w:w="4821" w:type="dxa"/>
            <w:gridSpan w:val="2"/>
            <w:shd w:val="solid" w:color="FFFFFF" w:fill="auto"/>
          </w:tcPr>
          <w:p w14:paraId="2E9A1D31" w14:textId="77777777" w:rsidR="008312B5" w:rsidRPr="00750C70" w:rsidRDefault="008312B5" w:rsidP="008312B5">
            <w:pPr>
              <w:pStyle w:val="TAL"/>
              <w:rPr>
                <w:rFonts w:cs="Arial"/>
                <w:sz w:val="16"/>
                <w:szCs w:val="16"/>
              </w:rPr>
            </w:pPr>
            <w:r w:rsidRPr="00750C70">
              <w:rPr>
                <w:rFonts w:cs="Arial"/>
                <w:sz w:val="16"/>
                <w:szCs w:val="16"/>
              </w:rPr>
              <w:t>Correction of Network Function ID</w:t>
            </w:r>
          </w:p>
        </w:tc>
        <w:tc>
          <w:tcPr>
            <w:tcW w:w="709" w:type="dxa"/>
            <w:gridSpan w:val="2"/>
            <w:shd w:val="solid" w:color="FFFFFF" w:fill="auto"/>
          </w:tcPr>
          <w:p w14:paraId="695E9A32" w14:textId="77777777" w:rsidR="008312B5" w:rsidRDefault="008312B5" w:rsidP="008312B5">
            <w:pPr>
              <w:pStyle w:val="TAL"/>
              <w:jc w:val="center"/>
              <w:rPr>
                <w:rFonts w:cs="Arial"/>
                <w:sz w:val="16"/>
                <w:szCs w:val="16"/>
              </w:rPr>
            </w:pPr>
            <w:r>
              <w:rPr>
                <w:rFonts w:cs="Arial"/>
                <w:sz w:val="16"/>
                <w:szCs w:val="16"/>
              </w:rPr>
              <w:t>16.3.0</w:t>
            </w:r>
          </w:p>
        </w:tc>
      </w:tr>
      <w:tr w:rsidR="00670D61" w:rsidRPr="007F318C" w14:paraId="3A42B899" w14:textId="77777777" w:rsidTr="003E44E5">
        <w:trPr>
          <w:gridAfter w:val="1"/>
          <w:wAfter w:w="48" w:type="dxa"/>
        </w:trPr>
        <w:tc>
          <w:tcPr>
            <w:tcW w:w="805" w:type="dxa"/>
            <w:gridSpan w:val="2"/>
            <w:shd w:val="solid" w:color="FFFFFF" w:fill="auto"/>
          </w:tcPr>
          <w:p w14:paraId="704310FB" w14:textId="77777777" w:rsidR="00670D61" w:rsidRDefault="00670D61" w:rsidP="00670D61">
            <w:pPr>
              <w:pStyle w:val="TAL"/>
              <w:jc w:val="center"/>
              <w:rPr>
                <w:rFonts w:cs="Arial"/>
                <w:sz w:val="16"/>
                <w:szCs w:val="16"/>
              </w:rPr>
            </w:pPr>
            <w:r>
              <w:rPr>
                <w:rFonts w:cs="Arial"/>
                <w:sz w:val="16"/>
                <w:szCs w:val="16"/>
              </w:rPr>
              <w:t>2019-12</w:t>
            </w:r>
          </w:p>
        </w:tc>
        <w:tc>
          <w:tcPr>
            <w:tcW w:w="801" w:type="dxa"/>
            <w:gridSpan w:val="2"/>
            <w:shd w:val="solid" w:color="FFFFFF" w:fill="auto"/>
          </w:tcPr>
          <w:p w14:paraId="57EF5901" w14:textId="77777777" w:rsidR="00670D61" w:rsidRDefault="00670D61" w:rsidP="00670D61">
            <w:pPr>
              <w:pStyle w:val="TAL"/>
              <w:rPr>
                <w:rFonts w:cs="Arial"/>
                <w:sz w:val="16"/>
                <w:szCs w:val="16"/>
              </w:rPr>
            </w:pPr>
            <w:r>
              <w:rPr>
                <w:rFonts w:cs="Arial"/>
                <w:sz w:val="16"/>
                <w:szCs w:val="16"/>
              </w:rPr>
              <w:t>SA#86</w:t>
            </w:r>
          </w:p>
        </w:tc>
        <w:tc>
          <w:tcPr>
            <w:tcW w:w="1095" w:type="dxa"/>
            <w:gridSpan w:val="2"/>
            <w:shd w:val="solid" w:color="FFFFFF" w:fill="auto"/>
          </w:tcPr>
          <w:p w14:paraId="143663E4" w14:textId="77777777" w:rsidR="00670D61" w:rsidRDefault="00670D61" w:rsidP="00670D61">
            <w:pPr>
              <w:pStyle w:val="TAL"/>
              <w:rPr>
                <w:rFonts w:cs="Arial"/>
                <w:sz w:val="16"/>
                <w:szCs w:val="16"/>
              </w:rPr>
            </w:pPr>
            <w:r>
              <w:rPr>
                <w:rFonts w:cs="Arial"/>
                <w:sz w:val="16"/>
                <w:szCs w:val="16"/>
              </w:rPr>
              <w:t>SP-191162</w:t>
            </w:r>
          </w:p>
        </w:tc>
        <w:tc>
          <w:tcPr>
            <w:tcW w:w="568" w:type="dxa"/>
            <w:gridSpan w:val="2"/>
            <w:shd w:val="solid" w:color="FFFFFF" w:fill="auto"/>
          </w:tcPr>
          <w:p w14:paraId="05A2E438" w14:textId="77777777" w:rsidR="00670D61" w:rsidRDefault="00670D61" w:rsidP="00670D61">
            <w:pPr>
              <w:pStyle w:val="TAL"/>
              <w:rPr>
                <w:rFonts w:cs="Arial"/>
                <w:sz w:val="16"/>
                <w:szCs w:val="16"/>
              </w:rPr>
            </w:pPr>
            <w:r>
              <w:rPr>
                <w:rFonts w:cs="Arial"/>
                <w:sz w:val="16"/>
                <w:szCs w:val="16"/>
              </w:rPr>
              <w:t>0762</w:t>
            </w:r>
          </w:p>
        </w:tc>
        <w:tc>
          <w:tcPr>
            <w:tcW w:w="426" w:type="dxa"/>
            <w:gridSpan w:val="2"/>
            <w:shd w:val="solid" w:color="FFFFFF" w:fill="auto"/>
          </w:tcPr>
          <w:p w14:paraId="5519E945" w14:textId="77777777" w:rsidR="00670D61" w:rsidRDefault="00670D61" w:rsidP="00670D61">
            <w:pPr>
              <w:pStyle w:val="TAL"/>
              <w:rPr>
                <w:rFonts w:cs="Arial"/>
                <w:sz w:val="16"/>
                <w:szCs w:val="16"/>
              </w:rPr>
            </w:pPr>
            <w:r>
              <w:rPr>
                <w:rFonts w:cs="Arial"/>
                <w:sz w:val="16"/>
                <w:szCs w:val="16"/>
              </w:rPr>
              <w:t>1</w:t>
            </w:r>
          </w:p>
        </w:tc>
        <w:tc>
          <w:tcPr>
            <w:tcW w:w="426" w:type="dxa"/>
            <w:gridSpan w:val="2"/>
            <w:shd w:val="solid" w:color="FFFFFF" w:fill="auto"/>
          </w:tcPr>
          <w:p w14:paraId="5E16ED5B" w14:textId="77777777" w:rsidR="00670D61" w:rsidRDefault="00670D61" w:rsidP="00670D61">
            <w:pPr>
              <w:pStyle w:val="TAL"/>
              <w:rPr>
                <w:rFonts w:cs="Arial"/>
                <w:sz w:val="16"/>
                <w:szCs w:val="16"/>
              </w:rPr>
            </w:pPr>
            <w:r>
              <w:rPr>
                <w:rFonts w:cs="Arial"/>
                <w:sz w:val="16"/>
                <w:szCs w:val="16"/>
              </w:rPr>
              <w:t>A</w:t>
            </w:r>
          </w:p>
        </w:tc>
        <w:tc>
          <w:tcPr>
            <w:tcW w:w="4821" w:type="dxa"/>
            <w:gridSpan w:val="2"/>
            <w:shd w:val="solid" w:color="FFFFFF" w:fill="auto"/>
          </w:tcPr>
          <w:p w14:paraId="309CAE7A" w14:textId="77777777" w:rsidR="00670D61" w:rsidRPr="00750C70" w:rsidRDefault="00670D61" w:rsidP="00670D61">
            <w:pPr>
              <w:pStyle w:val="TAL"/>
              <w:rPr>
                <w:rFonts w:cs="Arial"/>
                <w:sz w:val="16"/>
                <w:szCs w:val="16"/>
              </w:rPr>
            </w:pPr>
            <w:r w:rsidRPr="00750C70">
              <w:rPr>
                <w:rFonts w:cs="Arial"/>
                <w:sz w:val="16"/>
                <w:szCs w:val="16"/>
              </w:rPr>
              <w:t>Correction of missing otherQuotaType in sMFTrigger</w:t>
            </w:r>
          </w:p>
        </w:tc>
        <w:tc>
          <w:tcPr>
            <w:tcW w:w="709" w:type="dxa"/>
            <w:gridSpan w:val="2"/>
            <w:shd w:val="solid" w:color="FFFFFF" w:fill="auto"/>
          </w:tcPr>
          <w:p w14:paraId="05DE3FD0" w14:textId="77777777" w:rsidR="00670D61" w:rsidRDefault="00670D61" w:rsidP="00670D61">
            <w:pPr>
              <w:pStyle w:val="TAL"/>
              <w:jc w:val="center"/>
              <w:rPr>
                <w:rFonts w:cs="Arial"/>
                <w:sz w:val="16"/>
                <w:szCs w:val="16"/>
              </w:rPr>
            </w:pPr>
            <w:r>
              <w:rPr>
                <w:rFonts w:cs="Arial"/>
                <w:sz w:val="16"/>
                <w:szCs w:val="16"/>
              </w:rPr>
              <w:t>16.3.0</w:t>
            </w:r>
          </w:p>
        </w:tc>
      </w:tr>
      <w:tr w:rsidR="006F162C" w:rsidRPr="007F318C" w14:paraId="35AC5FA8" w14:textId="77777777" w:rsidTr="003E44E5">
        <w:trPr>
          <w:gridAfter w:val="1"/>
          <w:wAfter w:w="48" w:type="dxa"/>
        </w:trPr>
        <w:tc>
          <w:tcPr>
            <w:tcW w:w="805" w:type="dxa"/>
            <w:gridSpan w:val="2"/>
            <w:shd w:val="solid" w:color="FFFFFF" w:fill="auto"/>
          </w:tcPr>
          <w:p w14:paraId="2CB09B9A" w14:textId="77777777" w:rsidR="006F162C" w:rsidRDefault="006F162C" w:rsidP="006F162C">
            <w:pPr>
              <w:pStyle w:val="TAL"/>
              <w:jc w:val="center"/>
              <w:rPr>
                <w:rFonts w:cs="Arial"/>
                <w:sz w:val="16"/>
                <w:szCs w:val="16"/>
              </w:rPr>
            </w:pPr>
            <w:r>
              <w:rPr>
                <w:rFonts w:cs="Arial"/>
                <w:sz w:val="16"/>
                <w:szCs w:val="16"/>
              </w:rPr>
              <w:t>2019-12</w:t>
            </w:r>
          </w:p>
        </w:tc>
        <w:tc>
          <w:tcPr>
            <w:tcW w:w="801" w:type="dxa"/>
            <w:gridSpan w:val="2"/>
            <w:shd w:val="solid" w:color="FFFFFF" w:fill="auto"/>
          </w:tcPr>
          <w:p w14:paraId="0E4E2A81" w14:textId="77777777" w:rsidR="006F162C" w:rsidRDefault="006F162C" w:rsidP="006F162C">
            <w:pPr>
              <w:pStyle w:val="TAL"/>
              <w:rPr>
                <w:rFonts w:cs="Arial"/>
                <w:sz w:val="16"/>
                <w:szCs w:val="16"/>
              </w:rPr>
            </w:pPr>
            <w:r>
              <w:rPr>
                <w:rFonts w:cs="Arial"/>
                <w:sz w:val="16"/>
                <w:szCs w:val="16"/>
              </w:rPr>
              <w:t>SA#86</w:t>
            </w:r>
          </w:p>
        </w:tc>
        <w:tc>
          <w:tcPr>
            <w:tcW w:w="1095" w:type="dxa"/>
            <w:gridSpan w:val="2"/>
            <w:shd w:val="solid" w:color="FFFFFF" w:fill="auto"/>
          </w:tcPr>
          <w:p w14:paraId="67C15C3F" w14:textId="77777777" w:rsidR="006F162C" w:rsidRDefault="006F162C" w:rsidP="006F162C">
            <w:pPr>
              <w:pStyle w:val="TAL"/>
              <w:rPr>
                <w:rFonts w:cs="Arial"/>
                <w:sz w:val="16"/>
                <w:szCs w:val="16"/>
              </w:rPr>
            </w:pPr>
            <w:r>
              <w:rPr>
                <w:rFonts w:cs="Arial"/>
                <w:sz w:val="16"/>
                <w:szCs w:val="16"/>
              </w:rPr>
              <w:t>SP-191162</w:t>
            </w:r>
          </w:p>
        </w:tc>
        <w:tc>
          <w:tcPr>
            <w:tcW w:w="568" w:type="dxa"/>
            <w:gridSpan w:val="2"/>
            <w:shd w:val="solid" w:color="FFFFFF" w:fill="auto"/>
          </w:tcPr>
          <w:p w14:paraId="7FFCBE5D" w14:textId="77777777" w:rsidR="006F162C" w:rsidRDefault="006F162C" w:rsidP="006F162C">
            <w:pPr>
              <w:pStyle w:val="TAL"/>
              <w:rPr>
                <w:rFonts w:cs="Arial"/>
                <w:sz w:val="16"/>
                <w:szCs w:val="16"/>
              </w:rPr>
            </w:pPr>
            <w:r>
              <w:rPr>
                <w:rFonts w:cs="Arial"/>
                <w:sz w:val="16"/>
                <w:szCs w:val="16"/>
              </w:rPr>
              <w:t>0766</w:t>
            </w:r>
          </w:p>
        </w:tc>
        <w:tc>
          <w:tcPr>
            <w:tcW w:w="426" w:type="dxa"/>
            <w:gridSpan w:val="2"/>
            <w:shd w:val="solid" w:color="FFFFFF" w:fill="auto"/>
          </w:tcPr>
          <w:p w14:paraId="1E20020E" w14:textId="77777777" w:rsidR="006F162C" w:rsidRDefault="006F162C" w:rsidP="006F162C">
            <w:pPr>
              <w:pStyle w:val="TAL"/>
              <w:rPr>
                <w:rFonts w:cs="Arial"/>
                <w:sz w:val="16"/>
                <w:szCs w:val="16"/>
              </w:rPr>
            </w:pPr>
            <w:r>
              <w:rPr>
                <w:rFonts w:cs="Arial"/>
                <w:sz w:val="16"/>
                <w:szCs w:val="16"/>
              </w:rPr>
              <w:t>1</w:t>
            </w:r>
          </w:p>
        </w:tc>
        <w:tc>
          <w:tcPr>
            <w:tcW w:w="426" w:type="dxa"/>
            <w:gridSpan w:val="2"/>
            <w:shd w:val="solid" w:color="FFFFFF" w:fill="auto"/>
          </w:tcPr>
          <w:p w14:paraId="4CFB87C3" w14:textId="77777777" w:rsidR="006F162C" w:rsidRDefault="006F162C" w:rsidP="006F162C">
            <w:pPr>
              <w:pStyle w:val="TAL"/>
              <w:rPr>
                <w:rFonts w:cs="Arial"/>
                <w:sz w:val="16"/>
                <w:szCs w:val="16"/>
              </w:rPr>
            </w:pPr>
            <w:r>
              <w:rPr>
                <w:rFonts w:cs="Arial"/>
                <w:sz w:val="16"/>
                <w:szCs w:val="16"/>
              </w:rPr>
              <w:t>A</w:t>
            </w:r>
          </w:p>
        </w:tc>
        <w:tc>
          <w:tcPr>
            <w:tcW w:w="4821" w:type="dxa"/>
            <w:gridSpan w:val="2"/>
            <w:shd w:val="solid" w:color="FFFFFF" w:fill="auto"/>
          </w:tcPr>
          <w:p w14:paraId="689411EA" w14:textId="77777777" w:rsidR="006F162C" w:rsidRPr="00750C70" w:rsidRDefault="006F162C" w:rsidP="006F162C">
            <w:pPr>
              <w:pStyle w:val="TAL"/>
              <w:rPr>
                <w:rFonts w:cs="Arial"/>
                <w:sz w:val="16"/>
                <w:szCs w:val="16"/>
              </w:rPr>
            </w:pPr>
            <w:r w:rsidRPr="00750C70">
              <w:rPr>
                <w:rFonts w:cs="Arial"/>
                <w:sz w:val="16"/>
                <w:szCs w:val="16"/>
              </w:rPr>
              <w:t>Correction of references to 5G</w:t>
            </w:r>
          </w:p>
        </w:tc>
        <w:tc>
          <w:tcPr>
            <w:tcW w:w="709" w:type="dxa"/>
            <w:gridSpan w:val="2"/>
            <w:shd w:val="solid" w:color="FFFFFF" w:fill="auto"/>
          </w:tcPr>
          <w:p w14:paraId="13802231" w14:textId="77777777" w:rsidR="006F162C" w:rsidRDefault="006F162C" w:rsidP="006F162C">
            <w:pPr>
              <w:pStyle w:val="TAL"/>
              <w:jc w:val="center"/>
              <w:rPr>
                <w:rFonts w:cs="Arial"/>
                <w:sz w:val="16"/>
                <w:szCs w:val="16"/>
              </w:rPr>
            </w:pPr>
            <w:r>
              <w:rPr>
                <w:rFonts w:cs="Arial"/>
                <w:sz w:val="16"/>
                <w:szCs w:val="16"/>
              </w:rPr>
              <w:t>16.3.0</w:t>
            </w:r>
          </w:p>
        </w:tc>
      </w:tr>
      <w:tr w:rsidR="00F157ED" w:rsidRPr="007F318C" w14:paraId="5C5608B0" w14:textId="77777777" w:rsidTr="003E44E5">
        <w:trPr>
          <w:gridAfter w:val="1"/>
          <w:wAfter w:w="48" w:type="dxa"/>
        </w:trPr>
        <w:tc>
          <w:tcPr>
            <w:tcW w:w="805" w:type="dxa"/>
            <w:gridSpan w:val="2"/>
            <w:shd w:val="solid" w:color="FFFFFF" w:fill="auto"/>
          </w:tcPr>
          <w:p w14:paraId="30DE902A" w14:textId="77777777" w:rsidR="00F157ED" w:rsidRDefault="00F157ED" w:rsidP="00F157ED">
            <w:pPr>
              <w:pStyle w:val="TAL"/>
              <w:jc w:val="center"/>
              <w:rPr>
                <w:rFonts w:cs="Arial"/>
                <w:sz w:val="16"/>
                <w:szCs w:val="16"/>
              </w:rPr>
            </w:pPr>
            <w:r>
              <w:rPr>
                <w:rFonts w:cs="Arial"/>
                <w:sz w:val="16"/>
                <w:szCs w:val="16"/>
              </w:rPr>
              <w:t>2019-12</w:t>
            </w:r>
          </w:p>
        </w:tc>
        <w:tc>
          <w:tcPr>
            <w:tcW w:w="801" w:type="dxa"/>
            <w:gridSpan w:val="2"/>
            <w:shd w:val="solid" w:color="FFFFFF" w:fill="auto"/>
          </w:tcPr>
          <w:p w14:paraId="654D76D1" w14:textId="77777777" w:rsidR="00F157ED" w:rsidRDefault="00F157ED" w:rsidP="00F157ED">
            <w:pPr>
              <w:pStyle w:val="TAL"/>
              <w:rPr>
                <w:rFonts w:cs="Arial"/>
                <w:sz w:val="16"/>
                <w:szCs w:val="16"/>
              </w:rPr>
            </w:pPr>
            <w:r>
              <w:rPr>
                <w:rFonts w:cs="Arial"/>
                <w:sz w:val="16"/>
                <w:szCs w:val="16"/>
              </w:rPr>
              <w:t>SA#86</w:t>
            </w:r>
          </w:p>
        </w:tc>
        <w:tc>
          <w:tcPr>
            <w:tcW w:w="1095" w:type="dxa"/>
            <w:gridSpan w:val="2"/>
            <w:shd w:val="solid" w:color="FFFFFF" w:fill="auto"/>
          </w:tcPr>
          <w:p w14:paraId="67D42EC7" w14:textId="77777777" w:rsidR="00F157ED" w:rsidRDefault="00F157ED" w:rsidP="00F157ED">
            <w:pPr>
              <w:pStyle w:val="TAL"/>
              <w:rPr>
                <w:rFonts w:cs="Arial"/>
                <w:sz w:val="16"/>
                <w:szCs w:val="16"/>
              </w:rPr>
            </w:pPr>
            <w:r>
              <w:rPr>
                <w:rFonts w:cs="Arial"/>
                <w:sz w:val="16"/>
                <w:szCs w:val="16"/>
              </w:rPr>
              <w:t>SP-191162</w:t>
            </w:r>
          </w:p>
        </w:tc>
        <w:tc>
          <w:tcPr>
            <w:tcW w:w="568" w:type="dxa"/>
            <w:gridSpan w:val="2"/>
            <w:shd w:val="solid" w:color="FFFFFF" w:fill="auto"/>
          </w:tcPr>
          <w:p w14:paraId="521375FD" w14:textId="77777777" w:rsidR="00F157ED" w:rsidRDefault="00F157ED" w:rsidP="00F157ED">
            <w:pPr>
              <w:pStyle w:val="TAL"/>
              <w:rPr>
                <w:rFonts w:cs="Arial"/>
                <w:sz w:val="16"/>
                <w:szCs w:val="16"/>
              </w:rPr>
            </w:pPr>
            <w:r>
              <w:rPr>
                <w:rFonts w:cs="Arial"/>
                <w:sz w:val="16"/>
                <w:szCs w:val="16"/>
              </w:rPr>
              <w:t>0768</w:t>
            </w:r>
          </w:p>
        </w:tc>
        <w:tc>
          <w:tcPr>
            <w:tcW w:w="426" w:type="dxa"/>
            <w:gridSpan w:val="2"/>
            <w:shd w:val="solid" w:color="FFFFFF" w:fill="auto"/>
          </w:tcPr>
          <w:p w14:paraId="4FA241C0" w14:textId="77777777" w:rsidR="00F157ED" w:rsidRDefault="00F157ED" w:rsidP="00F157ED">
            <w:pPr>
              <w:pStyle w:val="TAL"/>
              <w:rPr>
                <w:rFonts w:cs="Arial"/>
                <w:sz w:val="16"/>
                <w:szCs w:val="16"/>
              </w:rPr>
            </w:pPr>
            <w:r>
              <w:rPr>
                <w:rFonts w:cs="Arial"/>
                <w:sz w:val="16"/>
                <w:szCs w:val="16"/>
              </w:rPr>
              <w:t>-</w:t>
            </w:r>
          </w:p>
        </w:tc>
        <w:tc>
          <w:tcPr>
            <w:tcW w:w="426" w:type="dxa"/>
            <w:gridSpan w:val="2"/>
            <w:shd w:val="solid" w:color="FFFFFF" w:fill="auto"/>
          </w:tcPr>
          <w:p w14:paraId="1EC15099" w14:textId="77777777" w:rsidR="00F157ED" w:rsidRDefault="00F157ED" w:rsidP="00F157ED">
            <w:pPr>
              <w:pStyle w:val="TAL"/>
              <w:rPr>
                <w:rFonts w:cs="Arial"/>
                <w:sz w:val="16"/>
                <w:szCs w:val="16"/>
              </w:rPr>
            </w:pPr>
            <w:r>
              <w:rPr>
                <w:rFonts w:cs="Arial"/>
                <w:sz w:val="16"/>
                <w:szCs w:val="16"/>
              </w:rPr>
              <w:t>A</w:t>
            </w:r>
          </w:p>
        </w:tc>
        <w:tc>
          <w:tcPr>
            <w:tcW w:w="4821" w:type="dxa"/>
            <w:gridSpan w:val="2"/>
            <w:shd w:val="solid" w:color="FFFFFF" w:fill="auto"/>
          </w:tcPr>
          <w:p w14:paraId="793DBBFE" w14:textId="77777777" w:rsidR="00F157ED" w:rsidRPr="00750C70" w:rsidRDefault="00F157ED" w:rsidP="00F157ED">
            <w:pPr>
              <w:pStyle w:val="TAL"/>
              <w:rPr>
                <w:rFonts w:cs="Arial"/>
                <w:sz w:val="16"/>
                <w:szCs w:val="16"/>
              </w:rPr>
            </w:pPr>
            <w:r w:rsidRPr="00750C70">
              <w:rPr>
                <w:rFonts w:cs="Arial"/>
                <w:sz w:val="16"/>
                <w:szCs w:val="16"/>
              </w:rPr>
              <w:t>Correction of abnormal release trigger</w:t>
            </w:r>
          </w:p>
        </w:tc>
        <w:tc>
          <w:tcPr>
            <w:tcW w:w="709" w:type="dxa"/>
            <w:gridSpan w:val="2"/>
            <w:shd w:val="solid" w:color="FFFFFF" w:fill="auto"/>
          </w:tcPr>
          <w:p w14:paraId="50620B3D" w14:textId="77777777" w:rsidR="00F157ED" w:rsidRDefault="00F157ED" w:rsidP="00F157ED">
            <w:pPr>
              <w:pStyle w:val="TAL"/>
              <w:jc w:val="center"/>
              <w:rPr>
                <w:rFonts w:cs="Arial"/>
                <w:sz w:val="16"/>
                <w:szCs w:val="16"/>
              </w:rPr>
            </w:pPr>
            <w:r>
              <w:rPr>
                <w:rFonts w:cs="Arial"/>
                <w:sz w:val="16"/>
                <w:szCs w:val="16"/>
              </w:rPr>
              <w:t>16.3.0</w:t>
            </w:r>
          </w:p>
        </w:tc>
      </w:tr>
      <w:tr w:rsidR="00337B9C" w:rsidRPr="007F318C" w14:paraId="48115D2D" w14:textId="77777777" w:rsidTr="003E44E5">
        <w:trPr>
          <w:gridAfter w:val="1"/>
          <w:wAfter w:w="48" w:type="dxa"/>
        </w:trPr>
        <w:tc>
          <w:tcPr>
            <w:tcW w:w="805" w:type="dxa"/>
            <w:gridSpan w:val="2"/>
            <w:shd w:val="solid" w:color="FFFFFF" w:fill="auto"/>
          </w:tcPr>
          <w:p w14:paraId="6B98267F" w14:textId="77777777" w:rsidR="00337B9C" w:rsidRDefault="00337B9C" w:rsidP="00F157ED">
            <w:pPr>
              <w:pStyle w:val="TAL"/>
              <w:jc w:val="center"/>
              <w:rPr>
                <w:rFonts w:cs="Arial"/>
                <w:sz w:val="16"/>
                <w:szCs w:val="16"/>
              </w:rPr>
            </w:pPr>
            <w:r>
              <w:rPr>
                <w:rFonts w:cs="Arial"/>
                <w:sz w:val="16"/>
                <w:szCs w:val="16"/>
              </w:rPr>
              <w:t>2019-12</w:t>
            </w:r>
          </w:p>
        </w:tc>
        <w:tc>
          <w:tcPr>
            <w:tcW w:w="801" w:type="dxa"/>
            <w:gridSpan w:val="2"/>
            <w:shd w:val="solid" w:color="FFFFFF" w:fill="auto"/>
          </w:tcPr>
          <w:p w14:paraId="4709B8D1" w14:textId="77777777" w:rsidR="00337B9C" w:rsidRDefault="00337B9C" w:rsidP="00F157ED">
            <w:pPr>
              <w:pStyle w:val="TAL"/>
              <w:rPr>
                <w:rFonts w:cs="Arial"/>
                <w:sz w:val="16"/>
                <w:szCs w:val="16"/>
              </w:rPr>
            </w:pPr>
            <w:r>
              <w:rPr>
                <w:rFonts w:cs="Arial"/>
                <w:sz w:val="16"/>
                <w:szCs w:val="16"/>
              </w:rPr>
              <w:t>SA#86</w:t>
            </w:r>
          </w:p>
        </w:tc>
        <w:tc>
          <w:tcPr>
            <w:tcW w:w="1095" w:type="dxa"/>
            <w:gridSpan w:val="2"/>
            <w:shd w:val="solid" w:color="FFFFFF" w:fill="auto"/>
          </w:tcPr>
          <w:p w14:paraId="5B040C4E" w14:textId="77777777" w:rsidR="00337B9C" w:rsidRDefault="00337B9C" w:rsidP="00F157ED">
            <w:pPr>
              <w:pStyle w:val="TAL"/>
              <w:rPr>
                <w:rFonts w:cs="Arial"/>
                <w:sz w:val="16"/>
                <w:szCs w:val="16"/>
              </w:rPr>
            </w:pPr>
            <w:r>
              <w:rPr>
                <w:rFonts w:cs="Arial"/>
                <w:sz w:val="16"/>
                <w:szCs w:val="16"/>
              </w:rPr>
              <w:t>SP-191153</w:t>
            </w:r>
          </w:p>
        </w:tc>
        <w:tc>
          <w:tcPr>
            <w:tcW w:w="568" w:type="dxa"/>
            <w:gridSpan w:val="2"/>
            <w:shd w:val="solid" w:color="FFFFFF" w:fill="auto"/>
          </w:tcPr>
          <w:p w14:paraId="4558F922" w14:textId="77777777" w:rsidR="00337B9C" w:rsidRDefault="00337B9C" w:rsidP="00F157ED">
            <w:pPr>
              <w:pStyle w:val="TAL"/>
              <w:rPr>
                <w:rFonts w:cs="Arial"/>
                <w:sz w:val="16"/>
                <w:szCs w:val="16"/>
              </w:rPr>
            </w:pPr>
            <w:r>
              <w:rPr>
                <w:rFonts w:cs="Arial"/>
                <w:sz w:val="16"/>
                <w:szCs w:val="16"/>
              </w:rPr>
              <w:t>0769</w:t>
            </w:r>
          </w:p>
        </w:tc>
        <w:tc>
          <w:tcPr>
            <w:tcW w:w="426" w:type="dxa"/>
            <w:gridSpan w:val="2"/>
            <w:shd w:val="solid" w:color="FFFFFF" w:fill="auto"/>
          </w:tcPr>
          <w:p w14:paraId="015A5D4E" w14:textId="77777777" w:rsidR="00337B9C" w:rsidRDefault="00337B9C" w:rsidP="00F157ED">
            <w:pPr>
              <w:pStyle w:val="TAL"/>
              <w:rPr>
                <w:rFonts w:cs="Arial"/>
                <w:sz w:val="16"/>
                <w:szCs w:val="16"/>
              </w:rPr>
            </w:pPr>
            <w:r>
              <w:rPr>
                <w:rFonts w:cs="Arial"/>
                <w:sz w:val="16"/>
                <w:szCs w:val="16"/>
              </w:rPr>
              <w:t>1</w:t>
            </w:r>
          </w:p>
        </w:tc>
        <w:tc>
          <w:tcPr>
            <w:tcW w:w="426" w:type="dxa"/>
            <w:gridSpan w:val="2"/>
            <w:shd w:val="solid" w:color="FFFFFF" w:fill="auto"/>
          </w:tcPr>
          <w:p w14:paraId="02BA258C" w14:textId="77777777" w:rsidR="00337B9C" w:rsidRDefault="00337B9C" w:rsidP="00F157ED">
            <w:pPr>
              <w:pStyle w:val="TAL"/>
              <w:rPr>
                <w:rFonts w:cs="Arial"/>
                <w:sz w:val="16"/>
                <w:szCs w:val="16"/>
              </w:rPr>
            </w:pPr>
            <w:r>
              <w:rPr>
                <w:rFonts w:cs="Arial"/>
                <w:sz w:val="16"/>
                <w:szCs w:val="16"/>
              </w:rPr>
              <w:t>B</w:t>
            </w:r>
          </w:p>
        </w:tc>
        <w:tc>
          <w:tcPr>
            <w:tcW w:w="4821" w:type="dxa"/>
            <w:gridSpan w:val="2"/>
            <w:shd w:val="solid" w:color="FFFFFF" w:fill="auto"/>
          </w:tcPr>
          <w:p w14:paraId="3A3F25C8" w14:textId="77777777" w:rsidR="00337B9C" w:rsidRPr="00750C70" w:rsidRDefault="00337B9C" w:rsidP="00F157ED">
            <w:pPr>
              <w:pStyle w:val="TAL"/>
              <w:rPr>
                <w:rFonts w:cs="Arial"/>
                <w:sz w:val="16"/>
                <w:szCs w:val="16"/>
              </w:rPr>
            </w:pPr>
            <w:r w:rsidRPr="00750C70">
              <w:rPr>
                <w:rFonts w:cs="Arial"/>
                <w:sz w:val="16"/>
                <w:szCs w:val="16"/>
              </w:rPr>
              <w:t>Introduce AMF CHF CDRs</w:t>
            </w:r>
          </w:p>
        </w:tc>
        <w:tc>
          <w:tcPr>
            <w:tcW w:w="709" w:type="dxa"/>
            <w:gridSpan w:val="2"/>
            <w:shd w:val="solid" w:color="FFFFFF" w:fill="auto"/>
          </w:tcPr>
          <w:p w14:paraId="2399384B" w14:textId="77777777" w:rsidR="00337B9C" w:rsidRDefault="00337B9C" w:rsidP="00F157ED">
            <w:pPr>
              <w:pStyle w:val="TAL"/>
              <w:jc w:val="center"/>
              <w:rPr>
                <w:rFonts w:cs="Arial"/>
                <w:sz w:val="16"/>
                <w:szCs w:val="16"/>
              </w:rPr>
            </w:pPr>
            <w:r>
              <w:rPr>
                <w:rFonts w:cs="Arial"/>
                <w:sz w:val="16"/>
                <w:szCs w:val="16"/>
              </w:rPr>
              <w:t>16.3.0</w:t>
            </w:r>
          </w:p>
        </w:tc>
      </w:tr>
      <w:tr w:rsidR="001F6714" w:rsidRPr="007F318C" w14:paraId="3AD4BCCC" w14:textId="77777777" w:rsidTr="003E44E5">
        <w:trPr>
          <w:gridAfter w:val="1"/>
          <w:wAfter w:w="48" w:type="dxa"/>
        </w:trPr>
        <w:tc>
          <w:tcPr>
            <w:tcW w:w="805" w:type="dxa"/>
            <w:gridSpan w:val="2"/>
            <w:shd w:val="solid" w:color="FFFFFF" w:fill="auto"/>
          </w:tcPr>
          <w:p w14:paraId="5D306F92" w14:textId="77777777" w:rsidR="001F6714" w:rsidRDefault="001F6714" w:rsidP="001F6714">
            <w:pPr>
              <w:pStyle w:val="TAL"/>
              <w:jc w:val="center"/>
              <w:rPr>
                <w:rFonts w:cs="Arial"/>
                <w:sz w:val="16"/>
                <w:szCs w:val="16"/>
              </w:rPr>
            </w:pPr>
            <w:r>
              <w:rPr>
                <w:rFonts w:cs="Arial"/>
                <w:sz w:val="16"/>
                <w:szCs w:val="16"/>
              </w:rPr>
              <w:t>2019-12</w:t>
            </w:r>
          </w:p>
        </w:tc>
        <w:tc>
          <w:tcPr>
            <w:tcW w:w="801" w:type="dxa"/>
            <w:gridSpan w:val="2"/>
            <w:shd w:val="solid" w:color="FFFFFF" w:fill="auto"/>
          </w:tcPr>
          <w:p w14:paraId="26352748" w14:textId="77777777" w:rsidR="001F6714" w:rsidRDefault="001F6714" w:rsidP="001F6714">
            <w:pPr>
              <w:pStyle w:val="TAL"/>
              <w:rPr>
                <w:rFonts w:cs="Arial"/>
                <w:sz w:val="16"/>
                <w:szCs w:val="16"/>
              </w:rPr>
            </w:pPr>
            <w:r>
              <w:rPr>
                <w:rFonts w:cs="Arial"/>
                <w:sz w:val="16"/>
                <w:szCs w:val="16"/>
              </w:rPr>
              <w:t>SA#86</w:t>
            </w:r>
          </w:p>
        </w:tc>
        <w:tc>
          <w:tcPr>
            <w:tcW w:w="1095" w:type="dxa"/>
            <w:gridSpan w:val="2"/>
            <w:shd w:val="solid" w:color="FFFFFF" w:fill="auto"/>
          </w:tcPr>
          <w:p w14:paraId="6030B691" w14:textId="77777777" w:rsidR="001F6714" w:rsidRDefault="001F6714" w:rsidP="001F6714">
            <w:pPr>
              <w:pStyle w:val="TAL"/>
              <w:rPr>
                <w:rFonts w:cs="Arial"/>
                <w:sz w:val="16"/>
                <w:szCs w:val="16"/>
              </w:rPr>
            </w:pPr>
            <w:r>
              <w:rPr>
                <w:rFonts w:cs="Arial"/>
                <w:sz w:val="16"/>
                <w:szCs w:val="16"/>
              </w:rPr>
              <w:t>SP-191156</w:t>
            </w:r>
          </w:p>
        </w:tc>
        <w:tc>
          <w:tcPr>
            <w:tcW w:w="568" w:type="dxa"/>
            <w:gridSpan w:val="2"/>
            <w:shd w:val="solid" w:color="FFFFFF" w:fill="auto"/>
          </w:tcPr>
          <w:p w14:paraId="47D8C878" w14:textId="77777777" w:rsidR="001F6714" w:rsidRDefault="001F6714" w:rsidP="001F6714">
            <w:pPr>
              <w:pStyle w:val="TAL"/>
              <w:rPr>
                <w:rFonts w:cs="Arial"/>
                <w:sz w:val="16"/>
                <w:szCs w:val="16"/>
              </w:rPr>
            </w:pPr>
            <w:r>
              <w:rPr>
                <w:rFonts w:cs="Arial"/>
                <w:sz w:val="16"/>
                <w:szCs w:val="16"/>
              </w:rPr>
              <w:t>0771</w:t>
            </w:r>
          </w:p>
        </w:tc>
        <w:tc>
          <w:tcPr>
            <w:tcW w:w="426" w:type="dxa"/>
            <w:gridSpan w:val="2"/>
            <w:shd w:val="solid" w:color="FFFFFF" w:fill="auto"/>
          </w:tcPr>
          <w:p w14:paraId="628F7DBB" w14:textId="77777777" w:rsidR="001F6714" w:rsidRDefault="001F6714" w:rsidP="001F6714">
            <w:pPr>
              <w:pStyle w:val="TAL"/>
              <w:rPr>
                <w:rFonts w:cs="Arial"/>
                <w:sz w:val="16"/>
                <w:szCs w:val="16"/>
              </w:rPr>
            </w:pPr>
            <w:r>
              <w:rPr>
                <w:rFonts w:cs="Arial"/>
                <w:sz w:val="16"/>
                <w:szCs w:val="16"/>
              </w:rPr>
              <w:t>1</w:t>
            </w:r>
          </w:p>
        </w:tc>
        <w:tc>
          <w:tcPr>
            <w:tcW w:w="426" w:type="dxa"/>
            <w:gridSpan w:val="2"/>
            <w:shd w:val="solid" w:color="FFFFFF" w:fill="auto"/>
          </w:tcPr>
          <w:p w14:paraId="35D75C7B" w14:textId="77777777" w:rsidR="001F6714" w:rsidRDefault="001F6714" w:rsidP="001F6714">
            <w:pPr>
              <w:pStyle w:val="TAL"/>
              <w:rPr>
                <w:rFonts w:cs="Arial"/>
                <w:sz w:val="16"/>
                <w:szCs w:val="16"/>
              </w:rPr>
            </w:pPr>
            <w:r>
              <w:rPr>
                <w:rFonts w:cs="Arial"/>
                <w:sz w:val="16"/>
                <w:szCs w:val="16"/>
              </w:rPr>
              <w:t>A</w:t>
            </w:r>
          </w:p>
        </w:tc>
        <w:tc>
          <w:tcPr>
            <w:tcW w:w="4821" w:type="dxa"/>
            <w:gridSpan w:val="2"/>
            <w:shd w:val="solid" w:color="FFFFFF" w:fill="auto"/>
          </w:tcPr>
          <w:p w14:paraId="2203A397" w14:textId="77777777" w:rsidR="001F6714" w:rsidRPr="00750C70" w:rsidRDefault="001F6714" w:rsidP="001F6714">
            <w:pPr>
              <w:pStyle w:val="TAL"/>
              <w:rPr>
                <w:rFonts w:cs="Arial"/>
                <w:sz w:val="16"/>
                <w:szCs w:val="16"/>
              </w:rPr>
            </w:pPr>
            <w:r w:rsidRPr="00750C70">
              <w:rPr>
                <w:rFonts w:cs="Arial"/>
                <w:sz w:val="16"/>
                <w:szCs w:val="16"/>
              </w:rPr>
              <w:t>Correction of Serving Node change</w:t>
            </w:r>
          </w:p>
        </w:tc>
        <w:tc>
          <w:tcPr>
            <w:tcW w:w="709" w:type="dxa"/>
            <w:gridSpan w:val="2"/>
            <w:shd w:val="solid" w:color="FFFFFF" w:fill="auto"/>
          </w:tcPr>
          <w:p w14:paraId="00A7A795" w14:textId="77777777" w:rsidR="001F6714" w:rsidRDefault="001F6714" w:rsidP="001F6714">
            <w:pPr>
              <w:pStyle w:val="TAL"/>
              <w:jc w:val="center"/>
              <w:rPr>
                <w:rFonts w:cs="Arial"/>
                <w:sz w:val="16"/>
                <w:szCs w:val="16"/>
              </w:rPr>
            </w:pPr>
            <w:r>
              <w:rPr>
                <w:rFonts w:cs="Arial"/>
                <w:sz w:val="16"/>
                <w:szCs w:val="16"/>
              </w:rPr>
              <w:t>16.3.0</w:t>
            </w:r>
          </w:p>
        </w:tc>
      </w:tr>
      <w:tr w:rsidR="00A95192" w:rsidRPr="007F318C" w14:paraId="0777CF29" w14:textId="77777777" w:rsidTr="003E44E5">
        <w:trPr>
          <w:gridAfter w:val="1"/>
          <w:wAfter w:w="48" w:type="dxa"/>
        </w:trPr>
        <w:tc>
          <w:tcPr>
            <w:tcW w:w="805" w:type="dxa"/>
            <w:gridSpan w:val="2"/>
            <w:shd w:val="solid" w:color="FFFFFF" w:fill="auto"/>
          </w:tcPr>
          <w:p w14:paraId="0E5BA466" w14:textId="77777777" w:rsidR="00A95192" w:rsidRDefault="00A95192" w:rsidP="00A95192">
            <w:pPr>
              <w:pStyle w:val="TAL"/>
              <w:jc w:val="center"/>
              <w:rPr>
                <w:rFonts w:cs="Arial"/>
                <w:sz w:val="16"/>
                <w:szCs w:val="16"/>
              </w:rPr>
            </w:pPr>
            <w:r>
              <w:rPr>
                <w:rFonts w:cs="Arial"/>
                <w:sz w:val="16"/>
                <w:szCs w:val="16"/>
              </w:rPr>
              <w:t>2019-12</w:t>
            </w:r>
          </w:p>
        </w:tc>
        <w:tc>
          <w:tcPr>
            <w:tcW w:w="801" w:type="dxa"/>
            <w:gridSpan w:val="2"/>
            <w:shd w:val="solid" w:color="FFFFFF" w:fill="auto"/>
          </w:tcPr>
          <w:p w14:paraId="6CBE842A" w14:textId="77777777" w:rsidR="00A95192" w:rsidRDefault="00A95192" w:rsidP="00A95192">
            <w:pPr>
              <w:pStyle w:val="TAL"/>
              <w:rPr>
                <w:rFonts w:cs="Arial"/>
                <w:sz w:val="16"/>
                <w:szCs w:val="16"/>
              </w:rPr>
            </w:pPr>
            <w:r>
              <w:rPr>
                <w:rFonts w:cs="Arial"/>
                <w:sz w:val="16"/>
                <w:szCs w:val="16"/>
              </w:rPr>
              <w:t>SA#86</w:t>
            </w:r>
          </w:p>
        </w:tc>
        <w:tc>
          <w:tcPr>
            <w:tcW w:w="1095" w:type="dxa"/>
            <w:gridSpan w:val="2"/>
            <w:shd w:val="solid" w:color="FFFFFF" w:fill="auto"/>
          </w:tcPr>
          <w:p w14:paraId="63E1386A" w14:textId="77777777" w:rsidR="00A95192" w:rsidRDefault="00A95192" w:rsidP="00A95192">
            <w:pPr>
              <w:pStyle w:val="TAL"/>
              <w:rPr>
                <w:rFonts w:cs="Arial"/>
                <w:sz w:val="16"/>
                <w:szCs w:val="16"/>
              </w:rPr>
            </w:pPr>
            <w:r>
              <w:rPr>
                <w:rFonts w:cs="Arial"/>
                <w:sz w:val="16"/>
                <w:szCs w:val="16"/>
              </w:rPr>
              <w:t>SP-191156</w:t>
            </w:r>
          </w:p>
        </w:tc>
        <w:tc>
          <w:tcPr>
            <w:tcW w:w="568" w:type="dxa"/>
            <w:gridSpan w:val="2"/>
            <w:shd w:val="solid" w:color="FFFFFF" w:fill="auto"/>
          </w:tcPr>
          <w:p w14:paraId="523E2FC5" w14:textId="77777777" w:rsidR="00A95192" w:rsidRDefault="00A95192" w:rsidP="00A95192">
            <w:pPr>
              <w:pStyle w:val="TAL"/>
              <w:rPr>
                <w:rFonts w:cs="Arial"/>
                <w:sz w:val="16"/>
                <w:szCs w:val="16"/>
              </w:rPr>
            </w:pPr>
            <w:r>
              <w:rPr>
                <w:rFonts w:cs="Arial"/>
                <w:sz w:val="16"/>
                <w:szCs w:val="16"/>
              </w:rPr>
              <w:t>0775</w:t>
            </w:r>
          </w:p>
        </w:tc>
        <w:tc>
          <w:tcPr>
            <w:tcW w:w="426" w:type="dxa"/>
            <w:gridSpan w:val="2"/>
            <w:shd w:val="solid" w:color="FFFFFF" w:fill="auto"/>
          </w:tcPr>
          <w:p w14:paraId="36BB7CAC" w14:textId="77777777" w:rsidR="00A95192" w:rsidRDefault="00A95192" w:rsidP="00A95192">
            <w:pPr>
              <w:pStyle w:val="TAL"/>
              <w:rPr>
                <w:rFonts w:cs="Arial"/>
                <w:sz w:val="16"/>
                <w:szCs w:val="16"/>
              </w:rPr>
            </w:pPr>
            <w:r>
              <w:rPr>
                <w:rFonts w:cs="Arial"/>
                <w:sz w:val="16"/>
                <w:szCs w:val="16"/>
              </w:rPr>
              <w:t>1</w:t>
            </w:r>
          </w:p>
        </w:tc>
        <w:tc>
          <w:tcPr>
            <w:tcW w:w="426" w:type="dxa"/>
            <w:gridSpan w:val="2"/>
            <w:shd w:val="solid" w:color="FFFFFF" w:fill="auto"/>
          </w:tcPr>
          <w:p w14:paraId="51AA9FBC" w14:textId="77777777" w:rsidR="00A95192" w:rsidRDefault="00A95192" w:rsidP="00A95192">
            <w:pPr>
              <w:pStyle w:val="TAL"/>
              <w:rPr>
                <w:rFonts w:cs="Arial"/>
                <w:sz w:val="16"/>
                <w:szCs w:val="16"/>
              </w:rPr>
            </w:pPr>
            <w:r>
              <w:rPr>
                <w:rFonts w:cs="Arial"/>
                <w:sz w:val="16"/>
                <w:szCs w:val="16"/>
              </w:rPr>
              <w:t>A</w:t>
            </w:r>
          </w:p>
        </w:tc>
        <w:tc>
          <w:tcPr>
            <w:tcW w:w="4821" w:type="dxa"/>
            <w:gridSpan w:val="2"/>
            <w:shd w:val="solid" w:color="FFFFFF" w:fill="auto"/>
          </w:tcPr>
          <w:p w14:paraId="19BED38E" w14:textId="77777777" w:rsidR="00A95192" w:rsidRPr="00750C70" w:rsidRDefault="00A95192" w:rsidP="00A95192">
            <w:pPr>
              <w:pStyle w:val="TAL"/>
              <w:rPr>
                <w:rFonts w:cs="Arial"/>
                <w:sz w:val="16"/>
                <w:szCs w:val="16"/>
              </w:rPr>
            </w:pPr>
            <w:r w:rsidRPr="00750C70">
              <w:rPr>
                <w:rFonts w:cs="Arial"/>
                <w:sz w:val="16"/>
                <w:szCs w:val="16"/>
              </w:rPr>
              <w:t>Clarify the use of the record extension</w:t>
            </w:r>
          </w:p>
        </w:tc>
        <w:tc>
          <w:tcPr>
            <w:tcW w:w="709" w:type="dxa"/>
            <w:gridSpan w:val="2"/>
            <w:shd w:val="solid" w:color="FFFFFF" w:fill="auto"/>
          </w:tcPr>
          <w:p w14:paraId="48C6A369" w14:textId="77777777" w:rsidR="00A95192" w:rsidRDefault="00A95192" w:rsidP="00A95192">
            <w:pPr>
              <w:pStyle w:val="TAL"/>
              <w:jc w:val="center"/>
              <w:rPr>
                <w:rFonts w:cs="Arial"/>
                <w:sz w:val="16"/>
                <w:szCs w:val="16"/>
              </w:rPr>
            </w:pPr>
            <w:r>
              <w:rPr>
                <w:rFonts w:cs="Arial"/>
                <w:sz w:val="16"/>
                <w:szCs w:val="16"/>
              </w:rPr>
              <w:t>16.3.0</w:t>
            </w:r>
          </w:p>
        </w:tc>
      </w:tr>
      <w:tr w:rsidR="0088490F" w:rsidRPr="007F318C" w14:paraId="75793828" w14:textId="77777777" w:rsidTr="003E44E5">
        <w:trPr>
          <w:gridAfter w:val="1"/>
          <w:wAfter w:w="48" w:type="dxa"/>
        </w:trPr>
        <w:tc>
          <w:tcPr>
            <w:tcW w:w="805" w:type="dxa"/>
            <w:gridSpan w:val="2"/>
            <w:shd w:val="solid" w:color="FFFFFF" w:fill="auto"/>
          </w:tcPr>
          <w:p w14:paraId="1A530D79" w14:textId="77777777" w:rsidR="0088490F" w:rsidRDefault="0088490F" w:rsidP="00A95192">
            <w:pPr>
              <w:pStyle w:val="TAL"/>
              <w:jc w:val="center"/>
              <w:rPr>
                <w:rFonts w:cs="Arial"/>
                <w:sz w:val="16"/>
                <w:szCs w:val="16"/>
              </w:rPr>
            </w:pPr>
            <w:r>
              <w:rPr>
                <w:rFonts w:cs="Arial"/>
                <w:sz w:val="16"/>
                <w:szCs w:val="16"/>
              </w:rPr>
              <w:t>2019-12</w:t>
            </w:r>
          </w:p>
        </w:tc>
        <w:tc>
          <w:tcPr>
            <w:tcW w:w="801" w:type="dxa"/>
            <w:gridSpan w:val="2"/>
            <w:shd w:val="solid" w:color="FFFFFF" w:fill="auto"/>
          </w:tcPr>
          <w:p w14:paraId="7F38898F" w14:textId="77777777" w:rsidR="0088490F" w:rsidRDefault="0088490F" w:rsidP="00A95192">
            <w:pPr>
              <w:pStyle w:val="TAL"/>
              <w:rPr>
                <w:rFonts w:cs="Arial"/>
                <w:sz w:val="16"/>
                <w:szCs w:val="16"/>
              </w:rPr>
            </w:pPr>
            <w:r>
              <w:rPr>
                <w:rFonts w:cs="Arial"/>
                <w:sz w:val="16"/>
                <w:szCs w:val="16"/>
              </w:rPr>
              <w:t>SA#86</w:t>
            </w:r>
          </w:p>
        </w:tc>
        <w:tc>
          <w:tcPr>
            <w:tcW w:w="1095" w:type="dxa"/>
            <w:gridSpan w:val="2"/>
            <w:shd w:val="solid" w:color="FFFFFF" w:fill="auto"/>
          </w:tcPr>
          <w:p w14:paraId="37023267" w14:textId="77777777" w:rsidR="0088490F" w:rsidRDefault="0088490F" w:rsidP="00A95192">
            <w:pPr>
              <w:pStyle w:val="TAL"/>
              <w:rPr>
                <w:rFonts w:cs="Arial"/>
                <w:sz w:val="16"/>
                <w:szCs w:val="16"/>
              </w:rPr>
            </w:pPr>
            <w:r>
              <w:rPr>
                <w:rFonts w:cs="Arial"/>
                <w:sz w:val="16"/>
                <w:szCs w:val="16"/>
              </w:rPr>
              <w:t>SP-191159</w:t>
            </w:r>
          </w:p>
        </w:tc>
        <w:tc>
          <w:tcPr>
            <w:tcW w:w="568" w:type="dxa"/>
            <w:gridSpan w:val="2"/>
            <w:shd w:val="solid" w:color="FFFFFF" w:fill="auto"/>
          </w:tcPr>
          <w:p w14:paraId="6A547235" w14:textId="77777777" w:rsidR="0088490F" w:rsidRDefault="0088490F" w:rsidP="00A95192">
            <w:pPr>
              <w:pStyle w:val="TAL"/>
              <w:rPr>
                <w:rFonts w:cs="Arial"/>
                <w:sz w:val="16"/>
                <w:szCs w:val="16"/>
              </w:rPr>
            </w:pPr>
            <w:r>
              <w:rPr>
                <w:rFonts w:cs="Arial"/>
                <w:sz w:val="16"/>
                <w:szCs w:val="16"/>
              </w:rPr>
              <w:t>0778</w:t>
            </w:r>
          </w:p>
        </w:tc>
        <w:tc>
          <w:tcPr>
            <w:tcW w:w="426" w:type="dxa"/>
            <w:gridSpan w:val="2"/>
            <w:shd w:val="solid" w:color="FFFFFF" w:fill="auto"/>
          </w:tcPr>
          <w:p w14:paraId="44AE3E76" w14:textId="77777777" w:rsidR="0088490F" w:rsidRDefault="0088490F" w:rsidP="00A95192">
            <w:pPr>
              <w:pStyle w:val="TAL"/>
              <w:rPr>
                <w:rFonts w:cs="Arial"/>
                <w:sz w:val="16"/>
                <w:szCs w:val="16"/>
              </w:rPr>
            </w:pPr>
            <w:r>
              <w:rPr>
                <w:rFonts w:cs="Arial"/>
                <w:sz w:val="16"/>
                <w:szCs w:val="16"/>
              </w:rPr>
              <w:t>1</w:t>
            </w:r>
          </w:p>
        </w:tc>
        <w:tc>
          <w:tcPr>
            <w:tcW w:w="426" w:type="dxa"/>
            <w:gridSpan w:val="2"/>
            <w:shd w:val="solid" w:color="FFFFFF" w:fill="auto"/>
          </w:tcPr>
          <w:p w14:paraId="6B9EFB39" w14:textId="77777777" w:rsidR="0088490F" w:rsidRDefault="0088490F" w:rsidP="00A95192">
            <w:pPr>
              <w:pStyle w:val="TAL"/>
              <w:rPr>
                <w:rFonts w:cs="Arial"/>
                <w:sz w:val="16"/>
                <w:szCs w:val="16"/>
              </w:rPr>
            </w:pPr>
            <w:r>
              <w:rPr>
                <w:rFonts w:cs="Arial"/>
                <w:sz w:val="16"/>
                <w:szCs w:val="16"/>
              </w:rPr>
              <w:t>F</w:t>
            </w:r>
          </w:p>
        </w:tc>
        <w:tc>
          <w:tcPr>
            <w:tcW w:w="4821" w:type="dxa"/>
            <w:gridSpan w:val="2"/>
            <w:shd w:val="solid" w:color="FFFFFF" w:fill="auto"/>
          </w:tcPr>
          <w:p w14:paraId="4D18A90D" w14:textId="77777777" w:rsidR="0088490F" w:rsidRPr="00750C70" w:rsidRDefault="0088490F" w:rsidP="00A95192">
            <w:pPr>
              <w:pStyle w:val="TAL"/>
              <w:rPr>
                <w:rFonts w:cs="Arial"/>
                <w:sz w:val="16"/>
                <w:szCs w:val="16"/>
              </w:rPr>
            </w:pPr>
            <w:r w:rsidRPr="00750C70">
              <w:rPr>
                <w:rFonts w:cs="Arial"/>
                <w:sz w:val="16"/>
                <w:szCs w:val="16"/>
              </w:rPr>
              <w:t>Add the Qos Characteristics</w:t>
            </w:r>
          </w:p>
        </w:tc>
        <w:tc>
          <w:tcPr>
            <w:tcW w:w="709" w:type="dxa"/>
            <w:gridSpan w:val="2"/>
            <w:shd w:val="solid" w:color="FFFFFF" w:fill="auto"/>
          </w:tcPr>
          <w:p w14:paraId="461A2E91" w14:textId="77777777" w:rsidR="0088490F" w:rsidRDefault="0088490F" w:rsidP="00A95192">
            <w:pPr>
              <w:pStyle w:val="TAL"/>
              <w:jc w:val="center"/>
              <w:rPr>
                <w:rFonts w:cs="Arial"/>
                <w:sz w:val="16"/>
                <w:szCs w:val="16"/>
              </w:rPr>
            </w:pPr>
            <w:r>
              <w:rPr>
                <w:rFonts w:cs="Arial"/>
                <w:sz w:val="16"/>
                <w:szCs w:val="16"/>
              </w:rPr>
              <w:t>16.3.0</w:t>
            </w:r>
          </w:p>
        </w:tc>
      </w:tr>
      <w:tr w:rsidR="009D2BC3" w:rsidRPr="007F318C" w14:paraId="02F71395" w14:textId="77777777" w:rsidTr="003E44E5">
        <w:trPr>
          <w:gridAfter w:val="1"/>
          <w:wAfter w:w="48" w:type="dxa"/>
        </w:trPr>
        <w:tc>
          <w:tcPr>
            <w:tcW w:w="805" w:type="dxa"/>
            <w:gridSpan w:val="2"/>
            <w:shd w:val="solid" w:color="FFFFFF" w:fill="auto"/>
          </w:tcPr>
          <w:p w14:paraId="466C3B4F" w14:textId="77777777" w:rsidR="009D2BC3" w:rsidRDefault="009D2BC3" w:rsidP="00A95192">
            <w:pPr>
              <w:pStyle w:val="TAL"/>
              <w:jc w:val="center"/>
              <w:rPr>
                <w:rFonts w:cs="Arial"/>
                <w:sz w:val="16"/>
                <w:szCs w:val="16"/>
              </w:rPr>
            </w:pPr>
            <w:r>
              <w:rPr>
                <w:rFonts w:cs="Arial"/>
                <w:sz w:val="16"/>
                <w:szCs w:val="16"/>
              </w:rPr>
              <w:t>2019-12</w:t>
            </w:r>
          </w:p>
        </w:tc>
        <w:tc>
          <w:tcPr>
            <w:tcW w:w="801" w:type="dxa"/>
            <w:gridSpan w:val="2"/>
            <w:shd w:val="solid" w:color="FFFFFF" w:fill="auto"/>
          </w:tcPr>
          <w:p w14:paraId="412C2B61" w14:textId="77777777" w:rsidR="009D2BC3" w:rsidRDefault="009D2BC3" w:rsidP="00A95192">
            <w:pPr>
              <w:pStyle w:val="TAL"/>
              <w:rPr>
                <w:rFonts w:cs="Arial"/>
                <w:sz w:val="16"/>
                <w:szCs w:val="16"/>
              </w:rPr>
            </w:pPr>
            <w:r>
              <w:rPr>
                <w:rFonts w:cs="Arial"/>
                <w:sz w:val="16"/>
                <w:szCs w:val="16"/>
              </w:rPr>
              <w:t>SA#86</w:t>
            </w:r>
          </w:p>
        </w:tc>
        <w:tc>
          <w:tcPr>
            <w:tcW w:w="1095" w:type="dxa"/>
            <w:gridSpan w:val="2"/>
            <w:shd w:val="solid" w:color="FFFFFF" w:fill="auto"/>
          </w:tcPr>
          <w:p w14:paraId="5688EE5F" w14:textId="77777777" w:rsidR="009D2BC3" w:rsidRDefault="009D2BC3" w:rsidP="00A95192">
            <w:pPr>
              <w:pStyle w:val="TAL"/>
              <w:rPr>
                <w:rFonts w:cs="Arial"/>
                <w:sz w:val="16"/>
                <w:szCs w:val="16"/>
              </w:rPr>
            </w:pPr>
            <w:r>
              <w:rPr>
                <w:rFonts w:cs="Arial"/>
                <w:sz w:val="16"/>
                <w:szCs w:val="16"/>
              </w:rPr>
              <w:t>SP-191167</w:t>
            </w:r>
          </w:p>
        </w:tc>
        <w:tc>
          <w:tcPr>
            <w:tcW w:w="568" w:type="dxa"/>
            <w:gridSpan w:val="2"/>
            <w:shd w:val="solid" w:color="FFFFFF" w:fill="auto"/>
          </w:tcPr>
          <w:p w14:paraId="5E2D8CF3" w14:textId="77777777" w:rsidR="009D2BC3" w:rsidRDefault="009D2BC3" w:rsidP="00A95192">
            <w:pPr>
              <w:pStyle w:val="TAL"/>
              <w:rPr>
                <w:rFonts w:cs="Arial"/>
                <w:sz w:val="16"/>
                <w:szCs w:val="16"/>
              </w:rPr>
            </w:pPr>
            <w:r>
              <w:rPr>
                <w:rFonts w:cs="Arial"/>
                <w:sz w:val="16"/>
                <w:szCs w:val="16"/>
              </w:rPr>
              <w:t>0780</w:t>
            </w:r>
          </w:p>
        </w:tc>
        <w:tc>
          <w:tcPr>
            <w:tcW w:w="426" w:type="dxa"/>
            <w:gridSpan w:val="2"/>
            <w:shd w:val="solid" w:color="FFFFFF" w:fill="auto"/>
          </w:tcPr>
          <w:p w14:paraId="14852956" w14:textId="77777777" w:rsidR="009D2BC3" w:rsidRDefault="009D2BC3" w:rsidP="00A95192">
            <w:pPr>
              <w:pStyle w:val="TAL"/>
              <w:rPr>
                <w:rFonts w:cs="Arial"/>
                <w:sz w:val="16"/>
                <w:szCs w:val="16"/>
              </w:rPr>
            </w:pPr>
            <w:r>
              <w:rPr>
                <w:rFonts w:cs="Arial"/>
                <w:sz w:val="16"/>
                <w:szCs w:val="16"/>
              </w:rPr>
              <w:t>1</w:t>
            </w:r>
          </w:p>
        </w:tc>
        <w:tc>
          <w:tcPr>
            <w:tcW w:w="426" w:type="dxa"/>
            <w:gridSpan w:val="2"/>
            <w:shd w:val="solid" w:color="FFFFFF" w:fill="auto"/>
          </w:tcPr>
          <w:p w14:paraId="538F80AA" w14:textId="77777777" w:rsidR="009D2BC3" w:rsidRDefault="009D2BC3" w:rsidP="00A95192">
            <w:pPr>
              <w:pStyle w:val="TAL"/>
              <w:rPr>
                <w:rFonts w:cs="Arial"/>
                <w:sz w:val="16"/>
                <w:szCs w:val="16"/>
              </w:rPr>
            </w:pPr>
            <w:r>
              <w:rPr>
                <w:rFonts w:cs="Arial"/>
                <w:sz w:val="16"/>
                <w:szCs w:val="16"/>
              </w:rPr>
              <w:t>B</w:t>
            </w:r>
          </w:p>
        </w:tc>
        <w:tc>
          <w:tcPr>
            <w:tcW w:w="4821" w:type="dxa"/>
            <w:gridSpan w:val="2"/>
            <w:shd w:val="solid" w:color="FFFFFF" w:fill="auto"/>
          </w:tcPr>
          <w:p w14:paraId="4347CAFB" w14:textId="77777777" w:rsidR="009D2BC3" w:rsidRPr="00750C70" w:rsidRDefault="009D2BC3" w:rsidP="00A95192">
            <w:pPr>
              <w:pStyle w:val="TAL"/>
              <w:rPr>
                <w:rFonts w:cs="Arial"/>
                <w:sz w:val="16"/>
                <w:szCs w:val="16"/>
              </w:rPr>
            </w:pPr>
            <w:r w:rsidRPr="00750C70">
              <w:rPr>
                <w:rFonts w:cs="Arial"/>
                <w:sz w:val="16"/>
                <w:szCs w:val="16"/>
              </w:rPr>
              <w:t>Adding I-SMF related SMFTrigger in CHF CDR</w:t>
            </w:r>
          </w:p>
        </w:tc>
        <w:tc>
          <w:tcPr>
            <w:tcW w:w="709" w:type="dxa"/>
            <w:gridSpan w:val="2"/>
            <w:shd w:val="solid" w:color="FFFFFF" w:fill="auto"/>
          </w:tcPr>
          <w:p w14:paraId="3442D521" w14:textId="77777777" w:rsidR="009D2BC3" w:rsidRDefault="009D2BC3" w:rsidP="00A95192">
            <w:pPr>
              <w:pStyle w:val="TAL"/>
              <w:jc w:val="center"/>
              <w:rPr>
                <w:rFonts w:cs="Arial"/>
                <w:sz w:val="16"/>
                <w:szCs w:val="16"/>
              </w:rPr>
            </w:pPr>
            <w:r>
              <w:rPr>
                <w:rFonts w:cs="Arial"/>
                <w:sz w:val="16"/>
                <w:szCs w:val="16"/>
              </w:rPr>
              <w:t>16.3.0</w:t>
            </w:r>
          </w:p>
        </w:tc>
      </w:tr>
      <w:tr w:rsidR="00C2430C" w:rsidRPr="007F318C" w14:paraId="09191B24" w14:textId="77777777" w:rsidTr="003E44E5">
        <w:trPr>
          <w:gridAfter w:val="1"/>
          <w:wAfter w:w="48" w:type="dxa"/>
        </w:trPr>
        <w:tc>
          <w:tcPr>
            <w:tcW w:w="805" w:type="dxa"/>
            <w:gridSpan w:val="2"/>
            <w:shd w:val="solid" w:color="FFFFFF" w:fill="auto"/>
          </w:tcPr>
          <w:p w14:paraId="5BB6DE45" w14:textId="77777777" w:rsidR="00C2430C" w:rsidRDefault="00C2430C" w:rsidP="00C2430C">
            <w:pPr>
              <w:pStyle w:val="TAL"/>
              <w:jc w:val="center"/>
              <w:rPr>
                <w:rFonts w:cs="Arial"/>
                <w:sz w:val="16"/>
                <w:szCs w:val="16"/>
              </w:rPr>
            </w:pPr>
            <w:r>
              <w:rPr>
                <w:rFonts w:cs="Arial"/>
                <w:sz w:val="16"/>
                <w:szCs w:val="16"/>
              </w:rPr>
              <w:t>2019-12</w:t>
            </w:r>
          </w:p>
        </w:tc>
        <w:tc>
          <w:tcPr>
            <w:tcW w:w="801" w:type="dxa"/>
            <w:gridSpan w:val="2"/>
            <w:shd w:val="solid" w:color="FFFFFF" w:fill="auto"/>
          </w:tcPr>
          <w:p w14:paraId="1179DE2E" w14:textId="77777777" w:rsidR="00C2430C" w:rsidRDefault="00C2430C" w:rsidP="00C2430C">
            <w:pPr>
              <w:pStyle w:val="TAL"/>
              <w:rPr>
                <w:rFonts w:cs="Arial"/>
                <w:sz w:val="16"/>
                <w:szCs w:val="16"/>
              </w:rPr>
            </w:pPr>
            <w:r>
              <w:rPr>
                <w:rFonts w:cs="Arial"/>
                <w:sz w:val="16"/>
                <w:szCs w:val="16"/>
              </w:rPr>
              <w:t>SA#86</w:t>
            </w:r>
          </w:p>
        </w:tc>
        <w:tc>
          <w:tcPr>
            <w:tcW w:w="1095" w:type="dxa"/>
            <w:gridSpan w:val="2"/>
            <w:shd w:val="solid" w:color="FFFFFF" w:fill="auto"/>
          </w:tcPr>
          <w:p w14:paraId="0B4D3E6A" w14:textId="77777777" w:rsidR="00C2430C" w:rsidRDefault="00C2430C" w:rsidP="00C2430C">
            <w:pPr>
              <w:pStyle w:val="TAL"/>
              <w:rPr>
                <w:rFonts w:cs="Arial"/>
                <w:sz w:val="16"/>
                <w:szCs w:val="16"/>
              </w:rPr>
            </w:pPr>
            <w:r>
              <w:rPr>
                <w:rFonts w:cs="Arial"/>
                <w:sz w:val="16"/>
                <w:szCs w:val="16"/>
              </w:rPr>
              <w:t>SP-191156</w:t>
            </w:r>
          </w:p>
        </w:tc>
        <w:tc>
          <w:tcPr>
            <w:tcW w:w="568" w:type="dxa"/>
            <w:gridSpan w:val="2"/>
            <w:shd w:val="solid" w:color="FFFFFF" w:fill="auto"/>
          </w:tcPr>
          <w:p w14:paraId="2D6028B9" w14:textId="77777777" w:rsidR="00C2430C" w:rsidRDefault="00C2430C" w:rsidP="00C2430C">
            <w:pPr>
              <w:pStyle w:val="TAL"/>
              <w:rPr>
                <w:rFonts w:cs="Arial"/>
                <w:sz w:val="16"/>
                <w:szCs w:val="16"/>
              </w:rPr>
            </w:pPr>
            <w:r>
              <w:rPr>
                <w:rFonts w:cs="Arial"/>
                <w:sz w:val="16"/>
                <w:szCs w:val="16"/>
              </w:rPr>
              <w:t>0783</w:t>
            </w:r>
          </w:p>
        </w:tc>
        <w:tc>
          <w:tcPr>
            <w:tcW w:w="426" w:type="dxa"/>
            <w:gridSpan w:val="2"/>
            <w:shd w:val="solid" w:color="FFFFFF" w:fill="auto"/>
          </w:tcPr>
          <w:p w14:paraId="5D070E3B" w14:textId="77777777" w:rsidR="00C2430C" w:rsidRDefault="00C2430C" w:rsidP="00C2430C">
            <w:pPr>
              <w:pStyle w:val="TAL"/>
              <w:rPr>
                <w:rFonts w:cs="Arial"/>
                <w:sz w:val="16"/>
                <w:szCs w:val="16"/>
              </w:rPr>
            </w:pPr>
            <w:r>
              <w:rPr>
                <w:rFonts w:cs="Arial"/>
                <w:sz w:val="16"/>
                <w:szCs w:val="16"/>
              </w:rPr>
              <w:t>-</w:t>
            </w:r>
          </w:p>
        </w:tc>
        <w:tc>
          <w:tcPr>
            <w:tcW w:w="426" w:type="dxa"/>
            <w:gridSpan w:val="2"/>
            <w:shd w:val="solid" w:color="FFFFFF" w:fill="auto"/>
          </w:tcPr>
          <w:p w14:paraId="72B9E325" w14:textId="77777777" w:rsidR="00C2430C" w:rsidRDefault="00C2430C" w:rsidP="00C2430C">
            <w:pPr>
              <w:pStyle w:val="TAL"/>
              <w:rPr>
                <w:rFonts w:cs="Arial"/>
                <w:sz w:val="16"/>
                <w:szCs w:val="16"/>
              </w:rPr>
            </w:pPr>
            <w:r>
              <w:rPr>
                <w:rFonts w:cs="Arial"/>
                <w:sz w:val="16"/>
                <w:szCs w:val="16"/>
              </w:rPr>
              <w:t>A</w:t>
            </w:r>
          </w:p>
        </w:tc>
        <w:tc>
          <w:tcPr>
            <w:tcW w:w="4821" w:type="dxa"/>
            <w:gridSpan w:val="2"/>
            <w:shd w:val="solid" w:color="FFFFFF" w:fill="auto"/>
          </w:tcPr>
          <w:p w14:paraId="604BE9FE" w14:textId="77777777" w:rsidR="00C2430C" w:rsidRPr="00750C70" w:rsidRDefault="00C2430C" w:rsidP="00C2430C">
            <w:pPr>
              <w:pStyle w:val="TAL"/>
              <w:rPr>
                <w:rFonts w:cs="Arial"/>
                <w:sz w:val="16"/>
                <w:szCs w:val="16"/>
              </w:rPr>
            </w:pPr>
            <w:r w:rsidRPr="00750C70">
              <w:rPr>
                <w:rFonts w:cs="Arial"/>
                <w:sz w:val="16"/>
                <w:szCs w:val="16"/>
              </w:rPr>
              <w:t>Correction on unused quota timer</w:t>
            </w:r>
          </w:p>
        </w:tc>
        <w:tc>
          <w:tcPr>
            <w:tcW w:w="709" w:type="dxa"/>
            <w:gridSpan w:val="2"/>
            <w:shd w:val="solid" w:color="FFFFFF" w:fill="auto"/>
          </w:tcPr>
          <w:p w14:paraId="5B5C904F" w14:textId="77777777" w:rsidR="00C2430C" w:rsidRDefault="00C2430C" w:rsidP="00C2430C">
            <w:pPr>
              <w:pStyle w:val="TAL"/>
              <w:jc w:val="center"/>
              <w:rPr>
                <w:rFonts w:cs="Arial"/>
                <w:sz w:val="16"/>
                <w:szCs w:val="16"/>
              </w:rPr>
            </w:pPr>
            <w:r>
              <w:rPr>
                <w:rFonts w:cs="Arial"/>
                <w:sz w:val="16"/>
                <w:szCs w:val="16"/>
              </w:rPr>
              <w:t>16.3.0</w:t>
            </w:r>
          </w:p>
        </w:tc>
      </w:tr>
      <w:tr w:rsidR="004E4081" w:rsidRPr="007F318C" w14:paraId="0F8CC1A1" w14:textId="77777777" w:rsidTr="003E44E5">
        <w:trPr>
          <w:gridAfter w:val="1"/>
          <w:wAfter w:w="48" w:type="dxa"/>
        </w:trPr>
        <w:tc>
          <w:tcPr>
            <w:tcW w:w="805" w:type="dxa"/>
            <w:gridSpan w:val="2"/>
            <w:shd w:val="solid" w:color="FFFFFF" w:fill="auto"/>
          </w:tcPr>
          <w:p w14:paraId="2332F1E5" w14:textId="77777777" w:rsidR="004E4081" w:rsidRDefault="004E4081" w:rsidP="00C2430C">
            <w:pPr>
              <w:pStyle w:val="TAL"/>
              <w:jc w:val="center"/>
              <w:rPr>
                <w:rFonts w:cs="Arial"/>
                <w:sz w:val="16"/>
                <w:szCs w:val="16"/>
              </w:rPr>
            </w:pPr>
            <w:r>
              <w:rPr>
                <w:rFonts w:cs="Arial"/>
                <w:sz w:val="16"/>
                <w:szCs w:val="16"/>
              </w:rPr>
              <w:t>2019-12</w:t>
            </w:r>
          </w:p>
        </w:tc>
        <w:tc>
          <w:tcPr>
            <w:tcW w:w="801" w:type="dxa"/>
            <w:gridSpan w:val="2"/>
            <w:shd w:val="solid" w:color="FFFFFF" w:fill="auto"/>
          </w:tcPr>
          <w:p w14:paraId="7476B268" w14:textId="77777777" w:rsidR="004E4081" w:rsidRDefault="004E4081" w:rsidP="00C2430C">
            <w:pPr>
              <w:pStyle w:val="TAL"/>
              <w:rPr>
                <w:rFonts w:cs="Arial"/>
                <w:sz w:val="16"/>
                <w:szCs w:val="16"/>
              </w:rPr>
            </w:pPr>
            <w:r>
              <w:rPr>
                <w:rFonts w:cs="Arial"/>
                <w:sz w:val="16"/>
                <w:szCs w:val="16"/>
              </w:rPr>
              <w:t>SA#86</w:t>
            </w:r>
          </w:p>
        </w:tc>
        <w:tc>
          <w:tcPr>
            <w:tcW w:w="1095" w:type="dxa"/>
            <w:gridSpan w:val="2"/>
            <w:shd w:val="solid" w:color="FFFFFF" w:fill="auto"/>
          </w:tcPr>
          <w:p w14:paraId="08A74648" w14:textId="77777777" w:rsidR="004E4081" w:rsidRDefault="004E4081" w:rsidP="00C2430C">
            <w:pPr>
              <w:pStyle w:val="TAL"/>
              <w:rPr>
                <w:rFonts w:cs="Arial"/>
                <w:sz w:val="16"/>
                <w:szCs w:val="16"/>
              </w:rPr>
            </w:pPr>
            <w:r>
              <w:rPr>
                <w:rFonts w:cs="Arial"/>
                <w:sz w:val="16"/>
                <w:szCs w:val="16"/>
              </w:rPr>
              <w:t>SP-191182</w:t>
            </w:r>
          </w:p>
        </w:tc>
        <w:tc>
          <w:tcPr>
            <w:tcW w:w="568" w:type="dxa"/>
            <w:gridSpan w:val="2"/>
            <w:shd w:val="solid" w:color="FFFFFF" w:fill="auto"/>
          </w:tcPr>
          <w:p w14:paraId="143FED6F" w14:textId="77777777" w:rsidR="004E4081" w:rsidRDefault="004E4081" w:rsidP="00C2430C">
            <w:pPr>
              <w:pStyle w:val="TAL"/>
              <w:rPr>
                <w:rFonts w:cs="Arial"/>
                <w:sz w:val="16"/>
                <w:szCs w:val="16"/>
              </w:rPr>
            </w:pPr>
            <w:r>
              <w:rPr>
                <w:rFonts w:cs="Arial"/>
                <w:sz w:val="16"/>
                <w:szCs w:val="16"/>
              </w:rPr>
              <w:t>0784</w:t>
            </w:r>
          </w:p>
        </w:tc>
        <w:tc>
          <w:tcPr>
            <w:tcW w:w="426" w:type="dxa"/>
            <w:gridSpan w:val="2"/>
            <w:shd w:val="solid" w:color="FFFFFF" w:fill="auto"/>
          </w:tcPr>
          <w:p w14:paraId="7384746B" w14:textId="77777777" w:rsidR="004E4081" w:rsidRDefault="004E4081" w:rsidP="00C2430C">
            <w:pPr>
              <w:pStyle w:val="TAL"/>
              <w:rPr>
                <w:rFonts w:cs="Arial"/>
                <w:sz w:val="16"/>
                <w:szCs w:val="16"/>
              </w:rPr>
            </w:pPr>
            <w:r>
              <w:rPr>
                <w:rFonts w:cs="Arial"/>
                <w:sz w:val="16"/>
                <w:szCs w:val="16"/>
              </w:rPr>
              <w:t>1</w:t>
            </w:r>
          </w:p>
        </w:tc>
        <w:tc>
          <w:tcPr>
            <w:tcW w:w="426" w:type="dxa"/>
            <w:gridSpan w:val="2"/>
            <w:shd w:val="solid" w:color="FFFFFF" w:fill="auto"/>
          </w:tcPr>
          <w:p w14:paraId="3B731672" w14:textId="77777777" w:rsidR="004E4081" w:rsidRDefault="004E4081" w:rsidP="00C2430C">
            <w:pPr>
              <w:pStyle w:val="TAL"/>
              <w:rPr>
                <w:rFonts w:cs="Arial"/>
                <w:sz w:val="16"/>
                <w:szCs w:val="16"/>
              </w:rPr>
            </w:pPr>
            <w:r>
              <w:rPr>
                <w:rFonts w:cs="Arial"/>
                <w:sz w:val="16"/>
                <w:szCs w:val="16"/>
              </w:rPr>
              <w:t>B</w:t>
            </w:r>
          </w:p>
        </w:tc>
        <w:tc>
          <w:tcPr>
            <w:tcW w:w="4821" w:type="dxa"/>
            <w:gridSpan w:val="2"/>
            <w:shd w:val="solid" w:color="FFFFFF" w:fill="auto"/>
          </w:tcPr>
          <w:p w14:paraId="4930EAB5" w14:textId="77777777" w:rsidR="004E4081" w:rsidRPr="00750C70" w:rsidRDefault="004E4081" w:rsidP="00C2430C">
            <w:pPr>
              <w:pStyle w:val="TAL"/>
              <w:rPr>
                <w:rFonts w:cs="Arial"/>
                <w:sz w:val="16"/>
                <w:szCs w:val="16"/>
              </w:rPr>
            </w:pPr>
            <w:r w:rsidRPr="00750C70">
              <w:rPr>
                <w:rFonts w:cs="Arial"/>
                <w:sz w:val="16"/>
                <w:szCs w:val="16"/>
              </w:rPr>
              <w:t>Add VoLTE information</w:t>
            </w:r>
          </w:p>
        </w:tc>
        <w:tc>
          <w:tcPr>
            <w:tcW w:w="709" w:type="dxa"/>
            <w:gridSpan w:val="2"/>
            <w:shd w:val="solid" w:color="FFFFFF" w:fill="auto"/>
          </w:tcPr>
          <w:p w14:paraId="74A8ECAE" w14:textId="77777777" w:rsidR="004E4081" w:rsidRDefault="004E4081" w:rsidP="00C2430C">
            <w:pPr>
              <w:pStyle w:val="TAL"/>
              <w:jc w:val="center"/>
              <w:rPr>
                <w:rFonts w:cs="Arial"/>
                <w:sz w:val="16"/>
                <w:szCs w:val="16"/>
              </w:rPr>
            </w:pPr>
            <w:r>
              <w:rPr>
                <w:rFonts w:cs="Arial"/>
                <w:sz w:val="16"/>
                <w:szCs w:val="16"/>
              </w:rPr>
              <w:t>16.3.0</w:t>
            </w:r>
          </w:p>
        </w:tc>
      </w:tr>
      <w:tr w:rsidR="00E42360" w:rsidRPr="007F318C" w14:paraId="467679C1" w14:textId="77777777" w:rsidTr="003E44E5">
        <w:trPr>
          <w:gridAfter w:val="1"/>
          <w:wAfter w:w="48" w:type="dxa"/>
        </w:trPr>
        <w:tc>
          <w:tcPr>
            <w:tcW w:w="805" w:type="dxa"/>
            <w:gridSpan w:val="2"/>
            <w:shd w:val="solid" w:color="FFFFFF" w:fill="auto"/>
          </w:tcPr>
          <w:p w14:paraId="25ECFF0D" w14:textId="77777777" w:rsidR="00E42360" w:rsidRDefault="00E42360" w:rsidP="00C2430C">
            <w:pPr>
              <w:pStyle w:val="TAL"/>
              <w:jc w:val="center"/>
              <w:rPr>
                <w:rFonts w:cs="Arial"/>
                <w:sz w:val="16"/>
                <w:szCs w:val="16"/>
              </w:rPr>
            </w:pPr>
            <w:r>
              <w:rPr>
                <w:rFonts w:cs="Arial"/>
                <w:sz w:val="16"/>
                <w:szCs w:val="16"/>
              </w:rPr>
              <w:t>2019-12</w:t>
            </w:r>
          </w:p>
        </w:tc>
        <w:tc>
          <w:tcPr>
            <w:tcW w:w="801" w:type="dxa"/>
            <w:gridSpan w:val="2"/>
            <w:shd w:val="solid" w:color="FFFFFF" w:fill="auto"/>
          </w:tcPr>
          <w:p w14:paraId="10016D18" w14:textId="77777777" w:rsidR="00E42360" w:rsidRDefault="00E42360" w:rsidP="00C2430C">
            <w:pPr>
              <w:pStyle w:val="TAL"/>
              <w:rPr>
                <w:rFonts w:cs="Arial"/>
                <w:sz w:val="16"/>
                <w:szCs w:val="16"/>
              </w:rPr>
            </w:pPr>
            <w:r>
              <w:rPr>
                <w:rFonts w:cs="Arial"/>
                <w:sz w:val="16"/>
                <w:szCs w:val="16"/>
              </w:rPr>
              <w:t>SA#86</w:t>
            </w:r>
          </w:p>
        </w:tc>
        <w:tc>
          <w:tcPr>
            <w:tcW w:w="1095" w:type="dxa"/>
            <w:gridSpan w:val="2"/>
            <w:shd w:val="solid" w:color="FFFFFF" w:fill="auto"/>
          </w:tcPr>
          <w:p w14:paraId="21C2DD41" w14:textId="77777777" w:rsidR="00E42360" w:rsidRDefault="00E42360" w:rsidP="00C2430C">
            <w:pPr>
              <w:pStyle w:val="TAL"/>
              <w:rPr>
                <w:rFonts w:cs="Arial"/>
                <w:sz w:val="16"/>
                <w:szCs w:val="16"/>
              </w:rPr>
            </w:pPr>
            <w:r>
              <w:rPr>
                <w:rFonts w:cs="Arial"/>
                <w:sz w:val="16"/>
                <w:szCs w:val="16"/>
              </w:rPr>
              <w:t>SP-191154</w:t>
            </w:r>
          </w:p>
        </w:tc>
        <w:tc>
          <w:tcPr>
            <w:tcW w:w="568" w:type="dxa"/>
            <w:gridSpan w:val="2"/>
            <w:shd w:val="solid" w:color="FFFFFF" w:fill="auto"/>
          </w:tcPr>
          <w:p w14:paraId="4BAECE8B" w14:textId="77777777" w:rsidR="00E42360" w:rsidRDefault="00E42360" w:rsidP="00C2430C">
            <w:pPr>
              <w:pStyle w:val="TAL"/>
              <w:rPr>
                <w:rFonts w:cs="Arial"/>
                <w:sz w:val="16"/>
                <w:szCs w:val="16"/>
              </w:rPr>
            </w:pPr>
            <w:r>
              <w:rPr>
                <w:rFonts w:cs="Arial"/>
                <w:sz w:val="16"/>
                <w:szCs w:val="16"/>
              </w:rPr>
              <w:t>0786</w:t>
            </w:r>
          </w:p>
        </w:tc>
        <w:tc>
          <w:tcPr>
            <w:tcW w:w="426" w:type="dxa"/>
            <w:gridSpan w:val="2"/>
            <w:shd w:val="solid" w:color="FFFFFF" w:fill="auto"/>
          </w:tcPr>
          <w:p w14:paraId="0C3692BA" w14:textId="77777777" w:rsidR="00E42360" w:rsidRDefault="00E42360" w:rsidP="00C2430C">
            <w:pPr>
              <w:pStyle w:val="TAL"/>
              <w:rPr>
                <w:rFonts w:cs="Arial"/>
                <w:sz w:val="16"/>
                <w:szCs w:val="16"/>
              </w:rPr>
            </w:pPr>
            <w:r>
              <w:rPr>
                <w:rFonts w:cs="Arial"/>
                <w:sz w:val="16"/>
                <w:szCs w:val="16"/>
              </w:rPr>
              <w:t>-</w:t>
            </w:r>
          </w:p>
        </w:tc>
        <w:tc>
          <w:tcPr>
            <w:tcW w:w="426" w:type="dxa"/>
            <w:gridSpan w:val="2"/>
            <w:shd w:val="solid" w:color="FFFFFF" w:fill="auto"/>
          </w:tcPr>
          <w:p w14:paraId="24A79016" w14:textId="77777777" w:rsidR="00E42360" w:rsidRDefault="00E42360" w:rsidP="00C2430C">
            <w:pPr>
              <w:pStyle w:val="TAL"/>
              <w:rPr>
                <w:rFonts w:cs="Arial"/>
                <w:sz w:val="16"/>
                <w:szCs w:val="16"/>
              </w:rPr>
            </w:pPr>
            <w:r>
              <w:rPr>
                <w:rFonts w:cs="Arial"/>
                <w:sz w:val="16"/>
                <w:szCs w:val="16"/>
              </w:rPr>
              <w:t>B</w:t>
            </w:r>
          </w:p>
        </w:tc>
        <w:tc>
          <w:tcPr>
            <w:tcW w:w="4821" w:type="dxa"/>
            <w:gridSpan w:val="2"/>
            <w:shd w:val="solid" w:color="FFFFFF" w:fill="auto"/>
          </w:tcPr>
          <w:p w14:paraId="4B4F5D67" w14:textId="77777777" w:rsidR="00E42360" w:rsidRPr="00750C70" w:rsidRDefault="00E42360" w:rsidP="00C2430C">
            <w:pPr>
              <w:pStyle w:val="TAL"/>
              <w:rPr>
                <w:rFonts w:cs="Arial"/>
                <w:sz w:val="16"/>
                <w:szCs w:val="16"/>
              </w:rPr>
            </w:pPr>
            <w:r w:rsidRPr="00750C70">
              <w:rPr>
                <w:rFonts w:cs="Arial"/>
                <w:sz w:val="16"/>
                <w:szCs w:val="16"/>
              </w:rPr>
              <w:t>Addition of CHF CDR for exposure function northbound API</w:t>
            </w:r>
          </w:p>
        </w:tc>
        <w:tc>
          <w:tcPr>
            <w:tcW w:w="709" w:type="dxa"/>
            <w:gridSpan w:val="2"/>
            <w:shd w:val="solid" w:color="FFFFFF" w:fill="auto"/>
          </w:tcPr>
          <w:p w14:paraId="3EBF2836" w14:textId="77777777" w:rsidR="00E42360" w:rsidRDefault="00E42360" w:rsidP="00C2430C">
            <w:pPr>
              <w:pStyle w:val="TAL"/>
              <w:jc w:val="center"/>
              <w:rPr>
                <w:rFonts w:cs="Arial"/>
                <w:sz w:val="16"/>
                <w:szCs w:val="16"/>
              </w:rPr>
            </w:pPr>
            <w:r>
              <w:rPr>
                <w:rFonts w:cs="Arial"/>
                <w:sz w:val="16"/>
                <w:szCs w:val="16"/>
              </w:rPr>
              <w:t>16.3.0</w:t>
            </w:r>
          </w:p>
        </w:tc>
      </w:tr>
      <w:tr w:rsidR="00455683" w:rsidRPr="007F318C" w14:paraId="4891B699" w14:textId="77777777" w:rsidTr="003E44E5">
        <w:trPr>
          <w:gridAfter w:val="1"/>
          <w:wAfter w:w="48" w:type="dxa"/>
        </w:trPr>
        <w:tc>
          <w:tcPr>
            <w:tcW w:w="805" w:type="dxa"/>
            <w:gridSpan w:val="2"/>
            <w:shd w:val="solid" w:color="FFFFFF" w:fill="auto"/>
          </w:tcPr>
          <w:p w14:paraId="4A29CEA8" w14:textId="77777777" w:rsidR="00455683" w:rsidRDefault="00455683" w:rsidP="00455683">
            <w:pPr>
              <w:pStyle w:val="TAL"/>
              <w:jc w:val="center"/>
              <w:rPr>
                <w:rFonts w:cs="Arial"/>
                <w:sz w:val="16"/>
                <w:szCs w:val="16"/>
              </w:rPr>
            </w:pPr>
            <w:r>
              <w:rPr>
                <w:rFonts w:cs="Arial"/>
                <w:sz w:val="16"/>
                <w:szCs w:val="16"/>
              </w:rPr>
              <w:t>2019-12</w:t>
            </w:r>
          </w:p>
        </w:tc>
        <w:tc>
          <w:tcPr>
            <w:tcW w:w="801" w:type="dxa"/>
            <w:gridSpan w:val="2"/>
            <w:shd w:val="solid" w:color="FFFFFF" w:fill="auto"/>
          </w:tcPr>
          <w:p w14:paraId="40E9F24D" w14:textId="77777777" w:rsidR="00455683" w:rsidRDefault="00455683" w:rsidP="00455683">
            <w:pPr>
              <w:pStyle w:val="TAL"/>
              <w:rPr>
                <w:rFonts w:cs="Arial"/>
                <w:sz w:val="16"/>
                <w:szCs w:val="16"/>
              </w:rPr>
            </w:pPr>
            <w:r>
              <w:rPr>
                <w:rFonts w:cs="Arial"/>
                <w:sz w:val="16"/>
                <w:szCs w:val="16"/>
              </w:rPr>
              <w:t>SA#86</w:t>
            </w:r>
          </w:p>
        </w:tc>
        <w:tc>
          <w:tcPr>
            <w:tcW w:w="1095" w:type="dxa"/>
            <w:gridSpan w:val="2"/>
            <w:shd w:val="solid" w:color="FFFFFF" w:fill="auto"/>
          </w:tcPr>
          <w:p w14:paraId="6A0143B2" w14:textId="77777777" w:rsidR="00455683" w:rsidRDefault="00455683" w:rsidP="00455683">
            <w:pPr>
              <w:pStyle w:val="TAL"/>
              <w:rPr>
                <w:rFonts w:cs="Arial"/>
                <w:sz w:val="16"/>
                <w:szCs w:val="16"/>
              </w:rPr>
            </w:pPr>
            <w:r>
              <w:rPr>
                <w:rFonts w:cs="Arial"/>
                <w:sz w:val="16"/>
                <w:szCs w:val="16"/>
              </w:rPr>
              <w:t>SP-191162</w:t>
            </w:r>
          </w:p>
        </w:tc>
        <w:tc>
          <w:tcPr>
            <w:tcW w:w="568" w:type="dxa"/>
            <w:gridSpan w:val="2"/>
            <w:shd w:val="solid" w:color="FFFFFF" w:fill="auto"/>
          </w:tcPr>
          <w:p w14:paraId="4D8EE7B1" w14:textId="77777777" w:rsidR="00455683" w:rsidRDefault="00455683" w:rsidP="00455683">
            <w:pPr>
              <w:pStyle w:val="TAL"/>
              <w:rPr>
                <w:rFonts w:cs="Arial"/>
                <w:sz w:val="16"/>
                <w:szCs w:val="16"/>
              </w:rPr>
            </w:pPr>
            <w:r>
              <w:rPr>
                <w:rFonts w:cs="Arial"/>
                <w:sz w:val="16"/>
                <w:szCs w:val="16"/>
              </w:rPr>
              <w:t>0788</w:t>
            </w:r>
          </w:p>
        </w:tc>
        <w:tc>
          <w:tcPr>
            <w:tcW w:w="426" w:type="dxa"/>
            <w:gridSpan w:val="2"/>
            <w:shd w:val="solid" w:color="FFFFFF" w:fill="auto"/>
          </w:tcPr>
          <w:p w14:paraId="7E5B5DF1" w14:textId="77777777" w:rsidR="00455683" w:rsidRDefault="00455683" w:rsidP="00455683">
            <w:pPr>
              <w:pStyle w:val="TAL"/>
              <w:rPr>
                <w:rFonts w:cs="Arial"/>
                <w:sz w:val="16"/>
                <w:szCs w:val="16"/>
              </w:rPr>
            </w:pPr>
            <w:r>
              <w:rPr>
                <w:rFonts w:cs="Arial"/>
                <w:sz w:val="16"/>
                <w:szCs w:val="16"/>
              </w:rPr>
              <w:t>1</w:t>
            </w:r>
          </w:p>
        </w:tc>
        <w:tc>
          <w:tcPr>
            <w:tcW w:w="426" w:type="dxa"/>
            <w:gridSpan w:val="2"/>
            <w:shd w:val="solid" w:color="FFFFFF" w:fill="auto"/>
          </w:tcPr>
          <w:p w14:paraId="122FF54B" w14:textId="77777777" w:rsidR="00455683" w:rsidRDefault="00455683" w:rsidP="00455683">
            <w:pPr>
              <w:pStyle w:val="TAL"/>
              <w:rPr>
                <w:rFonts w:cs="Arial"/>
                <w:sz w:val="16"/>
                <w:szCs w:val="16"/>
              </w:rPr>
            </w:pPr>
            <w:r>
              <w:rPr>
                <w:rFonts w:cs="Arial"/>
                <w:sz w:val="16"/>
                <w:szCs w:val="16"/>
              </w:rPr>
              <w:t>A</w:t>
            </w:r>
          </w:p>
        </w:tc>
        <w:tc>
          <w:tcPr>
            <w:tcW w:w="4821" w:type="dxa"/>
            <w:gridSpan w:val="2"/>
            <w:shd w:val="solid" w:color="FFFFFF" w:fill="auto"/>
          </w:tcPr>
          <w:p w14:paraId="54E1F2C5" w14:textId="77777777" w:rsidR="00455683" w:rsidRPr="00750C70" w:rsidRDefault="00455683" w:rsidP="00455683">
            <w:pPr>
              <w:pStyle w:val="TAL"/>
              <w:rPr>
                <w:rFonts w:cs="Arial"/>
                <w:sz w:val="16"/>
                <w:szCs w:val="16"/>
              </w:rPr>
            </w:pPr>
            <w:r w:rsidRPr="00750C70">
              <w:rPr>
                <w:rFonts w:cs="Arial"/>
                <w:sz w:val="16"/>
                <w:szCs w:val="16"/>
              </w:rPr>
              <w:t>Correction to NF consumer identification</w:t>
            </w:r>
          </w:p>
        </w:tc>
        <w:tc>
          <w:tcPr>
            <w:tcW w:w="709" w:type="dxa"/>
            <w:gridSpan w:val="2"/>
            <w:shd w:val="solid" w:color="FFFFFF" w:fill="auto"/>
          </w:tcPr>
          <w:p w14:paraId="7B2B5611" w14:textId="77777777" w:rsidR="00455683" w:rsidRDefault="00455683" w:rsidP="00455683">
            <w:pPr>
              <w:pStyle w:val="TAL"/>
              <w:jc w:val="center"/>
              <w:rPr>
                <w:rFonts w:cs="Arial"/>
                <w:sz w:val="16"/>
                <w:szCs w:val="16"/>
              </w:rPr>
            </w:pPr>
            <w:r>
              <w:rPr>
                <w:rFonts w:cs="Arial"/>
                <w:sz w:val="16"/>
                <w:szCs w:val="16"/>
              </w:rPr>
              <w:t>16.3.0</w:t>
            </w:r>
          </w:p>
        </w:tc>
      </w:tr>
      <w:tr w:rsidR="008D0AF2" w:rsidRPr="007F318C" w14:paraId="5F14DD54" w14:textId="77777777" w:rsidTr="003E44E5">
        <w:trPr>
          <w:gridAfter w:val="1"/>
          <w:wAfter w:w="48" w:type="dxa"/>
        </w:trPr>
        <w:tc>
          <w:tcPr>
            <w:tcW w:w="805" w:type="dxa"/>
            <w:gridSpan w:val="2"/>
            <w:shd w:val="solid" w:color="FFFFFF" w:fill="auto"/>
          </w:tcPr>
          <w:p w14:paraId="1916DF21" w14:textId="77777777" w:rsidR="008D0AF2" w:rsidRDefault="008D0AF2" w:rsidP="008D0AF2">
            <w:pPr>
              <w:pStyle w:val="TAL"/>
              <w:jc w:val="center"/>
              <w:rPr>
                <w:rFonts w:cs="Arial"/>
                <w:sz w:val="16"/>
                <w:szCs w:val="16"/>
              </w:rPr>
            </w:pPr>
            <w:r>
              <w:rPr>
                <w:rFonts w:cs="Arial"/>
                <w:sz w:val="16"/>
                <w:szCs w:val="16"/>
              </w:rPr>
              <w:t>2019-12</w:t>
            </w:r>
          </w:p>
        </w:tc>
        <w:tc>
          <w:tcPr>
            <w:tcW w:w="801" w:type="dxa"/>
            <w:gridSpan w:val="2"/>
            <w:shd w:val="solid" w:color="FFFFFF" w:fill="auto"/>
          </w:tcPr>
          <w:p w14:paraId="1D7ABCC6" w14:textId="77777777" w:rsidR="008D0AF2" w:rsidRDefault="008D0AF2" w:rsidP="008D0AF2">
            <w:pPr>
              <w:pStyle w:val="TAL"/>
              <w:rPr>
                <w:rFonts w:cs="Arial"/>
                <w:sz w:val="16"/>
                <w:szCs w:val="16"/>
              </w:rPr>
            </w:pPr>
            <w:r>
              <w:rPr>
                <w:rFonts w:cs="Arial"/>
                <w:sz w:val="16"/>
                <w:szCs w:val="16"/>
              </w:rPr>
              <w:t>SA#86</w:t>
            </w:r>
          </w:p>
        </w:tc>
        <w:tc>
          <w:tcPr>
            <w:tcW w:w="1095" w:type="dxa"/>
            <w:gridSpan w:val="2"/>
            <w:shd w:val="solid" w:color="FFFFFF" w:fill="auto"/>
          </w:tcPr>
          <w:p w14:paraId="08A8ABDC" w14:textId="77777777" w:rsidR="008D0AF2" w:rsidRDefault="008D0AF2" w:rsidP="008D0AF2">
            <w:pPr>
              <w:pStyle w:val="TAL"/>
              <w:rPr>
                <w:rFonts w:cs="Arial"/>
                <w:sz w:val="16"/>
                <w:szCs w:val="16"/>
              </w:rPr>
            </w:pPr>
            <w:r>
              <w:rPr>
                <w:rFonts w:cs="Arial"/>
                <w:sz w:val="16"/>
                <w:szCs w:val="16"/>
              </w:rPr>
              <w:t>SP-191167</w:t>
            </w:r>
          </w:p>
        </w:tc>
        <w:tc>
          <w:tcPr>
            <w:tcW w:w="568" w:type="dxa"/>
            <w:gridSpan w:val="2"/>
            <w:shd w:val="solid" w:color="FFFFFF" w:fill="auto"/>
          </w:tcPr>
          <w:p w14:paraId="49D5C5AD" w14:textId="77777777" w:rsidR="008D0AF2" w:rsidRDefault="008D0AF2" w:rsidP="008D0AF2">
            <w:pPr>
              <w:pStyle w:val="TAL"/>
              <w:rPr>
                <w:rFonts w:cs="Arial"/>
                <w:sz w:val="16"/>
                <w:szCs w:val="16"/>
              </w:rPr>
            </w:pPr>
            <w:r>
              <w:rPr>
                <w:rFonts w:cs="Arial"/>
                <w:sz w:val="16"/>
                <w:szCs w:val="16"/>
              </w:rPr>
              <w:t>0789</w:t>
            </w:r>
          </w:p>
        </w:tc>
        <w:tc>
          <w:tcPr>
            <w:tcW w:w="426" w:type="dxa"/>
            <w:gridSpan w:val="2"/>
            <w:shd w:val="solid" w:color="FFFFFF" w:fill="auto"/>
          </w:tcPr>
          <w:p w14:paraId="290D64E0" w14:textId="77777777" w:rsidR="008D0AF2" w:rsidRDefault="008D0AF2" w:rsidP="008D0AF2">
            <w:pPr>
              <w:pStyle w:val="TAL"/>
              <w:rPr>
                <w:rFonts w:cs="Arial"/>
                <w:sz w:val="16"/>
                <w:szCs w:val="16"/>
              </w:rPr>
            </w:pPr>
            <w:r>
              <w:rPr>
                <w:rFonts w:cs="Arial"/>
                <w:sz w:val="16"/>
                <w:szCs w:val="16"/>
              </w:rPr>
              <w:t>1</w:t>
            </w:r>
          </w:p>
        </w:tc>
        <w:tc>
          <w:tcPr>
            <w:tcW w:w="426" w:type="dxa"/>
            <w:gridSpan w:val="2"/>
            <w:shd w:val="solid" w:color="FFFFFF" w:fill="auto"/>
          </w:tcPr>
          <w:p w14:paraId="01E3B5DA" w14:textId="77777777" w:rsidR="008D0AF2" w:rsidRDefault="008D0AF2" w:rsidP="008D0AF2">
            <w:pPr>
              <w:pStyle w:val="TAL"/>
              <w:rPr>
                <w:rFonts w:cs="Arial"/>
                <w:sz w:val="16"/>
                <w:szCs w:val="16"/>
              </w:rPr>
            </w:pPr>
            <w:r>
              <w:rPr>
                <w:rFonts w:cs="Arial"/>
                <w:sz w:val="16"/>
                <w:szCs w:val="16"/>
              </w:rPr>
              <w:t>B</w:t>
            </w:r>
          </w:p>
        </w:tc>
        <w:tc>
          <w:tcPr>
            <w:tcW w:w="4821" w:type="dxa"/>
            <w:gridSpan w:val="2"/>
            <w:shd w:val="solid" w:color="FFFFFF" w:fill="auto"/>
          </w:tcPr>
          <w:p w14:paraId="17C422D2" w14:textId="77777777" w:rsidR="008D0AF2" w:rsidRPr="00750C70" w:rsidRDefault="008D0AF2" w:rsidP="008D0AF2">
            <w:pPr>
              <w:pStyle w:val="TAL"/>
              <w:rPr>
                <w:rFonts w:cs="Arial"/>
                <w:sz w:val="16"/>
                <w:szCs w:val="16"/>
              </w:rPr>
            </w:pPr>
            <w:r w:rsidRPr="00750C70">
              <w:rPr>
                <w:rFonts w:cs="Arial"/>
                <w:sz w:val="16"/>
                <w:szCs w:val="16"/>
              </w:rPr>
              <w:t>Add NetworkFunctionality for I-SMF</w:t>
            </w:r>
          </w:p>
        </w:tc>
        <w:tc>
          <w:tcPr>
            <w:tcW w:w="709" w:type="dxa"/>
            <w:gridSpan w:val="2"/>
            <w:shd w:val="solid" w:color="FFFFFF" w:fill="auto"/>
          </w:tcPr>
          <w:p w14:paraId="5A7895BA" w14:textId="77777777" w:rsidR="008D0AF2" w:rsidRDefault="008D0AF2" w:rsidP="008D0AF2">
            <w:pPr>
              <w:pStyle w:val="TAL"/>
              <w:jc w:val="center"/>
              <w:rPr>
                <w:rFonts w:cs="Arial"/>
                <w:sz w:val="16"/>
                <w:szCs w:val="16"/>
              </w:rPr>
            </w:pPr>
            <w:r>
              <w:rPr>
                <w:rFonts w:cs="Arial"/>
                <w:sz w:val="16"/>
                <w:szCs w:val="16"/>
              </w:rPr>
              <w:t>16.3.0</w:t>
            </w:r>
          </w:p>
        </w:tc>
      </w:tr>
      <w:tr w:rsidR="008D5A98" w:rsidRPr="007F318C" w14:paraId="47CB923B" w14:textId="77777777" w:rsidTr="003E44E5">
        <w:trPr>
          <w:gridAfter w:val="1"/>
          <w:wAfter w:w="48" w:type="dxa"/>
        </w:trPr>
        <w:tc>
          <w:tcPr>
            <w:tcW w:w="805" w:type="dxa"/>
            <w:gridSpan w:val="2"/>
            <w:shd w:val="solid" w:color="FFFFFF" w:fill="auto"/>
          </w:tcPr>
          <w:p w14:paraId="3E7BDAC6" w14:textId="77777777" w:rsidR="008D5A98" w:rsidRDefault="008D5A98" w:rsidP="008D0AF2">
            <w:pPr>
              <w:pStyle w:val="TAL"/>
              <w:jc w:val="center"/>
              <w:rPr>
                <w:rFonts w:cs="Arial"/>
                <w:sz w:val="16"/>
                <w:szCs w:val="16"/>
              </w:rPr>
            </w:pPr>
            <w:r>
              <w:rPr>
                <w:rFonts w:cs="Arial"/>
                <w:sz w:val="16"/>
                <w:szCs w:val="16"/>
              </w:rPr>
              <w:t>2020-03</w:t>
            </w:r>
          </w:p>
        </w:tc>
        <w:tc>
          <w:tcPr>
            <w:tcW w:w="801" w:type="dxa"/>
            <w:gridSpan w:val="2"/>
            <w:shd w:val="solid" w:color="FFFFFF" w:fill="auto"/>
          </w:tcPr>
          <w:p w14:paraId="3084B00D" w14:textId="77777777" w:rsidR="008D5A98" w:rsidRDefault="008D5A98" w:rsidP="008D0AF2">
            <w:pPr>
              <w:pStyle w:val="TAL"/>
              <w:rPr>
                <w:rFonts w:cs="Arial"/>
                <w:sz w:val="16"/>
                <w:szCs w:val="16"/>
              </w:rPr>
            </w:pPr>
            <w:r>
              <w:rPr>
                <w:rFonts w:cs="Arial"/>
                <w:sz w:val="16"/>
                <w:szCs w:val="16"/>
              </w:rPr>
              <w:t>SA#87E</w:t>
            </w:r>
          </w:p>
        </w:tc>
        <w:tc>
          <w:tcPr>
            <w:tcW w:w="1095" w:type="dxa"/>
            <w:gridSpan w:val="2"/>
            <w:shd w:val="solid" w:color="FFFFFF" w:fill="auto"/>
          </w:tcPr>
          <w:p w14:paraId="6D62BF8E" w14:textId="77777777" w:rsidR="008D5A98" w:rsidRDefault="008D5A98" w:rsidP="008D0AF2">
            <w:pPr>
              <w:pStyle w:val="TAL"/>
              <w:rPr>
                <w:rFonts w:cs="Arial"/>
                <w:sz w:val="16"/>
                <w:szCs w:val="16"/>
              </w:rPr>
            </w:pPr>
            <w:r>
              <w:rPr>
                <w:rFonts w:cs="Arial"/>
                <w:sz w:val="16"/>
                <w:szCs w:val="16"/>
              </w:rPr>
              <w:t>SP-200167</w:t>
            </w:r>
          </w:p>
        </w:tc>
        <w:tc>
          <w:tcPr>
            <w:tcW w:w="568" w:type="dxa"/>
            <w:gridSpan w:val="2"/>
            <w:shd w:val="solid" w:color="FFFFFF" w:fill="auto"/>
          </w:tcPr>
          <w:p w14:paraId="005BACD1" w14:textId="77777777" w:rsidR="008D5A98" w:rsidRDefault="008D5A98" w:rsidP="008D0AF2">
            <w:pPr>
              <w:pStyle w:val="TAL"/>
              <w:rPr>
                <w:rFonts w:cs="Arial"/>
                <w:sz w:val="16"/>
                <w:szCs w:val="16"/>
              </w:rPr>
            </w:pPr>
            <w:r>
              <w:rPr>
                <w:rFonts w:cs="Arial"/>
                <w:sz w:val="16"/>
                <w:szCs w:val="16"/>
              </w:rPr>
              <w:t>0794</w:t>
            </w:r>
          </w:p>
        </w:tc>
        <w:tc>
          <w:tcPr>
            <w:tcW w:w="426" w:type="dxa"/>
            <w:gridSpan w:val="2"/>
            <w:shd w:val="solid" w:color="FFFFFF" w:fill="auto"/>
          </w:tcPr>
          <w:p w14:paraId="580175B6" w14:textId="77777777" w:rsidR="008D5A98" w:rsidRDefault="008D5A98" w:rsidP="008D0AF2">
            <w:pPr>
              <w:pStyle w:val="TAL"/>
              <w:rPr>
                <w:rFonts w:cs="Arial"/>
                <w:sz w:val="16"/>
                <w:szCs w:val="16"/>
              </w:rPr>
            </w:pPr>
            <w:r>
              <w:rPr>
                <w:rFonts w:cs="Arial"/>
                <w:sz w:val="16"/>
                <w:szCs w:val="16"/>
              </w:rPr>
              <w:t>1</w:t>
            </w:r>
          </w:p>
        </w:tc>
        <w:tc>
          <w:tcPr>
            <w:tcW w:w="426" w:type="dxa"/>
            <w:gridSpan w:val="2"/>
            <w:shd w:val="solid" w:color="FFFFFF" w:fill="auto"/>
          </w:tcPr>
          <w:p w14:paraId="4B0DB244" w14:textId="77777777" w:rsidR="008D5A98" w:rsidRDefault="008D5A98" w:rsidP="008D0AF2">
            <w:pPr>
              <w:pStyle w:val="TAL"/>
              <w:rPr>
                <w:rFonts w:cs="Arial"/>
                <w:sz w:val="16"/>
                <w:szCs w:val="16"/>
              </w:rPr>
            </w:pPr>
            <w:r>
              <w:rPr>
                <w:rFonts w:cs="Arial"/>
                <w:sz w:val="16"/>
                <w:szCs w:val="16"/>
              </w:rPr>
              <w:t>F</w:t>
            </w:r>
          </w:p>
        </w:tc>
        <w:tc>
          <w:tcPr>
            <w:tcW w:w="4821" w:type="dxa"/>
            <w:gridSpan w:val="2"/>
            <w:shd w:val="solid" w:color="FFFFFF" w:fill="auto"/>
          </w:tcPr>
          <w:p w14:paraId="677CB930" w14:textId="77777777" w:rsidR="008D5A98" w:rsidRPr="00750C70" w:rsidRDefault="008D5A98" w:rsidP="008D0AF2">
            <w:pPr>
              <w:pStyle w:val="TAL"/>
              <w:rPr>
                <w:rFonts w:cs="Arial"/>
                <w:sz w:val="16"/>
                <w:szCs w:val="16"/>
              </w:rPr>
            </w:pPr>
            <w:r w:rsidRPr="00750C70">
              <w:rPr>
                <w:rFonts w:cs="Arial"/>
                <w:sz w:val="16"/>
                <w:szCs w:val="16"/>
              </w:rPr>
              <w:t>Correction ASN.1 syntax</w:t>
            </w:r>
          </w:p>
        </w:tc>
        <w:tc>
          <w:tcPr>
            <w:tcW w:w="709" w:type="dxa"/>
            <w:gridSpan w:val="2"/>
            <w:shd w:val="solid" w:color="FFFFFF" w:fill="auto"/>
          </w:tcPr>
          <w:p w14:paraId="36D94227" w14:textId="77777777" w:rsidR="008D5A98" w:rsidRDefault="008D5A98" w:rsidP="008D0AF2">
            <w:pPr>
              <w:pStyle w:val="TAL"/>
              <w:jc w:val="center"/>
              <w:rPr>
                <w:rFonts w:cs="Arial"/>
                <w:sz w:val="16"/>
                <w:szCs w:val="16"/>
              </w:rPr>
            </w:pPr>
            <w:r>
              <w:rPr>
                <w:rFonts w:cs="Arial"/>
                <w:sz w:val="16"/>
                <w:szCs w:val="16"/>
              </w:rPr>
              <w:t>16.4.0</w:t>
            </w:r>
          </w:p>
        </w:tc>
      </w:tr>
      <w:tr w:rsidR="00AF1334" w:rsidRPr="007F318C" w14:paraId="59865E84" w14:textId="77777777" w:rsidTr="003E44E5">
        <w:trPr>
          <w:gridAfter w:val="1"/>
          <w:wAfter w:w="48" w:type="dxa"/>
        </w:trPr>
        <w:tc>
          <w:tcPr>
            <w:tcW w:w="805" w:type="dxa"/>
            <w:gridSpan w:val="2"/>
            <w:shd w:val="solid" w:color="FFFFFF" w:fill="auto"/>
          </w:tcPr>
          <w:p w14:paraId="67B5C6E2" w14:textId="77777777" w:rsidR="00AF1334" w:rsidRDefault="00AF1334" w:rsidP="008D0AF2">
            <w:pPr>
              <w:pStyle w:val="TAL"/>
              <w:jc w:val="center"/>
              <w:rPr>
                <w:rFonts w:cs="Arial"/>
                <w:sz w:val="16"/>
                <w:szCs w:val="16"/>
              </w:rPr>
            </w:pPr>
            <w:r>
              <w:rPr>
                <w:rFonts w:cs="Arial"/>
                <w:sz w:val="16"/>
                <w:szCs w:val="16"/>
              </w:rPr>
              <w:t>2020-03</w:t>
            </w:r>
          </w:p>
        </w:tc>
        <w:tc>
          <w:tcPr>
            <w:tcW w:w="801" w:type="dxa"/>
            <w:gridSpan w:val="2"/>
            <w:shd w:val="solid" w:color="FFFFFF" w:fill="auto"/>
          </w:tcPr>
          <w:p w14:paraId="439BCA0E" w14:textId="77777777" w:rsidR="00AF1334" w:rsidRDefault="00AF1334" w:rsidP="008D0AF2">
            <w:pPr>
              <w:pStyle w:val="TAL"/>
              <w:rPr>
                <w:rFonts w:cs="Arial"/>
                <w:sz w:val="16"/>
                <w:szCs w:val="16"/>
              </w:rPr>
            </w:pPr>
            <w:r>
              <w:rPr>
                <w:rFonts w:cs="Arial"/>
                <w:sz w:val="16"/>
                <w:szCs w:val="16"/>
              </w:rPr>
              <w:t>SA#87E</w:t>
            </w:r>
          </w:p>
        </w:tc>
        <w:tc>
          <w:tcPr>
            <w:tcW w:w="1095" w:type="dxa"/>
            <w:gridSpan w:val="2"/>
            <w:shd w:val="solid" w:color="FFFFFF" w:fill="auto"/>
          </w:tcPr>
          <w:p w14:paraId="4AA361E3" w14:textId="77777777" w:rsidR="00AF1334" w:rsidRDefault="00AF1334" w:rsidP="008D0AF2">
            <w:pPr>
              <w:pStyle w:val="TAL"/>
              <w:rPr>
                <w:rFonts w:cs="Arial"/>
                <w:sz w:val="16"/>
                <w:szCs w:val="16"/>
              </w:rPr>
            </w:pPr>
            <w:r>
              <w:rPr>
                <w:rFonts w:cs="Arial"/>
                <w:sz w:val="16"/>
                <w:szCs w:val="16"/>
              </w:rPr>
              <w:t>SP-200166</w:t>
            </w:r>
          </w:p>
        </w:tc>
        <w:tc>
          <w:tcPr>
            <w:tcW w:w="568" w:type="dxa"/>
            <w:gridSpan w:val="2"/>
            <w:shd w:val="solid" w:color="FFFFFF" w:fill="auto"/>
          </w:tcPr>
          <w:p w14:paraId="78EF2365" w14:textId="77777777" w:rsidR="00AF1334" w:rsidRDefault="00AF1334" w:rsidP="008D0AF2">
            <w:pPr>
              <w:pStyle w:val="TAL"/>
              <w:rPr>
                <w:rFonts w:cs="Arial"/>
                <w:sz w:val="16"/>
                <w:szCs w:val="16"/>
              </w:rPr>
            </w:pPr>
            <w:r>
              <w:rPr>
                <w:rFonts w:cs="Arial"/>
                <w:sz w:val="16"/>
                <w:szCs w:val="16"/>
              </w:rPr>
              <w:t>0795</w:t>
            </w:r>
          </w:p>
        </w:tc>
        <w:tc>
          <w:tcPr>
            <w:tcW w:w="426" w:type="dxa"/>
            <w:gridSpan w:val="2"/>
            <w:shd w:val="solid" w:color="FFFFFF" w:fill="auto"/>
          </w:tcPr>
          <w:p w14:paraId="092DC30B" w14:textId="77777777" w:rsidR="00AF1334" w:rsidRDefault="00AF1334" w:rsidP="008D0AF2">
            <w:pPr>
              <w:pStyle w:val="TAL"/>
              <w:rPr>
                <w:rFonts w:cs="Arial"/>
                <w:sz w:val="16"/>
                <w:szCs w:val="16"/>
              </w:rPr>
            </w:pPr>
            <w:r>
              <w:rPr>
                <w:rFonts w:cs="Arial"/>
                <w:sz w:val="16"/>
                <w:szCs w:val="16"/>
              </w:rPr>
              <w:t>1</w:t>
            </w:r>
          </w:p>
        </w:tc>
        <w:tc>
          <w:tcPr>
            <w:tcW w:w="426" w:type="dxa"/>
            <w:gridSpan w:val="2"/>
            <w:shd w:val="solid" w:color="FFFFFF" w:fill="auto"/>
          </w:tcPr>
          <w:p w14:paraId="3BA03F75" w14:textId="77777777" w:rsidR="00AF1334" w:rsidRDefault="00AF1334" w:rsidP="008D0AF2">
            <w:pPr>
              <w:pStyle w:val="TAL"/>
              <w:rPr>
                <w:rFonts w:cs="Arial"/>
                <w:sz w:val="16"/>
                <w:szCs w:val="16"/>
              </w:rPr>
            </w:pPr>
            <w:r>
              <w:rPr>
                <w:rFonts w:cs="Arial"/>
                <w:sz w:val="16"/>
                <w:szCs w:val="16"/>
              </w:rPr>
              <w:t>F</w:t>
            </w:r>
          </w:p>
        </w:tc>
        <w:tc>
          <w:tcPr>
            <w:tcW w:w="4821" w:type="dxa"/>
            <w:gridSpan w:val="2"/>
            <w:shd w:val="solid" w:color="FFFFFF" w:fill="auto"/>
          </w:tcPr>
          <w:p w14:paraId="0DAF49C4" w14:textId="77777777" w:rsidR="00AF1334" w:rsidRPr="00750C70" w:rsidRDefault="00AF1334" w:rsidP="008D0AF2">
            <w:pPr>
              <w:pStyle w:val="TAL"/>
              <w:rPr>
                <w:rFonts w:cs="Arial"/>
                <w:sz w:val="16"/>
                <w:szCs w:val="16"/>
              </w:rPr>
            </w:pPr>
            <w:r w:rsidRPr="00750C70">
              <w:rPr>
                <w:rFonts w:cs="Arial"/>
                <w:sz w:val="16"/>
                <w:szCs w:val="16"/>
              </w:rPr>
              <w:t>Incomplete indicator missing in CDR</w:t>
            </w:r>
          </w:p>
        </w:tc>
        <w:tc>
          <w:tcPr>
            <w:tcW w:w="709" w:type="dxa"/>
            <w:gridSpan w:val="2"/>
            <w:shd w:val="solid" w:color="FFFFFF" w:fill="auto"/>
          </w:tcPr>
          <w:p w14:paraId="18ADAB03" w14:textId="77777777" w:rsidR="00AF1334" w:rsidRDefault="00AF1334" w:rsidP="008D0AF2">
            <w:pPr>
              <w:pStyle w:val="TAL"/>
              <w:jc w:val="center"/>
              <w:rPr>
                <w:rFonts w:cs="Arial"/>
                <w:sz w:val="16"/>
                <w:szCs w:val="16"/>
              </w:rPr>
            </w:pPr>
            <w:r>
              <w:rPr>
                <w:rFonts w:cs="Arial"/>
                <w:sz w:val="16"/>
                <w:szCs w:val="16"/>
              </w:rPr>
              <w:t>16.4.0</w:t>
            </w:r>
          </w:p>
        </w:tc>
      </w:tr>
      <w:tr w:rsidR="00547BDB" w:rsidRPr="007F318C" w14:paraId="7E46A1B1" w14:textId="77777777" w:rsidTr="003E44E5">
        <w:trPr>
          <w:gridAfter w:val="1"/>
          <w:wAfter w:w="48" w:type="dxa"/>
        </w:trPr>
        <w:tc>
          <w:tcPr>
            <w:tcW w:w="805" w:type="dxa"/>
            <w:gridSpan w:val="2"/>
            <w:shd w:val="solid" w:color="FFFFFF" w:fill="auto"/>
          </w:tcPr>
          <w:p w14:paraId="12E4D249" w14:textId="77777777" w:rsidR="00547BDB" w:rsidRDefault="00547BDB" w:rsidP="008D0AF2">
            <w:pPr>
              <w:pStyle w:val="TAL"/>
              <w:jc w:val="center"/>
              <w:rPr>
                <w:rFonts w:cs="Arial"/>
                <w:sz w:val="16"/>
                <w:szCs w:val="16"/>
              </w:rPr>
            </w:pPr>
            <w:r>
              <w:rPr>
                <w:rFonts w:cs="Arial"/>
                <w:sz w:val="16"/>
                <w:szCs w:val="16"/>
              </w:rPr>
              <w:t>2020-03</w:t>
            </w:r>
          </w:p>
        </w:tc>
        <w:tc>
          <w:tcPr>
            <w:tcW w:w="801" w:type="dxa"/>
            <w:gridSpan w:val="2"/>
            <w:shd w:val="solid" w:color="FFFFFF" w:fill="auto"/>
          </w:tcPr>
          <w:p w14:paraId="6F63F64F" w14:textId="77777777" w:rsidR="00547BDB" w:rsidRDefault="00547BDB" w:rsidP="008D0AF2">
            <w:pPr>
              <w:pStyle w:val="TAL"/>
              <w:rPr>
                <w:rFonts w:cs="Arial"/>
                <w:sz w:val="16"/>
                <w:szCs w:val="16"/>
              </w:rPr>
            </w:pPr>
            <w:r>
              <w:rPr>
                <w:rFonts w:cs="Arial"/>
                <w:sz w:val="16"/>
                <w:szCs w:val="16"/>
              </w:rPr>
              <w:t>SA#87E</w:t>
            </w:r>
          </w:p>
        </w:tc>
        <w:tc>
          <w:tcPr>
            <w:tcW w:w="1095" w:type="dxa"/>
            <w:gridSpan w:val="2"/>
            <w:shd w:val="solid" w:color="FFFFFF" w:fill="auto"/>
          </w:tcPr>
          <w:p w14:paraId="68ED32F4" w14:textId="77777777" w:rsidR="00547BDB" w:rsidRDefault="00547BDB" w:rsidP="008D0AF2">
            <w:pPr>
              <w:pStyle w:val="TAL"/>
              <w:rPr>
                <w:rFonts w:cs="Arial"/>
                <w:sz w:val="16"/>
                <w:szCs w:val="16"/>
              </w:rPr>
            </w:pPr>
            <w:r>
              <w:rPr>
                <w:rFonts w:cs="Arial"/>
                <w:sz w:val="16"/>
                <w:szCs w:val="16"/>
              </w:rPr>
              <w:t>SP-200166</w:t>
            </w:r>
          </w:p>
        </w:tc>
        <w:tc>
          <w:tcPr>
            <w:tcW w:w="568" w:type="dxa"/>
            <w:gridSpan w:val="2"/>
            <w:shd w:val="solid" w:color="FFFFFF" w:fill="auto"/>
          </w:tcPr>
          <w:p w14:paraId="6EC89706" w14:textId="77777777" w:rsidR="00547BDB" w:rsidRDefault="00547BDB" w:rsidP="008D0AF2">
            <w:pPr>
              <w:pStyle w:val="TAL"/>
              <w:rPr>
                <w:rFonts w:cs="Arial"/>
                <w:sz w:val="16"/>
                <w:szCs w:val="16"/>
              </w:rPr>
            </w:pPr>
            <w:r>
              <w:rPr>
                <w:rFonts w:cs="Arial"/>
                <w:sz w:val="16"/>
                <w:szCs w:val="16"/>
              </w:rPr>
              <w:t>0797</w:t>
            </w:r>
          </w:p>
        </w:tc>
        <w:tc>
          <w:tcPr>
            <w:tcW w:w="426" w:type="dxa"/>
            <w:gridSpan w:val="2"/>
            <w:shd w:val="solid" w:color="FFFFFF" w:fill="auto"/>
          </w:tcPr>
          <w:p w14:paraId="2056BFF6" w14:textId="77777777" w:rsidR="00547BDB" w:rsidRDefault="00547BDB" w:rsidP="008D0AF2">
            <w:pPr>
              <w:pStyle w:val="TAL"/>
              <w:rPr>
                <w:rFonts w:cs="Arial"/>
                <w:sz w:val="16"/>
                <w:szCs w:val="16"/>
              </w:rPr>
            </w:pPr>
            <w:r>
              <w:rPr>
                <w:rFonts w:cs="Arial"/>
                <w:sz w:val="16"/>
                <w:szCs w:val="16"/>
              </w:rPr>
              <w:t>1</w:t>
            </w:r>
          </w:p>
        </w:tc>
        <w:tc>
          <w:tcPr>
            <w:tcW w:w="426" w:type="dxa"/>
            <w:gridSpan w:val="2"/>
            <w:shd w:val="solid" w:color="FFFFFF" w:fill="auto"/>
          </w:tcPr>
          <w:p w14:paraId="3B0F00BB" w14:textId="77777777" w:rsidR="00547BDB" w:rsidRDefault="00547BDB" w:rsidP="008D0AF2">
            <w:pPr>
              <w:pStyle w:val="TAL"/>
              <w:rPr>
                <w:rFonts w:cs="Arial"/>
                <w:sz w:val="16"/>
                <w:szCs w:val="16"/>
              </w:rPr>
            </w:pPr>
            <w:r>
              <w:rPr>
                <w:rFonts w:cs="Arial"/>
                <w:sz w:val="16"/>
                <w:szCs w:val="16"/>
              </w:rPr>
              <w:t>F</w:t>
            </w:r>
          </w:p>
        </w:tc>
        <w:tc>
          <w:tcPr>
            <w:tcW w:w="4821" w:type="dxa"/>
            <w:gridSpan w:val="2"/>
            <w:shd w:val="solid" w:color="FFFFFF" w:fill="auto"/>
          </w:tcPr>
          <w:p w14:paraId="499BE0E5" w14:textId="77777777" w:rsidR="00547BDB" w:rsidRPr="00750C70" w:rsidRDefault="00547BDB" w:rsidP="008D0AF2">
            <w:pPr>
              <w:pStyle w:val="TAL"/>
              <w:rPr>
                <w:rFonts w:cs="Arial"/>
                <w:sz w:val="16"/>
                <w:szCs w:val="16"/>
              </w:rPr>
            </w:pPr>
            <w:r w:rsidRPr="00750C70">
              <w:rPr>
                <w:rFonts w:cs="Arial"/>
                <w:sz w:val="16"/>
                <w:szCs w:val="16"/>
              </w:rPr>
              <w:t>Heading corrections</w:t>
            </w:r>
          </w:p>
        </w:tc>
        <w:tc>
          <w:tcPr>
            <w:tcW w:w="709" w:type="dxa"/>
            <w:gridSpan w:val="2"/>
            <w:shd w:val="solid" w:color="FFFFFF" w:fill="auto"/>
          </w:tcPr>
          <w:p w14:paraId="7C0F9EA9" w14:textId="77777777" w:rsidR="00547BDB" w:rsidRDefault="00547BDB" w:rsidP="008D0AF2">
            <w:pPr>
              <w:pStyle w:val="TAL"/>
              <w:jc w:val="center"/>
              <w:rPr>
                <w:rFonts w:cs="Arial"/>
                <w:sz w:val="16"/>
                <w:szCs w:val="16"/>
              </w:rPr>
            </w:pPr>
            <w:r>
              <w:rPr>
                <w:rFonts w:cs="Arial"/>
                <w:sz w:val="16"/>
                <w:szCs w:val="16"/>
              </w:rPr>
              <w:t>16.4.0</w:t>
            </w:r>
          </w:p>
        </w:tc>
      </w:tr>
      <w:tr w:rsidR="00A40EA4" w:rsidRPr="007F318C" w14:paraId="29704DAD" w14:textId="77777777" w:rsidTr="003E44E5">
        <w:trPr>
          <w:gridAfter w:val="1"/>
          <w:wAfter w:w="48" w:type="dxa"/>
        </w:trPr>
        <w:tc>
          <w:tcPr>
            <w:tcW w:w="805" w:type="dxa"/>
            <w:gridSpan w:val="2"/>
            <w:shd w:val="solid" w:color="FFFFFF" w:fill="auto"/>
          </w:tcPr>
          <w:p w14:paraId="76B5FD81" w14:textId="77777777" w:rsidR="00A40EA4" w:rsidRDefault="00A40EA4" w:rsidP="00A40EA4">
            <w:pPr>
              <w:pStyle w:val="TAL"/>
              <w:jc w:val="center"/>
              <w:rPr>
                <w:rFonts w:cs="Arial"/>
                <w:sz w:val="16"/>
                <w:szCs w:val="16"/>
              </w:rPr>
            </w:pPr>
            <w:r>
              <w:rPr>
                <w:rFonts w:cs="Arial"/>
                <w:sz w:val="16"/>
                <w:szCs w:val="16"/>
              </w:rPr>
              <w:t>2020-03</w:t>
            </w:r>
          </w:p>
        </w:tc>
        <w:tc>
          <w:tcPr>
            <w:tcW w:w="801" w:type="dxa"/>
            <w:gridSpan w:val="2"/>
            <w:shd w:val="solid" w:color="FFFFFF" w:fill="auto"/>
          </w:tcPr>
          <w:p w14:paraId="3ECB47F5" w14:textId="77777777" w:rsidR="00A40EA4" w:rsidRDefault="00A40EA4" w:rsidP="00A40EA4">
            <w:pPr>
              <w:pStyle w:val="TAL"/>
              <w:rPr>
                <w:rFonts w:cs="Arial"/>
                <w:sz w:val="16"/>
                <w:szCs w:val="16"/>
              </w:rPr>
            </w:pPr>
            <w:r>
              <w:rPr>
                <w:rFonts w:cs="Arial"/>
                <w:sz w:val="16"/>
                <w:szCs w:val="16"/>
              </w:rPr>
              <w:t>SA#87E</w:t>
            </w:r>
          </w:p>
        </w:tc>
        <w:tc>
          <w:tcPr>
            <w:tcW w:w="1095" w:type="dxa"/>
            <w:gridSpan w:val="2"/>
            <w:shd w:val="solid" w:color="FFFFFF" w:fill="auto"/>
          </w:tcPr>
          <w:p w14:paraId="179452DB" w14:textId="77777777" w:rsidR="00A40EA4" w:rsidRDefault="00A40EA4" w:rsidP="00A40EA4">
            <w:pPr>
              <w:pStyle w:val="TAL"/>
              <w:rPr>
                <w:rFonts w:cs="Arial"/>
                <w:sz w:val="16"/>
                <w:szCs w:val="16"/>
              </w:rPr>
            </w:pPr>
          </w:p>
        </w:tc>
        <w:tc>
          <w:tcPr>
            <w:tcW w:w="568" w:type="dxa"/>
            <w:gridSpan w:val="2"/>
            <w:shd w:val="solid" w:color="FFFFFF" w:fill="auto"/>
          </w:tcPr>
          <w:p w14:paraId="303B4EA9" w14:textId="77777777" w:rsidR="00A40EA4" w:rsidRDefault="00A40EA4" w:rsidP="00A40EA4">
            <w:pPr>
              <w:pStyle w:val="TAL"/>
              <w:rPr>
                <w:rFonts w:cs="Arial"/>
                <w:sz w:val="16"/>
                <w:szCs w:val="16"/>
              </w:rPr>
            </w:pPr>
          </w:p>
        </w:tc>
        <w:tc>
          <w:tcPr>
            <w:tcW w:w="426" w:type="dxa"/>
            <w:gridSpan w:val="2"/>
            <w:shd w:val="solid" w:color="FFFFFF" w:fill="auto"/>
          </w:tcPr>
          <w:p w14:paraId="6E457E96" w14:textId="77777777" w:rsidR="00A40EA4" w:rsidRDefault="00A40EA4" w:rsidP="00A40EA4">
            <w:pPr>
              <w:pStyle w:val="TAL"/>
              <w:rPr>
                <w:rFonts w:cs="Arial"/>
                <w:sz w:val="16"/>
                <w:szCs w:val="16"/>
              </w:rPr>
            </w:pPr>
          </w:p>
        </w:tc>
        <w:tc>
          <w:tcPr>
            <w:tcW w:w="426" w:type="dxa"/>
            <w:gridSpan w:val="2"/>
            <w:shd w:val="solid" w:color="FFFFFF" w:fill="auto"/>
          </w:tcPr>
          <w:p w14:paraId="7B162E7C" w14:textId="77777777" w:rsidR="00A40EA4" w:rsidRDefault="00A40EA4" w:rsidP="00A40EA4">
            <w:pPr>
              <w:pStyle w:val="TAL"/>
              <w:rPr>
                <w:rFonts w:cs="Arial"/>
                <w:sz w:val="16"/>
                <w:szCs w:val="16"/>
              </w:rPr>
            </w:pPr>
          </w:p>
        </w:tc>
        <w:tc>
          <w:tcPr>
            <w:tcW w:w="4821" w:type="dxa"/>
            <w:gridSpan w:val="2"/>
            <w:shd w:val="solid" w:color="FFFFFF" w:fill="auto"/>
          </w:tcPr>
          <w:p w14:paraId="1D023DC4" w14:textId="77777777" w:rsidR="00A40EA4" w:rsidRPr="00750C70" w:rsidRDefault="00A40EA4" w:rsidP="00A40EA4">
            <w:pPr>
              <w:pStyle w:val="TAL"/>
              <w:rPr>
                <w:rFonts w:cs="Arial"/>
                <w:sz w:val="16"/>
                <w:szCs w:val="16"/>
              </w:rPr>
            </w:pPr>
            <w:r w:rsidRPr="00750C70">
              <w:rPr>
                <w:rFonts w:cs="Arial"/>
                <w:sz w:val="16"/>
                <w:szCs w:val="16"/>
              </w:rPr>
              <w:t>Adding the ASN.1 in the zip file, no changes in the specification</w:t>
            </w:r>
          </w:p>
        </w:tc>
        <w:tc>
          <w:tcPr>
            <w:tcW w:w="709" w:type="dxa"/>
            <w:gridSpan w:val="2"/>
            <w:shd w:val="solid" w:color="FFFFFF" w:fill="auto"/>
          </w:tcPr>
          <w:p w14:paraId="7A083F46" w14:textId="77777777" w:rsidR="00A40EA4" w:rsidRDefault="00A40EA4" w:rsidP="00A40EA4">
            <w:pPr>
              <w:pStyle w:val="TAL"/>
              <w:jc w:val="center"/>
              <w:rPr>
                <w:rFonts w:cs="Arial"/>
                <w:sz w:val="16"/>
                <w:szCs w:val="16"/>
              </w:rPr>
            </w:pPr>
            <w:r>
              <w:rPr>
                <w:rFonts w:cs="Arial"/>
                <w:sz w:val="16"/>
                <w:szCs w:val="16"/>
              </w:rPr>
              <w:t>16.4.1</w:t>
            </w:r>
          </w:p>
        </w:tc>
      </w:tr>
      <w:tr w:rsidR="006B330B" w:rsidRPr="007F318C" w14:paraId="16546B19" w14:textId="77777777" w:rsidTr="003E44E5">
        <w:trPr>
          <w:gridAfter w:val="1"/>
          <w:wAfter w:w="48" w:type="dxa"/>
        </w:trPr>
        <w:tc>
          <w:tcPr>
            <w:tcW w:w="805" w:type="dxa"/>
            <w:gridSpan w:val="2"/>
            <w:shd w:val="solid" w:color="FFFFFF" w:fill="auto"/>
          </w:tcPr>
          <w:p w14:paraId="5460B964" w14:textId="77777777" w:rsidR="006B330B" w:rsidRDefault="006B330B"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1DB51F7A" w14:textId="77777777" w:rsidR="006B330B" w:rsidRDefault="006B330B" w:rsidP="00A40EA4">
            <w:pPr>
              <w:pStyle w:val="TAL"/>
              <w:rPr>
                <w:rFonts w:cs="Arial"/>
                <w:sz w:val="16"/>
                <w:szCs w:val="16"/>
              </w:rPr>
            </w:pPr>
            <w:r>
              <w:rPr>
                <w:rFonts w:cs="Arial"/>
                <w:sz w:val="16"/>
                <w:szCs w:val="16"/>
              </w:rPr>
              <w:t>SA#88E</w:t>
            </w:r>
          </w:p>
        </w:tc>
        <w:tc>
          <w:tcPr>
            <w:tcW w:w="1095" w:type="dxa"/>
            <w:gridSpan w:val="2"/>
            <w:shd w:val="solid" w:color="FFFFFF" w:fill="auto"/>
          </w:tcPr>
          <w:p w14:paraId="48853F3F" w14:textId="77777777" w:rsidR="006B330B" w:rsidRDefault="006B330B" w:rsidP="00A40EA4">
            <w:pPr>
              <w:pStyle w:val="TAL"/>
              <w:rPr>
                <w:rFonts w:cs="Arial"/>
                <w:sz w:val="16"/>
                <w:szCs w:val="16"/>
              </w:rPr>
            </w:pPr>
            <w:r>
              <w:rPr>
                <w:rFonts w:cs="Arial"/>
                <w:sz w:val="16"/>
                <w:szCs w:val="16"/>
              </w:rPr>
              <w:t>SP-200510</w:t>
            </w:r>
          </w:p>
        </w:tc>
        <w:tc>
          <w:tcPr>
            <w:tcW w:w="568" w:type="dxa"/>
            <w:gridSpan w:val="2"/>
            <w:shd w:val="solid" w:color="FFFFFF" w:fill="auto"/>
          </w:tcPr>
          <w:p w14:paraId="3AD82902" w14:textId="77777777" w:rsidR="006B330B" w:rsidRDefault="006B330B" w:rsidP="00A40EA4">
            <w:pPr>
              <w:pStyle w:val="TAL"/>
              <w:rPr>
                <w:rFonts w:cs="Arial"/>
                <w:sz w:val="16"/>
                <w:szCs w:val="16"/>
              </w:rPr>
            </w:pPr>
            <w:r>
              <w:rPr>
                <w:rFonts w:cs="Arial"/>
                <w:sz w:val="16"/>
                <w:szCs w:val="16"/>
              </w:rPr>
              <w:t>0800</w:t>
            </w:r>
          </w:p>
        </w:tc>
        <w:tc>
          <w:tcPr>
            <w:tcW w:w="426" w:type="dxa"/>
            <w:gridSpan w:val="2"/>
            <w:shd w:val="solid" w:color="FFFFFF" w:fill="auto"/>
          </w:tcPr>
          <w:p w14:paraId="11A9F265" w14:textId="77777777" w:rsidR="006B330B" w:rsidRDefault="006B330B" w:rsidP="00A40EA4">
            <w:pPr>
              <w:pStyle w:val="TAL"/>
              <w:rPr>
                <w:rFonts w:cs="Arial"/>
                <w:sz w:val="16"/>
                <w:szCs w:val="16"/>
              </w:rPr>
            </w:pPr>
            <w:r>
              <w:rPr>
                <w:rFonts w:cs="Arial"/>
                <w:sz w:val="16"/>
                <w:szCs w:val="16"/>
              </w:rPr>
              <w:t>1</w:t>
            </w:r>
          </w:p>
        </w:tc>
        <w:tc>
          <w:tcPr>
            <w:tcW w:w="426" w:type="dxa"/>
            <w:gridSpan w:val="2"/>
            <w:shd w:val="solid" w:color="FFFFFF" w:fill="auto"/>
          </w:tcPr>
          <w:p w14:paraId="3FC4B6CD" w14:textId="77777777" w:rsidR="006B330B" w:rsidRDefault="006B330B" w:rsidP="00A40EA4">
            <w:pPr>
              <w:pStyle w:val="TAL"/>
              <w:rPr>
                <w:rFonts w:cs="Arial"/>
                <w:sz w:val="16"/>
                <w:szCs w:val="16"/>
              </w:rPr>
            </w:pPr>
            <w:r>
              <w:rPr>
                <w:rFonts w:cs="Arial"/>
                <w:sz w:val="16"/>
                <w:szCs w:val="16"/>
              </w:rPr>
              <w:t>A</w:t>
            </w:r>
          </w:p>
        </w:tc>
        <w:tc>
          <w:tcPr>
            <w:tcW w:w="4821" w:type="dxa"/>
            <w:gridSpan w:val="2"/>
            <w:shd w:val="solid" w:color="FFFFFF" w:fill="auto"/>
          </w:tcPr>
          <w:p w14:paraId="78A5B375" w14:textId="77777777" w:rsidR="006B330B" w:rsidRPr="00750C70" w:rsidRDefault="006B330B" w:rsidP="00A40EA4">
            <w:pPr>
              <w:pStyle w:val="TAL"/>
              <w:rPr>
                <w:rFonts w:cs="Arial"/>
                <w:sz w:val="16"/>
                <w:szCs w:val="16"/>
              </w:rPr>
            </w:pPr>
            <w:r w:rsidRPr="00750C70">
              <w:rPr>
                <w:rFonts w:cs="Arial"/>
                <w:sz w:val="16"/>
                <w:szCs w:val="16"/>
              </w:rPr>
              <w:t>Correction of startOfServiceDataFlowNoSession naming</w:t>
            </w:r>
          </w:p>
        </w:tc>
        <w:tc>
          <w:tcPr>
            <w:tcW w:w="709" w:type="dxa"/>
            <w:gridSpan w:val="2"/>
            <w:shd w:val="solid" w:color="FFFFFF" w:fill="auto"/>
          </w:tcPr>
          <w:p w14:paraId="07E2794E" w14:textId="77777777" w:rsidR="006B330B" w:rsidRDefault="006B330B" w:rsidP="00A40EA4">
            <w:pPr>
              <w:pStyle w:val="TAL"/>
              <w:jc w:val="center"/>
              <w:rPr>
                <w:rFonts w:cs="Arial"/>
                <w:sz w:val="16"/>
                <w:szCs w:val="16"/>
              </w:rPr>
            </w:pPr>
            <w:r>
              <w:rPr>
                <w:rFonts w:cs="Arial"/>
                <w:sz w:val="16"/>
                <w:szCs w:val="16"/>
              </w:rPr>
              <w:t>16.5.0</w:t>
            </w:r>
          </w:p>
        </w:tc>
      </w:tr>
      <w:tr w:rsidR="00A85B09" w:rsidRPr="007F318C" w14:paraId="14781651" w14:textId="77777777" w:rsidTr="003E44E5">
        <w:trPr>
          <w:gridAfter w:val="1"/>
          <w:wAfter w:w="48" w:type="dxa"/>
        </w:trPr>
        <w:tc>
          <w:tcPr>
            <w:tcW w:w="805" w:type="dxa"/>
            <w:gridSpan w:val="2"/>
            <w:shd w:val="solid" w:color="FFFFFF" w:fill="auto"/>
          </w:tcPr>
          <w:p w14:paraId="3F9D55AE" w14:textId="77777777" w:rsidR="00A85B09" w:rsidRDefault="00A85B09"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11ECC583" w14:textId="77777777" w:rsidR="00A85B09" w:rsidRDefault="00A85B09" w:rsidP="00A40EA4">
            <w:pPr>
              <w:pStyle w:val="TAL"/>
              <w:rPr>
                <w:rFonts w:cs="Arial"/>
                <w:sz w:val="16"/>
                <w:szCs w:val="16"/>
              </w:rPr>
            </w:pPr>
            <w:r>
              <w:rPr>
                <w:rFonts w:cs="Arial"/>
                <w:sz w:val="16"/>
                <w:szCs w:val="16"/>
              </w:rPr>
              <w:t>SA#88E</w:t>
            </w:r>
          </w:p>
        </w:tc>
        <w:tc>
          <w:tcPr>
            <w:tcW w:w="1095" w:type="dxa"/>
            <w:gridSpan w:val="2"/>
            <w:shd w:val="solid" w:color="FFFFFF" w:fill="auto"/>
          </w:tcPr>
          <w:p w14:paraId="4361E923" w14:textId="77777777" w:rsidR="00A85B09" w:rsidRDefault="00A85B09" w:rsidP="00A40EA4">
            <w:pPr>
              <w:pStyle w:val="TAL"/>
              <w:rPr>
                <w:rFonts w:cs="Arial"/>
                <w:sz w:val="16"/>
                <w:szCs w:val="16"/>
              </w:rPr>
            </w:pPr>
            <w:r>
              <w:rPr>
                <w:rFonts w:cs="Arial"/>
                <w:sz w:val="16"/>
                <w:szCs w:val="16"/>
              </w:rPr>
              <w:t>SP-200510</w:t>
            </w:r>
          </w:p>
        </w:tc>
        <w:tc>
          <w:tcPr>
            <w:tcW w:w="568" w:type="dxa"/>
            <w:gridSpan w:val="2"/>
            <w:shd w:val="solid" w:color="FFFFFF" w:fill="auto"/>
          </w:tcPr>
          <w:p w14:paraId="1E39C68C" w14:textId="77777777" w:rsidR="00A85B09" w:rsidRDefault="00A85B09" w:rsidP="00A40EA4">
            <w:pPr>
              <w:pStyle w:val="TAL"/>
              <w:rPr>
                <w:rFonts w:cs="Arial"/>
                <w:sz w:val="16"/>
                <w:szCs w:val="16"/>
              </w:rPr>
            </w:pPr>
            <w:r>
              <w:rPr>
                <w:rFonts w:cs="Arial"/>
                <w:sz w:val="16"/>
                <w:szCs w:val="16"/>
              </w:rPr>
              <w:t>0802</w:t>
            </w:r>
          </w:p>
        </w:tc>
        <w:tc>
          <w:tcPr>
            <w:tcW w:w="426" w:type="dxa"/>
            <w:gridSpan w:val="2"/>
            <w:shd w:val="solid" w:color="FFFFFF" w:fill="auto"/>
          </w:tcPr>
          <w:p w14:paraId="2982B2BE" w14:textId="77777777" w:rsidR="00A85B09" w:rsidRDefault="00A85B09" w:rsidP="00A40EA4">
            <w:pPr>
              <w:pStyle w:val="TAL"/>
              <w:rPr>
                <w:rFonts w:cs="Arial"/>
                <w:sz w:val="16"/>
                <w:szCs w:val="16"/>
              </w:rPr>
            </w:pPr>
            <w:r>
              <w:rPr>
                <w:rFonts w:cs="Arial"/>
                <w:sz w:val="16"/>
                <w:szCs w:val="16"/>
              </w:rPr>
              <w:t>-</w:t>
            </w:r>
          </w:p>
        </w:tc>
        <w:tc>
          <w:tcPr>
            <w:tcW w:w="426" w:type="dxa"/>
            <w:gridSpan w:val="2"/>
            <w:shd w:val="solid" w:color="FFFFFF" w:fill="auto"/>
          </w:tcPr>
          <w:p w14:paraId="160FDA40" w14:textId="77777777" w:rsidR="00A85B09" w:rsidRDefault="00A85B09" w:rsidP="00A40EA4">
            <w:pPr>
              <w:pStyle w:val="TAL"/>
              <w:rPr>
                <w:rFonts w:cs="Arial"/>
                <w:sz w:val="16"/>
                <w:szCs w:val="16"/>
              </w:rPr>
            </w:pPr>
            <w:r>
              <w:rPr>
                <w:rFonts w:cs="Arial"/>
                <w:sz w:val="16"/>
                <w:szCs w:val="16"/>
              </w:rPr>
              <w:t>A</w:t>
            </w:r>
          </w:p>
        </w:tc>
        <w:tc>
          <w:tcPr>
            <w:tcW w:w="4821" w:type="dxa"/>
            <w:gridSpan w:val="2"/>
            <w:shd w:val="solid" w:color="FFFFFF" w:fill="auto"/>
          </w:tcPr>
          <w:p w14:paraId="793477B4" w14:textId="77777777" w:rsidR="00A85B09" w:rsidRPr="00750C70" w:rsidRDefault="00A85B09" w:rsidP="00A40EA4">
            <w:pPr>
              <w:pStyle w:val="TAL"/>
              <w:rPr>
                <w:rFonts w:cs="Arial"/>
                <w:sz w:val="16"/>
                <w:szCs w:val="16"/>
              </w:rPr>
            </w:pPr>
            <w:r w:rsidRPr="00750C70">
              <w:rPr>
                <w:rFonts w:cs="Arial"/>
                <w:sz w:val="16"/>
                <w:szCs w:val="16"/>
              </w:rPr>
              <w:t>Missing trigger for GFBR guaranteed status change</w:t>
            </w:r>
          </w:p>
        </w:tc>
        <w:tc>
          <w:tcPr>
            <w:tcW w:w="709" w:type="dxa"/>
            <w:gridSpan w:val="2"/>
            <w:shd w:val="solid" w:color="FFFFFF" w:fill="auto"/>
          </w:tcPr>
          <w:p w14:paraId="6CE125E8" w14:textId="77777777" w:rsidR="00A85B09" w:rsidRDefault="00A85B09" w:rsidP="00A40EA4">
            <w:pPr>
              <w:pStyle w:val="TAL"/>
              <w:jc w:val="center"/>
              <w:rPr>
                <w:rFonts w:cs="Arial"/>
                <w:sz w:val="16"/>
                <w:szCs w:val="16"/>
              </w:rPr>
            </w:pPr>
            <w:r>
              <w:rPr>
                <w:rFonts w:cs="Arial"/>
                <w:sz w:val="16"/>
                <w:szCs w:val="16"/>
              </w:rPr>
              <w:t>16.5.0</w:t>
            </w:r>
          </w:p>
        </w:tc>
      </w:tr>
      <w:tr w:rsidR="00723DA2" w:rsidRPr="007F318C" w14:paraId="68630273" w14:textId="77777777" w:rsidTr="003E44E5">
        <w:trPr>
          <w:gridAfter w:val="1"/>
          <w:wAfter w:w="48" w:type="dxa"/>
        </w:trPr>
        <w:tc>
          <w:tcPr>
            <w:tcW w:w="805" w:type="dxa"/>
            <w:gridSpan w:val="2"/>
            <w:shd w:val="solid" w:color="FFFFFF" w:fill="auto"/>
          </w:tcPr>
          <w:p w14:paraId="5DFCDD97" w14:textId="77777777" w:rsidR="00723DA2" w:rsidRDefault="00723DA2"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48CDE496" w14:textId="77777777" w:rsidR="00723DA2" w:rsidRDefault="00723DA2" w:rsidP="00A40EA4">
            <w:pPr>
              <w:pStyle w:val="TAL"/>
              <w:rPr>
                <w:rFonts w:cs="Arial"/>
                <w:sz w:val="16"/>
                <w:szCs w:val="16"/>
              </w:rPr>
            </w:pPr>
            <w:r>
              <w:rPr>
                <w:rFonts w:cs="Arial"/>
                <w:sz w:val="16"/>
                <w:szCs w:val="16"/>
              </w:rPr>
              <w:t>SA#88E</w:t>
            </w:r>
          </w:p>
        </w:tc>
        <w:tc>
          <w:tcPr>
            <w:tcW w:w="1095" w:type="dxa"/>
            <w:gridSpan w:val="2"/>
            <w:shd w:val="solid" w:color="FFFFFF" w:fill="auto"/>
          </w:tcPr>
          <w:p w14:paraId="1DC73C90" w14:textId="77777777" w:rsidR="00723DA2" w:rsidRDefault="00723DA2" w:rsidP="00A40EA4">
            <w:pPr>
              <w:pStyle w:val="TAL"/>
              <w:rPr>
                <w:rFonts w:cs="Arial"/>
                <w:sz w:val="16"/>
                <w:szCs w:val="16"/>
              </w:rPr>
            </w:pPr>
            <w:r>
              <w:rPr>
                <w:rFonts w:cs="Arial"/>
                <w:sz w:val="16"/>
                <w:szCs w:val="16"/>
              </w:rPr>
              <w:t>SP-200507</w:t>
            </w:r>
          </w:p>
        </w:tc>
        <w:tc>
          <w:tcPr>
            <w:tcW w:w="568" w:type="dxa"/>
            <w:gridSpan w:val="2"/>
            <w:shd w:val="solid" w:color="FFFFFF" w:fill="auto"/>
          </w:tcPr>
          <w:p w14:paraId="7F6B33A1" w14:textId="77777777" w:rsidR="00723DA2" w:rsidRDefault="00723DA2" w:rsidP="00A40EA4">
            <w:pPr>
              <w:pStyle w:val="TAL"/>
              <w:rPr>
                <w:rFonts w:cs="Arial"/>
                <w:sz w:val="16"/>
                <w:szCs w:val="16"/>
              </w:rPr>
            </w:pPr>
            <w:r>
              <w:rPr>
                <w:rFonts w:cs="Arial"/>
                <w:sz w:val="16"/>
                <w:szCs w:val="16"/>
              </w:rPr>
              <w:t>0803</w:t>
            </w:r>
          </w:p>
        </w:tc>
        <w:tc>
          <w:tcPr>
            <w:tcW w:w="426" w:type="dxa"/>
            <w:gridSpan w:val="2"/>
            <w:shd w:val="solid" w:color="FFFFFF" w:fill="auto"/>
          </w:tcPr>
          <w:p w14:paraId="4EA8A717" w14:textId="77777777" w:rsidR="00723DA2" w:rsidRDefault="00723DA2" w:rsidP="00A40EA4">
            <w:pPr>
              <w:pStyle w:val="TAL"/>
              <w:rPr>
                <w:rFonts w:cs="Arial"/>
                <w:sz w:val="16"/>
                <w:szCs w:val="16"/>
              </w:rPr>
            </w:pPr>
            <w:r>
              <w:rPr>
                <w:rFonts w:cs="Arial"/>
                <w:sz w:val="16"/>
                <w:szCs w:val="16"/>
              </w:rPr>
              <w:t>1</w:t>
            </w:r>
          </w:p>
        </w:tc>
        <w:tc>
          <w:tcPr>
            <w:tcW w:w="426" w:type="dxa"/>
            <w:gridSpan w:val="2"/>
            <w:shd w:val="solid" w:color="FFFFFF" w:fill="auto"/>
          </w:tcPr>
          <w:p w14:paraId="371F0415" w14:textId="77777777" w:rsidR="00723DA2" w:rsidRDefault="00723DA2" w:rsidP="00A40EA4">
            <w:pPr>
              <w:pStyle w:val="TAL"/>
              <w:rPr>
                <w:rFonts w:cs="Arial"/>
                <w:sz w:val="16"/>
                <w:szCs w:val="16"/>
              </w:rPr>
            </w:pPr>
            <w:r>
              <w:rPr>
                <w:rFonts w:cs="Arial"/>
                <w:sz w:val="16"/>
                <w:szCs w:val="16"/>
              </w:rPr>
              <w:t>F</w:t>
            </w:r>
          </w:p>
        </w:tc>
        <w:tc>
          <w:tcPr>
            <w:tcW w:w="4821" w:type="dxa"/>
            <w:gridSpan w:val="2"/>
            <w:shd w:val="solid" w:color="FFFFFF" w:fill="auto"/>
          </w:tcPr>
          <w:p w14:paraId="3BEC7498" w14:textId="77777777" w:rsidR="00723DA2" w:rsidRPr="00750C70" w:rsidRDefault="00723DA2" w:rsidP="00A40EA4">
            <w:pPr>
              <w:pStyle w:val="TAL"/>
              <w:rPr>
                <w:rFonts w:cs="Arial"/>
                <w:sz w:val="16"/>
                <w:szCs w:val="16"/>
              </w:rPr>
            </w:pPr>
            <w:r w:rsidRPr="00750C70">
              <w:rPr>
                <w:rFonts w:cs="Arial"/>
                <w:sz w:val="16"/>
                <w:szCs w:val="16"/>
              </w:rPr>
              <w:t>Missing I-SMF as network function</w:t>
            </w:r>
          </w:p>
        </w:tc>
        <w:tc>
          <w:tcPr>
            <w:tcW w:w="709" w:type="dxa"/>
            <w:gridSpan w:val="2"/>
            <w:shd w:val="solid" w:color="FFFFFF" w:fill="auto"/>
          </w:tcPr>
          <w:p w14:paraId="7941B253" w14:textId="77777777" w:rsidR="00723DA2" w:rsidRDefault="00723DA2" w:rsidP="00A40EA4">
            <w:pPr>
              <w:pStyle w:val="TAL"/>
              <w:jc w:val="center"/>
              <w:rPr>
                <w:rFonts w:cs="Arial"/>
                <w:sz w:val="16"/>
                <w:szCs w:val="16"/>
              </w:rPr>
            </w:pPr>
            <w:r>
              <w:rPr>
                <w:rFonts w:cs="Arial"/>
                <w:sz w:val="16"/>
                <w:szCs w:val="16"/>
              </w:rPr>
              <w:t>16.5.0</w:t>
            </w:r>
          </w:p>
        </w:tc>
      </w:tr>
      <w:tr w:rsidR="00723DA2" w:rsidRPr="007F318C" w14:paraId="40D3B25C" w14:textId="77777777" w:rsidTr="003E44E5">
        <w:trPr>
          <w:gridAfter w:val="1"/>
          <w:wAfter w:w="48" w:type="dxa"/>
        </w:trPr>
        <w:tc>
          <w:tcPr>
            <w:tcW w:w="805" w:type="dxa"/>
            <w:gridSpan w:val="2"/>
            <w:shd w:val="solid" w:color="FFFFFF" w:fill="auto"/>
          </w:tcPr>
          <w:p w14:paraId="3961EFFC" w14:textId="77777777" w:rsidR="00723DA2" w:rsidRDefault="00723DA2"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7D407A33" w14:textId="77777777" w:rsidR="00723DA2" w:rsidRDefault="00723DA2" w:rsidP="00A40EA4">
            <w:pPr>
              <w:pStyle w:val="TAL"/>
              <w:rPr>
                <w:rFonts w:cs="Arial"/>
                <w:sz w:val="16"/>
                <w:szCs w:val="16"/>
              </w:rPr>
            </w:pPr>
            <w:r>
              <w:rPr>
                <w:rFonts w:cs="Arial"/>
                <w:sz w:val="16"/>
                <w:szCs w:val="16"/>
              </w:rPr>
              <w:t>SA#88E</w:t>
            </w:r>
          </w:p>
        </w:tc>
        <w:tc>
          <w:tcPr>
            <w:tcW w:w="1095" w:type="dxa"/>
            <w:gridSpan w:val="2"/>
            <w:shd w:val="solid" w:color="FFFFFF" w:fill="auto"/>
          </w:tcPr>
          <w:p w14:paraId="2D9CE6B2" w14:textId="77777777" w:rsidR="00723DA2" w:rsidRDefault="00723DA2" w:rsidP="00A40EA4">
            <w:pPr>
              <w:pStyle w:val="TAL"/>
              <w:rPr>
                <w:rFonts w:cs="Arial"/>
                <w:sz w:val="16"/>
                <w:szCs w:val="16"/>
              </w:rPr>
            </w:pPr>
            <w:r>
              <w:rPr>
                <w:rFonts w:cs="Arial"/>
                <w:sz w:val="16"/>
                <w:szCs w:val="16"/>
              </w:rPr>
              <w:t>SP-200484</w:t>
            </w:r>
          </w:p>
        </w:tc>
        <w:tc>
          <w:tcPr>
            <w:tcW w:w="568" w:type="dxa"/>
            <w:gridSpan w:val="2"/>
            <w:shd w:val="solid" w:color="FFFFFF" w:fill="auto"/>
          </w:tcPr>
          <w:p w14:paraId="774B115A" w14:textId="77777777" w:rsidR="00723DA2" w:rsidRDefault="00723DA2" w:rsidP="00A40EA4">
            <w:pPr>
              <w:pStyle w:val="TAL"/>
              <w:rPr>
                <w:rFonts w:cs="Arial"/>
                <w:sz w:val="16"/>
                <w:szCs w:val="16"/>
              </w:rPr>
            </w:pPr>
            <w:r>
              <w:rPr>
                <w:rFonts w:cs="Arial"/>
                <w:sz w:val="16"/>
                <w:szCs w:val="16"/>
              </w:rPr>
              <w:t>0804</w:t>
            </w:r>
          </w:p>
        </w:tc>
        <w:tc>
          <w:tcPr>
            <w:tcW w:w="426" w:type="dxa"/>
            <w:gridSpan w:val="2"/>
            <w:shd w:val="solid" w:color="FFFFFF" w:fill="auto"/>
          </w:tcPr>
          <w:p w14:paraId="15E5AFF8" w14:textId="77777777" w:rsidR="00723DA2" w:rsidRDefault="00723DA2" w:rsidP="00A40EA4">
            <w:pPr>
              <w:pStyle w:val="TAL"/>
              <w:rPr>
                <w:rFonts w:cs="Arial"/>
                <w:sz w:val="16"/>
                <w:szCs w:val="16"/>
              </w:rPr>
            </w:pPr>
            <w:r>
              <w:rPr>
                <w:rFonts w:cs="Arial"/>
                <w:sz w:val="16"/>
                <w:szCs w:val="16"/>
              </w:rPr>
              <w:t>1</w:t>
            </w:r>
          </w:p>
        </w:tc>
        <w:tc>
          <w:tcPr>
            <w:tcW w:w="426" w:type="dxa"/>
            <w:gridSpan w:val="2"/>
            <w:shd w:val="solid" w:color="FFFFFF" w:fill="auto"/>
          </w:tcPr>
          <w:p w14:paraId="279C83C1" w14:textId="77777777" w:rsidR="00723DA2" w:rsidRDefault="00723DA2" w:rsidP="00A40EA4">
            <w:pPr>
              <w:pStyle w:val="TAL"/>
              <w:rPr>
                <w:rFonts w:cs="Arial"/>
                <w:sz w:val="16"/>
                <w:szCs w:val="16"/>
              </w:rPr>
            </w:pPr>
            <w:r>
              <w:rPr>
                <w:rFonts w:cs="Arial"/>
                <w:sz w:val="16"/>
                <w:szCs w:val="16"/>
              </w:rPr>
              <w:t>F</w:t>
            </w:r>
          </w:p>
        </w:tc>
        <w:tc>
          <w:tcPr>
            <w:tcW w:w="4821" w:type="dxa"/>
            <w:gridSpan w:val="2"/>
            <w:shd w:val="solid" w:color="FFFFFF" w:fill="auto"/>
          </w:tcPr>
          <w:p w14:paraId="3A77419B" w14:textId="77777777" w:rsidR="00723DA2" w:rsidRPr="00750C70" w:rsidRDefault="00723DA2" w:rsidP="00A40EA4">
            <w:pPr>
              <w:pStyle w:val="TAL"/>
              <w:rPr>
                <w:rFonts w:cs="Arial"/>
                <w:sz w:val="16"/>
                <w:szCs w:val="16"/>
              </w:rPr>
            </w:pPr>
            <w:r w:rsidRPr="00750C70">
              <w:rPr>
                <w:rFonts w:cs="Arial"/>
                <w:sz w:val="16"/>
                <w:szCs w:val="16"/>
              </w:rPr>
              <w:t>Missing QoS characteristics in QFI container</w:t>
            </w:r>
          </w:p>
        </w:tc>
        <w:tc>
          <w:tcPr>
            <w:tcW w:w="709" w:type="dxa"/>
            <w:gridSpan w:val="2"/>
            <w:shd w:val="solid" w:color="FFFFFF" w:fill="auto"/>
          </w:tcPr>
          <w:p w14:paraId="0C1C9D85" w14:textId="77777777" w:rsidR="00723DA2" w:rsidRDefault="00723DA2" w:rsidP="00A40EA4">
            <w:pPr>
              <w:pStyle w:val="TAL"/>
              <w:jc w:val="center"/>
              <w:rPr>
                <w:rFonts w:cs="Arial"/>
                <w:sz w:val="16"/>
                <w:szCs w:val="16"/>
              </w:rPr>
            </w:pPr>
            <w:r>
              <w:rPr>
                <w:rFonts w:cs="Arial"/>
                <w:sz w:val="16"/>
                <w:szCs w:val="16"/>
              </w:rPr>
              <w:t>16.5.0</w:t>
            </w:r>
          </w:p>
        </w:tc>
      </w:tr>
      <w:tr w:rsidR="005937FD" w:rsidRPr="007F318C" w14:paraId="4A91EDD1" w14:textId="77777777" w:rsidTr="003E44E5">
        <w:trPr>
          <w:gridAfter w:val="1"/>
          <w:wAfter w:w="48" w:type="dxa"/>
        </w:trPr>
        <w:tc>
          <w:tcPr>
            <w:tcW w:w="805" w:type="dxa"/>
            <w:gridSpan w:val="2"/>
            <w:shd w:val="solid" w:color="FFFFFF" w:fill="auto"/>
          </w:tcPr>
          <w:p w14:paraId="146E525C" w14:textId="77777777" w:rsidR="005937FD" w:rsidRDefault="005937FD"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675A4C37" w14:textId="77777777" w:rsidR="005937FD" w:rsidRDefault="005937FD" w:rsidP="00A40EA4">
            <w:pPr>
              <w:pStyle w:val="TAL"/>
              <w:rPr>
                <w:rFonts w:cs="Arial"/>
                <w:sz w:val="16"/>
                <w:szCs w:val="16"/>
              </w:rPr>
            </w:pPr>
            <w:r>
              <w:rPr>
                <w:rFonts w:cs="Arial"/>
                <w:sz w:val="16"/>
                <w:szCs w:val="16"/>
              </w:rPr>
              <w:t>SA#88E</w:t>
            </w:r>
          </w:p>
        </w:tc>
        <w:tc>
          <w:tcPr>
            <w:tcW w:w="1095" w:type="dxa"/>
            <w:gridSpan w:val="2"/>
            <w:shd w:val="solid" w:color="FFFFFF" w:fill="auto"/>
          </w:tcPr>
          <w:p w14:paraId="0E2ACE0C" w14:textId="77777777" w:rsidR="005937FD" w:rsidRDefault="005937FD" w:rsidP="00A40EA4">
            <w:pPr>
              <w:pStyle w:val="TAL"/>
              <w:rPr>
                <w:rFonts w:cs="Arial"/>
                <w:sz w:val="16"/>
                <w:szCs w:val="16"/>
              </w:rPr>
            </w:pPr>
            <w:r>
              <w:rPr>
                <w:rFonts w:cs="Arial"/>
                <w:sz w:val="16"/>
                <w:szCs w:val="16"/>
              </w:rPr>
              <w:t>SP-200484</w:t>
            </w:r>
          </w:p>
        </w:tc>
        <w:tc>
          <w:tcPr>
            <w:tcW w:w="568" w:type="dxa"/>
            <w:gridSpan w:val="2"/>
            <w:shd w:val="solid" w:color="FFFFFF" w:fill="auto"/>
          </w:tcPr>
          <w:p w14:paraId="1B2F63B3" w14:textId="77777777" w:rsidR="005937FD" w:rsidRDefault="005937FD" w:rsidP="00A40EA4">
            <w:pPr>
              <w:pStyle w:val="TAL"/>
              <w:rPr>
                <w:rFonts w:cs="Arial"/>
                <w:sz w:val="16"/>
                <w:szCs w:val="16"/>
              </w:rPr>
            </w:pPr>
            <w:r>
              <w:rPr>
                <w:rFonts w:cs="Arial"/>
                <w:sz w:val="16"/>
                <w:szCs w:val="16"/>
              </w:rPr>
              <w:t>0805</w:t>
            </w:r>
          </w:p>
        </w:tc>
        <w:tc>
          <w:tcPr>
            <w:tcW w:w="426" w:type="dxa"/>
            <w:gridSpan w:val="2"/>
            <w:shd w:val="solid" w:color="FFFFFF" w:fill="auto"/>
          </w:tcPr>
          <w:p w14:paraId="04108C7E" w14:textId="77777777" w:rsidR="005937FD" w:rsidRDefault="005937FD" w:rsidP="00A40EA4">
            <w:pPr>
              <w:pStyle w:val="TAL"/>
              <w:rPr>
                <w:rFonts w:cs="Arial"/>
                <w:sz w:val="16"/>
                <w:szCs w:val="16"/>
              </w:rPr>
            </w:pPr>
            <w:r>
              <w:rPr>
                <w:rFonts w:cs="Arial"/>
                <w:sz w:val="16"/>
                <w:szCs w:val="16"/>
              </w:rPr>
              <w:t>1</w:t>
            </w:r>
          </w:p>
        </w:tc>
        <w:tc>
          <w:tcPr>
            <w:tcW w:w="426" w:type="dxa"/>
            <w:gridSpan w:val="2"/>
            <w:shd w:val="solid" w:color="FFFFFF" w:fill="auto"/>
          </w:tcPr>
          <w:p w14:paraId="09EA75AC" w14:textId="77777777" w:rsidR="005937FD" w:rsidRDefault="005937FD" w:rsidP="00A40EA4">
            <w:pPr>
              <w:pStyle w:val="TAL"/>
              <w:rPr>
                <w:rFonts w:cs="Arial"/>
                <w:sz w:val="16"/>
                <w:szCs w:val="16"/>
              </w:rPr>
            </w:pPr>
            <w:r>
              <w:rPr>
                <w:rFonts w:cs="Arial"/>
                <w:sz w:val="16"/>
                <w:szCs w:val="16"/>
              </w:rPr>
              <w:t>F</w:t>
            </w:r>
          </w:p>
        </w:tc>
        <w:tc>
          <w:tcPr>
            <w:tcW w:w="4821" w:type="dxa"/>
            <w:gridSpan w:val="2"/>
            <w:shd w:val="solid" w:color="FFFFFF" w:fill="auto"/>
          </w:tcPr>
          <w:p w14:paraId="02B10E4C" w14:textId="77777777" w:rsidR="005937FD" w:rsidRPr="00750C70" w:rsidRDefault="005937FD" w:rsidP="00A40EA4">
            <w:pPr>
              <w:pStyle w:val="TAL"/>
              <w:rPr>
                <w:rFonts w:cs="Arial"/>
                <w:sz w:val="16"/>
                <w:szCs w:val="16"/>
              </w:rPr>
            </w:pPr>
            <w:r w:rsidRPr="00750C70">
              <w:rPr>
                <w:rFonts w:cs="Arial"/>
                <w:sz w:val="16"/>
                <w:szCs w:val="16"/>
              </w:rPr>
              <w:t>Missing time in QFI container</w:t>
            </w:r>
          </w:p>
        </w:tc>
        <w:tc>
          <w:tcPr>
            <w:tcW w:w="709" w:type="dxa"/>
            <w:gridSpan w:val="2"/>
            <w:shd w:val="solid" w:color="FFFFFF" w:fill="auto"/>
          </w:tcPr>
          <w:p w14:paraId="5D7E1FAC" w14:textId="77777777" w:rsidR="005937FD" w:rsidRDefault="005937FD" w:rsidP="00A40EA4">
            <w:pPr>
              <w:pStyle w:val="TAL"/>
              <w:jc w:val="center"/>
              <w:rPr>
                <w:rFonts w:cs="Arial"/>
                <w:sz w:val="16"/>
                <w:szCs w:val="16"/>
              </w:rPr>
            </w:pPr>
            <w:r>
              <w:rPr>
                <w:rFonts w:cs="Arial"/>
                <w:sz w:val="16"/>
                <w:szCs w:val="16"/>
              </w:rPr>
              <w:t>16.5.0</w:t>
            </w:r>
          </w:p>
        </w:tc>
      </w:tr>
      <w:tr w:rsidR="00E95E25" w:rsidRPr="007F318C" w14:paraId="47C002B2" w14:textId="77777777" w:rsidTr="003E44E5">
        <w:trPr>
          <w:gridAfter w:val="1"/>
          <w:wAfter w:w="48" w:type="dxa"/>
        </w:trPr>
        <w:tc>
          <w:tcPr>
            <w:tcW w:w="805" w:type="dxa"/>
            <w:gridSpan w:val="2"/>
            <w:shd w:val="solid" w:color="FFFFFF" w:fill="auto"/>
          </w:tcPr>
          <w:p w14:paraId="5B5D3DB8" w14:textId="77777777" w:rsidR="00E95E25" w:rsidRDefault="00E95E25"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2315B109" w14:textId="77777777" w:rsidR="00E95E25" w:rsidRDefault="00E95E25" w:rsidP="00A40EA4">
            <w:pPr>
              <w:pStyle w:val="TAL"/>
              <w:rPr>
                <w:rFonts w:cs="Arial"/>
                <w:sz w:val="16"/>
                <w:szCs w:val="16"/>
              </w:rPr>
            </w:pPr>
            <w:r>
              <w:rPr>
                <w:rFonts w:cs="Arial"/>
                <w:sz w:val="16"/>
                <w:szCs w:val="16"/>
              </w:rPr>
              <w:t>SA#88E</w:t>
            </w:r>
          </w:p>
        </w:tc>
        <w:tc>
          <w:tcPr>
            <w:tcW w:w="1095" w:type="dxa"/>
            <w:gridSpan w:val="2"/>
            <w:shd w:val="solid" w:color="FFFFFF" w:fill="auto"/>
          </w:tcPr>
          <w:p w14:paraId="12355D0C" w14:textId="77777777" w:rsidR="00E95E25" w:rsidRDefault="00E95E25" w:rsidP="00A40EA4">
            <w:pPr>
              <w:pStyle w:val="TAL"/>
              <w:rPr>
                <w:rFonts w:cs="Arial"/>
                <w:sz w:val="16"/>
                <w:szCs w:val="16"/>
              </w:rPr>
            </w:pPr>
            <w:r>
              <w:rPr>
                <w:rFonts w:cs="Arial"/>
                <w:sz w:val="16"/>
                <w:szCs w:val="16"/>
              </w:rPr>
              <w:t>SP-200486</w:t>
            </w:r>
          </w:p>
        </w:tc>
        <w:tc>
          <w:tcPr>
            <w:tcW w:w="568" w:type="dxa"/>
            <w:gridSpan w:val="2"/>
            <w:shd w:val="solid" w:color="FFFFFF" w:fill="auto"/>
          </w:tcPr>
          <w:p w14:paraId="243F405F" w14:textId="77777777" w:rsidR="00E95E25" w:rsidRDefault="00E95E25" w:rsidP="00A40EA4">
            <w:pPr>
              <w:pStyle w:val="TAL"/>
              <w:rPr>
                <w:rFonts w:cs="Arial"/>
                <w:sz w:val="16"/>
                <w:szCs w:val="16"/>
              </w:rPr>
            </w:pPr>
            <w:r>
              <w:rPr>
                <w:rFonts w:cs="Arial"/>
                <w:sz w:val="16"/>
                <w:szCs w:val="16"/>
              </w:rPr>
              <w:t>0810</w:t>
            </w:r>
          </w:p>
        </w:tc>
        <w:tc>
          <w:tcPr>
            <w:tcW w:w="426" w:type="dxa"/>
            <w:gridSpan w:val="2"/>
            <w:shd w:val="solid" w:color="FFFFFF" w:fill="auto"/>
          </w:tcPr>
          <w:p w14:paraId="29953A08" w14:textId="77777777" w:rsidR="00E95E25" w:rsidRDefault="00E95E25" w:rsidP="00A40EA4">
            <w:pPr>
              <w:pStyle w:val="TAL"/>
              <w:rPr>
                <w:rFonts w:cs="Arial"/>
                <w:sz w:val="16"/>
                <w:szCs w:val="16"/>
              </w:rPr>
            </w:pPr>
            <w:r>
              <w:rPr>
                <w:rFonts w:cs="Arial"/>
                <w:sz w:val="16"/>
                <w:szCs w:val="16"/>
              </w:rPr>
              <w:t>-</w:t>
            </w:r>
          </w:p>
        </w:tc>
        <w:tc>
          <w:tcPr>
            <w:tcW w:w="426" w:type="dxa"/>
            <w:gridSpan w:val="2"/>
            <w:shd w:val="solid" w:color="FFFFFF" w:fill="auto"/>
          </w:tcPr>
          <w:p w14:paraId="5CDFFD40" w14:textId="77777777" w:rsidR="00E95E25" w:rsidRDefault="00E95E25" w:rsidP="00A40EA4">
            <w:pPr>
              <w:pStyle w:val="TAL"/>
              <w:rPr>
                <w:rFonts w:cs="Arial"/>
                <w:sz w:val="16"/>
                <w:szCs w:val="16"/>
              </w:rPr>
            </w:pPr>
            <w:r>
              <w:rPr>
                <w:rFonts w:cs="Arial"/>
                <w:sz w:val="16"/>
                <w:szCs w:val="16"/>
              </w:rPr>
              <w:t>A</w:t>
            </w:r>
          </w:p>
        </w:tc>
        <w:tc>
          <w:tcPr>
            <w:tcW w:w="4821" w:type="dxa"/>
            <w:gridSpan w:val="2"/>
            <w:shd w:val="solid" w:color="FFFFFF" w:fill="auto"/>
          </w:tcPr>
          <w:p w14:paraId="180370DF" w14:textId="77777777" w:rsidR="00E95E25" w:rsidRPr="00750C70" w:rsidRDefault="00E95E25" w:rsidP="00A40EA4">
            <w:pPr>
              <w:pStyle w:val="TAL"/>
              <w:rPr>
                <w:rFonts w:cs="Arial"/>
                <w:sz w:val="16"/>
                <w:szCs w:val="16"/>
              </w:rPr>
            </w:pPr>
            <w:r w:rsidRPr="00750C70">
              <w:rPr>
                <w:rFonts w:cs="Arial"/>
                <w:sz w:val="16"/>
                <w:szCs w:val="16"/>
              </w:rPr>
              <w:t>Correction ASN.1 imported module version</w:t>
            </w:r>
          </w:p>
        </w:tc>
        <w:tc>
          <w:tcPr>
            <w:tcW w:w="709" w:type="dxa"/>
            <w:gridSpan w:val="2"/>
            <w:shd w:val="solid" w:color="FFFFFF" w:fill="auto"/>
          </w:tcPr>
          <w:p w14:paraId="570DCEB6" w14:textId="77777777" w:rsidR="00E95E25" w:rsidRDefault="00E95E25" w:rsidP="00A40EA4">
            <w:pPr>
              <w:pStyle w:val="TAL"/>
              <w:jc w:val="center"/>
              <w:rPr>
                <w:rFonts w:cs="Arial"/>
                <w:sz w:val="16"/>
                <w:szCs w:val="16"/>
              </w:rPr>
            </w:pPr>
            <w:r>
              <w:rPr>
                <w:rFonts w:cs="Arial"/>
                <w:sz w:val="16"/>
                <w:szCs w:val="16"/>
              </w:rPr>
              <w:t>16.5.0</w:t>
            </w:r>
          </w:p>
        </w:tc>
      </w:tr>
      <w:tr w:rsidR="00EF24DC" w:rsidRPr="007F318C" w14:paraId="171FAE21" w14:textId="77777777" w:rsidTr="003E44E5">
        <w:trPr>
          <w:gridAfter w:val="1"/>
          <w:wAfter w:w="48" w:type="dxa"/>
        </w:trPr>
        <w:tc>
          <w:tcPr>
            <w:tcW w:w="805" w:type="dxa"/>
            <w:gridSpan w:val="2"/>
            <w:shd w:val="solid" w:color="FFFFFF" w:fill="auto"/>
          </w:tcPr>
          <w:p w14:paraId="2C3433B1" w14:textId="77777777" w:rsidR="00EF24DC" w:rsidRDefault="00EF24DC"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69AFDCA6" w14:textId="77777777" w:rsidR="00EF24DC" w:rsidRDefault="00EF24DC" w:rsidP="00A40EA4">
            <w:pPr>
              <w:pStyle w:val="TAL"/>
              <w:rPr>
                <w:rFonts w:cs="Arial"/>
                <w:sz w:val="16"/>
                <w:szCs w:val="16"/>
              </w:rPr>
            </w:pPr>
            <w:r>
              <w:rPr>
                <w:rFonts w:cs="Arial"/>
                <w:sz w:val="16"/>
                <w:szCs w:val="16"/>
              </w:rPr>
              <w:t>SA#88E</w:t>
            </w:r>
          </w:p>
        </w:tc>
        <w:tc>
          <w:tcPr>
            <w:tcW w:w="1095" w:type="dxa"/>
            <w:gridSpan w:val="2"/>
            <w:shd w:val="solid" w:color="FFFFFF" w:fill="auto"/>
          </w:tcPr>
          <w:p w14:paraId="1AB0B3DC" w14:textId="77777777" w:rsidR="00EF24DC" w:rsidRDefault="00EF24DC" w:rsidP="00A40EA4">
            <w:pPr>
              <w:pStyle w:val="TAL"/>
              <w:rPr>
                <w:rFonts w:cs="Arial"/>
                <w:sz w:val="16"/>
                <w:szCs w:val="16"/>
              </w:rPr>
            </w:pPr>
            <w:r>
              <w:rPr>
                <w:rFonts w:cs="Arial"/>
                <w:sz w:val="16"/>
                <w:szCs w:val="16"/>
              </w:rPr>
              <w:t>SP-200505</w:t>
            </w:r>
          </w:p>
        </w:tc>
        <w:tc>
          <w:tcPr>
            <w:tcW w:w="568" w:type="dxa"/>
            <w:gridSpan w:val="2"/>
            <w:shd w:val="solid" w:color="FFFFFF" w:fill="auto"/>
          </w:tcPr>
          <w:p w14:paraId="07F0B373" w14:textId="77777777" w:rsidR="00EF24DC" w:rsidRDefault="00EF24DC" w:rsidP="00A40EA4">
            <w:pPr>
              <w:pStyle w:val="TAL"/>
              <w:rPr>
                <w:rFonts w:cs="Arial"/>
                <w:sz w:val="16"/>
                <w:szCs w:val="16"/>
              </w:rPr>
            </w:pPr>
            <w:r>
              <w:rPr>
                <w:rFonts w:cs="Arial"/>
                <w:sz w:val="16"/>
                <w:szCs w:val="16"/>
              </w:rPr>
              <w:t>0814</w:t>
            </w:r>
          </w:p>
        </w:tc>
        <w:tc>
          <w:tcPr>
            <w:tcW w:w="426" w:type="dxa"/>
            <w:gridSpan w:val="2"/>
            <w:shd w:val="solid" w:color="FFFFFF" w:fill="auto"/>
          </w:tcPr>
          <w:p w14:paraId="382102EB" w14:textId="77777777" w:rsidR="00EF24DC" w:rsidRDefault="00EF24DC" w:rsidP="00A40EA4">
            <w:pPr>
              <w:pStyle w:val="TAL"/>
              <w:rPr>
                <w:rFonts w:cs="Arial"/>
                <w:sz w:val="16"/>
                <w:szCs w:val="16"/>
              </w:rPr>
            </w:pPr>
            <w:r>
              <w:rPr>
                <w:rFonts w:cs="Arial"/>
                <w:sz w:val="16"/>
                <w:szCs w:val="16"/>
              </w:rPr>
              <w:t>1</w:t>
            </w:r>
          </w:p>
        </w:tc>
        <w:tc>
          <w:tcPr>
            <w:tcW w:w="426" w:type="dxa"/>
            <w:gridSpan w:val="2"/>
            <w:shd w:val="solid" w:color="FFFFFF" w:fill="auto"/>
          </w:tcPr>
          <w:p w14:paraId="6579B76D" w14:textId="77777777" w:rsidR="00EF24DC" w:rsidRDefault="00EF24DC" w:rsidP="00A40EA4">
            <w:pPr>
              <w:pStyle w:val="TAL"/>
              <w:rPr>
                <w:rFonts w:cs="Arial"/>
                <w:sz w:val="16"/>
                <w:szCs w:val="16"/>
              </w:rPr>
            </w:pPr>
            <w:r>
              <w:rPr>
                <w:rFonts w:cs="Arial"/>
                <w:sz w:val="16"/>
                <w:szCs w:val="16"/>
              </w:rPr>
              <w:t>B</w:t>
            </w:r>
          </w:p>
        </w:tc>
        <w:tc>
          <w:tcPr>
            <w:tcW w:w="4821" w:type="dxa"/>
            <w:gridSpan w:val="2"/>
            <w:shd w:val="solid" w:color="FFFFFF" w:fill="auto"/>
          </w:tcPr>
          <w:p w14:paraId="097ECA6F" w14:textId="77777777" w:rsidR="00EF24DC" w:rsidRPr="00750C70" w:rsidRDefault="00EF24DC" w:rsidP="00A40EA4">
            <w:pPr>
              <w:pStyle w:val="TAL"/>
              <w:rPr>
                <w:rFonts w:cs="Arial"/>
                <w:sz w:val="16"/>
                <w:szCs w:val="16"/>
              </w:rPr>
            </w:pPr>
            <w:r w:rsidRPr="00750C70">
              <w:rPr>
                <w:rFonts w:cs="Arial"/>
                <w:sz w:val="16"/>
                <w:szCs w:val="16"/>
              </w:rPr>
              <w:t>Add 5WWC charging information</w:t>
            </w:r>
          </w:p>
        </w:tc>
        <w:tc>
          <w:tcPr>
            <w:tcW w:w="709" w:type="dxa"/>
            <w:gridSpan w:val="2"/>
            <w:shd w:val="solid" w:color="FFFFFF" w:fill="auto"/>
          </w:tcPr>
          <w:p w14:paraId="6028C523" w14:textId="77777777" w:rsidR="00EF24DC" w:rsidRDefault="00EF24DC" w:rsidP="00A40EA4">
            <w:pPr>
              <w:pStyle w:val="TAL"/>
              <w:jc w:val="center"/>
              <w:rPr>
                <w:rFonts w:cs="Arial"/>
                <w:sz w:val="16"/>
                <w:szCs w:val="16"/>
              </w:rPr>
            </w:pPr>
            <w:r>
              <w:rPr>
                <w:rFonts w:cs="Arial"/>
                <w:sz w:val="16"/>
                <w:szCs w:val="16"/>
              </w:rPr>
              <w:t>16.5.0</w:t>
            </w:r>
          </w:p>
        </w:tc>
      </w:tr>
      <w:tr w:rsidR="0053485B" w:rsidRPr="007F318C" w14:paraId="2AA06AFF" w14:textId="77777777" w:rsidTr="003E44E5">
        <w:trPr>
          <w:gridAfter w:val="1"/>
          <w:wAfter w:w="48" w:type="dxa"/>
        </w:trPr>
        <w:tc>
          <w:tcPr>
            <w:tcW w:w="805" w:type="dxa"/>
            <w:gridSpan w:val="2"/>
            <w:shd w:val="solid" w:color="FFFFFF" w:fill="auto"/>
          </w:tcPr>
          <w:p w14:paraId="3567D65F" w14:textId="77777777" w:rsidR="0053485B" w:rsidRDefault="0053485B"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6B97BEB2" w14:textId="77777777" w:rsidR="0053485B" w:rsidRDefault="0053485B" w:rsidP="00A40EA4">
            <w:pPr>
              <w:pStyle w:val="TAL"/>
              <w:rPr>
                <w:rFonts w:cs="Arial"/>
                <w:sz w:val="16"/>
                <w:szCs w:val="16"/>
              </w:rPr>
            </w:pPr>
            <w:r>
              <w:rPr>
                <w:rFonts w:cs="Arial"/>
                <w:sz w:val="16"/>
                <w:szCs w:val="16"/>
              </w:rPr>
              <w:t>SA#88E</w:t>
            </w:r>
          </w:p>
        </w:tc>
        <w:tc>
          <w:tcPr>
            <w:tcW w:w="1095" w:type="dxa"/>
            <w:gridSpan w:val="2"/>
            <w:shd w:val="solid" w:color="FFFFFF" w:fill="auto"/>
          </w:tcPr>
          <w:p w14:paraId="377B97BE" w14:textId="77777777" w:rsidR="0053485B" w:rsidRDefault="0053485B" w:rsidP="00A40EA4">
            <w:pPr>
              <w:pStyle w:val="TAL"/>
              <w:rPr>
                <w:rFonts w:cs="Arial"/>
                <w:sz w:val="16"/>
                <w:szCs w:val="16"/>
              </w:rPr>
            </w:pPr>
            <w:r>
              <w:rPr>
                <w:rFonts w:cs="Arial"/>
                <w:sz w:val="16"/>
                <w:szCs w:val="16"/>
              </w:rPr>
              <w:t>SP-200485</w:t>
            </w:r>
          </w:p>
        </w:tc>
        <w:tc>
          <w:tcPr>
            <w:tcW w:w="568" w:type="dxa"/>
            <w:gridSpan w:val="2"/>
            <w:shd w:val="solid" w:color="FFFFFF" w:fill="auto"/>
          </w:tcPr>
          <w:p w14:paraId="1B792F37" w14:textId="77777777" w:rsidR="0053485B" w:rsidRDefault="0053485B" w:rsidP="00A40EA4">
            <w:pPr>
              <w:pStyle w:val="TAL"/>
              <w:rPr>
                <w:rFonts w:cs="Arial"/>
                <w:sz w:val="16"/>
                <w:szCs w:val="16"/>
              </w:rPr>
            </w:pPr>
            <w:r>
              <w:rPr>
                <w:rFonts w:cs="Arial"/>
                <w:sz w:val="16"/>
                <w:szCs w:val="16"/>
              </w:rPr>
              <w:t>0817</w:t>
            </w:r>
          </w:p>
        </w:tc>
        <w:tc>
          <w:tcPr>
            <w:tcW w:w="426" w:type="dxa"/>
            <w:gridSpan w:val="2"/>
            <w:shd w:val="solid" w:color="FFFFFF" w:fill="auto"/>
          </w:tcPr>
          <w:p w14:paraId="131506A2" w14:textId="77777777" w:rsidR="0053485B" w:rsidRDefault="0053485B" w:rsidP="00A40EA4">
            <w:pPr>
              <w:pStyle w:val="TAL"/>
              <w:rPr>
                <w:rFonts w:cs="Arial"/>
                <w:sz w:val="16"/>
                <w:szCs w:val="16"/>
              </w:rPr>
            </w:pPr>
            <w:r>
              <w:rPr>
                <w:rFonts w:cs="Arial"/>
                <w:sz w:val="16"/>
                <w:szCs w:val="16"/>
              </w:rPr>
              <w:t>1</w:t>
            </w:r>
          </w:p>
        </w:tc>
        <w:tc>
          <w:tcPr>
            <w:tcW w:w="426" w:type="dxa"/>
            <w:gridSpan w:val="2"/>
            <w:shd w:val="solid" w:color="FFFFFF" w:fill="auto"/>
          </w:tcPr>
          <w:p w14:paraId="28AC2A6D" w14:textId="77777777" w:rsidR="0053485B" w:rsidRDefault="0053485B" w:rsidP="00A40EA4">
            <w:pPr>
              <w:pStyle w:val="TAL"/>
              <w:rPr>
                <w:rFonts w:cs="Arial"/>
                <w:sz w:val="16"/>
                <w:szCs w:val="16"/>
              </w:rPr>
            </w:pPr>
            <w:r>
              <w:rPr>
                <w:rFonts w:cs="Arial"/>
                <w:sz w:val="16"/>
                <w:szCs w:val="16"/>
              </w:rPr>
              <w:t>F</w:t>
            </w:r>
          </w:p>
        </w:tc>
        <w:tc>
          <w:tcPr>
            <w:tcW w:w="4821" w:type="dxa"/>
            <w:gridSpan w:val="2"/>
            <w:shd w:val="solid" w:color="FFFFFF" w:fill="auto"/>
          </w:tcPr>
          <w:p w14:paraId="6FE46C90" w14:textId="77777777" w:rsidR="0053485B" w:rsidRPr="00750C70" w:rsidRDefault="0053485B" w:rsidP="00A40EA4">
            <w:pPr>
              <w:pStyle w:val="TAL"/>
              <w:rPr>
                <w:rFonts w:cs="Arial"/>
                <w:sz w:val="16"/>
                <w:szCs w:val="16"/>
              </w:rPr>
            </w:pPr>
            <w:r w:rsidRPr="00750C70">
              <w:rPr>
                <w:rFonts w:cs="Arial"/>
                <w:sz w:val="16"/>
                <w:szCs w:val="16"/>
              </w:rPr>
              <w:t>Correcting backwards compatibility on CHF CDR</w:t>
            </w:r>
          </w:p>
        </w:tc>
        <w:tc>
          <w:tcPr>
            <w:tcW w:w="709" w:type="dxa"/>
            <w:gridSpan w:val="2"/>
            <w:shd w:val="solid" w:color="FFFFFF" w:fill="auto"/>
          </w:tcPr>
          <w:p w14:paraId="2925CFC4" w14:textId="77777777" w:rsidR="0053485B" w:rsidRDefault="0053485B" w:rsidP="00A40EA4">
            <w:pPr>
              <w:pStyle w:val="TAL"/>
              <w:jc w:val="center"/>
              <w:rPr>
                <w:rFonts w:cs="Arial"/>
                <w:sz w:val="16"/>
                <w:szCs w:val="16"/>
              </w:rPr>
            </w:pPr>
            <w:r>
              <w:rPr>
                <w:rFonts w:cs="Arial"/>
                <w:sz w:val="16"/>
                <w:szCs w:val="16"/>
              </w:rPr>
              <w:t>16.5.0</w:t>
            </w:r>
          </w:p>
        </w:tc>
      </w:tr>
      <w:tr w:rsidR="006F4F7D" w:rsidRPr="007F318C" w14:paraId="684D6F64" w14:textId="77777777" w:rsidTr="003E44E5">
        <w:trPr>
          <w:gridAfter w:val="1"/>
          <w:wAfter w:w="48" w:type="dxa"/>
        </w:trPr>
        <w:tc>
          <w:tcPr>
            <w:tcW w:w="805" w:type="dxa"/>
            <w:gridSpan w:val="2"/>
            <w:shd w:val="solid" w:color="FFFFFF" w:fill="auto"/>
          </w:tcPr>
          <w:p w14:paraId="6735757A" w14:textId="77777777" w:rsidR="006F4F7D" w:rsidRDefault="006F4F7D" w:rsidP="00A40EA4">
            <w:pPr>
              <w:pStyle w:val="TAL"/>
              <w:jc w:val="center"/>
              <w:rPr>
                <w:rFonts w:cs="Arial"/>
                <w:sz w:val="16"/>
                <w:szCs w:val="16"/>
              </w:rPr>
            </w:pPr>
            <w:r>
              <w:rPr>
                <w:rFonts w:cs="Arial"/>
                <w:sz w:val="16"/>
                <w:szCs w:val="16"/>
              </w:rPr>
              <w:t>2020-07</w:t>
            </w:r>
          </w:p>
        </w:tc>
        <w:tc>
          <w:tcPr>
            <w:tcW w:w="801" w:type="dxa"/>
            <w:gridSpan w:val="2"/>
            <w:shd w:val="solid" w:color="FFFFFF" w:fill="auto"/>
          </w:tcPr>
          <w:p w14:paraId="08E8B60C" w14:textId="77777777" w:rsidR="006F4F7D" w:rsidRDefault="006F4F7D" w:rsidP="00A40EA4">
            <w:pPr>
              <w:pStyle w:val="TAL"/>
              <w:rPr>
                <w:rFonts w:cs="Arial"/>
                <w:sz w:val="16"/>
                <w:szCs w:val="16"/>
              </w:rPr>
            </w:pPr>
            <w:r>
              <w:rPr>
                <w:rFonts w:cs="Arial"/>
                <w:sz w:val="16"/>
                <w:szCs w:val="16"/>
              </w:rPr>
              <w:t>SA#88E</w:t>
            </w:r>
          </w:p>
        </w:tc>
        <w:tc>
          <w:tcPr>
            <w:tcW w:w="1095" w:type="dxa"/>
            <w:gridSpan w:val="2"/>
            <w:shd w:val="solid" w:color="FFFFFF" w:fill="auto"/>
          </w:tcPr>
          <w:p w14:paraId="629C8CF9" w14:textId="77777777" w:rsidR="006F4F7D" w:rsidRDefault="006F4F7D" w:rsidP="00A40EA4">
            <w:pPr>
              <w:pStyle w:val="TAL"/>
              <w:rPr>
                <w:rFonts w:cs="Arial"/>
                <w:sz w:val="16"/>
                <w:szCs w:val="16"/>
              </w:rPr>
            </w:pPr>
            <w:r>
              <w:rPr>
                <w:rFonts w:cs="Arial"/>
                <w:sz w:val="16"/>
                <w:szCs w:val="16"/>
              </w:rPr>
              <w:t>SP-200485</w:t>
            </w:r>
          </w:p>
        </w:tc>
        <w:tc>
          <w:tcPr>
            <w:tcW w:w="568" w:type="dxa"/>
            <w:gridSpan w:val="2"/>
            <w:shd w:val="solid" w:color="FFFFFF" w:fill="auto"/>
          </w:tcPr>
          <w:p w14:paraId="2AD92984" w14:textId="77777777" w:rsidR="006F4F7D" w:rsidRDefault="006F4F7D" w:rsidP="00A40EA4">
            <w:pPr>
              <w:pStyle w:val="TAL"/>
              <w:rPr>
                <w:rFonts w:cs="Arial"/>
                <w:sz w:val="16"/>
                <w:szCs w:val="16"/>
              </w:rPr>
            </w:pPr>
            <w:r>
              <w:rPr>
                <w:rFonts w:cs="Arial"/>
                <w:sz w:val="16"/>
                <w:szCs w:val="16"/>
              </w:rPr>
              <w:t>0818</w:t>
            </w:r>
          </w:p>
        </w:tc>
        <w:tc>
          <w:tcPr>
            <w:tcW w:w="426" w:type="dxa"/>
            <w:gridSpan w:val="2"/>
            <w:shd w:val="solid" w:color="FFFFFF" w:fill="auto"/>
          </w:tcPr>
          <w:p w14:paraId="681A667F" w14:textId="77777777" w:rsidR="006F4F7D" w:rsidRDefault="006F4F7D" w:rsidP="00A40EA4">
            <w:pPr>
              <w:pStyle w:val="TAL"/>
              <w:rPr>
                <w:rFonts w:cs="Arial"/>
                <w:sz w:val="16"/>
                <w:szCs w:val="16"/>
              </w:rPr>
            </w:pPr>
            <w:r>
              <w:rPr>
                <w:rFonts w:cs="Arial"/>
                <w:sz w:val="16"/>
                <w:szCs w:val="16"/>
              </w:rPr>
              <w:t>1</w:t>
            </w:r>
          </w:p>
        </w:tc>
        <w:tc>
          <w:tcPr>
            <w:tcW w:w="426" w:type="dxa"/>
            <w:gridSpan w:val="2"/>
            <w:shd w:val="solid" w:color="FFFFFF" w:fill="auto"/>
          </w:tcPr>
          <w:p w14:paraId="57DB0328" w14:textId="77777777" w:rsidR="006F4F7D" w:rsidRDefault="006F4F7D" w:rsidP="00A40EA4">
            <w:pPr>
              <w:pStyle w:val="TAL"/>
              <w:rPr>
                <w:rFonts w:cs="Arial"/>
                <w:sz w:val="16"/>
                <w:szCs w:val="16"/>
              </w:rPr>
            </w:pPr>
            <w:r>
              <w:rPr>
                <w:rFonts w:cs="Arial"/>
                <w:sz w:val="16"/>
                <w:szCs w:val="16"/>
              </w:rPr>
              <w:t>F</w:t>
            </w:r>
          </w:p>
        </w:tc>
        <w:tc>
          <w:tcPr>
            <w:tcW w:w="4821" w:type="dxa"/>
            <w:gridSpan w:val="2"/>
            <w:shd w:val="solid" w:color="FFFFFF" w:fill="auto"/>
          </w:tcPr>
          <w:p w14:paraId="0814FA63" w14:textId="77777777" w:rsidR="006F4F7D" w:rsidRPr="00750C70" w:rsidRDefault="006F4F7D" w:rsidP="00A40EA4">
            <w:pPr>
              <w:pStyle w:val="TAL"/>
              <w:rPr>
                <w:rFonts w:cs="Arial"/>
                <w:sz w:val="16"/>
                <w:szCs w:val="16"/>
              </w:rPr>
            </w:pPr>
            <w:r w:rsidRPr="00750C70">
              <w:rPr>
                <w:rFonts w:cs="Arial"/>
                <w:sz w:val="16"/>
                <w:szCs w:val="16"/>
              </w:rPr>
              <w:t>Correcting RATType in CHF CDR</w:t>
            </w:r>
          </w:p>
        </w:tc>
        <w:tc>
          <w:tcPr>
            <w:tcW w:w="709" w:type="dxa"/>
            <w:gridSpan w:val="2"/>
            <w:shd w:val="solid" w:color="FFFFFF" w:fill="auto"/>
          </w:tcPr>
          <w:p w14:paraId="27D66E2D" w14:textId="77777777" w:rsidR="006F4F7D" w:rsidRDefault="006F4F7D" w:rsidP="00A40EA4">
            <w:pPr>
              <w:pStyle w:val="TAL"/>
              <w:jc w:val="center"/>
              <w:rPr>
                <w:rFonts w:cs="Arial"/>
                <w:sz w:val="16"/>
                <w:szCs w:val="16"/>
              </w:rPr>
            </w:pPr>
            <w:r>
              <w:rPr>
                <w:rFonts w:cs="Arial"/>
                <w:sz w:val="16"/>
                <w:szCs w:val="16"/>
              </w:rPr>
              <w:t>16.5.0</w:t>
            </w:r>
          </w:p>
        </w:tc>
      </w:tr>
      <w:tr w:rsidR="003C6E2F" w:rsidRPr="007F318C" w14:paraId="4527BDEF" w14:textId="77777777" w:rsidTr="003E44E5">
        <w:trPr>
          <w:gridAfter w:val="1"/>
          <w:wAfter w:w="48" w:type="dxa"/>
        </w:trPr>
        <w:tc>
          <w:tcPr>
            <w:tcW w:w="805" w:type="dxa"/>
            <w:gridSpan w:val="2"/>
            <w:shd w:val="solid" w:color="FFFFFF" w:fill="auto"/>
          </w:tcPr>
          <w:p w14:paraId="7DB72E42" w14:textId="77777777" w:rsidR="003C6E2F" w:rsidRDefault="003C6E2F" w:rsidP="003C6E2F">
            <w:pPr>
              <w:pStyle w:val="TAL"/>
              <w:jc w:val="center"/>
              <w:rPr>
                <w:rFonts w:cs="Arial"/>
                <w:sz w:val="16"/>
                <w:szCs w:val="16"/>
              </w:rPr>
            </w:pPr>
            <w:r>
              <w:rPr>
                <w:rFonts w:cs="Arial"/>
                <w:sz w:val="16"/>
                <w:szCs w:val="16"/>
              </w:rPr>
              <w:t>2020-09</w:t>
            </w:r>
          </w:p>
        </w:tc>
        <w:tc>
          <w:tcPr>
            <w:tcW w:w="801" w:type="dxa"/>
            <w:gridSpan w:val="2"/>
            <w:shd w:val="solid" w:color="FFFFFF" w:fill="auto"/>
          </w:tcPr>
          <w:p w14:paraId="77769F7F" w14:textId="77777777" w:rsidR="003C6E2F" w:rsidRDefault="003C6E2F" w:rsidP="003C6E2F">
            <w:pPr>
              <w:pStyle w:val="TAL"/>
              <w:rPr>
                <w:rFonts w:cs="Arial"/>
                <w:sz w:val="16"/>
                <w:szCs w:val="16"/>
              </w:rPr>
            </w:pPr>
            <w:r>
              <w:rPr>
                <w:rFonts w:cs="Arial"/>
                <w:sz w:val="16"/>
                <w:szCs w:val="16"/>
              </w:rPr>
              <w:t>SA#89e</w:t>
            </w:r>
          </w:p>
        </w:tc>
        <w:tc>
          <w:tcPr>
            <w:tcW w:w="1095" w:type="dxa"/>
            <w:gridSpan w:val="2"/>
            <w:shd w:val="solid" w:color="FFFFFF" w:fill="auto"/>
          </w:tcPr>
          <w:p w14:paraId="1CD1BF5A" w14:textId="77777777" w:rsidR="003C6E2F" w:rsidRDefault="003C6E2F" w:rsidP="003C6E2F">
            <w:pPr>
              <w:pStyle w:val="TAL"/>
              <w:rPr>
                <w:rFonts w:cs="Arial"/>
                <w:sz w:val="16"/>
                <w:szCs w:val="16"/>
              </w:rPr>
            </w:pPr>
            <w:r>
              <w:rPr>
                <w:rFonts w:cs="Arial"/>
                <w:sz w:val="16"/>
                <w:szCs w:val="16"/>
              </w:rPr>
              <w:t>SP-200733</w:t>
            </w:r>
          </w:p>
        </w:tc>
        <w:tc>
          <w:tcPr>
            <w:tcW w:w="568" w:type="dxa"/>
            <w:gridSpan w:val="2"/>
            <w:shd w:val="solid" w:color="FFFFFF" w:fill="auto"/>
          </w:tcPr>
          <w:p w14:paraId="35A6AF0C" w14:textId="77777777" w:rsidR="003C6E2F" w:rsidRDefault="003C6E2F" w:rsidP="003C6E2F">
            <w:pPr>
              <w:pStyle w:val="TAL"/>
              <w:rPr>
                <w:rFonts w:cs="Arial"/>
                <w:sz w:val="16"/>
                <w:szCs w:val="16"/>
              </w:rPr>
            </w:pPr>
            <w:r>
              <w:rPr>
                <w:rFonts w:cs="Arial"/>
                <w:sz w:val="16"/>
                <w:szCs w:val="16"/>
              </w:rPr>
              <w:t>0819</w:t>
            </w:r>
          </w:p>
        </w:tc>
        <w:tc>
          <w:tcPr>
            <w:tcW w:w="426" w:type="dxa"/>
            <w:gridSpan w:val="2"/>
            <w:shd w:val="solid" w:color="FFFFFF" w:fill="auto"/>
          </w:tcPr>
          <w:p w14:paraId="5696208C" w14:textId="77777777" w:rsidR="003C6E2F" w:rsidRDefault="003C6E2F" w:rsidP="003C6E2F">
            <w:pPr>
              <w:pStyle w:val="TAL"/>
              <w:rPr>
                <w:rFonts w:cs="Arial"/>
                <w:sz w:val="16"/>
                <w:szCs w:val="16"/>
              </w:rPr>
            </w:pPr>
            <w:r>
              <w:rPr>
                <w:rFonts w:cs="Arial"/>
                <w:sz w:val="16"/>
                <w:szCs w:val="16"/>
              </w:rPr>
              <w:t>1</w:t>
            </w:r>
          </w:p>
        </w:tc>
        <w:tc>
          <w:tcPr>
            <w:tcW w:w="426" w:type="dxa"/>
            <w:gridSpan w:val="2"/>
            <w:shd w:val="solid" w:color="FFFFFF" w:fill="auto"/>
          </w:tcPr>
          <w:p w14:paraId="586B75BF" w14:textId="77777777" w:rsidR="003C6E2F" w:rsidRDefault="003C6E2F" w:rsidP="003C6E2F">
            <w:pPr>
              <w:pStyle w:val="TAL"/>
              <w:rPr>
                <w:rFonts w:cs="Arial"/>
                <w:sz w:val="16"/>
                <w:szCs w:val="16"/>
              </w:rPr>
            </w:pPr>
            <w:r>
              <w:rPr>
                <w:rFonts w:cs="Arial"/>
                <w:sz w:val="16"/>
                <w:szCs w:val="16"/>
              </w:rPr>
              <w:t>B</w:t>
            </w:r>
          </w:p>
        </w:tc>
        <w:tc>
          <w:tcPr>
            <w:tcW w:w="4821" w:type="dxa"/>
            <w:gridSpan w:val="2"/>
            <w:shd w:val="solid" w:color="FFFFFF" w:fill="auto"/>
          </w:tcPr>
          <w:p w14:paraId="2D9106E4" w14:textId="77777777" w:rsidR="003C6E2F" w:rsidRPr="00750C70" w:rsidRDefault="003C6E2F" w:rsidP="003C6E2F">
            <w:pPr>
              <w:pStyle w:val="TAL"/>
              <w:rPr>
                <w:rFonts w:cs="Arial"/>
                <w:sz w:val="16"/>
                <w:szCs w:val="16"/>
              </w:rPr>
            </w:pPr>
            <w:r w:rsidRPr="00750C70">
              <w:rPr>
                <w:rFonts w:cs="Arial"/>
                <w:sz w:val="16"/>
                <w:szCs w:val="16"/>
              </w:rPr>
              <w:t>Introduction of ATSSS</w:t>
            </w:r>
          </w:p>
        </w:tc>
        <w:tc>
          <w:tcPr>
            <w:tcW w:w="709" w:type="dxa"/>
            <w:gridSpan w:val="2"/>
            <w:shd w:val="solid" w:color="FFFFFF" w:fill="auto"/>
          </w:tcPr>
          <w:p w14:paraId="2FC21EE3" w14:textId="77777777" w:rsidR="003C6E2F" w:rsidRDefault="003C6E2F" w:rsidP="003C6E2F">
            <w:pPr>
              <w:pStyle w:val="TAL"/>
              <w:jc w:val="center"/>
              <w:rPr>
                <w:rFonts w:cs="Arial"/>
                <w:sz w:val="16"/>
                <w:szCs w:val="16"/>
              </w:rPr>
            </w:pPr>
            <w:r>
              <w:rPr>
                <w:rFonts w:cs="Arial"/>
                <w:sz w:val="16"/>
                <w:szCs w:val="16"/>
              </w:rPr>
              <w:t>16.6.0</w:t>
            </w:r>
          </w:p>
        </w:tc>
      </w:tr>
      <w:tr w:rsidR="00E74958" w:rsidRPr="007F318C" w14:paraId="2EF6B159" w14:textId="77777777" w:rsidTr="003E44E5">
        <w:trPr>
          <w:gridAfter w:val="1"/>
          <w:wAfter w:w="48" w:type="dxa"/>
        </w:trPr>
        <w:tc>
          <w:tcPr>
            <w:tcW w:w="805" w:type="dxa"/>
            <w:gridSpan w:val="2"/>
            <w:shd w:val="solid" w:color="FFFFFF" w:fill="auto"/>
          </w:tcPr>
          <w:p w14:paraId="20AE6101" w14:textId="77777777" w:rsidR="00E74958" w:rsidRDefault="00E74958" w:rsidP="003C6E2F">
            <w:pPr>
              <w:pStyle w:val="TAL"/>
              <w:jc w:val="center"/>
              <w:rPr>
                <w:rFonts w:cs="Arial"/>
                <w:sz w:val="16"/>
                <w:szCs w:val="16"/>
              </w:rPr>
            </w:pPr>
            <w:r>
              <w:rPr>
                <w:rFonts w:cs="Arial"/>
                <w:sz w:val="16"/>
                <w:szCs w:val="16"/>
              </w:rPr>
              <w:t>2020-09</w:t>
            </w:r>
          </w:p>
        </w:tc>
        <w:tc>
          <w:tcPr>
            <w:tcW w:w="801" w:type="dxa"/>
            <w:gridSpan w:val="2"/>
            <w:shd w:val="solid" w:color="FFFFFF" w:fill="auto"/>
          </w:tcPr>
          <w:p w14:paraId="5CCC1B69" w14:textId="77777777" w:rsidR="00E74958" w:rsidRDefault="00E74958" w:rsidP="003C6E2F">
            <w:pPr>
              <w:pStyle w:val="TAL"/>
              <w:rPr>
                <w:rFonts w:cs="Arial"/>
                <w:sz w:val="16"/>
                <w:szCs w:val="16"/>
              </w:rPr>
            </w:pPr>
            <w:r>
              <w:rPr>
                <w:rFonts w:cs="Arial"/>
                <w:sz w:val="16"/>
                <w:szCs w:val="16"/>
              </w:rPr>
              <w:t>SA#89e</w:t>
            </w:r>
          </w:p>
        </w:tc>
        <w:tc>
          <w:tcPr>
            <w:tcW w:w="1095" w:type="dxa"/>
            <w:gridSpan w:val="2"/>
            <w:shd w:val="solid" w:color="FFFFFF" w:fill="auto"/>
          </w:tcPr>
          <w:p w14:paraId="1D445FE4" w14:textId="77777777" w:rsidR="00E74958" w:rsidRDefault="00E74958" w:rsidP="003C6E2F">
            <w:pPr>
              <w:pStyle w:val="TAL"/>
              <w:rPr>
                <w:rFonts w:cs="Arial"/>
                <w:sz w:val="16"/>
                <w:szCs w:val="16"/>
              </w:rPr>
            </w:pPr>
            <w:r>
              <w:rPr>
                <w:rFonts w:cs="Arial"/>
                <w:sz w:val="16"/>
                <w:szCs w:val="16"/>
              </w:rPr>
              <w:t>SP-200745</w:t>
            </w:r>
          </w:p>
        </w:tc>
        <w:tc>
          <w:tcPr>
            <w:tcW w:w="568" w:type="dxa"/>
            <w:gridSpan w:val="2"/>
            <w:shd w:val="solid" w:color="FFFFFF" w:fill="auto"/>
          </w:tcPr>
          <w:p w14:paraId="631F7203" w14:textId="77777777" w:rsidR="00E74958" w:rsidRDefault="00E74958" w:rsidP="003C6E2F">
            <w:pPr>
              <w:pStyle w:val="TAL"/>
              <w:rPr>
                <w:rFonts w:cs="Arial"/>
                <w:sz w:val="16"/>
                <w:szCs w:val="16"/>
              </w:rPr>
            </w:pPr>
            <w:r>
              <w:rPr>
                <w:rFonts w:cs="Arial"/>
                <w:sz w:val="16"/>
                <w:szCs w:val="16"/>
              </w:rPr>
              <w:t>0820</w:t>
            </w:r>
          </w:p>
        </w:tc>
        <w:tc>
          <w:tcPr>
            <w:tcW w:w="426" w:type="dxa"/>
            <w:gridSpan w:val="2"/>
            <w:shd w:val="solid" w:color="FFFFFF" w:fill="auto"/>
          </w:tcPr>
          <w:p w14:paraId="4865C22B" w14:textId="77777777" w:rsidR="00E74958" w:rsidRDefault="00E74958" w:rsidP="003C6E2F">
            <w:pPr>
              <w:pStyle w:val="TAL"/>
              <w:rPr>
                <w:rFonts w:cs="Arial"/>
                <w:sz w:val="16"/>
                <w:szCs w:val="16"/>
              </w:rPr>
            </w:pPr>
            <w:r>
              <w:rPr>
                <w:rFonts w:cs="Arial"/>
                <w:sz w:val="16"/>
                <w:szCs w:val="16"/>
              </w:rPr>
              <w:t>1</w:t>
            </w:r>
          </w:p>
        </w:tc>
        <w:tc>
          <w:tcPr>
            <w:tcW w:w="426" w:type="dxa"/>
            <w:gridSpan w:val="2"/>
            <w:shd w:val="solid" w:color="FFFFFF" w:fill="auto"/>
          </w:tcPr>
          <w:p w14:paraId="02D6C6BD" w14:textId="77777777" w:rsidR="00E74958" w:rsidRDefault="00E74958" w:rsidP="003C6E2F">
            <w:pPr>
              <w:pStyle w:val="TAL"/>
              <w:rPr>
                <w:rFonts w:cs="Arial"/>
                <w:sz w:val="16"/>
                <w:szCs w:val="16"/>
              </w:rPr>
            </w:pPr>
            <w:r>
              <w:rPr>
                <w:rFonts w:cs="Arial"/>
                <w:sz w:val="16"/>
                <w:szCs w:val="16"/>
              </w:rPr>
              <w:t>B</w:t>
            </w:r>
          </w:p>
        </w:tc>
        <w:tc>
          <w:tcPr>
            <w:tcW w:w="4821" w:type="dxa"/>
            <w:gridSpan w:val="2"/>
            <w:shd w:val="solid" w:color="FFFFFF" w:fill="auto"/>
          </w:tcPr>
          <w:p w14:paraId="0492EF58" w14:textId="77777777" w:rsidR="00E74958" w:rsidRPr="00750C70" w:rsidRDefault="00E74958" w:rsidP="003C6E2F">
            <w:pPr>
              <w:pStyle w:val="TAL"/>
              <w:rPr>
                <w:rFonts w:cs="Arial"/>
                <w:sz w:val="16"/>
                <w:szCs w:val="16"/>
              </w:rPr>
            </w:pPr>
            <w:r w:rsidRPr="00750C70">
              <w:rPr>
                <w:rFonts w:cs="Arial"/>
                <w:sz w:val="16"/>
                <w:szCs w:val="16"/>
              </w:rPr>
              <w:t>Introduction of NSM charging information</w:t>
            </w:r>
          </w:p>
        </w:tc>
        <w:tc>
          <w:tcPr>
            <w:tcW w:w="709" w:type="dxa"/>
            <w:gridSpan w:val="2"/>
            <w:shd w:val="solid" w:color="FFFFFF" w:fill="auto"/>
          </w:tcPr>
          <w:p w14:paraId="13F4BCAB" w14:textId="77777777" w:rsidR="00E74958" w:rsidRDefault="00E74958" w:rsidP="003C6E2F">
            <w:pPr>
              <w:pStyle w:val="TAL"/>
              <w:jc w:val="center"/>
              <w:rPr>
                <w:rFonts w:cs="Arial"/>
                <w:sz w:val="16"/>
                <w:szCs w:val="16"/>
              </w:rPr>
            </w:pPr>
            <w:r>
              <w:rPr>
                <w:rFonts w:cs="Arial"/>
                <w:sz w:val="16"/>
                <w:szCs w:val="16"/>
              </w:rPr>
              <w:t>16.6.0</w:t>
            </w:r>
          </w:p>
        </w:tc>
      </w:tr>
      <w:tr w:rsidR="00FA23BD" w:rsidRPr="007F318C" w14:paraId="4FD7C1AA" w14:textId="77777777" w:rsidTr="003E44E5">
        <w:trPr>
          <w:gridAfter w:val="1"/>
          <w:wAfter w:w="48" w:type="dxa"/>
        </w:trPr>
        <w:tc>
          <w:tcPr>
            <w:tcW w:w="805" w:type="dxa"/>
            <w:gridSpan w:val="2"/>
            <w:shd w:val="solid" w:color="FFFFFF" w:fill="auto"/>
          </w:tcPr>
          <w:p w14:paraId="48FE67A1" w14:textId="77777777" w:rsidR="00FA23BD" w:rsidRDefault="00FA23BD" w:rsidP="003C6E2F">
            <w:pPr>
              <w:pStyle w:val="TAL"/>
              <w:jc w:val="center"/>
              <w:rPr>
                <w:rFonts w:cs="Arial"/>
                <w:sz w:val="16"/>
                <w:szCs w:val="16"/>
              </w:rPr>
            </w:pPr>
            <w:r>
              <w:rPr>
                <w:rFonts w:cs="Arial"/>
                <w:sz w:val="16"/>
                <w:szCs w:val="16"/>
              </w:rPr>
              <w:t>2020-09</w:t>
            </w:r>
          </w:p>
        </w:tc>
        <w:tc>
          <w:tcPr>
            <w:tcW w:w="801" w:type="dxa"/>
            <w:gridSpan w:val="2"/>
            <w:shd w:val="solid" w:color="FFFFFF" w:fill="auto"/>
          </w:tcPr>
          <w:p w14:paraId="62DA67D6" w14:textId="77777777" w:rsidR="00FA23BD" w:rsidRDefault="00FA23BD" w:rsidP="003C6E2F">
            <w:pPr>
              <w:pStyle w:val="TAL"/>
              <w:rPr>
                <w:rFonts w:cs="Arial"/>
                <w:sz w:val="16"/>
                <w:szCs w:val="16"/>
              </w:rPr>
            </w:pPr>
            <w:r>
              <w:rPr>
                <w:rFonts w:cs="Arial"/>
                <w:sz w:val="16"/>
                <w:szCs w:val="16"/>
              </w:rPr>
              <w:t>SA#89e</w:t>
            </w:r>
          </w:p>
        </w:tc>
        <w:tc>
          <w:tcPr>
            <w:tcW w:w="1095" w:type="dxa"/>
            <w:gridSpan w:val="2"/>
            <w:shd w:val="solid" w:color="FFFFFF" w:fill="auto"/>
          </w:tcPr>
          <w:p w14:paraId="6FCE64E4" w14:textId="77777777" w:rsidR="00FA23BD" w:rsidRDefault="00FA23BD" w:rsidP="003C6E2F">
            <w:pPr>
              <w:pStyle w:val="TAL"/>
              <w:rPr>
                <w:rFonts w:cs="Arial"/>
                <w:sz w:val="16"/>
                <w:szCs w:val="16"/>
              </w:rPr>
            </w:pPr>
            <w:r>
              <w:rPr>
                <w:rFonts w:cs="Arial"/>
                <w:sz w:val="16"/>
                <w:szCs w:val="16"/>
              </w:rPr>
              <w:t>SP-200813</w:t>
            </w:r>
          </w:p>
        </w:tc>
        <w:tc>
          <w:tcPr>
            <w:tcW w:w="568" w:type="dxa"/>
            <w:gridSpan w:val="2"/>
            <w:shd w:val="solid" w:color="FFFFFF" w:fill="auto"/>
          </w:tcPr>
          <w:p w14:paraId="5C016B19" w14:textId="77777777" w:rsidR="00FA23BD" w:rsidRDefault="00FA23BD" w:rsidP="003C6E2F">
            <w:pPr>
              <w:pStyle w:val="TAL"/>
              <w:rPr>
                <w:rFonts w:cs="Arial"/>
                <w:sz w:val="16"/>
                <w:szCs w:val="16"/>
              </w:rPr>
            </w:pPr>
            <w:r>
              <w:rPr>
                <w:rFonts w:cs="Arial"/>
                <w:sz w:val="16"/>
                <w:szCs w:val="16"/>
              </w:rPr>
              <w:t>0821</w:t>
            </w:r>
          </w:p>
        </w:tc>
        <w:tc>
          <w:tcPr>
            <w:tcW w:w="426" w:type="dxa"/>
            <w:gridSpan w:val="2"/>
            <w:shd w:val="solid" w:color="FFFFFF" w:fill="auto"/>
          </w:tcPr>
          <w:p w14:paraId="3D768A0E" w14:textId="77777777" w:rsidR="00FA23BD" w:rsidRDefault="00FA23BD" w:rsidP="003C6E2F">
            <w:pPr>
              <w:pStyle w:val="TAL"/>
              <w:rPr>
                <w:rFonts w:cs="Arial"/>
                <w:sz w:val="16"/>
                <w:szCs w:val="16"/>
              </w:rPr>
            </w:pPr>
            <w:r>
              <w:rPr>
                <w:rFonts w:cs="Arial"/>
                <w:sz w:val="16"/>
                <w:szCs w:val="16"/>
              </w:rPr>
              <w:t>1</w:t>
            </w:r>
          </w:p>
        </w:tc>
        <w:tc>
          <w:tcPr>
            <w:tcW w:w="426" w:type="dxa"/>
            <w:gridSpan w:val="2"/>
            <w:shd w:val="solid" w:color="FFFFFF" w:fill="auto"/>
          </w:tcPr>
          <w:p w14:paraId="079B0B1D" w14:textId="77777777" w:rsidR="00FA23BD" w:rsidRDefault="00FA23BD" w:rsidP="003C6E2F">
            <w:pPr>
              <w:pStyle w:val="TAL"/>
              <w:rPr>
                <w:rFonts w:cs="Arial"/>
                <w:sz w:val="16"/>
                <w:szCs w:val="16"/>
              </w:rPr>
            </w:pPr>
            <w:r>
              <w:rPr>
                <w:rFonts w:cs="Arial"/>
                <w:sz w:val="16"/>
                <w:szCs w:val="16"/>
              </w:rPr>
              <w:t>F</w:t>
            </w:r>
          </w:p>
        </w:tc>
        <w:tc>
          <w:tcPr>
            <w:tcW w:w="4821" w:type="dxa"/>
            <w:gridSpan w:val="2"/>
            <w:shd w:val="solid" w:color="FFFFFF" w:fill="auto"/>
          </w:tcPr>
          <w:p w14:paraId="62060AB6" w14:textId="77777777" w:rsidR="00FA23BD" w:rsidRPr="00750C70" w:rsidRDefault="00FA23BD" w:rsidP="003C6E2F">
            <w:pPr>
              <w:pStyle w:val="TAL"/>
              <w:rPr>
                <w:rFonts w:cs="Arial"/>
                <w:sz w:val="16"/>
                <w:szCs w:val="16"/>
              </w:rPr>
            </w:pPr>
            <w:r w:rsidRPr="00750C70">
              <w:rPr>
                <w:rFonts w:cs="Arial"/>
                <w:sz w:val="16"/>
                <w:szCs w:val="16"/>
              </w:rPr>
              <w:t>Correction of missing AF Charging Id in string format</w:t>
            </w:r>
          </w:p>
        </w:tc>
        <w:tc>
          <w:tcPr>
            <w:tcW w:w="709" w:type="dxa"/>
            <w:gridSpan w:val="2"/>
            <w:shd w:val="solid" w:color="FFFFFF" w:fill="auto"/>
          </w:tcPr>
          <w:p w14:paraId="1CD5C448" w14:textId="77777777" w:rsidR="00FA23BD" w:rsidRDefault="00FA23BD" w:rsidP="003C6E2F">
            <w:pPr>
              <w:pStyle w:val="TAL"/>
              <w:jc w:val="center"/>
              <w:rPr>
                <w:rFonts w:cs="Arial"/>
                <w:sz w:val="16"/>
                <w:szCs w:val="16"/>
              </w:rPr>
            </w:pPr>
            <w:r>
              <w:rPr>
                <w:rFonts w:cs="Arial"/>
                <w:sz w:val="16"/>
                <w:szCs w:val="16"/>
              </w:rPr>
              <w:t>16.6.0</w:t>
            </w:r>
          </w:p>
        </w:tc>
      </w:tr>
      <w:tr w:rsidR="0093643D" w:rsidRPr="007F318C" w14:paraId="2320EE55" w14:textId="77777777" w:rsidTr="003E44E5">
        <w:trPr>
          <w:gridAfter w:val="1"/>
          <w:wAfter w:w="48" w:type="dxa"/>
        </w:trPr>
        <w:tc>
          <w:tcPr>
            <w:tcW w:w="805" w:type="dxa"/>
            <w:gridSpan w:val="2"/>
            <w:shd w:val="solid" w:color="FFFFFF" w:fill="auto"/>
          </w:tcPr>
          <w:p w14:paraId="232D89DA" w14:textId="77777777" w:rsidR="0093643D" w:rsidRDefault="0093643D" w:rsidP="003C6E2F">
            <w:pPr>
              <w:pStyle w:val="TAL"/>
              <w:jc w:val="center"/>
              <w:rPr>
                <w:rFonts w:cs="Arial"/>
                <w:sz w:val="16"/>
                <w:szCs w:val="16"/>
              </w:rPr>
            </w:pPr>
            <w:r>
              <w:rPr>
                <w:rFonts w:cs="Arial"/>
                <w:sz w:val="16"/>
                <w:szCs w:val="16"/>
              </w:rPr>
              <w:t>2020-09</w:t>
            </w:r>
          </w:p>
        </w:tc>
        <w:tc>
          <w:tcPr>
            <w:tcW w:w="801" w:type="dxa"/>
            <w:gridSpan w:val="2"/>
            <w:shd w:val="solid" w:color="FFFFFF" w:fill="auto"/>
          </w:tcPr>
          <w:p w14:paraId="250E23AC" w14:textId="77777777" w:rsidR="0093643D" w:rsidRDefault="0093643D" w:rsidP="003C6E2F">
            <w:pPr>
              <w:pStyle w:val="TAL"/>
              <w:rPr>
                <w:rFonts w:cs="Arial"/>
                <w:sz w:val="16"/>
                <w:szCs w:val="16"/>
              </w:rPr>
            </w:pPr>
            <w:r>
              <w:rPr>
                <w:rFonts w:cs="Arial"/>
                <w:sz w:val="16"/>
                <w:szCs w:val="16"/>
              </w:rPr>
              <w:t>SA#89e</w:t>
            </w:r>
          </w:p>
        </w:tc>
        <w:tc>
          <w:tcPr>
            <w:tcW w:w="1095" w:type="dxa"/>
            <w:gridSpan w:val="2"/>
            <w:shd w:val="solid" w:color="FFFFFF" w:fill="auto"/>
          </w:tcPr>
          <w:p w14:paraId="2A7B4F28" w14:textId="77777777" w:rsidR="0093643D" w:rsidRDefault="0093643D" w:rsidP="003C6E2F">
            <w:pPr>
              <w:pStyle w:val="TAL"/>
              <w:rPr>
                <w:rFonts w:cs="Arial"/>
                <w:sz w:val="16"/>
                <w:szCs w:val="16"/>
              </w:rPr>
            </w:pPr>
            <w:r>
              <w:rPr>
                <w:rFonts w:cs="Arial"/>
                <w:sz w:val="16"/>
                <w:szCs w:val="16"/>
              </w:rPr>
              <w:t>SP-200741</w:t>
            </w:r>
          </w:p>
        </w:tc>
        <w:tc>
          <w:tcPr>
            <w:tcW w:w="568" w:type="dxa"/>
            <w:gridSpan w:val="2"/>
            <w:shd w:val="solid" w:color="FFFFFF" w:fill="auto"/>
          </w:tcPr>
          <w:p w14:paraId="57988AEB" w14:textId="77777777" w:rsidR="0093643D" w:rsidRDefault="0093643D" w:rsidP="003C6E2F">
            <w:pPr>
              <w:pStyle w:val="TAL"/>
              <w:rPr>
                <w:rFonts w:cs="Arial"/>
                <w:sz w:val="16"/>
                <w:szCs w:val="16"/>
              </w:rPr>
            </w:pPr>
            <w:r>
              <w:rPr>
                <w:rFonts w:cs="Arial"/>
                <w:sz w:val="16"/>
                <w:szCs w:val="16"/>
              </w:rPr>
              <w:t>0823</w:t>
            </w:r>
          </w:p>
        </w:tc>
        <w:tc>
          <w:tcPr>
            <w:tcW w:w="426" w:type="dxa"/>
            <w:gridSpan w:val="2"/>
            <w:shd w:val="solid" w:color="FFFFFF" w:fill="auto"/>
          </w:tcPr>
          <w:p w14:paraId="12164DF6" w14:textId="77777777" w:rsidR="0093643D" w:rsidRDefault="0093643D" w:rsidP="003C6E2F">
            <w:pPr>
              <w:pStyle w:val="TAL"/>
              <w:rPr>
                <w:rFonts w:cs="Arial"/>
                <w:sz w:val="16"/>
                <w:szCs w:val="16"/>
              </w:rPr>
            </w:pPr>
            <w:r>
              <w:rPr>
                <w:rFonts w:cs="Arial"/>
                <w:sz w:val="16"/>
                <w:szCs w:val="16"/>
              </w:rPr>
              <w:t>1</w:t>
            </w:r>
          </w:p>
        </w:tc>
        <w:tc>
          <w:tcPr>
            <w:tcW w:w="426" w:type="dxa"/>
            <w:gridSpan w:val="2"/>
            <w:shd w:val="solid" w:color="FFFFFF" w:fill="auto"/>
          </w:tcPr>
          <w:p w14:paraId="7CB9A21E" w14:textId="77777777" w:rsidR="0093643D" w:rsidRDefault="0093643D" w:rsidP="003C6E2F">
            <w:pPr>
              <w:pStyle w:val="TAL"/>
              <w:rPr>
                <w:rFonts w:cs="Arial"/>
                <w:sz w:val="16"/>
                <w:szCs w:val="16"/>
              </w:rPr>
            </w:pPr>
            <w:r>
              <w:rPr>
                <w:rFonts w:cs="Arial"/>
                <w:sz w:val="16"/>
                <w:szCs w:val="16"/>
              </w:rPr>
              <w:t>F</w:t>
            </w:r>
          </w:p>
        </w:tc>
        <w:tc>
          <w:tcPr>
            <w:tcW w:w="4821" w:type="dxa"/>
            <w:gridSpan w:val="2"/>
            <w:shd w:val="solid" w:color="FFFFFF" w:fill="auto"/>
          </w:tcPr>
          <w:p w14:paraId="788D4B3C" w14:textId="77777777" w:rsidR="0093643D" w:rsidRPr="00750C70" w:rsidRDefault="0093643D" w:rsidP="003C6E2F">
            <w:pPr>
              <w:pStyle w:val="TAL"/>
              <w:rPr>
                <w:rFonts w:cs="Arial"/>
                <w:sz w:val="16"/>
                <w:szCs w:val="16"/>
              </w:rPr>
            </w:pPr>
            <w:r w:rsidRPr="00750C70">
              <w:rPr>
                <w:rFonts w:cs="Arial"/>
                <w:sz w:val="16"/>
                <w:szCs w:val="16"/>
              </w:rPr>
              <w:t>Missing suspend of quota management</w:t>
            </w:r>
          </w:p>
        </w:tc>
        <w:tc>
          <w:tcPr>
            <w:tcW w:w="709" w:type="dxa"/>
            <w:gridSpan w:val="2"/>
            <w:shd w:val="solid" w:color="FFFFFF" w:fill="auto"/>
          </w:tcPr>
          <w:p w14:paraId="5F8C4431" w14:textId="77777777" w:rsidR="0093643D" w:rsidRDefault="0093643D" w:rsidP="003C6E2F">
            <w:pPr>
              <w:pStyle w:val="TAL"/>
              <w:jc w:val="center"/>
              <w:rPr>
                <w:rFonts w:cs="Arial"/>
                <w:sz w:val="16"/>
                <w:szCs w:val="16"/>
              </w:rPr>
            </w:pPr>
            <w:r>
              <w:rPr>
                <w:rFonts w:cs="Arial"/>
                <w:sz w:val="16"/>
                <w:szCs w:val="16"/>
              </w:rPr>
              <w:t>16.6.0</w:t>
            </w:r>
          </w:p>
        </w:tc>
      </w:tr>
      <w:tr w:rsidR="0093643D" w:rsidRPr="007F318C" w14:paraId="40C51D62" w14:textId="77777777" w:rsidTr="003E44E5">
        <w:trPr>
          <w:gridAfter w:val="1"/>
          <w:wAfter w:w="48" w:type="dxa"/>
        </w:trPr>
        <w:tc>
          <w:tcPr>
            <w:tcW w:w="805" w:type="dxa"/>
            <w:gridSpan w:val="2"/>
            <w:shd w:val="solid" w:color="FFFFFF" w:fill="auto"/>
          </w:tcPr>
          <w:p w14:paraId="41640740" w14:textId="77777777" w:rsidR="0093643D" w:rsidRDefault="0093643D" w:rsidP="003C6E2F">
            <w:pPr>
              <w:pStyle w:val="TAL"/>
              <w:jc w:val="center"/>
              <w:rPr>
                <w:rFonts w:cs="Arial"/>
                <w:sz w:val="16"/>
                <w:szCs w:val="16"/>
              </w:rPr>
            </w:pPr>
            <w:r>
              <w:rPr>
                <w:rFonts w:cs="Arial"/>
                <w:sz w:val="16"/>
                <w:szCs w:val="16"/>
              </w:rPr>
              <w:t>2020-09</w:t>
            </w:r>
          </w:p>
        </w:tc>
        <w:tc>
          <w:tcPr>
            <w:tcW w:w="801" w:type="dxa"/>
            <w:gridSpan w:val="2"/>
            <w:shd w:val="solid" w:color="FFFFFF" w:fill="auto"/>
          </w:tcPr>
          <w:p w14:paraId="3576E9F5" w14:textId="77777777" w:rsidR="0093643D" w:rsidRDefault="0093643D" w:rsidP="003C6E2F">
            <w:pPr>
              <w:pStyle w:val="TAL"/>
              <w:rPr>
                <w:rFonts w:cs="Arial"/>
                <w:sz w:val="16"/>
                <w:szCs w:val="16"/>
              </w:rPr>
            </w:pPr>
            <w:r>
              <w:rPr>
                <w:rFonts w:cs="Arial"/>
                <w:sz w:val="16"/>
                <w:szCs w:val="16"/>
              </w:rPr>
              <w:t>SA#89e</w:t>
            </w:r>
          </w:p>
        </w:tc>
        <w:tc>
          <w:tcPr>
            <w:tcW w:w="1095" w:type="dxa"/>
            <w:gridSpan w:val="2"/>
            <w:shd w:val="solid" w:color="FFFFFF" w:fill="auto"/>
          </w:tcPr>
          <w:p w14:paraId="2DFA2F53" w14:textId="77777777" w:rsidR="0093643D" w:rsidRDefault="0093643D" w:rsidP="003C6E2F">
            <w:pPr>
              <w:pStyle w:val="TAL"/>
              <w:rPr>
                <w:rFonts w:cs="Arial"/>
                <w:sz w:val="16"/>
                <w:szCs w:val="16"/>
              </w:rPr>
            </w:pPr>
            <w:r>
              <w:rPr>
                <w:rFonts w:cs="Arial"/>
                <w:sz w:val="16"/>
                <w:szCs w:val="16"/>
              </w:rPr>
              <w:t>SP-200743</w:t>
            </w:r>
          </w:p>
        </w:tc>
        <w:tc>
          <w:tcPr>
            <w:tcW w:w="568" w:type="dxa"/>
            <w:gridSpan w:val="2"/>
            <w:shd w:val="solid" w:color="FFFFFF" w:fill="auto"/>
          </w:tcPr>
          <w:p w14:paraId="71F65C64" w14:textId="77777777" w:rsidR="0093643D" w:rsidRDefault="0093643D" w:rsidP="003C6E2F">
            <w:pPr>
              <w:pStyle w:val="TAL"/>
              <w:rPr>
                <w:rFonts w:cs="Arial"/>
                <w:sz w:val="16"/>
                <w:szCs w:val="16"/>
              </w:rPr>
            </w:pPr>
            <w:r>
              <w:rPr>
                <w:rFonts w:cs="Arial"/>
                <w:sz w:val="16"/>
                <w:szCs w:val="16"/>
              </w:rPr>
              <w:t>0825</w:t>
            </w:r>
          </w:p>
        </w:tc>
        <w:tc>
          <w:tcPr>
            <w:tcW w:w="426" w:type="dxa"/>
            <w:gridSpan w:val="2"/>
            <w:shd w:val="solid" w:color="FFFFFF" w:fill="auto"/>
          </w:tcPr>
          <w:p w14:paraId="13434EFC" w14:textId="77777777" w:rsidR="0093643D" w:rsidRDefault="0093643D" w:rsidP="003C6E2F">
            <w:pPr>
              <w:pStyle w:val="TAL"/>
              <w:rPr>
                <w:rFonts w:cs="Arial"/>
                <w:sz w:val="16"/>
                <w:szCs w:val="16"/>
              </w:rPr>
            </w:pPr>
            <w:r>
              <w:rPr>
                <w:rFonts w:cs="Arial"/>
                <w:sz w:val="16"/>
                <w:szCs w:val="16"/>
              </w:rPr>
              <w:t>1</w:t>
            </w:r>
          </w:p>
        </w:tc>
        <w:tc>
          <w:tcPr>
            <w:tcW w:w="426" w:type="dxa"/>
            <w:gridSpan w:val="2"/>
            <w:shd w:val="solid" w:color="FFFFFF" w:fill="auto"/>
          </w:tcPr>
          <w:p w14:paraId="1839C755" w14:textId="77777777" w:rsidR="0093643D" w:rsidRDefault="0093643D" w:rsidP="003C6E2F">
            <w:pPr>
              <w:pStyle w:val="TAL"/>
              <w:rPr>
                <w:rFonts w:cs="Arial"/>
                <w:sz w:val="16"/>
                <w:szCs w:val="16"/>
              </w:rPr>
            </w:pPr>
            <w:r>
              <w:rPr>
                <w:rFonts w:cs="Arial"/>
                <w:sz w:val="16"/>
                <w:szCs w:val="16"/>
              </w:rPr>
              <w:t>B</w:t>
            </w:r>
          </w:p>
        </w:tc>
        <w:tc>
          <w:tcPr>
            <w:tcW w:w="4821" w:type="dxa"/>
            <w:gridSpan w:val="2"/>
            <w:shd w:val="solid" w:color="FFFFFF" w:fill="auto"/>
          </w:tcPr>
          <w:p w14:paraId="7BA0BAAD" w14:textId="77777777" w:rsidR="0093643D" w:rsidRPr="00750C70" w:rsidRDefault="0093643D" w:rsidP="003C6E2F">
            <w:pPr>
              <w:pStyle w:val="TAL"/>
              <w:rPr>
                <w:rFonts w:cs="Arial"/>
                <w:sz w:val="16"/>
                <w:szCs w:val="16"/>
              </w:rPr>
            </w:pPr>
            <w:r w:rsidRPr="00750C70">
              <w:rPr>
                <w:rFonts w:cs="Arial"/>
                <w:sz w:val="16"/>
                <w:szCs w:val="16"/>
              </w:rPr>
              <w:t>Add the NS performance and analytics charging parameter</w:t>
            </w:r>
          </w:p>
        </w:tc>
        <w:tc>
          <w:tcPr>
            <w:tcW w:w="709" w:type="dxa"/>
            <w:gridSpan w:val="2"/>
            <w:shd w:val="solid" w:color="FFFFFF" w:fill="auto"/>
          </w:tcPr>
          <w:p w14:paraId="602684E5" w14:textId="77777777" w:rsidR="0093643D" w:rsidRDefault="0093643D" w:rsidP="003C6E2F">
            <w:pPr>
              <w:pStyle w:val="TAL"/>
              <w:jc w:val="center"/>
              <w:rPr>
                <w:rFonts w:cs="Arial"/>
                <w:sz w:val="16"/>
                <w:szCs w:val="16"/>
              </w:rPr>
            </w:pPr>
            <w:r>
              <w:rPr>
                <w:rFonts w:cs="Arial"/>
                <w:sz w:val="16"/>
                <w:szCs w:val="16"/>
              </w:rPr>
              <w:t>16.6.0</w:t>
            </w:r>
          </w:p>
        </w:tc>
      </w:tr>
      <w:tr w:rsidR="00F90237" w:rsidRPr="007F318C" w14:paraId="15861304" w14:textId="77777777" w:rsidTr="003E44E5">
        <w:trPr>
          <w:gridAfter w:val="1"/>
          <w:wAfter w:w="48" w:type="dxa"/>
        </w:trPr>
        <w:tc>
          <w:tcPr>
            <w:tcW w:w="805" w:type="dxa"/>
            <w:gridSpan w:val="2"/>
            <w:shd w:val="solid" w:color="FFFFFF" w:fill="auto"/>
          </w:tcPr>
          <w:p w14:paraId="65050A6C" w14:textId="77777777" w:rsidR="00F90237" w:rsidRDefault="00F90237" w:rsidP="00F90237">
            <w:pPr>
              <w:pStyle w:val="TAL"/>
              <w:jc w:val="center"/>
              <w:rPr>
                <w:rFonts w:cs="Arial"/>
                <w:sz w:val="16"/>
                <w:szCs w:val="16"/>
              </w:rPr>
            </w:pPr>
            <w:r>
              <w:rPr>
                <w:rFonts w:cs="Arial"/>
                <w:sz w:val="16"/>
                <w:szCs w:val="16"/>
              </w:rPr>
              <w:t>2020-09</w:t>
            </w:r>
          </w:p>
        </w:tc>
        <w:tc>
          <w:tcPr>
            <w:tcW w:w="801" w:type="dxa"/>
            <w:gridSpan w:val="2"/>
            <w:shd w:val="solid" w:color="FFFFFF" w:fill="auto"/>
          </w:tcPr>
          <w:p w14:paraId="0D6DB890" w14:textId="77777777" w:rsidR="00F90237" w:rsidRDefault="00F90237" w:rsidP="00F90237">
            <w:pPr>
              <w:pStyle w:val="TAL"/>
              <w:rPr>
                <w:rFonts w:cs="Arial"/>
                <w:sz w:val="16"/>
                <w:szCs w:val="16"/>
              </w:rPr>
            </w:pPr>
            <w:r>
              <w:rPr>
                <w:rFonts w:cs="Arial"/>
                <w:sz w:val="16"/>
                <w:szCs w:val="16"/>
              </w:rPr>
              <w:t>SA#89e</w:t>
            </w:r>
          </w:p>
        </w:tc>
        <w:tc>
          <w:tcPr>
            <w:tcW w:w="1095" w:type="dxa"/>
            <w:gridSpan w:val="2"/>
            <w:shd w:val="solid" w:color="FFFFFF" w:fill="auto"/>
          </w:tcPr>
          <w:p w14:paraId="454E324C" w14:textId="77777777" w:rsidR="00F90237" w:rsidRDefault="00F90237" w:rsidP="00F90237">
            <w:pPr>
              <w:pStyle w:val="TAL"/>
              <w:rPr>
                <w:rFonts w:cs="Arial"/>
                <w:sz w:val="16"/>
                <w:szCs w:val="16"/>
              </w:rPr>
            </w:pPr>
            <w:r>
              <w:rPr>
                <w:rFonts w:cs="Arial"/>
                <w:sz w:val="16"/>
                <w:szCs w:val="16"/>
              </w:rPr>
              <w:t>SP-200816</w:t>
            </w:r>
          </w:p>
        </w:tc>
        <w:tc>
          <w:tcPr>
            <w:tcW w:w="568" w:type="dxa"/>
            <w:gridSpan w:val="2"/>
            <w:shd w:val="solid" w:color="FFFFFF" w:fill="auto"/>
          </w:tcPr>
          <w:p w14:paraId="63EC5A1C" w14:textId="77777777" w:rsidR="00F90237" w:rsidRDefault="00F90237" w:rsidP="00F90237">
            <w:pPr>
              <w:pStyle w:val="TAL"/>
              <w:rPr>
                <w:rFonts w:cs="Arial"/>
                <w:sz w:val="16"/>
                <w:szCs w:val="16"/>
              </w:rPr>
            </w:pPr>
            <w:r>
              <w:rPr>
                <w:rFonts w:cs="Arial"/>
                <w:sz w:val="16"/>
                <w:szCs w:val="16"/>
              </w:rPr>
              <w:t>0826</w:t>
            </w:r>
          </w:p>
        </w:tc>
        <w:tc>
          <w:tcPr>
            <w:tcW w:w="426" w:type="dxa"/>
            <w:gridSpan w:val="2"/>
            <w:shd w:val="solid" w:color="FFFFFF" w:fill="auto"/>
          </w:tcPr>
          <w:p w14:paraId="7D49CF77" w14:textId="77777777" w:rsidR="00F90237" w:rsidRDefault="00F90237" w:rsidP="00F90237">
            <w:pPr>
              <w:pStyle w:val="TAL"/>
              <w:rPr>
                <w:rFonts w:cs="Arial"/>
                <w:sz w:val="16"/>
                <w:szCs w:val="16"/>
              </w:rPr>
            </w:pPr>
            <w:r>
              <w:rPr>
                <w:rFonts w:cs="Arial"/>
                <w:sz w:val="16"/>
                <w:szCs w:val="16"/>
              </w:rPr>
              <w:t>2</w:t>
            </w:r>
          </w:p>
        </w:tc>
        <w:tc>
          <w:tcPr>
            <w:tcW w:w="426" w:type="dxa"/>
            <w:gridSpan w:val="2"/>
            <w:shd w:val="solid" w:color="FFFFFF" w:fill="auto"/>
          </w:tcPr>
          <w:p w14:paraId="13A90CA2" w14:textId="77777777" w:rsidR="00F90237" w:rsidRDefault="00F90237" w:rsidP="00F90237">
            <w:pPr>
              <w:pStyle w:val="TAL"/>
              <w:rPr>
                <w:rFonts w:cs="Arial"/>
                <w:sz w:val="16"/>
                <w:szCs w:val="16"/>
              </w:rPr>
            </w:pPr>
            <w:r>
              <w:rPr>
                <w:rFonts w:cs="Arial"/>
                <w:sz w:val="16"/>
                <w:szCs w:val="16"/>
              </w:rPr>
              <w:t>F</w:t>
            </w:r>
          </w:p>
        </w:tc>
        <w:tc>
          <w:tcPr>
            <w:tcW w:w="4821" w:type="dxa"/>
            <w:gridSpan w:val="2"/>
            <w:shd w:val="solid" w:color="FFFFFF" w:fill="auto"/>
          </w:tcPr>
          <w:p w14:paraId="575654D4" w14:textId="77777777" w:rsidR="00F90237" w:rsidRPr="00750C70" w:rsidRDefault="00F90237" w:rsidP="00F90237">
            <w:pPr>
              <w:pStyle w:val="TAL"/>
              <w:rPr>
                <w:rFonts w:cs="Arial"/>
                <w:sz w:val="16"/>
                <w:szCs w:val="16"/>
              </w:rPr>
            </w:pPr>
            <w:r w:rsidRPr="00750C70">
              <w:rPr>
                <w:rFonts w:cs="Arial"/>
                <w:sz w:val="16"/>
                <w:szCs w:val="16"/>
              </w:rPr>
              <w:t>Add 5WWC RAT types</w:t>
            </w:r>
          </w:p>
        </w:tc>
        <w:tc>
          <w:tcPr>
            <w:tcW w:w="709" w:type="dxa"/>
            <w:gridSpan w:val="2"/>
            <w:shd w:val="solid" w:color="FFFFFF" w:fill="auto"/>
          </w:tcPr>
          <w:p w14:paraId="260128C7" w14:textId="77777777" w:rsidR="00F90237" w:rsidRDefault="00F90237" w:rsidP="00F90237">
            <w:pPr>
              <w:pStyle w:val="TAL"/>
              <w:jc w:val="center"/>
              <w:rPr>
                <w:rFonts w:cs="Arial"/>
                <w:sz w:val="16"/>
                <w:szCs w:val="16"/>
              </w:rPr>
            </w:pPr>
            <w:r>
              <w:rPr>
                <w:rFonts w:cs="Arial"/>
                <w:sz w:val="16"/>
                <w:szCs w:val="16"/>
              </w:rPr>
              <w:t>16.6.0</w:t>
            </w:r>
          </w:p>
        </w:tc>
      </w:tr>
      <w:tr w:rsidR="00F90237" w:rsidRPr="007F318C" w14:paraId="767E4C53" w14:textId="77777777" w:rsidTr="003E44E5">
        <w:trPr>
          <w:gridAfter w:val="1"/>
          <w:wAfter w:w="48" w:type="dxa"/>
        </w:trPr>
        <w:tc>
          <w:tcPr>
            <w:tcW w:w="805" w:type="dxa"/>
            <w:gridSpan w:val="2"/>
            <w:shd w:val="solid" w:color="FFFFFF" w:fill="auto"/>
          </w:tcPr>
          <w:p w14:paraId="5394472F" w14:textId="77777777" w:rsidR="00F90237" w:rsidRDefault="00F90237" w:rsidP="00F90237">
            <w:pPr>
              <w:pStyle w:val="TAL"/>
              <w:jc w:val="center"/>
              <w:rPr>
                <w:rFonts w:cs="Arial"/>
                <w:sz w:val="16"/>
                <w:szCs w:val="16"/>
              </w:rPr>
            </w:pPr>
            <w:r>
              <w:rPr>
                <w:rFonts w:cs="Arial"/>
                <w:sz w:val="16"/>
                <w:szCs w:val="16"/>
              </w:rPr>
              <w:t>2020-09</w:t>
            </w:r>
          </w:p>
        </w:tc>
        <w:tc>
          <w:tcPr>
            <w:tcW w:w="801" w:type="dxa"/>
            <w:gridSpan w:val="2"/>
            <w:shd w:val="solid" w:color="FFFFFF" w:fill="auto"/>
          </w:tcPr>
          <w:p w14:paraId="7A7BC1E5" w14:textId="77777777" w:rsidR="00F90237" w:rsidRDefault="00F90237" w:rsidP="00F90237">
            <w:pPr>
              <w:pStyle w:val="TAL"/>
              <w:rPr>
                <w:rFonts w:cs="Arial"/>
                <w:sz w:val="16"/>
                <w:szCs w:val="16"/>
              </w:rPr>
            </w:pPr>
            <w:r>
              <w:rPr>
                <w:rFonts w:cs="Arial"/>
                <w:sz w:val="16"/>
                <w:szCs w:val="16"/>
              </w:rPr>
              <w:t>SA#89e</w:t>
            </w:r>
          </w:p>
        </w:tc>
        <w:tc>
          <w:tcPr>
            <w:tcW w:w="1095" w:type="dxa"/>
            <w:gridSpan w:val="2"/>
            <w:shd w:val="solid" w:color="FFFFFF" w:fill="auto"/>
          </w:tcPr>
          <w:p w14:paraId="78CA56A3" w14:textId="77777777" w:rsidR="00F90237" w:rsidRDefault="0038729F" w:rsidP="00F90237">
            <w:pPr>
              <w:pStyle w:val="TAL"/>
              <w:rPr>
                <w:rFonts w:cs="Arial"/>
                <w:sz w:val="16"/>
                <w:szCs w:val="16"/>
              </w:rPr>
            </w:pPr>
            <w:r>
              <w:rPr>
                <w:rFonts w:cs="Arial"/>
                <w:sz w:val="16"/>
                <w:szCs w:val="16"/>
              </w:rPr>
              <w:t>SP-200813</w:t>
            </w:r>
          </w:p>
        </w:tc>
        <w:tc>
          <w:tcPr>
            <w:tcW w:w="568" w:type="dxa"/>
            <w:gridSpan w:val="2"/>
            <w:shd w:val="solid" w:color="FFFFFF" w:fill="auto"/>
          </w:tcPr>
          <w:p w14:paraId="056AB383" w14:textId="77777777" w:rsidR="00F90237" w:rsidRDefault="00F90237" w:rsidP="00F90237">
            <w:pPr>
              <w:pStyle w:val="TAL"/>
              <w:rPr>
                <w:rFonts w:cs="Arial"/>
                <w:sz w:val="16"/>
                <w:szCs w:val="16"/>
              </w:rPr>
            </w:pPr>
            <w:r>
              <w:rPr>
                <w:rFonts w:cs="Arial"/>
                <w:sz w:val="16"/>
                <w:szCs w:val="16"/>
              </w:rPr>
              <w:t>0827</w:t>
            </w:r>
          </w:p>
        </w:tc>
        <w:tc>
          <w:tcPr>
            <w:tcW w:w="426" w:type="dxa"/>
            <w:gridSpan w:val="2"/>
            <w:shd w:val="solid" w:color="FFFFFF" w:fill="auto"/>
          </w:tcPr>
          <w:p w14:paraId="69756BA6" w14:textId="77777777" w:rsidR="00F90237" w:rsidRDefault="00F90237" w:rsidP="00F90237">
            <w:pPr>
              <w:pStyle w:val="TAL"/>
              <w:rPr>
                <w:rFonts w:cs="Arial"/>
                <w:sz w:val="16"/>
                <w:szCs w:val="16"/>
              </w:rPr>
            </w:pPr>
            <w:r>
              <w:rPr>
                <w:rFonts w:cs="Arial"/>
                <w:sz w:val="16"/>
                <w:szCs w:val="16"/>
              </w:rPr>
              <w:t>-</w:t>
            </w:r>
          </w:p>
        </w:tc>
        <w:tc>
          <w:tcPr>
            <w:tcW w:w="426" w:type="dxa"/>
            <w:gridSpan w:val="2"/>
            <w:shd w:val="solid" w:color="FFFFFF" w:fill="auto"/>
          </w:tcPr>
          <w:p w14:paraId="58AFAEF2" w14:textId="77777777" w:rsidR="00F90237" w:rsidRDefault="00F90237" w:rsidP="00F90237">
            <w:pPr>
              <w:pStyle w:val="TAL"/>
              <w:rPr>
                <w:rFonts w:cs="Arial"/>
                <w:sz w:val="16"/>
                <w:szCs w:val="16"/>
              </w:rPr>
            </w:pPr>
            <w:r>
              <w:rPr>
                <w:rFonts w:cs="Arial"/>
                <w:sz w:val="16"/>
                <w:szCs w:val="16"/>
              </w:rPr>
              <w:t>F</w:t>
            </w:r>
          </w:p>
        </w:tc>
        <w:tc>
          <w:tcPr>
            <w:tcW w:w="4821" w:type="dxa"/>
            <w:gridSpan w:val="2"/>
            <w:shd w:val="solid" w:color="FFFFFF" w:fill="auto"/>
          </w:tcPr>
          <w:p w14:paraId="66D76C7A" w14:textId="77777777" w:rsidR="00F90237" w:rsidRPr="00750C70" w:rsidRDefault="00F90237" w:rsidP="00F90237">
            <w:pPr>
              <w:pStyle w:val="TAL"/>
              <w:rPr>
                <w:rFonts w:cs="Arial"/>
                <w:sz w:val="16"/>
                <w:szCs w:val="16"/>
              </w:rPr>
            </w:pPr>
            <w:r w:rsidRPr="00750C70">
              <w:rPr>
                <w:rFonts w:cs="Arial"/>
                <w:sz w:val="16"/>
                <w:szCs w:val="16"/>
              </w:rPr>
              <w:t>Add QHT in CHF CDR</w:t>
            </w:r>
          </w:p>
        </w:tc>
        <w:tc>
          <w:tcPr>
            <w:tcW w:w="709" w:type="dxa"/>
            <w:gridSpan w:val="2"/>
            <w:shd w:val="solid" w:color="FFFFFF" w:fill="auto"/>
          </w:tcPr>
          <w:p w14:paraId="71697A1B" w14:textId="77777777" w:rsidR="00F90237" w:rsidRDefault="00F90237" w:rsidP="00F90237">
            <w:pPr>
              <w:pStyle w:val="TAL"/>
              <w:jc w:val="center"/>
              <w:rPr>
                <w:rFonts w:cs="Arial"/>
                <w:sz w:val="16"/>
                <w:szCs w:val="16"/>
              </w:rPr>
            </w:pPr>
            <w:r>
              <w:rPr>
                <w:rFonts w:cs="Arial"/>
                <w:sz w:val="16"/>
                <w:szCs w:val="16"/>
              </w:rPr>
              <w:t>16.6.0</w:t>
            </w:r>
          </w:p>
        </w:tc>
      </w:tr>
      <w:tr w:rsidR="000350C6" w:rsidRPr="007F318C" w14:paraId="1DD6D669" w14:textId="77777777" w:rsidTr="003E44E5">
        <w:trPr>
          <w:gridAfter w:val="1"/>
          <w:wAfter w:w="48" w:type="dxa"/>
        </w:trPr>
        <w:tc>
          <w:tcPr>
            <w:tcW w:w="805" w:type="dxa"/>
            <w:gridSpan w:val="2"/>
            <w:shd w:val="solid" w:color="FFFFFF" w:fill="auto"/>
          </w:tcPr>
          <w:p w14:paraId="6643095B" w14:textId="77777777" w:rsidR="000350C6" w:rsidRDefault="000350C6" w:rsidP="00F90237">
            <w:pPr>
              <w:pStyle w:val="TAL"/>
              <w:jc w:val="center"/>
              <w:rPr>
                <w:rFonts w:cs="Arial"/>
                <w:sz w:val="16"/>
                <w:szCs w:val="16"/>
              </w:rPr>
            </w:pPr>
            <w:r>
              <w:rPr>
                <w:rFonts w:cs="Arial"/>
                <w:sz w:val="16"/>
                <w:szCs w:val="16"/>
              </w:rPr>
              <w:t>2020-09</w:t>
            </w:r>
          </w:p>
        </w:tc>
        <w:tc>
          <w:tcPr>
            <w:tcW w:w="801" w:type="dxa"/>
            <w:gridSpan w:val="2"/>
            <w:shd w:val="solid" w:color="FFFFFF" w:fill="auto"/>
          </w:tcPr>
          <w:p w14:paraId="34CAD5FB" w14:textId="77777777" w:rsidR="000350C6" w:rsidRDefault="000350C6" w:rsidP="00F90237">
            <w:pPr>
              <w:pStyle w:val="TAL"/>
              <w:rPr>
                <w:rFonts w:cs="Arial"/>
                <w:sz w:val="16"/>
                <w:szCs w:val="16"/>
              </w:rPr>
            </w:pPr>
            <w:r>
              <w:rPr>
                <w:rFonts w:cs="Arial"/>
                <w:sz w:val="16"/>
                <w:szCs w:val="16"/>
              </w:rPr>
              <w:t>SA#89e</w:t>
            </w:r>
          </w:p>
        </w:tc>
        <w:tc>
          <w:tcPr>
            <w:tcW w:w="1095" w:type="dxa"/>
            <w:gridSpan w:val="2"/>
            <w:shd w:val="solid" w:color="FFFFFF" w:fill="auto"/>
          </w:tcPr>
          <w:p w14:paraId="647FC391" w14:textId="77777777" w:rsidR="000350C6" w:rsidRDefault="000350C6" w:rsidP="00F90237">
            <w:pPr>
              <w:pStyle w:val="TAL"/>
              <w:rPr>
                <w:rFonts w:cs="Arial"/>
                <w:sz w:val="16"/>
                <w:szCs w:val="16"/>
              </w:rPr>
            </w:pPr>
            <w:r>
              <w:rPr>
                <w:rFonts w:cs="Arial"/>
                <w:sz w:val="16"/>
                <w:szCs w:val="16"/>
              </w:rPr>
              <w:t>SP-200740</w:t>
            </w:r>
          </w:p>
        </w:tc>
        <w:tc>
          <w:tcPr>
            <w:tcW w:w="568" w:type="dxa"/>
            <w:gridSpan w:val="2"/>
            <w:shd w:val="solid" w:color="FFFFFF" w:fill="auto"/>
          </w:tcPr>
          <w:p w14:paraId="147E7329" w14:textId="77777777" w:rsidR="000350C6" w:rsidRDefault="000350C6" w:rsidP="00F90237">
            <w:pPr>
              <w:pStyle w:val="TAL"/>
              <w:rPr>
                <w:rFonts w:cs="Arial"/>
                <w:sz w:val="16"/>
                <w:szCs w:val="16"/>
              </w:rPr>
            </w:pPr>
            <w:r>
              <w:rPr>
                <w:rFonts w:cs="Arial"/>
                <w:sz w:val="16"/>
                <w:szCs w:val="16"/>
              </w:rPr>
              <w:t>0828</w:t>
            </w:r>
          </w:p>
        </w:tc>
        <w:tc>
          <w:tcPr>
            <w:tcW w:w="426" w:type="dxa"/>
            <w:gridSpan w:val="2"/>
            <w:shd w:val="solid" w:color="FFFFFF" w:fill="auto"/>
          </w:tcPr>
          <w:p w14:paraId="5214AB6F" w14:textId="77777777" w:rsidR="000350C6" w:rsidRDefault="000350C6" w:rsidP="00F90237">
            <w:pPr>
              <w:pStyle w:val="TAL"/>
              <w:rPr>
                <w:rFonts w:cs="Arial"/>
                <w:sz w:val="16"/>
                <w:szCs w:val="16"/>
              </w:rPr>
            </w:pPr>
            <w:r>
              <w:rPr>
                <w:rFonts w:cs="Arial"/>
                <w:sz w:val="16"/>
                <w:szCs w:val="16"/>
              </w:rPr>
              <w:t>-</w:t>
            </w:r>
          </w:p>
        </w:tc>
        <w:tc>
          <w:tcPr>
            <w:tcW w:w="426" w:type="dxa"/>
            <w:gridSpan w:val="2"/>
            <w:shd w:val="solid" w:color="FFFFFF" w:fill="auto"/>
          </w:tcPr>
          <w:p w14:paraId="7E019C5C" w14:textId="77777777" w:rsidR="000350C6" w:rsidRDefault="000350C6" w:rsidP="00F90237">
            <w:pPr>
              <w:pStyle w:val="TAL"/>
              <w:rPr>
                <w:rFonts w:cs="Arial"/>
                <w:sz w:val="16"/>
                <w:szCs w:val="16"/>
              </w:rPr>
            </w:pPr>
            <w:r>
              <w:rPr>
                <w:rFonts w:cs="Arial"/>
                <w:sz w:val="16"/>
                <w:szCs w:val="16"/>
              </w:rPr>
              <w:t>F</w:t>
            </w:r>
          </w:p>
        </w:tc>
        <w:tc>
          <w:tcPr>
            <w:tcW w:w="4821" w:type="dxa"/>
            <w:gridSpan w:val="2"/>
            <w:shd w:val="solid" w:color="FFFFFF" w:fill="auto"/>
          </w:tcPr>
          <w:p w14:paraId="1ED869DD" w14:textId="77777777" w:rsidR="000350C6" w:rsidRPr="00750C70" w:rsidRDefault="000350C6" w:rsidP="00F90237">
            <w:pPr>
              <w:pStyle w:val="TAL"/>
              <w:rPr>
                <w:rFonts w:cs="Arial"/>
                <w:sz w:val="16"/>
                <w:szCs w:val="16"/>
              </w:rPr>
            </w:pPr>
            <w:r w:rsidRPr="00750C70">
              <w:rPr>
                <w:rFonts w:cs="Arial"/>
                <w:sz w:val="16"/>
                <w:szCs w:val="16"/>
              </w:rPr>
              <w:t>Add ePDG as serving node</w:t>
            </w:r>
          </w:p>
        </w:tc>
        <w:tc>
          <w:tcPr>
            <w:tcW w:w="709" w:type="dxa"/>
            <w:gridSpan w:val="2"/>
            <w:shd w:val="solid" w:color="FFFFFF" w:fill="auto"/>
          </w:tcPr>
          <w:p w14:paraId="6F620140" w14:textId="77777777" w:rsidR="000350C6" w:rsidRDefault="000350C6" w:rsidP="00F90237">
            <w:pPr>
              <w:pStyle w:val="TAL"/>
              <w:jc w:val="center"/>
              <w:rPr>
                <w:rFonts w:cs="Arial"/>
                <w:sz w:val="16"/>
                <w:szCs w:val="16"/>
              </w:rPr>
            </w:pPr>
            <w:r>
              <w:rPr>
                <w:rFonts w:cs="Arial"/>
                <w:sz w:val="16"/>
                <w:szCs w:val="16"/>
              </w:rPr>
              <w:t>16.6.0</w:t>
            </w:r>
          </w:p>
        </w:tc>
      </w:tr>
      <w:tr w:rsidR="007D36FE" w:rsidRPr="007F318C" w14:paraId="12A5F225" w14:textId="77777777" w:rsidTr="003E44E5">
        <w:trPr>
          <w:gridAfter w:val="1"/>
          <w:wAfter w:w="48" w:type="dxa"/>
        </w:trPr>
        <w:tc>
          <w:tcPr>
            <w:tcW w:w="805" w:type="dxa"/>
            <w:gridSpan w:val="2"/>
            <w:shd w:val="solid" w:color="FFFFFF" w:fill="auto"/>
          </w:tcPr>
          <w:p w14:paraId="55EC2BD2" w14:textId="77777777" w:rsidR="007D36FE" w:rsidRDefault="007D36FE" w:rsidP="007D36FE">
            <w:pPr>
              <w:pStyle w:val="TAL"/>
              <w:jc w:val="center"/>
              <w:rPr>
                <w:rFonts w:cs="Arial"/>
                <w:sz w:val="16"/>
                <w:szCs w:val="16"/>
              </w:rPr>
            </w:pPr>
            <w:r>
              <w:rPr>
                <w:rFonts w:cs="Arial"/>
                <w:sz w:val="16"/>
                <w:szCs w:val="16"/>
              </w:rPr>
              <w:t>2020-09</w:t>
            </w:r>
          </w:p>
        </w:tc>
        <w:tc>
          <w:tcPr>
            <w:tcW w:w="801" w:type="dxa"/>
            <w:gridSpan w:val="2"/>
            <w:shd w:val="solid" w:color="FFFFFF" w:fill="auto"/>
          </w:tcPr>
          <w:p w14:paraId="605A0189" w14:textId="77777777" w:rsidR="007D36FE" w:rsidRDefault="007D36FE" w:rsidP="007D36FE">
            <w:pPr>
              <w:pStyle w:val="TAL"/>
              <w:rPr>
                <w:rFonts w:cs="Arial"/>
                <w:sz w:val="16"/>
                <w:szCs w:val="16"/>
              </w:rPr>
            </w:pPr>
            <w:r>
              <w:rPr>
                <w:rFonts w:cs="Arial"/>
                <w:sz w:val="16"/>
                <w:szCs w:val="16"/>
              </w:rPr>
              <w:t>SA#89e</w:t>
            </w:r>
          </w:p>
        </w:tc>
        <w:tc>
          <w:tcPr>
            <w:tcW w:w="1095" w:type="dxa"/>
            <w:gridSpan w:val="2"/>
            <w:shd w:val="solid" w:color="FFFFFF" w:fill="auto"/>
          </w:tcPr>
          <w:p w14:paraId="77F9D456" w14:textId="77777777" w:rsidR="007D36FE" w:rsidRDefault="007D36FE" w:rsidP="007D36FE">
            <w:pPr>
              <w:pStyle w:val="TAL"/>
              <w:rPr>
                <w:rFonts w:cs="Arial"/>
                <w:sz w:val="16"/>
                <w:szCs w:val="16"/>
              </w:rPr>
            </w:pPr>
          </w:p>
        </w:tc>
        <w:tc>
          <w:tcPr>
            <w:tcW w:w="568" w:type="dxa"/>
            <w:gridSpan w:val="2"/>
            <w:shd w:val="solid" w:color="FFFFFF" w:fill="auto"/>
          </w:tcPr>
          <w:p w14:paraId="4653D2D7" w14:textId="77777777" w:rsidR="007D36FE" w:rsidRDefault="007D36FE" w:rsidP="007D36FE">
            <w:pPr>
              <w:pStyle w:val="TAL"/>
              <w:rPr>
                <w:rFonts w:cs="Arial"/>
                <w:sz w:val="16"/>
                <w:szCs w:val="16"/>
              </w:rPr>
            </w:pPr>
          </w:p>
        </w:tc>
        <w:tc>
          <w:tcPr>
            <w:tcW w:w="426" w:type="dxa"/>
            <w:gridSpan w:val="2"/>
            <w:shd w:val="solid" w:color="FFFFFF" w:fill="auto"/>
          </w:tcPr>
          <w:p w14:paraId="18CC55A7" w14:textId="77777777" w:rsidR="007D36FE" w:rsidRDefault="007D36FE" w:rsidP="007D36FE">
            <w:pPr>
              <w:pStyle w:val="TAL"/>
              <w:rPr>
                <w:rFonts w:cs="Arial"/>
                <w:sz w:val="16"/>
                <w:szCs w:val="16"/>
              </w:rPr>
            </w:pPr>
          </w:p>
        </w:tc>
        <w:tc>
          <w:tcPr>
            <w:tcW w:w="426" w:type="dxa"/>
            <w:gridSpan w:val="2"/>
            <w:shd w:val="solid" w:color="FFFFFF" w:fill="auto"/>
          </w:tcPr>
          <w:p w14:paraId="71FEAF72" w14:textId="77777777" w:rsidR="007D36FE" w:rsidRDefault="007D36FE" w:rsidP="007D36FE">
            <w:pPr>
              <w:pStyle w:val="TAL"/>
              <w:rPr>
                <w:rFonts w:cs="Arial"/>
                <w:sz w:val="16"/>
                <w:szCs w:val="16"/>
              </w:rPr>
            </w:pPr>
          </w:p>
        </w:tc>
        <w:tc>
          <w:tcPr>
            <w:tcW w:w="4821" w:type="dxa"/>
            <w:gridSpan w:val="2"/>
            <w:shd w:val="solid" w:color="FFFFFF" w:fill="auto"/>
          </w:tcPr>
          <w:p w14:paraId="529DA911" w14:textId="77777777" w:rsidR="007D36FE" w:rsidRPr="00750C70" w:rsidRDefault="007D36FE" w:rsidP="007D36FE">
            <w:pPr>
              <w:pStyle w:val="TAL"/>
              <w:rPr>
                <w:rFonts w:cs="Arial"/>
                <w:sz w:val="16"/>
                <w:szCs w:val="16"/>
              </w:rPr>
            </w:pPr>
            <w:r w:rsidRPr="00750C70">
              <w:rPr>
                <w:rFonts w:cs="Arial"/>
                <w:sz w:val="16"/>
                <w:szCs w:val="16"/>
              </w:rPr>
              <w:t>Correction of CR implementation that caused compilation issues</w:t>
            </w:r>
          </w:p>
        </w:tc>
        <w:tc>
          <w:tcPr>
            <w:tcW w:w="709" w:type="dxa"/>
            <w:gridSpan w:val="2"/>
            <w:shd w:val="solid" w:color="FFFFFF" w:fill="auto"/>
          </w:tcPr>
          <w:p w14:paraId="056BC660" w14:textId="77777777" w:rsidR="007D36FE" w:rsidRDefault="007D36FE" w:rsidP="007D36FE">
            <w:pPr>
              <w:pStyle w:val="TAL"/>
              <w:jc w:val="center"/>
              <w:rPr>
                <w:rFonts w:cs="Arial"/>
                <w:sz w:val="16"/>
                <w:szCs w:val="16"/>
              </w:rPr>
            </w:pPr>
            <w:r>
              <w:rPr>
                <w:rFonts w:cs="Arial"/>
                <w:sz w:val="16"/>
                <w:szCs w:val="16"/>
              </w:rPr>
              <w:t>16.6.1</w:t>
            </w:r>
          </w:p>
        </w:tc>
      </w:tr>
      <w:tr w:rsidR="00637BB9" w:rsidRPr="007F318C" w14:paraId="609205CE" w14:textId="77777777" w:rsidTr="003E44E5">
        <w:trPr>
          <w:gridAfter w:val="1"/>
          <w:wAfter w:w="48" w:type="dxa"/>
        </w:trPr>
        <w:tc>
          <w:tcPr>
            <w:tcW w:w="805" w:type="dxa"/>
            <w:gridSpan w:val="2"/>
            <w:shd w:val="solid" w:color="FFFFFF" w:fill="auto"/>
          </w:tcPr>
          <w:p w14:paraId="034741CC" w14:textId="77777777" w:rsidR="00637BB9" w:rsidRDefault="00637BB9"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5FB3E61B" w14:textId="77777777" w:rsidR="00637BB9" w:rsidRDefault="00637BB9" w:rsidP="007D36FE">
            <w:pPr>
              <w:pStyle w:val="TAL"/>
              <w:rPr>
                <w:rFonts w:cs="Arial"/>
                <w:sz w:val="16"/>
                <w:szCs w:val="16"/>
              </w:rPr>
            </w:pPr>
            <w:r>
              <w:rPr>
                <w:rFonts w:cs="Arial"/>
                <w:sz w:val="16"/>
                <w:szCs w:val="16"/>
              </w:rPr>
              <w:t>SA#90e</w:t>
            </w:r>
          </w:p>
        </w:tc>
        <w:tc>
          <w:tcPr>
            <w:tcW w:w="1095" w:type="dxa"/>
            <w:gridSpan w:val="2"/>
            <w:shd w:val="solid" w:color="FFFFFF" w:fill="auto"/>
          </w:tcPr>
          <w:p w14:paraId="138F8017" w14:textId="77777777" w:rsidR="00637BB9" w:rsidRDefault="00637BB9" w:rsidP="007D36FE">
            <w:pPr>
              <w:pStyle w:val="TAL"/>
              <w:rPr>
                <w:rFonts w:cs="Arial"/>
                <w:sz w:val="16"/>
                <w:szCs w:val="16"/>
              </w:rPr>
            </w:pPr>
            <w:r>
              <w:rPr>
                <w:rFonts w:cs="Arial"/>
                <w:sz w:val="16"/>
                <w:szCs w:val="16"/>
              </w:rPr>
              <w:t>SP-201051</w:t>
            </w:r>
          </w:p>
        </w:tc>
        <w:tc>
          <w:tcPr>
            <w:tcW w:w="568" w:type="dxa"/>
            <w:gridSpan w:val="2"/>
            <w:shd w:val="solid" w:color="FFFFFF" w:fill="auto"/>
          </w:tcPr>
          <w:p w14:paraId="0331BA84" w14:textId="77777777" w:rsidR="00637BB9" w:rsidRDefault="00637BB9" w:rsidP="007D36FE">
            <w:pPr>
              <w:pStyle w:val="TAL"/>
              <w:rPr>
                <w:rFonts w:cs="Arial"/>
                <w:sz w:val="16"/>
                <w:szCs w:val="16"/>
              </w:rPr>
            </w:pPr>
            <w:r>
              <w:rPr>
                <w:rFonts w:cs="Arial"/>
                <w:sz w:val="16"/>
                <w:szCs w:val="16"/>
              </w:rPr>
              <w:t>0829</w:t>
            </w:r>
          </w:p>
        </w:tc>
        <w:tc>
          <w:tcPr>
            <w:tcW w:w="426" w:type="dxa"/>
            <w:gridSpan w:val="2"/>
            <w:shd w:val="solid" w:color="FFFFFF" w:fill="auto"/>
          </w:tcPr>
          <w:p w14:paraId="25CD0A5C" w14:textId="77777777" w:rsidR="00637BB9" w:rsidRDefault="00637BB9" w:rsidP="007D36FE">
            <w:pPr>
              <w:pStyle w:val="TAL"/>
              <w:rPr>
                <w:rFonts w:cs="Arial"/>
                <w:sz w:val="16"/>
                <w:szCs w:val="16"/>
              </w:rPr>
            </w:pPr>
            <w:r>
              <w:rPr>
                <w:rFonts w:cs="Arial"/>
                <w:sz w:val="16"/>
                <w:szCs w:val="16"/>
              </w:rPr>
              <w:t>1</w:t>
            </w:r>
          </w:p>
        </w:tc>
        <w:tc>
          <w:tcPr>
            <w:tcW w:w="426" w:type="dxa"/>
            <w:gridSpan w:val="2"/>
            <w:shd w:val="solid" w:color="FFFFFF" w:fill="auto"/>
          </w:tcPr>
          <w:p w14:paraId="46132BF0" w14:textId="77777777" w:rsidR="00637BB9" w:rsidRDefault="00637BB9" w:rsidP="007D36FE">
            <w:pPr>
              <w:pStyle w:val="TAL"/>
              <w:rPr>
                <w:rFonts w:cs="Arial"/>
                <w:sz w:val="16"/>
                <w:szCs w:val="16"/>
              </w:rPr>
            </w:pPr>
            <w:r>
              <w:rPr>
                <w:rFonts w:cs="Arial"/>
                <w:sz w:val="16"/>
                <w:szCs w:val="16"/>
              </w:rPr>
              <w:t>F</w:t>
            </w:r>
          </w:p>
        </w:tc>
        <w:tc>
          <w:tcPr>
            <w:tcW w:w="4821" w:type="dxa"/>
            <w:gridSpan w:val="2"/>
            <w:shd w:val="solid" w:color="FFFFFF" w:fill="auto"/>
          </w:tcPr>
          <w:p w14:paraId="68896FBA" w14:textId="77777777" w:rsidR="00637BB9" w:rsidRPr="00750C70" w:rsidRDefault="00637BB9" w:rsidP="007D36FE">
            <w:pPr>
              <w:pStyle w:val="TAL"/>
              <w:rPr>
                <w:rFonts w:cs="Arial"/>
                <w:sz w:val="16"/>
                <w:szCs w:val="16"/>
              </w:rPr>
            </w:pPr>
            <w:r w:rsidRPr="00750C70">
              <w:rPr>
                <w:rFonts w:cs="Arial"/>
                <w:sz w:val="16"/>
                <w:szCs w:val="16"/>
              </w:rPr>
              <w:t>Add Multi-homed PDU Address in CHF-CDR for IPv6 multi-homing</w:t>
            </w:r>
          </w:p>
        </w:tc>
        <w:tc>
          <w:tcPr>
            <w:tcW w:w="709" w:type="dxa"/>
            <w:gridSpan w:val="2"/>
            <w:shd w:val="solid" w:color="FFFFFF" w:fill="auto"/>
          </w:tcPr>
          <w:p w14:paraId="7B900EBB" w14:textId="77777777" w:rsidR="00637BB9" w:rsidRDefault="00637BB9" w:rsidP="007D36FE">
            <w:pPr>
              <w:pStyle w:val="TAL"/>
              <w:jc w:val="center"/>
              <w:rPr>
                <w:rFonts w:cs="Arial"/>
                <w:sz w:val="16"/>
                <w:szCs w:val="16"/>
              </w:rPr>
            </w:pPr>
            <w:r>
              <w:rPr>
                <w:rFonts w:cs="Arial"/>
                <w:sz w:val="16"/>
                <w:szCs w:val="16"/>
              </w:rPr>
              <w:t>16.7.0</w:t>
            </w:r>
          </w:p>
        </w:tc>
      </w:tr>
      <w:tr w:rsidR="00536FD5" w:rsidRPr="007F318C" w14:paraId="0EB90A19" w14:textId="77777777" w:rsidTr="003E44E5">
        <w:trPr>
          <w:gridAfter w:val="1"/>
          <w:wAfter w:w="48" w:type="dxa"/>
        </w:trPr>
        <w:tc>
          <w:tcPr>
            <w:tcW w:w="805" w:type="dxa"/>
            <w:gridSpan w:val="2"/>
            <w:shd w:val="solid" w:color="FFFFFF" w:fill="auto"/>
          </w:tcPr>
          <w:p w14:paraId="5CF5A300" w14:textId="77777777" w:rsidR="00536FD5" w:rsidRDefault="00536FD5"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567B17CE" w14:textId="77777777" w:rsidR="00536FD5" w:rsidRDefault="00536FD5" w:rsidP="007D36FE">
            <w:pPr>
              <w:pStyle w:val="TAL"/>
              <w:rPr>
                <w:rFonts w:cs="Arial"/>
                <w:sz w:val="16"/>
                <w:szCs w:val="16"/>
              </w:rPr>
            </w:pPr>
            <w:r>
              <w:rPr>
                <w:rFonts w:cs="Arial"/>
                <w:sz w:val="16"/>
                <w:szCs w:val="16"/>
              </w:rPr>
              <w:t>SA#90e</w:t>
            </w:r>
          </w:p>
        </w:tc>
        <w:tc>
          <w:tcPr>
            <w:tcW w:w="1095" w:type="dxa"/>
            <w:gridSpan w:val="2"/>
            <w:shd w:val="solid" w:color="FFFFFF" w:fill="auto"/>
          </w:tcPr>
          <w:p w14:paraId="4B4D2DC0" w14:textId="77777777" w:rsidR="00536FD5" w:rsidRDefault="00536FD5" w:rsidP="007D36FE">
            <w:pPr>
              <w:pStyle w:val="TAL"/>
              <w:rPr>
                <w:rFonts w:cs="Arial"/>
                <w:sz w:val="16"/>
                <w:szCs w:val="16"/>
              </w:rPr>
            </w:pPr>
            <w:r>
              <w:rPr>
                <w:rFonts w:cs="Arial"/>
                <w:sz w:val="16"/>
                <w:szCs w:val="16"/>
              </w:rPr>
              <w:t>SP-201051</w:t>
            </w:r>
          </w:p>
        </w:tc>
        <w:tc>
          <w:tcPr>
            <w:tcW w:w="568" w:type="dxa"/>
            <w:gridSpan w:val="2"/>
            <w:shd w:val="solid" w:color="FFFFFF" w:fill="auto"/>
          </w:tcPr>
          <w:p w14:paraId="6AE0F883" w14:textId="77777777" w:rsidR="00536FD5" w:rsidRDefault="00536FD5" w:rsidP="007D36FE">
            <w:pPr>
              <w:pStyle w:val="TAL"/>
              <w:rPr>
                <w:rFonts w:cs="Arial"/>
                <w:sz w:val="16"/>
                <w:szCs w:val="16"/>
              </w:rPr>
            </w:pPr>
            <w:r>
              <w:rPr>
                <w:rFonts w:cs="Arial"/>
                <w:sz w:val="16"/>
                <w:szCs w:val="16"/>
              </w:rPr>
              <w:t>0830</w:t>
            </w:r>
          </w:p>
        </w:tc>
        <w:tc>
          <w:tcPr>
            <w:tcW w:w="426" w:type="dxa"/>
            <w:gridSpan w:val="2"/>
            <w:shd w:val="solid" w:color="FFFFFF" w:fill="auto"/>
          </w:tcPr>
          <w:p w14:paraId="53AAAAA8" w14:textId="77777777" w:rsidR="00536FD5" w:rsidRDefault="00536FD5" w:rsidP="007D36FE">
            <w:pPr>
              <w:pStyle w:val="TAL"/>
              <w:rPr>
                <w:rFonts w:cs="Arial"/>
                <w:sz w:val="16"/>
                <w:szCs w:val="16"/>
              </w:rPr>
            </w:pPr>
            <w:r>
              <w:rPr>
                <w:rFonts w:cs="Arial"/>
                <w:sz w:val="16"/>
                <w:szCs w:val="16"/>
              </w:rPr>
              <w:t>1</w:t>
            </w:r>
          </w:p>
        </w:tc>
        <w:tc>
          <w:tcPr>
            <w:tcW w:w="426" w:type="dxa"/>
            <w:gridSpan w:val="2"/>
            <w:shd w:val="solid" w:color="FFFFFF" w:fill="auto"/>
          </w:tcPr>
          <w:p w14:paraId="5561CC9E" w14:textId="77777777" w:rsidR="00536FD5" w:rsidRDefault="00536FD5" w:rsidP="007D36FE">
            <w:pPr>
              <w:pStyle w:val="TAL"/>
              <w:rPr>
                <w:rFonts w:cs="Arial"/>
                <w:sz w:val="16"/>
                <w:szCs w:val="16"/>
              </w:rPr>
            </w:pPr>
            <w:r>
              <w:rPr>
                <w:rFonts w:cs="Arial"/>
                <w:sz w:val="16"/>
                <w:szCs w:val="16"/>
              </w:rPr>
              <w:t>F</w:t>
            </w:r>
          </w:p>
        </w:tc>
        <w:tc>
          <w:tcPr>
            <w:tcW w:w="4821" w:type="dxa"/>
            <w:gridSpan w:val="2"/>
            <w:shd w:val="solid" w:color="FFFFFF" w:fill="auto"/>
          </w:tcPr>
          <w:p w14:paraId="23F39E38" w14:textId="77777777" w:rsidR="00536FD5" w:rsidRPr="00750C70" w:rsidRDefault="00536FD5" w:rsidP="007D36FE">
            <w:pPr>
              <w:pStyle w:val="TAL"/>
              <w:rPr>
                <w:rFonts w:cs="Arial"/>
                <w:sz w:val="16"/>
                <w:szCs w:val="16"/>
              </w:rPr>
            </w:pPr>
            <w:r w:rsidRPr="00750C70">
              <w:rPr>
                <w:rFonts w:cs="Arial"/>
                <w:sz w:val="16"/>
                <w:szCs w:val="16"/>
              </w:rPr>
              <w:t>Add the enhanced Diagnostics for 5G Charging</w:t>
            </w:r>
          </w:p>
        </w:tc>
        <w:tc>
          <w:tcPr>
            <w:tcW w:w="709" w:type="dxa"/>
            <w:gridSpan w:val="2"/>
            <w:shd w:val="solid" w:color="FFFFFF" w:fill="auto"/>
          </w:tcPr>
          <w:p w14:paraId="5409957F" w14:textId="77777777" w:rsidR="00536FD5" w:rsidRDefault="00536FD5" w:rsidP="007D36FE">
            <w:pPr>
              <w:pStyle w:val="TAL"/>
              <w:jc w:val="center"/>
              <w:rPr>
                <w:rFonts w:cs="Arial"/>
                <w:sz w:val="16"/>
                <w:szCs w:val="16"/>
              </w:rPr>
            </w:pPr>
            <w:r>
              <w:rPr>
                <w:rFonts w:cs="Arial"/>
                <w:sz w:val="16"/>
                <w:szCs w:val="16"/>
              </w:rPr>
              <w:t>16.7.0</w:t>
            </w:r>
          </w:p>
        </w:tc>
      </w:tr>
      <w:tr w:rsidR="002F19ED" w:rsidRPr="007F318C" w14:paraId="7FEA6030" w14:textId="77777777" w:rsidTr="003E44E5">
        <w:trPr>
          <w:gridAfter w:val="1"/>
          <w:wAfter w:w="48" w:type="dxa"/>
        </w:trPr>
        <w:tc>
          <w:tcPr>
            <w:tcW w:w="805" w:type="dxa"/>
            <w:gridSpan w:val="2"/>
            <w:shd w:val="solid" w:color="FFFFFF" w:fill="auto"/>
          </w:tcPr>
          <w:p w14:paraId="6BC51634" w14:textId="77777777" w:rsidR="002F19ED" w:rsidRDefault="002F19ED"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02F1C0C8" w14:textId="77777777" w:rsidR="002F19ED" w:rsidRDefault="002F19ED" w:rsidP="007D36FE">
            <w:pPr>
              <w:pStyle w:val="TAL"/>
              <w:rPr>
                <w:rFonts w:cs="Arial"/>
                <w:sz w:val="16"/>
                <w:szCs w:val="16"/>
              </w:rPr>
            </w:pPr>
            <w:r>
              <w:rPr>
                <w:rFonts w:cs="Arial"/>
                <w:sz w:val="16"/>
                <w:szCs w:val="16"/>
              </w:rPr>
              <w:t>SA#90e</w:t>
            </w:r>
          </w:p>
        </w:tc>
        <w:tc>
          <w:tcPr>
            <w:tcW w:w="1095" w:type="dxa"/>
            <w:gridSpan w:val="2"/>
            <w:shd w:val="solid" w:color="FFFFFF" w:fill="auto"/>
          </w:tcPr>
          <w:p w14:paraId="0F7D5DC0" w14:textId="77777777" w:rsidR="002F19ED" w:rsidRDefault="00E31001" w:rsidP="007D36FE">
            <w:pPr>
              <w:pStyle w:val="TAL"/>
              <w:rPr>
                <w:rFonts w:cs="Arial"/>
                <w:sz w:val="16"/>
                <w:szCs w:val="16"/>
              </w:rPr>
            </w:pPr>
            <w:r>
              <w:rPr>
                <w:rFonts w:cs="Arial"/>
                <w:sz w:val="16"/>
                <w:szCs w:val="16"/>
              </w:rPr>
              <w:t>SP-201051</w:t>
            </w:r>
          </w:p>
        </w:tc>
        <w:tc>
          <w:tcPr>
            <w:tcW w:w="568" w:type="dxa"/>
            <w:gridSpan w:val="2"/>
            <w:shd w:val="solid" w:color="FFFFFF" w:fill="auto"/>
          </w:tcPr>
          <w:p w14:paraId="57823EDB" w14:textId="77777777" w:rsidR="002F19ED" w:rsidRDefault="002F19ED" w:rsidP="007D36FE">
            <w:pPr>
              <w:pStyle w:val="TAL"/>
              <w:rPr>
                <w:rFonts w:cs="Arial"/>
                <w:sz w:val="16"/>
                <w:szCs w:val="16"/>
              </w:rPr>
            </w:pPr>
            <w:r>
              <w:rPr>
                <w:rFonts w:cs="Arial"/>
                <w:sz w:val="16"/>
                <w:szCs w:val="16"/>
              </w:rPr>
              <w:t>0831</w:t>
            </w:r>
          </w:p>
        </w:tc>
        <w:tc>
          <w:tcPr>
            <w:tcW w:w="426" w:type="dxa"/>
            <w:gridSpan w:val="2"/>
            <w:shd w:val="solid" w:color="FFFFFF" w:fill="auto"/>
          </w:tcPr>
          <w:p w14:paraId="3AB23991" w14:textId="77777777" w:rsidR="002F19ED" w:rsidRDefault="002F19ED" w:rsidP="007D36FE">
            <w:pPr>
              <w:pStyle w:val="TAL"/>
              <w:rPr>
                <w:rFonts w:cs="Arial"/>
                <w:sz w:val="16"/>
                <w:szCs w:val="16"/>
              </w:rPr>
            </w:pPr>
            <w:r>
              <w:rPr>
                <w:rFonts w:cs="Arial"/>
                <w:sz w:val="16"/>
                <w:szCs w:val="16"/>
              </w:rPr>
              <w:t>1</w:t>
            </w:r>
          </w:p>
        </w:tc>
        <w:tc>
          <w:tcPr>
            <w:tcW w:w="426" w:type="dxa"/>
            <w:gridSpan w:val="2"/>
            <w:shd w:val="solid" w:color="FFFFFF" w:fill="auto"/>
          </w:tcPr>
          <w:p w14:paraId="625739A1" w14:textId="77777777" w:rsidR="002F19ED" w:rsidRDefault="002F19ED" w:rsidP="007D36FE">
            <w:pPr>
              <w:pStyle w:val="TAL"/>
              <w:rPr>
                <w:rFonts w:cs="Arial"/>
                <w:sz w:val="16"/>
                <w:szCs w:val="16"/>
              </w:rPr>
            </w:pPr>
            <w:r>
              <w:rPr>
                <w:rFonts w:cs="Arial"/>
                <w:sz w:val="16"/>
                <w:szCs w:val="16"/>
              </w:rPr>
              <w:t>F</w:t>
            </w:r>
          </w:p>
        </w:tc>
        <w:tc>
          <w:tcPr>
            <w:tcW w:w="4821" w:type="dxa"/>
            <w:gridSpan w:val="2"/>
            <w:shd w:val="solid" w:color="FFFFFF" w:fill="auto"/>
          </w:tcPr>
          <w:p w14:paraId="474ABA0B" w14:textId="77777777" w:rsidR="002F19ED" w:rsidRPr="00750C70" w:rsidRDefault="002F19ED" w:rsidP="007D36FE">
            <w:pPr>
              <w:pStyle w:val="TAL"/>
              <w:rPr>
                <w:rFonts w:cs="Arial"/>
                <w:sz w:val="16"/>
                <w:szCs w:val="16"/>
              </w:rPr>
            </w:pPr>
            <w:r w:rsidRPr="00750C70">
              <w:rPr>
                <w:rFonts w:cs="Arial"/>
                <w:sz w:val="16"/>
                <w:szCs w:val="16"/>
              </w:rPr>
              <w:t>Add the ECGI and NCGI Support</w:t>
            </w:r>
          </w:p>
        </w:tc>
        <w:tc>
          <w:tcPr>
            <w:tcW w:w="709" w:type="dxa"/>
            <w:gridSpan w:val="2"/>
            <w:shd w:val="solid" w:color="FFFFFF" w:fill="auto"/>
          </w:tcPr>
          <w:p w14:paraId="18D008B2" w14:textId="77777777" w:rsidR="002F19ED" w:rsidRDefault="002F19ED" w:rsidP="007D36FE">
            <w:pPr>
              <w:pStyle w:val="TAL"/>
              <w:jc w:val="center"/>
              <w:rPr>
                <w:rFonts w:cs="Arial"/>
                <w:sz w:val="16"/>
                <w:szCs w:val="16"/>
              </w:rPr>
            </w:pPr>
            <w:r>
              <w:rPr>
                <w:rFonts w:cs="Arial"/>
                <w:sz w:val="16"/>
                <w:szCs w:val="16"/>
              </w:rPr>
              <w:t>16.7.0</w:t>
            </w:r>
          </w:p>
        </w:tc>
      </w:tr>
      <w:tr w:rsidR="009D2677" w:rsidRPr="007F318C" w14:paraId="388FFFC9" w14:textId="77777777" w:rsidTr="003E44E5">
        <w:trPr>
          <w:gridAfter w:val="1"/>
          <w:wAfter w:w="48" w:type="dxa"/>
        </w:trPr>
        <w:tc>
          <w:tcPr>
            <w:tcW w:w="805" w:type="dxa"/>
            <w:gridSpan w:val="2"/>
            <w:shd w:val="solid" w:color="FFFFFF" w:fill="auto"/>
          </w:tcPr>
          <w:p w14:paraId="5D79153C" w14:textId="77777777" w:rsidR="009D2677" w:rsidRDefault="009D2677"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09308C1F" w14:textId="77777777" w:rsidR="009D2677" w:rsidRDefault="009D2677" w:rsidP="007D36FE">
            <w:pPr>
              <w:pStyle w:val="TAL"/>
              <w:rPr>
                <w:rFonts w:cs="Arial"/>
                <w:sz w:val="16"/>
                <w:szCs w:val="16"/>
              </w:rPr>
            </w:pPr>
            <w:r>
              <w:rPr>
                <w:rFonts w:cs="Arial"/>
                <w:sz w:val="16"/>
                <w:szCs w:val="16"/>
              </w:rPr>
              <w:t>SA#90e</w:t>
            </w:r>
          </w:p>
        </w:tc>
        <w:tc>
          <w:tcPr>
            <w:tcW w:w="1095" w:type="dxa"/>
            <w:gridSpan w:val="2"/>
            <w:shd w:val="solid" w:color="FFFFFF" w:fill="auto"/>
          </w:tcPr>
          <w:p w14:paraId="267C3544" w14:textId="77777777" w:rsidR="009D2677" w:rsidRDefault="009D2677" w:rsidP="007D36FE">
            <w:pPr>
              <w:pStyle w:val="TAL"/>
              <w:rPr>
                <w:rFonts w:cs="Arial"/>
                <w:sz w:val="16"/>
                <w:szCs w:val="16"/>
              </w:rPr>
            </w:pPr>
            <w:r>
              <w:rPr>
                <w:rFonts w:cs="Arial"/>
                <w:sz w:val="16"/>
                <w:szCs w:val="16"/>
              </w:rPr>
              <w:t>SP-201051</w:t>
            </w:r>
          </w:p>
        </w:tc>
        <w:tc>
          <w:tcPr>
            <w:tcW w:w="568" w:type="dxa"/>
            <w:gridSpan w:val="2"/>
            <w:shd w:val="solid" w:color="FFFFFF" w:fill="auto"/>
          </w:tcPr>
          <w:p w14:paraId="0614276E" w14:textId="77777777" w:rsidR="009D2677" w:rsidRDefault="009D2677" w:rsidP="007D36FE">
            <w:pPr>
              <w:pStyle w:val="TAL"/>
              <w:rPr>
                <w:rFonts w:cs="Arial"/>
                <w:sz w:val="16"/>
                <w:szCs w:val="16"/>
              </w:rPr>
            </w:pPr>
            <w:r>
              <w:rPr>
                <w:rFonts w:cs="Arial"/>
                <w:sz w:val="16"/>
                <w:szCs w:val="16"/>
              </w:rPr>
              <w:t>0832</w:t>
            </w:r>
          </w:p>
        </w:tc>
        <w:tc>
          <w:tcPr>
            <w:tcW w:w="426" w:type="dxa"/>
            <w:gridSpan w:val="2"/>
            <w:shd w:val="solid" w:color="FFFFFF" w:fill="auto"/>
          </w:tcPr>
          <w:p w14:paraId="4E396381" w14:textId="77777777" w:rsidR="009D2677" w:rsidRDefault="009D2677" w:rsidP="007D36FE">
            <w:pPr>
              <w:pStyle w:val="TAL"/>
              <w:rPr>
                <w:rFonts w:cs="Arial"/>
                <w:sz w:val="16"/>
                <w:szCs w:val="16"/>
              </w:rPr>
            </w:pPr>
            <w:r>
              <w:rPr>
                <w:rFonts w:cs="Arial"/>
                <w:sz w:val="16"/>
                <w:szCs w:val="16"/>
              </w:rPr>
              <w:t>-</w:t>
            </w:r>
          </w:p>
        </w:tc>
        <w:tc>
          <w:tcPr>
            <w:tcW w:w="426" w:type="dxa"/>
            <w:gridSpan w:val="2"/>
            <w:shd w:val="solid" w:color="FFFFFF" w:fill="auto"/>
          </w:tcPr>
          <w:p w14:paraId="0AAB1CB7" w14:textId="77777777" w:rsidR="009D2677" w:rsidRDefault="009D2677" w:rsidP="007D36FE">
            <w:pPr>
              <w:pStyle w:val="TAL"/>
              <w:rPr>
                <w:rFonts w:cs="Arial"/>
                <w:sz w:val="16"/>
                <w:szCs w:val="16"/>
              </w:rPr>
            </w:pPr>
            <w:r>
              <w:rPr>
                <w:rFonts w:cs="Arial"/>
                <w:sz w:val="16"/>
                <w:szCs w:val="16"/>
              </w:rPr>
              <w:t>F</w:t>
            </w:r>
          </w:p>
        </w:tc>
        <w:tc>
          <w:tcPr>
            <w:tcW w:w="4821" w:type="dxa"/>
            <w:gridSpan w:val="2"/>
            <w:shd w:val="solid" w:color="FFFFFF" w:fill="auto"/>
          </w:tcPr>
          <w:p w14:paraId="61794B94" w14:textId="77777777" w:rsidR="009D2677" w:rsidRPr="00750C70" w:rsidRDefault="009D2677" w:rsidP="007D36FE">
            <w:pPr>
              <w:pStyle w:val="TAL"/>
              <w:rPr>
                <w:rFonts w:cs="Arial"/>
                <w:sz w:val="16"/>
                <w:szCs w:val="16"/>
              </w:rPr>
            </w:pPr>
            <w:r w:rsidRPr="00750C70">
              <w:rPr>
                <w:rFonts w:cs="Arial"/>
                <w:sz w:val="16"/>
                <w:szCs w:val="16"/>
              </w:rPr>
              <w:t>Correction on missing NEF and PGW-C+SMF as NF consumers</w:t>
            </w:r>
          </w:p>
        </w:tc>
        <w:tc>
          <w:tcPr>
            <w:tcW w:w="709" w:type="dxa"/>
            <w:gridSpan w:val="2"/>
            <w:shd w:val="solid" w:color="FFFFFF" w:fill="auto"/>
          </w:tcPr>
          <w:p w14:paraId="05556854" w14:textId="77777777" w:rsidR="009D2677" w:rsidRDefault="009D2677" w:rsidP="007D36FE">
            <w:pPr>
              <w:pStyle w:val="TAL"/>
              <w:jc w:val="center"/>
              <w:rPr>
                <w:rFonts w:cs="Arial"/>
                <w:sz w:val="16"/>
                <w:szCs w:val="16"/>
              </w:rPr>
            </w:pPr>
            <w:r>
              <w:rPr>
                <w:rFonts w:cs="Arial"/>
                <w:sz w:val="16"/>
                <w:szCs w:val="16"/>
              </w:rPr>
              <w:t>16.7.0</w:t>
            </w:r>
          </w:p>
        </w:tc>
      </w:tr>
      <w:tr w:rsidR="000D1035" w:rsidRPr="007F318C" w14:paraId="1FECD62D" w14:textId="77777777" w:rsidTr="003E44E5">
        <w:trPr>
          <w:gridAfter w:val="1"/>
          <w:wAfter w:w="48" w:type="dxa"/>
        </w:trPr>
        <w:tc>
          <w:tcPr>
            <w:tcW w:w="805" w:type="dxa"/>
            <w:gridSpan w:val="2"/>
            <w:shd w:val="solid" w:color="FFFFFF" w:fill="auto"/>
          </w:tcPr>
          <w:p w14:paraId="07548E60" w14:textId="77777777" w:rsidR="000D1035" w:rsidRDefault="000D1035"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51E6AFDF" w14:textId="77777777" w:rsidR="000D1035" w:rsidRDefault="000D1035" w:rsidP="007D36FE">
            <w:pPr>
              <w:pStyle w:val="TAL"/>
              <w:rPr>
                <w:rFonts w:cs="Arial"/>
                <w:sz w:val="16"/>
                <w:szCs w:val="16"/>
              </w:rPr>
            </w:pPr>
            <w:r>
              <w:rPr>
                <w:rFonts w:cs="Arial"/>
                <w:sz w:val="16"/>
                <w:szCs w:val="16"/>
              </w:rPr>
              <w:t>SA#90e</w:t>
            </w:r>
          </w:p>
        </w:tc>
        <w:tc>
          <w:tcPr>
            <w:tcW w:w="1095" w:type="dxa"/>
            <w:gridSpan w:val="2"/>
            <w:shd w:val="solid" w:color="FFFFFF" w:fill="auto"/>
          </w:tcPr>
          <w:p w14:paraId="19F5E44B" w14:textId="77777777" w:rsidR="000D1035" w:rsidRDefault="000D1035" w:rsidP="007D36FE">
            <w:pPr>
              <w:pStyle w:val="TAL"/>
              <w:rPr>
                <w:rFonts w:cs="Arial"/>
                <w:sz w:val="16"/>
                <w:szCs w:val="16"/>
              </w:rPr>
            </w:pPr>
            <w:r>
              <w:rPr>
                <w:rFonts w:cs="Arial"/>
                <w:sz w:val="16"/>
                <w:szCs w:val="16"/>
              </w:rPr>
              <w:t>SP-201073</w:t>
            </w:r>
          </w:p>
        </w:tc>
        <w:tc>
          <w:tcPr>
            <w:tcW w:w="568" w:type="dxa"/>
            <w:gridSpan w:val="2"/>
            <w:shd w:val="solid" w:color="FFFFFF" w:fill="auto"/>
          </w:tcPr>
          <w:p w14:paraId="0943C267" w14:textId="77777777" w:rsidR="000D1035" w:rsidRDefault="000D1035" w:rsidP="007D36FE">
            <w:pPr>
              <w:pStyle w:val="TAL"/>
              <w:rPr>
                <w:rFonts w:cs="Arial"/>
                <w:sz w:val="16"/>
                <w:szCs w:val="16"/>
              </w:rPr>
            </w:pPr>
            <w:r>
              <w:rPr>
                <w:rFonts w:cs="Arial"/>
                <w:sz w:val="16"/>
                <w:szCs w:val="16"/>
              </w:rPr>
              <w:t>0833</w:t>
            </w:r>
          </w:p>
        </w:tc>
        <w:tc>
          <w:tcPr>
            <w:tcW w:w="426" w:type="dxa"/>
            <w:gridSpan w:val="2"/>
            <w:shd w:val="solid" w:color="FFFFFF" w:fill="auto"/>
          </w:tcPr>
          <w:p w14:paraId="0785A2E4" w14:textId="77777777" w:rsidR="000D1035" w:rsidRDefault="000D1035" w:rsidP="007D36FE">
            <w:pPr>
              <w:pStyle w:val="TAL"/>
              <w:rPr>
                <w:rFonts w:cs="Arial"/>
                <w:sz w:val="16"/>
                <w:szCs w:val="16"/>
              </w:rPr>
            </w:pPr>
            <w:r>
              <w:rPr>
                <w:rFonts w:cs="Arial"/>
                <w:sz w:val="16"/>
                <w:szCs w:val="16"/>
              </w:rPr>
              <w:t>-</w:t>
            </w:r>
          </w:p>
        </w:tc>
        <w:tc>
          <w:tcPr>
            <w:tcW w:w="426" w:type="dxa"/>
            <w:gridSpan w:val="2"/>
            <w:shd w:val="solid" w:color="FFFFFF" w:fill="auto"/>
          </w:tcPr>
          <w:p w14:paraId="2CC6C485" w14:textId="77777777" w:rsidR="000D1035" w:rsidRDefault="000D1035" w:rsidP="007D36FE">
            <w:pPr>
              <w:pStyle w:val="TAL"/>
              <w:rPr>
                <w:rFonts w:cs="Arial"/>
                <w:sz w:val="16"/>
                <w:szCs w:val="16"/>
              </w:rPr>
            </w:pPr>
            <w:r>
              <w:rPr>
                <w:rFonts w:cs="Arial"/>
                <w:sz w:val="16"/>
                <w:szCs w:val="16"/>
              </w:rPr>
              <w:t>F</w:t>
            </w:r>
          </w:p>
        </w:tc>
        <w:tc>
          <w:tcPr>
            <w:tcW w:w="4821" w:type="dxa"/>
            <w:gridSpan w:val="2"/>
            <w:shd w:val="solid" w:color="FFFFFF" w:fill="auto"/>
          </w:tcPr>
          <w:p w14:paraId="606DE4ED" w14:textId="77777777" w:rsidR="000D1035" w:rsidRPr="00750C70" w:rsidRDefault="000D1035" w:rsidP="007D36FE">
            <w:pPr>
              <w:pStyle w:val="TAL"/>
              <w:rPr>
                <w:rFonts w:cs="Arial"/>
                <w:sz w:val="16"/>
                <w:szCs w:val="16"/>
              </w:rPr>
            </w:pPr>
            <w:r w:rsidRPr="00750C70">
              <w:rPr>
                <w:rFonts w:cs="Arial"/>
                <w:sz w:val="16"/>
                <w:szCs w:val="16"/>
              </w:rPr>
              <w:t xml:space="preserve">Correction on User Equipment Info field format </w:t>
            </w:r>
          </w:p>
        </w:tc>
        <w:tc>
          <w:tcPr>
            <w:tcW w:w="709" w:type="dxa"/>
            <w:gridSpan w:val="2"/>
            <w:shd w:val="solid" w:color="FFFFFF" w:fill="auto"/>
          </w:tcPr>
          <w:p w14:paraId="72F4444B" w14:textId="77777777" w:rsidR="000D1035" w:rsidRDefault="000D1035" w:rsidP="007D36FE">
            <w:pPr>
              <w:pStyle w:val="TAL"/>
              <w:jc w:val="center"/>
              <w:rPr>
                <w:rFonts w:cs="Arial"/>
                <w:sz w:val="16"/>
                <w:szCs w:val="16"/>
              </w:rPr>
            </w:pPr>
            <w:r>
              <w:rPr>
                <w:rFonts w:cs="Arial"/>
                <w:sz w:val="16"/>
                <w:szCs w:val="16"/>
              </w:rPr>
              <w:t>16.7.0</w:t>
            </w:r>
          </w:p>
        </w:tc>
      </w:tr>
      <w:tr w:rsidR="00BA3484" w:rsidRPr="007F318C" w14:paraId="6999ED8E" w14:textId="77777777" w:rsidTr="003E44E5">
        <w:trPr>
          <w:gridAfter w:val="1"/>
          <w:wAfter w:w="48" w:type="dxa"/>
        </w:trPr>
        <w:tc>
          <w:tcPr>
            <w:tcW w:w="805" w:type="dxa"/>
            <w:gridSpan w:val="2"/>
            <w:shd w:val="solid" w:color="FFFFFF" w:fill="auto"/>
          </w:tcPr>
          <w:p w14:paraId="5BE14999" w14:textId="77777777" w:rsidR="00BA3484" w:rsidRDefault="00BA3484"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6CD156D5" w14:textId="77777777" w:rsidR="00BA3484" w:rsidRDefault="00BA3484" w:rsidP="007D36FE">
            <w:pPr>
              <w:pStyle w:val="TAL"/>
              <w:rPr>
                <w:rFonts w:cs="Arial"/>
                <w:sz w:val="16"/>
                <w:szCs w:val="16"/>
              </w:rPr>
            </w:pPr>
            <w:r>
              <w:rPr>
                <w:rFonts w:cs="Arial"/>
                <w:sz w:val="16"/>
                <w:szCs w:val="16"/>
              </w:rPr>
              <w:t>SA#90e</w:t>
            </w:r>
          </w:p>
        </w:tc>
        <w:tc>
          <w:tcPr>
            <w:tcW w:w="1095" w:type="dxa"/>
            <w:gridSpan w:val="2"/>
            <w:shd w:val="solid" w:color="FFFFFF" w:fill="auto"/>
          </w:tcPr>
          <w:p w14:paraId="35FD2AEE" w14:textId="77777777" w:rsidR="00BA3484" w:rsidRDefault="00BA3484" w:rsidP="007D36FE">
            <w:pPr>
              <w:pStyle w:val="TAL"/>
              <w:rPr>
                <w:rFonts w:cs="Arial"/>
                <w:sz w:val="16"/>
                <w:szCs w:val="16"/>
              </w:rPr>
            </w:pPr>
            <w:r>
              <w:rPr>
                <w:rFonts w:cs="Arial"/>
                <w:sz w:val="16"/>
                <w:szCs w:val="16"/>
              </w:rPr>
              <w:t>SP-201051</w:t>
            </w:r>
          </w:p>
        </w:tc>
        <w:tc>
          <w:tcPr>
            <w:tcW w:w="568" w:type="dxa"/>
            <w:gridSpan w:val="2"/>
            <w:shd w:val="solid" w:color="FFFFFF" w:fill="auto"/>
          </w:tcPr>
          <w:p w14:paraId="4C64C88C" w14:textId="77777777" w:rsidR="00BA3484" w:rsidRDefault="00BA3484" w:rsidP="007D36FE">
            <w:pPr>
              <w:pStyle w:val="TAL"/>
              <w:rPr>
                <w:rFonts w:cs="Arial"/>
                <w:sz w:val="16"/>
                <w:szCs w:val="16"/>
              </w:rPr>
            </w:pPr>
            <w:r>
              <w:rPr>
                <w:rFonts w:cs="Arial"/>
                <w:sz w:val="16"/>
                <w:szCs w:val="16"/>
              </w:rPr>
              <w:t>0834</w:t>
            </w:r>
          </w:p>
        </w:tc>
        <w:tc>
          <w:tcPr>
            <w:tcW w:w="426" w:type="dxa"/>
            <w:gridSpan w:val="2"/>
            <w:shd w:val="solid" w:color="FFFFFF" w:fill="auto"/>
          </w:tcPr>
          <w:p w14:paraId="516E85C4" w14:textId="77777777" w:rsidR="00BA3484" w:rsidRDefault="00BA3484" w:rsidP="007D36FE">
            <w:pPr>
              <w:pStyle w:val="TAL"/>
              <w:rPr>
                <w:rFonts w:cs="Arial"/>
                <w:sz w:val="16"/>
                <w:szCs w:val="16"/>
              </w:rPr>
            </w:pPr>
            <w:r>
              <w:rPr>
                <w:rFonts w:cs="Arial"/>
                <w:sz w:val="16"/>
                <w:szCs w:val="16"/>
              </w:rPr>
              <w:t>1</w:t>
            </w:r>
          </w:p>
        </w:tc>
        <w:tc>
          <w:tcPr>
            <w:tcW w:w="426" w:type="dxa"/>
            <w:gridSpan w:val="2"/>
            <w:shd w:val="solid" w:color="FFFFFF" w:fill="auto"/>
          </w:tcPr>
          <w:p w14:paraId="180E810E" w14:textId="77777777" w:rsidR="00BA3484" w:rsidRDefault="00BA3484" w:rsidP="007D36FE">
            <w:pPr>
              <w:pStyle w:val="TAL"/>
              <w:rPr>
                <w:rFonts w:cs="Arial"/>
                <w:sz w:val="16"/>
                <w:szCs w:val="16"/>
              </w:rPr>
            </w:pPr>
            <w:r>
              <w:rPr>
                <w:rFonts w:cs="Arial"/>
                <w:sz w:val="16"/>
                <w:szCs w:val="16"/>
              </w:rPr>
              <w:t>F</w:t>
            </w:r>
          </w:p>
        </w:tc>
        <w:tc>
          <w:tcPr>
            <w:tcW w:w="4821" w:type="dxa"/>
            <w:gridSpan w:val="2"/>
            <w:shd w:val="solid" w:color="FFFFFF" w:fill="auto"/>
          </w:tcPr>
          <w:p w14:paraId="7F79A92F" w14:textId="77777777" w:rsidR="00BA3484" w:rsidRPr="00750C70" w:rsidRDefault="00BA3484" w:rsidP="007D36FE">
            <w:pPr>
              <w:pStyle w:val="TAL"/>
              <w:rPr>
                <w:rFonts w:cs="Arial"/>
                <w:sz w:val="16"/>
                <w:szCs w:val="16"/>
              </w:rPr>
            </w:pPr>
            <w:r w:rsidRPr="00750C70">
              <w:rPr>
                <w:rFonts w:cs="Arial"/>
                <w:sz w:val="16"/>
                <w:szCs w:val="16"/>
              </w:rPr>
              <w:t xml:space="preserve">Correction on User Identifier field format </w:t>
            </w:r>
          </w:p>
        </w:tc>
        <w:tc>
          <w:tcPr>
            <w:tcW w:w="709" w:type="dxa"/>
            <w:gridSpan w:val="2"/>
            <w:shd w:val="solid" w:color="FFFFFF" w:fill="auto"/>
          </w:tcPr>
          <w:p w14:paraId="795C6BA1" w14:textId="77777777" w:rsidR="00BA3484" w:rsidRDefault="00BA3484" w:rsidP="007D36FE">
            <w:pPr>
              <w:pStyle w:val="TAL"/>
              <w:jc w:val="center"/>
              <w:rPr>
                <w:rFonts w:cs="Arial"/>
                <w:sz w:val="16"/>
                <w:szCs w:val="16"/>
              </w:rPr>
            </w:pPr>
            <w:r>
              <w:rPr>
                <w:rFonts w:cs="Arial"/>
                <w:sz w:val="16"/>
                <w:szCs w:val="16"/>
              </w:rPr>
              <w:t>16.7.0</w:t>
            </w:r>
          </w:p>
        </w:tc>
      </w:tr>
      <w:tr w:rsidR="00744DDC" w:rsidRPr="007F318C" w14:paraId="5A10C429" w14:textId="77777777" w:rsidTr="003E44E5">
        <w:trPr>
          <w:gridAfter w:val="1"/>
          <w:wAfter w:w="48" w:type="dxa"/>
        </w:trPr>
        <w:tc>
          <w:tcPr>
            <w:tcW w:w="805" w:type="dxa"/>
            <w:gridSpan w:val="2"/>
            <w:shd w:val="solid" w:color="FFFFFF" w:fill="auto"/>
          </w:tcPr>
          <w:p w14:paraId="513B5A58" w14:textId="77777777" w:rsidR="00744DDC" w:rsidRDefault="00744DDC"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6D05C22D" w14:textId="77777777" w:rsidR="00744DDC" w:rsidRDefault="00744DDC" w:rsidP="007D36FE">
            <w:pPr>
              <w:pStyle w:val="TAL"/>
              <w:rPr>
                <w:rFonts w:cs="Arial"/>
                <w:sz w:val="16"/>
                <w:szCs w:val="16"/>
              </w:rPr>
            </w:pPr>
            <w:r>
              <w:rPr>
                <w:rFonts w:cs="Arial"/>
                <w:sz w:val="16"/>
                <w:szCs w:val="16"/>
              </w:rPr>
              <w:t>SA#90e</w:t>
            </w:r>
          </w:p>
        </w:tc>
        <w:tc>
          <w:tcPr>
            <w:tcW w:w="1095" w:type="dxa"/>
            <w:gridSpan w:val="2"/>
            <w:shd w:val="solid" w:color="FFFFFF" w:fill="auto"/>
          </w:tcPr>
          <w:p w14:paraId="10F71AE2" w14:textId="77777777" w:rsidR="00744DDC" w:rsidRDefault="00744DDC" w:rsidP="007D36FE">
            <w:pPr>
              <w:pStyle w:val="TAL"/>
              <w:rPr>
                <w:rFonts w:cs="Arial"/>
                <w:sz w:val="16"/>
                <w:szCs w:val="16"/>
              </w:rPr>
            </w:pPr>
            <w:r>
              <w:rPr>
                <w:rFonts w:cs="Arial"/>
                <w:sz w:val="16"/>
                <w:szCs w:val="16"/>
              </w:rPr>
              <w:t>SP-201072</w:t>
            </w:r>
          </w:p>
        </w:tc>
        <w:tc>
          <w:tcPr>
            <w:tcW w:w="568" w:type="dxa"/>
            <w:gridSpan w:val="2"/>
            <w:shd w:val="solid" w:color="FFFFFF" w:fill="auto"/>
          </w:tcPr>
          <w:p w14:paraId="72CEFE2E" w14:textId="77777777" w:rsidR="00744DDC" w:rsidRDefault="00744DDC" w:rsidP="007D36FE">
            <w:pPr>
              <w:pStyle w:val="TAL"/>
              <w:rPr>
                <w:rFonts w:cs="Arial"/>
                <w:sz w:val="16"/>
                <w:szCs w:val="16"/>
              </w:rPr>
            </w:pPr>
            <w:r>
              <w:rPr>
                <w:rFonts w:cs="Arial"/>
                <w:sz w:val="16"/>
                <w:szCs w:val="16"/>
              </w:rPr>
              <w:t>0836</w:t>
            </w:r>
          </w:p>
        </w:tc>
        <w:tc>
          <w:tcPr>
            <w:tcW w:w="426" w:type="dxa"/>
            <w:gridSpan w:val="2"/>
            <w:shd w:val="solid" w:color="FFFFFF" w:fill="auto"/>
          </w:tcPr>
          <w:p w14:paraId="09FA1FC1" w14:textId="77777777" w:rsidR="00744DDC" w:rsidRDefault="00744DDC" w:rsidP="007D36FE">
            <w:pPr>
              <w:pStyle w:val="TAL"/>
              <w:rPr>
                <w:rFonts w:cs="Arial"/>
                <w:sz w:val="16"/>
                <w:szCs w:val="16"/>
              </w:rPr>
            </w:pPr>
            <w:r>
              <w:rPr>
                <w:rFonts w:cs="Arial"/>
                <w:sz w:val="16"/>
                <w:szCs w:val="16"/>
              </w:rPr>
              <w:t>1</w:t>
            </w:r>
          </w:p>
        </w:tc>
        <w:tc>
          <w:tcPr>
            <w:tcW w:w="426" w:type="dxa"/>
            <w:gridSpan w:val="2"/>
            <w:shd w:val="solid" w:color="FFFFFF" w:fill="auto"/>
          </w:tcPr>
          <w:p w14:paraId="5BA0D819" w14:textId="77777777" w:rsidR="00744DDC" w:rsidRDefault="00744DDC" w:rsidP="007D36FE">
            <w:pPr>
              <w:pStyle w:val="TAL"/>
              <w:rPr>
                <w:rFonts w:cs="Arial"/>
                <w:sz w:val="16"/>
                <w:szCs w:val="16"/>
              </w:rPr>
            </w:pPr>
            <w:r>
              <w:rPr>
                <w:rFonts w:cs="Arial"/>
                <w:sz w:val="16"/>
                <w:szCs w:val="16"/>
              </w:rPr>
              <w:t>A</w:t>
            </w:r>
          </w:p>
        </w:tc>
        <w:tc>
          <w:tcPr>
            <w:tcW w:w="4821" w:type="dxa"/>
            <w:gridSpan w:val="2"/>
            <w:shd w:val="solid" w:color="FFFFFF" w:fill="auto"/>
          </w:tcPr>
          <w:p w14:paraId="448F1EA2" w14:textId="77777777" w:rsidR="00744DDC" w:rsidRPr="00750C70" w:rsidRDefault="00744DDC" w:rsidP="007D36FE">
            <w:pPr>
              <w:pStyle w:val="TAL"/>
              <w:rPr>
                <w:rFonts w:cs="Arial"/>
                <w:sz w:val="16"/>
                <w:szCs w:val="16"/>
              </w:rPr>
            </w:pPr>
            <w:r w:rsidRPr="00750C70">
              <w:rPr>
                <w:rFonts w:cs="Arial"/>
                <w:sz w:val="16"/>
                <w:szCs w:val="16"/>
              </w:rPr>
              <w:t>Correction of SMS node address in CHF CDR</w:t>
            </w:r>
          </w:p>
        </w:tc>
        <w:tc>
          <w:tcPr>
            <w:tcW w:w="709" w:type="dxa"/>
            <w:gridSpan w:val="2"/>
            <w:shd w:val="solid" w:color="FFFFFF" w:fill="auto"/>
          </w:tcPr>
          <w:p w14:paraId="419707BD" w14:textId="77777777" w:rsidR="00744DDC" w:rsidRDefault="00744DDC" w:rsidP="007D36FE">
            <w:pPr>
              <w:pStyle w:val="TAL"/>
              <w:jc w:val="center"/>
              <w:rPr>
                <w:rFonts w:cs="Arial"/>
                <w:sz w:val="16"/>
                <w:szCs w:val="16"/>
              </w:rPr>
            </w:pPr>
            <w:r>
              <w:rPr>
                <w:rFonts w:cs="Arial"/>
                <w:sz w:val="16"/>
                <w:szCs w:val="16"/>
              </w:rPr>
              <w:t>16.7.0</w:t>
            </w:r>
          </w:p>
        </w:tc>
      </w:tr>
      <w:tr w:rsidR="008116B5" w:rsidRPr="007F318C" w14:paraId="47223AB9" w14:textId="77777777" w:rsidTr="003E44E5">
        <w:trPr>
          <w:gridAfter w:val="1"/>
          <w:wAfter w:w="48" w:type="dxa"/>
        </w:trPr>
        <w:tc>
          <w:tcPr>
            <w:tcW w:w="805" w:type="dxa"/>
            <w:gridSpan w:val="2"/>
            <w:shd w:val="solid" w:color="FFFFFF" w:fill="auto"/>
          </w:tcPr>
          <w:p w14:paraId="50424551" w14:textId="77777777" w:rsidR="008116B5" w:rsidRDefault="008116B5"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196A07E6" w14:textId="77777777" w:rsidR="008116B5" w:rsidRDefault="008116B5" w:rsidP="007D36FE">
            <w:pPr>
              <w:pStyle w:val="TAL"/>
              <w:rPr>
                <w:rFonts w:cs="Arial"/>
                <w:sz w:val="16"/>
                <w:szCs w:val="16"/>
              </w:rPr>
            </w:pPr>
            <w:r>
              <w:rPr>
                <w:rFonts w:cs="Arial"/>
                <w:sz w:val="16"/>
                <w:szCs w:val="16"/>
              </w:rPr>
              <w:t>SA#90e</w:t>
            </w:r>
          </w:p>
        </w:tc>
        <w:tc>
          <w:tcPr>
            <w:tcW w:w="1095" w:type="dxa"/>
            <w:gridSpan w:val="2"/>
            <w:shd w:val="solid" w:color="FFFFFF" w:fill="auto"/>
          </w:tcPr>
          <w:p w14:paraId="13BDC35F" w14:textId="77777777" w:rsidR="008116B5" w:rsidRDefault="008116B5" w:rsidP="007D36FE">
            <w:pPr>
              <w:pStyle w:val="TAL"/>
              <w:rPr>
                <w:rFonts w:cs="Arial"/>
                <w:sz w:val="16"/>
                <w:szCs w:val="16"/>
              </w:rPr>
            </w:pPr>
            <w:r>
              <w:rPr>
                <w:rFonts w:cs="Arial"/>
                <w:sz w:val="16"/>
                <w:szCs w:val="16"/>
              </w:rPr>
              <w:t>SP-201072</w:t>
            </w:r>
          </w:p>
        </w:tc>
        <w:tc>
          <w:tcPr>
            <w:tcW w:w="568" w:type="dxa"/>
            <w:gridSpan w:val="2"/>
            <w:shd w:val="solid" w:color="FFFFFF" w:fill="auto"/>
          </w:tcPr>
          <w:p w14:paraId="71FCCB8E" w14:textId="77777777" w:rsidR="008116B5" w:rsidRDefault="008116B5" w:rsidP="007D36FE">
            <w:pPr>
              <w:pStyle w:val="TAL"/>
              <w:rPr>
                <w:rFonts w:cs="Arial"/>
                <w:sz w:val="16"/>
                <w:szCs w:val="16"/>
              </w:rPr>
            </w:pPr>
            <w:r>
              <w:rPr>
                <w:rFonts w:cs="Arial"/>
                <w:sz w:val="16"/>
                <w:szCs w:val="16"/>
              </w:rPr>
              <w:t>0838</w:t>
            </w:r>
          </w:p>
        </w:tc>
        <w:tc>
          <w:tcPr>
            <w:tcW w:w="426" w:type="dxa"/>
            <w:gridSpan w:val="2"/>
            <w:shd w:val="solid" w:color="FFFFFF" w:fill="auto"/>
          </w:tcPr>
          <w:p w14:paraId="0A1A01B2" w14:textId="77777777" w:rsidR="008116B5" w:rsidRDefault="008116B5" w:rsidP="007D36FE">
            <w:pPr>
              <w:pStyle w:val="TAL"/>
              <w:rPr>
                <w:rFonts w:cs="Arial"/>
                <w:sz w:val="16"/>
                <w:szCs w:val="16"/>
              </w:rPr>
            </w:pPr>
            <w:r>
              <w:rPr>
                <w:rFonts w:cs="Arial"/>
                <w:sz w:val="16"/>
                <w:szCs w:val="16"/>
              </w:rPr>
              <w:t>1</w:t>
            </w:r>
          </w:p>
        </w:tc>
        <w:tc>
          <w:tcPr>
            <w:tcW w:w="426" w:type="dxa"/>
            <w:gridSpan w:val="2"/>
            <w:shd w:val="solid" w:color="FFFFFF" w:fill="auto"/>
          </w:tcPr>
          <w:p w14:paraId="22BFCDED" w14:textId="77777777" w:rsidR="008116B5" w:rsidRDefault="008116B5" w:rsidP="007D36FE">
            <w:pPr>
              <w:pStyle w:val="TAL"/>
              <w:rPr>
                <w:rFonts w:cs="Arial"/>
                <w:sz w:val="16"/>
                <w:szCs w:val="16"/>
              </w:rPr>
            </w:pPr>
            <w:r>
              <w:rPr>
                <w:rFonts w:cs="Arial"/>
                <w:sz w:val="16"/>
                <w:szCs w:val="16"/>
              </w:rPr>
              <w:t>A</w:t>
            </w:r>
          </w:p>
        </w:tc>
        <w:tc>
          <w:tcPr>
            <w:tcW w:w="4821" w:type="dxa"/>
            <w:gridSpan w:val="2"/>
            <w:shd w:val="solid" w:color="FFFFFF" w:fill="auto"/>
          </w:tcPr>
          <w:p w14:paraId="334BC2C8" w14:textId="77777777" w:rsidR="008116B5" w:rsidRPr="00750C70" w:rsidRDefault="008116B5" w:rsidP="007D36FE">
            <w:pPr>
              <w:pStyle w:val="TAL"/>
              <w:rPr>
                <w:rFonts w:cs="Arial"/>
                <w:sz w:val="16"/>
                <w:szCs w:val="16"/>
              </w:rPr>
            </w:pPr>
            <w:r w:rsidRPr="00750C70">
              <w:rPr>
                <w:rFonts w:cs="Arial"/>
                <w:sz w:val="16"/>
                <w:szCs w:val="16"/>
              </w:rPr>
              <w:t>Correction of mandatory SMS message reference in CHF CDR</w:t>
            </w:r>
          </w:p>
        </w:tc>
        <w:tc>
          <w:tcPr>
            <w:tcW w:w="709" w:type="dxa"/>
            <w:gridSpan w:val="2"/>
            <w:shd w:val="solid" w:color="FFFFFF" w:fill="auto"/>
          </w:tcPr>
          <w:p w14:paraId="7C7C49A5" w14:textId="77777777" w:rsidR="008116B5" w:rsidRDefault="008116B5" w:rsidP="007D36FE">
            <w:pPr>
              <w:pStyle w:val="TAL"/>
              <w:jc w:val="center"/>
              <w:rPr>
                <w:rFonts w:cs="Arial"/>
                <w:sz w:val="16"/>
                <w:szCs w:val="16"/>
              </w:rPr>
            </w:pPr>
            <w:r>
              <w:rPr>
                <w:rFonts w:cs="Arial"/>
                <w:sz w:val="16"/>
                <w:szCs w:val="16"/>
              </w:rPr>
              <w:t>16.7.0</w:t>
            </w:r>
          </w:p>
        </w:tc>
      </w:tr>
      <w:tr w:rsidR="00F063F9" w:rsidRPr="007F318C" w14:paraId="234506C0" w14:textId="77777777" w:rsidTr="003E44E5">
        <w:trPr>
          <w:gridAfter w:val="1"/>
          <w:wAfter w:w="48" w:type="dxa"/>
        </w:trPr>
        <w:tc>
          <w:tcPr>
            <w:tcW w:w="805" w:type="dxa"/>
            <w:gridSpan w:val="2"/>
            <w:shd w:val="solid" w:color="FFFFFF" w:fill="auto"/>
          </w:tcPr>
          <w:p w14:paraId="0733A7BF" w14:textId="77777777" w:rsidR="00F063F9" w:rsidRDefault="00F063F9"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63B70A60" w14:textId="77777777" w:rsidR="00F063F9" w:rsidRDefault="00F063F9" w:rsidP="007D36FE">
            <w:pPr>
              <w:pStyle w:val="TAL"/>
              <w:rPr>
                <w:rFonts w:cs="Arial"/>
                <w:sz w:val="16"/>
                <w:szCs w:val="16"/>
              </w:rPr>
            </w:pPr>
            <w:r>
              <w:rPr>
                <w:rFonts w:cs="Arial"/>
                <w:sz w:val="16"/>
                <w:szCs w:val="16"/>
              </w:rPr>
              <w:t>SA#90e</w:t>
            </w:r>
          </w:p>
        </w:tc>
        <w:tc>
          <w:tcPr>
            <w:tcW w:w="1095" w:type="dxa"/>
            <w:gridSpan w:val="2"/>
            <w:shd w:val="solid" w:color="FFFFFF" w:fill="auto"/>
          </w:tcPr>
          <w:p w14:paraId="0015E35D" w14:textId="77777777" w:rsidR="00F063F9" w:rsidRDefault="00F063F9" w:rsidP="007D36FE">
            <w:pPr>
              <w:pStyle w:val="TAL"/>
              <w:rPr>
                <w:rFonts w:cs="Arial"/>
                <w:sz w:val="16"/>
                <w:szCs w:val="16"/>
              </w:rPr>
            </w:pPr>
            <w:r>
              <w:rPr>
                <w:rFonts w:cs="Arial"/>
                <w:sz w:val="16"/>
                <w:szCs w:val="16"/>
              </w:rPr>
              <w:t>SP-201051</w:t>
            </w:r>
          </w:p>
        </w:tc>
        <w:tc>
          <w:tcPr>
            <w:tcW w:w="568" w:type="dxa"/>
            <w:gridSpan w:val="2"/>
            <w:shd w:val="solid" w:color="FFFFFF" w:fill="auto"/>
          </w:tcPr>
          <w:p w14:paraId="62C01C22" w14:textId="77777777" w:rsidR="00F063F9" w:rsidRDefault="00F063F9" w:rsidP="007D36FE">
            <w:pPr>
              <w:pStyle w:val="TAL"/>
              <w:rPr>
                <w:rFonts w:cs="Arial"/>
                <w:sz w:val="16"/>
                <w:szCs w:val="16"/>
              </w:rPr>
            </w:pPr>
            <w:r>
              <w:rPr>
                <w:rFonts w:cs="Arial"/>
                <w:sz w:val="16"/>
                <w:szCs w:val="16"/>
              </w:rPr>
              <w:t>0839</w:t>
            </w:r>
          </w:p>
        </w:tc>
        <w:tc>
          <w:tcPr>
            <w:tcW w:w="426" w:type="dxa"/>
            <w:gridSpan w:val="2"/>
            <w:shd w:val="solid" w:color="FFFFFF" w:fill="auto"/>
          </w:tcPr>
          <w:p w14:paraId="7F042AC7" w14:textId="77777777" w:rsidR="00F063F9" w:rsidRDefault="00F063F9" w:rsidP="007D36FE">
            <w:pPr>
              <w:pStyle w:val="TAL"/>
              <w:rPr>
                <w:rFonts w:cs="Arial"/>
                <w:sz w:val="16"/>
                <w:szCs w:val="16"/>
              </w:rPr>
            </w:pPr>
            <w:r>
              <w:rPr>
                <w:rFonts w:cs="Arial"/>
                <w:sz w:val="16"/>
                <w:szCs w:val="16"/>
              </w:rPr>
              <w:t>-</w:t>
            </w:r>
          </w:p>
        </w:tc>
        <w:tc>
          <w:tcPr>
            <w:tcW w:w="426" w:type="dxa"/>
            <w:gridSpan w:val="2"/>
            <w:shd w:val="solid" w:color="FFFFFF" w:fill="auto"/>
          </w:tcPr>
          <w:p w14:paraId="5DEA0762" w14:textId="77777777" w:rsidR="00F063F9" w:rsidRDefault="00F063F9" w:rsidP="007D36FE">
            <w:pPr>
              <w:pStyle w:val="TAL"/>
              <w:rPr>
                <w:rFonts w:cs="Arial"/>
                <w:sz w:val="16"/>
                <w:szCs w:val="16"/>
              </w:rPr>
            </w:pPr>
            <w:r>
              <w:rPr>
                <w:rFonts w:cs="Arial"/>
                <w:sz w:val="16"/>
                <w:szCs w:val="16"/>
              </w:rPr>
              <w:t>F</w:t>
            </w:r>
          </w:p>
        </w:tc>
        <w:tc>
          <w:tcPr>
            <w:tcW w:w="4821" w:type="dxa"/>
            <w:gridSpan w:val="2"/>
            <w:shd w:val="solid" w:color="FFFFFF" w:fill="auto"/>
          </w:tcPr>
          <w:p w14:paraId="762A1470" w14:textId="77777777" w:rsidR="00F063F9" w:rsidRPr="00750C70" w:rsidRDefault="00F063F9" w:rsidP="007D36FE">
            <w:pPr>
              <w:pStyle w:val="TAL"/>
              <w:rPr>
                <w:rFonts w:cs="Arial"/>
                <w:sz w:val="16"/>
                <w:szCs w:val="16"/>
              </w:rPr>
            </w:pPr>
            <w:r w:rsidRPr="00750C70">
              <w:rPr>
                <w:rFonts w:cs="Arial"/>
                <w:sz w:val="16"/>
                <w:szCs w:val="16"/>
              </w:rPr>
              <w:t>Correction of SMS message class in CHF CDR</w:t>
            </w:r>
          </w:p>
        </w:tc>
        <w:tc>
          <w:tcPr>
            <w:tcW w:w="709" w:type="dxa"/>
            <w:gridSpan w:val="2"/>
            <w:shd w:val="solid" w:color="FFFFFF" w:fill="auto"/>
          </w:tcPr>
          <w:p w14:paraId="475F04B9" w14:textId="77777777" w:rsidR="00F063F9" w:rsidRDefault="00F063F9" w:rsidP="007D36FE">
            <w:pPr>
              <w:pStyle w:val="TAL"/>
              <w:jc w:val="center"/>
              <w:rPr>
                <w:rFonts w:cs="Arial"/>
                <w:sz w:val="16"/>
                <w:szCs w:val="16"/>
              </w:rPr>
            </w:pPr>
            <w:r>
              <w:rPr>
                <w:rFonts w:cs="Arial"/>
                <w:sz w:val="16"/>
                <w:szCs w:val="16"/>
              </w:rPr>
              <w:t>16.7.0</w:t>
            </w:r>
          </w:p>
        </w:tc>
      </w:tr>
      <w:tr w:rsidR="004A6D31" w:rsidRPr="007F318C" w14:paraId="1616C206" w14:textId="77777777" w:rsidTr="003E44E5">
        <w:trPr>
          <w:gridAfter w:val="1"/>
          <w:wAfter w:w="48" w:type="dxa"/>
        </w:trPr>
        <w:tc>
          <w:tcPr>
            <w:tcW w:w="805" w:type="dxa"/>
            <w:gridSpan w:val="2"/>
            <w:shd w:val="solid" w:color="FFFFFF" w:fill="auto"/>
          </w:tcPr>
          <w:p w14:paraId="2A20A98D" w14:textId="77777777" w:rsidR="004A6D31" w:rsidRDefault="004A6D31"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421549BC" w14:textId="77777777" w:rsidR="004A6D31" w:rsidRDefault="004A6D31" w:rsidP="007D36FE">
            <w:pPr>
              <w:pStyle w:val="TAL"/>
              <w:rPr>
                <w:rFonts w:cs="Arial"/>
                <w:sz w:val="16"/>
                <w:szCs w:val="16"/>
              </w:rPr>
            </w:pPr>
            <w:r>
              <w:rPr>
                <w:rFonts w:cs="Arial"/>
                <w:sz w:val="16"/>
                <w:szCs w:val="16"/>
              </w:rPr>
              <w:t>SA#90e</w:t>
            </w:r>
          </w:p>
        </w:tc>
        <w:tc>
          <w:tcPr>
            <w:tcW w:w="1095" w:type="dxa"/>
            <w:gridSpan w:val="2"/>
            <w:shd w:val="solid" w:color="FFFFFF" w:fill="auto"/>
          </w:tcPr>
          <w:p w14:paraId="45BA7E06" w14:textId="77777777" w:rsidR="004A6D31" w:rsidRDefault="004A6D31" w:rsidP="007D36FE">
            <w:pPr>
              <w:pStyle w:val="TAL"/>
              <w:rPr>
                <w:rFonts w:cs="Arial"/>
                <w:sz w:val="16"/>
                <w:szCs w:val="16"/>
              </w:rPr>
            </w:pPr>
            <w:r>
              <w:rPr>
                <w:rFonts w:cs="Arial"/>
                <w:sz w:val="16"/>
                <w:szCs w:val="16"/>
              </w:rPr>
              <w:t>SP-201072</w:t>
            </w:r>
          </w:p>
        </w:tc>
        <w:tc>
          <w:tcPr>
            <w:tcW w:w="568" w:type="dxa"/>
            <w:gridSpan w:val="2"/>
            <w:shd w:val="solid" w:color="FFFFFF" w:fill="auto"/>
          </w:tcPr>
          <w:p w14:paraId="1E818605" w14:textId="77777777" w:rsidR="004A6D31" w:rsidRDefault="004A6D31" w:rsidP="007D36FE">
            <w:pPr>
              <w:pStyle w:val="TAL"/>
              <w:rPr>
                <w:rFonts w:cs="Arial"/>
                <w:sz w:val="16"/>
                <w:szCs w:val="16"/>
              </w:rPr>
            </w:pPr>
            <w:r>
              <w:rPr>
                <w:rFonts w:cs="Arial"/>
                <w:sz w:val="16"/>
                <w:szCs w:val="16"/>
              </w:rPr>
              <w:t>0841</w:t>
            </w:r>
          </w:p>
        </w:tc>
        <w:tc>
          <w:tcPr>
            <w:tcW w:w="426" w:type="dxa"/>
            <w:gridSpan w:val="2"/>
            <w:shd w:val="solid" w:color="FFFFFF" w:fill="auto"/>
          </w:tcPr>
          <w:p w14:paraId="69FF3F7C" w14:textId="77777777" w:rsidR="004A6D31" w:rsidRDefault="004A6D31" w:rsidP="007D36FE">
            <w:pPr>
              <w:pStyle w:val="TAL"/>
              <w:rPr>
                <w:rFonts w:cs="Arial"/>
                <w:sz w:val="16"/>
                <w:szCs w:val="16"/>
              </w:rPr>
            </w:pPr>
            <w:r>
              <w:rPr>
                <w:rFonts w:cs="Arial"/>
                <w:sz w:val="16"/>
                <w:szCs w:val="16"/>
              </w:rPr>
              <w:t>1</w:t>
            </w:r>
          </w:p>
        </w:tc>
        <w:tc>
          <w:tcPr>
            <w:tcW w:w="426" w:type="dxa"/>
            <w:gridSpan w:val="2"/>
            <w:shd w:val="solid" w:color="FFFFFF" w:fill="auto"/>
          </w:tcPr>
          <w:p w14:paraId="003377CE" w14:textId="77777777" w:rsidR="004A6D31" w:rsidRDefault="004A6D31" w:rsidP="007D36FE">
            <w:pPr>
              <w:pStyle w:val="TAL"/>
              <w:rPr>
                <w:rFonts w:cs="Arial"/>
                <w:sz w:val="16"/>
                <w:szCs w:val="16"/>
              </w:rPr>
            </w:pPr>
            <w:r>
              <w:rPr>
                <w:rFonts w:cs="Arial"/>
                <w:sz w:val="16"/>
                <w:szCs w:val="16"/>
              </w:rPr>
              <w:t>A</w:t>
            </w:r>
          </w:p>
        </w:tc>
        <w:tc>
          <w:tcPr>
            <w:tcW w:w="4821" w:type="dxa"/>
            <w:gridSpan w:val="2"/>
            <w:shd w:val="solid" w:color="FFFFFF" w:fill="auto"/>
          </w:tcPr>
          <w:p w14:paraId="5187C1B2" w14:textId="77777777" w:rsidR="004A6D31" w:rsidRPr="00750C70" w:rsidRDefault="004A6D31" w:rsidP="007D36FE">
            <w:pPr>
              <w:pStyle w:val="TAL"/>
              <w:rPr>
                <w:rFonts w:cs="Arial"/>
                <w:sz w:val="16"/>
                <w:szCs w:val="16"/>
              </w:rPr>
            </w:pPr>
            <w:r w:rsidRPr="00750C70">
              <w:rPr>
                <w:rFonts w:cs="Arial"/>
                <w:sz w:val="16"/>
                <w:szCs w:val="16"/>
              </w:rPr>
              <w:t>Correction of SMS originator and recipient info in CHF CDR</w:t>
            </w:r>
          </w:p>
        </w:tc>
        <w:tc>
          <w:tcPr>
            <w:tcW w:w="709" w:type="dxa"/>
            <w:gridSpan w:val="2"/>
            <w:shd w:val="solid" w:color="FFFFFF" w:fill="auto"/>
          </w:tcPr>
          <w:p w14:paraId="601EBBC8" w14:textId="77777777" w:rsidR="004A6D31" w:rsidRDefault="004A6D31" w:rsidP="007D36FE">
            <w:pPr>
              <w:pStyle w:val="TAL"/>
              <w:jc w:val="center"/>
              <w:rPr>
                <w:rFonts w:cs="Arial"/>
                <w:sz w:val="16"/>
                <w:szCs w:val="16"/>
              </w:rPr>
            </w:pPr>
            <w:r>
              <w:rPr>
                <w:rFonts w:cs="Arial"/>
                <w:sz w:val="16"/>
                <w:szCs w:val="16"/>
              </w:rPr>
              <w:t>16.7.0</w:t>
            </w:r>
          </w:p>
        </w:tc>
      </w:tr>
      <w:tr w:rsidR="008D2824" w:rsidRPr="007F318C" w14:paraId="7E780B4A" w14:textId="77777777" w:rsidTr="003E44E5">
        <w:trPr>
          <w:gridAfter w:val="1"/>
          <w:wAfter w:w="48" w:type="dxa"/>
        </w:trPr>
        <w:tc>
          <w:tcPr>
            <w:tcW w:w="805" w:type="dxa"/>
            <w:gridSpan w:val="2"/>
            <w:shd w:val="solid" w:color="FFFFFF" w:fill="auto"/>
          </w:tcPr>
          <w:p w14:paraId="021E15E8" w14:textId="77777777" w:rsidR="008D2824" w:rsidRDefault="008D2824"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573B21D2" w14:textId="77777777" w:rsidR="008D2824" w:rsidRDefault="008D2824" w:rsidP="007D36FE">
            <w:pPr>
              <w:pStyle w:val="TAL"/>
              <w:rPr>
                <w:rFonts w:cs="Arial"/>
                <w:sz w:val="16"/>
                <w:szCs w:val="16"/>
              </w:rPr>
            </w:pPr>
            <w:r>
              <w:rPr>
                <w:rFonts w:cs="Arial"/>
                <w:sz w:val="16"/>
                <w:szCs w:val="16"/>
              </w:rPr>
              <w:t>SA#90e</w:t>
            </w:r>
          </w:p>
        </w:tc>
        <w:tc>
          <w:tcPr>
            <w:tcW w:w="1095" w:type="dxa"/>
            <w:gridSpan w:val="2"/>
            <w:shd w:val="solid" w:color="FFFFFF" w:fill="auto"/>
          </w:tcPr>
          <w:p w14:paraId="128D6C81" w14:textId="77777777" w:rsidR="008D2824" w:rsidRDefault="008D2824" w:rsidP="007D36FE">
            <w:pPr>
              <w:pStyle w:val="TAL"/>
              <w:rPr>
                <w:rFonts w:cs="Arial"/>
                <w:sz w:val="16"/>
                <w:szCs w:val="16"/>
              </w:rPr>
            </w:pPr>
            <w:r>
              <w:rPr>
                <w:rFonts w:cs="Arial"/>
                <w:sz w:val="16"/>
                <w:szCs w:val="16"/>
              </w:rPr>
              <w:t>SP-201049</w:t>
            </w:r>
          </w:p>
        </w:tc>
        <w:tc>
          <w:tcPr>
            <w:tcW w:w="568" w:type="dxa"/>
            <w:gridSpan w:val="2"/>
            <w:shd w:val="solid" w:color="FFFFFF" w:fill="auto"/>
          </w:tcPr>
          <w:p w14:paraId="56885AF7" w14:textId="77777777" w:rsidR="008D2824" w:rsidRDefault="008D2824" w:rsidP="007D36FE">
            <w:pPr>
              <w:pStyle w:val="TAL"/>
              <w:rPr>
                <w:rFonts w:cs="Arial"/>
                <w:sz w:val="16"/>
                <w:szCs w:val="16"/>
              </w:rPr>
            </w:pPr>
            <w:r>
              <w:rPr>
                <w:rFonts w:cs="Arial"/>
                <w:sz w:val="16"/>
                <w:szCs w:val="16"/>
              </w:rPr>
              <w:t>0843</w:t>
            </w:r>
          </w:p>
        </w:tc>
        <w:tc>
          <w:tcPr>
            <w:tcW w:w="426" w:type="dxa"/>
            <w:gridSpan w:val="2"/>
            <w:shd w:val="solid" w:color="FFFFFF" w:fill="auto"/>
          </w:tcPr>
          <w:p w14:paraId="4816A839" w14:textId="77777777" w:rsidR="008D2824" w:rsidRDefault="008D2824" w:rsidP="007D36FE">
            <w:pPr>
              <w:pStyle w:val="TAL"/>
              <w:rPr>
                <w:rFonts w:cs="Arial"/>
                <w:sz w:val="16"/>
                <w:szCs w:val="16"/>
              </w:rPr>
            </w:pPr>
            <w:r>
              <w:rPr>
                <w:rFonts w:cs="Arial"/>
                <w:sz w:val="16"/>
                <w:szCs w:val="16"/>
              </w:rPr>
              <w:t>1</w:t>
            </w:r>
          </w:p>
        </w:tc>
        <w:tc>
          <w:tcPr>
            <w:tcW w:w="426" w:type="dxa"/>
            <w:gridSpan w:val="2"/>
            <w:shd w:val="solid" w:color="FFFFFF" w:fill="auto"/>
          </w:tcPr>
          <w:p w14:paraId="28405B2A" w14:textId="77777777" w:rsidR="008D2824" w:rsidRDefault="008D2824" w:rsidP="007D36FE">
            <w:pPr>
              <w:pStyle w:val="TAL"/>
              <w:rPr>
                <w:rFonts w:cs="Arial"/>
                <w:sz w:val="16"/>
                <w:szCs w:val="16"/>
              </w:rPr>
            </w:pPr>
            <w:r>
              <w:rPr>
                <w:rFonts w:cs="Arial"/>
                <w:sz w:val="16"/>
                <w:szCs w:val="16"/>
              </w:rPr>
              <w:t>A</w:t>
            </w:r>
          </w:p>
        </w:tc>
        <w:tc>
          <w:tcPr>
            <w:tcW w:w="4821" w:type="dxa"/>
            <w:gridSpan w:val="2"/>
            <w:shd w:val="solid" w:color="FFFFFF" w:fill="auto"/>
          </w:tcPr>
          <w:p w14:paraId="47F62689" w14:textId="77777777" w:rsidR="008D2824" w:rsidRPr="00750C70" w:rsidRDefault="008D2824" w:rsidP="007D36FE">
            <w:pPr>
              <w:pStyle w:val="TAL"/>
              <w:rPr>
                <w:rFonts w:cs="Arial"/>
                <w:sz w:val="16"/>
                <w:szCs w:val="16"/>
              </w:rPr>
            </w:pPr>
            <w:r w:rsidRPr="00750C70">
              <w:rPr>
                <w:rFonts w:cs="Arial"/>
                <w:sz w:val="16"/>
                <w:szCs w:val="16"/>
              </w:rPr>
              <w:t>Correcting charging id availability for all NF in CHF CDR</w:t>
            </w:r>
          </w:p>
        </w:tc>
        <w:tc>
          <w:tcPr>
            <w:tcW w:w="709" w:type="dxa"/>
            <w:gridSpan w:val="2"/>
            <w:shd w:val="solid" w:color="FFFFFF" w:fill="auto"/>
          </w:tcPr>
          <w:p w14:paraId="49312C29" w14:textId="77777777" w:rsidR="008D2824" w:rsidRDefault="008D2824" w:rsidP="007D36FE">
            <w:pPr>
              <w:pStyle w:val="TAL"/>
              <w:jc w:val="center"/>
              <w:rPr>
                <w:rFonts w:cs="Arial"/>
                <w:sz w:val="16"/>
                <w:szCs w:val="16"/>
              </w:rPr>
            </w:pPr>
            <w:r>
              <w:rPr>
                <w:rFonts w:cs="Arial"/>
                <w:sz w:val="16"/>
                <w:szCs w:val="16"/>
              </w:rPr>
              <w:t>16.7.0</w:t>
            </w:r>
          </w:p>
        </w:tc>
      </w:tr>
      <w:tr w:rsidR="008D2824" w:rsidRPr="007F318C" w14:paraId="1A769477" w14:textId="77777777" w:rsidTr="003E44E5">
        <w:trPr>
          <w:gridAfter w:val="1"/>
          <w:wAfter w:w="48" w:type="dxa"/>
        </w:trPr>
        <w:tc>
          <w:tcPr>
            <w:tcW w:w="805" w:type="dxa"/>
            <w:gridSpan w:val="2"/>
            <w:shd w:val="solid" w:color="FFFFFF" w:fill="auto"/>
          </w:tcPr>
          <w:p w14:paraId="5E561363" w14:textId="77777777" w:rsidR="008D2824" w:rsidRDefault="008D2824"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2732A066" w14:textId="77777777" w:rsidR="008D2824" w:rsidRDefault="008D2824" w:rsidP="007D36FE">
            <w:pPr>
              <w:pStyle w:val="TAL"/>
              <w:rPr>
                <w:rFonts w:cs="Arial"/>
                <w:sz w:val="16"/>
                <w:szCs w:val="16"/>
              </w:rPr>
            </w:pPr>
            <w:r>
              <w:rPr>
                <w:rFonts w:cs="Arial"/>
                <w:sz w:val="16"/>
                <w:szCs w:val="16"/>
              </w:rPr>
              <w:t>SA#90e</w:t>
            </w:r>
          </w:p>
        </w:tc>
        <w:tc>
          <w:tcPr>
            <w:tcW w:w="1095" w:type="dxa"/>
            <w:gridSpan w:val="2"/>
            <w:shd w:val="solid" w:color="FFFFFF" w:fill="auto"/>
          </w:tcPr>
          <w:p w14:paraId="5C401DF4" w14:textId="77777777" w:rsidR="008D2824" w:rsidRDefault="008D2824" w:rsidP="007D36FE">
            <w:pPr>
              <w:pStyle w:val="TAL"/>
              <w:rPr>
                <w:rFonts w:cs="Arial"/>
                <w:sz w:val="16"/>
                <w:szCs w:val="16"/>
              </w:rPr>
            </w:pPr>
            <w:r>
              <w:rPr>
                <w:rFonts w:cs="Arial"/>
                <w:sz w:val="16"/>
                <w:szCs w:val="16"/>
              </w:rPr>
              <w:t>SP-201049</w:t>
            </w:r>
          </w:p>
        </w:tc>
        <w:tc>
          <w:tcPr>
            <w:tcW w:w="568" w:type="dxa"/>
            <w:gridSpan w:val="2"/>
            <w:shd w:val="solid" w:color="FFFFFF" w:fill="auto"/>
          </w:tcPr>
          <w:p w14:paraId="22C9FC9F" w14:textId="77777777" w:rsidR="008D2824" w:rsidRDefault="008D2824" w:rsidP="007D36FE">
            <w:pPr>
              <w:pStyle w:val="TAL"/>
              <w:rPr>
                <w:rFonts w:cs="Arial"/>
                <w:sz w:val="16"/>
                <w:szCs w:val="16"/>
              </w:rPr>
            </w:pPr>
            <w:r>
              <w:rPr>
                <w:rFonts w:cs="Arial"/>
                <w:sz w:val="16"/>
                <w:szCs w:val="16"/>
              </w:rPr>
              <w:t>0845</w:t>
            </w:r>
          </w:p>
        </w:tc>
        <w:tc>
          <w:tcPr>
            <w:tcW w:w="426" w:type="dxa"/>
            <w:gridSpan w:val="2"/>
            <w:shd w:val="solid" w:color="FFFFFF" w:fill="auto"/>
          </w:tcPr>
          <w:p w14:paraId="39ED3794" w14:textId="77777777" w:rsidR="008D2824" w:rsidRDefault="008D2824" w:rsidP="007D36FE">
            <w:pPr>
              <w:pStyle w:val="TAL"/>
              <w:rPr>
                <w:rFonts w:cs="Arial"/>
                <w:sz w:val="16"/>
                <w:szCs w:val="16"/>
              </w:rPr>
            </w:pPr>
            <w:r>
              <w:rPr>
                <w:rFonts w:cs="Arial"/>
                <w:sz w:val="16"/>
                <w:szCs w:val="16"/>
              </w:rPr>
              <w:t>1</w:t>
            </w:r>
          </w:p>
        </w:tc>
        <w:tc>
          <w:tcPr>
            <w:tcW w:w="426" w:type="dxa"/>
            <w:gridSpan w:val="2"/>
            <w:shd w:val="solid" w:color="FFFFFF" w:fill="auto"/>
          </w:tcPr>
          <w:p w14:paraId="5C79FE1C" w14:textId="77777777" w:rsidR="008D2824" w:rsidRDefault="008D2824" w:rsidP="007D36FE">
            <w:pPr>
              <w:pStyle w:val="TAL"/>
              <w:rPr>
                <w:rFonts w:cs="Arial"/>
                <w:sz w:val="16"/>
                <w:szCs w:val="16"/>
              </w:rPr>
            </w:pPr>
            <w:r>
              <w:rPr>
                <w:rFonts w:cs="Arial"/>
                <w:sz w:val="16"/>
                <w:szCs w:val="16"/>
              </w:rPr>
              <w:t>A</w:t>
            </w:r>
          </w:p>
        </w:tc>
        <w:tc>
          <w:tcPr>
            <w:tcW w:w="4821" w:type="dxa"/>
            <w:gridSpan w:val="2"/>
            <w:shd w:val="solid" w:color="FFFFFF" w:fill="auto"/>
          </w:tcPr>
          <w:p w14:paraId="4F164DBD" w14:textId="77777777" w:rsidR="008D2824" w:rsidRPr="00750C70" w:rsidRDefault="008D2824" w:rsidP="007D36FE">
            <w:pPr>
              <w:pStyle w:val="TAL"/>
              <w:rPr>
                <w:rFonts w:cs="Arial"/>
                <w:sz w:val="16"/>
                <w:szCs w:val="16"/>
              </w:rPr>
            </w:pPr>
            <w:r w:rsidRPr="00750C70">
              <w:rPr>
                <w:rFonts w:cs="Arial"/>
                <w:sz w:val="16"/>
                <w:szCs w:val="16"/>
              </w:rPr>
              <w:t>Correction for trigger not provided from SMF in CHF CDR</w:t>
            </w:r>
          </w:p>
        </w:tc>
        <w:tc>
          <w:tcPr>
            <w:tcW w:w="709" w:type="dxa"/>
            <w:gridSpan w:val="2"/>
            <w:shd w:val="solid" w:color="FFFFFF" w:fill="auto"/>
          </w:tcPr>
          <w:p w14:paraId="25B13623" w14:textId="77777777" w:rsidR="008D2824" w:rsidRDefault="008D2824" w:rsidP="007D36FE">
            <w:pPr>
              <w:pStyle w:val="TAL"/>
              <w:jc w:val="center"/>
              <w:rPr>
                <w:rFonts w:cs="Arial"/>
                <w:sz w:val="16"/>
                <w:szCs w:val="16"/>
              </w:rPr>
            </w:pPr>
            <w:r>
              <w:rPr>
                <w:rFonts w:cs="Arial"/>
                <w:sz w:val="16"/>
                <w:szCs w:val="16"/>
              </w:rPr>
              <w:t>16.7.0</w:t>
            </w:r>
          </w:p>
        </w:tc>
      </w:tr>
      <w:tr w:rsidR="008D2824" w:rsidRPr="007F318C" w14:paraId="3D796409" w14:textId="77777777" w:rsidTr="003E44E5">
        <w:trPr>
          <w:gridAfter w:val="1"/>
          <w:wAfter w:w="48" w:type="dxa"/>
        </w:trPr>
        <w:tc>
          <w:tcPr>
            <w:tcW w:w="805" w:type="dxa"/>
            <w:gridSpan w:val="2"/>
            <w:shd w:val="solid" w:color="FFFFFF" w:fill="auto"/>
          </w:tcPr>
          <w:p w14:paraId="522A521A" w14:textId="77777777" w:rsidR="008D2824" w:rsidRDefault="008D2824"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3C9C841D" w14:textId="77777777" w:rsidR="008D2824" w:rsidRDefault="008D2824" w:rsidP="007D36FE">
            <w:pPr>
              <w:pStyle w:val="TAL"/>
              <w:rPr>
                <w:rFonts w:cs="Arial"/>
                <w:sz w:val="16"/>
                <w:szCs w:val="16"/>
              </w:rPr>
            </w:pPr>
            <w:r>
              <w:rPr>
                <w:rFonts w:cs="Arial"/>
                <w:sz w:val="16"/>
                <w:szCs w:val="16"/>
              </w:rPr>
              <w:t>SA#90e</w:t>
            </w:r>
          </w:p>
        </w:tc>
        <w:tc>
          <w:tcPr>
            <w:tcW w:w="1095" w:type="dxa"/>
            <w:gridSpan w:val="2"/>
            <w:shd w:val="solid" w:color="FFFFFF" w:fill="auto"/>
          </w:tcPr>
          <w:p w14:paraId="5B85301D" w14:textId="77777777" w:rsidR="008D2824" w:rsidRDefault="008D2824" w:rsidP="007D36FE">
            <w:pPr>
              <w:pStyle w:val="TAL"/>
              <w:rPr>
                <w:rFonts w:cs="Arial"/>
                <w:sz w:val="16"/>
                <w:szCs w:val="16"/>
              </w:rPr>
            </w:pPr>
            <w:r>
              <w:rPr>
                <w:rFonts w:cs="Arial"/>
                <w:sz w:val="16"/>
                <w:szCs w:val="16"/>
              </w:rPr>
              <w:t>SP-201051</w:t>
            </w:r>
          </w:p>
        </w:tc>
        <w:tc>
          <w:tcPr>
            <w:tcW w:w="568" w:type="dxa"/>
            <w:gridSpan w:val="2"/>
            <w:shd w:val="solid" w:color="FFFFFF" w:fill="auto"/>
          </w:tcPr>
          <w:p w14:paraId="1F93B1BD" w14:textId="77777777" w:rsidR="008D2824" w:rsidRDefault="008D2824" w:rsidP="007D36FE">
            <w:pPr>
              <w:pStyle w:val="TAL"/>
              <w:rPr>
                <w:rFonts w:cs="Arial"/>
                <w:sz w:val="16"/>
                <w:szCs w:val="16"/>
              </w:rPr>
            </w:pPr>
            <w:r>
              <w:rPr>
                <w:rFonts w:cs="Arial"/>
                <w:sz w:val="16"/>
                <w:szCs w:val="16"/>
              </w:rPr>
              <w:t>0847</w:t>
            </w:r>
          </w:p>
        </w:tc>
        <w:tc>
          <w:tcPr>
            <w:tcW w:w="426" w:type="dxa"/>
            <w:gridSpan w:val="2"/>
            <w:shd w:val="solid" w:color="FFFFFF" w:fill="auto"/>
          </w:tcPr>
          <w:p w14:paraId="0016540A" w14:textId="77777777" w:rsidR="008D2824" w:rsidRDefault="008D2824" w:rsidP="007D36FE">
            <w:pPr>
              <w:pStyle w:val="TAL"/>
              <w:rPr>
                <w:rFonts w:cs="Arial"/>
                <w:sz w:val="16"/>
                <w:szCs w:val="16"/>
              </w:rPr>
            </w:pPr>
            <w:r>
              <w:rPr>
                <w:rFonts w:cs="Arial"/>
                <w:sz w:val="16"/>
                <w:szCs w:val="16"/>
              </w:rPr>
              <w:t>-</w:t>
            </w:r>
          </w:p>
        </w:tc>
        <w:tc>
          <w:tcPr>
            <w:tcW w:w="426" w:type="dxa"/>
            <w:gridSpan w:val="2"/>
            <w:shd w:val="solid" w:color="FFFFFF" w:fill="auto"/>
          </w:tcPr>
          <w:p w14:paraId="73A2B5D5" w14:textId="77777777" w:rsidR="008D2824" w:rsidRDefault="008D2824" w:rsidP="007D36FE">
            <w:pPr>
              <w:pStyle w:val="TAL"/>
              <w:rPr>
                <w:rFonts w:cs="Arial"/>
                <w:sz w:val="16"/>
                <w:szCs w:val="16"/>
              </w:rPr>
            </w:pPr>
            <w:r>
              <w:rPr>
                <w:rFonts w:cs="Arial"/>
                <w:sz w:val="16"/>
                <w:szCs w:val="16"/>
              </w:rPr>
              <w:t>F</w:t>
            </w:r>
          </w:p>
        </w:tc>
        <w:tc>
          <w:tcPr>
            <w:tcW w:w="4821" w:type="dxa"/>
            <w:gridSpan w:val="2"/>
            <w:shd w:val="solid" w:color="FFFFFF" w:fill="auto"/>
          </w:tcPr>
          <w:p w14:paraId="4426A10B" w14:textId="77777777" w:rsidR="008D2824" w:rsidRPr="00750C70" w:rsidRDefault="008D2824" w:rsidP="007D36FE">
            <w:pPr>
              <w:pStyle w:val="TAL"/>
              <w:rPr>
                <w:rFonts w:cs="Arial"/>
                <w:sz w:val="16"/>
                <w:szCs w:val="16"/>
              </w:rPr>
            </w:pPr>
            <w:r w:rsidRPr="00750C70">
              <w:rPr>
                <w:rFonts w:cs="Arial"/>
                <w:sz w:val="16"/>
                <w:szCs w:val="16"/>
              </w:rPr>
              <w:t>Correction of roamer in out from SMSF</w:t>
            </w:r>
          </w:p>
        </w:tc>
        <w:tc>
          <w:tcPr>
            <w:tcW w:w="709" w:type="dxa"/>
            <w:gridSpan w:val="2"/>
            <w:shd w:val="solid" w:color="FFFFFF" w:fill="auto"/>
          </w:tcPr>
          <w:p w14:paraId="18FD036E" w14:textId="77777777" w:rsidR="008D2824" w:rsidRDefault="008D2824" w:rsidP="007D36FE">
            <w:pPr>
              <w:pStyle w:val="TAL"/>
              <w:jc w:val="center"/>
              <w:rPr>
                <w:rFonts w:cs="Arial"/>
                <w:sz w:val="16"/>
                <w:szCs w:val="16"/>
              </w:rPr>
            </w:pPr>
            <w:r>
              <w:rPr>
                <w:rFonts w:cs="Arial"/>
                <w:sz w:val="16"/>
                <w:szCs w:val="16"/>
              </w:rPr>
              <w:t>16.7.0</w:t>
            </w:r>
          </w:p>
        </w:tc>
      </w:tr>
      <w:tr w:rsidR="00145425" w:rsidRPr="007F318C" w14:paraId="531F9905" w14:textId="77777777" w:rsidTr="003E44E5">
        <w:trPr>
          <w:gridAfter w:val="1"/>
          <w:wAfter w:w="48" w:type="dxa"/>
        </w:trPr>
        <w:tc>
          <w:tcPr>
            <w:tcW w:w="805" w:type="dxa"/>
            <w:gridSpan w:val="2"/>
            <w:shd w:val="solid" w:color="FFFFFF" w:fill="auto"/>
          </w:tcPr>
          <w:p w14:paraId="74FF7546" w14:textId="77777777" w:rsidR="00145425" w:rsidRDefault="00145425" w:rsidP="007D36FE">
            <w:pPr>
              <w:pStyle w:val="TAL"/>
              <w:jc w:val="center"/>
              <w:rPr>
                <w:rFonts w:cs="Arial"/>
                <w:sz w:val="16"/>
                <w:szCs w:val="16"/>
              </w:rPr>
            </w:pPr>
            <w:r>
              <w:rPr>
                <w:rFonts w:cs="Arial"/>
                <w:sz w:val="16"/>
                <w:szCs w:val="16"/>
              </w:rPr>
              <w:t>2020-12</w:t>
            </w:r>
          </w:p>
        </w:tc>
        <w:tc>
          <w:tcPr>
            <w:tcW w:w="801" w:type="dxa"/>
            <w:gridSpan w:val="2"/>
            <w:shd w:val="solid" w:color="FFFFFF" w:fill="auto"/>
          </w:tcPr>
          <w:p w14:paraId="0742EDA1" w14:textId="77777777" w:rsidR="00145425" w:rsidRDefault="00145425" w:rsidP="007D36FE">
            <w:pPr>
              <w:pStyle w:val="TAL"/>
              <w:rPr>
                <w:rFonts w:cs="Arial"/>
                <w:sz w:val="16"/>
                <w:szCs w:val="16"/>
              </w:rPr>
            </w:pPr>
            <w:r>
              <w:rPr>
                <w:rFonts w:cs="Arial"/>
                <w:sz w:val="16"/>
                <w:szCs w:val="16"/>
              </w:rPr>
              <w:t>SA#90e</w:t>
            </w:r>
          </w:p>
        </w:tc>
        <w:tc>
          <w:tcPr>
            <w:tcW w:w="1095" w:type="dxa"/>
            <w:gridSpan w:val="2"/>
            <w:shd w:val="solid" w:color="FFFFFF" w:fill="auto"/>
          </w:tcPr>
          <w:p w14:paraId="2DA2DBE2" w14:textId="77777777" w:rsidR="00145425" w:rsidRDefault="00145425" w:rsidP="007D36FE">
            <w:pPr>
              <w:pStyle w:val="TAL"/>
              <w:rPr>
                <w:rFonts w:cs="Arial"/>
                <w:sz w:val="16"/>
                <w:szCs w:val="16"/>
              </w:rPr>
            </w:pPr>
            <w:r>
              <w:rPr>
                <w:rFonts w:cs="Arial"/>
                <w:sz w:val="16"/>
                <w:szCs w:val="16"/>
              </w:rPr>
              <w:t>SP-201088</w:t>
            </w:r>
          </w:p>
        </w:tc>
        <w:tc>
          <w:tcPr>
            <w:tcW w:w="568" w:type="dxa"/>
            <w:gridSpan w:val="2"/>
            <w:shd w:val="solid" w:color="FFFFFF" w:fill="auto"/>
          </w:tcPr>
          <w:p w14:paraId="5BDA2EE3" w14:textId="77777777" w:rsidR="00145425" w:rsidRDefault="00145425" w:rsidP="007D36FE">
            <w:pPr>
              <w:pStyle w:val="TAL"/>
              <w:rPr>
                <w:rFonts w:cs="Arial"/>
                <w:sz w:val="16"/>
                <w:szCs w:val="16"/>
              </w:rPr>
            </w:pPr>
            <w:r>
              <w:rPr>
                <w:rFonts w:cs="Arial"/>
                <w:sz w:val="16"/>
                <w:szCs w:val="16"/>
              </w:rPr>
              <w:t>0852</w:t>
            </w:r>
          </w:p>
        </w:tc>
        <w:tc>
          <w:tcPr>
            <w:tcW w:w="426" w:type="dxa"/>
            <w:gridSpan w:val="2"/>
            <w:shd w:val="solid" w:color="FFFFFF" w:fill="auto"/>
          </w:tcPr>
          <w:p w14:paraId="5C45A6BC" w14:textId="77777777" w:rsidR="00145425" w:rsidRDefault="00145425" w:rsidP="007D36FE">
            <w:pPr>
              <w:pStyle w:val="TAL"/>
              <w:rPr>
                <w:rFonts w:cs="Arial"/>
                <w:sz w:val="16"/>
                <w:szCs w:val="16"/>
              </w:rPr>
            </w:pPr>
            <w:r>
              <w:rPr>
                <w:rFonts w:cs="Arial"/>
                <w:sz w:val="16"/>
                <w:szCs w:val="16"/>
              </w:rPr>
              <w:t>-</w:t>
            </w:r>
          </w:p>
        </w:tc>
        <w:tc>
          <w:tcPr>
            <w:tcW w:w="426" w:type="dxa"/>
            <w:gridSpan w:val="2"/>
            <w:shd w:val="solid" w:color="FFFFFF" w:fill="auto"/>
          </w:tcPr>
          <w:p w14:paraId="771A6631" w14:textId="77777777" w:rsidR="00145425" w:rsidRDefault="00145425" w:rsidP="007D36FE">
            <w:pPr>
              <w:pStyle w:val="TAL"/>
              <w:rPr>
                <w:rFonts w:cs="Arial"/>
                <w:sz w:val="16"/>
                <w:szCs w:val="16"/>
              </w:rPr>
            </w:pPr>
            <w:r>
              <w:rPr>
                <w:rFonts w:cs="Arial"/>
                <w:sz w:val="16"/>
                <w:szCs w:val="16"/>
              </w:rPr>
              <w:t>F</w:t>
            </w:r>
          </w:p>
        </w:tc>
        <w:tc>
          <w:tcPr>
            <w:tcW w:w="4821" w:type="dxa"/>
            <w:gridSpan w:val="2"/>
            <w:shd w:val="solid" w:color="FFFFFF" w:fill="auto"/>
          </w:tcPr>
          <w:p w14:paraId="4ACF5538" w14:textId="77777777" w:rsidR="00145425" w:rsidRPr="00750C70" w:rsidRDefault="00145425" w:rsidP="007D36FE">
            <w:pPr>
              <w:pStyle w:val="TAL"/>
              <w:rPr>
                <w:rFonts w:cs="Arial"/>
                <w:sz w:val="16"/>
                <w:szCs w:val="16"/>
              </w:rPr>
            </w:pPr>
            <w:r w:rsidRPr="00750C70">
              <w:rPr>
                <w:rFonts w:cs="Arial"/>
                <w:sz w:val="16"/>
                <w:szCs w:val="16"/>
              </w:rPr>
              <w:t>Correction for alignment with drafting rules</w:t>
            </w:r>
          </w:p>
        </w:tc>
        <w:tc>
          <w:tcPr>
            <w:tcW w:w="709" w:type="dxa"/>
            <w:gridSpan w:val="2"/>
            <w:shd w:val="solid" w:color="FFFFFF" w:fill="auto"/>
          </w:tcPr>
          <w:p w14:paraId="0F052315" w14:textId="77777777" w:rsidR="00145425" w:rsidRDefault="00145425" w:rsidP="007D36FE">
            <w:pPr>
              <w:pStyle w:val="TAL"/>
              <w:jc w:val="center"/>
              <w:rPr>
                <w:rFonts w:cs="Arial"/>
                <w:sz w:val="16"/>
                <w:szCs w:val="16"/>
              </w:rPr>
            </w:pPr>
            <w:r>
              <w:rPr>
                <w:rFonts w:cs="Arial"/>
                <w:sz w:val="16"/>
                <w:szCs w:val="16"/>
              </w:rPr>
              <w:t>16.7.0</w:t>
            </w:r>
          </w:p>
        </w:tc>
      </w:tr>
      <w:tr w:rsidR="00A16D2A" w:rsidRPr="007F318C" w14:paraId="75ACC66E" w14:textId="77777777" w:rsidTr="003E44E5">
        <w:trPr>
          <w:gridAfter w:val="1"/>
          <w:wAfter w:w="48" w:type="dxa"/>
        </w:trPr>
        <w:tc>
          <w:tcPr>
            <w:tcW w:w="805" w:type="dxa"/>
            <w:gridSpan w:val="2"/>
            <w:shd w:val="solid" w:color="FFFFFF" w:fill="auto"/>
          </w:tcPr>
          <w:p w14:paraId="7E3E3E16" w14:textId="77777777" w:rsidR="00A16D2A" w:rsidRDefault="00A16D2A" w:rsidP="007D36FE">
            <w:pPr>
              <w:pStyle w:val="TAL"/>
              <w:jc w:val="center"/>
              <w:rPr>
                <w:rFonts w:cs="Arial"/>
                <w:sz w:val="16"/>
                <w:szCs w:val="16"/>
              </w:rPr>
            </w:pPr>
            <w:r>
              <w:rPr>
                <w:rFonts w:cs="Arial"/>
                <w:sz w:val="16"/>
                <w:szCs w:val="16"/>
              </w:rPr>
              <w:t>2021-03</w:t>
            </w:r>
          </w:p>
        </w:tc>
        <w:tc>
          <w:tcPr>
            <w:tcW w:w="801" w:type="dxa"/>
            <w:gridSpan w:val="2"/>
            <w:shd w:val="solid" w:color="FFFFFF" w:fill="auto"/>
          </w:tcPr>
          <w:p w14:paraId="34E0DA10" w14:textId="77777777" w:rsidR="00A16D2A" w:rsidRDefault="00A16D2A" w:rsidP="007D36FE">
            <w:pPr>
              <w:pStyle w:val="TAL"/>
              <w:rPr>
                <w:rFonts w:cs="Arial"/>
                <w:sz w:val="16"/>
                <w:szCs w:val="16"/>
              </w:rPr>
            </w:pPr>
            <w:r>
              <w:rPr>
                <w:rFonts w:cs="Arial"/>
                <w:sz w:val="16"/>
                <w:szCs w:val="16"/>
              </w:rPr>
              <w:t>SA#91e</w:t>
            </w:r>
          </w:p>
        </w:tc>
        <w:tc>
          <w:tcPr>
            <w:tcW w:w="1095" w:type="dxa"/>
            <w:gridSpan w:val="2"/>
            <w:shd w:val="solid" w:color="FFFFFF" w:fill="auto"/>
          </w:tcPr>
          <w:p w14:paraId="311A6C42" w14:textId="77777777" w:rsidR="00A16D2A" w:rsidRDefault="00A16D2A" w:rsidP="007D36FE">
            <w:pPr>
              <w:pStyle w:val="TAL"/>
              <w:rPr>
                <w:rFonts w:cs="Arial"/>
                <w:sz w:val="16"/>
                <w:szCs w:val="16"/>
              </w:rPr>
            </w:pPr>
            <w:r>
              <w:rPr>
                <w:rFonts w:cs="Arial"/>
                <w:sz w:val="16"/>
                <w:szCs w:val="16"/>
              </w:rPr>
              <w:t>SP-210147</w:t>
            </w:r>
          </w:p>
        </w:tc>
        <w:tc>
          <w:tcPr>
            <w:tcW w:w="568" w:type="dxa"/>
            <w:gridSpan w:val="2"/>
            <w:shd w:val="solid" w:color="FFFFFF" w:fill="auto"/>
          </w:tcPr>
          <w:p w14:paraId="5DB7EEA6" w14:textId="77777777" w:rsidR="00A16D2A" w:rsidRDefault="00A16D2A" w:rsidP="007D36FE">
            <w:pPr>
              <w:pStyle w:val="TAL"/>
              <w:rPr>
                <w:rFonts w:cs="Arial"/>
                <w:sz w:val="16"/>
                <w:szCs w:val="16"/>
              </w:rPr>
            </w:pPr>
            <w:r>
              <w:rPr>
                <w:rFonts w:cs="Arial"/>
                <w:sz w:val="16"/>
                <w:szCs w:val="16"/>
              </w:rPr>
              <w:t>0855</w:t>
            </w:r>
          </w:p>
        </w:tc>
        <w:tc>
          <w:tcPr>
            <w:tcW w:w="426" w:type="dxa"/>
            <w:gridSpan w:val="2"/>
            <w:shd w:val="solid" w:color="FFFFFF" w:fill="auto"/>
          </w:tcPr>
          <w:p w14:paraId="744B4BDD" w14:textId="77777777" w:rsidR="00A16D2A" w:rsidRDefault="00A16D2A" w:rsidP="007D36FE">
            <w:pPr>
              <w:pStyle w:val="TAL"/>
              <w:rPr>
                <w:rFonts w:cs="Arial"/>
                <w:sz w:val="16"/>
                <w:szCs w:val="16"/>
              </w:rPr>
            </w:pPr>
            <w:r>
              <w:rPr>
                <w:rFonts w:cs="Arial"/>
                <w:sz w:val="16"/>
                <w:szCs w:val="16"/>
              </w:rPr>
              <w:t>1</w:t>
            </w:r>
          </w:p>
        </w:tc>
        <w:tc>
          <w:tcPr>
            <w:tcW w:w="426" w:type="dxa"/>
            <w:gridSpan w:val="2"/>
            <w:shd w:val="solid" w:color="FFFFFF" w:fill="auto"/>
          </w:tcPr>
          <w:p w14:paraId="07AA5D44" w14:textId="77777777" w:rsidR="00A16D2A" w:rsidRDefault="00A16D2A" w:rsidP="007D36FE">
            <w:pPr>
              <w:pStyle w:val="TAL"/>
              <w:rPr>
                <w:rFonts w:cs="Arial"/>
                <w:sz w:val="16"/>
                <w:szCs w:val="16"/>
              </w:rPr>
            </w:pPr>
            <w:r>
              <w:rPr>
                <w:rFonts w:cs="Arial"/>
                <w:sz w:val="16"/>
                <w:szCs w:val="16"/>
              </w:rPr>
              <w:t>F</w:t>
            </w:r>
          </w:p>
        </w:tc>
        <w:tc>
          <w:tcPr>
            <w:tcW w:w="4821" w:type="dxa"/>
            <w:gridSpan w:val="2"/>
            <w:shd w:val="solid" w:color="FFFFFF" w:fill="auto"/>
          </w:tcPr>
          <w:p w14:paraId="2DC8B679" w14:textId="77777777" w:rsidR="00A16D2A" w:rsidRPr="00750C70" w:rsidRDefault="00A16D2A" w:rsidP="007D36FE">
            <w:pPr>
              <w:pStyle w:val="TAL"/>
              <w:rPr>
                <w:rFonts w:cs="Arial"/>
                <w:sz w:val="16"/>
                <w:szCs w:val="16"/>
              </w:rPr>
            </w:pPr>
            <w:r w:rsidRPr="00750C70">
              <w:rPr>
                <w:rFonts w:cs="Arial"/>
                <w:sz w:val="16"/>
                <w:szCs w:val="16"/>
              </w:rPr>
              <w:t>Correction of SubscriptionID usage</w:t>
            </w:r>
          </w:p>
        </w:tc>
        <w:tc>
          <w:tcPr>
            <w:tcW w:w="709" w:type="dxa"/>
            <w:gridSpan w:val="2"/>
            <w:shd w:val="solid" w:color="FFFFFF" w:fill="auto"/>
          </w:tcPr>
          <w:p w14:paraId="080CFF5A" w14:textId="77777777" w:rsidR="00A16D2A" w:rsidRDefault="001314B3" w:rsidP="007D36FE">
            <w:pPr>
              <w:pStyle w:val="TAL"/>
              <w:jc w:val="center"/>
              <w:rPr>
                <w:rFonts w:cs="Arial"/>
                <w:sz w:val="16"/>
                <w:szCs w:val="16"/>
              </w:rPr>
            </w:pPr>
            <w:r>
              <w:rPr>
                <w:rFonts w:cs="Arial"/>
                <w:sz w:val="16"/>
                <w:szCs w:val="16"/>
              </w:rPr>
              <w:t>16.8.0</w:t>
            </w:r>
          </w:p>
        </w:tc>
      </w:tr>
      <w:tr w:rsidR="00F05C7B" w:rsidRPr="007F318C" w14:paraId="48F7DF96" w14:textId="77777777" w:rsidTr="003E44E5">
        <w:trPr>
          <w:gridAfter w:val="1"/>
          <w:wAfter w:w="48" w:type="dxa"/>
        </w:trPr>
        <w:tc>
          <w:tcPr>
            <w:tcW w:w="805" w:type="dxa"/>
            <w:gridSpan w:val="2"/>
            <w:shd w:val="solid" w:color="FFFFFF" w:fill="auto"/>
          </w:tcPr>
          <w:p w14:paraId="004566A5" w14:textId="77777777" w:rsidR="00F05C7B" w:rsidRDefault="00F05C7B" w:rsidP="00F05C7B">
            <w:pPr>
              <w:pStyle w:val="TAL"/>
              <w:jc w:val="center"/>
              <w:rPr>
                <w:rFonts w:cs="Arial"/>
                <w:sz w:val="16"/>
                <w:szCs w:val="16"/>
              </w:rPr>
            </w:pPr>
            <w:r>
              <w:rPr>
                <w:rFonts w:cs="Arial"/>
                <w:sz w:val="16"/>
                <w:szCs w:val="16"/>
              </w:rPr>
              <w:t>2021-03</w:t>
            </w:r>
          </w:p>
        </w:tc>
        <w:tc>
          <w:tcPr>
            <w:tcW w:w="801" w:type="dxa"/>
            <w:gridSpan w:val="2"/>
            <w:shd w:val="solid" w:color="FFFFFF" w:fill="auto"/>
          </w:tcPr>
          <w:p w14:paraId="017F8503" w14:textId="77777777" w:rsidR="00F05C7B" w:rsidRDefault="00F05C7B" w:rsidP="00F05C7B">
            <w:pPr>
              <w:pStyle w:val="TAL"/>
              <w:rPr>
                <w:rFonts w:cs="Arial"/>
                <w:sz w:val="16"/>
                <w:szCs w:val="16"/>
              </w:rPr>
            </w:pPr>
            <w:r>
              <w:rPr>
                <w:rFonts w:cs="Arial"/>
                <w:sz w:val="16"/>
                <w:szCs w:val="16"/>
              </w:rPr>
              <w:t>SA#91e</w:t>
            </w:r>
          </w:p>
        </w:tc>
        <w:tc>
          <w:tcPr>
            <w:tcW w:w="1095" w:type="dxa"/>
            <w:gridSpan w:val="2"/>
            <w:shd w:val="solid" w:color="FFFFFF" w:fill="auto"/>
          </w:tcPr>
          <w:p w14:paraId="141E78FE" w14:textId="77777777" w:rsidR="00F05C7B" w:rsidRDefault="00F05C7B" w:rsidP="00F05C7B">
            <w:pPr>
              <w:pStyle w:val="TAL"/>
              <w:rPr>
                <w:rFonts w:cs="Arial"/>
                <w:sz w:val="16"/>
                <w:szCs w:val="16"/>
              </w:rPr>
            </w:pPr>
            <w:r>
              <w:rPr>
                <w:rFonts w:cs="Arial"/>
                <w:sz w:val="16"/>
                <w:szCs w:val="16"/>
              </w:rPr>
              <w:t>SP-210147</w:t>
            </w:r>
          </w:p>
        </w:tc>
        <w:tc>
          <w:tcPr>
            <w:tcW w:w="568" w:type="dxa"/>
            <w:gridSpan w:val="2"/>
            <w:shd w:val="solid" w:color="FFFFFF" w:fill="auto"/>
          </w:tcPr>
          <w:p w14:paraId="70147343" w14:textId="77777777" w:rsidR="00F05C7B" w:rsidRDefault="00F05C7B" w:rsidP="00F05C7B">
            <w:pPr>
              <w:pStyle w:val="TAL"/>
              <w:rPr>
                <w:rFonts w:cs="Arial"/>
                <w:sz w:val="16"/>
                <w:szCs w:val="16"/>
              </w:rPr>
            </w:pPr>
            <w:r>
              <w:rPr>
                <w:rFonts w:cs="Arial"/>
                <w:sz w:val="16"/>
                <w:szCs w:val="16"/>
              </w:rPr>
              <w:t>0856</w:t>
            </w:r>
          </w:p>
        </w:tc>
        <w:tc>
          <w:tcPr>
            <w:tcW w:w="426" w:type="dxa"/>
            <w:gridSpan w:val="2"/>
            <w:shd w:val="solid" w:color="FFFFFF" w:fill="auto"/>
          </w:tcPr>
          <w:p w14:paraId="5B96BF55" w14:textId="77777777" w:rsidR="00F05C7B" w:rsidRDefault="00F05C7B" w:rsidP="00F05C7B">
            <w:pPr>
              <w:pStyle w:val="TAL"/>
              <w:rPr>
                <w:rFonts w:cs="Arial"/>
                <w:sz w:val="16"/>
                <w:szCs w:val="16"/>
              </w:rPr>
            </w:pPr>
            <w:r>
              <w:rPr>
                <w:rFonts w:cs="Arial"/>
                <w:sz w:val="16"/>
                <w:szCs w:val="16"/>
              </w:rPr>
              <w:t>1</w:t>
            </w:r>
          </w:p>
        </w:tc>
        <w:tc>
          <w:tcPr>
            <w:tcW w:w="426" w:type="dxa"/>
            <w:gridSpan w:val="2"/>
            <w:shd w:val="solid" w:color="FFFFFF" w:fill="auto"/>
          </w:tcPr>
          <w:p w14:paraId="41371298" w14:textId="77777777" w:rsidR="00F05C7B" w:rsidRDefault="00F05C7B" w:rsidP="00F05C7B">
            <w:pPr>
              <w:pStyle w:val="TAL"/>
              <w:rPr>
                <w:rFonts w:cs="Arial"/>
                <w:sz w:val="16"/>
                <w:szCs w:val="16"/>
              </w:rPr>
            </w:pPr>
            <w:r>
              <w:rPr>
                <w:rFonts w:cs="Arial"/>
                <w:sz w:val="16"/>
                <w:szCs w:val="16"/>
              </w:rPr>
              <w:t>F</w:t>
            </w:r>
          </w:p>
        </w:tc>
        <w:tc>
          <w:tcPr>
            <w:tcW w:w="4821" w:type="dxa"/>
            <w:gridSpan w:val="2"/>
            <w:shd w:val="solid" w:color="FFFFFF" w:fill="auto"/>
          </w:tcPr>
          <w:p w14:paraId="78D12E94" w14:textId="77777777" w:rsidR="00F05C7B" w:rsidRPr="00F05C7B" w:rsidRDefault="00F05C7B" w:rsidP="00F05C7B">
            <w:pPr>
              <w:pStyle w:val="TAL"/>
              <w:rPr>
                <w:rFonts w:cs="Arial"/>
                <w:sz w:val="16"/>
                <w:szCs w:val="16"/>
              </w:rPr>
            </w:pPr>
            <w:r>
              <w:rPr>
                <w:rFonts w:cs="Arial"/>
                <w:sz w:val="16"/>
                <w:szCs w:val="16"/>
              </w:rPr>
              <w:t>Correcting backwards compatibility of AMFID</w:t>
            </w:r>
          </w:p>
        </w:tc>
        <w:tc>
          <w:tcPr>
            <w:tcW w:w="709" w:type="dxa"/>
            <w:gridSpan w:val="2"/>
            <w:shd w:val="solid" w:color="FFFFFF" w:fill="auto"/>
          </w:tcPr>
          <w:p w14:paraId="0BF4CA0C" w14:textId="77777777" w:rsidR="00F05C7B" w:rsidRDefault="00F05C7B" w:rsidP="00F05C7B">
            <w:pPr>
              <w:pStyle w:val="TAL"/>
              <w:jc w:val="center"/>
              <w:rPr>
                <w:rFonts w:cs="Arial"/>
                <w:sz w:val="16"/>
                <w:szCs w:val="16"/>
              </w:rPr>
            </w:pPr>
            <w:r>
              <w:rPr>
                <w:rFonts w:cs="Arial"/>
                <w:sz w:val="16"/>
                <w:szCs w:val="16"/>
              </w:rPr>
              <w:t>16.8.0</w:t>
            </w:r>
          </w:p>
        </w:tc>
      </w:tr>
      <w:tr w:rsidR="00E3640F" w:rsidRPr="007F318C" w14:paraId="042EB3E9" w14:textId="77777777" w:rsidTr="003E44E5">
        <w:trPr>
          <w:gridAfter w:val="1"/>
          <w:wAfter w:w="48" w:type="dxa"/>
        </w:trPr>
        <w:tc>
          <w:tcPr>
            <w:tcW w:w="805" w:type="dxa"/>
            <w:gridSpan w:val="2"/>
            <w:shd w:val="solid" w:color="FFFFFF" w:fill="auto"/>
          </w:tcPr>
          <w:p w14:paraId="6849644B" w14:textId="77777777" w:rsidR="00E3640F" w:rsidRDefault="00E3640F" w:rsidP="00E3640F">
            <w:pPr>
              <w:pStyle w:val="TAL"/>
              <w:jc w:val="center"/>
              <w:rPr>
                <w:rFonts w:cs="Arial"/>
                <w:sz w:val="16"/>
                <w:szCs w:val="16"/>
              </w:rPr>
            </w:pPr>
            <w:r>
              <w:rPr>
                <w:rFonts w:cs="Arial"/>
                <w:sz w:val="16"/>
                <w:szCs w:val="16"/>
              </w:rPr>
              <w:t>2021-03</w:t>
            </w:r>
          </w:p>
        </w:tc>
        <w:tc>
          <w:tcPr>
            <w:tcW w:w="801" w:type="dxa"/>
            <w:gridSpan w:val="2"/>
            <w:shd w:val="solid" w:color="FFFFFF" w:fill="auto"/>
          </w:tcPr>
          <w:p w14:paraId="6299732D" w14:textId="77777777" w:rsidR="00E3640F" w:rsidRDefault="00E3640F" w:rsidP="00E3640F">
            <w:pPr>
              <w:pStyle w:val="TAL"/>
              <w:rPr>
                <w:rFonts w:cs="Arial"/>
                <w:sz w:val="16"/>
                <w:szCs w:val="16"/>
              </w:rPr>
            </w:pPr>
            <w:r>
              <w:rPr>
                <w:rFonts w:cs="Arial"/>
                <w:sz w:val="16"/>
                <w:szCs w:val="16"/>
              </w:rPr>
              <w:t>SA#91e</w:t>
            </w:r>
          </w:p>
        </w:tc>
        <w:tc>
          <w:tcPr>
            <w:tcW w:w="1095" w:type="dxa"/>
            <w:gridSpan w:val="2"/>
            <w:shd w:val="solid" w:color="FFFFFF" w:fill="auto"/>
          </w:tcPr>
          <w:p w14:paraId="33E46EB3" w14:textId="77777777" w:rsidR="00E3640F" w:rsidRDefault="00E3640F" w:rsidP="00E3640F">
            <w:pPr>
              <w:pStyle w:val="TAL"/>
              <w:rPr>
                <w:rFonts w:cs="Arial"/>
                <w:sz w:val="16"/>
                <w:szCs w:val="16"/>
              </w:rPr>
            </w:pPr>
            <w:r>
              <w:rPr>
                <w:rFonts w:cs="Arial"/>
                <w:sz w:val="16"/>
                <w:szCs w:val="16"/>
              </w:rPr>
              <w:t>SP-210147</w:t>
            </w:r>
          </w:p>
        </w:tc>
        <w:tc>
          <w:tcPr>
            <w:tcW w:w="568" w:type="dxa"/>
            <w:gridSpan w:val="2"/>
            <w:shd w:val="solid" w:color="FFFFFF" w:fill="auto"/>
          </w:tcPr>
          <w:p w14:paraId="5D778B56" w14:textId="77777777" w:rsidR="00E3640F" w:rsidRDefault="00E3640F" w:rsidP="00E3640F">
            <w:pPr>
              <w:pStyle w:val="TAL"/>
              <w:rPr>
                <w:rFonts w:cs="Arial"/>
                <w:sz w:val="16"/>
                <w:szCs w:val="16"/>
              </w:rPr>
            </w:pPr>
            <w:r>
              <w:rPr>
                <w:rFonts w:cs="Arial"/>
                <w:sz w:val="16"/>
                <w:szCs w:val="16"/>
              </w:rPr>
              <w:t>0857</w:t>
            </w:r>
          </w:p>
        </w:tc>
        <w:tc>
          <w:tcPr>
            <w:tcW w:w="426" w:type="dxa"/>
            <w:gridSpan w:val="2"/>
            <w:shd w:val="solid" w:color="FFFFFF" w:fill="auto"/>
          </w:tcPr>
          <w:p w14:paraId="4E2958EE" w14:textId="77777777" w:rsidR="00E3640F" w:rsidRDefault="00E3640F" w:rsidP="00E3640F">
            <w:pPr>
              <w:pStyle w:val="TAL"/>
              <w:rPr>
                <w:rFonts w:cs="Arial"/>
                <w:sz w:val="16"/>
                <w:szCs w:val="16"/>
              </w:rPr>
            </w:pPr>
            <w:r>
              <w:rPr>
                <w:rFonts w:cs="Arial"/>
                <w:sz w:val="16"/>
                <w:szCs w:val="16"/>
              </w:rPr>
              <w:t>1</w:t>
            </w:r>
          </w:p>
        </w:tc>
        <w:tc>
          <w:tcPr>
            <w:tcW w:w="426" w:type="dxa"/>
            <w:gridSpan w:val="2"/>
            <w:shd w:val="solid" w:color="FFFFFF" w:fill="auto"/>
          </w:tcPr>
          <w:p w14:paraId="23457183" w14:textId="77777777" w:rsidR="00E3640F" w:rsidRDefault="00E3640F" w:rsidP="00E3640F">
            <w:pPr>
              <w:pStyle w:val="TAL"/>
              <w:rPr>
                <w:rFonts w:cs="Arial"/>
                <w:sz w:val="16"/>
                <w:szCs w:val="16"/>
              </w:rPr>
            </w:pPr>
            <w:r>
              <w:rPr>
                <w:rFonts w:cs="Arial"/>
                <w:sz w:val="16"/>
                <w:szCs w:val="16"/>
              </w:rPr>
              <w:t>F</w:t>
            </w:r>
          </w:p>
        </w:tc>
        <w:tc>
          <w:tcPr>
            <w:tcW w:w="4821" w:type="dxa"/>
            <w:gridSpan w:val="2"/>
            <w:shd w:val="solid" w:color="FFFFFF" w:fill="auto"/>
          </w:tcPr>
          <w:p w14:paraId="3A207A45" w14:textId="77777777" w:rsidR="00E3640F" w:rsidRDefault="00E3640F" w:rsidP="00E3640F">
            <w:pPr>
              <w:pStyle w:val="TAL"/>
              <w:rPr>
                <w:rFonts w:cs="Arial"/>
                <w:sz w:val="16"/>
                <w:szCs w:val="16"/>
              </w:rPr>
            </w:pPr>
            <w:r>
              <w:rPr>
                <w:rFonts w:cs="Arial"/>
                <w:sz w:val="16"/>
                <w:szCs w:val="16"/>
              </w:rPr>
              <w:t>Correcting optional parameters for CHF CDR</w:t>
            </w:r>
          </w:p>
        </w:tc>
        <w:tc>
          <w:tcPr>
            <w:tcW w:w="709" w:type="dxa"/>
            <w:gridSpan w:val="2"/>
            <w:shd w:val="solid" w:color="FFFFFF" w:fill="auto"/>
          </w:tcPr>
          <w:p w14:paraId="0AFF6E14" w14:textId="77777777" w:rsidR="00E3640F" w:rsidRDefault="00E3640F" w:rsidP="00E3640F">
            <w:pPr>
              <w:pStyle w:val="TAL"/>
              <w:jc w:val="center"/>
              <w:rPr>
                <w:rFonts w:cs="Arial"/>
                <w:sz w:val="16"/>
                <w:szCs w:val="16"/>
              </w:rPr>
            </w:pPr>
            <w:r>
              <w:rPr>
                <w:rFonts w:cs="Arial"/>
                <w:sz w:val="16"/>
                <w:szCs w:val="16"/>
              </w:rPr>
              <w:t>16.8.0</w:t>
            </w:r>
          </w:p>
        </w:tc>
      </w:tr>
      <w:tr w:rsidR="00B7079F" w:rsidRPr="007F318C" w14:paraId="6BFBDC7C" w14:textId="77777777" w:rsidTr="003E44E5">
        <w:trPr>
          <w:gridAfter w:val="1"/>
          <w:wAfter w:w="48" w:type="dxa"/>
        </w:trPr>
        <w:tc>
          <w:tcPr>
            <w:tcW w:w="805" w:type="dxa"/>
            <w:gridSpan w:val="2"/>
            <w:shd w:val="solid" w:color="FFFFFF" w:fill="auto"/>
          </w:tcPr>
          <w:p w14:paraId="0EB89F6E" w14:textId="77777777" w:rsidR="00B7079F" w:rsidRDefault="00B7079F" w:rsidP="00B7079F">
            <w:pPr>
              <w:pStyle w:val="TAL"/>
              <w:jc w:val="center"/>
              <w:rPr>
                <w:rFonts w:cs="Arial"/>
                <w:sz w:val="16"/>
                <w:szCs w:val="16"/>
              </w:rPr>
            </w:pPr>
            <w:r>
              <w:rPr>
                <w:rFonts w:cs="Arial"/>
                <w:sz w:val="16"/>
                <w:szCs w:val="16"/>
              </w:rPr>
              <w:t>2021-03</w:t>
            </w:r>
          </w:p>
        </w:tc>
        <w:tc>
          <w:tcPr>
            <w:tcW w:w="801" w:type="dxa"/>
            <w:gridSpan w:val="2"/>
            <w:shd w:val="solid" w:color="FFFFFF" w:fill="auto"/>
          </w:tcPr>
          <w:p w14:paraId="5BC8F1C3" w14:textId="77777777" w:rsidR="00B7079F" w:rsidRDefault="00B7079F" w:rsidP="00B7079F">
            <w:pPr>
              <w:pStyle w:val="TAL"/>
              <w:rPr>
                <w:rFonts w:cs="Arial"/>
                <w:sz w:val="16"/>
                <w:szCs w:val="16"/>
              </w:rPr>
            </w:pPr>
            <w:r>
              <w:rPr>
                <w:rFonts w:cs="Arial"/>
                <w:sz w:val="16"/>
                <w:szCs w:val="16"/>
              </w:rPr>
              <w:t>SA#91e</w:t>
            </w:r>
          </w:p>
        </w:tc>
        <w:tc>
          <w:tcPr>
            <w:tcW w:w="1095" w:type="dxa"/>
            <w:gridSpan w:val="2"/>
            <w:shd w:val="solid" w:color="FFFFFF" w:fill="auto"/>
          </w:tcPr>
          <w:p w14:paraId="46EFA586" w14:textId="77777777" w:rsidR="00B7079F" w:rsidRDefault="00B7079F" w:rsidP="00B7079F">
            <w:pPr>
              <w:pStyle w:val="TAL"/>
              <w:rPr>
                <w:rFonts w:cs="Arial"/>
                <w:sz w:val="16"/>
                <w:szCs w:val="16"/>
              </w:rPr>
            </w:pPr>
            <w:r>
              <w:rPr>
                <w:rFonts w:cs="Arial"/>
                <w:sz w:val="16"/>
                <w:szCs w:val="16"/>
              </w:rPr>
              <w:t>SP-210147</w:t>
            </w:r>
          </w:p>
        </w:tc>
        <w:tc>
          <w:tcPr>
            <w:tcW w:w="568" w:type="dxa"/>
            <w:gridSpan w:val="2"/>
            <w:shd w:val="solid" w:color="FFFFFF" w:fill="auto"/>
          </w:tcPr>
          <w:p w14:paraId="72ADDDCB" w14:textId="77777777" w:rsidR="00B7079F" w:rsidRDefault="00B7079F" w:rsidP="00B7079F">
            <w:pPr>
              <w:pStyle w:val="TAL"/>
              <w:rPr>
                <w:rFonts w:cs="Arial"/>
                <w:sz w:val="16"/>
                <w:szCs w:val="16"/>
              </w:rPr>
            </w:pPr>
            <w:r>
              <w:rPr>
                <w:rFonts w:cs="Arial"/>
                <w:sz w:val="16"/>
                <w:szCs w:val="16"/>
              </w:rPr>
              <w:t>0858</w:t>
            </w:r>
          </w:p>
        </w:tc>
        <w:tc>
          <w:tcPr>
            <w:tcW w:w="426" w:type="dxa"/>
            <w:gridSpan w:val="2"/>
            <w:shd w:val="solid" w:color="FFFFFF" w:fill="auto"/>
          </w:tcPr>
          <w:p w14:paraId="1322A5F7" w14:textId="77777777" w:rsidR="00B7079F" w:rsidRDefault="00B7079F" w:rsidP="00B7079F">
            <w:pPr>
              <w:pStyle w:val="TAL"/>
              <w:rPr>
                <w:rFonts w:cs="Arial"/>
                <w:sz w:val="16"/>
                <w:szCs w:val="16"/>
              </w:rPr>
            </w:pPr>
            <w:r>
              <w:rPr>
                <w:rFonts w:cs="Arial"/>
                <w:sz w:val="16"/>
                <w:szCs w:val="16"/>
              </w:rPr>
              <w:t>-</w:t>
            </w:r>
          </w:p>
        </w:tc>
        <w:tc>
          <w:tcPr>
            <w:tcW w:w="426" w:type="dxa"/>
            <w:gridSpan w:val="2"/>
            <w:shd w:val="solid" w:color="FFFFFF" w:fill="auto"/>
          </w:tcPr>
          <w:p w14:paraId="3345B9E4" w14:textId="77777777" w:rsidR="00B7079F" w:rsidRDefault="00B7079F" w:rsidP="00B7079F">
            <w:pPr>
              <w:pStyle w:val="TAL"/>
              <w:rPr>
                <w:rFonts w:cs="Arial"/>
                <w:sz w:val="16"/>
                <w:szCs w:val="16"/>
              </w:rPr>
            </w:pPr>
            <w:r>
              <w:rPr>
                <w:rFonts w:cs="Arial"/>
                <w:sz w:val="16"/>
                <w:szCs w:val="16"/>
              </w:rPr>
              <w:t>F</w:t>
            </w:r>
          </w:p>
        </w:tc>
        <w:tc>
          <w:tcPr>
            <w:tcW w:w="4821" w:type="dxa"/>
            <w:gridSpan w:val="2"/>
            <w:shd w:val="solid" w:color="FFFFFF" w:fill="auto"/>
          </w:tcPr>
          <w:p w14:paraId="14F92C68" w14:textId="77777777" w:rsidR="00B7079F" w:rsidRDefault="00B7079F" w:rsidP="00B7079F">
            <w:pPr>
              <w:pStyle w:val="TAL"/>
              <w:rPr>
                <w:rFonts w:cs="Arial"/>
                <w:sz w:val="16"/>
                <w:szCs w:val="16"/>
              </w:rPr>
            </w:pPr>
            <w:r>
              <w:rPr>
                <w:rFonts w:cs="Arial"/>
                <w:sz w:val="16"/>
                <w:szCs w:val="16"/>
              </w:rPr>
              <w:t>Correcting missing value in CauseForRecClosing</w:t>
            </w:r>
          </w:p>
        </w:tc>
        <w:tc>
          <w:tcPr>
            <w:tcW w:w="709" w:type="dxa"/>
            <w:gridSpan w:val="2"/>
            <w:shd w:val="solid" w:color="FFFFFF" w:fill="auto"/>
          </w:tcPr>
          <w:p w14:paraId="36295DAF" w14:textId="77777777" w:rsidR="00B7079F" w:rsidRDefault="00B7079F" w:rsidP="00B7079F">
            <w:pPr>
              <w:pStyle w:val="TAL"/>
              <w:jc w:val="center"/>
              <w:rPr>
                <w:rFonts w:cs="Arial"/>
                <w:sz w:val="16"/>
                <w:szCs w:val="16"/>
              </w:rPr>
            </w:pPr>
            <w:r>
              <w:rPr>
                <w:rFonts w:cs="Arial"/>
                <w:sz w:val="16"/>
                <w:szCs w:val="16"/>
              </w:rPr>
              <w:t>16.8.0</w:t>
            </w:r>
          </w:p>
        </w:tc>
      </w:tr>
      <w:tr w:rsidR="00652DC2" w:rsidRPr="007F318C" w14:paraId="43F15DD5" w14:textId="77777777" w:rsidTr="003E44E5">
        <w:trPr>
          <w:gridAfter w:val="1"/>
          <w:wAfter w:w="48" w:type="dxa"/>
        </w:trPr>
        <w:tc>
          <w:tcPr>
            <w:tcW w:w="805" w:type="dxa"/>
            <w:gridSpan w:val="2"/>
            <w:shd w:val="solid" w:color="FFFFFF" w:fill="auto"/>
          </w:tcPr>
          <w:p w14:paraId="3846800D" w14:textId="77777777" w:rsidR="00652DC2" w:rsidRDefault="00652DC2" w:rsidP="00B7079F">
            <w:pPr>
              <w:pStyle w:val="TAL"/>
              <w:jc w:val="center"/>
              <w:rPr>
                <w:rFonts w:cs="Arial"/>
                <w:sz w:val="16"/>
                <w:szCs w:val="16"/>
              </w:rPr>
            </w:pPr>
            <w:r>
              <w:rPr>
                <w:rFonts w:cs="Arial"/>
                <w:sz w:val="16"/>
                <w:szCs w:val="16"/>
              </w:rPr>
              <w:t>2021-03</w:t>
            </w:r>
          </w:p>
        </w:tc>
        <w:tc>
          <w:tcPr>
            <w:tcW w:w="801" w:type="dxa"/>
            <w:gridSpan w:val="2"/>
            <w:shd w:val="solid" w:color="FFFFFF" w:fill="auto"/>
          </w:tcPr>
          <w:p w14:paraId="03AB4812" w14:textId="77777777" w:rsidR="00652DC2" w:rsidRDefault="00652DC2" w:rsidP="00B7079F">
            <w:pPr>
              <w:pStyle w:val="TAL"/>
              <w:rPr>
                <w:rFonts w:cs="Arial"/>
                <w:sz w:val="16"/>
                <w:szCs w:val="16"/>
              </w:rPr>
            </w:pPr>
            <w:r>
              <w:rPr>
                <w:rFonts w:cs="Arial"/>
                <w:sz w:val="16"/>
                <w:szCs w:val="16"/>
              </w:rPr>
              <w:t>SA#91e</w:t>
            </w:r>
          </w:p>
        </w:tc>
        <w:tc>
          <w:tcPr>
            <w:tcW w:w="1095" w:type="dxa"/>
            <w:gridSpan w:val="2"/>
            <w:shd w:val="solid" w:color="FFFFFF" w:fill="auto"/>
          </w:tcPr>
          <w:p w14:paraId="5CF889BE" w14:textId="77777777" w:rsidR="00652DC2" w:rsidRDefault="00652DC2" w:rsidP="00B7079F">
            <w:pPr>
              <w:pStyle w:val="TAL"/>
              <w:rPr>
                <w:rFonts w:cs="Arial"/>
                <w:sz w:val="16"/>
                <w:szCs w:val="16"/>
              </w:rPr>
            </w:pPr>
            <w:r>
              <w:rPr>
                <w:rFonts w:cs="Arial"/>
                <w:sz w:val="16"/>
                <w:szCs w:val="16"/>
              </w:rPr>
              <w:t>SP-210147</w:t>
            </w:r>
          </w:p>
        </w:tc>
        <w:tc>
          <w:tcPr>
            <w:tcW w:w="568" w:type="dxa"/>
            <w:gridSpan w:val="2"/>
            <w:shd w:val="solid" w:color="FFFFFF" w:fill="auto"/>
          </w:tcPr>
          <w:p w14:paraId="45C9287F" w14:textId="77777777" w:rsidR="00652DC2" w:rsidRDefault="00652DC2" w:rsidP="00B7079F">
            <w:pPr>
              <w:pStyle w:val="TAL"/>
              <w:rPr>
                <w:rFonts w:cs="Arial"/>
                <w:sz w:val="16"/>
                <w:szCs w:val="16"/>
              </w:rPr>
            </w:pPr>
            <w:r>
              <w:rPr>
                <w:rFonts w:cs="Arial"/>
                <w:sz w:val="16"/>
                <w:szCs w:val="16"/>
              </w:rPr>
              <w:t>0859</w:t>
            </w:r>
          </w:p>
        </w:tc>
        <w:tc>
          <w:tcPr>
            <w:tcW w:w="426" w:type="dxa"/>
            <w:gridSpan w:val="2"/>
            <w:shd w:val="solid" w:color="FFFFFF" w:fill="auto"/>
          </w:tcPr>
          <w:p w14:paraId="51236E3F" w14:textId="77777777" w:rsidR="00652DC2" w:rsidRDefault="00652DC2" w:rsidP="00B7079F">
            <w:pPr>
              <w:pStyle w:val="TAL"/>
              <w:rPr>
                <w:rFonts w:cs="Arial"/>
                <w:sz w:val="16"/>
                <w:szCs w:val="16"/>
              </w:rPr>
            </w:pPr>
            <w:r>
              <w:rPr>
                <w:rFonts w:cs="Arial"/>
                <w:sz w:val="16"/>
                <w:szCs w:val="16"/>
              </w:rPr>
              <w:t>1</w:t>
            </w:r>
          </w:p>
        </w:tc>
        <w:tc>
          <w:tcPr>
            <w:tcW w:w="426" w:type="dxa"/>
            <w:gridSpan w:val="2"/>
            <w:shd w:val="solid" w:color="FFFFFF" w:fill="auto"/>
          </w:tcPr>
          <w:p w14:paraId="5749461F" w14:textId="77777777" w:rsidR="00652DC2" w:rsidRDefault="00652DC2" w:rsidP="00B7079F">
            <w:pPr>
              <w:pStyle w:val="TAL"/>
              <w:rPr>
                <w:rFonts w:cs="Arial"/>
                <w:sz w:val="16"/>
                <w:szCs w:val="16"/>
              </w:rPr>
            </w:pPr>
            <w:r>
              <w:rPr>
                <w:rFonts w:cs="Arial"/>
                <w:sz w:val="16"/>
                <w:szCs w:val="16"/>
              </w:rPr>
              <w:t>F</w:t>
            </w:r>
          </w:p>
        </w:tc>
        <w:tc>
          <w:tcPr>
            <w:tcW w:w="4821" w:type="dxa"/>
            <w:gridSpan w:val="2"/>
            <w:shd w:val="solid" w:color="FFFFFF" w:fill="auto"/>
          </w:tcPr>
          <w:p w14:paraId="3113E7EF" w14:textId="77777777" w:rsidR="00652DC2" w:rsidRDefault="00652DC2" w:rsidP="00B7079F">
            <w:pPr>
              <w:pStyle w:val="TAL"/>
              <w:rPr>
                <w:rFonts w:cs="Arial"/>
                <w:sz w:val="16"/>
                <w:szCs w:val="16"/>
              </w:rPr>
            </w:pPr>
            <w:r>
              <w:rPr>
                <w:rFonts w:cs="Arial"/>
                <w:sz w:val="16"/>
                <w:szCs w:val="16"/>
              </w:rPr>
              <w:t>Correcting diagnostic parameters for CHF CDR</w:t>
            </w:r>
          </w:p>
        </w:tc>
        <w:tc>
          <w:tcPr>
            <w:tcW w:w="709" w:type="dxa"/>
            <w:gridSpan w:val="2"/>
            <w:shd w:val="solid" w:color="FFFFFF" w:fill="auto"/>
          </w:tcPr>
          <w:p w14:paraId="63B5790A" w14:textId="77777777" w:rsidR="00652DC2" w:rsidRDefault="00652DC2" w:rsidP="00B7079F">
            <w:pPr>
              <w:pStyle w:val="TAL"/>
              <w:jc w:val="center"/>
              <w:rPr>
                <w:rFonts w:cs="Arial"/>
                <w:sz w:val="16"/>
                <w:szCs w:val="16"/>
              </w:rPr>
            </w:pPr>
            <w:r>
              <w:rPr>
                <w:rFonts w:cs="Arial"/>
                <w:sz w:val="16"/>
                <w:szCs w:val="16"/>
              </w:rPr>
              <w:t>16.8.0</w:t>
            </w:r>
          </w:p>
        </w:tc>
      </w:tr>
      <w:tr w:rsidR="00652DC2" w:rsidRPr="007F318C" w14:paraId="06F1B385" w14:textId="77777777" w:rsidTr="003E44E5">
        <w:trPr>
          <w:gridAfter w:val="1"/>
          <w:wAfter w:w="48" w:type="dxa"/>
        </w:trPr>
        <w:tc>
          <w:tcPr>
            <w:tcW w:w="805" w:type="dxa"/>
            <w:gridSpan w:val="2"/>
            <w:shd w:val="solid" w:color="FFFFFF" w:fill="auto"/>
          </w:tcPr>
          <w:p w14:paraId="1DA98F1F" w14:textId="77777777" w:rsidR="00652DC2" w:rsidRDefault="00652DC2" w:rsidP="00652DC2">
            <w:pPr>
              <w:pStyle w:val="TAL"/>
              <w:jc w:val="center"/>
              <w:rPr>
                <w:rFonts w:cs="Arial"/>
                <w:sz w:val="16"/>
                <w:szCs w:val="16"/>
              </w:rPr>
            </w:pPr>
            <w:r>
              <w:rPr>
                <w:rFonts w:cs="Arial"/>
                <w:sz w:val="16"/>
                <w:szCs w:val="16"/>
              </w:rPr>
              <w:t>2021-03</w:t>
            </w:r>
          </w:p>
        </w:tc>
        <w:tc>
          <w:tcPr>
            <w:tcW w:w="801" w:type="dxa"/>
            <w:gridSpan w:val="2"/>
            <w:shd w:val="solid" w:color="FFFFFF" w:fill="auto"/>
          </w:tcPr>
          <w:p w14:paraId="0CE44A78" w14:textId="77777777" w:rsidR="00652DC2" w:rsidRDefault="00652DC2" w:rsidP="00652DC2">
            <w:pPr>
              <w:pStyle w:val="TAL"/>
              <w:rPr>
                <w:rFonts w:cs="Arial"/>
                <w:sz w:val="16"/>
                <w:szCs w:val="16"/>
              </w:rPr>
            </w:pPr>
            <w:r>
              <w:rPr>
                <w:rFonts w:cs="Arial"/>
                <w:sz w:val="16"/>
                <w:szCs w:val="16"/>
              </w:rPr>
              <w:t>SA#91e</w:t>
            </w:r>
          </w:p>
        </w:tc>
        <w:tc>
          <w:tcPr>
            <w:tcW w:w="1095" w:type="dxa"/>
            <w:gridSpan w:val="2"/>
            <w:shd w:val="solid" w:color="FFFFFF" w:fill="auto"/>
          </w:tcPr>
          <w:p w14:paraId="2D098588" w14:textId="77777777" w:rsidR="00652DC2" w:rsidRDefault="00652DC2" w:rsidP="00652DC2">
            <w:pPr>
              <w:pStyle w:val="TAL"/>
              <w:rPr>
                <w:rFonts w:cs="Arial"/>
                <w:sz w:val="16"/>
                <w:szCs w:val="16"/>
              </w:rPr>
            </w:pPr>
            <w:r>
              <w:rPr>
                <w:rFonts w:cs="Arial"/>
                <w:sz w:val="16"/>
                <w:szCs w:val="16"/>
              </w:rPr>
              <w:t>SP-210147</w:t>
            </w:r>
          </w:p>
        </w:tc>
        <w:tc>
          <w:tcPr>
            <w:tcW w:w="568" w:type="dxa"/>
            <w:gridSpan w:val="2"/>
            <w:shd w:val="solid" w:color="FFFFFF" w:fill="auto"/>
          </w:tcPr>
          <w:p w14:paraId="61548520" w14:textId="77777777" w:rsidR="00652DC2" w:rsidRDefault="00652DC2" w:rsidP="00652DC2">
            <w:pPr>
              <w:pStyle w:val="TAL"/>
              <w:rPr>
                <w:rFonts w:cs="Arial"/>
                <w:sz w:val="16"/>
                <w:szCs w:val="16"/>
              </w:rPr>
            </w:pPr>
            <w:r>
              <w:rPr>
                <w:rFonts w:cs="Arial"/>
                <w:sz w:val="16"/>
                <w:szCs w:val="16"/>
              </w:rPr>
              <w:t>0860</w:t>
            </w:r>
          </w:p>
        </w:tc>
        <w:tc>
          <w:tcPr>
            <w:tcW w:w="426" w:type="dxa"/>
            <w:gridSpan w:val="2"/>
            <w:shd w:val="solid" w:color="FFFFFF" w:fill="auto"/>
          </w:tcPr>
          <w:p w14:paraId="02840AD9" w14:textId="77777777" w:rsidR="00652DC2" w:rsidRDefault="00652DC2" w:rsidP="00652DC2">
            <w:pPr>
              <w:pStyle w:val="TAL"/>
              <w:rPr>
                <w:rFonts w:cs="Arial"/>
                <w:sz w:val="16"/>
                <w:szCs w:val="16"/>
              </w:rPr>
            </w:pPr>
            <w:r>
              <w:rPr>
                <w:rFonts w:cs="Arial"/>
                <w:sz w:val="16"/>
                <w:szCs w:val="16"/>
              </w:rPr>
              <w:t>2</w:t>
            </w:r>
          </w:p>
        </w:tc>
        <w:tc>
          <w:tcPr>
            <w:tcW w:w="426" w:type="dxa"/>
            <w:gridSpan w:val="2"/>
            <w:shd w:val="solid" w:color="FFFFFF" w:fill="auto"/>
          </w:tcPr>
          <w:p w14:paraId="1EA0E1BA" w14:textId="77777777" w:rsidR="00652DC2" w:rsidRDefault="00652DC2" w:rsidP="00652DC2">
            <w:pPr>
              <w:pStyle w:val="TAL"/>
              <w:rPr>
                <w:rFonts w:cs="Arial"/>
                <w:sz w:val="16"/>
                <w:szCs w:val="16"/>
              </w:rPr>
            </w:pPr>
            <w:r>
              <w:rPr>
                <w:rFonts w:cs="Arial"/>
                <w:sz w:val="16"/>
                <w:szCs w:val="16"/>
              </w:rPr>
              <w:t>F</w:t>
            </w:r>
          </w:p>
        </w:tc>
        <w:tc>
          <w:tcPr>
            <w:tcW w:w="4821" w:type="dxa"/>
            <w:gridSpan w:val="2"/>
            <w:shd w:val="solid" w:color="FFFFFF" w:fill="auto"/>
          </w:tcPr>
          <w:p w14:paraId="1D006D93" w14:textId="77777777" w:rsidR="00652DC2" w:rsidRDefault="00652DC2" w:rsidP="00652DC2">
            <w:pPr>
              <w:pStyle w:val="TAL"/>
              <w:rPr>
                <w:rFonts w:cs="Arial"/>
                <w:sz w:val="16"/>
                <w:szCs w:val="16"/>
              </w:rPr>
            </w:pPr>
            <w:r>
              <w:rPr>
                <w:rFonts w:cs="Arial"/>
                <w:sz w:val="16"/>
                <w:szCs w:val="16"/>
              </w:rPr>
              <w:t>Correcting eventTimeStamp as sequence</w:t>
            </w:r>
          </w:p>
        </w:tc>
        <w:tc>
          <w:tcPr>
            <w:tcW w:w="709" w:type="dxa"/>
            <w:gridSpan w:val="2"/>
            <w:shd w:val="solid" w:color="FFFFFF" w:fill="auto"/>
          </w:tcPr>
          <w:p w14:paraId="34785215" w14:textId="77777777" w:rsidR="00652DC2" w:rsidRDefault="00652DC2" w:rsidP="00652DC2">
            <w:pPr>
              <w:pStyle w:val="TAL"/>
              <w:jc w:val="center"/>
              <w:rPr>
                <w:rFonts w:cs="Arial"/>
                <w:sz w:val="16"/>
                <w:szCs w:val="16"/>
              </w:rPr>
            </w:pPr>
            <w:r>
              <w:rPr>
                <w:rFonts w:cs="Arial"/>
                <w:sz w:val="16"/>
                <w:szCs w:val="16"/>
              </w:rPr>
              <w:t>16.8.0</w:t>
            </w:r>
          </w:p>
        </w:tc>
      </w:tr>
      <w:tr w:rsidR="00652DC2" w:rsidRPr="007F318C" w14:paraId="5681E9A9" w14:textId="77777777" w:rsidTr="003E44E5">
        <w:trPr>
          <w:gridAfter w:val="1"/>
          <w:wAfter w:w="48" w:type="dxa"/>
        </w:trPr>
        <w:tc>
          <w:tcPr>
            <w:tcW w:w="805" w:type="dxa"/>
            <w:gridSpan w:val="2"/>
            <w:shd w:val="solid" w:color="FFFFFF" w:fill="auto"/>
          </w:tcPr>
          <w:p w14:paraId="0180982A" w14:textId="77777777" w:rsidR="00652DC2" w:rsidRDefault="00652DC2" w:rsidP="00652DC2">
            <w:pPr>
              <w:pStyle w:val="TAL"/>
              <w:jc w:val="center"/>
              <w:rPr>
                <w:rFonts w:cs="Arial"/>
                <w:sz w:val="16"/>
                <w:szCs w:val="16"/>
              </w:rPr>
            </w:pPr>
            <w:r>
              <w:rPr>
                <w:rFonts w:cs="Arial"/>
                <w:sz w:val="16"/>
                <w:szCs w:val="16"/>
              </w:rPr>
              <w:t>2021-03</w:t>
            </w:r>
          </w:p>
        </w:tc>
        <w:tc>
          <w:tcPr>
            <w:tcW w:w="801" w:type="dxa"/>
            <w:gridSpan w:val="2"/>
            <w:shd w:val="solid" w:color="FFFFFF" w:fill="auto"/>
          </w:tcPr>
          <w:p w14:paraId="3D5A2221" w14:textId="77777777" w:rsidR="00652DC2" w:rsidRDefault="00652DC2" w:rsidP="00652DC2">
            <w:pPr>
              <w:pStyle w:val="TAL"/>
              <w:rPr>
                <w:rFonts w:cs="Arial"/>
                <w:sz w:val="16"/>
                <w:szCs w:val="16"/>
              </w:rPr>
            </w:pPr>
            <w:r>
              <w:rPr>
                <w:rFonts w:cs="Arial"/>
                <w:sz w:val="16"/>
                <w:szCs w:val="16"/>
              </w:rPr>
              <w:t>SA#91e</w:t>
            </w:r>
          </w:p>
        </w:tc>
        <w:tc>
          <w:tcPr>
            <w:tcW w:w="1095" w:type="dxa"/>
            <w:gridSpan w:val="2"/>
            <w:shd w:val="solid" w:color="FFFFFF" w:fill="auto"/>
          </w:tcPr>
          <w:p w14:paraId="45DC1F89" w14:textId="77777777" w:rsidR="00652DC2" w:rsidRDefault="00652DC2" w:rsidP="00652DC2">
            <w:pPr>
              <w:pStyle w:val="TAL"/>
              <w:rPr>
                <w:rFonts w:cs="Arial"/>
                <w:sz w:val="16"/>
                <w:szCs w:val="16"/>
              </w:rPr>
            </w:pPr>
            <w:r>
              <w:rPr>
                <w:rFonts w:cs="Arial"/>
                <w:sz w:val="16"/>
                <w:szCs w:val="16"/>
              </w:rPr>
              <w:t>SP-210147</w:t>
            </w:r>
          </w:p>
        </w:tc>
        <w:tc>
          <w:tcPr>
            <w:tcW w:w="568" w:type="dxa"/>
            <w:gridSpan w:val="2"/>
            <w:shd w:val="solid" w:color="FFFFFF" w:fill="auto"/>
          </w:tcPr>
          <w:p w14:paraId="28B29E04" w14:textId="77777777" w:rsidR="00652DC2" w:rsidRDefault="00652DC2" w:rsidP="00652DC2">
            <w:pPr>
              <w:pStyle w:val="TAL"/>
              <w:rPr>
                <w:rFonts w:cs="Arial"/>
                <w:sz w:val="16"/>
                <w:szCs w:val="16"/>
              </w:rPr>
            </w:pPr>
            <w:r>
              <w:rPr>
                <w:rFonts w:cs="Arial"/>
                <w:sz w:val="16"/>
                <w:szCs w:val="16"/>
              </w:rPr>
              <w:t>0861</w:t>
            </w:r>
          </w:p>
        </w:tc>
        <w:tc>
          <w:tcPr>
            <w:tcW w:w="426" w:type="dxa"/>
            <w:gridSpan w:val="2"/>
            <w:shd w:val="solid" w:color="FFFFFF" w:fill="auto"/>
          </w:tcPr>
          <w:p w14:paraId="6764D1B9" w14:textId="77777777" w:rsidR="00652DC2" w:rsidRDefault="00652DC2" w:rsidP="00652DC2">
            <w:pPr>
              <w:pStyle w:val="TAL"/>
              <w:rPr>
                <w:rFonts w:cs="Arial"/>
                <w:sz w:val="16"/>
                <w:szCs w:val="16"/>
              </w:rPr>
            </w:pPr>
            <w:r>
              <w:rPr>
                <w:rFonts w:cs="Arial"/>
                <w:sz w:val="16"/>
                <w:szCs w:val="16"/>
              </w:rPr>
              <w:t>2</w:t>
            </w:r>
          </w:p>
        </w:tc>
        <w:tc>
          <w:tcPr>
            <w:tcW w:w="426" w:type="dxa"/>
            <w:gridSpan w:val="2"/>
            <w:shd w:val="solid" w:color="FFFFFF" w:fill="auto"/>
          </w:tcPr>
          <w:p w14:paraId="21CE90FB" w14:textId="77777777" w:rsidR="00652DC2" w:rsidRDefault="00652DC2" w:rsidP="00652DC2">
            <w:pPr>
              <w:pStyle w:val="TAL"/>
              <w:rPr>
                <w:rFonts w:cs="Arial"/>
                <w:sz w:val="16"/>
                <w:szCs w:val="16"/>
              </w:rPr>
            </w:pPr>
            <w:r>
              <w:rPr>
                <w:rFonts w:cs="Arial"/>
                <w:sz w:val="16"/>
                <w:szCs w:val="16"/>
              </w:rPr>
              <w:t>F</w:t>
            </w:r>
          </w:p>
        </w:tc>
        <w:tc>
          <w:tcPr>
            <w:tcW w:w="4821" w:type="dxa"/>
            <w:gridSpan w:val="2"/>
            <w:shd w:val="solid" w:color="FFFFFF" w:fill="auto"/>
          </w:tcPr>
          <w:p w14:paraId="0C9CC0CF" w14:textId="77777777" w:rsidR="00652DC2" w:rsidRDefault="00652DC2" w:rsidP="00652DC2">
            <w:pPr>
              <w:pStyle w:val="TAL"/>
              <w:rPr>
                <w:rFonts w:cs="Arial"/>
                <w:sz w:val="16"/>
                <w:szCs w:val="16"/>
              </w:rPr>
            </w:pPr>
            <w:r>
              <w:rPr>
                <w:rFonts w:cs="Arial"/>
                <w:sz w:val="16"/>
                <w:szCs w:val="16"/>
              </w:rPr>
              <w:t>Correcting backwards compatibility for OriginatorInfo and RecipientInfo</w:t>
            </w:r>
          </w:p>
        </w:tc>
        <w:tc>
          <w:tcPr>
            <w:tcW w:w="709" w:type="dxa"/>
            <w:gridSpan w:val="2"/>
            <w:shd w:val="solid" w:color="FFFFFF" w:fill="auto"/>
          </w:tcPr>
          <w:p w14:paraId="749D6D95" w14:textId="77777777" w:rsidR="00652DC2" w:rsidRDefault="00652DC2" w:rsidP="00652DC2">
            <w:pPr>
              <w:pStyle w:val="TAL"/>
              <w:jc w:val="center"/>
              <w:rPr>
                <w:rFonts w:cs="Arial"/>
                <w:sz w:val="16"/>
                <w:szCs w:val="16"/>
              </w:rPr>
            </w:pPr>
            <w:r>
              <w:rPr>
                <w:rFonts w:cs="Arial"/>
                <w:sz w:val="16"/>
                <w:szCs w:val="16"/>
              </w:rPr>
              <w:t>16.8.0</w:t>
            </w:r>
          </w:p>
        </w:tc>
      </w:tr>
      <w:tr w:rsidR="00AD33EF" w:rsidRPr="007F318C" w14:paraId="60152B43" w14:textId="77777777" w:rsidTr="003E44E5">
        <w:trPr>
          <w:gridAfter w:val="1"/>
          <w:wAfter w:w="48" w:type="dxa"/>
        </w:trPr>
        <w:tc>
          <w:tcPr>
            <w:tcW w:w="805" w:type="dxa"/>
            <w:gridSpan w:val="2"/>
            <w:shd w:val="solid" w:color="FFFFFF" w:fill="auto"/>
          </w:tcPr>
          <w:p w14:paraId="50EDCE09" w14:textId="77777777" w:rsidR="00AD33EF" w:rsidRDefault="00AD33EF" w:rsidP="00652DC2">
            <w:pPr>
              <w:pStyle w:val="TAL"/>
              <w:jc w:val="center"/>
              <w:rPr>
                <w:rFonts w:cs="Arial"/>
                <w:sz w:val="16"/>
                <w:szCs w:val="16"/>
              </w:rPr>
            </w:pPr>
            <w:r>
              <w:rPr>
                <w:rFonts w:cs="Arial"/>
                <w:sz w:val="16"/>
                <w:szCs w:val="16"/>
              </w:rPr>
              <w:t>2021-03</w:t>
            </w:r>
          </w:p>
        </w:tc>
        <w:tc>
          <w:tcPr>
            <w:tcW w:w="801" w:type="dxa"/>
            <w:gridSpan w:val="2"/>
            <w:shd w:val="solid" w:color="FFFFFF" w:fill="auto"/>
          </w:tcPr>
          <w:p w14:paraId="4E0620B6" w14:textId="77777777" w:rsidR="00AD33EF" w:rsidRDefault="00AD33EF" w:rsidP="00652DC2">
            <w:pPr>
              <w:pStyle w:val="TAL"/>
              <w:rPr>
                <w:rFonts w:cs="Arial"/>
                <w:sz w:val="16"/>
                <w:szCs w:val="16"/>
              </w:rPr>
            </w:pPr>
            <w:r>
              <w:rPr>
                <w:rFonts w:cs="Arial"/>
                <w:sz w:val="16"/>
                <w:szCs w:val="16"/>
              </w:rPr>
              <w:t>SA#91e</w:t>
            </w:r>
          </w:p>
        </w:tc>
        <w:tc>
          <w:tcPr>
            <w:tcW w:w="1095" w:type="dxa"/>
            <w:gridSpan w:val="2"/>
            <w:shd w:val="solid" w:color="FFFFFF" w:fill="auto"/>
          </w:tcPr>
          <w:p w14:paraId="5C21C01B" w14:textId="77777777" w:rsidR="00AD33EF" w:rsidRDefault="00AD33EF" w:rsidP="00652DC2">
            <w:pPr>
              <w:pStyle w:val="TAL"/>
              <w:rPr>
                <w:rFonts w:cs="Arial"/>
                <w:sz w:val="16"/>
                <w:szCs w:val="16"/>
              </w:rPr>
            </w:pPr>
            <w:r>
              <w:rPr>
                <w:rFonts w:cs="Arial"/>
                <w:sz w:val="16"/>
                <w:szCs w:val="16"/>
              </w:rPr>
              <w:t>SP-210159</w:t>
            </w:r>
          </w:p>
        </w:tc>
        <w:tc>
          <w:tcPr>
            <w:tcW w:w="568" w:type="dxa"/>
            <w:gridSpan w:val="2"/>
            <w:shd w:val="solid" w:color="FFFFFF" w:fill="auto"/>
          </w:tcPr>
          <w:p w14:paraId="15D3AB6C" w14:textId="77777777" w:rsidR="00AD33EF" w:rsidRDefault="00AD33EF" w:rsidP="00652DC2">
            <w:pPr>
              <w:pStyle w:val="TAL"/>
              <w:rPr>
                <w:rFonts w:cs="Arial"/>
                <w:sz w:val="16"/>
                <w:szCs w:val="16"/>
              </w:rPr>
            </w:pPr>
            <w:r>
              <w:rPr>
                <w:rFonts w:cs="Arial"/>
                <w:sz w:val="16"/>
                <w:szCs w:val="16"/>
              </w:rPr>
              <w:t>0862</w:t>
            </w:r>
          </w:p>
        </w:tc>
        <w:tc>
          <w:tcPr>
            <w:tcW w:w="426" w:type="dxa"/>
            <w:gridSpan w:val="2"/>
            <w:shd w:val="solid" w:color="FFFFFF" w:fill="auto"/>
          </w:tcPr>
          <w:p w14:paraId="7463F904" w14:textId="77777777" w:rsidR="00AD33EF" w:rsidRDefault="00AD33EF" w:rsidP="00652DC2">
            <w:pPr>
              <w:pStyle w:val="TAL"/>
              <w:rPr>
                <w:rFonts w:cs="Arial"/>
                <w:sz w:val="16"/>
                <w:szCs w:val="16"/>
              </w:rPr>
            </w:pPr>
            <w:r>
              <w:rPr>
                <w:rFonts w:cs="Arial"/>
                <w:sz w:val="16"/>
                <w:szCs w:val="16"/>
              </w:rPr>
              <w:t>1</w:t>
            </w:r>
          </w:p>
        </w:tc>
        <w:tc>
          <w:tcPr>
            <w:tcW w:w="426" w:type="dxa"/>
            <w:gridSpan w:val="2"/>
            <w:shd w:val="solid" w:color="FFFFFF" w:fill="auto"/>
          </w:tcPr>
          <w:p w14:paraId="3A5503CB" w14:textId="77777777" w:rsidR="00AD33EF" w:rsidRDefault="00AD33EF" w:rsidP="00652DC2">
            <w:pPr>
              <w:pStyle w:val="TAL"/>
              <w:rPr>
                <w:rFonts w:cs="Arial"/>
                <w:sz w:val="16"/>
                <w:szCs w:val="16"/>
              </w:rPr>
            </w:pPr>
            <w:r>
              <w:rPr>
                <w:rFonts w:cs="Arial"/>
                <w:sz w:val="16"/>
                <w:szCs w:val="16"/>
              </w:rPr>
              <w:t>F</w:t>
            </w:r>
          </w:p>
        </w:tc>
        <w:tc>
          <w:tcPr>
            <w:tcW w:w="4821" w:type="dxa"/>
            <w:gridSpan w:val="2"/>
            <w:shd w:val="solid" w:color="FFFFFF" w:fill="auto"/>
          </w:tcPr>
          <w:p w14:paraId="6A7F479A" w14:textId="77777777" w:rsidR="00AD33EF" w:rsidRDefault="00AD33EF" w:rsidP="00652DC2">
            <w:pPr>
              <w:pStyle w:val="TAL"/>
              <w:rPr>
                <w:rFonts w:cs="Arial"/>
                <w:sz w:val="16"/>
                <w:szCs w:val="16"/>
              </w:rPr>
            </w:pPr>
            <w:r>
              <w:rPr>
                <w:rFonts w:cs="Arial"/>
                <w:sz w:val="16"/>
                <w:szCs w:val="16"/>
              </w:rPr>
              <w:t>Correction on different identities for NEF charging</w:t>
            </w:r>
          </w:p>
        </w:tc>
        <w:tc>
          <w:tcPr>
            <w:tcW w:w="709" w:type="dxa"/>
            <w:gridSpan w:val="2"/>
            <w:shd w:val="solid" w:color="FFFFFF" w:fill="auto"/>
          </w:tcPr>
          <w:p w14:paraId="2FEADC60" w14:textId="77777777" w:rsidR="00AD33EF" w:rsidRDefault="00AD33EF" w:rsidP="00652DC2">
            <w:pPr>
              <w:pStyle w:val="TAL"/>
              <w:jc w:val="center"/>
              <w:rPr>
                <w:rFonts w:cs="Arial"/>
                <w:sz w:val="16"/>
                <w:szCs w:val="16"/>
              </w:rPr>
            </w:pPr>
            <w:r>
              <w:rPr>
                <w:rFonts w:cs="Arial"/>
                <w:sz w:val="16"/>
                <w:szCs w:val="16"/>
              </w:rPr>
              <w:t>16.8.0</w:t>
            </w:r>
          </w:p>
        </w:tc>
      </w:tr>
      <w:tr w:rsidR="009C7A5C" w:rsidRPr="007F318C" w14:paraId="04BA8C16" w14:textId="77777777" w:rsidTr="003E44E5">
        <w:trPr>
          <w:gridAfter w:val="1"/>
          <w:wAfter w:w="48" w:type="dxa"/>
        </w:trPr>
        <w:tc>
          <w:tcPr>
            <w:tcW w:w="805" w:type="dxa"/>
            <w:gridSpan w:val="2"/>
            <w:shd w:val="solid" w:color="FFFFFF" w:fill="auto"/>
          </w:tcPr>
          <w:p w14:paraId="272981C2" w14:textId="77777777" w:rsidR="009C7A5C" w:rsidRDefault="009C7A5C" w:rsidP="009C7A5C">
            <w:pPr>
              <w:pStyle w:val="TAL"/>
              <w:jc w:val="center"/>
              <w:rPr>
                <w:rFonts w:cs="Arial"/>
                <w:sz w:val="16"/>
                <w:szCs w:val="16"/>
              </w:rPr>
            </w:pPr>
            <w:r>
              <w:rPr>
                <w:rFonts w:cs="Arial"/>
                <w:sz w:val="16"/>
                <w:szCs w:val="16"/>
              </w:rPr>
              <w:t>2021-03</w:t>
            </w:r>
          </w:p>
        </w:tc>
        <w:tc>
          <w:tcPr>
            <w:tcW w:w="801" w:type="dxa"/>
            <w:gridSpan w:val="2"/>
            <w:shd w:val="solid" w:color="FFFFFF" w:fill="auto"/>
          </w:tcPr>
          <w:p w14:paraId="7E63AFD6" w14:textId="77777777" w:rsidR="009C7A5C" w:rsidRDefault="009C7A5C" w:rsidP="009C7A5C">
            <w:pPr>
              <w:pStyle w:val="TAL"/>
              <w:rPr>
                <w:rFonts w:cs="Arial"/>
                <w:sz w:val="16"/>
                <w:szCs w:val="16"/>
              </w:rPr>
            </w:pPr>
            <w:r>
              <w:rPr>
                <w:rFonts w:cs="Arial"/>
                <w:sz w:val="16"/>
                <w:szCs w:val="16"/>
              </w:rPr>
              <w:t>SA#91e</w:t>
            </w:r>
          </w:p>
        </w:tc>
        <w:tc>
          <w:tcPr>
            <w:tcW w:w="1095" w:type="dxa"/>
            <w:gridSpan w:val="2"/>
            <w:shd w:val="solid" w:color="FFFFFF" w:fill="auto"/>
          </w:tcPr>
          <w:p w14:paraId="515DA611" w14:textId="77777777" w:rsidR="009C7A5C" w:rsidRDefault="009C7A5C" w:rsidP="009C7A5C">
            <w:pPr>
              <w:pStyle w:val="TAL"/>
              <w:rPr>
                <w:rFonts w:cs="Arial"/>
                <w:sz w:val="16"/>
                <w:szCs w:val="16"/>
              </w:rPr>
            </w:pPr>
            <w:r>
              <w:rPr>
                <w:rFonts w:cs="Arial"/>
                <w:sz w:val="16"/>
                <w:szCs w:val="16"/>
              </w:rPr>
              <w:t>SP-210147</w:t>
            </w:r>
          </w:p>
        </w:tc>
        <w:tc>
          <w:tcPr>
            <w:tcW w:w="568" w:type="dxa"/>
            <w:gridSpan w:val="2"/>
            <w:shd w:val="solid" w:color="FFFFFF" w:fill="auto"/>
          </w:tcPr>
          <w:p w14:paraId="10B8C7CD" w14:textId="77777777" w:rsidR="009C7A5C" w:rsidRDefault="009C7A5C" w:rsidP="009C7A5C">
            <w:pPr>
              <w:pStyle w:val="TAL"/>
              <w:rPr>
                <w:rFonts w:cs="Arial"/>
                <w:sz w:val="16"/>
                <w:szCs w:val="16"/>
              </w:rPr>
            </w:pPr>
            <w:r>
              <w:rPr>
                <w:rFonts w:cs="Arial"/>
                <w:sz w:val="16"/>
                <w:szCs w:val="16"/>
              </w:rPr>
              <w:t>0863</w:t>
            </w:r>
          </w:p>
        </w:tc>
        <w:tc>
          <w:tcPr>
            <w:tcW w:w="426" w:type="dxa"/>
            <w:gridSpan w:val="2"/>
            <w:shd w:val="solid" w:color="FFFFFF" w:fill="auto"/>
          </w:tcPr>
          <w:p w14:paraId="1BD5ACFC" w14:textId="77777777" w:rsidR="009C7A5C" w:rsidRDefault="009C7A5C" w:rsidP="009C7A5C">
            <w:pPr>
              <w:pStyle w:val="TAL"/>
              <w:rPr>
                <w:rFonts w:cs="Arial"/>
                <w:sz w:val="16"/>
                <w:szCs w:val="16"/>
              </w:rPr>
            </w:pPr>
            <w:r>
              <w:rPr>
                <w:rFonts w:cs="Arial"/>
                <w:sz w:val="16"/>
                <w:szCs w:val="16"/>
              </w:rPr>
              <w:t>2</w:t>
            </w:r>
          </w:p>
        </w:tc>
        <w:tc>
          <w:tcPr>
            <w:tcW w:w="426" w:type="dxa"/>
            <w:gridSpan w:val="2"/>
            <w:shd w:val="solid" w:color="FFFFFF" w:fill="auto"/>
          </w:tcPr>
          <w:p w14:paraId="6F5A0B26" w14:textId="77777777" w:rsidR="009C7A5C" w:rsidRDefault="009C7A5C" w:rsidP="009C7A5C">
            <w:pPr>
              <w:pStyle w:val="TAL"/>
              <w:rPr>
                <w:rFonts w:cs="Arial"/>
                <w:sz w:val="16"/>
                <w:szCs w:val="16"/>
              </w:rPr>
            </w:pPr>
            <w:r>
              <w:rPr>
                <w:rFonts w:cs="Arial"/>
                <w:sz w:val="16"/>
                <w:szCs w:val="16"/>
              </w:rPr>
              <w:t>F</w:t>
            </w:r>
          </w:p>
        </w:tc>
        <w:tc>
          <w:tcPr>
            <w:tcW w:w="4821" w:type="dxa"/>
            <w:gridSpan w:val="2"/>
            <w:shd w:val="solid" w:color="FFFFFF" w:fill="auto"/>
          </w:tcPr>
          <w:p w14:paraId="6C6A9535" w14:textId="77777777" w:rsidR="009C7A5C" w:rsidRDefault="009C7A5C" w:rsidP="009C7A5C">
            <w:pPr>
              <w:pStyle w:val="TAL"/>
              <w:rPr>
                <w:rFonts w:cs="Arial"/>
                <w:sz w:val="16"/>
                <w:szCs w:val="16"/>
              </w:rPr>
            </w:pPr>
            <w:r>
              <w:rPr>
                <w:rFonts w:cs="Arial"/>
                <w:sz w:val="16"/>
                <w:szCs w:val="16"/>
              </w:rPr>
              <w:t>Correction on user location information</w:t>
            </w:r>
          </w:p>
        </w:tc>
        <w:tc>
          <w:tcPr>
            <w:tcW w:w="709" w:type="dxa"/>
            <w:gridSpan w:val="2"/>
            <w:shd w:val="solid" w:color="FFFFFF" w:fill="auto"/>
          </w:tcPr>
          <w:p w14:paraId="4FEAFB61" w14:textId="77777777" w:rsidR="009C7A5C" w:rsidRDefault="009C7A5C" w:rsidP="009C7A5C">
            <w:pPr>
              <w:pStyle w:val="TAL"/>
              <w:jc w:val="center"/>
              <w:rPr>
                <w:rFonts w:cs="Arial"/>
                <w:sz w:val="16"/>
                <w:szCs w:val="16"/>
              </w:rPr>
            </w:pPr>
            <w:r>
              <w:rPr>
                <w:rFonts w:cs="Arial"/>
                <w:sz w:val="16"/>
                <w:szCs w:val="16"/>
              </w:rPr>
              <w:t>16.8.0</w:t>
            </w:r>
          </w:p>
        </w:tc>
      </w:tr>
      <w:tr w:rsidR="009329E4" w:rsidRPr="007F318C" w14:paraId="3C4D4D8F" w14:textId="77777777" w:rsidTr="003E44E5">
        <w:trPr>
          <w:gridAfter w:val="1"/>
          <w:wAfter w:w="48" w:type="dxa"/>
        </w:trPr>
        <w:tc>
          <w:tcPr>
            <w:tcW w:w="805" w:type="dxa"/>
            <w:gridSpan w:val="2"/>
            <w:shd w:val="solid" w:color="FFFFFF" w:fill="auto"/>
          </w:tcPr>
          <w:p w14:paraId="039CE54A" w14:textId="77777777" w:rsidR="009329E4" w:rsidRDefault="009329E4" w:rsidP="009C7A5C">
            <w:pPr>
              <w:pStyle w:val="TAL"/>
              <w:jc w:val="center"/>
              <w:rPr>
                <w:rFonts w:cs="Arial"/>
                <w:sz w:val="16"/>
                <w:szCs w:val="16"/>
              </w:rPr>
            </w:pPr>
            <w:r>
              <w:rPr>
                <w:rFonts w:cs="Arial"/>
                <w:sz w:val="16"/>
                <w:szCs w:val="16"/>
              </w:rPr>
              <w:t>2021-03</w:t>
            </w:r>
          </w:p>
        </w:tc>
        <w:tc>
          <w:tcPr>
            <w:tcW w:w="801" w:type="dxa"/>
            <w:gridSpan w:val="2"/>
            <w:shd w:val="solid" w:color="FFFFFF" w:fill="auto"/>
          </w:tcPr>
          <w:p w14:paraId="3514EB53" w14:textId="77777777" w:rsidR="009329E4" w:rsidRDefault="009329E4" w:rsidP="009C7A5C">
            <w:pPr>
              <w:pStyle w:val="TAL"/>
              <w:rPr>
                <w:rFonts w:cs="Arial"/>
                <w:sz w:val="16"/>
                <w:szCs w:val="16"/>
              </w:rPr>
            </w:pPr>
            <w:r>
              <w:rPr>
                <w:rFonts w:cs="Arial"/>
                <w:sz w:val="16"/>
                <w:szCs w:val="16"/>
              </w:rPr>
              <w:t>SA#91e</w:t>
            </w:r>
          </w:p>
        </w:tc>
        <w:tc>
          <w:tcPr>
            <w:tcW w:w="1095" w:type="dxa"/>
            <w:gridSpan w:val="2"/>
            <w:shd w:val="solid" w:color="FFFFFF" w:fill="auto"/>
          </w:tcPr>
          <w:p w14:paraId="7E94A5C4" w14:textId="77777777" w:rsidR="009329E4" w:rsidRDefault="009329E4" w:rsidP="009C7A5C">
            <w:pPr>
              <w:pStyle w:val="TAL"/>
              <w:rPr>
                <w:rFonts w:cs="Arial"/>
                <w:sz w:val="16"/>
                <w:szCs w:val="16"/>
              </w:rPr>
            </w:pPr>
            <w:r>
              <w:rPr>
                <w:rFonts w:cs="Arial"/>
                <w:sz w:val="16"/>
                <w:szCs w:val="16"/>
              </w:rPr>
              <w:t>SP-210158</w:t>
            </w:r>
          </w:p>
        </w:tc>
        <w:tc>
          <w:tcPr>
            <w:tcW w:w="568" w:type="dxa"/>
            <w:gridSpan w:val="2"/>
            <w:shd w:val="solid" w:color="FFFFFF" w:fill="auto"/>
          </w:tcPr>
          <w:p w14:paraId="27A84F82" w14:textId="77777777" w:rsidR="009329E4" w:rsidRDefault="009329E4" w:rsidP="009C7A5C">
            <w:pPr>
              <w:pStyle w:val="TAL"/>
              <w:rPr>
                <w:rFonts w:cs="Arial"/>
                <w:sz w:val="16"/>
                <w:szCs w:val="16"/>
              </w:rPr>
            </w:pPr>
            <w:r>
              <w:rPr>
                <w:rFonts w:cs="Arial"/>
                <w:sz w:val="16"/>
                <w:szCs w:val="16"/>
              </w:rPr>
              <w:t>0864</w:t>
            </w:r>
          </w:p>
        </w:tc>
        <w:tc>
          <w:tcPr>
            <w:tcW w:w="426" w:type="dxa"/>
            <w:gridSpan w:val="2"/>
            <w:shd w:val="solid" w:color="FFFFFF" w:fill="auto"/>
          </w:tcPr>
          <w:p w14:paraId="7EFEF914" w14:textId="77777777" w:rsidR="009329E4" w:rsidRDefault="009329E4" w:rsidP="009C7A5C">
            <w:pPr>
              <w:pStyle w:val="TAL"/>
              <w:rPr>
                <w:rFonts w:cs="Arial"/>
                <w:sz w:val="16"/>
                <w:szCs w:val="16"/>
              </w:rPr>
            </w:pPr>
            <w:r>
              <w:rPr>
                <w:rFonts w:cs="Arial"/>
                <w:sz w:val="16"/>
                <w:szCs w:val="16"/>
              </w:rPr>
              <w:t>1</w:t>
            </w:r>
          </w:p>
        </w:tc>
        <w:tc>
          <w:tcPr>
            <w:tcW w:w="426" w:type="dxa"/>
            <w:gridSpan w:val="2"/>
            <w:shd w:val="solid" w:color="FFFFFF" w:fill="auto"/>
          </w:tcPr>
          <w:p w14:paraId="16A65FB7" w14:textId="77777777" w:rsidR="009329E4" w:rsidRDefault="009329E4" w:rsidP="009C7A5C">
            <w:pPr>
              <w:pStyle w:val="TAL"/>
              <w:rPr>
                <w:rFonts w:cs="Arial"/>
                <w:sz w:val="16"/>
                <w:szCs w:val="16"/>
              </w:rPr>
            </w:pPr>
            <w:r>
              <w:rPr>
                <w:rFonts w:cs="Arial"/>
                <w:sz w:val="16"/>
                <w:szCs w:val="16"/>
              </w:rPr>
              <w:t>F</w:t>
            </w:r>
          </w:p>
        </w:tc>
        <w:tc>
          <w:tcPr>
            <w:tcW w:w="4821" w:type="dxa"/>
            <w:gridSpan w:val="2"/>
            <w:shd w:val="solid" w:color="FFFFFF" w:fill="auto"/>
          </w:tcPr>
          <w:p w14:paraId="07B2B53E" w14:textId="77777777" w:rsidR="009329E4" w:rsidRDefault="009329E4" w:rsidP="009C7A5C">
            <w:pPr>
              <w:pStyle w:val="TAL"/>
              <w:rPr>
                <w:rFonts w:cs="Arial"/>
                <w:sz w:val="16"/>
                <w:szCs w:val="16"/>
              </w:rPr>
            </w:pPr>
            <w:r>
              <w:rPr>
                <w:rFonts w:cs="Arial"/>
                <w:sz w:val="16"/>
                <w:szCs w:val="16"/>
              </w:rPr>
              <w:t xml:space="preserve">Correction on missing MnS producer </w:t>
            </w:r>
          </w:p>
        </w:tc>
        <w:tc>
          <w:tcPr>
            <w:tcW w:w="709" w:type="dxa"/>
            <w:gridSpan w:val="2"/>
            <w:shd w:val="solid" w:color="FFFFFF" w:fill="auto"/>
          </w:tcPr>
          <w:p w14:paraId="6DDFC31E" w14:textId="77777777" w:rsidR="009329E4" w:rsidRDefault="009329E4" w:rsidP="009C7A5C">
            <w:pPr>
              <w:pStyle w:val="TAL"/>
              <w:jc w:val="center"/>
              <w:rPr>
                <w:rFonts w:cs="Arial"/>
                <w:sz w:val="16"/>
                <w:szCs w:val="16"/>
              </w:rPr>
            </w:pPr>
            <w:r>
              <w:rPr>
                <w:rFonts w:cs="Arial"/>
                <w:sz w:val="16"/>
                <w:szCs w:val="16"/>
              </w:rPr>
              <w:t>16.8.0</w:t>
            </w:r>
          </w:p>
        </w:tc>
      </w:tr>
      <w:tr w:rsidR="009329E4" w:rsidRPr="007F318C" w14:paraId="0480E9F5" w14:textId="77777777" w:rsidTr="003E44E5">
        <w:trPr>
          <w:gridAfter w:val="1"/>
          <w:wAfter w:w="48" w:type="dxa"/>
        </w:trPr>
        <w:tc>
          <w:tcPr>
            <w:tcW w:w="805" w:type="dxa"/>
            <w:gridSpan w:val="2"/>
            <w:shd w:val="solid" w:color="FFFFFF" w:fill="auto"/>
          </w:tcPr>
          <w:p w14:paraId="7CA543EF" w14:textId="77777777" w:rsidR="009329E4" w:rsidRDefault="009329E4" w:rsidP="009C7A5C">
            <w:pPr>
              <w:pStyle w:val="TAL"/>
              <w:jc w:val="center"/>
              <w:rPr>
                <w:rFonts w:cs="Arial"/>
                <w:sz w:val="16"/>
                <w:szCs w:val="16"/>
              </w:rPr>
            </w:pPr>
            <w:r>
              <w:rPr>
                <w:rFonts w:cs="Arial"/>
                <w:sz w:val="16"/>
                <w:szCs w:val="16"/>
              </w:rPr>
              <w:t>2021-03</w:t>
            </w:r>
          </w:p>
        </w:tc>
        <w:tc>
          <w:tcPr>
            <w:tcW w:w="801" w:type="dxa"/>
            <w:gridSpan w:val="2"/>
            <w:shd w:val="solid" w:color="FFFFFF" w:fill="auto"/>
          </w:tcPr>
          <w:p w14:paraId="6B2C119F" w14:textId="77777777" w:rsidR="009329E4" w:rsidRDefault="009329E4" w:rsidP="009C7A5C">
            <w:pPr>
              <w:pStyle w:val="TAL"/>
              <w:rPr>
                <w:rFonts w:cs="Arial"/>
                <w:sz w:val="16"/>
                <w:szCs w:val="16"/>
              </w:rPr>
            </w:pPr>
            <w:r>
              <w:rPr>
                <w:rFonts w:cs="Arial"/>
                <w:sz w:val="16"/>
                <w:szCs w:val="16"/>
              </w:rPr>
              <w:t>SA#91e</w:t>
            </w:r>
          </w:p>
        </w:tc>
        <w:tc>
          <w:tcPr>
            <w:tcW w:w="1095" w:type="dxa"/>
            <w:gridSpan w:val="2"/>
            <w:shd w:val="solid" w:color="FFFFFF" w:fill="auto"/>
          </w:tcPr>
          <w:p w14:paraId="14ACECE3" w14:textId="77777777" w:rsidR="009329E4" w:rsidRDefault="009329E4" w:rsidP="009C7A5C">
            <w:pPr>
              <w:pStyle w:val="TAL"/>
              <w:rPr>
                <w:rFonts w:cs="Arial"/>
                <w:sz w:val="16"/>
                <w:szCs w:val="16"/>
              </w:rPr>
            </w:pPr>
            <w:r>
              <w:rPr>
                <w:rFonts w:cs="Arial"/>
                <w:sz w:val="16"/>
                <w:szCs w:val="16"/>
              </w:rPr>
              <w:t>SP-210163</w:t>
            </w:r>
          </w:p>
        </w:tc>
        <w:tc>
          <w:tcPr>
            <w:tcW w:w="568" w:type="dxa"/>
            <w:gridSpan w:val="2"/>
            <w:shd w:val="solid" w:color="FFFFFF" w:fill="auto"/>
          </w:tcPr>
          <w:p w14:paraId="49087823" w14:textId="77777777" w:rsidR="009329E4" w:rsidRDefault="009329E4" w:rsidP="009C7A5C">
            <w:pPr>
              <w:pStyle w:val="TAL"/>
              <w:rPr>
                <w:rFonts w:cs="Arial"/>
                <w:sz w:val="16"/>
                <w:szCs w:val="16"/>
              </w:rPr>
            </w:pPr>
            <w:r>
              <w:rPr>
                <w:rFonts w:cs="Arial"/>
                <w:sz w:val="16"/>
                <w:szCs w:val="16"/>
              </w:rPr>
              <w:t>0865</w:t>
            </w:r>
          </w:p>
        </w:tc>
        <w:tc>
          <w:tcPr>
            <w:tcW w:w="426" w:type="dxa"/>
            <w:gridSpan w:val="2"/>
            <w:shd w:val="solid" w:color="FFFFFF" w:fill="auto"/>
          </w:tcPr>
          <w:p w14:paraId="64F5AEFA" w14:textId="77777777" w:rsidR="009329E4" w:rsidRDefault="009329E4" w:rsidP="009C7A5C">
            <w:pPr>
              <w:pStyle w:val="TAL"/>
              <w:rPr>
                <w:rFonts w:cs="Arial"/>
                <w:sz w:val="16"/>
                <w:szCs w:val="16"/>
              </w:rPr>
            </w:pPr>
            <w:r>
              <w:rPr>
                <w:rFonts w:cs="Arial"/>
                <w:sz w:val="16"/>
                <w:szCs w:val="16"/>
              </w:rPr>
              <w:t>-</w:t>
            </w:r>
          </w:p>
        </w:tc>
        <w:tc>
          <w:tcPr>
            <w:tcW w:w="426" w:type="dxa"/>
            <w:gridSpan w:val="2"/>
            <w:shd w:val="solid" w:color="FFFFFF" w:fill="auto"/>
          </w:tcPr>
          <w:p w14:paraId="4046ABF9" w14:textId="77777777" w:rsidR="009329E4" w:rsidRDefault="009329E4" w:rsidP="009C7A5C">
            <w:pPr>
              <w:pStyle w:val="TAL"/>
              <w:rPr>
                <w:rFonts w:cs="Arial"/>
                <w:sz w:val="16"/>
                <w:szCs w:val="16"/>
              </w:rPr>
            </w:pPr>
            <w:r>
              <w:rPr>
                <w:rFonts w:cs="Arial"/>
                <w:sz w:val="16"/>
                <w:szCs w:val="16"/>
              </w:rPr>
              <w:t>F</w:t>
            </w:r>
          </w:p>
        </w:tc>
        <w:tc>
          <w:tcPr>
            <w:tcW w:w="4821" w:type="dxa"/>
            <w:gridSpan w:val="2"/>
            <w:shd w:val="solid" w:color="FFFFFF" w:fill="auto"/>
          </w:tcPr>
          <w:p w14:paraId="724052A9" w14:textId="77777777" w:rsidR="009329E4" w:rsidRDefault="009329E4" w:rsidP="009C7A5C">
            <w:pPr>
              <w:pStyle w:val="TAL"/>
              <w:rPr>
                <w:rFonts w:cs="Arial"/>
                <w:sz w:val="16"/>
                <w:szCs w:val="16"/>
              </w:rPr>
            </w:pPr>
            <w:r>
              <w:rPr>
                <w:rFonts w:cs="Arial"/>
                <w:sz w:val="16"/>
                <w:szCs w:val="16"/>
              </w:rPr>
              <w:t xml:space="preserve">Correction on missing fields for CHF CDR - AMF  </w:t>
            </w:r>
          </w:p>
        </w:tc>
        <w:tc>
          <w:tcPr>
            <w:tcW w:w="709" w:type="dxa"/>
            <w:gridSpan w:val="2"/>
            <w:shd w:val="solid" w:color="FFFFFF" w:fill="auto"/>
          </w:tcPr>
          <w:p w14:paraId="28B00A1E" w14:textId="77777777" w:rsidR="009329E4" w:rsidRDefault="009329E4" w:rsidP="009C7A5C">
            <w:pPr>
              <w:pStyle w:val="TAL"/>
              <w:jc w:val="center"/>
              <w:rPr>
                <w:rFonts w:cs="Arial"/>
                <w:sz w:val="16"/>
                <w:szCs w:val="16"/>
              </w:rPr>
            </w:pPr>
            <w:r>
              <w:rPr>
                <w:rFonts w:cs="Arial"/>
                <w:sz w:val="16"/>
                <w:szCs w:val="16"/>
              </w:rPr>
              <w:t>16.8.0</w:t>
            </w:r>
          </w:p>
        </w:tc>
      </w:tr>
      <w:tr w:rsidR="00BB0A9E" w:rsidRPr="007F318C" w14:paraId="7E85108A" w14:textId="77777777" w:rsidTr="003E44E5">
        <w:trPr>
          <w:gridAfter w:val="1"/>
          <w:wAfter w:w="48" w:type="dxa"/>
        </w:trPr>
        <w:tc>
          <w:tcPr>
            <w:tcW w:w="805" w:type="dxa"/>
            <w:gridSpan w:val="2"/>
            <w:shd w:val="solid" w:color="FFFFFF" w:fill="auto"/>
          </w:tcPr>
          <w:p w14:paraId="609C134D" w14:textId="77777777" w:rsidR="00BB0A9E" w:rsidRDefault="00BB0A9E" w:rsidP="009C7A5C">
            <w:pPr>
              <w:pStyle w:val="TAL"/>
              <w:jc w:val="center"/>
              <w:rPr>
                <w:rFonts w:cs="Arial"/>
                <w:sz w:val="16"/>
                <w:szCs w:val="16"/>
              </w:rPr>
            </w:pPr>
            <w:r>
              <w:rPr>
                <w:rFonts w:cs="Arial"/>
                <w:sz w:val="16"/>
                <w:szCs w:val="16"/>
              </w:rPr>
              <w:t>2021-06</w:t>
            </w:r>
          </w:p>
        </w:tc>
        <w:tc>
          <w:tcPr>
            <w:tcW w:w="801" w:type="dxa"/>
            <w:gridSpan w:val="2"/>
            <w:shd w:val="solid" w:color="FFFFFF" w:fill="auto"/>
          </w:tcPr>
          <w:p w14:paraId="5E9D4CC2" w14:textId="77777777" w:rsidR="00BB0A9E" w:rsidRDefault="00BB0A9E" w:rsidP="009C7A5C">
            <w:pPr>
              <w:pStyle w:val="TAL"/>
              <w:rPr>
                <w:rFonts w:cs="Arial"/>
                <w:sz w:val="16"/>
                <w:szCs w:val="16"/>
              </w:rPr>
            </w:pPr>
            <w:r>
              <w:rPr>
                <w:rFonts w:cs="Arial"/>
                <w:sz w:val="16"/>
                <w:szCs w:val="16"/>
              </w:rPr>
              <w:t>SA#93e</w:t>
            </w:r>
          </w:p>
        </w:tc>
        <w:tc>
          <w:tcPr>
            <w:tcW w:w="1095" w:type="dxa"/>
            <w:gridSpan w:val="2"/>
            <w:shd w:val="solid" w:color="FFFFFF" w:fill="auto"/>
          </w:tcPr>
          <w:p w14:paraId="53969BDF" w14:textId="77777777" w:rsidR="00BB0A9E" w:rsidRDefault="00BB0A9E" w:rsidP="009C7A5C">
            <w:pPr>
              <w:pStyle w:val="TAL"/>
              <w:rPr>
                <w:rFonts w:cs="Arial"/>
                <w:sz w:val="16"/>
                <w:szCs w:val="16"/>
              </w:rPr>
            </w:pPr>
            <w:r>
              <w:rPr>
                <w:rFonts w:cs="Arial"/>
                <w:sz w:val="16"/>
                <w:szCs w:val="16"/>
              </w:rPr>
              <w:t>SP-210400</w:t>
            </w:r>
          </w:p>
        </w:tc>
        <w:tc>
          <w:tcPr>
            <w:tcW w:w="568" w:type="dxa"/>
            <w:gridSpan w:val="2"/>
            <w:shd w:val="solid" w:color="FFFFFF" w:fill="auto"/>
          </w:tcPr>
          <w:p w14:paraId="53E69B58" w14:textId="77777777" w:rsidR="00BB0A9E" w:rsidRDefault="00BB0A9E" w:rsidP="009C7A5C">
            <w:pPr>
              <w:pStyle w:val="TAL"/>
              <w:rPr>
                <w:rFonts w:cs="Arial"/>
                <w:sz w:val="16"/>
                <w:szCs w:val="16"/>
              </w:rPr>
            </w:pPr>
            <w:r>
              <w:rPr>
                <w:rFonts w:cs="Arial"/>
                <w:sz w:val="16"/>
                <w:szCs w:val="16"/>
              </w:rPr>
              <w:t>0867</w:t>
            </w:r>
          </w:p>
        </w:tc>
        <w:tc>
          <w:tcPr>
            <w:tcW w:w="426" w:type="dxa"/>
            <w:gridSpan w:val="2"/>
            <w:shd w:val="solid" w:color="FFFFFF" w:fill="auto"/>
          </w:tcPr>
          <w:p w14:paraId="50E256EF" w14:textId="77777777" w:rsidR="00BB0A9E" w:rsidRDefault="00BB0A9E" w:rsidP="009C7A5C">
            <w:pPr>
              <w:pStyle w:val="TAL"/>
              <w:rPr>
                <w:rFonts w:cs="Arial"/>
                <w:sz w:val="16"/>
                <w:szCs w:val="16"/>
              </w:rPr>
            </w:pPr>
            <w:r>
              <w:rPr>
                <w:rFonts w:cs="Arial"/>
                <w:sz w:val="16"/>
                <w:szCs w:val="16"/>
              </w:rPr>
              <w:t>1</w:t>
            </w:r>
          </w:p>
        </w:tc>
        <w:tc>
          <w:tcPr>
            <w:tcW w:w="426" w:type="dxa"/>
            <w:gridSpan w:val="2"/>
            <w:shd w:val="solid" w:color="FFFFFF" w:fill="auto"/>
          </w:tcPr>
          <w:p w14:paraId="162DF21B" w14:textId="77777777" w:rsidR="00BB0A9E" w:rsidRDefault="00BB0A9E" w:rsidP="009C7A5C">
            <w:pPr>
              <w:pStyle w:val="TAL"/>
              <w:rPr>
                <w:rFonts w:cs="Arial"/>
                <w:sz w:val="16"/>
                <w:szCs w:val="16"/>
              </w:rPr>
            </w:pPr>
            <w:r>
              <w:rPr>
                <w:rFonts w:cs="Arial"/>
                <w:sz w:val="16"/>
                <w:szCs w:val="16"/>
              </w:rPr>
              <w:t>F</w:t>
            </w:r>
          </w:p>
        </w:tc>
        <w:tc>
          <w:tcPr>
            <w:tcW w:w="4821" w:type="dxa"/>
            <w:gridSpan w:val="2"/>
            <w:shd w:val="solid" w:color="FFFFFF" w:fill="auto"/>
          </w:tcPr>
          <w:p w14:paraId="7BADC322" w14:textId="77777777" w:rsidR="00BB0A9E" w:rsidRDefault="00BB0A9E" w:rsidP="009C7A5C">
            <w:pPr>
              <w:pStyle w:val="TAL"/>
              <w:rPr>
                <w:rFonts w:cs="Arial"/>
                <w:sz w:val="16"/>
                <w:szCs w:val="16"/>
              </w:rPr>
            </w:pPr>
            <w:r w:rsidRPr="007964B0">
              <w:rPr>
                <w:rFonts w:cs="Arial"/>
                <w:sz w:val="16"/>
                <w:szCs w:val="16"/>
              </w:rPr>
              <w:t>Correction on PDU address using DHCPv6 for connected RG to 5GC</w:t>
            </w:r>
          </w:p>
        </w:tc>
        <w:tc>
          <w:tcPr>
            <w:tcW w:w="709" w:type="dxa"/>
            <w:gridSpan w:val="2"/>
            <w:shd w:val="solid" w:color="FFFFFF" w:fill="auto"/>
          </w:tcPr>
          <w:p w14:paraId="5423DA93" w14:textId="77777777" w:rsidR="00BB0A9E" w:rsidRDefault="00BB0A9E" w:rsidP="009C7A5C">
            <w:pPr>
              <w:pStyle w:val="TAL"/>
              <w:jc w:val="center"/>
              <w:rPr>
                <w:rFonts w:cs="Arial"/>
                <w:sz w:val="16"/>
                <w:szCs w:val="16"/>
              </w:rPr>
            </w:pPr>
            <w:r>
              <w:rPr>
                <w:rFonts w:cs="Arial"/>
                <w:sz w:val="16"/>
                <w:szCs w:val="16"/>
              </w:rPr>
              <w:t>16.9.0</w:t>
            </w:r>
          </w:p>
        </w:tc>
      </w:tr>
      <w:tr w:rsidR="00735E87" w:rsidRPr="007F318C" w14:paraId="24B2A87F" w14:textId="77777777" w:rsidTr="003E44E5">
        <w:trPr>
          <w:gridAfter w:val="1"/>
          <w:wAfter w:w="48" w:type="dxa"/>
        </w:trPr>
        <w:tc>
          <w:tcPr>
            <w:tcW w:w="805" w:type="dxa"/>
            <w:gridSpan w:val="2"/>
            <w:shd w:val="solid" w:color="FFFFFF" w:fill="auto"/>
          </w:tcPr>
          <w:p w14:paraId="51D887DA" w14:textId="77777777" w:rsidR="00735E87" w:rsidRDefault="00735E87" w:rsidP="009C7A5C">
            <w:pPr>
              <w:pStyle w:val="TAL"/>
              <w:jc w:val="center"/>
              <w:rPr>
                <w:rFonts w:cs="Arial"/>
                <w:sz w:val="16"/>
                <w:szCs w:val="16"/>
              </w:rPr>
            </w:pPr>
            <w:r>
              <w:rPr>
                <w:rFonts w:cs="Arial"/>
                <w:sz w:val="16"/>
                <w:szCs w:val="16"/>
              </w:rPr>
              <w:t>2021-06</w:t>
            </w:r>
          </w:p>
        </w:tc>
        <w:tc>
          <w:tcPr>
            <w:tcW w:w="801" w:type="dxa"/>
            <w:gridSpan w:val="2"/>
            <w:shd w:val="solid" w:color="FFFFFF" w:fill="auto"/>
          </w:tcPr>
          <w:p w14:paraId="7AE08AA3" w14:textId="77777777" w:rsidR="00735E87" w:rsidRDefault="00735E87" w:rsidP="009C7A5C">
            <w:pPr>
              <w:pStyle w:val="TAL"/>
              <w:rPr>
                <w:rFonts w:cs="Arial"/>
                <w:sz w:val="16"/>
                <w:szCs w:val="16"/>
              </w:rPr>
            </w:pPr>
            <w:r>
              <w:rPr>
                <w:rFonts w:cs="Arial"/>
                <w:sz w:val="16"/>
                <w:szCs w:val="16"/>
              </w:rPr>
              <w:t>SA#93e</w:t>
            </w:r>
          </w:p>
        </w:tc>
        <w:tc>
          <w:tcPr>
            <w:tcW w:w="1095" w:type="dxa"/>
            <w:gridSpan w:val="2"/>
            <w:shd w:val="solid" w:color="FFFFFF" w:fill="auto"/>
          </w:tcPr>
          <w:p w14:paraId="13338442" w14:textId="77777777" w:rsidR="00735E87" w:rsidRDefault="00735E87" w:rsidP="009C7A5C">
            <w:pPr>
              <w:pStyle w:val="TAL"/>
              <w:rPr>
                <w:rFonts w:cs="Arial"/>
                <w:sz w:val="16"/>
                <w:szCs w:val="16"/>
              </w:rPr>
            </w:pPr>
            <w:r>
              <w:rPr>
                <w:rFonts w:cs="Arial"/>
                <w:sz w:val="16"/>
                <w:szCs w:val="16"/>
              </w:rPr>
              <w:t>SP-210418</w:t>
            </w:r>
          </w:p>
        </w:tc>
        <w:tc>
          <w:tcPr>
            <w:tcW w:w="568" w:type="dxa"/>
            <w:gridSpan w:val="2"/>
            <w:shd w:val="solid" w:color="FFFFFF" w:fill="auto"/>
          </w:tcPr>
          <w:p w14:paraId="3A6580F7" w14:textId="77777777" w:rsidR="00735E87" w:rsidRDefault="00735E87" w:rsidP="009C7A5C">
            <w:pPr>
              <w:pStyle w:val="TAL"/>
              <w:rPr>
                <w:rFonts w:cs="Arial"/>
                <w:sz w:val="16"/>
                <w:szCs w:val="16"/>
              </w:rPr>
            </w:pPr>
            <w:r>
              <w:rPr>
                <w:rFonts w:cs="Arial"/>
                <w:sz w:val="16"/>
                <w:szCs w:val="16"/>
              </w:rPr>
              <w:t>0868</w:t>
            </w:r>
          </w:p>
        </w:tc>
        <w:tc>
          <w:tcPr>
            <w:tcW w:w="426" w:type="dxa"/>
            <w:gridSpan w:val="2"/>
            <w:shd w:val="solid" w:color="FFFFFF" w:fill="auto"/>
          </w:tcPr>
          <w:p w14:paraId="631144EB" w14:textId="77777777" w:rsidR="00735E87" w:rsidRDefault="00735E87" w:rsidP="009C7A5C">
            <w:pPr>
              <w:pStyle w:val="TAL"/>
              <w:rPr>
                <w:rFonts w:cs="Arial"/>
                <w:sz w:val="16"/>
                <w:szCs w:val="16"/>
              </w:rPr>
            </w:pPr>
            <w:r>
              <w:rPr>
                <w:rFonts w:cs="Arial"/>
                <w:sz w:val="16"/>
                <w:szCs w:val="16"/>
              </w:rPr>
              <w:t>1</w:t>
            </w:r>
          </w:p>
        </w:tc>
        <w:tc>
          <w:tcPr>
            <w:tcW w:w="426" w:type="dxa"/>
            <w:gridSpan w:val="2"/>
            <w:shd w:val="solid" w:color="FFFFFF" w:fill="auto"/>
          </w:tcPr>
          <w:p w14:paraId="288DC643" w14:textId="77777777" w:rsidR="00735E87" w:rsidRDefault="00735E87" w:rsidP="009C7A5C">
            <w:pPr>
              <w:pStyle w:val="TAL"/>
              <w:rPr>
                <w:rFonts w:cs="Arial"/>
                <w:sz w:val="16"/>
                <w:szCs w:val="16"/>
              </w:rPr>
            </w:pPr>
            <w:r>
              <w:rPr>
                <w:rFonts w:cs="Arial"/>
                <w:sz w:val="16"/>
                <w:szCs w:val="16"/>
              </w:rPr>
              <w:t>F</w:t>
            </w:r>
          </w:p>
        </w:tc>
        <w:tc>
          <w:tcPr>
            <w:tcW w:w="4821" w:type="dxa"/>
            <w:gridSpan w:val="2"/>
            <w:shd w:val="solid" w:color="FFFFFF" w:fill="auto"/>
          </w:tcPr>
          <w:p w14:paraId="61FBB87A" w14:textId="77777777" w:rsidR="00735E87" w:rsidRPr="00735E87" w:rsidRDefault="00735E87" w:rsidP="009C7A5C">
            <w:pPr>
              <w:pStyle w:val="TAL"/>
              <w:rPr>
                <w:rFonts w:cs="Arial"/>
                <w:sz w:val="16"/>
                <w:szCs w:val="16"/>
              </w:rPr>
            </w:pPr>
            <w:r>
              <w:rPr>
                <w:rFonts w:cs="Arial"/>
                <w:sz w:val="16"/>
                <w:szCs w:val="16"/>
              </w:rPr>
              <w:t>Correcting IPv6 text description</w:t>
            </w:r>
          </w:p>
        </w:tc>
        <w:tc>
          <w:tcPr>
            <w:tcW w:w="709" w:type="dxa"/>
            <w:gridSpan w:val="2"/>
            <w:shd w:val="solid" w:color="FFFFFF" w:fill="auto"/>
          </w:tcPr>
          <w:p w14:paraId="10E10CBF" w14:textId="77777777" w:rsidR="00735E87" w:rsidRDefault="00735E87" w:rsidP="009C7A5C">
            <w:pPr>
              <w:pStyle w:val="TAL"/>
              <w:jc w:val="center"/>
              <w:rPr>
                <w:rFonts w:cs="Arial"/>
                <w:sz w:val="16"/>
                <w:szCs w:val="16"/>
              </w:rPr>
            </w:pPr>
            <w:r>
              <w:rPr>
                <w:rFonts w:cs="Arial"/>
                <w:sz w:val="16"/>
                <w:szCs w:val="16"/>
              </w:rPr>
              <w:t>16.9.0</w:t>
            </w:r>
          </w:p>
        </w:tc>
      </w:tr>
      <w:tr w:rsidR="00735E87" w:rsidRPr="007F318C" w14:paraId="27750A2E" w14:textId="77777777" w:rsidTr="003E44E5">
        <w:trPr>
          <w:gridAfter w:val="1"/>
          <w:wAfter w:w="48" w:type="dxa"/>
        </w:trPr>
        <w:tc>
          <w:tcPr>
            <w:tcW w:w="805" w:type="dxa"/>
            <w:gridSpan w:val="2"/>
            <w:shd w:val="solid" w:color="FFFFFF" w:fill="auto"/>
          </w:tcPr>
          <w:p w14:paraId="74F6D0F2" w14:textId="77777777" w:rsidR="00735E87" w:rsidRDefault="00735E87" w:rsidP="00735E87">
            <w:pPr>
              <w:pStyle w:val="TAL"/>
              <w:jc w:val="center"/>
              <w:rPr>
                <w:rFonts w:cs="Arial"/>
                <w:sz w:val="16"/>
                <w:szCs w:val="16"/>
              </w:rPr>
            </w:pPr>
            <w:r>
              <w:rPr>
                <w:rFonts w:cs="Arial"/>
                <w:sz w:val="16"/>
                <w:szCs w:val="16"/>
              </w:rPr>
              <w:t>2021-06</w:t>
            </w:r>
          </w:p>
        </w:tc>
        <w:tc>
          <w:tcPr>
            <w:tcW w:w="801" w:type="dxa"/>
            <w:gridSpan w:val="2"/>
            <w:shd w:val="solid" w:color="FFFFFF" w:fill="auto"/>
          </w:tcPr>
          <w:p w14:paraId="3BBAD8B0" w14:textId="77777777" w:rsidR="00735E87" w:rsidRDefault="00735E87" w:rsidP="00735E87">
            <w:pPr>
              <w:pStyle w:val="TAL"/>
              <w:rPr>
                <w:rFonts w:cs="Arial"/>
                <w:sz w:val="16"/>
                <w:szCs w:val="16"/>
              </w:rPr>
            </w:pPr>
            <w:r>
              <w:rPr>
                <w:rFonts w:cs="Arial"/>
                <w:sz w:val="16"/>
                <w:szCs w:val="16"/>
              </w:rPr>
              <w:t>SA#93e</w:t>
            </w:r>
          </w:p>
        </w:tc>
        <w:tc>
          <w:tcPr>
            <w:tcW w:w="1095" w:type="dxa"/>
            <w:gridSpan w:val="2"/>
            <w:shd w:val="solid" w:color="FFFFFF" w:fill="auto"/>
          </w:tcPr>
          <w:p w14:paraId="0A17ACAF" w14:textId="77777777" w:rsidR="00735E87" w:rsidRDefault="00735E87" w:rsidP="00735E87">
            <w:pPr>
              <w:pStyle w:val="TAL"/>
              <w:rPr>
                <w:rFonts w:cs="Arial"/>
                <w:sz w:val="16"/>
                <w:szCs w:val="16"/>
              </w:rPr>
            </w:pPr>
            <w:r>
              <w:rPr>
                <w:rFonts w:cs="Arial"/>
                <w:sz w:val="16"/>
                <w:szCs w:val="16"/>
              </w:rPr>
              <w:t>SP-210418</w:t>
            </w:r>
          </w:p>
        </w:tc>
        <w:tc>
          <w:tcPr>
            <w:tcW w:w="568" w:type="dxa"/>
            <w:gridSpan w:val="2"/>
            <w:shd w:val="solid" w:color="FFFFFF" w:fill="auto"/>
          </w:tcPr>
          <w:p w14:paraId="494879C2" w14:textId="77777777" w:rsidR="00735E87" w:rsidRDefault="00735E87" w:rsidP="00735E87">
            <w:pPr>
              <w:pStyle w:val="TAL"/>
              <w:rPr>
                <w:rFonts w:cs="Arial"/>
                <w:sz w:val="16"/>
                <w:szCs w:val="16"/>
              </w:rPr>
            </w:pPr>
            <w:r>
              <w:rPr>
                <w:rFonts w:cs="Arial"/>
                <w:sz w:val="16"/>
                <w:szCs w:val="16"/>
              </w:rPr>
              <w:t>0870</w:t>
            </w:r>
          </w:p>
        </w:tc>
        <w:tc>
          <w:tcPr>
            <w:tcW w:w="426" w:type="dxa"/>
            <w:gridSpan w:val="2"/>
            <w:shd w:val="solid" w:color="FFFFFF" w:fill="auto"/>
          </w:tcPr>
          <w:p w14:paraId="7C73EC8D" w14:textId="77777777" w:rsidR="00735E87" w:rsidRDefault="00735E87" w:rsidP="00735E87">
            <w:pPr>
              <w:pStyle w:val="TAL"/>
              <w:rPr>
                <w:rFonts w:cs="Arial"/>
                <w:sz w:val="16"/>
                <w:szCs w:val="16"/>
              </w:rPr>
            </w:pPr>
            <w:r>
              <w:rPr>
                <w:rFonts w:cs="Arial"/>
                <w:sz w:val="16"/>
                <w:szCs w:val="16"/>
              </w:rPr>
              <w:t>-</w:t>
            </w:r>
          </w:p>
        </w:tc>
        <w:tc>
          <w:tcPr>
            <w:tcW w:w="426" w:type="dxa"/>
            <w:gridSpan w:val="2"/>
            <w:shd w:val="solid" w:color="FFFFFF" w:fill="auto"/>
          </w:tcPr>
          <w:p w14:paraId="0646DEB4" w14:textId="77777777" w:rsidR="00735E87" w:rsidRDefault="00735E87" w:rsidP="00735E87">
            <w:pPr>
              <w:pStyle w:val="TAL"/>
              <w:rPr>
                <w:rFonts w:cs="Arial"/>
                <w:sz w:val="16"/>
                <w:szCs w:val="16"/>
              </w:rPr>
            </w:pPr>
            <w:r>
              <w:rPr>
                <w:rFonts w:cs="Arial"/>
                <w:sz w:val="16"/>
                <w:szCs w:val="16"/>
              </w:rPr>
              <w:t>F</w:t>
            </w:r>
          </w:p>
        </w:tc>
        <w:tc>
          <w:tcPr>
            <w:tcW w:w="4821" w:type="dxa"/>
            <w:gridSpan w:val="2"/>
            <w:shd w:val="solid" w:color="FFFFFF" w:fill="auto"/>
          </w:tcPr>
          <w:p w14:paraId="67DA4E12" w14:textId="77777777" w:rsidR="00735E87" w:rsidRDefault="00735E87" w:rsidP="00735E87">
            <w:pPr>
              <w:pStyle w:val="TAL"/>
              <w:rPr>
                <w:rFonts w:cs="Arial"/>
                <w:sz w:val="16"/>
                <w:szCs w:val="16"/>
              </w:rPr>
            </w:pPr>
            <w:r>
              <w:rPr>
                <w:rFonts w:cs="Arial"/>
                <w:sz w:val="16"/>
                <w:szCs w:val="16"/>
              </w:rPr>
              <w:t>Correcting multiple presence reporting area information</w:t>
            </w:r>
          </w:p>
        </w:tc>
        <w:tc>
          <w:tcPr>
            <w:tcW w:w="709" w:type="dxa"/>
            <w:gridSpan w:val="2"/>
            <w:shd w:val="solid" w:color="FFFFFF" w:fill="auto"/>
          </w:tcPr>
          <w:p w14:paraId="3CF1E899" w14:textId="77777777" w:rsidR="00735E87" w:rsidRDefault="00735E87" w:rsidP="00735E87">
            <w:pPr>
              <w:pStyle w:val="TAL"/>
              <w:jc w:val="center"/>
              <w:rPr>
                <w:rFonts w:cs="Arial"/>
                <w:sz w:val="16"/>
                <w:szCs w:val="16"/>
              </w:rPr>
            </w:pPr>
            <w:r>
              <w:rPr>
                <w:rFonts w:cs="Arial"/>
                <w:sz w:val="16"/>
                <w:szCs w:val="16"/>
              </w:rPr>
              <w:t>16.9.0</w:t>
            </w:r>
          </w:p>
        </w:tc>
      </w:tr>
      <w:tr w:rsidR="006A2E24" w:rsidRPr="007F318C" w14:paraId="7299EA7F" w14:textId="77777777" w:rsidTr="003E44E5">
        <w:trPr>
          <w:gridAfter w:val="1"/>
          <w:wAfter w:w="48" w:type="dxa"/>
        </w:trPr>
        <w:tc>
          <w:tcPr>
            <w:tcW w:w="805" w:type="dxa"/>
            <w:gridSpan w:val="2"/>
            <w:shd w:val="solid" w:color="FFFFFF" w:fill="auto"/>
          </w:tcPr>
          <w:p w14:paraId="50143CF5" w14:textId="77777777" w:rsidR="006A2E24" w:rsidRDefault="006A2E24" w:rsidP="00735E87">
            <w:pPr>
              <w:pStyle w:val="TAL"/>
              <w:jc w:val="center"/>
              <w:rPr>
                <w:rFonts w:cs="Arial"/>
                <w:sz w:val="16"/>
                <w:szCs w:val="16"/>
              </w:rPr>
            </w:pPr>
            <w:r>
              <w:rPr>
                <w:rFonts w:cs="Arial"/>
                <w:sz w:val="16"/>
                <w:szCs w:val="16"/>
              </w:rPr>
              <w:t>2021-09</w:t>
            </w:r>
          </w:p>
        </w:tc>
        <w:tc>
          <w:tcPr>
            <w:tcW w:w="801" w:type="dxa"/>
            <w:gridSpan w:val="2"/>
            <w:shd w:val="solid" w:color="FFFFFF" w:fill="auto"/>
          </w:tcPr>
          <w:p w14:paraId="33737053" w14:textId="77777777" w:rsidR="006A2E24" w:rsidRDefault="006A2E24" w:rsidP="00735E87">
            <w:pPr>
              <w:pStyle w:val="TAL"/>
              <w:rPr>
                <w:rFonts w:cs="Arial"/>
                <w:sz w:val="16"/>
                <w:szCs w:val="16"/>
              </w:rPr>
            </w:pPr>
            <w:r>
              <w:rPr>
                <w:rFonts w:cs="Arial"/>
                <w:sz w:val="16"/>
                <w:szCs w:val="16"/>
              </w:rPr>
              <w:t>SA#93e</w:t>
            </w:r>
          </w:p>
        </w:tc>
        <w:tc>
          <w:tcPr>
            <w:tcW w:w="1095" w:type="dxa"/>
            <w:gridSpan w:val="2"/>
            <w:shd w:val="solid" w:color="FFFFFF" w:fill="auto"/>
          </w:tcPr>
          <w:p w14:paraId="6EA8FA83" w14:textId="77777777" w:rsidR="006A2E24" w:rsidRDefault="006A2E24" w:rsidP="00735E87">
            <w:pPr>
              <w:pStyle w:val="TAL"/>
              <w:rPr>
                <w:rFonts w:cs="Arial"/>
                <w:sz w:val="16"/>
                <w:szCs w:val="16"/>
              </w:rPr>
            </w:pPr>
            <w:r>
              <w:rPr>
                <w:rFonts w:cs="Arial"/>
                <w:sz w:val="16"/>
                <w:szCs w:val="16"/>
              </w:rPr>
              <w:t>SP-210887</w:t>
            </w:r>
          </w:p>
        </w:tc>
        <w:tc>
          <w:tcPr>
            <w:tcW w:w="568" w:type="dxa"/>
            <w:gridSpan w:val="2"/>
            <w:shd w:val="solid" w:color="FFFFFF" w:fill="auto"/>
          </w:tcPr>
          <w:p w14:paraId="639F760A" w14:textId="77777777" w:rsidR="006A2E24" w:rsidRDefault="006A2E24" w:rsidP="00735E87">
            <w:pPr>
              <w:pStyle w:val="TAL"/>
              <w:rPr>
                <w:rFonts w:cs="Arial"/>
                <w:sz w:val="16"/>
                <w:szCs w:val="16"/>
              </w:rPr>
            </w:pPr>
            <w:r>
              <w:rPr>
                <w:rFonts w:cs="Arial"/>
                <w:sz w:val="16"/>
                <w:szCs w:val="16"/>
              </w:rPr>
              <w:t>0872</w:t>
            </w:r>
          </w:p>
        </w:tc>
        <w:tc>
          <w:tcPr>
            <w:tcW w:w="426" w:type="dxa"/>
            <w:gridSpan w:val="2"/>
            <w:shd w:val="solid" w:color="FFFFFF" w:fill="auto"/>
          </w:tcPr>
          <w:p w14:paraId="7780409C" w14:textId="77777777" w:rsidR="006A2E24" w:rsidRDefault="006A2E24" w:rsidP="00735E87">
            <w:pPr>
              <w:pStyle w:val="TAL"/>
              <w:rPr>
                <w:rFonts w:cs="Arial"/>
                <w:sz w:val="16"/>
                <w:szCs w:val="16"/>
              </w:rPr>
            </w:pPr>
            <w:r>
              <w:rPr>
                <w:rFonts w:cs="Arial"/>
                <w:sz w:val="16"/>
                <w:szCs w:val="16"/>
              </w:rPr>
              <w:t>-</w:t>
            </w:r>
          </w:p>
        </w:tc>
        <w:tc>
          <w:tcPr>
            <w:tcW w:w="426" w:type="dxa"/>
            <w:gridSpan w:val="2"/>
            <w:shd w:val="solid" w:color="FFFFFF" w:fill="auto"/>
          </w:tcPr>
          <w:p w14:paraId="0E3B9EDB" w14:textId="77777777" w:rsidR="006A2E24" w:rsidRDefault="006A2E24" w:rsidP="00735E87">
            <w:pPr>
              <w:pStyle w:val="TAL"/>
              <w:rPr>
                <w:rFonts w:cs="Arial"/>
                <w:sz w:val="16"/>
                <w:szCs w:val="16"/>
              </w:rPr>
            </w:pPr>
            <w:r>
              <w:rPr>
                <w:rFonts w:cs="Arial"/>
                <w:sz w:val="16"/>
                <w:szCs w:val="16"/>
              </w:rPr>
              <w:t>C</w:t>
            </w:r>
          </w:p>
        </w:tc>
        <w:tc>
          <w:tcPr>
            <w:tcW w:w="4821" w:type="dxa"/>
            <w:gridSpan w:val="2"/>
            <w:shd w:val="solid" w:color="FFFFFF" w:fill="auto"/>
          </w:tcPr>
          <w:p w14:paraId="2049E68A" w14:textId="77777777" w:rsidR="006A2E24" w:rsidRDefault="006A2E24" w:rsidP="00735E87">
            <w:pPr>
              <w:pStyle w:val="TAL"/>
              <w:rPr>
                <w:rFonts w:cs="Arial"/>
                <w:sz w:val="16"/>
                <w:szCs w:val="16"/>
              </w:rPr>
            </w:pPr>
            <w:r w:rsidRPr="004313FB">
              <w:rPr>
                <w:rFonts w:cs="Arial"/>
                <w:sz w:val="16"/>
                <w:szCs w:val="16"/>
              </w:rPr>
              <w:t>Introduction of PSCell ID in SGW CDR</w:t>
            </w:r>
          </w:p>
        </w:tc>
        <w:tc>
          <w:tcPr>
            <w:tcW w:w="709" w:type="dxa"/>
            <w:gridSpan w:val="2"/>
            <w:shd w:val="solid" w:color="FFFFFF" w:fill="auto"/>
          </w:tcPr>
          <w:p w14:paraId="4E1E11B3" w14:textId="77777777" w:rsidR="006A2E24" w:rsidRDefault="006A2E24" w:rsidP="00735E87">
            <w:pPr>
              <w:pStyle w:val="TAL"/>
              <w:jc w:val="center"/>
              <w:rPr>
                <w:rFonts w:cs="Arial"/>
                <w:sz w:val="16"/>
                <w:szCs w:val="16"/>
              </w:rPr>
            </w:pPr>
            <w:r>
              <w:rPr>
                <w:rFonts w:cs="Arial"/>
                <w:sz w:val="16"/>
                <w:szCs w:val="16"/>
              </w:rPr>
              <w:t>17.0.0</w:t>
            </w:r>
          </w:p>
        </w:tc>
      </w:tr>
      <w:tr w:rsidR="00104744" w:rsidRPr="007F318C" w14:paraId="463ED79E" w14:textId="77777777" w:rsidTr="003E44E5">
        <w:trPr>
          <w:gridAfter w:val="1"/>
          <w:wAfter w:w="48" w:type="dxa"/>
        </w:trPr>
        <w:tc>
          <w:tcPr>
            <w:tcW w:w="805" w:type="dxa"/>
            <w:gridSpan w:val="2"/>
            <w:shd w:val="solid" w:color="FFFFFF" w:fill="auto"/>
          </w:tcPr>
          <w:p w14:paraId="15C60E9D" w14:textId="77777777" w:rsidR="00104744" w:rsidRDefault="00104744" w:rsidP="00735E87">
            <w:pPr>
              <w:pStyle w:val="TAL"/>
              <w:jc w:val="center"/>
              <w:rPr>
                <w:rFonts w:cs="Arial"/>
                <w:sz w:val="16"/>
                <w:szCs w:val="16"/>
              </w:rPr>
            </w:pPr>
            <w:r>
              <w:rPr>
                <w:rFonts w:cs="Arial"/>
                <w:sz w:val="16"/>
                <w:szCs w:val="16"/>
              </w:rPr>
              <w:t>2021-09</w:t>
            </w:r>
          </w:p>
        </w:tc>
        <w:tc>
          <w:tcPr>
            <w:tcW w:w="801" w:type="dxa"/>
            <w:gridSpan w:val="2"/>
            <w:shd w:val="solid" w:color="FFFFFF" w:fill="auto"/>
          </w:tcPr>
          <w:p w14:paraId="6A2B55E7" w14:textId="77777777" w:rsidR="00104744" w:rsidRDefault="00104744" w:rsidP="00735E87">
            <w:pPr>
              <w:pStyle w:val="TAL"/>
              <w:rPr>
                <w:rFonts w:cs="Arial"/>
                <w:sz w:val="16"/>
                <w:szCs w:val="16"/>
              </w:rPr>
            </w:pPr>
            <w:r>
              <w:rPr>
                <w:rFonts w:cs="Arial"/>
                <w:sz w:val="16"/>
                <w:szCs w:val="16"/>
              </w:rPr>
              <w:t>SA#93e</w:t>
            </w:r>
          </w:p>
        </w:tc>
        <w:tc>
          <w:tcPr>
            <w:tcW w:w="1095" w:type="dxa"/>
            <w:gridSpan w:val="2"/>
            <w:shd w:val="solid" w:color="FFFFFF" w:fill="auto"/>
          </w:tcPr>
          <w:p w14:paraId="1B8B79F4" w14:textId="77777777" w:rsidR="00104744" w:rsidRDefault="00104744" w:rsidP="00735E87">
            <w:pPr>
              <w:pStyle w:val="TAL"/>
              <w:rPr>
                <w:rFonts w:cs="Arial"/>
                <w:sz w:val="16"/>
                <w:szCs w:val="16"/>
              </w:rPr>
            </w:pPr>
            <w:r>
              <w:rPr>
                <w:rFonts w:cs="Arial"/>
                <w:sz w:val="16"/>
                <w:szCs w:val="16"/>
              </w:rPr>
              <w:t>SP-210895</w:t>
            </w:r>
          </w:p>
        </w:tc>
        <w:tc>
          <w:tcPr>
            <w:tcW w:w="568" w:type="dxa"/>
            <w:gridSpan w:val="2"/>
            <w:shd w:val="solid" w:color="FFFFFF" w:fill="auto"/>
          </w:tcPr>
          <w:p w14:paraId="50D242DB" w14:textId="77777777" w:rsidR="00104744" w:rsidRDefault="00104744" w:rsidP="00735E87">
            <w:pPr>
              <w:pStyle w:val="TAL"/>
              <w:rPr>
                <w:rFonts w:cs="Arial"/>
                <w:sz w:val="16"/>
                <w:szCs w:val="16"/>
              </w:rPr>
            </w:pPr>
            <w:r>
              <w:rPr>
                <w:rFonts w:cs="Arial"/>
                <w:sz w:val="16"/>
                <w:szCs w:val="16"/>
              </w:rPr>
              <w:t>0873</w:t>
            </w:r>
          </w:p>
        </w:tc>
        <w:tc>
          <w:tcPr>
            <w:tcW w:w="426" w:type="dxa"/>
            <w:gridSpan w:val="2"/>
            <w:shd w:val="solid" w:color="FFFFFF" w:fill="auto"/>
          </w:tcPr>
          <w:p w14:paraId="2D5BB4C2" w14:textId="77777777" w:rsidR="00104744" w:rsidRDefault="00104744" w:rsidP="00735E87">
            <w:pPr>
              <w:pStyle w:val="TAL"/>
              <w:rPr>
                <w:rFonts w:cs="Arial"/>
                <w:sz w:val="16"/>
                <w:szCs w:val="16"/>
              </w:rPr>
            </w:pPr>
            <w:r>
              <w:rPr>
                <w:rFonts w:cs="Arial"/>
                <w:sz w:val="16"/>
                <w:szCs w:val="16"/>
              </w:rPr>
              <w:t>-</w:t>
            </w:r>
          </w:p>
        </w:tc>
        <w:tc>
          <w:tcPr>
            <w:tcW w:w="426" w:type="dxa"/>
            <w:gridSpan w:val="2"/>
            <w:shd w:val="solid" w:color="FFFFFF" w:fill="auto"/>
          </w:tcPr>
          <w:p w14:paraId="32325137" w14:textId="77777777" w:rsidR="00104744" w:rsidRDefault="00104744" w:rsidP="00735E87">
            <w:pPr>
              <w:pStyle w:val="TAL"/>
              <w:rPr>
                <w:rFonts w:cs="Arial"/>
                <w:sz w:val="16"/>
                <w:szCs w:val="16"/>
              </w:rPr>
            </w:pPr>
            <w:r>
              <w:rPr>
                <w:rFonts w:cs="Arial"/>
                <w:sz w:val="16"/>
                <w:szCs w:val="16"/>
              </w:rPr>
              <w:t>F</w:t>
            </w:r>
          </w:p>
        </w:tc>
        <w:tc>
          <w:tcPr>
            <w:tcW w:w="4821" w:type="dxa"/>
            <w:gridSpan w:val="2"/>
            <w:shd w:val="solid" w:color="FFFFFF" w:fill="auto"/>
          </w:tcPr>
          <w:p w14:paraId="4F62838C" w14:textId="77777777" w:rsidR="00104744" w:rsidRPr="00104744" w:rsidRDefault="00104744" w:rsidP="00735E87">
            <w:pPr>
              <w:pStyle w:val="TAL"/>
              <w:rPr>
                <w:rFonts w:cs="Arial"/>
                <w:sz w:val="16"/>
                <w:szCs w:val="16"/>
              </w:rPr>
            </w:pPr>
            <w:r>
              <w:rPr>
                <w:rFonts w:cs="Arial"/>
                <w:sz w:val="16"/>
                <w:szCs w:val="16"/>
              </w:rPr>
              <w:t xml:space="preserve">Inclusive language review  </w:t>
            </w:r>
          </w:p>
        </w:tc>
        <w:tc>
          <w:tcPr>
            <w:tcW w:w="709" w:type="dxa"/>
            <w:gridSpan w:val="2"/>
            <w:shd w:val="solid" w:color="FFFFFF" w:fill="auto"/>
          </w:tcPr>
          <w:p w14:paraId="115D602A" w14:textId="77777777" w:rsidR="00104744" w:rsidRDefault="00104744" w:rsidP="00735E87">
            <w:pPr>
              <w:pStyle w:val="TAL"/>
              <w:jc w:val="center"/>
              <w:rPr>
                <w:rFonts w:cs="Arial"/>
                <w:sz w:val="16"/>
                <w:szCs w:val="16"/>
              </w:rPr>
            </w:pPr>
            <w:r>
              <w:rPr>
                <w:rFonts w:cs="Arial"/>
                <w:sz w:val="16"/>
                <w:szCs w:val="16"/>
              </w:rPr>
              <w:t>17.0.0</w:t>
            </w:r>
          </w:p>
        </w:tc>
      </w:tr>
      <w:tr w:rsidR="009D7D77" w:rsidRPr="007F318C" w14:paraId="7F01E439" w14:textId="77777777" w:rsidTr="003E44E5">
        <w:trPr>
          <w:gridAfter w:val="1"/>
          <w:wAfter w:w="48" w:type="dxa"/>
        </w:trPr>
        <w:tc>
          <w:tcPr>
            <w:tcW w:w="805" w:type="dxa"/>
            <w:gridSpan w:val="2"/>
            <w:shd w:val="solid" w:color="FFFFFF" w:fill="auto"/>
          </w:tcPr>
          <w:p w14:paraId="73E29040" w14:textId="77777777" w:rsidR="009D7D77" w:rsidRDefault="009D7D77" w:rsidP="00735E87">
            <w:pPr>
              <w:pStyle w:val="TAL"/>
              <w:jc w:val="center"/>
              <w:rPr>
                <w:rFonts w:cs="Arial"/>
                <w:sz w:val="16"/>
                <w:szCs w:val="16"/>
              </w:rPr>
            </w:pPr>
            <w:r>
              <w:rPr>
                <w:rFonts w:cs="Arial"/>
                <w:sz w:val="16"/>
                <w:szCs w:val="16"/>
              </w:rPr>
              <w:t>2021-09</w:t>
            </w:r>
          </w:p>
        </w:tc>
        <w:tc>
          <w:tcPr>
            <w:tcW w:w="801" w:type="dxa"/>
            <w:gridSpan w:val="2"/>
            <w:shd w:val="solid" w:color="FFFFFF" w:fill="auto"/>
          </w:tcPr>
          <w:p w14:paraId="55C4EEDF" w14:textId="77777777" w:rsidR="009D7D77" w:rsidRDefault="009D7D77" w:rsidP="00735E87">
            <w:pPr>
              <w:pStyle w:val="TAL"/>
              <w:rPr>
                <w:rFonts w:cs="Arial"/>
                <w:sz w:val="16"/>
                <w:szCs w:val="16"/>
              </w:rPr>
            </w:pPr>
            <w:r>
              <w:rPr>
                <w:rFonts w:cs="Arial"/>
                <w:sz w:val="16"/>
                <w:szCs w:val="16"/>
              </w:rPr>
              <w:t>SA#93e</w:t>
            </w:r>
          </w:p>
        </w:tc>
        <w:tc>
          <w:tcPr>
            <w:tcW w:w="1095" w:type="dxa"/>
            <w:gridSpan w:val="2"/>
            <w:shd w:val="solid" w:color="FFFFFF" w:fill="auto"/>
          </w:tcPr>
          <w:p w14:paraId="7F0CB228" w14:textId="77777777" w:rsidR="009D7D77" w:rsidRDefault="009D7D77" w:rsidP="00735E87">
            <w:pPr>
              <w:pStyle w:val="TAL"/>
              <w:rPr>
                <w:rFonts w:cs="Arial"/>
                <w:sz w:val="16"/>
                <w:szCs w:val="16"/>
              </w:rPr>
            </w:pPr>
            <w:r>
              <w:rPr>
                <w:rFonts w:cs="Arial"/>
                <w:sz w:val="16"/>
                <w:szCs w:val="16"/>
              </w:rPr>
              <w:t>SP-210888</w:t>
            </w:r>
          </w:p>
        </w:tc>
        <w:tc>
          <w:tcPr>
            <w:tcW w:w="568" w:type="dxa"/>
            <w:gridSpan w:val="2"/>
            <w:shd w:val="solid" w:color="FFFFFF" w:fill="auto"/>
          </w:tcPr>
          <w:p w14:paraId="251B9DDF" w14:textId="77777777" w:rsidR="009D7D77" w:rsidRDefault="009D7D77" w:rsidP="00735E87">
            <w:pPr>
              <w:pStyle w:val="TAL"/>
              <w:rPr>
                <w:rFonts w:cs="Arial"/>
                <w:sz w:val="16"/>
                <w:szCs w:val="16"/>
              </w:rPr>
            </w:pPr>
            <w:r>
              <w:rPr>
                <w:rFonts w:cs="Arial"/>
                <w:sz w:val="16"/>
                <w:szCs w:val="16"/>
              </w:rPr>
              <w:t>0874</w:t>
            </w:r>
          </w:p>
        </w:tc>
        <w:tc>
          <w:tcPr>
            <w:tcW w:w="426" w:type="dxa"/>
            <w:gridSpan w:val="2"/>
            <w:shd w:val="solid" w:color="FFFFFF" w:fill="auto"/>
          </w:tcPr>
          <w:p w14:paraId="2F8438DF" w14:textId="77777777" w:rsidR="009D7D77" w:rsidRDefault="009D7D77" w:rsidP="00735E87">
            <w:pPr>
              <w:pStyle w:val="TAL"/>
              <w:rPr>
                <w:rFonts w:cs="Arial"/>
                <w:sz w:val="16"/>
                <w:szCs w:val="16"/>
              </w:rPr>
            </w:pPr>
            <w:r>
              <w:rPr>
                <w:rFonts w:cs="Arial"/>
                <w:sz w:val="16"/>
                <w:szCs w:val="16"/>
              </w:rPr>
              <w:t>1</w:t>
            </w:r>
          </w:p>
        </w:tc>
        <w:tc>
          <w:tcPr>
            <w:tcW w:w="426" w:type="dxa"/>
            <w:gridSpan w:val="2"/>
            <w:shd w:val="solid" w:color="FFFFFF" w:fill="auto"/>
          </w:tcPr>
          <w:p w14:paraId="7E869A13" w14:textId="77777777" w:rsidR="009D7D77" w:rsidRDefault="009D7D77" w:rsidP="00735E87">
            <w:pPr>
              <w:pStyle w:val="TAL"/>
              <w:rPr>
                <w:rFonts w:cs="Arial"/>
                <w:sz w:val="16"/>
                <w:szCs w:val="16"/>
              </w:rPr>
            </w:pPr>
            <w:r>
              <w:rPr>
                <w:rFonts w:cs="Arial"/>
                <w:sz w:val="16"/>
                <w:szCs w:val="16"/>
              </w:rPr>
              <w:t>B</w:t>
            </w:r>
          </w:p>
        </w:tc>
        <w:tc>
          <w:tcPr>
            <w:tcW w:w="4821" w:type="dxa"/>
            <w:gridSpan w:val="2"/>
            <w:shd w:val="solid" w:color="FFFFFF" w:fill="auto"/>
          </w:tcPr>
          <w:p w14:paraId="0CD1CDA8" w14:textId="77777777" w:rsidR="009D7D77" w:rsidRDefault="009D7D77" w:rsidP="00735E87">
            <w:pPr>
              <w:pStyle w:val="TAL"/>
              <w:rPr>
                <w:rFonts w:cs="Arial"/>
                <w:sz w:val="16"/>
                <w:szCs w:val="16"/>
              </w:rPr>
            </w:pPr>
            <w:r>
              <w:rPr>
                <w:rFonts w:cs="Arial"/>
                <w:sz w:val="16"/>
                <w:szCs w:val="16"/>
              </w:rPr>
              <w:t>Add GERAN/UTRAN user location information</w:t>
            </w:r>
          </w:p>
        </w:tc>
        <w:tc>
          <w:tcPr>
            <w:tcW w:w="709" w:type="dxa"/>
            <w:gridSpan w:val="2"/>
            <w:shd w:val="solid" w:color="FFFFFF" w:fill="auto"/>
          </w:tcPr>
          <w:p w14:paraId="67CB5828" w14:textId="77777777" w:rsidR="009D7D77" w:rsidRDefault="009D7D77" w:rsidP="00735E87">
            <w:pPr>
              <w:pStyle w:val="TAL"/>
              <w:jc w:val="center"/>
              <w:rPr>
                <w:rFonts w:cs="Arial"/>
                <w:sz w:val="16"/>
                <w:szCs w:val="16"/>
              </w:rPr>
            </w:pPr>
            <w:r>
              <w:rPr>
                <w:rFonts w:cs="Arial"/>
                <w:sz w:val="16"/>
                <w:szCs w:val="16"/>
              </w:rPr>
              <w:t>17.0.0</w:t>
            </w:r>
          </w:p>
        </w:tc>
      </w:tr>
      <w:tr w:rsidR="00D33E08" w:rsidRPr="007F318C" w14:paraId="7FEE1BBA" w14:textId="77777777" w:rsidTr="003E44E5">
        <w:trPr>
          <w:gridAfter w:val="1"/>
          <w:wAfter w:w="48" w:type="dxa"/>
        </w:trPr>
        <w:tc>
          <w:tcPr>
            <w:tcW w:w="805" w:type="dxa"/>
            <w:gridSpan w:val="2"/>
            <w:shd w:val="solid" w:color="FFFFFF" w:fill="auto"/>
          </w:tcPr>
          <w:p w14:paraId="069D5BEB" w14:textId="77777777" w:rsidR="00D33E08" w:rsidRDefault="00D33E08" w:rsidP="00D33E08">
            <w:pPr>
              <w:pStyle w:val="TAL"/>
              <w:jc w:val="center"/>
              <w:rPr>
                <w:rFonts w:cs="Arial"/>
                <w:sz w:val="16"/>
                <w:szCs w:val="16"/>
              </w:rPr>
            </w:pPr>
            <w:r>
              <w:rPr>
                <w:rFonts w:cs="Arial"/>
                <w:sz w:val="16"/>
                <w:szCs w:val="16"/>
              </w:rPr>
              <w:t>2021-09</w:t>
            </w:r>
          </w:p>
        </w:tc>
        <w:tc>
          <w:tcPr>
            <w:tcW w:w="801" w:type="dxa"/>
            <w:gridSpan w:val="2"/>
            <w:shd w:val="solid" w:color="FFFFFF" w:fill="auto"/>
          </w:tcPr>
          <w:p w14:paraId="5DDBE790" w14:textId="77777777" w:rsidR="00D33E08" w:rsidRDefault="00D33E08" w:rsidP="00D33E08">
            <w:pPr>
              <w:pStyle w:val="TAL"/>
              <w:rPr>
                <w:rFonts w:cs="Arial"/>
                <w:sz w:val="16"/>
                <w:szCs w:val="16"/>
              </w:rPr>
            </w:pPr>
            <w:r>
              <w:rPr>
                <w:rFonts w:cs="Arial"/>
                <w:sz w:val="16"/>
                <w:szCs w:val="16"/>
              </w:rPr>
              <w:t>SA#93e</w:t>
            </w:r>
          </w:p>
        </w:tc>
        <w:tc>
          <w:tcPr>
            <w:tcW w:w="1095" w:type="dxa"/>
            <w:gridSpan w:val="2"/>
            <w:shd w:val="solid" w:color="FFFFFF" w:fill="auto"/>
          </w:tcPr>
          <w:p w14:paraId="584F6B0F" w14:textId="77777777" w:rsidR="00D33E08" w:rsidRDefault="00D33E08" w:rsidP="00D33E08">
            <w:pPr>
              <w:pStyle w:val="TAL"/>
              <w:rPr>
                <w:rFonts w:cs="Arial"/>
                <w:sz w:val="16"/>
                <w:szCs w:val="16"/>
              </w:rPr>
            </w:pPr>
            <w:r>
              <w:rPr>
                <w:rFonts w:cs="Arial"/>
                <w:sz w:val="16"/>
                <w:szCs w:val="16"/>
              </w:rPr>
              <w:t>SP-210888</w:t>
            </w:r>
          </w:p>
        </w:tc>
        <w:tc>
          <w:tcPr>
            <w:tcW w:w="568" w:type="dxa"/>
            <w:gridSpan w:val="2"/>
            <w:shd w:val="solid" w:color="FFFFFF" w:fill="auto"/>
          </w:tcPr>
          <w:p w14:paraId="79CAFFED" w14:textId="77777777" w:rsidR="00D33E08" w:rsidRDefault="00D33E08" w:rsidP="00D33E08">
            <w:pPr>
              <w:pStyle w:val="TAL"/>
              <w:rPr>
                <w:rFonts w:cs="Arial"/>
                <w:sz w:val="16"/>
                <w:szCs w:val="16"/>
              </w:rPr>
            </w:pPr>
            <w:r>
              <w:rPr>
                <w:rFonts w:cs="Arial"/>
                <w:sz w:val="16"/>
                <w:szCs w:val="16"/>
              </w:rPr>
              <w:t>0875</w:t>
            </w:r>
          </w:p>
        </w:tc>
        <w:tc>
          <w:tcPr>
            <w:tcW w:w="426" w:type="dxa"/>
            <w:gridSpan w:val="2"/>
            <w:shd w:val="solid" w:color="FFFFFF" w:fill="auto"/>
          </w:tcPr>
          <w:p w14:paraId="7BC9335C" w14:textId="77777777" w:rsidR="00D33E08" w:rsidRDefault="00D33E08" w:rsidP="00D33E08">
            <w:pPr>
              <w:pStyle w:val="TAL"/>
              <w:rPr>
                <w:rFonts w:cs="Arial"/>
                <w:sz w:val="16"/>
                <w:szCs w:val="16"/>
              </w:rPr>
            </w:pPr>
            <w:r>
              <w:rPr>
                <w:rFonts w:cs="Arial"/>
                <w:sz w:val="16"/>
                <w:szCs w:val="16"/>
              </w:rPr>
              <w:t>1</w:t>
            </w:r>
          </w:p>
        </w:tc>
        <w:tc>
          <w:tcPr>
            <w:tcW w:w="426" w:type="dxa"/>
            <w:gridSpan w:val="2"/>
            <w:shd w:val="solid" w:color="FFFFFF" w:fill="auto"/>
          </w:tcPr>
          <w:p w14:paraId="70C451D2" w14:textId="77777777" w:rsidR="00D33E08" w:rsidRDefault="00D33E08" w:rsidP="00D33E08">
            <w:pPr>
              <w:pStyle w:val="TAL"/>
              <w:rPr>
                <w:rFonts w:cs="Arial"/>
                <w:sz w:val="16"/>
                <w:szCs w:val="16"/>
              </w:rPr>
            </w:pPr>
            <w:r>
              <w:rPr>
                <w:rFonts w:cs="Arial"/>
                <w:sz w:val="16"/>
                <w:szCs w:val="16"/>
              </w:rPr>
              <w:t>B</w:t>
            </w:r>
          </w:p>
        </w:tc>
        <w:tc>
          <w:tcPr>
            <w:tcW w:w="4821" w:type="dxa"/>
            <w:gridSpan w:val="2"/>
            <w:shd w:val="solid" w:color="FFFFFF" w:fill="auto"/>
          </w:tcPr>
          <w:p w14:paraId="3683D9CE" w14:textId="77777777" w:rsidR="00D33E08" w:rsidRDefault="00D33E08" w:rsidP="00D33E08">
            <w:pPr>
              <w:pStyle w:val="TAL"/>
              <w:rPr>
                <w:rFonts w:cs="Arial"/>
                <w:sz w:val="16"/>
                <w:szCs w:val="16"/>
              </w:rPr>
            </w:pPr>
            <w:r>
              <w:rPr>
                <w:rFonts w:cs="Arial"/>
                <w:sz w:val="16"/>
                <w:szCs w:val="16"/>
              </w:rPr>
              <w:t>CHF CDR enhancements to support of GERAN and UTRAN</w:t>
            </w:r>
          </w:p>
        </w:tc>
        <w:tc>
          <w:tcPr>
            <w:tcW w:w="709" w:type="dxa"/>
            <w:gridSpan w:val="2"/>
            <w:shd w:val="solid" w:color="FFFFFF" w:fill="auto"/>
          </w:tcPr>
          <w:p w14:paraId="7B4778B1" w14:textId="77777777" w:rsidR="00D33E08" w:rsidRDefault="00D33E08" w:rsidP="00D33E08">
            <w:pPr>
              <w:pStyle w:val="TAL"/>
              <w:jc w:val="center"/>
              <w:rPr>
                <w:rFonts w:cs="Arial"/>
                <w:sz w:val="16"/>
                <w:szCs w:val="16"/>
              </w:rPr>
            </w:pPr>
            <w:r>
              <w:rPr>
                <w:rFonts w:cs="Arial"/>
                <w:sz w:val="16"/>
                <w:szCs w:val="16"/>
              </w:rPr>
              <w:t>17.0.0</w:t>
            </w:r>
          </w:p>
        </w:tc>
      </w:tr>
      <w:tr w:rsidR="009C4EA2" w:rsidRPr="007F318C" w14:paraId="07EB9707" w14:textId="77777777" w:rsidTr="003E44E5">
        <w:trPr>
          <w:gridAfter w:val="1"/>
          <w:wAfter w:w="48" w:type="dxa"/>
        </w:trPr>
        <w:tc>
          <w:tcPr>
            <w:tcW w:w="805" w:type="dxa"/>
            <w:gridSpan w:val="2"/>
            <w:shd w:val="solid" w:color="FFFFFF" w:fill="auto"/>
          </w:tcPr>
          <w:p w14:paraId="6CAAB178" w14:textId="77777777" w:rsidR="009C4EA2" w:rsidRDefault="009C4EA2" w:rsidP="00D33E08">
            <w:pPr>
              <w:pStyle w:val="TAL"/>
              <w:jc w:val="center"/>
              <w:rPr>
                <w:rFonts w:cs="Arial"/>
                <w:sz w:val="16"/>
                <w:szCs w:val="16"/>
              </w:rPr>
            </w:pPr>
            <w:r>
              <w:rPr>
                <w:rFonts w:cs="Arial"/>
                <w:sz w:val="16"/>
                <w:szCs w:val="16"/>
              </w:rPr>
              <w:t>2021-09</w:t>
            </w:r>
          </w:p>
        </w:tc>
        <w:tc>
          <w:tcPr>
            <w:tcW w:w="801" w:type="dxa"/>
            <w:gridSpan w:val="2"/>
            <w:shd w:val="solid" w:color="FFFFFF" w:fill="auto"/>
          </w:tcPr>
          <w:p w14:paraId="6B672F05" w14:textId="77777777" w:rsidR="009C4EA2" w:rsidRDefault="009C4EA2" w:rsidP="00D33E08">
            <w:pPr>
              <w:pStyle w:val="TAL"/>
              <w:rPr>
                <w:rFonts w:cs="Arial"/>
                <w:sz w:val="16"/>
                <w:szCs w:val="16"/>
              </w:rPr>
            </w:pPr>
            <w:r>
              <w:rPr>
                <w:rFonts w:cs="Arial"/>
                <w:sz w:val="16"/>
                <w:szCs w:val="16"/>
              </w:rPr>
              <w:t>SA#93e</w:t>
            </w:r>
          </w:p>
        </w:tc>
        <w:tc>
          <w:tcPr>
            <w:tcW w:w="1095" w:type="dxa"/>
            <w:gridSpan w:val="2"/>
            <w:shd w:val="solid" w:color="FFFFFF" w:fill="auto"/>
          </w:tcPr>
          <w:p w14:paraId="7083B857" w14:textId="77777777" w:rsidR="009C4EA2" w:rsidRDefault="009C4EA2" w:rsidP="00D33E08">
            <w:pPr>
              <w:pStyle w:val="TAL"/>
              <w:rPr>
                <w:rFonts w:cs="Arial"/>
                <w:sz w:val="16"/>
                <w:szCs w:val="16"/>
              </w:rPr>
            </w:pPr>
            <w:r>
              <w:rPr>
                <w:rFonts w:cs="Arial"/>
                <w:sz w:val="16"/>
                <w:szCs w:val="16"/>
              </w:rPr>
              <w:t>SP-210863</w:t>
            </w:r>
          </w:p>
        </w:tc>
        <w:tc>
          <w:tcPr>
            <w:tcW w:w="568" w:type="dxa"/>
            <w:gridSpan w:val="2"/>
            <w:shd w:val="solid" w:color="FFFFFF" w:fill="auto"/>
          </w:tcPr>
          <w:p w14:paraId="0843E69B" w14:textId="77777777" w:rsidR="009C4EA2" w:rsidRDefault="009C4EA2" w:rsidP="00D33E08">
            <w:pPr>
              <w:pStyle w:val="TAL"/>
              <w:rPr>
                <w:rFonts w:cs="Arial"/>
                <w:sz w:val="16"/>
                <w:szCs w:val="16"/>
              </w:rPr>
            </w:pPr>
            <w:r>
              <w:rPr>
                <w:rFonts w:cs="Arial"/>
                <w:sz w:val="16"/>
                <w:szCs w:val="16"/>
              </w:rPr>
              <w:t>0876</w:t>
            </w:r>
          </w:p>
        </w:tc>
        <w:tc>
          <w:tcPr>
            <w:tcW w:w="426" w:type="dxa"/>
            <w:gridSpan w:val="2"/>
            <w:shd w:val="solid" w:color="FFFFFF" w:fill="auto"/>
          </w:tcPr>
          <w:p w14:paraId="2FF28BAC" w14:textId="77777777" w:rsidR="009C4EA2" w:rsidRDefault="009C4EA2" w:rsidP="00D33E08">
            <w:pPr>
              <w:pStyle w:val="TAL"/>
              <w:rPr>
                <w:rFonts w:cs="Arial"/>
                <w:sz w:val="16"/>
                <w:szCs w:val="16"/>
              </w:rPr>
            </w:pPr>
            <w:r>
              <w:rPr>
                <w:rFonts w:cs="Arial"/>
                <w:sz w:val="16"/>
                <w:szCs w:val="16"/>
              </w:rPr>
              <w:t>-</w:t>
            </w:r>
          </w:p>
        </w:tc>
        <w:tc>
          <w:tcPr>
            <w:tcW w:w="426" w:type="dxa"/>
            <w:gridSpan w:val="2"/>
            <w:shd w:val="solid" w:color="FFFFFF" w:fill="auto"/>
          </w:tcPr>
          <w:p w14:paraId="06E50447" w14:textId="77777777" w:rsidR="009C4EA2" w:rsidRDefault="009C4EA2" w:rsidP="00D33E08">
            <w:pPr>
              <w:pStyle w:val="TAL"/>
              <w:rPr>
                <w:rFonts w:cs="Arial"/>
                <w:sz w:val="16"/>
                <w:szCs w:val="16"/>
              </w:rPr>
            </w:pPr>
            <w:r>
              <w:rPr>
                <w:rFonts w:cs="Arial"/>
                <w:sz w:val="16"/>
                <w:szCs w:val="16"/>
              </w:rPr>
              <w:t>B</w:t>
            </w:r>
          </w:p>
        </w:tc>
        <w:tc>
          <w:tcPr>
            <w:tcW w:w="4821" w:type="dxa"/>
            <w:gridSpan w:val="2"/>
            <w:shd w:val="solid" w:color="FFFFFF" w:fill="auto"/>
          </w:tcPr>
          <w:p w14:paraId="1AE1D383" w14:textId="77777777" w:rsidR="009C4EA2" w:rsidRDefault="009C4EA2" w:rsidP="00D33E08">
            <w:pPr>
              <w:pStyle w:val="TAL"/>
              <w:rPr>
                <w:rFonts w:cs="Arial"/>
                <w:sz w:val="16"/>
                <w:szCs w:val="16"/>
              </w:rPr>
            </w:pPr>
            <w:r>
              <w:rPr>
                <w:rFonts w:cs="Arial"/>
                <w:sz w:val="16"/>
                <w:szCs w:val="16"/>
              </w:rPr>
              <w:t>Addition of new URLLC information element</w:t>
            </w:r>
          </w:p>
        </w:tc>
        <w:tc>
          <w:tcPr>
            <w:tcW w:w="709" w:type="dxa"/>
            <w:gridSpan w:val="2"/>
            <w:shd w:val="solid" w:color="FFFFFF" w:fill="auto"/>
          </w:tcPr>
          <w:p w14:paraId="647C1983" w14:textId="77777777" w:rsidR="009C4EA2" w:rsidRDefault="009C4EA2" w:rsidP="00D33E08">
            <w:pPr>
              <w:pStyle w:val="TAL"/>
              <w:jc w:val="center"/>
              <w:rPr>
                <w:rFonts w:cs="Arial"/>
                <w:sz w:val="16"/>
                <w:szCs w:val="16"/>
              </w:rPr>
            </w:pPr>
            <w:r>
              <w:rPr>
                <w:rFonts w:cs="Arial"/>
                <w:sz w:val="16"/>
                <w:szCs w:val="16"/>
              </w:rPr>
              <w:t>17.0.0</w:t>
            </w:r>
          </w:p>
        </w:tc>
      </w:tr>
      <w:tr w:rsidR="00EB5410" w:rsidRPr="007F318C" w14:paraId="3DC23461" w14:textId="77777777" w:rsidTr="003E44E5">
        <w:trPr>
          <w:gridAfter w:val="1"/>
          <w:wAfter w:w="48" w:type="dxa"/>
        </w:trPr>
        <w:tc>
          <w:tcPr>
            <w:tcW w:w="805" w:type="dxa"/>
            <w:gridSpan w:val="2"/>
            <w:shd w:val="solid" w:color="FFFFFF" w:fill="auto"/>
          </w:tcPr>
          <w:p w14:paraId="740D9240" w14:textId="77777777" w:rsidR="00EB5410" w:rsidRDefault="00EB5410" w:rsidP="00D33E08">
            <w:pPr>
              <w:pStyle w:val="TAL"/>
              <w:jc w:val="center"/>
              <w:rPr>
                <w:rFonts w:cs="Arial"/>
                <w:sz w:val="16"/>
                <w:szCs w:val="16"/>
              </w:rPr>
            </w:pPr>
            <w:r>
              <w:rPr>
                <w:rFonts w:cs="Arial"/>
                <w:sz w:val="16"/>
                <w:szCs w:val="16"/>
              </w:rPr>
              <w:t>2021-12</w:t>
            </w:r>
          </w:p>
        </w:tc>
        <w:tc>
          <w:tcPr>
            <w:tcW w:w="801" w:type="dxa"/>
            <w:gridSpan w:val="2"/>
            <w:shd w:val="solid" w:color="FFFFFF" w:fill="auto"/>
          </w:tcPr>
          <w:p w14:paraId="47B08F9F" w14:textId="77777777" w:rsidR="00EB5410" w:rsidRDefault="00EB5410" w:rsidP="00D33E08">
            <w:pPr>
              <w:pStyle w:val="TAL"/>
              <w:rPr>
                <w:rFonts w:cs="Arial"/>
                <w:sz w:val="16"/>
                <w:szCs w:val="16"/>
              </w:rPr>
            </w:pPr>
            <w:r>
              <w:rPr>
                <w:rFonts w:cs="Arial"/>
                <w:sz w:val="16"/>
                <w:szCs w:val="16"/>
              </w:rPr>
              <w:t>SA#94e</w:t>
            </w:r>
          </w:p>
        </w:tc>
        <w:tc>
          <w:tcPr>
            <w:tcW w:w="1095" w:type="dxa"/>
            <w:gridSpan w:val="2"/>
            <w:shd w:val="solid" w:color="FFFFFF" w:fill="auto"/>
          </w:tcPr>
          <w:p w14:paraId="5B828FAA" w14:textId="77777777" w:rsidR="00EB5410" w:rsidRDefault="00EB5410" w:rsidP="00D33E08">
            <w:pPr>
              <w:pStyle w:val="TAL"/>
              <w:rPr>
                <w:rFonts w:cs="Arial"/>
                <w:sz w:val="16"/>
                <w:szCs w:val="16"/>
              </w:rPr>
            </w:pPr>
            <w:r>
              <w:rPr>
                <w:rFonts w:cs="Arial"/>
                <w:sz w:val="16"/>
                <w:szCs w:val="16"/>
              </w:rPr>
              <w:t>SP-211485</w:t>
            </w:r>
          </w:p>
        </w:tc>
        <w:tc>
          <w:tcPr>
            <w:tcW w:w="568" w:type="dxa"/>
            <w:gridSpan w:val="2"/>
            <w:shd w:val="solid" w:color="FFFFFF" w:fill="auto"/>
          </w:tcPr>
          <w:p w14:paraId="3ACE62D8" w14:textId="77777777" w:rsidR="00EB5410" w:rsidRDefault="00EB5410" w:rsidP="00D33E08">
            <w:pPr>
              <w:pStyle w:val="TAL"/>
              <w:rPr>
                <w:rFonts w:cs="Arial"/>
                <w:sz w:val="16"/>
                <w:szCs w:val="16"/>
              </w:rPr>
            </w:pPr>
            <w:r>
              <w:rPr>
                <w:rFonts w:cs="Arial"/>
                <w:sz w:val="16"/>
                <w:szCs w:val="16"/>
              </w:rPr>
              <w:t>0880</w:t>
            </w:r>
          </w:p>
        </w:tc>
        <w:tc>
          <w:tcPr>
            <w:tcW w:w="426" w:type="dxa"/>
            <w:gridSpan w:val="2"/>
            <w:shd w:val="solid" w:color="FFFFFF" w:fill="auto"/>
          </w:tcPr>
          <w:p w14:paraId="1AB2DC80" w14:textId="77777777" w:rsidR="00EB5410" w:rsidRDefault="00EB5410" w:rsidP="00D33E08">
            <w:pPr>
              <w:pStyle w:val="TAL"/>
              <w:rPr>
                <w:rFonts w:cs="Arial"/>
                <w:sz w:val="16"/>
                <w:szCs w:val="16"/>
              </w:rPr>
            </w:pPr>
            <w:r>
              <w:rPr>
                <w:rFonts w:cs="Arial"/>
                <w:sz w:val="16"/>
                <w:szCs w:val="16"/>
              </w:rPr>
              <w:t>1</w:t>
            </w:r>
          </w:p>
        </w:tc>
        <w:tc>
          <w:tcPr>
            <w:tcW w:w="426" w:type="dxa"/>
            <w:gridSpan w:val="2"/>
            <w:shd w:val="solid" w:color="FFFFFF" w:fill="auto"/>
          </w:tcPr>
          <w:p w14:paraId="5AC1E0C8" w14:textId="77777777" w:rsidR="00EB5410" w:rsidRDefault="00EB5410" w:rsidP="00D33E08">
            <w:pPr>
              <w:pStyle w:val="TAL"/>
              <w:rPr>
                <w:rFonts w:cs="Arial"/>
                <w:sz w:val="16"/>
                <w:szCs w:val="16"/>
              </w:rPr>
            </w:pPr>
            <w:r>
              <w:rPr>
                <w:rFonts w:cs="Arial"/>
                <w:sz w:val="16"/>
                <w:szCs w:val="16"/>
              </w:rPr>
              <w:t>A</w:t>
            </w:r>
          </w:p>
        </w:tc>
        <w:tc>
          <w:tcPr>
            <w:tcW w:w="4821" w:type="dxa"/>
            <w:gridSpan w:val="2"/>
            <w:shd w:val="solid" w:color="FFFFFF" w:fill="auto"/>
          </w:tcPr>
          <w:p w14:paraId="5AD94108" w14:textId="77777777" w:rsidR="00EB5410" w:rsidRDefault="00EB5410" w:rsidP="00D33E08">
            <w:pPr>
              <w:pStyle w:val="TAL"/>
              <w:rPr>
                <w:rFonts w:cs="Arial"/>
                <w:sz w:val="16"/>
                <w:szCs w:val="16"/>
              </w:rPr>
            </w:pPr>
            <w:r w:rsidRPr="00316ACC">
              <w:rPr>
                <w:rFonts w:cs="Arial"/>
                <w:sz w:val="16"/>
                <w:szCs w:val="16"/>
              </w:rPr>
              <w:t>Alignment of the charging data request and response</w:t>
            </w:r>
          </w:p>
        </w:tc>
        <w:tc>
          <w:tcPr>
            <w:tcW w:w="709" w:type="dxa"/>
            <w:gridSpan w:val="2"/>
            <w:shd w:val="solid" w:color="FFFFFF" w:fill="auto"/>
          </w:tcPr>
          <w:p w14:paraId="5BA0AAB8" w14:textId="77777777" w:rsidR="00EB5410" w:rsidRDefault="00EB5410" w:rsidP="00D33E08">
            <w:pPr>
              <w:pStyle w:val="TAL"/>
              <w:jc w:val="center"/>
              <w:rPr>
                <w:rFonts w:cs="Arial"/>
                <w:sz w:val="16"/>
                <w:szCs w:val="16"/>
              </w:rPr>
            </w:pPr>
            <w:r>
              <w:rPr>
                <w:rFonts w:cs="Arial"/>
                <w:sz w:val="16"/>
                <w:szCs w:val="16"/>
              </w:rPr>
              <w:t>17.1.0</w:t>
            </w:r>
          </w:p>
        </w:tc>
      </w:tr>
      <w:tr w:rsidR="009370DD" w:rsidRPr="007F318C" w14:paraId="42ACBC55" w14:textId="77777777" w:rsidTr="003E44E5">
        <w:trPr>
          <w:gridAfter w:val="1"/>
          <w:wAfter w:w="48" w:type="dxa"/>
        </w:trPr>
        <w:tc>
          <w:tcPr>
            <w:tcW w:w="805" w:type="dxa"/>
            <w:gridSpan w:val="2"/>
            <w:shd w:val="solid" w:color="FFFFFF" w:fill="auto"/>
          </w:tcPr>
          <w:p w14:paraId="5E60376A" w14:textId="77777777" w:rsidR="009370DD" w:rsidRDefault="009370DD" w:rsidP="00D33E08">
            <w:pPr>
              <w:pStyle w:val="TAL"/>
              <w:jc w:val="center"/>
              <w:rPr>
                <w:rFonts w:cs="Arial"/>
                <w:sz w:val="16"/>
                <w:szCs w:val="16"/>
              </w:rPr>
            </w:pPr>
            <w:r>
              <w:rPr>
                <w:rFonts w:cs="Arial"/>
                <w:sz w:val="16"/>
                <w:szCs w:val="16"/>
              </w:rPr>
              <w:t>2021-12</w:t>
            </w:r>
          </w:p>
        </w:tc>
        <w:tc>
          <w:tcPr>
            <w:tcW w:w="801" w:type="dxa"/>
            <w:gridSpan w:val="2"/>
            <w:shd w:val="solid" w:color="FFFFFF" w:fill="auto"/>
          </w:tcPr>
          <w:p w14:paraId="2C3AD6F8" w14:textId="77777777" w:rsidR="009370DD" w:rsidRDefault="009370DD" w:rsidP="00D33E08">
            <w:pPr>
              <w:pStyle w:val="TAL"/>
              <w:rPr>
                <w:rFonts w:cs="Arial"/>
                <w:sz w:val="16"/>
                <w:szCs w:val="16"/>
              </w:rPr>
            </w:pPr>
            <w:r>
              <w:rPr>
                <w:rFonts w:cs="Arial"/>
                <w:sz w:val="16"/>
                <w:szCs w:val="16"/>
              </w:rPr>
              <w:t>SA#94e</w:t>
            </w:r>
          </w:p>
        </w:tc>
        <w:tc>
          <w:tcPr>
            <w:tcW w:w="1095" w:type="dxa"/>
            <w:gridSpan w:val="2"/>
            <w:shd w:val="solid" w:color="FFFFFF" w:fill="auto"/>
          </w:tcPr>
          <w:p w14:paraId="6855AC6D" w14:textId="77777777" w:rsidR="009370DD" w:rsidRDefault="009370DD" w:rsidP="00D33E08">
            <w:pPr>
              <w:pStyle w:val="TAL"/>
              <w:rPr>
                <w:rFonts w:cs="Arial"/>
                <w:sz w:val="16"/>
                <w:szCs w:val="16"/>
              </w:rPr>
            </w:pPr>
            <w:r>
              <w:rPr>
                <w:rFonts w:cs="Arial"/>
                <w:sz w:val="16"/>
                <w:szCs w:val="16"/>
              </w:rPr>
              <w:t>SP-211481</w:t>
            </w:r>
          </w:p>
        </w:tc>
        <w:tc>
          <w:tcPr>
            <w:tcW w:w="568" w:type="dxa"/>
            <w:gridSpan w:val="2"/>
            <w:shd w:val="solid" w:color="FFFFFF" w:fill="auto"/>
          </w:tcPr>
          <w:p w14:paraId="39C4C49D" w14:textId="77777777" w:rsidR="009370DD" w:rsidRDefault="009370DD" w:rsidP="00D33E08">
            <w:pPr>
              <w:pStyle w:val="TAL"/>
              <w:rPr>
                <w:rFonts w:cs="Arial"/>
                <w:sz w:val="16"/>
                <w:szCs w:val="16"/>
              </w:rPr>
            </w:pPr>
            <w:r>
              <w:rPr>
                <w:rFonts w:cs="Arial"/>
                <w:sz w:val="16"/>
                <w:szCs w:val="16"/>
              </w:rPr>
              <w:t>0881</w:t>
            </w:r>
          </w:p>
        </w:tc>
        <w:tc>
          <w:tcPr>
            <w:tcW w:w="426" w:type="dxa"/>
            <w:gridSpan w:val="2"/>
            <w:shd w:val="solid" w:color="FFFFFF" w:fill="auto"/>
          </w:tcPr>
          <w:p w14:paraId="4CB78DE8" w14:textId="77777777" w:rsidR="009370DD" w:rsidRDefault="009370DD" w:rsidP="00D33E08">
            <w:pPr>
              <w:pStyle w:val="TAL"/>
              <w:rPr>
                <w:rFonts w:cs="Arial"/>
                <w:sz w:val="16"/>
                <w:szCs w:val="16"/>
              </w:rPr>
            </w:pPr>
            <w:r>
              <w:rPr>
                <w:rFonts w:cs="Arial"/>
                <w:sz w:val="16"/>
                <w:szCs w:val="16"/>
              </w:rPr>
              <w:t>3</w:t>
            </w:r>
          </w:p>
        </w:tc>
        <w:tc>
          <w:tcPr>
            <w:tcW w:w="426" w:type="dxa"/>
            <w:gridSpan w:val="2"/>
            <w:shd w:val="solid" w:color="FFFFFF" w:fill="auto"/>
          </w:tcPr>
          <w:p w14:paraId="38CBD313" w14:textId="77777777" w:rsidR="009370DD" w:rsidRDefault="009370DD" w:rsidP="00D33E08">
            <w:pPr>
              <w:pStyle w:val="TAL"/>
              <w:rPr>
                <w:rFonts w:cs="Arial"/>
                <w:sz w:val="16"/>
                <w:szCs w:val="16"/>
              </w:rPr>
            </w:pPr>
            <w:r>
              <w:rPr>
                <w:rFonts w:cs="Arial"/>
                <w:sz w:val="16"/>
                <w:szCs w:val="16"/>
              </w:rPr>
              <w:t>F</w:t>
            </w:r>
          </w:p>
        </w:tc>
        <w:tc>
          <w:tcPr>
            <w:tcW w:w="4821" w:type="dxa"/>
            <w:gridSpan w:val="2"/>
            <w:shd w:val="solid" w:color="FFFFFF" w:fill="auto"/>
          </w:tcPr>
          <w:p w14:paraId="7E6D58EA" w14:textId="77777777" w:rsidR="009370DD" w:rsidRPr="009370DD" w:rsidRDefault="009370DD" w:rsidP="00D33E08">
            <w:pPr>
              <w:pStyle w:val="TAL"/>
              <w:rPr>
                <w:rFonts w:cs="Arial"/>
                <w:sz w:val="16"/>
                <w:szCs w:val="16"/>
              </w:rPr>
            </w:pPr>
            <w:r>
              <w:rPr>
                <w:rFonts w:cs="Arial"/>
                <w:sz w:val="16"/>
                <w:szCs w:val="16"/>
              </w:rPr>
              <w:t>Addition of QoS Monitoring to Assist URLLC Service</w:t>
            </w:r>
          </w:p>
        </w:tc>
        <w:tc>
          <w:tcPr>
            <w:tcW w:w="709" w:type="dxa"/>
            <w:gridSpan w:val="2"/>
            <w:shd w:val="solid" w:color="FFFFFF" w:fill="auto"/>
          </w:tcPr>
          <w:p w14:paraId="43F9011E" w14:textId="77777777" w:rsidR="009370DD" w:rsidRDefault="009370DD" w:rsidP="00D33E08">
            <w:pPr>
              <w:pStyle w:val="TAL"/>
              <w:jc w:val="center"/>
              <w:rPr>
                <w:rFonts w:cs="Arial"/>
                <w:sz w:val="16"/>
                <w:szCs w:val="16"/>
              </w:rPr>
            </w:pPr>
            <w:r>
              <w:rPr>
                <w:rFonts w:cs="Arial"/>
                <w:sz w:val="16"/>
                <w:szCs w:val="16"/>
              </w:rPr>
              <w:t>17.1.0</w:t>
            </w:r>
          </w:p>
        </w:tc>
      </w:tr>
      <w:tr w:rsidR="00417D32" w:rsidRPr="007F318C" w14:paraId="48DD53F4" w14:textId="77777777" w:rsidTr="003E44E5">
        <w:trPr>
          <w:gridAfter w:val="1"/>
          <w:wAfter w:w="48" w:type="dxa"/>
        </w:trPr>
        <w:tc>
          <w:tcPr>
            <w:tcW w:w="805" w:type="dxa"/>
            <w:gridSpan w:val="2"/>
            <w:shd w:val="solid" w:color="FFFFFF" w:fill="auto"/>
          </w:tcPr>
          <w:p w14:paraId="77C1D9F3" w14:textId="77777777" w:rsidR="00417D32" w:rsidRDefault="00417D32" w:rsidP="00D33E08">
            <w:pPr>
              <w:pStyle w:val="TAL"/>
              <w:jc w:val="center"/>
              <w:rPr>
                <w:rFonts w:cs="Arial"/>
                <w:sz w:val="16"/>
                <w:szCs w:val="16"/>
              </w:rPr>
            </w:pPr>
            <w:r>
              <w:rPr>
                <w:rFonts w:cs="Arial"/>
                <w:sz w:val="16"/>
                <w:szCs w:val="16"/>
              </w:rPr>
              <w:t>2022-03</w:t>
            </w:r>
          </w:p>
        </w:tc>
        <w:tc>
          <w:tcPr>
            <w:tcW w:w="801" w:type="dxa"/>
            <w:gridSpan w:val="2"/>
            <w:shd w:val="solid" w:color="FFFFFF" w:fill="auto"/>
          </w:tcPr>
          <w:p w14:paraId="62D32DA5" w14:textId="77777777" w:rsidR="00417D32" w:rsidRDefault="00417D32" w:rsidP="00D33E08">
            <w:pPr>
              <w:pStyle w:val="TAL"/>
              <w:rPr>
                <w:rFonts w:cs="Arial"/>
                <w:sz w:val="16"/>
                <w:szCs w:val="16"/>
              </w:rPr>
            </w:pPr>
            <w:r>
              <w:rPr>
                <w:rFonts w:cs="Arial"/>
                <w:sz w:val="16"/>
                <w:szCs w:val="16"/>
              </w:rPr>
              <w:t>SA#95e</w:t>
            </w:r>
          </w:p>
        </w:tc>
        <w:tc>
          <w:tcPr>
            <w:tcW w:w="1095" w:type="dxa"/>
            <w:gridSpan w:val="2"/>
            <w:shd w:val="solid" w:color="FFFFFF" w:fill="auto"/>
          </w:tcPr>
          <w:p w14:paraId="5A8B0235" w14:textId="77777777" w:rsidR="00417D32" w:rsidRDefault="00417D32" w:rsidP="00D33E08">
            <w:pPr>
              <w:pStyle w:val="TAL"/>
              <w:rPr>
                <w:rFonts w:cs="Arial"/>
                <w:sz w:val="16"/>
                <w:szCs w:val="16"/>
              </w:rPr>
            </w:pPr>
            <w:r>
              <w:rPr>
                <w:rFonts w:cs="Arial"/>
                <w:sz w:val="16"/>
                <w:szCs w:val="16"/>
              </w:rPr>
              <w:t>SP-220167</w:t>
            </w:r>
          </w:p>
        </w:tc>
        <w:tc>
          <w:tcPr>
            <w:tcW w:w="568" w:type="dxa"/>
            <w:gridSpan w:val="2"/>
            <w:shd w:val="solid" w:color="FFFFFF" w:fill="auto"/>
          </w:tcPr>
          <w:p w14:paraId="21E0A158" w14:textId="77777777" w:rsidR="00417D32" w:rsidRDefault="00417D32" w:rsidP="00D33E08">
            <w:pPr>
              <w:pStyle w:val="TAL"/>
              <w:rPr>
                <w:rFonts w:cs="Arial"/>
                <w:sz w:val="16"/>
                <w:szCs w:val="16"/>
              </w:rPr>
            </w:pPr>
            <w:r>
              <w:rPr>
                <w:rFonts w:cs="Arial"/>
                <w:sz w:val="16"/>
                <w:szCs w:val="16"/>
              </w:rPr>
              <w:t>0887</w:t>
            </w:r>
          </w:p>
        </w:tc>
        <w:tc>
          <w:tcPr>
            <w:tcW w:w="426" w:type="dxa"/>
            <w:gridSpan w:val="2"/>
            <w:shd w:val="solid" w:color="FFFFFF" w:fill="auto"/>
          </w:tcPr>
          <w:p w14:paraId="419A6AA3" w14:textId="77777777" w:rsidR="00417D32" w:rsidRDefault="00417D32" w:rsidP="00D33E08">
            <w:pPr>
              <w:pStyle w:val="TAL"/>
              <w:rPr>
                <w:rFonts w:cs="Arial"/>
                <w:sz w:val="16"/>
                <w:szCs w:val="16"/>
              </w:rPr>
            </w:pPr>
            <w:r>
              <w:rPr>
                <w:rFonts w:cs="Arial"/>
                <w:sz w:val="16"/>
                <w:szCs w:val="16"/>
              </w:rPr>
              <w:t>1</w:t>
            </w:r>
          </w:p>
        </w:tc>
        <w:tc>
          <w:tcPr>
            <w:tcW w:w="426" w:type="dxa"/>
            <w:gridSpan w:val="2"/>
            <w:shd w:val="solid" w:color="FFFFFF" w:fill="auto"/>
          </w:tcPr>
          <w:p w14:paraId="5BF9B57F" w14:textId="77777777" w:rsidR="00417D32" w:rsidRDefault="00417D32" w:rsidP="00D33E08">
            <w:pPr>
              <w:pStyle w:val="TAL"/>
              <w:rPr>
                <w:rFonts w:cs="Arial"/>
                <w:sz w:val="16"/>
                <w:szCs w:val="16"/>
              </w:rPr>
            </w:pPr>
            <w:r>
              <w:rPr>
                <w:rFonts w:cs="Arial"/>
                <w:sz w:val="16"/>
                <w:szCs w:val="16"/>
              </w:rPr>
              <w:t>B</w:t>
            </w:r>
          </w:p>
        </w:tc>
        <w:tc>
          <w:tcPr>
            <w:tcW w:w="4821" w:type="dxa"/>
            <w:gridSpan w:val="2"/>
            <w:shd w:val="solid" w:color="FFFFFF" w:fill="auto"/>
          </w:tcPr>
          <w:p w14:paraId="15B4B184" w14:textId="77777777" w:rsidR="00417D32" w:rsidRDefault="00417D32" w:rsidP="00D33E08">
            <w:pPr>
              <w:pStyle w:val="TAL"/>
              <w:rPr>
                <w:rFonts w:cs="Arial"/>
                <w:sz w:val="16"/>
                <w:szCs w:val="16"/>
              </w:rPr>
            </w:pPr>
            <w:r w:rsidRPr="00722F7E">
              <w:rPr>
                <w:rFonts w:cs="Arial"/>
                <w:sz w:val="16"/>
                <w:szCs w:val="16"/>
              </w:rPr>
              <w:t>Addition of IMS converged charging ASN.1</w:t>
            </w:r>
          </w:p>
        </w:tc>
        <w:tc>
          <w:tcPr>
            <w:tcW w:w="709" w:type="dxa"/>
            <w:gridSpan w:val="2"/>
            <w:shd w:val="solid" w:color="FFFFFF" w:fill="auto"/>
          </w:tcPr>
          <w:p w14:paraId="500AC967" w14:textId="77777777" w:rsidR="00417D32" w:rsidRDefault="00417D32" w:rsidP="00D33E08">
            <w:pPr>
              <w:pStyle w:val="TAL"/>
              <w:jc w:val="center"/>
              <w:rPr>
                <w:rFonts w:cs="Arial"/>
                <w:sz w:val="16"/>
                <w:szCs w:val="16"/>
              </w:rPr>
            </w:pPr>
            <w:r>
              <w:rPr>
                <w:rFonts w:cs="Arial"/>
                <w:sz w:val="16"/>
                <w:szCs w:val="16"/>
              </w:rPr>
              <w:t>17.2.0</w:t>
            </w:r>
          </w:p>
        </w:tc>
      </w:tr>
      <w:tr w:rsidR="008636FE" w:rsidRPr="007F318C" w14:paraId="09502F31" w14:textId="77777777" w:rsidTr="003E44E5">
        <w:trPr>
          <w:gridAfter w:val="1"/>
          <w:wAfter w:w="48" w:type="dxa"/>
        </w:trPr>
        <w:tc>
          <w:tcPr>
            <w:tcW w:w="805" w:type="dxa"/>
            <w:gridSpan w:val="2"/>
            <w:shd w:val="solid" w:color="FFFFFF" w:fill="auto"/>
          </w:tcPr>
          <w:p w14:paraId="6DEA81D1" w14:textId="77777777" w:rsidR="008636FE" w:rsidRDefault="008636FE" w:rsidP="00D33E08">
            <w:pPr>
              <w:pStyle w:val="TAL"/>
              <w:jc w:val="center"/>
              <w:rPr>
                <w:rFonts w:cs="Arial"/>
                <w:sz w:val="16"/>
                <w:szCs w:val="16"/>
              </w:rPr>
            </w:pPr>
            <w:r>
              <w:rPr>
                <w:rFonts w:cs="Arial"/>
                <w:sz w:val="16"/>
                <w:szCs w:val="16"/>
              </w:rPr>
              <w:t>2022-03</w:t>
            </w:r>
          </w:p>
        </w:tc>
        <w:tc>
          <w:tcPr>
            <w:tcW w:w="801" w:type="dxa"/>
            <w:gridSpan w:val="2"/>
            <w:shd w:val="solid" w:color="FFFFFF" w:fill="auto"/>
          </w:tcPr>
          <w:p w14:paraId="58832862" w14:textId="77777777" w:rsidR="008636FE" w:rsidRDefault="008636FE" w:rsidP="00D33E08">
            <w:pPr>
              <w:pStyle w:val="TAL"/>
              <w:rPr>
                <w:rFonts w:cs="Arial"/>
                <w:sz w:val="16"/>
                <w:szCs w:val="16"/>
              </w:rPr>
            </w:pPr>
            <w:r>
              <w:rPr>
                <w:rFonts w:cs="Arial"/>
                <w:sz w:val="16"/>
                <w:szCs w:val="16"/>
              </w:rPr>
              <w:t>SA#95e</w:t>
            </w:r>
          </w:p>
        </w:tc>
        <w:tc>
          <w:tcPr>
            <w:tcW w:w="1095" w:type="dxa"/>
            <w:gridSpan w:val="2"/>
            <w:shd w:val="solid" w:color="FFFFFF" w:fill="auto"/>
          </w:tcPr>
          <w:p w14:paraId="3AB12260" w14:textId="77777777" w:rsidR="008636FE" w:rsidRDefault="008636FE" w:rsidP="00D33E08">
            <w:pPr>
              <w:pStyle w:val="TAL"/>
              <w:rPr>
                <w:rFonts w:cs="Arial"/>
                <w:sz w:val="16"/>
                <w:szCs w:val="16"/>
              </w:rPr>
            </w:pPr>
            <w:r>
              <w:rPr>
                <w:rFonts w:cs="Arial"/>
                <w:sz w:val="16"/>
                <w:szCs w:val="16"/>
              </w:rPr>
              <w:t>SP-220167</w:t>
            </w:r>
          </w:p>
        </w:tc>
        <w:tc>
          <w:tcPr>
            <w:tcW w:w="568" w:type="dxa"/>
            <w:gridSpan w:val="2"/>
            <w:shd w:val="solid" w:color="FFFFFF" w:fill="auto"/>
          </w:tcPr>
          <w:p w14:paraId="3880907F" w14:textId="77777777" w:rsidR="008636FE" w:rsidRDefault="008636FE" w:rsidP="00D33E08">
            <w:pPr>
              <w:pStyle w:val="TAL"/>
              <w:rPr>
                <w:rFonts w:cs="Arial"/>
                <w:sz w:val="16"/>
                <w:szCs w:val="16"/>
              </w:rPr>
            </w:pPr>
            <w:r>
              <w:rPr>
                <w:rFonts w:cs="Arial"/>
                <w:sz w:val="16"/>
                <w:szCs w:val="16"/>
              </w:rPr>
              <w:t>0888</w:t>
            </w:r>
          </w:p>
        </w:tc>
        <w:tc>
          <w:tcPr>
            <w:tcW w:w="426" w:type="dxa"/>
            <w:gridSpan w:val="2"/>
            <w:shd w:val="solid" w:color="FFFFFF" w:fill="auto"/>
          </w:tcPr>
          <w:p w14:paraId="373426E3" w14:textId="77777777" w:rsidR="008636FE" w:rsidRDefault="008636FE" w:rsidP="00D33E08">
            <w:pPr>
              <w:pStyle w:val="TAL"/>
              <w:rPr>
                <w:rFonts w:cs="Arial"/>
                <w:sz w:val="16"/>
                <w:szCs w:val="16"/>
              </w:rPr>
            </w:pPr>
            <w:r>
              <w:rPr>
                <w:rFonts w:cs="Arial"/>
                <w:sz w:val="16"/>
                <w:szCs w:val="16"/>
              </w:rPr>
              <w:t>1</w:t>
            </w:r>
          </w:p>
        </w:tc>
        <w:tc>
          <w:tcPr>
            <w:tcW w:w="426" w:type="dxa"/>
            <w:gridSpan w:val="2"/>
            <w:shd w:val="solid" w:color="FFFFFF" w:fill="auto"/>
          </w:tcPr>
          <w:p w14:paraId="66C4A8A1" w14:textId="77777777" w:rsidR="008636FE" w:rsidRDefault="008636FE" w:rsidP="00D33E08">
            <w:pPr>
              <w:pStyle w:val="TAL"/>
              <w:rPr>
                <w:rFonts w:cs="Arial"/>
                <w:sz w:val="16"/>
                <w:szCs w:val="16"/>
              </w:rPr>
            </w:pPr>
            <w:r>
              <w:rPr>
                <w:rFonts w:cs="Arial"/>
                <w:sz w:val="16"/>
                <w:szCs w:val="16"/>
              </w:rPr>
              <w:t>B</w:t>
            </w:r>
          </w:p>
        </w:tc>
        <w:tc>
          <w:tcPr>
            <w:tcW w:w="4821" w:type="dxa"/>
            <w:gridSpan w:val="2"/>
            <w:shd w:val="solid" w:color="FFFFFF" w:fill="auto"/>
          </w:tcPr>
          <w:p w14:paraId="21862459" w14:textId="77777777" w:rsidR="008636FE" w:rsidRPr="008636FE" w:rsidRDefault="008636FE" w:rsidP="00D33E08">
            <w:pPr>
              <w:pStyle w:val="TAL"/>
              <w:rPr>
                <w:rFonts w:cs="Arial"/>
                <w:sz w:val="16"/>
                <w:szCs w:val="16"/>
              </w:rPr>
            </w:pPr>
            <w:r>
              <w:rPr>
                <w:rFonts w:cs="Arial"/>
                <w:sz w:val="16"/>
                <w:szCs w:val="16"/>
              </w:rPr>
              <w:t>Addition of MMTel converged charging ASN.1</w:t>
            </w:r>
          </w:p>
        </w:tc>
        <w:tc>
          <w:tcPr>
            <w:tcW w:w="709" w:type="dxa"/>
            <w:gridSpan w:val="2"/>
            <w:shd w:val="solid" w:color="FFFFFF" w:fill="auto"/>
          </w:tcPr>
          <w:p w14:paraId="322D277A" w14:textId="77777777" w:rsidR="008636FE" w:rsidRDefault="008636FE" w:rsidP="00D33E08">
            <w:pPr>
              <w:pStyle w:val="TAL"/>
              <w:jc w:val="center"/>
              <w:rPr>
                <w:rFonts w:cs="Arial"/>
                <w:sz w:val="16"/>
                <w:szCs w:val="16"/>
              </w:rPr>
            </w:pPr>
            <w:r>
              <w:rPr>
                <w:rFonts w:cs="Arial"/>
                <w:sz w:val="16"/>
                <w:szCs w:val="16"/>
              </w:rPr>
              <w:t>17.2.0</w:t>
            </w:r>
          </w:p>
        </w:tc>
      </w:tr>
      <w:tr w:rsidR="00CC623C" w:rsidRPr="007F318C" w14:paraId="3137DB88" w14:textId="77777777" w:rsidTr="003E44E5">
        <w:trPr>
          <w:gridAfter w:val="1"/>
          <w:wAfter w:w="48" w:type="dxa"/>
        </w:trPr>
        <w:tc>
          <w:tcPr>
            <w:tcW w:w="805" w:type="dxa"/>
            <w:gridSpan w:val="2"/>
            <w:shd w:val="solid" w:color="FFFFFF" w:fill="auto"/>
          </w:tcPr>
          <w:p w14:paraId="642F234B" w14:textId="77777777" w:rsidR="00CC623C" w:rsidRDefault="00CC623C" w:rsidP="00D33E08">
            <w:pPr>
              <w:pStyle w:val="TAL"/>
              <w:jc w:val="center"/>
              <w:rPr>
                <w:rFonts w:cs="Arial"/>
                <w:sz w:val="16"/>
                <w:szCs w:val="16"/>
              </w:rPr>
            </w:pPr>
            <w:r>
              <w:rPr>
                <w:rFonts w:cs="Arial"/>
                <w:sz w:val="16"/>
                <w:szCs w:val="16"/>
              </w:rPr>
              <w:t>2022-06</w:t>
            </w:r>
          </w:p>
        </w:tc>
        <w:tc>
          <w:tcPr>
            <w:tcW w:w="801" w:type="dxa"/>
            <w:gridSpan w:val="2"/>
            <w:shd w:val="solid" w:color="FFFFFF" w:fill="auto"/>
          </w:tcPr>
          <w:p w14:paraId="7F69F2CC" w14:textId="77777777" w:rsidR="00CC623C" w:rsidRDefault="00CC623C" w:rsidP="00D33E08">
            <w:pPr>
              <w:pStyle w:val="TAL"/>
              <w:rPr>
                <w:rFonts w:cs="Arial"/>
                <w:sz w:val="16"/>
                <w:szCs w:val="16"/>
              </w:rPr>
            </w:pPr>
            <w:r>
              <w:rPr>
                <w:rFonts w:cs="Arial"/>
                <w:sz w:val="16"/>
                <w:szCs w:val="16"/>
              </w:rPr>
              <w:t>SA#96</w:t>
            </w:r>
          </w:p>
        </w:tc>
        <w:tc>
          <w:tcPr>
            <w:tcW w:w="1095" w:type="dxa"/>
            <w:gridSpan w:val="2"/>
            <w:shd w:val="solid" w:color="FFFFFF" w:fill="auto"/>
          </w:tcPr>
          <w:p w14:paraId="1E94744C" w14:textId="77777777" w:rsidR="00CC623C" w:rsidRDefault="00CC623C" w:rsidP="00D33E08">
            <w:pPr>
              <w:pStyle w:val="TAL"/>
              <w:rPr>
                <w:rFonts w:cs="Arial"/>
                <w:sz w:val="16"/>
                <w:szCs w:val="16"/>
              </w:rPr>
            </w:pPr>
            <w:r>
              <w:rPr>
                <w:rFonts w:cs="Arial"/>
                <w:sz w:val="16"/>
                <w:szCs w:val="16"/>
              </w:rPr>
              <w:t>SP-220518</w:t>
            </w:r>
          </w:p>
        </w:tc>
        <w:tc>
          <w:tcPr>
            <w:tcW w:w="568" w:type="dxa"/>
            <w:gridSpan w:val="2"/>
            <w:shd w:val="solid" w:color="FFFFFF" w:fill="auto"/>
          </w:tcPr>
          <w:p w14:paraId="403E4893" w14:textId="77777777" w:rsidR="00CC623C" w:rsidRDefault="00CC623C" w:rsidP="00D33E08">
            <w:pPr>
              <w:pStyle w:val="TAL"/>
              <w:rPr>
                <w:rFonts w:cs="Arial"/>
                <w:sz w:val="16"/>
                <w:szCs w:val="16"/>
              </w:rPr>
            </w:pPr>
            <w:r>
              <w:rPr>
                <w:rFonts w:cs="Arial"/>
                <w:sz w:val="16"/>
                <w:szCs w:val="16"/>
              </w:rPr>
              <w:t>0889</w:t>
            </w:r>
          </w:p>
        </w:tc>
        <w:tc>
          <w:tcPr>
            <w:tcW w:w="426" w:type="dxa"/>
            <w:gridSpan w:val="2"/>
            <w:shd w:val="solid" w:color="FFFFFF" w:fill="auto"/>
          </w:tcPr>
          <w:p w14:paraId="3072F563" w14:textId="77777777" w:rsidR="00CC623C" w:rsidRDefault="00CC623C" w:rsidP="00D33E08">
            <w:pPr>
              <w:pStyle w:val="TAL"/>
              <w:rPr>
                <w:rFonts w:cs="Arial"/>
                <w:sz w:val="16"/>
                <w:szCs w:val="16"/>
              </w:rPr>
            </w:pPr>
            <w:r>
              <w:rPr>
                <w:rFonts w:cs="Arial"/>
                <w:sz w:val="16"/>
                <w:szCs w:val="16"/>
              </w:rPr>
              <w:t>1</w:t>
            </w:r>
          </w:p>
        </w:tc>
        <w:tc>
          <w:tcPr>
            <w:tcW w:w="426" w:type="dxa"/>
            <w:gridSpan w:val="2"/>
            <w:shd w:val="solid" w:color="FFFFFF" w:fill="auto"/>
          </w:tcPr>
          <w:p w14:paraId="453CA377" w14:textId="77777777" w:rsidR="00CC623C" w:rsidRDefault="00CC623C" w:rsidP="00D33E08">
            <w:pPr>
              <w:pStyle w:val="TAL"/>
              <w:rPr>
                <w:rFonts w:cs="Arial"/>
                <w:sz w:val="16"/>
                <w:szCs w:val="16"/>
              </w:rPr>
            </w:pPr>
            <w:r>
              <w:rPr>
                <w:rFonts w:cs="Arial"/>
                <w:sz w:val="16"/>
                <w:szCs w:val="16"/>
              </w:rPr>
              <w:t>B</w:t>
            </w:r>
          </w:p>
        </w:tc>
        <w:tc>
          <w:tcPr>
            <w:tcW w:w="4821" w:type="dxa"/>
            <w:gridSpan w:val="2"/>
            <w:shd w:val="solid" w:color="FFFFFF" w:fill="auto"/>
          </w:tcPr>
          <w:p w14:paraId="4257F787" w14:textId="77777777" w:rsidR="00CC623C" w:rsidRDefault="00CC623C" w:rsidP="00D33E08">
            <w:pPr>
              <w:pStyle w:val="TAL"/>
              <w:rPr>
                <w:rFonts w:cs="Arial"/>
                <w:sz w:val="16"/>
                <w:szCs w:val="16"/>
              </w:rPr>
            </w:pPr>
            <w:r w:rsidRPr="00D1680A">
              <w:rPr>
                <w:rFonts w:cs="Arial"/>
                <w:sz w:val="16"/>
                <w:szCs w:val="16"/>
              </w:rPr>
              <w:t>Additional charging information for the 5G LAN charging</w:t>
            </w:r>
          </w:p>
        </w:tc>
        <w:tc>
          <w:tcPr>
            <w:tcW w:w="709" w:type="dxa"/>
            <w:gridSpan w:val="2"/>
            <w:shd w:val="solid" w:color="FFFFFF" w:fill="auto"/>
          </w:tcPr>
          <w:p w14:paraId="43BFD414" w14:textId="77777777" w:rsidR="00CC623C" w:rsidRDefault="00CC623C" w:rsidP="00D33E08">
            <w:pPr>
              <w:pStyle w:val="TAL"/>
              <w:jc w:val="center"/>
              <w:rPr>
                <w:rFonts w:cs="Arial"/>
                <w:sz w:val="16"/>
                <w:szCs w:val="16"/>
              </w:rPr>
            </w:pPr>
            <w:r>
              <w:rPr>
                <w:rFonts w:cs="Arial"/>
                <w:sz w:val="16"/>
                <w:szCs w:val="16"/>
              </w:rPr>
              <w:t>17.3.0</w:t>
            </w:r>
          </w:p>
        </w:tc>
      </w:tr>
      <w:tr w:rsidR="00DB5A5B" w:rsidRPr="007F318C" w14:paraId="4B5ADD14" w14:textId="77777777" w:rsidTr="003E44E5">
        <w:trPr>
          <w:gridAfter w:val="1"/>
          <w:wAfter w:w="48" w:type="dxa"/>
        </w:trPr>
        <w:tc>
          <w:tcPr>
            <w:tcW w:w="805" w:type="dxa"/>
            <w:gridSpan w:val="2"/>
            <w:shd w:val="solid" w:color="FFFFFF" w:fill="auto"/>
          </w:tcPr>
          <w:p w14:paraId="46EDC932" w14:textId="77777777" w:rsidR="00DB5A5B" w:rsidRDefault="00DB5A5B" w:rsidP="00D33E08">
            <w:pPr>
              <w:pStyle w:val="TAL"/>
              <w:jc w:val="center"/>
              <w:rPr>
                <w:rFonts w:cs="Arial"/>
                <w:sz w:val="16"/>
                <w:szCs w:val="16"/>
              </w:rPr>
            </w:pPr>
            <w:r>
              <w:rPr>
                <w:rFonts w:cs="Arial"/>
                <w:sz w:val="16"/>
                <w:szCs w:val="16"/>
              </w:rPr>
              <w:t>2022-06</w:t>
            </w:r>
          </w:p>
        </w:tc>
        <w:tc>
          <w:tcPr>
            <w:tcW w:w="801" w:type="dxa"/>
            <w:gridSpan w:val="2"/>
            <w:shd w:val="solid" w:color="FFFFFF" w:fill="auto"/>
          </w:tcPr>
          <w:p w14:paraId="2B4C665F" w14:textId="77777777" w:rsidR="00DB5A5B" w:rsidRDefault="00DB5A5B" w:rsidP="00D33E08">
            <w:pPr>
              <w:pStyle w:val="TAL"/>
              <w:rPr>
                <w:rFonts w:cs="Arial"/>
                <w:sz w:val="16"/>
                <w:szCs w:val="16"/>
              </w:rPr>
            </w:pPr>
            <w:r>
              <w:rPr>
                <w:rFonts w:cs="Arial"/>
                <w:sz w:val="16"/>
                <w:szCs w:val="16"/>
              </w:rPr>
              <w:t>SA#96</w:t>
            </w:r>
          </w:p>
        </w:tc>
        <w:tc>
          <w:tcPr>
            <w:tcW w:w="1095" w:type="dxa"/>
            <w:gridSpan w:val="2"/>
            <w:shd w:val="solid" w:color="FFFFFF" w:fill="auto"/>
          </w:tcPr>
          <w:p w14:paraId="2D0010DF" w14:textId="77777777" w:rsidR="00DB5A5B" w:rsidRDefault="00DB5A5B" w:rsidP="00D33E08">
            <w:pPr>
              <w:pStyle w:val="TAL"/>
              <w:rPr>
                <w:rFonts w:cs="Arial"/>
                <w:sz w:val="16"/>
                <w:szCs w:val="16"/>
              </w:rPr>
            </w:pPr>
            <w:r>
              <w:rPr>
                <w:rFonts w:cs="Arial"/>
                <w:sz w:val="16"/>
                <w:szCs w:val="16"/>
              </w:rPr>
              <w:t>SP-220523</w:t>
            </w:r>
          </w:p>
        </w:tc>
        <w:tc>
          <w:tcPr>
            <w:tcW w:w="568" w:type="dxa"/>
            <w:gridSpan w:val="2"/>
            <w:shd w:val="solid" w:color="FFFFFF" w:fill="auto"/>
          </w:tcPr>
          <w:p w14:paraId="769403FD" w14:textId="77777777" w:rsidR="00DB5A5B" w:rsidRDefault="00DB5A5B" w:rsidP="00D33E08">
            <w:pPr>
              <w:pStyle w:val="TAL"/>
              <w:rPr>
                <w:rFonts w:cs="Arial"/>
                <w:sz w:val="16"/>
                <w:szCs w:val="16"/>
              </w:rPr>
            </w:pPr>
            <w:r>
              <w:rPr>
                <w:rFonts w:cs="Arial"/>
                <w:sz w:val="16"/>
                <w:szCs w:val="16"/>
              </w:rPr>
              <w:t>0890</w:t>
            </w:r>
          </w:p>
        </w:tc>
        <w:tc>
          <w:tcPr>
            <w:tcW w:w="426" w:type="dxa"/>
            <w:gridSpan w:val="2"/>
            <w:shd w:val="solid" w:color="FFFFFF" w:fill="auto"/>
          </w:tcPr>
          <w:p w14:paraId="2769FDF8" w14:textId="77777777" w:rsidR="00DB5A5B" w:rsidRDefault="00DB5A5B" w:rsidP="00D33E08">
            <w:pPr>
              <w:pStyle w:val="TAL"/>
              <w:rPr>
                <w:rFonts w:cs="Arial"/>
                <w:sz w:val="16"/>
                <w:szCs w:val="16"/>
              </w:rPr>
            </w:pPr>
            <w:r>
              <w:rPr>
                <w:rFonts w:cs="Arial"/>
                <w:sz w:val="16"/>
                <w:szCs w:val="16"/>
              </w:rPr>
              <w:t>-</w:t>
            </w:r>
          </w:p>
        </w:tc>
        <w:tc>
          <w:tcPr>
            <w:tcW w:w="426" w:type="dxa"/>
            <w:gridSpan w:val="2"/>
            <w:shd w:val="solid" w:color="FFFFFF" w:fill="auto"/>
          </w:tcPr>
          <w:p w14:paraId="2840CCB7" w14:textId="77777777" w:rsidR="00DB5A5B" w:rsidRDefault="00DB5A5B" w:rsidP="00D33E08">
            <w:pPr>
              <w:pStyle w:val="TAL"/>
              <w:rPr>
                <w:rFonts w:cs="Arial"/>
                <w:sz w:val="16"/>
                <w:szCs w:val="16"/>
              </w:rPr>
            </w:pPr>
            <w:r>
              <w:rPr>
                <w:rFonts w:cs="Arial"/>
                <w:sz w:val="16"/>
                <w:szCs w:val="16"/>
              </w:rPr>
              <w:t>B</w:t>
            </w:r>
          </w:p>
        </w:tc>
        <w:tc>
          <w:tcPr>
            <w:tcW w:w="4821" w:type="dxa"/>
            <w:gridSpan w:val="2"/>
            <w:shd w:val="solid" w:color="FFFFFF" w:fill="auto"/>
          </w:tcPr>
          <w:p w14:paraId="58FA561B" w14:textId="77777777" w:rsidR="00DB5A5B" w:rsidRPr="00DB5A5B" w:rsidRDefault="00DB5A5B" w:rsidP="00D33E08">
            <w:pPr>
              <w:pStyle w:val="TAL"/>
              <w:rPr>
                <w:rFonts w:cs="Arial"/>
                <w:sz w:val="16"/>
                <w:szCs w:val="16"/>
              </w:rPr>
            </w:pPr>
            <w:r>
              <w:rPr>
                <w:rFonts w:cs="Arial"/>
                <w:sz w:val="16"/>
                <w:szCs w:val="16"/>
              </w:rPr>
              <w:t>Add charging information related to CIoT in CHF CDR</w:t>
            </w:r>
          </w:p>
        </w:tc>
        <w:tc>
          <w:tcPr>
            <w:tcW w:w="709" w:type="dxa"/>
            <w:gridSpan w:val="2"/>
            <w:shd w:val="solid" w:color="FFFFFF" w:fill="auto"/>
          </w:tcPr>
          <w:p w14:paraId="16C62A8B" w14:textId="77777777" w:rsidR="00DB5A5B" w:rsidRDefault="00DB5A5B" w:rsidP="00D33E08">
            <w:pPr>
              <w:pStyle w:val="TAL"/>
              <w:jc w:val="center"/>
              <w:rPr>
                <w:rFonts w:cs="Arial"/>
                <w:sz w:val="16"/>
                <w:szCs w:val="16"/>
              </w:rPr>
            </w:pPr>
            <w:r>
              <w:rPr>
                <w:rFonts w:cs="Arial"/>
                <w:sz w:val="16"/>
                <w:szCs w:val="16"/>
              </w:rPr>
              <w:t>17.3.0</w:t>
            </w:r>
          </w:p>
        </w:tc>
      </w:tr>
      <w:tr w:rsidR="00624787" w:rsidRPr="007F318C" w14:paraId="696F2548" w14:textId="77777777" w:rsidTr="003E44E5">
        <w:trPr>
          <w:gridAfter w:val="1"/>
          <w:wAfter w:w="48" w:type="dxa"/>
        </w:trPr>
        <w:tc>
          <w:tcPr>
            <w:tcW w:w="805" w:type="dxa"/>
            <w:gridSpan w:val="2"/>
            <w:shd w:val="solid" w:color="FFFFFF" w:fill="auto"/>
          </w:tcPr>
          <w:p w14:paraId="77E02626" w14:textId="77777777" w:rsidR="00624787" w:rsidRDefault="00624787" w:rsidP="00624787">
            <w:pPr>
              <w:pStyle w:val="TAL"/>
              <w:jc w:val="center"/>
              <w:rPr>
                <w:rFonts w:cs="Arial"/>
                <w:sz w:val="16"/>
                <w:szCs w:val="16"/>
              </w:rPr>
            </w:pPr>
            <w:r>
              <w:rPr>
                <w:rFonts w:cs="Arial"/>
                <w:sz w:val="16"/>
                <w:szCs w:val="16"/>
              </w:rPr>
              <w:t>2022-06</w:t>
            </w:r>
          </w:p>
        </w:tc>
        <w:tc>
          <w:tcPr>
            <w:tcW w:w="801" w:type="dxa"/>
            <w:gridSpan w:val="2"/>
            <w:shd w:val="solid" w:color="FFFFFF" w:fill="auto"/>
          </w:tcPr>
          <w:p w14:paraId="6D24707F" w14:textId="77777777" w:rsidR="00624787" w:rsidRDefault="00624787" w:rsidP="00624787">
            <w:pPr>
              <w:pStyle w:val="TAL"/>
              <w:rPr>
                <w:rFonts w:cs="Arial"/>
                <w:sz w:val="16"/>
                <w:szCs w:val="16"/>
              </w:rPr>
            </w:pPr>
            <w:r>
              <w:rPr>
                <w:rFonts w:cs="Arial"/>
                <w:sz w:val="16"/>
                <w:szCs w:val="16"/>
              </w:rPr>
              <w:t>SA#96</w:t>
            </w:r>
          </w:p>
        </w:tc>
        <w:tc>
          <w:tcPr>
            <w:tcW w:w="1095" w:type="dxa"/>
            <w:gridSpan w:val="2"/>
            <w:shd w:val="solid" w:color="FFFFFF" w:fill="auto"/>
          </w:tcPr>
          <w:p w14:paraId="29FC992C" w14:textId="77777777" w:rsidR="00624787" w:rsidRDefault="00624787" w:rsidP="00624787">
            <w:pPr>
              <w:pStyle w:val="TAL"/>
              <w:rPr>
                <w:rFonts w:cs="Arial"/>
                <w:sz w:val="16"/>
                <w:szCs w:val="16"/>
              </w:rPr>
            </w:pPr>
            <w:r>
              <w:rPr>
                <w:rFonts w:cs="Arial"/>
                <w:sz w:val="16"/>
                <w:szCs w:val="16"/>
              </w:rPr>
              <w:t>SP-220565</w:t>
            </w:r>
          </w:p>
        </w:tc>
        <w:tc>
          <w:tcPr>
            <w:tcW w:w="568" w:type="dxa"/>
            <w:gridSpan w:val="2"/>
            <w:shd w:val="solid" w:color="FFFFFF" w:fill="auto"/>
          </w:tcPr>
          <w:p w14:paraId="5A8CE927" w14:textId="77777777" w:rsidR="00624787" w:rsidRDefault="00624787" w:rsidP="00624787">
            <w:pPr>
              <w:pStyle w:val="TAL"/>
              <w:rPr>
                <w:rFonts w:cs="Arial"/>
                <w:sz w:val="16"/>
                <w:szCs w:val="16"/>
              </w:rPr>
            </w:pPr>
            <w:r>
              <w:rPr>
                <w:rFonts w:cs="Arial"/>
                <w:sz w:val="16"/>
                <w:szCs w:val="16"/>
              </w:rPr>
              <w:t>0894</w:t>
            </w:r>
          </w:p>
        </w:tc>
        <w:tc>
          <w:tcPr>
            <w:tcW w:w="426" w:type="dxa"/>
            <w:gridSpan w:val="2"/>
            <w:shd w:val="solid" w:color="FFFFFF" w:fill="auto"/>
          </w:tcPr>
          <w:p w14:paraId="6AD95189" w14:textId="77777777" w:rsidR="00624787" w:rsidRDefault="00624787" w:rsidP="00624787">
            <w:pPr>
              <w:pStyle w:val="TAL"/>
              <w:rPr>
                <w:rFonts w:cs="Arial"/>
                <w:sz w:val="16"/>
                <w:szCs w:val="16"/>
              </w:rPr>
            </w:pPr>
            <w:r>
              <w:rPr>
                <w:rFonts w:cs="Arial"/>
                <w:sz w:val="16"/>
                <w:szCs w:val="16"/>
              </w:rPr>
              <w:t>1</w:t>
            </w:r>
          </w:p>
        </w:tc>
        <w:tc>
          <w:tcPr>
            <w:tcW w:w="426" w:type="dxa"/>
            <w:gridSpan w:val="2"/>
            <w:shd w:val="solid" w:color="FFFFFF" w:fill="auto"/>
          </w:tcPr>
          <w:p w14:paraId="2E19E2D7" w14:textId="77777777" w:rsidR="00624787" w:rsidRDefault="00624787" w:rsidP="00624787">
            <w:pPr>
              <w:pStyle w:val="TAL"/>
              <w:rPr>
                <w:rFonts w:cs="Arial"/>
                <w:sz w:val="16"/>
                <w:szCs w:val="16"/>
              </w:rPr>
            </w:pPr>
            <w:r>
              <w:rPr>
                <w:rFonts w:cs="Arial"/>
                <w:sz w:val="16"/>
                <w:szCs w:val="16"/>
              </w:rPr>
              <w:t>A</w:t>
            </w:r>
          </w:p>
        </w:tc>
        <w:tc>
          <w:tcPr>
            <w:tcW w:w="4821" w:type="dxa"/>
            <w:gridSpan w:val="2"/>
            <w:shd w:val="solid" w:color="FFFFFF" w:fill="auto"/>
          </w:tcPr>
          <w:p w14:paraId="32202580" w14:textId="77777777" w:rsidR="00624787" w:rsidRDefault="00624787" w:rsidP="00624787">
            <w:pPr>
              <w:pStyle w:val="TAL"/>
              <w:rPr>
                <w:rFonts w:cs="Arial"/>
                <w:sz w:val="16"/>
                <w:szCs w:val="16"/>
              </w:rPr>
            </w:pPr>
            <w:r>
              <w:rPr>
                <w:rFonts w:cs="Arial"/>
                <w:sz w:val="16"/>
                <w:szCs w:val="16"/>
              </w:rPr>
              <w:t>Correction on the identifiers for NEF API Charging information</w:t>
            </w:r>
          </w:p>
        </w:tc>
        <w:tc>
          <w:tcPr>
            <w:tcW w:w="709" w:type="dxa"/>
            <w:gridSpan w:val="2"/>
            <w:shd w:val="solid" w:color="FFFFFF" w:fill="auto"/>
          </w:tcPr>
          <w:p w14:paraId="164B7FB6" w14:textId="77777777" w:rsidR="00624787" w:rsidRDefault="00624787" w:rsidP="00624787">
            <w:pPr>
              <w:pStyle w:val="TAL"/>
              <w:jc w:val="center"/>
              <w:rPr>
                <w:rFonts w:cs="Arial"/>
                <w:sz w:val="16"/>
                <w:szCs w:val="16"/>
              </w:rPr>
            </w:pPr>
            <w:r>
              <w:rPr>
                <w:rFonts w:cs="Arial"/>
                <w:sz w:val="16"/>
                <w:szCs w:val="16"/>
              </w:rPr>
              <w:t>17.3.0</w:t>
            </w:r>
          </w:p>
        </w:tc>
      </w:tr>
      <w:tr w:rsidR="00624787" w:rsidRPr="007F318C" w14:paraId="667A321D" w14:textId="77777777" w:rsidTr="003E44E5">
        <w:trPr>
          <w:gridAfter w:val="1"/>
          <w:wAfter w:w="48" w:type="dxa"/>
        </w:trPr>
        <w:tc>
          <w:tcPr>
            <w:tcW w:w="805" w:type="dxa"/>
            <w:gridSpan w:val="2"/>
            <w:shd w:val="solid" w:color="FFFFFF" w:fill="auto"/>
          </w:tcPr>
          <w:p w14:paraId="67F635E3" w14:textId="77777777" w:rsidR="00624787" w:rsidRDefault="00624787" w:rsidP="00624787">
            <w:pPr>
              <w:pStyle w:val="TAL"/>
              <w:jc w:val="center"/>
              <w:rPr>
                <w:rFonts w:cs="Arial"/>
                <w:sz w:val="16"/>
                <w:szCs w:val="16"/>
              </w:rPr>
            </w:pPr>
            <w:r>
              <w:rPr>
                <w:rFonts w:cs="Arial"/>
                <w:sz w:val="16"/>
                <w:szCs w:val="16"/>
              </w:rPr>
              <w:t>2022-06</w:t>
            </w:r>
          </w:p>
        </w:tc>
        <w:tc>
          <w:tcPr>
            <w:tcW w:w="801" w:type="dxa"/>
            <w:gridSpan w:val="2"/>
            <w:shd w:val="solid" w:color="FFFFFF" w:fill="auto"/>
          </w:tcPr>
          <w:p w14:paraId="6B7E3388" w14:textId="77777777" w:rsidR="00624787" w:rsidRDefault="00624787" w:rsidP="00624787">
            <w:pPr>
              <w:pStyle w:val="TAL"/>
              <w:rPr>
                <w:rFonts w:cs="Arial"/>
                <w:sz w:val="16"/>
                <w:szCs w:val="16"/>
              </w:rPr>
            </w:pPr>
            <w:r>
              <w:rPr>
                <w:rFonts w:cs="Arial"/>
                <w:sz w:val="16"/>
                <w:szCs w:val="16"/>
              </w:rPr>
              <w:t>SA#96</w:t>
            </w:r>
          </w:p>
        </w:tc>
        <w:tc>
          <w:tcPr>
            <w:tcW w:w="1095" w:type="dxa"/>
            <w:gridSpan w:val="2"/>
            <w:shd w:val="solid" w:color="FFFFFF" w:fill="auto"/>
          </w:tcPr>
          <w:p w14:paraId="638BE217" w14:textId="77777777" w:rsidR="00624787" w:rsidRDefault="00624787" w:rsidP="00624787">
            <w:pPr>
              <w:pStyle w:val="TAL"/>
              <w:rPr>
                <w:rFonts w:cs="Arial"/>
                <w:sz w:val="16"/>
                <w:szCs w:val="16"/>
              </w:rPr>
            </w:pPr>
            <w:r>
              <w:rPr>
                <w:rFonts w:cs="Arial"/>
                <w:sz w:val="16"/>
                <w:szCs w:val="16"/>
              </w:rPr>
              <w:t>SP-220521</w:t>
            </w:r>
          </w:p>
        </w:tc>
        <w:tc>
          <w:tcPr>
            <w:tcW w:w="568" w:type="dxa"/>
            <w:gridSpan w:val="2"/>
            <w:shd w:val="solid" w:color="FFFFFF" w:fill="auto"/>
          </w:tcPr>
          <w:p w14:paraId="086D6599" w14:textId="77777777" w:rsidR="00624787" w:rsidRDefault="00624787" w:rsidP="00624787">
            <w:pPr>
              <w:pStyle w:val="TAL"/>
              <w:rPr>
                <w:rFonts w:cs="Arial"/>
                <w:sz w:val="16"/>
                <w:szCs w:val="16"/>
              </w:rPr>
            </w:pPr>
            <w:r>
              <w:rPr>
                <w:rFonts w:cs="Arial"/>
                <w:sz w:val="16"/>
                <w:szCs w:val="16"/>
              </w:rPr>
              <w:t>0895</w:t>
            </w:r>
          </w:p>
        </w:tc>
        <w:tc>
          <w:tcPr>
            <w:tcW w:w="426" w:type="dxa"/>
            <w:gridSpan w:val="2"/>
            <w:shd w:val="solid" w:color="FFFFFF" w:fill="auto"/>
          </w:tcPr>
          <w:p w14:paraId="67DF5EDE" w14:textId="77777777" w:rsidR="00624787" w:rsidRDefault="00624787" w:rsidP="00624787">
            <w:pPr>
              <w:pStyle w:val="TAL"/>
              <w:rPr>
                <w:rFonts w:cs="Arial"/>
                <w:sz w:val="16"/>
                <w:szCs w:val="16"/>
              </w:rPr>
            </w:pPr>
            <w:r>
              <w:rPr>
                <w:rFonts w:cs="Arial"/>
                <w:sz w:val="16"/>
                <w:szCs w:val="16"/>
              </w:rPr>
              <w:t>-</w:t>
            </w:r>
          </w:p>
        </w:tc>
        <w:tc>
          <w:tcPr>
            <w:tcW w:w="426" w:type="dxa"/>
            <w:gridSpan w:val="2"/>
            <w:shd w:val="solid" w:color="FFFFFF" w:fill="auto"/>
          </w:tcPr>
          <w:p w14:paraId="7F476501" w14:textId="77777777" w:rsidR="00624787" w:rsidRDefault="00624787" w:rsidP="00624787">
            <w:pPr>
              <w:pStyle w:val="TAL"/>
              <w:rPr>
                <w:rFonts w:cs="Arial"/>
                <w:sz w:val="16"/>
                <w:szCs w:val="16"/>
              </w:rPr>
            </w:pPr>
            <w:r>
              <w:rPr>
                <w:rFonts w:cs="Arial"/>
                <w:sz w:val="16"/>
                <w:szCs w:val="16"/>
              </w:rPr>
              <w:t>B</w:t>
            </w:r>
          </w:p>
        </w:tc>
        <w:tc>
          <w:tcPr>
            <w:tcW w:w="4821" w:type="dxa"/>
            <w:gridSpan w:val="2"/>
            <w:shd w:val="solid" w:color="FFFFFF" w:fill="auto"/>
          </w:tcPr>
          <w:p w14:paraId="70FAC8F4" w14:textId="77777777" w:rsidR="00624787" w:rsidRDefault="00624787" w:rsidP="00624787">
            <w:pPr>
              <w:pStyle w:val="TAL"/>
              <w:rPr>
                <w:rFonts w:cs="Arial"/>
                <w:sz w:val="16"/>
                <w:szCs w:val="16"/>
              </w:rPr>
            </w:pPr>
            <w:r>
              <w:rPr>
                <w:rFonts w:cs="Arial"/>
                <w:sz w:val="16"/>
                <w:szCs w:val="16"/>
              </w:rPr>
              <w:t xml:space="preserve">Update RAT Type to support NR RedCap </w:t>
            </w:r>
          </w:p>
        </w:tc>
        <w:tc>
          <w:tcPr>
            <w:tcW w:w="709" w:type="dxa"/>
            <w:gridSpan w:val="2"/>
            <w:shd w:val="solid" w:color="FFFFFF" w:fill="auto"/>
          </w:tcPr>
          <w:p w14:paraId="5FFC2091" w14:textId="77777777" w:rsidR="00624787" w:rsidRDefault="00624787" w:rsidP="00624787">
            <w:pPr>
              <w:pStyle w:val="TAL"/>
              <w:jc w:val="center"/>
              <w:rPr>
                <w:rFonts w:cs="Arial"/>
                <w:sz w:val="16"/>
                <w:szCs w:val="16"/>
              </w:rPr>
            </w:pPr>
            <w:r>
              <w:rPr>
                <w:rFonts w:cs="Arial"/>
                <w:sz w:val="16"/>
                <w:szCs w:val="16"/>
              </w:rPr>
              <w:t>17.3.0</w:t>
            </w:r>
          </w:p>
        </w:tc>
      </w:tr>
      <w:tr w:rsidR="00624787" w:rsidRPr="007F318C" w14:paraId="17AB8CB9" w14:textId="77777777" w:rsidTr="003E44E5">
        <w:trPr>
          <w:gridAfter w:val="1"/>
          <w:wAfter w:w="48" w:type="dxa"/>
        </w:trPr>
        <w:tc>
          <w:tcPr>
            <w:tcW w:w="805" w:type="dxa"/>
            <w:gridSpan w:val="2"/>
            <w:shd w:val="solid" w:color="FFFFFF" w:fill="auto"/>
          </w:tcPr>
          <w:p w14:paraId="78E181C3" w14:textId="77777777" w:rsidR="00624787" w:rsidRDefault="00624787" w:rsidP="00624787">
            <w:pPr>
              <w:pStyle w:val="TAL"/>
              <w:jc w:val="center"/>
              <w:rPr>
                <w:rFonts w:cs="Arial"/>
                <w:sz w:val="16"/>
                <w:szCs w:val="16"/>
              </w:rPr>
            </w:pPr>
            <w:r>
              <w:rPr>
                <w:rFonts w:cs="Arial"/>
                <w:sz w:val="16"/>
                <w:szCs w:val="16"/>
              </w:rPr>
              <w:t>2022-06</w:t>
            </w:r>
          </w:p>
        </w:tc>
        <w:tc>
          <w:tcPr>
            <w:tcW w:w="801" w:type="dxa"/>
            <w:gridSpan w:val="2"/>
            <w:shd w:val="solid" w:color="FFFFFF" w:fill="auto"/>
          </w:tcPr>
          <w:p w14:paraId="7E3C0003" w14:textId="77777777" w:rsidR="00624787" w:rsidRDefault="00624787" w:rsidP="00624787">
            <w:pPr>
              <w:pStyle w:val="TAL"/>
              <w:rPr>
                <w:rFonts w:cs="Arial"/>
                <w:sz w:val="16"/>
                <w:szCs w:val="16"/>
              </w:rPr>
            </w:pPr>
            <w:r>
              <w:rPr>
                <w:rFonts w:cs="Arial"/>
                <w:sz w:val="16"/>
                <w:szCs w:val="16"/>
              </w:rPr>
              <w:t>SA#96</w:t>
            </w:r>
          </w:p>
        </w:tc>
        <w:tc>
          <w:tcPr>
            <w:tcW w:w="1095" w:type="dxa"/>
            <w:gridSpan w:val="2"/>
            <w:shd w:val="solid" w:color="FFFFFF" w:fill="auto"/>
          </w:tcPr>
          <w:p w14:paraId="5ED95BC3" w14:textId="77777777" w:rsidR="00624787" w:rsidRDefault="00624787" w:rsidP="00624787">
            <w:pPr>
              <w:pStyle w:val="TAL"/>
              <w:rPr>
                <w:rFonts w:cs="Arial"/>
                <w:sz w:val="16"/>
                <w:szCs w:val="16"/>
              </w:rPr>
            </w:pPr>
            <w:r>
              <w:rPr>
                <w:rFonts w:cs="Arial"/>
                <w:sz w:val="16"/>
                <w:szCs w:val="16"/>
              </w:rPr>
              <w:t>SP-220520</w:t>
            </w:r>
          </w:p>
        </w:tc>
        <w:tc>
          <w:tcPr>
            <w:tcW w:w="568" w:type="dxa"/>
            <w:gridSpan w:val="2"/>
            <w:shd w:val="solid" w:color="FFFFFF" w:fill="auto"/>
          </w:tcPr>
          <w:p w14:paraId="53A23E9A" w14:textId="77777777" w:rsidR="00624787" w:rsidRDefault="00624787" w:rsidP="00624787">
            <w:pPr>
              <w:pStyle w:val="TAL"/>
              <w:rPr>
                <w:rFonts w:cs="Arial"/>
                <w:sz w:val="16"/>
                <w:szCs w:val="16"/>
              </w:rPr>
            </w:pPr>
            <w:r>
              <w:rPr>
                <w:rFonts w:cs="Arial"/>
                <w:sz w:val="16"/>
                <w:szCs w:val="16"/>
              </w:rPr>
              <w:t>0897</w:t>
            </w:r>
          </w:p>
        </w:tc>
        <w:tc>
          <w:tcPr>
            <w:tcW w:w="426" w:type="dxa"/>
            <w:gridSpan w:val="2"/>
            <w:shd w:val="solid" w:color="FFFFFF" w:fill="auto"/>
          </w:tcPr>
          <w:p w14:paraId="12486FF7" w14:textId="77777777" w:rsidR="00624787" w:rsidRDefault="00624787" w:rsidP="00624787">
            <w:pPr>
              <w:pStyle w:val="TAL"/>
              <w:rPr>
                <w:rFonts w:cs="Arial"/>
                <w:sz w:val="16"/>
                <w:szCs w:val="16"/>
              </w:rPr>
            </w:pPr>
            <w:r>
              <w:rPr>
                <w:rFonts w:cs="Arial"/>
                <w:sz w:val="16"/>
                <w:szCs w:val="16"/>
              </w:rPr>
              <w:t>-</w:t>
            </w:r>
          </w:p>
        </w:tc>
        <w:tc>
          <w:tcPr>
            <w:tcW w:w="426" w:type="dxa"/>
            <w:gridSpan w:val="2"/>
            <w:shd w:val="solid" w:color="FFFFFF" w:fill="auto"/>
          </w:tcPr>
          <w:p w14:paraId="7FFC1E49" w14:textId="77777777" w:rsidR="00624787" w:rsidRDefault="00624787" w:rsidP="00624787">
            <w:pPr>
              <w:pStyle w:val="TAL"/>
              <w:rPr>
                <w:rFonts w:cs="Arial"/>
                <w:sz w:val="16"/>
                <w:szCs w:val="16"/>
              </w:rPr>
            </w:pPr>
            <w:r>
              <w:rPr>
                <w:rFonts w:cs="Arial"/>
                <w:sz w:val="16"/>
                <w:szCs w:val="16"/>
              </w:rPr>
              <w:t>F</w:t>
            </w:r>
          </w:p>
        </w:tc>
        <w:tc>
          <w:tcPr>
            <w:tcW w:w="4821" w:type="dxa"/>
            <w:gridSpan w:val="2"/>
            <w:shd w:val="solid" w:color="FFFFFF" w:fill="auto"/>
          </w:tcPr>
          <w:p w14:paraId="0622C245" w14:textId="77777777" w:rsidR="00624787" w:rsidRDefault="00624787" w:rsidP="00624787">
            <w:pPr>
              <w:pStyle w:val="TAL"/>
              <w:rPr>
                <w:rFonts w:cs="Arial"/>
                <w:sz w:val="16"/>
                <w:szCs w:val="16"/>
              </w:rPr>
            </w:pPr>
            <w:r>
              <w:rPr>
                <w:rFonts w:cs="Arial"/>
                <w:sz w:val="16"/>
                <w:szCs w:val="16"/>
              </w:rPr>
              <w:t>Correcting IMS called identity as array</w:t>
            </w:r>
          </w:p>
        </w:tc>
        <w:tc>
          <w:tcPr>
            <w:tcW w:w="709" w:type="dxa"/>
            <w:gridSpan w:val="2"/>
            <w:shd w:val="solid" w:color="FFFFFF" w:fill="auto"/>
          </w:tcPr>
          <w:p w14:paraId="7E838C55" w14:textId="77777777" w:rsidR="00624787" w:rsidRDefault="00624787" w:rsidP="00624787">
            <w:pPr>
              <w:pStyle w:val="TAL"/>
              <w:jc w:val="center"/>
              <w:rPr>
                <w:rFonts w:cs="Arial"/>
                <w:sz w:val="16"/>
                <w:szCs w:val="16"/>
              </w:rPr>
            </w:pPr>
            <w:r>
              <w:rPr>
                <w:rFonts w:cs="Arial"/>
                <w:sz w:val="16"/>
                <w:szCs w:val="16"/>
              </w:rPr>
              <w:t>17.3.0</w:t>
            </w:r>
          </w:p>
        </w:tc>
      </w:tr>
      <w:tr w:rsidR="00624787" w:rsidRPr="007F318C" w14:paraId="44828D15" w14:textId="77777777" w:rsidTr="003E44E5">
        <w:trPr>
          <w:gridAfter w:val="1"/>
          <w:wAfter w:w="48" w:type="dxa"/>
        </w:trPr>
        <w:tc>
          <w:tcPr>
            <w:tcW w:w="805" w:type="dxa"/>
            <w:gridSpan w:val="2"/>
            <w:shd w:val="solid" w:color="FFFFFF" w:fill="auto"/>
          </w:tcPr>
          <w:p w14:paraId="2B4241CA" w14:textId="77777777" w:rsidR="00624787" w:rsidRDefault="00624787" w:rsidP="00624787">
            <w:pPr>
              <w:pStyle w:val="TAL"/>
              <w:jc w:val="center"/>
              <w:rPr>
                <w:rFonts w:cs="Arial"/>
                <w:sz w:val="16"/>
                <w:szCs w:val="16"/>
              </w:rPr>
            </w:pPr>
            <w:r>
              <w:rPr>
                <w:rFonts w:cs="Arial"/>
                <w:sz w:val="16"/>
                <w:szCs w:val="16"/>
              </w:rPr>
              <w:t>2022-06</w:t>
            </w:r>
          </w:p>
        </w:tc>
        <w:tc>
          <w:tcPr>
            <w:tcW w:w="801" w:type="dxa"/>
            <w:gridSpan w:val="2"/>
            <w:shd w:val="solid" w:color="FFFFFF" w:fill="auto"/>
          </w:tcPr>
          <w:p w14:paraId="27E2BF25" w14:textId="77777777" w:rsidR="00624787" w:rsidRDefault="00624787" w:rsidP="00624787">
            <w:pPr>
              <w:pStyle w:val="TAL"/>
              <w:rPr>
                <w:rFonts w:cs="Arial"/>
                <w:sz w:val="16"/>
                <w:szCs w:val="16"/>
              </w:rPr>
            </w:pPr>
            <w:r>
              <w:rPr>
                <w:rFonts w:cs="Arial"/>
                <w:sz w:val="16"/>
                <w:szCs w:val="16"/>
              </w:rPr>
              <w:t>SA#96</w:t>
            </w:r>
          </w:p>
        </w:tc>
        <w:tc>
          <w:tcPr>
            <w:tcW w:w="1095" w:type="dxa"/>
            <w:gridSpan w:val="2"/>
            <w:shd w:val="solid" w:color="FFFFFF" w:fill="auto"/>
          </w:tcPr>
          <w:p w14:paraId="40CBC356" w14:textId="77777777" w:rsidR="00624787" w:rsidRDefault="00624787" w:rsidP="00624787">
            <w:pPr>
              <w:pStyle w:val="TAL"/>
              <w:rPr>
                <w:rFonts w:cs="Arial"/>
                <w:sz w:val="16"/>
                <w:szCs w:val="16"/>
              </w:rPr>
            </w:pPr>
            <w:r>
              <w:rPr>
                <w:rFonts w:cs="Arial"/>
                <w:sz w:val="16"/>
                <w:szCs w:val="16"/>
              </w:rPr>
              <w:t>SP-220565</w:t>
            </w:r>
          </w:p>
        </w:tc>
        <w:tc>
          <w:tcPr>
            <w:tcW w:w="568" w:type="dxa"/>
            <w:gridSpan w:val="2"/>
            <w:shd w:val="solid" w:color="FFFFFF" w:fill="auto"/>
          </w:tcPr>
          <w:p w14:paraId="64118C5D" w14:textId="77777777" w:rsidR="00624787" w:rsidRDefault="00624787" w:rsidP="00624787">
            <w:pPr>
              <w:pStyle w:val="TAL"/>
              <w:rPr>
                <w:rFonts w:cs="Arial"/>
                <w:sz w:val="16"/>
                <w:szCs w:val="16"/>
              </w:rPr>
            </w:pPr>
            <w:r>
              <w:rPr>
                <w:rFonts w:cs="Arial"/>
                <w:sz w:val="16"/>
                <w:szCs w:val="16"/>
              </w:rPr>
              <w:t>0900</w:t>
            </w:r>
          </w:p>
        </w:tc>
        <w:tc>
          <w:tcPr>
            <w:tcW w:w="426" w:type="dxa"/>
            <w:gridSpan w:val="2"/>
            <w:shd w:val="solid" w:color="FFFFFF" w:fill="auto"/>
          </w:tcPr>
          <w:p w14:paraId="1042A8A0" w14:textId="77777777" w:rsidR="00624787" w:rsidRDefault="00624787" w:rsidP="00624787">
            <w:pPr>
              <w:pStyle w:val="TAL"/>
              <w:rPr>
                <w:rFonts w:cs="Arial"/>
                <w:sz w:val="16"/>
                <w:szCs w:val="16"/>
              </w:rPr>
            </w:pPr>
            <w:r>
              <w:rPr>
                <w:rFonts w:cs="Arial"/>
                <w:sz w:val="16"/>
                <w:szCs w:val="16"/>
              </w:rPr>
              <w:t>-</w:t>
            </w:r>
          </w:p>
        </w:tc>
        <w:tc>
          <w:tcPr>
            <w:tcW w:w="426" w:type="dxa"/>
            <w:gridSpan w:val="2"/>
            <w:shd w:val="solid" w:color="FFFFFF" w:fill="auto"/>
          </w:tcPr>
          <w:p w14:paraId="684BB79F" w14:textId="77777777" w:rsidR="00624787" w:rsidRDefault="00624787" w:rsidP="00624787">
            <w:pPr>
              <w:pStyle w:val="TAL"/>
              <w:rPr>
                <w:rFonts w:cs="Arial"/>
                <w:sz w:val="16"/>
                <w:szCs w:val="16"/>
              </w:rPr>
            </w:pPr>
            <w:r>
              <w:rPr>
                <w:rFonts w:cs="Arial"/>
                <w:sz w:val="16"/>
                <w:szCs w:val="16"/>
              </w:rPr>
              <w:t>A</w:t>
            </w:r>
          </w:p>
        </w:tc>
        <w:tc>
          <w:tcPr>
            <w:tcW w:w="4821" w:type="dxa"/>
            <w:gridSpan w:val="2"/>
            <w:shd w:val="solid" w:color="FFFFFF" w:fill="auto"/>
          </w:tcPr>
          <w:p w14:paraId="3BD04320" w14:textId="77777777" w:rsidR="00624787" w:rsidRDefault="00624787" w:rsidP="00624787">
            <w:pPr>
              <w:pStyle w:val="TAL"/>
              <w:rPr>
                <w:rFonts w:cs="Arial"/>
                <w:sz w:val="16"/>
                <w:szCs w:val="16"/>
              </w:rPr>
            </w:pPr>
            <w:r>
              <w:rPr>
                <w:rFonts w:cs="Arial"/>
                <w:sz w:val="16"/>
                <w:szCs w:val="16"/>
              </w:rPr>
              <w:t>Correction on presence reporting area information</w:t>
            </w:r>
          </w:p>
        </w:tc>
        <w:tc>
          <w:tcPr>
            <w:tcW w:w="709" w:type="dxa"/>
            <w:gridSpan w:val="2"/>
            <w:shd w:val="solid" w:color="FFFFFF" w:fill="auto"/>
          </w:tcPr>
          <w:p w14:paraId="3FABFFD6" w14:textId="77777777" w:rsidR="00624787" w:rsidRDefault="00624787" w:rsidP="00624787">
            <w:pPr>
              <w:pStyle w:val="TAL"/>
              <w:jc w:val="center"/>
              <w:rPr>
                <w:rFonts w:cs="Arial"/>
                <w:sz w:val="16"/>
                <w:szCs w:val="16"/>
              </w:rPr>
            </w:pPr>
            <w:r>
              <w:rPr>
                <w:rFonts w:cs="Arial"/>
                <w:sz w:val="16"/>
                <w:szCs w:val="16"/>
              </w:rPr>
              <w:t>17.3.0</w:t>
            </w:r>
          </w:p>
        </w:tc>
      </w:tr>
      <w:tr w:rsidR="00281489" w:rsidRPr="007F318C" w14:paraId="1D22494B" w14:textId="77777777" w:rsidTr="003E44E5">
        <w:trPr>
          <w:gridAfter w:val="1"/>
          <w:wAfter w:w="48" w:type="dxa"/>
        </w:trPr>
        <w:tc>
          <w:tcPr>
            <w:tcW w:w="805" w:type="dxa"/>
            <w:gridSpan w:val="2"/>
            <w:shd w:val="solid" w:color="FFFFFF" w:fill="auto"/>
          </w:tcPr>
          <w:p w14:paraId="5F6B3E63" w14:textId="77777777" w:rsidR="00281489" w:rsidRDefault="00281489" w:rsidP="00624787">
            <w:pPr>
              <w:pStyle w:val="TAL"/>
              <w:jc w:val="center"/>
              <w:rPr>
                <w:rFonts w:cs="Arial"/>
                <w:sz w:val="16"/>
                <w:szCs w:val="16"/>
              </w:rPr>
            </w:pPr>
            <w:r>
              <w:rPr>
                <w:rFonts w:cs="Arial"/>
                <w:sz w:val="16"/>
                <w:szCs w:val="16"/>
              </w:rPr>
              <w:t>2022-06</w:t>
            </w:r>
          </w:p>
        </w:tc>
        <w:tc>
          <w:tcPr>
            <w:tcW w:w="801" w:type="dxa"/>
            <w:gridSpan w:val="2"/>
            <w:shd w:val="solid" w:color="FFFFFF" w:fill="auto"/>
          </w:tcPr>
          <w:p w14:paraId="30453B0D" w14:textId="77777777" w:rsidR="00281489" w:rsidRDefault="00281489" w:rsidP="00624787">
            <w:pPr>
              <w:pStyle w:val="TAL"/>
              <w:rPr>
                <w:rFonts w:cs="Arial"/>
                <w:sz w:val="16"/>
                <w:szCs w:val="16"/>
              </w:rPr>
            </w:pPr>
            <w:r>
              <w:rPr>
                <w:rFonts w:cs="Arial"/>
                <w:sz w:val="16"/>
                <w:szCs w:val="16"/>
              </w:rPr>
              <w:t>SA#96</w:t>
            </w:r>
          </w:p>
        </w:tc>
        <w:tc>
          <w:tcPr>
            <w:tcW w:w="1095" w:type="dxa"/>
            <w:gridSpan w:val="2"/>
            <w:shd w:val="solid" w:color="FFFFFF" w:fill="auto"/>
          </w:tcPr>
          <w:p w14:paraId="6AF72874" w14:textId="77777777" w:rsidR="00281489" w:rsidRDefault="00281489" w:rsidP="00624787">
            <w:pPr>
              <w:pStyle w:val="TAL"/>
              <w:rPr>
                <w:rFonts w:cs="Arial"/>
                <w:sz w:val="16"/>
                <w:szCs w:val="16"/>
              </w:rPr>
            </w:pPr>
            <w:r>
              <w:rPr>
                <w:rFonts w:cs="Arial"/>
                <w:sz w:val="16"/>
                <w:szCs w:val="16"/>
              </w:rPr>
              <w:t>SP-220522</w:t>
            </w:r>
          </w:p>
        </w:tc>
        <w:tc>
          <w:tcPr>
            <w:tcW w:w="568" w:type="dxa"/>
            <w:gridSpan w:val="2"/>
            <w:shd w:val="solid" w:color="FFFFFF" w:fill="auto"/>
          </w:tcPr>
          <w:p w14:paraId="26D7D5F7" w14:textId="77777777" w:rsidR="00281489" w:rsidRDefault="00281489" w:rsidP="00624787">
            <w:pPr>
              <w:pStyle w:val="TAL"/>
              <w:rPr>
                <w:rFonts w:cs="Arial"/>
                <w:sz w:val="16"/>
                <w:szCs w:val="16"/>
              </w:rPr>
            </w:pPr>
            <w:r>
              <w:rPr>
                <w:rFonts w:cs="Arial"/>
                <w:sz w:val="16"/>
                <w:szCs w:val="16"/>
              </w:rPr>
              <w:t>0901</w:t>
            </w:r>
          </w:p>
        </w:tc>
        <w:tc>
          <w:tcPr>
            <w:tcW w:w="426" w:type="dxa"/>
            <w:gridSpan w:val="2"/>
            <w:shd w:val="solid" w:color="FFFFFF" w:fill="auto"/>
          </w:tcPr>
          <w:p w14:paraId="413826E4" w14:textId="77777777" w:rsidR="00281489" w:rsidRDefault="00281489" w:rsidP="00624787">
            <w:pPr>
              <w:pStyle w:val="TAL"/>
              <w:rPr>
                <w:rFonts w:cs="Arial"/>
                <w:sz w:val="16"/>
                <w:szCs w:val="16"/>
              </w:rPr>
            </w:pPr>
            <w:r>
              <w:rPr>
                <w:rFonts w:cs="Arial"/>
                <w:sz w:val="16"/>
                <w:szCs w:val="16"/>
              </w:rPr>
              <w:t>1</w:t>
            </w:r>
          </w:p>
        </w:tc>
        <w:tc>
          <w:tcPr>
            <w:tcW w:w="426" w:type="dxa"/>
            <w:gridSpan w:val="2"/>
            <w:shd w:val="solid" w:color="FFFFFF" w:fill="auto"/>
          </w:tcPr>
          <w:p w14:paraId="2238E194" w14:textId="77777777" w:rsidR="00281489" w:rsidRDefault="00281489" w:rsidP="00624787">
            <w:pPr>
              <w:pStyle w:val="TAL"/>
              <w:rPr>
                <w:rFonts w:cs="Arial"/>
                <w:sz w:val="16"/>
                <w:szCs w:val="16"/>
              </w:rPr>
            </w:pPr>
            <w:r>
              <w:rPr>
                <w:rFonts w:cs="Arial"/>
                <w:sz w:val="16"/>
                <w:szCs w:val="16"/>
              </w:rPr>
              <w:t>B</w:t>
            </w:r>
          </w:p>
        </w:tc>
        <w:tc>
          <w:tcPr>
            <w:tcW w:w="4821" w:type="dxa"/>
            <w:gridSpan w:val="2"/>
            <w:shd w:val="solid" w:color="FFFFFF" w:fill="auto"/>
          </w:tcPr>
          <w:p w14:paraId="7B32C20E" w14:textId="77777777" w:rsidR="00281489" w:rsidRDefault="00281489" w:rsidP="00624787">
            <w:pPr>
              <w:pStyle w:val="TAL"/>
              <w:rPr>
                <w:rFonts w:cs="Arial"/>
                <w:sz w:val="16"/>
                <w:szCs w:val="16"/>
              </w:rPr>
            </w:pPr>
            <w:r>
              <w:rPr>
                <w:rFonts w:cs="Arial"/>
                <w:sz w:val="16"/>
                <w:szCs w:val="16"/>
              </w:rPr>
              <w:t>Introduce 5G ProSe charging information to CHF CDR</w:t>
            </w:r>
          </w:p>
        </w:tc>
        <w:tc>
          <w:tcPr>
            <w:tcW w:w="709" w:type="dxa"/>
            <w:gridSpan w:val="2"/>
            <w:shd w:val="solid" w:color="FFFFFF" w:fill="auto"/>
          </w:tcPr>
          <w:p w14:paraId="654B8460" w14:textId="77777777" w:rsidR="00281489" w:rsidRDefault="00281489" w:rsidP="00624787">
            <w:pPr>
              <w:pStyle w:val="TAL"/>
              <w:jc w:val="center"/>
              <w:rPr>
                <w:rFonts w:cs="Arial"/>
                <w:sz w:val="16"/>
                <w:szCs w:val="16"/>
              </w:rPr>
            </w:pPr>
            <w:r>
              <w:rPr>
                <w:rFonts w:cs="Arial"/>
                <w:sz w:val="16"/>
                <w:szCs w:val="16"/>
              </w:rPr>
              <w:t>17.3.0</w:t>
            </w:r>
          </w:p>
        </w:tc>
      </w:tr>
      <w:tr w:rsidR="00C44FE8" w:rsidRPr="007F318C" w14:paraId="0677C1F8" w14:textId="77777777" w:rsidTr="003E44E5">
        <w:trPr>
          <w:gridAfter w:val="1"/>
          <w:wAfter w:w="48" w:type="dxa"/>
        </w:trPr>
        <w:tc>
          <w:tcPr>
            <w:tcW w:w="805" w:type="dxa"/>
            <w:gridSpan w:val="2"/>
            <w:shd w:val="solid" w:color="FFFFFF" w:fill="auto"/>
          </w:tcPr>
          <w:p w14:paraId="476283BC" w14:textId="77777777" w:rsidR="00C44FE8" w:rsidRDefault="00C44FE8" w:rsidP="00C44FE8">
            <w:pPr>
              <w:pStyle w:val="TAL"/>
              <w:jc w:val="center"/>
              <w:rPr>
                <w:rFonts w:cs="Arial"/>
                <w:sz w:val="16"/>
                <w:szCs w:val="16"/>
              </w:rPr>
            </w:pPr>
            <w:r>
              <w:rPr>
                <w:rFonts w:cs="Arial"/>
                <w:sz w:val="16"/>
                <w:szCs w:val="16"/>
              </w:rPr>
              <w:t>2022-06</w:t>
            </w:r>
          </w:p>
        </w:tc>
        <w:tc>
          <w:tcPr>
            <w:tcW w:w="801" w:type="dxa"/>
            <w:gridSpan w:val="2"/>
            <w:shd w:val="solid" w:color="FFFFFF" w:fill="auto"/>
          </w:tcPr>
          <w:p w14:paraId="296493B2" w14:textId="77777777" w:rsidR="00C44FE8" w:rsidRDefault="00C44FE8" w:rsidP="00C44FE8">
            <w:pPr>
              <w:pStyle w:val="TAL"/>
              <w:rPr>
                <w:rFonts w:cs="Arial"/>
                <w:sz w:val="16"/>
                <w:szCs w:val="16"/>
              </w:rPr>
            </w:pPr>
            <w:r>
              <w:rPr>
                <w:rFonts w:cs="Arial"/>
                <w:sz w:val="16"/>
                <w:szCs w:val="16"/>
              </w:rPr>
              <w:t>SA#96</w:t>
            </w:r>
          </w:p>
        </w:tc>
        <w:tc>
          <w:tcPr>
            <w:tcW w:w="1095" w:type="dxa"/>
            <w:gridSpan w:val="2"/>
            <w:shd w:val="solid" w:color="FFFFFF" w:fill="auto"/>
          </w:tcPr>
          <w:p w14:paraId="1282E9AF" w14:textId="77777777" w:rsidR="00C44FE8" w:rsidRDefault="00C44FE8" w:rsidP="00C44FE8">
            <w:pPr>
              <w:pStyle w:val="TAL"/>
              <w:rPr>
                <w:rFonts w:cs="Arial"/>
                <w:sz w:val="16"/>
                <w:szCs w:val="16"/>
              </w:rPr>
            </w:pPr>
            <w:r>
              <w:rPr>
                <w:rFonts w:cs="Arial"/>
                <w:sz w:val="16"/>
                <w:szCs w:val="16"/>
              </w:rPr>
              <w:t>SP-220522</w:t>
            </w:r>
          </w:p>
        </w:tc>
        <w:tc>
          <w:tcPr>
            <w:tcW w:w="568" w:type="dxa"/>
            <w:gridSpan w:val="2"/>
            <w:shd w:val="solid" w:color="FFFFFF" w:fill="auto"/>
          </w:tcPr>
          <w:p w14:paraId="434BA622" w14:textId="77777777" w:rsidR="00C44FE8" w:rsidRDefault="00C44FE8" w:rsidP="00C44FE8">
            <w:pPr>
              <w:pStyle w:val="TAL"/>
              <w:rPr>
                <w:rFonts w:cs="Arial"/>
                <w:sz w:val="16"/>
                <w:szCs w:val="16"/>
              </w:rPr>
            </w:pPr>
            <w:r>
              <w:rPr>
                <w:rFonts w:cs="Arial"/>
                <w:sz w:val="16"/>
                <w:szCs w:val="16"/>
              </w:rPr>
              <w:t>0902</w:t>
            </w:r>
          </w:p>
        </w:tc>
        <w:tc>
          <w:tcPr>
            <w:tcW w:w="426" w:type="dxa"/>
            <w:gridSpan w:val="2"/>
            <w:shd w:val="solid" w:color="FFFFFF" w:fill="auto"/>
          </w:tcPr>
          <w:p w14:paraId="48312BBC" w14:textId="77777777" w:rsidR="00C44FE8" w:rsidRDefault="00C44FE8" w:rsidP="00C44FE8">
            <w:pPr>
              <w:pStyle w:val="TAL"/>
              <w:rPr>
                <w:rFonts w:cs="Arial"/>
                <w:sz w:val="16"/>
                <w:szCs w:val="16"/>
              </w:rPr>
            </w:pPr>
            <w:r>
              <w:rPr>
                <w:rFonts w:cs="Arial"/>
                <w:sz w:val="16"/>
                <w:szCs w:val="16"/>
              </w:rPr>
              <w:t>1</w:t>
            </w:r>
          </w:p>
        </w:tc>
        <w:tc>
          <w:tcPr>
            <w:tcW w:w="426" w:type="dxa"/>
            <w:gridSpan w:val="2"/>
            <w:shd w:val="solid" w:color="FFFFFF" w:fill="auto"/>
          </w:tcPr>
          <w:p w14:paraId="2167ACC8" w14:textId="77777777" w:rsidR="00C44FE8" w:rsidRDefault="00C44FE8" w:rsidP="00C44FE8">
            <w:pPr>
              <w:pStyle w:val="TAL"/>
              <w:rPr>
                <w:rFonts w:cs="Arial"/>
                <w:sz w:val="16"/>
                <w:szCs w:val="16"/>
              </w:rPr>
            </w:pPr>
            <w:r>
              <w:rPr>
                <w:rFonts w:cs="Arial"/>
                <w:sz w:val="16"/>
                <w:szCs w:val="16"/>
              </w:rPr>
              <w:t>B</w:t>
            </w:r>
          </w:p>
        </w:tc>
        <w:tc>
          <w:tcPr>
            <w:tcW w:w="4821" w:type="dxa"/>
            <w:gridSpan w:val="2"/>
            <w:shd w:val="solid" w:color="FFFFFF" w:fill="auto"/>
          </w:tcPr>
          <w:p w14:paraId="215C3433" w14:textId="77777777" w:rsidR="00C44FE8" w:rsidRDefault="00C44FE8" w:rsidP="00C44FE8">
            <w:pPr>
              <w:pStyle w:val="TAL"/>
              <w:rPr>
                <w:rFonts w:cs="Arial"/>
                <w:sz w:val="16"/>
                <w:szCs w:val="16"/>
              </w:rPr>
            </w:pPr>
            <w:r>
              <w:rPr>
                <w:rFonts w:cs="Arial"/>
                <w:sz w:val="16"/>
                <w:szCs w:val="16"/>
              </w:rPr>
              <w:t>Introduce 5G ProSe charging to CHF CDR</w:t>
            </w:r>
          </w:p>
        </w:tc>
        <w:tc>
          <w:tcPr>
            <w:tcW w:w="709" w:type="dxa"/>
            <w:gridSpan w:val="2"/>
            <w:shd w:val="solid" w:color="FFFFFF" w:fill="auto"/>
          </w:tcPr>
          <w:p w14:paraId="694B3D33" w14:textId="77777777" w:rsidR="00C44FE8" w:rsidRDefault="00C44FE8" w:rsidP="00C44FE8">
            <w:pPr>
              <w:pStyle w:val="TAL"/>
              <w:jc w:val="center"/>
              <w:rPr>
                <w:rFonts w:cs="Arial"/>
                <w:sz w:val="16"/>
                <w:szCs w:val="16"/>
              </w:rPr>
            </w:pPr>
            <w:r>
              <w:rPr>
                <w:rFonts w:cs="Arial"/>
                <w:sz w:val="16"/>
                <w:szCs w:val="16"/>
              </w:rPr>
              <w:t>17.3.0</w:t>
            </w:r>
          </w:p>
        </w:tc>
      </w:tr>
      <w:tr w:rsidR="00F31DDD" w:rsidRPr="007F318C" w14:paraId="41416A58" w14:textId="77777777" w:rsidTr="003E44E5">
        <w:trPr>
          <w:gridAfter w:val="1"/>
          <w:wAfter w:w="48" w:type="dxa"/>
        </w:trPr>
        <w:tc>
          <w:tcPr>
            <w:tcW w:w="805" w:type="dxa"/>
            <w:gridSpan w:val="2"/>
            <w:shd w:val="solid" w:color="FFFFFF" w:fill="auto"/>
          </w:tcPr>
          <w:p w14:paraId="3B5904E9" w14:textId="77777777" w:rsidR="00F31DDD" w:rsidRDefault="00F31DDD" w:rsidP="00C44FE8">
            <w:pPr>
              <w:pStyle w:val="TAL"/>
              <w:jc w:val="center"/>
              <w:rPr>
                <w:rFonts w:cs="Arial"/>
                <w:sz w:val="16"/>
                <w:szCs w:val="16"/>
              </w:rPr>
            </w:pPr>
            <w:r>
              <w:rPr>
                <w:rFonts w:cs="Arial"/>
                <w:sz w:val="16"/>
                <w:szCs w:val="16"/>
              </w:rPr>
              <w:t>2022-06</w:t>
            </w:r>
          </w:p>
        </w:tc>
        <w:tc>
          <w:tcPr>
            <w:tcW w:w="801" w:type="dxa"/>
            <w:gridSpan w:val="2"/>
            <w:shd w:val="solid" w:color="FFFFFF" w:fill="auto"/>
          </w:tcPr>
          <w:p w14:paraId="611E32DD" w14:textId="77777777" w:rsidR="00F31DDD" w:rsidRDefault="00F31DDD" w:rsidP="00C44FE8">
            <w:pPr>
              <w:pStyle w:val="TAL"/>
              <w:rPr>
                <w:rFonts w:cs="Arial"/>
                <w:sz w:val="16"/>
                <w:szCs w:val="16"/>
              </w:rPr>
            </w:pPr>
            <w:r>
              <w:rPr>
                <w:rFonts w:cs="Arial"/>
                <w:sz w:val="16"/>
                <w:szCs w:val="16"/>
              </w:rPr>
              <w:t>SA#96</w:t>
            </w:r>
          </w:p>
        </w:tc>
        <w:tc>
          <w:tcPr>
            <w:tcW w:w="1095" w:type="dxa"/>
            <w:gridSpan w:val="2"/>
            <w:shd w:val="solid" w:color="FFFFFF" w:fill="auto"/>
          </w:tcPr>
          <w:p w14:paraId="5E92286B" w14:textId="77777777" w:rsidR="00F31DDD" w:rsidRDefault="00F31DDD" w:rsidP="00C44FE8">
            <w:pPr>
              <w:pStyle w:val="TAL"/>
              <w:rPr>
                <w:rFonts w:cs="Arial"/>
                <w:sz w:val="16"/>
                <w:szCs w:val="16"/>
              </w:rPr>
            </w:pPr>
            <w:r>
              <w:rPr>
                <w:rFonts w:cs="Arial"/>
                <w:sz w:val="16"/>
                <w:szCs w:val="16"/>
              </w:rPr>
              <w:t>SP-220519</w:t>
            </w:r>
          </w:p>
        </w:tc>
        <w:tc>
          <w:tcPr>
            <w:tcW w:w="568" w:type="dxa"/>
            <w:gridSpan w:val="2"/>
            <w:shd w:val="solid" w:color="FFFFFF" w:fill="auto"/>
          </w:tcPr>
          <w:p w14:paraId="28256C6F" w14:textId="77777777" w:rsidR="00F31DDD" w:rsidRDefault="00F31DDD" w:rsidP="00C44FE8">
            <w:pPr>
              <w:pStyle w:val="TAL"/>
              <w:rPr>
                <w:rFonts w:cs="Arial"/>
                <w:sz w:val="16"/>
                <w:szCs w:val="16"/>
              </w:rPr>
            </w:pPr>
            <w:r>
              <w:rPr>
                <w:rFonts w:cs="Arial"/>
                <w:sz w:val="16"/>
                <w:szCs w:val="16"/>
              </w:rPr>
              <w:t>0903</w:t>
            </w:r>
          </w:p>
        </w:tc>
        <w:tc>
          <w:tcPr>
            <w:tcW w:w="426" w:type="dxa"/>
            <w:gridSpan w:val="2"/>
            <w:shd w:val="solid" w:color="FFFFFF" w:fill="auto"/>
          </w:tcPr>
          <w:p w14:paraId="3EBDB6D1" w14:textId="77777777" w:rsidR="00F31DDD" w:rsidRDefault="00F31DDD" w:rsidP="00C44FE8">
            <w:pPr>
              <w:pStyle w:val="TAL"/>
              <w:rPr>
                <w:rFonts w:cs="Arial"/>
                <w:sz w:val="16"/>
                <w:szCs w:val="16"/>
              </w:rPr>
            </w:pPr>
            <w:r>
              <w:rPr>
                <w:rFonts w:cs="Arial"/>
                <w:sz w:val="16"/>
                <w:szCs w:val="16"/>
              </w:rPr>
              <w:t>1</w:t>
            </w:r>
          </w:p>
        </w:tc>
        <w:tc>
          <w:tcPr>
            <w:tcW w:w="426" w:type="dxa"/>
            <w:gridSpan w:val="2"/>
            <w:shd w:val="solid" w:color="FFFFFF" w:fill="auto"/>
          </w:tcPr>
          <w:p w14:paraId="0F1B3743" w14:textId="77777777" w:rsidR="00F31DDD" w:rsidRDefault="00F31DDD" w:rsidP="00C44FE8">
            <w:pPr>
              <w:pStyle w:val="TAL"/>
              <w:rPr>
                <w:rFonts w:cs="Arial"/>
                <w:sz w:val="16"/>
                <w:szCs w:val="16"/>
              </w:rPr>
            </w:pPr>
            <w:r>
              <w:rPr>
                <w:rFonts w:cs="Arial"/>
                <w:sz w:val="16"/>
                <w:szCs w:val="16"/>
              </w:rPr>
              <w:t>B</w:t>
            </w:r>
          </w:p>
        </w:tc>
        <w:tc>
          <w:tcPr>
            <w:tcW w:w="4821" w:type="dxa"/>
            <w:gridSpan w:val="2"/>
            <w:shd w:val="solid" w:color="FFFFFF" w:fill="auto"/>
          </w:tcPr>
          <w:p w14:paraId="2223B5D2" w14:textId="77777777" w:rsidR="00F31DDD" w:rsidRDefault="00F31DDD" w:rsidP="00C44FE8">
            <w:pPr>
              <w:pStyle w:val="TAL"/>
              <w:rPr>
                <w:rFonts w:cs="Arial"/>
                <w:sz w:val="16"/>
                <w:szCs w:val="16"/>
              </w:rPr>
            </w:pPr>
            <w:r>
              <w:rPr>
                <w:rFonts w:cs="Arial"/>
                <w:sz w:val="16"/>
                <w:szCs w:val="16"/>
              </w:rPr>
              <w:t>Add Edge Computing related CHF CDR(s) definition and ASN.1 format</w:t>
            </w:r>
          </w:p>
        </w:tc>
        <w:tc>
          <w:tcPr>
            <w:tcW w:w="709" w:type="dxa"/>
            <w:gridSpan w:val="2"/>
            <w:shd w:val="solid" w:color="FFFFFF" w:fill="auto"/>
          </w:tcPr>
          <w:p w14:paraId="4F0300C5" w14:textId="77777777" w:rsidR="00F31DDD" w:rsidRDefault="00F31DDD" w:rsidP="00C44FE8">
            <w:pPr>
              <w:pStyle w:val="TAL"/>
              <w:jc w:val="center"/>
              <w:rPr>
                <w:rFonts w:cs="Arial"/>
                <w:sz w:val="16"/>
                <w:szCs w:val="16"/>
              </w:rPr>
            </w:pPr>
            <w:r>
              <w:rPr>
                <w:rFonts w:cs="Arial"/>
                <w:sz w:val="16"/>
                <w:szCs w:val="16"/>
              </w:rPr>
              <w:t>17.3.0</w:t>
            </w:r>
          </w:p>
        </w:tc>
      </w:tr>
      <w:tr w:rsidR="00436BB6" w:rsidRPr="007F318C" w14:paraId="2F4ECDAE" w14:textId="77777777" w:rsidTr="003E44E5">
        <w:trPr>
          <w:gridAfter w:val="1"/>
          <w:wAfter w:w="48" w:type="dxa"/>
        </w:trPr>
        <w:tc>
          <w:tcPr>
            <w:tcW w:w="805" w:type="dxa"/>
            <w:gridSpan w:val="2"/>
            <w:shd w:val="solid" w:color="FFFFFF" w:fill="auto"/>
          </w:tcPr>
          <w:p w14:paraId="05999793" w14:textId="77777777" w:rsidR="00436BB6" w:rsidRDefault="00436BB6" w:rsidP="00C44FE8">
            <w:pPr>
              <w:pStyle w:val="TAL"/>
              <w:jc w:val="center"/>
              <w:rPr>
                <w:rFonts w:cs="Arial"/>
                <w:sz w:val="16"/>
                <w:szCs w:val="16"/>
              </w:rPr>
            </w:pPr>
            <w:r>
              <w:rPr>
                <w:rFonts w:cs="Arial"/>
                <w:sz w:val="16"/>
                <w:szCs w:val="16"/>
              </w:rPr>
              <w:t>2022-06</w:t>
            </w:r>
          </w:p>
        </w:tc>
        <w:tc>
          <w:tcPr>
            <w:tcW w:w="801" w:type="dxa"/>
            <w:gridSpan w:val="2"/>
            <w:shd w:val="solid" w:color="FFFFFF" w:fill="auto"/>
          </w:tcPr>
          <w:p w14:paraId="7058A190" w14:textId="77777777" w:rsidR="00436BB6" w:rsidRDefault="00436BB6" w:rsidP="00C44FE8">
            <w:pPr>
              <w:pStyle w:val="TAL"/>
              <w:rPr>
                <w:rFonts w:cs="Arial"/>
                <w:sz w:val="16"/>
                <w:szCs w:val="16"/>
              </w:rPr>
            </w:pPr>
            <w:r>
              <w:rPr>
                <w:rFonts w:cs="Arial"/>
                <w:sz w:val="16"/>
                <w:szCs w:val="16"/>
              </w:rPr>
              <w:t>SA#96</w:t>
            </w:r>
          </w:p>
        </w:tc>
        <w:tc>
          <w:tcPr>
            <w:tcW w:w="1095" w:type="dxa"/>
            <w:gridSpan w:val="2"/>
            <w:shd w:val="solid" w:color="FFFFFF" w:fill="auto"/>
          </w:tcPr>
          <w:p w14:paraId="133B163D" w14:textId="77777777" w:rsidR="00436BB6" w:rsidRDefault="00436BB6" w:rsidP="00C44FE8">
            <w:pPr>
              <w:pStyle w:val="TAL"/>
              <w:rPr>
                <w:rFonts w:cs="Arial"/>
                <w:sz w:val="16"/>
                <w:szCs w:val="16"/>
              </w:rPr>
            </w:pPr>
            <w:r>
              <w:rPr>
                <w:rFonts w:cs="Arial"/>
                <w:sz w:val="16"/>
                <w:szCs w:val="16"/>
              </w:rPr>
              <w:t>SP-220518</w:t>
            </w:r>
          </w:p>
        </w:tc>
        <w:tc>
          <w:tcPr>
            <w:tcW w:w="568" w:type="dxa"/>
            <w:gridSpan w:val="2"/>
            <w:shd w:val="solid" w:color="FFFFFF" w:fill="auto"/>
          </w:tcPr>
          <w:p w14:paraId="5CD0DEA0" w14:textId="77777777" w:rsidR="00436BB6" w:rsidRDefault="00436BB6" w:rsidP="00C44FE8">
            <w:pPr>
              <w:pStyle w:val="TAL"/>
              <w:rPr>
                <w:rFonts w:cs="Arial"/>
                <w:sz w:val="16"/>
                <w:szCs w:val="16"/>
              </w:rPr>
            </w:pPr>
            <w:r>
              <w:rPr>
                <w:rFonts w:cs="Arial"/>
                <w:sz w:val="16"/>
                <w:szCs w:val="16"/>
              </w:rPr>
              <w:t>0904</w:t>
            </w:r>
          </w:p>
        </w:tc>
        <w:tc>
          <w:tcPr>
            <w:tcW w:w="426" w:type="dxa"/>
            <w:gridSpan w:val="2"/>
            <w:shd w:val="solid" w:color="FFFFFF" w:fill="auto"/>
          </w:tcPr>
          <w:p w14:paraId="53F9905E" w14:textId="77777777" w:rsidR="00436BB6" w:rsidRDefault="00436BB6" w:rsidP="00C44FE8">
            <w:pPr>
              <w:pStyle w:val="TAL"/>
              <w:rPr>
                <w:rFonts w:cs="Arial"/>
                <w:sz w:val="16"/>
                <w:szCs w:val="16"/>
              </w:rPr>
            </w:pPr>
            <w:r>
              <w:rPr>
                <w:rFonts w:cs="Arial"/>
                <w:sz w:val="16"/>
                <w:szCs w:val="16"/>
              </w:rPr>
              <w:t>-</w:t>
            </w:r>
          </w:p>
        </w:tc>
        <w:tc>
          <w:tcPr>
            <w:tcW w:w="426" w:type="dxa"/>
            <w:gridSpan w:val="2"/>
            <w:shd w:val="solid" w:color="FFFFFF" w:fill="auto"/>
          </w:tcPr>
          <w:p w14:paraId="282443BC" w14:textId="77777777" w:rsidR="00436BB6" w:rsidRDefault="00436BB6" w:rsidP="00C44FE8">
            <w:pPr>
              <w:pStyle w:val="TAL"/>
              <w:rPr>
                <w:rFonts w:cs="Arial"/>
                <w:sz w:val="16"/>
                <w:szCs w:val="16"/>
              </w:rPr>
            </w:pPr>
            <w:r>
              <w:rPr>
                <w:rFonts w:cs="Arial"/>
                <w:sz w:val="16"/>
                <w:szCs w:val="16"/>
              </w:rPr>
              <w:t>F</w:t>
            </w:r>
          </w:p>
        </w:tc>
        <w:tc>
          <w:tcPr>
            <w:tcW w:w="4821" w:type="dxa"/>
            <w:gridSpan w:val="2"/>
            <w:shd w:val="solid" w:color="FFFFFF" w:fill="auto"/>
          </w:tcPr>
          <w:p w14:paraId="1247581E" w14:textId="77777777" w:rsidR="00436BB6" w:rsidRDefault="00436BB6" w:rsidP="00C44FE8">
            <w:pPr>
              <w:pStyle w:val="TAL"/>
              <w:rPr>
                <w:rFonts w:cs="Arial"/>
                <w:sz w:val="16"/>
                <w:szCs w:val="16"/>
              </w:rPr>
            </w:pPr>
            <w:r>
              <w:rPr>
                <w:rFonts w:cs="Arial"/>
                <w:sz w:val="16"/>
                <w:szCs w:val="16"/>
              </w:rPr>
              <w:t>Correction on the Qos Monitoring Report</w:t>
            </w:r>
          </w:p>
        </w:tc>
        <w:tc>
          <w:tcPr>
            <w:tcW w:w="709" w:type="dxa"/>
            <w:gridSpan w:val="2"/>
            <w:shd w:val="solid" w:color="FFFFFF" w:fill="auto"/>
          </w:tcPr>
          <w:p w14:paraId="560C420D" w14:textId="77777777" w:rsidR="00436BB6" w:rsidRDefault="00436BB6" w:rsidP="00C44FE8">
            <w:pPr>
              <w:pStyle w:val="TAL"/>
              <w:jc w:val="center"/>
              <w:rPr>
                <w:rFonts w:cs="Arial"/>
                <w:sz w:val="16"/>
                <w:szCs w:val="16"/>
              </w:rPr>
            </w:pPr>
            <w:r>
              <w:rPr>
                <w:rFonts w:cs="Arial"/>
                <w:sz w:val="16"/>
                <w:szCs w:val="16"/>
              </w:rPr>
              <w:t>17.3.0</w:t>
            </w:r>
          </w:p>
        </w:tc>
      </w:tr>
      <w:tr w:rsidR="00CD2E54" w:rsidRPr="007F318C" w14:paraId="5592A229" w14:textId="77777777" w:rsidTr="003E44E5">
        <w:trPr>
          <w:gridAfter w:val="1"/>
          <w:wAfter w:w="48" w:type="dxa"/>
        </w:trPr>
        <w:tc>
          <w:tcPr>
            <w:tcW w:w="805" w:type="dxa"/>
            <w:gridSpan w:val="2"/>
            <w:shd w:val="solid" w:color="FFFFFF" w:fill="auto"/>
          </w:tcPr>
          <w:p w14:paraId="7D3567B2" w14:textId="77777777" w:rsidR="00CD2E54" w:rsidRDefault="00CD2E54" w:rsidP="00C44FE8">
            <w:pPr>
              <w:pStyle w:val="TAL"/>
              <w:jc w:val="center"/>
              <w:rPr>
                <w:rFonts w:cs="Arial"/>
                <w:sz w:val="16"/>
                <w:szCs w:val="16"/>
              </w:rPr>
            </w:pPr>
            <w:r>
              <w:rPr>
                <w:rFonts w:cs="Arial"/>
                <w:sz w:val="16"/>
                <w:szCs w:val="16"/>
              </w:rPr>
              <w:t>2022-09</w:t>
            </w:r>
          </w:p>
        </w:tc>
        <w:tc>
          <w:tcPr>
            <w:tcW w:w="801" w:type="dxa"/>
            <w:gridSpan w:val="2"/>
            <w:shd w:val="solid" w:color="FFFFFF" w:fill="auto"/>
          </w:tcPr>
          <w:p w14:paraId="04D80F8E" w14:textId="77777777" w:rsidR="00CD2E54" w:rsidRDefault="00CD2E54" w:rsidP="00C44FE8">
            <w:pPr>
              <w:pStyle w:val="TAL"/>
              <w:rPr>
                <w:rFonts w:cs="Arial"/>
                <w:sz w:val="16"/>
                <w:szCs w:val="16"/>
              </w:rPr>
            </w:pPr>
            <w:r>
              <w:rPr>
                <w:rFonts w:cs="Arial"/>
                <w:sz w:val="16"/>
                <w:szCs w:val="16"/>
              </w:rPr>
              <w:t>SA#97e</w:t>
            </w:r>
          </w:p>
        </w:tc>
        <w:tc>
          <w:tcPr>
            <w:tcW w:w="1095" w:type="dxa"/>
            <w:gridSpan w:val="2"/>
            <w:shd w:val="solid" w:color="FFFFFF" w:fill="auto"/>
          </w:tcPr>
          <w:p w14:paraId="6FD95FAC" w14:textId="77777777" w:rsidR="00CD2E54" w:rsidRDefault="00CD2E54" w:rsidP="00C44FE8">
            <w:pPr>
              <w:pStyle w:val="TAL"/>
              <w:rPr>
                <w:rFonts w:cs="Arial"/>
                <w:sz w:val="16"/>
                <w:szCs w:val="16"/>
              </w:rPr>
            </w:pPr>
            <w:r>
              <w:rPr>
                <w:rFonts w:cs="Arial"/>
                <w:sz w:val="16"/>
                <w:szCs w:val="16"/>
              </w:rPr>
              <w:t>SP-220850</w:t>
            </w:r>
          </w:p>
        </w:tc>
        <w:tc>
          <w:tcPr>
            <w:tcW w:w="568" w:type="dxa"/>
            <w:gridSpan w:val="2"/>
            <w:shd w:val="solid" w:color="FFFFFF" w:fill="auto"/>
          </w:tcPr>
          <w:p w14:paraId="01384652" w14:textId="77777777" w:rsidR="00CD2E54" w:rsidRDefault="00CD2E54" w:rsidP="00C44FE8">
            <w:pPr>
              <w:pStyle w:val="TAL"/>
              <w:rPr>
                <w:rFonts w:cs="Arial"/>
                <w:sz w:val="16"/>
                <w:szCs w:val="16"/>
              </w:rPr>
            </w:pPr>
            <w:r>
              <w:rPr>
                <w:rFonts w:cs="Arial"/>
                <w:sz w:val="16"/>
                <w:szCs w:val="16"/>
              </w:rPr>
              <w:t>0905</w:t>
            </w:r>
          </w:p>
        </w:tc>
        <w:tc>
          <w:tcPr>
            <w:tcW w:w="426" w:type="dxa"/>
            <w:gridSpan w:val="2"/>
            <w:shd w:val="solid" w:color="FFFFFF" w:fill="auto"/>
          </w:tcPr>
          <w:p w14:paraId="66EE5C94" w14:textId="77777777" w:rsidR="00CD2E54" w:rsidRDefault="00CD2E54" w:rsidP="00C44FE8">
            <w:pPr>
              <w:pStyle w:val="TAL"/>
              <w:rPr>
                <w:rFonts w:cs="Arial"/>
                <w:sz w:val="16"/>
                <w:szCs w:val="16"/>
              </w:rPr>
            </w:pPr>
            <w:r>
              <w:rPr>
                <w:rFonts w:cs="Arial"/>
                <w:sz w:val="16"/>
                <w:szCs w:val="16"/>
              </w:rPr>
              <w:t>1</w:t>
            </w:r>
          </w:p>
        </w:tc>
        <w:tc>
          <w:tcPr>
            <w:tcW w:w="426" w:type="dxa"/>
            <w:gridSpan w:val="2"/>
            <w:shd w:val="solid" w:color="FFFFFF" w:fill="auto"/>
          </w:tcPr>
          <w:p w14:paraId="61627AB9" w14:textId="77777777" w:rsidR="00CD2E54" w:rsidRDefault="00CD2E54" w:rsidP="00C44FE8">
            <w:pPr>
              <w:pStyle w:val="TAL"/>
              <w:rPr>
                <w:rFonts w:cs="Arial"/>
                <w:sz w:val="16"/>
                <w:szCs w:val="16"/>
              </w:rPr>
            </w:pPr>
            <w:r>
              <w:rPr>
                <w:rFonts w:cs="Arial"/>
                <w:sz w:val="16"/>
                <w:szCs w:val="16"/>
              </w:rPr>
              <w:t>F</w:t>
            </w:r>
          </w:p>
        </w:tc>
        <w:tc>
          <w:tcPr>
            <w:tcW w:w="4821" w:type="dxa"/>
            <w:gridSpan w:val="2"/>
            <w:shd w:val="solid" w:color="FFFFFF" w:fill="auto"/>
          </w:tcPr>
          <w:p w14:paraId="1A0AF229" w14:textId="77777777" w:rsidR="00CD2E54" w:rsidRDefault="00CD2E54" w:rsidP="00C44FE8">
            <w:pPr>
              <w:pStyle w:val="TAL"/>
              <w:rPr>
                <w:rFonts w:cs="Arial"/>
                <w:sz w:val="16"/>
                <w:szCs w:val="16"/>
              </w:rPr>
            </w:pPr>
            <w:r>
              <w:rPr>
                <w:rFonts w:cs="Arial"/>
                <w:sz w:val="16"/>
                <w:szCs w:val="16"/>
              </w:rPr>
              <w:t>Correction ASN.1 check</w:t>
            </w:r>
          </w:p>
        </w:tc>
        <w:tc>
          <w:tcPr>
            <w:tcW w:w="709" w:type="dxa"/>
            <w:gridSpan w:val="2"/>
            <w:shd w:val="solid" w:color="FFFFFF" w:fill="auto"/>
          </w:tcPr>
          <w:p w14:paraId="30F8D867" w14:textId="77777777" w:rsidR="00CD2E54" w:rsidRDefault="00CD2E54" w:rsidP="00C44FE8">
            <w:pPr>
              <w:pStyle w:val="TAL"/>
              <w:jc w:val="center"/>
              <w:rPr>
                <w:rFonts w:cs="Arial"/>
                <w:sz w:val="16"/>
                <w:szCs w:val="16"/>
              </w:rPr>
            </w:pPr>
            <w:r>
              <w:rPr>
                <w:rFonts w:cs="Arial"/>
                <w:sz w:val="16"/>
                <w:szCs w:val="16"/>
              </w:rPr>
              <w:t>17.4.0</w:t>
            </w:r>
          </w:p>
        </w:tc>
      </w:tr>
      <w:tr w:rsidR="008D1A03" w:rsidRPr="007F318C" w14:paraId="5FB4E8EA" w14:textId="77777777" w:rsidTr="003E44E5">
        <w:trPr>
          <w:gridAfter w:val="1"/>
          <w:wAfter w:w="48" w:type="dxa"/>
        </w:trPr>
        <w:tc>
          <w:tcPr>
            <w:tcW w:w="805" w:type="dxa"/>
            <w:gridSpan w:val="2"/>
            <w:shd w:val="solid" w:color="FFFFFF" w:fill="auto"/>
          </w:tcPr>
          <w:p w14:paraId="7563E851" w14:textId="77777777" w:rsidR="008D1A03" w:rsidRDefault="008D1A03" w:rsidP="008D1A03">
            <w:pPr>
              <w:pStyle w:val="TAL"/>
              <w:jc w:val="center"/>
              <w:rPr>
                <w:rFonts w:cs="Arial"/>
                <w:sz w:val="16"/>
                <w:szCs w:val="16"/>
              </w:rPr>
            </w:pPr>
            <w:r>
              <w:rPr>
                <w:rFonts w:cs="Arial"/>
                <w:sz w:val="16"/>
                <w:szCs w:val="16"/>
              </w:rPr>
              <w:t>2022-09</w:t>
            </w:r>
          </w:p>
        </w:tc>
        <w:tc>
          <w:tcPr>
            <w:tcW w:w="801" w:type="dxa"/>
            <w:gridSpan w:val="2"/>
            <w:shd w:val="solid" w:color="FFFFFF" w:fill="auto"/>
          </w:tcPr>
          <w:p w14:paraId="14D45B12" w14:textId="77777777" w:rsidR="008D1A03" w:rsidRDefault="008D1A03" w:rsidP="008D1A03">
            <w:pPr>
              <w:pStyle w:val="TAL"/>
              <w:rPr>
                <w:rFonts w:cs="Arial"/>
                <w:sz w:val="16"/>
                <w:szCs w:val="16"/>
              </w:rPr>
            </w:pPr>
            <w:r>
              <w:rPr>
                <w:rFonts w:cs="Arial"/>
                <w:sz w:val="16"/>
                <w:szCs w:val="16"/>
              </w:rPr>
              <w:t>SA#97e</w:t>
            </w:r>
          </w:p>
        </w:tc>
        <w:tc>
          <w:tcPr>
            <w:tcW w:w="1095" w:type="dxa"/>
            <w:gridSpan w:val="2"/>
            <w:shd w:val="solid" w:color="FFFFFF" w:fill="auto"/>
          </w:tcPr>
          <w:p w14:paraId="31B68DE4" w14:textId="77777777" w:rsidR="008D1A03" w:rsidRDefault="008D1A03" w:rsidP="008D1A03">
            <w:pPr>
              <w:pStyle w:val="TAL"/>
              <w:rPr>
                <w:rFonts w:cs="Arial"/>
                <w:sz w:val="16"/>
                <w:szCs w:val="16"/>
              </w:rPr>
            </w:pPr>
            <w:r>
              <w:rPr>
                <w:rFonts w:cs="Arial"/>
                <w:sz w:val="16"/>
                <w:szCs w:val="16"/>
              </w:rPr>
              <w:t>SP-220850</w:t>
            </w:r>
          </w:p>
        </w:tc>
        <w:tc>
          <w:tcPr>
            <w:tcW w:w="568" w:type="dxa"/>
            <w:gridSpan w:val="2"/>
            <w:shd w:val="solid" w:color="FFFFFF" w:fill="auto"/>
          </w:tcPr>
          <w:p w14:paraId="436E4130" w14:textId="77777777" w:rsidR="008D1A03" w:rsidRDefault="008D1A03" w:rsidP="008D1A03">
            <w:pPr>
              <w:pStyle w:val="TAL"/>
              <w:rPr>
                <w:rFonts w:cs="Arial"/>
                <w:sz w:val="16"/>
                <w:szCs w:val="16"/>
              </w:rPr>
            </w:pPr>
            <w:r>
              <w:rPr>
                <w:rFonts w:cs="Arial"/>
                <w:sz w:val="16"/>
                <w:szCs w:val="16"/>
              </w:rPr>
              <w:t>0906</w:t>
            </w:r>
          </w:p>
        </w:tc>
        <w:tc>
          <w:tcPr>
            <w:tcW w:w="426" w:type="dxa"/>
            <w:gridSpan w:val="2"/>
            <w:shd w:val="solid" w:color="FFFFFF" w:fill="auto"/>
          </w:tcPr>
          <w:p w14:paraId="77C7B4B6" w14:textId="77777777" w:rsidR="008D1A03" w:rsidRDefault="008D1A03" w:rsidP="008D1A03">
            <w:pPr>
              <w:pStyle w:val="TAL"/>
              <w:rPr>
                <w:rFonts w:cs="Arial"/>
                <w:sz w:val="16"/>
                <w:szCs w:val="16"/>
              </w:rPr>
            </w:pPr>
            <w:r>
              <w:rPr>
                <w:rFonts w:cs="Arial"/>
                <w:sz w:val="16"/>
                <w:szCs w:val="16"/>
              </w:rPr>
              <w:t>1</w:t>
            </w:r>
          </w:p>
        </w:tc>
        <w:tc>
          <w:tcPr>
            <w:tcW w:w="426" w:type="dxa"/>
            <w:gridSpan w:val="2"/>
            <w:shd w:val="solid" w:color="FFFFFF" w:fill="auto"/>
          </w:tcPr>
          <w:p w14:paraId="436CA7FF" w14:textId="77777777" w:rsidR="008D1A03" w:rsidRDefault="008D1A03" w:rsidP="008D1A03">
            <w:pPr>
              <w:pStyle w:val="TAL"/>
              <w:rPr>
                <w:rFonts w:cs="Arial"/>
                <w:sz w:val="16"/>
                <w:szCs w:val="16"/>
              </w:rPr>
            </w:pPr>
            <w:r>
              <w:rPr>
                <w:rFonts w:cs="Arial"/>
                <w:sz w:val="16"/>
                <w:szCs w:val="16"/>
              </w:rPr>
              <w:t>F</w:t>
            </w:r>
          </w:p>
        </w:tc>
        <w:tc>
          <w:tcPr>
            <w:tcW w:w="4821" w:type="dxa"/>
            <w:gridSpan w:val="2"/>
            <w:shd w:val="solid" w:color="FFFFFF" w:fill="auto"/>
          </w:tcPr>
          <w:p w14:paraId="3A75C178" w14:textId="77777777" w:rsidR="008D1A03" w:rsidRDefault="008D1A03" w:rsidP="008D1A03">
            <w:pPr>
              <w:pStyle w:val="TAL"/>
              <w:rPr>
                <w:rFonts w:cs="Arial"/>
                <w:sz w:val="16"/>
                <w:szCs w:val="16"/>
              </w:rPr>
            </w:pPr>
            <w:r>
              <w:rPr>
                <w:rFonts w:cs="Arial"/>
                <w:sz w:val="16"/>
                <w:szCs w:val="16"/>
              </w:rPr>
              <w:t>Correcting missing V-SMF</w:t>
            </w:r>
          </w:p>
        </w:tc>
        <w:tc>
          <w:tcPr>
            <w:tcW w:w="709" w:type="dxa"/>
            <w:gridSpan w:val="2"/>
            <w:shd w:val="solid" w:color="FFFFFF" w:fill="auto"/>
          </w:tcPr>
          <w:p w14:paraId="528BFEA5" w14:textId="77777777" w:rsidR="008D1A03" w:rsidRDefault="008D1A03" w:rsidP="008D1A03">
            <w:pPr>
              <w:pStyle w:val="TAL"/>
              <w:jc w:val="center"/>
              <w:rPr>
                <w:rFonts w:cs="Arial"/>
                <w:sz w:val="16"/>
                <w:szCs w:val="16"/>
              </w:rPr>
            </w:pPr>
            <w:r>
              <w:rPr>
                <w:rFonts w:cs="Arial"/>
                <w:sz w:val="16"/>
                <w:szCs w:val="16"/>
              </w:rPr>
              <w:t>17.4.0</w:t>
            </w:r>
          </w:p>
        </w:tc>
      </w:tr>
      <w:tr w:rsidR="008D1A03" w:rsidRPr="007F318C" w14:paraId="56639ABC" w14:textId="77777777" w:rsidTr="003E44E5">
        <w:trPr>
          <w:gridAfter w:val="1"/>
          <w:wAfter w:w="48" w:type="dxa"/>
        </w:trPr>
        <w:tc>
          <w:tcPr>
            <w:tcW w:w="805" w:type="dxa"/>
            <w:gridSpan w:val="2"/>
            <w:shd w:val="solid" w:color="FFFFFF" w:fill="auto"/>
          </w:tcPr>
          <w:p w14:paraId="3A584534" w14:textId="77777777" w:rsidR="008D1A03" w:rsidRDefault="008D1A03" w:rsidP="008D1A03">
            <w:pPr>
              <w:pStyle w:val="TAL"/>
              <w:jc w:val="center"/>
              <w:rPr>
                <w:rFonts w:cs="Arial"/>
                <w:sz w:val="16"/>
                <w:szCs w:val="16"/>
              </w:rPr>
            </w:pPr>
            <w:r>
              <w:rPr>
                <w:rFonts w:cs="Arial"/>
                <w:sz w:val="16"/>
                <w:szCs w:val="16"/>
              </w:rPr>
              <w:t>2022-09</w:t>
            </w:r>
          </w:p>
        </w:tc>
        <w:tc>
          <w:tcPr>
            <w:tcW w:w="801" w:type="dxa"/>
            <w:gridSpan w:val="2"/>
            <w:shd w:val="solid" w:color="FFFFFF" w:fill="auto"/>
          </w:tcPr>
          <w:p w14:paraId="6763C0D1" w14:textId="77777777" w:rsidR="008D1A03" w:rsidRDefault="008D1A03" w:rsidP="008D1A03">
            <w:pPr>
              <w:pStyle w:val="TAL"/>
              <w:rPr>
                <w:rFonts w:cs="Arial"/>
                <w:sz w:val="16"/>
                <w:szCs w:val="16"/>
              </w:rPr>
            </w:pPr>
            <w:r>
              <w:rPr>
                <w:rFonts w:cs="Arial"/>
                <w:sz w:val="16"/>
                <w:szCs w:val="16"/>
              </w:rPr>
              <w:t>SA#97e</w:t>
            </w:r>
          </w:p>
        </w:tc>
        <w:tc>
          <w:tcPr>
            <w:tcW w:w="1095" w:type="dxa"/>
            <w:gridSpan w:val="2"/>
            <w:shd w:val="solid" w:color="FFFFFF" w:fill="auto"/>
          </w:tcPr>
          <w:p w14:paraId="78E90576" w14:textId="77777777" w:rsidR="008D1A03" w:rsidRDefault="008D1A03" w:rsidP="008D1A03">
            <w:pPr>
              <w:pStyle w:val="TAL"/>
              <w:rPr>
                <w:rFonts w:cs="Arial"/>
                <w:sz w:val="16"/>
                <w:szCs w:val="16"/>
              </w:rPr>
            </w:pPr>
            <w:r>
              <w:rPr>
                <w:rFonts w:cs="Arial"/>
                <w:sz w:val="16"/>
                <w:szCs w:val="16"/>
              </w:rPr>
              <w:t>SP-220850</w:t>
            </w:r>
          </w:p>
        </w:tc>
        <w:tc>
          <w:tcPr>
            <w:tcW w:w="568" w:type="dxa"/>
            <w:gridSpan w:val="2"/>
            <w:shd w:val="solid" w:color="FFFFFF" w:fill="auto"/>
          </w:tcPr>
          <w:p w14:paraId="1E838385" w14:textId="77777777" w:rsidR="008D1A03" w:rsidRDefault="008D1A03" w:rsidP="008D1A03">
            <w:pPr>
              <w:pStyle w:val="TAL"/>
              <w:rPr>
                <w:rFonts w:cs="Arial"/>
                <w:sz w:val="16"/>
                <w:szCs w:val="16"/>
              </w:rPr>
            </w:pPr>
            <w:r>
              <w:rPr>
                <w:rFonts w:cs="Arial"/>
                <w:sz w:val="16"/>
                <w:szCs w:val="16"/>
              </w:rPr>
              <w:t>0911</w:t>
            </w:r>
          </w:p>
        </w:tc>
        <w:tc>
          <w:tcPr>
            <w:tcW w:w="426" w:type="dxa"/>
            <w:gridSpan w:val="2"/>
            <w:shd w:val="solid" w:color="FFFFFF" w:fill="auto"/>
          </w:tcPr>
          <w:p w14:paraId="36593E56" w14:textId="77777777" w:rsidR="008D1A03" w:rsidRDefault="008D1A03" w:rsidP="008D1A03">
            <w:pPr>
              <w:pStyle w:val="TAL"/>
              <w:rPr>
                <w:rFonts w:cs="Arial"/>
                <w:sz w:val="16"/>
                <w:szCs w:val="16"/>
              </w:rPr>
            </w:pPr>
            <w:r>
              <w:rPr>
                <w:rFonts w:cs="Arial"/>
                <w:sz w:val="16"/>
                <w:szCs w:val="16"/>
              </w:rPr>
              <w:t>1</w:t>
            </w:r>
          </w:p>
        </w:tc>
        <w:tc>
          <w:tcPr>
            <w:tcW w:w="426" w:type="dxa"/>
            <w:gridSpan w:val="2"/>
            <w:shd w:val="solid" w:color="FFFFFF" w:fill="auto"/>
          </w:tcPr>
          <w:p w14:paraId="18B94BDA" w14:textId="77777777" w:rsidR="008D1A03" w:rsidRDefault="008D1A03" w:rsidP="008D1A03">
            <w:pPr>
              <w:pStyle w:val="TAL"/>
              <w:rPr>
                <w:rFonts w:cs="Arial"/>
                <w:sz w:val="16"/>
                <w:szCs w:val="16"/>
              </w:rPr>
            </w:pPr>
            <w:r>
              <w:rPr>
                <w:rFonts w:cs="Arial"/>
                <w:sz w:val="16"/>
                <w:szCs w:val="16"/>
              </w:rPr>
              <w:t>F</w:t>
            </w:r>
          </w:p>
        </w:tc>
        <w:tc>
          <w:tcPr>
            <w:tcW w:w="4821" w:type="dxa"/>
            <w:gridSpan w:val="2"/>
            <w:shd w:val="solid" w:color="FFFFFF" w:fill="auto"/>
          </w:tcPr>
          <w:p w14:paraId="179F9F2C" w14:textId="77777777" w:rsidR="008D1A03" w:rsidRDefault="008D1A03" w:rsidP="008D1A03">
            <w:pPr>
              <w:pStyle w:val="TAL"/>
              <w:rPr>
                <w:rFonts w:cs="Arial"/>
                <w:sz w:val="16"/>
                <w:szCs w:val="16"/>
              </w:rPr>
            </w:pPr>
            <w:r>
              <w:rPr>
                <w:rFonts w:cs="Arial"/>
                <w:sz w:val="16"/>
                <w:szCs w:val="16"/>
              </w:rPr>
              <w:t>Correction on the Charging Identifier Uniqueness</w:t>
            </w:r>
          </w:p>
        </w:tc>
        <w:tc>
          <w:tcPr>
            <w:tcW w:w="709" w:type="dxa"/>
            <w:gridSpan w:val="2"/>
            <w:shd w:val="solid" w:color="FFFFFF" w:fill="auto"/>
          </w:tcPr>
          <w:p w14:paraId="61AA1E91" w14:textId="77777777" w:rsidR="008D1A03" w:rsidRDefault="008D1A03" w:rsidP="008D1A03">
            <w:pPr>
              <w:pStyle w:val="TAL"/>
              <w:jc w:val="center"/>
              <w:rPr>
                <w:rFonts w:cs="Arial"/>
                <w:sz w:val="16"/>
                <w:szCs w:val="16"/>
              </w:rPr>
            </w:pPr>
            <w:r>
              <w:rPr>
                <w:rFonts w:cs="Arial"/>
                <w:sz w:val="16"/>
                <w:szCs w:val="16"/>
              </w:rPr>
              <w:t>17.4.0</w:t>
            </w:r>
          </w:p>
        </w:tc>
      </w:tr>
      <w:tr w:rsidR="009A1897" w:rsidRPr="007F318C" w14:paraId="39EDE9EB" w14:textId="77777777" w:rsidTr="003E44E5">
        <w:trPr>
          <w:gridAfter w:val="1"/>
          <w:wAfter w:w="48" w:type="dxa"/>
        </w:trPr>
        <w:tc>
          <w:tcPr>
            <w:tcW w:w="805" w:type="dxa"/>
            <w:gridSpan w:val="2"/>
            <w:shd w:val="solid" w:color="FFFFFF" w:fill="auto"/>
          </w:tcPr>
          <w:p w14:paraId="4633F404" w14:textId="77777777" w:rsidR="009A1897" w:rsidRDefault="009A1897" w:rsidP="008D1A03">
            <w:pPr>
              <w:pStyle w:val="TAL"/>
              <w:jc w:val="center"/>
              <w:rPr>
                <w:rFonts w:cs="Arial"/>
                <w:sz w:val="16"/>
                <w:szCs w:val="16"/>
              </w:rPr>
            </w:pPr>
            <w:r>
              <w:rPr>
                <w:rFonts w:cs="Arial"/>
                <w:sz w:val="16"/>
                <w:szCs w:val="16"/>
              </w:rPr>
              <w:t>2022-09</w:t>
            </w:r>
          </w:p>
        </w:tc>
        <w:tc>
          <w:tcPr>
            <w:tcW w:w="801" w:type="dxa"/>
            <w:gridSpan w:val="2"/>
            <w:shd w:val="solid" w:color="FFFFFF" w:fill="auto"/>
          </w:tcPr>
          <w:p w14:paraId="52250F80" w14:textId="77777777" w:rsidR="009A1897" w:rsidRDefault="009A1897" w:rsidP="008D1A03">
            <w:pPr>
              <w:pStyle w:val="TAL"/>
              <w:rPr>
                <w:rFonts w:cs="Arial"/>
                <w:sz w:val="16"/>
                <w:szCs w:val="16"/>
              </w:rPr>
            </w:pPr>
            <w:r>
              <w:rPr>
                <w:rFonts w:cs="Arial"/>
                <w:sz w:val="16"/>
                <w:szCs w:val="16"/>
              </w:rPr>
              <w:t>SA#97e</w:t>
            </w:r>
          </w:p>
        </w:tc>
        <w:tc>
          <w:tcPr>
            <w:tcW w:w="1095" w:type="dxa"/>
            <w:gridSpan w:val="2"/>
            <w:shd w:val="solid" w:color="FFFFFF" w:fill="auto"/>
          </w:tcPr>
          <w:p w14:paraId="72D0775D" w14:textId="77777777" w:rsidR="009A1897" w:rsidRDefault="009A1897" w:rsidP="008D1A03">
            <w:pPr>
              <w:pStyle w:val="TAL"/>
              <w:rPr>
                <w:rFonts w:cs="Arial"/>
                <w:sz w:val="16"/>
                <w:szCs w:val="16"/>
              </w:rPr>
            </w:pPr>
            <w:r>
              <w:rPr>
                <w:rFonts w:cs="Arial"/>
                <w:sz w:val="16"/>
                <w:szCs w:val="16"/>
              </w:rPr>
              <w:t>SP-220868</w:t>
            </w:r>
          </w:p>
        </w:tc>
        <w:tc>
          <w:tcPr>
            <w:tcW w:w="568" w:type="dxa"/>
            <w:gridSpan w:val="2"/>
            <w:shd w:val="solid" w:color="FFFFFF" w:fill="auto"/>
          </w:tcPr>
          <w:p w14:paraId="42803122" w14:textId="77777777" w:rsidR="009A1897" w:rsidRDefault="009A1897" w:rsidP="008D1A03">
            <w:pPr>
              <w:pStyle w:val="TAL"/>
              <w:rPr>
                <w:rFonts w:cs="Arial"/>
                <w:sz w:val="16"/>
                <w:szCs w:val="16"/>
              </w:rPr>
            </w:pPr>
            <w:r>
              <w:rPr>
                <w:rFonts w:cs="Arial"/>
                <w:sz w:val="16"/>
                <w:szCs w:val="16"/>
              </w:rPr>
              <w:t>0913</w:t>
            </w:r>
          </w:p>
        </w:tc>
        <w:tc>
          <w:tcPr>
            <w:tcW w:w="426" w:type="dxa"/>
            <w:gridSpan w:val="2"/>
            <w:shd w:val="solid" w:color="FFFFFF" w:fill="auto"/>
          </w:tcPr>
          <w:p w14:paraId="4AE9B30D" w14:textId="77777777" w:rsidR="009A1897" w:rsidRDefault="009A1897" w:rsidP="008D1A03">
            <w:pPr>
              <w:pStyle w:val="TAL"/>
              <w:rPr>
                <w:rFonts w:cs="Arial"/>
                <w:sz w:val="16"/>
                <w:szCs w:val="16"/>
              </w:rPr>
            </w:pPr>
            <w:r>
              <w:rPr>
                <w:rFonts w:cs="Arial"/>
                <w:sz w:val="16"/>
                <w:szCs w:val="16"/>
              </w:rPr>
              <w:t>-</w:t>
            </w:r>
          </w:p>
        </w:tc>
        <w:tc>
          <w:tcPr>
            <w:tcW w:w="426" w:type="dxa"/>
            <w:gridSpan w:val="2"/>
            <w:shd w:val="solid" w:color="FFFFFF" w:fill="auto"/>
          </w:tcPr>
          <w:p w14:paraId="0286E16D" w14:textId="77777777" w:rsidR="009A1897" w:rsidRDefault="009A1897" w:rsidP="008D1A03">
            <w:pPr>
              <w:pStyle w:val="TAL"/>
              <w:rPr>
                <w:rFonts w:cs="Arial"/>
                <w:sz w:val="16"/>
                <w:szCs w:val="16"/>
              </w:rPr>
            </w:pPr>
            <w:r>
              <w:rPr>
                <w:rFonts w:cs="Arial"/>
                <w:sz w:val="16"/>
                <w:szCs w:val="16"/>
              </w:rPr>
              <w:t>F</w:t>
            </w:r>
          </w:p>
        </w:tc>
        <w:tc>
          <w:tcPr>
            <w:tcW w:w="4821" w:type="dxa"/>
            <w:gridSpan w:val="2"/>
            <w:shd w:val="solid" w:color="FFFFFF" w:fill="auto"/>
          </w:tcPr>
          <w:p w14:paraId="0B82D510" w14:textId="77777777" w:rsidR="009A1897" w:rsidRDefault="009A1897" w:rsidP="008D1A03">
            <w:pPr>
              <w:pStyle w:val="TAL"/>
              <w:rPr>
                <w:rFonts w:cs="Arial"/>
                <w:sz w:val="16"/>
                <w:szCs w:val="16"/>
              </w:rPr>
            </w:pPr>
            <w:r>
              <w:rPr>
                <w:rFonts w:cs="Arial"/>
                <w:sz w:val="16"/>
                <w:szCs w:val="16"/>
              </w:rPr>
              <w:t>Correction on the EAS Deployment Requirements</w:t>
            </w:r>
          </w:p>
        </w:tc>
        <w:tc>
          <w:tcPr>
            <w:tcW w:w="709" w:type="dxa"/>
            <w:gridSpan w:val="2"/>
            <w:shd w:val="solid" w:color="FFFFFF" w:fill="auto"/>
          </w:tcPr>
          <w:p w14:paraId="35347EB6" w14:textId="77777777" w:rsidR="009A1897" w:rsidRDefault="009A1897" w:rsidP="008D1A03">
            <w:pPr>
              <w:pStyle w:val="TAL"/>
              <w:jc w:val="center"/>
              <w:rPr>
                <w:rFonts w:cs="Arial"/>
                <w:sz w:val="16"/>
                <w:szCs w:val="16"/>
              </w:rPr>
            </w:pPr>
            <w:r>
              <w:rPr>
                <w:rFonts w:cs="Arial"/>
                <w:sz w:val="16"/>
                <w:szCs w:val="16"/>
              </w:rPr>
              <w:t>17.4.0</w:t>
            </w:r>
          </w:p>
        </w:tc>
      </w:tr>
      <w:tr w:rsidR="009A1897" w:rsidRPr="007F318C" w14:paraId="56EE077B" w14:textId="77777777" w:rsidTr="003E44E5">
        <w:trPr>
          <w:gridAfter w:val="1"/>
          <w:wAfter w:w="48" w:type="dxa"/>
        </w:trPr>
        <w:tc>
          <w:tcPr>
            <w:tcW w:w="805" w:type="dxa"/>
            <w:gridSpan w:val="2"/>
            <w:shd w:val="solid" w:color="FFFFFF" w:fill="auto"/>
          </w:tcPr>
          <w:p w14:paraId="7733B6D8" w14:textId="77777777" w:rsidR="009A1897" w:rsidRDefault="009A1897" w:rsidP="009A1897">
            <w:pPr>
              <w:pStyle w:val="TAL"/>
              <w:jc w:val="center"/>
              <w:rPr>
                <w:rFonts w:cs="Arial"/>
                <w:sz w:val="16"/>
                <w:szCs w:val="16"/>
              </w:rPr>
            </w:pPr>
            <w:r>
              <w:rPr>
                <w:rFonts w:cs="Arial"/>
                <w:sz w:val="16"/>
                <w:szCs w:val="16"/>
              </w:rPr>
              <w:t>2022-09</w:t>
            </w:r>
          </w:p>
        </w:tc>
        <w:tc>
          <w:tcPr>
            <w:tcW w:w="801" w:type="dxa"/>
            <w:gridSpan w:val="2"/>
            <w:shd w:val="solid" w:color="FFFFFF" w:fill="auto"/>
          </w:tcPr>
          <w:p w14:paraId="15FA7628" w14:textId="77777777" w:rsidR="009A1897" w:rsidRDefault="009A1897" w:rsidP="009A1897">
            <w:pPr>
              <w:pStyle w:val="TAL"/>
              <w:rPr>
                <w:rFonts w:cs="Arial"/>
                <w:sz w:val="16"/>
                <w:szCs w:val="16"/>
              </w:rPr>
            </w:pPr>
            <w:r>
              <w:rPr>
                <w:rFonts w:cs="Arial"/>
                <w:sz w:val="16"/>
                <w:szCs w:val="16"/>
              </w:rPr>
              <w:t>SA#97e</w:t>
            </w:r>
          </w:p>
        </w:tc>
        <w:tc>
          <w:tcPr>
            <w:tcW w:w="1095" w:type="dxa"/>
            <w:gridSpan w:val="2"/>
            <w:shd w:val="solid" w:color="FFFFFF" w:fill="auto"/>
          </w:tcPr>
          <w:p w14:paraId="44938F68" w14:textId="77777777" w:rsidR="009A1897" w:rsidRDefault="009A1897" w:rsidP="009A1897">
            <w:pPr>
              <w:pStyle w:val="TAL"/>
              <w:rPr>
                <w:rFonts w:cs="Arial"/>
                <w:sz w:val="16"/>
                <w:szCs w:val="16"/>
              </w:rPr>
            </w:pPr>
            <w:r>
              <w:rPr>
                <w:rFonts w:cs="Arial"/>
                <w:sz w:val="16"/>
                <w:szCs w:val="16"/>
              </w:rPr>
              <w:t>SP-220868</w:t>
            </w:r>
          </w:p>
        </w:tc>
        <w:tc>
          <w:tcPr>
            <w:tcW w:w="568" w:type="dxa"/>
            <w:gridSpan w:val="2"/>
            <w:shd w:val="solid" w:color="FFFFFF" w:fill="auto"/>
          </w:tcPr>
          <w:p w14:paraId="6BF16F6E" w14:textId="77777777" w:rsidR="009A1897" w:rsidRDefault="009A1897" w:rsidP="009A1897">
            <w:pPr>
              <w:pStyle w:val="TAL"/>
              <w:rPr>
                <w:rFonts w:cs="Arial"/>
                <w:sz w:val="16"/>
                <w:szCs w:val="16"/>
              </w:rPr>
            </w:pPr>
            <w:r>
              <w:rPr>
                <w:rFonts w:cs="Arial"/>
                <w:sz w:val="16"/>
                <w:szCs w:val="16"/>
              </w:rPr>
              <w:t>0914</w:t>
            </w:r>
          </w:p>
        </w:tc>
        <w:tc>
          <w:tcPr>
            <w:tcW w:w="426" w:type="dxa"/>
            <w:gridSpan w:val="2"/>
            <w:shd w:val="solid" w:color="FFFFFF" w:fill="auto"/>
          </w:tcPr>
          <w:p w14:paraId="284CC952" w14:textId="77777777" w:rsidR="009A1897" w:rsidRDefault="009A1897" w:rsidP="009A1897">
            <w:pPr>
              <w:pStyle w:val="TAL"/>
              <w:rPr>
                <w:rFonts w:cs="Arial"/>
                <w:sz w:val="16"/>
                <w:szCs w:val="16"/>
              </w:rPr>
            </w:pPr>
            <w:r>
              <w:rPr>
                <w:rFonts w:cs="Arial"/>
                <w:sz w:val="16"/>
                <w:szCs w:val="16"/>
              </w:rPr>
              <w:t>1</w:t>
            </w:r>
          </w:p>
        </w:tc>
        <w:tc>
          <w:tcPr>
            <w:tcW w:w="426" w:type="dxa"/>
            <w:gridSpan w:val="2"/>
            <w:shd w:val="solid" w:color="FFFFFF" w:fill="auto"/>
          </w:tcPr>
          <w:p w14:paraId="24D41A18" w14:textId="77777777" w:rsidR="009A1897" w:rsidRDefault="009A1897" w:rsidP="009A1897">
            <w:pPr>
              <w:pStyle w:val="TAL"/>
              <w:rPr>
                <w:rFonts w:cs="Arial"/>
                <w:sz w:val="16"/>
                <w:szCs w:val="16"/>
              </w:rPr>
            </w:pPr>
            <w:r>
              <w:rPr>
                <w:rFonts w:cs="Arial"/>
                <w:sz w:val="16"/>
                <w:szCs w:val="16"/>
              </w:rPr>
              <w:t>F</w:t>
            </w:r>
          </w:p>
        </w:tc>
        <w:tc>
          <w:tcPr>
            <w:tcW w:w="4821" w:type="dxa"/>
            <w:gridSpan w:val="2"/>
            <w:shd w:val="solid" w:color="FFFFFF" w:fill="auto"/>
          </w:tcPr>
          <w:p w14:paraId="77F9D33F" w14:textId="77777777" w:rsidR="009A1897" w:rsidRDefault="009A1897" w:rsidP="009A1897">
            <w:pPr>
              <w:pStyle w:val="TAL"/>
              <w:rPr>
                <w:rFonts w:cs="Arial"/>
                <w:sz w:val="16"/>
                <w:szCs w:val="16"/>
              </w:rPr>
            </w:pPr>
            <w:r>
              <w:rPr>
                <w:rFonts w:cs="Arial"/>
                <w:sz w:val="16"/>
                <w:szCs w:val="16"/>
              </w:rPr>
              <w:t>Add the EAS ID for EC charging</w:t>
            </w:r>
          </w:p>
        </w:tc>
        <w:tc>
          <w:tcPr>
            <w:tcW w:w="709" w:type="dxa"/>
            <w:gridSpan w:val="2"/>
            <w:shd w:val="solid" w:color="FFFFFF" w:fill="auto"/>
          </w:tcPr>
          <w:p w14:paraId="462A117F" w14:textId="77777777" w:rsidR="009A1897" w:rsidRDefault="009A1897" w:rsidP="009A1897">
            <w:pPr>
              <w:pStyle w:val="TAL"/>
              <w:jc w:val="center"/>
              <w:rPr>
                <w:rFonts w:cs="Arial"/>
                <w:sz w:val="16"/>
                <w:szCs w:val="16"/>
              </w:rPr>
            </w:pPr>
            <w:r>
              <w:rPr>
                <w:rFonts w:cs="Arial"/>
                <w:sz w:val="16"/>
                <w:szCs w:val="16"/>
              </w:rPr>
              <w:t>17.4.0</w:t>
            </w:r>
          </w:p>
        </w:tc>
      </w:tr>
      <w:tr w:rsidR="008900C8" w:rsidRPr="007F318C" w14:paraId="01A240B6" w14:textId="77777777" w:rsidTr="003E44E5">
        <w:trPr>
          <w:gridAfter w:val="1"/>
          <w:wAfter w:w="48" w:type="dxa"/>
        </w:trPr>
        <w:tc>
          <w:tcPr>
            <w:tcW w:w="805" w:type="dxa"/>
            <w:gridSpan w:val="2"/>
            <w:shd w:val="solid" w:color="FFFFFF" w:fill="auto"/>
          </w:tcPr>
          <w:p w14:paraId="04A1EB6E" w14:textId="77777777" w:rsidR="008900C8" w:rsidRDefault="008900C8" w:rsidP="009A1897">
            <w:pPr>
              <w:pStyle w:val="TAL"/>
              <w:jc w:val="center"/>
              <w:rPr>
                <w:rFonts w:cs="Arial"/>
                <w:sz w:val="16"/>
                <w:szCs w:val="16"/>
              </w:rPr>
            </w:pPr>
            <w:r>
              <w:rPr>
                <w:rFonts w:cs="Arial"/>
                <w:sz w:val="16"/>
                <w:szCs w:val="16"/>
              </w:rPr>
              <w:t>2022-09</w:t>
            </w:r>
          </w:p>
        </w:tc>
        <w:tc>
          <w:tcPr>
            <w:tcW w:w="801" w:type="dxa"/>
            <w:gridSpan w:val="2"/>
            <w:shd w:val="solid" w:color="FFFFFF" w:fill="auto"/>
          </w:tcPr>
          <w:p w14:paraId="52D18419" w14:textId="77777777" w:rsidR="008900C8" w:rsidRDefault="008900C8" w:rsidP="009A1897">
            <w:pPr>
              <w:pStyle w:val="TAL"/>
              <w:rPr>
                <w:rFonts w:cs="Arial"/>
                <w:sz w:val="16"/>
                <w:szCs w:val="16"/>
              </w:rPr>
            </w:pPr>
            <w:r>
              <w:rPr>
                <w:rFonts w:cs="Arial"/>
                <w:sz w:val="16"/>
                <w:szCs w:val="16"/>
              </w:rPr>
              <w:t>SA#97e</w:t>
            </w:r>
          </w:p>
        </w:tc>
        <w:tc>
          <w:tcPr>
            <w:tcW w:w="1095" w:type="dxa"/>
            <w:gridSpan w:val="2"/>
            <w:shd w:val="solid" w:color="FFFFFF" w:fill="auto"/>
          </w:tcPr>
          <w:p w14:paraId="4AC58235" w14:textId="77777777" w:rsidR="008900C8" w:rsidRDefault="008900C8" w:rsidP="009A1897">
            <w:pPr>
              <w:pStyle w:val="TAL"/>
              <w:rPr>
                <w:rFonts w:cs="Arial"/>
                <w:sz w:val="16"/>
                <w:szCs w:val="16"/>
              </w:rPr>
            </w:pPr>
            <w:r>
              <w:rPr>
                <w:rFonts w:cs="Arial"/>
                <w:sz w:val="16"/>
                <w:szCs w:val="16"/>
              </w:rPr>
              <w:t>SP-220870</w:t>
            </w:r>
          </w:p>
        </w:tc>
        <w:tc>
          <w:tcPr>
            <w:tcW w:w="568" w:type="dxa"/>
            <w:gridSpan w:val="2"/>
            <w:shd w:val="solid" w:color="FFFFFF" w:fill="auto"/>
          </w:tcPr>
          <w:p w14:paraId="1620FDE7" w14:textId="77777777" w:rsidR="008900C8" w:rsidRDefault="008900C8" w:rsidP="009A1897">
            <w:pPr>
              <w:pStyle w:val="TAL"/>
              <w:rPr>
                <w:rFonts w:cs="Arial"/>
                <w:sz w:val="16"/>
                <w:szCs w:val="16"/>
              </w:rPr>
            </w:pPr>
            <w:r>
              <w:rPr>
                <w:rFonts w:cs="Arial"/>
                <w:sz w:val="16"/>
                <w:szCs w:val="16"/>
              </w:rPr>
              <w:t>0916</w:t>
            </w:r>
          </w:p>
        </w:tc>
        <w:tc>
          <w:tcPr>
            <w:tcW w:w="426" w:type="dxa"/>
            <w:gridSpan w:val="2"/>
            <w:shd w:val="solid" w:color="FFFFFF" w:fill="auto"/>
          </w:tcPr>
          <w:p w14:paraId="0AB947CF" w14:textId="77777777" w:rsidR="008900C8" w:rsidRDefault="008900C8" w:rsidP="009A1897">
            <w:pPr>
              <w:pStyle w:val="TAL"/>
              <w:rPr>
                <w:rFonts w:cs="Arial"/>
                <w:sz w:val="16"/>
                <w:szCs w:val="16"/>
              </w:rPr>
            </w:pPr>
            <w:r>
              <w:rPr>
                <w:rFonts w:cs="Arial"/>
                <w:sz w:val="16"/>
                <w:szCs w:val="16"/>
              </w:rPr>
              <w:t>1</w:t>
            </w:r>
          </w:p>
        </w:tc>
        <w:tc>
          <w:tcPr>
            <w:tcW w:w="426" w:type="dxa"/>
            <w:gridSpan w:val="2"/>
            <w:shd w:val="solid" w:color="FFFFFF" w:fill="auto"/>
          </w:tcPr>
          <w:p w14:paraId="01048F38" w14:textId="77777777" w:rsidR="008900C8" w:rsidRDefault="008900C8" w:rsidP="009A1897">
            <w:pPr>
              <w:pStyle w:val="TAL"/>
              <w:rPr>
                <w:rFonts w:cs="Arial"/>
                <w:sz w:val="16"/>
                <w:szCs w:val="16"/>
              </w:rPr>
            </w:pPr>
            <w:r>
              <w:rPr>
                <w:rFonts w:cs="Arial"/>
                <w:sz w:val="16"/>
                <w:szCs w:val="16"/>
              </w:rPr>
              <w:t>F</w:t>
            </w:r>
          </w:p>
        </w:tc>
        <w:tc>
          <w:tcPr>
            <w:tcW w:w="4821" w:type="dxa"/>
            <w:gridSpan w:val="2"/>
            <w:shd w:val="solid" w:color="FFFFFF" w:fill="auto"/>
          </w:tcPr>
          <w:p w14:paraId="26F7019B" w14:textId="77777777" w:rsidR="008900C8" w:rsidRDefault="008900C8" w:rsidP="009A1897">
            <w:pPr>
              <w:pStyle w:val="TAL"/>
              <w:rPr>
                <w:rFonts w:cs="Arial"/>
                <w:sz w:val="16"/>
                <w:szCs w:val="16"/>
              </w:rPr>
            </w:pPr>
            <w:r>
              <w:rPr>
                <w:rFonts w:cs="Arial"/>
                <w:sz w:val="16"/>
                <w:szCs w:val="16"/>
              </w:rPr>
              <w:t>Correction on 5G ProSe charging information to CHF CDR</w:t>
            </w:r>
          </w:p>
        </w:tc>
        <w:tc>
          <w:tcPr>
            <w:tcW w:w="709" w:type="dxa"/>
            <w:gridSpan w:val="2"/>
            <w:shd w:val="solid" w:color="FFFFFF" w:fill="auto"/>
          </w:tcPr>
          <w:p w14:paraId="6D055BDE" w14:textId="77777777" w:rsidR="008900C8" w:rsidRDefault="008900C8" w:rsidP="009A1897">
            <w:pPr>
              <w:pStyle w:val="TAL"/>
              <w:jc w:val="center"/>
              <w:rPr>
                <w:rFonts w:cs="Arial"/>
                <w:sz w:val="16"/>
                <w:szCs w:val="16"/>
              </w:rPr>
            </w:pPr>
            <w:r>
              <w:rPr>
                <w:rFonts w:cs="Arial"/>
                <w:sz w:val="16"/>
                <w:szCs w:val="16"/>
              </w:rPr>
              <w:t>17.4.0</w:t>
            </w:r>
          </w:p>
        </w:tc>
      </w:tr>
      <w:tr w:rsidR="00E525C2" w:rsidRPr="007F318C" w14:paraId="75BF6D42" w14:textId="77777777" w:rsidTr="003E44E5">
        <w:trPr>
          <w:gridAfter w:val="1"/>
          <w:wAfter w:w="48" w:type="dxa"/>
        </w:trPr>
        <w:tc>
          <w:tcPr>
            <w:tcW w:w="805" w:type="dxa"/>
            <w:gridSpan w:val="2"/>
            <w:shd w:val="solid" w:color="FFFFFF" w:fill="auto"/>
          </w:tcPr>
          <w:p w14:paraId="489934F2" w14:textId="77777777" w:rsidR="00E525C2" w:rsidRDefault="00E525C2" w:rsidP="009A1897">
            <w:pPr>
              <w:pStyle w:val="TAL"/>
              <w:jc w:val="center"/>
              <w:rPr>
                <w:rFonts w:cs="Arial"/>
                <w:sz w:val="16"/>
                <w:szCs w:val="16"/>
              </w:rPr>
            </w:pPr>
            <w:r>
              <w:rPr>
                <w:rFonts w:cs="Arial"/>
                <w:sz w:val="16"/>
                <w:szCs w:val="16"/>
              </w:rPr>
              <w:t>2022-12</w:t>
            </w:r>
          </w:p>
        </w:tc>
        <w:tc>
          <w:tcPr>
            <w:tcW w:w="801" w:type="dxa"/>
            <w:gridSpan w:val="2"/>
            <w:shd w:val="solid" w:color="FFFFFF" w:fill="auto"/>
          </w:tcPr>
          <w:p w14:paraId="389115E9" w14:textId="77777777" w:rsidR="00E525C2" w:rsidRDefault="00E525C2" w:rsidP="009A1897">
            <w:pPr>
              <w:pStyle w:val="TAL"/>
              <w:rPr>
                <w:rFonts w:cs="Arial"/>
                <w:sz w:val="16"/>
                <w:szCs w:val="16"/>
              </w:rPr>
            </w:pPr>
            <w:r>
              <w:rPr>
                <w:rFonts w:cs="Arial"/>
                <w:sz w:val="16"/>
                <w:szCs w:val="16"/>
              </w:rPr>
              <w:t>SA#98e</w:t>
            </w:r>
          </w:p>
        </w:tc>
        <w:tc>
          <w:tcPr>
            <w:tcW w:w="1095" w:type="dxa"/>
            <w:gridSpan w:val="2"/>
            <w:shd w:val="solid" w:color="FFFFFF" w:fill="auto"/>
          </w:tcPr>
          <w:p w14:paraId="31026376" w14:textId="77777777" w:rsidR="00E525C2" w:rsidRDefault="00E525C2" w:rsidP="009A1897">
            <w:pPr>
              <w:pStyle w:val="TAL"/>
              <w:rPr>
                <w:rFonts w:cs="Arial"/>
                <w:sz w:val="16"/>
                <w:szCs w:val="16"/>
              </w:rPr>
            </w:pPr>
            <w:r>
              <w:rPr>
                <w:rFonts w:cs="Arial"/>
                <w:sz w:val="16"/>
                <w:szCs w:val="16"/>
              </w:rPr>
              <w:t>SP-221171</w:t>
            </w:r>
          </w:p>
        </w:tc>
        <w:tc>
          <w:tcPr>
            <w:tcW w:w="568" w:type="dxa"/>
            <w:gridSpan w:val="2"/>
            <w:shd w:val="solid" w:color="FFFFFF" w:fill="auto"/>
          </w:tcPr>
          <w:p w14:paraId="43AE7B36" w14:textId="77777777" w:rsidR="00E525C2" w:rsidRDefault="00E525C2" w:rsidP="009A1897">
            <w:pPr>
              <w:pStyle w:val="TAL"/>
              <w:rPr>
                <w:rFonts w:cs="Arial"/>
                <w:sz w:val="16"/>
                <w:szCs w:val="16"/>
              </w:rPr>
            </w:pPr>
            <w:r>
              <w:rPr>
                <w:rFonts w:cs="Arial"/>
                <w:sz w:val="16"/>
                <w:szCs w:val="16"/>
              </w:rPr>
              <w:t>0917</w:t>
            </w:r>
          </w:p>
        </w:tc>
        <w:tc>
          <w:tcPr>
            <w:tcW w:w="426" w:type="dxa"/>
            <w:gridSpan w:val="2"/>
            <w:shd w:val="solid" w:color="FFFFFF" w:fill="auto"/>
          </w:tcPr>
          <w:p w14:paraId="17B99C30" w14:textId="77777777" w:rsidR="00E525C2" w:rsidRDefault="00E525C2" w:rsidP="009A1897">
            <w:pPr>
              <w:pStyle w:val="TAL"/>
              <w:rPr>
                <w:rFonts w:cs="Arial"/>
                <w:sz w:val="16"/>
                <w:szCs w:val="16"/>
              </w:rPr>
            </w:pPr>
            <w:r>
              <w:rPr>
                <w:rFonts w:cs="Arial"/>
                <w:sz w:val="16"/>
                <w:szCs w:val="16"/>
              </w:rPr>
              <w:t>1</w:t>
            </w:r>
          </w:p>
        </w:tc>
        <w:tc>
          <w:tcPr>
            <w:tcW w:w="426" w:type="dxa"/>
            <w:gridSpan w:val="2"/>
            <w:shd w:val="solid" w:color="FFFFFF" w:fill="auto"/>
          </w:tcPr>
          <w:p w14:paraId="46A9A18C" w14:textId="77777777" w:rsidR="00E525C2" w:rsidRDefault="00E525C2" w:rsidP="009A1897">
            <w:pPr>
              <w:pStyle w:val="TAL"/>
              <w:rPr>
                <w:rFonts w:cs="Arial"/>
                <w:sz w:val="16"/>
                <w:szCs w:val="16"/>
              </w:rPr>
            </w:pPr>
            <w:r>
              <w:rPr>
                <w:rFonts w:cs="Arial"/>
                <w:sz w:val="16"/>
                <w:szCs w:val="16"/>
              </w:rPr>
              <w:t>A</w:t>
            </w:r>
          </w:p>
        </w:tc>
        <w:tc>
          <w:tcPr>
            <w:tcW w:w="4821" w:type="dxa"/>
            <w:gridSpan w:val="2"/>
            <w:shd w:val="solid" w:color="FFFFFF" w:fill="auto"/>
          </w:tcPr>
          <w:p w14:paraId="74A755F7" w14:textId="77777777" w:rsidR="00E525C2" w:rsidRDefault="00E525C2" w:rsidP="009A1897">
            <w:pPr>
              <w:pStyle w:val="TAL"/>
              <w:rPr>
                <w:rFonts w:cs="Arial"/>
                <w:sz w:val="16"/>
                <w:szCs w:val="16"/>
              </w:rPr>
            </w:pPr>
            <w:r>
              <w:rPr>
                <w:rFonts w:cs="Arial"/>
                <w:sz w:val="16"/>
                <w:szCs w:val="16"/>
              </w:rPr>
              <w:t>gNbValue datatype size correction</w:t>
            </w:r>
          </w:p>
        </w:tc>
        <w:tc>
          <w:tcPr>
            <w:tcW w:w="709" w:type="dxa"/>
            <w:gridSpan w:val="2"/>
            <w:shd w:val="solid" w:color="FFFFFF" w:fill="auto"/>
          </w:tcPr>
          <w:p w14:paraId="5299EA54" w14:textId="77777777" w:rsidR="00E525C2" w:rsidRDefault="00E525C2" w:rsidP="009A1897">
            <w:pPr>
              <w:pStyle w:val="TAL"/>
              <w:jc w:val="center"/>
              <w:rPr>
                <w:rFonts w:cs="Arial"/>
                <w:sz w:val="16"/>
                <w:szCs w:val="16"/>
              </w:rPr>
            </w:pPr>
            <w:r>
              <w:rPr>
                <w:rFonts w:cs="Arial"/>
                <w:sz w:val="16"/>
                <w:szCs w:val="16"/>
              </w:rPr>
              <w:t>17.5.0</w:t>
            </w:r>
          </w:p>
        </w:tc>
      </w:tr>
      <w:tr w:rsidR="00E525C2" w:rsidRPr="007F318C" w14:paraId="6A31C283" w14:textId="77777777" w:rsidTr="003E44E5">
        <w:trPr>
          <w:gridAfter w:val="1"/>
          <w:wAfter w:w="48" w:type="dxa"/>
        </w:trPr>
        <w:tc>
          <w:tcPr>
            <w:tcW w:w="805" w:type="dxa"/>
            <w:gridSpan w:val="2"/>
            <w:shd w:val="solid" w:color="FFFFFF" w:fill="auto"/>
          </w:tcPr>
          <w:p w14:paraId="4BCF6786" w14:textId="77777777" w:rsidR="00E525C2" w:rsidRDefault="00E525C2" w:rsidP="009A1897">
            <w:pPr>
              <w:pStyle w:val="TAL"/>
              <w:jc w:val="center"/>
              <w:rPr>
                <w:rFonts w:cs="Arial"/>
                <w:sz w:val="16"/>
                <w:szCs w:val="16"/>
              </w:rPr>
            </w:pPr>
            <w:r>
              <w:rPr>
                <w:rFonts w:cs="Arial"/>
                <w:sz w:val="16"/>
                <w:szCs w:val="16"/>
              </w:rPr>
              <w:t>2022-12</w:t>
            </w:r>
          </w:p>
        </w:tc>
        <w:tc>
          <w:tcPr>
            <w:tcW w:w="801" w:type="dxa"/>
            <w:gridSpan w:val="2"/>
            <w:shd w:val="solid" w:color="FFFFFF" w:fill="auto"/>
          </w:tcPr>
          <w:p w14:paraId="6EC364E8" w14:textId="77777777" w:rsidR="00E525C2" w:rsidRDefault="00E525C2" w:rsidP="009A1897">
            <w:pPr>
              <w:pStyle w:val="TAL"/>
              <w:rPr>
                <w:rFonts w:cs="Arial"/>
                <w:sz w:val="16"/>
                <w:szCs w:val="16"/>
              </w:rPr>
            </w:pPr>
            <w:r>
              <w:rPr>
                <w:rFonts w:cs="Arial"/>
                <w:sz w:val="16"/>
                <w:szCs w:val="16"/>
              </w:rPr>
              <w:t>SA#98e</w:t>
            </w:r>
          </w:p>
        </w:tc>
        <w:tc>
          <w:tcPr>
            <w:tcW w:w="1095" w:type="dxa"/>
            <w:gridSpan w:val="2"/>
            <w:shd w:val="solid" w:color="FFFFFF" w:fill="auto"/>
          </w:tcPr>
          <w:p w14:paraId="59030154" w14:textId="77777777" w:rsidR="00E525C2" w:rsidRDefault="00E525C2" w:rsidP="009A1897">
            <w:pPr>
              <w:pStyle w:val="TAL"/>
              <w:rPr>
                <w:rFonts w:cs="Arial"/>
                <w:sz w:val="16"/>
                <w:szCs w:val="16"/>
              </w:rPr>
            </w:pPr>
            <w:r>
              <w:rPr>
                <w:rFonts w:cs="Arial"/>
                <w:sz w:val="16"/>
                <w:szCs w:val="16"/>
              </w:rPr>
              <w:t>SP-221168</w:t>
            </w:r>
          </w:p>
        </w:tc>
        <w:tc>
          <w:tcPr>
            <w:tcW w:w="568" w:type="dxa"/>
            <w:gridSpan w:val="2"/>
            <w:shd w:val="solid" w:color="FFFFFF" w:fill="auto"/>
          </w:tcPr>
          <w:p w14:paraId="6356E6D4" w14:textId="77777777" w:rsidR="00E525C2" w:rsidRDefault="00E525C2" w:rsidP="009A1897">
            <w:pPr>
              <w:pStyle w:val="TAL"/>
              <w:rPr>
                <w:rFonts w:cs="Arial"/>
                <w:sz w:val="16"/>
                <w:szCs w:val="16"/>
              </w:rPr>
            </w:pPr>
            <w:r>
              <w:rPr>
                <w:rFonts w:cs="Arial"/>
                <w:sz w:val="16"/>
                <w:szCs w:val="16"/>
              </w:rPr>
              <w:t>0918</w:t>
            </w:r>
          </w:p>
        </w:tc>
        <w:tc>
          <w:tcPr>
            <w:tcW w:w="426" w:type="dxa"/>
            <w:gridSpan w:val="2"/>
            <w:shd w:val="solid" w:color="FFFFFF" w:fill="auto"/>
          </w:tcPr>
          <w:p w14:paraId="17E241C3" w14:textId="77777777" w:rsidR="00E525C2" w:rsidRDefault="00E525C2" w:rsidP="009A1897">
            <w:pPr>
              <w:pStyle w:val="TAL"/>
              <w:rPr>
                <w:rFonts w:cs="Arial"/>
                <w:sz w:val="16"/>
                <w:szCs w:val="16"/>
              </w:rPr>
            </w:pPr>
            <w:r>
              <w:rPr>
                <w:rFonts w:cs="Arial"/>
                <w:sz w:val="16"/>
                <w:szCs w:val="16"/>
              </w:rPr>
              <w:t>-</w:t>
            </w:r>
          </w:p>
        </w:tc>
        <w:tc>
          <w:tcPr>
            <w:tcW w:w="426" w:type="dxa"/>
            <w:gridSpan w:val="2"/>
            <w:shd w:val="solid" w:color="FFFFFF" w:fill="auto"/>
          </w:tcPr>
          <w:p w14:paraId="5E019B26" w14:textId="77777777" w:rsidR="00E525C2" w:rsidRDefault="00E525C2" w:rsidP="009A1897">
            <w:pPr>
              <w:pStyle w:val="TAL"/>
              <w:rPr>
                <w:rFonts w:cs="Arial"/>
                <w:sz w:val="16"/>
                <w:szCs w:val="16"/>
              </w:rPr>
            </w:pPr>
            <w:r>
              <w:rPr>
                <w:rFonts w:cs="Arial"/>
                <w:sz w:val="16"/>
                <w:szCs w:val="16"/>
              </w:rPr>
              <w:t>F</w:t>
            </w:r>
          </w:p>
        </w:tc>
        <w:tc>
          <w:tcPr>
            <w:tcW w:w="4821" w:type="dxa"/>
            <w:gridSpan w:val="2"/>
            <w:shd w:val="solid" w:color="FFFFFF" w:fill="auto"/>
          </w:tcPr>
          <w:p w14:paraId="7EA9DB51" w14:textId="77777777" w:rsidR="00E525C2" w:rsidRDefault="00E525C2" w:rsidP="009A1897">
            <w:pPr>
              <w:pStyle w:val="TAL"/>
              <w:rPr>
                <w:rFonts w:cs="Arial"/>
                <w:sz w:val="16"/>
                <w:szCs w:val="16"/>
              </w:rPr>
            </w:pPr>
            <w:r>
              <w:rPr>
                <w:rFonts w:cs="Arial"/>
                <w:sz w:val="16"/>
                <w:szCs w:val="16"/>
              </w:rPr>
              <w:t>Add IMS Node in CHF CDRs</w:t>
            </w:r>
          </w:p>
        </w:tc>
        <w:tc>
          <w:tcPr>
            <w:tcW w:w="709" w:type="dxa"/>
            <w:gridSpan w:val="2"/>
            <w:shd w:val="solid" w:color="FFFFFF" w:fill="auto"/>
          </w:tcPr>
          <w:p w14:paraId="554F9C73" w14:textId="77777777" w:rsidR="00E525C2" w:rsidRDefault="00E525C2" w:rsidP="009A1897">
            <w:pPr>
              <w:pStyle w:val="TAL"/>
              <w:jc w:val="center"/>
              <w:rPr>
                <w:rFonts w:cs="Arial"/>
                <w:sz w:val="16"/>
                <w:szCs w:val="16"/>
              </w:rPr>
            </w:pPr>
            <w:r>
              <w:rPr>
                <w:rFonts w:cs="Arial"/>
                <w:sz w:val="16"/>
                <w:szCs w:val="16"/>
              </w:rPr>
              <w:t>17.5.0</w:t>
            </w:r>
          </w:p>
        </w:tc>
      </w:tr>
      <w:tr w:rsidR="00C20554" w:rsidRPr="007F318C" w14:paraId="01E46C2E" w14:textId="77777777" w:rsidTr="003E44E5">
        <w:trPr>
          <w:gridAfter w:val="1"/>
          <w:wAfter w:w="48" w:type="dxa"/>
        </w:trPr>
        <w:tc>
          <w:tcPr>
            <w:tcW w:w="805" w:type="dxa"/>
            <w:gridSpan w:val="2"/>
            <w:shd w:val="solid" w:color="FFFFFF" w:fill="auto"/>
          </w:tcPr>
          <w:p w14:paraId="12001A86" w14:textId="77777777" w:rsidR="00C20554" w:rsidRDefault="00C20554" w:rsidP="00C20554">
            <w:pPr>
              <w:pStyle w:val="TAL"/>
              <w:jc w:val="center"/>
              <w:rPr>
                <w:rFonts w:cs="Arial"/>
                <w:sz w:val="16"/>
                <w:szCs w:val="16"/>
              </w:rPr>
            </w:pPr>
            <w:r>
              <w:rPr>
                <w:rFonts w:cs="Arial"/>
                <w:sz w:val="16"/>
                <w:szCs w:val="16"/>
              </w:rPr>
              <w:t>2022-12</w:t>
            </w:r>
          </w:p>
        </w:tc>
        <w:tc>
          <w:tcPr>
            <w:tcW w:w="801" w:type="dxa"/>
            <w:gridSpan w:val="2"/>
            <w:shd w:val="solid" w:color="FFFFFF" w:fill="auto"/>
          </w:tcPr>
          <w:p w14:paraId="29062E9E" w14:textId="77777777" w:rsidR="00C20554" w:rsidRDefault="00C20554" w:rsidP="00C20554">
            <w:pPr>
              <w:pStyle w:val="TAL"/>
              <w:rPr>
                <w:rFonts w:cs="Arial"/>
                <w:sz w:val="16"/>
                <w:szCs w:val="16"/>
              </w:rPr>
            </w:pPr>
            <w:r>
              <w:rPr>
                <w:rFonts w:cs="Arial"/>
                <w:sz w:val="16"/>
                <w:szCs w:val="16"/>
              </w:rPr>
              <w:t>SA#98e</w:t>
            </w:r>
          </w:p>
        </w:tc>
        <w:tc>
          <w:tcPr>
            <w:tcW w:w="1095" w:type="dxa"/>
            <w:gridSpan w:val="2"/>
            <w:shd w:val="solid" w:color="FFFFFF" w:fill="auto"/>
          </w:tcPr>
          <w:p w14:paraId="6D37361E" w14:textId="77777777" w:rsidR="00C20554" w:rsidRDefault="00C20554" w:rsidP="00C20554">
            <w:pPr>
              <w:pStyle w:val="TAL"/>
              <w:rPr>
                <w:rFonts w:cs="Arial"/>
                <w:sz w:val="16"/>
                <w:szCs w:val="16"/>
              </w:rPr>
            </w:pPr>
            <w:r>
              <w:rPr>
                <w:rFonts w:cs="Arial"/>
                <w:sz w:val="16"/>
                <w:szCs w:val="16"/>
              </w:rPr>
              <w:t>SP-221168</w:t>
            </w:r>
          </w:p>
        </w:tc>
        <w:tc>
          <w:tcPr>
            <w:tcW w:w="568" w:type="dxa"/>
            <w:gridSpan w:val="2"/>
            <w:shd w:val="solid" w:color="FFFFFF" w:fill="auto"/>
          </w:tcPr>
          <w:p w14:paraId="7A240B1D" w14:textId="77777777" w:rsidR="00C20554" w:rsidRDefault="00C20554" w:rsidP="00C20554">
            <w:pPr>
              <w:pStyle w:val="TAL"/>
              <w:rPr>
                <w:rFonts w:cs="Arial"/>
                <w:sz w:val="16"/>
                <w:szCs w:val="16"/>
              </w:rPr>
            </w:pPr>
            <w:r>
              <w:rPr>
                <w:rFonts w:cs="Arial"/>
                <w:sz w:val="16"/>
                <w:szCs w:val="16"/>
              </w:rPr>
              <w:t>0919</w:t>
            </w:r>
          </w:p>
        </w:tc>
        <w:tc>
          <w:tcPr>
            <w:tcW w:w="426" w:type="dxa"/>
            <w:gridSpan w:val="2"/>
            <w:shd w:val="solid" w:color="FFFFFF" w:fill="auto"/>
          </w:tcPr>
          <w:p w14:paraId="53CB5F3B" w14:textId="77777777" w:rsidR="00C20554" w:rsidRDefault="00C20554" w:rsidP="00C20554">
            <w:pPr>
              <w:pStyle w:val="TAL"/>
              <w:rPr>
                <w:rFonts w:cs="Arial"/>
                <w:sz w:val="16"/>
                <w:szCs w:val="16"/>
              </w:rPr>
            </w:pPr>
            <w:r>
              <w:rPr>
                <w:rFonts w:cs="Arial"/>
                <w:sz w:val="16"/>
                <w:szCs w:val="16"/>
              </w:rPr>
              <w:t>-</w:t>
            </w:r>
          </w:p>
        </w:tc>
        <w:tc>
          <w:tcPr>
            <w:tcW w:w="426" w:type="dxa"/>
            <w:gridSpan w:val="2"/>
            <w:shd w:val="solid" w:color="FFFFFF" w:fill="auto"/>
          </w:tcPr>
          <w:p w14:paraId="3C11327A" w14:textId="77777777" w:rsidR="00C20554" w:rsidRDefault="00C20554" w:rsidP="00C20554">
            <w:pPr>
              <w:pStyle w:val="TAL"/>
              <w:rPr>
                <w:rFonts w:cs="Arial"/>
                <w:sz w:val="16"/>
                <w:szCs w:val="16"/>
              </w:rPr>
            </w:pPr>
            <w:r>
              <w:rPr>
                <w:rFonts w:cs="Arial"/>
                <w:sz w:val="16"/>
                <w:szCs w:val="16"/>
              </w:rPr>
              <w:t>F</w:t>
            </w:r>
          </w:p>
        </w:tc>
        <w:tc>
          <w:tcPr>
            <w:tcW w:w="4821" w:type="dxa"/>
            <w:gridSpan w:val="2"/>
            <w:shd w:val="solid" w:color="FFFFFF" w:fill="auto"/>
          </w:tcPr>
          <w:p w14:paraId="7ACA3634" w14:textId="77777777" w:rsidR="00C20554" w:rsidRDefault="00C20554" w:rsidP="00C20554">
            <w:pPr>
              <w:pStyle w:val="TAL"/>
              <w:rPr>
                <w:rFonts w:cs="Arial"/>
                <w:sz w:val="16"/>
                <w:szCs w:val="16"/>
              </w:rPr>
            </w:pPr>
            <w:r>
              <w:rPr>
                <w:rFonts w:cs="Arial"/>
                <w:sz w:val="16"/>
                <w:szCs w:val="16"/>
              </w:rPr>
              <w:t>Correction presence reporting in roaming QBC information</w:t>
            </w:r>
          </w:p>
        </w:tc>
        <w:tc>
          <w:tcPr>
            <w:tcW w:w="709" w:type="dxa"/>
            <w:gridSpan w:val="2"/>
            <w:shd w:val="solid" w:color="FFFFFF" w:fill="auto"/>
          </w:tcPr>
          <w:p w14:paraId="3A8E5876" w14:textId="77777777" w:rsidR="00C20554" w:rsidRDefault="00C20554" w:rsidP="00C20554">
            <w:pPr>
              <w:pStyle w:val="TAL"/>
              <w:jc w:val="center"/>
              <w:rPr>
                <w:rFonts w:cs="Arial"/>
                <w:sz w:val="16"/>
                <w:szCs w:val="16"/>
              </w:rPr>
            </w:pPr>
            <w:r>
              <w:rPr>
                <w:rFonts w:cs="Arial"/>
                <w:sz w:val="16"/>
                <w:szCs w:val="16"/>
              </w:rPr>
              <w:t>17.5.0</w:t>
            </w:r>
          </w:p>
        </w:tc>
      </w:tr>
      <w:tr w:rsidR="00C20554" w:rsidRPr="007F318C" w14:paraId="5F918A7D" w14:textId="77777777" w:rsidTr="003E44E5">
        <w:trPr>
          <w:gridAfter w:val="1"/>
          <w:wAfter w:w="48" w:type="dxa"/>
        </w:trPr>
        <w:tc>
          <w:tcPr>
            <w:tcW w:w="805" w:type="dxa"/>
            <w:gridSpan w:val="2"/>
            <w:shd w:val="solid" w:color="FFFFFF" w:fill="auto"/>
          </w:tcPr>
          <w:p w14:paraId="3316D4DD" w14:textId="77777777" w:rsidR="00C20554" w:rsidRDefault="00C20554" w:rsidP="00C20554">
            <w:pPr>
              <w:pStyle w:val="TAL"/>
              <w:jc w:val="center"/>
              <w:rPr>
                <w:rFonts w:cs="Arial"/>
                <w:sz w:val="16"/>
                <w:szCs w:val="16"/>
              </w:rPr>
            </w:pPr>
            <w:r>
              <w:rPr>
                <w:rFonts w:cs="Arial"/>
                <w:sz w:val="16"/>
                <w:szCs w:val="16"/>
              </w:rPr>
              <w:t>2022-12</w:t>
            </w:r>
          </w:p>
        </w:tc>
        <w:tc>
          <w:tcPr>
            <w:tcW w:w="801" w:type="dxa"/>
            <w:gridSpan w:val="2"/>
            <w:shd w:val="solid" w:color="FFFFFF" w:fill="auto"/>
          </w:tcPr>
          <w:p w14:paraId="0DF0E5F3" w14:textId="77777777" w:rsidR="00C20554" w:rsidRDefault="00C20554" w:rsidP="00C20554">
            <w:pPr>
              <w:pStyle w:val="TAL"/>
              <w:rPr>
                <w:rFonts w:cs="Arial"/>
                <w:sz w:val="16"/>
                <w:szCs w:val="16"/>
              </w:rPr>
            </w:pPr>
            <w:r>
              <w:rPr>
                <w:rFonts w:cs="Arial"/>
                <w:sz w:val="16"/>
                <w:szCs w:val="16"/>
              </w:rPr>
              <w:t>SA#98e</w:t>
            </w:r>
          </w:p>
        </w:tc>
        <w:tc>
          <w:tcPr>
            <w:tcW w:w="1095" w:type="dxa"/>
            <w:gridSpan w:val="2"/>
            <w:shd w:val="solid" w:color="FFFFFF" w:fill="auto"/>
          </w:tcPr>
          <w:p w14:paraId="6DB26694" w14:textId="77777777" w:rsidR="00C20554" w:rsidRDefault="00C20554" w:rsidP="00C20554">
            <w:pPr>
              <w:pStyle w:val="TAL"/>
              <w:rPr>
                <w:rFonts w:cs="Arial"/>
                <w:sz w:val="16"/>
                <w:szCs w:val="16"/>
              </w:rPr>
            </w:pPr>
            <w:r>
              <w:rPr>
                <w:rFonts w:cs="Arial"/>
                <w:sz w:val="16"/>
                <w:szCs w:val="16"/>
              </w:rPr>
              <w:t>SP-221168</w:t>
            </w:r>
          </w:p>
        </w:tc>
        <w:tc>
          <w:tcPr>
            <w:tcW w:w="568" w:type="dxa"/>
            <w:gridSpan w:val="2"/>
            <w:shd w:val="solid" w:color="FFFFFF" w:fill="auto"/>
          </w:tcPr>
          <w:p w14:paraId="70162AA8" w14:textId="77777777" w:rsidR="00C20554" w:rsidRDefault="00C20554" w:rsidP="00C20554">
            <w:pPr>
              <w:pStyle w:val="TAL"/>
              <w:rPr>
                <w:rFonts w:cs="Arial"/>
                <w:sz w:val="16"/>
                <w:szCs w:val="16"/>
              </w:rPr>
            </w:pPr>
            <w:r>
              <w:rPr>
                <w:rFonts w:cs="Arial"/>
                <w:sz w:val="16"/>
                <w:szCs w:val="16"/>
              </w:rPr>
              <w:t>0921</w:t>
            </w:r>
          </w:p>
        </w:tc>
        <w:tc>
          <w:tcPr>
            <w:tcW w:w="426" w:type="dxa"/>
            <w:gridSpan w:val="2"/>
            <w:shd w:val="solid" w:color="FFFFFF" w:fill="auto"/>
          </w:tcPr>
          <w:p w14:paraId="1D6F68A4" w14:textId="77777777" w:rsidR="00C20554" w:rsidRDefault="00C20554" w:rsidP="00C20554">
            <w:pPr>
              <w:pStyle w:val="TAL"/>
              <w:rPr>
                <w:rFonts w:cs="Arial"/>
                <w:sz w:val="16"/>
                <w:szCs w:val="16"/>
              </w:rPr>
            </w:pPr>
            <w:r>
              <w:rPr>
                <w:rFonts w:cs="Arial"/>
                <w:sz w:val="16"/>
                <w:szCs w:val="16"/>
              </w:rPr>
              <w:t>1</w:t>
            </w:r>
          </w:p>
        </w:tc>
        <w:tc>
          <w:tcPr>
            <w:tcW w:w="426" w:type="dxa"/>
            <w:gridSpan w:val="2"/>
            <w:shd w:val="solid" w:color="FFFFFF" w:fill="auto"/>
          </w:tcPr>
          <w:p w14:paraId="560E2DEC" w14:textId="77777777" w:rsidR="00C20554" w:rsidRDefault="00C20554" w:rsidP="00C20554">
            <w:pPr>
              <w:pStyle w:val="TAL"/>
              <w:rPr>
                <w:rFonts w:cs="Arial"/>
                <w:sz w:val="16"/>
                <w:szCs w:val="16"/>
              </w:rPr>
            </w:pPr>
            <w:r>
              <w:rPr>
                <w:rFonts w:cs="Arial"/>
                <w:sz w:val="16"/>
                <w:szCs w:val="16"/>
              </w:rPr>
              <w:t>F</w:t>
            </w:r>
          </w:p>
        </w:tc>
        <w:tc>
          <w:tcPr>
            <w:tcW w:w="4821" w:type="dxa"/>
            <w:gridSpan w:val="2"/>
            <w:shd w:val="solid" w:color="FFFFFF" w:fill="auto"/>
          </w:tcPr>
          <w:p w14:paraId="7904A879" w14:textId="77777777" w:rsidR="00C20554" w:rsidRDefault="00C20554" w:rsidP="00C20554">
            <w:pPr>
              <w:pStyle w:val="TAL"/>
              <w:rPr>
                <w:rFonts w:cs="Arial"/>
                <w:sz w:val="16"/>
                <w:szCs w:val="16"/>
              </w:rPr>
            </w:pPr>
            <w:r>
              <w:rPr>
                <w:rFonts w:cs="Arial"/>
                <w:sz w:val="16"/>
                <w:szCs w:val="16"/>
              </w:rPr>
              <w:t>Addition of the EES in the CHF CDR</w:t>
            </w:r>
          </w:p>
        </w:tc>
        <w:tc>
          <w:tcPr>
            <w:tcW w:w="709" w:type="dxa"/>
            <w:gridSpan w:val="2"/>
            <w:shd w:val="solid" w:color="FFFFFF" w:fill="auto"/>
          </w:tcPr>
          <w:p w14:paraId="42C01FD2" w14:textId="77777777" w:rsidR="00C20554" w:rsidRDefault="00C20554" w:rsidP="00C20554">
            <w:pPr>
              <w:pStyle w:val="TAL"/>
              <w:jc w:val="center"/>
              <w:rPr>
                <w:rFonts w:cs="Arial"/>
                <w:sz w:val="16"/>
                <w:szCs w:val="16"/>
              </w:rPr>
            </w:pPr>
            <w:r>
              <w:rPr>
                <w:rFonts w:cs="Arial"/>
                <w:sz w:val="16"/>
                <w:szCs w:val="16"/>
              </w:rPr>
              <w:t>17.5.0</w:t>
            </w:r>
          </w:p>
        </w:tc>
      </w:tr>
      <w:tr w:rsidR="00C20554" w:rsidRPr="007F318C" w14:paraId="7A14126F" w14:textId="77777777" w:rsidTr="003E44E5">
        <w:trPr>
          <w:gridAfter w:val="1"/>
          <w:wAfter w:w="48" w:type="dxa"/>
        </w:trPr>
        <w:tc>
          <w:tcPr>
            <w:tcW w:w="805" w:type="dxa"/>
            <w:gridSpan w:val="2"/>
            <w:shd w:val="solid" w:color="FFFFFF" w:fill="auto"/>
          </w:tcPr>
          <w:p w14:paraId="6D7AB706" w14:textId="77777777" w:rsidR="00C20554" w:rsidRDefault="00C20554" w:rsidP="00C20554">
            <w:pPr>
              <w:pStyle w:val="TAL"/>
              <w:jc w:val="center"/>
              <w:rPr>
                <w:rFonts w:cs="Arial"/>
                <w:sz w:val="16"/>
                <w:szCs w:val="16"/>
              </w:rPr>
            </w:pPr>
            <w:r>
              <w:rPr>
                <w:rFonts w:cs="Arial"/>
                <w:sz w:val="16"/>
                <w:szCs w:val="16"/>
              </w:rPr>
              <w:t>2022-12</w:t>
            </w:r>
          </w:p>
        </w:tc>
        <w:tc>
          <w:tcPr>
            <w:tcW w:w="801" w:type="dxa"/>
            <w:gridSpan w:val="2"/>
            <w:shd w:val="solid" w:color="FFFFFF" w:fill="auto"/>
          </w:tcPr>
          <w:p w14:paraId="17CC4450" w14:textId="77777777" w:rsidR="00C20554" w:rsidRDefault="00C20554" w:rsidP="00C20554">
            <w:pPr>
              <w:pStyle w:val="TAL"/>
              <w:rPr>
                <w:rFonts w:cs="Arial"/>
                <w:sz w:val="16"/>
                <w:szCs w:val="16"/>
              </w:rPr>
            </w:pPr>
            <w:r>
              <w:rPr>
                <w:rFonts w:cs="Arial"/>
                <w:sz w:val="16"/>
                <w:szCs w:val="16"/>
              </w:rPr>
              <w:t>SA#98e</w:t>
            </w:r>
          </w:p>
        </w:tc>
        <w:tc>
          <w:tcPr>
            <w:tcW w:w="1095" w:type="dxa"/>
            <w:gridSpan w:val="2"/>
            <w:shd w:val="solid" w:color="FFFFFF" w:fill="auto"/>
          </w:tcPr>
          <w:p w14:paraId="12657088" w14:textId="77777777" w:rsidR="00C20554" w:rsidRDefault="00C20554" w:rsidP="00C20554">
            <w:pPr>
              <w:pStyle w:val="TAL"/>
              <w:rPr>
                <w:rFonts w:cs="Arial"/>
                <w:sz w:val="16"/>
                <w:szCs w:val="16"/>
              </w:rPr>
            </w:pPr>
            <w:r>
              <w:rPr>
                <w:rFonts w:cs="Arial"/>
                <w:sz w:val="16"/>
                <w:szCs w:val="16"/>
              </w:rPr>
              <w:t>SP-221193</w:t>
            </w:r>
          </w:p>
        </w:tc>
        <w:tc>
          <w:tcPr>
            <w:tcW w:w="568" w:type="dxa"/>
            <w:gridSpan w:val="2"/>
            <w:shd w:val="solid" w:color="FFFFFF" w:fill="auto"/>
          </w:tcPr>
          <w:p w14:paraId="589ABF1D" w14:textId="77777777" w:rsidR="00C20554" w:rsidRDefault="00C20554" w:rsidP="00C20554">
            <w:pPr>
              <w:pStyle w:val="TAL"/>
              <w:rPr>
                <w:rFonts w:cs="Arial"/>
                <w:sz w:val="16"/>
                <w:szCs w:val="16"/>
              </w:rPr>
            </w:pPr>
            <w:r>
              <w:rPr>
                <w:rFonts w:cs="Arial"/>
                <w:sz w:val="16"/>
                <w:szCs w:val="16"/>
              </w:rPr>
              <w:t>0922</w:t>
            </w:r>
          </w:p>
        </w:tc>
        <w:tc>
          <w:tcPr>
            <w:tcW w:w="426" w:type="dxa"/>
            <w:gridSpan w:val="2"/>
            <w:shd w:val="solid" w:color="FFFFFF" w:fill="auto"/>
          </w:tcPr>
          <w:p w14:paraId="43A28DBB" w14:textId="77777777" w:rsidR="00C20554" w:rsidRDefault="00C20554" w:rsidP="00C20554">
            <w:pPr>
              <w:pStyle w:val="TAL"/>
              <w:rPr>
                <w:rFonts w:cs="Arial"/>
                <w:sz w:val="16"/>
                <w:szCs w:val="16"/>
              </w:rPr>
            </w:pPr>
            <w:r>
              <w:rPr>
                <w:rFonts w:cs="Arial"/>
                <w:sz w:val="16"/>
                <w:szCs w:val="16"/>
              </w:rPr>
              <w:t>1</w:t>
            </w:r>
          </w:p>
        </w:tc>
        <w:tc>
          <w:tcPr>
            <w:tcW w:w="426" w:type="dxa"/>
            <w:gridSpan w:val="2"/>
            <w:shd w:val="solid" w:color="FFFFFF" w:fill="auto"/>
          </w:tcPr>
          <w:p w14:paraId="4E2422BD" w14:textId="77777777" w:rsidR="00C20554" w:rsidRDefault="00C20554" w:rsidP="00C20554">
            <w:pPr>
              <w:pStyle w:val="TAL"/>
              <w:rPr>
                <w:rFonts w:cs="Arial"/>
                <w:sz w:val="16"/>
                <w:szCs w:val="16"/>
              </w:rPr>
            </w:pPr>
            <w:r>
              <w:rPr>
                <w:rFonts w:cs="Arial"/>
                <w:sz w:val="16"/>
                <w:szCs w:val="16"/>
              </w:rPr>
              <w:t>F</w:t>
            </w:r>
          </w:p>
        </w:tc>
        <w:tc>
          <w:tcPr>
            <w:tcW w:w="4821" w:type="dxa"/>
            <w:gridSpan w:val="2"/>
            <w:shd w:val="solid" w:color="FFFFFF" w:fill="auto"/>
          </w:tcPr>
          <w:p w14:paraId="5B558466" w14:textId="77777777" w:rsidR="00C20554" w:rsidRDefault="00C20554" w:rsidP="00C20554">
            <w:pPr>
              <w:pStyle w:val="TAL"/>
              <w:rPr>
                <w:rFonts w:cs="Arial"/>
                <w:sz w:val="16"/>
                <w:szCs w:val="16"/>
              </w:rPr>
            </w:pPr>
            <w:r>
              <w:rPr>
                <w:rFonts w:cs="Arial"/>
                <w:sz w:val="16"/>
                <w:szCs w:val="16"/>
              </w:rPr>
              <w:t>Addition of the IMS Charging in the CHF CDR</w:t>
            </w:r>
          </w:p>
        </w:tc>
        <w:tc>
          <w:tcPr>
            <w:tcW w:w="709" w:type="dxa"/>
            <w:gridSpan w:val="2"/>
            <w:shd w:val="solid" w:color="FFFFFF" w:fill="auto"/>
          </w:tcPr>
          <w:p w14:paraId="7AC531CA" w14:textId="77777777" w:rsidR="00C20554" w:rsidRDefault="00C20554" w:rsidP="00C20554">
            <w:pPr>
              <w:pStyle w:val="TAL"/>
              <w:jc w:val="center"/>
              <w:rPr>
                <w:rFonts w:cs="Arial"/>
                <w:sz w:val="16"/>
                <w:szCs w:val="16"/>
              </w:rPr>
            </w:pPr>
            <w:r>
              <w:rPr>
                <w:rFonts w:cs="Arial"/>
                <w:sz w:val="16"/>
                <w:szCs w:val="16"/>
              </w:rPr>
              <w:t>17.5.0</w:t>
            </w:r>
          </w:p>
        </w:tc>
      </w:tr>
      <w:tr w:rsidR="0020286A" w:rsidRPr="007F318C" w14:paraId="371674C0" w14:textId="77777777" w:rsidTr="003E44E5">
        <w:trPr>
          <w:gridAfter w:val="1"/>
          <w:wAfter w:w="48" w:type="dxa"/>
        </w:trPr>
        <w:tc>
          <w:tcPr>
            <w:tcW w:w="805" w:type="dxa"/>
            <w:gridSpan w:val="2"/>
            <w:shd w:val="solid" w:color="FFFFFF" w:fill="auto"/>
          </w:tcPr>
          <w:p w14:paraId="6F14167F" w14:textId="77777777" w:rsidR="0020286A" w:rsidRDefault="0020286A" w:rsidP="00C20554">
            <w:pPr>
              <w:pStyle w:val="TAL"/>
              <w:jc w:val="center"/>
              <w:rPr>
                <w:rFonts w:cs="Arial"/>
                <w:sz w:val="16"/>
                <w:szCs w:val="16"/>
              </w:rPr>
            </w:pPr>
            <w:r>
              <w:rPr>
                <w:rFonts w:cs="Arial"/>
                <w:sz w:val="16"/>
                <w:szCs w:val="16"/>
              </w:rPr>
              <w:t>2022-12</w:t>
            </w:r>
          </w:p>
        </w:tc>
        <w:tc>
          <w:tcPr>
            <w:tcW w:w="801" w:type="dxa"/>
            <w:gridSpan w:val="2"/>
            <w:shd w:val="solid" w:color="FFFFFF" w:fill="auto"/>
          </w:tcPr>
          <w:p w14:paraId="70AFEECF" w14:textId="77777777" w:rsidR="0020286A" w:rsidRDefault="0020286A" w:rsidP="00C20554">
            <w:pPr>
              <w:pStyle w:val="TAL"/>
              <w:rPr>
                <w:rFonts w:cs="Arial"/>
                <w:sz w:val="16"/>
                <w:szCs w:val="16"/>
              </w:rPr>
            </w:pPr>
            <w:r>
              <w:rPr>
                <w:rFonts w:cs="Arial"/>
                <w:sz w:val="16"/>
                <w:szCs w:val="16"/>
              </w:rPr>
              <w:t>SA#98e</w:t>
            </w:r>
          </w:p>
        </w:tc>
        <w:tc>
          <w:tcPr>
            <w:tcW w:w="1095" w:type="dxa"/>
            <w:gridSpan w:val="2"/>
            <w:shd w:val="solid" w:color="FFFFFF" w:fill="auto"/>
          </w:tcPr>
          <w:p w14:paraId="286971F6" w14:textId="77777777" w:rsidR="0020286A" w:rsidRDefault="0020286A" w:rsidP="00C20554">
            <w:pPr>
              <w:pStyle w:val="TAL"/>
              <w:rPr>
                <w:rFonts w:cs="Arial"/>
                <w:sz w:val="16"/>
                <w:szCs w:val="16"/>
              </w:rPr>
            </w:pPr>
            <w:r>
              <w:rPr>
                <w:rFonts w:cs="Arial"/>
                <w:sz w:val="16"/>
                <w:szCs w:val="16"/>
              </w:rPr>
              <w:t>SP-221194</w:t>
            </w:r>
          </w:p>
        </w:tc>
        <w:tc>
          <w:tcPr>
            <w:tcW w:w="568" w:type="dxa"/>
            <w:gridSpan w:val="2"/>
            <w:shd w:val="solid" w:color="FFFFFF" w:fill="auto"/>
          </w:tcPr>
          <w:p w14:paraId="7045C075" w14:textId="77777777" w:rsidR="0020286A" w:rsidRDefault="0020286A" w:rsidP="00C20554">
            <w:pPr>
              <w:pStyle w:val="TAL"/>
              <w:rPr>
                <w:rFonts w:cs="Arial"/>
                <w:sz w:val="16"/>
                <w:szCs w:val="16"/>
              </w:rPr>
            </w:pPr>
            <w:r>
              <w:rPr>
                <w:rFonts w:cs="Arial"/>
                <w:sz w:val="16"/>
                <w:szCs w:val="16"/>
              </w:rPr>
              <w:t>0920</w:t>
            </w:r>
          </w:p>
        </w:tc>
        <w:tc>
          <w:tcPr>
            <w:tcW w:w="426" w:type="dxa"/>
            <w:gridSpan w:val="2"/>
            <w:shd w:val="solid" w:color="FFFFFF" w:fill="auto"/>
          </w:tcPr>
          <w:p w14:paraId="3EF53D64" w14:textId="77777777" w:rsidR="0020286A" w:rsidRDefault="0020286A" w:rsidP="00C20554">
            <w:pPr>
              <w:pStyle w:val="TAL"/>
              <w:rPr>
                <w:rFonts w:cs="Arial"/>
                <w:sz w:val="16"/>
                <w:szCs w:val="16"/>
              </w:rPr>
            </w:pPr>
            <w:r>
              <w:rPr>
                <w:rFonts w:cs="Arial"/>
                <w:sz w:val="16"/>
                <w:szCs w:val="16"/>
              </w:rPr>
              <w:t>1</w:t>
            </w:r>
          </w:p>
        </w:tc>
        <w:tc>
          <w:tcPr>
            <w:tcW w:w="426" w:type="dxa"/>
            <w:gridSpan w:val="2"/>
            <w:shd w:val="solid" w:color="FFFFFF" w:fill="auto"/>
          </w:tcPr>
          <w:p w14:paraId="61410CF4" w14:textId="77777777" w:rsidR="0020286A" w:rsidRDefault="0020286A" w:rsidP="00C20554">
            <w:pPr>
              <w:pStyle w:val="TAL"/>
              <w:rPr>
                <w:rFonts w:cs="Arial"/>
                <w:sz w:val="16"/>
                <w:szCs w:val="16"/>
              </w:rPr>
            </w:pPr>
            <w:r>
              <w:rPr>
                <w:rFonts w:cs="Arial"/>
                <w:sz w:val="16"/>
                <w:szCs w:val="16"/>
              </w:rPr>
              <w:t>B</w:t>
            </w:r>
          </w:p>
        </w:tc>
        <w:tc>
          <w:tcPr>
            <w:tcW w:w="4821" w:type="dxa"/>
            <w:gridSpan w:val="2"/>
            <w:shd w:val="solid" w:color="FFFFFF" w:fill="auto"/>
          </w:tcPr>
          <w:p w14:paraId="179ACE80" w14:textId="77777777" w:rsidR="0020286A" w:rsidRDefault="0020286A" w:rsidP="00C20554">
            <w:pPr>
              <w:pStyle w:val="TAL"/>
              <w:rPr>
                <w:rFonts w:cs="Arial"/>
                <w:sz w:val="16"/>
                <w:szCs w:val="16"/>
              </w:rPr>
            </w:pPr>
            <w:r>
              <w:rPr>
                <w:rFonts w:cs="Arial"/>
                <w:sz w:val="16"/>
                <w:szCs w:val="16"/>
              </w:rPr>
              <w:t>Addition of MMS converged charging information</w:t>
            </w:r>
          </w:p>
        </w:tc>
        <w:tc>
          <w:tcPr>
            <w:tcW w:w="709" w:type="dxa"/>
            <w:gridSpan w:val="2"/>
            <w:shd w:val="solid" w:color="FFFFFF" w:fill="auto"/>
          </w:tcPr>
          <w:p w14:paraId="28F0C085" w14:textId="77777777" w:rsidR="0020286A" w:rsidRDefault="0020286A" w:rsidP="00C20554">
            <w:pPr>
              <w:pStyle w:val="TAL"/>
              <w:jc w:val="center"/>
              <w:rPr>
                <w:rFonts w:cs="Arial"/>
                <w:sz w:val="16"/>
                <w:szCs w:val="16"/>
              </w:rPr>
            </w:pPr>
            <w:r>
              <w:rPr>
                <w:rFonts w:cs="Arial"/>
                <w:sz w:val="16"/>
                <w:szCs w:val="16"/>
              </w:rPr>
              <w:t>18.0.0</w:t>
            </w:r>
          </w:p>
        </w:tc>
      </w:tr>
      <w:tr w:rsidR="00F9626C" w:rsidRPr="007F318C" w14:paraId="037B1156" w14:textId="77777777" w:rsidTr="003E44E5">
        <w:trPr>
          <w:gridAfter w:val="1"/>
          <w:wAfter w:w="48" w:type="dxa"/>
        </w:trPr>
        <w:tc>
          <w:tcPr>
            <w:tcW w:w="805" w:type="dxa"/>
            <w:gridSpan w:val="2"/>
            <w:shd w:val="solid" w:color="FFFFFF" w:fill="auto"/>
          </w:tcPr>
          <w:p w14:paraId="7389B9B2" w14:textId="77777777" w:rsidR="00F9626C" w:rsidRDefault="00F9626C" w:rsidP="00C20554">
            <w:pPr>
              <w:pStyle w:val="TAL"/>
              <w:jc w:val="center"/>
              <w:rPr>
                <w:rFonts w:cs="Arial"/>
                <w:sz w:val="16"/>
                <w:szCs w:val="16"/>
              </w:rPr>
            </w:pPr>
            <w:r>
              <w:rPr>
                <w:rFonts w:cs="Arial"/>
                <w:sz w:val="16"/>
                <w:szCs w:val="16"/>
              </w:rPr>
              <w:t>2023-03</w:t>
            </w:r>
          </w:p>
        </w:tc>
        <w:tc>
          <w:tcPr>
            <w:tcW w:w="801" w:type="dxa"/>
            <w:gridSpan w:val="2"/>
            <w:shd w:val="solid" w:color="FFFFFF" w:fill="auto"/>
          </w:tcPr>
          <w:p w14:paraId="05A5DA9A" w14:textId="77777777" w:rsidR="00F9626C" w:rsidRDefault="00F9626C" w:rsidP="00C20554">
            <w:pPr>
              <w:pStyle w:val="TAL"/>
              <w:rPr>
                <w:rFonts w:cs="Arial"/>
                <w:sz w:val="16"/>
                <w:szCs w:val="16"/>
              </w:rPr>
            </w:pPr>
            <w:r>
              <w:rPr>
                <w:rFonts w:cs="Arial"/>
                <w:sz w:val="16"/>
                <w:szCs w:val="16"/>
              </w:rPr>
              <w:t>SA#99</w:t>
            </w:r>
          </w:p>
        </w:tc>
        <w:tc>
          <w:tcPr>
            <w:tcW w:w="1095" w:type="dxa"/>
            <w:gridSpan w:val="2"/>
            <w:shd w:val="solid" w:color="FFFFFF" w:fill="auto"/>
          </w:tcPr>
          <w:p w14:paraId="46C00004" w14:textId="77777777" w:rsidR="00F9626C" w:rsidRDefault="00F9626C" w:rsidP="00C20554">
            <w:pPr>
              <w:pStyle w:val="TAL"/>
              <w:rPr>
                <w:rFonts w:cs="Arial"/>
                <w:sz w:val="16"/>
                <w:szCs w:val="16"/>
              </w:rPr>
            </w:pPr>
            <w:r>
              <w:rPr>
                <w:rFonts w:cs="Arial"/>
                <w:sz w:val="16"/>
                <w:szCs w:val="16"/>
              </w:rPr>
              <w:t>SP-230201</w:t>
            </w:r>
          </w:p>
        </w:tc>
        <w:tc>
          <w:tcPr>
            <w:tcW w:w="568" w:type="dxa"/>
            <w:gridSpan w:val="2"/>
            <w:shd w:val="solid" w:color="FFFFFF" w:fill="auto"/>
          </w:tcPr>
          <w:p w14:paraId="4ECD6A86" w14:textId="77777777" w:rsidR="00F9626C" w:rsidRDefault="00F9626C" w:rsidP="00C20554">
            <w:pPr>
              <w:pStyle w:val="TAL"/>
              <w:rPr>
                <w:rFonts w:cs="Arial"/>
                <w:sz w:val="16"/>
                <w:szCs w:val="16"/>
              </w:rPr>
            </w:pPr>
            <w:r>
              <w:rPr>
                <w:rFonts w:cs="Arial"/>
                <w:sz w:val="16"/>
                <w:szCs w:val="16"/>
              </w:rPr>
              <w:t>0896</w:t>
            </w:r>
          </w:p>
        </w:tc>
        <w:tc>
          <w:tcPr>
            <w:tcW w:w="426" w:type="dxa"/>
            <w:gridSpan w:val="2"/>
            <w:shd w:val="solid" w:color="FFFFFF" w:fill="auto"/>
          </w:tcPr>
          <w:p w14:paraId="397C850D" w14:textId="77777777" w:rsidR="00F9626C" w:rsidRDefault="00F9626C" w:rsidP="00C20554">
            <w:pPr>
              <w:pStyle w:val="TAL"/>
              <w:rPr>
                <w:rFonts w:cs="Arial"/>
                <w:sz w:val="16"/>
                <w:szCs w:val="16"/>
              </w:rPr>
            </w:pPr>
            <w:r>
              <w:rPr>
                <w:rFonts w:cs="Arial"/>
                <w:sz w:val="16"/>
                <w:szCs w:val="16"/>
              </w:rPr>
              <w:t>4</w:t>
            </w:r>
          </w:p>
        </w:tc>
        <w:tc>
          <w:tcPr>
            <w:tcW w:w="426" w:type="dxa"/>
            <w:gridSpan w:val="2"/>
            <w:shd w:val="solid" w:color="FFFFFF" w:fill="auto"/>
          </w:tcPr>
          <w:p w14:paraId="79090C8D" w14:textId="77777777" w:rsidR="00F9626C" w:rsidRDefault="00F9626C" w:rsidP="00C20554">
            <w:pPr>
              <w:pStyle w:val="TAL"/>
              <w:rPr>
                <w:rFonts w:cs="Arial"/>
                <w:sz w:val="16"/>
                <w:szCs w:val="16"/>
              </w:rPr>
            </w:pPr>
            <w:r>
              <w:rPr>
                <w:rFonts w:cs="Arial"/>
                <w:sz w:val="16"/>
                <w:szCs w:val="16"/>
              </w:rPr>
              <w:t>F</w:t>
            </w:r>
          </w:p>
        </w:tc>
        <w:tc>
          <w:tcPr>
            <w:tcW w:w="4821" w:type="dxa"/>
            <w:gridSpan w:val="2"/>
            <w:shd w:val="solid" w:color="FFFFFF" w:fill="auto"/>
          </w:tcPr>
          <w:p w14:paraId="6B336C57" w14:textId="77777777" w:rsidR="00F9626C" w:rsidRDefault="00F9626C" w:rsidP="00C20554">
            <w:pPr>
              <w:pStyle w:val="TAL"/>
              <w:rPr>
                <w:rFonts w:cs="Arial"/>
                <w:sz w:val="16"/>
                <w:szCs w:val="16"/>
              </w:rPr>
            </w:pPr>
            <w:r>
              <w:rPr>
                <w:rFonts w:cs="Arial"/>
                <w:sz w:val="16"/>
                <w:szCs w:val="16"/>
              </w:rPr>
              <w:t>Missing operation and identifier in NEF charging information</w:t>
            </w:r>
          </w:p>
        </w:tc>
        <w:tc>
          <w:tcPr>
            <w:tcW w:w="709" w:type="dxa"/>
            <w:gridSpan w:val="2"/>
            <w:shd w:val="solid" w:color="FFFFFF" w:fill="auto"/>
          </w:tcPr>
          <w:p w14:paraId="2ED02DD5" w14:textId="77777777" w:rsidR="00F9626C" w:rsidRDefault="00F9626C" w:rsidP="00C20554">
            <w:pPr>
              <w:pStyle w:val="TAL"/>
              <w:jc w:val="center"/>
              <w:rPr>
                <w:rFonts w:cs="Arial"/>
                <w:sz w:val="16"/>
                <w:szCs w:val="16"/>
              </w:rPr>
            </w:pPr>
            <w:r>
              <w:rPr>
                <w:rFonts w:cs="Arial"/>
                <w:sz w:val="16"/>
                <w:szCs w:val="16"/>
              </w:rPr>
              <w:t>18.1.0</w:t>
            </w:r>
          </w:p>
        </w:tc>
      </w:tr>
      <w:tr w:rsidR="00F9626C" w:rsidRPr="007F318C" w14:paraId="44CA3A88" w14:textId="77777777" w:rsidTr="003E44E5">
        <w:trPr>
          <w:gridAfter w:val="1"/>
          <w:wAfter w:w="48" w:type="dxa"/>
        </w:trPr>
        <w:tc>
          <w:tcPr>
            <w:tcW w:w="805" w:type="dxa"/>
            <w:gridSpan w:val="2"/>
            <w:shd w:val="solid" w:color="FFFFFF" w:fill="auto"/>
          </w:tcPr>
          <w:p w14:paraId="2354B243" w14:textId="77777777" w:rsidR="00F9626C" w:rsidRDefault="00F9626C" w:rsidP="00C20554">
            <w:pPr>
              <w:pStyle w:val="TAL"/>
              <w:jc w:val="center"/>
              <w:rPr>
                <w:rFonts w:cs="Arial"/>
                <w:sz w:val="16"/>
                <w:szCs w:val="16"/>
              </w:rPr>
            </w:pPr>
            <w:r>
              <w:rPr>
                <w:rFonts w:cs="Arial"/>
                <w:sz w:val="16"/>
                <w:szCs w:val="16"/>
              </w:rPr>
              <w:t>2023-03</w:t>
            </w:r>
          </w:p>
        </w:tc>
        <w:tc>
          <w:tcPr>
            <w:tcW w:w="801" w:type="dxa"/>
            <w:gridSpan w:val="2"/>
            <w:shd w:val="solid" w:color="FFFFFF" w:fill="auto"/>
          </w:tcPr>
          <w:p w14:paraId="034779A7" w14:textId="77777777" w:rsidR="00F9626C" w:rsidRDefault="00F9626C" w:rsidP="00C20554">
            <w:pPr>
              <w:pStyle w:val="TAL"/>
              <w:rPr>
                <w:rFonts w:cs="Arial"/>
                <w:sz w:val="16"/>
                <w:szCs w:val="16"/>
              </w:rPr>
            </w:pPr>
            <w:r>
              <w:rPr>
                <w:rFonts w:cs="Arial"/>
                <w:sz w:val="16"/>
                <w:szCs w:val="16"/>
              </w:rPr>
              <w:t>SA#99</w:t>
            </w:r>
          </w:p>
        </w:tc>
        <w:tc>
          <w:tcPr>
            <w:tcW w:w="1095" w:type="dxa"/>
            <w:gridSpan w:val="2"/>
            <w:shd w:val="solid" w:color="FFFFFF" w:fill="auto"/>
          </w:tcPr>
          <w:p w14:paraId="6812AFD1" w14:textId="77777777" w:rsidR="00F9626C" w:rsidRDefault="00F9626C" w:rsidP="00C20554">
            <w:pPr>
              <w:pStyle w:val="TAL"/>
              <w:rPr>
                <w:rFonts w:cs="Arial"/>
                <w:sz w:val="16"/>
                <w:szCs w:val="16"/>
              </w:rPr>
            </w:pPr>
            <w:r>
              <w:rPr>
                <w:rFonts w:cs="Arial"/>
                <w:sz w:val="16"/>
                <w:szCs w:val="16"/>
              </w:rPr>
              <w:t>SP-230197</w:t>
            </w:r>
          </w:p>
        </w:tc>
        <w:tc>
          <w:tcPr>
            <w:tcW w:w="568" w:type="dxa"/>
            <w:gridSpan w:val="2"/>
            <w:shd w:val="solid" w:color="FFFFFF" w:fill="auto"/>
          </w:tcPr>
          <w:p w14:paraId="2FEFCEF4" w14:textId="77777777" w:rsidR="00F9626C" w:rsidRDefault="00F9626C" w:rsidP="00C20554">
            <w:pPr>
              <w:pStyle w:val="TAL"/>
              <w:rPr>
                <w:rFonts w:cs="Arial"/>
                <w:sz w:val="16"/>
                <w:szCs w:val="16"/>
              </w:rPr>
            </w:pPr>
            <w:r>
              <w:rPr>
                <w:rFonts w:cs="Arial"/>
                <w:sz w:val="16"/>
                <w:szCs w:val="16"/>
              </w:rPr>
              <w:t>0926</w:t>
            </w:r>
          </w:p>
        </w:tc>
        <w:tc>
          <w:tcPr>
            <w:tcW w:w="426" w:type="dxa"/>
            <w:gridSpan w:val="2"/>
            <w:shd w:val="solid" w:color="FFFFFF" w:fill="auto"/>
          </w:tcPr>
          <w:p w14:paraId="1DE331F2" w14:textId="77777777" w:rsidR="00F9626C" w:rsidRDefault="00F9626C" w:rsidP="00C20554">
            <w:pPr>
              <w:pStyle w:val="TAL"/>
              <w:rPr>
                <w:rFonts w:cs="Arial"/>
                <w:sz w:val="16"/>
                <w:szCs w:val="16"/>
              </w:rPr>
            </w:pPr>
            <w:r>
              <w:rPr>
                <w:rFonts w:cs="Arial"/>
                <w:sz w:val="16"/>
                <w:szCs w:val="16"/>
              </w:rPr>
              <w:t>1</w:t>
            </w:r>
          </w:p>
        </w:tc>
        <w:tc>
          <w:tcPr>
            <w:tcW w:w="426" w:type="dxa"/>
            <w:gridSpan w:val="2"/>
            <w:shd w:val="solid" w:color="FFFFFF" w:fill="auto"/>
          </w:tcPr>
          <w:p w14:paraId="2FFFD972" w14:textId="77777777" w:rsidR="00F9626C" w:rsidRDefault="00F9626C" w:rsidP="00C20554">
            <w:pPr>
              <w:pStyle w:val="TAL"/>
              <w:rPr>
                <w:rFonts w:cs="Arial"/>
                <w:sz w:val="16"/>
                <w:szCs w:val="16"/>
              </w:rPr>
            </w:pPr>
            <w:r>
              <w:rPr>
                <w:rFonts w:cs="Arial"/>
                <w:sz w:val="16"/>
                <w:szCs w:val="16"/>
              </w:rPr>
              <w:t>A</w:t>
            </w:r>
          </w:p>
        </w:tc>
        <w:tc>
          <w:tcPr>
            <w:tcW w:w="4821" w:type="dxa"/>
            <w:gridSpan w:val="2"/>
            <w:shd w:val="solid" w:color="FFFFFF" w:fill="auto"/>
          </w:tcPr>
          <w:p w14:paraId="0545BDAA" w14:textId="77777777" w:rsidR="00F9626C" w:rsidRDefault="00F9626C" w:rsidP="00C20554">
            <w:pPr>
              <w:pStyle w:val="TAL"/>
              <w:rPr>
                <w:rFonts w:cs="Arial"/>
                <w:sz w:val="16"/>
                <w:szCs w:val="16"/>
              </w:rPr>
            </w:pPr>
            <w:r>
              <w:rPr>
                <w:rFonts w:cs="Arial"/>
                <w:sz w:val="16"/>
                <w:szCs w:val="16"/>
              </w:rPr>
              <w:t>Add Missing RAT Types in CHF CDR</w:t>
            </w:r>
          </w:p>
        </w:tc>
        <w:tc>
          <w:tcPr>
            <w:tcW w:w="709" w:type="dxa"/>
            <w:gridSpan w:val="2"/>
            <w:shd w:val="solid" w:color="FFFFFF" w:fill="auto"/>
          </w:tcPr>
          <w:p w14:paraId="5F89CEAA" w14:textId="77777777" w:rsidR="00F9626C" w:rsidRDefault="00F9626C" w:rsidP="00C20554">
            <w:pPr>
              <w:pStyle w:val="TAL"/>
              <w:jc w:val="center"/>
              <w:rPr>
                <w:rFonts w:cs="Arial"/>
                <w:sz w:val="16"/>
                <w:szCs w:val="16"/>
              </w:rPr>
            </w:pPr>
            <w:r>
              <w:rPr>
                <w:rFonts w:cs="Arial"/>
                <w:sz w:val="16"/>
                <w:szCs w:val="16"/>
              </w:rPr>
              <w:t>18.1.0</w:t>
            </w:r>
          </w:p>
        </w:tc>
      </w:tr>
      <w:tr w:rsidR="00DB3941" w:rsidRPr="007F318C" w14:paraId="1A525D03" w14:textId="77777777" w:rsidTr="003E44E5">
        <w:trPr>
          <w:gridAfter w:val="1"/>
          <w:wAfter w:w="48" w:type="dxa"/>
        </w:trPr>
        <w:tc>
          <w:tcPr>
            <w:tcW w:w="805" w:type="dxa"/>
            <w:gridSpan w:val="2"/>
            <w:shd w:val="solid" w:color="FFFFFF" w:fill="auto"/>
          </w:tcPr>
          <w:p w14:paraId="1D344707" w14:textId="77777777" w:rsidR="00DB3941" w:rsidRDefault="00DB3941" w:rsidP="00DB3941">
            <w:pPr>
              <w:pStyle w:val="TAL"/>
              <w:jc w:val="center"/>
              <w:rPr>
                <w:rFonts w:cs="Arial"/>
                <w:sz w:val="16"/>
                <w:szCs w:val="16"/>
              </w:rPr>
            </w:pPr>
            <w:r>
              <w:rPr>
                <w:rFonts w:cs="Arial"/>
                <w:sz w:val="16"/>
                <w:szCs w:val="16"/>
              </w:rPr>
              <w:t>2023-03</w:t>
            </w:r>
          </w:p>
        </w:tc>
        <w:tc>
          <w:tcPr>
            <w:tcW w:w="801" w:type="dxa"/>
            <w:gridSpan w:val="2"/>
            <w:shd w:val="solid" w:color="FFFFFF" w:fill="auto"/>
          </w:tcPr>
          <w:p w14:paraId="7995A64A" w14:textId="77777777" w:rsidR="00DB3941" w:rsidRDefault="00DB3941" w:rsidP="00DB3941">
            <w:pPr>
              <w:pStyle w:val="TAL"/>
              <w:rPr>
                <w:rFonts w:cs="Arial"/>
                <w:sz w:val="16"/>
                <w:szCs w:val="16"/>
              </w:rPr>
            </w:pPr>
            <w:r>
              <w:rPr>
                <w:rFonts w:cs="Arial"/>
                <w:sz w:val="16"/>
                <w:szCs w:val="16"/>
              </w:rPr>
              <w:t>SA#99</w:t>
            </w:r>
          </w:p>
        </w:tc>
        <w:tc>
          <w:tcPr>
            <w:tcW w:w="1095" w:type="dxa"/>
            <w:gridSpan w:val="2"/>
            <w:shd w:val="solid" w:color="FFFFFF" w:fill="auto"/>
          </w:tcPr>
          <w:p w14:paraId="7D196169" w14:textId="77777777" w:rsidR="00DB3941" w:rsidRDefault="00DB3941" w:rsidP="00DB3941">
            <w:pPr>
              <w:pStyle w:val="TAL"/>
              <w:rPr>
                <w:rFonts w:cs="Arial"/>
                <w:sz w:val="16"/>
                <w:szCs w:val="16"/>
              </w:rPr>
            </w:pPr>
            <w:r>
              <w:rPr>
                <w:rFonts w:cs="Arial"/>
                <w:sz w:val="16"/>
                <w:szCs w:val="16"/>
              </w:rPr>
              <w:t>SP-230197</w:t>
            </w:r>
          </w:p>
        </w:tc>
        <w:tc>
          <w:tcPr>
            <w:tcW w:w="568" w:type="dxa"/>
            <w:gridSpan w:val="2"/>
            <w:shd w:val="solid" w:color="FFFFFF" w:fill="auto"/>
          </w:tcPr>
          <w:p w14:paraId="51BAF526" w14:textId="77777777" w:rsidR="00DB3941" w:rsidRDefault="00DB3941" w:rsidP="00DB3941">
            <w:pPr>
              <w:pStyle w:val="TAL"/>
              <w:rPr>
                <w:rFonts w:cs="Arial"/>
                <w:sz w:val="16"/>
                <w:szCs w:val="16"/>
              </w:rPr>
            </w:pPr>
            <w:r>
              <w:rPr>
                <w:rFonts w:cs="Arial"/>
                <w:sz w:val="16"/>
                <w:szCs w:val="16"/>
              </w:rPr>
              <w:t>0928</w:t>
            </w:r>
          </w:p>
        </w:tc>
        <w:tc>
          <w:tcPr>
            <w:tcW w:w="426" w:type="dxa"/>
            <w:gridSpan w:val="2"/>
            <w:shd w:val="solid" w:color="FFFFFF" w:fill="auto"/>
          </w:tcPr>
          <w:p w14:paraId="0C5BA453" w14:textId="77777777" w:rsidR="00DB3941" w:rsidRDefault="00DB3941" w:rsidP="00DB3941">
            <w:pPr>
              <w:pStyle w:val="TAL"/>
              <w:rPr>
                <w:rFonts w:cs="Arial"/>
                <w:sz w:val="16"/>
                <w:szCs w:val="16"/>
              </w:rPr>
            </w:pPr>
            <w:r>
              <w:rPr>
                <w:rFonts w:cs="Arial"/>
                <w:sz w:val="16"/>
                <w:szCs w:val="16"/>
              </w:rPr>
              <w:t>1</w:t>
            </w:r>
          </w:p>
        </w:tc>
        <w:tc>
          <w:tcPr>
            <w:tcW w:w="426" w:type="dxa"/>
            <w:gridSpan w:val="2"/>
            <w:shd w:val="solid" w:color="FFFFFF" w:fill="auto"/>
          </w:tcPr>
          <w:p w14:paraId="32BBBEBF" w14:textId="77777777" w:rsidR="00DB3941" w:rsidRDefault="00DB3941" w:rsidP="00DB3941">
            <w:pPr>
              <w:pStyle w:val="TAL"/>
              <w:rPr>
                <w:rFonts w:cs="Arial"/>
                <w:sz w:val="16"/>
                <w:szCs w:val="16"/>
              </w:rPr>
            </w:pPr>
            <w:r>
              <w:rPr>
                <w:rFonts w:cs="Arial"/>
                <w:sz w:val="16"/>
                <w:szCs w:val="16"/>
              </w:rPr>
              <w:t>A</w:t>
            </w:r>
          </w:p>
        </w:tc>
        <w:tc>
          <w:tcPr>
            <w:tcW w:w="4821" w:type="dxa"/>
            <w:gridSpan w:val="2"/>
            <w:shd w:val="solid" w:color="FFFFFF" w:fill="auto"/>
          </w:tcPr>
          <w:p w14:paraId="679180DF" w14:textId="77777777" w:rsidR="00DB3941" w:rsidRDefault="00DB3941" w:rsidP="00DB3941">
            <w:pPr>
              <w:pStyle w:val="TAL"/>
              <w:rPr>
                <w:rFonts w:cs="Arial"/>
                <w:sz w:val="16"/>
                <w:szCs w:val="16"/>
              </w:rPr>
            </w:pPr>
            <w:r>
              <w:rPr>
                <w:rFonts w:cs="Arial"/>
                <w:sz w:val="16"/>
                <w:szCs w:val="16"/>
              </w:rPr>
              <w:t>Correction of UPFId in QBC</w:t>
            </w:r>
          </w:p>
        </w:tc>
        <w:tc>
          <w:tcPr>
            <w:tcW w:w="709" w:type="dxa"/>
            <w:gridSpan w:val="2"/>
            <w:shd w:val="solid" w:color="FFFFFF" w:fill="auto"/>
          </w:tcPr>
          <w:p w14:paraId="5409E2E5" w14:textId="77777777" w:rsidR="00DB3941" w:rsidRDefault="00DB3941" w:rsidP="00DB3941">
            <w:pPr>
              <w:pStyle w:val="TAL"/>
              <w:jc w:val="center"/>
              <w:rPr>
                <w:rFonts w:cs="Arial"/>
                <w:sz w:val="16"/>
                <w:szCs w:val="16"/>
              </w:rPr>
            </w:pPr>
            <w:r>
              <w:rPr>
                <w:rFonts w:cs="Arial"/>
                <w:sz w:val="16"/>
                <w:szCs w:val="16"/>
              </w:rPr>
              <w:t>18.1.0</w:t>
            </w:r>
          </w:p>
        </w:tc>
      </w:tr>
      <w:tr w:rsidR="00B932AF" w:rsidRPr="007F318C" w14:paraId="395E61B7" w14:textId="77777777" w:rsidTr="003E44E5">
        <w:trPr>
          <w:gridAfter w:val="1"/>
          <w:wAfter w:w="48" w:type="dxa"/>
        </w:trPr>
        <w:tc>
          <w:tcPr>
            <w:tcW w:w="805" w:type="dxa"/>
            <w:gridSpan w:val="2"/>
            <w:shd w:val="solid" w:color="FFFFFF" w:fill="auto"/>
          </w:tcPr>
          <w:p w14:paraId="64C6EC31" w14:textId="77777777" w:rsidR="00B932AF" w:rsidRDefault="00B932AF" w:rsidP="00DB3941">
            <w:pPr>
              <w:pStyle w:val="TAL"/>
              <w:jc w:val="center"/>
              <w:rPr>
                <w:rFonts w:cs="Arial"/>
                <w:sz w:val="16"/>
                <w:szCs w:val="16"/>
              </w:rPr>
            </w:pPr>
            <w:r>
              <w:rPr>
                <w:rFonts w:cs="Arial"/>
                <w:sz w:val="16"/>
                <w:szCs w:val="16"/>
              </w:rPr>
              <w:t>2023-06</w:t>
            </w:r>
          </w:p>
        </w:tc>
        <w:tc>
          <w:tcPr>
            <w:tcW w:w="801" w:type="dxa"/>
            <w:gridSpan w:val="2"/>
            <w:shd w:val="solid" w:color="FFFFFF" w:fill="auto"/>
          </w:tcPr>
          <w:p w14:paraId="3E60052B" w14:textId="77777777" w:rsidR="00B932AF" w:rsidRDefault="00B932AF" w:rsidP="00DB3941">
            <w:pPr>
              <w:pStyle w:val="TAL"/>
              <w:rPr>
                <w:rFonts w:cs="Arial"/>
                <w:sz w:val="16"/>
                <w:szCs w:val="16"/>
              </w:rPr>
            </w:pPr>
            <w:r>
              <w:rPr>
                <w:rFonts w:cs="Arial"/>
                <w:sz w:val="16"/>
                <w:szCs w:val="16"/>
              </w:rPr>
              <w:t>SA#100</w:t>
            </w:r>
          </w:p>
        </w:tc>
        <w:tc>
          <w:tcPr>
            <w:tcW w:w="1095" w:type="dxa"/>
            <w:gridSpan w:val="2"/>
            <w:shd w:val="solid" w:color="FFFFFF" w:fill="auto"/>
          </w:tcPr>
          <w:p w14:paraId="04B315A5" w14:textId="77777777" w:rsidR="00B932AF" w:rsidRDefault="00B932AF" w:rsidP="00DB3941">
            <w:pPr>
              <w:pStyle w:val="TAL"/>
              <w:rPr>
                <w:rFonts w:cs="Arial"/>
                <w:sz w:val="16"/>
                <w:szCs w:val="16"/>
              </w:rPr>
            </w:pPr>
            <w:r>
              <w:rPr>
                <w:rFonts w:cs="Arial"/>
                <w:sz w:val="16"/>
                <w:szCs w:val="16"/>
              </w:rPr>
              <w:t>SP-230652</w:t>
            </w:r>
          </w:p>
        </w:tc>
        <w:tc>
          <w:tcPr>
            <w:tcW w:w="568" w:type="dxa"/>
            <w:gridSpan w:val="2"/>
            <w:shd w:val="solid" w:color="FFFFFF" w:fill="auto"/>
          </w:tcPr>
          <w:p w14:paraId="6552184E" w14:textId="77777777" w:rsidR="00B932AF" w:rsidRDefault="00B932AF" w:rsidP="00DB3941">
            <w:pPr>
              <w:pStyle w:val="TAL"/>
              <w:rPr>
                <w:rFonts w:cs="Arial"/>
                <w:sz w:val="16"/>
                <w:szCs w:val="16"/>
              </w:rPr>
            </w:pPr>
            <w:r>
              <w:rPr>
                <w:rFonts w:cs="Arial"/>
                <w:sz w:val="16"/>
                <w:szCs w:val="16"/>
              </w:rPr>
              <w:t>0930</w:t>
            </w:r>
          </w:p>
        </w:tc>
        <w:tc>
          <w:tcPr>
            <w:tcW w:w="426" w:type="dxa"/>
            <w:gridSpan w:val="2"/>
            <w:shd w:val="solid" w:color="FFFFFF" w:fill="auto"/>
          </w:tcPr>
          <w:p w14:paraId="197B5F79" w14:textId="77777777" w:rsidR="00B932AF" w:rsidRDefault="00B932AF" w:rsidP="00DB3941">
            <w:pPr>
              <w:pStyle w:val="TAL"/>
              <w:rPr>
                <w:rFonts w:cs="Arial"/>
                <w:sz w:val="16"/>
                <w:szCs w:val="16"/>
              </w:rPr>
            </w:pPr>
            <w:r>
              <w:rPr>
                <w:rFonts w:cs="Arial"/>
                <w:sz w:val="16"/>
                <w:szCs w:val="16"/>
              </w:rPr>
              <w:t>1</w:t>
            </w:r>
          </w:p>
        </w:tc>
        <w:tc>
          <w:tcPr>
            <w:tcW w:w="426" w:type="dxa"/>
            <w:gridSpan w:val="2"/>
            <w:shd w:val="solid" w:color="FFFFFF" w:fill="auto"/>
          </w:tcPr>
          <w:p w14:paraId="2D0A7774" w14:textId="77777777" w:rsidR="00B932AF" w:rsidRDefault="00B932AF" w:rsidP="00DB3941">
            <w:pPr>
              <w:pStyle w:val="TAL"/>
              <w:rPr>
                <w:rFonts w:cs="Arial"/>
                <w:sz w:val="16"/>
                <w:szCs w:val="16"/>
              </w:rPr>
            </w:pPr>
            <w:r>
              <w:rPr>
                <w:rFonts w:cs="Arial"/>
                <w:sz w:val="16"/>
                <w:szCs w:val="16"/>
              </w:rPr>
              <w:t>A</w:t>
            </w:r>
          </w:p>
        </w:tc>
        <w:tc>
          <w:tcPr>
            <w:tcW w:w="4821" w:type="dxa"/>
            <w:gridSpan w:val="2"/>
            <w:shd w:val="solid" w:color="FFFFFF" w:fill="auto"/>
          </w:tcPr>
          <w:p w14:paraId="05957676" w14:textId="77777777" w:rsidR="00B932AF" w:rsidRDefault="00B932AF" w:rsidP="00DB3941">
            <w:pPr>
              <w:pStyle w:val="TAL"/>
              <w:rPr>
                <w:rFonts w:cs="Arial"/>
                <w:sz w:val="16"/>
                <w:szCs w:val="16"/>
              </w:rPr>
            </w:pPr>
            <w:r>
              <w:rPr>
                <w:rFonts w:cs="Arial"/>
                <w:sz w:val="16"/>
                <w:szCs w:val="16"/>
              </w:rPr>
              <w:t>Add LCM Event Type to EAS Deployment Charging Info</w:t>
            </w:r>
          </w:p>
        </w:tc>
        <w:tc>
          <w:tcPr>
            <w:tcW w:w="709" w:type="dxa"/>
            <w:gridSpan w:val="2"/>
            <w:shd w:val="solid" w:color="FFFFFF" w:fill="auto"/>
          </w:tcPr>
          <w:p w14:paraId="51EE2DC3" w14:textId="77777777" w:rsidR="00B932AF" w:rsidRDefault="00B932AF" w:rsidP="00DB3941">
            <w:pPr>
              <w:pStyle w:val="TAL"/>
              <w:jc w:val="center"/>
              <w:rPr>
                <w:rFonts w:cs="Arial"/>
                <w:sz w:val="16"/>
                <w:szCs w:val="16"/>
              </w:rPr>
            </w:pPr>
            <w:r>
              <w:rPr>
                <w:rFonts w:cs="Arial"/>
                <w:sz w:val="16"/>
                <w:szCs w:val="16"/>
              </w:rPr>
              <w:t>18.2.0</w:t>
            </w:r>
          </w:p>
        </w:tc>
      </w:tr>
      <w:tr w:rsidR="006F5CA6" w:rsidRPr="007F318C" w14:paraId="4E32AC25" w14:textId="77777777" w:rsidTr="003E44E5">
        <w:trPr>
          <w:gridAfter w:val="1"/>
          <w:wAfter w:w="48" w:type="dxa"/>
        </w:trPr>
        <w:tc>
          <w:tcPr>
            <w:tcW w:w="805" w:type="dxa"/>
            <w:gridSpan w:val="2"/>
            <w:shd w:val="solid" w:color="FFFFFF" w:fill="auto"/>
          </w:tcPr>
          <w:p w14:paraId="74D77515" w14:textId="77777777" w:rsidR="006F5CA6" w:rsidRDefault="006F5CA6" w:rsidP="00DB3941">
            <w:pPr>
              <w:pStyle w:val="TAL"/>
              <w:jc w:val="center"/>
              <w:rPr>
                <w:rFonts w:cs="Arial"/>
                <w:sz w:val="16"/>
                <w:szCs w:val="16"/>
              </w:rPr>
            </w:pPr>
            <w:r>
              <w:rPr>
                <w:rFonts w:cs="Arial"/>
                <w:sz w:val="16"/>
                <w:szCs w:val="16"/>
              </w:rPr>
              <w:t>2023-06</w:t>
            </w:r>
          </w:p>
        </w:tc>
        <w:tc>
          <w:tcPr>
            <w:tcW w:w="801" w:type="dxa"/>
            <w:gridSpan w:val="2"/>
            <w:shd w:val="solid" w:color="FFFFFF" w:fill="auto"/>
          </w:tcPr>
          <w:p w14:paraId="08B38B09" w14:textId="77777777" w:rsidR="006F5CA6" w:rsidRDefault="006F5CA6" w:rsidP="00DB3941">
            <w:pPr>
              <w:pStyle w:val="TAL"/>
              <w:rPr>
                <w:rFonts w:cs="Arial"/>
                <w:sz w:val="16"/>
                <w:szCs w:val="16"/>
              </w:rPr>
            </w:pPr>
            <w:r>
              <w:rPr>
                <w:rFonts w:cs="Arial"/>
                <w:sz w:val="16"/>
                <w:szCs w:val="16"/>
              </w:rPr>
              <w:t>SA#100</w:t>
            </w:r>
          </w:p>
        </w:tc>
        <w:tc>
          <w:tcPr>
            <w:tcW w:w="1095" w:type="dxa"/>
            <w:gridSpan w:val="2"/>
            <w:shd w:val="solid" w:color="FFFFFF" w:fill="auto"/>
          </w:tcPr>
          <w:p w14:paraId="6AE99B07" w14:textId="77777777" w:rsidR="006F5CA6" w:rsidRDefault="006F5CA6" w:rsidP="00DB3941">
            <w:pPr>
              <w:pStyle w:val="TAL"/>
              <w:rPr>
                <w:rFonts w:cs="Arial"/>
                <w:sz w:val="16"/>
                <w:szCs w:val="16"/>
              </w:rPr>
            </w:pPr>
            <w:r>
              <w:rPr>
                <w:rFonts w:cs="Arial"/>
                <w:sz w:val="16"/>
                <w:szCs w:val="16"/>
              </w:rPr>
              <w:t>SP-230651</w:t>
            </w:r>
          </w:p>
        </w:tc>
        <w:tc>
          <w:tcPr>
            <w:tcW w:w="568" w:type="dxa"/>
            <w:gridSpan w:val="2"/>
            <w:shd w:val="solid" w:color="FFFFFF" w:fill="auto"/>
          </w:tcPr>
          <w:p w14:paraId="1EED55AE" w14:textId="77777777" w:rsidR="006F5CA6" w:rsidRDefault="006F5CA6" w:rsidP="00DB3941">
            <w:pPr>
              <w:pStyle w:val="TAL"/>
              <w:rPr>
                <w:rFonts w:cs="Arial"/>
                <w:sz w:val="16"/>
                <w:szCs w:val="16"/>
              </w:rPr>
            </w:pPr>
            <w:r>
              <w:rPr>
                <w:rFonts w:cs="Arial"/>
                <w:sz w:val="16"/>
                <w:szCs w:val="16"/>
              </w:rPr>
              <w:t>0934</w:t>
            </w:r>
          </w:p>
        </w:tc>
        <w:tc>
          <w:tcPr>
            <w:tcW w:w="426" w:type="dxa"/>
            <w:gridSpan w:val="2"/>
            <w:shd w:val="solid" w:color="FFFFFF" w:fill="auto"/>
          </w:tcPr>
          <w:p w14:paraId="11FCAAB0" w14:textId="77777777" w:rsidR="006F5CA6" w:rsidRDefault="006F5CA6" w:rsidP="00DB3941">
            <w:pPr>
              <w:pStyle w:val="TAL"/>
              <w:rPr>
                <w:rFonts w:cs="Arial"/>
                <w:sz w:val="16"/>
                <w:szCs w:val="16"/>
              </w:rPr>
            </w:pPr>
            <w:r>
              <w:rPr>
                <w:rFonts w:cs="Arial"/>
                <w:sz w:val="16"/>
                <w:szCs w:val="16"/>
              </w:rPr>
              <w:t>-</w:t>
            </w:r>
          </w:p>
        </w:tc>
        <w:tc>
          <w:tcPr>
            <w:tcW w:w="426" w:type="dxa"/>
            <w:gridSpan w:val="2"/>
            <w:shd w:val="solid" w:color="FFFFFF" w:fill="auto"/>
          </w:tcPr>
          <w:p w14:paraId="252CD770" w14:textId="77777777" w:rsidR="006F5CA6" w:rsidRDefault="006F5CA6" w:rsidP="00DB3941">
            <w:pPr>
              <w:pStyle w:val="TAL"/>
              <w:rPr>
                <w:rFonts w:cs="Arial"/>
                <w:sz w:val="16"/>
                <w:szCs w:val="16"/>
              </w:rPr>
            </w:pPr>
            <w:r>
              <w:rPr>
                <w:rFonts w:cs="Arial"/>
                <w:sz w:val="16"/>
                <w:szCs w:val="16"/>
              </w:rPr>
              <w:t>F</w:t>
            </w:r>
          </w:p>
        </w:tc>
        <w:tc>
          <w:tcPr>
            <w:tcW w:w="4821" w:type="dxa"/>
            <w:gridSpan w:val="2"/>
            <w:shd w:val="solid" w:color="FFFFFF" w:fill="auto"/>
          </w:tcPr>
          <w:p w14:paraId="4451B1B0" w14:textId="77777777" w:rsidR="006F5CA6" w:rsidRDefault="006F5CA6" w:rsidP="00DB3941">
            <w:pPr>
              <w:pStyle w:val="TAL"/>
              <w:rPr>
                <w:rFonts w:cs="Arial"/>
                <w:sz w:val="16"/>
                <w:szCs w:val="16"/>
              </w:rPr>
            </w:pPr>
            <w:r>
              <w:rPr>
                <w:rFonts w:cs="Arial"/>
                <w:sz w:val="16"/>
                <w:szCs w:val="16"/>
              </w:rPr>
              <w:t>Correction of mMSChargingInformation NetworkFunctionality civicLocation</w:t>
            </w:r>
          </w:p>
        </w:tc>
        <w:tc>
          <w:tcPr>
            <w:tcW w:w="709" w:type="dxa"/>
            <w:gridSpan w:val="2"/>
            <w:shd w:val="solid" w:color="FFFFFF" w:fill="auto"/>
          </w:tcPr>
          <w:p w14:paraId="0D1A8A27" w14:textId="77777777" w:rsidR="006F5CA6" w:rsidRDefault="006F5CA6" w:rsidP="00DB3941">
            <w:pPr>
              <w:pStyle w:val="TAL"/>
              <w:jc w:val="center"/>
              <w:rPr>
                <w:rFonts w:cs="Arial"/>
                <w:sz w:val="16"/>
                <w:szCs w:val="16"/>
              </w:rPr>
            </w:pPr>
            <w:r>
              <w:rPr>
                <w:rFonts w:cs="Arial"/>
                <w:sz w:val="16"/>
                <w:szCs w:val="16"/>
              </w:rPr>
              <w:t>18.2.0</w:t>
            </w:r>
          </w:p>
        </w:tc>
      </w:tr>
      <w:tr w:rsidR="00295DC9" w:rsidRPr="007F318C" w14:paraId="15A21CBD" w14:textId="77777777" w:rsidTr="003E44E5">
        <w:trPr>
          <w:gridAfter w:val="1"/>
          <w:wAfter w:w="48" w:type="dxa"/>
        </w:trPr>
        <w:tc>
          <w:tcPr>
            <w:tcW w:w="805" w:type="dxa"/>
            <w:gridSpan w:val="2"/>
            <w:shd w:val="solid" w:color="FFFFFF" w:fill="auto"/>
          </w:tcPr>
          <w:p w14:paraId="0902E734" w14:textId="77777777" w:rsidR="00295DC9" w:rsidRDefault="00295DC9" w:rsidP="00295DC9">
            <w:pPr>
              <w:pStyle w:val="TAL"/>
              <w:jc w:val="center"/>
              <w:rPr>
                <w:rFonts w:cs="Arial"/>
                <w:sz w:val="16"/>
                <w:szCs w:val="16"/>
              </w:rPr>
            </w:pPr>
            <w:r>
              <w:rPr>
                <w:rFonts w:cs="Arial"/>
                <w:sz w:val="16"/>
                <w:szCs w:val="16"/>
              </w:rPr>
              <w:t>2023-06</w:t>
            </w:r>
          </w:p>
        </w:tc>
        <w:tc>
          <w:tcPr>
            <w:tcW w:w="801" w:type="dxa"/>
            <w:gridSpan w:val="2"/>
            <w:shd w:val="solid" w:color="FFFFFF" w:fill="auto"/>
          </w:tcPr>
          <w:p w14:paraId="4F6C6E9C" w14:textId="77777777" w:rsidR="00295DC9" w:rsidRDefault="00295DC9" w:rsidP="00295DC9">
            <w:pPr>
              <w:pStyle w:val="TAL"/>
              <w:rPr>
                <w:rFonts w:cs="Arial"/>
                <w:sz w:val="16"/>
                <w:szCs w:val="16"/>
              </w:rPr>
            </w:pPr>
            <w:r>
              <w:rPr>
                <w:rFonts w:cs="Arial"/>
                <w:sz w:val="16"/>
                <w:szCs w:val="16"/>
              </w:rPr>
              <w:t>SA#100</w:t>
            </w:r>
          </w:p>
        </w:tc>
        <w:tc>
          <w:tcPr>
            <w:tcW w:w="1095" w:type="dxa"/>
            <w:gridSpan w:val="2"/>
            <w:shd w:val="solid" w:color="FFFFFF" w:fill="auto"/>
          </w:tcPr>
          <w:p w14:paraId="0DDC43C5" w14:textId="77777777" w:rsidR="00295DC9" w:rsidRDefault="00295DC9" w:rsidP="00295DC9">
            <w:pPr>
              <w:pStyle w:val="TAL"/>
              <w:rPr>
                <w:rFonts w:cs="Arial"/>
                <w:sz w:val="16"/>
                <w:szCs w:val="16"/>
              </w:rPr>
            </w:pPr>
            <w:r>
              <w:rPr>
                <w:rFonts w:cs="Arial"/>
                <w:sz w:val="16"/>
                <w:szCs w:val="16"/>
              </w:rPr>
              <w:t>SP-230651</w:t>
            </w:r>
          </w:p>
        </w:tc>
        <w:tc>
          <w:tcPr>
            <w:tcW w:w="568" w:type="dxa"/>
            <w:gridSpan w:val="2"/>
            <w:shd w:val="solid" w:color="FFFFFF" w:fill="auto"/>
          </w:tcPr>
          <w:p w14:paraId="5620A206" w14:textId="77777777" w:rsidR="00295DC9" w:rsidRDefault="00295DC9" w:rsidP="00295DC9">
            <w:pPr>
              <w:pStyle w:val="TAL"/>
              <w:rPr>
                <w:rFonts w:cs="Arial"/>
                <w:sz w:val="16"/>
                <w:szCs w:val="16"/>
              </w:rPr>
            </w:pPr>
            <w:r>
              <w:rPr>
                <w:rFonts w:cs="Arial"/>
                <w:sz w:val="16"/>
                <w:szCs w:val="16"/>
              </w:rPr>
              <w:t>0937</w:t>
            </w:r>
          </w:p>
        </w:tc>
        <w:tc>
          <w:tcPr>
            <w:tcW w:w="426" w:type="dxa"/>
            <w:gridSpan w:val="2"/>
            <w:shd w:val="solid" w:color="FFFFFF" w:fill="auto"/>
          </w:tcPr>
          <w:p w14:paraId="3CF4A8A1" w14:textId="77777777" w:rsidR="00295DC9" w:rsidRDefault="00295DC9" w:rsidP="00295DC9">
            <w:pPr>
              <w:pStyle w:val="TAL"/>
              <w:rPr>
                <w:rFonts w:cs="Arial"/>
                <w:sz w:val="16"/>
                <w:szCs w:val="16"/>
              </w:rPr>
            </w:pPr>
            <w:r>
              <w:rPr>
                <w:rFonts w:cs="Arial"/>
                <w:sz w:val="16"/>
                <w:szCs w:val="16"/>
              </w:rPr>
              <w:t>1</w:t>
            </w:r>
          </w:p>
        </w:tc>
        <w:tc>
          <w:tcPr>
            <w:tcW w:w="426" w:type="dxa"/>
            <w:gridSpan w:val="2"/>
            <w:shd w:val="solid" w:color="FFFFFF" w:fill="auto"/>
          </w:tcPr>
          <w:p w14:paraId="10F60A46" w14:textId="77777777" w:rsidR="00295DC9" w:rsidRDefault="00295DC9" w:rsidP="00295DC9">
            <w:pPr>
              <w:pStyle w:val="TAL"/>
              <w:rPr>
                <w:rFonts w:cs="Arial"/>
                <w:sz w:val="16"/>
                <w:szCs w:val="16"/>
              </w:rPr>
            </w:pPr>
            <w:r>
              <w:rPr>
                <w:rFonts w:cs="Arial"/>
                <w:sz w:val="16"/>
                <w:szCs w:val="16"/>
              </w:rPr>
              <w:t>F</w:t>
            </w:r>
          </w:p>
        </w:tc>
        <w:tc>
          <w:tcPr>
            <w:tcW w:w="4821" w:type="dxa"/>
            <w:gridSpan w:val="2"/>
            <w:shd w:val="solid" w:color="FFFFFF" w:fill="auto"/>
          </w:tcPr>
          <w:p w14:paraId="49F4D47B" w14:textId="77777777" w:rsidR="00295DC9" w:rsidRDefault="00295DC9" w:rsidP="00295DC9">
            <w:pPr>
              <w:pStyle w:val="TAL"/>
              <w:rPr>
                <w:rFonts w:cs="Arial"/>
                <w:sz w:val="16"/>
                <w:szCs w:val="16"/>
              </w:rPr>
            </w:pPr>
            <w:r>
              <w:rPr>
                <w:rFonts w:cs="Arial"/>
                <w:sz w:val="16"/>
                <w:szCs w:val="16"/>
              </w:rPr>
              <w:t>IMS Charging Diagnostics</w:t>
            </w:r>
          </w:p>
        </w:tc>
        <w:tc>
          <w:tcPr>
            <w:tcW w:w="709" w:type="dxa"/>
            <w:gridSpan w:val="2"/>
            <w:shd w:val="solid" w:color="FFFFFF" w:fill="auto"/>
          </w:tcPr>
          <w:p w14:paraId="50883D3D" w14:textId="77777777" w:rsidR="00295DC9" w:rsidRDefault="00295DC9" w:rsidP="00295DC9">
            <w:pPr>
              <w:pStyle w:val="TAL"/>
              <w:jc w:val="center"/>
              <w:rPr>
                <w:rFonts w:cs="Arial"/>
                <w:sz w:val="16"/>
                <w:szCs w:val="16"/>
              </w:rPr>
            </w:pPr>
            <w:r>
              <w:rPr>
                <w:rFonts w:cs="Arial"/>
                <w:sz w:val="16"/>
                <w:szCs w:val="16"/>
              </w:rPr>
              <w:t>18.2.0</w:t>
            </w:r>
          </w:p>
        </w:tc>
      </w:tr>
      <w:tr w:rsidR="00A56653" w:rsidRPr="007F318C" w14:paraId="41D5D27E" w14:textId="77777777" w:rsidTr="003E44E5">
        <w:trPr>
          <w:gridAfter w:val="1"/>
          <w:wAfter w:w="48" w:type="dxa"/>
        </w:trPr>
        <w:tc>
          <w:tcPr>
            <w:tcW w:w="805" w:type="dxa"/>
            <w:gridSpan w:val="2"/>
            <w:shd w:val="solid" w:color="FFFFFF" w:fill="auto"/>
          </w:tcPr>
          <w:p w14:paraId="07352E65" w14:textId="77777777" w:rsidR="00A56653" w:rsidRDefault="00A56653" w:rsidP="00295DC9">
            <w:pPr>
              <w:pStyle w:val="TAL"/>
              <w:jc w:val="center"/>
              <w:rPr>
                <w:rFonts w:cs="Arial"/>
                <w:sz w:val="16"/>
                <w:szCs w:val="16"/>
              </w:rPr>
            </w:pPr>
            <w:r>
              <w:rPr>
                <w:rFonts w:cs="Arial"/>
                <w:sz w:val="16"/>
                <w:szCs w:val="16"/>
              </w:rPr>
              <w:t>2023-06</w:t>
            </w:r>
          </w:p>
        </w:tc>
        <w:tc>
          <w:tcPr>
            <w:tcW w:w="801" w:type="dxa"/>
            <w:gridSpan w:val="2"/>
            <w:shd w:val="solid" w:color="FFFFFF" w:fill="auto"/>
          </w:tcPr>
          <w:p w14:paraId="1E4180DB" w14:textId="77777777" w:rsidR="00A56653" w:rsidRDefault="00A56653" w:rsidP="00295DC9">
            <w:pPr>
              <w:pStyle w:val="TAL"/>
              <w:rPr>
                <w:rFonts w:cs="Arial"/>
                <w:sz w:val="16"/>
                <w:szCs w:val="16"/>
              </w:rPr>
            </w:pPr>
            <w:r>
              <w:rPr>
                <w:rFonts w:cs="Arial"/>
                <w:sz w:val="16"/>
                <w:szCs w:val="16"/>
              </w:rPr>
              <w:t>SA#100</w:t>
            </w:r>
          </w:p>
        </w:tc>
        <w:tc>
          <w:tcPr>
            <w:tcW w:w="1095" w:type="dxa"/>
            <w:gridSpan w:val="2"/>
            <w:shd w:val="solid" w:color="FFFFFF" w:fill="auto"/>
          </w:tcPr>
          <w:p w14:paraId="51F912D2" w14:textId="77777777" w:rsidR="00A56653" w:rsidRDefault="00A56653" w:rsidP="00295DC9">
            <w:pPr>
              <w:pStyle w:val="TAL"/>
              <w:rPr>
                <w:rFonts w:cs="Arial"/>
                <w:sz w:val="16"/>
                <w:szCs w:val="16"/>
              </w:rPr>
            </w:pPr>
            <w:r>
              <w:rPr>
                <w:rFonts w:cs="Arial"/>
                <w:sz w:val="16"/>
                <w:szCs w:val="16"/>
              </w:rPr>
              <w:t>SP-230665</w:t>
            </w:r>
          </w:p>
        </w:tc>
        <w:tc>
          <w:tcPr>
            <w:tcW w:w="568" w:type="dxa"/>
            <w:gridSpan w:val="2"/>
            <w:shd w:val="solid" w:color="FFFFFF" w:fill="auto"/>
          </w:tcPr>
          <w:p w14:paraId="5B53E425" w14:textId="77777777" w:rsidR="00A56653" w:rsidRDefault="00A56653" w:rsidP="00295DC9">
            <w:pPr>
              <w:pStyle w:val="TAL"/>
              <w:rPr>
                <w:rFonts w:cs="Arial"/>
                <w:sz w:val="16"/>
                <w:szCs w:val="16"/>
              </w:rPr>
            </w:pPr>
            <w:r>
              <w:rPr>
                <w:rFonts w:cs="Arial"/>
                <w:sz w:val="16"/>
                <w:szCs w:val="16"/>
              </w:rPr>
              <w:t>0938</w:t>
            </w:r>
          </w:p>
        </w:tc>
        <w:tc>
          <w:tcPr>
            <w:tcW w:w="426" w:type="dxa"/>
            <w:gridSpan w:val="2"/>
            <w:shd w:val="solid" w:color="FFFFFF" w:fill="auto"/>
          </w:tcPr>
          <w:p w14:paraId="3C6441D3" w14:textId="77777777" w:rsidR="00A56653" w:rsidRDefault="00A56653" w:rsidP="00295DC9">
            <w:pPr>
              <w:pStyle w:val="TAL"/>
              <w:rPr>
                <w:rFonts w:cs="Arial"/>
                <w:sz w:val="16"/>
                <w:szCs w:val="16"/>
              </w:rPr>
            </w:pPr>
            <w:r>
              <w:rPr>
                <w:rFonts w:cs="Arial"/>
                <w:sz w:val="16"/>
                <w:szCs w:val="16"/>
              </w:rPr>
              <w:t>1</w:t>
            </w:r>
          </w:p>
        </w:tc>
        <w:tc>
          <w:tcPr>
            <w:tcW w:w="426" w:type="dxa"/>
            <w:gridSpan w:val="2"/>
            <w:shd w:val="solid" w:color="FFFFFF" w:fill="auto"/>
          </w:tcPr>
          <w:p w14:paraId="6D3E0215" w14:textId="77777777" w:rsidR="00A56653" w:rsidRDefault="00A56653" w:rsidP="00295DC9">
            <w:pPr>
              <w:pStyle w:val="TAL"/>
              <w:rPr>
                <w:rFonts w:cs="Arial"/>
                <w:sz w:val="16"/>
                <w:szCs w:val="16"/>
              </w:rPr>
            </w:pPr>
            <w:r>
              <w:rPr>
                <w:rFonts w:cs="Arial"/>
                <w:sz w:val="16"/>
                <w:szCs w:val="16"/>
              </w:rPr>
              <w:t>B</w:t>
            </w:r>
          </w:p>
        </w:tc>
        <w:tc>
          <w:tcPr>
            <w:tcW w:w="4821" w:type="dxa"/>
            <w:gridSpan w:val="2"/>
            <w:shd w:val="solid" w:color="FFFFFF" w:fill="auto"/>
          </w:tcPr>
          <w:p w14:paraId="7EE2D5F0" w14:textId="77777777" w:rsidR="00A56653" w:rsidRDefault="00A56653" w:rsidP="00295DC9">
            <w:pPr>
              <w:pStyle w:val="TAL"/>
              <w:rPr>
                <w:rFonts w:cs="Arial"/>
                <w:sz w:val="16"/>
                <w:szCs w:val="16"/>
              </w:rPr>
            </w:pPr>
            <w:r>
              <w:rPr>
                <w:rFonts w:cs="Arial"/>
                <w:sz w:val="16"/>
                <w:szCs w:val="16"/>
              </w:rPr>
              <w:t>Add Identifier of SNPN for 5G data connectivity charging</w:t>
            </w:r>
          </w:p>
        </w:tc>
        <w:tc>
          <w:tcPr>
            <w:tcW w:w="709" w:type="dxa"/>
            <w:gridSpan w:val="2"/>
            <w:shd w:val="solid" w:color="FFFFFF" w:fill="auto"/>
          </w:tcPr>
          <w:p w14:paraId="5F365132" w14:textId="77777777" w:rsidR="00A56653" w:rsidRDefault="00A56653" w:rsidP="00295DC9">
            <w:pPr>
              <w:pStyle w:val="TAL"/>
              <w:jc w:val="center"/>
              <w:rPr>
                <w:rFonts w:cs="Arial"/>
                <w:sz w:val="16"/>
                <w:szCs w:val="16"/>
              </w:rPr>
            </w:pPr>
            <w:r>
              <w:rPr>
                <w:rFonts w:cs="Arial"/>
                <w:sz w:val="16"/>
                <w:szCs w:val="16"/>
              </w:rPr>
              <w:t>18.2.0</w:t>
            </w:r>
          </w:p>
        </w:tc>
      </w:tr>
      <w:tr w:rsidR="00A56653" w:rsidRPr="007F318C" w14:paraId="67CEE3BC" w14:textId="77777777" w:rsidTr="003E44E5">
        <w:trPr>
          <w:gridAfter w:val="1"/>
          <w:wAfter w:w="48" w:type="dxa"/>
        </w:trPr>
        <w:tc>
          <w:tcPr>
            <w:tcW w:w="805" w:type="dxa"/>
            <w:gridSpan w:val="2"/>
            <w:shd w:val="solid" w:color="FFFFFF" w:fill="auto"/>
          </w:tcPr>
          <w:p w14:paraId="42F8F1C2" w14:textId="77777777" w:rsidR="00A56653" w:rsidRDefault="00A56653" w:rsidP="00A56653">
            <w:pPr>
              <w:pStyle w:val="TAL"/>
              <w:jc w:val="center"/>
              <w:rPr>
                <w:rFonts w:cs="Arial"/>
                <w:sz w:val="16"/>
                <w:szCs w:val="16"/>
              </w:rPr>
            </w:pPr>
            <w:r>
              <w:rPr>
                <w:rFonts w:cs="Arial"/>
                <w:sz w:val="16"/>
                <w:szCs w:val="16"/>
              </w:rPr>
              <w:t>2023-06</w:t>
            </w:r>
          </w:p>
        </w:tc>
        <w:tc>
          <w:tcPr>
            <w:tcW w:w="801" w:type="dxa"/>
            <w:gridSpan w:val="2"/>
            <w:shd w:val="solid" w:color="FFFFFF" w:fill="auto"/>
          </w:tcPr>
          <w:p w14:paraId="635F6BFA" w14:textId="77777777" w:rsidR="00A56653" w:rsidRDefault="00A56653" w:rsidP="00A56653">
            <w:pPr>
              <w:pStyle w:val="TAL"/>
              <w:rPr>
                <w:rFonts w:cs="Arial"/>
                <w:sz w:val="16"/>
                <w:szCs w:val="16"/>
              </w:rPr>
            </w:pPr>
            <w:r>
              <w:rPr>
                <w:rFonts w:cs="Arial"/>
                <w:sz w:val="16"/>
                <w:szCs w:val="16"/>
              </w:rPr>
              <w:t>SA#100</w:t>
            </w:r>
          </w:p>
        </w:tc>
        <w:tc>
          <w:tcPr>
            <w:tcW w:w="1095" w:type="dxa"/>
            <w:gridSpan w:val="2"/>
            <w:shd w:val="solid" w:color="FFFFFF" w:fill="auto"/>
          </w:tcPr>
          <w:p w14:paraId="5EBE411E" w14:textId="77777777" w:rsidR="00A56653" w:rsidRDefault="00A56653" w:rsidP="00A56653">
            <w:pPr>
              <w:pStyle w:val="TAL"/>
              <w:rPr>
                <w:rFonts w:cs="Arial"/>
                <w:sz w:val="16"/>
                <w:szCs w:val="16"/>
              </w:rPr>
            </w:pPr>
            <w:r>
              <w:rPr>
                <w:rFonts w:cs="Arial"/>
                <w:sz w:val="16"/>
                <w:szCs w:val="16"/>
              </w:rPr>
              <w:t>SP-230665</w:t>
            </w:r>
          </w:p>
        </w:tc>
        <w:tc>
          <w:tcPr>
            <w:tcW w:w="568" w:type="dxa"/>
            <w:gridSpan w:val="2"/>
            <w:shd w:val="solid" w:color="FFFFFF" w:fill="auto"/>
          </w:tcPr>
          <w:p w14:paraId="43D4F9EF" w14:textId="77777777" w:rsidR="00A56653" w:rsidRDefault="00A56653" w:rsidP="00A56653">
            <w:pPr>
              <w:pStyle w:val="TAL"/>
              <w:rPr>
                <w:rFonts w:cs="Arial"/>
                <w:sz w:val="16"/>
                <w:szCs w:val="16"/>
              </w:rPr>
            </w:pPr>
            <w:r>
              <w:rPr>
                <w:rFonts w:cs="Arial"/>
                <w:sz w:val="16"/>
                <w:szCs w:val="16"/>
              </w:rPr>
              <w:t>0939</w:t>
            </w:r>
          </w:p>
        </w:tc>
        <w:tc>
          <w:tcPr>
            <w:tcW w:w="426" w:type="dxa"/>
            <w:gridSpan w:val="2"/>
            <w:shd w:val="solid" w:color="FFFFFF" w:fill="auto"/>
          </w:tcPr>
          <w:p w14:paraId="5C851E17" w14:textId="77777777" w:rsidR="00A56653" w:rsidRDefault="00A56653" w:rsidP="00A56653">
            <w:pPr>
              <w:pStyle w:val="TAL"/>
              <w:rPr>
                <w:rFonts w:cs="Arial"/>
                <w:sz w:val="16"/>
                <w:szCs w:val="16"/>
              </w:rPr>
            </w:pPr>
            <w:r>
              <w:rPr>
                <w:rFonts w:cs="Arial"/>
                <w:sz w:val="16"/>
                <w:szCs w:val="16"/>
              </w:rPr>
              <w:t>1</w:t>
            </w:r>
          </w:p>
        </w:tc>
        <w:tc>
          <w:tcPr>
            <w:tcW w:w="426" w:type="dxa"/>
            <w:gridSpan w:val="2"/>
            <w:shd w:val="solid" w:color="FFFFFF" w:fill="auto"/>
          </w:tcPr>
          <w:p w14:paraId="79E03124" w14:textId="77777777" w:rsidR="00A56653" w:rsidRDefault="00A56653" w:rsidP="00A56653">
            <w:pPr>
              <w:pStyle w:val="TAL"/>
              <w:rPr>
                <w:rFonts w:cs="Arial"/>
                <w:sz w:val="16"/>
                <w:szCs w:val="16"/>
              </w:rPr>
            </w:pPr>
            <w:r>
              <w:rPr>
                <w:rFonts w:cs="Arial"/>
                <w:sz w:val="16"/>
                <w:szCs w:val="16"/>
              </w:rPr>
              <w:t>B</w:t>
            </w:r>
          </w:p>
        </w:tc>
        <w:tc>
          <w:tcPr>
            <w:tcW w:w="4821" w:type="dxa"/>
            <w:gridSpan w:val="2"/>
            <w:shd w:val="solid" w:color="FFFFFF" w:fill="auto"/>
          </w:tcPr>
          <w:p w14:paraId="28CA3BA6" w14:textId="77777777" w:rsidR="00A56653" w:rsidRDefault="00A56653" w:rsidP="00A56653">
            <w:pPr>
              <w:pStyle w:val="TAL"/>
              <w:rPr>
                <w:rFonts w:cs="Arial"/>
                <w:sz w:val="16"/>
                <w:szCs w:val="16"/>
              </w:rPr>
            </w:pPr>
            <w:r>
              <w:rPr>
                <w:rFonts w:cs="Arial"/>
                <w:sz w:val="16"/>
                <w:szCs w:val="16"/>
              </w:rPr>
              <w:t>Add Identifier of SNPN for 5G connection and mobility charging</w:t>
            </w:r>
          </w:p>
        </w:tc>
        <w:tc>
          <w:tcPr>
            <w:tcW w:w="709" w:type="dxa"/>
            <w:gridSpan w:val="2"/>
            <w:shd w:val="solid" w:color="FFFFFF" w:fill="auto"/>
          </w:tcPr>
          <w:p w14:paraId="715F15A9" w14:textId="77777777" w:rsidR="00A56653" w:rsidRDefault="00A56653" w:rsidP="00A56653">
            <w:pPr>
              <w:pStyle w:val="TAL"/>
              <w:jc w:val="center"/>
              <w:rPr>
                <w:rFonts w:cs="Arial"/>
                <w:sz w:val="16"/>
                <w:szCs w:val="16"/>
              </w:rPr>
            </w:pPr>
            <w:r>
              <w:rPr>
                <w:rFonts w:cs="Arial"/>
                <w:sz w:val="16"/>
                <w:szCs w:val="16"/>
              </w:rPr>
              <w:t>18.2.0</w:t>
            </w:r>
          </w:p>
        </w:tc>
      </w:tr>
      <w:tr w:rsidR="007A7818" w:rsidRPr="007F318C" w14:paraId="4ED183CB" w14:textId="77777777" w:rsidTr="003E44E5">
        <w:trPr>
          <w:gridAfter w:val="1"/>
          <w:wAfter w:w="48" w:type="dxa"/>
        </w:trPr>
        <w:tc>
          <w:tcPr>
            <w:tcW w:w="805" w:type="dxa"/>
            <w:gridSpan w:val="2"/>
            <w:shd w:val="solid" w:color="FFFFFF" w:fill="auto"/>
          </w:tcPr>
          <w:p w14:paraId="0703A081" w14:textId="77777777" w:rsidR="007A7818" w:rsidRDefault="007A7818" w:rsidP="00A56653">
            <w:pPr>
              <w:pStyle w:val="TAL"/>
              <w:jc w:val="center"/>
              <w:rPr>
                <w:rFonts w:cs="Arial"/>
                <w:sz w:val="16"/>
                <w:szCs w:val="16"/>
              </w:rPr>
            </w:pPr>
            <w:r>
              <w:rPr>
                <w:rFonts w:cs="Arial"/>
                <w:sz w:val="16"/>
                <w:szCs w:val="16"/>
              </w:rPr>
              <w:t>2023-06</w:t>
            </w:r>
          </w:p>
        </w:tc>
        <w:tc>
          <w:tcPr>
            <w:tcW w:w="801" w:type="dxa"/>
            <w:gridSpan w:val="2"/>
            <w:shd w:val="solid" w:color="FFFFFF" w:fill="auto"/>
          </w:tcPr>
          <w:p w14:paraId="31313C59" w14:textId="77777777" w:rsidR="007A7818" w:rsidRDefault="007A7818" w:rsidP="00A56653">
            <w:pPr>
              <w:pStyle w:val="TAL"/>
              <w:rPr>
                <w:rFonts w:cs="Arial"/>
                <w:sz w:val="16"/>
                <w:szCs w:val="16"/>
              </w:rPr>
            </w:pPr>
            <w:r>
              <w:rPr>
                <w:rFonts w:cs="Arial"/>
                <w:sz w:val="16"/>
                <w:szCs w:val="16"/>
              </w:rPr>
              <w:t>SA#100</w:t>
            </w:r>
          </w:p>
        </w:tc>
        <w:tc>
          <w:tcPr>
            <w:tcW w:w="1095" w:type="dxa"/>
            <w:gridSpan w:val="2"/>
            <w:shd w:val="solid" w:color="FFFFFF" w:fill="auto"/>
          </w:tcPr>
          <w:p w14:paraId="48E4E0BF" w14:textId="77777777" w:rsidR="007A7818" w:rsidRDefault="007A7818" w:rsidP="00A56653">
            <w:pPr>
              <w:pStyle w:val="TAL"/>
              <w:rPr>
                <w:rFonts w:cs="Arial"/>
                <w:sz w:val="16"/>
                <w:szCs w:val="16"/>
              </w:rPr>
            </w:pPr>
            <w:r>
              <w:rPr>
                <w:rFonts w:cs="Arial"/>
                <w:sz w:val="16"/>
                <w:szCs w:val="16"/>
              </w:rPr>
              <w:t>SP-230650</w:t>
            </w:r>
          </w:p>
        </w:tc>
        <w:tc>
          <w:tcPr>
            <w:tcW w:w="568" w:type="dxa"/>
            <w:gridSpan w:val="2"/>
            <w:shd w:val="solid" w:color="FFFFFF" w:fill="auto"/>
          </w:tcPr>
          <w:p w14:paraId="0F8EE4FE" w14:textId="77777777" w:rsidR="007A7818" w:rsidRDefault="007A7818" w:rsidP="00A56653">
            <w:pPr>
              <w:pStyle w:val="TAL"/>
              <w:rPr>
                <w:rFonts w:cs="Arial"/>
                <w:sz w:val="16"/>
                <w:szCs w:val="16"/>
              </w:rPr>
            </w:pPr>
            <w:r>
              <w:rPr>
                <w:rFonts w:cs="Arial"/>
                <w:sz w:val="16"/>
                <w:szCs w:val="16"/>
              </w:rPr>
              <w:t>0944</w:t>
            </w:r>
          </w:p>
        </w:tc>
        <w:tc>
          <w:tcPr>
            <w:tcW w:w="426" w:type="dxa"/>
            <w:gridSpan w:val="2"/>
            <w:shd w:val="solid" w:color="FFFFFF" w:fill="auto"/>
          </w:tcPr>
          <w:p w14:paraId="77F3A36F" w14:textId="77777777" w:rsidR="007A7818" w:rsidRDefault="007A7818" w:rsidP="00A56653">
            <w:pPr>
              <w:pStyle w:val="TAL"/>
              <w:rPr>
                <w:rFonts w:cs="Arial"/>
                <w:sz w:val="16"/>
                <w:szCs w:val="16"/>
              </w:rPr>
            </w:pPr>
            <w:r>
              <w:rPr>
                <w:rFonts w:cs="Arial"/>
                <w:sz w:val="16"/>
                <w:szCs w:val="16"/>
              </w:rPr>
              <w:t>1</w:t>
            </w:r>
          </w:p>
        </w:tc>
        <w:tc>
          <w:tcPr>
            <w:tcW w:w="426" w:type="dxa"/>
            <w:gridSpan w:val="2"/>
            <w:shd w:val="solid" w:color="FFFFFF" w:fill="auto"/>
          </w:tcPr>
          <w:p w14:paraId="58D1DE3F" w14:textId="77777777" w:rsidR="007A7818" w:rsidRDefault="007A7818" w:rsidP="00A56653">
            <w:pPr>
              <w:pStyle w:val="TAL"/>
              <w:rPr>
                <w:rFonts w:cs="Arial"/>
                <w:sz w:val="16"/>
                <w:szCs w:val="16"/>
              </w:rPr>
            </w:pPr>
            <w:r>
              <w:rPr>
                <w:rFonts w:cs="Arial"/>
                <w:sz w:val="16"/>
                <w:szCs w:val="16"/>
              </w:rPr>
              <w:t>A</w:t>
            </w:r>
          </w:p>
        </w:tc>
        <w:tc>
          <w:tcPr>
            <w:tcW w:w="4821" w:type="dxa"/>
            <w:gridSpan w:val="2"/>
            <w:shd w:val="solid" w:color="FFFFFF" w:fill="auto"/>
          </w:tcPr>
          <w:p w14:paraId="0647F9B9" w14:textId="77777777" w:rsidR="007A7818" w:rsidRDefault="007A7818" w:rsidP="00A56653">
            <w:pPr>
              <w:pStyle w:val="TAL"/>
              <w:rPr>
                <w:rFonts w:cs="Arial"/>
                <w:sz w:val="16"/>
                <w:szCs w:val="16"/>
              </w:rPr>
            </w:pPr>
            <w:r>
              <w:rPr>
                <w:rFonts w:cs="Arial"/>
                <w:sz w:val="16"/>
                <w:szCs w:val="16"/>
              </w:rPr>
              <w:t>Correction of TS 22.142 reference in ASN.1</w:t>
            </w:r>
          </w:p>
        </w:tc>
        <w:tc>
          <w:tcPr>
            <w:tcW w:w="709" w:type="dxa"/>
            <w:gridSpan w:val="2"/>
            <w:shd w:val="solid" w:color="FFFFFF" w:fill="auto"/>
          </w:tcPr>
          <w:p w14:paraId="1243D1BA" w14:textId="77777777" w:rsidR="007A7818" w:rsidRDefault="007A7818" w:rsidP="00A56653">
            <w:pPr>
              <w:pStyle w:val="TAL"/>
              <w:jc w:val="center"/>
              <w:rPr>
                <w:rFonts w:cs="Arial"/>
                <w:sz w:val="16"/>
                <w:szCs w:val="16"/>
              </w:rPr>
            </w:pPr>
            <w:r>
              <w:rPr>
                <w:rFonts w:cs="Arial"/>
                <w:sz w:val="16"/>
                <w:szCs w:val="16"/>
              </w:rPr>
              <w:t>18.2.0</w:t>
            </w:r>
          </w:p>
        </w:tc>
      </w:tr>
      <w:tr w:rsidR="007A7818" w:rsidRPr="007F318C" w14:paraId="44E2EA4E" w14:textId="77777777" w:rsidTr="003E44E5">
        <w:trPr>
          <w:gridAfter w:val="1"/>
          <w:wAfter w:w="48" w:type="dxa"/>
        </w:trPr>
        <w:tc>
          <w:tcPr>
            <w:tcW w:w="805" w:type="dxa"/>
            <w:gridSpan w:val="2"/>
            <w:shd w:val="solid" w:color="FFFFFF" w:fill="auto"/>
          </w:tcPr>
          <w:p w14:paraId="56B9D790" w14:textId="77777777" w:rsidR="007A7818" w:rsidRDefault="007A7818" w:rsidP="00A56653">
            <w:pPr>
              <w:pStyle w:val="TAL"/>
              <w:jc w:val="center"/>
              <w:rPr>
                <w:rFonts w:cs="Arial"/>
                <w:sz w:val="16"/>
                <w:szCs w:val="16"/>
              </w:rPr>
            </w:pPr>
            <w:r>
              <w:rPr>
                <w:rFonts w:cs="Arial"/>
                <w:sz w:val="16"/>
                <w:szCs w:val="16"/>
              </w:rPr>
              <w:t>2023-06</w:t>
            </w:r>
          </w:p>
        </w:tc>
        <w:tc>
          <w:tcPr>
            <w:tcW w:w="801" w:type="dxa"/>
            <w:gridSpan w:val="2"/>
            <w:shd w:val="solid" w:color="FFFFFF" w:fill="auto"/>
          </w:tcPr>
          <w:p w14:paraId="328FA0D4" w14:textId="77777777" w:rsidR="007A7818" w:rsidRDefault="007A7818" w:rsidP="00A56653">
            <w:pPr>
              <w:pStyle w:val="TAL"/>
              <w:rPr>
                <w:rFonts w:cs="Arial"/>
                <w:sz w:val="16"/>
                <w:szCs w:val="16"/>
              </w:rPr>
            </w:pPr>
            <w:r>
              <w:rPr>
                <w:rFonts w:cs="Arial"/>
                <w:sz w:val="16"/>
                <w:szCs w:val="16"/>
              </w:rPr>
              <w:t>SA#100</w:t>
            </w:r>
          </w:p>
        </w:tc>
        <w:tc>
          <w:tcPr>
            <w:tcW w:w="1095" w:type="dxa"/>
            <w:gridSpan w:val="2"/>
            <w:shd w:val="solid" w:color="FFFFFF" w:fill="auto"/>
          </w:tcPr>
          <w:p w14:paraId="4B19C5F9" w14:textId="77777777" w:rsidR="007A7818" w:rsidRDefault="007A7818" w:rsidP="00A56653">
            <w:pPr>
              <w:pStyle w:val="TAL"/>
              <w:rPr>
                <w:rFonts w:cs="Arial"/>
                <w:sz w:val="16"/>
                <w:szCs w:val="16"/>
              </w:rPr>
            </w:pPr>
            <w:r>
              <w:rPr>
                <w:rFonts w:cs="Arial"/>
                <w:sz w:val="16"/>
                <w:szCs w:val="16"/>
              </w:rPr>
              <w:t>SP-230664</w:t>
            </w:r>
          </w:p>
        </w:tc>
        <w:tc>
          <w:tcPr>
            <w:tcW w:w="568" w:type="dxa"/>
            <w:gridSpan w:val="2"/>
            <w:shd w:val="solid" w:color="FFFFFF" w:fill="auto"/>
          </w:tcPr>
          <w:p w14:paraId="36CCBCF2" w14:textId="77777777" w:rsidR="007A7818" w:rsidRDefault="007A7818" w:rsidP="00A56653">
            <w:pPr>
              <w:pStyle w:val="TAL"/>
              <w:rPr>
                <w:rFonts w:cs="Arial"/>
                <w:sz w:val="16"/>
                <w:szCs w:val="16"/>
              </w:rPr>
            </w:pPr>
            <w:r>
              <w:rPr>
                <w:rFonts w:cs="Arial"/>
                <w:sz w:val="16"/>
                <w:szCs w:val="16"/>
              </w:rPr>
              <w:t>0945</w:t>
            </w:r>
          </w:p>
        </w:tc>
        <w:tc>
          <w:tcPr>
            <w:tcW w:w="426" w:type="dxa"/>
            <w:gridSpan w:val="2"/>
            <w:shd w:val="solid" w:color="FFFFFF" w:fill="auto"/>
          </w:tcPr>
          <w:p w14:paraId="6779616F" w14:textId="77777777" w:rsidR="007A7818" w:rsidRDefault="007A7818" w:rsidP="00A56653">
            <w:pPr>
              <w:pStyle w:val="TAL"/>
              <w:rPr>
                <w:rFonts w:cs="Arial"/>
                <w:sz w:val="16"/>
                <w:szCs w:val="16"/>
              </w:rPr>
            </w:pPr>
            <w:r>
              <w:rPr>
                <w:rFonts w:cs="Arial"/>
                <w:sz w:val="16"/>
                <w:szCs w:val="16"/>
              </w:rPr>
              <w:t>1</w:t>
            </w:r>
          </w:p>
        </w:tc>
        <w:tc>
          <w:tcPr>
            <w:tcW w:w="426" w:type="dxa"/>
            <w:gridSpan w:val="2"/>
            <w:shd w:val="solid" w:color="FFFFFF" w:fill="auto"/>
          </w:tcPr>
          <w:p w14:paraId="369BD124" w14:textId="77777777" w:rsidR="007A7818" w:rsidRDefault="007A7818" w:rsidP="00A56653">
            <w:pPr>
              <w:pStyle w:val="TAL"/>
              <w:rPr>
                <w:rFonts w:cs="Arial"/>
                <w:sz w:val="16"/>
                <w:szCs w:val="16"/>
              </w:rPr>
            </w:pPr>
            <w:r>
              <w:rPr>
                <w:rFonts w:cs="Arial"/>
                <w:sz w:val="16"/>
                <w:szCs w:val="16"/>
              </w:rPr>
              <w:t>B</w:t>
            </w:r>
          </w:p>
        </w:tc>
        <w:tc>
          <w:tcPr>
            <w:tcW w:w="4821" w:type="dxa"/>
            <w:gridSpan w:val="2"/>
            <w:shd w:val="solid" w:color="FFFFFF" w:fill="auto"/>
          </w:tcPr>
          <w:p w14:paraId="12B3288C" w14:textId="77777777" w:rsidR="007A7818" w:rsidRDefault="007A7818" w:rsidP="00A56653">
            <w:pPr>
              <w:pStyle w:val="TAL"/>
              <w:rPr>
                <w:rFonts w:cs="Arial"/>
                <w:sz w:val="16"/>
                <w:szCs w:val="16"/>
              </w:rPr>
            </w:pPr>
            <w:r>
              <w:rPr>
                <w:rFonts w:cs="Arial"/>
                <w:sz w:val="16"/>
                <w:szCs w:val="16"/>
              </w:rPr>
              <w:t>Slice-aware charging for Roaming partners</w:t>
            </w:r>
          </w:p>
        </w:tc>
        <w:tc>
          <w:tcPr>
            <w:tcW w:w="709" w:type="dxa"/>
            <w:gridSpan w:val="2"/>
            <w:shd w:val="solid" w:color="FFFFFF" w:fill="auto"/>
          </w:tcPr>
          <w:p w14:paraId="7E274DDC" w14:textId="77777777" w:rsidR="007A7818" w:rsidRDefault="007A7818" w:rsidP="00A56653">
            <w:pPr>
              <w:pStyle w:val="TAL"/>
              <w:jc w:val="center"/>
              <w:rPr>
                <w:rFonts w:cs="Arial"/>
                <w:sz w:val="16"/>
                <w:szCs w:val="16"/>
              </w:rPr>
            </w:pPr>
            <w:r>
              <w:rPr>
                <w:rFonts w:cs="Arial"/>
                <w:sz w:val="16"/>
                <w:szCs w:val="16"/>
              </w:rPr>
              <w:t>18.2.0</w:t>
            </w:r>
          </w:p>
        </w:tc>
      </w:tr>
      <w:tr w:rsidR="009E15F7" w:rsidRPr="007F318C" w14:paraId="2557620A" w14:textId="77777777" w:rsidTr="003E44E5">
        <w:trPr>
          <w:gridAfter w:val="1"/>
          <w:wAfter w:w="48" w:type="dxa"/>
        </w:trPr>
        <w:tc>
          <w:tcPr>
            <w:tcW w:w="805" w:type="dxa"/>
            <w:gridSpan w:val="2"/>
            <w:shd w:val="solid" w:color="FFFFFF" w:fill="auto"/>
          </w:tcPr>
          <w:p w14:paraId="50439611" w14:textId="77777777" w:rsidR="009E15F7" w:rsidRDefault="009E15F7" w:rsidP="00A56653">
            <w:pPr>
              <w:pStyle w:val="TAL"/>
              <w:jc w:val="center"/>
              <w:rPr>
                <w:rFonts w:cs="Arial"/>
                <w:sz w:val="16"/>
                <w:szCs w:val="16"/>
              </w:rPr>
            </w:pPr>
            <w:r>
              <w:rPr>
                <w:rFonts w:cs="Arial"/>
                <w:sz w:val="16"/>
                <w:szCs w:val="16"/>
              </w:rPr>
              <w:t>2023-09</w:t>
            </w:r>
          </w:p>
        </w:tc>
        <w:tc>
          <w:tcPr>
            <w:tcW w:w="801" w:type="dxa"/>
            <w:gridSpan w:val="2"/>
            <w:shd w:val="solid" w:color="FFFFFF" w:fill="auto"/>
          </w:tcPr>
          <w:p w14:paraId="4BE0DAF3" w14:textId="77777777" w:rsidR="009E15F7" w:rsidRDefault="009E15F7" w:rsidP="00A56653">
            <w:pPr>
              <w:pStyle w:val="TAL"/>
              <w:rPr>
                <w:rFonts w:cs="Arial"/>
                <w:sz w:val="16"/>
                <w:szCs w:val="16"/>
              </w:rPr>
            </w:pPr>
            <w:r>
              <w:rPr>
                <w:rFonts w:cs="Arial"/>
                <w:sz w:val="16"/>
                <w:szCs w:val="16"/>
              </w:rPr>
              <w:t>SA#101</w:t>
            </w:r>
          </w:p>
        </w:tc>
        <w:tc>
          <w:tcPr>
            <w:tcW w:w="1095" w:type="dxa"/>
            <w:gridSpan w:val="2"/>
            <w:shd w:val="solid" w:color="FFFFFF" w:fill="auto"/>
          </w:tcPr>
          <w:p w14:paraId="0C3C6EC7" w14:textId="77777777" w:rsidR="009E15F7" w:rsidRDefault="009E15F7" w:rsidP="00A56653">
            <w:pPr>
              <w:pStyle w:val="TAL"/>
              <w:rPr>
                <w:rFonts w:cs="Arial"/>
                <w:sz w:val="16"/>
                <w:szCs w:val="16"/>
              </w:rPr>
            </w:pPr>
            <w:r>
              <w:rPr>
                <w:rFonts w:cs="Arial"/>
                <w:sz w:val="16"/>
                <w:szCs w:val="16"/>
              </w:rPr>
              <w:t>SP-230951</w:t>
            </w:r>
          </w:p>
        </w:tc>
        <w:tc>
          <w:tcPr>
            <w:tcW w:w="568" w:type="dxa"/>
            <w:gridSpan w:val="2"/>
            <w:shd w:val="solid" w:color="FFFFFF" w:fill="auto"/>
          </w:tcPr>
          <w:p w14:paraId="05727B40" w14:textId="77777777" w:rsidR="009E15F7" w:rsidRDefault="009E15F7" w:rsidP="00A56653">
            <w:pPr>
              <w:pStyle w:val="TAL"/>
              <w:rPr>
                <w:rFonts w:cs="Arial"/>
                <w:sz w:val="16"/>
                <w:szCs w:val="16"/>
              </w:rPr>
            </w:pPr>
            <w:r>
              <w:rPr>
                <w:rFonts w:cs="Arial"/>
                <w:sz w:val="16"/>
                <w:szCs w:val="16"/>
              </w:rPr>
              <w:t>0932</w:t>
            </w:r>
          </w:p>
        </w:tc>
        <w:tc>
          <w:tcPr>
            <w:tcW w:w="426" w:type="dxa"/>
            <w:gridSpan w:val="2"/>
            <w:shd w:val="solid" w:color="FFFFFF" w:fill="auto"/>
          </w:tcPr>
          <w:p w14:paraId="13EEE726" w14:textId="77777777" w:rsidR="009E15F7" w:rsidRDefault="009E15F7" w:rsidP="00A56653">
            <w:pPr>
              <w:pStyle w:val="TAL"/>
              <w:rPr>
                <w:rFonts w:cs="Arial"/>
                <w:sz w:val="16"/>
                <w:szCs w:val="16"/>
              </w:rPr>
            </w:pPr>
            <w:r>
              <w:rPr>
                <w:rFonts w:cs="Arial"/>
                <w:sz w:val="16"/>
                <w:szCs w:val="16"/>
              </w:rPr>
              <w:t>2</w:t>
            </w:r>
          </w:p>
        </w:tc>
        <w:tc>
          <w:tcPr>
            <w:tcW w:w="426" w:type="dxa"/>
            <w:gridSpan w:val="2"/>
            <w:shd w:val="solid" w:color="FFFFFF" w:fill="auto"/>
          </w:tcPr>
          <w:p w14:paraId="4F264650" w14:textId="77777777" w:rsidR="009E15F7" w:rsidRDefault="009E15F7" w:rsidP="00A56653">
            <w:pPr>
              <w:pStyle w:val="TAL"/>
              <w:rPr>
                <w:rFonts w:cs="Arial"/>
                <w:sz w:val="16"/>
                <w:szCs w:val="16"/>
              </w:rPr>
            </w:pPr>
            <w:r>
              <w:rPr>
                <w:rFonts w:cs="Arial"/>
                <w:sz w:val="16"/>
                <w:szCs w:val="16"/>
              </w:rPr>
              <w:t>A</w:t>
            </w:r>
          </w:p>
        </w:tc>
        <w:tc>
          <w:tcPr>
            <w:tcW w:w="4821" w:type="dxa"/>
            <w:gridSpan w:val="2"/>
            <w:shd w:val="solid" w:color="FFFFFF" w:fill="auto"/>
          </w:tcPr>
          <w:p w14:paraId="0A645D08" w14:textId="77777777" w:rsidR="009E15F7" w:rsidRDefault="009E15F7" w:rsidP="00A56653">
            <w:pPr>
              <w:pStyle w:val="TAL"/>
              <w:rPr>
                <w:rFonts w:cs="Arial"/>
                <w:sz w:val="16"/>
                <w:szCs w:val="16"/>
              </w:rPr>
            </w:pPr>
            <w:r>
              <w:rPr>
                <w:rFonts w:cs="Arial"/>
                <w:sz w:val="16"/>
                <w:szCs w:val="16"/>
              </w:rPr>
              <w:t>Update EAS Infrastructure Usage Charging Information</w:t>
            </w:r>
          </w:p>
        </w:tc>
        <w:tc>
          <w:tcPr>
            <w:tcW w:w="709" w:type="dxa"/>
            <w:gridSpan w:val="2"/>
            <w:shd w:val="solid" w:color="FFFFFF" w:fill="auto"/>
          </w:tcPr>
          <w:p w14:paraId="4751B9F2" w14:textId="77777777" w:rsidR="009E15F7" w:rsidRDefault="009E15F7" w:rsidP="00A56653">
            <w:pPr>
              <w:pStyle w:val="TAL"/>
              <w:jc w:val="center"/>
              <w:rPr>
                <w:rFonts w:cs="Arial"/>
                <w:sz w:val="16"/>
                <w:szCs w:val="16"/>
              </w:rPr>
            </w:pPr>
            <w:r>
              <w:rPr>
                <w:rFonts w:cs="Arial"/>
                <w:sz w:val="16"/>
                <w:szCs w:val="16"/>
              </w:rPr>
              <w:t>18.3.0</w:t>
            </w:r>
          </w:p>
        </w:tc>
      </w:tr>
      <w:tr w:rsidR="004F6F7F" w:rsidRPr="007F318C" w14:paraId="62B1C854" w14:textId="77777777" w:rsidTr="003E44E5">
        <w:trPr>
          <w:gridAfter w:val="1"/>
          <w:wAfter w:w="48" w:type="dxa"/>
        </w:trPr>
        <w:tc>
          <w:tcPr>
            <w:tcW w:w="805" w:type="dxa"/>
            <w:gridSpan w:val="2"/>
            <w:shd w:val="solid" w:color="FFFFFF" w:fill="auto"/>
          </w:tcPr>
          <w:p w14:paraId="2458ED68" w14:textId="77777777" w:rsidR="004F6F7F" w:rsidRDefault="004F6F7F" w:rsidP="00A56653">
            <w:pPr>
              <w:pStyle w:val="TAL"/>
              <w:jc w:val="center"/>
              <w:rPr>
                <w:rFonts w:cs="Arial"/>
                <w:sz w:val="16"/>
                <w:szCs w:val="16"/>
              </w:rPr>
            </w:pPr>
            <w:r>
              <w:rPr>
                <w:rFonts w:cs="Arial"/>
                <w:sz w:val="16"/>
                <w:szCs w:val="16"/>
              </w:rPr>
              <w:t>2023-09</w:t>
            </w:r>
          </w:p>
        </w:tc>
        <w:tc>
          <w:tcPr>
            <w:tcW w:w="801" w:type="dxa"/>
            <w:gridSpan w:val="2"/>
            <w:shd w:val="solid" w:color="FFFFFF" w:fill="auto"/>
          </w:tcPr>
          <w:p w14:paraId="0298651C" w14:textId="77777777" w:rsidR="004F6F7F" w:rsidRDefault="004F6F7F" w:rsidP="00A56653">
            <w:pPr>
              <w:pStyle w:val="TAL"/>
              <w:rPr>
                <w:rFonts w:cs="Arial"/>
                <w:sz w:val="16"/>
                <w:szCs w:val="16"/>
              </w:rPr>
            </w:pPr>
            <w:r>
              <w:rPr>
                <w:rFonts w:cs="Arial"/>
                <w:sz w:val="16"/>
                <w:szCs w:val="16"/>
              </w:rPr>
              <w:t>SA#101</w:t>
            </w:r>
          </w:p>
        </w:tc>
        <w:tc>
          <w:tcPr>
            <w:tcW w:w="1095" w:type="dxa"/>
            <w:gridSpan w:val="2"/>
            <w:shd w:val="solid" w:color="FFFFFF" w:fill="auto"/>
          </w:tcPr>
          <w:p w14:paraId="2B6B8ABC" w14:textId="77777777" w:rsidR="004F6F7F" w:rsidRDefault="004F6F7F" w:rsidP="00A56653">
            <w:pPr>
              <w:pStyle w:val="TAL"/>
              <w:rPr>
                <w:rFonts w:cs="Arial"/>
                <w:sz w:val="16"/>
                <w:szCs w:val="16"/>
              </w:rPr>
            </w:pPr>
            <w:r>
              <w:rPr>
                <w:rFonts w:cs="Arial"/>
                <w:sz w:val="16"/>
                <w:szCs w:val="16"/>
              </w:rPr>
              <w:t>SP-230945</w:t>
            </w:r>
          </w:p>
        </w:tc>
        <w:tc>
          <w:tcPr>
            <w:tcW w:w="568" w:type="dxa"/>
            <w:gridSpan w:val="2"/>
            <w:shd w:val="solid" w:color="FFFFFF" w:fill="auto"/>
          </w:tcPr>
          <w:p w14:paraId="57B6248A" w14:textId="77777777" w:rsidR="004F6F7F" w:rsidRDefault="004F6F7F" w:rsidP="00A56653">
            <w:pPr>
              <w:pStyle w:val="TAL"/>
              <w:rPr>
                <w:rFonts w:cs="Arial"/>
                <w:sz w:val="16"/>
                <w:szCs w:val="16"/>
              </w:rPr>
            </w:pPr>
            <w:r>
              <w:rPr>
                <w:rFonts w:cs="Arial"/>
                <w:sz w:val="16"/>
                <w:szCs w:val="16"/>
              </w:rPr>
              <w:t>0947</w:t>
            </w:r>
          </w:p>
        </w:tc>
        <w:tc>
          <w:tcPr>
            <w:tcW w:w="426" w:type="dxa"/>
            <w:gridSpan w:val="2"/>
            <w:shd w:val="solid" w:color="FFFFFF" w:fill="auto"/>
          </w:tcPr>
          <w:p w14:paraId="01A4B59A" w14:textId="77777777" w:rsidR="004F6F7F" w:rsidRDefault="004F6F7F" w:rsidP="00A56653">
            <w:pPr>
              <w:pStyle w:val="TAL"/>
              <w:rPr>
                <w:rFonts w:cs="Arial"/>
                <w:sz w:val="16"/>
                <w:szCs w:val="16"/>
              </w:rPr>
            </w:pPr>
            <w:r>
              <w:rPr>
                <w:rFonts w:cs="Arial"/>
                <w:sz w:val="16"/>
                <w:szCs w:val="16"/>
              </w:rPr>
              <w:t>-</w:t>
            </w:r>
          </w:p>
        </w:tc>
        <w:tc>
          <w:tcPr>
            <w:tcW w:w="426" w:type="dxa"/>
            <w:gridSpan w:val="2"/>
            <w:shd w:val="solid" w:color="FFFFFF" w:fill="auto"/>
          </w:tcPr>
          <w:p w14:paraId="26D784E7" w14:textId="77777777" w:rsidR="004F6F7F" w:rsidRDefault="004F6F7F" w:rsidP="00A56653">
            <w:pPr>
              <w:pStyle w:val="TAL"/>
              <w:rPr>
                <w:rFonts w:cs="Arial"/>
                <w:sz w:val="16"/>
                <w:szCs w:val="16"/>
              </w:rPr>
            </w:pPr>
            <w:r>
              <w:rPr>
                <w:rFonts w:cs="Arial"/>
                <w:sz w:val="16"/>
                <w:szCs w:val="16"/>
              </w:rPr>
              <w:t>A</w:t>
            </w:r>
          </w:p>
        </w:tc>
        <w:tc>
          <w:tcPr>
            <w:tcW w:w="4821" w:type="dxa"/>
            <w:gridSpan w:val="2"/>
            <w:shd w:val="solid" w:color="FFFFFF" w:fill="auto"/>
          </w:tcPr>
          <w:p w14:paraId="35124EFD" w14:textId="77777777" w:rsidR="004F6F7F" w:rsidRDefault="004F6F7F" w:rsidP="00A56653">
            <w:pPr>
              <w:pStyle w:val="TAL"/>
              <w:rPr>
                <w:rFonts w:cs="Arial"/>
                <w:sz w:val="16"/>
                <w:szCs w:val="16"/>
              </w:rPr>
            </w:pPr>
            <w:r>
              <w:rPr>
                <w:rFonts w:cs="Arial"/>
                <w:sz w:val="16"/>
                <w:szCs w:val="16"/>
              </w:rPr>
              <w:t>Correction on AMF identifier</w:t>
            </w:r>
          </w:p>
        </w:tc>
        <w:tc>
          <w:tcPr>
            <w:tcW w:w="709" w:type="dxa"/>
            <w:gridSpan w:val="2"/>
            <w:shd w:val="solid" w:color="FFFFFF" w:fill="auto"/>
          </w:tcPr>
          <w:p w14:paraId="1A6D0050" w14:textId="77777777" w:rsidR="004F6F7F" w:rsidRDefault="004F6F7F" w:rsidP="00A56653">
            <w:pPr>
              <w:pStyle w:val="TAL"/>
              <w:jc w:val="center"/>
              <w:rPr>
                <w:rFonts w:cs="Arial"/>
                <w:sz w:val="16"/>
                <w:szCs w:val="16"/>
              </w:rPr>
            </w:pPr>
            <w:r>
              <w:rPr>
                <w:rFonts w:cs="Arial"/>
                <w:sz w:val="16"/>
                <w:szCs w:val="16"/>
              </w:rPr>
              <w:t>18.3.0</w:t>
            </w:r>
          </w:p>
        </w:tc>
      </w:tr>
      <w:tr w:rsidR="007B218E" w:rsidRPr="007F318C" w14:paraId="6E001634" w14:textId="77777777" w:rsidTr="003E44E5">
        <w:trPr>
          <w:gridAfter w:val="1"/>
          <w:wAfter w:w="48" w:type="dxa"/>
        </w:trPr>
        <w:tc>
          <w:tcPr>
            <w:tcW w:w="805" w:type="dxa"/>
            <w:gridSpan w:val="2"/>
            <w:shd w:val="solid" w:color="FFFFFF" w:fill="auto"/>
          </w:tcPr>
          <w:p w14:paraId="595F16BE" w14:textId="77777777" w:rsidR="007B218E" w:rsidRDefault="007B218E" w:rsidP="007B218E">
            <w:pPr>
              <w:pStyle w:val="TAL"/>
              <w:jc w:val="center"/>
              <w:rPr>
                <w:rFonts w:cs="Arial"/>
                <w:sz w:val="16"/>
                <w:szCs w:val="16"/>
              </w:rPr>
            </w:pPr>
            <w:r>
              <w:rPr>
                <w:rFonts w:cs="Arial"/>
                <w:sz w:val="16"/>
                <w:szCs w:val="16"/>
              </w:rPr>
              <w:t>2023-09</w:t>
            </w:r>
          </w:p>
        </w:tc>
        <w:tc>
          <w:tcPr>
            <w:tcW w:w="801" w:type="dxa"/>
            <w:gridSpan w:val="2"/>
            <w:shd w:val="solid" w:color="FFFFFF" w:fill="auto"/>
          </w:tcPr>
          <w:p w14:paraId="2FF85F7A" w14:textId="77777777" w:rsidR="007B218E" w:rsidRDefault="007B218E" w:rsidP="007B218E">
            <w:pPr>
              <w:pStyle w:val="TAL"/>
              <w:rPr>
                <w:rFonts w:cs="Arial"/>
                <w:sz w:val="16"/>
                <w:szCs w:val="16"/>
              </w:rPr>
            </w:pPr>
            <w:r>
              <w:rPr>
                <w:rFonts w:cs="Arial"/>
                <w:sz w:val="16"/>
                <w:szCs w:val="16"/>
              </w:rPr>
              <w:t>SA#101</w:t>
            </w:r>
          </w:p>
        </w:tc>
        <w:tc>
          <w:tcPr>
            <w:tcW w:w="1095" w:type="dxa"/>
            <w:gridSpan w:val="2"/>
            <w:shd w:val="solid" w:color="FFFFFF" w:fill="auto"/>
          </w:tcPr>
          <w:p w14:paraId="667386BD" w14:textId="77777777" w:rsidR="007B218E" w:rsidRDefault="007B218E" w:rsidP="007B218E">
            <w:pPr>
              <w:pStyle w:val="TAL"/>
              <w:rPr>
                <w:rFonts w:cs="Arial"/>
                <w:sz w:val="16"/>
                <w:szCs w:val="16"/>
              </w:rPr>
            </w:pPr>
            <w:r>
              <w:rPr>
                <w:rFonts w:cs="Arial"/>
                <w:sz w:val="16"/>
                <w:szCs w:val="16"/>
              </w:rPr>
              <w:t>SP-230945</w:t>
            </w:r>
          </w:p>
        </w:tc>
        <w:tc>
          <w:tcPr>
            <w:tcW w:w="568" w:type="dxa"/>
            <w:gridSpan w:val="2"/>
            <w:shd w:val="solid" w:color="FFFFFF" w:fill="auto"/>
          </w:tcPr>
          <w:p w14:paraId="7904DC12" w14:textId="77777777" w:rsidR="007B218E" w:rsidRDefault="007B218E" w:rsidP="007B218E">
            <w:pPr>
              <w:pStyle w:val="TAL"/>
              <w:rPr>
                <w:rFonts w:cs="Arial"/>
                <w:sz w:val="16"/>
                <w:szCs w:val="16"/>
              </w:rPr>
            </w:pPr>
            <w:r>
              <w:rPr>
                <w:rFonts w:cs="Arial"/>
                <w:sz w:val="16"/>
                <w:szCs w:val="16"/>
              </w:rPr>
              <w:t>0949</w:t>
            </w:r>
          </w:p>
        </w:tc>
        <w:tc>
          <w:tcPr>
            <w:tcW w:w="426" w:type="dxa"/>
            <w:gridSpan w:val="2"/>
            <w:shd w:val="solid" w:color="FFFFFF" w:fill="auto"/>
          </w:tcPr>
          <w:p w14:paraId="4A7B8F75" w14:textId="77777777" w:rsidR="007B218E" w:rsidRDefault="007B218E" w:rsidP="007B218E">
            <w:pPr>
              <w:pStyle w:val="TAL"/>
              <w:rPr>
                <w:rFonts w:cs="Arial"/>
                <w:sz w:val="16"/>
                <w:szCs w:val="16"/>
              </w:rPr>
            </w:pPr>
            <w:r>
              <w:rPr>
                <w:rFonts w:cs="Arial"/>
                <w:sz w:val="16"/>
                <w:szCs w:val="16"/>
              </w:rPr>
              <w:t>-</w:t>
            </w:r>
          </w:p>
        </w:tc>
        <w:tc>
          <w:tcPr>
            <w:tcW w:w="426" w:type="dxa"/>
            <w:gridSpan w:val="2"/>
            <w:shd w:val="solid" w:color="FFFFFF" w:fill="auto"/>
          </w:tcPr>
          <w:p w14:paraId="013B4B28" w14:textId="77777777" w:rsidR="007B218E" w:rsidRDefault="007B218E" w:rsidP="007B218E">
            <w:pPr>
              <w:pStyle w:val="TAL"/>
              <w:rPr>
                <w:rFonts w:cs="Arial"/>
                <w:sz w:val="16"/>
                <w:szCs w:val="16"/>
              </w:rPr>
            </w:pPr>
            <w:r>
              <w:rPr>
                <w:rFonts w:cs="Arial"/>
                <w:sz w:val="16"/>
                <w:szCs w:val="16"/>
              </w:rPr>
              <w:t>A</w:t>
            </w:r>
          </w:p>
        </w:tc>
        <w:tc>
          <w:tcPr>
            <w:tcW w:w="4821" w:type="dxa"/>
            <w:gridSpan w:val="2"/>
            <w:shd w:val="solid" w:color="FFFFFF" w:fill="auto"/>
          </w:tcPr>
          <w:p w14:paraId="5ABEF43A" w14:textId="77777777" w:rsidR="007B218E" w:rsidRDefault="007B218E" w:rsidP="007B218E">
            <w:pPr>
              <w:pStyle w:val="TAL"/>
              <w:rPr>
                <w:rFonts w:cs="Arial"/>
                <w:sz w:val="16"/>
                <w:szCs w:val="16"/>
              </w:rPr>
            </w:pPr>
            <w:r>
              <w:rPr>
                <w:rFonts w:cs="Arial"/>
                <w:sz w:val="16"/>
                <w:szCs w:val="16"/>
              </w:rPr>
              <w:t>Correction on API Target Network Function information</w:t>
            </w:r>
          </w:p>
        </w:tc>
        <w:tc>
          <w:tcPr>
            <w:tcW w:w="709" w:type="dxa"/>
            <w:gridSpan w:val="2"/>
            <w:shd w:val="solid" w:color="FFFFFF" w:fill="auto"/>
          </w:tcPr>
          <w:p w14:paraId="6AAC45D6" w14:textId="77777777" w:rsidR="007B218E" w:rsidRDefault="007B218E" w:rsidP="007B218E">
            <w:pPr>
              <w:pStyle w:val="TAL"/>
              <w:jc w:val="center"/>
              <w:rPr>
                <w:rFonts w:cs="Arial"/>
                <w:sz w:val="16"/>
                <w:szCs w:val="16"/>
              </w:rPr>
            </w:pPr>
            <w:r>
              <w:rPr>
                <w:rFonts w:cs="Arial"/>
                <w:sz w:val="16"/>
                <w:szCs w:val="16"/>
              </w:rPr>
              <w:t>18.3.0</w:t>
            </w:r>
          </w:p>
        </w:tc>
      </w:tr>
      <w:tr w:rsidR="006E4062" w:rsidRPr="007F318C" w14:paraId="2F25B5E9" w14:textId="77777777" w:rsidTr="003E44E5">
        <w:trPr>
          <w:gridAfter w:val="1"/>
          <w:wAfter w:w="48" w:type="dxa"/>
        </w:trPr>
        <w:tc>
          <w:tcPr>
            <w:tcW w:w="805" w:type="dxa"/>
            <w:gridSpan w:val="2"/>
            <w:shd w:val="solid" w:color="FFFFFF" w:fill="auto"/>
          </w:tcPr>
          <w:p w14:paraId="1460C593" w14:textId="77777777" w:rsidR="006E4062" w:rsidRDefault="006E4062" w:rsidP="007B218E">
            <w:pPr>
              <w:pStyle w:val="TAL"/>
              <w:jc w:val="center"/>
              <w:rPr>
                <w:rFonts w:cs="Arial"/>
                <w:sz w:val="16"/>
                <w:szCs w:val="16"/>
              </w:rPr>
            </w:pPr>
            <w:r>
              <w:rPr>
                <w:rFonts w:cs="Arial"/>
                <w:sz w:val="16"/>
                <w:szCs w:val="16"/>
              </w:rPr>
              <w:t>2023-09</w:t>
            </w:r>
          </w:p>
        </w:tc>
        <w:tc>
          <w:tcPr>
            <w:tcW w:w="801" w:type="dxa"/>
            <w:gridSpan w:val="2"/>
            <w:shd w:val="solid" w:color="FFFFFF" w:fill="auto"/>
          </w:tcPr>
          <w:p w14:paraId="5F885578" w14:textId="77777777" w:rsidR="006E4062" w:rsidRDefault="006E4062" w:rsidP="007B218E">
            <w:pPr>
              <w:pStyle w:val="TAL"/>
              <w:rPr>
                <w:rFonts w:cs="Arial"/>
                <w:sz w:val="16"/>
                <w:szCs w:val="16"/>
              </w:rPr>
            </w:pPr>
            <w:r>
              <w:rPr>
                <w:rFonts w:cs="Arial"/>
                <w:sz w:val="16"/>
                <w:szCs w:val="16"/>
              </w:rPr>
              <w:t>SA#101</w:t>
            </w:r>
          </w:p>
        </w:tc>
        <w:tc>
          <w:tcPr>
            <w:tcW w:w="1095" w:type="dxa"/>
            <w:gridSpan w:val="2"/>
            <w:shd w:val="solid" w:color="FFFFFF" w:fill="auto"/>
          </w:tcPr>
          <w:p w14:paraId="0C43B7DC" w14:textId="77777777" w:rsidR="006E4062" w:rsidRDefault="006E4062" w:rsidP="007B218E">
            <w:pPr>
              <w:pStyle w:val="TAL"/>
              <w:rPr>
                <w:rFonts w:cs="Arial"/>
                <w:sz w:val="16"/>
                <w:szCs w:val="16"/>
              </w:rPr>
            </w:pPr>
            <w:r>
              <w:rPr>
                <w:rFonts w:cs="Arial"/>
                <w:sz w:val="16"/>
                <w:szCs w:val="16"/>
              </w:rPr>
              <w:t>SP-230957</w:t>
            </w:r>
          </w:p>
        </w:tc>
        <w:tc>
          <w:tcPr>
            <w:tcW w:w="568" w:type="dxa"/>
            <w:gridSpan w:val="2"/>
            <w:shd w:val="solid" w:color="FFFFFF" w:fill="auto"/>
          </w:tcPr>
          <w:p w14:paraId="1CF12F8B" w14:textId="77777777" w:rsidR="006E4062" w:rsidRDefault="006E4062" w:rsidP="007B218E">
            <w:pPr>
              <w:pStyle w:val="TAL"/>
              <w:rPr>
                <w:rFonts w:cs="Arial"/>
                <w:sz w:val="16"/>
                <w:szCs w:val="16"/>
              </w:rPr>
            </w:pPr>
            <w:r>
              <w:rPr>
                <w:rFonts w:cs="Arial"/>
                <w:sz w:val="16"/>
                <w:szCs w:val="16"/>
              </w:rPr>
              <w:t>0950</w:t>
            </w:r>
          </w:p>
        </w:tc>
        <w:tc>
          <w:tcPr>
            <w:tcW w:w="426" w:type="dxa"/>
            <w:gridSpan w:val="2"/>
            <w:shd w:val="solid" w:color="FFFFFF" w:fill="auto"/>
          </w:tcPr>
          <w:p w14:paraId="6BB998F2" w14:textId="77777777" w:rsidR="006E4062" w:rsidRDefault="006E4062" w:rsidP="007B218E">
            <w:pPr>
              <w:pStyle w:val="TAL"/>
              <w:rPr>
                <w:rFonts w:cs="Arial"/>
                <w:sz w:val="16"/>
                <w:szCs w:val="16"/>
              </w:rPr>
            </w:pPr>
            <w:r>
              <w:rPr>
                <w:rFonts w:cs="Arial"/>
                <w:sz w:val="16"/>
                <w:szCs w:val="16"/>
              </w:rPr>
              <w:t>1</w:t>
            </w:r>
          </w:p>
        </w:tc>
        <w:tc>
          <w:tcPr>
            <w:tcW w:w="426" w:type="dxa"/>
            <w:gridSpan w:val="2"/>
            <w:shd w:val="solid" w:color="FFFFFF" w:fill="auto"/>
          </w:tcPr>
          <w:p w14:paraId="4A2D779F" w14:textId="77777777" w:rsidR="006E4062" w:rsidRDefault="006E4062" w:rsidP="007B218E">
            <w:pPr>
              <w:pStyle w:val="TAL"/>
              <w:rPr>
                <w:rFonts w:cs="Arial"/>
                <w:sz w:val="16"/>
                <w:szCs w:val="16"/>
              </w:rPr>
            </w:pPr>
            <w:r>
              <w:rPr>
                <w:rFonts w:cs="Arial"/>
                <w:sz w:val="16"/>
                <w:szCs w:val="16"/>
              </w:rPr>
              <w:t>B</w:t>
            </w:r>
          </w:p>
        </w:tc>
        <w:tc>
          <w:tcPr>
            <w:tcW w:w="4821" w:type="dxa"/>
            <w:gridSpan w:val="2"/>
            <w:shd w:val="solid" w:color="FFFFFF" w:fill="auto"/>
          </w:tcPr>
          <w:p w14:paraId="4D52E467" w14:textId="77777777" w:rsidR="006E4062" w:rsidRDefault="006E4062" w:rsidP="007B218E">
            <w:pPr>
              <w:pStyle w:val="TAL"/>
              <w:rPr>
                <w:rFonts w:cs="Arial"/>
                <w:sz w:val="16"/>
                <w:szCs w:val="16"/>
              </w:rPr>
            </w:pPr>
            <w:r>
              <w:rPr>
                <w:rFonts w:cs="Arial"/>
                <w:sz w:val="16"/>
                <w:szCs w:val="16"/>
              </w:rPr>
              <w:t>Addition of access type for SNPN</w:t>
            </w:r>
          </w:p>
        </w:tc>
        <w:tc>
          <w:tcPr>
            <w:tcW w:w="709" w:type="dxa"/>
            <w:gridSpan w:val="2"/>
            <w:shd w:val="solid" w:color="FFFFFF" w:fill="auto"/>
          </w:tcPr>
          <w:p w14:paraId="001134DD" w14:textId="77777777" w:rsidR="006E4062" w:rsidRDefault="006E4062" w:rsidP="007B218E">
            <w:pPr>
              <w:pStyle w:val="TAL"/>
              <w:jc w:val="center"/>
              <w:rPr>
                <w:rFonts w:cs="Arial"/>
                <w:sz w:val="16"/>
                <w:szCs w:val="16"/>
              </w:rPr>
            </w:pPr>
            <w:r>
              <w:rPr>
                <w:rFonts w:cs="Arial"/>
                <w:sz w:val="16"/>
                <w:szCs w:val="16"/>
              </w:rPr>
              <w:t>18.3.0</w:t>
            </w:r>
          </w:p>
        </w:tc>
      </w:tr>
      <w:tr w:rsidR="00BE7A79" w:rsidRPr="007F318C" w14:paraId="48F165D9" w14:textId="77777777" w:rsidTr="003E44E5">
        <w:trPr>
          <w:gridAfter w:val="1"/>
          <w:wAfter w:w="48" w:type="dxa"/>
        </w:trPr>
        <w:tc>
          <w:tcPr>
            <w:tcW w:w="805" w:type="dxa"/>
            <w:gridSpan w:val="2"/>
            <w:shd w:val="solid" w:color="FFFFFF" w:fill="auto"/>
          </w:tcPr>
          <w:p w14:paraId="54C08B41" w14:textId="77777777" w:rsidR="00BE7A79" w:rsidRDefault="00BE7A79" w:rsidP="00BE7A79">
            <w:pPr>
              <w:pStyle w:val="TAL"/>
              <w:jc w:val="center"/>
              <w:rPr>
                <w:rFonts w:cs="Arial"/>
                <w:sz w:val="16"/>
                <w:szCs w:val="16"/>
              </w:rPr>
            </w:pPr>
            <w:r>
              <w:rPr>
                <w:rFonts w:cs="Arial"/>
                <w:sz w:val="16"/>
                <w:szCs w:val="16"/>
              </w:rPr>
              <w:t>2023-09</w:t>
            </w:r>
          </w:p>
        </w:tc>
        <w:tc>
          <w:tcPr>
            <w:tcW w:w="801" w:type="dxa"/>
            <w:gridSpan w:val="2"/>
            <w:shd w:val="solid" w:color="FFFFFF" w:fill="auto"/>
          </w:tcPr>
          <w:p w14:paraId="79AB1B65" w14:textId="77777777" w:rsidR="00BE7A79" w:rsidRDefault="00BE7A79" w:rsidP="00BE7A79">
            <w:pPr>
              <w:pStyle w:val="TAL"/>
              <w:rPr>
                <w:rFonts w:cs="Arial"/>
                <w:sz w:val="16"/>
                <w:szCs w:val="16"/>
              </w:rPr>
            </w:pPr>
            <w:r>
              <w:rPr>
                <w:rFonts w:cs="Arial"/>
                <w:sz w:val="16"/>
                <w:szCs w:val="16"/>
              </w:rPr>
              <w:t>SA#101</w:t>
            </w:r>
          </w:p>
        </w:tc>
        <w:tc>
          <w:tcPr>
            <w:tcW w:w="1095" w:type="dxa"/>
            <w:gridSpan w:val="2"/>
            <w:shd w:val="solid" w:color="FFFFFF" w:fill="auto"/>
          </w:tcPr>
          <w:p w14:paraId="3446E947" w14:textId="77777777" w:rsidR="00BE7A79" w:rsidRDefault="00BE7A79" w:rsidP="00BE7A79">
            <w:pPr>
              <w:pStyle w:val="TAL"/>
              <w:rPr>
                <w:rFonts w:cs="Arial"/>
                <w:sz w:val="16"/>
                <w:szCs w:val="16"/>
              </w:rPr>
            </w:pPr>
            <w:r>
              <w:rPr>
                <w:rFonts w:cs="Arial"/>
                <w:sz w:val="16"/>
                <w:szCs w:val="16"/>
              </w:rPr>
              <w:t>SP-230957</w:t>
            </w:r>
          </w:p>
        </w:tc>
        <w:tc>
          <w:tcPr>
            <w:tcW w:w="568" w:type="dxa"/>
            <w:gridSpan w:val="2"/>
            <w:shd w:val="solid" w:color="FFFFFF" w:fill="auto"/>
          </w:tcPr>
          <w:p w14:paraId="1F701EBD" w14:textId="77777777" w:rsidR="00BE7A79" w:rsidRDefault="00BE7A79" w:rsidP="00BE7A79">
            <w:pPr>
              <w:pStyle w:val="TAL"/>
              <w:rPr>
                <w:rFonts w:cs="Arial"/>
                <w:sz w:val="16"/>
                <w:szCs w:val="16"/>
              </w:rPr>
            </w:pPr>
            <w:r>
              <w:rPr>
                <w:rFonts w:cs="Arial"/>
                <w:sz w:val="16"/>
                <w:szCs w:val="16"/>
              </w:rPr>
              <w:t>0951</w:t>
            </w:r>
          </w:p>
        </w:tc>
        <w:tc>
          <w:tcPr>
            <w:tcW w:w="426" w:type="dxa"/>
            <w:gridSpan w:val="2"/>
            <w:shd w:val="solid" w:color="FFFFFF" w:fill="auto"/>
          </w:tcPr>
          <w:p w14:paraId="2B57F940" w14:textId="77777777" w:rsidR="00BE7A79" w:rsidRDefault="00BE7A79" w:rsidP="00BE7A79">
            <w:pPr>
              <w:pStyle w:val="TAL"/>
              <w:rPr>
                <w:rFonts w:cs="Arial"/>
                <w:sz w:val="16"/>
                <w:szCs w:val="16"/>
              </w:rPr>
            </w:pPr>
            <w:r>
              <w:rPr>
                <w:rFonts w:cs="Arial"/>
                <w:sz w:val="16"/>
                <w:szCs w:val="16"/>
              </w:rPr>
              <w:t>1</w:t>
            </w:r>
          </w:p>
        </w:tc>
        <w:tc>
          <w:tcPr>
            <w:tcW w:w="426" w:type="dxa"/>
            <w:gridSpan w:val="2"/>
            <w:shd w:val="solid" w:color="FFFFFF" w:fill="auto"/>
          </w:tcPr>
          <w:p w14:paraId="6901D5C1" w14:textId="77777777" w:rsidR="00BE7A79" w:rsidRDefault="00BE7A79" w:rsidP="00BE7A79">
            <w:pPr>
              <w:pStyle w:val="TAL"/>
              <w:rPr>
                <w:rFonts w:cs="Arial"/>
                <w:sz w:val="16"/>
                <w:szCs w:val="16"/>
              </w:rPr>
            </w:pPr>
            <w:r>
              <w:rPr>
                <w:rFonts w:cs="Arial"/>
                <w:sz w:val="16"/>
                <w:szCs w:val="16"/>
              </w:rPr>
              <w:t>B</w:t>
            </w:r>
          </w:p>
        </w:tc>
        <w:tc>
          <w:tcPr>
            <w:tcW w:w="4821" w:type="dxa"/>
            <w:gridSpan w:val="2"/>
            <w:shd w:val="solid" w:color="FFFFFF" w:fill="auto"/>
          </w:tcPr>
          <w:p w14:paraId="06722E39" w14:textId="77777777" w:rsidR="00BE7A79" w:rsidRDefault="00BE7A79" w:rsidP="00BE7A79">
            <w:pPr>
              <w:pStyle w:val="TAL"/>
              <w:rPr>
                <w:rFonts w:cs="Arial"/>
                <w:sz w:val="16"/>
                <w:szCs w:val="16"/>
              </w:rPr>
            </w:pPr>
            <w:r>
              <w:rPr>
                <w:rFonts w:cs="Arial"/>
                <w:sz w:val="16"/>
                <w:szCs w:val="16"/>
              </w:rPr>
              <w:t>Add identifier for PNI-NPN charging</w:t>
            </w:r>
          </w:p>
        </w:tc>
        <w:tc>
          <w:tcPr>
            <w:tcW w:w="709" w:type="dxa"/>
            <w:gridSpan w:val="2"/>
            <w:shd w:val="solid" w:color="FFFFFF" w:fill="auto"/>
          </w:tcPr>
          <w:p w14:paraId="656403C4" w14:textId="77777777" w:rsidR="00BE7A79" w:rsidRDefault="00BE7A79" w:rsidP="00BE7A79">
            <w:pPr>
              <w:pStyle w:val="TAL"/>
              <w:jc w:val="center"/>
              <w:rPr>
                <w:rFonts w:cs="Arial"/>
                <w:sz w:val="16"/>
                <w:szCs w:val="16"/>
              </w:rPr>
            </w:pPr>
            <w:r>
              <w:rPr>
                <w:rFonts w:cs="Arial"/>
                <w:sz w:val="16"/>
                <w:szCs w:val="16"/>
              </w:rPr>
              <w:t>18.3.0</w:t>
            </w:r>
          </w:p>
        </w:tc>
      </w:tr>
      <w:tr w:rsidR="00F8573B" w:rsidRPr="007F318C" w14:paraId="420B6064" w14:textId="77777777" w:rsidTr="003E44E5">
        <w:trPr>
          <w:gridAfter w:val="1"/>
          <w:wAfter w:w="48" w:type="dxa"/>
        </w:trPr>
        <w:tc>
          <w:tcPr>
            <w:tcW w:w="805" w:type="dxa"/>
            <w:gridSpan w:val="2"/>
            <w:shd w:val="solid" w:color="FFFFFF" w:fill="auto"/>
          </w:tcPr>
          <w:p w14:paraId="6FDD0208" w14:textId="77777777" w:rsidR="00F8573B" w:rsidRDefault="00F8573B" w:rsidP="00F8573B">
            <w:pPr>
              <w:pStyle w:val="TAL"/>
              <w:jc w:val="center"/>
              <w:rPr>
                <w:rFonts w:cs="Arial"/>
                <w:sz w:val="16"/>
                <w:szCs w:val="16"/>
              </w:rPr>
            </w:pPr>
            <w:r>
              <w:rPr>
                <w:rFonts w:cs="Arial"/>
                <w:sz w:val="16"/>
                <w:szCs w:val="16"/>
              </w:rPr>
              <w:t>2023-09</w:t>
            </w:r>
          </w:p>
        </w:tc>
        <w:tc>
          <w:tcPr>
            <w:tcW w:w="801" w:type="dxa"/>
            <w:gridSpan w:val="2"/>
            <w:shd w:val="solid" w:color="FFFFFF" w:fill="auto"/>
          </w:tcPr>
          <w:p w14:paraId="0CA3E2B2" w14:textId="77777777" w:rsidR="00F8573B" w:rsidRDefault="00F8573B" w:rsidP="00F8573B">
            <w:pPr>
              <w:pStyle w:val="TAL"/>
              <w:rPr>
                <w:rFonts w:cs="Arial"/>
                <w:sz w:val="16"/>
                <w:szCs w:val="16"/>
              </w:rPr>
            </w:pPr>
            <w:r>
              <w:rPr>
                <w:rFonts w:cs="Arial"/>
                <w:sz w:val="16"/>
                <w:szCs w:val="16"/>
              </w:rPr>
              <w:t>SA#101</w:t>
            </w:r>
          </w:p>
        </w:tc>
        <w:tc>
          <w:tcPr>
            <w:tcW w:w="1095" w:type="dxa"/>
            <w:gridSpan w:val="2"/>
            <w:shd w:val="solid" w:color="FFFFFF" w:fill="auto"/>
          </w:tcPr>
          <w:p w14:paraId="063C8ED3" w14:textId="77777777" w:rsidR="00F8573B" w:rsidRDefault="00F8573B" w:rsidP="00F8573B">
            <w:pPr>
              <w:pStyle w:val="TAL"/>
              <w:rPr>
                <w:rFonts w:cs="Arial"/>
                <w:sz w:val="16"/>
                <w:szCs w:val="16"/>
              </w:rPr>
            </w:pPr>
            <w:r>
              <w:rPr>
                <w:rFonts w:cs="Arial"/>
                <w:sz w:val="16"/>
                <w:szCs w:val="16"/>
              </w:rPr>
              <w:t>SP-230945</w:t>
            </w:r>
          </w:p>
        </w:tc>
        <w:tc>
          <w:tcPr>
            <w:tcW w:w="568" w:type="dxa"/>
            <w:gridSpan w:val="2"/>
            <w:shd w:val="solid" w:color="FFFFFF" w:fill="auto"/>
          </w:tcPr>
          <w:p w14:paraId="5C3FE50E" w14:textId="77777777" w:rsidR="00F8573B" w:rsidRDefault="00F8573B" w:rsidP="00F8573B">
            <w:pPr>
              <w:pStyle w:val="TAL"/>
              <w:rPr>
                <w:rFonts w:cs="Arial"/>
                <w:sz w:val="16"/>
                <w:szCs w:val="16"/>
              </w:rPr>
            </w:pPr>
            <w:r>
              <w:rPr>
                <w:rFonts w:cs="Arial"/>
                <w:sz w:val="16"/>
                <w:szCs w:val="16"/>
              </w:rPr>
              <w:t>0953</w:t>
            </w:r>
          </w:p>
        </w:tc>
        <w:tc>
          <w:tcPr>
            <w:tcW w:w="426" w:type="dxa"/>
            <w:gridSpan w:val="2"/>
            <w:shd w:val="solid" w:color="FFFFFF" w:fill="auto"/>
          </w:tcPr>
          <w:p w14:paraId="1A4330F7" w14:textId="77777777" w:rsidR="00F8573B" w:rsidRDefault="00F8573B" w:rsidP="00F8573B">
            <w:pPr>
              <w:pStyle w:val="TAL"/>
              <w:rPr>
                <w:rFonts w:cs="Arial"/>
                <w:sz w:val="16"/>
                <w:szCs w:val="16"/>
              </w:rPr>
            </w:pPr>
            <w:r>
              <w:rPr>
                <w:rFonts w:cs="Arial"/>
                <w:sz w:val="16"/>
                <w:szCs w:val="16"/>
              </w:rPr>
              <w:t>1</w:t>
            </w:r>
          </w:p>
        </w:tc>
        <w:tc>
          <w:tcPr>
            <w:tcW w:w="426" w:type="dxa"/>
            <w:gridSpan w:val="2"/>
            <w:shd w:val="solid" w:color="FFFFFF" w:fill="auto"/>
          </w:tcPr>
          <w:p w14:paraId="1EBA3645" w14:textId="77777777" w:rsidR="00F8573B" w:rsidRDefault="00F8573B" w:rsidP="00F8573B">
            <w:pPr>
              <w:pStyle w:val="TAL"/>
              <w:rPr>
                <w:rFonts w:cs="Arial"/>
                <w:sz w:val="16"/>
                <w:szCs w:val="16"/>
              </w:rPr>
            </w:pPr>
            <w:r>
              <w:rPr>
                <w:rFonts w:cs="Arial"/>
                <w:sz w:val="16"/>
                <w:szCs w:val="16"/>
              </w:rPr>
              <w:t>A</w:t>
            </w:r>
          </w:p>
        </w:tc>
        <w:tc>
          <w:tcPr>
            <w:tcW w:w="4821" w:type="dxa"/>
            <w:gridSpan w:val="2"/>
            <w:shd w:val="solid" w:color="FFFFFF" w:fill="auto"/>
          </w:tcPr>
          <w:p w14:paraId="68C0B3EE" w14:textId="77777777" w:rsidR="00F8573B" w:rsidRDefault="00F8573B" w:rsidP="00F8573B">
            <w:pPr>
              <w:pStyle w:val="TAL"/>
              <w:rPr>
                <w:rFonts w:cs="Arial"/>
                <w:sz w:val="16"/>
                <w:szCs w:val="16"/>
              </w:rPr>
            </w:pPr>
            <w:r>
              <w:rPr>
                <w:rFonts w:cs="Arial"/>
                <w:sz w:val="16"/>
                <w:szCs w:val="16"/>
              </w:rPr>
              <w:t>Correct the NSPAContainerInformation</w:t>
            </w:r>
          </w:p>
        </w:tc>
        <w:tc>
          <w:tcPr>
            <w:tcW w:w="709" w:type="dxa"/>
            <w:gridSpan w:val="2"/>
            <w:shd w:val="solid" w:color="FFFFFF" w:fill="auto"/>
          </w:tcPr>
          <w:p w14:paraId="43C39A83" w14:textId="77777777" w:rsidR="00F8573B" w:rsidRDefault="00F8573B" w:rsidP="00F8573B">
            <w:pPr>
              <w:pStyle w:val="TAL"/>
              <w:jc w:val="center"/>
              <w:rPr>
                <w:rFonts w:cs="Arial"/>
                <w:sz w:val="16"/>
                <w:szCs w:val="16"/>
              </w:rPr>
            </w:pPr>
            <w:r>
              <w:rPr>
                <w:rFonts w:cs="Arial"/>
                <w:sz w:val="16"/>
                <w:szCs w:val="16"/>
              </w:rPr>
              <w:t>18.3.0</w:t>
            </w:r>
          </w:p>
        </w:tc>
      </w:tr>
      <w:tr w:rsidR="00DE075C" w:rsidRPr="007F318C" w14:paraId="1A94085F" w14:textId="77777777" w:rsidTr="003E44E5">
        <w:trPr>
          <w:gridAfter w:val="1"/>
          <w:wAfter w:w="48" w:type="dxa"/>
        </w:trPr>
        <w:tc>
          <w:tcPr>
            <w:tcW w:w="805" w:type="dxa"/>
            <w:gridSpan w:val="2"/>
            <w:shd w:val="solid" w:color="FFFFFF" w:fill="auto"/>
          </w:tcPr>
          <w:p w14:paraId="497DBD23" w14:textId="77777777" w:rsidR="00DE075C" w:rsidRDefault="00DE075C"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77CDB543" w14:textId="77777777" w:rsidR="00DE075C" w:rsidRDefault="00DE075C" w:rsidP="00F8573B">
            <w:pPr>
              <w:pStyle w:val="TAL"/>
              <w:rPr>
                <w:rFonts w:cs="Arial"/>
                <w:sz w:val="16"/>
                <w:szCs w:val="16"/>
              </w:rPr>
            </w:pPr>
            <w:r>
              <w:rPr>
                <w:rFonts w:cs="Arial"/>
                <w:sz w:val="16"/>
                <w:szCs w:val="16"/>
              </w:rPr>
              <w:t>SA#102</w:t>
            </w:r>
          </w:p>
        </w:tc>
        <w:tc>
          <w:tcPr>
            <w:tcW w:w="1095" w:type="dxa"/>
            <w:gridSpan w:val="2"/>
            <w:shd w:val="solid" w:color="FFFFFF" w:fill="auto"/>
          </w:tcPr>
          <w:p w14:paraId="29AFCB78" w14:textId="77777777" w:rsidR="00DE075C" w:rsidRDefault="00DE075C" w:rsidP="00F8573B">
            <w:pPr>
              <w:pStyle w:val="TAL"/>
              <w:rPr>
                <w:rFonts w:cs="Arial"/>
                <w:sz w:val="16"/>
                <w:szCs w:val="16"/>
              </w:rPr>
            </w:pPr>
            <w:r w:rsidRPr="00DE075C">
              <w:rPr>
                <w:rFonts w:cs="Arial"/>
                <w:sz w:val="16"/>
                <w:szCs w:val="16"/>
              </w:rPr>
              <w:t>SP-231473</w:t>
            </w:r>
          </w:p>
        </w:tc>
        <w:tc>
          <w:tcPr>
            <w:tcW w:w="568" w:type="dxa"/>
            <w:gridSpan w:val="2"/>
            <w:shd w:val="solid" w:color="FFFFFF" w:fill="auto"/>
          </w:tcPr>
          <w:p w14:paraId="581D8572" w14:textId="77777777" w:rsidR="00DE075C" w:rsidRDefault="00DE075C" w:rsidP="00F8573B">
            <w:pPr>
              <w:pStyle w:val="TAL"/>
              <w:rPr>
                <w:rFonts w:cs="Arial"/>
                <w:sz w:val="16"/>
                <w:szCs w:val="16"/>
              </w:rPr>
            </w:pPr>
            <w:r>
              <w:rPr>
                <w:rFonts w:cs="Arial"/>
                <w:sz w:val="16"/>
                <w:szCs w:val="16"/>
              </w:rPr>
              <w:t>0954</w:t>
            </w:r>
          </w:p>
        </w:tc>
        <w:tc>
          <w:tcPr>
            <w:tcW w:w="426" w:type="dxa"/>
            <w:gridSpan w:val="2"/>
            <w:shd w:val="solid" w:color="FFFFFF" w:fill="auto"/>
          </w:tcPr>
          <w:p w14:paraId="7F9551DC" w14:textId="77777777" w:rsidR="00DE075C" w:rsidRDefault="00DE075C" w:rsidP="00F8573B">
            <w:pPr>
              <w:pStyle w:val="TAL"/>
              <w:rPr>
                <w:rFonts w:cs="Arial"/>
                <w:sz w:val="16"/>
                <w:szCs w:val="16"/>
              </w:rPr>
            </w:pPr>
            <w:r>
              <w:rPr>
                <w:rFonts w:cs="Arial"/>
                <w:sz w:val="16"/>
                <w:szCs w:val="16"/>
              </w:rPr>
              <w:t>1</w:t>
            </w:r>
          </w:p>
        </w:tc>
        <w:tc>
          <w:tcPr>
            <w:tcW w:w="426" w:type="dxa"/>
            <w:gridSpan w:val="2"/>
            <w:shd w:val="solid" w:color="FFFFFF" w:fill="auto"/>
          </w:tcPr>
          <w:p w14:paraId="1E7250E5" w14:textId="77777777" w:rsidR="00DE075C" w:rsidRDefault="00DE075C" w:rsidP="00F8573B">
            <w:pPr>
              <w:pStyle w:val="TAL"/>
              <w:rPr>
                <w:rFonts w:cs="Arial"/>
                <w:sz w:val="16"/>
                <w:szCs w:val="16"/>
              </w:rPr>
            </w:pPr>
            <w:r>
              <w:rPr>
                <w:rFonts w:cs="Arial"/>
                <w:sz w:val="16"/>
                <w:szCs w:val="16"/>
              </w:rPr>
              <w:t>B</w:t>
            </w:r>
          </w:p>
        </w:tc>
        <w:tc>
          <w:tcPr>
            <w:tcW w:w="4821" w:type="dxa"/>
            <w:gridSpan w:val="2"/>
            <w:shd w:val="solid" w:color="FFFFFF" w:fill="auto"/>
          </w:tcPr>
          <w:p w14:paraId="2296314B" w14:textId="77777777" w:rsidR="00DE075C" w:rsidRDefault="00DE075C" w:rsidP="00F8573B">
            <w:pPr>
              <w:pStyle w:val="TAL"/>
              <w:rPr>
                <w:rFonts w:cs="Arial"/>
                <w:sz w:val="16"/>
                <w:szCs w:val="16"/>
              </w:rPr>
            </w:pPr>
            <w:r>
              <w:rPr>
                <w:rFonts w:cs="Arial"/>
                <w:sz w:val="16"/>
                <w:szCs w:val="16"/>
              </w:rPr>
              <w:t>Update CHF CDRs</w:t>
            </w:r>
          </w:p>
        </w:tc>
        <w:tc>
          <w:tcPr>
            <w:tcW w:w="709" w:type="dxa"/>
            <w:gridSpan w:val="2"/>
            <w:shd w:val="solid" w:color="FFFFFF" w:fill="auto"/>
          </w:tcPr>
          <w:p w14:paraId="76EDC463" w14:textId="77777777" w:rsidR="00DE075C" w:rsidRDefault="00DE075C" w:rsidP="00F8573B">
            <w:pPr>
              <w:pStyle w:val="TAL"/>
              <w:jc w:val="center"/>
              <w:rPr>
                <w:rFonts w:cs="Arial"/>
                <w:sz w:val="16"/>
                <w:szCs w:val="16"/>
              </w:rPr>
            </w:pPr>
            <w:r>
              <w:rPr>
                <w:rFonts w:cs="Arial"/>
                <w:sz w:val="16"/>
                <w:szCs w:val="16"/>
              </w:rPr>
              <w:t>18.4.0</w:t>
            </w:r>
          </w:p>
        </w:tc>
      </w:tr>
      <w:tr w:rsidR="0057479B" w:rsidRPr="007F318C" w14:paraId="6D4B8E0F" w14:textId="77777777" w:rsidTr="003E44E5">
        <w:trPr>
          <w:gridAfter w:val="1"/>
          <w:wAfter w:w="48" w:type="dxa"/>
        </w:trPr>
        <w:tc>
          <w:tcPr>
            <w:tcW w:w="805" w:type="dxa"/>
            <w:gridSpan w:val="2"/>
            <w:shd w:val="solid" w:color="FFFFFF" w:fill="auto"/>
          </w:tcPr>
          <w:p w14:paraId="3C11E879" w14:textId="77777777" w:rsidR="0057479B" w:rsidRDefault="0057479B"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16103A22" w14:textId="77777777" w:rsidR="0057479B" w:rsidRDefault="0057479B" w:rsidP="00F8573B">
            <w:pPr>
              <w:pStyle w:val="TAL"/>
              <w:rPr>
                <w:rFonts w:cs="Arial"/>
                <w:sz w:val="16"/>
                <w:szCs w:val="16"/>
              </w:rPr>
            </w:pPr>
            <w:r>
              <w:rPr>
                <w:rFonts w:cs="Arial"/>
                <w:sz w:val="16"/>
                <w:szCs w:val="16"/>
              </w:rPr>
              <w:t>SA#102</w:t>
            </w:r>
          </w:p>
        </w:tc>
        <w:tc>
          <w:tcPr>
            <w:tcW w:w="1095" w:type="dxa"/>
            <w:gridSpan w:val="2"/>
            <w:shd w:val="solid" w:color="FFFFFF" w:fill="auto"/>
          </w:tcPr>
          <w:p w14:paraId="0792EB78" w14:textId="77777777" w:rsidR="0057479B" w:rsidRPr="00DE075C" w:rsidRDefault="0057479B" w:rsidP="00F8573B">
            <w:pPr>
              <w:pStyle w:val="TAL"/>
              <w:rPr>
                <w:rFonts w:cs="Arial"/>
                <w:sz w:val="16"/>
                <w:szCs w:val="16"/>
              </w:rPr>
            </w:pPr>
            <w:r w:rsidRPr="0057479B">
              <w:rPr>
                <w:rFonts w:cs="Arial"/>
                <w:sz w:val="16"/>
                <w:szCs w:val="16"/>
              </w:rPr>
              <w:t>SP-231495</w:t>
            </w:r>
          </w:p>
        </w:tc>
        <w:tc>
          <w:tcPr>
            <w:tcW w:w="568" w:type="dxa"/>
            <w:gridSpan w:val="2"/>
            <w:shd w:val="solid" w:color="FFFFFF" w:fill="auto"/>
          </w:tcPr>
          <w:p w14:paraId="2A600827" w14:textId="77777777" w:rsidR="0057479B" w:rsidRDefault="0057479B" w:rsidP="00F8573B">
            <w:pPr>
              <w:pStyle w:val="TAL"/>
              <w:rPr>
                <w:rFonts w:cs="Arial"/>
                <w:sz w:val="16"/>
                <w:szCs w:val="16"/>
              </w:rPr>
            </w:pPr>
            <w:r>
              <w:rPr>
                <w:rFonts w:cs="Arial"/>
                <w:sz w:val="16"/>
                <w:szCs w:val="16"/>
              </w:rPr>
              <w:t>0956</w:t>
            </w:r>
          </w:p>
        </w:tc>
        <w:tc>
          <w:tcPr>
            <w:tcW w:w="426" w:type="dxa"/>
            <w:gridSpan w:val="2"/>
            <w:shd w:val="solid" w:color="FFFFFF" w:fill="auto"/>
          </w:tcPr>
          <w:p w14:paraId="4125846E" w14:textId="77777777" w:rsidR="0057479B" w:rsidRDefault="0057479B" w:rsidP="00F8573B">
            <w:pPr>
              <w:pStyle w:val="TAL"/>
              <w:rPr>
                <w:rFonts w:cs="Arial"/>
                <w:sz w:val="16"/>
                <w:szCs w:val="16"/>
              </w:rPr>
            </w:pPr>
            <w:r>
              <w:rPr>
                <w:rFonts w:cs="Arial"/>
                <w:sz w:val="16"/>
                <w:szCs w:val="16"/>
              </w:rPr>
              <w:t>2</w:t>
            </w:r>
          </w:p>
        </w:tc>
        <w:tc>
          <w:tcPr>
            <w:tcW w:w="426" w:type="dxa"/>
            <w:gridSpan w:val="2"/>
            <w:shd w:val="solid" w:color="FFFFFF" w:fill="auto"/>
          </w:tcPr>
          <w:p w14:paraId="575635A5" w14:textId="77777777" w:rsidR="0057479B" w:rsidRDefault="0057479B" w:rsidP="00F8573B">
            <w:pPr>
              <w:pStyle w:val="TAL"/>
              <w:rPr>
                <w:rFonts w:cs="Arial"/>
                <w:sz w:val="16"/>
                <w:szCs w:val="16"/>
              </w:rPr>
            </w:pPr>
            <w:r>
              <w:rPr>
                <w:rFonts w:cs="Arial"/>
                <w:sz w:val="16"/>
                <w:szCs w:val="16"/>
              </w:rPr>
              <w:t>F</w:t>
            </w:r>
          </w:p>
        </w:tc>
        <w:tc>
          <w:tcPr>
            <w:tcW w:w="4821" w:type="dxa"/>
            <w:gridSpan w:val="2"/>
            <w:shd w:val="solid" w:color="FFFFFF" w:fill="auto"/>
          </w:tcPr>
          <w:p w14:paraId="2154D1EF" w14:textId="77777777" w:rsidR="0057479B" w:rsidRDefault="0057479B" w:rsidP="00F8573B">
            <w:pPr>
              <w:pStyle w:val="TAL"/>
              <w:rPr>
                <w:rFonts w:cs="Arial"/>
                <w:sz w:val="16"/>
                <w:szCs w:val="16"/>
              </w:rPr>
            </w:pPr>
            <w:r>
              <w:rPr>
                <w:rFonts w:cs="Arial"/>
                <w:sz w:val="16"/>
                <w:szCs w:val="16"/>
              </w:rPr>
              <w:t>Rel-18 CR 32.298 Correction of record opening time</w:t>
            </w:r>
          </w:p>
        </w:tc>
        <w:tc>
          <w:tcPr>
            <w:tcW w:w="709" w:type="dxa"/>
            <w:gridSpan w:val="2"/>
            <w:shd w:val="solid" w:color="FFFFFF" w:fill="auto"/>
          </w:tcPr>
          <w:p w14:paraId="4E06933E" w14:textId="77777777" w:rsidR="0057479B" w:rsidRDefault="0057479B" w:rsidP="00F8573B">
            <w:pPr>
              <w:pStyle w:val="TAL"/>
              <w:jc w:val="center"/>
              <w:rPr>
                <w:rFonts w:cs="Arial"/>
                <w:sz w:val="16"/>
                <w:szCs w:val="16"/>
              </w:rPr>
            </w:pPr>
            <w:r>
              <w:rPr>
                <w:rFonts w:cs="Arial"/>
                <w:sz w:val="16"/>
                <w:szCs w:val="16"/>
              </w:rPr>
              <w:t>18.4.0</w:t>
            </w:r>
          </w:p>
        </w:tc>
      </w:tr>
      <w:tr w:rsidR="0057479B" w:rsidRPr="007F318C" w14:paraId="3F87B40C" w14:textId="77777777" w:rsidTr="003E44E5">
        <w:trPr>
          <w:gridAfter w:val="1"/>
          <w:wAfter w:w="48" w:type="dxa"/>
        </w:trPr>
        <w:tc>
          <w:tcPr>
            <w:tcW w:w="805" w:type="dxa"/>
            <w:gridSpan w:val="2"/>
            <w:shd w:val="solid" w:color="FFFFFF" w:fill="auto"/>
          </w:tcPr>
          <w:p w14:paraId="0695BBCE" w14:textId="77777777" w:rsidR="0057479B" w:rsidRDefault="0057479B"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3952861C" w14:textId="77777777" w:rsidR="0057479B" w:rsidRDefault="0057479B" w:rsidP="00F8573B">
            <w:pPr>
              <w:pStyle w:val="TAL"/>
              <w:rPr>
                <w:rFonts w:cs="Arial"/>
                <w:sz w:val="16"/>
                <w:szCs w:val="16"/>
              </w:rPr>
            </w:pPr>
            <w:r>
              <w:rPr>
                <w:rFonts w:cs="Arial"/>
                <w:sz w:val="16"/>
                <w:szCs w:val="16"/>
              </w:rPr>
              <w:t>SA#102</w:t>
            </w:r>
          </w:p>
        </w:tc>
        <w:tc>
          <w:tcPr>
            <w:tcW w:w="1095" w:type="dxa"/>
            <w:gridSpan w:val="2"/>
            <w:shd w:val="solid" w:color="FFFFFF" w:fill="auto"/>
          </w:tcPr>
          <w:p w14:paraId="2DEFA375" w14:textId="77777777" w:rsidR="0057479B" w:rsidRPr="0057479B" w:rsidRDefault="0057479B" w:rsidP="00F8573B">
            <w:pPr>
              <w:pStyle w:val="TAL"/>
              <w:rPr>
                <w:rFonts w:cs="Arial"/>
                <w:sz w:val="16"/>
                <w:szCs w:val="16"/>
              </w:rPr>
            </w:pPr>
            <w:r w:rsidRPr="0057479B">
              <w:rPr>
                <w:rFonts w:cs="Arial"/>
                <w:sz w:val="16"/>
                <w:szCs w:val="16"/>
              </w:rPr>
              <w:t>SP-231495</w:t>
            </w:r>
          </w:p>
        </w:tc>
        <w:tc>
          <w:tcPr>
            <w:tcW w:w="568" w:type="dxa"/>
            <w:gridSpan w:val="2"/>
            <w:shd w:val="solid" w:color="FFFFFF" w:fill="auto"/>
          </w:tcPr>
          <w:p w14:paraId="5D5E9DB0" w14:textId="77777777" w:rsidR="0057479B" w:rsidRDefault="0057479B" w:rsidP="00F8573B">
            <w:pPr>
              <w:pStyle w:val="TAL"/>
              <w:rPr>
                <w:rFonts w:cs="Arial"/>
                <w:sz w:val="16"/>
                <w:szCs w:val="16"/>
              </w:rPr>
            </w:pPr>
            <w:r>
              <w:rPr>
                <w:rFonts w:cs="Arial"/>
                <w:sz w:val="16"/>
                <w:szCs w:val="16"/>
              </w:rPr>
              <w:t>0958</w:t>
            </w:r>
          </w:p>
        </w:tc>
        <w:tc>
          <w:tcPr>
            <w:tcW w:w="426" w:type="dxa"/>
            <w:gridSpan w:val="2"/>
            <w:shd w:val="solid" w:color="FFFFFF" w:fill="auto"/>
          </w:tcPr>
          <w:p w14:paraId="11D44F25" w14:textId="77777777" w:rsidR="0057479B" w:rsidRDefault="0057479B" w:rsidP="00F8573B">
            <w:pPr>
              <w:pStyle w:val="TAL"/>
              <w:rPr>
                <w:rFonts w:cs="Arial"/>
                <w:sz w:val="16"/>
                <w:szCs w:val="16"/>
              </w:rPr>
            </w:pPr>
            <w:r>
              <w:rPr>
                <w:rFonts w:cs="Arial"/>
                <w:sz w:val="16"/>
                <w:szCs w:val="16"/>
              </w:rPr>
              <w:t>1</w:t>
            </w:r>
          </w:p>
        </w:tc>
        <w:tc>
          <w:tcPr>
            <w:tcW w:w="426" w:type="dxa"/>
            <w:gridSpan w:val="2"/>
            <w:shd w:val="solid" w:color="FFFFFF" w:fill="auto"/>
          </w:tcPr>
          <w:p w14:paraId="18ECE8A1" w14:textId="77777777" w:rsidR="0057479B" w:rsidRDefault="0057479B" w:rsidP="00F8573B">
            <w:pPr>
              <w:pStyle w:val="TAL"/>
              <w:rPr>
                <w:rFonts w:cs="Arial"/>
                <w:sz w:val="16"/>
                <w:szCs w:val="16"/>
              </w:rPr>
            </w:pPr>
            <w:r>
              <w:rPr>
                <w:rFonts w:cs="Arial"/>
                <w:sz w:val="16"/>
                <w:szCs w:val="16"/>
              </w:rPr>
              <w:t>F</w:t>
            </w:r>
          </w:p>
        </w:tc>
        <w:tc>
          <w:tcPr>
            <w:tcW w:w="4821" w:type="dxa"/>
            <w:gridSpan w:val="2"/>
            <w:shd w:val="solid" w:color="FFFFFF" w:fill="auto"/>
          </w:tcPr>
          <w:p w14:paraId="53A52614" w14:textId="77777777" w:rsidR="0057479B" w:rsidRDefault="0057479B" w:rsidP="00F8573B">
            <w:pPr>
              <w:pStyle w:val="TAL"/>
              <w:rPr>
                <w:rFonts w:cs="Arial"/>
                <w:sz w:val="16"/>
                <w:szCs w:val="16"/>
              </w:rPr>
            </w:pPr>
            <w:r>
              <w:rPr>
                <w:rFonts w:cs="Arial"/>
                <w:sz w:val="16"/>
                <w:szCs w:val="16"/>
              </w:rPr>
              <w:t>Rel-18 CR 32.298 Correction of duration</w:t>
            </w:r>
          </w:p>
        </w:tc>
        <w:tc>
          <w:tcPr>
            <w:tcW w:w="709" w:type="dxa"/>
            <w:gridSpan w:val="2"/>
            <w:shd w:val="solid" w:color="FFFFFF" w:fill="auto"/>
          </w:tcPr>
          <w:p w14:paraId="01B2B2F3" w14:textId="77777777" w:rsidR="0057479B" w:rsidRDefault="0057479B" w:rsidP="00F8573B">
            <w:pPr>
              <w:pStyle w:val="TAL"/>
              <w:jc w:val="center"/>
              <w:rPr>
                <w:rFonts w:cs="Arial"/>
                <w:sz w:val="16"/>
                <w:szCs w:val="16"/>
              </w:rPr>
            </w:pPr>
            <w:r>
              <w:rPr>
                <w:rFonts w:cs="Arial"/>
                <w:sz w:val="16"/>
                <w:szCs w:val="16"/>
              </w:rPr>
              <w:t>18.4.0</w:t>
            </w:r>
          </w:p>
        </w:tc>
      </w:tr>
      <w:tr w:rsidR="0057479B" w:rsidRPr="007F318C" w14:paraId="67FAEBD8" w14:textId="77777777" w:rsidTr="003E44E5">
        <w:trPr>
          <w:gridAfter w:val="1"/>
          <w:wAfter w:w="48" w:type="dxa"/>
        </w:trPr>
        <w:tc>
          <w:tcPr>
            <w:tcW w:w="805" w:type="dxa"/>
            <w:gridSpan w:val="2"/>
            <w:shd w:val="solid" w:color="FFFFFF" w:fill="auto"/>
          </w:tcPr>
          <w:p w14:paraId="54130ACD" w14:textId="77777777" w:rsidR="0057479B" w:rsidRDefault="0057479B"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79922E2A" w14:textId="77777777" w:rsidR="0057479B" w:rsidRDefault="0057479B" w:rsidP="00F8573B">
            <w:pPr>
              <w:pStyle w:val="TAL"/>
              <w:rPr>
                <w:rFonts w:cs="Arial"/>
                <w:sz w:val="16"/>
                <w:szCs w:val="16"/>
              </w:rPr>
            </w:pPr>
            <w:r>
              <w:rPr>
                <w:rFonts w:cs="Arial"/>
                <w:sz w:val="16"/>
                <w:szCs w:val="16"/>
              </w:rPr>
              <w:t>SA#102</w:t>
            </w:r>
          </w:p>
        </w:tc>
        <w:tc>
          <w:tcPr>
            <w:tcW w:w="1095" w:type="dxa"/>
            <w:gridSpan w:val="2"/>
            <w:shd w:val="solid" w:color="FFFFFF" w:fill="auto"/>
          </w:tcPr>
          <w:p w14:paraId="7801FD56" w14:textId="77777777" w:rsidR="0057479B" w:rsidRPr="0057479B" w:rsidRDefault="0057479B" w:rsidP="00F8573B">
            <w:pPr>
              <w:pStyle w:val="TAL"/>
              <w:rPr>
                <w:rFonts w:cs="Arial"/>
                <w:sz w:val="16"/>
                <w:szCs w:val="16"/>
              </w:rPr>
            </w:pPr>
            <w:r w:rsidRPr="0057479B">
              <w:rPr>
                <w:rFonts w:cs="Arial"/>
                <w:sz w:val="16"/>
                <w:szCs w:val="16"/>
              </w:rPr>
              <w:t>SP-231495</w:t>
            </w:r>
          </w:p>
        </w:tc>
        <w:tc>
          <w:tcPr>
            <w:tcW w:w="568" w:type="dxa"/>
            <w:gridSpan w:val="2"/>
            <w:shd w:val="solid" w:color="FFFFFF" w:fill="auto"/>
          </w:tcPr>
          <w:p w14:paraId="7F60C4A6" w14:textId="77777777" w:rsidR="0057479B" w:rsidRDefault="0057479B" w:rsidP="00F8573B">
            <w:pPr>
              <w:pStyle w:val="TAL"/>
              <w:rPr>
                <w:rFonts w:cs="Arial"/>
                <w:sz w:val="16"/>
                <w:szCs w:val="16"/>
              </w:rPr>
            </w:pPr>
            <w:r>
              <w:rPr>
                <w:rFonts w:cs="Arial"/>
                <w:sz w:val="16"/>
                <w:szCs w:val="16"/>
              </w:rPr>
              <w:t>0960</w:t>
            </w:r>
          </w:p>
        </w:tc>
        <w:tc>
          <w:tcPr>
            <w:tcW w:w="426" w:type="dxa"/>
            <w:gridSpan w:val="2"/>
            <w:shd w:val="solid" w:color="FFFFFF" w:fill="auto"/>
          </w:tcPr>
          <w:p w14:paraId="3E65109C" w14:textId="77777777" w:rsidR="0057479B" w:rsidRDefault="0057479B" w:rsidP="00F8573B">
            <w:pPr>
              <w:pStyle w:val="TAL"/>
              <w:rPr>
                <w:rFonts w:cs="Arial"/>
                <w:sz w:val="16"/>
                <w:szCs w:val="16"/>
              </w:rPr>
            </w:pPr>
            <w:r>
              <w:rPr>
                <w:rFonts w:cs="Arial"/>
                <w:sz w:val="16"/>
                <w:szCs w:val="16"/>
              </w:rPr>
              <w:t>2</w:t>
            </w:r>
          </w:p>
        </w:tc>
        <w:tc>
          <w:tcPr>
            <w:tcW w:w="426" w:type="dxa"/>
            <w:gridSpan w:val="2"/>
            <w:shd w:val="solid" w:color="FFFFFF" w:fill="auto"/>
          </w:tcPr>
          <w:p w14:paraId="463B17B3" w14:textId="77777777" w:rsidR="0057479B" w:rsidRDefault="0057479B" w:rsidP="00F8573B">
            <w:pPr>
              <w:pStyle w:val="TAL"/>
              <w:rPr>
                <w:rFonts w:cs="Arial"/>
                <w:sz w:val="16"/>
                <w:szCs w:val="16"/>
              </w:rPr>
            </w:pPr>
            <w:r>
              <w:rPr>
                <w:rFonts w:cs="Arial"/>
                <w:sz w:val="16"/>
                <w:szCs w:val="16"/>
              </w:rPr>
              <w:t>C</w:t>
            </w:r>
          </w:p>
        </w:tc>
        <w:tc>
          <w:tcPr>
            <w:tcW w:w="4821" w:type="dxa"/>
            <w:gridSpan w:val="2"/>
            <w:shd w:val="solid" w:color="FFFFFF" w:fill="auto"/>
          </w:tcPr>
          <w:p w14:paraId="6408FE80" w14:textId="77777777" w:rsidR="0057479B" w:rsidRDefault="0057479B" w:rsidP="00F8573B">
            <w:pPr>
              <w:pStyle w:val="TAL"/>
              <w:rPr>
                <w:rFonts w:cs="Arial"/>
                <w:sz w:val="16"/>
                <w:szCs w:val="16"/>
              </w:rPr>
            </w:pPr>
            <w:r>
              <w:rPr>
                <w:rFonts w:cs="Arial"/>
                <w:sz w:val="16"/>
                <w:szCs w:val="16"/>
              </w:rPr>
              <w:t>Rel-18 CR 32.298 Addition of invocation timestamp in CHF CDR</w:t>
            </w:r>
          </w:p>
        </w:tc>
        <w:tc>
          <w:tcPr>
            <w:tcW w:w="709" w:type="dxa"/>
            <w:gridSpan w:val="2"/>
            <w:shd w:val="solid" w:color="FFFFFF" w:fill="auto"/>
          </w:tcPr>
          <w:p w14:paraId="4818517C" w14:textId="77777777" w:rsidR="0057479B" w:rsidRDefault="0057479B" w:rsidP="00F8573B">
            <w:pPr>
              <w:pStyle w:val="TAL"/>
              <w:jc w:val="center"/>
              <w:rPr>
                <w:rFonts w:cs="Arial"/>
                <w:sz w:val="16"/>
                <w:szCs w:val="16"/>
              </w:rPr>
            </w:pPr>
            <w:r>
              <w:rPr>
                <w:rFonts w:cs="Arial"/>
                <w:sz w:val="16"/>
                <w:szCs w:val="16"/>
              </w:rPr>
              <w:t>18.4.0</w:t>
            </w:r>
          </w:p>
        </w:tc>
      </w:tr>
      <w:tr w:rsidR="00E00062" w:rsidRPr="007F318C" w14:paraId="7313B633" w14:textId="77777777" w:rsidTr="003E44E5">
        <w:trPr>
          <w:gridAfter w:val="1"/>
          <w:wAfter w:w="48" w:type="dxa"/>
        </w:trPr>
        <w:tc>
          <w:tcPr>
            <w:tcW w:w="805" w:type="dxa"/>
            <w:gridSpan w:val="2"/>
            <w:shd w:val="solid" w:color="FFFFFF" w:fill="auto"/>
          </w:tcPr>
          <w:p w14:paraId="2036A998" w14:textId="77777777" w:rsidR="00E00062" w:rsidRDefault="00E00062"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6C14E3D0" w14:textId="77777777" w:rsidR="00E00062" w:rsidRDefault="00E00062" w:rsidP="00F8573B">
            <w:pPr>
              <w:pStyle w:val="TAL"/>
              <w:rPr>
                <w:rFonts w:cs="Arial"/>
                <w:sz w:val="16"/>
                <w:szCs w:val="16"/>
              </w:rPr>
            </w:pPr>
            <w:r>
              <w:rPr>
                <w:rFonts w:cs="Arial"/>
                <w:sz w:val="16"/>
                <w:szCs w:val="16"/>
              </w:rPr>
              <w:t>SA#102</w:t>
            </w:r>
          </w:p>
        </w:tc>
        <w:tc>
          <w:tcPr>
            <w:tcW w:w="1095" w:type="dxa"/>
            <w:gridSpan w:val="2"/>
            <w:shd w:val="solid" w:color="FFFFFF" w:fill="auto"/>
          </w:tcPr>
          <w:p w14:paraId="78749A38" w14:textId="77777777" w:rsidR="00E00062" w:rsidRPr="0057479B" w:rsidRDefault="00E00062" w:rsidP="00F8573B">
            <w:pPr>
              <w:pStyle w:val="TAL"/>
              <w:rPr>
                <w:rFonts w:cs="Arial"/>
                <w:sz w:val="16"/>
                <w:szCs w:val="16"/>
              </w:rPr>
            </w:pPr>
            <w:r w:rsidRPr="00E00062">
              <w:rPr>
                <w:rFonts w:cs="Arial"/>
                <w:sz w:val="16"/>
                <w:szCs w:val="16"/>
              </w:rPr>
              <w:t>SP-231491</w:t>
            </w:r>
          </w:p>
        </w:tc>
        <w:tc>
          <w:tcPr>
            <w:tcW w:w="568" w:type="dxa"/>
            <w:gridSpan w:val="2"/>
            <w:shd w:val="solid" w:color="FFFFFF" w:fill="auto"/>
          </w:tcPr>
          <w:p w14:paraId="2C4D59B2" w14:textId="77777777" w:rsidR="00E00062" w:rsidRDefault="00E00062" w:rsidP="00F8573B">
            <w:pPr>
              <w:pStyle w:val="TAL"/>
              <w:rPr>
                <w:rFonts w:cs="Arial"/>
                <w:sz w:val="16"/>
                <w:szCs w:val="16"/>
              </w:rPr>
            </w:pPr>
            <w:r>
              <w:rPr>
                <w:rFonts w:cs="Arial"/>
                <w:sz w:val="16"/>
                <w:szCs w:val="16"/>
              </w:rPr>
              <w:t>0962</w:t>
            </w:r>
          </w:p>
        </w:tc>
        <w:tc>
          <w:tcPr>
            <w:tcW w:w="426" w:type="dxa"/>
            <w:gridSpan w:val="2"/>
            <w:shd w:val="solid" w:color="FFFFFF" w:fill="auto"/>
          </w:tcPr>
          <w:p w14:paraId="2E76C52D" w14:textId="77777777" w:rsidR="00E00062" w:rsidRDefault="00E00062" w:rsidP="00F8573B">
            <w:pPr>
              <w:pStyle w:val="TAL"/>
              <w:rPr>
                <w:rFonts w:cs="Arial"/>
                <w:sz w:val="16"/>
                <w:szCs w:val="16"/>
              </w:rPr>
            </w:pPr>
            <w:r>
              <w:rPr>
                <w:rFonts w:cs="Arial"/>
                <w:sz w:val="16"/>
                <w:szCs w:val="16"/>
              </w:rPr>
              <w:t>1</w:t>
            </w:r>
          </w:p>
        </w:tc>
        <w:tc>
          <w:tcPr>
            <w:tcW w:w="426" w:type="dxa"/>
            <w:gridSpan w:val="2"/>
            <w:shd w:val="solid" w:color="FFFFFF" w:fill="auto"/>
          </w:tcPr>
          <w:p w14:paraId="1D771C14" w14:textId="77777777" w:rsidR="00E00062" w:rsidRDefault="00E00062" w:rsidP="00F8573B">
            <w:pPr>
              <w:pStyle w:val="TAL"/>
              <w:rPr>
                <w:rFonts w:cs="Arial"/>
                <w:sz w:val="16"/>
                <w:szCs w:val="16"/>
              </w:rPr>
            </w:pPr>
            <w:r>
              <w:rPr>
                <w:rFonts w:cs="Arial"/>
                <w:sz w:val="16"/>
                <w:szCs w:val="16"/>
              </w:rPr>
              <w:t>A</w:t>
            </w:r>
          </w:p>
        </w:tc>
        <w:tc>
          <w:tcPr>
            <w:tcW w:w="4821" w:type="dxa"/>
            <w:gridSpan w:val="2"/>
            <w:shd w:val="solid" w:color="FFFFFF" w:fill="auto"/>
          </w:tcPr>
          <w:p w14:paraId="7D7CDEBD" w14:textId="77777777" w:rsidR="00E00062" w:rsidRDefault="00E00062" w:rsidP="00F8573B">
            <w:pPr>
              <w:pStyle w:val="TAL"/>
              <w:rPr>
                <w:rFonts w:cs="Arial"/>
                <w:sz w:val="16"/>
                <w:szCs w:val="16"/>
              </w:rPr>
            </w:pPr>
            <w:r>
              <w:rPr>
                <w:rFonts w:cs="Arial"/>
                <w:sz w:val="16"/>
                <w:szCs w:val="16"/>
              </w:rPr>
              <w:t>Rel-18 CR 32.298 QBC Charging Session Continuity Identification at v-SMF Change</w:t>
            </w:r>
          </w:p>
        </w:tc>
        <w:tc>
          <w:tcPr>
            <w:tcW w:w="709" w:type="dxa"/>
            <w:gridSpan w:val="2"/>
            <w:shd w:val="solid" w:color="FFFFFF" w:fill="auto"/>
          </w:tcPr>
          <w:p w14:paraId="3A79F0B2" w14:textId="77777777" w:rsidR="00E00062" w:rsidRDefault="00E00062" w:rsidP="00F8573B">
            <w:pPr>
              <w:pStyle w:val="TAL"/>
              <w:jc w:val="center"/>
              <w:rPr>
                <w:rFonts w:cs="Arial"/>
                <w:sz w:val="16"/>
                <w:szCs w:val="16"/>
              </w:rPr>
            </w:pPr>
            <w:r>
              <w:rPr>
                <w:rFonts w:cs="Arial"/>
                <w:sz w:val="16"/>
                <w:szCs w:val="16"/>
              </w:rPr>
              <w:t>18.4.0</w:t>
            </w:r>
          </w:p>
        </w:tc>
      </w:tr>
      <w:tr w:rsidR="00E00062" w:rsidRPr="007F318C" w14:paraId="0B16319D" w14:textId="77777777" w:rsidTr="003E44E5">
        <w:trPr>
          <w:gridAfter w:val="1"/>
          <w:wAfter w:w="48" w:type="dxa"/>
        </w:trPr>
        <w:tc>
          <w:tcPr>
            <w:tcW w:w="805" w:type="dxa"/>
            <w:gridSpan w:val="2"/>
            <w:shd w:val="solid" w:color="FFFFFF" w:fill="auto"/>
          </w:tcPr>
          <w:p w14:paraId="5641C50D" w14:textId="77777777" w:rsidR="00E00062" w:rsidRDefault="00E00062"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34316DBF" w14:textId="77777777" w:rsidR="00E00062" w:rsidRDefault="00E00062" w:rsidP="00F8573B">
            <w:pPr>
              <w:pStyle w:val="TAL"/>
              <w:rPr>
                <w:rFonts w:cs="Arial"/>
                <w:sz w:val="16"/>
                <w:szCs w:val="16"/>
              </w:rPr>
            </w:pPr>
            <w:r>
              <w:rPr>
                <w:rFonts w:cs="Arial"/>
                <w:sz w:val="16"/>
                <w:szCs w:val="16"/>
              </w:rPr>
              <w:t>SA#102</w:t>
            </w:r>
          </w:p>
        </w:tc>
        <w:tc>
          <w:tcPr>
            <w:tcW w:w="1095" w:type="dxa"/>
            <w:gridSpan w:val="2"/>
            <w:shd w:val="solid" w:color="FFFFFF" w:fill="auto"/>
          </w:tcPr>
          <w:p w14:paraId="674C130C" w14:textId="77777777" w:rsidR="00E00062" w:rsidRPr="00E00062" w:rsidRDefault="00E00062" w:rsidP="00F8573B">
            <w:pPr>
              <w:pStyle w:val="TAL"/>
              <w:rPr>
                <w:rFonts w:cs="Arial"/>
                <w:sz w:val="16"/>
                <w:szCs w:val="16"/>
              </w:rPr>
            </w:pPr>
            <w:r w:rsidRPr="00E00062">
              <w:rPr>
                <w:rFonts w:cs="Arial"/>
                <w:sz w:val="16"/>
                <w:szCs w:val="16"/>
              </w:rPr>
              <w:t>SP-231491</w:t>
            </w:r>
          </w:p>
        </w:tc>
        <w:tc>
          <w:tcPr>
            <w:tcW w:w="568" w:type="dxa"/>
            <w:gridSpan w:val="2"/>
            <w:shd w:val="solid" w:color="FFFFFF" w:fill="auto"/>
          </w:tcPr>
          <w:p w14:paraId="6C83AB51" w14:textId="77777777" w:rsidR="00E00062" w:rsidRDefault="00E00062" w:rsidP="00F8573B">
            <w:pPr>
              <w:pStyle w:val="TAL"/>
              <w:rPr>
                <w:rFonts w:cs="Arial"/>
                <w:sz w:val="16"/>
                <w:szCs w:val="16"/>
              </w:rPr>
            </w:pPr>
            <w:r>
              <w:rPr>
                <w:rFonts w:cs="Arial"/>
                <w:sz w:val="16"/>
                <w:szCs w:val="16"/>
              </w:rPr>
              <w:t>0965</w:t>
            </w:r>
          </w:p>
        </w:tc>
        <w:tc>
          <w:tcPr>
            <w:tcW w:w="426" w:type="dxa"/>
            <w:gridSpan w:val="2"/>
            <w:shd w:val="solid" w:color="FFFFFF" w:fill="auto"/>
          </w:tcPr>
          <w:p w14:paraId="12503B37" w14:textId="77777777" w:rsidR="00E00062" w:rsidRDefault="00E00062" w:rsidP="00F8573B">
            <w:pPr>
              <w:pStyle w:val="TAL"/>
              <w:rPr>
                <w:rFonts w:cs="Arial"/>
                <w:sz w:val="16"/>
                <w:szCs w:val="16"/>
              </w:rPr>
            </w:pPr>
            <w:r>
              <w:rPr>
                <w:rFonts w:cs="Arial"/>
                <w:sz w:val="16"/>
                <w:szCs w:val="16"/>
              </w:rPr>
              <w:t>1</w:t>
            </w:r>
          </w:p>
        </w:tc>
        <w:tc>
          <w:tcPr>
            <w:tcW w:w="426" w:type="dxa"/>
            <w:gridSpan w:val="2"/>
            <w:shd w:val="solid" w:color="FFFFFF" w:fill="auto"/>
          </w:tcPr>
          <w:p w14:paraId="2AFC58F7" w14:textId="77777777" w:rsidR="00E00062" w:rsidRDefault="00E00062" w:rsidP="00F8573B">
            <w:pPr>
              <w:pStyle w:val="TAL"/>
              <w:rPr>
                <w:rFonts w:cs="Arial"/>
                <w:sz w:val="16"/>
                <w:szCs w:val="16"/>
              </w:rPr>
            </w:pPr>
            <w:r>
              <w:rPr>
                <w:rFonts w:cs="Arial"/>
                <w:sz w:val="16"/>
                <w:szCs w:val="16"/>
              </w:rPr>
              <w:t>A</w:t>
            </w:r>
          </w:p>
        </w:tc>
        <w:tc>
          <w:tcPr>
            <w:tcW w:w="4821" w:type="dxa"/>
            <w:gridSpan w:val="2"/>
            <w:shd w:val="solid" w:color="FFFFFF" w:fill="auto"/>
          </w:tcPr>
          <w:p w14:paraId="2DEDC71C" w14:textId="77777777" w:rsidR="00E00062" w:rsidRDefault="00E00062" w:rsidP="00F8573B">
            <w:pPr>
              <w:pStyle w:val="TAL"/>
              <w:rPr>
                <w:rFonts w:cs="Arial"/>
                <w:sz w:val="16"/>
                <w:szCs w:val="16"/>
              </w:rPr>
            </w:pPr>
            <w:r>
              <w:rPr>
                <w:rFonts w:cs="Arial"/>
                <w:sz w:val="16"/>
                <w:szCs w:val="16"/>
              </w:rPr>
              <w:t>Rel-18 CR 32.298 Correction of NEF identifiers as a list</w:t>
            </w:r>
          </w:p>
        </w:tc>
        <w:tc>
          <w:tcPr>
            <w:tcW w:w="709" w:type="dxa"/>
            <w:gridSpan w:val="2"/>
            <w:shd w:val="solid" w:color="FFFFFF" w:fill="auto"/>
          </w:tcPr>
          <w:p w14:paraId="15FC4CAC" w14:textId="77777777" w:rsidR="00E00062" w:rsidRDefault="00E00062" w:rsidP="00F8573B">
            <w:pPr>
              <w:pStyle w:val="TAL"/>
              <w:jc w:val="center"/>
              <w:rPr>
                <w:rFonts w:cs="Arial"/>
                <w:sz w:val="16"/>
                <w:szCs w:val="16"/>
              </w:rPr>
            </w:pPr>
            <w:r>
              <w:rPr>
                <w:rFonts w:cs="Arial"/>
                <w:sz w:val="16"/>
                <w:szCs w:val="16"/>
              </w:rPr>
              <w:t>18.4.0</w:t>
            </w:r>
          </w:p>
        </w:tc>
      </w:tr>
      <w:tr w:rsidR="00E00062" w:rsidRPr="007F318C" w14:paraId="41AB11CA" w14:textId="77777777" w:rsidTr="003E44E5">
        <w:trPr>
          <w:gridAfter w:val="1"/>
          <w:wAfter w:w="48" w:type="dxa"/>
        </w:trPr>
        <w:tc>
          <w:tcPr>
            <w:tcW w:w="805" w:type="dxa"/>
            <w:gridSpan w:val="2"/>
            <w:shd w:val="solid" w:color="FFFFFF" w:fill="auto"/>
          </w:tcPr>
          <w:p w14:paraId="6D7A0051" w14:textId="77777777" w:rsidR="00E00062" w:rsidRDefault="00E00062" w:rsidP="00F8573B">
            <w:pPr>
              <w:pStyle w:val="TAL"/>
              <w:jc w:val="center"/>
              <w:rPr>
                <w:rFonts w:cs="Arial"/>
                <w:sz w:val="16"/>
                <w:szCs w:val="16"/>
              </w:rPr>
            </w:pPr>
            <w:r>
              <w:rPr>
                <w:rFonts w:cs="Arial"/>
                <w:sz w:val="16"/>
                <w:szCs w:val="16"/>
              </w:rPr>
              <w:t>2023-12</w:t>
            </w:r>
          </w:p>
        </w:tc>
        <w:tc>
          <w:tcPr>
            <w:tcW w:w="801" w:type="dxa"/>
            <w:gridSpan w:val="2"/>
            <w:shd w:val="solid" w:color="FFFFFF" w:fill="auto"/>
          </w:tcPr>
          <w:p w14:paraId="7C6B0AAC" w14:textId="77777777" w:rsidR="00E00062" w:rsidRDefault="00E00062" w:rsidP="00F8573B">
            <w:pPr>
              <w:pStyle w:val="TAL"/>
              <w:rPr>
                <w:rFonts w:cs="Arial"/>
                <w:sz w:val="16"/>
                <w:szCs w:val="16"/>
              </w:rPr>
            </w:pPr>
            <w:r>
              <w:rPr>
                <w:rFonts w:cs="Arial"/>
                <w:sz w:val="16"/>
                <w:szCs w:val="16"/>
              </w:rPr>
              <w:t>SA#102</w:t>
            </w:r>
          </w:p>
        </w:tc>
        <w:tc>
          <w:tcPr>
            <w:tcW w:w="1095" w:type="dxa"/>
            <w:gridSpan w:val="2"/>
            <w:shd w:val="solid" w:color="FFFFFF" w:fill="auto"/>
          </w:tcPr>
          <w:p w14:paraId="31857460" w14:textId="77777777" w:rsidR="00E00062" w:rsidRPr="00E00062" w:rsidRDefault="00E00062" w:rsidP="00F8573B">
            <w:pPr>
              <w:pStyle w:val="TAL"/>
              <w:rPr>
                <w:rFonts w:cs="Arial"/>
                <w:sz w:val="16"/>
                <w:szCs w:val="16"/>
              </w:rPr>
            </w:pPr>
            <w:r w:rsidRPr="00E00062">
              <w:rPr>
                <w:rFonts w:cs="Arial"/>
                <w:sz w:val="16"/>
                <w:szCs w:val="16"/>
              </w:rPr>
              <w:t>SP-231491</w:t>
            </w:r>
          </w:p>
        </w:tc>
        <w:tc>
          <w:tcPr>
            <w:tcW w:w="568" w:type="dxa"/>
            <w:gridSpan w:val="2"/>
            <w:shd w:val="solid" w:color="FFFFFF" w:fill="auto"/>
          </w:tcPr>
          <w:p w14:paraId="67CE6582" w14:textId="77777777" w:rsidR="00E00062" w:rsidRDefault="00E00062" w:rsidP="00F8573B">
            <w:pPr>
              <w:pStyle w:val="TAL"/>
              <w:rPr>
                <w:rFonts w:cs="Arial"/>
                <w:sz w:val="16"/>
                <w:szCs w:val="16"/>
              </w:rPr>
            </w:pPr>
            <w:r>
              <w:rPr>
                <w:rFonts w:cs="Arial"/>
                <w:sz w:val="16"/>
                <w:szCs w:val="16"/>
              </w:rPr>
              <w:t>0968</w:t>
            </w:r>
          </w:p>
        </w:tc>
        <w:tc>
          <w:tcPr>
            <w:tcW w:w="426" w:type="dxa"/>
            <w:gridSpan w:val="2"/>
            <w:shd w:val="solid" w:color="FFFFFF" w:fill="auto"/>
          </w:tcPr>
          <w:p w14:paraId="741915DF" w14:textId="77777777" w:rsidR="00E00062" w:rsidRDefault="00E00062" w:rsidP="00F8573B">
            <w:pPr>
              <w:pStyle w:val="TAL"/>
              <w:rPr>
                <w:rFonts w:cs="Arial"/>
                <w:sz w:val="16"/>
                <w:szCs w:val="16"/>
              </w:rPr>
            </w:pPr>
            <w:r>
              <w:rPr>
                <w:rFonts w:cs="Arial"/>
                <w:sz w:val="16"/>
                <w:szCs w:val="16"/>
              </w:rPr>
              <w:t>1</w:t>
            </w:r>
          </w:p>
        </w:tc>
        <w:tc>
          <w:tcPr>
            <w:tcW w:w="426" w:type="dxa"/>
            <w:gridSpan w:val="2"/>
            <w:shd w:val="solid" w:color="FFFFFF" w:fill="auto"/>
          </w:tcPr>
          <w:p w14:paraId="01691090" w14:textId="77777777" w:rsidR="00E00062" w:rsidRDefault="00E00062" w:rsidP="00F8573B">
            <w:pPr>
              <w:pStyle w:val="TAL"/>
              <w:rPr>
                <w:rFonts w:cs="Arial"/>
                <w:sz w:val="16"/>
                <w:szCs w:val="16"/>
              </w:rPr>
            </w:pPr>
            <w:r>
              <w:rPr>
                <w:rFonts w:cs="Arial"/>
                <w:sz w:val="16"/>
                <w:szCs w:val="16"/>
              </w:rPr>
              <w:t>A</w:t>
            </w:r>
          </w:p>
        </w:tc>
        <w:tc>
          <w:tcPr>
            <w:tcW w:w="4821" w:type="dxa"/>
            <w:gridSpan w:val="2"/>
            <w:shd w:val="solid" w:color="FFFFFF" w:fill="auto"/>
          </w:tcPr>
          <w:p w14:paraId="36AD243A" w14:textId="77777777" w:rsidR="00E00062" w:rsidRDefault="00E00062" w:rsidP="00F8573B">
            <w:pPr>
              <w:pStyle w:val="TAL"/>
              <w:rPr>
                <w:rFonts w:cs="Arial"/>
                <w:sz w:val="16"/>
                <w:szCs w:val="16"/>
              </w:rPr>
            </w:pPr>
            <w:r>
              <w:rPr>
                <w:rFonts w:cs="Arial"/>
                <w:sz w:val="16"/>
                <w:szCs w:val="16"/>
              </w:rPr>
              <w:t>Rel-18 CR 32.298 Correct the reference and term used for 5G charging</w:t>
            </w:r>
          </w:p>
        </w:tc>
        <w:tc>
          <w:tcPr>
            <w:tcW w:w="709" w:type="dxa"/>
            <w:gridSpan w:val="2"/>
            <w:shd w:val="solid" w:color="FFFFFF" w:fill="auto"/>
          </w:tcPr>
          <w:p w14:paraId="2B539C97" w14:textId="77777777" w:rsidR="00E00062" w:rsidRDefault="00E00062" w:rsidP="00F8573B">
            <w:pPr>
              <w:pStyle w:val="TAL"/>
              <w:jc w:val="center"/>
              <w:rPr>
                <w:rFonts w:cs="Arial"/>
                <w:sz w:val="16"/>
                <w:szCs w:val="16"/>
              </w:rPr>
            </w:pPr>
            <w:r>
              <w:rPr>
                <w:rFonts w:cs="Arial"/>
                <w:sz w:val="16"/>
                <w:szCs w:val="16"/>
              </w:rPr>
              <w:t>18.4.0</w:t>
            </w:r>
          </w:p>
        </w:tc>
      </w:tr>
      <w:tr w:rsidR="00702DB2" w:rsidRPr="007F318C" w14:paraId="694B2B39" w14:textId="77777777" w:rsidTr="003E44E5">
        <w:trPr>
          <w:gridBefore w:val="1"/>
          <w:wBefore w:w="48" w:type="dxa"/>
        </w:trPr>
        <w:tc>
          <w:tcPr>
            <w:tcW w:w="801" w:type="dxa"/>
            <w:gridSpan w:val="2"/>
            <w:shd w:val="solid" w:color="FFFFFF" w:fill="auto"/>
          </w:tcPr>
          <w:p w14:paraId="5AD6506B"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6AD7F122"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794AA480" w14:textId="4DDE956A" w:rsidR="00702DB2" w:rsidRPr="00E00062" w:rsidRDefault="00702DB2" w:rsidP="00702DB2">
            <w:pPr>
              <w:pStyle w:val="TAL"/>
              <w:rPr>
                <w:rFonts w:cs="Arial"/>
                <w:sz w:val="16"/>
                <w:szCs w:val="16"/>
              </w:rPr>
            </w:pPr>
            <w:r>
              <w:rPr>
                <w:rFonts w:cs="Arial"/>
                <w:sz w:val="16"/>
                <w:szCs w:val="16"/>
              </w:rPr>
              <w:t>SP-240175</w:t>
            </w:r>
          </w:p>
        </w:tc>
        <w:tc>
          <w:tcPr>
            <w:tcW w:w="568" w:type="dxa"/>
            <w:gridSpan w:val="2"/>
            <w:shd w:val="solid" w:color="FFFFFF" w:fill="auto"/>
          </w:tcPr>
          <w:p w14:paraId="3F95CC25" w14:textId="77777777" w:rsidR="00702DB2" w:rsidRDefault="00702DB2" w:rsidP="00702DB2">
            <w:pPr>
              <w:pStyle w:val="TAL"/>
              <w:rPr>
                <w:rFonts w:cs="Arial"/>
                <w:sz w:val="16"/>
                <w:szCs w:val="16"/>
              </w:rPr>
            </w:pPr>
            <w:r>
              <w:rPr>
                <w:rFonts w:cs="Arial"/>
                <w:sz w:val="16"/>
                <w:szCs w:val="16"/>
              </w:rPr>
              <w:t>0969</w:t>
            </w:r>
          </w:p>
        </w:tc>
        <w:tc>
          <w:tcPr>
            <w:tcW w:w="426" w:type="dxa"/>
            <w:gridSpan w:val="2"/>
            <w:shd w:val="solid" w:color="FFFFFF" w:fill="auto"/>
          </w:tcPr>
          <w:p w14:paraId="70C574D7"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62204E4B"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0C688C8F" w14:textId="77777777" w:rsidR="00702DB2" w:rsidRDefault="00702DB2" w:rsidP="00702DB2">
            <w:pPr>
              <w:pStyle w:val="TAL"/>
              <w:rPr>
                <w:rFonts w:cs="Arial"/>
                <w:sz w:val="16"/>
                <w:szCs w:val="16"/>
              </w:rPr>
            </w:pPr>
            <w:r w:rsidRPr="00DC1CEF">
              <w:rPr>
                <w:rFonts w:cs="Arial"/>
                <w:sz w:val="16"/>
                <w:szCs w:val="16"/>
              </w:rPr>
              <w:t>Introduction of NSACF charging</w:t>
            </w:r>
          </w:p>
        </w:tc>
        <w:tc>
          <w:tcPr>
            <w:tcW w:w="713" w:type="dxa"/>
            <w:gridSpan w:val="2"/>
            <w:shd w:val="solid" w:color="FFFFFF" w:fill="auto"/>
          </w:tcPr>
          <w:p w14:paraId="21E50059"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7CA842DB" w14:textId="77777777" w:rsidTr="003E44E5">
        <w:trPr>
          <w:gridBefore w:val="1"/>
          <w:wBefore w:w="48" w:type="dxa"/>
        </w:trPr>
        <w:tc>
          <w:tcPr>
            <w:tcW w:w="801" w:type="dxa"/>
            <w:gridSpan w:val="2"/>
            <w:shd w:val="solid" w:color="FFFFFF" w:fill="auto"/>
          </w:tcPr>
          <w:p w14:paraId="03C62232"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631A8EA3"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0CDEDF15" w14:textId="6F16D926" w:rsidR="00702DB2" w:rsidRPr="00E00062" w:rsidRDefault="00702DB2" w:rsidP="00702DB2">
            <w:pPr>
              <w:pStyle w:val="TAL"/>
              <w:rPr>
                <w:rFonts w:cs="Arial"/>
                <w:sz w:val="16"/>
                <w:szCs w:val="16"/>
              </w:rPr>
            </w:pPr>
            <w:r>
              <w:rPr>
                <w:rFonts w:cs="Arial"/>
                <w:sz w:val="16"/>
                <w:szCs w:val="16"/>
              </w:rPr>
              <w:t>SP-240150</w:t>
            </w:r>
          </w:p>
        </w:tc>
        <w:tc>
          <w:tcPr>
            <w:tcW w:w="568" w:type="dxa"/>
            <w:gridSpan w:val="2"/>
            <w:shd w:val="solid" w:color="FFFFFF" w:fill="auto"/>
          </w:tcPr>
          <w:p w14:paraId="5D20D044" w14:textId="77777777" w:rsidR="00702DB2" w:rsidRDefault="00702DB2" w:rsidP="00702DB2">
            <w:pPr>
              <w:pStyle w:val="TAL"/>
              <w:rPr>
                <w:rFonts w:cs="Arial"/>
                <w:sz w:val="16"/>
                <w:szCs w:val="16"/>
              </w:rPr>
            </w:pPr>
            <w:r>
              <w:rPr>
                <w:rFonts w:cs="Arial"/>
                <w:sz w:val="16"/>
                <w:szCs w:val="16"/>
              </w:rPr>
              <w:t>0972</w:t>
            </w:r>
          </w:p>
        </w:tc>
        <w:tc>
          <w:tcPr>
            <w:tcW w:w="426" w:type="dxa"/>
            <w:gridSpan w:val="2"/>
            <w:shd w:val="solid" w:color="FFFFFF" w:fill="auto"/>
          </w:tcPr>
          <w:p w14:paraId="4EE29DEA"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66D0F259" w14:textId="77777777" w:rsidR="00702DB2" w:rsidRDefault="00702DB2" w:rsidP="00702DB2">
            <w:pPr>
              <w:pStyle w:val="TAL"/>
              <w:rPr>
                <w:rFonts w:cs="Arial"/>
                <w:sz w:val="16"/>
                <w:szCs w:val="16"/>
              </w:rPr>
            </w:pPr>
            <w:r>
              <w:rPr>
                <w:rFonts w:cs="Arial"/>
                <w:sz w:val="16"/>
                <w:szCs w:val="16"/>
              </w:rPr>
              <w:t>A</w:t>
            </w:r>
          </w:p>
        </w:tc>
        <w:tc>
          <w:tcPr>
            <w:tcW w:w="4821" w:type="dxa"/>
            <w:gridSpan w:val="2"/>
            <w:shd w:val="solid" w:color="FFFFFF" w:fill="auto"/>
          </w:tcPr>
          <w:p w14:paraId="78EE2016" w14:textId="77777777" w:rsidR="00702DB2" w:rsidRDefault="00702DB2" w:rsidP="00702DB2">
            <w:pPr>
              <w:pStyle w:val="TAL"/>
              <w:rPr>
                <w:rFonts w:cs="Arial"/>
                <w:sz w:val="16"/>
                <w:szCs w:val="16"/>
              </w:rPr>
            </w:pPr>
            <w:r w:rsidRPr="00DC1CEF">
              <w:rPr>
                <w:rFonts w:cs="Arial"/>
                <w:sz w:val="16"/>
                <w:szCs w:val="16"/>
              </w:rPr>
              <w:t>Correction IMS CDR definition</w:t>
            </w:r>
          </w:p>
        </w:tc>
        <w:tc>
          <w:tcPr>
            <w:tcW w:w="713" w:type="dxa"/>
            <w:gridSpan w:val="2"/>
            <w:shd w:val="solid" w:color="FFFFFF" w:fill="auto"/>
          </w:tcPr>
          <w:p w14:paraId="6251F170"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51A79BC5" w14:textId="77777777" w:rsidTr="003E44E5">
        <w:trPr>
          <w:gridBefore w:val="1"/>
          <w:wBefore w:w="48" w:type="dxa"/>
        </w:trPr>
        <w:tc>
          <w:tcPr>
            <w:tcW w:w="801" w:type="dxa"/>
            <w:gridSpan w:val="2"/>
            <w:shd w:val="solid" w:color="FFFFFF" w:fill="auto"/>
          </w:tcPr>
          <w:p w14:paraId="5E19BE59"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1CA840AA"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7DC5758C" w14:textId="5A95783F" w:rsidR="00702DB2" w:rsidRPr="00E00062" w:rsidRDefault="00702DB2" w:rsidP="00702DB2">
            <w:pPr>
              <w:pStyle w:val="TAL"/>
              <w:rPr>
                <w:rFonts w:cs="Arial"/>
                <w:sz w:val="16"/>
                <w:szCs w:val="16"/>
              </w:rPr>
            </w:pPr>
            <w:r>
              <w:rPr>
                <w:rFonts w:cs="Arial"/>
                <w:sz w:val="16"/>
                <w:szCs w:val="16"/>
              </w:rPr>
              <w:t>SP-240185</w:t>
            </w:r>
          </w:p>
        </w:tc>
        <w:tc>
          <w:tcPr>
            <w:tcW w:w="568" w:type="dxa"/>
            <w:gridSpan w:val="2"/>
            <w:shd w:val="solid" w:color="FFFFFF" w:fill="auto"/>
          </w:tcPr>
          <w:p w14:paraId="1B3B7A1E" w14:textId="77777777" w:rsidR="00702DB2" w:rsidRDefault="00702DB2" w:rsidP="00702DB2">
            <w:pPr>
              <w:pStyle w:val="TAL"/>
              <w:rPr>
                <w:rFonts w:cs="Arial"/>
                <w:sz w:val="16"/>
                <w:szCs w:val="16"/>
              </w:rPr>
            </w:pPr>
            <w:r>
              <w:rPr>
                <w:rFonts w:cs="Arial"/>
                <w:sz w:val="16"/>
                <w:szCs w:val="16"/>
              </w:rPr>
              <w:t>0974</w:t>
            </w:r>
          </w:p>
        </w:tc>
        <w:tc>
          <w:tcPr>
            <w:tcW w:w="426" w:type="dxa"/>
            <w:gridSpan w:val="2"/>
            <w:shd w:val="solid" w:color="FFFFFF" w:fill="auto"/>
          </w:tcPr>
          <w:p w14:paraId="53C886EC"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4EECE426" w14:textId="77777777" w:rsidR="00702DB2" w:rsidRDefault="00702DB2" w:rsidP="00702DB2">
            <w:pPr>
              <w:pStyle w:val="TAL"/>
              <w:rPr>
                <w:rFonts w:cs="Arial"/>
                <w:sz w:val="16"/>
                <w:szCs w:val="16"/>
              </w:rPr>
            </w:pPr>
            <w:r>
              <w:rPr>
                <w:rFonts w:cs="Arial"/>
                <w:sz w:val="16"/>
                <w:szCs w:val="16"/>
              </w:rPr>
              <w:t>A</w:t>
            </w:r>
          </w:p>
        </w:tc>
        <w:tc>
          <w:tcPr>
            <w:tcW w:w="4821" w:type="dxa"/>
            <w:gridSpan w:val="2"/>
            <w:shd w:val="solid" w:color="FFFFFF" w:fill="auto"/>
          </w:tcPr>
          <w:p w14:paraId="70F96C87" w14:textId="77777777" w:rsidR="00702DB2" w:rsidRDefault="00702DB2" w:rsidP="00702DB2">
            <w:pPr>
              <w:pStyle w:val="TAL"/>
              <w:rPr>
                <w:rFonts w:cs="Arial"/>
                <w:sz w:val="16"/>
                <w:szCs w:val="16"/>
              </w:rPr>
            </w:pPr>
            <w:r w:rsidRPr="00DC1CEF">
              <w:rPr>
                <w:rFonts w:cs="Arial"/>
                <w:sz w:val="16"/>
                <w:szCs w:val="16"/>
              </w:rPr>
              <w:t>Correction ASN1 Syntax</w:t>
            </w:r>
          </w:p>
        </w:tc>
        <w:tc>
          <w:tcPr>
            <w:tcW w:w="713" w:type="dxa"/>
            <w:gridSpan w:val="2"/>
            <w:shd w:val="solid" w:color="FFFFFF" w:fill="auto"/>
          </w:tcPr>
          <w:p w14:paraId="2BC5785F"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2AF3D0B9" w14:textId="77777777" w:rsidTr="003E44E5">
        <w:trPr>
          <w:gridBefore w:val="1"/>
          <w:wBefore w:w="48" w:type="dxa"/>
        </w:trPr>
        <w:tc>
          <w:tcPr>
            <w:tcW w:w="801" w:type="dxa"/>
            <w:gridSpan w:val="2"/>
            <w:shd w:val="solid" w:color="FFFFFF" w:fill="auto"/>
          </w:tcPr>
          <w:p w14:paraId="260FA471"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41244EA7"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28EA4113" w14:textId="3332E307" w:rsidR="00702DB2" w:rsidRPr="00E00062" w:rsidRDefault="00702DB2" w:rsidP="00702DB2">
            <w:pPr>
              <w:pStyle w:val="TAL"/>
              <w:rPr>
                <w:rFonts w:cs="Arial"/>
                <w:sz w:val="16"/>
                <w:szCs w:val="16"/>
              </w:rPr>
            </w:pPr>
            <w:r>
              <w:rPr>
                <w:rFonts w:cs="Arial"/>
                <w:sz w:val="16"/>
                <w:szCs w:val="16"/>
              </w:rPr>
              <w:t>SP-240159</w:t>
            </w:r>
          </w:p>
        </w:tc>
        <w:tc>
          <w:tcPr>
            <w:tcW w:w="568" w:type="dxa"/>
            <w:gridSpan w:val="2"/>
            <w:shd w:val="solid" w:color="FFFFFF" w:fill="auto"/>
          </w:tcPr>
          <w:p w14:paraId="3DCF38AA" w14:textId="77777777" w:rsidR="00702DB2" w:rsidRDefault="00702DB2" w:rsidP="00702DB2">
            <w:pPr>
              <w:pStyle w:val="TAL"/>
              <w:rPr>
                <w:rFonts w:cs="Arial"/>
                <w:sz w:val="16"/>
                <w:szCs w:val="16"/>
              </w:rPr>
            </w:pPr>
            <w:r>
              <w:rPr>
                <w:rFonts w:cs="Arial"/>
                <w:sz w:val="16"/>
                <w:szCs w:val="16"/>
              </w:rPr>
              <w:t>0975</w:t>
            </w:r>
          </w:p>
        </w:tc>
        <w:tc>
          <w:tcPr>
            <w:tcW w:w="426" w:type="dxa"/>
            <w:gridSpan w:val="2"/>
            <w:shd w:val="solid" w:color="FFFFFF" w:fill="auto"/>
          </w:tcPr>
          <w:p w14:paraId="51BDA587"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738408BA"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2B4FBBDC" w14:textId="77777777" w:rsidR="00702DB2" w:rsidRDefault="00702DB2" w:rsidP="00702DB2">
            <w:pPr>
              <w:pStyle w:val="TAL"/>
              <w:rPr>
                <w:rFonts w:cs="Arial"/>
                <w:sz w:val="16"/>
                <w:szCs w:val="16"/>
              </w:rPr>
            </w:pPr>
            <w:r w:rsidRPr="005D5A54">
              <w:rPr>
                <w:rFonts w:cs="Arial"/>
                <w:sz w:val="16"/>
                <w:szCs w:val="16"/>
              </w:rPr>
              <w:t>Introduction Network Slice Replacement - SMF</w:t>
            </w:r>
          </w:p>
        </w:tc>
        <w:tc>
          <w:tcPr>
            <w:tcW w:w="713" w:type="dxa"/>
            <w:gridSpan w:val="2"/>
            <w:shd w:val="solid" w:color="FFFFFF" w:fill="auto"/>
          </w:tcPr>
          <w:p w14:paraId="2CE6BD2A"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5190AAD7" w14:textId="77777777" w:rsidTr="003E44E5">
        <w:trPr>
          <w:gridBefore w:val="1"/>
          <w:wBefore w:w="48" w:type="dxa"/>
        </w:trPr>
        <w:tc>
          <w:tcPr>
            <w:tcW w:w="801" w:type="dxa"/>
            <w:gridSpan w:val="2"/>
            <w:shd w:val="solid" w:color="FFFFFF" w:fill="auto"/>
          </w:tcPr>
          <w:p w14:paraId="669B023A"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63B14DAD"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23FDC130" w14:textId="423C4ABA" w:rsidR="00702DB2" w:rsidRPr="00E00062" w:rsidRDefault="00702DB2" w:rsidP="00702DB2">
            <w:pPr>
              <w:pStyle w:val="TAL"/>
              <w:rPr>
                <w:rFonts w:cs="Arial"/>
                <w:sz w:val="16"/>
                <w:szCs w:val="16"/>
              </w:rPr>
            </w:pPr>
            <w:r>
              <w:rPr>
                <w:rFonts w:cs="Arial"/>
                <w:sz w:val="16"/>
                <w:szCs w:val="16"/>
              </w:rPr>
              <w:t>SP-240159</w:t>
            </w:r>
          </w:p>
        </w:tc>
        <w:tc>
          <w:tcPr>
            <w:tcW w:w="568" w:type="dxa"/>
            <w:gridSpan w:val="2"/>
            <w:shd w:val="solid" w:color="FFFFFF" w:fill="auto"/>
          </w:tcPr>
          <w:p w14:paraId="58E91206" w14:textId="77777777" w:rsidR="00702DB2" w:rsidRDefault="00702DB2" w:rsidP="00702DB2">
            <w:pPr>
              <w:pStyle w:val="TAL"/>
              <w:rPr>
                <w:rFonts w:cs="Arial"/>
                <w:sz w:val="16"/>
                <w:szCs w:val="16"/>
              </w:rPr>
            </w:pPr>
            <w:r>
              <w:rPr>
                <w:rFonts w:cs="Arial"/>
                <w:sz w:val="16"/>
                <w:szCs w:val="16"/>
              </w:rPr>
              <w:t>0976</w:t>
            </w:r>
          </w:p>
        </w:tc>
        <w:tc>
          <w:tcPr>
            <w:tcW w:w="426" w:type="dxa"/>
            <w:gridSpan w:val="2"/>
            <w:shd w:val="solid" w:color="FFFFFF" w:fill="auto"/>
          </w:tcPr>
          <w:p w14:paraId="006543E1"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47E9BE18"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6D2E70C4" w14:textId="77777777" w:rsidR="00702DB2" w:rsidRDefault="00702DB2" w:rsidP="00702DB2">
            <w:pPr>
              <w:pStyle w:val="TAL"/>
              <w:rPr>
                <w:rFonts w:cs="Arial"/>
                <w:sz w:val="16"/>
                <w:szCs w:val="16"/>
              </w:rPr>
            </w:pPr>
            <w:r w:rsidRPr="005D5A54">
              <w:rPr>
                <w:rFonts w:cs="Arial"/>
                <w:sz w:val="16"/>
                <w:szCs w:val="16"/>
              </w:rPr>
              <w:t>Introduction of NS replacement charging -AMF</w:t>
            </w:r>
          </w:p>
        </w:tc>
        <w:tc>
          <w:tcPr>
            <w:tcW w:w="713" w:type="dxa"/>
            <w:gridSpan w:val="2"/>
            <w:shd w:val="solid" w:color="FFFFFF" w:fill="auto"/>
          </w:tcPr>
          <w:p w14:paraId="29A8F375"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14413E28" w14:textId="77777777" w:rsidTr="003E44E5">
        <w:trPr>
          <w:gridBefore w:val="1"/>
          <w:wBefore w:w="48" w:type="dxa"/>
        </w:trPr>
        <w:tc>
          <w:tcPr>
            <w:tcW w:w="801" w:type="dxa"/>
            <w:gridSpan w:val="2"/>
            <w:shd w:val="solid" w:color="FFFFFF" w:fill="auto"/>
          </w:tcPr>
          <w:p w14:paraId="35F6E40E"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5B97C0C8"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67CB8E5F" w14:textId="1E0B8A7A" w:rsidR="00702DB2" w:rsidRPr="00E00062" w:rsidRDefault="00702DB2" w:rsidP="00702DB2">
            <w:pPr>
              <w:pStyle w:val="TAL"/>
              <w:rPr>
                <w:rFonts w:cs="Arial"/>
                <w:sz w:val="16"/>
                <w:szCs w:val="16"/>
              </w:rPr>
            </w:pPr>
            <w:r>
              <w:rPr>
                <w:rFonts w:cs="Arial"/>
                <w:sz w:val="16"/>
                <w:szCs w:val="16"/>
              </w:rPr>
              <w:t>SP-240187</w:t>
            </w:r>
          </w:p>
        </w:tc>
        <w:tc>
          <w:tcPr>
            <w:tcW w:w="568" w:type="dxa"/>
            <w:gridSpan w:val="2"/>
            <w:shd w:val="solid" w:color="FFFFFF" w:fill="auto"/>
          </w:tcPr>
          <w:p w14:paraId="0721CAED" w14:textId="77777777" w:rsidR="00702DB2" w:rsidRDefault="00702DB2" w:rsidP="00702DB2">
            <w:pPr>
              <w:pStyle w:val="TAL"/>
              <w:rPr>
                <w:rFonts w:cs="Arial"/>
                <w:sz w:val="16"/>
                <w:szCs w:val="16"/>
              </w:rPr>
            </w:pPr>
            <w:r>
              <w:rPr>
                <w:rFonts w:cs="Arial"/>
                <w:sz w:val="16"/>
                <w:szCs w:val="16"/>
              </w:rPr>
              <w:t>0978</w:t>
            </w:r>
          </w:p>
        </w:tc>
        <w:tc>
          <w:tcPr>
            <w:tcW w:w="426" w:type="dxa"/>
            <w:gridSpan w:val="2"/>
            <w:shd w:val="solid" w:color="FFFFFF" w:fill="auto"/>
          </w:tcPr>
          <w:p w14:paraId="3672959A"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64E214ED"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5049BC16" w14:textId="77777777" w:rsidR="00702DB2" w:rsidRDefault="00702DB2" w:rsidP="00702DB2">
            <w:pPr>
              <w:pStyle w:val="TAL"/>
              <w:rPr>
                <w:rFonts w:cs="Arial"/>
                <w:sz w:val="16"/>
                <w:szCs w:val="16"/>
              </w:rPr>
            </w:pPr>
            <w:r w:rsidRPr="005D5A54">
              <w:rPr>
                <w:rFonts w:cs="Arial"/>
                <w:sz w:val="16"/>
                <w:szCs w:val="16"/>
              </w:rPr>
              <w:t>Rel-18 CR 32.298 Add TSN specific charging information to CDR</w:t>
            </w:r>
          </w:p>
        </w:tc>
        <w:tc>
          <w:tcPr>
            <w:tcW w:w="713" w:type="dxa"/>
            <w:gridSpan w:val="2"/>
            <w:shd w:val="solid" w:color="FFFFFF" w:fill="auto"/>
          </w:tcPr>
          <w:p w14:paraId="37C178BA"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5735D580" w14:textId="77777777" w:rsidTr="003E44E5">
        <w:trPr>
          <w:gridBefore w:val="1"/>
          <w:wBefore w:w="48" w:type="dxa"/>
        </w:trPr>
        <w:tc>
          <w:tcPr>
            <w:tcW w:w="801" w:type="dxa"/>
            <w:gridSpan w:val="2"/>
            <w:shd w:val="solid" w:color="FFFFFF" w:fill="auto"/>
          </w:tcPr>
          <w:p w14:paraId="25FA3C0E"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0BDEAF6B"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78FC5689" w14:textId="3BCC3A0B" w:rsidR="00702DB2" w:rsidRPr="00E00062" w:rsidRDefault="00702DB2" w:rsidP="00702DB2">
            <w:pPr>
              <w:pStyle w:val="TAL"/>
              <w:rPr>
                <w:rFonts w:cs="Arial"/>
                <w:sz w:val="16"/>
                <w:szCs w:val="16"/>
              </w:rPr>
            </w:pPr>
            <w:r>
              <w:rPr>
                <w:rFonts w:cs="Arial"/>
                <w:sz w:val="16"/>
                <w:szCs w:val="16"/>
              </w:rPr>
              <w:t>SP-240151</w:t>
            </w:r>
          </w:p>
        </w:tc>
        <w:tc>
          <w:tcPr>
            <w:tcW w:w="568" w:type="dxa"/>
            <w:gridSpan w:val="2"/>
            <w:shd w:val="solid" w:color="FFFFFF" w:fill="auto"/>
          </w:tcPr>
          <w:p w14:paraId="0390CE98" w14:textId="77777777" w:rsidR="00702DB2" w:rsidRDefault="00702DB2" w:rsidP="00702DB2">
            <w:pPr>
              <w:pStyle w:val="TAL"/>
              <w:rPr>
                <w:rFonts w:cs="Arial"/>
                <w:sz w:val="16"/>
                <w:szCs w:val="16"/>
              </w:rPr>
            </w:pPr>
            <w:r>
              <w:rPr>
                <w:rFonts w:cs="Arial"/>
                <w:sz w:val="16"/>
                <w:szCs w:val="16"/>
              </w:rPr>
              <w:t>0982</w:t>
            </w:r>
          </w:p>
        </w:tc>
        <w:tc>
          <w:tcPr>
            <w:tcW w:w="426" w:type="dxa"/>
            <w:gridSpan w:val="2"/>
            <w:shd w:val="solid" w:color="FFFFFF" w:fill="auto"/>
          </w:tcPr>
          <w:p w14:paraId="65524468"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2017238C"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32BB7C90" w14:textId="77777777" w:rsidR="00702DB2" w:rsidRDefault="00702DB2" w:rsidP="00702DB2">
            <w:pPr>
              <w:pStyle w:val="TAL"/>
              <w:rPr>
                <w:rFonts w:cs="Arial"/>
                <w:sz w:val="16"/>
                <w:szCs w:val="16"/>
              </w:rPr>
            </w:pPr>
            <w:r w:rsidRPr="003F58D4">
              <w:rPr>
                <w:rFonts w:cs="Arial"/>
                <w:sz w:val="16"/>
                <w:szCs w:val="16"/>
              </w:rPr>
              <w:t>Add MB-SMF as NetworkFunctionality</w:t>
            </w:r>
          </w:p>
        </w:tc>
        <w:tc>
          <w:tcPr>
            <w:tcW w:w="713" w:type="dxa"/>
            <w:gridSpan w:val="2"/>
            <w:shd w:val="solid" w:color="FFFFFF" w:fill="auto"/>
          </w:tcPr>
          <w:p w14:paraId="5DA67DD2"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34DA7322" w14:textId="77777777" w:rsidTr="003E44E5">
        <w:trPr>
          <w:gridBefore w:val="1"/>
          <w:wBefore w:w="48" w:type="dxa"/>
        </w:trPr>
        <w:tc>
          <w:tcPr>
            <w:tcW w:w="801" w:type="dxa"/>
            <w:gridSpan w:val="2"/>
            <w:shd w:val="solid" w:color="FFFFFF" w:fill="auto"/>
          </w:tcPr>
          <w:p w14:paraId="474C8523"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5D9C704C"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558CF29E" w14:textId="24DB9C07" w:rsidR="00702DB2" w:rsidRPr="00E00062" w:rsidRDefault="00702DB2" w:rsidP="00702DB2">
            <w:pPr>
              <w:pStyle w:val="TAL"/>
              <w:rPr>
                <w:rFonts w:cs="Arial"/>
                <w:sz w:val="16"/>
                <w:szCs w:val="16"/>
              </w:rPr>
            </w:pPr>
            <w:r>
              <w:rPr>
                <w:rFonts w:cs="Arial"/>
                <w:sz w:val="16"/>
                <w:szCs w:val="16"/>
              </w:rPr>
              <w:t>SP-240165</w:t>
            </w:r>
          </w:p>
        </w:tc>
        <w:tc>
          <w:tcPr>
            <w:tcW w:w="568" w:type="dxa"/>
            <w:gridSpan w:val="2"/>
            <w:shd w:val="solid" w:color="FFFFFF" w:fill="auto"/>
          </w:tcPr>
          <w:p w14:paraId="1B447D87" w14:textId="77777777" w:rsidR="00702DB2" w:rsidRDefault="00702DB2" w:rsidP="00702DB2">
            <w:pPr>
              <w:pStyle w:val="TAL"/>
              <w:rPr>
                <w:rFonts w:cs="Arial"/>
                <w:sz w:val="16"/>
                <w:szCs w:val="16"/>
              </w:rPr>
            </w:pPr>
            <w:r>
              <w:rPr>
                <w:rFonts w:cs="Arial"/>
                <w:sz w:val="16"/>
                <w:szCs w:val="16"/>
              </w:rPr>
              <w:t>0983</w:t>
            </w:r>
          </w:p>
        </w:tc>
        <w:tc>
          <w:tcPr>
            <w:tcW w:w="426" w:type="dxa"/>
            <w:gridSpan w:val="2"/>
            <w:shd w:val="solid" w:color="FFFFFF" w:fill="auto"/>
          </w:tcPr>
          <w:p w14:paraId="2D906DA0"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18CA54D7"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25257B0C" w14:textId="77777777" w:rsidR="00702DB2" w:rsidRDefault="00702DB2" w:rsidP="00702DB2">
            <w:pPr>
              <w:pStyle w:val="TAL"/>
              <w:rPr>
                <w:rFonts w:cs="Arial"/>
                <w:sz w:val="16"/>
                <w:szCs w:val="16"/>
              </w:rPr>
            </w:pPr>
            <w:r w:rsidRPr="003F58D4">
              <w:rPr>
                <w:rFonts w:cs="Arial"/>
                <w:sz w:val="16"/>
                <w:szCs w:val="16"/>
              </w:rPr>
              <w:t>Rel-18 CR 32.298 Clarify the charging information for SNPN Charging</w:t>
            </w:r>
          </w:p>
        </w:tc>
        <w:tc>
          <w:tcPr>
            <w:tcW w:w="713" w:type="dxa"/>
            <w:gridSpan w:val="2"/>
            <w:shd w:val="solid" w:color="FFFFFF" w:fill="auto"/>
          </w:tcPr>
          <w:p w14:paraId="29EE4504"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33CB4686" w14:textId="77777777" w:rsidTr="003E44E5">
        <w:trPr>
          <w:gridBefore w:val="1"/>
          <w:wBefore w:w="48" w:type="dxa"/>
        </w:trPr>
        <w:tc>
          <w:tcPr>
            <w:tcW w:w="801" w:type="dxa"/>
            <w:gridSpan w:val="2"/>
            <w:shd w:val="solid" w:color="FFFFFF" w:fill="auto"/>
          </w:tcPr>
          <w:p w14:paraId="3B7FC089"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2F0A11CD"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3059AAA2" w14:textId="17FD7ED4" w:rsidR="00702DB2" w:rsidRPr="00E00062" w:rsidRDefault="00702DB2" w:rsidP="00702DB2">
            <w:pPr>
              <w:pStyle w:val="TAL"/>
              <w:rPr>
                <w:rFonts w:cs="Arial"/>
                <w:sz w:val="16"/>
                <w:szCs w:val="16"/>
              </w:rPr>
            </w:pPr>
            <w:r>
              <w:rPr>
                <w:rFonts w:cs="Arial"/>
                <w:sz w:val="16"/>
                <w:szCs w:val="16"/>
              </w:rPr>
              <w:t>SP-240151</w:t>
            </w:r>
          </w:p>
        </w:tc>
        <w:tc>
          <w:tcPr>
            <w:tcW w:w="568" w:type="dxa"/>
            <w:gridSpan w:val="2"/>
            <w:shd w:val="solid" w:color="FFFFFF" w:fill="auto"/>
          </w:tcPr>
          <w:p w14:paraId="7AF3D56D" w14:textId="77777777" w:rsidR="00702DB2" w:rsidRDefault="00702DB2" w:rsidP="00702DB2">
            <w:pPr>
              <w:pStyle w:val="TAL"/>
              <w:rPr>
                <w:rFonts w:cs="Arial"/>
                <w:sz w:val="16"/>
                <w:szCs w:val="16"/>
              </w:rPr>
            </w:pPr>
            <w:r>
              <w:rPr>
                <w:rFonts w:cs="Arial"/>
                <w:sz w:val="16"/>
                <w:szCs w:val="16"/>
              </w:rPr>
              <w:t>0984</w:t>
            </w:r>
          </w:p>
        </w:tc>
        <w:tc>
          <w:tcPr>
            <w:tcW w:w="426" w:type="dxa"/>
            <w:gridSpan w:val="2"/>
            <w:shd w:val="solid" w:color="FFFFFF" w:fill="auto"/>
          </w:tcPr>
          <w:p w14:paraId="774FA8DC"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460E0046"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222D5D1E" w14:textId="77777777" w:rsidR="00702DB2" w:rsidRDefault="00702DB2" w:rsidP="00702DB2">
            <w:pPr>
              <w:pStyle w:val="TAL"/>
              <w:rPr>
                <w:rFonts w:cs="Arial"/>
                <w:sz w:val="16"/>
                <w:szCs w:val="16"/>
              </w:rPr>
            </w:pPr>
            <w:r w:rsidRPr="003F58D4">
              <w:rPr>
                <w:rFonts w:cs="Arial"/>
                <w:sz w:val="16"/>
                <w:szCs w:val="16"/>
              </w:rPr>
              <w:t>Rel-18 CR 32.298 Update CHF CDRs for MB-SMF supported 5G MBS charging</w:t>
            </w:r>
          </w:p>
        </w:tc>
        <w:tc>
          <w:tcPr>
            <w:tcW w:w="713" w:type="dxa"/>
            <w:gridSpan w:val="2"/>
            <w:shd w:val="solid" w:color="FFFFFF" w:fill="auto"/>
          </w:tcPr>
          <w:p w14:paraId="4159F9A7"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6F8A8611" w14:textId="77777777" w:rsidTr="003E44E5">
        <w:trPr>
          <w:gridBefore w:val="1"/>
          <w:wBefore w:w="48" w:type="dxa"/>
        </w:trPr>
        <w:tc>
          <w:tcPr>
            <w:tcW w:w="801" w:type="dxa"/>
            <w:gridSpan w:val="2"/>
            <w:shd w:val="solid" w:color="FFFFFF" w:fill="auto"/>
          </w:tcPr>
          <w:p w14:paraId="185D47C4"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4D96EFD0"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327ACE96" w14:textId="72F74D06" w:rsidR="00702DB2" w:rsidRPr="00E00062" w:rsidRDefault="00702DB2" w:rsidP="00702DB2">
            <w:pPr>
              <w:pStyle w:val="TAL"/>
              <w:rPr>
                <w:rFonts w:cs="Arial"/>
                <w:sz w:val="16"/>
                <w:szCs w:val="16"/>
              </w:rPr>
            </w:pPr>
            <w:r>
              <w:rPr>
                <w:rFonts w:cs="Arial"/>
                <w:sz w:val="16"/>
                <w:szCs w:val="16"/>
              </w:rPr>
              <w:t>SP-240151</w:t>
            </w:r>
          </w:p>
        </w:tc>
        <w:tc>
          <w:tcPr>
            <w:tcW w:w="568" w:type="dxa"/>
            <w:gridSpan w:val="2"/>
            <w:shd w:val="solid" w:color="FFFFFF" w:fill="auto"/>
          </w:tcPr>
          <w:p w14:paraId="2C542A08" w14:textId="77777777" w:rsidR="00702DB2" w:rsidRDefault="00702DB2" w:rsidP="00702DB2">
            <w:pPr>
              <w:pStyle w:val="TAL"/>
              <w:rPr>
                <w:rFonts w:cs="Arial"/>
                <w:sz w:val="16"/>
                <w:szCs w:val="16"/>
              </w:rPr>
            </w:pPr>
            <w:r>
              <w:rPr>
                <w:rFonts w:cs="Arial"/>
                <w:sz w:val="16"/>
                <w:szCs w:val="16"/>
              </w:rPr>
              <w:t>0985</w:t>
            </w:r>
          </w:p>
        </w:tc>
        <w:tc>
          <w:tcPr>
            <w:tcW w:w="426" w:type="dxa"/>
            <w:gridSpan w:val="2"/>
            <w:shd w:val="solid" w:color="FFFFFF" w:fill="auto"/>
          </w:tcPr>
          <w:p w14:paraId="33DD5112"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4C7BE30D" w14:textId="77777777" w:rsidR="00702DB2" w:rsidRPr="003F58D4"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47C23673" w14:textId="77777777" w:rsidR="00702DB2" w:rsidRDefault="00702DB2" w:rsidP="00702DB2">
            <w:pPr>
              <w:pStyle w:val="TAL"/>
              <w:rPr>
                <w:rFonts w:cs="Arial"/>
                <w:sz w:val="16"/>
                <w:szCs w:val="16"/>
              </w:rPr>
            </w:pPr>
            <w:r w:rsidRPr="003F58D4">
              <w:rPr>
                <w:rFonts w:cs="Arial"/>
                <w:sz w:val="16"/>
                <w:szCs w:val="16"/>
              </w:rPr>
              <w:t>Rel-18 CR 32.298 Update CHF CDRs for SMF supported 5G MBS charging</w:t>
            </w:r>
          </w:p>
        </w:tc>
        <w:tc>
          <w:tcPr>
            <w:tcW w:w="713" w:type="dxa"/>
            <w:gridSpan w:val="2"/>
            <w:shd w:val="solid" w:color="FFFFFF" w:fill="auto"/>
          </w:tcPr>
          <w:p w14:paraId="00AFB39F"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006DCB60" w14:textId="77777777" w:rsidTr="003E44E5">
        <w:trPr>
          <w:gridBefore w:val="1"/>
          <w:wBefore w:w="48" w:type="dxa"/>
        </w:trPr>
        <w:tc>
          <w:tcPr>
            <w:tcW w:w="801" w:type="dxa"/>
            <w:gridSpan w:val="2"/>
            <w:shd w:val="solid" w:color="FFFFFF" w:fill="auto"/>
          </w:tcPr>
          <w:p w14:paraId="304639EE"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1129394E"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758810A4" w14:textId="1452E05C" w:rsidR="00702DB2" w:rsidRPr="00E00062" w:rsidRDefault="00702DB2" w:rsidP="00702DB2">
            <w:pPr>
              <w:pStyle w:val="TAL"/>
              <w:rPr>
                <w:rFonts w:cs="Arial"/>
                <w:sz w:val="16"/>
                <w:szCs w:val="16"/>
              </w:rPr>
            </w:pPr>
            <w:r>
              <w:rPr>
                <w:rFonts w:cs="Arial"/>
                <w:sz w:val="16"/>
                <w:szCs w:val="16"/>
              </w:rPr>
              <w:t>SP-240147</w:t>
            </w:r>
          </w:p>
        </w:tc>
        <w:tc>
          <w:tcPr>
            <w:tcW w:w="568" w:type="dxa"/>
            <w:gridSpan w:val="2"/>
            <w:shd w:val="solid" w:color="FFFFFF" w:fill="auto"/>
          </w:tcPr>
          <w:p w14:paraId="7FF36354" w14:textId="77777777" w:rsidR="00702DB2" w:rsidRDefault="00702DB2" w:rsidP="00702DB2">
            <w:pPr>
              <w:pStyle w:val="TAL"/>
              <w:rPr>
                <w:rFonts w:cs="Arial"/>
                <w:sz w:val="16"/>
                <w:szCs w:val="16"/>
              </w:rPr>
            </w:pPr>
            <w:r>
              <w:rPr>
                <w:rFonts w:cs="Arial"/>
                <w:sz w:val="16"/>
                <w:szCs w:val="16"/>
              </w:rPr>
              <w:t>0986</w:t>
            </w:r>
          </w:p>
        </w:tc>
        <w:tc>
          <w:tcPr>
            <w:tcW w:w="426" w:type="dxa"/>
            <w:gridSpan w:val="2"/>
            <w:shd w:val="solid" w:color="FFFFFF" w:fill="auto"/>
          </w:tcPr>
          <w:p w14:paraId="3736822E"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412CF182"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7439D70C" w14:textId="77777777" w:rsidR="00702DB2" w:rsidRDefault="00702DB2" w:rsidP="00702DB2">
            <w:pPr>
              <w:pStyle w:val="TAL"/>
              <w:rPr>
                <w:rFonts w:cs="Arial"/>
                <w:sz w:val="16"/>
                <w:szCs w:val="16"/>
              </w:rPr>
            </w:pPr>
            <w:r w:rsidRPr="00BD2E48">
              <w:rPr>
                <w:rFonts w:cs="Arial"/>
                <w:sz w:val="16"/>
                <w:szCs w:val="16"/>
              </w:rPr>
              <w:t xml:space="preserve">Add </w:t>
            </w:r>
            <w:r w:rsidRPr="00BD2E48">
              <w:rPr>
                <w:rFonts w:cs="Arial" w:hint="eastAsia"/>
                <w:sz w:val="16"/>
                <w:szCs w:val="16"/>
              </w:rPr>
              <w:t xml:space="preserve">the support of </w:t>
            </w:r>
            <w:r w:rsidRPr="00BD2E48">
              <w:rPr>
                <w:rFonts w:cs="Arial"/>
                <w:sz w:val="16"/>
                <w:szCs w:val="16"/>
              </w:rPr>
              <w:t>5G satellite</w:t>
            </w:r>
            <w:r w:rsidRPr="00BD2E48">
              <w:rPr>
                <w:rFonts w:cs="Arial" w:hint="eastAsia"/>
                <w:sz w:val="16"/>
                <w:szCs w:val="16"/>
              </w:rPr>
              <w:t xml:space="preserve"> access charging</w:t>
            </w:r>
            <w:r w:rsidRPr="00BD2E48">
              <w:rPr>
                <w:rFonts w:cs="Arial"/>
                <w:sz w:val="16"/>
                <w:szCs w:val="16"/>
              </w:rPr>
              <w:t xml:space="preserve">  to CHF CDR</w:t>
            </w:r>
          </w:p>
        </w:tc>
        <w:tc>
          <w:tcPr>
            <w:tcW w:w="713" w:type="dxa"/>
            <w:gridSpan w:val="2"/>
            <w:shd w:val="solid" w:color="FFFFFF" w:fill="auto"/>
          </w:tcPr>
          <w:p w14:paraId="69FBEADB"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68B023E6" w14:textId="77777777" w:rsidTr="003E44E5">
        <w:trPr>
          <w:gridBefore w:val="1"/>
          <w:wBefore w:w="48" w:type="dxa"/>
        </w:trPr>
        <w:tc>
          <w:tcPr>
            <w:tcW w:w="801" w:type="dxa"/>
            <w:gridSpan w:val="2"/>
            <w:shd w:val="solid" w:color="FFFFFF" w:fill="auto"/>
          </w:tcPr>
          <w:p w14:paraId="0F1FC000"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5015743A"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6218AB33" w14:textId="4A75E298" w:rsidR="00702DB2" w:rsidRPr="00E00062" w:rsidRDefault="00702DB2" w:rsidP="00702DB2">
            <w:pPr>
              <w:pStyle w:val="TAL"/>
              <w:rPr>
                <w:rFonts w:cs="Arial"/>
                <w:sz w:val="16"/>
                <w:szCs w:val="16"/>
              </w:rPr>
            </w:pPr>
            <w:r>
              <w:rPr>
                <w:rFonts w:cs="Arial"/>
                <w:sz w:val="16"/>
                <w:szCs w:val="16"/>
              </w:rPr>
              <w:t>SP-240148</w:t>
            </w:r>
          </w:p>
        </w:tc>
        <w:tc>
          <w:tcPr>
            <w:tcW w:w="568" w:type="dxa"/>
            <w:gridSpan w:val="2"/>
            <w:shd w:val="solid" w:color="FFFFFF" w:fill="auto"/>
          </w:tcPr>
          <w:p w14:paraId="676CA8AE" w14:textId="77777777" w:rsidR="00702DB2" w:rsidRDefault="00702DB2" w:rsidP="00702DB2">
            <w:pPr>
              <w:pStyle w:val="TAL"/>
              <w:rPr>
                <w:rFonts w:cs="Arial"/>
                <w:sz w:val="16"/>
                <w:szCs w:val="16"/>
              </w:rPr>
            </w:pPr>
            <w:r>
              <w:rPr>
                <w:rFonts w:cs="Arial"/>
                <w:sz w:val="16"/>
                <w:szCs w:val="16"/>
              </w:rPr>
              <w:t>0987</w:t>
            </w:r>
          </w:p>
        </w:tc>
        <w:tc>
          <w:tcPr>
            <w:tcW w:w="426" w:type="dxa"/>
            <w:gridSpan w:val="2"/>
            <w:shd w:val="solid" w:color="FFFFFF" w:fill="auto"/>
          </w:tcPr>
          <w:p w14:paraId="4E8FFD4B"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04F4F72C"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44BB0D0E" w14:textId="77777777" w:rsidR="00702DB2" w:rsidRDefault="00702DB2" w:rsidP="00702DB2">
            <w:pPr>
              <w:pStyle w:val="TAL"/>
              <w:rPr>
                <w:rFonts w:cs="Arial"/>
                <w:sz w:val="16"/>
                <w:szCs w:val="16"/>
              </w:rPr>
            </w:pPr>
            <w:r w:rsidRPr="00BD2E48">
              <w:rPr>
                <w:rFonts w:cs="Arial"/>
                <w:sz w:val="16"/>
                <w:szCs w:val="16"/>
              </w:rPr>
              <w:t>Add 5G satellite</w:t>
            </w:r>
            <w:r w:rsidRPr="00BD2E48">
              <w:rPr>
                <w:rFonts w:cs="Arial" w:hint="eastAsia"/>
                <w:sz w:val="16"/>
                <w:szCs w:val="16"/>
              </w:rPr>
              <w:t xml:space="preserve"> backhaul charging</w:t>
            </w:r>
            <w:r w:rsidRPr="00BD2E48">
              <w:rPr>
                <w:rFonts w:cs="Arial"/>
                <w:sz w:val="16"/>
                <w:szCs w:val="16"/>
              </w:rPr>
              <w:t xml:space="preserve"> to CHF CDR</w:t>
            </w:r>
          </w:p>
        </w:tc>
        <w:tc>
          <w:tcPr>
            <w:tcW w:w="713" w:type="dxa"/>
            <w:gridSpan w:val="2"/>
            <w:shd w:val="solid" w:color="FFFFFF" w:fill="auto"/>
          </w:tcPr>
          <w:p w14:paraId="56F0A328"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0DCC1855" w14:textId="77777777" w:rsidTr="003E44E5">
        <w:trPr>
          <w:gridBefore w:val="1"/>
          <w:wBefore w:w="48" w:type="dxa"/>
        </w:trPr>
        <w:tc>
          <w:tcPr>
            <w:tcW w:w="801" w:type="dxa"/>
            <w:gridSpan w:val="2"/>
            <w:shd w:val="solid" w:color="FFFFFF" w:fill="auto"/>
          </w:tcPr>
          <w:p w14:paraId="485E1DC0"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5DA81781"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149A9804" w14:textId="2782AB66" w:rsidR="00702DB2" w:rsidRPr="00E00062" w:rsidRDefault="00702DB2" w:rsidP="00702DB2">
            <w:pPr>
              <w:pStyle w:val="TAL"/>
              <w:rPr>
                <w:rFonts w:cs="Arial"/>
                <w:sz w:val="16"/>
                <w:szCs w:val="16"/>
              </w:rPr>
            </w:pPr>
            <w:r>
              <w:rPr>
                <w:rFonts w:cs="Arial"/>
                <w:sz w:val="16"/>
                <w:szCs w:val="16"/>
              </w:rPr>
              <w:t>SP-240183</w:t>
            </w:r>
          </w:p>
        </w:tc>
        <w:tc>
          <w:tcPr>
            <w:tcW w:w="568" w:type="dxa"/>
            <w:gridSpan w:val="2"/>
            <w:shd w:val="solid" w:color="FFFFFF" w:fill="auto"/>
          </w:tcPr>
          <w:p w14:paraId="09C6975D" w14:textId="77777777" w:rsidR="00702DB2" w:rsidRDefault="00702DB2" w:rsidP="00702DB2">
            <w:pPr>
              <w:pStyle w:val="TAL"/>
              <w:rPr>
                <w:rFonts w:cs="Arial"/>
                <w:sz w:val="16"/>
                <w:szCs w:val="16"/>
              </w:rPr>
            </w:pPr>
            <w:r>
              <w:rPr>
                <w:rFonts w:cs="Arial"/>
                <w:sz w:val="16"/>
                <w:szCs w:val="16"/>
              </w:rPr>
              <w:t>0991</w:t>
            </w:r>
          </w:p>
        </w:tc>
        <w:tc>
          <w:tcPr>
            <w:tcW w:w="426" w:type="dxa"/>
            <w:gridSpan w:val="2"/>
            <w:shd w:val="solid" w:color="FFFFFF" w:fill="auto"/>
          </w:tcPr>
          <w:p w14:paraId="22A99052" w14:textId="77777777" w:rsidR="00702DB2" w:rsidRDefault="00702DB2" w:rsidP="00702DB2">
            <w:pPr>
              <w:pStyle w:val="TAL"/>
              <w:rPr>
                <w:rFonts w:cs="Arial"/>
                <w:sz w:val="16"/>
                <w:szCs w:val="16"/>
              </w:rPr>
            </w:pPr>
            <w:r>
              <w:rPr>
                <w:rFonts w:cs="Arial"/>
                <w:sz w:val="16"/>
                <w:szCs w:val="16"/>
              </w:rPr>
              <w:t>-</w:t>
            </w:r>
          </w:p>
        </w:tc>
        <w:tc>
          <w:tcPr>
            <w:tcW w:w="426" w:type="dxa"/>
            <w:gridSpan w:val="2"/>
            <w:shd w:val="solid" w:color="FFFFFF" w:fill="auto"/>
          </w:tcPr>
          <w:p w14:paraId="5E1262D8" w14:textId="77777777" w:rsidR="00702DB2" w:rsidRDefault="00702DB2" w:rsidP="00702DB2">
            <w:pPr>
              <w:pStyle w:val="TAL"/>
              <w:rPr>
                <w:rFonts w:cs="Arial"/>
                <w:sz w:val="16"/>
                <w:szCs w:val="16"/>
              </w:rPr>
            </w:pPr>
            <w:r>
              <w:rPr>
                <w:rFonts w:cs="Arial"/>
                <w:sz w:val="16"/>
                <w:szCs w:val="16"/>
              </w:rPr>
              <w:t>A</w:t>
            </w:r>
          </w:p>
        </w:tc>
        <w:tc>
          <w:tcPr>
            <w:tcW w:w="4821" w:type="dxa"/>
            <w:gridSpan w:val="2"/>
            <w:shd w:val="solid" w:color="FFFFFF" w:fill="auto"/>
          </w:tcPr>
          <w:p w14:paraId="0266D622" w14:textId="77777777" w:rsidR="00702DB2" w:rsidRDefault="00702DB2" w:rsidP="00702DB2">
            <w:pPr>
              <w:pStyle w:val="TAL"/>
              <w:rPr>
                <w:rFonts w:cs="Arial"/>
                <w:sz w:val="16"/>
                <w:szCs w:val="16"/>
              </w:rPr>
            </w:pPr>
            <w:r w:rsidRPr="00BD2E48">
              <w:rPr>
                <w:rFonts w:cs="Arial"/>
                <w:sz w:val="16"/>
                <w:szCs w:val="16"/>
              </w:rPr>
              <w:t>Rel-18 CR 32.298 Correction of iPTextV6Address</w:t>
            </w:r>
          </w:p>
        </w:tc>
        <w:tc>
          <w:tcPr>
            <w:tcW w:w="713" w:type="dxa"/>
            <w:gridSpan w:val="2"/>
            <w:shd w:val="solid" w:color="FFFFFF" w:fill="auto"/>
          </w:tcPr>
          <w:p w14:paraId="3E318BC7"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678E16C6" w14:textId="77777777" w:rsidTr="003E44E5">
        <w:trPr>
          <w:gridBefore w:val="1"/>
          <w:wBefore w:w="48" w:type="dxa"/>
        </w:trPr>
        <w:tc>
          <w:tcPr>
            <w:tcW w:w="801" w:type="dxa"/>
            <w:gridSpan w:val="2"/>
            <w:shd w:val="solid" w:color="FFFFFF" w:fill="auto"/>
          </w:tcPr>
          <w:p w14:paraId="69CE207C"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23C12A50"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4480FCCE" w14:textId="5AF63B26" w:rsidR="00702DB2" w:rsidRPr="00E00062" w:rsidRDefault="00702DB2" w:rsidP="00702DB2">
            <w:pPr>
              <w:pStyle w:val="TAL"/>
              <w:rPr>
                <w:rFonts w:cs="Arial"/>
                <w:sz w:val="16"/>
                <w:szCs w:val="16"/>
              </w:rPr>
            </w:pPr>
            <w:r>
              <w:rPr>
                <w:rFonts w:cs="Arial"/>
                <w:sz w:val="16"/>
                <w:szCs w:val="16"/>
              </w:rPr>
              <w:t>SP-240157</w:t>
            </w:r>
          </w:p>
        </w:tc>
        <w:tc>
          <w:tcPr>
            <w:tcW w:w="568" w:type="dxa"/>
            <w:gridSpan w:val="2"/>
            <w:shd w:val="solid" w:color="FFFFFF" w:fill="auto"/>
          </w:tcPr>
          <w:p w14:paraId="236F3817" w14:textId="77777777" w:rsidR="00702DB2" w:rsidRDefault="00702DB2" w:rsidP="00702DB2">
            <w:pPr>
              <w:pStyle w:val="TAL"/>
              <w:rPr>
                <w:rFonts w:cs="Arial"/>
                <w:sz w:val="16"/>
                <w:szCs w:val="16"/>
              </w:rPr>
            </w:pPr>
            <w:r>
              <w:rPr>
                <w:rFonts w:cs="Arial"/>
                <w:sz w:val="16"/>
                <w:szCs w:val="16"/>
              </w:rPr>
              <w:t>0992</w:t>
            </w:r>
          </w:p>
        </w:tc>
        <w:tc>
          <w:tcPr>
            <w:tcW w:w="426" w:type="dxa"/>
            <w:gridSpan w:val="2"/>
            <w:shd w:val="solid" w:color="FFFFFF" w:fill="auto"/>
          </w:tcPr>
          <w:p w14:paraId="7CC7883E"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0DC2B414"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018318FE" w14:textId="77777777" w:rsidR="00702DB2" w:rsidRDefault="00702DB2" w:rsidP="00702DB2">
            <w:pPr>
              <w:pStyle w:val="TAL"/>
              <w:rPr>
                <w:rFonts w:cs="Arial"/>
                <w:sz w:val="16"/>
                <w:szCs w:val="16"/>
              </w:rPr>
            </w:pPr>
            <w:r w:rsidRPr="00BD2E48">
              <w:rPr>
                <w:rFonts w:cs="Arial"/>
                <w:sz w:val="16"/>
                <w:szCs w:val="16"/>
              </w:rPr>
              <w:t>Rel-18 CR 32.298 Addition of inter-CHF information</w:t>
            </w:r>
          </w:p>
        </w:tc>
        <w:tc>
          <w:tcPr>
            <w:tcW w:w="713" w:type="dxa"/>
            <w:gridSpan w:val="2"/>
            <w:shd w:val="solid" w:color="FFFFFF" w:fill="auto"/>
          </w:tcPr>
          <w:p w14:paraId="1D6284D1"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603CA21C" w14:textId="77777777" w:rsidTr="003E44E5">
        <w:trPr>
          <w:gridBefore w:val="1"/>
          <w:wBefore w:w="48" w:type="dxa"/>
        </w:trPr>
        <w:tc>
          <w:tcPr>
            <w:tcW w:w="801" w:type="dxa"/>
            <w:gridSpan w:val="2"/>
            <w:shd w:val="solid" w:color="FFFFFF" w:fill="auto"/>
          </w:tcPr>
          <w:p w14:paraId="510C8EE5"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69D2CAFE"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56C27060" w14:textId="33480B81" w:rsidR="00702DB2" w:rsidRPr="00E00062" w:rsidRDefault="00702DB2" w:rsidP="00702DB2">
            <w:pPr>
              <w:pStyle w:val="TAL"/>
              <w:rPr>
                <w:rFonts w:cs="Arial"/>
                <w:sz w:val="16"/>
                <w:szCs w:val="16"/>
              </w:rPr>
            </w:pPr>
            <w:r>
              <w:rPr>
                <w:rFonts w:cs="Arial"/>
                <w:sz w:val="16"/>
                <w:szCs w:val="16"/>
              </w:rPr>
              <w:t>SP-240177</w:t>
            </w:r>
          </w:p>
        </w:tc>
        <w:tc>
          <w:tcPr>
            <w:tcW w:w="568" w:type="dxa"/>
            <w:gridSpan w:val="2"/>
            <w:shd w:val="solid" w:color="FFFFFF" w:fill="auto"/>
          </w:tcPr>
          <w:p w14:paraId="7C5E079C" w14:textId="77777777" w:rsidR="00702DB2" w:rsidRDefault="00702DB2" w:rsidP="00702DB2">
            <w:pPr>
              <w:pStyle w:val="TAL"/>
              <w:rPr>
                <w:rFonts w:cs="Arial"/>
                <w:sz w:val="16"/>
                <w:szCs w:val="16"/>
              </w:rPr>
            </w:pPr>
            <w:r>
              <w:rPr>
                <w:rFonts w:cs="Arial"/>
                <w:sz w:val="16"/>
                <w:szCs w:val="16"/>
              </w:rPr>
              <w:t>0993</w:t>
            </w:r>
          </w:p>
        </w:tc>
        <w:tc>
          <w:tcPr>
            <w:tcW w:w="426" w:type="dxa"/>
            <w:gridSpan w:val="2"/>
            <w:shd w:val="solid" w:color="FFFFFF" w:fill="auto"/>
          </w:tcPr>
          <w:p w14:paraId="3E56EBBA" w14:textId="77777777" w:rsidR="00702DB2" w:rsidRDefault="00702DB2" w:rsidP="00702DB2">
            <w:pPr>
              <w:pStyle w:val="TAL"/>
              <w:rPr>
                <w:rFonts w:cs="Arial"/>
                <w:sz w:val="16"/>
                <w:szCs w:val="16"/>
              </w:rPr>
            </w:pPr>
            <w:r>
              <w:rPr>
                <w:rFonts w:cs="Arial"/>
                <w:sz w:val="16"/>
                <w:szCs w:val="16"/>
              </w:rPr>
              <w:t>1</w:t>
            </w:r>
          </w:p>
        </w:tc>
        <w:tc>
          <w:tcPr>
            <w:tcW w:w="426" w:type="dxa"/>
            <w:gridSpan w:val="2"/>
            <w:shd w:val="solid" w:color="FFFFFF" w:fill="auto"/>
          </w:tcPr>
          <w:p w14:paraId="279E0262" w14:textId="77777777" w:rsidR="00702DB2" w:rsidRDefault="00702DB2" w:rsidP="00702DB2">
            <w:pPr>
              <w:pStyle w:val="TAL"/>
              <w:rPr>
                <w:rFonts w:cs="Arial"/>
                <w:sz w:val="16"/>
                <w:szCs w:val="16"/>
              </w:rPr>
            </w:pPr>
            <w:r>
              <w:rPr>
                <w:rFonts w:cs="Arial"/>
                <w:sz w:val="16"/>
                <w:szCs w:val="16"/>
              </w:rPr>
              <w:t>B</w:t>
            </w:r>
          </w:p>
        </w:tc>
        <w:tc>
          <w:tcPr>
            <w:tcW w:w="4821" w:type="dxa"/>
            <w:gridSpan w:val="2"/>
            <w:shd w:val="solid" w:color="FFFFFF" w:fill="auto"/>
          </w:tcPr>
          <w:p w14:paraId="73CE2BD6" w14:textId="77777777" w:rsidR="00702DB2" w:rsidRDefault="00702DB2" w:rsidP="00702DB2">
            <w:pPr>
              <w:pStyle w:val="TAL"/>
              <w:rPr>
                <w:rFonts w:cs="Arial"/>
                <w:sz w:val="16"/>
                <w:szCs w:val="16"/>
              </w:rPr>
            </w:pPr>
            <w:r w:rsidRPr="00BD2E48">
              <w:rPr>
                <w:rFonts w:cs="Arial"/>
                <w:sz w:val="16"/>
                <w:szCs w:val="16"/>
              </w:rPr>
              <w:t>Introduction of NSSAA charging</w:t>
            </w:r>
          </w:p>
        </w:tc>
        <w:tc>
          <w:tcPr>
            <w:tcW w:w="713" w:type="dxa"/>
            <w:gridSpan w:val="2"/>
            <w:shd w:val="solid" w:color="FFFFFF" w:fill="auto"/>
          </w:tcPr>
          <w:p w14:paraId="4774A076" w14:textId="77777777" w:rsidR="00702DB2" w:rsidRDefault="00702DB2" w:rsidP="00702DB2">
            <w:pPr>
              <w:pStyle w:val="TAL"/>
              <w:jc w:val="center"/>
              <w:rPr>
                <w:rFonts w:cs="Arial"/>
                <w:sz w:val="16"/>
                <w:szCs w:val="16"/>
              </w:rPr>
            </w:pPr>
            <w:r>
              <w:rPr>
                <w:rFonts w:cs="Arial"/>
                <w:sz w:val="16"/>
                <w:szCs w:val="16"/>
              </w:rPr>
              <w:t>18.5.0</w:t>
            </w:r>
          </w:p>
        </w:tc>
      </w:tr>
      <w:tr w:rsidR="00702DB2" w:rsidRPr="007F318C" w14:paraId="6567F156" w14:textId="77777777" w:rsidTr="003E44E5">
        <w:trPr>
          <w:gridBefore w:val="1"/>
          <w:wBefore w:w="48" w:type="dxa"/>
        </w:trPr>
        <w:tc>
          <w:tcPr>
            <w:tcW w:w="801" w:type="dxa"/>
            <w:gridSpan w:val="2"/>
            <w:shd w:val="solid" w:color="FFFFFF" w:fill="auto"/>
          </w:tcPr>
          <w:p w14:paraId="112404CF" w14:textId="77777777" w:rsidR="00702DB2" w:rsidRDefault="00702DB2" w:rsidP="00702DB2">
            <w:pPr>
              <w:pStyle w:val="TAL"/>
              <w:jc w:val="center"/>
              <w:rPr>
                <w:rFonts w:cs="Arial"/>
                <w:sz w:val="16"/>
                <w:szCs w:val="16"/>
              </w:rPr>
            </w:pPr>
            <w:r>
              <w:rPr>
                <w:rFonts w:cs="Arial"/>
                <w:sz w:val="16"/>
                <w:szCs w:val="16"/>
              </w:rPr>
              <w:t>2024-03</w:t>
            </w:r>
          </w:p>
        </w:tc>
        <w:tc>
          <w:tcPr>
            <w:tcW w:w="801" w:type="dxa"/>
            <w:gridSpan w:val="2"/>
            <w:shd w:val="solid" w:color="FFFFFF" w:fill="auto"/>
          </w:tcPr>
          <w:p w14:paraId="2DD93D9C" w14:textId="77777777" w:rsidR="00702DB2" w:rsidRDefault="00702DB2" w:rsidP="00702DB2">
            <w:pPr>
              <w:pStyle w:val="TAL"/>
              <w:rPr>
                <w:rFonts w:cs="Arial"/>
                <w:sz w:val="16"/>
                <w:szCs w:val="16"/>
              </w:rPr>
            </w:pPr>
            <w:r>
              <w:rPr>
                <w:rFonts w:cs="Arial"/>
                <w:sz w:val="16"/>
                <w:szCs w:val="16"/>
              </w:rPr>
              <w:t>SA#103</w:t>
            </w:r>
          </w:p>
        </w:tc>
        <w:tc>
          <w:tcPr>
            <w:tcW w:w="1095" w:type="dxa"/>
            <w:gridSpan w:val="2"/>
            <w:shd w:val="solid" w:color="FFFFFF" w:fill="auto"/>
          </w:tcPr>
          <w:p w14:paraId="021D5D4C" w14:textId="6DEE2083" w:rsidR="00702DB2" w:rsidRPr="00E00062" w:rsidRDefault="00702DB2" w:rsidP="00702DB2">
            <w:pPr>
              <w:pStyle w:val="TAL"/>
              <w:rPr>
                <w:rFonts w:cs="Arial"/>
                <w:sz w:val="16"/>
                <w:szCs w:val="16"/>
              </w:rPr>
            </w:pPr>
            <w:r>
              <w:rPr>
                <w:rFonts w:cs="Arial"/>
                <w:sz w:val="16"/>
                <w:szCs w:val="16"/>
              </w:rPr>
              <w:t>SP-240145</w:t>
            </w:r>
          </w:p>
        </w:tc>
        <w:tc>
          <w:tcPr>
            <w:tcW w:w="568" w:type="dxa"/>
            <w:gridSpan w:val="2"/>
            <w:shd w:val="solid" w:color="FFFFFF" w:fill="auto"/>
          </w:tcPr>
          <w:p w14:paraId="3B90D4FF" w14:textId="77777777" w:rsidR="00702DB2" w:rsidRDefault="00702DB2" w:rsidP="00702DB2">
            <w:pPr>
              <w:pStyle w:val="TAL"/>
              <w:rPr>
                <w:rFonts w:cs="Arial"/>
                <w:sz w:val="16"/>
                <w:szCs w:val="16"/>
              </w:rPr>
            </w:pPr>
            <w:r>
              <w:rPr>
                <w:rFonts w:cs="Arial"/>
                <w:sz w:val="16"/>
                <w:szCs w:val="16"/>
              </w:rPr>
              <w:t>0999</w:t>
            </w:r>
          </w:p>
        </w:tc>
        <w:tc>
          <w:tcPr>
            <w:tcW w:w="426" w:type="dxa"/>
            <w:gridSpan w:val="2"/>
            <w:shd w:val="solid" w:color="FFFFFF" w:fill="auto"/>
          </w:tcPr>
          <w:p w14:paraId="3E4810CF" w14:textId="77777777" w:rsidR="00702DB2" w:rsidRDefault="00702DB2" w:rsidP="00702DB2">
            <w:pPr>
              <w:pStyle w:val="TAL"/>
              <w:rPr>
                <w:rFonts w:cs="Arial"/>
                <w:sz w:val="16"/>
                <w:szCs w:val="16"/>
              </w:rPr>
            </w:pPr>
            <w:r>
              <w:rPr>
                <w:rFonts w:cs="Arial"/>
                <w:sz w:val="16"/>
                <w:szCs w:val="16"/>
              </w:rPr>
              <w:t>-</w:t>
            </w:r>
          </w:p>
        </w:tc>
        <w:tc>
          <w:tcPr>
            <w:tcW w:w="426" w:type="dxa"/>
            <w:gridSpan w:val="2"/>
            <w:shd w:val="solid" w:color="FFFFFF" w:fill="auto"/>
          </w:tcPr>
          <w:p w14:paraId="6DB99B54" w14:textId="77777777" w:rsidR="00702DB2" w:rsidRDefault="00702DB2" w:rsidP="00702DB2">
            <w:pPr>
              <w:pStyle w:val="TAL"/>
              <w:rPr>
                <w:rFonts w:cs="Arial"/>
                <w:sz w:val="16"/>
                <w:szCs w:val="16"/>
              </w:rPr>
            </w:pPr>
            <w:r>
              <w:rPr>
                <w:rFonts w:cs="Arial"/>
                <w:sz w:val="16"/>
                <w:szCs w:val="16"/>
              </w:rPr>
              <w:t>A</w:t>
            </w:r>
          </w:p>
        </w:tc>
        <w:tc>
          <w:tcPr>
            <w:tcW w:w="4821" w:type="dxa"/>
            <w:gridSpan w:val="2"/>
            <w:shd w:val="solid" w:color="FFFFFF" w:fill="auto"/>
          </w:tcPr>
          <w:p w14:paraId="0488E652" w14:textId="77777777" w:rsidR="00702DB2" w:rsidRDefault="00702DB2" w:rsidP="00702DB2">
            <w:pPr>
              <w:pStyle w:val="TAL"/>
              <w:rPr>
                <w:rFonts w:cs="Arial"/>
                <w:sz w:val="16"/>
                <w:szCs w:val="16"/>
              </w:rPr>
            </w:pPr>
            <w:r w:rsidRPr="00BD2E48">
              <w:rPr>
                <w:rFonts w:cs="Arial"/>
                <w:sz w:val="16"/>
                <w:szCs w:val="16"/>
              </w:rPr>
              <w:t>Correction of ProSe Data type in ASN1</w:t>
            </w:r>
          </w:p>
        </w:tc>
        <w:tc>
          <w:tcPr>
            <w:tcW w:w="713" w:type="dxa"/>
            <w:gridSpan w:val="2"/>
            <w:shd w:val="solid" w:color="FFFFFF" w:fill="auto"/>
          </w:tcPr>
          <w:p w14:paraId="12F8948F" w14:textId="77777777" w:rsidR="00702DB2" w:rsidRDefault="00702DB2" w:rsidP="00702DB2">
            <w:pPr>
              <w:pStyle w:val="TAL"/>
              <w:jc w:val="center"/>
              <w:rPr>
                <w:rFonts w:cs="Arial"/>
                <w:sz w:val="16"/>
                <w:szCs w:val="16"/>
              </w:rPr>
            </w:pPr>
            <w:r>
              <w:rPr>
                <w:rFonts w:cs="Arial"/>
                <w:sz w:val="16"/>
                <w:szCs w:val="16"/>
              </w:rPr>
              <w:t>18.5.0</w:t>
            </w:r>
          </w:p>
        </w:tc>
      </w:tr>
      <w:tr w:rsidR="004810FD" w:rsidRPr="007F318C" w14:paraId="652F1202" w14:textId="77777777" w:rsidTr="003E44E5">
        <w:trPr>
          <w:gridBefore w:val="1"/>
          <w:wBefore w:w="48" w:type="dxa"/>
        </w:trPr>
        <w:tc>
          <w:tcPr>
            <w:tcW w:w="801" w:type="dxa"/>
            <w:gridSpan w:val="2"/>
            <w:shd w:val="solid" w:color="FFFFFF" w:fill="auto"/>
          </w:tcPr>
          <w:p w14:paraId="10F8876A" w14:textId="3166CCE9" w:rsidR="004810FD" w:rsidRDefault="00BC26D0" w:rsidP="00702DB2">
            <w:pPr>
              <w:pStyle w:val="TAL"/>
              <w:jc w:val="center"/>
              <w:rPr>
                <w:rFonts w:cs="Arial"/>
                <w:sz w:val="16"/>
                <w:szCs w:val="16"/>
              </w:rPr>
            </w:pPr>
            <w:r>
              <w:rPr>
                <w:rFonts w:cs="Arial"/>
                <w:sz w:val="16"/>
                <w:szCs w:val="16"/>
              </w:rPr>
              <w:t>2024-06</w:t>
            </w:r>
          </w:p>
        </w:tc>
        <w:tc>
          <w:tcPr>
            <w:tcW w:w="801" w:type="dxa"/>
            <w:gridSpan w:val="2"/>
            <w:shd w:val="solid" w:color="FFFFFF" w:fill="auto"/>
          </w:tcPr>
          <w:p w14:paraId="296FADB9" w14:textId="76204FD8" w:rsidR="004810FD" w:rsidRDefault="00BC26D0" w:rsidP="00702DB2">
            <w:pPr>
              <w:pStyle w:val="TAL"/>
              <w:rPr>
                <w:rFonts w:cs="Arial"/>
                <w:sz w:val="16"/>
                <w:szCs w:val="16"/>
              </w:rPr>
            </w:pPr>
            <w:r>
              <w:rPr>
                <w:rFonts w:cs="Arial"/>
                <w:sz w:val="16"/>
                <w:szCs w:val="16"/>
              </w:rPr>
              <w:t>SA#104</w:t>
            </w:r>
          </w:p>
        </w:tc>
        <w:tc>
          <w:tcPr>
            <w:tcW w:w="1095" w:type="dxa"/>
            <w:gridSpan w:val="2"/>
            <w:shd w:val="solid" w:color="FFFFFF" w:fill="auto"/>
          </w:tcPr>
          <w:p w14:paraId="3C685F3C" w14:textId="7FC2B025" w:rsidR="004810FD" w:rsidRDefault="0008708B" w:rsidP="00702DB2">
            <w:pPr>
              <w:pStyle w:val="TAL"/>
              <w:rPr>
                <w:rFonts w:cs="Arial"/>
                <w:sz w:val="16"/>
                <w:szCs w:val="16"/>
              </w:rPr>
            </w:pPr>
            <w:r w:rsidRPr="0008708B">
              <w:rPr>
                <w:rFonts w:cs="Arial"/>
                <w:sz w:val="16"/>
                <w:szCs w:val="16"/>
              </w:rPr>
              <w:t>SP-240811</w:t>
            </w:r>
          </w:p>
        </w:tc>
        <w:tc>
          <w:tcPr>
            <w:tcW w:w="568" w:type="dxa"/>
            <w:gridSpan w:val="2"/>
            <w:shd w:val="solid" w:color="FFFFFF" w:fill="auto"/>
          </w:tcPr>
          <w:p w14:paraId="0B1A5026" w14:textId="50A3FD24" w:rsidR="004810FD" w:rsidRDefault="00BC26D0" w:rsidP="00702DB2">
            <w:pPr>
              <w:pStyle w:val="TAL"/>
              <w:rPr>
                <w:rFonts w:cs="Arial"/>
                <w:sz w:val="16"/>
                <w:szCs w:val="16"/>
              </w:rPr>
            </w:pPr>
            <w:r>
              <w:rPr>
                <w:rFonts w:cs="Arial"/>
                <w:sz w:val="16"/>
                <w:szCs w:val="16"/>
              </w:rPr>
              <w:t>1000</w:t>
            </w:r>
          </w:p>
        </w:tc>
        <w:tc>
          <w:tcPr>
            <w:tcW w:w="426" w:type="dxa"/>
            <w:gridSpan w:val="2"/>
            <w:shd w:val="solid" w:color="FFFFFF" w:fill="auto"/>
          </w:tcPr>
          <w:p w14:paraId="0B8182FF" w14:textId="3E3328AB" w:rsidR="004810FD" w:rsidRDefault="00BC26D0" w:rsidP="00702DB2">
            <w:pPr>
              <w:pStyle w:val="TAL"/>
              <w:rPr>
                <w:rFonts w:cs="Arial"/>
                <w:sz w:val="16"/>
                <w:szCs w:val="16"/>
              </w:rPr>
            </w:pPr>
            <w:r>
              <w:rPr>
                <w:rFonts w:cs="Arial"/>
                <w:sz w:val="16"/>
                <w:szCs w:val="16"/>
              </w:rPr>
              <w:t>1</w:t>
            </w:r>
          </w:p>
        </w:tc>
        <w:tc>
          <w:tcPr>
            <w:tcW w:w="426" w:type="dxa"/>
            <w:gridSpan w:val="2"/>
            <w:shd w:val="solid" w:color="FFFFFF" w:fill="auto"/>
          </w:tcPr>
          <w:p w14:paraId="028B252A" w14:textId="4BABF2C0" w:rsidR="004810FD" w:rsidRDefault="00BC26D0" w:rsidP="00702DB2">
            <w:pPr>
              <w:pStyle w:val="TAL"/>
              <w:rPr>
                <w:rFonts w:cs="Arial"/>
                <w:sz w:val="16"/>
                <w:szCs w:val="16"/>
              </w:rPr>
            </w:pPr>
            <w:r>
              <w:rPr>
                <w:rFonts w:cs="Arial"/>
                <w:sz w:val="16"/>
                <w:szCs w:val="16"/>
              </w:rPr>
              <w:t>F</w:t>
            </w:r>
          </w:p>
        </w:tc>
        <w:tc>
          <w:tcPr>
            <w:tcW w:w="4821" w:type="dxa"/>
            <w:gridSpan w:val="2"/>
            <w:shd w:val="solid" w:color="FFFFFF" w:fill="auto"/>
          </w:tcPr>
          <w:p w14:paraId="2F1D7C66" w14:textId="1E8C864B" w:rsidR="004810FD" w:rsidRPr="00BD2E48" w:rsidRDefault="00BC26D0" w:rsidP="00702DB2">
            <w:pPr>
              <w:pStyle w:val="TAL"/>
              <w:rPr>
                <w:rFonts w:cs="Arial"/>
                <w:sz w:val="16"/>
                <w:szCs w:val="16"/>
              </w:rPr>
            </w:pPr>
            <w:r>
              <w:rPr>
                <w:rFonts w:cs="Arial"/>
                <w:sz w:val="16"/>
                <w:szCs w:val="16"/>
              </w:rPr>
              <w:t>Rel-18 CR 32.298 Add the triggers in CHF CDR</w:t>
            </w:r>
          </w:p>
        </w:tc>
        <w:tc>
          <w:tcPr>
            <w:tcW w:w="713" w:type="dxa"/>
            <w:gridSpan w:val="2"/>
            <w:shd w:val="solid" w:color="FFFFFF" w:fill="auto"/>
          </w:tcPr>
          <w:p w14:paraId="193A1B1E" w14:textId="1008BD39" w:rsidR="004810FD" w:rsidRDefault="00BC26D0" w:rsidP="00702DB2">
            <w:pPr>
              <w:pStyle w:val="TAL"/>
              <w:jc w:val="center"/>
              <w:rPr>
                <w:rFonts w:cs="Arial"/>
                <w:sz w:val="16"/>
                <w:szCs w:val="16"/>
              </w:rPr>
            </w:pPr>
            <w:r>
              <w:rPr>
                <w:rFonts w:cs="Arial"/>
                <w:sz w:val="16"/>
                <w:szCs w:val="16"/>
              </w:rPr>
              <w:t>18.6.0</w:t>
            </w:r>
          </w:p>
        </w:tc>
      </w:tr>
      <w:tr w:rsidR="00793CD4" w:rsidRPr="007F318C" w14:paraId="339D4F84" w14:textId="77777777" w:rsidTr="003E44E5">
        <w:trPr>
          <w:gridBefore w:val="1"/>
          <w:wBefore w:w="48" w:type="dxa"/>
        </w:trPr>
        <w:tc>
          <w:tcPr>
            <w:tcW w:w="801" w:type="dxa"/>
            <w:gridSpan w:val="2"/>
            <w:shd w:val="solid" w:color="FFFFFF" w:fill="auto"/>
          </w:tcPr>
          <w:p w14:paraId="1E42CD29" w14:textId="634E3B7D" w:rsidR="00793CD4" w:rsidRDefault="0051504A" w:rsidP="00702DB2">
            <w:pPr>
              <w:pStyle w:val="TAL"/>
              <w:jc w:val="center"/>
              <w:rPr>
                <w:rFonts w:cs="Arial"/>
                <w:sz w:val="16"/>
                <w:szCs w:val="16"/>
              </w:rPr>
            </w:pPr>
            <w:r>
              <w:rPr>
                <w:rFonts w:cs="Arial"/>
                <w:sz w:val="16"/>
                <w:szCs w:val="16"/>
              </w:rPr>
              <w:t>2024-06</w:t>
            </w:r>
          </w:p>
        </w:tc>
        <w:tc>
          <w:tcPr>
            <w:tcW w:w="801" w:type="dxa"/>
            <w:gridSpan w:val="2"/>
            <w:shd w:val="solid" w:color="FFFFFF" w:fill="auto"/>
          </w:tcPr>
          <w:p w14:paraId="03C56395" w14:textId="6CDCB0CB" w:rsidR="00793CD4" w:rsidRDefault="0051504A" w:rsidP="00702DB2">
            <w:pPr>
              <w:pStyle w:val="TAL"/>
              <w:rPr>
                <w:rFonts w:cs="Arial"/>
                <w:sz w:val="16"/>
                <w:szCs w:val="16"/>
              </w:rPr>
            </w:pPr>
            <w:r>
              <w:rPr>
                <w:rFonts w:cs="Arial"/>
                <w:sz w:val="16"/>
                <w:szCs w:val="16"/>
              </w:rPr>
              <w:t>SA#104</w:t>
            </w:r>
          </w:p>
        </w:tc>
        <w:tc>
          <w:tcPr>
            <w:tcW w:w="1095" w:type="dxa"/>
            <w:gridSpan w:val="2"/>
            <w:shd w:val="solid" w:color="FFFFFF" w:fill="auto"/>
          </w:tcPr>
          <w:p w14:paraId="4689FBC2" w14:textId="36176C18" w:rsidR="00793CD4" w:rsidRPr="0008708B" w:rsidRDefault="00F34CDF" w:rsidP="00702DB2">
            <w:pPr>
              <w:pStyle w:val="TAL"/>
              <w:rPr>
                <w:rFonts w:cs="Arial"/>
                <w:sz w:val="16"/>
                <w:szCs w:val="16"/>
              </w:rPr>
            </w:pPr>
            <w:r w:rsidRPr="00F34CDF">
              <w:rPr>
                <w:rFonts w:cs="Arial"/>
                <w:sz w:val="16"/>
                <w:szCs w:val="16"/>
              </w:rPr>
              <w:t>SP-240813</w:t>
            </w:r>
          </w:p>
        </w:tc>
        <w:tc>
          <w:tcPr>
            <w:tcW w:w="568" w:type="dxa"/>
            <w:gridSpan w:val="2"/>
            <w:shd w:val="solid" w:color="FFFFFF" w:fill="auto"/>
          </w:tcPr>
          <w:p w14:paraId="368C16E5" w14:textId="69775640" w:rsidR="00793CD4" w:rsidRDefault="0051504A" w:rsidP="00702DB2">
            <w:pPr>
              <w:pStyle w:val="TAL"/>
              <w:rPr>
                <w:rFonts w:cs="Arial"/>
                <w:sz w:val="16"/>
                <w:szCs w:val="16"/>
              </w:rPr>
            </w:pPr>
            <w:r>
              <w:rPr>
                <w:rFonts w:cs="Arial"/>
                <w:sz w:val="16"/>
                <w:szCs w:val="16"/>
              </w:rPr>
              <w:t>1004</w:t>
            </w:r>
          </w:p>
        </w:tc>
        <w:tc>
          <w:tcPr>
            <w:tcW w:w="426" w:type="dxa"/>
            <w:gridSpan w:val="2"/>
            <w:shd w:val="solid" w:color="FFFFFF" w:fill="auto"/>
          </w:tcPr>
          <w:p w14:paraId="37572BBB" w14:textId="2234D4DB" w:rsidR="00793CD4" w:rsidRDefault="0051504A" w:rsidP="00702DB2">
            <w:pPr>
              <w:pStyle w:val="TAL"/>
              <w:rPr>
                <w:rFonts w:cs="Arial"/>
                <w:sz w:val="16"/>
                <w:szCs w:val="16"/>
              </w:rPr>
            </w:pPr>
            <w:r>
              <w:rPr>
                <w:rFonts w:cs="Arial"/>
                <w:sz w:val="16"/>
                <w:szCs w:val="16"/>
              </w:rPr>
              <w:t>-</w:t>
            </w:r>
          </w:p>
        </w:tc>
        <w:tc>
          <w:tcPr>
            <w:tcW w:w="426" w:type="dxa"/>
            <w:gridSpan w:val="2"/>
            <w:shd w:val="solid" w:color="FFFFFF" w:fill="auto"/>
          </w:tcPr>
          <w:p w14:paraId="263564ED" w14:textId="5FD695D8" w:rsidR="00793CD4" w:rsidRDefault="0051504A" w:rsidP="00702DB2">
            <w:pPr>
              <w:pStyle w:val="TAL"/>
              <w:rPr>
                <w:rFonts w:cs="Arial"/>
                <w:sz w:val="16"/>
                <w:szCs w:val="16"/>
              </w:rPr>
            </w:pPr>
            <w:r>
              <w:rPr>
                <w:rFonts w:cs="Arial"/>
                <w:sz w:val="16"/>
                <w:szCs w:val="16"/>
              </w:rPr>
              <w:t>A</w:t>
            </w:r>
          </w:p>
        </w:tc>
        <w:tc>
          <w:tcPr>
            <w:tcW w:w="4821" w:type="dxa"/>
            <w:gridSpan w:val="2"/>
            <w:shd w:val="solid" w:color="FFFFFF" w:fill="auto"/>
          </w:tcPr>
          <w:p w14:paraId="696D9037" w14:textId="463F79D4" w:rsidR="00793CD4" w:rsidRDefault="0051504A" w:rsidP="00702DB2">
            <w:pPr>
              <w:pStyle w:val="TAL"/>
              <w:rPr>
                <w:rFonts w:cs="Arial"/>
                <w:sz w:val="16"/>
                <w:szCs w:val="16"/>
              </w:rPr>
            </w:pPr>
            <w:r>
              <w:rPr>
                <w:rFonts w:cs="Arial"/>
                <w:sz w:val="16"/>
                <w:szCs w:val="16"/>
              </w:rPr>
              <w:t>Rel-18 CR 32.298 Correcting generic CDR syntax</w:t>
            </w:r>
          </w:p>
        </w:tc>
        <w:tc>
          <w:tcPr>
            <w:tcW w:w="713" w:type="dxa"/>
            <w:gridSpan w:val="2"/>
            <w:shd w:val="solid" w:color="FFFFFF" w:fill="auto"/>
          </w:tcPr>
          <w:p w14:paraId="2B42900F" w14:textId="0C31853F" w:rsidR="00793CD4" w:rsidRDefault="0051504A" w:rsidP="00702DB2">
            <w:pPr>
              <w:pStyle w:val="TAL"/>
              <w:jc w:val="center"/>
              <w:rPr>
                <w:rFonts w:cs="Arial"/>
                <w:sz w:val="16"/>
                <w:szCs w:val="16"/>
              </w:rPr>
            </w:pPr>
            <w:r>
              <w:rPr>
                <w:rFonts w:cs="Arial"/>
                <w:sz w:val="16"/>
                <w:szCs w:val="16"/>
              </w:rPr>
              <w:t>18.6.0</w:t>
            </w:r>
          </w:p>
        </w:tc>
      </w:tr>
      <w:tr w:rsidR="00412951" w:rsidRPr="007F318C" w14:paraId="6DB22885" w14:textId="77777777" w:rsidTr="003E44E5">
        <w:trPr>
          <w:gridBefore w:val="1"/>
          <w:wBefore w:w="48" w:type="dxa"/>
        </w:trPr>
        <w:tc>
          <w:tcPr>
            <w:tcW w:w="801" w:type="dxa"/>
            <w:gridSpan w:val="2"/>
            <w:shd w:val="solid" w:color="FFFFFF" w:fill="auto"/>
          </w:tcPr>
          <w:p w14:paraId="59504009" w14:textId="0B376621" w:rsidR="00412951" w:rsidRDefault="00C567A2" w:rsidP="00702DB2">
            <w:pPr>
              <w:pStyle w:val="TAL"/>
              <w:jc w:val="center"/>
              <w:rPr>
                <w:rFonts w:cs="Arial"/>
                <w:sz w:val="16"/>
                <w:szCs w:val="16"/>
              </w:rPr>
            </w:pPr>
            <w:r>
              <w:rPr>
                <w:rFonts w:cs="Arial"/>
                <w:sz w:val="16"/>
                <w:szCs w:val="16"/>
              </w:rPr>
              <w:t>2024-06</w:t>
            </w:r>
          </w:p>
        </w:tc>
        <w:tc>
          <w:tcPr>
            <w:tcW w:w="801" w:type="dxa"/>
            <w:gridSpan w:val="2"/>
            <w:shd w:val="solid" w:color="FFFFFF" w:fill="auto"/>
          </w:tcPr>
          <w:p w14:paraId="76B57ECB" w14:textId="61DCABB5" w:rsidR="00412951" w:rsidRDefault="00C567A2" w:rsidP="00702DB2">
            <w:pPr>
              <w:pStyle w:val="TAL"/>
              <w:rPr>
                <w:rFonts w:cs="Arial"/>
                <w:sz w:val="16"/>
                <w:szCs w:val="16"/>
              </w:rPr>
            </w:pPr>
            <w:r>
              <w:rPr>
                <w:rFonts w:cs="Arial"/>
                <w:sz w:val="16"/>
                <w:szCs w:val="16"/>
              </w:rPr>
              <w:t>SA#104</w:t>
            </w:r>
          </w:p>
        </w:tc>
        <w:tc>
          <w:tcPr>
            <w:tcW w:w="1095" w:type="dxa"/>
            <w:gridSpan w:val="2"/>
            <w:shd w:val="solid" w:color="FFFFFF" w:fill="auto"/>
          </w:tcPr>
          <w:p w14:paraId="2BCE36AC" w14:textId="3959E12E" w:rsidR="00412951" w:rsidRPr="00F34CDF" w:rsidRDefault="00E37FDB" w:rsidP="00702DB2">
            <w:pPr>
              <w:pStyle w:val="TAL"/>
              <w:rPr>
                <w:rFonts w:cs="Arial"/>
                <w:sz w:val="16"/>
                <w:szCs w:val="16"/>
              </w:rPr>
            </w:pPr>
            <w:r w:rsidRPr="00E37FDB">
              <w:rPr>
                <w:rFonts w:cs="Arial"/>
                <w:sz w:val="16"/>
                <w:szCs w:val="16"/>
              </w:rPr>
              <w:t>SP-240813</w:t>
            </w:r>
          </w:p>
        </w:tc>
        <w:tc>
          <w:tcPr>
            <w:tcW w:w="568" w:type="dxa"/>
            <w:gridSpan w:val="2"/>
            <w:shd w:val="solid" w:color="FFFFFF" w:fill="auto"/>
          </w:tcPr>
          <w:p w14:paraId="211420F4" w14:textId="69B42002" w:rsidR="00412951" w:rsidRDefault="00C567A2" w:rsidP="00702DB2">
            <w:pPr>
              <w:pStyle w:val="TAL"/>
              <w:rPr>
                <w:rFonts w:cs="Arial"/>
                <w:sz w:val="16"/>
                <w:szCs w:val="16"/>
              </w:rPr>
            </w:pPr>
            <w:r>
              <w:rPr>
                <w:rFonts w:cs="Arial"/>
                <w:sz w:val="16"/>
                <w:szCs w:val="16"/>
              </w:rPr>
              <w:t>1007</w:t>
            </w:r>
          </w:p>
        </w:tc>
        <w:tc>
          <w:tcPr>
            <w:tcW w:w="426" w:type="dxa"/>
            <w:gridSpan w:val="2"/>
            <w:shd w:val="solid" w:color="FFFFFF" w:fill="auto"/>
          </w:tcPr>
          <w:p w14:paraId="1C40FA86" w14:textId="3E3CE416" w:rsidR="00412951" w:rsidRDefault="00C567A2" w:rsidP="00702DB2">
            <w:pPr>
              <w:pStyle w:val="TAL"/>
              <w:rPr>
                <w:rFonts w:cs="Arial"/>
                <w:sz w:val="16"/>
                <w:szCs w:val="16"/>
              </w:rPr>
            </w:pPr>
            <w:r>
              <w:rPr>
                <w:rFonts w:cs="Arial"/>
                <w:sz w:val="16"/>
                <w:szCs w:val="16"/>
              </w:rPr>
              <w:t>-</w:t>
            </w:r>
          </w:p>
        </w:tc>
        <w:tc>
          <w:tcPr>
            <w:tcW w:w="426" w:type="dxa"/>
            <w:gridSpan w:val="2"/>
            <w:shd w:val="solid" w:color="FFFFFF" w:fill="auto"/>
          </w:tcPr>
          <w:p w14:paraId="03D79DE8" w14:textId="41070765" w:rsidR="00412951" w:rsidRDefault="00C567A2" w:rsidP="00702DB2">
            <w:pPr>
              <w:pStyle w:val="TAL"/>
              <w:rPr>
                <w:rFonts w:cs="Arial"/>
                <w:sz w:val="16"/>
                <w:szCs w:val="16"/>
              </w:rPr>
            </w:pPr>
            <w:r>
              <w:rPr>
                <w:rFonts w:cs="Arial"/>
                <w:sz w:val="16"/>
                <w:szCs w:val="16"/>
              </w:rPr>
              <w:t>A</w:t>
            </w:r>
          </w:p>
        </w:tc>
        <w:tc>
          <w:tcPr>
            <w:tcW w:w="4821" w:type="dxa"/>
            <w:gridSpan w:val="2"/>
            <w:shd w:val="solid" w:color="FFFFFF" w:fill="auto"/>
          </w:tcPr>
          <w:p w14:paraId="01D17BBE" w14:textId="45B37AA5" w:rsidR="00412951" w:rsidRDefault="00C567A2" w:rsidP="00702DB2">
            <w:pPr>
              <w:pStyle w:val="TAL"/>
              <w:rPr>
                <w:rFonts w:cs="Arial"/>
                <w:sz w:val="16"/>
                <w:szCs w:val="16"/>
              </w:rPr>
            </w:pPr>
            <w:r>
              <w:rPr>
                <w:rFonts w:cs="Arial"/>
                <w:sz w:val="16"/>
                <w:szCs w:val="16"/>
              </w:rPr>
              <w:t>Rel-18 CR 32.298 Correcting CHF CDR syntax</w:t>
            </w:r>
          </w:p>
        </w:tc>
        <w:tc>
          <w:tcPr>
            <w:tcW w:w="713" w:type="dxa"/>
            <w:gridSpan w:val="2"/>
            <w:shd w:val="solid" w:color="FFFFFF" w:fill="auto"/>
          </w:tcPr>
          <w:p w14:paraId="5C84CCD0" w14:textId="1174D453" w:rsidR="00412951" w:rsidRDefault="00C567A2" w:rsidP="00702DB2">
            <w:pPr>
              <w:pStyle w:val="TAL"/>
              <w:jc w:val="center"/>
              <w:rPr>
                <w:rFonts w:cs="Arial"/>
                <w:sz w:val="16"/>
                <w:szCs w:val="16"/>
              </w:rPr>
            </w:pPr>
            <w:r>
              <w:rPr>
                <w:rFonts w:cs="Arial"/>
                <w:sz w:val="16"/>
                <w:szCs w:val="16"/>
              </w:rPr>
              <w:t>18.6.0</w:t>
            </w:r>
          </w:p>
        </w:tc>
      </w:tr>
      <w:tr w:rsidR="000D45B8" w:rsidRPr="007F318C" w14:paraId="3A9168EA" w14:textId="77777777" w:rsidTr="003E44E5">
        <w:trPr>
          <w:gridBefore w:val="1"/>
          <w:wBefore w:w="48" w:type="dxa"/>
        </w:trPr>
        <w:tc>
          <w:tcPr>
            <w:tcW w:w="801" w:type="dxa"/>
            <w:gridSpan w:val="2"/>
            <w:shd w:val="solid" w:color="FFFFFF" w:fill="auto"/>
          </w:tcPr>
          <w:p w14:paraId="48D0936E" w14:textId="1202D3DC" w:rsidR="000D45B8" w:rsidRDefault="00137AD8" w:rsidP="00702DB2">
            <w:pPr>
              <w:pStyle w:val="TAL"/>
              <w:jc w:val="center"/>
              <w:rPr>
                <w:rFonts w:cs="Arial"/>
                <w:sz w:val="16"/>
                <w:szCs w:val="16"/>
              </w:rPr>
            </w:pPr>
            <w:r>
              <w:rPr>
                <w:rFonts w:cs="Arial"/>
                <w:sz w:val="16"/>
                <w:szCs w:val="16"/>
              </w:rPr>
              <w:t>2024-06</w:t>
            </w:r>
          </w:p>
        </w:tc>
        <w:tc>
          <w:tcPr>
            <w:tcW w:w="801" w:type="dxa"/>
            <w:gridSpan w:val="2"/>
            <w:shd w:val="solid" w:color="FFFFFF" w:fill="auto"/>
          </w:tcPr>
          <w:p w14:paraId="04B4BE14" w14:textId="3A9D0792" w:rsidR="000D45B8" w:rsidRDefault="00137AD8" w:rsidP="00702DB2">
            <w:pPr>
              <w:pStyle w:val="TAL"/>
              <w:rPr>
                <w:rFonts w:cs="Arial"/>
                <w:sz w:val="16"/>
                <w:szCs w:val="16"/>
              </w:rPr>
            </w:pPr>
            <w:r>
              <w:rPr>
                <w:rFonts w:cs="Arial"/>
                <w:sz w:val="16"/>
                <w:szCs w:val="16"/>
              </w:rPr>
              <w:t>SA#104</w:t>
            </w:r>
          </w:p>
        </w:tc>
        <w:tc>
          <w:tcPr>
            <w:tcW w:w="1095" w:type="dxa"/>
            <w:gridSpan w:val="2"/>
            <w:shd w:val="solid" w:color="FFFFFF" w:fill="auto"/>
          </w:tcPr>
          <w:p w14:paraId="24ECB3F3" w14:textId="1F6D4BD0" w:rsidR="000D45B8" w:rsidRPr="00E37FDB" w:rsidRDefault="000E5184" w:rsidP="00702DB2">
            <w:pPr>
              <w:pStyle w:val="TAL"/>
              <w:rPr>
                <w:rFonts w:cs="Arial"/>
                <w:sz w:val="16"/>
                <w:szCs w:val="16"/>
              </w:rPr>
            </w:pPr>
            <w:r w:rsidRPr="000E5184">
              <w:rPr>
                <w:rFonts w:cs="Arial"/>
                <w:sz w:val="16"/>
                <w:szCs w:val="16"/>
              </w:rPr>
              <w:t>SP-240819</w:t>
            </w:r>
          </w:p>
        </w:tc>
        <w:tc>
          <w:tcPr>
            <w:tcW w:w="568" w:type="dxa"/>
            <w:gridSpan w:val="2"/>
            <w:shd w:val="solid" w:color="FFFFFF" w:fill="auto"/>
          </w:tcPr>
          <w:p w14:paraId="27C02AF9" w14:textId="3538352C" w:rsidR="000D45B8" w:rsidRDefault="00137AD8" w:rsidP="00702DB2">
            <w:pPr>
              <w:pStyle w:val="TAL"/>
              <w:rPr>
                <w:rFonts w:cs="Arial"/>
                <w:sz w:val="16"/>
                <w:szCs w:val="16"/>
              </w:rPr>
            </w:pPr>
            <w:r>
              <w:rPr>
                <w:rFonts w:cs="Arial"/>
                <w:sz w:val="16"/>
                <w:szCs w:val="16"/>
              </w:rPr>
              <w:t>1008</w:t>
            </w:r>
          </w:p>
        </w:tc>
        <w:tc>
          <w:tcPr>
            <w:tcW w:w="426" w:type="dxa"/>
            <w:gridSpan w:val="2"/>
            <w:shd w:val="solid" w:color="FFFFFF" w:fill="auto"/>
          </w:tcPr>
          <w:p w14:paraId="123D670E" w14:textId="485C9740" w:rsidR="000D45B8" w:rsidRDefault="00137AD8" w:rsidP="00702DB2">
            <w:pPr>
              <w:pStyle w:val="TAL"/>
              <w:rPr>
                <w:rFonts w:cs="Arial"/>
                <w:sz w:val="16"/>
                <w:szCs w:val="16"/>
              </w:rPr>
            </w:pPr>
            <w:r>
              <w:rPr>
                <w:rFonts w:cs="Arial"/>
                <w:sz w:val="16"/>
                <w:szCs w:val="16"/>
              </w:rPr>
              <w:t>1</w:t>
            </w:r>
          </w:p>
        </w:tc>
        <w:tc>
          <w:tcPr>
            <w:tcW w:w="426" w:type="dxa"/>
            <w:gridSpan w:val="2"/>
            <w:shd w:val="solid" w:color="FFFFFF" w:fill="auto"/>
          </w:tcPr>
          <w:p w14:paraId="58A73A55" w14:textId="232349EB" w:rsidR="000D45B8" w:rsidRDefault="00137AD8" w:rsidP="00702DB2">
            <w:pPr>
              <w:pStyle w:val="TAL"/>
              <w:rPr>
                <w:rFonts w:cs="Arial"/>
                <w:sz w:val="16"/>
                <w:szCs w:val="16"/>
              </w:rPr>
            </w:pPr>
            <w:r>
              <w:rPr>
                <w:rFonts w:cs="Arial"/>
                <w:sz w:val="16"/>
                <w:szCs w:val="16"/>
              </w:rPr>
              <w:t>F</w:t>
            </w:r>
          </w:p>
        </w:tc>
        <w:tc>
          <w:tcPr>
            <w:tcW w:w="4821" w:type="dxa"/>
            <w:gridSpan w:val="2"/>
            <w:shd w:val="solid" w:color="FFFFFF" w:fill="auto"/>
          </w:tcPr>
          <w:p w14:paraId="2275BC34" w14:textId="1BD783C8" w:rsidR="000D45B8" w:rsidRDefault="00137AD8" w:rsidP="00702DB2">
            <w:pPr>
              <w:pStyle w:val="TAL"/>
              <w:rPr>
                <w:rFonts w:cs="Arial"/>
                <w:sz w:val="16"/>
                <w:szCs w:val="16"/>
              </w:rPr>
            </w:pPr>
            <w:r>
              <w:rPr>
                <w:rFonts w:cs="Arial"/>
                <w:sz w:val="16"/>
                <w:szCs w:val="16"/>
              </w:rPr>
              <w:t xml:space="preserve">Rel-18 CR TS 32.298 MBS Session Update </w:t>
            </w:r>
          </w:p>
        </w:tc>
        <w:tc>
          <w:tcPr>
            <w:tcW w:w="713" w:type="dxa"/>
            <w:gridSpan w:val="2"/>
            <w:shd w:val="solid" w:color="FFFFFF" w:fill="auto"/>
          </w:tcPr>
          <w:p w14:paraId="19C1CAE5" w14:textId="35E7471B" w:rsidR="000D45B8" w:rsidRDefault="00137AD8" w:rsidP="00702DB2">
            <w:pPr>
              <w:pStyle w:val="TAL"/>
              <w:jc w:val="center"/>
              <w:rPr>
                <w:rFonts w:cs="Arial"/>
                <w:sz w:val="16"/>
                <w:szCs w:val="16"/>
              </w:rPr>
            </w:pPr>
            <w:r>
              <w:rPr>
                <w:rFonts w:cs="Arial"/>
                <w:sz w:val="16"/>
                <w:szCs w:val="16"/>
              </w:rPr>
              <w:t>18.6.0</w:t>
            </w:r>
          </w:p>
        </w:tc>
      </w:tr>
      <w:tr w:rsidR="00604D67" w:rsidRPr="007F318C" w14:paraId="0724066A" w14:textId="77777777" w:rsidTr="003E44E5">
        <w:trPr>
          <w:gridBefore w:val="1"/>
          <w:wBefore w:w="48" w:type="dxa"/>
        </w:trPr>
        <w:tc>
          <w:tcPr>
            <w:tcW w:w="801" w:type="dxa"/>
            <w:gridSpan w:val="2"/>
            <w:shd w:val="solid" w:color="FFFFFF" w:fill="auto"/>
          </w:tcPr>
          <w:p w14:paraId="1D112C22" w14:textId="612FA392" w:rsidR="00604D67" w:rsidRDefault="0070769B" w:rsidP="00702DB2">
            <w:pPr>
              <w:pStyle w:val="TAL"/>
              <w:jc w:val="center"/>
              <w:rPr>
                <w:rFonts w:cs="Arial"/>
                <w:sz w:val="16"/>
                <w:szCs w:val="16"/>
              </w:rPr>
            </w:pPr>
            <w:r>
              <w:rPr>
                <w:rFonts w:cs="Arial"/>
                <w:sz w:val="16"/>
                <w:szCs w:val="16"/>
              </w:rPr>
              <w:t>2024-06</w:t>
            </w:r>
          </w:p>
        </w:tc>
        <w:tc>
          <w:tcPr>
            <w:tcW w:w="801" w:type="dxa"/>
            <w:gridSpan w:val="2"/>
            <w:shd w:val="solid" w:color="FFFFFF" w:fill="auto"/>
          </w:tcPr>
          <w:p w14:paraId="36D6C548" w14:textId="695766BC" w:rsidR="00604D67" w:rsidRDefault="0070769B" w:rsidP="00702DB2">
            <w:pPr>
              <w:pStyle w:val="TAL"/>
              <w:rPr>
                <w:rFonts w:cs="Arial"/>
                <w:sz w:val="16"/>
                <w:szCs w:val="16"/>
              </w:rPr>
            </w:pPr>
            <w:r>
              <w:rPr>
                <w:rFonts w:cs="Arial"/>
                <w:sz w:val="16"/>
                <w:szCs w:val="16"/>
              </w:rPr>
              <w:t>SA#104</w:t>
            </w:r>
          </w:p>
        </w:tc>
        <w:tc>
          <w:tcPr>
            <w:tcW w:w="1095" w:type="dxa"/>
            <w:gridSpan w:val="2"/>
            <w:shd w:val="solid" w:color="FFFFFF" w:fill="auto"/>
          </w:tcPr>
          <w:p w14:paraId="685B2615" w14:textId="6B79BEC1" w:rsidR="00604D67" w:rsidRPr="000E5184" w:rsidRDefault="001D4924" w:rsidP="00702DB2">
            <w:pPr>
              <w:pStyle w:val="TAL"/>
              <w:rPr>
                <w:rFonts w:cs="Arial"/>
                <w:sz w:val="16"/>
                <w:szCs w:val="16"/>
              </w:rPr>
            </w:pPr>
            <w:r w:rsidRPr="001D4924">
              <w:rPr>
                <w:rFonts w:cs="Arial"/>
                <w:sz w:val="16"/>
                <w:szCs w:val="16"/>
              </w:rPr>
              <w:t>SP-240819</w:t>
            </w:r>
          </w:p>
        </w:tc>
        <w:tc>
          <w:tcPr>
            <w:tcW w:w="568" w:type="dxa"/>
            <w:gridSpan w:val="2"/>
            <w:shd w:val="solid" w:color="FFFFFF" w:fill="auto"/>
          </w:tcPr>
          <w:p w14:paraId="0BD0E60C" w14:textId="590D1E5D" w:rsidR="00604D67" w:rsidRDefault="0070769B" w:rsidP="00702DB2">
            <w:pPr>
              <w:pStyle w:val="TAL"/>
              <w:rPr>
                <w:rFonts w:cs="Arial"/>
                <w:sz w:val="16"/>
                <w:szCs w:val="16"/>
              </w:rPr>
            </w:pPr>
            <w:r>
              <w:rPr>
                <w:rFonts w:cs="Arial"/>
                <w:sz w:val="16"/>
                <w:szCs w:val="16"/>
              </w:rPr>
              <w:t>1009</w:t>
            </w:r>
          </w:p>
        </w:tc>
        <w:tc>
          <w:tcPr>
            <w:tcW w:w="426" w:type="dxa"/>
            <w:gridSpan w:val="2"/>
            <w:shd w:val="solid" w:color="FFFFFF" w:fill="auto"/>
          </w:tcPr>
          <w:p w14:paraId="68161BD8" w14:textId="6752B2B2" w:rsidR="00604D67" w:rsidRDefault="0070769B" w:rsidP="00702DB2">
            <w:pPr>
              <w:pStyle w:val="TAL"/>
              <w:rPr>
                <w:rFonts w:cs="Arial"/>
                <w:sz w:val="16"/>
                <w:szCs w:val="16"/>
              </w:rPr>
            </w:pPr>
            <w:r>
              <w:rPr>
                <w:rFonts w:cs="Arial"/>
                <w:sz w:val="16"/>
                <w:szCs w:val="16"/>
              </w:rPr>
              <w:t>1</w:t>
            </w:r>
          </w:p>
        </w:tc>
        <w:tc>
          <w:tcPr>
            <w:tcW w:w="426" w:type="dxa"/>
            <w:gridSpan w:val="2"/>
            <w:shd w:val="solid" w:color="FFFFFF" w:fill="auto"/>
          </w:tcPr>
          <w:p w14:paraId="3337243B" w14:textId="6A9E397E" w:rsidR="00604D67" w:rsidRDefault="0070769B" w:rsidP="00702DB2">
            <w:pPr>
              <w:pStyle w:val="TAL"/>
              <w:rPr>
                <w:rFonts w:cs="Arial"/>
                <w:sz w:val="16"/>
                <w:szCs w:val="16"/>
              </w:rPr>
            </w:pPr>
            <w:r>
              <w:rPr>
                <w:rFonts w:cs="Arial"/>
                <w:sz w:val="16"/>
                <w:szCs w:val="16"/>
              </w:rPr>
              <w:t>F</w:t>
            </w:r>
          </w:p>
        </w:tc>
        <w:tc>
          <w:tcPr>
            <w:tcW w:w="4821" w:type="dxa"/>
            <w:gridSpan w:val="2"/>
            <w:shd w:val="solid" w:color="FFFFFF" w:fill="auto"/>
          </w:tcPr>
          <w:p w14:paraId="6575C173" w14:textId="53108704" w:rsidR="00604D67" w:rsidRDefault="0070769B" w:rsidP="00702DB2">
            <w:pPr>
              <w:pStyle w:val="TAL"/>
              <w:rPr>
                <w:rFonts w:cs="Arial"/>
                <w:sz w:val="16"/>
                <w:szCs w:val="16"/>
              </w:rPr>
            </w:pPr>
            <w:r>
              <w:rPr>
                <w:rFonts w:cs="Arial"/>
                <w:sz w:val="16"/>
                <w:szCs w:val="16"/>
              </w:rPr>
              <w:t>Correction on MBS Session Activity Status</w:t>
            </w:r>
          </w:p>
        </w:tc>
        <w:tc>
          <w:tcPr>
            <w:tcW w:w="713" w:type="dxa"/>
            <w:gridSpan w:val="2"/>
            <w:shd w:val="solid" w:color="FFFFFF" w:fill="auto"/>
          </w:tcPr>
          <w:p w14:paraId="718B46B2" w14:textId="3C18820A" w:rsidR="00604D67" w:rsidRDefault="0070769B" w:rsidP="00702DB2">
            <w:pPr>
              <w:pStyle w:val="TAL"/>
              <w:jc w:val="center"/>
              <w:rPr>
                <w:rFonts w:cs="Arial"/>
                <w:sz w:val="16"/>
                <w:szCs w:val="16"/>
              </w:rPr>
            </w:pPr>
            <w:r>
              <w:rPr>
                <w:rFonts w:cs="Arial"/>
                <w:sz w:val="16"/>
                <w:szCs w:val="16"/>
              </w:rPr>
              <w:t>18.6.0</w:t>
            </w:r>
          </w:p>
        </w:tc>
      </w:tr>
      <w:tr w:rsidR="00A56A8E" w:rsidRPr="007F318C" w14:paraId="02ECF9E8" w14:textId="77777777" w:rsidTr="003E44E5">
        <w:trPr>
          <w:gridBefore w:val="1"/>
          <w:wBefore w:w="48" w:type="dxa"/>
        </w:trPr>
        <w:tc>
          <w:tcPr>
            <w:tcW w:w="801" w:type="dxa"/>
            <w:gridSpan w:val="2"/>
            <w:shd w:val="solid" w:color="FFFFFF" w:fill="auto"/>
          </w:tcPr>
          <w:p w14:paraId="3B2CF0B1" w14:textId="6AC9AB31" w:rsidR="00A56A8E" w:rsidRDefault="00311E9F" w:rsidP="00702DB2">
            <w:pPr>
              <w:pStyle w:val="TAL"/>
              <w:jc w:val="center"/>
              <w:rPr>
                <w:rFonts w:cs="Arial"/>
                <w:sz w:val="16"/>
                <w:szCs w:val="16"/>
              </w:rPr>
            </w:pPr>
            <w:r>
              <w:rPr>
                <w:rFonts w:cs="Arial"/>
                <w:sz w:val="16"/>
                <w:szCs w:val="16"/>
              </w:rPr>
              <w:t>2024-06</w:t>
            </w:r>
          </w:p>
        </w:tc>
        <w:tc>
          <w:tcPr>
            <w:tcW w:w="801" w:type="dxa"/>
            <w:gridSpan w:val="2"/>
            <w:shd w:val="solid" w:color="FFFFFF" w:fill="auto"/>
          </w:tcPr>
          <w:p w14:paraId="461A9A54" w14:textId="79DD2F3E" w:rsidR="00A56A8E" w:rsidRDefault="00311E9F" w:rsidP="00702DB2">
            <w:pPr>
              <w:pStyle w:val="TAL"/>
              <w:rPr>
                <w:rFonts w:cs="Arial"/>
                <w:sz w:val="16"/>
                <w:szCs w:val="16"/>
              </w:rPr>
            </w:pPr>
            <w:r>
              <w:rPr>
                <w:rFonts w:cs="Arial"/>
                <w:sz w:val="16"/>
                <w:szCs w:val="16"/>
              </w:rPr>
              <w:t>SA#104</w:t>
            </w:r>
          </w:p>
        </w:tc>
        <w:tc>
          <w:tcPr>
            <w:tcW w:w="1095" w:type="dxa"/>
            <w:gridSpan w:val="2"/>
            <w:shd w:val="solid" w:color="FFFFFF" w:fill="auto"/>
          </w:tcPr>
          <w:p w14:paraId="059F752A" w14:textId="30BEF0FC" w:rsidR="00A56A8E" w:rsidRPr="001D4924" w:rsidRDefault="001C40B2" w:rsidP="001C40B2">
            <w:pPr>
              <w:pStyle w:val="TAL"/>
              <w:tabs>
                <w:tab w:val="left" w:pos="474"/>
              </w:tabs>
              <w:rPr>
                <w:rFonts w:cs="Arial"/>
                <w:sz w:val="16"/>
                <w:szCs w:val="16"/>
              </w:rPr>
            </w:pPr>
            <w:r w:rsidRPr="001C40B2">
              <w:rPr>
                <w:rFonts w:cs="Arial"/>
                <w:sz w:val="16"/>
                <w:szCs w:val="16"/>
              </w:rPr>
              <w:t>SP-240829</w:t>
            </w:r>
          </w:p>
        </w:tc>
        <w:tc>
          <w:tcPr>
            <w:tcW w:w="568" w:type="dxa"/>
            <w:gridSpan w:val="2"/>
            <w:shd w:val="solid" w:color="FFFFFF" w:fill="auto"/>
          </w:tcPr>
          <w:p w14:paraId="515E8E45" w14:textId="356A4BF8" w:rsidR="00A56A8E" w:rsidRDefault="00311E9F" w:rsidP="00702DB2">
            <w:pPr>
              <w:pStyle w:val="TAL"/>
              <w:rPr>
                <w:rFonts w:cs="Arial"/>
                <w:sz w:val="16"/>
                <w:szCs w:val="16"/>
              </w:rPr>
            </w:pPr>
            <w:r>
              <w:rPr>
                <w:rFonts w:cs="Arial"/>
                <w:sz w:val="16"/>
                <w:szCs w:val="16"/>
              </w:rPr>
              <w:t>1010</w:t>
            </w:r>
          </w:p>
        </w:tc>
        <w:tc>
          <w:tcPr>
            <w:tcW w:w="426" w:type="dxa"/>
            <w:gridSpan w:val="2"/>
            <w:shd w:val="solid" w:color="FFFFFF" w:fill="auto"/>
          </w:tcPr>
          <w:p w14:paraId="3384C7E1" w14:textId="49F1390B" w:rsidR="00A56A8E" w:rsidRDefault="00311E9F" w:rsidP="00702DB2">
            <w:pPr>
              <w:pStyle w:val="TAL"/>
              <w:rPr>
                <w:rFonts w:cs="Arial"/>
                <w:sz w:val="16"/>
                <w:szCs w:val="16"/>
              </w:rPr>
            </w:pPr>
            <w:r>
              <w:rPr>
                <w:rFonts w:cs="Arial"/>
                <w:sz w:val="16"/>
                <w:szCs w:val="16"/>
              </w:rPr>
              <w:t>1</w:t>
            </w:r>
          </w:p>
        </w:tc>
        <w:tc>
          <w:tcPr>
            <w:tcW w:w="426" w:type="dxa"/>
            <w:gridSpan w:val="2"/>
            <w:shd w:val="solid" w:color="FFFFFF" w:fill="auto"/>
          </w:tcPr>
          <w:p w14:paraId="07F4E247" w14:textId="46262D91" w:rsidR="00A56A8E" w:rsidRDefault="00311E9F" w:rsidP="00702DB2">
            <w:pPr>
              <w:pStyle w:val="TAL"/>
              <w:rPr>
                <w:rFonts w:cs="Arial"/>
                <w:sz w:val="16"/>
                <w:szCs w:val="16"/>
              </w:rPr>
            </w:pPr>
            <w:r>
              <w:rPr>
                <w:rFonts w:cs="Arial"/>
                <w:sz w:val="16"/>
                <w:szCs w:val="16"/>
              </w:rPr>
              <w:t>F</w:t>
            </w:r>
          </w:p>
        </w:tc>
        <w:tc>
          <w:tcPr>
            <w:tcW w:w="4821" w:type="dxa"/>
            <w:gridSpan w:val="2"/>
            <w:shd w:val="solid" w:color="FFFFFF" w:fill="auto"/>
          </w:tcPr>
          <w:p w14:paraId="5899619C" w14:textId="41AEF3F5" w:rsidR="00A56A8E" w:rsidRDefault="00311E9F" w:rsidP="00702DB2">
            <w:pPr>
              <w:pStyle w:val="TAL"/>
              <w:rPr>
                <w:rFonts w:cs="Arial"/>
                <w:sz w:val="16"/>
                <w:szCs w:val="16"/>
              </w:rPr>
            </w:pPr>
            <w:r>
              <w:rPr>
                <w:rFonts w:cs="Arial"/>
                <w:sz w:val="16"/>
                <w:szCs w:val="16"/>
              </w:rPr>
              <w:t>Rel-18 CR 32.298 Correction of CHF in node functionality</w:t>
            </w:r>
          </w:p>
        </w:tc>
        <w:tc>
          <w:tcPr>
            <w:tcW w:w="713" w:type="dxa"/>
            <w:gridSpan w:val="2"/>
            <w:shd w:val="solid" w:color="FFFFFF" w:fill="auto"/>
          </w:tcPr>
          <w:p w14:paraId="0F4270C5" w14:textId="6FD1E780" w:rsidR="00A56A8E" w:rsidRDefault="00311E9F" w:rsidP="00702DB2">
            <w:pPr>
              <w:pStyle w:val="TAL"/>
              <w:jc w:val="center"/>
              <w:rPr>
                <w:rFonts w:cs="Arial"/>
                <w:sz w:val="16"/>
                <w:szCs w:val="16"/>
              </w:rPr>
            </w:pPr>
            <w:r>
              <w:rPr>
                <w:rFonts w:cs="Arial"/>
                <w:sz w:val="16"/>
                <w:szCs w:val="16"/>
              </w:rPr>
              <w:t>18.6.0</w:t>
            </w:r>
          </w:p>
        </w:tc>
      </w:tr>
      <w:tr w:rsidR="003E44E5" w:rsidRPr="007F318C" w14:paraId="65AAE732" w14:textId="77777777" w:rsidTr="003E44E5">
        <w:trPr>
          <w:gridBefore w:val="1"/>
          <w:wBefore w:w="48" w:type="dxa"/>
        </w:trPr>
        <w:tc>
          <w:tcPr>
            <w:tcW w:w="801" w:type="dxa"/>
            <w:gridSpan w:val="2"/>
            <w:shd w:val="solid" w:color="FFFFFF" w:fill="auto"/>
          </w:tcPr>
          <w:p w14:paraId="2B072928" w14:textId="5CC656AD" w:rsidR="003E44E5" w:rsidRDefault="003E44E5" w:rsidP="003E44E5">
            <w:pPr>
              <w:pStyle w:val="TAL"/>
              <w:jc w:val="center"/>
              <w:rPr>
                <w:rFonts w:cs="Arial"/>
                <w:sz w:val="16"/>
                <w:szCs w:val="16"/>
              </w:rPr>
            </w:pPr>
            <w:r w:rsidRPr="005527DF">
              <w:rPr>
                <w:rFonts w:cs="Arial"/>
                <w:sz w:val="16"/>
                <w:szCs w:val="16"/>
              </w:rPr>
              <w:t>2024-12</w:t>
            </w:r>
          </w:p>
        </w:tc>
        <w:tc>
          <w:tcPr>
            <w:tcW w:w="801" w:type="dxa"/>
            <w:gridSpan w:val="2"/>
            <w:shd w:val="solid" w:color="FFFFFF" w:fill="auto"/>
          </w:tcPr>
          <w:p w14:paraId="4CC2B979" w14:textId="3FF817CB" w:rsidR="003E44E5" w:rsidRDefault="003E44E5" w:rsidP="003E44E5">
            <w:pPr>
              <w:pStyle w:val="TAL"/>
              <w:rPr>
                <w:rFonts w:cs="Arial"/>
                <w:sz w:val="16"/>
                <w:szCs w:val="16"/>
              </w:rPr>
            </w:pPr>
            <w:r w:rsidRPr="005527DF">
              <w:rPr>
                <w:rFonts w:cs="Arial"/>
                <w:sz w:val="16"/>
                <w:szCs w:val="16"/>
              </w:rPr>
              <w:t>SA#106</w:t>
            </w:r>
          </w:p>
        </w:tc>
        <w:tc>
          <w:tcPr>
            <w:tcW w:w="1095" w:type="dxa"/>
            <w:gridSpan w:val="2"/>
            <w:shd w:val="solid" w:color="FFFFFF" w:fill="auto"/>
          </w:tcPr>
          <w:p w14:paraId="65523DE8" w14:textId="2BB5A4A2" w:rsidR="003E44E5" w:rsidRPr="001C40B2" w:rsidRDefault="003E44E5" w:rsidP="003E44E5">
            <w:pPr>
              <w:pStyle w:val="TAL"/>
              <w:tabs>
                <w:tab w:val="left" w:pos="474"/>
              </w:tabs>
              <w:rPr>
                <w:rFonts w:cs="Arial"/>
                <w:sz w:val="16"/>
                <w:szCs w:val="16"/>
              </w:rPr>
            </w:pPr>
            <w:r w:rsidRPr="005527DF">
              <w:rPr>
                <w:rFonts w:cs="Arial"/>
                <w:sz w:val="16"/>
                <w:szCs w:val="16"/>
              </w:rPr>
              <w:t>SP-241643</w:t>
            </w:r>
          </w:p>
        </w:tc>
        <w:tc>
          <w:tcPr>
            <w:tcW w:w="568" w:type="dxa"/>
            <w:gridSpan w:val="2"/>
            <w:shd w:val="solid" w:color="FFFFFF" w:fill="auto"/>
          </w:tcPr>
          <w:p w14:paraId="1F1DDD27" w14:textId="7279A52D" w:rsidR="003E44E5" w:rsidRDefault="003E44E5" w:rsidP="003E44E5">
            <w:pPr>
              <w:pStyle w:val="TAL"/>
              <w:rPr>
                <w:rFonts w:cs="Arial"/>
                <w:sz w:val="16"/>
                <w:szCs w:val="16"/>
              </w:rPr>
            </w:pPr>
            <w:r w:rsidRPr="005527DF">
              <w:rPr>
                <w:rFonts w:cs="Arial"/>
                <w:sz w:val="16"/>
                <w:szCs w:val="16"/>
              </w:rPr>
              <w:t>1017</w:t>
            </w:r>
          </w:p>
        </w:tc>
        <w:tc>
          <w:tcPr>
            <w:tcW w:w="426" w:type="dxa"/>
            <w:gridSpan w:val="2"/>
            <w:shd w:val="solid" w:color="FFFFFF" w:fill="auto"/>
          </w:tcPr>
          <w:p w14:paraId="57B9DBE9" w14:textId="3FC2B6BE" w:rsidR="003E44E5" w:rsidRDefault="003E44E5" w:rsidP="003E44E5">
            <w:pPr>
              <w:pStyle w:val="TAL"/>
              <w:rPr>
                <w:rFonts w:cs="Arial"/>
                <w:sz w:val="16"/>
                <w:szCs w:val="16"/>
              </w:rPr>
            </w:pPr>
            <w:r w:rsidRPr="005527DF">
              <w:rPr>
                <w:rFonts w:cs="Arial"/>
                <w:sz w:val="16"/>
                <w:szCs w:val="16"/>
              </w:rPr>
              <w:t>1</w:t>
            </w:r>
          </w:p>
        </w:tc>
        <w:tc>
          <w:tcPr>
            <w:tcW w:w="426" w:type="dxa"/>
            <w:gridSpan w:val="2"/>
            <w:shd w:val="solid" w:color="FFFFFF" w:fill="auto"/>
          </w:tcPr>
          <w:p w14:paraId="10366312" w14:textId="2BE9798E" w:rsidR="003E44E5" w:rsidRDefault="003E44E5" w:rsidP="003E44E5">
            <w:pPr>
              <w:pStyle w:val="TAL"/>
              <w:rPr>
                <w:rFonts w:cs="Arial"/>
                <w:sz w:val="16"/>
                <w:szCs w:val="16"/>
              </w:rPr>
            </w:pPr>
            <w:r w:rsidRPr="005527DF">
              <w:rPr>
                <w:rFonts w:cs="Arial"/>
                <w:sz w:val="16"/>
                <w:szCs w:val="16"/>
              </w:rPr>
              <w:t>F</w:t>
            </w:r>
          </w:p>
        </w:tc>
        <w:tc>
          <w:tcPr>
            <w:tcW w:w="4821" w:type="dxa"/>
            <w:gridSpan w:val="2"/>
            <w:shd w:val="solid" w:color="FFFFFF" w:fill="auto"/>
          </w:tcPr>
          <w:p w14:paraId="118372D2" w14:textId="36E910F5" w:rsidR="003E44E5" w:rsidRDefault="003E44E5" w:rsidP="003E44E5">
            <w:pPr>
              <w:pStyle w:val="TAL"/>
              <w:rPr>
                <w:rFonts w:cs="Arial"/>
                <w:sz w:val="16"/>
                <w:szCs w:val="16"/>
              </w:rPr>
            </w:pPr>
            <w:r w:rsidRPr="005527DF">
              <w:rPr>
                <w:rFonts w:cs="Arial"/>
                <w:sz w:val="16"/>
                <w:szCs w:val="16"/>
              </w:rPr>
              <w:t>Rel-18 CR 32.298 Correction of IMSTrigger and InterCHF ASN</w:t>
            </w:r>
          </w:p>
        </w:tc>
        <w:tc>
          <w:tcPr>
            <w:tcW w:w="713" w:type="dxa"/>
            <w:gridSpan w:val="2"/>
            <w:shd w:val="solid" w:color="FFFFFF" w:fill="auto"/>
          </w:tcPr>
          <w:p w14:paraId="7AD8AE7D" w14:textId="486DD286" w:rsidR="003E44E5" w:rsidRDefault="003E44E5" w:rsidP="003E44E5">
            <w:pPr>
              <w:pStyle w:val="TAL"/>
              <w:jc w:val="center"/>
              <w:rPr>
                <w:rFonts w:cs="Arial"/>
                <w:sz w:val="16"/>
                <w:szCs w:val="16"/>
              </w:rPr>
            </w:pPr>
            <w:r>
              <w:rPr>
                <w:rFonts w:cs="Arial"/>
                <w:sz w:val="16"/>
                <w:szCs w:val="16"/>
              </w:rPr>
              <w:t>18.7.0</w:t>
            </w:r>
          </w:p>
        </w:tc>
      </w:tr>
      <w:tr w:rsidR="008C2C77" w:rsidRPr="007F318C" w14:paraId="4F6235A1" w14:textId="77777777" w:rsidTr="003E44E5">
        <w:trPr>
          <w:gridBefore w:val="1"/>
          <w:wBefore w:w="48" w:type="dxa"/>
        </w:trPr>
        <w:tc>
          <w:tcPr>
            <w:tcW w:w="801" w:type="dxa"/>
            <w:gridSpan w:val="2"/>
            <w:shd w:val="solid" w:color="FFFFFF" w:fill="auto"/>
          </w:tcPr>
          <w:p w14:paraId="74EAA22F" w14:textId="74A27399" w:rsidR="008C2C77" w:rsidRPr="005527DF" w:rsidRDefault="008C2C77" w:rsidP="008C2C77">
            <w:pPr>
              <w:pStyle w:val="TAL"/>
              <w:jc w:val="center"/>
              <w:rPr>
                <w:rFonts w:cs="Arial"/>
                <w:sz w:val="16"/>
                <w:szCs w:val="16"/>
              </w:rPr>
            </w:pPr>
            <w:r w:rsidRPr="008C2C77">
              <w:rPr>
                <w:rFonts w:cs="Arial"/>
                <w:sz w:val="16"/>
                <w:szCs w:val="16"/>
                <w:lang w:eastAsia="ko-KR"/>
              </w:rPr>
              <w:t>2024-12</w:t>
            </w:r>
          </w:p>
        </w:tc>
        <w:tc>
          <w:tcPr>
            <w:tcW w:w="801" w:type="dxa"/>
            <w:gridSpan w:val="2"/>
            <w:shd w:val="solid" w:color="FFFFFF" w:fill="auto"/>
          </w:tcPr>
          <w:p w14:paraId="685CDB62" w14:textId="1739ADBE" w:rsidR="008C2C77" w:rsidRPr="005527DF" w:rsidRDefault="008C2C77" w:rsidP="008C2C77">
            <w:pPr>
              <w:pStyle w:val="TAL"/>
              <w:rPr>
                <w:rFonts w:cs="Arial"/>
                <w:sz w:val="16"/>
                <w:szCs w:val="16"/>
              </w:rPr>
            </w:pPr>
            <w:r w:rsidRPr="008C2C77">
              <w:rPr>
                <w:rFonts w:cs="Arial"/>
                <w:sz w:val="16"/>
                <w:szCs w:val="16"/>
                <w:lang w:eastAsia="ko-KR"/>
              </w:rPr>
              <w:t>SA#106</w:t>
            </w:r>
          </w:p>
        </w:tc>
        <w:tc>
          <w:tcPr>
            <w:tcW w:w="1095" w:type="dxa"/>
            <w:gridSpan w:val="2"/>
            <w:shd w:val="solid" w:color="FFFFFF" w:fill="auto"/>
          </w:tcPr>
          <w:p w14:paraId="4D59379C" w14:textId="1ACB20ED" w:rsidR="008C2C77" w:rsidRPr="005527DF" w:rsidRDefault="008C2C77" w:rsidP="008C2C77">
            <w:pPr>
              <w:pStyle w:val="TAL"/>
              <w:tabs>
                <w:tab w:val="left" w:pos="474"/>
              </w:tabs>
              <w:rPr>
                <w:rFonts w:cs="Arial"/>
                <w:sz w:val="16"/>
                <w:szCs w:val="16"/>
              </w:rPr>
            </w:pPr>
            <w:r w:rsidRPr="008C2C77">
              <w:rPr>
                <w:rFonts w:cs="Arial"/>
                <w:sz w:val="16"/>
                <w:szCs w:val="16"/>
                <w:lang w:eastAsia="ko-KR"/>
              </w:rPr>
              <w:t>SP-241640</w:t>
            </w:r>
          </w:p>
        </w:tc>
        <w:tc>
          <w:tcPr>
            <w:tcW w:w="568" w:type="dxa"/>
            <w:gridSpan w:val="2"/>
            <w:shd w:val="solid" w:color="FFFFFF" w:fill="auto"/>
          </w:tcPr>
          <w:p w14:paraId="72B742EC" w14:textId="7DBAE1D6" w:rsidR="008C2C77" w:rsidRPr="005527DF" w:rsidRDefault="008C2C77" w:rsidP="008C2C77">
            <w:pPr>
              <w:pStyle w:val="TAL"/>
              <w:rPr>
                <w:rFonts w:cs="Arial"/>
                <w:sz w:val="16"/>
                <w:szCs w:val="16"/>
              </w:rPr>
            </w:pPr>
            <w:r w:rsidRPr="008C2C77">
              <w:rPr>
                <w:rFonts w:cs="Arial"/>
                <w:sz w:val="16"/>
                <w:szCs w:val="16"/>
                <w:lang w:eastAsia="ko-KR"/>
              </w:rPr>
              <w:t>1021</w:t>
            </w:r>
          </w:p>
        </w:tc>
        <w:tc>
          <w:tcPr>
            <w:tcW w:w="426" w:type="dxa"/>
            <w:gridSpan w:val="2"/>
            <w:shd w:val="solid" w:color="FFFFFF" w:fill="auto"/>
          </w:tcPr>
          <w:p w14:paraId="7B8F3D1C" w14:textId="0576C25C" w:rsidR="008C2C77" w:rsidRPr="005527DF" w:rsidRDefault="008C2C77" w:rsidP="008C2C77">
            <w:pPr>
              <w:pStyle w:val="TAL"/>
              <w:rPr>
                <w:rFonts w:cs="Arial"/>
                <w:sz w:val="16"/>
                <w:szCs w:val="16"/>
              </w:rPr>
            </w:pPr>
            <w:r w:rsidRPr="008C2C77">
              <w:rPr>
                <w:rFonts w:cs="Arial"/>
                <w:sz w:val="16"/>
                <w:szCs w:val="16"/>
                <w:lang w:eastAsia="ko-KR"/>
              </w:rPr>
              <w:t>1</w:t>
            </w:r>
          </w:p>
        </w:tc>
        <w:tc>
          <w:tcPr>
            <w:tcW w:w="426" w:type="dxa"/>
            <w:gridSpan w:val="2"/>
            <w:shd w:val="solid" w:color="FFFFFF" w:fill="auto"/>
          </w:tcPr>
          <w:p w14:paraId="4128523C" w14:textId="380B0163" w:rsidR="008C2C77" w:rsidRPr="005527DF" w:rsidRDefault="008C2C77" w:rsidP="008C2C77">
            <w:pPr>
              <w:pStyle w:val="TAL"/>
              <w:rPr>
                <w:rFonts w:cs="Arial"/>
                <w:sz w:val="16"/>
                <w:szCs w:val="16"/>
              </w:rPr>
            </w:pPr>
            <w:r w:rsidRPr="008C2C77">
              <w:rPr>
                <w:rFonts w:cs="Arial"/>
                <w:sz w:val="16"/>
                <w:szCs w:val="16"/>
                <w:lang w:eastAsia="ko-KR"/>
              </w:rPr>
              <w:t>C</w:t>
            </w:r>
          </w:p>
        </w:tc>
        <w:tc>
          <w:tcPr>
            <w:tcW w:w="4821" w:type="dxa"/>
            <w:gridSpan w:val="2"/>
            <w:shd w:val="solid" w:color="FFFFFF" w:fill="auto"/>
          </w:tcPr>
          <w:p w14:paraId="42E79366" w14:textId="19411520" w:rsidR="008C2C77" w:rsidRPr="005527DF" w:rsidRDefault="008C2C77" w:rsidP="008C2C77">
            <w:pPr>
              <w:pStyle w:val="TAL"/>
              <w:rPr>
                <w:rFonts w:cs="Arial"/>
                <w:sz w:val="16"/>
                <w:szCs w:val="16"/>
              </w:rPr>
            </w:pPr>
            <w:r w:rsidRPr="008C2C77">
              <w:rPr>
                <w:rFonts w:cs="Arial"/>
                <w:sz w:val="16"/>
                <w:szCs w:val="16"/>
                <w:lang w:eastAsia="ko-KR"/>
              </w:rPr>
              <w:t>Rel-19 CR 32.298 Moving ASN to 3GPP Forge</w:t>
            </w:r>
          </w:p>
        </w:tc>
        <w:tc>
          <w:tcPr>
            <w:tcW w:w="713" w:type="dxa"/>
            <w:gridSpan w:val="2"/>
            <w:shd w:val="solid" w:color="FFFFFF" w:fill="auto"/>
          </w:tcPr>
          <w:p w14:paraId="490E9475" w14:textId="0D6F79DD" w:rsidR="008C2C77" w:rsidRDefault="008C2C77" w:rsidP="008C2C77">
            <w:pPr>
              <w:pStyle w:val="TAL"/>
              <w:jc w:val="center"/>
              <w:rPr>
                <w:rFonts w:cs="Arial"/>
                <w:sz w:val="16"/>
                <w:szCs w:val="16"/>
              </w:rPr>
            </w:pPr>
            <w:r>
              <w:rPr>
                <w:rFonts w:cs="Arial"/>
                <w:sz w:val="16"/>
                <w:szCs w:val="16"/>
              </w:rPr>
              <w:t>19.0.0</w:t>
            </w:r>
          </w:p>
        </w:tc>
      </w:tr>
      <w:tr w:rsidR="008C2C77" w:rsidRPr="007F318C" w14:paraId="0C32DAB1" w14:textId="77777777" w:rsidTr="003E44E5">
        <w:trPr>
          <w:gridBefore w:val="1"/>
          <w:wBefore w:w="48" w:type="dxa"/>
        </w:trPr>
        <w:tc>
          <w:tcPr>
            <w:tcW w:w="801" w:type="dxa"/>
            <w:gridSpan w:val="2"/>
            <w:shd w:val="solid" w:color="FFFFFF" w:fill="auto"/>
          </w:tcPr>
          <w:p w14:paraId="4C032692" w14:textId="70D41E26" w:rsidR="008C2C77" w:rsidRPr="005527DF" w:rsidRDefault="008C2C77" w:rsidP="008C2C77">
            <w:pPr>
              <w:pStyle w:val="TAL"/>
              <w:jc w:val="center"/>
              <w:rPr>
                <w:rFonts w:cs="Arial"/>
                <w:sz w:val="16"/>
                <w:szCs w:val="16"/>
              </w:rPr>
            </w:pPr>
            <w:r w:rsidRPr="008C2C77">
              <w:rPr>
                <w:rFonts w:cs="Arial"/>
                <w:sz w:val="16"/>
                <w:szCs w:val="16"/>
                <w:lang w:eastAsia="ko-KR"/>
              </w:rPr>
              <w:t>2024-12</w:t>
            </w:r>
          </w:p>
        </w:tc>
        <w:tc>
          <w:tcPr>
            <w:tcW w:w="801" w:type="dxa"/>
            <w:gridSpan w:val="2"/>
            <w:shd w:val="solid" w:color="FFFFFF" w:fill="auto"/>
          </w:tcPr>
          <w:p w14:paraId="2FEB84AF" w14:textId="14959A7C" w:rsidR="008C2C77" w:rsidRPr="005527DF" w:rsidRDefault="008C2C77" w:rsidP="008C2C77">
            <w:pPr>
              <w:pStyle w:val="TAL"/>
              <w:rPr>
                <w:rFonts w:cs="Arial"/>
                <w:sz w:val="16"/>
                <w:szCs w:val="16"/>
              </w:rPr>
            </w:pPr>
            <w:r w:rsidRPr="008C2C77">
              <w:rPr>
                <w:rFonts w:cs="Arial"/>
                <w:sz w:val="16"/>
                <w:szCs w:val="16"/>
                <w:lang w:eastAsia="ko-KR"/>
              </w:rPr>
              <w:t>SA#106</w:t>
            </w:r>
          </w:p>
        </w:tc>
        <w:tc>
          <w:tcPr>
            <w:tcW w:w="1095" w:type="dxa"/>
            <w:gridSpan w:val="2"/>
            <w:shd w:val="solid" w:color="FFFFFF" w:fill="auto"/>
          </w:tcPr>
          <w:p w14:paraId="794DF8A6" w14:textId="4A543221" w:rsidR="008C2C77" w:rsidRPr="005527DF" w:rsidRDefault="008C2C77" w:rsidP="008C2C77">
            <w:pPr>
              <w:pStyle w:val="TAL"/>
              <w:tabs>
                <w:tab w:val="left" w:pos="474"/>
              </w:tabs>
              <w:rPr>
                <w:rFonts w:cs="Arial"/>
                <w:sz w:val="16"/>
                <w:szCs w:val="16"/>
              </w:rPr>
            </w:pPr>
            <w:r w:rsidRPr="008C2C77">
              <w:rPr>
                <w:rFonts w:cs="Arial"/>
                <w:sz w:val="16"/>
                <w:szCs w:val="16"/>
                <w:lang w:eastAsia="ko-KR"/>
              </w:rPr>
              <w:t>SP-241660</w:t>
            </w:r>
          </w:p>
        </w:tc>
        <w:tc>
          <w:tcPr>
            <w:tcW w:w="568" w:type="dxa"/>
            <w:gridSpan w:val="2"/>
            <w:shd w:val="solid" w:color="FFFFFF" w:fill="auto"/>
          </w:tcPr>
          <w:p w14:paraId="3F48F8A8" w14:textId="1B1406D7" w:rsidR="008C2C77" w:rsidRPr="005527DF" w:rsidRDefault="008C2C77" w:rsidP="008C2C77">
            <w:pPr>
              <w:pStyle w:val="TAL"/>
              <w:rPr>
                <w:rFonts w:cs="Arial"/>
                <w:sz w:val="16"/>
                <w:szCs w:val="16"/>
              </w:rPr>
            </w:pPr>
            <w:r w:rsidRPr="008C2C77">
              <w:rPr>
                <w:rFonts w:cs="Arial"/>
                <w:sz w:val="16"/>
                <w:szCs w:val="16"/>
                <w:lang w:eastAsia="ko-KR"/>
              </w:rPr>
              <w:t>1022</w:t>
            </w:r>
          </w:p>
        </w:tc>
        <w:tc>
          <w:tcPr>
            <w:tcW w:w="426" w:type="dxa"/>
            <w:gridSpan w:val="2"/>
            <w:shd w:val="solid" w:color="FFFFFF" w:fill="auto"/>
          </w:tcPr>
          <w:p w14:paraId="6D7824B6" w14:textId="6A571A54" w:rsidR="008C2C77" w:rsidRPr="005527DF" w:rsidRDefault="008C2C77" w:rsidP="008C2C77">
            <w:pPr>
              <w:pStyle w:val="TAL"/>
              <w:rPr>
                <w:rFonts w:cs="Arial"/>
                <w:sz w:val="16"/>
                <w:szCs w:val="16"/>
              </w:rPr>
            </w:pPr>
            <w:r w:rsidRPr="008C2C77">
              <w:rPr>
                <w:rFonts w:cs="Arial"/>
                <w:sz w:val="16"/>
                <w:szCs w:val="16"/>
                <w:lang w:eastAsia="ko-KR"/>
              </w:rPr>
              <w:t> </w:t>
            </w:r>
          </w:p>
        </w:tc>
        <w:tc>
          <w:tcPr>
            <w:tcW w:w="426" w:type="dxa"/>
            <w:gridSpan w:val="2"/>
            <w:shd w:val="solid" w:color="FFFFFF" w:fill="auto"/>
          </w:tcPr>
          <w:p w14:paraId="35255899" w14:textId="2A99F982" w:rsidR="008C2C77" w:rsidRPr="005527DF" w:rsidRDefault="008C2C77" w:rsidP="008C2C77">
            <w:pPr>
              <w:pStyle w:val="TAL"/>
              <w:rPr>
                <w:rFonts w:cs="Arial"/>
                <w:sz w:val="16"/>
                <w:szCs w:val="16"/>
              </w:rPr>
            </w:pPr>
            <w:r w:rsidRPr="008C2C77">
              <w:rPr>
                <w:rFonts w:cs="Arial"/>
                <w:sz w:val="16"/>
                <w:szCs w:val="16"/>
                <w:lang w:eastAsia="ko-KR"/>
              </w:rPr>
              <w:t>B</w:t>
            </w:r>
          </w:p>
        </w:tc>
        <w:tc>
          <w:tcPr>
            <w:tcW w:w="4821" w:type="dxa"/>
            <w:gridSpan w:val="2"/>
            <w:shd w:val="solid" w:color="FFFFFF" w:fill="auto"/>
          </w:tcPr>
          <w:p w14:paraId="74C4B06F" w14:textId="7005C6C4" w:rsidR="008C2C77" w:rsidRPr="005527DF" w:rsidRDefault="008C2C77" w:rsidP="008C2C77">
            <w:pPr>
              <w:pStyle w:val="TAL"/>
              <w:rPr>
                <w:rFonts w:cs="Arial"/>
                <w:sz w:val="16"/>
                <w:szCs w:val="16"/>
              </w:rPr>
            </w:pPr>
            <w:r w:rsidRPr="008C2C77">
              <w:rPr>
                <w:rFonts w:cs="Arial"/>
                <w:sz w:val="16"/>
                <w:szCs w:val="16"/>
                <w:lang w:eastAsia="ko-KR"/>
              </w:rPr>
              <w:t>Add charging information to CDR for Ranging and Sidelink Positioning</w:t>
            </w:r>
          </w:p>
        </w:tc>
        <w:tc>
          <w:tcPr>
            <w:tcW w:w="713" w:type="dxa"/>
            <w:gridSpan w:val="2"/>
            <w:shd w:val="solid" w:color="FFFFFF" w:fill="auto"/>
          </w:tcPr>
          <w:p w14:paraId="38B17DC6" w14:textId="5EA0A94A" w:rsidR="008C2C77" w:rsidRDefault="008C2C77" w:rsidP="008C2C77">
            <w:pPr>
              <w:pStyle w:val="TAL"/>
              <w:jc w:val="center"/>
              <w:rPr>
                <w:rFonts w:cs="Arial"/>
                <w:sz w:val="16"/>
                <w:szCs w:val="16"/>
              </w:rPr>
            </w:pPr>
            <w:r>
              <w:rPr>
                <w:rFonts w:cs="Arial"/>
                <w:sz w:val="16"/>
                <w:szCs w:val="16"/>
              </w:rPr>
              <w:t>19.0.0</w:t>
            </w:r>
          </w:p>
        </w:tc>
      </w:tr>
      <w:tr w:rsidR="00E643CB" w:rsidRPr="007F318C" w14:paraId="23C638B2" w14:textId="77777777" w:rsidTr="003E44E5">
        <w:trPr>
          <w:gridBefore w:val="1"/>
          <w:wBefore w:w="48" w:type="dxa"/>
        </w:trPr>
        <w:tc>
          <w:tcPr>
            <w:tcW w:w="801" w:type="dxa"/>
            <w:gridSpan w:val="2"/>
            <w:shd w:val="solid" w:color="FFFFFF" w:fill="auto"/>
          </w:tcPr>
          <w:p w14:paraId="4765E103" w14:textId="5D3CB096" w:rsidR="00E643CB" w:rsidRPr="008C2C77" w:rsidRDefault="00E643CB" w:rsidP="00E643CB">
            <w:pPr>
              <w:pStyle w:val="TAL"/>
              <w:jc w:val="center"/>
              <w:rPr>
                <w:rFonts w:cs="Arial"/>
                <w:sz w:val="16"/>
                <w:szCs w:val="16"/>
                <w:lang w:eastAsia="ko-KR"/>
              </w:rPr>
            </w:pPr>
            <w:r w:rsidRPr="00E643CB">
              <w:rPr>
                <w:rFonts w:cs="Arial"/>
                <w:sz w:val="16"/>
                <w:szCs w:val="16"/>
                <w:lang w:eastAsia="ko-KR"/>
              </w:rPr>
              <w:t>2025-03</w:t>
            </w:r>
          </w:p>
        </w:tc>
        <w:tc>
          <w:tcPr>
            <w:tcW w:w="801" w:type="dxa"/>
            <w:gridSpan w:val="2"/>
            <w:shd w:val="solid" w:color="FFFFFF" w:fill="auto"/>
          </w:tcPr>
          <w:p w14:paraId="2A761312" w14:textId="7C4F4A9F" w:rsidR="00E643CB" w:rsidRPr="008C2C77" w:rsidRDefault="00E643CB" w:rsidP="00E643CB">
            <w:pPr>
              <w:pStyle w:val="TAL"/>
              <w:rPr>
                <w:rFonts w:cs="Arial"/>
                <w:sz w:val="16"/>
                <w:szCs w:val="16"/>
                <w:lang w:eastAsia="ko-KR"/>
              </w:rPr>
            </w:pPr>
            <w:r w:rsidRPr="00E643CB">
              <w:rPr>
                <w:rFonts w:cs="Arial"/>
                <w:sz w:val="16"/>
                <w:szCs w:val="16"/>
                <w:lang w:eastAsia="ko-KR"/>
              </w:rPr>
              <w:t>SA#107</w:t>
            </w:r>
          </w:p>
        </w:tc>
        <w:tc>
          <w:tcPr>
            <w:tcW w:w="1095" w:type="dxa"/>
            <w:gridSpan w:val="2"/>
            <w:shd w:val="solid" w:color="FFFFFF" w:fill="auto"/>
          </w:tcPr>
          <w:p w14:paraId="0EC6715C" w14:textId="08EEB7B1" w:rsidR="00E643CB" w:rsidRPr="008C2C77" w:rsidRDefault="00E643CB" w:rsidP="00E643CB">
            <w:pPr>
              <w:pStyle w:val="TAL"/>
              <w:tabs>
                <w:tab w:val="left" w:pos="474"/>
              </w:tabs>
              <w:rPr>
                <w:rFonts w:cs="Arial"/>
                <w:sz w:val="16"/>
                <w:szCs w:val="16"/>
                <w:lang w:eastAsia="ko-KR"/>
              </w:rPr>
            </w:pPr>
            <w:r w:rsidRPr="00E643CB">
              <w:rPr>
                <w:rFonts w:cs="Arial"/>
                <w:sz w:val="16"/>
                <w:szCs w:val="16"/>
                <w:lang w:eastAsia="ko-KR"/>
              </w:rPr>
              <w:t>SP-250176</w:t>
            </w:r>
          </w:p>
        </w:tc>
        <w:tc>
          <w:tcPr>
            <w:tcW w:w="568" w:type="dxa"/>
            <w:gridSpan w:val="2"/>
            <w:shd w:val="solid" w:color="FFFFFF" w:fill="auto"/>
          </w:tcPr>
          <w:p w14:paraId="6DF78566" w14:textId="4909B394" w:rsidR="00E643CB" w:rsidRPr="008C2C77" w:rsidRDefault="00E643CB" w:rsidP="00E643CB">
            <w:pPr>
              <w:pStyle w:val="TAL"/>
              <w:rPr>
                <w:rFonts w:cs="Arial"/>
                <w:sz w:val="16"/>
                <w:szCs w:val="16"/>
                <w:lang w:eastAsia="ko-KR"/>
              </w:rPr>
            </w:pPr>
            <w:r w:rsidRPr="00E643CB">
              <w:rPr>
                <w:rFonts w:cs="Arial"/>
                <w:sz w:val="16"/>
                <w:szCs w:val="16"/>
                <w:lang w:eastAsia="ko-KR"/>
              </w:rPr>
              <w:t>1023</w:t>
            </w:r>
          </w:p>
        </w:tc>
        <w:tc>
          <w:tcPr>
            <w:tcW w:w="426" w:type="dxa"/>
            <w:gridSpan w:val="2"/>
            <w:shd w:val="solid" w:color="FFFFFF" w:fill="auto"/>
          </w:tcPr>
          <w:p w14:paraId="4BC595FC" w14:textId="143B0A09" w:rsidR="00E643CB" w:rsidRPr="008C2C77" w:rsidRDefault="00E643CB" w:rsidP="00E643CB">
            <w:pPr>
              <w:pStyle w:val="TAL"/>
              <w:rPr>
                <w:rFonts w:cs="Arial"/>
                <w:sz w:val="16"/>
                <w:szCs w:val="16"/>
                <w:lang w:eastAsia="ko-KR"/>
              </w:rPr>
            </w:pPr>
            <w:r w:rsidRPr="00E643CB">
              <w:rPr>
                <w:rFonts w:cs="Arial"/>
                <w:sz w:val="16"/>
                <w:szCs w:val="16"/>
                <w:lang w:eastAsia="ko-KR"/>
              </w:rPr>
              <w:t>1</w:t>
            </w:r>
          </w:p>
        </w:tc>
        <w:tc>
          <w:tcPr>
            <w:tcW w:w="426" w:type="dxa"/>
            <w:gridSpan w:val="2"/>
            <w:shd w:val="solid" w:color="FFFFFF" w:fill="auto"/>
          </w:tcPr>
          <w:p w14:paraId="7617CF2B" w14:textId="37FCC9DF" w:rsidR="00E643CB" w:rsidRPr="008C2C77" w:rsidRDefault="00E643CB" w:rsidP="00E643CB">
            <w:pPr>
              <w:pStyle w:val="TAL"/>
              <w:rPr>
                <w:rFonts w:cs="Arial"/>
                <w:sz w:val="16"/>
                <w:szCs w:val="16"/>
                <w:lang w:eastAsia="ko-KR"/>
              </w:rPr>
            </w:pPr>
            <w:r w:rsidRPr="00E643CB">
              <w:rPr>
                <w:rFonts w:cs="Arial"/>
                <w:sz w:val="16"/>
                <w:szCs w:val="16"/>
                <w:lang w:eastAsia="ko-KR"/>
              </w:rPr>
              <w:t>B</w:t>
            </w:r>
          </w:p>
        </w:tc>
        <w:tc>
          <w:tcPr>
            <w:tcW w:w="4821" w:type="dxa"/>
            <w:gridSpan w:val="2"/>
            <w:shd w:val="solid" w:color="FFFFFF" w:fill="auto"/>
          </w:tcPr>
          <w:p w14:paraId="0A7390AC" w14:textId="77D9383D" w:rsidR="00E643CB" w:rsidRPr="008C2C77" w:rsidRDefault="00E643CB" w:rsidP="00E643CB">
            <w:pPr>
              <w:pStyle w:val="TAL"/>
              <w:rPr>
                <w:rFonts w:cs="Arial"/>
                <w:sz w:val="16"/>
                <w:szCs w:val="16"/>
                <w:lang w:eastAsia="ko-KR"/>
              </w:rPr>
            </w:pPr>
            <w:r w:rsidRPr="00E643CB">
              <w:rPr>
                <w:rFonts w:cs="Arial"/>
                <w:sz w:val="16"/>
                <w:szCs w:val="16"/>
                <w:lang w:eastAsia="ko-KR"/>
              </w:rPr>
              <w:t>Rel-19 CR 32.298 Add network slice energy information</w:t>
            </w:r>
          </w:p>
        </w:tc>
        <w:tc>
          <w:tcPr>
            <w:tcW w:w="713" w:type="dxa"/>
            <w:gridSpan w:val="2"/>
            <w:shd w:val="solid" w:color="FFFFFF" w:fill="auto"/>
          </w:tcPr>
          <w:p w14:paraId="0E81C744" w14:textId="634F8042" w:rsidR="00E643CB" w:rsidRDefault="00E643CB" w:rsidP="00E643CB">
            <w:pPr>
              <w:pStyle w:val="TAL"/>
              <w:jc w:val="center"/>
              <w:rPr>
                <w:rFonts w:cs="Arial"/>
                <w:sz w:val="16"/>
                <w:szCs w:val="16"/>
              </w:rPr>
            </w:pPr>
            <w:r w:rsidRPr="00E643CB">
              <w:rPr>
                <w:rFonts w:cs="Arial"/>
                <w:sz w:val="16"/>
                <w:szCs w:val="16"/>
                <w:lang w:eastAsia="ko-KR"/>
              </w:rPr>
              <w:t>19.1.0</w:t>
            </w:r>
          </w:p>
        </w:tc>
      </w:tr>
      <w:tr w:rsidR="00E643CB" w:rsidRPr="007F318C" w14:paraId="579EFD30" w14:textId="77777777" w:rsidTr="003E44E5">
        <w:trPr>
          <w:gridBefore w:val="1"/>
          <w:wBefore w:w="48" w:type="dxa"/>
        </w:trPr>
        <w:tc>
          <w:tcPr>
            <w:tcW w:w="801" w:type="dxa"/>
            <w:gridSpan w:val="2"/>
            <w:shd w:val="solid" w:color="FFFFFF" w:fill="auto"/>
          </w:tcPr>
          <w:p w14:paraId="081237C3" w14:textId="7BF846CE" w:rsidR="00E643CB" w:rsidRPr="008C2C77" w:rsidRDefault="00E643CB" w:rsidP="00E643CB">
            <w:pPr>
              <w:pStyle w:val="TAL"/>
              <w:jc w:val="center"/>
              <w:rPr>
                <w:rFonts w:cs="Arial"/>
                <w:sz w:val="16"/>
                <w:szCs w:val="16"/>
                <w:lang w:eastAsia="ko-KR"/>
              </w:rPr>
            </w:pPr>
            <w:r w:rsidRPr="00E643CB">
              <w:rPr>
                <w:rFonts w:cs="Arial"/>
                <w:sz w:val="16"/>
                <w:szCs w:val="16"/>
                <w:lang w:eastAsia="ko-KR"/>
              </w:rPr>
              <w:t>2025-03</w:t>
            </w:r>
          </w:p>
        </w:tc>
        <w:tc>
          <w:tcPr>
            <w:tcW w:w="801" w:type="dxa"/>
            <w:gridSpan w:val="2"/>
            <w:shd w:val="solid" w:color="FFFFFF" w:fill="auto"/>
          </w:tcPr>
          <w:p w14:paraId="3DF1DEED" w14:textId="7EC13D13" w:rsidR="00E643CB" w:rsidRPr="008C2C77" w:rsidRDefault="00E643CB" w:rsidP="00E643CB">
            <w:pPr>
              <w:pStyle w:val="TAL"/>
              <w:rPr>
                <w:rFonts w:cs="Arial"/>
                <w:sz w:val="16"/>
                <w:szCs w:val="16"/>
                <w:lang w:eastAsia="ko-KR"/>
              </w:rPr>
            </w:pPr>
            <w:r w:rsidRPr="00E643CB">
              <w:rPr>
                <w:rFonts w:cs="Arial"/>
                <w:sz w:val="16"/>
                <w:szCs w:val="16"/>
                <w:lang w:eastAsia="ko-KR"/>
              </w:rPr>
              <w:t>SA#107</w:t>
            </w:r>
          </w:p>
        </w:tc>
        <w:tc>
          <w:tcPr>
            <w:tcW w:w="1095" w:type="dxa"/>
            <w:gridSpan w:val="2"/>
            <w:shd w:val="solid" w:color="FFFFFF" w:fill="auto"/>
          </w:tcPr>
          <w:p w14:paraId="0301EE96" w14:textId="56510600" w:rsidR="00E643CB" w:rsidRPr="008C2C77" w:rsidRDefault="00E643CB" w:rsidP="00E643CB">
            <w:pPr>
              <w:pStyle w:val="TAL"/>
              <w:tabs>
                <w:tab w:val="left" w:pos="474"/>
              </w:tabs>
              <w:rPr>
                <w:rFonts w:cs="Arial"/>
                <w:sz w:val="16"/>
                <w:szCs w:val="16"/>
                <w:lang w:eastAsia="ko-KR"/>
              </w:rPr>
            </w:pPr>
            <w:r w:rsidRPr="00E643CB">
              <w:rPr>
                <w:rFonts w:cs="Arial"/>
                <w:sz w:val="16"/>
                <w:szCs w:val="16"/>
                <w:lang w:eastAsia="ko-KR"/>
              </w:rPr>
              <w:t>SP-250150</w:t>
            </w:r>
          </w:p>
        </w:tc>
        <w:tc>
          <w:tcPr>
            <w:tcW w:w="568" w:type="dxa"/>
            <w:gridSpan w:val="2"/>
            <w:shd w:val="solid" w:color="FFFFFF" w:fill="auto"/>
          </w:tcPr>
          <w:p w14:paraId="7C2AA4B7" w14:textId="7D6010D4" w:rsidR="00E643CB" w:rsidRPr="008C2C77" w:rsidRDefault="00E643CB" w:rsidP="00E643CB">
            <w:pPr>
              <w:pStyle w:val="TAL"/>
              <w:rPr>
                <w:rFonts w:cs="Arial"/>
                <w:sz w:val="16"/>
                <w:szCs w:val="16"/>
                <w:lang w:eastAsia="ko-KR"/>
              </w:rPr>
            </w:pPr>
            <w:r w:rsidRPr="00E643CB">
              <w:rPr>
                <w:rFonts w:cs="Arial"/>
                <w:sz w:val="16"/>
                <w:szCs w:val="16"/>
                <w:lang w:eastAsia="ko-KR"/>
              </w:rPr>
              <w:t>1025</w:t>
            </w:r>
          </w:p>
        </w:tc>
        <w:tc>
          <w:tcPr>
            <w:tcW w:w="426" w:type="dxa"/>
            <w:gridSpan w:val="2"/>
            <w:shd w:val="solid" w:color="FFFFFF" w:fill="auto"/>
          </w:tcPr>
          <w:p w14:paraId="0AFDF17A" w14:textId="69728542" w:rsidR="00E643CB" w:rsidRPr="008C2C77" w:rsidRDefault="00E643CB" w:rsidP="00E643CB">
            <w:pPr>
              <w:pStyle w:val="TAL"/>
              <w:rPr>
                <w:rFonts w:cs="Arial"/>
                <w:sz w:val="16"/>
                <w:szCs w:val="16"/>
                <w:lang w:eastAsia="ko-KR"/>
              </w:rPr>
            </w:pPr>
            <w:r w:rsidRPr="00E643CB">
              <w:rPr>
                <w:rFonts w:cs="Arial"/>
                <w:sz w:val="16"/>
                <w:szCs w:val="16"/>
                <w:lang w:eastAsia="ko-KR"/>
              </w:rPr>
              <w:t>1</w:t>
            </w:r>
          </w:p>
        </w:tc>
        <w:tc>
          <w:tcPr>
            <w:tcW w:w="426" w:type="dxa"/>
            <w:gridSpan w:val="2"/>
            <w:shd w:val="solid" w:color="FFFFFF" w:fill="auto"/>
          </w:tcPr>
          <w:p w14:paraId="4B259C94" w14:textId="696F12B6" w:rsidR="00E643CB" w:rsidRPr="008C2C77" w:rsidRDefault="00E643CB" w:rsidP="00E643CB">
            <w:pPr>
              <w:pStyle w:val="TAL"/>
              <w:rPr>
                <w:rFonts w:cs="Arial"/>
                <w:sz w:val="16"/>
                <w:szCs w:val="16"/>
                <w:lang w:eastAsia="ko-KR"/>
              </w:rPr>
            </w:pPr>
            <w:r w:rsidRPr="00E643CB">
              <w:rPr>
                <w:rFonts w:cs="Arial"/>
                <w:sz w:val="16"/>
                <w:szCs w:val="16"/>
                <w:lang w:eastAsia="ko-KR"/>
              </w:rPr>
              <w:t>A</w:t>
            </w:r>
          </w:p>
        </w:tc>
        <w:tc>
          <w:tcPr>
            <w:tcW w:w="4821" w:type="dxa"/>
            <w:gridSpan w:val="2"/>
            <w:shd w:val="solid" w:color="FFFFFF" w:fill="auto"/>
          </w:tcPr>
          <w:p w14:paraId="7CF4A9A3" w14:textId="652DB2DF" w:rsidR="00E643CB" w:rsidRPr="008C2C77" w:rsidRDefault="00E643CB" w:rsidP="00E643CB">
            <w:pPr>
              <w:pStyle w:val="TAL"/>
              <w:rPr>
                <w:rFonts w:cs="Arial"/>
                <w:sz w:val="16"/>
                <w:szCs w:val="16"/>
                <w:lang w:eastAsia="ko-KR"/>
              </w:rPr>
            </w:pPr>
            <w:r w:rsidRPr="00E643CB">
              <w:rPr>
                <w:rFonts w:cs="Arial"/>
                <w:sz w:val="16"/>
                <w:szCs w:val="16"/>
                <w:lang w:eastAsia="ko-KR"/>
              </w:rPr>
              <w:t>Rel-19 CR 32.298 Correction on SMS Charging CDR</w:t>
            </w:r>
          </w:p>
        </w:tc>
        <w:tc>
          <w:tcPr>
            <w:tcW w:w="713" w:type="dxa"/>
            <w:gridSpan w:val="2"/>
            <w:shd w:val="solid" w:color="FFFFFF" w:fill="auto"/>
          </w:tcPr>
          <w:p w14:paraId="511CC42E" w14:textId="2533FE4A" w:rsidR="00E643CB" w:rsidRDefault="00E643CB" w:rsidP="00E643CB">
            <w:pPr>
              <w:pStyle w:val="TAL"/>
              <w:jc w:val="center"/>
              <w:rPr>
                <w:rFonts w:cs="Arial"/>
                <w:sz w:val="16"/>
                <w:szCs w:val="16"/>
              </w:rPr>
            </w:pPr>
            <w:r w:rsidRPr="00E643CB">
              <w:rPr>
                <w:rFonts w:cs="Arial"/>
                <w:sz w:val="16"/>
                <w:szCs w:val="16"/>
                <w:lang w:eastAsia="ko-KR"/>
              </w:rPr>
              <w:t>19.1.0</w:t>
            </w:r>
          </w:p>
        </w:tc>
      </w:tr>
      <w:tr w:rsidR="00E643CB" w:rsidRPr="007F318C" w14:paraId="746DDC8B" w14:textId="77777777" w:rsidTr="003E44E5">
        <w:trPr>
          <w:gridBefore w:val="1"/>
          <w:wBefore w:w="48" w:type="dxa"/>
        </w:trPr>
        <w:tc>
          <w:tcPr>
            <w:tcW w:w="801" w:type="dxa"/>
            <w:gridSpan w:val="2"/>
            <w:shd w:val="solid" w:color="FFFFFF" w:fill="auto"/>
          </w:tcPr>
          <w:p w14:paraId="67B2A891" w14:textId="56AF183A" w:rsidR="00E643CB" w:rsidRPr="008C2C77" w:rsidRDefault="00E643CB" w:rsidP="00E643CB">
            <w:pPr>
              <w:pStyle w:val="TAL"/>
              <w:jc w:val="center"/>
              <w:rPr>
                <w:rFonts w:cs="Arial"/>
                <w:sz w:val="16"/>
                <w:szCs w:val="16"/>
                <w:lang w:eastAsia="ko-KR"/>
              </w:rPr>
            </w:pPr>
            <w:r w:rsidRPr="00E643CB">
              <w:rPr>
                <w:rFonts w:cs="Arial"/>
                <w:sz w:val="16"/>
                <w:szCs w:val="16"/>
                <w:lang w:eastAsia="ko-KR"/>
              </w:rPr>
              <w:t>2025-03</w:t>
            </w:r>
          </w:p>
        </w:tc>
        <w:tc>
          <w:tcPr>
            <w:tcW w:w="801" w:type="dxa"/>
            <w:gridSpan w:val="2"/>
            <w:shd w:val="solid" w:color="FFFFFF" w:fill="auto"/>
          </w:tcPr>
          <w:p w14:paraId="4BF9A5F5" w14:textId="16413D84" w:rsidR="00E643CB" w:rsidRPr="008C2C77" w:rsidRDefault="00E643CB" w:rsidP="00E643CB">
            <w:pPr>
              <w:pStyle w:val="TAL"/>
              <w:rPr>
                <w:rFonts w:cs="Arial"/>
                <w:sz w:val="16"/>
                <w:szCs w:val="16"/>
                <w:lang w:eastAsia="ko-KR"/>
              </w:rPr>
            </w:pPr>
            <w:r w:rsidRPr="00E643CB">
              <w:rPr>
                <w:rFonts w:cs="Arial"/>
                <w:sz w:val="16"/>
                <w:szCs w:val="16"/>
                <w:lang w:eastAsia="ko-KR"/>
              </w:rPr>
              <w:t>SA#107</w:t>
            </w:r>
          </w:p>
        </w:tc>
        <w:tc>
          <w:tcPr>
            <w:tcW w:w="1095" w:type="dxa"/>
            <w:gridSpan w:val="2"/>
            <w:shd w:val="solid" w:color="FFFFFF" w:fill="auto"/>
          </w:tcPr>
          <w:p w14:paraId="43607554" w14:textId="5FE1BFA0" w:rsidR="00E643CB" w:rsidRPr="008C2C77" w:rsidRDefault="00E643CB" w:rsidP="00E643CB">
            <w:pPr>
              <w:pStyle w:val="TAL"/>
              <w:tabs>
                <w:tab w:val="left" w:pos="474"/>
              </w:tabs>
              <w:rPr>
                <w:rFonts w:cs="Arial"/>
                <w:sz w:val="16"/>
                <w:szCs w:val="16"/>
                <w:lang w:eastAsia="ko-KR"/>
              </w:rPr>
            </w:pPr>
            <w:r w:rsidRPr="00E643CB">
              <w:rPr>
                <w:rFonts w:cs="Arial"/>
                <w:sz w:val="16"/>
                <w:szCs w:val="16"/>
                <w:lang w:eastAsia="ko-KR"/>
              </w:rPr>
              <w:t>SP-250158</w:t>
            </w:r>
          </w:p>
        </w:tc>
        <w:tc>
          <w:tcPr>
            <w:tcW w:w="568" w:type="dxa"/>
            <w:gridSpan w:val="2"/>
            <w:shd w:val="solid" w:color="FFFFFF" w:fill="auto"/>
          </w:tcPr>
          <w:p w14:paraId="668202BC" w14:textId="728152AF" w:rsidR="00E643CB" w:rsidRPr="008C2C77" w:rsidRDefault="00E643CB" w:rsidP="00E643CB">
            <w:pPr>
              <w:pStyle w:val="TAL"/>
              <w:rPr>
                <w:rFonts w:cs="Arial"/>
                <w:sz w:val="16"/>
                <w:szCs w:val="16"/>
                <w:lang w:eastAsia="ko-KR"/>
              </w:rPr>
            </w:pPr>
            <w:r w:rsidRPr="00E643CB">
              <w:rPr>
                <w:rFonts w:cs="Arial"/>
                <w:sz w:val="16"/>
                <w:szCs w:val="16"/>
                <w:lang w:eastAsia="ko-KR"/>
              </w:rPr>
              <w:t>1029</w:t>
            </w:r>
          </w:p>
        </w:tc>
        <w:tc>
          <w:tcPr>
            <w:tcW w:w="426" w:type="dxa"/>
            <w:gridSpan w:val="2"/>
            <w:shd w:val="solid" w:color="FFFFFF" w:fill="auto"/>
          </w:tcPr>
          <w:p w14:paraId="24AFE3BB" w14:textId="664E038D" w:rsidR="00E643CB" w:rsidRPr="008C2C77" w:rsidRDefault="00E643CB" w:rsidP="00E643CB">
            <w:pPr>
              <w:pStyle w:val="TAL"/>
              <w:rPr>
                <w:rFonts w:cs="Arial"/>
                <w:sz w:val="16"/>
                <w:szCs w:val="16"/>
                <w:lang w:eastAsia="ko-KR"/>
              </w:rPr>
            </w:pPr>
            <w:r w:rsidRPr="00E643CB">
              <w:rPr>
                <w:rFonts w:cs="Arial"/>
                <w:sz w:val="16"/>
                <w:szCs w:val="16"/>
                <w:lang w:eastAsia="ko-KR"/>
              </w:rPr>
              <w:t>-</w:t>
            </w:r>
          </w:p>
        </w:tc>
        <w:tc>
          <w:tcPr>
            <w:tcW w:w="426" w:type="dxa"/>
            <w:gridSpan w:val="2"/>
            <w:shd w:val="solid" w:color="FFFFFF" w:fill="auto"/>
          </w:tcPr>
          <w:p w14:paraId="0AC032F6" w14:textId="59EB1B5A" w:rsidR="00E643CB" w:rsidRPr="008C2C77" w:rsidRDefault="00E643CB" w:rsidP="00E643CB">
            <w:pPr>
              <w:pStyle w:val="TAL"/>
              <w:rPr>
                <w:rFonts w:cs="Arial"/>
                <w:sz w:val="16"/>
                <w:szCs w:val="16"/>
                <w:lang w:eastAsia="ko-KR"/>
              </w:rPr>
            </w:pPr>
            <w:r w:rsidRPr="00E643CB">
              <w:rPr>
                <w:rFonts w:cs="Arial"/>
                <w:sz w:val="16"/>
                <w:szCs w:val="16"/>
                <w:lang w:eastAsia="ko-KR"/>
              </w:rPr>
              <w:t>A</w:t>
            </w:r>
          </w:p>
        </w:tc>
        <w:tc>
          <w:tcPr>
            <w:tcW w:w="4821" w:type="dxa"/>
            <w:gridSpan w:val="2"/>
            <w:shd w:val="solid" w:color="FFFFFF" w:fill="auto"/>
          </w:tcPr>
          <w:p w14:paraId="0A6FB96C" w14:textId="2B853173" w:rsidR="00E643CB" w:rsidRPr="008C2C77" w:rsidRDefault="00E643CB" w:rsidP="00E643CB">
            <w:pPr>
              <w:pStyle w:val="TAL"/>
              <w:rPr>
                <w:rFonts w:cs="Arial"/>
                <w:sz w:val="16"/>
                <w:szCs w:val="16"/>
                <w:lang w:eastAsia="ko-KR"/>
              </w:rPr>
            </w:pPr>
            <w:r w:rsidRPr="00E643CB">
              <w:rPr>
                <w:rFonts w:cs="Arial"/>
                <w:sz w:val="16"/>
                <w:szCs w:val="16"/>
                <w:lang w:eastAsia="ko-KR"/>
              </w:rPr>
              <w:t>Rel-19 CR 32.298 Correction of GSNAddress import</w:t>
            </w:r>
          </w:p>
        </w:tc>
        <w:tc>
          <w:tcPr>
            <w:tcW w:w="713" w:type="dxa"/>
            <w:gridSpan w:val="2"/>
            <w:shd w:val="solid" w:color="FFFFFF" w:fill="auto"/>
          </w:tcPr>
          <w:p w14:paraId="7B292498" w14:textId="2FC6D5E1" w:rsidR="00E643CB" w:rsidRDefault="00E643CB" w:rsidP="00E643CB">
            <w:pPr>
              <w:pStyle w:val="TAL"/>
              <w:jc w:val="center"/>
              <w:rPr>
                <w:rFonts w:cs="Arial"/>
                <w:sz w:val="16"/>
                <w:szCs w:val="16"/>
              </w:rPr>
            </w:pPr>
            <w:r w:rsidRPr="00E643CB">
              <w:rPr>
                <w:rFonts w:cs="Arial"/>
                <w:sz w:val="16"/>
                <w:szCs w:val="16"/>
                <w:lang w:eastAsia="ko-KR"/>
              </w:rPr>
              <w:t>19.1.0</w:t>
            </w:r>
          </w:p>
        </w:tc>
      </w:tr>
      <w:tr w:rsidR="004434E6" w:rsidRPr="007F318C" w14:paraId="644240B3" w14:textId="77777777" w:rsidTr="003E44E5">
        <w:trPr>
          <w:gridBefore w:val="1"/>
          <w:wBefore w:w="48" w:type="dxa"/>
        </w:trPr>
        <w:tc>
          <w:tcPr>
            <w:tcW w:w="801" w:type="dxa"/>
            <w:gridSpan w:val="2"/>
            <w:shd w:val="solid" w:color="FFFFFF" w:fill="auto"/>
          </w:tcPr>
          <w:p w14:paraId="2D47502B" w14:textId="35F5D92E"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23DB5CD0" w14:textId="33998CCF"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31844D36" w14:textId="24BBA589"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SP-250522</w:t>
            </w:r>
          </w:p>
        </w:tc>
        <w:tc>
          <w:tcPr>
            <w:tcW w:w="568" w:type="dxa"/>
            <w:gridSpan w:val="2"/>
            <w:shd w:val="solid" w:color="FFFFFF" w:fill="auto"/>
          </w:tcPr>
          <w:p w14:paraId="3B92EC8E" w14:textId="4DCA456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1032</w:t>
            </w:r>
          </w:p>
        </w:tc>
        <w:tc>
          <w:tcPr>
            <w:tcW w:w="426" w:type="dxa"/>
            <w:gridSpan w:val="2"/>
            <w:shd w:val="solid" w:color="FFFFFF" w:fill="auto"/>
          </w:tcPr>
          <w:p w14:paraId="0E89D88F" w14:textId="63D6131A"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594598AD" w14:textId="26A7C89A"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5DFEFD90" w14:textId="0DC794F7"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Rel-19 CR 32.298 Add charging support to AIoT service</w:t>
            </w:r>
          </w:p>
        </w:tc>
        <w:tc>
          <w:tcPr>
            <w:tcW w:w="713" w:type="dxa"/>
            <w:gridSpan w:val="2"/>
            <w:shd w:val="solid" w:color="FFFFFF" w:fill="auto"/>
          </w:tcPr>
          <w:p w14:paraId="1A52598D" w14:textId="3CAA731D"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6FAD59C2" w14:textId="77777777" w:rsidTr="003E44E5">
        <w:trPr>
          <w:gridBefore w:val="1"/>
          <w:wBefore w:w="48" w:type="dxa"/>
        </w:trPr>
        <w:tc>
          <w:tcPr>
            <w:tcW w:w="801" w:type="dxa"/>
            <w:gridSpan w:val="2"/>
            <w:shd w:val="solid" w:color="FFFFFF" w:fill="auto"/>
          </w:tcPr>
          <w:p w14:paraId="5D34026E" w14:textId="720EFFE4"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2F4E1233" w14:textId="447BBE4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611CF901" w14:textId="5A4035CF"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SP-250516</w:t>
            </w:r>
          </w:p>
        </w:tc>
        <w:tc>
          <w:tcPr>
            <w:tcW w:w="568" w:type="dxa"/>
            <w:gridSpan w:val="2"/>
            <w:shd w:val="solid" w:color="FFFFFF" w:fill="auto"/>
          </w:tcPr>
          <w:p w14:paraId="2F898A55" w14:textId="6C5D3BF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1033</w:t>
            </w:r>
          </w:p>
        </w:tc>
        <w:tc>
          <w:tcPr>
            <w:tcW w:w="426" w:type="dxa"/>
            <w:gridSpan w:val="2"/>
            <w:shd w:val="solid" w:color="FFFFFF" w:fill="auto"/>
          </w:tcPr>
          <w:p w14:paraId="4A8CB918" w14:textId="4FD32111"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13A59BDF" w14:textId="71A86004"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53597ECC" w14:textId="6378674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Add layer 3 multi-hop ProSe UE-to-Network relay communication related CDR parameters</w:t>
            </w:r>
          </w:p>
        </w:tc>
        <w:tc>
          <w:tcPr>
            <w:tcW w:w="713" w:type="dxa"/>
            <w:gridSpan w:val="2"/>
            <w:shd w:val="solid" w:color="FFFFFF" w:fill="auto"/>
          </w:tcPr>
          <w:p w14:paraId="2B622836" w14:textId="1D1FB38A"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66E7E49A" w14:textId="77777777" w:rsidTr="003E44E5">
        <w:trPr>
          <w:gridBefore w:val="1"/>
          <w:wBefore w:w="48" w:type="dxa"/>
        </w:trPr>
        <w:tc>
          <w:tcPr>
            <w:tcW w:w="801" w:type="dxa"/>
            <w:gridSpan w:val="2"/>
            <w:shd w:val="solid" w:color="FFFFFF" w:fill="auto"/>
          </w:tcPr>
          <w:p w14:paraId="328EC1A0" w14:textId="6437824F"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29A6E49A" w14:textId="408EEDF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029CBABF" w14:textId="464CBBDB"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SP-250523</w:t>
            </w:r>
          </w:p>
        </w:tc>
        <w:tc>
          <w:tcPr>
            <w:tcW w:w="568" w:type="dxa"/>
            <w:gridSpan w:val="2"/>
            <w:shd w:val="solid" w:color="FFFFFF" w:fill="auto"/>
          </w:tcPr>
          <w:p w14:paraId="51B4D9D9" w14:textId="08CF9C33"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1034</w:t>
            </w:r>
          </w:p>
        </w:tc>
        <w:tc>
          <w:tcPr>
            <w:tcW w:w="426" w:type="dxa"/>
            <w:gridSpan w:val="2"/>
            <w:shd w:val="solid" w:color="FFFFFF" w:fill="auto"/>
          </w:tcPr>
          <w:p w14:paraId="221636F9" w14:textId="1FA809A0"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4947B078" w14:textId="0C860257"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5E49C668" w14:textId="0C147476"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Extend CHF-CDR for 5G LCS converged charging</w:t>
            </w:r>
          </w:p>
        </w:tc>
        <w:tc>
          <w:tcPr>
            <w:tcW w:w="713" w:type="dxa"/>
            <w:gridSpan w:val="2"/>
            <w:shd w:val="solid" w:color="FFFFFF" w:fill="auto"/>
          </w:tcPr>
          <w:p w14:paraId="4F4D6350" w14:textId="07C496D5"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325E9138" w14:textId="77777777" w:rsidTr="003E44E5">
        <w:trPr>
          <w:gridBefore w:val="1"/>
          <w:wBefore w:w="48" w:type="dxa"/>
        </w:trPr>
        <w:tc>
          <w:tcPr>
            <w:tcW w:w="801" w:type="dxa"/>
            <w:gridSpan w:val="2"/>
            <w:shd w:val="solid" w:color="FFFFFF" w:fill="auto"/>
          </w:tcPr>
          <w:p w14:paraId="0E6B819A" w14:textId="1BDB1331"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4D57B009" w14:textId="3E7BFFEA"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380920DD" w14:textId="361587EE"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SP-250542</w:t>
            </w:r>
          </w:p>
        </w:tc>
        <w:tc>
          <w:tcPr>
            <w:tcW w:w="568" w:type="dxa"/>
            <w:gridSpan w:val="2"/>
            <w:shd w:val="solid" w:color="FFFFFF" w:fill="auto"/>
          </w:tcPr>
          <w:p w14:paraId="513E7EB9" w14:textId="730C79B8"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1035</w:t>
            </w:r>
          </w:p>
        </w:tc>
        <w:tc>
          <w:tcPr>
            <w:tcW w:w="426" w:type="dxa"/>
            <w:gridSpan w:val="2"/>
            <w:shd w:val="solid" w:color="FFFFFF" w:fill="auto"/>
          </w:tcPr>
          <w:p w14:paraId="65906123" w14:textId="40A673E4"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6EEB6510" w14:textId="4CB8C8F8"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5790FF7C" w14:textId="6802B572"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Rel-19 CR 32.298 Charging information for IMS DC application download charging</w:t>
            </w:r>
          </w:p>
        </w:tc>
        <w:tc>
          <w:tcPr>
            <w:tcW w:w="713" w:type="dxa"/>
            <w:gridSpan w:val="2"/>
            <w:shd w:val="solid" w:color="FFFFFF" w:fill="auto"/>
          </w:tcPr>
          <w:p w14:paraId="70A62ECE" w14:textId="4AF7D112"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7E9F1BCB" w14:textId="77777777" w:rsidTr="003E44E5">
        <w:trPr>
          <w:gridBefore w:val="1"/>
          <w:wBefore w:w="48" w:type="dxa"/>
        </w:trPr>
        <w:tc>
          <w:tcPr>
            <w:tcW w:w="801" w:type="dxa"/>
            <w:gridSpan w:val="2"/>
            <w:shd w:val="solid" w:color="FFFFFF" w:fill="auto"/>
          </w:tcPr>
          <w:p w14:paraId="578167FF" w14:textId="201C86A5"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1A7F7449" w14:textId="01661906"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269CD569" w14:textId="44DAADAE"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SP-250556</w:t>
            </w:r>
          </w:p>
        </w:tc>
        <w:tc>
          <w:tcPr>
            <w:tcW w:w="568" w:type="dxa"/>
            <w:gridSpan w:val="2"/>
            <w:shd w:val="solid" w:color="FFFFFF" w:fill="auto"/>
          </w:tcPr>
          <w:p w14:paraId="69B3DC28" w14:textId="1445D663"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1037</w:t>
            </w:r>
          </w:p>
        </w:tc>
        <w:tc>
          <w:tcPr>
            <w:tcW w:w="426" w:type="dxa"/>
            <w:gridSpan w:val="2"/>
            <w:shd w:val="solid" w:color="FFFFFF" w:fill="auto"/>
          </w:tcPr>
          <w:p w14:paraId="3411E185" w14:textId="563E61AA"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2</w:t>
            </w:r>
          </w:p>
        </w:tc>
        <w:tc>
          <w:tcPr>
            <w:tcW w:w="426" w:type="dxa"/>
            <w:gridSpan w:val="2"/>
            <w:shd w:val="solid" w:color="FFFFFF" w:fill="auto"/>
          </w:tcPr>
          <w:p w14:paraId="2D056FE1" w14:textId="32359E76"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A</w:t>
            </w:r>
          </w:p>
        </w:tc>
        <w:tc>
          <w:tcPr>
            <w:tcW w:w="4821" w:type="dxa"/>
            <w:gridSpan w:val="2"/>
            <w:shd w:val="solid" w:color="FFFFFF" w:fill="auto"/>
          </w:tcPr>
          <w:p w14:paraId="44A1C5EF" w14:textId="4E0CD754"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Rel-19 CR 32.298 Correction of externalIndividualIdList</w:t>
            </w:r>
          </w:p>
        </w:tc>
        <w:tc>
          <w:tcPr>
            <w:tcW w:w="713" w:type="dxa"/>
            <w:gridSpan w:val="2"/>
            <w:shd w:val="solid" w:color="FFFFFF" w:fill="auto"/>
          </w:tcPr>
          <w:p w14:paraId="0D332856" w14:textId="5DAD8FC6"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493CF3EA" w14:textId="77777777" w:rsidTr="003E44E5">
        <w:trPr>
          <w:gridBefore w:val="1"/>
          <w:wBefore w:w="48" w:type="dxa"/>
        </w:trPr>
        <w:tc>
          <w:tcPr>
            <w:tcW w:w="801" w:type="dxa"/>
            <w:gridSpan w:val="2"/>
            <w:shd w:val="solid" w:color="FFFFFF" w:fill="auto"/>
          </w:tcPr>
          <w:p w14:paraId="5DFB6E3A" w14:textId="66718C19"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11C09FC8" w14:textId="2D188DE0"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25BE8709" w14:textId="22078858"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SP-250523</w:t>
            </w:r>
          </w:p>
        </w:tc>
        <w:tc>
          <w:tcPr>
            <w:tcW w:w="568" w:type="dxa"/>
            <w:gridSpan w:val="2"/>
            <w:shd w:val="solid" w:color="FFFFFF" w:fill="auto"/>
          </w:tcPr>
          <w:p w14:paraId="194F33C5" w14:textId="160653C4"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1038</w:t>
            </w:r>
          </w:p>
        </w:tc>
        <w:tc>
          <w:tcPr>
            <w:tcW w:w="426" w:type="dxa"/>
            <w:gridSpan w:val="2"/>
            <w:shd w:val="solid" w:color="FFFFFF" w:fill="auto"/>
          </w:tcPr>
          <w:p w14:paraId="0E81DBB2" w14:textId="0BC837B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26D5E7F3" w14:textId="1B0EDD3F"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7730162A" w14:textId="244A8B56"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Rel-19 CR TS 32.298 Add charging information to CDR for 5GS LCS</w:t>
            </w:r>
          </w:p>
        </w:tc>
        <w:tc>
          <w:tcPr>
            <w:tcW w:w="713" w:type="dxa"/>
            <w:gridSpan w:val="2"/>
            <w:shd w:val="solid" w:color="FFFFFF" w:fill="auto"/>
          </w:tcPr>
          <w:p w14:paraId="0ACF2EA4" w14:textId="5AD026BA"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7B69121D" w14:textId="77777777" w:rsidTr="003E44E5">
        <w:trPr>
          <w:gridBefore w:val="1"/>
          <w:wBefore w:w="48" w:type="dxa"/>
        </w:trPr>
        <w:tc>
          <w:tcPr>
            <w:tcW w:w="801" w:type="dxa"/>
            <w:gridSpan w:val="2"/>
            <w:shd w:val="solid" w:color="FFFFFF" w:fill="auto"/>
          </w:tcPr>
          <w:p w14:paraId="20D203F5" w14:textId="7E6A8828"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33EE8F7E" w14:textId="57F65786"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6203A52B" w14:textId="20888639"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SP-250518</w:t>
            </w:r>
          </w:p>
        </w:tc>
        <w:tc>
          <w:tcPr>
            <w:tcW w:w="568" w:type="dxa"/>
            <w:gridSpan w:val="2"/>
            <w:shd w:val="solid" w:color="FFFFFF" w:fill="auto"/>
          </w:tcPr>
          <w:p w14:paraId="40E45F01" w14:textId="30920AAE"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1039</w:t>
            </w:r>
          </w:p>
        </w:tc>
        <w:tc>
          <w:tcPr>
            <w:tcW w:w="426" w:type="dxa"/>
            <w:gridSpan w:val="2"/>
            <w:shd w:val="solid" w:color="FFFFFF" w:fill="auto"/>
          </w:tcPr>
          <w:p w14:paraId="141D70EC" w14:textId="6DB0841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4881D31E" w14:textId="27C90A47"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378D0762" w14:textId="669C130B"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Rel-19 CR 32.298 Add charging information for store and forward satellite operation of SMS service</w:t>
            </w:r>
          </w:p>
        </w:tc>
        <w:tc>
          <w:tcPr>
            <w:tcW w:w="713" w:type="dxa"/>
            <w:gridSpan w:val="2"/>
            <w:shd w:val="solid" w:color="FFFFFF" w:fill="auto"/>
          </w:tcPr>
          <w:p w14:paraId="3860FA24" w14:textId="0C937141"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4434E6" w:rsidRPr="007F318C" w14:paraId="0A358E7B" w14:textId="77777777" w:rsidTr="003E44E5">
        <w:trPr>
          <w:gridBefore w:val="1"/>
          <w:wBefore w:w="48" w:type="dxa"/>
        </w:trPr>
        <w:tc>
          <w:tcPr>
            <w:tcW w:w="801" w:type="dxa"/>
            <w:gridSpan w:val="2"/>
            <w:shd w:val="solid" w:color="FFFFFF" w:fill="auto"/>
          </w:tcPr>
          <w:p w14:paraId="4AD5AEF4" w14:textId="0F6C7F71"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2025-06</w:t>
            </w:r>
          </w:p>
        </w:tc>
        <w:tc>
          <w:tcPr>
            <w:tcW w:w="801" w:type="dxa"/>
            <w:gridSpan w:val="2"/>
            <w:shd w:val="solid" w:color="FFFFFF" w:fill="auto"/>
          </w:tcPr>
          <w:p w14:paraId="02A5B158" w14:textId="5061C7B3"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SA#108</w:t>
            </w:r>
          </w:p>
        </w:tc>
        <w:tc>
          <w:tcPr>
            <w:tcW w:w="1095" w:type="dxa"/>
            <w:gridSpan w:val="2"/>
            <w:shd w:val="solid" w:color="FFFFFF" w:fill="auto"/>
          </w:tcPr>
          <w:p w14:paraId="29912342" w14:textId="5236F9F7" w:rsidR="004434E6" w:rsidRPr="00E643CB" w:rsidRDefault="004434E6" w:rsidP="004434E6">
            <w:pPr>
              <w:pStyle w:val="TAL"/>
              <w:tabs>
                <w:tab w:val="left" w:pos="474"/>
              </w:tabs>
              <w:rPr>
                <w:rFonts w:cs="Arial"/>
                <w:sz w:val="16"/>
                <w:szCs w:val="16"/>
                <w:lang w:eastAsia="ko-KR"/>
              </w:rPr>
            </w:pPr>
            <w:r w:rsidRPr="004434E6">
              <w:rPr>
                <w:rFonts w:eastAsia="Times New Roman" w:cs="Arial"/>
                <w:sz w:val="16"/>
                <w:szCs w:val="16"/>
                <w:lang w:eastAsia="ko-KR"/>
              </w:rPr>
              <w:t>SP-250518</w:t>
            </w:r>
          </w:p>
        </w:tc>
        <w:tc>
          <w:tcPr>
            <w:tcW w:w="568" w:type="dxa"/>
            <w:gridSpan w:val="2"/>
            <w:shd w:val="solid" w:color="FFFFFF" w:fill="auto"/>
          </w:tcPr>
          <w:p w14:paraId="40026DDA" w14:textId="22204DB4"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1042</w:t>
            </w:r>
          </w:p>
        </w:tc>
        <w:tc>
          <w:tcPr>
            <w:tcW w:w="426" w:type="dxa"/>
            <w:gridSpan w:val="2"/>
            <w:shd w:val="solid" w:color="FFFFFF" w:fill="auto"/>
          </w:tcPr>
          <w:p w14:paraId="383D0AA1" w14:textId="4C51A51E"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1</w:t>
            </w:r>
          </w:p>
        </w:tc>
        <w:tc>
          <w:tcPr>
            <w:tcW w:w="426" w:type="dxa"/>
            <w:gridSpan w:val="2"/>
            <w:shd w:val="solid" w:color="FFFFFF" w:fill="auto"/>
          </w:tcPr>
          <w:p w14:paraId="18CD9271" w14:textId="7338489C"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B</w:t>
            </w:r>
          </w:p>
        </w:tc>
        <w:tc>
          <w:tcPr>
            <w:tcW w:w="4821" w:type="dxa"/>
            <w:gridSpan w:val="2"/>
            <w:shd w:val="solid" w:color="FFFFFF" w:fill="auto"/>
          </w:tcPr>
          <w:p w14:paraId="2177A543" w14:textId="51468B45" w:rsidR="004434E6" w:rsidRPr="00E643CB" w:rsidRDefault="004434E6" w:rsidP="004434E6">
            <w:pPr>
              <w:pStyle w:val="TAL"/>
              <w:rPr>
                <w:rFonts w:cs="Arial"/>
                <w:sz w:val="16"/>
                <w:szCs w:val="16"/>
                <w:lang w:eastAsia="ko-KR"/>
              </w:rPr>
            </w:pPr>
            <w:r w:rsidRPr="004434E6">
              <w:rPr>
                <w:rFonts w:eastAsia="Times New Roman" w:cs="Arial"/>
                <w:sz w:val="16"/>
                <w:szCs w:val="16"/>
                <w:lang w:eastAsia="ko-KR"/>
              </w:rPr>
              <w:t>Rel-19 CR 32.298 Add charging information for UE-satellite-UE charging to CHF CDR</w:t>
            </w:r>
          </w:p>
        </w:tc>
        <w:tc>
          <w:tcPr>
            <w:tcW w:w="713" w:type="dxa"/>
            <w:gridSpan w:val="2"/>
            <w:shd w:val="solid" w:color="FFFFFF" w:fill="auto"/>
          </w:tcPr>
          <w:p w14:paraId="060BB543" w14:textId="1A59C6FC" w:rsidR="004434E6" w:rsidRPr="00E643CB" w:rsidRDefault="004434E6" w:rsidP="004434E6">
            <w:pPr>
              <w:pStyle w:val="TAL"/>
              <w:jc w:val="center"/>
              <w:rPr>
                <w:rFonts w:cs="Arial"/>
                <w:sz w:val="16"/>
                <w:szCs w:val="16"/>
                <w:lang w:eastAsia="ko-KR"/>
              </w:rPr>
            </w:pPr>
            <w:r w:rsidRPr="004434E6">
              <w:rPr>
                <w:rFonts w:eastAsia="Times New Roman" w:cs="Arial"/>
                <w:sz w:val="16"/>
                <w:szCs w:val="16"/>
                <w:lang w:eastAsia="ko-KR"/>
              </w:rPr>
              <w:t>19.2.0</w:t>
            </w:r>
          </w:p>
        </w:tc>
      </w:tr>
      <w:tr w:rsidR="005C1E3A" w:rsidRPr="007F318C" w14:paraId="167CEF37" w14:textId="77777777" w:rsidTr="003E44E5">
        <w:trPr>
          <w:gridBefore w:val="1"/>
          <w:wBefore w:w="48" w:type="dxa"/>
        </w:trPr>
        <w:tc>
          <w:tcPr>
            <w:tcW w:w="801" w:type="dxa"/>
            <w:gridSpan w:val="2"/>
            <w:shd w:val="solid" w:color="FFFFFF" w:fill="auto"/>
          </w:tcPr>
          <w:p w14:paraId="5FF2D3A9" w14:textId="393C0B67"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01AED2F7" w14:textId="4F8E5405"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2ADFF5AB" w14:textId="223A2959" w:rsidR="005C1E3A" w:rsidRPr="005C1E3A" w:rsidRDefault="005C1E3A" w:rsidP="005C1E3A">
            <w:pPr>
              <w:pStyle w:val="TAL"/>
              <w:rPr>
                <w:rFonts w:cs="Arial"/>
                <w:sz w:val="16"/>
                <w:szCs w:val="16"/>
                <w:lang w:eastAsia="ko-KR"/>
              </w:rPr>
            </w:pPr>
            <w:r w:rsidRPr="005C1E3A">
              <w:rPr>
                <w:sz w:val="16"/>
                <w:szCs w:val="16"/>
                <w:lang w:eastAsia="ko-KR"/>
              </w:rPr>
              <w:t>SP-251096</w:t>
            </w:r>
          </w:p>
        </w:tc>
        <w:tc>
          <w:tcPr>
            <w:tcW w:w="568" w:type="dxa"/>
            <w:gridSpan w:val="2"/>
            <w:shd w:val="solid" w:color="FFFFFF" w:fill="auto"/>
          </w:tcPr>
          <w:p w14:paraId="6CE073D8" w14:textId="2C50F388" w:rsidR="005C1E3A" w:rsidRPr="005C1E3A" w:rsidRDefault="005C1E3A" w:rsidP="005C1E3A">
            <w:pPr>
              <w:pStyle w:val="TAL"/>
              <w:rPr>
                <w:rFonts w:cs="Arial"/>
                <w:sz w:val="16"/>
                <w:szCs w:val="16"/>
                <w:lang w:eastAsia="ko-KR"/>
              </w:rPr>
            </w:pPr>
            <w:r w:rsidRPr="005C1E3A">
              <w:rPr>
                <w:sz w:val="16"/>
                <w:szCs w:val="16"/>
                <w:lang w:eastAsia="ko-KR"/>
              </w:rPr>
              <w:t>1045</w:t>
            </w:r>
          </w:p>
        </w:tc>
        <w:tc>
          <w:tcPr>
            <w:tcW w:w="426" w:type="dxa"/>
            <w:gridSpan w:val="2"/>
            <w:shd w:val="solid" w:color="FFFFFF" w:fill="auto"/>
          </w:tcPr>
          <w:p w14:paraId="79C90453" w14:textId="389B64B9"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2FB7E2DB" w14:textId="3C73EF83"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3C86CB64" w14:textId="46B85A6B" w:rsidR="005C1E3A" w:rsidRPr="005C1E3A" w:rsidRDefault="005C1E3A" w:rsidP="005C1E3A">
            <w:pPr>
              <w:pStyle w:val="TAL"/>
              <w:rPr>
                <w:rFonts w:cs="Arial"/>
                <w:sz w:val="16"/>
                <w:szCs w:val="16"/>
                <w:lang w:eastAsia="ko-KR"/>
              </w:rPr>
            </w:pPr>
            <w:r w:rsidRPr="005C1E3A">
              <w:rPr>
                <w:sz w:val="16"/>
                <w:szCs w:val="16"/>
                <w:lang w:eastAsia="ko-KR"/>
              </w:rPr>
              <w:t>CDR parameters for charging of layer 3 multi-hop ProSe UE-to-Network relay communication</w:t>
            </w:r>
          </w:p>
        </w:tc>
        <w:tc>
          <w:tcPr>
            <w:tcW w:w="713" w:type="dxa"/>
            <w:gridSpan w:val="2"/>
            <w:shd w:val="solid" w:color="FFFFFF" w:fill="auto"/>
          </w:tcPr>
          <w:p w14:paraId="1A35A162" w14:textId="369222B6"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09AC0BD4" w14:textId="77777777" w:rsidTr="003E44E5">
        <w:trPr>
          <w:gridBefore w:val="1"/>
          <w:wBefore w:w="48" w:type="dxa"/>
        </w:trPr>
        <w:tc>
          <w:tcPr>
            <w:tcW w:w="801" w:type="dxa"/>
            <w:gridSpan w:val="2"/>
            <w:shd w:val="solid" w:color="FFFFFF" w:fill="auto"/>
          </w:tcPr>
          <w:p w14:paraId="728A6AF7" w14:textId="29718EF1"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43368C60" w14:textId="048585C0"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1EB42874" w14:textId="1168D432" w:rsidR="005C1E3A" w:rsidRPr="005C1E3A" w:rsidRDefault="005C1E3A" w:rsidP="005C1E3A">
            <w:pPr>
              <w:pStyle w:val="TAL"/>
              <w:rPr>
                <w:rFonts w:cs="Arial"/>
                <w:sz w:val="16"/>
                <w:szCs w:val="16"/>
                <w:lang w:eastAsia="ko-KR"/>
              </w:rPr>
            </w:pPr>
            <w:r w:rsidRPr="005C1E3A">
              <w:rPr>
                <w:sz w:val="16"/>
                <w:szCs w:val="16"/>
                <w:lang w:eastAsia="ko-KR"/>
              </w:rPr>
              <w:t>SP-251092</w:t>
            </w:r>
          </w:p>
        </w:tc>
        <w:tc>
          <w:tcPr>
            <w:tcW w:w="568" w:type="dxa"/>
            <w:gridSpan w:val="2"/>
            <w:shd w:val="solid" w:color="FFFFFF" w:fill="auto"/>
          </w:tcPr>
          <w:p w14:paraId="00809B00" w14:textId="7DA1338A" w:rsidR="005C1E3A" w:rsidRPr="005C1E3A" w:rsidRDefault="005C1E3A" w:rsidP="005C1E3A">
            <w:pPr>
              <w:pStyle w:val="TAL"/>
              <w:rPr>
                <w:rFonts w:cs="Arial"/>
                <w:sz w:val="16"/>
                <w:szCs w:val="16"/>
                <w:lang w:eastAsia="ko-KR"/>
              </w:rPr>
            </w:pPr>
            <w:r w:rsidRPr="005C1E3A">
              <w:rPr>
                <w:sz w:val="16"/>
                <w:szCs w:val="16"/>
                <w:lang w:eastAsia="ko-KR"/>
              </w:rPr>
              <w:t>1054</w:t>
            </w:r>
          </w:p>
        </w:tc>
        <w:tc>
          <w:tcPr>
            <w:tcW w:w="426" w:type="dxa"/>
            <w:gridSpan w:val="2"/>
            <w:shd w:val="solid" w:color="FFFFFF" w:fill="auto"/>
          </w:tcPr>
          <w:p w14:paraId="60C6EC98" w14:textId="2C4329DF"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4A6F79C2" w14:textId="27AA29DA"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319ED40E" w14:textId="461461DE" w:rsidR="005C1E3A" w:rsidRPr="005C1E3A" w:rsidRDefault="005C1E3A" w:rsidP="005C1E3A">
            <w:pPr>
              <w:pStyle w:val="TAL"/>
              <w:rPr>
                <w:rFonts w:cs="Arial"/>
                <w:sz w:val="16"/>
                <w:szCs w:val="16"/>
                <w:lang w:eastAsia="ko-KR"/>
              </w:rPr>
            </w:pPr>
            <w:r w:rsidRPr="005C1E3A">
              <w:rPr>
                <w:sz w:val="16"/>
                <w:szCs w:val="16"/>
                <w:lang w:eastAsia="ko-KR"/>
              </w:rPr>
              <w:t>Rel-19 CR 32.298 Addition of disaster roaming indication</w:t>
            </w:r>
          </w:p>
        </w:tc>
        <w:tc>
          <w:tcPr>
            <w:tcW w:w="713" w:type="dxa"/>
            <w:gridSpan w:val="2"/>
            <w:shd w:val="solid" w:color="FFFFFF" w:fill="auto"/>
          </w:tcPr>
          <w:p w14:paraId="3539E8FD" w14:textId="142EECA5"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3C10DCA9" w14:textId="77777777" w:rsidTr="003E44E5">
        <w:trPr>
          <w:gridBefore w:val="1"/>
          <w:wBefore w:w="48" w:type="dxa"/>
        </w:trPr>
        <w:tc>
          <w:tcPr>
            <w:tcW w:w="801" w:type="dxa"/>
            <w:gridSpan w:val="2"/>
            <w:shd w:val="solid" w:color="FFFFFF" w:fill="auto"/>
          </w:tcPr>
          <w:p w14:paraId="30E5C792" w14:textId="16FB5B0A"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7A260101" w14:textId="43E05CDC"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1F0182D2" w14:textId="11572FAD" w:rsidR="005C1E3A" w:rsidRPr="005C1E3A" w:rsidRDefault="005C1E3A" w:rsidP="005C1E3A">
            <w:pPr>
              <w:pStyle w:val="TAL"/>
              <w:rPr>
                <w:rFonts w:cs="Arial"/>
                <w:sz w:val="16"/>
                <w:szCs w:val="16"/>
                <w:lang w:eastAsia="ko-KR"/>
              </w:rPr>
            </w:pPr>
            <w:r w:rsidRPr="005C1E3A">
              <w:rPr>
                <w:sz w:val="16"/>
                <w:szCs w:val="16"/>
                <w:lang w:eastAsia="ko-KR"/>
              </w:rPr>
              <w:t>SP-251102</w:t>
            </w:r>
          </w:p>
        </w:tc>
        <w:tc>
          <w:tcPr>
            <w:tcW w:w="568" w:type="dxa"/>
            <w:gridSpan w:val="2"/>
            <w:shd w:val="solid" w:color="FFFFFF" w:fill="auto"/>
          </w:tcPr>
          <w:p w14:paraId="180464B8" w14:textId="58CCCBD3" w:rsidR="005C1E3A" w:rsidRPr="005C1E3A" w:rsidRDefault="005C1E3A" w:rsidP="005C1E3A">
            <w:pPr>
              <w:pStyle w:val="TAL"/>
              <w:rPr>
                <w:rFonts w:cs="Arial"/>
                <w:sz w:val="16"/>
                <w:szCs w:val="16"/>
                <w:lang w:eastAsia="ko-KR"/>
              </w:rPr>
            </w:pPr>
            <w:r w:rsidRPr="005C1E3A">
              <w:rPr>
                <w:sz w:val="16"/>
                <w:szCs w:val="16"/>
                <w:lang w:eastAsia="ko-KR"/>
              </w:rPr>
              <w:t>1057</w:t>
            </w:r>
          </w:p>
        </w:tc>
        <w:tc>
          <w:tcPr>
            <w:tcW w:w="426" w:type="dxa"/>
            <w:gridSpan w:val="2"/>
            <w:shd w:val="solid" w:color="FFFFFF" w:fill="auto"/>
          </w:tcPr>
          <w:p w14:paraId="7B98A3AF" w14:textId="43B43E89"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29CC5D4C" w14:textId="74CFE249"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2023F5AB" w14:textId="66290686" w:rsidR="005C1E3A" w:rsidRPr="005C1E3A" w:rsidRDefault="005C1E3A" w:rsidP="005C1E3A">
            <w:pPr>
              <w:pStyle w:val="TAL"/>
              <w:rPr>
                <w:rFonts w:cs="Arial"/>
                <w:sz w:val="16"/>
                <w:szCs w:val="16"/>
                <w:lang w:eastAsia="ko-KR"/>
              </w:rPr>
            </w:pPr>
            <w:r w:rsidRPr="005C1E3A">
              <w:rPr>
                <w:sz w:val="16"/>
                <w:szCs w:val="16"/>
                <w:lang w:eastAsia="ko-KR"/>
              </w:rPr>
              <w:t>Add charging information for store and forward satellite operation of UP CIoT</w:t>
            </w:r>
          </w:p>
        </w:tc>
        <w:tc>
          <w:tcPr>
            <w:tcW w:w="713" w:type="dxa"/>
            <w:gridSpan w:val="2"/>
            <w:shd w:val="solid" w:color="FFFFFF" w:fill="auto"/>
          </w:tcPr>
          <w:p w14:paraId="1E94586C" w14:textId="4CE15264"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4BB44583" w14:textId="77777777" w:rsidTr="003E44E5">
        <w:trPr>
          <w:gridBefore w:val="1"/>
          <w:wBefore w:w="48" w:type="dxa"/>
        </w:trPr>
        <w:tc>
          <w:tcPr>
            <w:tcW w:w="801" w:type="dxa"/>
            <w:gridSpan w:val="2"/>
            <w:shd w:val="solid" w:color="FFFFFF" w:fill="auto"/>
          </w:tcPr>
          <w:p w14:paraId="31B40E56" w14:textId="4EEC3432"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6396D2C8" w14:textId="569B431F"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2C211ED2" w14:textId="1D6AD7C0" w:rsidR="005C1E3A" w:rsidRPr="005C1E3A" w:rsidRDefault="005C1E3A" w:rsidP="005C1E3A">
            <w:pPr>
              <w:pStyle w:val="TAL"/>
              <w:rPr>
                <w:rFonts w:cs="Arial"/>
                <w:sz w:val="16"/>
                <w:szCs w:val="16"/>
                <w:lang w:eastAsia="ko-KR"/>
              </w:rPr>
            </w:pPr>
            <w:r w:rsidRPr="005C1E3A">
              <w:rPr>
                <w:sz w:val="16"/>
                <w:szCs w:val="16"/>
                <w:lang w:eastAsia="ko-KR"/>
              </w:rPr>
              <w:t>SP-251110</w:t>
            </w:r>
          </w:p>
        </w:tc>
        <w:tc>
          <w:tcPr>
            <w:tcW w:w="568" w:type="dxa"/>
            <w:gridSpan w:val="2"/>
            <w:shd w:val="solid" w:color="FFFFFF" w:fill="auto"/>
          </w:tcPr>
          <w:p w14:paraId="0DA821CE" w14:textId="26E3B246" w:rsidR="005C1E3A" w:rsidRPr="005C1E3A" w:rsidRDefault="005C1E3A" w:rsidP="005C1E3A">
            <w:pPr>
              <w:pStyle w:val="TAL"/>
              <w:rPr>
                <w:rFonts w:cs="Arial"/>
                <w:sz w:val="16"/>
                <w:szCs w:val="16"/>
                <w:lang w:eastAsia="ko-KR"/>
              </w:rPr>
            </w:pPr>
            <w:r w:rsidRPr="005C1E3A">
              <w:rPr>
                <w:sz w:val="16"/>
                <w:szCs w:val="16"/>
                <w:lang w:eastAsia="ko-KR"/>
              </w:rPr>
              <w:t>1046</w:t>
            </w:r>
          </w:p>
        </w:tc>
        <w:tc>
          <w:tcPr>
            <w:tcW w:w="426" w:type="dxa"/>
            <w:gridSpan w:val="2"/>
            <w:shd w:val="solid" w:color="FFFFFF" w:fill="auto"/>
          </w:tcPr>
          <w:p w14:paraId="06258234" w14:textId="083AF2E3"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6800B85D" w14:textId="58849E91"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7EADBFD1" w14:textId="72C4120A" w:rsidR="005C1E3A" w:rsidRPr="005C1E3A" w:rsidRDefault="005C1E3A" w:rsidP="005C1E3A">
            <w:pPr>
              <w:pStyle w:val="TAL"/>
              <w:rPr>
                <w:rFonts w:cs="Arial"/>
                <w:sz w:val="16"/>
                <w:szCs w:val="16"/>
                <w:lang w:eastAsia="ko-KR"/>
              </w:rPr>
            </w:pPr>
            <w:r w:rsidRPr="005C1E3A">
              <w:rPr>
                <w:sz w:val="16"/>
                <w:szCs w:val="16"/>
                <w:lang w:eastAsia="ko-KR"/>
              </w:rPr>
              <w:t>Rel-19 CR 32.298 CAPIF CDR Reference</w:t>
            </w:r>
          </w:p>
        </w:tc>
        <w:tc>
          <w:tcPr>
            <w:tcW w:w="713" w:type="dxa"/>
            <w:gridSpan w:val="2"/>
            <w:shd w:val="solid" w:color="FFFFFF" w:fill="auto"/>
          </w:tcPr>
          <w:p w14:paraId="6AA4B4AD" w14:textId="767F7220"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6724854B" w14:textId="77777777" w:rsidTr="003E44E5">
        <w:trPr>
          <w:gridBefore w:val="1"/>
          <w:wBefore w:w="48" w:type="dxa"/>
        </w:trPr>
        <w:tc>
          <w:tcPr>
            <w:tcW w:w="801" w:type="dxa"/>
            <w:gridSpan w:val="2"/>
            <w:shd w:val="solid" w:color="FFFFFF" w:fill="auto"/>
          </w:tcPr>
          <w:p w14:paraId="37A3A0C9" w14:textId="66F50304"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1B5C0B60" w14:textId="6081942E"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352D18E0" w14:textId="661E9FD8" w:rsidR="005C1E3A" w:rsidRPr="005C1E3A" w:rsidRDefault="005C1E3A" w:rsidP="005C1E3A">
            <w:pPr>
              <w:pStyle w:val="TAL"/>
              <w:rPr>
                <w:rFonts w:cs="Arial"/>
                <w:sz w:val="16"/>
                <w:szCs w:val="16"/>
                <w:lang w:eastAsia="ko-KR"/>
              </w:rPr>
            </w:pPr>
            <w:r w:rsidRPr="005C1E3A">
              <w:rPr>
                <w:sz w:val="16"/>
                <w:szCs w:val="16"/>
                <w:lang w:eastAsia="ko-KR"/>
              </w:rPr>
              <w:t>SP-251109</w:t>
            </w:r>
          </w:p>
        </w:tc>
        <w:tc>
          <w:tcPr>
            <w:tcW w:w="568" w:type="dxa"/>
            <w:gridSpan w:val="2"/>
            <w:shd w:val="solid" w:color="FFFFFF" w:fill="auto"/>
          </w:tcPr>
          <w:p w14:paraId="1E20094B" w14:textId="3FE71A54" w:rsidR="005C1E3A" w:rsidRPr="005C1E3A" w:rsidRDefault="005C1E3A" w:rsidP="005C1E3A">
            <w:pPr>
              <w:pStyle w:val="TAL"/>
              <w:rPr>
                <w:rFonts w:cs="Arial"/>
                <w:sz w:val="16"/>
                <w:szCs w:val="16"/>
                <w:lang w:eastAsia="ko-KR"/>
              </w:rPr>
            </w:pPr>
            <w:r w:rsidRPr="005C1E3A">
              <w:rPr>
                <w:sz w:val="16"/>
                <w:szCs w:val="16"/>
                <w:lang w:eastAsia="ko-KR"/>
              </w:rPr>
              <w:t>1044</w:t>
            </w:r>
          </w:p>
        </w:tc>
        <w:tc>
          <w:tcPr>
            <w:tcW w:w="426" w:type="dxa"/>
            <w:gridSpan w:val="2"/>
            <w:shd w:val="solid" w:color="FFFFFF" w:fill="auto"/>
          </w:tcPr>
          <w:p w14:paraId="4E113366" w14:textId="1FE9E1D5"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04EDAFE4" w14:textId="6A896FA2"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2D817D85" w14:textId="358C9017" w:rsidR="005C1E3A" w:rsidRPr="005C1E3A" w:rsidRDefault="005C1E3A" w:rsidP="005C1E3A">
            <w:pPr>
              <w:pStyle w:val="TAL"/>
              <w:rPr>
                <w:rFonts w:cs="Arial"/>
                <w:sz w:val="16"/>
                <w:szCs w:val="16"/>
                <w:lang w:eastAsia="ko-KR"/>
              </w:rPr>
            </w:pPr>
            <w:r w:rsidRPr="005C1E3A">
              <w:rPr>
                <w:sz w:val="16"/>
                <w:szCs w:val="16"/>
                <w:lang w:eastAsia="ko-KR"/>
              </w:rPr>
              <w:t>Rel-19 CR 32.298 Charging information for Avatar communication charging</w:t>
            </w:r>
          </w:p>
        </w:tc>
        <w:tc>
          <w:tcPr>
            <w:tcW w:w="713" w:type="dxa"/>
            <w:gridSpan w:val="2"/>
            <w:shd w:val="solid" w:color="FFFFFF" w:fill="auto"/>
          </w:tcPr>
          <w:p w14:paraId="5BB919ED" w14:textId="4A166E00"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7E85C07B" w14:textId="77777777" w:rsidTr="003E44E5">
        <w:trPr>
          <w:gridBefore w:val="1"/>
          <w:wBefore w:w="48" w:type="dxa"/>
        </w:trPr>
        <w:tc>
          <w:tcPr>
            <w:tcW w:w="801" w:type="dxa"/>
            <w:gridSpan w:val="2"/>
            <w:shd w:val="solid" w:color="FFFFFF" w:fill="auto"/>
          </w:tcPr>
          <w:p w14:paraId="3E96C26B" w14:textId="6C808DF5"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38AD4A0E" w14:textId="1AD2D469"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6AFEC3FD" w14:textId="252B82E8" w:rsidR="005C1E3A" w:rsidRPr="005C1E3A" w:rsidRDefault="005C1E3A" w:rsidP="005C1E3A">
            <w:pPr>
              <w:pStyle w:val="TAL"/>
              <w:rPr>
                <w:rFonts w:cs="Arial"/>
                <w:sz w:val="16"/>
                <w:szCs w:val="16"/>
                <w:lang w:eastAsia="ko-KR"/>
              </w:rPr>
            </w:pPr>
            <w:r w:rsidRPr="005C1E3A">
              <w:rPr>
                <w:sz w:val="16"/>
                <w:szCs w:val="16"/>
                <w:lang w:eastAsia="ko-KR"/>
              </w:rPr>
              <w:t>SP-251095</w:t>
            </w:r>
          </w:p>
        </w:tc>
        <w:tc>
          <w:tcPr>
            <w:tcW w:w="568" w:type="dxa"/>
            <w:gridSpan w:val="2"/>
            <w:shd w:val="solid" w:color="FFFFFF" w:fill="auto"/>
          </w:tcPr>
          <w:p w14:paraId="4AB1B6FF" w14:textId="1149D20E" w:rsidR="005C1E3A" w:rsidRPr="005C1E3A" w:rsidRDefault="005C1E3A" w:rsidP="005C1E3A">
            <w:pPr>
              <w:pStyle w:val="TAL"/>
              <w:rPr>
                <w:rFonts w:cs="Arial"/>
                <w:sz w:val="16"/>
                <w:szCs w:val="16"/>
                <w:lang w:eastAsia="ko-KR"/>
              </w:rPr>
            </w:pPr>
            <w:r w:rsidRPr="005C1E3A">
              <w:rPr>
                <w:sz w:val="16"/>
                <w:szCs w:val="16"/>
                <w:lang w:eastAsia="ko-KR"/>
              </w:rPr>
              <w:t>1058</w:t>
            </w:r>
          </w:p>
        </w:tc>
        <w:tc>
          <w:tcPr>
            <w:tcW w:w="426" w:type="dxa"/>
            <w:gridSpan w:val="2"/>
            <w:shd w:val="solid" w:color="FFFFFF" w:fill="auto"/>
          </w:tcPr>
          <w:p w14:paraId="1EC638AB" w14:textId="43BCCAE7" w:rsidR="005C1E3A" w:rsidRPr="005C1E3A" w:rsidRDefault="000D5AE2" w:rsidP="005C1E3A">
            <w:pPr>
              <w:pStyle w:val="TAL"/>
              <w:rPr>
                <w:rFonts w:cs="Arial"/>
                <w:sz w:val="16"/>
                <w:szCs w:val="16"/>
                <w:lang w:eastAsia="ko-KR"/>
              </w:rPr>
            </w:pPr>
            <w:r>
              <w:rPr>
                <w:sz w:val="16"/>
                <w:szCs w:val="16"/>
                <w:lang w:eastAsia="ko-KR"/>
              </w:rPr>
              <w:t>-</w:t>
            </w:r>
          </w:p>
        </w:tc>
        <w:tc>
          <w:tcPr>
            <w:tcW w:w="426" w:type="dxa"/>
            <w:gridSpan w:val="2"/>
            <w:shd w:val="solid" w:color="FFFFFF" w:fill="auto"/>
          </w:tcPr>
          <w:p w14:paraId="3578BE68" w14:textId="63379F11"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742D5DCA" w14:textId="67DE4BC8" w:rsidR="005C1E3A" w:rsidRPr="005C1E3A" w:rsidRDefault="005C1E3A" w:rsidP="005C1E3A">
            <w:pPr>
              <w:pStyle w:val="TAL"/>
              <w:rPr>
                <w:rFonts w:cs="Arial"/>
                <w:sz w:val="16"/>
                <w:szCs w:val="16"/>
                <w:lang w:eastAsia="ko-KR"/>
              </w:rPr>
            </w:pPr>
            <w:r w:rsidRPr="005C1E3A">
              <w:rPr>
                <w:sz w:val="16"/>
                <w:szCs w:val="16"/>
                <w:lang w:eastAsia="ko-KR"/>
              </w:rPr>
              <w:t>Add Service-level-AA for support of UAS charging</w:t>
            </w:r>
          </w:p>
        </w:tc>
        <w:tc>
          <w:tcPr>
            <w:tcW w:w="713" w:type="dxa"/>
            <w:gridSpan w:val="2"/>
            <w:shd w:val="solid" w:color="FFFFFF" w:fill="auto"/>
          </w:tcPr>
          <w:p w14:paraId="0B740F90" w14:textId="1BFDB1F3"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25EA618B" w14:textId="77777777" w:rsidTr="003E44E5">
        <w:trPr>
          <w:gridBefore w:val="1"/>
          <w:wBefore w:w="48" w:type="dxa"/>
        </w:trPr>
        <w:tc>
          <w:tcPr>
            <w:tcW w:w="801" w:type="dxa"/>
            <w:gridSpan w:val="2"/>
            <w:shd w:val="solid" w:color="FFFFFF" w:fill="auto"/>
          </w:tcPr>
          <w:p w14:paraId="56C6D14C" w14:textId="560E141E"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2458431A" w14:textId="7526A247"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691304E6" w14:textId="662C86C3" w:rsidR="005C1E3A" w:rsidRPr="005C1E3A" w:rsidRDefault="005C1E3A" w:rsidP="005C1E3A">
            <w:pPr>
              <w:pStyle w:val="TAL"/>
              <w:rPr>
                <w:rFonts w:cs="Arial"/>
                <w:sz w:val="16"/>
                <w:szCs w:val="16"/>
                <w:lang w:eastAsia="ko-KR"/>
              </w:rPr>
            </w:pPr>
            <w:r w:rsidRPr="005C1E3A">
              <w:rPr>
                <w:sz w:val="16"/>
                <w:szCs w:val="16"/>
                <w:lang w:eastAsia="ko-KR"/>
              </w:rPr>
              <w:t>SP-251093</w:t>
            </w:r>
          </w:p>
        </w:tc>
        <w:tc>
          <w:tcPr>
            <w:tcW w:w="568" w:type="dxa"/>
            <w:gridSpan w:val="2"/>
            <w:shd w:val="solid" w:color="FFFFFF" w:fill="auto"/>
          </w:tcPr>
          <w:p w14:paraId="19AFDE33" w14:textId="553AC22D" w:rsidR="005C1E3A" w:rsidRPr="005C1E3A" w:rsidRDefault="005C1E3A" w:rsidP="005C1E3A">
            <w:pPr>
              <w:pStyle w:val="TAL"/>
              <w:rPr>
                <w:rFonts w:cs="Arial"/>
                <w:sz w:val="16"/>
                <w:szCs w:val="16"/>
                <w:lang w:eastAsia="ko-KR"/>
              </w:rPr>
            </w:pPr>
            <w:r w:rsidRPr="005C1E3A">
              <w:rPr>
                <w:sz w:val="16"/>
                <w:szCs w:val="16"/>
                <w:lang w:eastAsia="ko-KR"/>
              </w:rPr>
              <w:t>1053</w:t>
            </w:r>
          </w:p>
        </w:tc>
        <w:tc>
          <w:tcPr>
            <w:tcW w:w="426" w:type="dxa"/>
            <w:gridSpan w:val="2"/>
            <w:shd w:val="solid" w:color="FFFFFF" w:fill="auto"/>
          </w:tcPr>
          <w:p w14:paraId="0AEBFA8F" w14:textId="4A38224C"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19F803FD" w14:textId="6688914D" w:rsidR="005C1E3A" w:rsidRPr="005C1E3A" w:rsidRDefault="005C1E3A" w:rsidP="005C1E3A">
            <w:pPr>
              <w:pStyle w:val="TAL"/>
              <w:rPr>
                <w:rFonts w:cs="Arial"/>
                <w:sz w:val="16"/>
                <w:szCs w:val="16"/>
                <w:lang w:eastAsia="ko-KR"/>
              </w:rPr>
            </w:pPr>
            <w:r w:rsidRPr="005C1E3A">
              <w:rPr>
                <w:sz w:val="16"/>
                <w:szCs w:val="16"/>
                <w:lang w:eastAsia="ko-KR"/>
              </w:rPr>
              <w:t>B</w:t>
            </w:r>
          </w:p>
        </w:tc>
        <w:tc>
          <w:tcPr>
            <w:tcW w:w="4821" w:type="dxa"/>
            <w:gridSpan w:val="2"/>
            <w:shd w:val="solid" w:color="FFFFFF" w:fill="auto"/>
          </w:tcPr>
          <w:p w14:paraId="5ABDB1B0" w14:textId="203B330E" w:rsidR="005C1E3A" w:rsidRPr="005C1E3A" w:rsidRDefault="005C1E3A" w:rsidP="005C1E3A">
            <w:pPr>
              <w:pStyle w:val="TAL"/>
              <w:rPr>
                <w:rFonts w:cs="Arial"/>
                <w:sz w:val="16"/>
                <w:szCs w:val="16"/>
                <w:lang w:eastAsia="ko-KR"/>
              </w:rPr>
            </w:pPr>
            <w:r w:rsidRPr="005C1E3A">
              <w:rPr>
                <w:sz w:val="16"/>
                <w:szCs w:val="16"/>
                <w:lang w:eastAsia="ko-KR"/>
              </w:rPr>
              <w:t>Rel-19 CR 32.298 Addition of charging information for MOCN</w:t>
            </w:r>
          </w:p>
        </w:tc>
        <w:tc>
          <w:tcPr>
            <w:tcW w:w="713" w:type="dxa"/>
            <w:gridSpan w:val="2"/>
            <w:shd w:val="solid" w:color="FFFFFF" w:fill="auto"/>
          </w:tcPr>
          <w:p w14:paraId="3A56904B" w14:textId="4E50D822"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19B7514E" w14:textId="77777777" w:rsidTr="003E44E5">
        <w:trPr>
          <w:gridBefore w:val="1"/>
          <w:wBefore w:w="48" w:type="dxa"/>
        </w:trPr>
        <w:tc>
          <w:tcPr>
            <w:tcW w:w="801" w:type="dxa"/>
            <w:gridSpan w:val="2"/>
            <w:shd w:val="solid" w:color="FFFFFF" w:fill="auto"/>
          </w:tcPr>
          <w:p w14:paraId="2FD0C124" w14:textId="1A227223"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768E43A3" w14:textId="36815838"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4AC5C1F2" w14:textId="1B223C54" w:rsidR="005C1E3A" w:rsidRPr="005C1E3A" w:rsidRDefault="005C1E3A" w:rsidP="005C1E3A">
            <w:pPr>
              <w:pStyle w:val="TAL"/>
              <w:rPr>
                <w:rFonts w:cs="Arial"/>
                <w:sz w:val="16"/>
                <w:szCs w:val="16"/>
                <w:lang w:eastAsia="ko-KR"/>
              </w:rPr>
            </w:pPr>
            <w:r w:rsidRPr="005C1E3A">
              <w:rPr>
                <w:sz w:val="16"/>
                <w:szCs w:val="16"/>
                <w:lang w:eastAsia="ko-KR"/>
              </w:rPr>
              <w:t>SP-251077</w:t>
            </w:r>
          </w:p>
        </w:tc>
        <w:tc>
          <w:tcPr>
            <w:tcW w:w="568" w:type="dxa"/>
            <w:gridSpan w:val="2"/>
            <w:shd w:val="solid" w:color="FFFFFF" w:fill="auto"/>
          </w:tcPr>
          <w:p w14:paraId="1FAE32F6" w14:textId="0B713025" w:rsidR="005C1E3A" w:rsidRPr="005C1E3A" w:rsidRDefault="005C1E3A" w:rsidP="005C1E3A">
            <w:pPr>
              <w:pStyle w:val="TAL"/>
              <w:rPr>
                <w:rFonts w:cs="Arial"/>
                <w:sz w:val="16"/>
                <w:szCs w:val="16"/>
                <w:lang w:eastAsia="ko-KR"/>
              </w:rPr>
            </w:pPr>
            <w:r w:rsidRPr="005C1E3A">
              <w:rPr>
                <w:sz w:val="16"/>
                <w:szCs w:val="16"/>
                <w:lang w:eastAsia="ko-KR"/>
              </w:rPr>
              <w:t>1043</w:t>
            </w:r>
          </w:p>
        </w:tc>
        <w:tc>
          <w:tcPr>
            <w:tcW w:w="426" w:type="dxa"/>
            <w:gridSpan w:val="2"/>
            <w:shd w:val="solid" w:color="FFFFFF" w:fill="auto"/>
          </w:tcPr>
          <w:p w14:paraId="78E5DD3B" w14:textId="1050B5D0"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256526C8" w14:textId="035BB326" w:rsidR="005C1E3A" w:rsidRPr="005C1E3A" w:rsidRDefault="005C1E3A" w:rsidP="005C1E3A">
            <w:pPr>
              <w:pStyle w:val="TAL"/>
              <w:rPr>
                <w:rFonts w:cs="Arial"/>
                <w:sz w:val="16"/>
                <w:szCs w:val="16"/>
                <w:lang w:eastAsia="ko-KR"/>
              </w:rPr>
            </w:pPr>
            <w:r w:rsidRPr="005C1E3A">
              <w:rPr>
                <w:sz w:val="16"/>
                <w:szCs w:val="16"/>
                <w:lang w:eastAsia="ko-KR"/>
              </w:rPr>
              <w:t>C</w:t>
            </w:r>
          </w:p>
        </w:tc>
        <w:tc>
          <w:tcPr>
            <w:tcW w:w="4821" w:type="dxa"/>
            <w:gridSpan w:val="2"/>
            <w:shd w:val="solid" w:color="FFFFFF" w:fill="auto"/>
          </w:tcPr>
          <w:p w14:paraId="348D945C" w14:textId="6FF47053" w:rsidR="005C1E3A" w:rsidRPr="005C1E3A" w:rsidRDefault="005C1E3A" w:rsidP="005C1E3A">
            <w:pPr>
              <w:pStyle w:val="TAL"/>
              <w:rPr>
                <w:rFonts w:cs="Arial"/>
                <w:sz w:val="16"/>
                <w:szCs w:val="16"/>
                <w:lang w:eastAsia="ko-KR"/>
              </w:rPr>
            </w:pPr>
            <w:r w:rsidRPr="005C1E3A">
              <w:rPr>
                <w:sz w:val="16"/>
                <w:szCs w:val="16"/>
                <w:lang w:eastAsia="ko-KR"/>
              </w:rPr>
              <w:t>Rel-19 CR 32.298 Addition on NSPA charging information</w:t>
            </w:r>
          </w:p>
        </w:tc>
        <w:tc>
          <w:tcPr>
            <w:tcW w:w="713" w:type="dxa"/>
            <w:gridSpan w:val="2"/>
            <w:shd w:val="solid" w:color="FFFFFF" w:fill="auto"/>
          </w:tcPr>
          <w:p w14:paraId="36814EC3" w14:textId="68A1FE00"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05405E32" w14:textId="77777777" w:rsidTr="003E44E5">
        <w:trPr>
          <w:gridBefore w:val="1"/>
          <w:wBefore w:w="48" w:type="dxa"/>
        </w:trPr>
        <w:tc>
          <w:tcPr>
            <w:tcW w:w="801" w:type="dxa"/>
            <w:gridSpan w:val="2"/>
            <w:shd w:val="solid" w:color="FFFFFF" w:fill="auto"/>
          </w:tcPr>
          <w:p w14:paraId="3429FF44" w14:textId="0F8610D9"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4A32AB38" w14:textId="25410F81"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14DF632E" w14:textId="4BFC83F5" w:rsidR="005C1E3A" w:rsidRPr="005C1E3A" w:rsidRDefault="005C1E3A" w:rsidP="005C1E3A">
            <w:pPr>
              <w:pStyle w:val="TAL"/>
              <w:rPr>
                <w:rFonts w:cs="Arial"/>
                <w:sz w:val="16"/>
                <w:szCs w:val="16"/>
                <w:lang w:eastAsia="ko-KR"/>
              </w:rPr>
            </w:pPr>
            <w:r w:rsidRPr="005C1E3A">
              <w:rPr>
                <w:sz w:val="16"/>
                <w:szCs w:val="16"/>
                <w:lang w:eastAsia="ko-KR"/>
              </w:rPr>
              <w:t>SP-251077</w:t>
            </w:r>
          </w:p>
        </w:tc>
        <w:tc>
          <w:tcPr>
            <w:tcW w:w="568" w:type="dxa"/>
            <w:gridSpan w:val="2"/>
            <w:shd w:val="solid" w:color="FFFFFF" w:fill="auto"/>
          </w:tcPr>
          <w:p w14:paraId="58EC9B66" w14:textId="315F1B68" w:rsidR="005C1E3A" w:rsidRPr="005C1E3A" w:rsidRDefault="005C1E3A" w:rsidP="005C1E3A">
            <w:pPr>
              <w:pStyle w:val="TAL"/>
              <w:rPr>
                <w:rFonts w:cs="Arial"/>
                <w:sz w:val="16"/>
                <w:szCs w:val="16"/>
                <w:lang w:eastAsia="ko-KR"/>
              </w:rPr>
            </w:pPr>
            <w:r w:rsidRPr="005C1E3A">
              <w:rPr>
                <w:sz w:val="16"/>
                <w:szCs w:val="16"/>
                <w:lang w:eastAsia="ko-KR"/>
              </w:rPr>
              <w:t>1048</w:t>
            </w:r>
          </w:p>
        </w:tc>
        <w:tc>
          <w:tcPr>
            <w:tcW w:w="426" w:type="dxa"/>
            <w:gridSpan w:val="2"/>
            <w:shd w:val="solid" w:color="FFFFFF" w:fill="auto"/>
          </w:tcPr>
          <w:p w14:paraId="08128108" w14:textId="28AB309C"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48ECD5BD" w14:textId="4A74A39E" w:rsidR="005C1E3A" w:rsidRPr="005C1E3A" w:rsidRDefault="005C1E3A" w:rsidP="005C1E3A">
            <w:pPr>
              <w:pStyle w:val="TAL"/>
              <w:rPr>
                <w:rFonts w:cs="Arial"/>
                <w:sz w:val="16"/>
                <w:szCs w:val="16"/>
                <w:lang w:eastAsia="ko-KR"/>
              </w:rPr>
            </w:pPr>
            <w:r w:rsidRPr="005C1E3A">
              <w:rPr>
                <w:sz w:val="16"/>
                <w:szCs w:val="16"/>
                <w:lang w:eastAsia="ko-KR"/>
              </w:rPr>
              <w:t>F</w:t>
            </w:r>
          </w:p>
        </w:tc>
        <w:tc>
          <w:tcPr>
            <w:tcW w:w="4821" w:type="dxa"/>
            <w:gridSpan w:val="2"/>
            <w:shd w:val="solid" w:color="FFFFFF" w:fill="auto"/>
          </w:tcPr>
          <w:p w14:paraId="40D09897" w14:textId="77B5C128" w:rsidR="005C1E3A" w:rsidRPr="005C1E3A" w:rsidRDefault="005C1E3A" w:rsidP="005C1E3A">
            <w:pPr>
              <w:pStyle w:val="TAL"/>
              <w:rPr>
                <w:rFonts w:cs="Arial"/>
                <w:sz w:val="16"/>
                <w:szCs w:val="16"/>
                <w:lang w:eastAsia="ko-KR"/>
              </w:rPr>
            </w:pPr>
            <w:r w:rsidRPr="005C1E3A">
              <w:rPr>
                <w:sz w:val="16"/>
                <w:szCs w:val="16"/>
                <w:lang w:eastAsia="ko-KR"/>
              </w:rPr>
              <w:t>Rel-19 CR 32.298 Correction of List of Multiple Units</w:t>
            </w:r>
          </w:p>
        </w:tc>
        <w:tc>
          <w:tcPr>
            <w:tcW w:w="713" w:type="dxa"/>
            <w:gridSpan w:val="2"/>
            <w:shd w:val="solid" w:color="FFFFFF" w:fill="auto"/>
          </w:tcPr>
          <w:p w14:paraId="1D7AA609" w14:textId="5B94931B"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3E177493" w14:textId="77777777" w:rsidTr="003E44E5">
        <w:trPr>
          <w:gridBefore w:val="1"/>
          <w:wBefore w:w="48" w:type="dxa"/>
        </w:trPr>
        <w:tc>
          <w:tcPr>
            <w:tcW w:w="801" w:type="dxa"/>
            <w:gridSpan w:val="2"/>
            <w:shd w:val="solid" w:color="FFFFFF" w:fill="auto"/>
          </w:tcPr>
          <w:p w14:paraId="2722F4D8" w14:textId="12C016CB"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0317D113" w14:textId="6E371594"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43BC67C5" w14:textId="5243B292" w:rsidR="005C1E3A" w:rsidRPr="005C1E3A" w:rsidRDefault="005C1E3A" w:rsidP="005C1E3A">
            <w:pPr>
              <w:pStyle w:val="TAL"/>
              <w:rPr>
                <w:rFonts w:cs="Arial"/>
                <w:sz w:val="16"/>
                <w:szCs w:val="16"/>
                <w:lang w:eastAsia="ko-KR"/>
              </w:rPr>
            </w:pPr>
            <w:r w:rsidRPr="005C1E3A">
              <w:rPr>
                <w:sz w:val="16"/>
                <w:szCs w:val="16"/>
                <w:lang w:eastAsia="ko-KR"/>
              </w:rPr>
              <w:t>SP-251077</w:t>
            </w:r>
          </w:p>
        </w:tc>
        <w:tc>
          <w:tcPr>
            <w:tcW w:w="568" w:type="dxa"/>
            <w:gridSpan w:val="2"/>
            <w:shd w:val="solid" w:color="FFFFFF" w:fill="auto"/>
          </w:tcPr>
          <w:p w14:paraId="2DE5CE4E" w14:textId="0A2662C9" w:rsidR="005C1E3A" w:rsidRPr="005C1E3A" w:rsidRDefault="005C1E3A" w:rsidP="005C1E3A">
            <w:pPr>
              <w:pStyle w:val="TAL"/>
              <w:rPr>
                <w:rFonts w:cs="Arial"/>
                <w:sz w:val="16"/>
                <w:szCs w:val="16"/>
                <w:lang w:eastAsia="ko-KR"/>
              </w:rPr>
            </w:pPr>
            <w:r w:rsidRPr="005C1E3A">
              <w:rPr>
                <w:sz w:val="16"/>
                <w:szCs w:val="16"/>
                <w:lang w:eastAsia="ko-KR"/>
              </w:rPr>
              <w:t>1052</w:t>
            </w:r>
          </w:p>
        </w:tc>
        <w:tc>
          <w:tcPr>
            <w:tcW w:w="426" w:type="dxa"/>
            <w:gridSpan w:val="2"/>
            <w:shd w:val="solid" w:color="FFFFFF" w:fill="auto"/>
          </w:tcPr>
          <w:p w14:paraId="642859BB" w14:textId="7DA86107"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7B073B23" w14:textId="3F9F4999" w:rsidR="005C1E3A" w:rsidRPr="005C1E3A" w:rsidRDefault="005C1E3A" w:rsidP="005C1E3A">
            <w:pPr>
              <w:pStyle w:val="TAL"/>
              <w:rPr>
                <w:rFonts w:cs="Arial"/>
                <w:sz w:val="16"/>
                <w:szCs w:val="16"/>
                <w:lang w:eastAsia="ko-KR"/>
              </w:rPr>
            </w:pPr>
            <w:r w:rsidRPr="005C1E3A">
              <w:rPr>
                <w:sz w:val="16"/>
                <w:szCs w:val="16"/>
                <w:lang w:eastAsia="ko-KR"/>
              </w:rPr>
              <w:t>F</w:t>
            </w:r>
          </w:p>
        </w:tc>
        <w:tc>
          <w:tcPr>
            <w:tcW w:w="4821" w:type="dxa"/>
            <w:gridSpan w:val="2"/>
            <w:shd w:val="solid" w:color="FFFFFF" w:fill="auto"/>
          </w:tcPr>
          <w:p w14:paraId="5F74B69B" w14:textId="5CD73664" w:rsidR="005C1E3A" w:rsidRPr="005C1E3A" w:rsidRDefault="005C1E3A" w:rsidP="005C1E3A">
            <w:pPr>
              <w:pStyle w:val="TAL"/>
              <w:rPr>
                <w:rFonts w:cs="Arial"/>
                <w:sz w:val="16"/>
                <w:szCs w:val="16"/>
                <w:lang w:eastAsia="ko-KR"/>
              </w:rPr>
            </w:pPr>
            <w:r w:rsidRPr="005C1E3A">
              <w:rPr>
                <w:sz w:val="16"/>
                <w:szCs w:val="16"/>
                <w:lang w:eastAsia="ko-KR"/>
              </w:rPr>
              <w:t>Rel-19 CR 32.298 Update of TS 24.080 version</w:t>
            </w:r>
          </w:p>
        </w:tc>
        <w:tc>
          <w:tcPr>
            <w:tcW w:w="713" w:type="dxa"/>
            <w:gridSpan w:val="2"/>
            <w:shd w:val="solid" w:color="FFFFFF" w:fill="auto"/>
          </w:tcPr>
          <w:p w14:paraId="1B8E531E" w14:textId="527E347A"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C1E3A" w:rsidRPr="007F318C" w14:paraId="656A2407" w14:textId="77777777" w:rsidTr="003E44E5">
        <w:trPr>
          <w:gridBefore w:val="1"/>
          <w:wBefore w:w="48" w:type="dxa"/>
        </w:trPr>
        <w:tc>
          <w:tcPr>
            <w:tcW w:w="801" w:type="dxa"/>
            <w:gridSpan w:val="2"/>
            <w:shd w:val="solid" w:color="FFFFFF" w:fill="auto"/>
          </w:tcPr>
          <w:p w14:paraId="76289115" w14:textId="474E82EE" w:rsidR="005C1E3A" w:rsidRPr="005C1E3A" w:rsidRDefault="005C1E3A" w:rsidP="005C1E3A">
            <w:pPr>
              <w:pStyle w:val="TAL"/>
              <w:rPr>
                <w:rFonts w:cs="Arial"/>
                <w:sz w:val="16"/>
                <w:szCs w:val="16"/>
                <w:lang w:eastAsia="ko-KR"/>
              </w:rPr>
            </w:pPr>
            <w:r w:rsidRPr="005C1E3A">
              <w:rPr>
                <w:sz w:val="16"/>
                <w:szCs w:val="16"/>
                <w:lang w:eastAsia="ko-KR"/>
              </w:rPr>
              <w:t>2025-09</w:t>
            </w:r>
          </w:p>
        </w:tc>
        <w:tc>
          <w:tcPr>
            <w:tcW w:w="801" w:type="dxa"/>
            <w:gridSpan w:val="2"/>
            <w:shd w:val="solid" w:color="FFFFFF" w:fill="auto"/>
          </w:tcPr>
          <w:p w14:paraId="0D52C918" w14:textId="2A01ADD1" w:rsidR="005C1E3A" w:rsidRPr="005C1E3A" w:rsidRDefault="005C1E3A" w:rsidP="005C1E3A">
            <w:pPr>
              <w:pStyle w:val="TAL"/>
              <w:rPr>
                <w:rFonts w:cs="Arial"/>
                <w:sz w:val="16"/>
                <w:szCs w:val="16"/>
                <w:lang w:eastAsia="ko-KR"/>
              </w:rPr>
            </w:pPr>
            <w:r w:rsidRPr="005C1E3A">
              <w:rPr>
                <w:sz w:val="16"/>
                <w:szCs w:val="16"/>
                <w:lang w:eastAsia="ko-KR"/>
              </w:rPr>
              <w:t>SA#109</w:t>
            </w:r>
          </w:p>
        </w:tc>
        <w:tc>
          <w:tcPr>
            <w:tcW w:w="1095" w:type="dxa"/>
            <w:gridSpan w:val="2"/>
            <w:shd w:val="solid" w:color="FFFFFF" w:fill="auto"/>
          </w:tcPr>
          <w:p w14:paraId="3BF957F0" w14:textId="1D75FE19" w:rsidR="005C1E3A" w:rsidRPr="005C1E3A" w:rsidRDefault="005C1E3A" w:rsidP="005C1E3A">
            <w:pPr>
              <w:pStyle w:val="TAL"/>
              <w:rPr>
                <w:rFonts w:cs="Arial"/>
                <w:sz w:val="16"/>
                <w:szCs w:val="16"/>
                <w:lang w:eastAsia="ko-KR"/>
              </w:rPr>
            </w:pPr>
            <w:r w:rsidRPr="005C1E3A">
              <w:rPr>
                <w:sz w:val="16"/>
                <w:szCs w:val="16"/>
                <w:lang w:eastAsia="ko-KR"/>
              </w:rPr>
              <w:t>SP-251078</w:t>
            </w:r>
          </w:p>
        </w:tc>
        <w:tc>
          <w:tcPr>
            <w:tcW w:w="568" w:type="dxa"/>
            <w:gridSpan w:val="2"/>
            <w:shd w:val="solid" w:color="FFFFFF" w:fill="auto"/>
          </w:tcPr>
          <w:p w14:paraId="67AF7132" w14:textId="52A1D062" w:rsidR="005C1E3A" w:rsidRPr="005C1E3A" w:rsidRDefault="005C1E3A" w:rsidP="005C1E3A">
            <w:pPr>
              <w:pStyle w:val="TAL"/>
              <w:rPr>
                <w:rFonts w:cs="Arial"/>
                <w:sz w:val="16"/>
                <w:szCs w:val="16"/>
                <w:lang w:eastAsia="ko-KR"/>
              </w:rPr>
            </w:pPr>
            <w:r w:rsidRPr="005C1E3A">
              <w:rPr>
                <w:sz w:val="16"/>
                <w:szCs w:val="16"/>
                <w:lang w:eastAsia="ko-KR"/>
              </w:rPr>
              <w:t>1051</w:t>
            </w:r>
          </w:p>
        </w:tc>
        <w:tc>
          <w:tcPr>
            <w:tcW w:w="426" w:type="dxa"/>
            <w:gridSpan w:val="2"/>
            <w:shd w:val="solid" w:color="FFFFFF" w:fill="auto"/>
          </w:tcPr>
          <w:p w14:paraId="5096714A" w14:textId="24C42E7F" w:rsidR="005C1E3A" w:rsidRPr="005C1E3A" w:rsidRDefault="005C1E3A" w:rsidP="005C1E3A">
            <w:pPr>
              <w:pStyle w:val="TAL"/>
              <w:rPr>
                <w:rFonts w:cs="Arial"/>
                <w:sz w:val="16"/>
                <w:szCs w:val="16"/>
                <w:lang w:eastAsia="ko-KR"/>
              </w:rPr>
            </w:pPr>
            <w:r w:rsidRPr="005C1E3A">
              <w:rPr>
                <w:sz w:val="16"/>
                <w:szCs w:val="16"/>
                <w:lang w:eastAsia="ko-KR"/>
              </w:rPr>
              <w:t>1</w:t>
            </w:r>
          </w:p>
        </w:tc>
        <w:tc>
          <w:tcPr>
            <w:tcW w:w="426" w:type="dxa"/>
            <w:gridSpan w:val="2"/>
            <w:shd w:val="solid" w:color="FFFFFF" w:fill="auto"/>
          </w:tcPr>
          <w:p w14:paraId="368513D4" w14:textId="15389163" w:rsidR="005C1E3A" w:rsidRPr="005C1E3A" w:rsidRDefault="005C1E3A" w:rsidP="005C1E3A">
            <w:pPr>
              <w:pStyle w:val="TAL"/>
              <w:rPr>
                <w:rFonts w:cs="Arial"/>
                <w:sz w:val="16"/>
                <w:szCs w:val="16"/>
                <w:lang w:eastAsia="ko-KR"/>
              </w:rPr>
            </w:pPr>
            <w:r w:rsidRPr="005C1E3A">
              <w:rPr>
                <w:sz w:val="16"/>
                <w:szCs w:val="16"/>
                <w:lang w:eastAsia="ko-KR"/>
              </w:rPr>
              <w:t>F</w:t>
            </w:r>
          </w:p>
        </w:tc>
        <w:tc>
          <w:tcPr>
            <w:tcW w:w="4821" w:type="dxa"/>
            <w:gridSpan w:val="2"/>
            <w:shd w:val="solid" w:color="FFFFFF" w:fill="auto"/>
          </w:tcPr>
          <w:p w14:paraId="2A566DBB" w14:textId="362E2EE0" w:rsidR="005C1E3A" w:rsidRPr="005C1E3A" w:rsidRDefault="005C1E3A" w:rsidP="005C1E3A">
            <w:pPr>
              <w:pStyle w:val="TAL"/>
              <w:rPr>
                <w:rFonts w:cs="Arial"/>
                <w:sz w:val="16"/>
                <w:szCs w:val="16"/>
                <w:lang w:eastAsia="ko-KR"/>
              </w:rPr>
            </w:pPr>
            <w:r w:rsidRPr="005C1E3A">
              <w:rPr>
                <w:sz w:val="16"/>
                <w:szCs w:val="16"/>
                <w:lang w:eastAsia="ko-KR"/>
              </w:rPr>
              <w:t>Rel-19 CR 32.298 Correction of satellite ProSe and SMS information</w:t>
            </w:r>
          </w:p>
        </w:tc>
        <w:tc>
          <w:tcPr>
            <w:tcW w:w="713" w:type="dxa"/>
            <w:gridSpan w:val="2"/>
            <w:shd w:val="solid" w:color="FFFFFF" w:fill="auto"/>
          </w:tcPr>
          <w:p w14:paraId="50BC5DDF" w14:textId="27C511F7" w:rsidR="005C1E3A" w:rsidRPr="004434E6" w:rsidRDefault="005C1E3A" w:rsidP="005C1E3A">
            <w:pPr>
              <w:pStyle w:val="TAL"/>
              <w:jc w:val="center"/>
              <w:rPr>
                <w:rFonts w:eastAsia="Times New Roman" w:cs="Arial"/>
                <w:sz w:val="16"/>
                <w:szCs w:val="16"/>
                <w:lang w:eastAsia="ko-KR"/>
              </w:rPr>
            </w:pPr>
            <w:r w:rsidRPr="004434E6">
              <w:rPr>
                <w:rFonts w:eastAsia="Times New Roman" w:cs="Arial"/>
                <w:sz w:val="16"/>
                <w:szCs w:val="16"/>
                <w:lang w:eastAsia="ko-KR"/>
              </w:rPr>
              <w:t>19.</w:t>
            </w:r>
            <w:r>
              <w:rPr>
                <w:rFonts w:eastAsia="Times New Roman" w:cs="Arial"/>
                <w:sz w:val="16"/>
                <w:szCs w:val="16"/>
                <w:lang w:eastAsia="ko-KR"/>
              </w:rPr>
              <w:t>3</w:t>
            </w:r>
            <w:r w:rsidRPr="004434E6">
              <w:rPr>
                <w:rFonts w:eastAsia="Times New Roman" w:cs="Arial"/>
                <w:sz w:val="16"/>
                <w:szCs w:val="16"/>
                <w:lang w:eastAsia="ko-KR"/>
              </w:rPr>
              <w:t>.0</w:t>
            </w:r>
          </w:p>
        </w:tc>
      </w:tr>
      <w:tr w:rsidR="00557ADF" w:rsidRPr="007F318C" w14:paraId="6B698B05" w14:textId="77777777" w:rsidTr="003E44E5">
        <w:trPr>
          <w:gridBefore w:val="1"/>
          <w:wBefore w:w="48" w:type="dxa"/>
        </w:trPr>
        <w:tc>
          <w:tcPr>
            <w:tcW w:w="801" w:type="dxa"/>
            <w:gridSpan w:val="2"/>
            <w:shd w:val="solid" w:color="FFFFFF" w:fill="auto"/>
          </w:tcPr>
          <w:p w14:paraId="6DA88195" w14:textId="5C2353E1" w:rsidR="00557ADF" w:rsidRPr="005C1E3A" w:rsidRDefault="00557ADF" w:rsidP="00557ADF">
            <w:pPr>
              <w:pStyle w:val="TAL"/>
              <w:rPr>
                <w:sz w:val="16"/>
                <w:szCs w:val="16"/>
                <w:lang w:eastAsia="ko-KR"/>
              </w:rPr>
            </w:pPr>
            <w:r>
              <w:rPr>
                <w:rFonts w:cs="Arial"/>
                <w:sz w:val="16"/>
                <w:szCs w:val="16"/>
              </w:rPr>
              <w:t>2025-12</w:t>
            </w:r>
          </w:p>
        </w:tc>
        <w:tc>
          <w:tcPr>
            <w:tcW w:w="801" w:type="dxa"/>
            <w:gridSpan w:val="2"/>
            <w:shd w:val="solid" w:color="FFFFFF" w:fill="auto"/>
          </w:tcPr>
          <w:p w14:paraId="74802F61" w14:textId="5255BF65" w:rsidR="00557ADF" w:rsidRPr="005C1E3A" w:rsidRDefault="00557ADF" w:rsidP="00557ADF">
            <w:pPr>
              <w:pStyle w:val="TAL"/>
              <w:rPr>
                <w:sz w:val="16"/>
                <w:szCs w:val="16"/>
                <w:lang w:eastAsia="ko-KR"/>
              </w:rPr>
            </w:pPr>
            <w:r>
              <w:rPr>
                <w:rFonts w:cs="Arial"/>
                <w:sz w:val="16"/>
                <w:szCs w:val="16"/>
              </w:rPr>
              <w:t>SA#110</w:t>
            </w:r>
          </w:p>
        </w:tc>
        <w:tc>
          <w:tcPr>
            <w:tcW w:w="1095" w:type="dxa"/>
            <w:gridSpan w:val="2"/>
            <w:shd w:val="solid" w:color="FFFFFF" w:fill="auto"/>
          </w:tcPr>
          <w:p w14:paraId="74A69EFC" w14:textId="3E9C6BAB" w:rsidR="00557ADF" w:rsidRPr="005C1E3A" w:rsidRDefault="00557ADF" w:rsidP="00557ADF">
            <w:pPr>
              <w:pStyle w:val="TAL"/>
              <w:rPr>
                <w:sz w:val="16"/>
                <w:szCs w:val="16"/>
                <w:lang w:eastAsia="ko-KR"/>
              </w:rPr>
            </w:pPr>
            <w:r>
              <w:rPr>
                <w:rFonts w:cs="Arial"/>
                <w:sz w:val="16"/>
                <w:szCs w:val="16"/>
              </w:rPr>
              <w:t>SP-251408</w:t>
            </w:r>
          </w:p>
        </w:tc>
        <w:tc>
          <w:tcPr>
            <w:tcW w:w="568" w:type="dxa"/>
            <w:gridSpan w:val="2"/>
            <w:shd w:val="solid" w:color="FFFFFF" w:fill="auto"/>
          </w:tcPr>
          <w:p w14:paraId="372E2867" w14:textId="11DB6121" w:rsidR="00557ADF" w:rsidRPr="005C1E3A" w:rsidRDefault="00557ADF" w:rsidP="00557ADF">
            <w:pPr>
              <w:pStyle w:val="TAL"/>
              <w:rPr>
                <w:sz w:val="16"/>
                <w:szCs w:val="16"/>
                <w:lang w:eastAsia="ko-KR"/>
              </w:rPr>
            </w:pPr>
            <w:r>
              <w:rPr>
                <w:rFonts w:cs="Arial"/>
                <w:sz w:val="16"/>
                <w:szCs w:val="16"/>
              </w:rPr>
              <w:t>1062</w:t>
            </w:r>
          </w:p>
        </w:tc>
        <w:tc>
          <w:tcPr>
            <w:tcW w:w="426" w:type="dxa"/>
            <w:gridSpan w:val="2"/>
            <w:shd w:val="solid" w:color="FFFFFF" w:fill="auto"/>
          </w:tcPr>
          <w:p w14:paraId="00D0BED4" w14:textId="3CC0EB97" w:rsidR="00557ADF" w:rsidRPr="005C1E3A" w:rsidRDefault="000D5AE2" w:rsidP="00557ADF">
            <w:pPr>
              <w:pStyle w:val="TAL"/>
              <w:rPr>
                <w:sz w:val="16"/>
                <w:szCs w:val="16"/>
                <w:lang w:eastAsia="ko-KR"/>
              </w:rPr>
            </w:pPr>
            <w:r>
              <w:rPr>
                <w:rFonts w:cs="Arial"/>
                <w:sz w:val="16"/>
                <w:szCs w:val="16"/>
              </w:rPr>
              <w:t>-</w:t>
            </w:r>
          </w:p>
        </w:tc>
        <w:tc>
          <w:tcPr>
            <w:tcW w:w="426" w:type="dxa"/>
            <w:gridSpan w:val="2"/>
            <w:shd w:val="solid" w:color="FFFFFF" w:fill="auto"/>
          </w:tcPr>
          <w:p w14:paraId="63358276" w14:textId="6D401A1A" w:rsidR="00557ADF" w:rsidRPr="005C1E3A" w:rsidRDefault="00557ADF" w:rsidP="00557ADF">
            <w:pPr>
              <w:pStyle w:val="TAL"/>
              <w:rPr>
                <w:sz w:val="16"/>
                <w:szCs w:val="16"/>
                <w:lang w:eastAsia="ko-KR"/>
              </w:rPr>
            </w:pPr>
            <w:r>
              <w:rPr>
                <w:rFonts w:cs="Arial"/>
                <w:sz w:val="16"/>
                <w:szCs w:val="16"/>
              </w:rPr>
              <w:t>F</w:t>
            </w:r>
          </w:p>
        </w:tc>
        <w:tc>
          <w:tcPr>
            <w:tcW w:w="4821" w:type="dxa"/>
            <w:gridSpan w:val="2"/>
            <w:shd w:val="solid" w:color="FFFFFF" w:fill="auto"/>
          </w:tcPr>
          <w:p w14:paraId="16DAD298" w14:textId="4F364E81" w:rsidR="00557ADF" w:rsidRPr="005C1E3A" w:rsidRDefault="00557ADF" w:rsidP="00557ADF">
            <w:pPr>
              <w:pStyle w:val="TAL"/>
              <w:rPr>
                <w:sz w:val="16"/>
                <w:szCs w:val="16"/>
                <w:lang w:eastAsia="ko-KR"/>
              </w:rPr>
            </w:pPr>
            <w:r>
              <w:rPr>
                <w:rFonts w:cs="Arial"/>
                <w:sz w:val="16"/>
                <w:szCs w:val="16"/>
              </w:rPr>
              <w:t>Rel-19 CR 32.298 Correction of userDisasterRoamingInd</w:t>
            </w:r>
          </w:p>
        </w:tc>
        <w:tc>
          <w:tcPr>
            <w:tcW w:w="713" w:type="dxa"/>
            <w:gridSpan w:val="2"/>
            <w:shd w:val="solid" w:color="FFFFFF" w:fill="auto"/>
          </w:tcPr>
          <w:p w14:paraId="63CDDB79" w14:textId="716E9CD4" w:rsidR="00557ADF" w:rsidRPr="004434E6" w:rsidRDefault="00557ADF" w:rsidP="00557ADF">
            <w:pPr>
              <w:pStyle w:val="TAL"/>
              <w:jc w:val="center"/>
              <w:rPr>
                <w:rFonts w:eastAsia="Times New Roman" w:cs="Arial"/>
                <w:sz w:val="16"/>
                <w:szCs w:val="16"/>
                <w:lang w:eastAsia="ko-KR"/>
              </w:rPr>
            </w:pPr>
            <w:r>
              <w:rPr>
                <w:rFonts w:cs="Arial"/>
                <w:sz w:val="16"/>
                <w:szCs w:val="16"/>
              </w:rPr>
              <w:t>19.4.0</w:t>
            </w:r>
          </w:p>
        </w:tc>
      </w:tr>
      <w:tr w:rsidR="00557ADF" w:rsidRPr="007F318C" w14:paraId="1F208DD8" w14:textId="77777777" w:rsidTr="003E44E5">
        <w:trPr>
          <w:gridBefore w:val="1"/>
          <w:wBefore w:w="48" w:type="dxa"/>
        </w:trPr>
        <w:tc>
          <w:tcPr>
            <w:tcW w:w="801" w:type="dxa"/>
            <w:gridSpan w:val="2"/>
            <w:shd w:val="solid" w:color="FFFFFF" w:fill="auto"/>
          </w:tcPr>
          <w:p w14:paraId="5FC830C3" w14:textId="3B83556C" w:rsidR="00557ADF" w:rsidRPr="005C1E3A" w:rsidRDefault="00557ADF" w:rsidP="00557ADF">
            <w:pPr>
              <w:pStyle w:val="TAL"/>
              <w:rPr>
                <w:sz w:val="16"/>
                <w:szCs w:val="16"/>
                <w:lang w:eastAsia="ko-KR"/>
              </w:rPr>
            </w:pPr>
            <w:r>
              <w:rPr>
                <w:rFonts w:cs="Arial"/>
                <w:sz w:val="16"/>
                <w:szCs w:val="16"/>
              </w:rPr>
              <w:t>2025-12</w:t>
            </w:r>
          </w:p>
        </w:tc>
        <w:tc>
          <w:tcPr>
            <w:tcW w:w="801" w:type="dxa"/>
            <w:gridSpan w:val="2"/>
            <w:shd w:val="solid" w:color="FFFFFF" w:fill="auto"/>
          </w:tcPr>
          <w:p w14:paraId="1E039BDB" w14:textId="3870D2FF" w:rsidR="00557ADF" w:rsidRPr="005C1E3A" w:rsidRDefault="00557ADF" w:rsidP="00557ADF">
            <w:pPr>
              <w:pStyle w:val="TAL"/>
              <w:rPr>
                <w:sz w:val="16"/>
                <w:szCs w:val="16"/>
                <w:lang w:eastAsia="ko-KR"/>
              </w:rPr>
            </w:pPr>
            <w:r>
              <w:rPr>
                <w:rFonts w:cs="Arial"/>
                <w:sz w:val="16"/>
                <w:szCs w:val="16"/>
              </w:rPr>
              <w:t>SA#110</w:t>
            </w:r>
          </w:p>
        </w:tc>
        <w:tc>
          <w:tcPr>
            <w:tcW w:w="1095" w:type="dxa"/>
            <w:gridSpan w:val="2"/>
            <w:shd w:val="solid" w:color="FFFFFF" w:fill="auto"/>
          </w:tcPr>
          <w:p w14:paraId="0B7EF36F" w14:textId="5B5B5468" w:rsidR="00557ADF" w:rsidRPr="005C1E3A" w:rsidRDefault="00557ADF" w:rsidP="00557ADF">
            <w:pPr>
              <w:pStyle w:val="TAL"/>
              <w:rPr>
                <w:sz w:val="16"/>
                <w:szCs w:val="16"/>
                <w:lang w:eastAsia="ko-KR"/>
              </w:rPr>
            </w:pPr>
            <w:r>
              <w:rPr>
                <w:rFonts w:cs="Arial"/>
                <w:sz w:val="16"/>
                <w:szCs w:val="16"/>
              </w:rPr>
              <w:t>SP-251409</w:t>
            </w:r>
          </w:p>
        </w:tc>
        <w:tc>
          <w:tcPr>
            <w:tcW w:w="568" w:type="dxa"/>
            <w:gridSpan w:val="2"/>
            <w:shd w:val="solid" w:color="FFFFFF" w:fill="auto"/>
          </w:tcPr>
          <w:p w14:paraId="204D98C2" w14:textId="59C1F677" w:rsidR="00557ADF" w:rsidRPr="005C1E3A" w:rsidRDefault="00557ADF" w:rsidP="00557ADF">
            <w:pPr>
              <w:pStyle w:val="TAL"/>
              <w:rPr>
                <w:sz w:val="16"/>
                <w:szCs w:val="16"/>
                <w:lang w:eastAsia="ko-KR"/>
              </w:rPr>
            </w:pPr>
            <w:r>
              <w:rPr>
                <w:rFonts w:cs="Arial"/>
                <w:sz w:val="16"/>
                <w:szCs w:val="16"/>
              </w:rPr>
              <w:t>1063</w:t>
            </w:r>
          </w:p>
        </w:tc>
        <w:tc>
          <w:tcPr>
            <w:tcW w:w="426" w:type="dxa"/>
            <w:gridSpan w:val="2"/>
            <w:shd w:val="solid" w:color="FFFFFF" w:fill="auto"/>
          </w:tcPr>
          <w:p w14:paraId="5BE9FD20" w14:textId="501ADA5E" w:rsidR="00557ADF" w:rsidRPr="005C1E3A" w:rsidRDefault="000D5AE2" w:rsidP="00557ADF">
            <w:pPr>
              <w:pStyle w:val="TAL"/>
              <w:rPr>
                <w:sz w:val="16"/>
                <w:szCs w:val="16"/>
                <w:lang w:eastAsia="ko-KR"/>
              </w:rPr>
            </w:pPr>
            <w:r>
              <w:rPr>
                <w:rFonts w:cs="Arial"/>
                <w:sz w:val="16"/>
                <w:szCs w:val="16"/>
              </w:rPr>
              <w:t>-</w:t>
            </w:r>
          </w:p>
        </w:tc>
        <w:tc>
          <w:tcPr>
            <w:tcW w:w="426" w:type="dxa"/>
            <w:gridSpan w:val="2"/>
            <w:shd w:val="solid" w:color="FFFFFF" w:fill="auto"/>
          </w:tcPr>
          <w:p w14:paraId="3AA0ACBC" w14:textId="3D0DEF8F" w:rsidR="00557ADF" w:rsidRPr="005C1E3A" w:rsidRDefault="00557ADF" w:rsidP="00557ADF">
            <w:pPr>
              <w:pStyle w:val="TAL"/>
              <w:rPr>
                <w:sz w:val="16"/>
                <w:szCs w:val="16"/>
                <w:lang w:eastAsia="ko-KR"/>
              </w:rPr>
            </w:pPr>
            <w:r>
              <w:rPr>
                <w:rFonts w:cs="Arial"/>
                <w:sz w:val="16"/>
                <w:szCs w:val="16"/>
              </w:rPr>
              <w:t>F</w:t>
            </w:r>
          </w:p>
        </w:tc>
        <w:tc>
          <w:tcPr>
            <w:tcW w:w="4821" w:type="dxa"/>
            <w:gridSpan w:val="2"/>
            <w:shd w:val="solid" w:color="FFFFFF" w:fill="auto"/>
          </w:tcPr>
          <w:p w14:paraId="410F88A8" w14:textId="5AAC1D69" w:rsidR="00557ADF" w:rsidRPr="005C1E3A" w:rsidRDefault="00557ADF" w:rsidP="00557ADF">
            <w:pPr>
              <w:pStyle w:val="TAL"/>
              <w:rPr>
                <w:sz w:val="16"/>
                <w:szCs w:val="16"/>
                <w:lang w:eastAsia="ko-KR"/>
              </w:rPr>
            </w:pPr>
            <w:r>
              <w:rPr>
                <w:rFonts w:cs="Arial"/>
                <w:sz w:val="16"/>
                <w:szCs w:val="16"/>
              </w:rPr>
              <w:t>Rel-19 CR 32.298 Correction of SatelliteID</w:t>
            </w:r>
          </w:p>
        </w:tc>
        <w:tc>
          <w:tcPr>
            <w:tcW w:w="713" w:type="dxa"/>
            <w:gridSpan w:val="2"/>
            <w:shd w:val="solid" w:color="FFFFFF" w:fill="auto"/>
          </w:tcPr>
          <w:p w14:paraId="0BFA5F24" w14:textId="17F12FFF" w:rsidR="00557ADF" w:rsidRPr="004434E6" w:rsidRDefault="00557ADF" w:rsidP="00557ADF">
            <w:pPr>
              <w:pStyle w:val="TAL"/>
              <w:jc w:val="center"/>
              <w:rPr>
                <w:rFonts w:eastAsia="Times New Roman" w:cs="Arial"/>
                <w:sz w:val="16"/>
                <w:szCs w:val="16"/>
                <w:lang w:eastAsia="ko-KR"/>
              </w:rPr>
            </w:pPr>
            <w:r>
              <w:rPr>
                <w:rFonts w:cs="Arial"/>
                <w:sz w:val="16"/>
                <w:szCs w:val="16"/>
              </w:rPr>
              <w:t>19.4.0</w:t>
            </w:r>
          </w:p>
        </w:tc>
      </w:tr>
      <w:tr w:rsidR="00557ADF" w:rsidRPr="007F318C" w14:paraId="6D434829" w14:textId="77777777" w:rsidTr="003E44E5">
        <w:trPr>
          <w:gridBefore w:val="1"/>
          <w:wBefore w:w="48" w:type="dxa"/>
        </w:trPr>
        <w:tc>
          <w:tcPr>
            <w:tcW w:w="801" w:type="dxa"/>
            <w:gridSpan w:val="2"/>
            <w:shd w:val="solid" w:color="FFFFFF" w:fill="auto"/>
          </w:tcPr>
          <w:p w14:paraId="67D5AC74" w14:textId="1ACAFDDD" w:rsidR="00557ADF" w:rsidRPr="005C1E3A" w:rsidRDefault="00557ADF" w:rsidP="00557ADF">
            <w:pPr>
              <w:pStyle w:val="TAL"/>
              <w:rPr>
                <w:sz w:val="16"/>
                <w:szCs w:val="16"/>
                <w:lang w:eastAsia="ko-KR"/>
              </w:rPr>
            </w:pPr>
            <w:r>
              <w:rPr>
                <w:rFonts w:cs="Arial"/>
                <w:sz w:val="16"/>
                <w:szCs w:val="16"/>
              </w:rPr>
              <w:t>2025-12</w:t>
            </w:r>
          </w:p>
        </w:tc>
        <w:tc>
          <w:tcPr>
            <w:tcW w:w="801" w:type="dxa"/>
            <w:gridSpan w:val="2"/>
            <w:shd w:val="solid" w:color="FFFFFF" w:fill="auto"/>
          </w:tcPr>
          <w:p w14:paraId="0B45DBE0" w14:textId="7879D1E9" w:rsidR="00557ADF" w:rsidRPr="005C1E3A" w:rsidRDefault="00557ADF" w:rsidP="00557ADF">
            <w:pPr>
              <w:pStyle w:val="TAL"/>
              <w:rPr>
                <w:sz w:val="16"/>
                <w:szCs w:val="16"/>
                <w:lang w:eastAsia="ko-KR"/>
              </w:rPr>
            </w:pPr>
            <w:r>
              <w:rPr>
                <w:rFonts w:cs="Arial"/>
                <w:sz w:val="16"/>
                <w:szCs w:val="16"/>
              </w:rPr>
              <w:t>SA#110</w:t>
            </w:r>
          </w:p>
        </w:tc>
        <w:tc>
          <w:tcPr>
            <w:tcW w:w="1095" w:type="dxa"/>
            <w:gridSpan w:val="2"/>
            <w:shd w:val="solid" w:color="FFFFFF" w:fill="auto"/>
          </w:tcPr>
          <w:p w14:paraId="1210CBE9" w14:textId="7476D48C" w:rsidR="00557ADF" w:rsidRPr="005C1E3A" w:rsidRDefault="00557ADF" w:rsidP="00557ADF">
            <w:pPr>
              <w:pStyle w:val="TAL"/>
              <w:rPr>
                <w:sz w:val="16"/>
                <w:szCs w:val="16"/>
                <w:lang w:eastAsia="ko-KR"/>
              </w:rPr>
            </w:pPr>
            <w:r>
              <w:rPr>
                <w:rFonts w:cs="Arial"/>
                <w:sz w:val="16"/>
                <w:szCs w:val="16"/>
              </w:rPr>
              <w:t>SP-251377</w:t>
            </w:r>
          </w:p>
        </w:tc>
        <w:tc>
          <w:tcPr>
            <w:tcW w:w="568" w:type="dxa"/>
            <w:gridSpan w:val="2"/>
            <w:shd w:val="solid" w:color="FFFFFF" w:fill="auto"/>
          </w:tcPr>
          <w:p w14:paraId="296B7194" w14:textId="0DC4F746" w:rsidR="00557ADF" w:rsidRPr="005C1E3A" w:rsidRDefault="00557ADF" w:rsidP="00557ADF">
            <w:pPr>
              <w:pStyle w:val="TAL"/>
              <w:rPr>
                <w:sz w:val="16"/>
                <w:szCs w:val="16"/>
                <w:lang w:eastAsia="ko-KR"/>
              </w:rPr>
            </w:pPr>
            <w:r>
              <w:rPr>
                <w:rFonts w:cs="Arial"/>
                <w:sz w:val="16"/>
                <w:szCs w:val="16"/>
              </w:rPr>
              <w:t>1066</w:t>
            </w:r>
          </w:p>
        </w:tc>
        <w:tc>
          <w:tcPr>
            <w:tcW w:w="426" w:type="dxa"/>
            <w:gridSpan w:val="2"/>
            <w:shd w:val="solid" w:color="FFFFFF" w:fill="auto"/>
          </w:tcPr>
          <w:p w14:paraId="19F0FCA1" w14:textId="3138322C" w:rsidR="00557ADF" w:rsidRPr="005C1E3A" w:rsidRDefault="000D5AE2" w:rsidP="00557ADF">
            <w:pPr>
              <w:pStyle w:val="TAL"/>
              <w:rPr>
                <w:sz w:val="16"/>
                <w:szCs w:val="16"/>
                <w:lang w:eastAsia="ko-KR"/>
              </w:rPr>
            </w:pPr>
            <w:r>
              <w:rPr>
                <w:rFonts w:cs="Arial"/>
                <w:sz w:val="16"/>
                <w:szCs w:val="16"/>
              </w:rPr>
              <w:t>-</w:t>
            </w:r>
          </w:p>
        </w:tc>
        <w:tc>
          <w:tcPr>
            <w:tcW w:w="426" w:type="dxa"/>
            <w:gridSpan w:val="2"/>
            <w:shd w:val="solid" w:color="FFFFFF" w:fill="auto"/>
          </w:tcPr>
          <w:p w14:paraId="4D18795D" w14:textId="66277BAD" w:rsidR="00557ADF" w:rsidRPr="005C1E3A" w:rsidRDefault="00557ADF" w:rsidP="00557ADF">
            <w:pPr>
              <w:pStyle w:val="TAL"/>
              <w:rPr>
                <w:sz w:val="16"/>
                <w:szCs w:val="16"/>
                <w:lang w:eastAsia="ko-KR"/>
              </w:rPr>
            </w:pPr>
            <w:r>
              <w:rPr>
                <w:rFonts w:cs="Arial"/>
                <w:sz w:val="16"/>
                <w:szCs w:val="16"/>
              </w:rPr>
              <w:t>F</w:t>
            </w:r>
          </w:p>
        </w:tc>
        <w:tc>
          <w:tcPr>
            <w:tcW w:w="4821" w:type="dxa"/>
            <w:gridSpan w:val="2"/>
            <w:shd w:val="solid" w:color="FFFFFF" w:fill="auto"/>
          </w:tcPr>
          <w:p w14:paraId="3EF4CC90" w14:textId="13C08BB8" w:rsidR="00557ADF" w:rsidRPr="005C1E3A" w:rsidRDefault="00557ADF" w:rsidP="00557ADF">
            <w:pPr>
              <w:pStyle w:val="TAL"/>
              <w:rPr>
                <w:sz w:val="16"/>
                <w:szCs w:val="16"/>
                <w:lang w:eastAsia="ko-KR"/>
              </w:rPr>
            </w:pPr>
            <w:r>
              <w:rPr>
                <w:rFonts w:cs="Arial"/>
                <w:sz w:val="16"/>
                <w:szCs w:val="16"/>
              </w:rPr>
              <w:t>Rel-19 CR 32.298 Correction of reference for PS domain CDRs</w:t>
            </w:r>
          </w:p>
        </w:tc>
        <w:tc>
          <w:tcPr>
            <w:tcW w:w="713" w:type="dxa"/>
            <w:gridSpan w:val="2"/>
            <w:shd w:val="solid" w:color="FFFFFF" w:fill="auto"/>
          </w:tcPr>
          <w:p w14:paraId="505879BE" w14:textId="5CBCCC96" w:rsidR="00557ADF" w:rsidRPr="004434E6" w:rsidRDefault="00557ADF" w:rsidP="00557ADF">
            <w:pPr>
              <w:pStyle w:val="TAL"/>
              <w:jc w:val="center"/>
              <w:rPr>
                <w:rFonts w:eastAsia="Times New Roman" w:cs="Arial"/>
                <w:sz w:val="16"/>
                <w:szCs w:val="16"/>
                <w:lang w:eastAsia="ko-KR"/>
              </w:rPr>
            </w:pPr>
            <w:r>
              <w:rPr>
                <w:rFonts w:cs="Arial"/>
                <w:sz w:val="16"/>
                <w:szCs w:val="16"/>
              </w:rPr>
              <w:t>19.4.0</w:t>
            </w:r>
          </w:p>
        </w:tc>
      </w:tr>
      <w:tr w:rsidR="00D46478" w:rsidRPr="00D46478" w14:paraId="6B98746A" w14:textId="77777777" w:rsidTr="00D46478">
        <w:trPr>
          <w:gridBefore w:val="1"/>
          <w:wBefore w:w="48" w:type="dxa"/>
        </w:trPr>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37074CF4" w14:textId="77777777" w:rsidR="00D46478" w:rsidRPr="00D46478" w:rsidRDefault="00D46478" w:rsidP="00D46478">
            <w:pPr>
              <w:pStyle w:val="TAL"/>
              <w:rPr>
                <w:rFonts w:cs="Arial"/>
                <w:sz w:val="16"/>
                <w:szCs w:val="16"/>
              </w:rPr>
            </w:pPr>
            <w:r w:rsidRPr="00D46478">
              <w:rPr>
                <w:rFonts w:cs="Arial"/>
                <w:sz w:val="16"/>
                <w:szCs w:val="16"/>
              </w:rPr>
              <w:t>2026-06</w:t>
            </w:r>
          </w:p>
        </w:tc>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2E2004AF" w14:textId="77777777" w:rsidR="00D46478" w:rsidRPr="00D46478" w:rsidRDefault="00D46478" w:rsidP="00D46478">
            <w:pPr>
              <w:pStyle w:val="TAL"/>
              <w:rPr>
                <w:rFonts w:cs="Arial"/>
                <w:sz w:val="16"/>
                <w:szCs w:val="16"/>
              </w:rPr>
            </w:pPr>
            <w:r w:rsidRPr="00D46478">
              <w:rPr>
                <w:rFonts w:cs="Arial"/>
                <w:sz w:val="16"/>
                <w:szCs w:val="16"/>
              </w:rPr>
              <w:t>SA#112</w:t>
            </w:r>
          </w:p>
        </w:tc>
        <w:tc>
          <w:tcPr>
            <w:tcW w:w="1095" w:type="dxa"/>
            <w:gridSpan w:val="2"/>
            <w:tcBorders>
              <w:top w:val="single" w:sz="6" w:space="0" w:color="auto"/>
              <w:left w:val="single" w:sz="6" w:space="0" w:color="auto"/>
              <w:bottom w:val="single" w:sz="6" w:space="0" w:color="auto"/>
              <w:right w:val="single" w:sz="6" w:space="0" w:color="auto"/>
            </w:tcBorders>
            <w:shd w:val="solid" w:color="FFFFFF" w:fill="auto"/>
          </w:tcPr>
          <w:p w14:paraId="1D607176" w14:textId="77777777" w:rsidR="00D46478" w:rsidRPr="00D46478" w:rsidRDefault="00D46478" w:rsidP="00D46478">
            <w:pPr>
              <w:pStyle w:val="TAL"/>
              <w:rPr>
                <w:rFonts w:cs="Arial"/>
                <w:sz w:val="16"/>
                <w:szCs w:val="16"/>
              </w:rPr>
            </w:pPr>
            <w:r w:rsidRPr="00D46478">
              <w:rPr>
                <w:rFonts w:cs="Arial"/>
                <w:sz w:val="16"/>
                <w:szCs w:val="16"/>
              </w:rPr>
              <w:t>SP-260517</w:t>
            </w:r>
          </w:p>
        </w:tc>
        <w:tc>
          <w:tcPr>
            <w:tcW w:w="568" w:type="dxa"/>
            <w:gridSpan w:val="2"/>
            <w:tcBorders>
              <w:top w:val="single" w:sz="6" w:space="0" w:color="auto"/>
              <w:left w:val="single" w:sz="6" w:space="0" w:color="auto"/>
              <w:bottom w:val="single" w:sz="6" w:space="0" w:color="auto"/>
              <w:right w:val="single" w:sz="6" w:space="0" w:color="auto"/>
            </w:tcBorders>
            <w:shd w:val="solid" w:color="FFFFFF" w:fill="auto"/>
          </w:tcPr>
          <w:p w14:paraId="17ED8513" w14:textId="77777777" w:rsidR="00D46478" w:rsidRPr="00D46478" w:rsidRDefault="00D46478" w:rsidP="00D46478">
            <w:pPr>
              <w:pStyle w:val="TAL"/>
              <w:rPr>
                <w:rFonts w:cs="Arial"/>
                <w:sz w:val="16"/>
                <w:szCs w:val="16"/>
              </w:rPr>
            </w:pPr>
            <w:r w:rsidRPr="00D46478">
              <w:rPr>
                <w:rFonts w:cs="Arial"/>
                <w:sz w:val="16"/>
                <w:szCs w:val="16"/>
              </w:rPr>
              <w:t>1067</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0E16EF24" w14:textId="77777777" w:rsidR="00D46478" w:rsidRPr="00D46478" w:rsidRDefault="00D46478" w:rsidP="00D46478">
            <w:pPr>
              <w:pStyle w:val="TAL"/>
              <w:rPr>
                <w:rFonts w:cs="Arial"/>
                <w:sz w:val="16"/>
                <w:szCs w:val="16"/>
              </w:rPr>
            </w:pPr>
            <w:r w:rsidRPr="00D46478">
              <w:rPr>
                <w:rFonts w:cs="Arial"/>
                <w:sz w:val="16"/>
                <w:szCs w:val="16"/>
              </w:rPr>
              <w:t>1</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20E0E543" w14:textId="77777777" w:rsidR="00D46478" w:rsidRPr="00D46478" w:rsidRDefault="00D46478" w:rsidP="00D46478">
            <w:pPr>
              <w:pStyle w:val="TAL"/>
              <w:rPr>
                <w:rFonts w:cs="Arial"/>
                <w:sz w:val="16"/>
                <w:szCs w:val="16"/>
              </w:rPr>
            </w:pPr>
            <w:r w:rsidRPr="00D46478">
              <w:rPr>
                <w:rFonts w:cs="Arial"/>
                <w:sz w:val="16"/>
                <w:szCs w:val="16"/>
              </w:rPr>
              <w:t>F</w:t>
            </w:r>
          </w:p>
        </w:tc>
        <w:tc>
          <w:tcPr>
            <w:tcW w:w="4821" w:type="dxa"/>
            <w:gridSpan w:val="2"/>
            <w:tcBorders>
              <w:top w:val="single" w:sz="6" w:space="0" w:color="auto"/>
              <w:left w:val="single" w:sz="6" w:space="0" w:color="auto"/>
              <w:bottom w:val="single" w:sz="6" w:space="0" w:color="auto"/>
              <w:right w:val="single" w:sz="6" w:space="0" w:color="auto"/>
            </w:tcBorders>
            <w:shd w:val="solid" w:color="FFFFFF" w:fill="auto"/>
          </w:tcPr>
          <w:p w14:paraId="6EC8031E" w14:textId="77777777" w:rsidR="00D46478" w:rsidRPr="00D46478" w:rsidRDefault="00D46478" w:rsidP="00D46478">
            <w:pPr>
              <w:pStyle w:val="TAL"/>
              <w:rPr>
                <w:rFonts w:cs="Arial"/>
                <w:sz w:val="16"/>
                <w:szCs w:val="16"/>
              </w:rPr>
            </w:pPr>
            <w:r w:rsidRPr="00D46478">
              <w:rPr>
                <w:rFonts w:cs="Arial"/>
                <w:sz w:val="16"/>
                <w:szCs w:val="16"/>
              </w:rPr>
              <w:t>Rel-19 CR TS 32.298 ASN.1 File Change to Add Calling Party and Called Party Satellite IDs for UE-satellite-UE Communication Charging</w:t>
            </w:r>
          </w:p>
        </w:tc>
        <w:tc>
          <w:tcPr>
            <w:tcW w:w="713" w:type="dxa"/>
            <w:gridSpan w:val="2"/>
            <w:tcBorders>
              <w:top w:val="single" w:sz="6" w:space="0" w:color="auto"/>
              <w:left w:val="single" w:sz="6" w:space="0" w:color="auto"/>
              <w:bottom w:val="single" w:sz="6" w:space="0" w:color="auto"/>
              <w:right w:val="single" w:sz="6" w:space="0" w:color="auto"/>
            </w:tcBorders>
            <w:shd w:val="solid" w:color="FFFFFF" w:fill="auto"/>
          </w:tcPr>
          <w:p w14:paraId="0A2C968E" w14:textId="3F3E7FA5" w:rsidR="00D46478" w:rsidRPr="00D46478" w:rsidRDefault="00D46478" w:rsidP="00D46478">
            <w:pPr>
              <w:pStyle w:val="TAC"/>
              <w:rPr>
                <w:sz w:val="16"/>
                <w:szCs w:val="16"/>
              </w:rPr>
            </w:pPr>
            <w:r w:rsidRPr="00D46478">
              <w:rPr>
                <w:sz w:val="16"/>
                <w:szCs w:val="16"/>
              </w:rPr>
              <w:t>19.5.0</w:t>
            </w:r>
          </w:p>
        </w:tc>
      </w:tr>
      <w:tr w:rsidR="00D46478" w:rsidRPr="00D46478" w14:paraId="1FE76C04" w14:textId="77777777" w:rsidTr="00D46478">
        <w:trPr>
          <w:gridBefore w:val="1"/>
          <w:wBefore w:w="48" w:type="dxa"/>
        </w:trPr>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52B6F480" w14:textId="77777777" w:rsidR="00D46478" w:rsidRPr="00D46478" w:rsidRDefault="00D46478" w:rsidP="00D46478">
            <w:pPr>
              <w:pStyle w:val="TAL"/>
              <w:rPr>
                <w:rFonts w:cs="Arial"/>
                <w:sz w:val="16"/>
                <w:szCs w:val="16"/>
              </w:rPr>
            </w:pPr>
            <w:r w:rsidRPr="00D46478">
              <w:rPr>
                <w:rFonts w:cs="Arial"/>
                <w:sz w:val="16"/>
                <w:szCs w:val="16"/>
              </w:rPr>
              <w:t>2026-06</w:t>
            </w:r>
          </w:p>
        </w:tc>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4FCEC537" w14:textId="77777777" w:rsidR="00D46478" w:rsidRPr="00D46478" w:rsidRDefault="00D46478" w:rsidP="00D46478">
            <w:pPr>
              <w:pStyle w:val="TAL"/>
              <w:rPr>
                <w:rFonts w:cs="Arial"/>
                <w:sz w:val="16"/>
                <w:szCs w:val="16"/>
              </w:rPr>
            </w:pPr>
            <w:r w:rsidRPr="00D46478">
              <w:rPr>
                <w:rFonts w:cs="Arial"/>
                <w:sz w:val="16"/>
                <w:szCs w:val="16"/>
              </w:rPr>
              <w:t>SA#112</w:t>
            </w:r>
          </w:p>
        </w:tc>
        <w:tc>
          <w:tcPr>
            <w:tcW w:w="1095" w:type="dxa"/>
            <w:gridSpan w:val="2"/>
            <w:tcBorders>
              <w:top w:val="single" w:sz="6" w:space="0" w:color="auto"/>
              <w:left w:val="single" w:sz="6" w:space="0" w:color="auto"/>
              <w:bottom w:val="single" w:sz="6" w:space="0" w:color="auto"/>
              <w:right w:val="single" w:sz="6" w:space="0" w:color="auto"/>
            </w:tcBorders>
            <w:shd w:val="solid" w:color="FFFFFF" w:fill="auto"/>
          </w:tcPr>
          <w:p w14:paraId="4A70AC57" w14:textId="77777777" w:rsidR="00D46478" w:rsidRPr="00D46478" w:rsidRDefault="00D46478" w:rsidP="00D46478">
            <w:pPr>
              <w:pStyle w:val="TAL"/>
              <w:rPr>
                <w:rFonts w:cs="Arial"/>
                <w:sz w:val="16"/>
                <w:szCs w:val="16"/>
              </w:rPr>
            </w:pPr>
            <w:r w:rsidRPr="00D46478">
              <w:rPr>
                <w:rFonts w:cs="Arial"/>
                <w:sz w:val="16"/>
                <w:szCs w:val="16"/>
              </w:rPr>
              <w:t>SP-260517</w:t>
            </w:r>
          </w:p>
        </w:tc>
        <w:tc>
          <w:tcPr>
            <w:tcW w:w="568" w:type="dxa"/>
            <w:gridSpan w:val="2"/>
            <w:tcBorders>
              <w:top w:val="single" w:sz="6" w:space="0" w:color="auto"/>
              <w:left w:val="single" w:sz="6" w:space="0" w:color="auto"/>
              <w:bottom w:val="single" w:sz="6" w:space="0" w:color="auto"/>
              <w:right w:val="single" w:sz="6" w:space="0" w:color="auto"/>
            </w:tcBorders>
            <w:shd w:val="solid" w:color="FFFFFF" w:fill="auto"/>
          </w:tcPr>
          <w:p w14:paraId="5F906BE2" w14:textId="77777777" w:rsidR="00D46478" w:rsidRPr="00D46478" w:rsidRDefault="00D46478" w:rsidP="00D46478">
            <w:pPr>
              <w:pStyle w:val="TAL"/>
              <w:rPr>
                <w:rFonts w:cs="Arial"/>
                <w:sz w:val="16"/>
                <w:szCs w:val="16"/>
              </w:rPr>
            </w:pPr>
            <w:r w:rsidRPr="00D46478">
              <w:rPr>
                <w:rFonts w:cs="Arial"/>
                <w:sz w:val="16"/>
                <w:szCs w:val="16"/>
              </w:rPr>
              <w:t>1068</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4287949E" w14:textId="77777777" w:rsidR="00D46478" w:rsidRPr="00D46478" w:rsidRDefault="00D46478" w:rsidP="00D46478">
            <w:pPr>
              <w:pStyle w:val="TAL"/>
              <w:rPr>
                <w:rFonts w:cs="Arial"/>
                <w:sz w:val="16"/>
                <w:szCs w:val="16"/>
              </w:rPr>
            </w:pPr>
            <w:r w:rsidRPr="00D46478">
              <w:rPr>
                <w:rFonts w:cs="Arial"/>
                <w:sz w:val="16"/>
                <w:szCs w:val="16"/>
              </w:rPr>
              <w:t>1</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665D513B" w14:textId="77777777" w:rsidR="00D46478" w:rsidRPr="00D46478" w:rsidRDefault="00D46478" w:rsidP="00D46478">
            <w:pPr>
              <w:pStyle w:val="TAL"/>
              <w:rPr>
                <w:rFonts w:cs="Arial"/>
                <w:sz w:val="16"/>
                <w:szCs w:val="16"/>
              </w:rPr>
            </w:pPr>
            <w:r w:rsidRPr="00D46478">
              <w:rPr>
                <w:rFonts w:cs="Arial"/>
                <w:sz w:val="16"/>
                <w:szCs w:val="16"/>
              </w:rPr>
              <w:t>F</w:t>
            </w:r>
          </w:p>
        </w:tc>
        <w:tc>
          <w:tcPr>
            <w:tcW w:w="4821" w:type="dxa"/>
            <w:gridSpan w:val="2"/>
            <w:tcBorders>
              <w:top w:val="single" w:sz="6" w:space="0" w:color="auto"/>
              <w:left w:val="single" w:sz="6" w:space="0" w:color="auto"/>
              <w:bottom w:val="single" w:sz="6" w:space="0" w:color="auto"/>
              <w:right w:val="single" w:sz="6" w:space="0" w:color="auto"/>
            </w:tcBorders>
            <w:shd w:val="solid" w:color="FFFFFF" w:fill="auto"/>
          </w:tcPr>
          <w:p w14:paraId="25022A7D" w14:textId="77777777" w:rsidR="00D46478" w:rsidRPr="00D46478" w:rsidRDefault="00D46478" w:rsidP="00D46478">
            <w:pPr>
              <w:pStyle w:val="TAL"/>
              <w:rPr>
                <w:rFonts w:cs="Arial"/>
                <w:sz w:val="16"/>
                <w:szCs w:val="16"/>
              </w:rPr>
            </w:pPr>
            <w:r w:rsidRPr="00D46478">
              <w:rPr>
                <w:rFonts w:cs="Arial"/>
                <w:sz w:val="16"/>
                <w:szCs w:val="16"/>
              </w:rPr>
              <w:t>Rel-19 CR TS 32.298 ASN.1 File Change to Add New Enum Value for causeForRecClosing Field for UE-satellite-UE Communication Charging</w:t>
            </w:r>
          </w:p>
        </w:tc>
        <w:tc>
          <w:tcPr>
            <w:tcW w:w="713" w:type="dxa"/>
            <w:gridSpan w:val="2"/>
            <w:tcBorders>
              <w:top w:val="single" w:sz="6" w:space="0" w:color="auto"/>
              <w:left w:val="single" w:sz="6" w:space="0" w:color="auto"/>
              <w:bottom w:val="single" w:sz="6" w:space="0" w:color="auto"/>
              <w:right w:val="single" w:sz="6" w:space="0" w:color="auto"/>
            </w:tcBorders>
            <w:shd w:val="solid" w:color="FFFFFF" w:fill="auto"/>
          </w:tcPr>
          <w:p w14:paraId="5F24C005" w14:textId="6888B88C" w:rsidR="00D46478" w:rsidRPr="00D46478" w:rsidRDefault="00D46478" w:rsidP="00D46478">
            <w:pPr>
              <w:pStyle w:val="TAC"/>
              <w:rPr>
                <w:sz w:val="16"/>
                <w:szCs w:val="16"/>
              </w:rPr>
            </w:pPr>
            <w:r w:rsidRPr="00012CAB">
              <w:rPr>
                <w:sz w:val="16"/>
                <w:szCs w:val="16"/>
              </w:rPr>
              <w:t>19.5.0</w:t>
            </w:r>
          </w:p>
        </w:tc>
      </w:tr>
      <w:tr w:rsidR="00D46478" w:rsidRPr="00D46478" w14:paraId="70E397B8" w14:textId="77777777" w:rsidTr="00D46478">
        <w:trPr>
          <w:gridBefore w:val="1"/>
          <w:wBefore w:w="48" w:type="dxa"/>
        </w:trPr>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0C279406" w14:textId="77777777" w:rsidR="00D46478" w:rsidRPr="00D46478" w:rsidRDefault="00D46478" w:rsidP="00D46478">
            <w:pPr>
              <w:pStyle w:val="TAL"/>
              <w:rPr>
                <w:rFonts w:cs="Arial"/>
                <w:sz w:val="16"/>
                <w:szCs w:val="16"/>
              </w:rPr>
            </w:pPr>
            <w:r w:rsidRPr="00D46478">
              <w:rPr>
                <w:rFonts w:cs="Arial"/>
                <w:sz w:val="16"/>
                <w:szCs w:val="16"/>
              </w:rPr>
              <w:t>2026-06</w:t>
            </w:r>
          </w:p>
        </w:tc>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656650FE" w14:textId="77777777" w:rsidR="00D46478" w:rsidRPr="00D46478" w:rsidRDefault="00D46478" w:rsidP="00D46478">
            <w:pPr>
              <w:pStyle w:val="TAL"/>
              <w:rPr>
                <w:rFonts w:cs="Arial"/>
                <w:sz w:val="16"/>
                <w:szCs w:val="16"/>
              </w:rPr>
            </w:pPr>
            <w:r w:rsidRPr="00D46478">
              <w:rPr>
                <w:rFonts w:cs="Arial"/>
                <w:sz w:val="16"/>
                <w:szCs w:val="16"/>
              </w:rPr>
              <w:t>SA#112</w:t>
            </w:r>
          </w:p>
        </w:tc>
        <w:tc>
          <w:tcPr>
            <w:tcW w:w="1095" w:type="dxa"/>
            <w:gridSpan w:val="2"/>
            <w:tcBorders>
              <w:top w:val="single" w:sz="6" w:space="0" w:color="auto"/>
              <w:left w:val="single" w:sz="6" w:space="0" w:color="auto"/>
              <w:bottom w:val="single" w:sz="6" w:space="0" w:color="auto"/>
              <w:right w:val="single" w:sz="6" w:space="0" w:color="auto"/>
            </w:tcBorders>
            <w:shd w:val="solid" w:color="FFFFFF" w:fill="auto"/>
          </w:tcPr>
          <w:p w14:paraId="213DFD90" w14:textId="77777777" w:rsidR="00D46478" w:rsidRPr="00D46478" w:rsidRDefault="00D46478" w:rsidP="00D46478">
            <w:pPr>
              <w:pStyle w:val="TAL"/>
              <w:rPr>
                <w:rFonts w:cs="Arial"/>
                <w:sz w:val="16"/>
                <w:szCs w:val="16"/>
              </w:rPr>
            </w:pPr>
            <w:r w:rsidRPr="00D46478">
              <w:rPr>
                <w:rFonts w:cs="Arial"/>
                <w:sz w:val="16"/>
                <w:szCs w:val="16"/>
              </w:rPr>
              <w:t>SP-260517</w:t>
            </w:r>
          </w:p>
        </w:tc>
        <w:tc>
          <w:tcPr>
            <w:tcW w:w="568" w:type="dxa"/>
            <w:gridSpan w:val="2"/>
            <w:tcBorders>
              <w:top w:val="single" w:sz="6" w:space="0" w:color="auto"/>
              <w:left w:val="single" w:sz="6" w:space="0" w:color="auto"/>
              <w:bottom w:val="single" w:sz="6" w:space="0" w:color="auto"/>
              <w:right w:val="single" w:sz="6" w:space="0" w:color="auto"/>
            </w:tcBorders>
            <w:shd w:val="solid" w:color="FFFFFF" w:fill="auto"/>
          </w:tcPr>
          <w:p w14:paraId="62353642" w14:textId="77777777" w:rsidR="00D46478" w:rsidRPr="00D46478" w:rsidRDefault="00D46478" w:rsidP="00D46478">
            <w:pPr>
              <w:pStyle w:val="TAL"/>
              <w:rPr>
                <w:rFonts w:cs="Arial"/>
                <w:sz w:val="16"/>
                <w:szCs w:val="16"/>
              </w:rPr>
            </w:pPr>
            <w:r w:rsidRPr="00D46478">
              <w:rPr>
                <w:rFonts w:cs="Arial"/>
                <w:sz w:val="16"/>
                <w:szCs w:val="16"/>
              </w:rPr>
              <w:t>1073</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2E6F5D9E" w14:textId="77777777" w:rsidR="00D46478" w:rsidRPr="00D46478" w:rsidRDefault="00D46478" w:rsidP="00D46478">
            <w:pPr>
              <w:pStyle w:val="TAL"/>
              <w:rPr>
                <w:rFonts w:cs="Arial"/>
                <w:sz w:val="16"/>
                <w:szCs w:val="16"/>
              </w:rPr>
            </w:pPr>
            <w:r w:rsidRPr="00D46478">
              <w:rPr>
                <w:rFonts w:cs="Arial"/>
                <w:sz w:val="16"/>
                <w:szCs w:val="16"/>
              </w:rPr>
              <w:t>1</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01672F7F" w14:textId="77777777" w:rsidR="00D46478" w:rsidRPr="00D46478" w:rsidRDefault="00D46478" w:rsidP="00D46478">
            <w:pPr>
              <w:pStyle w:val="TAL"/>
              <w:rPr>
                <w:rFonts w:cs="Arial"/>
                <w:sz w:val="16"/>
                <w:szCs w:val="16"/>
              </w:rPr>
            </w:pPr>
            <w:r w:rsidRPr="00D46478">
              <w:rPr>
                <w:rFonts w:cs="Arial"/>
                <w:sz w:val="16"/>
                <w:szCs w:val="16"/>
              </w:rPr>
              <w:t>F</w:t>
            </w:r>
          </w:p>
        </w:tc>
        <w:tc>
          <w:tcPr>
            <w:tcW w:w="4821" w:type="dxa"/>
            <w:gridSpan w:val="2"/>
            <w:tcBorders>
              <w:top w:val="single" w:sz="6" w:space="0" w:color="auto"/>
              <w:left w:val="single" w:sz="6" w:space="0" w:color="auto"/>
              <w:bottom w:val="single" w:sz="6" w:space="0" w:color="auto"/>
              <w:right w:val="single" w:sz="6" w:space="0" w:color="auto"/>
            </w:tcBorders>
            <w:shd w:val="solid" w:color="FFFFFF" w:fill="auto"/>
          </w:tcPr>
          <w:p w14:paraId="6E95DE58" w14:textId="77777777" w:rsidR="00D46478" w:rsidRPr="00D46478" w:rsidRDefault="00D46478" w:rsidP="00D46478">
            <w:pPr>
              <w:pStyle w:val="TAL"/>
              <w:rPr>
                <w:rFonts w:cs="Arial"/>
                <w:sz w:val="16"/>
                <w:szCs w:val="16"/>
              </w:rPr>
            </w:pPr>
            <w:r w:rsidRPr="00D46478">
              <w:rPr>
                <w:rFonts w:cs="Arial"/>
                <w:sz w:val="16"/>
                <w:szCs w:val="16"/>
              </w:rPr>
              <w:t>Rel-19 CR TS 32.298 Correction of userLocationTime and non3GPPUserLocationTime</w:t>
            </w:r>
          </w:p>
        </w:tc>
        <w:tc>
          <w:tcPr>
            <w:tcW w:w="713" w:type="dxa"/>
            <w:gridSpan w:val="2"/>
            <w:tcBorders>
              <w:top w:val="single" w:sz="6" w:space="0" w:color="auto"/>
              <w:left w:val="single" w:sz="6" w:space="0" w:color="auto"/>
              <w:bottom w:val="single" w:sz="6" w:space="0" w:color="auto"/>
              <w:right w:val="single" w:sz="6" w:space="0" w:color="auto"/>
            </w:tcBorders>
            <w:shd w:val="solid" w:color="FFFFFF" w:fill="auto"/>
          </w:tcPr>
          <w:p w14:paraId="067FD38E" w14:textId="48423361" w:rsidR="00D46478" w:rsidRPr="00D46478" w:rsidRDefault="00D46478" w:rsidP="00D46478">
            <w:pPr>
              <w:pStyle w:val="TAC"/>
              <w:rPr>
                <w:sz w:val="16"/>
                <w:szCs w:val="16"/>
              </w:rPr>
            </w:pPr>
            <w:r w:rsidRPr="00012CAB">
              <w:rPr>
                <w:sz w:val="16"/>
                <w:szCs w:val="16"/>
              </w:rPr>
              <w:t>19.5.0</w:t>
            </w:r>
          </w:p>
        </w:tc>
      </w:tr>
      <w:tr w:rsidR="000D5AE2" w:rsidRPr="000D5AE2" w14:paraId="4270A410" w14:textId="77777777" w:rsidTr="00B6584B">
        <w:trPr>
          <w:gridBefore w:val="1"/>
          <w:wBefore w:w="48" w:type="dxa"/>
        </w:trPr>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4BDCCC29" w14:textId="216B8A03" w:rsidR="000D5AE2" w:rsidRPr="00D46478" w:rsidRDefault="000D5AE2" w:rsidP="000D5AE2">
            <w:pPr>
              <w:pStyle w:val="TAL"/>
              <w:rPr>
                <w:rFonts w:cs="Arial"/>
                <w:sz w:val="16"/>
                <w:szCs w:val="16"/>
              </w:rPr>
            </w:pPr>
            <w:r w:rsidRPr="00D46478">
              <w:rPr>
                <w:rFonts w:cs="Arial"/>
                <w:sz w:val="16"/>
                <w:szCs w:val="16"/>
              </w:rPr>
              <w:t>2026-0</w:t>
            </w:r>
            <w:r>
              <w:rPr>
                <w:rFonts w:cs="Arial"/>
                <w:sz w:val="16"/>
                <w:szCs w:val="16"/>
              </w:rPr>
              <w:t>9</w:t>
            </w:r>
          </w:p>
        </w:tc>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70912B11" w14:textId="472A3A77" w:rsidR="000D5AE2" w:rsidRPr="00D46478" w:rsidRDefault="000D5AE2" w:rsidP="000D5AE2">
            <w:pPr>
              <w:pStyle w:val="TAL"/>
              <w:rPr>
                <w:rFonts w:cs="Arial"/>
                <w:sz w:val="16"/>
                <w:szCs w:val="16"/>
              </w:rPr>
            </w:pPr>
            <w:r w:rsidRPr="00D46478">
              <w:rPr>
                <w:rFonts w:cs="Arial"/>
                <w:sz w:val="16"/>
                <w:szCs w:val="16"/>
              </w:rPr>
              <w:t>SA#11</w:t>
            </w:r>
            <w:r>
              <w:rPr>
                <w:rFonts w:cs="Arial"/>
                <w:sz w:val="16"/>
                <w:szCs w:val="16"/>
              </w:rPr>
              <w:t>3</w:t>
            </w:r>
          </w:p>
        </w:tc>
        <w:tc>
          <w:tcPr>
            <w:tcW w:w="1095" w:type="dxa"/>
            <w:gridSpan w:val="2"/>
            <w:tcBorders>
              <w:top w:val="single" w:sz="6" w:space="0" w:color="auto"/>
              <w:left w:val="single" w:sz="6" w:space="0" w:color="auto"/>
              <w:bottom w:val="single" w:sz="6" w:space="0" w:color="auto"/>
              <w:right w:val="single" w:sz="6" w:space="0" w:color="auto"/>
            </w:tcBorders>
            <w:shd w:val="solid" w:color="FFFFFF" w:fill="auto"/>
          </w:tcPr>
          <w:p w14:paraId="0C2E13C7" w14:textId="62309201" w:rsidR="000D5AE2" w:rsidRPr="00D46478" w:rsidRDefault="000D5AE2" w:rsidP="000D5AE2">
            <w:pPr>
              <w:pStyle w:val="TAL"/>
              <w:rPr>
                <w:rFonts w:cs="Arial"/>
                <w:sz w:val="16"/>
                <w:szCs w:val="16"/>
              </w:rPr>
            </w:pPr>
            <w:r w:rsidRPr="000D5AE2">
              <w:rPr>
                <w:rFonts w:cs="Arial"/>
                <w:sz w:val="16"/>
                <w:szCs w:val="16"/>
              </w:rPr>
              <w:t>SP-260830</w:t>
            </w:r>
          </w:p>
        </w:tc>
        <w:tc>
          <w:tcPr>
            <w:tcW w:w="568" w:type="dxa"/>
            <w:gridSpan w:val="2"/>
            <w:tcBorders>
              <w:top w:val="single" w:sz="6" w:space="0" w:color="auto"/>
              <w:left w:val="single" w:sz="6" w:space="0" w:color="auto"/>
              <w:bottom w:val="single" w:sz="6" w:space="0" w:color="auto"/>
              <w:right w:val="single" w:sz="6" w:space="0" w:color="auto"/>
            </w:tcBorders>
            <w:shd w:val="solid" w:color="FFFFFF" w:fill="auto"/>
          </w:tcPr>
          <w:p w14:paraId="5EB982A5" w14:textId="4E88E3D9" w:rsidR="000D5AE2" w:rsidRPr="00D46478" w:rsidRDefault="000D5AE2" w:rsidP="000D5AE2">
            <w:pPr>
              <w:pStyle w:val="TAL"/>
              <w:rPr>
                <w:rFonts w:cs="Arial"/>
                <w:sz w:val="16"/>
                <w:szCs w:val="16"/>
              </w:rPr>
            </w:pPr>
            <w:r w:rsidRPr="000D5AE2">
              <w:rPr>
                <w:rFonts w:cs="Arial"/>
                <w:sz w:val="16"/>
                <w:szCs w:val="16"/>
              </w:rPr>
              <w:t>1076</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0DD5ED7A" w14:textId="7499C9D4" w:rsidR="000D5AE2" w:rsidRPr="00D46478" w:rsidRDefault="000D5AE2" w:rsidP="000D5AE2">
            <w:pPr>
              <w:pStyle w:val="TAL"/>
              <w:rPr>
                <w:rFonts w:cs="Arial"/>
                <w:sz w:val="16"/>
                <w:szCs w:val="16"/>
              </w:rPr>
            </w:pPr>
            <w:r w:rsidRPr="000D5AE2">
              <w:rPr>
                <w:rFonts w:cs="Arial"/>
                <w:sz w:val="16"/>
                <w:szCs w:val="16"/>
              </w:rPr>
              <w:t>1</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63042C9F" w14:textId="4AE0CD97" w:rsidR="000D5AE2" w:rsidRPr="00D46478" w:rsidRDefault="000D5AE2" w:rsidP="000D5AE2">
            <w:pPr>
              <w:pStyle w:val="TAL"/>
              <w:rPr>
                <w:rFonts w:cs="Arial"/>
                <w:sz w:val="16"/>
                <w:szCs w:val="16"/>
              </w:rPr>
            </w:pPr>
            <w:r w:rsidRPr="000D5AE2">
              <w:rPr>
                <w:rFonts w:cs="Arial"/>
                <w:sz w:val="16"/>
                <w:szCs w:val="16"/>
              </w:rPr>
              <w:t>F</w:t>
            </w:r>
          </w:p>
        </w:tc>
        <w:tc>
          <w:tcPr>
            <w:tcW w:w="4821" w:type="dxa"/>
            <w:gridSpan w:val="2"/>
            <w:tcBorders>
              <w:top w:val="single" w:sz="6" w:space="0" w:color="auto"/>
              <w:left w:val="single" w:sz="6" w:space="0" w:color="auto"/>
              <w:bottom w:val="single" w:sz="6" w:space="0" w:color="auto"/>
              <w:right w:val="single" w:sz="6" w:space="0" w:color="auto"/>
            </w:tcBorders>
            <w:shd w:val="solid" w:color="FFFFFF" w:fill="auto"/>
          </w:tcPr>
          <w:p w14:paraId="3230BEA8" w14:textId="45F170E6" w:rsidR="000D5AE2" w:rsidRPr="00D46478" w:rsidRDefault="000D5AE2" w:rsidP="000D5AE2">
            <w:pPr>
              <w:pStyle w:val="TAL"/>
              <w:rPr>
                <w:rFonts w:cs="Arial"/>
                <w:sz w:val="16"/>
                <w:szCs w:val="16"/>
              </w:rPr>
            </w:pPr>
            <w:r w:rsidRPr="000D5AE2">
              <w:rPr>
                <w:rFonts w:cs="Arial"/>
                <w:sz w:val="16"/>
                <w:szCs w:val="16"/>
              </w:rPr>
              <w:t>Rel-19 CR TS 32.298 Add Avatar ID for Avatar communication charging</w:t>
            </w:r>
          </w:p>
        </w:tc>
        <w:tc>
          <w:tcPr>
            <w:tcW w:w="713" w:type="dxa"/>
            <w:gridSpan w:val="2"/>
            <w:tcBorders>
              <w:top w:val="single" w:sz="6" w:space="0" w:color="auto"/>
              <w:left w:val="single" w:sz="6" w:space="0" w:color="auto"/>
              <w:bottom w:val="single" w:sz="6" w:space="0" w:color="auto"/>
              <w:right w:val="single" w:sz="6" w:space="0" w:color="auto"/>
            </w:tcBorders>
            <w:shd w:val="solid" w:color="FFFFFF" w:fill="auto"/>
          </w:tcPr>
          <w:p w14:paraId="130F0648" w14:textId="133BA965" w:rsidR="000D5AE2" w:rsidRPr="000D5AE2" w:rsidRDefault="000D5AE2" w:rsidP="000D5AE2">
            <w:pPr>
              <w:pStyle w:val="TAC"/>
              <w:jc w:val="left"/>
              <w:rPr>
                <w:rFonts w:cs="Arial"/>
                <w:sz w:val="16"/>
                <w:szCs w:val="16"/>
              </w:rPr>
            </w:pPr>
            <w:r w:rsidRPr="000D5AE2">
              <w:rPr>
                <w:rFonts w:cs="Arial"/>
                <w:sz w:val="16"/>
                <w:szCs w:val="16"/>
              </w:rPr>
              <w:t>19.6.0</w:t>
            </w:r>
          </w:p>
        </w:tc>
      </w:tr>
      <w:tr w:rsidR="000D5AE2" w:rsidRPr="000D5AE2" w14:paraId="44E4EE41" w14:textId="77777777" w:rsidTr="00B6584B">
        <w:trPr>
          <w:gridBefore w:val="1"/>
          <w:wBefore w:w="48" w:type="dxa"/>
        </w:trPr>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42A89FE9" w14:textId="77777777" w:rsidR="000D5AE2" w:rsidRPr="00D46478" w:rsidRDefault="000D5AE2" w:rsidP="000D5AE2">
            <w:pPr>
              <w:pStyle w:val="TAL"/>
              <w:rPr>
                <w:rFonts w:cs="Arial"/>
                <w:sz w:val="16"/>
                <w:szCs w:val="16"/>
              </w:rPr>
            </w:pPr>
            <w:r w:rsidRPr="00D46478">
              <w:rPr>
                <w:rFonts w:cs="Arial"/>
                <w:sz w:val="16"/>
                <w:szCs w:val="16"/>
              </w:rPr>
              <w:t>2026-0</w:t>
            </w:r>
            <w:r>
              <w:rPr>
                <w:rFonts w:cs="Arial"/>
                <w:sz w:val="16"/>
                <w:szCs w:val="16"/>
              </w:rPr>
              <w:t>9</w:t>
            </w:r>
          </w:p>
        </w:tc>
        <w:tc>
          <w:tcPr>
            <w:tcW w:w="801" w:type="dxa"/>
            <w:gridSpan w:val="2"/>
            <w:tcBorders>
              <w:top w:val="single" w:sz="6" w:space="0" w:color="auto"/>
              <w:left w:val="single" w:sz="6" w:space="0" w:color="auto"/>
              <w:bottom w:val="single" w:sz="6" w:space="0" w:color="auto"/>
              <w:right w:val="single" w:sz="6" w:space="0" w:color="auto"/>
            </w:tcBorders>
            <w:shd w:val="solid" w:color="FFFFFF" w:fill="auto"/>
          </w:tcPr>
          <w:p w14:paraId="5A0B787F" w14:textId="77777777" w:rsidR="000D5AE2" w:rsidRPr="00D46478" w:rsidRDefault="000D5AE2" w:rsidP="000D5AE2">
            <w:pPr>
              <w:pStyle w:val="TAL"/>
              <w:rPr>
                <w:rFonts w:cs="Arial"/>
                <w:sz w:val="16"/>
                <w:szCs w:val="16"/>
              </w:rPr>
            </w:pPr>
            <w:r w:rsidRPr="00D46478">
              <w:rPr>
                <w:rFonts w:cs="Arial"/>
                <w:sz w:val="16"/>
                <w:szCs w:val="16"/>
              </w:rPr>
              <w:t>SA#11</w:t>
            </w:r>
            <w:r>
              <w:rPr>
                <w:rFonts w:cs="Arial"/>
                <w:sz w:val="16"/>
                <w:szCs w:val="16"/>
              </w:rPr>
              <w:t>3</w:t>
            </w:r>
          </w:p>
        </w:tc>
        <w:tc>
          <w:tcPr>
            <w:tcW w:w="1095" w:type="dxa"/>
            <w:gridSpan w:val="2"/>
            <w:tcBorders>
              <w:top w:val="single" w:sz="6" w:space="0" w:color="auto"/>
              <w:left w:val="single" w:sz="6" w:space="0" w:color="auto"/>
              <w:bottom w:val="single" w:sz="6" w:space="0" w:color="auto"/>
              <w:right w:val="single" w:sz="6" w:space="0" w:color="auto"/>
            </w:tcBorders>
            <w:shd w:val="solid" w:color="FFFFFF" w:fill="auto"/>
          </w:tcPr>
          <w:p w14:paraId="051A8B96" w14:textId="7C5E124B" w:rsidR="000D5AE2" w:rsidRPr="00D46478" w:rsidRDefault="000D5AE2" w:rsidP="000D5AE2">
            <w:pPr>
              <w:pStyle w:val="TAL"/>
              <w:rPr>
                <w:rFonts w:cs="Arial"/>
                <w:sz w:val="16"/>
                <w:szCs w:val="16"/>
              </w:rPr>
            </w:pPr>
            <w:r w:rsidRPr="000D5AE2">
              <w:rPr>
                <w:rFonts w:cs="Arial"/>
                <w:sz w:val="16"/>
                <w:szCs w:val="16"/>
              </w:rPr>
              <w:t>SP-260830</w:t>
            </w:r>
          </w:p>
        </w:tc>
        <w:tc>
          <w:tcPr>
            <w:tcW w:w="568" w:type="dxa"/>
            <w:gridSpan w:val="2"/>
            <w:tcBorders>
              <w:top w:val="single" w:sz="6" w:space="0" w:color="auto"/>
              <w:left w:val="single" w:sz="6" w:space="0" w:color="auto"/>
              <w:bottom w:val="single" w:sz="6" w:space="0" w:color="auto"/>
              <w:right w:val="single" w:sz="6" w:space="0" w:color="auto"/>
            </w:tcBorders>
            <w:shd w:val="solid" w:color="FFFFFF" w:fill="auto"/>
          </w:tcPr>
          <w:p w14:paraId="6669BF19" w14:textId="2D3BF233" w:rsidR="000D5AE2" w:rsidRPr="00D46478" w:rsidRDefault="000D5AE2" w:rsidP="000D5AE2">
            <w:pPr>
              <w:pStyle w:val="TAL"/>
              <w:rPr>
                <w:rFonts w:cs="Arial"/>
                <w:sz w:val="16"/>
                <w:szCs w:val="16"/>
              </w:rPr>
            </w:pPr>
            <w:r w:rsidRPr="000D5AE2">
              <w:rPr>
                <w:rFonts w:cs="Arial"/>
                <w:sz w:val="16"/>
                <w:szCs w:val="16"/>
              </w:rPr>
              <w:t>1074</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01D51879" w14:textId="6FC747EB" w:rsidR="000D5AE2" w:rsidRPr="00D46478" w:rsidRDefault="000D5AE2" w:rsidP="000D5AE2">
            <w:pPr>
              <w:pStyle w:val="TAL"/>
              <w:rPr>
                <w:rFonts w:cs="Arial"/>
                <w:sz w:val="16"/>
                <w:szCs w:val="16"/>
              </w:rPr>
            </w:pPr>
            <w:r w:rsidRPr="000D5AE2">
              <w:rPr>
                <w:rFonts w:cs="Arial"/>
                <w:sz w:val="16"/>
                <w:szCs w:val="16"/>
              </w:rPr>
              <w:t>1</w:t>
            </w:r>
          </w:p>
        </w:tc>
        <w:tc>
          <w:tcPr>
            <w:tcW w:w="426" w:type="dxa"/>
            <w:gridSpan w:val="2"/>
            <w:tcBorders>
              <w:top w:val="single" w:sz="6" w:space="0" w:color="auto"/>
              <w:left w:val="single" w:sz="6" w:space="0" w:color="auto"/>
              <w:bottom w:val="single" w:sz="6" w:space="0" w:color="auto"/>
              <w:right w:val="single" w:sz="6" w:space="0" w:color="auto"/>
            </w:tcBorders>
            <w:shd w:val="solid" w:color="FFFFFF" w:fill="auto"/>
          </w:tcPr>
          <w:p w14:paraId="67188D22" w14:textId="4B1F07D1" w:rsidR="000D5AE2" w:rsidRPr="00D46478" w:rsidRDefault="000D5AE2" w:rsidP="000D5AE2">
            <w:pPr>
              <w:pStyle w:val="TAL"/>
              <w:rPr>
                <w:rFonts w:cs="Arial"/>
                <w:sz w:val="16"/>
                <w:szCs w:val="16"/>
              </w:rPr>
            </w:pPr>
            <w:r w:rsidRPr="000D5AE2">
              <w:rPr>
                <w:rFonts w:cs="Arial"/>
                <w:sz w:val="16"/>
                <w:szCs w:val="16"/>
              </w:rPr>
              <w:t>F</w:t>
            </w:r>
          </w:p>
        </w:tc>
        <w:tc>
          <w:tcPr>
            <w:tcW w:w="4821" w:type="dxa"/>
            <w:gridSpan w:val="2"/>
            <w:tcBorders>
              <w:top w:val="single" w:sz="6" w:space="0" w:color="auto"/>
              <w:left w:val="single" w:sz="6" w:space="0" w:color="auto"/>
              <w:bottom w:val="single" w:sz="6" w:space="0" w:color="auto"/>
              <w:right w:val="single" w:sz="6" w:space="0" w:color="auto"/>
            </w:tcBorders>
            <w:shd w:val="solid" w:color="FFFFFF" w:fill="auto"/>
          </w:tcPr>
          <w:p w14:paraId="33EB2D84" w14:textId="5A8502AB" w:rsidR="000D5AE2" w:rsidRPr="00D46478" w:rsidRDefault="000D5AE2" w:rsidP="000D5AE2">
            <w:pPr>
              <w:pStyle w:val="TAL"/>
              <w:rPr>
                <w:rFonts w:cs="Arial"/>
                <w:sz w:val="16"/>
                <w:szCs w:val="16"/>
              </w:rPr>
            </w:pPr>
            <w:r w:rsidRPr="000D5AE2">
              <w:rPr>
                <w:rFonts w:cs="Arial"/>
                <w:sz w:val="16"/>
                <w:szCs w:val="16"/>
              </w:rPr>
              <w:t>Rel-19 CR TS 32.298 Correction on the description of CauseForRecClosing field in CHF CDR</w:t>
            </w:r>
          </w:p>
        </w:tc>
        <w:tc>
          <w:tcPr>
            <w:tcW w:w="713" w:type="dxa"/>
            <w:gridSpan w:val="2"/>
            <w:tcBorders>
              <w:top w:val="single" w:sz="6" w:space="0" w:color="auto"/>
              <w:left w:val="single" w:sz="6" w:space="0" w:color="auto"/>
              <w:bottom w:val="single" w:sz="6" w:space="0" w:color="auto"/>
              <w:right w:val="single" w:sz="6" w:space="0" w:color="auto"/>
            </w:tcBorders>
            <w:shd w:val="solid" w:color="FFFFFF" w:fill="auto"/>
          </w:tcPr>
          <w:p w14:paraId="603DFB77" w14:textId="77777777" w:rsidR="000D5AE2" w:rsidRPr="000D5AE2" w:rsidRDefault="000D5AE2" w:rsidP="000D5AE2">
            <w:pPr>
              <w:pStyle w:val="TAC"/>
              <w:jc w:val="left"/>
              <w:rPr>
                <w:rFonts w:cs="Arial"/>
                <w:sz w:val="16"/>
                <w:szCs w:val="16"/>
              </w:rPr>
            </w:pPr>
            <w:r w:rsidRPr="000D5AE2">
              <w:rPr>
                <w:rFonts w:cs="Arial"/>
                <w:sz w:val="16"/>
                <w:szCs w:val="16"/>
              </w:rPr>
              <w:t>19.6.0</w:t>
            </w:r>
          </w:p>
        </w:tc>
      </w:tr>
    </w:tbl>
    <w:p w14:paraId="739FB1F8" w14:textId="77777777" w:rsidR="005C1E3A" w:rsidRPr="007F318C" w:rsidRDefault="005C1E3A" w:rsidP="004434E6"/>
    <w:sectPr w:rsidR="005C1E3A" w:rsidRPr="007F318C">
      <w:headerReference w:type="default" r:id="rId18"/>
      <w:footerReference w:type="default" r:id="rId19"/>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B835" w14:textId="77777777" w:rsidR="00F234F9" w:rsidRDefault="00F234F9">
      <w:r>
        <w:separator/>
      </w:r>
    </w:p>
  </w:endnote>
  <w:endnote w:type="continuationSeparator" w:id="0">
    <w:p w14:paraId="436F4969" w14:textId="77777777" w:rsidR="00F234F9" w:rsidRDefault="00F23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ZapfDingbats">
    <w:panose1 w:val="00000000000000000000"/>
    <w:charset w:val="02"/>
    <w:family w:val="decorative"/>
    <w:notTrueTyp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 w:name="MS ??">
    <w:altName w:val="Yu Gothic"/>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3FF3" w14:textId="77777777" w:rsidR="00F34118" w:rsidRDefault="00F34118">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8BB1" w14:textId="77777777" w:rsidR="00F234F9" w:rsidRDefault="00F234F9">
      <w:r>
        <w:separator/>
      </w:r>
    </w:p>
  </w:footnote>
  <w:footnote w:type="continuationSeparator" w:id="0">
    <w:p w14:paraId="00162627" w14:textId="77777777" w:rsidR="00F234F9" w:rsidRDefault="00F23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A164" w14:textId="77777777" w:rsidR="00F34118" w:rsidRDefault="00F34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D6E02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B1EBED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8165718"/>
    <w:lvl w:ilvl="0">
      <w:start w:val="1"/>
      <w:numFmt w:val="decimal"/>
      <w:pStyle w:val="ListNumber3"/>
      <w:lvlText w:val="%1."/>
      <w:lvlJc w:val="left"/>
      <w:pPr>
        <w:tabs>
          <w:tab w:val="num" w:pos="926"/>
        </w:tabs>
        <w:ind w:left="926" w:hanging="360"/>
      </w:pPr>
    </w:lvl>
  </w:abstractNum>
  <w:abstractNum w:abstractNumId="3" w15:restartNumberingAfterBreak="0">
    <w:nsid w:val="FFFFFF89"/>
    <w:multiLevelType w:val="singleLevel"/>
    <w:tmpl w:val="AF86159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3B437DC"/>
    <w:multiLevelType w:val="hybridMultilevel"/>
    <w:tmpl w:val="692E69C4"/>
    <w:lvl w:ilvl="0" w:tplc="FFFFFFFF">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04525BB6"/>
    <w:multiLevelType w:val="singleLevel"/>
    <w:tmpl w:val="7F72C120"/>
    <w:lvl w:ilvl="0">
      <w:start w:val="5"/>
      <w:numFmt w:val="bullet"/>
      <w:lvlText w:val="-"/>
      <w:lvlJc w:val="left"/>
      <w:pPr>
        <w:tabs>
          <w:tab w:val="num" w:pos="360"/>
        </w:tabs>
        <w:ind w:left="360" w:hanging="360"/>
      </w:pPr>
      <w:rPr>
        <w:rFonts w:hint="default"/>
      </w:rPr>
    </w:lvl>
  </w:abstractNum>
  <w:abstractNum w:abstractNumId="7" w15:restartNumberingAfterBreak="0">
    <w:nsid w:val="064C30EB"/>
    <w:multiLevelType w:val="multilevel"/>
    <w:tmpl w:val="0B1A5032"/>
    <w:lvl w:ilvl="0">
      <w:start w:val="6"/>
      <w:numFmt w:val="bullet"/>
      <w:lvlText w:val="-"/>
      <w:lvlJc w:val="left"/>
      <w:pPr>
        <w:tabs>
          <w:tab w:val="num" w:pos="644"/>
        </w:tabs>
        <w:ind w:left="644" w:hanging="360"/>
      </w:pPr>
      <w:rPr>
        <w:rFonts w:ascii="Times New Roman" w:eastAsia="Times New Roman" w:hAnsi="Times New Roman" w:cs="Times New Roman" w:hint="default"/>
      </w:rPr>
    </w:lvl>
    <w:lvl w:ilvl="1" w:tentative="1">
      <w:start w:val="1"/>
      <w:numFmt w:val="bullet"/>
      <w:lvlText w:val="o"/>
      <w:lvlJc w:val="left"/>
      <w:pPr>
        <w:tabs>
          <w:tab w:val="num" w:pos="1364"/>
        </w:tabs>
        <w:ind w:left="1364" w:hanging="360"/>
      </w:pPr>
      <w:rPr>
        <w:rFonts w:ascii="Courier New" w:hAnsi="Courier New" w:hint="default"/>
      </w:rPr>
    </w:lvl>
    <w:lvl w:ilvl="2" w:tentative="1">
      <w:start w:val="1"/>
      <w:numFmt w:val="bullet"/>
      <w:lvlText w:val=""/>
      <w:lvlJc w:val="left"/>
      <w:pPr>
        <w:tabs>
          <w:tab w:val="num" w:pos="2084"/>
        </w:tabs>
        <w:ind w:left="2084" w:hanging="360"/>
      </w:pPr>
      <w:rPr>
        <w:rFonts w:ascii="Wingdings" w:hAnsi="Wingdings" w:hint="default"/>
      </w:rPr>
    </w:lvl>
    <w:lvl w:ilvl="3" w:tentative="1">
      <w:start w:val="1"/>
      <w:numFmt w:val="bullet"/>
      <w:lvlText w:val=""/>
      <w:lvlJc w:val="left"/>
      <w:pPr>
        <w:tabs>
          <w:tab w:val="num" w:pos="2804"/>
        </w:tabs>
        <w:ind w:left="2804" w:hanging="360"/>
      </w:pPr>
      <w:rPr>
        <w:rFonts w:ascii="Symbol" w:hAnsi="Symbol" w:hint="default"/>
      </w:rPr>
    </w:lvl>
    <w:lvl w:ilvl="4" w:tentative="1">
      <w:start w:val="1"/>
      <w:numFmt w:val="bullet"/>
      <w:lvlText w:val="o"/>
      <w:lvlJc w:val="left"/>
      <w:pPr>
        <w:tabs>
          <w:tab w:val="num" w:pos="3524"/>
        </w:tabs>
        <w:ind w:left="3524" w:hanging="360"/>
      </w:pPr>
      <w:rPr>
        <w:rFonts w:ascii="Courier New" w:hAnsi="Courier New" w:hint="default"/>
      </w:rPr>
    </w:lvl>
    <w:lvl w:ilvl="5" w:tentative="1">
      <w:start w:val="1"/>
      <w:numFmt w:val="bullet"/>
      <w:lvlText w:val=""/>
      <w:lvlJc w:val="left"/>
      <w:pPr>
        <w:tabs>
          <w:tab w:val="num" w:pos="4244"/>
        </w:tabs>
        <w:ind w:left="4244" w:hanging="360"/>
      </w:pPr>
      <w:rPr>
        <w:rFonts w:ascii="Wingdings" w:hAnsi="Wingdings" w:hint="default"/>
      </w:rPr>
    </w:lvl>
    <w:lvl w:ilvl="6" w:tentative="1">
      <w:start w:val="1"/>
      <w:numFmt w:val="bullet"/>
      <w:lvlText w:val=""/>
      <w:lvlJc w:val="left"/>
      <w:pPr>
        <w:tabs>
          <w:tab w:val="num" w:pos="4964"/>
        </w:tabs>
        <w:ind w:left="4964" w:hanging="360"/>
      </w:pPr>
      <w:rPr>
        <w:rFonts w:ascii="Symbol" w:hAnsi="Symbol" w:hint="default"/>
      </w:rPr>
    </w:lvl>
    <w:lvl w:ilvl="7" w:tentative="1">
      <w:start w:val="1"/>
      <w:numFmt w:val="bullet"/>
      <w:lvlText w:val="o"/>
      <w:lvlJc w:val="left"/>
      <w:pPr>
        <w:tabs>
          <w:tab w:val="num" w:pos="5684"/>
        </w:tabs>
        <w:ind w:left="5684" w:hanging="360"/>
      </w:pPr>
      <w:rPr>
        <w:rFonts w:ascii="Courier New" w:hAnsi="Courier New" w:hint="default"/>
      </w:rPr>
    </w:lvl>
    <w:lvl w:ilvl="8" w:tentative="1">
      <w:start w:val="1"/>
      <w:numFmt w:val="bullet"/>
      <w:lvlText w:val=""/>
      <w:lvlJc w:val="left"/>
      <w:pPr>
        <w:tabs>
          <w:tab w:val="num" w:pos="6404"/>
        </w:tabs>
        <w:ind w:left="6404" w:hanging="360"/>
      </w:pPr>
      <w:rPr>
        <w:rFonts w:ascii="Wingdings" w:hAnsi="Wingdings" w:hint="default"/>
      </w:rPr>
    </w:lvl>
  </w:abstractNum>
  <w:abstractNum w:abstractNumId="8" w15:restartNumberingAfterBreak="0">
    <w:nsid w:val="0D8E35E0"/>
    <w:multiLevelType w:val="singleLevel"/>
    <w:tmpl w:val="7F72C120"/>
    <w:lvl w:ilvl="0">
      <w:start w:val="5"/>
      <w:numFmt w:val="bullet"/>
      <w:lvlText w:val="-"/>
      <w:lvlJc w:val="left"/>
      <w:pPr>
        <w:tabs>
          <w:tab w:val="num" w:pos="360"/>
        </w:tabs>
        <w:ind w:left="360" w:hanging="360"/>
      </w:pPr>
      <w:rPr>
        <w:rFonts w:hint="default"/>
      </w:rPr>
    </w:lvl>
  </w:abstractNum>
  <w:abstractNum w:abstractNumId="9" w15:restartNumberingAfterBreak="0">
    <w:nsid w:val="15A80FFD"/>
    <w:multiLevelType w:val="singleLevel"/>
    <w:tmpl w:val="8EAA9A0A"/>
    <w:lvl w:ilvl="0">
      <w:numFmt w:val="bullet"/>
      <w:lvlText w:val="-"/>
      <w:lvlJc w:val="left"/>
      <w:pPr>
        <w:tabs>
          <w:tab w:val="num" w:pos="360"/>
        </w:tabs>
        <w:ind w:left="360" w:hanging="360"/>
      </w:pPr>
      <w:rPr>
        <w:rFonts w:hint="default"/>
      </w:rPr>
    </w:lvl>
  </w:abstractNum>
  <w:abstractNum w:abstractNumId="10" w15:restartNumberingAfterBreak="0">
    <w:nsid w:val="16462C82"/>
    <w:multiLevelType w:val="multilevel"/>
    <w:tmpl w:val="581EE1F4"/>
    <w:lvl w:ilvl="0">
      <w:start w:val="1"/>
      <w:numFmt w:val="bullet"/>
      <w:lvlText w:val=""/>
      <w:lvlJc w:val="left"/>
      <w:pPr>
        <w:tabs>
          <w:tab w:val="num" w:pos="644"/>
        </w:tabs>
        <w:ind w:left="644" w:hanging="360"/>
      </w:pPr>
      <w:rPr>
        <w:rFonts w:ascii="Symbol" w:hAnsi="Symbol" w:hint="default"/>
      </w:rPr>
    </w:lvl>
    <w:lvl w:ilvl="1" w:tentative="1">
      <w:start w:val="1"/>
      <w:numFmt w:val="bullet"/>
      <w:lvlText w:val="o"/>
      <w:lvlJc w:val="left"/>
      <w:pPr>
        <w:tabs>
          <w:tab w:val="num" w:pos="1364"/>
        </w:tabs>
        <w:ind w:left="1364" w:hanging="360"/>
      </w:pPr>
      <w:rPr>
        <w:rFonts w:ascii="Courier New" w:hAnsi="Courier New" w:hint="default"/>
      </w:rPr>
    </w:lvl>
    <w:lvl w:ilvl="2" w:tentative="1">
      <w:start w:val="1"/>
      <w:numFmt w:val="bullet"/>
      <w:lvlText w:val=""/>
      <w:lvlJc w:val="left"/>
      <w:pPr>
        <w:tabs>
          <w:tab w:val="num" w:pos="2084"/>
        </w:tabs>
        <w:ind w:left="2084" w:hanging="360"/>
      </w:pPr>
      <w:rPr>
        <w:rFonts w:ascii="Wingdings" w:hAnsi="Wingdings" w:hint="default"/>
      </w:rPr>
    </w:lvl>
    <w:lvl w:ilvl="3" w:tentative="1">
      <w:start w:val="1"/>
      <w:numFmt w:val="bullet"/>
      <w:lvlText w:val=""/>
      <w:lvlJc w:val="left"/>
      <w:pPr>
        <w:tabs>
          <w:tab w:val="num" w:pos="2804"/>
        </w:tabs>
        <w:ind w:left="2804" w:hanging="360"/>
      </w:pPr>
      <w:rPr>
        <w:rFonts w:ascii="Symbol" w:hAnsi="Symbol" w:hint="default"/>
      </w:rPr>
    </w:lvl>
    <w:lvl w:ilvl="4" w:tentative="1">
      <w:start w:val="1"/>
      <w:numFmt w:val="bullet"/>
      <w:lvlText w:val="o"/>
      <w:lvlJc w:val="left"/>
      <w:pPr>
        <w:tabs>
          <w:tab w:val="num" w:pos="3524"/>
        </w:tabs>
        <w:ind w:left="3524" w:hanging="360"/>
      </w:pPr>
      <w:rPr>
        <w:rFonts w:ascii="Courier New" w:hAnsi="Courier New" w:hint="default"/>
      </w:rPr>
    </w:lvl>
    <w:lvl w:ilvl="5" w:tentative="1">
      <w:start w:val="1"/>
      <w:numFmt w:val="bullet"/>
      <w:lvlText w:val=""/>
      <w:lvlJc w:val="left"/>
      <w:pPr>
        <w:tabs>
          <w:tab w:val="num" w:pos="4244"/>
        </w:tabs>
        <w:ind w:left="4244" w:hanging="360"/>
      </w:pPr>
      <w:rPr>
        <w:rFonts w:ascii="Wingdings" w:hAnsi="Wingdings" w:hint="default"/>
      </w:rPr>
    </w:lvl>
    <w:lvl w:ilvl="6" w:tentative="1">
      <w:start w:val="1"/>
      <w:numFmt w:val="bullet"/>
      <w:lvlText w:val=""/>
      <w:lvlJc w:val="left"/>
      <w:pPr>
        <w:tabs>
          <w:tab w:val="num" w:pos="4964"/>
        </w:tabs>
        <w:ind w:left="4964" w:hanging="360"/>
      </w:pPr>
      <w:rPr>
        <w:rFonts w:ascii="Symbol" w:hAnsi="Symbol" w:hint="default"/>
      </w:rPr>
    </w:lvl>
    <w:lvl w:ilvl="7" w:tentative="1">
      <w:start w:val="1"/>
      <w:numFmt w:val="bullet"/>
      <w:lvlText w:val="o"/>
      <w:lvlJc w:val="left"/>
      <w:pPr>
        <w:tabs>
          <w:tab w:val="num" w:pos="5684"/>
        </w:tabs>
        <w:ind w:left="5684" w:hanging="360"/>
      </w:pPr>
      <w:rPr>
        <w:rFonts w:ascii="Courier New" w:hAnsi="Courier New" w:hint="default"/>
      </w:rPr>
    </w:lvl>
    <w:lvl w:ilvl="8" w:tentative="1">
      <w:start w:val="1"/>
      <w:numFmt w:val="bullet"/>
      <w:lvlText w:val=""/>
      <w:lvlJc w:val="left"/>
      <w:pPr>
        <w:tabs>
          <w:tab w:val="num" w:pos="6404"/>
        </w:tabs>
        <w:ind w:left="6404" w:hanging="360"/>
      </w:pPr>
      <w:rPr>
        <w:rFonts w:ascii="Wingdings" w:hAnsi="Wingdings" w:hint="default"/>
      </w:rPr>
    </w:lvl>
  </w:abstractNum>
  <w:abstractNum w:abstractNumId="11" w15:restartNumberingAfterBreak="0">
    <w:nsid w:val="16B12BF5"/>
    <w:multiLevelType w:val="hybridMultilevel"/>
    <w:tmpl w:val="3BB26998"/>
    <w:lvl w:ilvl="0" w:tplc="FFFFFFFF">
      <w:start w:val="1"/>
      <w:numFmt w:val="decimal"/>
      <w:lvlText w:val="%1."/>
      <w:lvlJc w:val="left"/>
      <w:pPr>
        <w:tabs>
          <w:tab w:val="num" w:pos="1694"/>
        </w:tabs>
        <w:ind w:left="1694" w:hanging="14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18593AC3"/>
    <w:multiLevelType w:val="hybridMultilevel"/>
    <w:tmpl w:val="29AE4D64"/>
    <w:lvl w:ilvl="0" w:tplc="940ABDFE">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 w15:restartNumberingAfterBreak="0">
    <w:nsid w:val="1C1B7681"/>
    <w:multiLevelType w:val="multilevel"/>
    <w:tmpl w:val="F68867D2"/>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E93CE5"/>
    <w:multiLevelType w:val="hybridMultilevel"/>
    <w:tmpl w:val="7106783E"/>
    <w:lvl w:ilvl="0" w:tplc="FFFFFFFF">
      <w:start w:val="2"/>
      <w:numFmt w:val="bullet"/>
      <w:lvlText w:val="-"/>
      <w:lvlJc w:val="left"/>
      <w:pPr>
        <w:ind w:left="644" w:hanging="360"/>
      </w:pPr>
      <w:rPr>
        <w:rFonts w:ascii="Times New Roman" w:eastAsia="SimSun" w:hAnsi="Times New Roman" w:cs="Times New Roman" w:hint="default"/>
      </w:rPr>
    </w:lvl>
    <w:lvl w:ilvl="1" w:tplc="FFFFFFFF" w:tentative="1">
      <w:start w:val="1"/>
      <w:numFmt w:val="bullet"/>
      <w:lvlText w:val=""/>
      <w:lvlJc w:val="left"/>
      <w:pPr>
        <w:ind w:left="1124" w:hanging="420"/>
      </w:pPr>
      <w:rPr>
        <w:rFonts w:ascii="Wingdings" w:hAnsi="Wingdings" w:hint="default"/>
      </w:rPr>
    </w:lvl>
    <w:lvl w:ilvl="2" w:tplc="FFFFFFFF" w:tentative="1">
      <w:start w:val="1"/>
      <w:numFmt w:val="bullet"/>
      <w:lvlText w:val=""/>
      <w:lvlJc w:val="left"/>
      <w:pPr>
        <w:ind w:left="1544" w:hanging="420"/>
      </w:pPr>
      <w:rPr>
        <w:rFonts w:ascii="Wingdings" w:hAnsi="Wingdings" w:hint="default"/>
      </w:rPr>
    </w:lvl>
    <w:lvl w:ilvl="3" w:tplc="FFFFFFFF" w:tentative="1">
      <w:start w:val="1"/>
      <w:numFmt w:val="bullet"/>
      <w:lvlText w:val=""/>
      <w:lvlJc w:val="left"/>
      <w:pPr>
        <w:ind w:left="1964" w:hanging="420"/>
      </w:pPr>
      <w:rPr>
        <w:rFonts w:ascii="Wingdings" w:hAnsi="Wingdings" w:hint="default"/>
      </w:rPr>
    </w:lvl>
    <w:lvl w:ilvl="4" w:tplc="FFFFFFFF" w:tentative="1">
      <w:start w:val="1"/>
      <w:numFmt w:val="bullet"/>
      <w:lvlText w:val=""/>
      <w:lvlJc w:val="left"/>
      <w:pPr>
        <w:ind w:left="2384" w:hanging="420"/>
      </w:pPr>
      <w:rPr>
        <w:rFonts w:ascii="Wingdings" w:hAnsi="Wingdings" w:hint="default"/>
      </w:rPr>
    </w:lvl>
    <w:lvl w:ilvl="5" w:tplc="FFFFFFFF" w:tentative="1">
      <w:start w:val="1"/>
      <w:numFmt w:val="bullet"/>
      <w:lvlText w:val=""/>
      <w:lvlJc w:val="left"/>
      <w:pPr>
        <w:ind w:left="2804" w:hanging="420"/>
      </w:pPr>
      <w:rPr>
        <w:rFonts w:ascii="Wingdings" w:hAnsi="Wingdings" w:hint="default"/>
      </w:rPr>
    </w:lvl>
    <w:lvl w:ilvl="6" w:tplc="FFFFFFFF" w:tentative="1">
      <w:start w:val="1"/>
      <w:numFmt w:val="bullet"/>
      <w:lvlText w:val=""/>
      <w:lvlJc w:val="left"/>
      <w:pPr>
        <w:ind w:left="3224" w:hanging="420"/>
      </w:pPr>
      <w:rPr>
        <w:rFonts w:ascii="Wingdings" w:hAnsi="Wingdings" w:hint="default"/>
      </w:rPr>
    </w:lvl>
    <w:lvl w:ilvl="7" w:tplc="FFFFFFFF" w:tentative="1">
      <w:start w:val="1"/>
      <w:numFmt w:val="bullet"/>
      <w:lvlText w:val=""/>
      <w:lvlJc w:val="left"/>
      <w:pPr>
        <w:ind w:left="3644" w:hanging="420"/>
      </w:pPr>
      <w:rPr>
        <w:rFonts w:ascii="Wingdings" w:hAnsi="Wingdings" w:hint="default"/>
      </w:rPr>
    </w:lvl>
    <w:lvl w:ilvl="8" w:tplc="FFFFFFFF" w:tentative="1">
      <w:start w:val="1"/>
      <w:numFmt w:val="bullet"/>
      <w:lvlText w:val=""/>
      <w:lvlJc w:val="left"/>
      <w:pPr>
        <w:ind w:left="4064" w:hanging="420"/>
      </w:pPr>
      <w:rPr>
        <w:rFonts w:ascii="Wingdings" w:hAnsi="Wingdings" w:hint="default"/>
      </w:rPr>
    </w:lvl>
  </w:abstractNum>
  <w:abstractNum w:abstractNumId="15" w15:restartNumberingAfterBreak="0">
    <w:nsid w:val="233277AD"/>
    <w:multiLevelType w:val="hybridMultilevel"/>
    <w:tmpl w:val="F1EA4B18"/>
    <w:lvl w:ilvl="0" w:tplc="FFFFFFFF">
      <w:start w:val="5"/>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46F6984"/>
    <w:multiLevelType w:val="hybridMultilevel"/>
    <w:tmpl w:val="515212AC"/>
    <w:lvl w:ilvl="0" w:tplc="93280B82">
      <w:start w:val="1"/>
      <w:numFmt w:val="decimal"/>
      <w:lvlText w:val="%1."/>
      <w:lvlJc w:val="left"/>
      <w:pPr>
        <w:tabs>
          <w:tab w:val="num" w:pos="1978"/>
        </w:tabs>
        <w:ind w:left="1978" w:hanging="1410"/>
      </w:pPr>
      <w:rPr>
        <w:rFonts w:hint="default"/>
      </w:rPr>
    </w:lvl>
    <w:lvl w:ilvl="1" w:tplc="040A0019" w:tentative="1">
      <w:start w:val="1"/>
      <w:numFmt w:val="lowerLetter"/>
      <w:lvlText w:val="%2."/>
      <w:lvlJc w:val="left"/>
      <w:pPr>
        <w:tabs>
          <w:tab w:val="num" w:pos="1724"/>
        </w:tabs>
        <w:ind w:left="1724" w:hanging="360"/>
      </w:pPr>
    </w:lvl>
    <w:lvl w:ilvl="2" w:tplc="040A001B" w:tentative="1">
      <w:start w:val="1"/>
      <w:numFmt w:val="lowerRoman"/>
      <w:lvlText w:val="%3."/>
      <w:lvlJc w:val="right"/>
      <w:pPr>
        <w:tabs>
          <w:tab w:val="num" w:pos="2444"/>
        </w:tabs>
        <w:ind w:left="2444" w:hanging="180"/>
      </w:pPr>
    </w:lvl>
    <w:lvl w:ilvl="3" w:tplc="040A000F" w:tentative="1">
      <w:start w:val="1"/>
      <w:numFmt w:val="decimal"/>
      <w:lvlText w:val="%4."/>
      <w:lvlJc w:val="left"/>
      <w:pPr>
        <w:tabs>
          <w:tab w:val="num" w:pos="3164"/>
        </w:tabs>
        <w:ind w:left="3164" w:hanging="360"/>
      </w:pPr>
    </w:lvl>
    <w:lvl w:ilvl="4" w:tplc="040A0019" w:tentative="1">
      <w:start w:val="1"/>
      <w:numFmt w:val="lowerLetter"/>
      <w:lvlText w:val="%5."/>
      <w:lvlJc w:val="left"/>
      <w:pPr>
        <w:tabs>
          <w:tab w:val="num" w:pos="3884"/>
        </w:tabs>
        <w:ind w:left="3884" w:hanging="360"/>
      </w:pPr>
    </w:lvl>
    <w:lvl w:ilvl="5" w:tplc="040A001B" w:tentative="1">
      <w:start w:val="1"/>
      <w:numFmt w:val="lowerRoman"/>
      <w:lvlText w:val="%6."/>
      <w:lvlJc w:val="right"/>
      <w:pPr>
        <w:tabs>
          <w:tab w:val="num" w:pos="4604"/>
        </w:tabs>
        <w:ind w:left="4604" w:hanging="180"/>
      </w:pPr>
    </w:lvl>
    <w:lvl w:ilvl="6" w:tplc="040A000F" w:tentative="1">
      <w:start w:val="1"/>
      <w:numFmt w:val="decimal"/>
      <w:lvlText w:val="%7."/>
      <w:lvlJc w:val="left"/>
      <w:pPr>
        <w:tabs>
          <w:tab w:val="num" w:pos="5324"/>
        </w:tabs>
        <w:ind w:left="5324" w:hanging="360"/>
      </w:pPr>
    </w:lvl>
    <w:lvl w:ilvl="7" w:tplc="040A0019" w:tentative="1">
      <w:start w:val="1"/>
      <w:numFmt w:val="lowerLetter"/>
      <w:lvlText w:val="%8."/>
      <w:lvlJc w:val="left"/>
      <w:pPr>
        <w:tabs>
          <w:tab w:val="num" w:pos="6044"/>
        </w:tabs>
        <w:ind w:left="6044" w:hanging="360"/>
      </w:pPr>
    </w:lvl>
    <w:lvl w:ilvl="8" w:tplc="040A001B" w:tentative="1">
      <w:start w:val="1"/>
      <w:numFmt w:val="lowerRoman"/>
      <w:lvlText w:val="%9."/>
      <w:lvlJc w:val="right"/>
      <w:pPr>
        <w:tabs>
          <w:tab w:val="num" w:pos="6764"/>
        </w:tabs>
        <w:ind w:left="6764" w:hanging="180"/>
      </w:pPr>
    </w:lvl>
  </w:abstractNum>
  <w:abstractNum w:abstractNumId="17" w15:restartNumberingAfterBreak="0">
    <w:nsid w:val="25501CC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B68725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55C3763"/>
    <w:multiLevelType w:val="hybridMultilevel"/>
    <w:tmpl w:val="91FACDD6"/>
    <w:lvl w:ilvl="0" w:tplc="FFFFFFFF">
      <w:start w:val="1"/>
      <w:numFmt w:val="decimal"/>
      <w:lvlText w:val="%1."/>
      <w:lvlJc w:val="left"/>
      <w:pPr>
        <w:tabs>
          <w:tab w:val="num" w:pos="1694"/>
        </w:tabs>
        <w:ind w:left="1694" w:hanging="1410"/>
      </w:pPr>
      <w:rPr>
        <w:rFonts w:hint="default"/>
      </w:rPr>
    </w:lvl>
    <w:lvl w:ilvl="1" w:tplc="FFFFFFFF">
      <w:numFmt w:val="bullet"/>
      <w:lvlText w:val="-"/>
      <w:lvlJc w:val="left"/>
      <w:pPr>
        <w:tabs>
          <w:tab w:val="num" w:pos="1364"/>
        </w:tabs>
        <w:ind w:left="1364" w:hanging="360"/>
      </w:pPr>
      <w:rPr>
        <w:rFonts w:ascii="Times New Roman" w:eastAsia="Times New Roman" w:hAnsi="Times New Roman" w:cs="Times New Roman" w:hint="default"/>
      </w:rPr>
    </w:lvl>
    <w:lvl w:ilvl="2" w:tplc="FFFFFFFF">
      <w:start w:val="1"/>
      <w:numFmt w:val="decimal"/>
      <w:lvlText w:val="%3."/>
      <w:lvlJc w:val="left"/>
      <w:pPr>
        <w:tabs>
          <w:tab w:val="num" w:pos="3314"/>
        </w:tabs>
        <w:ind w:left="3314" w:hanging="1410"/>
      </w:pPr>
      <w:rPr>
        <w:rFonts w:hint="default"/>
      </w:rPr>
    </w:lvl>
    <w:lvl w:ilvl="3" w:tplc="FFFFFFFF" w:tentative="1">
      <w:start w:val="1"/>
      <w:numFmt w:val="decimal"/>
      <w:lvlText w:val="%4."/>
      <w:lvlJc w:val="left"/>
      <w:pPr>
        <w:tabs>
          <w:tab w:val="num" w:pos="2804"/>
        </w:tabs>
        <w:ind w:left="2804" w:hanging="360"/>
      </w:pPr>
    </w:lvl>
    <w:lvl w:ilvl="4" w:tplc="FFFFFFFF" w:tentative="1">
      <w:start w:val="1"/>
      <w:numFmt w:val="lowerLetter"/>
      <w:lvlText w:val="%5."/>
      <w:lvlJc w:val="left"/>
      <w:pPr>
        <w:tabs>
          <w:tab w:val="num" w:pos="3524"/>
        </w:tabs>
        <w:ind w:left="3524" w:hanging="360"/>
      </w:pPr>
    </w:lvl>
    <w:lvl w:ilvl="5" w:tplc="FFFFFFFF" w:tentative="1">
      <w:start w:val="1"/>
      <w:numFmt w:val="lowerRoman"/>
      <w:lvlText w:val="%6."/>
      <w:lvlJc w:val="right"/>
      <w:pPr>
        <w:tabs>
          <w:tab w:val="num" w:pos="4244"/>
        </w:tabs>
        <w:ind w:left="4244" w:hanging="180"/>
      </w:pPr>
    </w:lvl>
    <w:lvl w:ilvl="6" w:tplc="FFFFFFFF" w:tentative="1">
      <w:start w:val="1"/>
      <w:numFmt w:val="decimal"/>
      <w:lvlText w:val="%7."/>
      <w:lvlJc w:val="left"/>
      <w:pPr>
        <w:tabs>
          <w:tab w:val="num" w:pos="4964"/>
        </w:tabs>
        <w:ind w:left="4964" w:hanging="360"/>
      </w:pPr>
    </w:lvl>
    <w:lvl w:ilvl="7" w:tplc="FFFFFFFF" w:tentative="1">
      <w:start w:val="1"/>
      <w:numFmt w:val="lowerLetter"/>
      <w:lvlText w:val="%8."/>
      <w:lvlJc w:val="left"/>
      <w:pPr>
        <w:tabs>
          <w:tab w:val="num" w:pos="5684"/>
        </w:tabs>
        <w:ind w:left="5684" w:hanging="360"/>
      </w:pPr>
    </w:lvl>
    <w:lvl w:ilvl="8" w:tplc="FFFFFFFF" w:tentative="1">
      <w:start w:val="1"/>
      <w:numFmt w:val="lowerRoman"/>
      <w:lvlText w:val="%9."/>
      <w:lvlJc w:val="right"/>
      <w:pPr>
        <w:tabs>
          <w:tab w:val="num" w:pos="6404"/>
        </w:tabs>
        <w:ind w:left="6404" w:hanging="180"/>
      </w:pPr>
    </w:lvl>
  </w:abstractNum>
  <w:abstractNum w:abstractNumId="20" w15:restartNumberingAfterBreak="0">
    <w:nsid w:val="357C06D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BEF76F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D87215B"/>
    <w:multiLevelType w:val="multilevel"/>
    <w:tmpl w:val="8B64E5B6"/>
    <w:lvl w:ilvl="0">
      <w:start w:val="5"/>
      <w:numFmt w:val="decimal"/>
      <w:lvlText w:val="%1"/>
      <w:lvlJc w:val="left"/>
      <w:pPr>
        <w:tabs>
          <w:tab w:val="num" w:pos="2040"/>
        </w:tabs>
        <w:ind w:left="2040" w:hanging="2040"/>
      </w:pPr>
      <w:rPr>
        <w:rFonts w:hint="default"/>
      </w:rPr>
    </w:lvl>
    <w:lvl w:ilvl="1">
      <w:start w:val="3"/>
      <w:numFmt w:val="decimal"/>
      <w:lvlText w:val="%1.%2"/>
      <w:lvlJc w:val="left"/>
      <w:pPr>
        <w:tabs>
          <w:tab w:val="num" w:pos="2040"/>
        </w:tabs>
        <w:ind w:left="2040" w:hanging="2040"/>
      </w:pPr>
      <w:rPr>
        <w:rFonts w:hint="default"/>
      </w:rPr>
    </w:lvl>
    <w:lvl w:ilvl="2">
      <w:start w:val="2"/>
      <w:numFmt w:val="decimal"/>
      <w:lvlText w:val="%1.%2.%3"/>
      <w:lvlJc w:val="left"/>
      <w:pPr>
        <w:tabs>
          <w:tab w:val="num" w:pos="2040"/>
        </w:tabs>
        <w:ind w:left="2040" w:hanging="2040"/>
      </w:pPr>
      <w:rPr>
        <w:rFonts w:hint="default"/>
      </w:rPr>
    </w:lvl>
    <w:lvl w:ilvl="3">
      <w:start w:val="2"/>
      <w:numFmt w:val="decimal"/>
      <w:lvlText w:val="%1.%2.%3.%4"/>
      <w:lvlJc w:val="left"/>
      <w:pPr>
        <w:tabs>
          <w:tab w:val="num" w:pos="2040"/>
        </w:tabs>
        <w:ind w:left="2040" w:hanging="2040"/>
      </w:pPr>
      <w:rPr>
        <w:rFonts w:hint="default"/>
      </w:rPr>
    </w:lvl>
    <w:lvl w:ilvl="4">
      <w:start w:val="1"/>
      <w:numFmt w:val="decimal"/>
      <w:lvlText w:val="%1.%2.%3.%4.%5"/>
      <w:lvlJc w:val="left"/>
      <w:pPr>
        <w:tabs>
          <w:tab w:val="num" w:pos="2040"/>
        </w:tabs>
        <w:ind w:left="2040" w:hanging="2040"/>
      </w:pPr>
      <w:rPr>
        <w:rFonts w:hint="default"/>
      </w:rPr>
    </w:lvl>
    <w:lvl w:ilvl="5">
      <w:start w:val="2"/>
      <w:numFmt w:val="decimal"/>
      <w:lvlText w:val="%1.%2.%3.%4.%5.%6"/>
      <w:lvlJc w:val="left"/>
      <w:pPr>
        <w:tabs>
          <w:tab w:val="num" w:pos="2040"/>
        </w:tabs>
        <w:ind w:left="2040" w:hanging="2040"/>
      </w:pPr>
      <w:rPr>
        <w:rFonts w:hint="default"/>
      </w:rPr>
    </w:lvl>
    <w:lvl w:ilvl="6">
      <w:start w:val="1"/>
      <w:numFmt w:val="decimal"/>
      <w:lvlText w:val="%1.%2.%3.%4.%5.%6.%7"/>
      <w:lvlJc w:val="left"/>
      <w:pPr>
        <w:tabs>
          <w:tab w:val="num" w:pos="2040"/>
        </w:tabs>
        <w:ind w:left="2040" w:hanging="2040"/>
      </w:pPr>
      <w:rPr>
        <w:rFonts w:hint="default"/>
      </w:rPr>
    </w:lvl>
    <w:lvl w:ilvl="7">
      <w:start w:val="1"/>
      <w:numFmt w:val="decimal"/>
      <w:lvlText w:val="%1.%2.%3.%4.%5.%6.%7.%8"/>
      <w:lvlJc w:val="left"/>
      <w:pPr>
        <w:tabs>
          <w:tab w:val="num" w:pos="2040"/>
        </w:tabs>
        <w:ind w:left="2040" w:hanging="2040"/>
      </w:pPr>
      <w:rPr>
        <w:rFonts w:hint="default"/>
      </w:rPr>
    </w:lvl>
    <w:lvl w:ilvl="8">
      <w:start w:val="1"/>
      <w:numFmt w:val="decimal"/>
      <w:lvlText w:val="%1.%2.%3.%4.%5.%6.%7.%8.%9"/>
      <w:lvlJc w:val="left"/>
      <w:pPr>
        <w:tabs>
          <w:tab w:val="num" w:pos="2040"/>
        </w:tabs>
        <w:ind w:left="2040" w:hanging="2040"/>
      </w:pPr>
      <w:rPr>
        <w:rFonts w:hint="default"/>
      </w:rPr>
    </w:lvl>
  </w:abstractNum>
  <w:abstractNum w:abstractNumId="23" w15:restartNumberingAfterBreak="0">
    <w:nsid w:val="3EB15E03"/>
    <w:multiLevelType w:val="singleLevel"/>
    <w:tmpl w:val="8EAA9A0A"/>
    <w:lvl w:ilvl="0">
      <w:numFmt w:val="bullet"/>
      <w:lvlText w:val="-"/>
      <w:lvlJc w:val="left"/>
      <w:pPr>
        <w:tabs>
          <w:tab w:val="num" w:pos="360"/>
        </w:tabs>
        <w:ind w:left="360" w:hanging="360"/>
      </w:pPr>
      <w:rPr>
        <w:rFonts w:hint="default"/>
      </w:rPr>
    </w:lvl>
  </w:abstractNum>
  <w:abstractNum w:abstractNumId="24" w15:restartNumberingAfterBreak="0">
    <w:nsid w:val="3FB43054"/>
    <w:multiLevelType w:val="hybridMultilevel"/>
    <w:tmpl w:val="78640394"/>
    <w:lvl w:ilvl="0" w:tplc="FFFFFFFF">
      <w:start w:val="1"/>
      <w:numFmt w:val="decimal"/>
      <w:lvlText w:val="%1."/>
      <w:lvlJc w:val="left"/>
      <w:pPr>
        <w:tabs>
          <w:tab w:val="num" w:pos="1978"/>
        </w:tabs>
        <w:ind w:left="1978" w:hanging="1410"/>
      </w:pPr>
      <w:rPr>
        <w:rFonts w:hint="default"/>
      </w:rPr>
    </w:lvl>
    <w:lvl w:ilvl="1" w:tplc="FFFFFFFF" w:tentative="1">
      <w:start w:val="1"/>
      <w:numFmt w:val="lowerLetter"/>
      <w:lvlText w:val="%2."/>
      <w:lvlJc w:val="left"/>
      <w:pPr>
        <w:tabs>
          <w:tab w:val="num" w:pos="1724"/>
        </w:tabs>
        <w:ind w:left="1724" w:hanging="360"/>
      </w:pPr>
    </w:lvl>
    <w:lvl w:ilvl="2" w:tplc="FFFFFFFF" w:tentative="1">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25" w15:restartNumberingAfterBreak="0">
    <w:nsid w:val="40704C2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24F1FE0"/>
    <w:multiLevelType w:val="singleLevel"/>
    <w:tmpl w:val="301AA1DC"/>
    <w:lvl w:ilvl="0">
      <w:start w:val="1"/>
      <w:numFmt w:val="lowerLetter"/>
      <w:lvlText w:val="%1)"/>
      <w:legacy w:legacy="1" w:legacySpace="0" w:legacyIndent="283"/>
      <w:lvlJc w:val="left"/>
      <w:pPr>
        <w:ind w:left="567" w:hanging="283"/>
      </w:pPr>
    </w:lvl>
  </w:abstractNum>
  <w:abstractNum w:abstractNumId="27" w15:restartNumberingAfterBreak="0">
    <w:nsid w:val="464215A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A6840A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ADE77E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AFB4E57"/>
    <w:multiLevelType w:val="multilevel"/>
    <w:tmpl w:val="60F02B3A"/>
    <w:lvl w:ilvl="0">
      <w:start w:val="5"/>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4"/>
      <w:numFmt w:val="decimal"/>
      <w:lvlText w:val="%1.%2.%3"/>
      <w:lvlJc w:val="left"/>
      <w:pPr>
        <w:ind w:left="840" w:hanging="840"/>
      </w:pPr>
      <w:rPr>
        <w:rFonts w:hint="default"/>
      </w:rPr>
    </w:lvl>
    <w:lvl w:ilvl="3">
      <w:start w:val="5"/>
      <w:numFmt w:val="decimal"/>
      <w:lvlText w:val="%1.%2.%3.%4"/>
      <w:lvlJc w:val="left"/>
      <w:pPr>
        <w:ind w:left="840" w:hanging="840"/>
      </w:pPr>
      <w:rPr>
        <w:rFonts w:hint="default"/>
      </w:rPr>
    </w:lvl>
    <w:lvl w:ilvl="4">
      <w:start w:val="2"/>
      <w:numFmt w:val="decimal"/>
      <w:lvlText w:val="%1.%2.%3.%4.%5"/>
      <w:lvlJc w:val="left"/>
      <w:pPr>
        <w:ind w:left="840" w:hanging="84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4D2F3AF6"/>
    <w:multiLevelType w:val="multilevel"/>
    <w:tmpl w:val="7C8C905C"/>
    <w:lvl w:ilvl="0">
      <w:start w:val="5"/>
      <w:numFmt w:val="decimal"/>
      <w:lvlText w:val="%1"/>
      <w:lvlJc w:val="left"/>
      <w:pPr>
        <w:tabs>
          <w:tab w:val="num" w:pos="1410"/>
        </w:tabs>
        <w:ind w:left="1410" w:hanging="1410"/>
      </w:pPr>
      <w:rPr>
        <w:rFonts w:hint="default"/>
      </w:rPr>
    </w:lvl>
    <w:lvl w:ilvl="1">
      <w:start w:val="1"/>
      <w:numFmt w:val="decimal"/>
      <w:lvlText w:val="%1.%2"/>
      <w:lvlJc w:val="left"/>
      <w:pPr>
        <w:tabs>
          <w:tab w:val="num" w:pos="1481"/>
        </w:tabs>
        <w:ind w:left="1481" w:hanging="1410"/>
      </w:pPr>
      <w:rPr>
        <w:rFonts w:hint="default"/>
      </w:rPr>
    </w:lvl>
    <w:lvl w:ilvl="2">
      <w:start w:val="3"/>
      <w:numFmt w:val="decimal"/>
      <w:lvlText w:val="%1.%2.%3"/>
      <w:lvlJc w:val="left"/>
      <w:pPr>
        <w:tabs>
          <w:tab w:val="num" w:pos="1552"/>
        </w:tabs>
        <w:ind w:left="1552" w:hanging="1410"/>
      </w:pPr>
      <w:rPr>
        <w:rFonts w:hint="default"/>
      </w:rPr>
    </w:lvl>
    <w:lvl w:ilvl="3">
      <w:start w:val="1"/>
      <w:numFmt w:val="decimal"/>
      <w:lvlText w:val="%1.%2.%3.%4"/>
      <w:lvlJc w:val="left"/>
      <w:pPr>
        <w:tabs>
          <w:tab w:val="num" w:pos="1623"/>
        </w:tabs>
        <w:ind w:left="1623" w:hanging="1410"/>
      </w:pPr>
      <w:rPr>
        <w:rFonts w:hint="default"/>
      </w:rPr>
    </w:lvl>
    <w:lvl w:ilvl="4">
      <w:start w:val="17"/>
      <w:numFmt w:val="decimal"/>
      <w:lvlText w:val="%1.%2.%3.%4.%5"/>
      <w:lvlJc w:val="left"/>
      <w:pPr>
        <w:tabs>
          <w:tab w:val="num" w:pos="1694"/>
        </w:tabs>
        <w:ind w:left="1694" w:hanging="1410"/>
      </w:pPr>
      <w:rPr>
        <w:rFonts w:hint="default"/>
      </w:rPr>
    </w:lvl>
    <w:lvl w:ilvl="5">
      <w:start w:val="1"/>
      <w:numFmt w:val="decimal"/>
      <w:lvlText w:val="%1.%2.%3.%4.%5.%6"/>
      <w:lvlJc w:val="left"/>
      <w:pPr>
        <w:tabs>
          <w:tab w:val="num" w:pos="1765"/>
        </w:tabs>
        <w:ind w:left="1765" w:hanging="1410"/>
      </w:pPr>
      <w:rPr>
        <w:rFonts w:hint="default"/>
      </w:rPr>
    </w:lvl>
    <w:lvl w:ilvl="6">
      <w:start w:val="1"/>
      <w:numFmt w:val="decimal"/>
      <w:lvlText w:val="%1.%2.%3.%4.%5.%6.%7"/>
      <w:lvlJc w:val="left"/>
      <w:pPr>
        <w:tabs>
          <w:tab w:val="num" w:pos="1836"/>
        </w:tabs>
        <w:ind w:left="1836" w:hanging="1410"/>
      </w:pPr>
      <w:rPr>
        <w:rFonts w:hint="default"/>
      </w:rPr>
    </w:lvl>
    <w:lvl w:ilvl="7">
      <w:start w:val="1"/>
      <w:numFmt w:val="decimal"/>
      <w:lvlText w:val="%1.%2.%3.%4.%5.%6.%7.%8"/>
      <w:lvlJc w:val="left"/>
      <w:pPr>
        <w:tabs>
          <w:tab w:val="num" w:pos="1937"/>
        </w:tabs>
        <w:ind w:left="1937" w:hanging="1440"/>
      </w:pPr>
      <w:rPr>
        <w:rFonts w:hint="default"/>
      </w:rPr>
    </w:lvl>
    <w:lvl w:ilvl="8">
      <w:start w:val="1"/>
      <w:numFmt w:val="decimal"/>
      <w:lvlText w:val="%1.%2.%3.%4.%5.%6.%7.%8.%9"/>
      <w:lvlJc w:val="left"/>
      <w:pPr>
        <w:tabs>
          <w:tab w:val="num" w:pos="2008"/>
        </w:tabs>
        <w:ind w:left="2008" w:hanging="1440"/>
      </w:pPr>
      <w:rPr>
        <w:rFonts w:hint="default"/>
      </w:rPr>
    </w:lvl>
  </w:abstractNum>
  <w:abstractNum w:abstractNumId="32" w15:restartNumberingAfterBreak="0">
    <w:nsid w:val="5155661F"/>
    <w:multiLevelType w:val="multilevel"/>
    <w:tmpl w:val="F08CCFA2"/>
    <w:lvl w:ilvl="0">
      <w:start w:val="5"/>
      <w:numFmt w:val="decimal"/>
      <w:lvlText w:val="%1"/>
      <w:lvlJc w:val="left"/>
      <w:pPr>
        <w:tabs>
          <w:tab w:val="num" w:pos="1695"/>
        </w:tabs>
        <w:ind w:left="1695" w:hanging="1695"/>
      </w:pPr>
      <w:rPr>
        <w:rFonts w:hint="default"/>
      </w:rPr>
    </w:lvl>
    <w:lvl w:ilvl="1">
      <w:start w:val="3"/>
      <w:numFmt w:val="decimal"/>
      <w:lvlText w:val="%1.%2"/>
      <w:lvlJc w:val="left"/>
      <w:pPr>
        <w:tabs>
          <w:tab w:val="num" w:pos="1695"/>
        </w:tabs>
        <w:ind w:left="1695" w:hanging="1695"/>
      </w:pPr>
      <w:rPr>
        <w:rFonts w:hint="default"/>
      </w:rPr>
    </w:lvl>
    <w:lvl w:ilvl="2">
      <w:start w:val="2"/>
      <w:numFmt w:val="decimal"/>
      <w:lvlText w:val="%1.%2.%3"/>
      <w:lvlJc w:val="left"/>
      <w:pPr>
        <w:tabs>
          <w:tab w:val="num" w:pos="1695"/>
        </w:tabs>
        <w:ind w:left="1695" w:hanging="1695"/>
      </w:pPr>
      <w:rPr>
        <w:rFonts w:hint="default"/>
      </w:rPr>
    </w:lvl>
    <w:lvl w:ilvl="3">
      <w:start w:val="2"/>
      <w:numFmt w:val="decimal"/>
      <w:lvlText w:val="%1.%2.%3.%4"/>
      <w:lvlJc w:val="left"/>
      <w:pPr>
        <w:tabs>
          <w:tab w:val="num" w:pos="1695"/>
        </w:tabs>
        <w:ind w:left="1695" w:hanging="1695"/>
      </w:pPr>
      <w:rPr>
        <w:rFonts w:hint="default"/>
      </w:rPr>
    </w:lvl>
    <w:lvl w:ilvl="4">
      <w:start w:val="3"/>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695"/>
        </w:tabs>
        <w:ind w:left="1695" w:hanging="1695"/>
      </w:pPr>
      <w:rPr>
        <w:rFonts w:hint="default"/>
      </w:rPr>
    </w:lvl>
  </w:abstractNum>
  <w:abstractNum w:abstractNumId="33" w15:restartNumberingAfterBreak="0">
    <w:nsid w:val="5605502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7C977D1"/>
    <w:multiLevelType w:val="hybridMultilevel"/>
    <w:tmpl w:val="CDC238D4"/>
    <w:lvl w:ilvl="0" w:tplc="FFFFFFFF">
      <w:start w:val="1"/>
      <w:numFmt w:val="decimal"/>
      <w:lvlText w:val="%1."/>
      <w:lvlJc w:val="left"/>
      <w:pPr>
        <w:tabs>
          <w:tab w:val="num" w:pos="1978"/>
        </w:tabs>
        <w:ind w:left="1978" w:hanging="1410"/>
      </w:pPr>
      <w:rPr>
        <w:rFonts w:hint="default"/>
      </w:rPr>
    </w:lvl>
    <w:lvl w:ilvl="1" w:tplc="FFFFFFFF" w:tentative="1">
      <w:start w:val="1"/>
      <w:numFmt w:val="lowerLetter"/>
      <w:lvlText w:val="%2."/>
      <w:lvlJc w:val="left"/>
      <w:pPr>
        <w:tabs>
          <w:tab w:val="num" w:pos="1724"/>
        </w:tabs>
        <w:ind w:left="1724" w:hanging="360"/>
      </w:pPr>
    </w:lvl>
    <w:lvl w:ilvl="2" w:tplc="FFFFFFFF" w:tentative="1">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35" w15:restartNumberingAfterBreak="0">
    <w:nsid w:val="5A63400E"/>
    <w:multiLevelType w:val="hybridMultilevel"/>
    <w:tmpl w:val="1BCCE630"/>
    <w:lvl w:ilvl="0" w:tplc="92EAC328">
      <w:start w:val="1"/>
      <w:numFmt w:val="decimal"/>
      <w:lvlText w:val="%1."/>
      <w:lvlJc w:val="left"/>
      <w:pPr>
        <w:tabs>
          <w:tab w:val="num" w:pos="1836"/>
        </w:tabs>
        <w:ind w:left="1836" w:hanging="1410"/>
      </w:pPr>
      <w:rPr>
        <w:rFonts w:hint="default"/>
      </w:rPr>
    </w:lvl>
    <w:lvl w:ilvl="1" w:tplc="0C0A0019" w:tentative="1">
      <w:start w:val="1"/>
      <w:numFmt w:val="lowerLetter"/>
      <w:lvlText w:val="%2."/>
      <w:lvlJc w:val="left"/>
      <w:pPr>
        <w:tabs>
          <w:tab w:val="num" w:pos="-38"/>
        </w:tabs>
        <w:ind w:left="-38" w:hanging="360"/>
      </w:pPr>
    </w:lvl>
    <w:lvl w:ilvl="2" w:tplc="0C0A001B" w:tentative="1">
      <w:start w:val="1"/>
      <w:numFmt w:val="lowerRoman"/>
      <w:lvlText w:val="%3."/>
      <w:lvlJc w:val="right"/>
      <w:pPr>
        <w:tabs>
          <w:tab w:val="num" w:pos="682"/>
        </w:tabs>
        <w:ind w:left="682" w:hanging="180"/>
      </w:pPr>
    </w:lvl>
    <w:lvl w:ilvl="3" w:tplc="0C0A000F" w:tentative="1">
      <w:start w:val="1"/>
      <w:numFmt w:val="decimal"/>
      <w:lvlText w:val="%4."/>
      <w:lvlJc w:val="left"/>
      <w:pPr>
        <w:tabs>
          <w:tab w:val="num" w:pos="1402"/>
        </w:tabs>
        <w:ind w:left="1402" w:hanging="360"/>
      </w:pPr>
    </w:lvl>
    <w:lvl w:ilvl="4" w:tplc="0C0A0019" w:tentative="1">
      <w:start w:val="1"/>
      <w:numFmt w:val="lowerLetter"/>
      <w:lvlText w:val="%5."/>
      <w:lvlJc w:val="left"/>
      <w:pPr>
        <w:tabs>
          <w:tab w:val="num" w:pos="2122"/>
        </w:tabs>
        <w:ind w:left="2122" w:hanging="360"/>
      </w:pPr>
    </w:lvl>
    <w:lvl w:ilvl="5" w:tplc="0C0A001B" w:tentative="1">
      <w:start w:val="1"/>
      <w:numFmt w:val="lowerRoman"/>
      <w:lvlText w:val="%6."/>
      <w:lvlJc w:val="right"/>
      <w:pPr>
        <w:tabs>
          <w:tab w:val="num" w:pos="2842"/>
        </w:tabs>
        <w:ind w:left="2842" w:hanging="180"/>
      </w:pPr>
    </w:lvl>
    <w:lvl w:ilvl="6" w:tplc="0C0A000F" w:tentative="1">
      <w:start w:val="1"/>
      <w:numFmt w:val="decimal"/>
      <w:lvlText w:val="%7."/>
      <w:lvlJc w:val="left"/>
      <w:pPr>
        <w:tabs>
          <w:tab w:val="num" w:pos="3562"/>
        </w:tabs>
        <w:ind w:left="3562" w:hanging="360"/>
      </w:pPr>
    </w:lvl>
    <w:lvl w:ilvl="7" w:tplc="0C0A0019" w:tentative="1">
      <w:start w:val="1"/>
      <w:numFmt w:val="lowerLetter"/>
      <w:lvlText w:val="%8."/>
      <w:lvlJc w:val="left"/>
      <w:pPr>
        <w:tabs>
          <w:tab w:val="num" w:pos="4282"/>
        </w:tabs>
        <w:ind w:left="4282" w:hanging="360"/>
      </w:pPr>
    </w:lvl>
    <w:lvl w:ilvl="8" w:tplc="0C0A001B" w:tentative="1">
      <w:start w:val="1"/>
      <w:numFmt w:val="lowerRoman"/>
      <w:lvlText w:val="%9."/>
      <w:lvlJc w:val="right"/>
      <w:pPr>
        <w:tabs>
          <w:tab w:val="num" w:pos="5002"/>
        </w:tabs>
        <w:ind w:left="5002" w:hanging="180"/>
      </w:pPr>
    </w:lvl>
  </w:abstractNum>
  <w:abstractNum w:abstractNumId="36" w15:restartNumberingAfterBreak="0">
    <w:nsid w:val="5D793CD8"/>
    <w:multiLevelType w:val="hybridMultilevel"/>
    <w:tmpl w:val="E8EC3A16"/>
    <w:lvl w:ilvl="0" w:tplc="040A0001">
      <w:start w:val="1"/>
      <w:numFmt w:val="bullet"/>
      <w:lvlText w:val=""/>
      <w:lvlJc w:val="left"/>
      <w:pPr>
        <w:tabs>
          <w:tab w:val="num" w:pos="644"/>
        </w:tabs>
        <w:ind w:left="644"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DBC4071"/>
    <w:multiLevelType w:val="hybridMultilevel"/>
    <w:tmpl w:val="BFD6E5AA"/>
    <w:lvl w:ilvl="0" w:tplc="040A0001">
      <w:start w:val="1"/>
      <w:numFmt w:val="decimal"/>
      <w:lvlText w:val="%1."/>
      <w:lvlJc w:val="left"/>
      <w:pPr>
        <w:tabs>
          <w:tab w:val="num" w:pos="1694"/>
        </w:tabs>
        <w:ind w:left="1694" w:hanging="1410"/>
      </w:pPr>
      <w:rPr>
        <w:rFonts w:hint="default"/>
      </w:rPr>
    </w:lvl>
    <w:lvl w:ilvl="1" w:tplc="040A0003" w:tentative="1">
      <w:start w:val="1"/>
      <w:numFmt w:val="lowerLetter"/>
      <w:lvlText w:val="%2."/>
      <w:lvlJc w:val="left"/>
      <w:pPr>
        <w:tabs>
          <w:tab w:val="num" w:pos="1440"/>
        </w:tabs>
        <w:ind w:left="1440" w:hanging="360"/>
      </w:pPr>
    </w:lvl>
    <w:lvl w:ilvl="2" w:tplc="040A0005" w:tentative="1">
      <w:start w:val="1"/>
      <w:numFmt w:val="lowerRoman"/>
      <w:lvlText w:val="%3."/>
      <w:lvlJc w:val="right"/>
      <w:pPr>
        <w:tabs>
          <w:tab w:val="num" w:pos="2160"/>
        </w:tabs>
        <w:ind w:left="2160" w:hanging="180"/>
      </w:pPr>
    </w:lvl>
    <w:lvl w:ilvl="3" w:tplc="040A0001" w:tentative="1">
      <w:start w:val="1"/>
      <w:numFmt w:val="decimal"/>
      <w:lvlText w:val="%4."/>
      <w:lvlJc w:val="left"/>
      <w:pPr>
        <w:tabs>
          <w:tab w:val="num" w:pos="2880"/>
        </w:tabs>
        <w:ind w:left="2880" w:hanging="360"/>
      </w:pPr>
    </w:lvl>
    <w:lvl w:ilvl="4" w:tplc="040A0003" w:tentative="1">
      <w:start w:val="1"/>
      <w:numFmt w:val="lowerLetter"/>
      <w:lvlText w:val="%5."/>
      <w:lvlJc w:val="left"/>
      <w:pPr>
        <w:tabs>
          <w:tab w:val="num" w:pos="3600"/>
        </w:tabs>
        <w:ind w:left="3600" w:hanging="360"/>
      </w:pPr>
    </w:lvl>
    <w:lvl w:ilvl="5" w:tplc="040A0005" w:tentative="1">
      <w:start w:val="1"/>
      <w:numFmt w:val="lowerRoman"/>
      <w:lvlText w:val="%6."/>
      <w:lvlJc w:val="right"/>
      <w:pPr>
        <w:tabs>
          <w:tab w:val="num" w:pos="4320"/>
        </w:tabs>
        <w:ind w:left="4320" w:hanging="180"/>
      </w:pPr>
    </w:lvl>
    <w:lvl w:ilvl="6" w:tplc="040A0001" w:tentative="1">
      <w:start w:val="1"/>
      <w:numFmt w:val="decimal"/>
      <w:lvlText w:val="%7."/>
      <w:lvlJc w:val="left"/>
      <w:pPr>
        <w:tabs>
          <w:tab w:val="num" w:pos="5040"/>
        </w:tabs>
        <w:ind w:left="5040" w:hanging="360"/>
      </w:pPr>
    </w:lvl>
    <w:lvl w:ilvl="7" w:tplc="040A0003" w:tentative="1">
      <w:start w:val="1"/>
      <w:numFmt w:val="lowerLetter"/>
      <w:lvlText w:val="%8."/>
      <w:lvlJc w:val="left"/>
      <w:pPr>
        <w:tabs>
          <w:tab w:val="num" w:pos="5760"/>
        </w:tabs>
        <w:ind w:left="5760" w:hanging="360"/>
      </w:pPr>
    </w:lvl>
    <w:lvl w:ilvl="8" w:tplc="040A0005" w:tentative="1">
      <w:start w:val="1"/>
      <w:numFmt w:val="lowerRoman"/>
      <w:lvlText w:val="%9."/>
      <w:lvlJc w:val="right"/>
      <w:pPr>
        <w:tabs>
          <w:tab w:val="num" w:pos="6480"/>
        </w:tabs>
        <w:ind w:left="6480" w:hanging="180"/>
      </w:pPr>
    </w:lvl>
  </w:abstractNum>
  <w:abstractNum w:abstractNumId="38" w15:restartNumberingAfterBreak="0">
    <w:nsid w:val="5E5F2D2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FE36254"/>
    <w:multiLevelType w:val="hybridMultilevel"/>
    <w:tmpl w:val="7758CE00"/>
    <w:lvl w:ilvl="0" w:tplc="4664D27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7D2C90"/>
    <w:multiLevelType w:val="hybridMultilevel"/>
    <w:tmpl w:val="1F9C1D62"/>
    <w:lvl w:ilvl="0" w:tplc="89726466">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1" w15:restartNumberingAfterBreak="0">
    <w:nsid w:val="654C5FF0"/>
    <w:multiLevelType w:val="multilevel"/>
    <w:tmpl w:val="8F52D42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4611F0"/>
    <w:multiLevelType w:val="hybridMultilevel"/>
    <w:tmpl w:val="E8AEE518"/>
    <w:lvl w:ilvl="0" w:tplc="FFFFFFFF">
      <w:start w:val="5"/>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BCE0989"/>
    <w:multiLevelType w:val="hybridMultilevel"/>
    <w:tmpl w:val="0ACA2FA8"/>
    <w:lvl w:ilvl="0" w:tplc="792AB71A">
      <w:numFmt w:val="decimal"/>
      <w:lvlText w:val="%1"/>
      <w:lvlJc w:val="left"/>
      <w:pPr>
        <w:tabs>
          <w:tab w:val="num" w:pos="928"/>
        </w:tabs>
        <w:ind w:left="928"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6C281A35"/>
    <w:multiLevelType w:val="multilevel"/>
    <w:tmpl w:val="2CA89866"/>
    <w:lvl w:ilvl="0">
      <w:start w:val="1"/>
      <w:numFmt w:val="bullet"/>
      <w:lvlText w:val=""/>
      <w:lvlJc w:val="left"/>
      <w:pPr>
        <w:tabs>
          <w:tab w:val="num" w:pos="796"/>
        </w:tabs>
        <w:ind w:left="796" w:hanging="360"/>
      </w:pPr>
      <w:rPr>
        <w:rFonts w:ascii="Symbol" w:hAnsi="Symbol" w:hint="default"/>
      </w:rPr>
    </w:lvl>
    <w:lvl w:ilvl="1" w:tentative="1">
      <w:start w:val="1"/>
      <w:numFmt w:val="bullet"/>
      <w:lvlText w:val="o"/>
      <w:lvlJc w:val="left"/>
      <w:pPr>
        <w:tabs>
          <w:tab w:val="num" w:pos="1516"/>
        </w:tabs>
        <w:ind w:left="1516" w:hanging="360"/>
      </w:pPr>
      <w:rPr>
        <w:rFonts w:ascii="Courier New" w:hAnsi="Courier New" w:hint="default"/>
      </w:rPr>
    </w:lvl>
    <w:lvl w:ilvl="2" w:tentative="1">
      <w:start w:val="1"/>
      <w:numFmt w:val="bullet"/>
      <w:lvlText w:val=""/>
      <w:lvlJc w:val="left"/>
      <w:pPr>
        <w:tabs>
          <w:tab w:val="num" w:pos="2236"/>
        </w:tabs>
        <w:ind w:left="2236" w:hanging="360"/>
      </w:pPr>
      <w:rPr>
        <w:rFonts w:ascii="Wingdings" w:hAnsi="Wingdings" w:hint="default"/>
      </w:rPr>
    </w:lvl>
    <w:lvl w:ilvl="3" w:tentative="1">
      <w:start w:val="1"/>
      <w:numFmt w:val="bullet"/>
      <w:lvlText w:val=""/>
      <w:lvlJc w:val="left"/>
      <w:pPr>
        <w:tabs>
          <w:tab w:val="num" w:pos="2956"/>
        </w:tabs>
        <w:ind w:left="2956" w:hanging="360"/>
      </w:pPr>
      <w:rPr>
        <w:rFonts w:ascii="Symbol" w:hAnsi="Symbol" w:hint="default"/>
      </w:rPr>
    </w:lvl>
    <w:lvl w:ilvl="4" w:tentative="1">
      <w:start w:val="1"/>
      <w:numFmt w:val="bullet"/>
      <w:lvlText w:val="o"/>
      <w:lvlJc w:val="left"/>
      <w:pPr>
        <w:tabs>
          <w:tab w:val="num" w:pos="3676"/>
        </w:tabs>
        <w:ind w:left="3676" w:hanging="360"/>
      </w:pPr>
      <w:rPr>
        <w:rFonts w:ascii="Courier New" w:hAnsi="Courier New" w:hint="default"/>
      </w:rPr>
    </w:lvl>
    <w:lvl w:ilvl="5" w:tentative="1">
      <w:start w:val="1"/>
      <w:numFmt w:val="bullet"/>
      <w:lvlText w:val=""/>
      <w:lvlJc w:val="left"/>
      <w:pPr>
        <w:tabs>
          <w:tab w:val="num" w:pos="4396"/>
        </w:tabs>
        <w:ind w:left="4396" w:hanging="360"/>
      </w:pPr>
      <w:rPr>
        <w:rFonts w:ascii="Wingdings" w:hAnsi="Wingdings" w:hint="default"/>
      </w:rPr>
    </w:lvl>
    <w:lvl w:ilvl="6" w:tentative="1">
      <w:start w:val="1"/>
      <w:numFmt w:val="bullet"/>
      <w:lvlText w:val=""/>
      <w:lvlJc w:val="left"/>
      <w:pPr>
        <w:tabs>
          <w:tab w:val="num" w:pos="5116"/>
        </w:tabs>
        <w:ind w:left="5116" w:hanging="360"/>
      </w:pPr>
      <w:rPr>
        <w:rFonts w:ascii="Symbol" w:hAnsi="Symbol" w:hint="default"/>
      </w:rPr>
    </w:lvl>
    <w:lvl w:ilvl="7" w:tentative="1">
      <w:start w:val="1"/>
      <w:numFmt w:val="bullet"/>
      <w:lvlText w:val="o"/>
      <w:lvlJc w:val="left"/>
      <w:pPr>
        <w:tabs>
          <w:tab w:val="num" w:pos="5836"/>
        </w:tabs>
        <w:ind w:left="5836" w:hanging="360"/>
      </w:pPr>
      <w:rPr>
        <w:rFonts w:ascii="Courier New" w:hAnsi="Courier New" w:hint="default"/>
      </w:rPr>
    </w:lvl>
    <w:lvl w:ilvl="8" w:tentative="1">
      <w:start w:val="1"/>
      <w:numFmt w:val="bullet"/>
      <w:lvlText w:val=""/>
      <w:lvlJc w:val="left"/>
      <w:pPr>
        <w:tabs>
          <w:tab w:val="num" w:pos="6556"/>
        </w:tabs>
        <w:ind w:left="6556" w:hanging="360"/>
      </w:pPr>
      <w:rPr>
        <w:rFonts w:ascii="Wingdings" w:hAnsi="Wingdings" w:hint="default"/>
      </w:rPr>
    </w:lvl>
  </w:abstractNum>
  <w:abstractNum w:abstractNumId="45" w15:restartNumberingAfterBreak="0">
    <w:nsid w:val="6C387914"/>
    <w:multiLevelType w:val="hybridMultilevel"/>
    <w:tmpl w:val="6840F664"/>
    <w:lvl w:ilvl="0" w:tplc="FFFFFFFF">
      <w:start w:val="1"/>
      <w:numFmt w:val="decimal"/>
      <w:lvlText w:val="%1."/>
      <w:lvlJc w:val="left"/>
      <w:pPr>
        <w:tabs>
          <w:tab w:val="num" w:pos="1694"/>
        </w:tabs>
        <w:ind w:left="1694" w:hanging="14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6" w15:restartNumberingAfterBreak="0">
    <w:nsid w:val="6D1B6F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6E557526"/>
    <w:multiLevelType w:val="multilevel"/>
    <w:tmpl w:val="4282D3B2"/>
    <w:lvl w:ilvl="0">
      <w:numFmt w:val="bullet"/>
      <w:lvlText w:val="-"/>
      <w:lvlJc w:val="left"/>
      <w:pPr>
        <w:tabs>
          <w:tab w:val="num" w:pos="719"/>
        </w:tabs>
        <w:ind w:left="719" w:hanging="435"/>
      </w:pPr>
      <w:rPr>
        <w:rFonts w:ascii="Times New Roman" w:eastAsia="Times New Roman" w:hAnsi="Times New Roman" w:cs="Times New Roman" w:hint="default"/>
      </w:rPr>
    </w:lvl>
    <w:lvl w:ilvl="1" w:tentative="1">
      <w:start w:val="1"/>
      <w:numFmt w:val="bullet"/>
      <w:lvlText w:val="o"/>
      <w:lvlJc w:val="left"/>
      <w:pPr>
        <w:tabs>
          <w:tab w:val="num" w:pos="1364"/>
        </w:tabs>
        <w:ind w:left="1364" w:hanging="360"/>
      </w:pPr>
      <w:rPr>
        <w:rFonts w:ascii="Courier New" w:hAnsi="Courier New" w:hint="default"/>
      </w:rPr>
    </w:lvl>
    <w:lvl w:ilvl="2" w:tentative="1">
      <w:start w:val="1"/>
      <w:numFmt w:val="bullet"/>
      <w:lvlText w:val=""/>
      <w:lvlJc w:val="left"/>
      <w:pPr>
        <w:tabs>
          <w:tab w:val="num" w:pos="2084"/>
        </w:tabs>
        <w:ind w:left="2084" w:hanging="360"/>
      </w:pPr>
      <w:rPr>
        <w:rFonts w:ascii="Wingdings" w:hAnsi="Wingdings" w:hint="default"/>
      </w:rPr>
    </w:lvl>
    <w:lvl w:ilvl="3" w:tentative="1">
      <w:start w:val="1"/>
      <w:numFmt w:val="bullet"/>
      <w:lvlText w:val=""/>
      <w:lvlJc w:val="left"/>
      <w:pPr>
        <w:tabs>
          <w:tab w:val="num" w:pos="2804"/>
        </w:tabs>
        <w:ind w:left="2804" w:hanging="360"/>
      </w:pPr>
      <w:rPr>
        <w:rFonts w:ascii="Symbol" w:hAnsi="Symbol" w:hint="default"/>
      </w:rPr>
    </w:lvl>
    <w:lvl w:ilvl="4" w:tentative="1">
      <w:start w:val="1"/>
      <w:numFmt w:val="bullet"/>
      <w:lvlText w:val="o"/>
      <w:lvlJc w:val="left"/>
      <w:pPr>
        <w:tabs>
          <w:tab w:val="num" w:pos="3524"/>
        </w:tabs>
        <w:ind w:left="3524" w:hanging="360"/>
      </w:pPr>
      <w:rPr>
        <w:rFonts w:ascii="Courier New" w:hAnsi="Courier New" w:hint="default"/>
      </w:rPr>
    </w:lvl>
    <w:lvl w:ilvl="5" w:tentative="1">
      <w:start w:val="1"/>
      <w:numFmt w:val="bullet"/>
      <w:lvlText w:val=""/>
      <w:lvlJc w:val="left"/>
      <w:pPr>
        <w:tabs>
          <w:tab w:val="num" w:pos="4244"/>
        </w:tabs>
        <w:ind w:left="4244" w:hanging="360"/>
      </w:pPr>
      <w:rPr>
        <w:rFonts w:ascii="Wingdings" w:hAnsi="Wingdings" w:hint="default"/>
      </w:rPr>
    </w:lvl>
    <w:lvl w:ilvl="6" w:tentative="1">
      <w:start w:val="1"/>
      <w:numFmt w:val="bullet"/>
      <w:lvlText w:val=""/>
      <w:lvlJc w:val="left"/>
      <w:pPr>
        <w:tabs>
          <w:tab w:val="num" w:pos="4964"/>
        </w:tabs>
        <w:ind w:left="4964" w:hanging="360"/>
      </w:pPr>
      <w:rPr>
        <w:rFonts w:ascii="Symbol" w:hAnsi="Symbol" w:hint="default"/>
      </w:rPr>
    </w:lvl>
    <w:lvl w:ilvl="7" w:tentative="1">
      <w:start w:val="1"/>
      <w:numFmt w:val="bullet"/>
      <w:lvlText w:val="o"/>
      <w:lvlJc w:val="left"/>
      <w:pPr>
        <w:tabs>
          <w:tab w:val="num" w:pos="5684"/>
        </w:tabs>
        <w:ind w:left="5684" w:hanging="360"/>
      </w:pPr>
      <w:rPr>
        <w:rFonts w:ascii="Courier New" w:hAnsi="Courier New" w:hint="default"/>
      </w:rPr>
    </w:lvl>
    <w:lvl w:ilvl="8" w:tentative="1">
      <w:start w:val="1"/>
      <w:numFmt w:val="bullet"/>
      <w:lvlText w:val=""/>
      <w:lvlJc w:val="left"/>
      <w:pPr>
        <w:tabs>
          <w:tab w:val="num" w:pos="6404"/>
        </w:tabs>
        <w:ind w:left="6404" w:hanging="360"/>
      </w:pPr>
      <w:rPr>
        <w:rFonts w:ascii="Wingdings" w:hAnsi="Wingdings" w:hint="default"/>
      </w:rPr>
    </w:lvl>
  </w:abstractNum>
  <w:abstractNum w:abstractNumId="48" w15:restartNumberingAfterBreak="0">
    <w:nsid w:val="6E895BC1"/>
    <w:multiLevelType w:val="hybridMultilevel"/>
    <w:tmpl w:val="77101AC8"/>
    <w:lvl w:ilvl="0" w:tplc="FFFFFFFF">
      <w:start w:val="1"/>
      <w:numFmt w:val="bullet"/>
      <w:lvlText w:val=""/>
      <w:lvlJc w:val="left"/>
      <w:pPr>
        <w:tabs>
          <w:tab w:val="num" w:pos="720"/>
        </w:tabs>
        <w:ind w:left="720" w:hanging="360"/>
      </w:pPr>
      <w:rPr>
        <w:rFonts w:ascii="Symbol" w:hAnsi="Symbol" w:hint="default"/>
      </w:rPr>
    </w:lvl>
    <w:lvl w:ilvl="1" w:tplc="FFFFFFFF">
      <w:start w:val="6"/>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decimal"/>
      <w:lvlText w:val="%3."/>
      <w:lvlJc w:val="left"/>
      <w:pPr>
        <w:tabs>
          <w:tab w:val="num" w:pos="2160"/>
        </w:tabs>
        <w:ind w:left="2160" w:hanging="360"/>
      </w:p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ECB2378"/>
    <w:multiLevelType w:val="multilevel"/>
    <w:tmpl w:val="BF42F5F2"/>
    <w:lvl w:ilvl="0">
      <w:start w:val="5"/>
      <w:numFmt w:val="decimal"/>
      <w:lvlText w:val="%1"/>
      <w:lvlJc w:val="left"/>
      <w:pPr>
        <w:tabs>
          <w:tab w:val="num" w:pos="1695"/>
        </w:tabs>
        <w:ind w:left="1695" w:hanging="1695"/>
      </w:pPr>
      <w:rPr>
        <w:rFonts w:hint="default"/>
      </w:rPr>
    </w:lvl>
    <w:lvl w:ilvl="1">
      <w:start w:val="1"/>
      <w:numFmt w:val="decimal"/>
      <w:lvlText w:val="%1.%2"/>
      <w:lvlJc w:val="left"/>
      <w:pPr>
        <w:tabs>
          <w:tab w:val="num" w:pos="1695"/>
        </w:tabs>
        <w:ind w:left="1695" w:hanging="1695"/>
      </w:pPr>
      <w:rPr>
        <w:rFonts w:hint="default"/>
      </w:rPr>
    </w:lvl>
    <w:lvl w:ilvl="2">
      <w:start w:val="4"/>
      <w:numFmt w:val="decimal"/>
      <w:lvlText w:val="%1.%2.%3"/>
      <w:lvlJc w:val="left"/>
      <w:pPr>
        <w:tabs>
          <w:tab w:val="num" w:pos="1695"/>
        </w:tabs>
        <w:ind w:left="1695" w:hanging="1695"/>
      </w:pPr>
      <w:rPr>
        <w:rFonts w:hint="default"/>
      </w:rPr>
    </w:lvl>
    <w:lvl w:ilvl="3">
      <w:start w:val="3"/>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695"/>
        </w:tabs>
        <w:ind w:left="1695" w:hanging="1695"/>
      </w:pPr>
      <w:rPr>
        <w:rFonts w:hint="default"/>
      </w:rPr>
    </w:lvl>
  </w:abstractNum>
  <w:abstractNum w:abstractNumId="50" w15:restartNumberingAfterBreak="0">
    <w:nsid w:val="70A656F4"/>
    <w:multiLevelType w:val="multilevel"/>
    <w:tmpl w:val="16F4089C"/>
    <w:lvl w:ilvl="0">
      <w:start w:val="1"/>
      <w:numFmt w:val="bullet"/>
      <w:lvlText w:val=""/>
      <w:lvlJc w:val="left"/>
      <w:pPr>
        <w:tabs>
          <w:tab w:val="num" w:pos="644"/>
        </w:tabs>
        <w:ind w:left="644" w:hanging="360"/>
      </w:pPr>
      <w:rPr>
        <w:rFonts w:ascii="Symbol" w:hAnsi="Symbol" w:hint="default"/>
      </w:rPr>
    </w:lvl>
    <w:lvl w:ilvl="1" w:tentative="1">
      <w:start w:val="1"/>
      <w:numFmt w:val="bullet"/>
      <w:lvlText w:val="o"/>
      <w:lvlJc w:val="left"/>
      <w:pPr>
        <w:tabs>
          <w:tab w:val="num" w:pos="1364"/>
        </w:tabs>
        <w:ind w:left="1364" w:hanging="360"/>
      </w:pPr>
      <w:rPr>
        <w:rFonts w:ascii="Courier New" w:hAnsi="Courier New" w:hint="default"/>
      </w:rPr>
    </w:lvl>
    <w:lvl w:ilvl="2" w:tentative="1">
      <w:start w:val="1"/>
      <w:numFmt w:val="bullet"/>
      <w:lvlText w:val=""/>
      <w:lvlJc w:val="left"/>
      <w:pPr>
        <w:tabs>
          <w:tab w:val="num" w:pos="2084"/>
        </w:tabs>
        <w:ind w:left="2084" w:hanging="360"/>
      </w:pPr>
      <w:rPr>
        <w:rFonts w:ascii="Wingdings" w:hAnsi="Wingdings" w:hint="default"/>
      </w:rPr>
    </w:lvl>
    <w:lvl w:ilvl="3" w:tentative="1">
      <w:start w:val="1"/>
      <w:numFmt w:val="bullet"/>
      <w:lvlText w:val=""/>
      <w:lvlJc w:val="left"/>
      <w:pPr>
        <w:tabs>
          <w:tab w:val="num" w:pos="2804"/>
        </w:tabs>
        <w:ind w:left="2804" w:hanging="360"/>
      </w:pPr>
      <w:rPr>
        <w:rFonts w:ascii="Symbol" w:hAnsi="Symbol" w:hint="default"/>
      </w:rPr>
    </w:lvl>
    <w:lvl w:ilvl="4" w:tentative="1">
      <w:start w:val="1"/>
      <w:numFmt w:val="bullet"/>
      <w:lvlText w:val="o"/>
      <w:lvlJc w:val="left"/>
      <w:pPr>
        <w:tabs>
          <w:tab w:val="num" w:pos="3524"/>
        </w:tabs>
        <w:ind w:left="3524" w:hanging="360"/>
      </w:pPr>
      <w:rPr>
        <w:rFonts w:ascii="Courier New" w:hAnsi="Courier New" w:hint="default"/>
      </w:rPr>
    </w:lvl>
    <w:lvl w:ilvl="5" w:tentative="1">
      <w:start w:val="1"/>
      <w:numFmt w:val="bullet"/>
      <w:lvlText w:val=""/>
      <w:lvlJc w:val="left"/>
      <w:pPr>
        <w:tabs>
          <w:tab w:val="num" w:pos="4244"/>
        </w:tabs>
        <w:ind w:left="4244" w:hanging="360"/>
      </w:pPr>
      <w:rPr>
        <w:rFonts w:ascii="Wingdings" w:hAnsi="Wingdings" w:hint="default"/>
      </w:rPr>
    </w:lvl>
    <w:lvl w:ilvl="6" w:tentative="1">
      <w:start w:val="1"/>
      <w:numFmt w:val="bullet"/>
      <w:lvlText w:val=""/>
      <w:lvlJc w:val="left"/>
      <w:pPr>
        <w:tabs>
          <w:tab w:val="num" w:pos="4964"/>
        </w:tabs>
        <w:ind w:left="4964" w:hanging="360"/>
      </w:pPr>
      <w:rPr>
        <w:rFonts w:ascii="Symbol" w:hAnsi="Symbol" w:hint="default"/>
      </w:rPr>
    </w:lvl>
    <w:lvl w:ilvl="7" w:tentative="1">
      <w:start w:val="1"/>
      <w:numFmt w:val="bullet"/>
      <w:lvlText w:val="o"/>
      <w:lvlJc w:val="left"/>
      <w:pPr>
        <w:tabs>
          <w:tab w:val="num" w:pos="5684"/>
        </w:tabs>
        <w:ind w:left="5684" w:hanging="360"/>
      </w:pPr>
      <w:rPr>
        <w:rFonts w:ascii="Courier New" w:hAnsi="Courier New" w:hint="default"/>
      </w:rPr>
    </w:lvl>
    <w:lvl w:ilvl="8" w:tentative="1">
      <w:start w:val="1"/>
      <w:numFmt w:val="bullet"/>
      <w:lvlText w:val=""/>
      <w:lvlJc w:val="left"/>
      <w:pPr>
        <w:tabs>
          <w:tab w:val="num" w:pos="6404"/>
        </w:tabs>
        <w:ind w:left="6404" w:hanging="360"/>
      </w:pPr>
      <w:rPr>
        <w:rFonts w:ascii="Wingdings" w:hAnsi="Wingdings" w:hint="default"/>
      </w:rPr>
    </w:lvl>
  </w:abstractNum>
  <w:abstractNum w:abstractNumId="51" w15:restartNumberingAfterBreak="0">
    <w:nsid w:val="76F55AD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 w15:restartNumberingAfterBreak="0">
    <w:nsid w:val="7BC330F5"/>
    <w:multiLevelType w:val="hybridMultilevel"/>
    <w:tmpl w:val="C2769C2A"/>
    <w:lvl w:ilvl="0" w:tplc="E41213F0">
      <w:start w:val="1"/>
      <w:numFmt w:val="bullet"/>
      <w:pStyle w:val="CharCharCarCar"/>
      <w:lvlText w:val=""/>
      <w:lvlJc w:val="left"/>
      <w:pPr>
        <w:tabs>
          <w:tab w:val="num" w:pos="851"/>
        </w:tabs>
        <w:ind w:left="851" w:hanging="851"/>
      </w:pPr>
      <w:rPr>
        <w:rFonts w:ascii="ZapfDingbats" w:hAnsi="ZapfDingbats" w:hint="default"/>
        <w:b/>
        <w:i w:val="0"/>
        <w:color w:val="70CEF5"/>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BFE101D"/>
    <w:multiLevelType w:val="multilevel"/>
    <w:tmpl w:val="91FACDD6"/>
    <w:lvl w:ilvl="0">
      <w:start w:val="1"/>
      <w:numFmt w:val="decimal"/>
      <w:lvlText w:val="%1."/>
      <w:lvlJc w:val="left"/>
      <w:pPr>
        <w:tabs>
          <w:tab w:val="num" w:pos="1694"/>
        </w:tabs>
        <w:ind w:left="1694" w:hanging="1410"/>
      </w:pPr>
      <w:rPr>
        <w:rFonts w:hint="default"/>
      </w:rPr>
    </w:lvl>
    <w:lvl w:ilvl="1">
      <w:numFmt w:val="bullet"/>
      <w:lvlText w:val="-"/>
      <w:lvlJc w:val="left"/>
      <w:pPr>
        <w:tabs>
          <w:tab w:val="num" w:pos="1364"/>
        </w:tabs>
        <w:ind w:left="1364" w:hanging="360"/>
      </w:pPr>
      <w:rPr>
        <w:rFonts w:ascii="Times New Roman" w:eastAsia="Times New Roman" w:hAnsi="Times New Roman" w:cs="Times New Roman" w:hint="default"/>
      </w:rPr>
    </w:lvl>
    <w:lvl w:ilvl="2">
      <w:start w:val="1"/>
      <w:numFmt w:val="decimal"/>
      <w:lvlText w:val="%3."/>
      <w:lvlJc w:val="left"/>
      <w:pPr>
        <w:tabs>
          <w:tab w:val="num" w:pos="3314"/>
        </w:tabs>
        <w:ind w:left="3314" w:hanging="1410"/>
      </w:pPr>
      <w:rPr>
        <w:rFonts w:hint="default"/>
      </w:rPr>
    </w:lvl>
    <w:lvl w:ilvl="3">
      <w:start w:val="1"/>
      <w:numFmt w:val="decimal"/>
      <w:lvlText w:val="%4."/>
      <w:lvlJc w:val="left"/>
      <w:pPr>
        <w:tabs>
          <w:tab w:val="num" w:pos="2804"/>
        </w:tabs>
        <w:ind w:left="2804" w:hanging="360"/>
      </w:pPr>
    </w:lvl>
    <w:lvl w:ilvl="4">
      <w:start w:val="1"/>
      <w:numFmt w:val="lowerLetter"/>
      <w:lvlText w:val="%5."/>
      <w:lvlJc w:val="left"/>
      <w:pPr>
        <w:tabs>
          <w:tab w:val="num" w:pos="3524"/>
        </w:tabs>
        <w:ind w:left="3524" w:hanging="360"/>
      </w:pPr>
    </w:lvl>
    <w:lvl w:ilvl="5">
      <w:start w:val="1"/>
      <w:numFmt w:val="lowerRoman"/>
      <w:lvlText w:val="%6."/>
      <w:lvlJc w:val="right"/>
      <w:pPr>
        <w:tabs>
          <w:tab w:val="num" w:pos="4244"/>
        </w:tabs>
        <w:ind w:left="4244" w:hanging="180"/>
      </w:pPr>
    </w:lvl>
    <w:lvl w:ilvl="6">
      <w:start w:val="1"/>
      <w:numFmt w:val="decimal"/>
      <w:lvlText w:val="%7."/>
      <w:lvlJc w:val="left"/>
      <w:pPr>
        <w:tabs>
          <w:tab w:val="num" w:pos="4964"/>
        </w:tabs>
        <w:ind w:left="4964" w:hanging="360"/>
      </w:pPr>
    </w:lvl>
    <w:lvl w:ilvl="7">
      <w:start w:val="1"/>
      <w:numFmt w:val="lowerLetter"/>
      <w:lvlText w:val="%8."/>
      <w:lvlJc w:val="left"/>
      <w:pPr>
        <w:tabs>
          <w:tab w:val="num" w:pos="5684"/>
        </w:tabs>
        <w:ind w:left="5684" w:hanging="360"/>
      </w:pPr>
    </w:lvl>
    <w:lvl w:ilvl="8">
      <w:start w:val="1"/>
      <w:numFmt w:val="lowerRoman"/>
      <w:lvlText w:val="%9."/>
      <w:lvlJc w:val="right"/>
      <w:pPr>
        <w:tabs>
          <w:tab w:val="num" w:pos="6404"/>
        </w:tabs>
        <w:ind w:left="6404" w:hanging="180"/>
      </w:pPr>
    </w:lvl>
  </w:abstractNum>
  <w:abstractNum w:abstractNumId="54" w15:restartNumberingAfterBreak="0">
    <w:nsid w:val="7C94048F"/>
    <w:multiLevelType w:val="singleLevel"/>
    <w:tmpl w:val="8EAA9A0A"/>
    <w:lvl w:ilvl="0">
      <w:numFmt w:val="bullet"/>
      <w:lvlText w:val="-"/>
      <w:lvlJc w:val="left"/>
      <w:pPr>
        <w:tabs>
          <w:tab w:val="num" w:pos="360"/>
        </w:tabs>
        <w:ind w:left="360" w:hanging="360"/>
      </w:pPr>
      <w:rPr>
        <w:rFonts w:hint="default"/>
      </w:rPr>
    </w:lvl>
  </w:abstractNum>
  <w:abstractNum w:abstractNumId="55" w15:restartNumberingAfterBreak="0">
    <w:nsid w:val="7D015685"/>
    <w:multiLevelType w:val="hybridMultilevel"/>
    <w:tmpl w:val="0D92FA14"/>
    <w:lvl w:ilvl="0" w:tplc="FFFFFFFF">
      <w:start w:val="1"/>
      <w:numFmt w:val="decimal"/>
      <w:lvlText w:val="%1."/>
      <w:lvlJc w:val="left"/>
      <w:pPr>
        <w:tabs>
          <w:tab w:val="num" w:pos="1978"/>
        </w:tabs>
        <w:ind w:left="1978" w:hanging="1410"/>
      </w:pPr>
      <w:rPr>
        <w:rFonts w:hint="default"/>
      </w:rPr>
    </w:lvl>
    <w:lvl w:ilvl="1" w:tplc="FFFFFFFF" w:tentative="1">
      <w:start w:val="1"/>
      <w:numFmt w:val="lowerLetter"/>
      <w:lvlText w:val="%2."/>
      <w:lvlJc w:val="left"/>
      <w:pPr>
        <w:tabs>
          <w:tab w:val="num" w:pos="1724"/>
        </w:tabs>
        <w:ind w:left="1724" w:hanging="360"/>
      </w:pPr>
    </w:lvl>
    <w:lvl w:ilvl="2" w:tplc="FFFFFFFF" w:tentative="1">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num w:numId="1" w16cid:durableId="885337745">
    <w:abstractNumId w:val="4"/>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935601879">
    <w:abstractNumId w:val="47"/>
  </w:num>
  <w:num w:numId="3" w16cid:durableId="1045762885">
    <w:abstractNumId w:val="7"/>
  </w:num>
  <w:num w:numId="4" w16cid:durableId="1980304060">
    <w:abstractNumId w:val="41"/>
  </w:num>
  <w:num w:numId="5" w16cid:durableId="1948466721">
    <w:abstractNumId w:val="25"/>
  </w:num>
  <w:num w:numId="6" w16cid:durableId="974525971">
    <w:abstractNumId w:val="28"/>
  </w:num>
  <w:num w:numId="7" w16cid:durableId="2077506804">
    <w:abstractNumId w:val="17"/>
  </w:num>
  <w:num w:numId="8" w16cid:durableId="492649264">
    <w:abstractNumId w:val="51"/>
  </w:num>
  <w:num w:numId="9" w16cid:durableId="1540825021">
    <w:abstractNumId w:val="46"/>
  </w:num>
  <w:num w:numId="10" w16cid:durableId="1073940233">
    <w:abstractNumId w:val="27"/>
  </w:num>
  <w:num w:numId="11" w16cid:durableId="200631822">
    <w:abstractNumId w:val="29"/>
  </w:num>
  <w:num w:numId="12" w16cid:durableId="1639265744">
    <w:abstractNumId w:val="21"/>
  </w:num>
  <w:num w:numId="13" w16cid:durableId="661159099">
    <w:abstractNumId w:val="18"/>
  </w:num>
  <w:num w:numId="14" w16cid:durableId="1724331774">
    <w:abstractNumId w:val="33"/>
  </w:num>
  <w:num w:numId="15" w16cid:durableId="1763456190">
    <w:abstractNumId w:val="38"/>
  </w:num>
  <w:num w:numId="16" w16cid:durableId="717240869">
    <w:abstractNumId w:val="20"/>
  </w:num>
  <w:num w:numId="17" w16cid:durableId="1655836273">
    <w:abstractNumId w:val="6"/>
  </w:num>
  <w:num w:numId="18" w16cid:durableId="906764640">
    <w:abstractNumId w:val="8"/>
  </w:num>
  <w:num w:numId="19" w16cid:durableId="615021594">
    <w:abstractNumId w:val="50"/>
  </w:num>
  <w:num w:numId="20" w16cid:durableId="1167985579">
    <w:abstractNumId w:val="10"/>
  </w:num>
  <w:num w:numId="21" w16cid:durableId="1618757984">
    <w:abstractNumId w:val="44"/>
  </w:num>
  <w:num w:numId="22" w16cid:durableId="756176004">
    <w:abstractNumId w:val="48"/>
  </w:num>
  <w:num w:numId="23" w16cid:durableId="325938732">
    <w:abstractNumId w:val="13"/>
  </w:num>
  <w:num w:numId="24" w16cid:durableId="1786080195">
    <w:abstractNumId w:val="23"/>
  </w:num>
  <w:num w:numId="25" w16cid:durableId="1728719419">
    <w:abstractNumId w:val="54"/>
  </w:num>
  <w:num w:numId="26" w16cid:durableId="1238781485">
    <w:abstractNumId w:val="9"/>
  </w:num>
  <w:num w:numId="27" w16cid:durableId="1548444028">
    <w:abstractNumId w:val="36"/>
  </w:num>
  <w:num w:numId="28" w16cid:durableId="526215484">
    <w:abstractNumId w:val="3"/>
  </w:num>
  <w:num w:numId="29" w16cid:durableId="1615096912">
    <w:abstractNumId w:val="31"/>
  </w:num>
  <w:num w:numId="30" w16cid:durableId="125122874">
    <w:abstractNumId w:val="49"/>
  </w:num>
  <w:num w:numId="31" w16cid:durableId="518085011">
    <w:abstractNumId w:val="32"/>
  </w:num>
  <w:num w:numId="32" w16cid:durableId="584076309">
    <w:abstractNumId w:val="42"/>
  </w:num>
  <w:num w:numId="33" w16cid:durableId="362483784">
    <w:abstractNumId w:val="5"/>
  </w:num>
  <w:num w:numId="34" w16cid:durableId="1305697021">
    <w:abstractNumId w:val="15"/>
  </w:num>
  <w:num w:numId="35" w16cid:durableId="1857033247">
    <w:abstractNumId w:val="22"/>
  </w:num>
  <w:num w:numId="36" w16cid:durableId="463621174">
    <w:abstractNumId w:val="19"/>
  </w:num>
  <w:num w:numId="37" w16cid:durableId="100418893">
    <w:abstractNumId w:val="11"/>
  </w:num>
  <w:num w:numId="38" w16cid:durableId="1431896155">
    <w:abstractNumId w:val="24"/>
  </w:num>
  <w:num w:numId="39" w16cid:durableId="1388258280">
    <w:abstractNumId w:val="37"/>
  </w:num>
  <w:num w:numId="40" w16cid:durableId="1187909133">
    <w:abstractNumId w:val="16"/>
  </w:num>
  <w:num w:numId="41" w16cid:durableId="773866718">
    <w:abstractNumId w:val="45"/>
  </w:num>
  <w:num w:numId="42" w16cid:durableId="920602159">
    <w:abstractNumId w:val="55"/>
  </w:num>
  <w:num w:numId="43" w16cid:durableId="959186145">
    <w:abstractNumId w:val="34"/>
  </w:num>
  <w:num w:numId="44" w16cid:durableId="1493641571">
    <w:abstractNumId w:val="53"/>
  </w:num>
  <w:num w:numId="45" w16cid:durableId="52046225">
    <w:abstractNumId w:val="35"/>
  </w:num>
  <w:num w:numId="46" w16cid:durableId="1218128337">
    <w:abstractNumId w:val="52"/>
  </w:num>
  <w:num w:numId="47" w16cid:durableId="2013141529">
    <w:abstractNumId w:val="43"/>
  </w:num>
  <w:num w:numId="48" w16cid:durableId="1613243534">
    <w:abstractNumId w:val="26"/>
  </w:num>
  <w:num w:numId="49" w16cid:durableId="150147912">
    <w:abstractNumId w:val="4"/>
    <w:lvlOverride w:ilvl="0">
      <w:lvl w:ilvl="0">
        <w:start w:val="1"/>
        <w:numFmt w:val="bullet"/>
        <w:lvlText w:val=""/>
        <w:legacy w:legacy="1" w:legacySpace="0" w:legacyIndent="283"/>
        <w:lvlJc w:val="left"/>
        <w:pPr>
          <w:ind w:left="1701" w:hanging="283"/>
        </w:pPr>
        <w:rPr>
          <w:rFonts w:ascii="Arial" w:hAnsi="Arial" w:cs="Arial" w:hint="default"/>
        </w:rPr>
      </w:lvl>
    </w:lvlOverride>
  </w:num>
  <w:num w:numId="50" w16cid:durableId="1561139288">
    <w:abstractNumId w:val="30"/>
  </w:num>
  <w:num w:numId="51" w16cid:durableId="643316041">
    <w:abstractNumId w:val="12"/>
  </w:num>
  <w:num w:numId="52" w16cid:durableId="1395738384">
    <w:abstractNumId w:val="40"/>
  </w:num>
  <w:num w:numId="53" w16cid:durableId="1922132230">
    <w:abstractNumId w:val="14"/>
  </w:num>
  <w:num w:numId="54" w16cid:durableId="1666665532">
    <w:abstractNumId w:val="2"/>
  </w:num>
  <w:num w:numId="55" w16cid:durableId="1823891498">
    <w:abstractNumId w:val="1"/>
  </w:num>
  <w:num w:numId="56" w16cid:durableId="2073771927">
    <w:abstractNumId w:val="0"/>
  </w:num>
  <w:num w:numId="57" w16cid:durableId="1203903556">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US" w:vendorID="64" w:dllVersion="6" w:nlCheck="1" w:checkStyle="1"/>
  <w:activeWritingStyle w:appName="MSWord" w:lang="es-ES"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es-ES" w:vendorID="64" w:dllVersion="0" w:nlCheck="1" w:checkStyle="0"/>
  <w:activeWritingStyle w:appName="MSWord" w:lang="sv-SE" w:vendorID="64" w:dllVersion="0" w:nlCheck="1" w:checkStyle="0"/>
  <w:activeWritingStyle w:appName="MSWord" w:lang="de-DE"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fillcolor="silver" stroke="f" strokecolor="white">
      <v:fill color="silver"/>
      <v:stroke color="white" on="f"/>
      <o:colormru v:ext="edit" colors="#ddd"/>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xNjczMTMwtjAwNbJQ0lEKTi0uzszPAykwNKoFAISCVHctAAAA"/>
  </w:docVars>
  <w:rsids>
    <w:rsidRoot w:val="00926357"/>
    <w:rsid w:val="0000173B"/>
    <w:rsid w:val="0000456F"/>
    <w:rsid w:val="00004F7E"/>
    <w:rsid w:val="00010E63"/>
    <w:rsid w:val="00011F3D"/>
    <w:rsid w:val="0001405A"/>
    <w:rsid w:val="00015890"/>
    <w:rsid w:val="000159CA"/>
    <w:rsid w:val="00016597"/>
    <w:rsid w:val="000165AB"/>
    <w:rsid w:val="000229FB"/>
    <w:rsid w:val="000262C5"/>
    <w:rsid w:val="00030216"/>
    <w:rsid w:val="00030B36"/>
    <w:rsid w:val="00031EA1"/>
    <w:rsid w:val="000350C6"/>
    <w:rsid w:val="000414C8"/>
    <w:rsid w:val="00041B94"/>
    <w:rsid w:val="00042D1B"/>
    <w:rsid w:val="00043FC3"/>
    <w:rsid w:val="00046BE2"/>
    <w:rsid w:val="00046CDD"/>
    <w:rsid w:val="00050375"/>
    <w:rsid w:val="00051E52"/>
    <w:rsid w:val="000528B0"/>
    <w:rsid w:val="00052EFF"/>
    <w:rsid w:val="0005357A"/>
    <w:rsid w:val="00053870"/>
    <w:rsid w:val="000546E2"/>
    <w:rsid w:val="00056626"/>
    <w:rsid w:val="000608F5"/>
    <w:rsid w:val="000637CA"/>
    <w:rsid w:val="000661B5"/>
    <w:rsid w:val="00072E70"/>
    <w:rsid w:val="000745F6"/>
    <w:rsid w:val="00075D0E"/>
    <w:rsid w:val="0007669B"/>
    <w:rsid w:val="000800FA"/>
    <w:rsid w:val="000807D8"/>
    <w:rsid w:val="00084CA9"/>
    <w:rsid w:val="0008554C"/>
    <w:rsid w:val="0008708B"/>
    <w:rsid w:val="00090C85"/>
    <w:rsid w:val="0009176B"/>
    <w:rsid w:val="00091B92"/>
    <w:rsid w:val="0009476A"/>
    <w:rsid w:val="00094A35"/>
    <w:rsid w:val="000957D6"/>
    <w:rsid w:val="000A1E1E"/>
    <w:rsid w:val="000A28AE"/>
    <w:rsid w:val="000A7F34"/>
    <w:rsid w:val="000B02B5"/>
    <w:rsid w:val="000B0C27"/>
    <w:rsid w:val="000B7E25"/>
    <w:rsid w:val="000B7E6E"/>
    <w:rsid w:val="000C2A2C"/>
    <w:rsid w:val="000C4BE9"/>
    <w:rsid w:val="000C58AF"/>
    <w:rsid w:val="000C7495"/>
    <w:rsid w:val="000D1035"/>
    <w:rsid w:val="000D45B8"/>
    <w:rsid w:val="000D5AE2"/>
    <w:rsid w:val="000D6720"/>
    <w:rsid w:val="000D73CD"/>
    <w:rsid w:val="000E090D"/>
    <w:rsid w:val="000E18FC"/>
    <w:rsid w:val="000E3506"/>
    <w:rsid w:val="000E5184"/>
    <w:rsid w:val="000E6D85"/>
    <w:rsid w:val="000E74A6"/>
    <w:rsid w:val="000F151D"/>
    <w:rsid w:val="000F21C0"/>
    <w:rsid w:val="000F34B2"/>
    <w:rsid w:val="000F5F47"/>
    <w:rsid w:val="000F796F"/>
    <w:rsid w:val="000F7EFE"/>
    <w:rsid w:val="00101EDB"/>
    <w:rsid w:val="00103884"/>
    <w:rsid w:val="00104744"/>
    <w:rsid w:val="001100FA"/>
    <w:rsid w:val="0011106C"/>
    <w:rsid w:val="00111318"/>
    <w:rsid w:val="0011139F"/>
    <w:rsid w:val="00120059"/>
    <w:rsid w:val="001202C3"/>
    <w:rsid w:val="001222B4"/>
    <w:rsid w:val="00123A67"/>
    <w:rsid w:val="00123C09"/>
    <w:rsid w:val="0012588F"/>
    <w:rsid w:val="00127775"/>
    <w:rsid w:val="001314B3"/>
    <w:rsid w:val="00137958"/>
    <w:rsid w:val="00137AD8"/>
    <w:rsid w:val="0014013F"/>
    <w:rsid w:val="00145425"/>
    <w:rsid w:val="00145BD2"/>
    <w:rsid w:val="00147317"/>
    <w:rsid w:val="00151248"/>
    <w:rsid w:val="00152C1D"/>
    <w:rsid w:val="00153CB5"/>
    <w:rsid w:val="00154605"/>
    <w:rsid w:val="00154D6D"/>
    <w:rsid w:val="00160FB9"/>
    <w:rsid w:val="0016724C"/>
    <w:rsid w:val="001675F0"/>
    <w:rsid w:val="00170C0F"/>
    <w:rsid w:val="001729AB"/>
    <w:rsid w:val="00174565"/>
    <w:rsid w:val="0017459C"/>
    <w:rsid w:val="001747C4"/>
    <w:rsid w:val="001766FF"/>
    <w:rsid w:val="001828A3"/>
    <w:rsid w:val="0018526C"/>
    <w:rsid w:val="001863A2"/>
    <w:rsid w:val="00190316"/>
    <w:rsid w:val="001925B4"/>
    <w:rsid w:val="001932E6"/>
    <w:rsid w:val="001933E4"/>
    <w:rsid w:val="00193464"/>
    <w:rsid w:val="00193645"/>
    <w:rsid w:val="001961F1"/>
    <w:rsid w:val="00196E12"/>
    <w:rsid w:val="001A20C3"/>
    <w:rsid w:val="001A7ABC"/>
    <w:rsid w:val="001B031D"/>
    <w:rsid w:val="001B0E45"/>
    <w:rsid w:val="001B24A1"/>
    <w:rsid w:val="001B74EE"/>
    <w:rsid w:val="001C047F"/>
    <w:rsid w:val="001C0A0E"/>
    <w:rsid w:val="001C40B2"/>
    <w:rsid w:val="001C44FB"/>
    <w:rsid w:val="001C4DED"/>
    <w:rsid w:val="001D0E85"/>
    <w:rsid w:val="001D4924"/>
    <w:rsid w:val="001D5756"/>
    <w:rsid w:val="001D5EEC"/>
    <w:rsid w:val="001D66B8"/>
    <w:rsid w:val="001D7083"/>
    <w:rsid w:val="001D76C0"/>
    <w:rsid w:val="001E05F0"/>
    <w:rsid w:val="001E068C"/>
    <w:rsid w:val="001E0BCE"/>
    <w:rsid w:val="001E1341"/>
    <w:rsid w:val="001E1CDB"/>
    <w:rsid w:val="001E570A"/>
    <w:rsid w:val="001E5E90"/>
    <w:rsid w:val="001E6CCB"/>
    <w:rsid w:val="001E7DED"/>
    <w:rsid w:val="001F5055"/>
    <w:rsid w:val="001F64F4"/>
    <w:rsid w:val="001F6714"/>
    <w:rsid w:val="001F7A16"/>
    <w:rsid w:val="002003CC"/>
    <w:rsid w:val="00201024"/>
    <w:rsid w:val="00201140"/>
    <w:rsid w:val="00201E09"/>
    <w:rsid w:val="0020286A"/>
    <w:rsid w:val="00204AAC"/>
    <w:rsid w:val="002120B5"/>
    <w:rsid w:val="00212A6A"/>
    <w:rsid w:val="0022107E"/>
    <w:rsid w:val="0022444E"/>
    <w:rsid w:val="00226751"/>
    <w:rsid w:val="00230EF5"/>
    <w:rsid w:val="00231DE3"/>
    <w:rsid w:val="0023240D"/>
    <w:rsid w:val="00241B7C"/>
    <w:rsid w:val="00243CEC"/>
    <w:rsid w:val="0024433B"/>
    <w:rsid w:val="002443A8"/>
    <w:rsid w:val="002456CA"/>
    <w:rsid w:val="002476E8"/>
    <w:rsid w:val="002503DB"/>
    <w:rsid w:val="00250E22"/>
    <w:rsid w:val="00251397"/>
    <w:rsid w:val="00260E96"/>
    <w:rsid w:val="00262988"/>
    <w:rsid w:val="002629D9"/>
    <w:rsid w:val="002653E0"/>
    <w:rsid w:val="002664D6"/>
    <w:rsid w:val="00271D44"/>
    <w:rsid w:val="00272945"/>
    <w:rsid w:val="00272ACB"/>
    <w:rsid w:val="00272F5B"/>
    <w:rsid w:val="00273677"/>
    <w:rsid w:val="00281489"/>
    <w:rsid w:val="002816CB"/>
    <w:rsid w:val="00282F20"/>
    <w:rsid w:val="00286BDB"/>
    <w:rsid w:val="00286C22"/>
    <w:rsid w:val="00287A20"/>
    <w:rsid w:val="002945D3"/>
    <w:rsid w:val="00295DC9"/>
    <w:rsid w:val="002A0F89"/>
    <w:rsid w:val="002A5155"/>
    <w:rsid w:val="002A69FB"/>
    <w:rsid w:val="002A7B98"/>
    <w:rsid w:val="002B13CA"/>
    <w:rsid w:val="002B272F"/>
    <w:rsid w:val="002B2D4C"/>
    <w:rsid w:val="002B420B"/>
    <w:rsid w:val="002B42D1"/>
    <w:rsid w:val="002B43AA"/>
    <w:rsid w:val="002B46F9"/>
    <w:rsid w:val="002B610D"/>
    <w:rsid w:val="002C1090"/>
    <w:rsid w:val="002C3334"/>
    <w:rsid w:val="002C458C"/>
    <w:rsid w:val="002D03D5"/>
    <w:rsid w:val="002D45C6"/>
    <w:rsid w:val="002D47BC"/>
    <w:rsid w:val="002D4F83"/>
    <w:rsid w:val="002D5247"/>
    <w:rsid w:val="002D5BEF"/>
    <w:rsid w:val="002E32F3"/>
    <w:rsid w:val="002E3491"/>
    <w:rsid w:val="002F19ED"/>
    <w:rsid w:val="002F2AAD"/>
    <w:rsid w:val="00311E9F"/>
    <w:rsid w:val="0031692B"/>
    <w:rsid w:val="00316ACC"/>
    <w:rsid w:val="003203E6"/>
    <w:rsid w:val="0033363D"/>
    <w:rsid w:val="00337B9C"/>
    <w:rsid w:val="00337E4D"/>
    <w:rsid w:val="00340186"/>
    <w:rsid w:val="00343254"/>
    <w:rsid w:val="003434A0"/>
    <w:rsid w:val="00344E7C"/>
    <w:rsid w:val="003465AB"/>
    <w:rsid w:val="00347240"/>
    <w:rsid w:val="0034740A"/>
    <w:rsid w:val="003478CA"/>
    <w:rsid w:val="00347D6F"/>
    <w:rsid w:val="00355FBB"/>
    <w:rsid w:val="00356D09"/>
    <w:rsid w:val="00357C0D"/>
    <w:rsid w:val="00360B99"/>
    <w:rsid w:val="003617E9"/>
    <w:rsid w:val="0036416B"/>
    <w:rsid w:val="00371102"/>
    <w:rsid w:val="0037282D"/>
    <w:rsid w:val="00373F01"/>
    <w:rsid w:val="00374F3C"/>
    <w:rsid w:val="00376A10"/>
    <w:rsid w:val="00376DF5"/>
    <w:rsid w:val="003825C3"/>
    <w:rsid w:val="00383856"/>
    <w:rsid w:val="00385395"/>
    <w:rsid w:val="003858AC"/>
    <w:rsid w:val="0038726D"/>
    <w:rsid w:val="0038729F"/>
    <w:rsid w:val="003875B6"/>
    <w:rsid w:val="00387DD8"/>
    <w:rsid w:val="0039076C"/>
    <w:rsid w:val="003907DC"/>
    <w:rsid w:val="003933BF"/>
    <w:rsid w:val="0039744E"/>
    <w:rsid w:val="003A0356"/>
    <w:rsid w:val="003A0B29"/>
    <w:rsid w:val="003A546B"/>
    <w:rsid w:val="003A60A0"/>
    <w:rsid w:val="003A625F"/>
    <w:rsid w:val="003B44CE"/>
    <w:rsid w:val="003B4705"/>
    <w:rsid w:val="003C03C0"/>
    <w:rsid w:val="003C0906"/>
    <w:rsid w:val="003C1621"/>
    <w:rsid w:val="003C1A1B"/>
    <w:rsid w:val="003C4A1B"/>
    <w:rsid w:val="003C61E1"/>
    <w:rsid w:val="003C6E2F"/>
    <w:rsid w:val="003D07D8"/>
    <w:rsid w:val="003D211A"/>
    <w:rsid w:val="003D23F9"/>
    <w:rsid w:val="003D2BD5"/>
    <w:rsid w:val="003D3D37"/>
    <w:rsid w:val="003D63E7"/>
    <w:rsid w:val="003E44E5"/>
    <w:rsid w:val="003E4D2D"/>
    <w:rsid w:val="003F29E6"/>
    <w:rsid w:val="003F2F83"/>
    <w:rsid w:val="003F500F"/>
    <w:rsid w:val="003F5561"/>
    <w:rsid w:val="003F58D4"/>
    <w:rsid w:val="003F7103"/>
    <w:rsid w:val="003F745B"/>
    <w:rsid w:val="00400F4F"/>
    <w:rsid w:val="004026A0"/>
    <w:rsid w:val="00402B04"/>
    <w:rsid w:val="00402DE7"/>
    <w:rsid w:val="00404ED0"/>
    <w:rsid w:val="00406037"/>
    <w:rsid w:val="00407D1F"/>
    <w:rsid w:val="00410041"/>
    <w:rsid w:val="00412951"/>
    <w:rsid w:val="00416545"/>
    <w:rsid w:val="00417D32"/>
    <w:rsid w:val="00420F9F"/>
    <w:rsid w:val="00421B61"/>
    <w:rsid w:val="00422049"/>
    <w:rsid w:val="00423C73"/>
    <w:rsid w:val="00424321"/>
    <w:rsid w:val="004252E3"/>
    <w:rsid w:val="004313FB"/>
    <w:rsid w:val="00431E82"/>
    <w:rsid w:val="00432CF4"/>
    <w:rsid w:val="00434845"/>
    <w:rsid w:val="004352EF"/>
    <w:rsid w:val="00436955"/>
    <w:rsid w:val="00436BB6"/>
    <w:rsid w:val="00436BFA"/>
    <w:rsid w:val="0044097A"/>
    <w:rsid w:val="00440C3D"/>
    <w:rsid w:val="0044256E"/>
    <w:rsid w:val="0044294A"/>
    <w:rsid w:val="004434E6"/>
    <w:rsid w:val="00443611"/>
    <w:rsid w:val="00443DA7"/>
    <w:rsid w:val="00444C72"/>
    <w:rsid w:val="00450615"/>
    <w:rsid w:val="004513B0"/>
    <w:rsid w:val="00455683"/>
    <w:rsid w:val="0045598C"/>
    <w:rsid w:val="004571D5"/>
    <w:rsid w:val="004606EE"/>
    <w:rsid w:val="004618ED"/>
    <w:rsid w:val="00461A78"/>
    <w:rsid w:val="004659DC"/>
    <w:rsid w:val="0047056C"/>
    <w:rsid w:val="00471688"/>
    <w:rsid w:val="00472B82"/>
    <w:rsid w:val="004733C7"/>
    <w:rsid w:val="00473961"/>
    <w:rsid w:val="00473A26"/>
    <w:rsid w:val="00473C0A"/>
    <w:rsid w:val="00474B48"/>
    <w:rsid w:val="004810FD"/>
    <w:rsid w:val="00490394"/>
    <w:rsid w:val="004932FE"/>
    <w:rsid w:val="004967F9"/>
    <w:rsid w:val="0049700C"/>
    <w:rsid w:val="004A093E"/>
    <w:rsid w:val="004A103A"/>
    <w:rsid w:val="004A1423"/>
    <w:rsid w:val="004A1D5E"/>
    <w:rsid w:val="004A236C"/>
    <w:rsid w:val="004A5F22"/>
    <w:rsid w:val="004A6D31"/>
    <w:rsid w:val="004A7687"/>
    <w:rsid w:val="004B0000"/>
    <w:rsid w:val="004B3006"/>
    <w:rsid w:val="004C1D8B"/>
    <w:rsid w:val="004C4448"/>
    <w:rsid w:val="004C58A2"/>
    <w:rsid w:val="004C77AB"/>
    <w:rsid w:val="004D0A13"/>
    <w:rsid w:val="004D0E8A"/>
    <w:rsid w:val="004D25CA"/>
    <w:rsid w:val="004D3560"/>
    <w:rsid w:val="004D3E1B"/>
    <w:rsid w:val="004D6DB0"/>
    <w:rsid w:val="004E4081"/>
    <w:rsid w:val="004E46EE"/>
    <w:rsid w:val="004E5EC5"/>
    <w:rsid w:val="004E7F75"/>
    <w:rsid w:val="004F0215"/>
    <w:rsid w:val="004F1428"/>
    <w:rsid w:val="004F21BB"/>
    <w:rsid w:val="004F2CDA"/>
    <w:rsid w:val="004F5C8C"/>
    <w:rsid w:val="004F5DE9"/>
    <w:rsid w:val="004F6F7F"/>
    <w:rsid w:val="00504B1C"/>
    <w:rsid w:val="00505A72"/>
    <w:rsid w:val="00507828"/>
    <w:rsid w:val="005127E4"/>
    <w:rsid w:val="00514AE6"/>
    <w:rsid w:val="0051504A"/>
    <w:rsid w:val="005156C1"/>
    <w:rsid w:val="00516FE2"/>
    <w:rsid w:val="00524C08"/>
    <w:rsid w:val="0053000C"/>
    <w:rsid w:val="005334E6"/>
    <w:rsid w:val="0053485B"/>
    <w:rsid w:val="00536FD5"/>
    <w:rsid w:val="005378E5"/>
    <w:rsid w:val="00540B0B"/>
    <w:rsid w:val="005433DD"/>
    <w:rsid w:val="00545F81"/>
    <w:rsid w:val="00547BDB"/>
    <w:rsid w:val="005524AD"/>
    <w:rsid w:val="00553CC6"/>
    <w:rsid w:val="0055434F"/>
    <w:rsid w:val="00557A71"/>
    <w:rsid w:val="00557ADF"/>
    <w:rsid w:val="00561A7A"/>
    <w:rsid w:val="005639EC"/>
    <w:rsid w:val="00564BB6"/>
    <w:rsid w:val="00566406"/>
    <w:rsid w:val="00566992"/>
    <w:rsid w:val="0057236F"/>
    <w:rsid w:val="00574634"/>
    <w:rsid w:val="0057479B"/>
    <w:rsid w:val="0057522E"/>
    <w:rsid w:val="0057569F"/>
    <w:rsid w:val="00576C6A"/>
    <w:rsid w:val="00576D2E"/>
    <w:rsid w:val="005779B2"/>
    <w:rsid w:val="00583F11"/>
    <w:rsid w:val="00587940"/>
    <w:rsid w:val="005937FD"/>
    <w:rsid w:val="005954A3"/>
    <w:rsid w:val="00595A5C"/>
    <w:rsid w:val="005A22ED"/>
    <w:rsid w:val="005A2CFA"/>
    <w:rsid w:val="005A3DC8"/>
    <w:rsid w:val="005A438E"/>
    <w:rsid w:val="005A5C9C"/>
    <w:rsid w:val="005A646A"/>
    <w:rsid w:val="005B0814"/>
    <w:rsid w:val="005B208B"/>
    <w:rsid w:val="005B2606"/>
    <w:rsid w:val="005B318F"/>
    <w:rsid w:val="005B3901"/>
    <w:rsid w:val="005B79F1"/>
    <w:rsid w:val="005C1BCB"/>
    <w:rsid w:val="005C1E3A"/>
    <w:rsid w:val="005C30BA"/>
    <w:rsid w:val="005D310A"/>
    <w:rsid w:val="005D3D76"/>
    <w:rsid w:val="005D49DD"/>
    <w:rsid w:val="005D5152"/>
    <w:rsid w:val="005D5A54"/>
    <w:rsid w:val="005D65A0"/>
    <w:rsid w:val="005E0131"/>
    <w:rsid w:val="005E08C3"/>
    <w:rsid w:val="005E20E9"/>
    <w:rsid w:val="005E24CA"/>
    <w:rsid w:val="005E3421"/>
    <w:rsid w:val="005E407C"/>
    <w:rsid w:val="005E6786"/>
    <w:rsid w:val="005E7F8B"/>
    <w:rsid w:val="005F064F"/>
    <w:rsid w:val="005F0EC3"/>
    <w:rsid w:val="005F2A2F"/>
    <w:rsid w:val="005F33D0"/>
    <w:rsid w:val="005F3B9F"/>
    <w:rsid w:val="005F4182"/>
    <w:rsid w:val="005F4BE1"/>
    <w:rsid w:val="005F5F35"/>
    <w:rsid w:val="00600CA2"/>
    <w:rsid w:val="006025BD"/>
    <w:rsid w:val="006029E9"/>
    <w:rsid w:val="006030FF"/>
    <w:rsid w:val="00604B40"/>
    <w:rsid w:val="00604D67"/>
    <w:rsid w:val="00606AB8"/>
    <w:rsid w:val="00611A69"/>
    <w:rsid w:val="00611C37"/>
    <w:rsid w:val="0061361B"/>
    <w:rsid w:val="00615537"/>
    <w:rsid w:val="00615F3E"/>
    <w:rsid w:val="00615F8B"/>
    <w:rsid w:val="00616E6B"/>
    <w:rsid w:val="00617013"/>
    <w:rsid w:val="006170B4"/>
    <w:rsid w:val="00623793"/>
    <w:rsid w:val="00624787"/>
    <w:rsid w:val="00624CDE"/>
    <w:rsid w:val="006323E2"/>
    <w:rsid w:val="006346DE"/>
    <w:rsid w:val="00635710"/>
    <w:rsid w:val="006358F0"/>
    <w:rsid w:val="00636AE9"/>
    <w:rsid w:val="00637BB9"/>
    <w:rsid w:val="00641A11"/>
    <w:rsid w:val="00641ED5"/>
    <w:rsid w:val="00643857"/>
    <w:rsid w:val="0065011F"/>
    <w:rsid w:val="00651054"/>
    <w:rsid w:val="00652DC2"/>
    <w:rsid w:val="006557C2"/>
    <w:rsid w:val="00655E2C"/>
    <w:rsid w:val="00656F92"/>
    <w:rsid w:val="006635BC"/>
    <w:rsid w:val="006660D2"/>
    <w:rsid w:val="00670D61"/>
    <w:rsid w:val="006738C3"/>
    <w:rsid w:val="00673E38"/>
    <w:rsid w:val="0067482F"/>
    <w:rsid w:val="006760D4"/>
    <w:rsid w:val="0067630F"/>
    <w:rsid w:val="00683433"/>
    <w:rsid w:val="00684171"/>
    <w:rsid w:val="00685DAE"/>
    <w:rsid w:val="006862CE"/>
    <w:rsid w:val="00686E21"/>
    <w:rsid w:val="00692562"/>
    <w:rsid w:val="00692A5C"/>
    <w:rsid w:val="00697950"/>
    <w:rsid w:val="006A088C"/>
    <w:rsid w:val="006A0F42"/>
    <w:rsid w:val="006A2E24"/>
    <w:rsid w:val="006A3FC0"/>
    <w:rsid w:val="006B1B74"/>
    <w:rsid w:val="006B330B"/>
    <w:rsid w:val="006B33E6"/>
    <w:rsid w:val="006B44F4"/>
    <w:rsid w:val="006B685B"/>
    <w:rsid w:val="006C1DD2"/>
    <w:rsid w:val="006D5233"/>
    <w:rsid w:val="006D6E9E"/>
    <w:rsid w:val="006D7B03"/>
    <w:rsid w:val="006D7DF0"/>
    <w:rsid w:val="006E07A3"/>
    <w:rsid w:val="006E1431"/>
    <w:rsid w:val="006E35D8"/>
    <w:rsid w:val="006E4062"/>
    <w:rsid w:val="006E6FB7"/>
    <w:rsid w:val="006F0241"/>
    <w:rsid w:val="006F162C"/>
    <w:rsid w:val="006F30F9"/>
    <w:rsid w:val="006F4F7D"/>
    <w:rsid w:val="006F5164"/>
    <w:rsid w:val="006F5CA6"/>
    <w:rsid w:val="006F6343"/>
    <w:rsid w:val="006F7BA2"/>
    <w:rsid w:val="00701600"/>
    <w:rsid w:val="007024A8"/>
    <w:rsid w:val="00702DB2"/>
    <w:rsid w:val="007031B8"/>
    <w:rsid w:val="0070769B"/>
    <w:rsid w:val="00713106"/>
    <w:rsid w:val="007146E6"/>
    <w:rsid w:val="00722F7E"/>
    <w:rsid w:val="00723DA2"/>
    <w:rsid w:val="00723E49"/>
    <w:rsid w:val="00724C9D"/>
    <w:rsid w:val="007264AC"/>
    <w:rsid w:val="007264E5"/>
    <w:rsid w:val="007264F0"/>
    <w:rsid w:val="00727A75"/>
    <w:rsid w:val="00730095"/>
    <w:rsid w:val="0073235A"/>
    <w:rsid w:val="00733E72"/>
    <w:rsid w:val="00735E87"/>
    <w:rsid w:val="00736905"/>
    <w:rsid w:val="0074112F"/>
    <w:rsid w:val="00744DDC"/>
    <w:rsid w:val="007464CE"/>
    <w:rsid w:val="0074711D"/>
    <w:rsid w:val="00750C70"/>
    <w:rsid w:val="00751123"/>
    <w:rsid w:val="00751B9A"/>
    <w:rsid w:val="007537FF"/>
    <w:rsid w:val="00754C72"/>
    <w:rsid w:val="007561B5"/>
    <w:rsid w:val="00762177"/>
    <w:rsid w:val="007624B5"/>
    <w:rsid w:val="00763624"/>
    <w:rsid w:val="00764D04"/>
    <w:rsid w:val="00765D76"/>
    <w:rsid w:val="0076781F"/>
    <w:rsid w:val="00767E9D"/>
    <w:rsid w:val="0077015C"/>
    <w:rsid w:val="007738D8"/>
    <w:rsid w:val="00775D0F"/>
    <w:rsid w:val="00777A1E"/>
    <w:rsid w:val="00777CC0"/>
    <w:rsid w:val="00777FF5"/>
    <w:rsid w:val="007801A3"/>
    <w:rsid w:val="00783AFB"/>
    <w:rsid w:val="00786FCA"/>
    <w:rsid w:val="0079118C"/>
    <w:rsid w:val="00792817"/>
    <w:rsid w:val="00793CD4"/>
    <w:rsid w:val="007964B0"/>
    <w:rsid w:val="00796D37"/>
    <w:rsid w:val="007A1E34"/>
    <w:rsid w:val="007A21CE"/>
    <w:rsid w:val="007A403F"/>
    <w:rsid w:val="007A42ED"/>
    <w:rsid w:val="007A7818"/>
    <w:rsid w:val="007A78B6"/>
    <w:rsid w:val="007A7C7B"/>
    <w:rsid w:val="007B1E41"/>
    <w:rsid w:val="007B218E"/>
    <w:rsid w:val="007B2CE8"/>
    <w:rsid w:val="007B49C9"/>
    <w:rsid w:val="007B59DE"/>
    <w:rsid w:val="007C094F"/>
    <w:rsid w:val="007C0FB9"/>
    <w:rsid w:val="007C2F73"/>
    <w:rsid w:val="007C3158"/>
    <w:rsid w:val="007D1A9E"/>
    <w:rsid w:val="007D1D90"/>
    <w:rsid w:val="007D36FE"/>
    <w:rsid w:val="007D52A1"/>
    <w:rsid w:val="007D76E0"/>
    <w:rsid w:val="007E1581"/>
    <w:rsid w:val="007E24BB"/>
    <w:rsid w:val="007E3A30"/>
    <w:rsid w:val="007E4489"/>
    <w:rsid w:val="007E76BA"/>
    <w:rsid w:val="007F0B97"/>
    <w:rsid w:val="007F318C"/>
    <w:rsid w:val="007F3A13"/>
    <w:rsid w:val="007F71E1"/>
    <w:rsid w:val="00801377"/>
    <w:rsid w:val="008045D9"/>
    <w:rsid w:val="00804DA1"/>
    <w:rsid w:val="008073C3"/>
    <w:rsid w:val="008116B5"/>
    <w:rsid w:val="00815C6A"/>
    <w:rsid w:val="0081607D"/>
    <w:rsid w:val="008177BC"/>
    <w:rsid w:val="008178E5"/>
    <w:rsid w:val="00820D95"/>
    <w:rsid w:val="0082149B"/>
    <w:rsid w:val="00826FDF"/>
    <w:rsid w:val="00827C88"/>
    <w:rsid w:val="00830AEB"/>
    <w:rsid w:val="008312B5"/>
    <w:rsid w:val="00831D1A"/>
    <w:rsid w:val="00834C3D"/>
    <w:rsid w:val="00836C38"/>
    <w:rsid w:val="008420FE"/>
    <w:rsid w:val="00843566"/>
    <w:rsid w:val="00845C6F"/>
    <w:rsid w:val="00850B14"/>
    <w:rsid w:val="00855490"/>
    <w:rsid w:val="00863111"/>
    <w:rsid w:val="008636FE"/>
    <w:rsid w:val="00866CFA"/>
    <w:rsid w:val="00867DB3"/>
    <w:rsid w:val="0087262E"/>
    <w:rsid w:val="00872DEA"/>
    <w:rsid w:val="008739E5"/>
    <w:rsid w:val="00876AE6"/>
    <w:rsid w:val="00876F59"/>
    <w:rsid w:val="00880B5B"/>
    <w:rsid w:val="00881D7C"/>
    <w:rsid w:val="0088490F"/>
    <w:rsid w:val="00885707"/>
    <w:rsid w:val="00885986"/>
    <w:rsid w:val="00887A01"/>
    <w:rsid w:val="008900C8"/>
    <w:rsid w:val="008A0678"/>
    <w:rsid w:val="008A1874"/>
    <w:rsid w:val="008A610F"/>
    <w:rsid w:val="008A62AB"/>
    <w:rsid w:val="008A688C"/>
    <w:rsid w:val="008B0D1B"/>
    <w:rsid w:val="008B5516"/>
    <w:rsid w:val="008C033D"/>
    <w:rsid w:val="008C0DFA"/>
    <w:rsid w:val="008C10C6"/>
    <w:rsid w:val="008C2C77"/>
    <w:rsid w:val="008C4ADA"/>
    <w:rsid w:val="008C54D2"/>
    <w:rsid w:val="008C7EDD"/>
    <w:rsid w:val="008D0AF2"/>
    <w:rsid w:val="008D13E0"/>
    <w:rsid w:val="008D1A03"/>
    <w:rsid w:val="008D1DCC"/>
    <w:rsid w:val="008D221F"/>
    <w:rsid w:val="008D2824"/>
    <w:rsid w:val="008D4448"/>
    <w:rsid w:val="008D5049"/>
    <w:rsid w:val="008D5A98"/>
    <w:rsid w:val="008E06CA"/>
    <w:rsid w:val="008E0F38"/>
    <w:rsid w:val="008E298D"/>
    <w:rsid w:val="008E6853"/>
    <w:rsid w:val="008F3AFE"/>
    <w:rsid w:val="008F3EBF"/>
    <w:rsid w:val="00901CFA"/>
    <w:rsid w:val="00902768"/>
    <w:rsid w:val="00904780"/>
    <w:rsid w:val="00904AFD"/>
    <w:rsid w:val="00904DA2"/>
    <w:rsid w:val="009066B0"/>
    <w:rsid w:val="00907225"/>
    <w:rsid w:val="009143D4"/>
    <w:rsid w:val="0091491D"/>
    <w:rsid w:val="00914FDC"/>
    <w:rsid w:val="00920268"/>
    <w:rsid w:val="00921737"/>
    <w:rsid w:val="00922250"/>
    <w:rsid w:val="00923C8E"/>
    <w:rsid w:val="00924C95"/>
    <w:rsid w:val="009250B1"/>
    <w:rsid w:val="00925E1E"/>
    <w:rsid w:val="00926357"/>
    <w:rsid w:val="00927092"/>
    <w:rsid w:val="009329E4"/>
    <w:rsid w:val="00932B19"/>
    <w:rsid w:val="00934142"/>
    <w:rsid w:val="00935B03"/>
    <w:rsid w:val="0093643D"/>
    <w:rsid w:val="009370DD"/>
    <w:rsid w:val="0094404B"/>
    <w:rsid w:val="009456BE"/>
    <w:rsid w:val="00945BA2"/>
    <w:rsid w:val="00947C49"/>
    <w:rsid w:val="00951BBF"/>
    <w:rsid w:val="00952E7F"/>
    <w:rsid w:val="00953E7D"/>
    <w:rsid w:val="00954D0E"/>
    <w:rsid w:val="00955B89"/>
    <w:rsid w:val="00956168"/>
    <w:rsid w:val="00960E5C"/>
    <w:rsid w:val="00963A63"/>
    <w:rsid w:val="009656BA"/>
    <w:rsid w:val="00970AF7"/>
    <w:rsid w:val="00970B60"/>
    <w:rsid w:val="00970DD3"/>
    <w:rsid w:val="00972584"/>
    <w:rsid w:val="00972BD9"/>
    <w:rsid w:val="00973205"/>
    <w:rsid w:val="00973D51"/>
    <w:rsid w:val="0097541E"/>
    <w:rsid w:val="00976A50"/>
    <w:rsid w:val="0098323B"/>
    <w:rsid w:val="009840D3"/>
    <w:rsid w:val="00996E37"/>
    <w:rsid w:val="009A1897"/>
    <w:rsid w:val="009A354D"/>
    <w:rsid w:val="009A5352"/>
    <w:rsid w:val="009A5F91"/>
    <w:rsid w:val="009B04D6"/>
    <w:rsid w:val="009B135C"/>
    <w:rsid w:val="009B1C39"/>
    <w:rsid w:val="009B4BF6"/>
    <w:rsid w:val="009B716E"/>
    <w:rsid w:val="009B724B"/>
    <w:rsid w:val="009B7F49"/>
    <w:rsid w:val="009C1886"/>
    <w:rsid w:val="009C455C"/>
    <w:rsid w:val="009C4EA2"/>
    <w:rsid w:val="009C61F8"/>
    <w:rsid w:val="009C7A5C"/>
    <w:rsid w:val="009D1D24"/>
    <w:rsid w:val="009D2677"/>
    <w:rsid w:val="009D2BC3"/>
    <w:rsid w:val="009D3F79"/>
    <w:rsid w:val="009D449A"/>
    <w:rsid w:val="009D7D77"/>
    <w:rsid w:val="009E0640"/>
    <w:rsid w:val="009E0F49"/>
    <w:rsid w:val="009E15F7"/>
    <w:rsid w:val="009E45F2"/>
    <w:rsid w:val="009E6678"/>
    <w:rsid w:val="009F055B"/>
    <w:rsid w:val="009F2DC8"/>
    <w:rsid w:val="009F66F8"/>
    <w:rsid w:val="009F7015"/>
    <w:rsid w:val="00A001A6"/>
    <w:rsid w:val="00A03502"/>
    <w:rsid w:val="00A03F56"/>
    <w:rsid w:val="00A075AB"/>
    <w:rsid w:val="00A07DAD"/>
    <w:rsid w:val="00A104C5"/>
    <w:rsid w:val="00A16B56"/>
    <w:rsid w:val="00A16D2A"/>
    <w:rsid w:val="00A22D51"/>
    <w:rsid w:val="00A32E5E"/>
    <w:rsid w:val="00A32EA9"/>
    <w:rsid w:val="00A3707B"/>
    <w:rsid w:val="00A40EA4"/>
    <w:rsid w:val="00A41773"/>
    <w:rsid w:val="00A43399"/>
    <w:rsid w:val="00A449F3"/>
    <w:rsid w:val="00A509A6"/>
    <w:rsid w:val="00A52925"/>
    <w:rsid w:val="00A5472A"/>
    <w:rsid w:val="00A559DB"/>
    <w:rsid w:val="00A56653"/>
    <w:rsid w:val="00A56A8E"/>
    <w:rsid w:val="00A60A30"/>
    <w:rsid w:val="00A62F31"/>
    <w:rsid w:val="00A6451B"/>
    <w:rsid w:val="00A72F57"/>
    <w:rsid w:val="00A73461"/>
    <w:rsid w:val="00A7509E"/>
    <w:rsid w:val="00A76A46"/>
    <w:rsid w:val="00A775B9"/>
    <w:rsid w:val="00A80B7D"/>
    <w:rsid w:val="00A81605"/>
    <w:rsid w:val="00A85794"/>
    <w:rsid w:val="00A85B09"/>
    <w:rsid w:val="00A86A06"/>
    <w:rsid w:val="00A907B1"/>
    <w:rsid w:val="00A93F4C"/>
    <w:rsid w:val="00A94164"/>
    <w:rsid w:val="00A95192"/>
    <w:rsid w:val="00A96A51"/>
    <w:rsid w:val="00A96C29"/>
    <w:rsid w:val="00A96E63"/>
    <w:rsid w:val="00AA152A"/>
    <w:rsid w:val="00AA24D6"/>
    <w:rsid w:val="00AA3E5D"/>
    <w:rsid w:val="00AA4275"/>
    <w:rsid w:val="00AA51F8"/>
    <w:rsid w:val="00AA5945"/>
    <w:rsid w:val="00AA6FFE"/>
    <w:rsid w:val="00AB2096"/>
    <w:rsid w:val="00AB2251"/>
    <w:rsid w:val="00AB25D0"/>
    <w:rsid w:val="00AB38B4"/>
    <w:rsid w:val="00AB3BFF"/>
    <w:rsid w:val="00AB6B74"/>
    <w:rsid w:val="00AC0835"/>
    <w:rsid w:val="00AC18F0"/>
    <w:rsid w:val="00AC1BAC"/>
    <w:rsid w:val="00AC7F51"/>
    <w:rsid w:val="00AD33EF"/>
    <w:rsid w:val="00AD3F14"/>
    <w:rsid w:val="00AE1DF9"/>
    <w:rsid w:val="00AE6A92"/>
    <w:rsid w:val="00AE7B06"/>
    <w:rsid w:val="00AE7EBD"/>
    <w:rsid w:val="00AF1038"/>
    <w:rsid w:val="00AF10F3"/>
    <w:rsid w:val="00AF1334"/>
    <w:rsid w:val="00AF44D8"/>
    <w:rsid w:val="00AF5FF6"/>
    <w:rsid w:val="00AF7CAE"/>
    <w:rsid w:val="00B0073B"/>
    <w:rsid w:val="00B00F5D"/>
    <w:rsid w:val="00B03215"/>
    <w:rsid w:val="00B03AC4"/>
    <w:rsid w:val="00B0472A"/>
    <w:rsid w:val="00B049BF"/>
    <w:rsid w:val="00B0571A"/>
    <w:rsid w:val="00B10631"/>
    <w:rsid w:val="00B10F5B"/>
    <w:rsid w:val="00B11DB1"/>
    <w:rsid w:val="00B14C34"/>
    <w:rsid w:val="00B17C6D"/>
    <w:rsid w:val="00B22655"/>
    <w:rsid w:val="00B22768"/>
    <w:rsid w:val="00B24FF9"/>
    <w:rsid w:val="00B25ADC"/>
    <w:rsid w:val="00B263E1"/>
    <w:rsid w:val="00B32CCC"/>
    <w:rsid w:val="00B34309"/>
    <w:rsid w:val="00B36054"/>
    <w:rsid w:val="00B36864"/>
    <w:rsid w:val="00B42A94"/>
    <w:rsid w:val="00B42B7C"/>
    <w:rsid w:val="00B4478D"/>
    <w:rsid w:val="00B44DD5"/>
    <w:rsid w:val="00B44E6F"/>
    <w:rsid w:val="00B453D3"/>
    <w:rsid w:val="00B45E94"/>
    <w:rsid w:val="00B460AF"/>
    <w:rsid w:val="00B466DB"/>
    <w:rsid w:val="00B46DB4"/>
    <w:rsid w:val="00B518F7"/>
    <w:rsid w:val="00B563DD"/>
    <w:rsid w:val="00B5649B"/>
    <w:rsid w:val="00B6032A"/>
    <w:rsid w:val="00B61B14"/>
    <w:rsid w:val="00B62A08"/>
    <w:rsid w:val="00B6584B"/>
    <w:rsid w:val="00B7079F"/>
    <w:rsid w:val="00B73472"/>
    <w:rsid w:val="00B73BAD"/>
    <w:rsid w:val="00B74239"/>
    <w:rsid w:val="00B75207"/>
    <w:rsid w:val="00B759E5"/>
    <w:rsid w:val="00B76AB8"/>
    <w:rsid w:val="00B80CCC"/>
    <w:rsid w:val="00B844F5"/>
    <w:rsid w:val="00B85B15"/>
    <w:rsid w:val="00B85DB7"/>
    <w:rsid w:val="00B8601A"/>
    <w:rsid w:val="00B8624D"/>
    <w:rsid w:val="00B87855"/>
    <w:rsid w:val="00B932AF"/>
    <w:rsid w:val="00B95A7D"/>
    <w:rsid w:val="00B9629D"/>
    <w:rsid w:val="00B96D2E"/>
    <w:rsid w:val="00B978E9"/>
    <w:rsid w:val="00BA2F07"/>
    <w:rsid w:val="00BA3484"/>
    <w:rsid w:val="00BB0A9E"/>
    <w:rsid w:val="00BB5A5E"/>
    <w:rsid w:val="00BB5DEB"/>
    <w:rsid w:val="00BC18B9"/>
    <w:rsid w:val="00BC18D3"/>
    <w:rsid w:val="00BC1A14"/>
    <w:rsid w:val="00BC26D0"/>
    <w:rsid w:val="00BC7427"/>
    <w:rsid w:val="00BD2E48"/>
    <w:rsid w:val="00BD5D32"/>
    <w:rsid w:val="00BE1AED"/>
    <w:rsid w:val="00BE2D23"/>
    <w:rsid w:val="00BE5C4C"/>
    <w:rsid w:val="00BE630B"/>
    <w:rsid w:val="00BE7A79"/>
    <w:rsid w:val="00BF1003"/>
    <w:rsid w:val="00BF177D"/>
    <w:rsid w:val="00BF1ABC"/>
    <w:rsid w:val="00BF5C42"/>
    <w:rsid w:val="00BF627C"/>
    <w:rsid w:val="00C00C24"/>
    <w:rsid w:val="00C02E19"/>
    <w:rsid w:val="00C05FAB"/>
    <w:rsid w:val="00C07E96"/>
    <w:rsid w:val="00C07E9E"/>
    <w:rsid w:val="00C15A2A"/>
    <w:rsid w:val="00C16024"/>
    <w:rsid w:val="00C16D30"/>
    <w:rsid w:val="00C1713C"/>
    <w:rsid w:val="00C17823"/>
    <w:rsid w:val="00C1794A"/>
    <w:rsid w:val="00C20554"/>
    <w:rsid w:val="00C21F47"/>
    <w:rsid w:val="00C22E45"/>
    <w:rsid w:val="00C2430C"/>
    <w:rsid w:val="00C24ACB"/>
    <w:rsid w:val="00C31657"/>
    <w:rsid w:val="00C31AB8"/>
    <w:rsid w:val="00C3403B"/>
    <w:rsid w:val="00C36596"/>
    <w:rsid w:val="00C36721"/>
    <w:rsid w:val="00C36E7C"/>
    <w:rsid w:val="00C37E57"/>
    <w:rsid w:val="00C4031B"/>
    <w:rsid w:val="00C40F93"/>
    <w:rsid w:val="00C43E8C"/>
    <w:rsid w:val="00C44DE3"/>
    <w:rsid w:val="00C44FE8"/>
    <w:rsid w:val="00C46ABC"/>
    <w:rsid w:val="00C524FE"/>
    <w:rsid w:val="00C53FF5"/>
    <w:rsid w:val="00C54407"/>
    <w:rsid w:val="00C56108"/>
    <w:rsid w:val="00C567A2"/>
    <w:rsid w:val="00C61485"/>
    <w:rsid w:val="00C61D2A"/>
    <w:rsid w:val="00C63886"/>
    <w:rsid w:val="00C64812"/>
    <w:rsid w:val="00C73874"/>
    <w:rsid w:val="00C8016E"/>
    <w:rsid w:val="00C81911"/>
    <w:rsid w:val="00C83DEC"/>
    <w:rsid w:val="00C86554"/>
    <w:rsid w:val="00C865F1"/>
    <w:rsid w:val="00C874AE"/>
    <w:rsid w:val="00C91F3B"/>
    <w:rsid w:val="00C92EA0"/>
    <w:rsid w:val="00C95067"/>
    <w:rsid w:val="00C95ECA"/>
    <w:rsid w:val="00C97FC3"/>
    <w:rsid w:val="00CA1778"/>
    <w:rsid w:val="00CA3A2C"/>
    <w:rsid w:val="00CA6819"/>
    <w:rsid w:val="00CB0A7B"/>
    <w:rsid w:val="00CB23B0"/>
    <w:rsid w:val="00CB2C6C"/>
    <w:rsid w:val="00CB3127"/>
    <w:rsid w:val="00CB4CBE"/>
    <w:rsid w:val="00CB6903"/>
    <w:rsid w:val="00CC0CC3"/>
    <w:rsid w:val="00CC1CC4"/>
    <w:rsid w:val="00CC2477"/>
    <w:rsid w:val="00CC2BFB"/>
    <w:rsid w:val="00CC4ADA"/>
    <w:rsid w:val="00CC5BE8"/>
    <w:rsid w:val="00CC623C"/>
    <w:rsid w:val="00CC7C04"/>
    <w:rsid w:val="00CD1969"/>
    <w:rsid w:val="00CD280C"/>
    <w:rsid w:val="00CD2E54"/>
    <w:rsid w:val="00CD3DA2"/>
    <w:rsid w:val="00CD49FE"/>
    <w:rsid w:val="00CE1543"/>
    <w:rsid w:val="00CE1E9F"/>
    <w:rsid w:val="00CE26BC"/>
    <w:rsid w:val="00CE2FD5"/>
    <w:rsid w:val="00CE3110"/>
    <w:rsid w:val="00CE4302"/>
    <w:rsid w:val="00CE5403"/>
    <w:rsid w:val="00CE76DE"/>
    <w:rsid w:val="00CE7A3C"/>
    <w:rsid w:val="00CF1F11"/>
    <w:rsid w:val="00CF2684"/>
    <w:rsid w:val="00CF27D9"/>
    <w:rsid w:val="00CF2F69"/>
    <w:rsid w:val="00CF352B"/>
    <w:rsid w:val="00CF3E30"/>
    <w:rsid w:val="00CF5284"/>
    <w:rsid w:val="00CF599D"/>
    <w:rsid w:val="00CF6B3A"/>
    <w:rsid w:val="00CF7A5F"/>
    <w:rsid w:val="00D00006"/>
    <w:rsid w:val="00D01017"/>
    <w:rsid w:val="00D02646"/>
    <w:rsid w:val="00D03227"/>
    <w:rsid w:val="00D04916"/>
    <w:rsid w:val="00D05100"/>
    <w:rsid w:val="00D10252"/>
    <w:rsid w:val="00D10F8B"/>
    <w:rsid w:val="00D11A5E"/>
    <w:rsid w:val="00D1680A"/>
    <w:rsid w:val="00D20354"/>
    <w:rsid w:val="00D20A8F"/>
    <w:rsid w:val="00D21779"/>
    <w:rsid w:val="00D226CA"/>
    <w:rsid w:val="00D27E85"/>
    <w:rsid w:val="00D3290B"/>
    <w:rsid w:val="00D33368"/>
    <w:rsid w:val="00D3372E"/>
    <w:rsid w:val="00D33E08"/>
    <w:rsid w:val="00D35116"/>
    <w:rsid w:val="00D36E7A"/>
    <w:rsid w:val="00D37023"/>
    <w:rsid w:val="00D40EBF"/>
    <w:rsid w:val="00D435CD"/>
    <w:rsid w:val="00D45020"/>
    <w:rsid w:val="00D46478"/>
    <w:rsid w:val="00D47691"/>
    <w:rsid w:val="00D5397D"/>
    <w:rsid w:val="00D53F54"/>
    <w:rsid w:val="00D54FCF"/>
    <w:rsid w:val="00D55B90"/>
    <w:rsid w:val="00D564DB"/>
    <w:rsid w:val="00D571B3"/>
    <w:rsid w:val="00D577FD"/>
    <w:rsid w:val="00D60DC6"/>
    <w:rsid w:val="00D63827"/>
    <w:rsid w:val="00D70F1E"/>
    <w:rsid w:val="00D72BD7"/>
    <w:rsid w:val="00D75ACF"/>
    <w:rsid w:val="00D764B9"/>
    <w:rsid w:val="00D7765F"/>
    <w:rsid w:val="00D80318"/>
    <w:rsid w:val="00D80E8D"/>
    <w:rsid w:val="00D81ED6"/>
    <w:rsid w:val="00D8354E"/>
    <w:rsid w:val="00D83C5F"/>
    <w:rsid w:val="00D83FDD"/>
    <w:rsid w:val="00D86918"/>
    <w:rsid w:val="00D86CFF"/>
    <w:rsid w:val="00D913E4"/>
    <w:rsid w:val="00D919E6"/>
    <w:rsid w:val="00D93E90"/>
    <w:rsid w:val="00D93FD2"/>
    <w:rsid w:val="00D9447F"/>
    <w:rsid w:val="00D94EAD"/>
    <w:rsid w:val="00D97500"/>
    <w:rsid w:val="00DA4316"/>
    <w:rsid w:val="00DA7C92"/>
    <w:rsid w:val="00DB038A"/>
    <w:rsid w:val="00DB15C2"/>
    <w:rsid w:val="00DB3941"/>
    <w:rsid w:val="00DB40FC"/>
    <w:rsid w:val="00DB5A5B"/>
    <w:rsid w:val="00DB63A8"/>
    <w:rsid w:val="00DB7875"/>
    <w:rsid w:val="00DC1CEF"/>
    <w:rsid w:val="00DC2805"/>
    <w:rsid w:val="00DC3E33"/>
    <w:rsid w:val="00DC68EF"/>
    <w:rsid w:val="00DD2381"/>
    <w:rsid w:val="00DD47FF"/>
    <w:rsid w:val="00DE075C"/>
    <w:rsid w:val="00DE226B"/>
    <w:rsid w:val="00DE6B9D"/>
    <w:rsid w:val="00DE6F8C"/>
    <w:rsid w:val="00DF6731"/>
    <w:rsid w:val="00E00062"/>
    <w:rsid w:val="00E03BC0"/>
    <w:rsid w:val="00E05A31"/>
    <w:rsid w:val="00E07E41"/>
    <w:rsid w:val="00E11C23"/>
    <w:rsid w:val="00E12D7B"/>
    <w:rsid w:val="00E144F2"/>
    <w:rsid w:val="00E16ECF"/>
    <w:rsid w:val="00E24D7C"/>
    <w:rsid w:val="00E2567F"/>
    <w:rsid w:val="00E26F50"/>
    <w:rsid w:val="00E27916"/>
    <w:rsid w:val="00E31001"/>
    <w:rsid w:val="00E31542"/>
    <w:rsid w:val="00E349B5"/>
    <w:rsid w:val="00E34EE6"/>
    <w:rsid w:val="00E352AB"/>
    <w:rsid w:val="00E35877"/>
    <w:rsid w:val="00E35BB3"/>
    <w:rsid w:val="00E35ECA"/>
    <w:rsid w:val="00E3640F"/>
    <w:rsid w:val="00E37FDB"/>
    <w:rsid w:val="00E420BC"/>
    <w:rsid w:val="00E42360"/>
    <w:rsid w:val="00E43223"/>
    <w:rsid w:val="00E4382B"/>
    <w:rsid w:val="00E45003"/>
    <w:rsid w:val="00E45AC8"/>
    <w:rsid w:val="00E46261"/>
    <w:rsid w:val="00E47356"/>
    <w:rsid w:val="00E51BE1"/>
    <w:rsid w:val="00E525C2"/>
    <w:rsid w:val="00E533E9"/>
    <w:rsid w:val="00E54A9C"/>
    <w:rsid w:val="00E60BDC"/>
    <w:rsid w:val="00E643CB"/>
    <w:rsid w:val="00E664B4"/>
    <w:rsid w:val="00E67186"/>
    <w:rsid w:val="00E67DC7"/>
    <w:rsid w:val="00E71233"/>
    <w:rsid w:val="00E72C37"/>
    <w:rsid w:val="00E74565"/>
    <w:rsid w:val="00E74958"/>
    <w:rsid w:val="00E7726C"/>
    <w:rsid w:val="00E7785D"/>
    <w:rsid w:val="00E820AB"/>
    <w:rsid w:val="00E829EA"/>
    <w:rsid w:val="00E82EDC"/>
    <w:rsid w:val="00E847F0"/>
    <w:rsid w:val="00E84B77"/>
    <w:rsid w:val="00E85442"/>
    <w:rsid w:val="00E85B58"/>
    <w:rsid w:val="00E87B01"/>
    <w:rsid w:val="00E87D9D"/>
    <w:rsid w:val="00E91B9F"/>
    <w:rsid w:val="00E921C7"/>
    <w:rsid w:val="00E93588"/>
    <w:rsid w:val="00E941F8"/>
    <w:rsid w:val="00E94450"/>
    <w:rsid w:val="00E95D3E"/>
    <w:rsid w:val="00E95E25"/>
    <w:rsid w:val="00E977E5"/>
    <w:rsid w:val="00E979D5"/>
    <w:rsid w:val="00EA06B2"/>
    <w:rsid w:val="00EA0B47"/>
    <w:rsid w:val="00EA18AA"/>
    <w:rsid w:val="00EA3342"/>
    <w:rsid w:val="00EA365A"/>
    <w:rsid w:val="00EA3AB1"/>
    <w:rsid w:val="00EA4636"/>
    <w:rsid w:val="00EA49E7"/>
    <w:rsid w:val="00EA6DD8"/>
    <w:rsid w:val="00EA73E9"/>
    <w:rsid w:val="00EB5410"/>
    <w:rsid w:val="00EC139A"/>
    <w:rsid w:val="00EC4550"/>
    <w:rsid w:val="00EC6D23"/>
    <w:rsid w:val="00ED2A26"/>
    <w:rsid w:val="00ED7484"/>
    <w:rsid w:val="00EE0507"/>
    <w:rsid w:val="00EE1A04"/>
    <w:rsid w:val="00EE2230"/>
    <w:rsid w:val="00EE29E8"/>
    <w:rsid w:val="00EE46CD"/>
    <w:rsid w:val="00EE6B7F"/>
    <w:rsid w:val="00EF1842"/>
    <w:rsid w:val="00EF24DC"/>
    <w:rsid w:val="00EF28EC"/>
    <w:rsid w:val="00EF5C28"/>
    <w:rsid w:val="00EF5CC0"/>
    <w:rsid w:val="00F00D36"/>
    <w:rsid w:val="00F01BB8"/>
    <w:rsid w:val="00F05C7B"/>
    <w:rsid w:val="00F0616F"/>
    <w:rsid w:val="00F063F9"/>
    <w:rsid w:val="00F06E30"/>
    <w:rsid w:val="00F157ED"/>
    <w:rsid w:val="00F201A5"/>
    <w:rsid w:val="00F20EED"/>
    <w:rsid w:val="00F23044"/>
    <w:rsid w:val="00F2324F"/>
    <w:rsid w:val="00F234F9"/>
    <w:rsid w:val="00F30E21"/>
    <w:rsid w:val="00F31DDD"/>
    <w:rsid w:val="00F32F5F"/>
    <w:rsid w:val="00F3376C"/>
    <w:rsid w:val="00F33B25"/>
    <w:rsid w:val="00F34118"/>
    <w:rsid w:val="00F34CDF"/>
    <w:rsid w:val="00F35469"/>
    <w:rsid w:val="00F3557B"/>
    <w:rsid w:val="00F35ACA"/>
    <w:rsid w:val="00F4333A"/>
    <w:rsid w:val="00F506C3"/>
    <w:rsid w:val="00F50C82"/>
    <w:rsid w:val="00F5120B"/>
    <w:rsid w:val="00F54ADD"/>
    <w:rsid w:val="00F562FE"/>
    <w:rsid w:val="00F621E3"/>
    <w:rsid w:val="00F653AA"/>
    <w:rsid w:val="00F66D9C"/>
    <w:rsid w:val="00F71873"/>
    <w:rsid w:val="00F7247E"/>
    <w:rsid w:val="00F777D0"/>
    <w:rsid w:val="00F80924"/>
    <w:rsid w:val="00F81072"/>
    <w:rsid w:val="00F83D1E"/>
    <w:rsid w:val="00F84A20"/>
    <w:rsid w:val="00F8573B"/>
    <w:rsid w:val="00F90237"/>
    <w:rsid w:val="00F93F8F"/>
    <w:rsid w:val="00F94732"/>
    <w:rsid w:val="00F95BF1"/>
    <w:rsid w:val="00F9626C"/>
    <w:rsid w:val="00F965B7"/>
    <w:rsid w:val="00FA0754"/>
    <w:rsid w:val="00FA23BD"/>
    <w:rsid w:val="00FA301A"/>
    <w:rsid w:val="00FA75FE"/>
    <w:rsid w:val="00FB5D7D"/>
    <w:rsid w:val="00FB6BBA"/>
    <w:rsid w:val="00FC4061"/>
    <w:rsid w:val="00FC5EAE"/>
    <w:rsid w:val="00FD37D4"/>
    <w:rsid w:val="00FD5594"/>
    <w:rsid w:val="00FD55F3"/>
    <w:rsid w:val="00FE0460"/>
    <w:rsid w:val="00FE1908"/>
    <w:rsid w:val="00FE1A5D"/>
    <w:rsid w:val="00FE20F2"/>
    <w:rsid w:val="00FE42F4"/>
    <w:rsid w:val="00FE5638"/>
    <w:rsid w:val="00FF04FD"/>
    <w:rsid w:val="00FF0925"/>
    <w:rsid w:val="00FF22A7"/>
    <w:rsid w:val="00FF2490"/>
    <w:rsid w:val="00FF3B47"/>
    <w:rsid w:val="00FF3C44"/>
    <w:rsid w:val="00FF4496"/>
    <w:rsid w:val="00FF767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2050" fillcolor="silver" stroke="f" strokecolor="white">
      <v:fill color="silver"/>
      <v:stroke color="white" on="f"/>
      <o:colormru v:ext="edit" colors="#ddd"/>
    </o:shapedefaults>
    <o:shapelayout v:ext="edit">
      <o:idmap v:ext="edit" data="2"/>
    </o:shapelayout>
  </w:shapeDefaults>
  <w:decimalSymbol w:val=","/>
  <w:listSeparator w:val=";"/>
  <w14:docId w14:val="521468B2"/>
  <w15:chartTrackingRefBased/>
  <w15:docId w15:val="{4EB64355-9C1B-474C-8404-BBF45DE2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aliases w:val="H2,h2,2nd level,†berschrift 2,õberschrift 2,UNDERRUBRIK 1-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link w:val="Heading3Char"/>
    <w:qFormat/>
    <w:pPr>
      <w:spacing w:before="120"/>
      <w:outlineLvl w:val="2"/>
    </w:pPr>
    <w:rPr>
      <w:sz w:val="28"/>
    </w:rPr>
  </w:style>
  <w:style w:type="paragraph" w:styleId="Heading4">
    <w:name w:val="heading 4"/>
    <w:aliases w:val="H4,h4,E4,RFQ3,4,H4-Heading 4,a.,Heading4"/>
    <w:basedOn w:val="Heading3"/>
    <w:next w:val="Normal"/>
    <w:link w:val="Heading4Char"/>
    <w:qFormat/>
    <w:pPr>
      <w:ind w:left="1418" w:hanging="1418"/>
      <w:outlineLvl w:val="3"/>
    </w:pPr>
    <w:rPr>
      <w:sz w:val="24"/>
    </w:rPr>
  </w:style>
  <w:style w:type="paragraph" w:styleId="Heading5">
    <w:name w:val="heading 5"/>
    <w:basedOn w:val="Heading4"/>
    <w:next w:val="Normal"/>
    <w:link w:val="Heading5Char"/>
    <w:qFormat/>
    <w:pPr>
      <w:ind w:left="1701" w:hanging="1701"/>
      <w:outlineLvl w:val="4"/>
    </w:pPr>
    <w:rPr>
      <w:sz w:val="22"/>
      <w:lang w:eastAsia="x-none"/>
    </w:rPr>
  </w:style>
  <w:style w:type="paragraph" w:styleId="Heading6">
    <w:name w:val="heading 6"/>
    <w:basedOn w:val="H6"/>
    <w:next w:val="Normal"/>
    <w:link w:val="Heading6Char"/>
    <w:qFormat/>
    <w:pPr>
      <w:outlineLvl w:val="5"/>
    </w:pPr>
  </w:style>
  <w:style w:type="paragraph" w:styleId="Heading7">
    <w:name w:val="heading 7"/>
    <w:basedOn w:val="H6"/>
    <w:next w:val="Normal"/>
    <w:link w:val="Heading7Char"/>
    <w:qFormat/>
    <w:pPr>
      <w:outlineLvl w:val="6"/>
    </w:pPr>
  </w:style>
  <w:style w:type="paragraph" w:styleId="Heading8">
    <w:name w:val="heading 8"/>
    <w:basedOn w:val="Heading1"/>
    <w:next w:val="Normal"/>
    <w:link w:val="Heading8Char"/>
    <w:qFormat/>
    <w:pPr>
      <w:ind w:left="0" w:firstLine="0"/>
      <w:outlineLvl w:val="7"/>
    </w:pPr>
  </w:style>
  <w:style w:type="paragraph" w:styleId="Heading9">
    <w:name w:val="heading 9"/>
    <w:basedOn w:val="Heading8"/>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Lines/>
      <w:widowControl w:val="0"/>
      <w:tabs>
        <w:tab w:val="right" w:leader="dot" w:pos="9639"/>
      </w:tabs>
      <w:overflowPunct w:val="0"/>
      <w:autoSpaceDE w:val="0"/>
      <w:autoSpaceDN w:val="0"/>
      <w:adjustRightInd w:val="0"/>
      <w:spacing w:before="120"/>
      <w:ind w:left="567" w:right="425" w:hanging="567"/>
      <w:textAlignment w:val="baseline"/>
    </w:pPr>
    <w:rPr>
      <w:sz w:val="22"/>
      <w:lang w:eastAsia="en-US"/>
    </w:rPr>
  </w:style>
  <w:style w:type="paragraph" w:customStyle="1" w:styleId="EQ">
    <w:name w:val="EQ"/>
    <w:basedOn w:val="Normal"/>
    <w:next w:val="Normal"/>
    <w:pPr>
      <w:keepLines/>
      <w:tabs>
        <w:tab w:val="center" w:pos="4536"/>
        <w:tab w:val="right" w:pos="9072"/>
      </w:tabs>
    </w:pPr>
  </w:style>
  <w:style w:type="character" w:customStyle="1" w:styleId="ZGSM">
    <w:name w:val="ZGSM"/>
  </w:style>
  <w:style w:type="paragraph" w:styleId="Header">
    <w:name w:val="header"/>
    <w:aliases w:val="header odd,header,header odd1,header odd2,header odd3,header odd4,header odd5,header odd6"/>
    <w:link w:val="HeaderChar"/>
    <w:pPr>
      <w:widowControl w:val="0"/>
      <w:overflowPunct w:val="0"/>
      <w:autoSpaceDE w:val="0"/>
      <w:autoSpaceDN w:val="0"/>
      <w:adjustRightInd w:val="0"/>
      <w:textAlignment w:val="baseline"/>
    </w:pPr>
    <w:rPr>
      <w:rFonts w:ascii="Arial" w:hAnsi="Arial"/>
      <w:b/>
      <w:sz w:val="18"/>
      <w:lang w:eastAsia="en-US"/>
    </w:rPr>
  </w:style>
  <w:style w:type="paragraph" w:customStyle="1" w:styleId="ZD">
    <w:name w:val="ZD"/>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spacing w:before="0"/>
      <w:ind w:left="851" w:hanging="851"/>
    </w:pPr>
    <w:rPr>
      <w:sz w:val="20"/>
    </w:rPr>
  </w:style>
  <w:style w:type="paragraph" w:styleId="Index1">
    <w:name w:val="index 1"/>
    <w:basedOn w:val="Normal"/>
    <w:semiHidden/>
    <w:pPr>
      <w:keepLines/>
    </w:pPr>
  </w:style>
  <w:style w:type="paragraph" w:styleId="Index2">
    <w:name w:val="index 2"/>
    <w:basedOn w:val="Index1"/>
    <w:semiHidden/>
    <w:pPr>
      <w:ind w:left="284"/>
    </w:pPr>
  </w:style>
  <w:style w:type="paragraph" w:customStyle="1" w:styleId="TT">
    <w:name w:val="TT"/>
    <w:basedOn w:val="Heading1"/>
    <w:next w:val="Normal"/>
    <w:pPr>
      <w:outlineLvl w:val="9"/>
    </w:pPr>
  </w:style>
  <w:style w:type="paragraph" w:styleId="Footer">
    <w:name w:val="footer"/>
    <w:basedOn w:val="Header"/>
    <w:link w:val="FooterChar"/>
    <w:pPr>
      <w:jc w:val="center"/>
    </w:pPr>
    <w:rPr>
      <w:i/>
    </w:rPr>
  </w:style>
  <w:style w:type="character" w:styleId="FootnoteReference">
    <w:name w:val="footnote reference"/>
    <w:semiHidden/>
    <w:rPr>
      <w:b/>
      <w:position w:val="6"/>
      <w:sz w:val="16"/>
    </w:rPr>
  </w:style>
  <w:style w:type="paragraph" w:styleId="FootnoteText">
    <w:name w:val="footnote text"/>
    <w:basedOn w:val="Normal"/>
    <w:link w:val="FootnoteTextChar"/>
    <w:semiHidden/>
    <w:pPr>
      <w:keepLines/>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Normal"/>
    <w:link w:val="NOChar"/>
    <w:pPr>
      <w:keepLines/>
      <w:ind w:left="1135" w:hanging="851"/>
    </w:pPr>
    <w:rPr>
      <w:lang w:eastAsia="x-none"/>
    </w:rPr>
  </w:style>
  <w:style w:type="paragraph" w:customStyle="1" w:styleId="PL">
    <w:name w:val="PL"/>
    <w:link w:val="PLChar"/>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sz w:val="16"/>
      <w:lang w:eastAsia="en-US"/>
    </w:rPr>
  </w:style>
  <w:style w:type="paragraph" w:customStyle="1" w:styleId="TAR">
    <w:name w:val="TAR"/>
    <w:basedOn w:val="TAL"/>
    <w:pPr>
      <w:jc w:val="right"/>
    </w:pPr>
  </w:style>
  <w:style w:type="paragraph" w:customStyle="1" w:styleId="TAL">
    <w:name w:val="TAL"/>
    <w:basedOn w:val="Normal"/>
    <w:link w:val="TALChar1"/>
    <w:qFormat/>
    <w:pPr>
      <w:keepNext/>
      <w:keepLines/>
      <w:spacing w:after="0"/>
    </w:pPr>
    <w:rPr>
      <w:rFonts w:ascii="Arial" w:hAnsi="Arial"/>
      <w:sz w:val="18"/>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link w:val="ListChar"/>
    <w:pPr>
      <w:ind w:left="568" w:hanging="284"/>
    </w:pPr>
    <w:rPr>
      <w:lang w:eastAsia="x-none"/>
    </w:r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lang w:eastAsia="en-US"/>
    </w:rPr>
  </w:style>
  <w:style w:type="paragraph" w:customStyle="1" w:styleId="EX">
    <w:name w:val="EX"/>
    <w:basedOn w:val="Normal"/>
    <w:link w:val="EXCar"/>
    <w:qFormat/>
    <w:pPr>
      <w:keepLines/>
      <w:ind w:left="1702" w:hanging="1418"/>
    </w:pPr>
    <w:rPr>
      <w:color w:val="000000"/>
    </w:r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link w:val="EWChar"/>
    <w:qFormat/>
    <w:pPr>
      <w:spacing w:after="0"/>
    </w:pPr>
    <w:rPr>
      <w:lang w:eastAsia="x-none"/>
    </w:rPr>
  </w:style>
  <w:style w:type="paragraph" w:customStyle="1" w:styleId="B1">
    <w:name w:val="B1"/>
    <w:basedOn w:val="List"/>
    <w:link w:val="B1Char"/>
    <w:qFormat/>
    <w:rPr>
      <w:lang w:eastAsia="en-US"/>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styleId="ListBullet2">
    <w:name w:val="List Bullet 2"/>
    <w:basedOn w:val="ListBullet"/>
    <w:pPr>
      <w:ind w:left="851"/>
    </w:pPr>
  </w:style>
  <w:style w:type="paragraph" w:styleId="ListBullet">
    <w:name w:val="List Bullet"/>
    <w:basedOn w:val="List"/>
  </w:style>
  <w:style w:type="paragraph" w:customStyle="1" w:styleId="EditorsNote">
    <w:name w:val="Editor's Note"/>
    <w:aliases w:val="EN"/>
    <w:basedOn w:val="NO"/>
    <w:link w:val="EditorsNoteZchn"/>
    <w:rPr>
      <w:color w:val="FF0000"/>
      <w:lang w:eastAsia="en-US"/>
    </w:rPr>
  </w:style>
  <w:style w:type="paragraph" w:customStyle="1" w:styleId="TH">
    <w:name w:val="TH"/>
    <w:basedOn w:val="Normal"/>
    <w:link w:val="THChar"/>
    <w:pPr>
      <w:keepNext/>
      <w:keepLines/>
      <w:spacing w:before="60"/>
      <w:jc w:val="center"/>
    </w:pPr>
    <w:rPr>
      <w:rFonts w:ascii="Arial" w:hAnsi="Arial"/>
      <w:b/>
    </w:rPr>
  </w:style>
  <w:style w:type="paragraph" w:customStyle="1" w:styleId="ZA">
    <w:name w:val="Z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lang w:eastAsia="en-US"/>
    </w:rPr>
  </w:style>
  <w:style w:type="paragraph" w:customStyle="1" w:styleId="ZU">
    <w:name w:val="ZU"/>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TH"/>
    <w:pPr>
      <w:keepNext w:val="0"/>
      <w:spacing w:before="0" w:after="240"/>
    </w:pPr>
  </w:style>
  <w:style w:type="paragraph" w:customStyle="1" w:styleId="ZG">
    <w:name w:val="ZG"/>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pPr>
      <w:ind w:left="1135"/>
    </w:pPr>
  </w:style>
  <w:style w:type="paragraph" w:styleId="List2">
    <w:name w:val="List 2"/>
    <w:basedOn w:val="List"/>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2">
    <w:name w:val="B2"/>
    <w:basedOn w:val="List2"/>
  </w:style>
  <w:style w:type="paragraph" w:customStyle="1" w:styleId="B3">
    <w:name w:val="B3"/>
    <w:basedOn w:val="List3"/>
  </w:style>
  <w:style w:type="paragraph" w:customStyle="1" w:styleId="B4">
    <w:name w:val="B4"/>
    <w:basedOn w:val="List4"/>
  </w:style>
  <w:style w:type="paragraph" w:customStyle="1" w:styleId="B5">
    <w:name w:val="B5"/>
    <w:basedOn w:val="List5"/>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paragraph" w:styleId="Caption">
    <w:name w:val="caption"/>
    <w:basedOn w:val="Normal"/>
    <w:next w:val="Normal"/>
    <w:qFormat/>
    <w:pPr>
      <w:spacing w:before="120" w:after="120"/>
    </w:pPr>
    <w:rPr>
      <w: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link w:val="DocumentMapChar"/>
    <w:semiHidden/>
    <w:pPr>
      <w:shd w:val="clear" w:color="auto" w:fill="000080"/>
    </w:pPr>
    <w:rPr>
      <w:rFonts w:ascii="Tahoma" w:hAnsi="Tahoma"/>
    </w:rPr>
  </w:style>
  <w:style w:type="paragraph" w:styleId="PlainText">
    <w:name w:val="Plain Text"/>
    <w:basedOn w:val="Normal"/>
    <w:link w:val="PlainTextChar"/>
    <w:rPr>
      <w:rFonts w:ascii="Courier New" w:hAnsi="Courier New"/>
    </w:rPr>
  </w:style>
  <w:style w:type="paragraph" w:styleId="BodyText">
    <w:name w:val="Body Text"/>
    <w:basedOn w:val="Normal"/>
    <w:link w:val="BodyTextCha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customStyle="1" w:styleId="BalloonText1">
    <w:name w:val="Balloon Text1"/>
    <w:basedOn w:val="Normal"/>
    <w:semiHidden/>
    <w:rPr>
      <w:rFonts w:ascii="Tahoma" w:hAnsi="Tahoma"/>
      <w:sz w:val="16"/>
    </w:rPr>
  </w:style>
  <w:style w:type="paragraph" w:styleId="NormalWeb">
    <w:name w:val="Normal (Web)"/>
    <w:basedOn w:val="Normal"/>
    <w:pPr>
      <w:overflowPunct/>
      <w:autoSpaceDE/>
      <w:autoSpaceDN/>
      <w:adjustRightInd/>
      <w:spacing w:before="100" w:beforeAutospacing="1" w:after="100" w:afterAutospacing="1"/>
      <w:textAlignment w:val="auto"/>
    </w:pPr>
    <w:rPr>
      <w:rFonts w:ascii="Arial Unicode MS" w:eastAsia="Arial Unicode MS" w:hAnsi="Arial Unicode MS" w:cs="Arial Unicode MS"/>
      <w:color w:val="000000"/>
      <w:sz w:val="24"/>
      <w:szCs w:val="24"/>
    </w:rPr>
  </w:style>
  <w:style w:type="paragraph" w:styleId="BalloonText">
    <w:name w:val="Balloon Text"/>
    <w:basedOn w:val="Normal"/>
    <w:link w:val="BalloonTextChar"/>
    <w:semiHidden/>
    <w:rPr>
      <w:rFonts w:ascii="Tahoma" w:hAnsi="Tahoma" w:cs="Tahoma"/>
      <w:sz w:val="16"/>
      <w:szCs w:val="16"/>
    </w:rPr>
  </w:style>
  <w:style w:type="paragraph" w:customStyle="1" w:styleId="CRCoverPage">
    <w:name w:val="CR Cover Page"/>
    <w:pPr>
      <w:spacing w:after="120"/>
    </w:pPr>
    <w:rPr>
      <w:rFonts w:ascii="Arial" w:hAnsi="Arial"/>
      <w:lang w:eastAsia="en-US"/>
    </w:rPr>
  </w:style>
  <w:style w:type="paragraph" w:customStyle="1" w:styleId="ASN1Source">
    <w:name w:val="ASN.1 Source"/>
    <w:pPr>
      <w:widowControl w:val="0"/>
      <w:spacing w:line="180" w:lineRule="exact"/>
    </w:pPr>
    <w:rPr>
      <w:rFonts w:ascii="Courier New" w:hAnsi="Courier New"/>
      <w:sz w:val="16"/>
      <w:lang w:eastAsia="en-US"/>
    </w:rPr>
  </w:style>
  <w:style w:type="paragraph" w:styleId="CommentSubject">
    <w:name w:val="annotation subject"/>
    <w:basedOn w:val="CommentText"/>
    <w:next w:val="CommentText"/>
    <w:link w:val="CommentSubjectChar"/>
    <w:semiHidden/>
    <w:rPr>
      <w:b/>
      <w:bCs/>
    </w:rPr>
  </w:style>
  <w:style w:type="paragraph" w:customStyle="1" w:styleId="tdoc-header">
    <w:name w:val="tdoc-header"/>
    <w:rPr>
      <w:rFonts w:ascii="Arial" w:hAnsi="Arial"/>
      <w:sz w:val="24"/>
      <w:lang w:eastAsia="en-US"/>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after="0"/>
      <w:textAlignment w:val="auto"/>
    </w:pPr>
    <w:rPr>
      <w:rFonts w:ascii="Courier New" w:eastAsia="MS Mincho" w:hAnsi="Courier New" w:cs="Courier New"/>
      <w:lang w:eastAsia="ja-JP"/>
    </w:rPr>
  </w:style>
  <w:style w:type="character" w:customStyle="1" w:styleId="CarCar4">
    <w:name w:val="Car Car4"/>
    <w:rPr>
      <w:rFonts w:ascii="Arial" w:hAnsi="Arial"/>
      <w:sz w:val="36"/>
      <w:lang w:val="en-GB" w:eastAsia="en-US" w:bidi="ar-SA"/>
    </w:rPr>
  </w:style>
  <w:style w:type="character" w:customStyle="1" w:styleId="H2Car">
    <w:name w:val="H2 Car"/>
    <w:aliases w:val="h2 Car,2nd level Car,†berschrift 2 Car,õberschrift 2 Car,UNDERRUBRIK 1-2 Car Car"/>
    <w:rPr>
      <w:rFonts w:ascii="Arial" w:hAnsi="Arial"/>
      <w:sz w:val="32"/>
      <w:lang w:val="en-GB" w:eastAsia="en-US" w:bidi="ar-SA"/>
    </w:rPr>
  </w:style>
  <w:style w:type="character" w:customStyle="1" w:styleId="CarCar3">
    <w:name w:val="Car Car3"/>
    <w:rPr>
      <w:rFonts w:ascii="Arial" w:hAnsi="Arial"/>
      <w:sz w:val="28"/>
      <w:lang w:val="en-GB" w:eastAsia="en-US" w:bidi="ar-SA"/>
    </w:rPr>
  </w:style>
  <w:style w:type="character" w:customStyle="1" w:styleId="CarCar2">
    <w:name w:val="Car Car2"/>
    <w:rPr>
      <w:rFonts w:ascii="Arial" w:hAnsi="Arial"/>
      <w:sz w:val="24"/>
      <w:lang w:val="en-GB" w:eastAsia="en-US" w:bidi="ar-SA"/>
    </w:rPr>
  </w:style>
  <w:style w:type="character" w:customStyle="1" w:styleId="CarCar1">
    <w:name w:val="Car Car1"/>
    <w:rPr>
      <w:rFonts w:ascii="Arial" w:hAnsi="Arial"/>
      <w:sz w:val="22"/>
      <w:lang w:val="en-GB" w:eastAsia="en-US" w:bidi="ar-SA"/>
    </w:rPr>
  </w:style>
  <w:style w:type="character" w:customStyle="1" w:styleId="H6Car">
    <w:name w:val="H6 Car"/>
    <w:basedOn w:val="CarCar1"/>
    <w:rPr>
      <w:rFonts w:ascii="Arial" w:hAnsi="Arial"/>
      <w:sz w:val="22"/>
      <w:lang w:val="en-GB" w:eastAsia="en-US" w:bidi="ar-SA"/>
    </w:rPr>
  </w:style>
  <w:style w:type="character" w:customStyle="1" w:styleId="CarCar">
    <w:name w:val="Car Car"/>
    <w:basedOn w:val="H6Car"/>
    <w:rPr>
      <w:rFonts w:ascii="Arial" w:hAnsi="Arial"/>
      <w:sz w:val="22"/>
      <w:lang w:val="en-GB" w:eastAsia="en-US" w:bidi="ar-SA"/>
    </w:rPr>
  </w:style>
  <w:style w:type="paragraph" w:customStyle="1" w:styleId="ZchnZchn1CarCar">
    <w:name w:val="Zchn Zchn1 Car Car"/>
    <w:basedOn w:val="Normal"/>
    <w:semiHidden/>
    <w:pPr>
      <w:overflowPunct/>
      <w:autoSpaceDE/>
      <w:autoSpaceDN/>
      <w:adjustRightInd/>
      <w:spacing w:after="160" w:line="240" w:lineRule="exact"/>
      <w:textAlignment w:val="auto"/>
    </w:pPr>
    <w:rPr>
      <w:rFonts w:ascii="Arial" w:hAnsi="Arial"/>
      <w:szCs w:val="22"/>
    </w:rPr>
  </w:style>
  <w:style w:type="paragraph" w:customStyle="1" w:styleId="CarCarZchnZchn">
    <w:name w:val="Car Car Zchn Zchn"/>
    <w:basedOn w:val="Normal"/>
    <w:semiHidden/>
    <w:pPr>
      <w:overflowPunct/>
      <w:autoSpaceDE/>
      <w:autoSpaceDN/>
      <w:adjustRightInd/>
      <w:spacing w:after="160" w:line="240" w:lineRule="exact"/>
      <w:textAlignment w:val="auto"/>
    </w:pPr>
    <w:rPr>
      <w:rFonts w:ascii="Arial" w:hAnsi="Arial"/>
      <w:szCs w:val="22"/>
    </w:rPr>
  </w:style>
  <w:style w:type="paragraph" w:customStyle="1" w:styleId="CharCharCarCar">
    <w:name w:val="Char Char Car Car"/>
    <w:semiHidden/>
    <w:pPr>
      <w:keepNext/>
      <w:numPr>
        <w:numId w:val="46"/>
      </w:numPr>
      <w:autoSpaceDE w:val="0"/>
      <w:autoSpaceDN w:val="0"/>
      <w:adjustRightInd w:val="0"/>
      <w:spacing w:before="60" w:after="60"/>
      <w:jc w:val="both"/>
    </w:pPr>
    <w:rPr>
      <w:rFonts w:ascii="Arial" w:eastAsia="SimSun" w:hAnsi="Arial" w:cs="Arial"/>
      <w:color w:val="0000FF"/>
      <w:kern w:val="2"/>
      <w:lang w:eastAsia="zh-CN"/>
    </w:rPr>
  </w:style>
  <w:style w:type="character" w:customStyle="1" w:styleId="THChar">
    <w:name w:val="TH Char"/>
    <w:link w:val="TH"/>
    <w:rPr>
      <w:rFonts w:ascii="Arial" w:hAnsi="Arial"/>
      <w:b/>
      <w:lang w:eastAsia="en-US"/>
    </w:rPr>
  </w:style>
  <w:style w:type="character" w:customStyle="1" w:styleId="TALChar1">
    <w:name w:val="TAL Char1"/>
    <w:link w:val="TAL"/>
    <w:rPr>
      <w:rFonts w:ascii="Arial" w:hAnsi="Arial"/>
      <w:sz w:val="18"/>
      <w:lang w:eastAsia="en-US"/>
    </w:rPr>
  </w:style>
  <w:style w:type="paragraph" w:customStyle="1" w:styleId="ZchnZchn">
    <w:name w:val="Zchn Zchn"/>
    <w:basedOn w:val="Normal"/>
    <w:semiHidden/>
    <w:pPr>
      <w:overflowPunct/>
      <w:autoSpaceDE/>
      <w:autoSpaceDN/>
      <w:adjustRightInd/>
      <w:spacing w:after="160" w:line="240" w:lineRule="exact"/>
      <w:textAlignment w:val="auto"/>
    </w:pPr>
    <w:rPr>
      <w:rFonts w:ascii="Arial" w:hAnsi="Arial"/>
      <w:szCs w:val="22"/>
    </w:rPr>
  </w:style>
  <w:style w:type="paragraph" w:customStyle="1" w:styleId="ZchnZchnCharChar">
    <w:name w:val="Zchn Zchn Char Char"/>
    <w:basedOn w:val="Normal"/>
    <w:semiHidden/>
    <w:pPr>
      <w:overflowPunct/>
      <w:autoSpaceDE/>
      <w:autoSpaceDN/>
      <w:adjustRightInd/>
      <w:spacing w:after="160" w:line="240" w:lineRule="exact"/>
      <w:textAlignment w:val="auto"/>
    </w:pPr>
    <w:rPr>
      <w:rFonts w:ascii="Arial" w:eastAsia="SimSun" w:hAnsi="Arial"/>
      <w:szCs w:val="22"/>
    </w:rPr>
  </w:style>
  <w:style w:type="character" w:customStyle="1" w:styleId="EditorsNoteZchn">
    <w:name w:val="Editor's Note Zchn"/>
    <w:link w:val="EditorsNote"/>
    <w:rPr>
      <w:color w:val="FF0000"/>
      <w:lang w:eastAsia="en-US"/>
    </w:rPr>
  </w:style>
  <w:style w:type="character" w:customStyle="1" w:styleId="PLChar">
    <w:name w:val="PL Char"/>
    <w:link w:val="PL"/>
    <w:qFormat/>
    <w:rPr>
      <w:rFonts w:ascii="Courier New" w:hAnsi="Courier New"/>
      <w:sz w:val="16"/>
      <w:lang w:eastAsia="en-US"/>
    </w:rPr>
  </w:style>
  <w:style w:type="character" w:customStyle="1" w:styleId="EXCar">
    <w:name w:val="EX Car"/>
    <w:link w:val="EX"/>
    <w:qFormat/>
    <w:rPr>
      <w:color w:val="000000"/>
      <w:lang w:eastAsia="en-US"/>
    </w:rPr>
  </w:style>
  <w:style w:type="character" w:customStyle="1" w:styleId="B1Char">
    <w:name w:val="B1 Char"/>
    <w:link w:val="B1"/>
    <w:qFormat/>
    <w:rPr>
      <w:lang w:eastAsia="en-US"/>
    </w:rPr>
  </w:style>
  <w:style w:type="character" w:customStyle="1" w:styleId="Heading5Char">
    <w:name w:val="Heading 5 Char"/>
    <w:link w:val="Heading5"/>
    <w:rsid w:val="00490394"/>
    <w:rPr>
      <w:rFonts w:ascii="Arial" w:hAnsi="Arial"/>
      <w:sz w:val="22"/>
      <w:lang w:eastAsia="x-none"/>
    </w:rPr>
  </w:style>
  <w:style w:type="paragraph" w:styleId="Revision">
    <w:name w:val="Revision"/>
    <w:hidden/>
    <w:uiPriority w:val="99"/>
    <w:semiHidden/>
    <w:rsid w:val="00251397"/>
    <w:rPr>
      <w:lang w:eastAsia="en-US"/>
    </w:rPr>
  </w:style>
  <w:style w:type="character" w:customStyle="1" w:styleId="NOChar">
    <w:name w:val="NO Char"/>
    <w:link w:val="NO"/>
    <w:rsid w:val="004A5F22"/>
    <w:rPr>
      <w:lang w:eastAsia="x-none"/>
    </w:rPr>
  </w:style>
  <w:style w:type="character" w:customStyle="1" w:styleId="ListChar">
    <w:name w:val="List Char"/>
    <w:link w:val="List"/>
    <w:rsid w:val="006E6FB7"/>
    <w:rPr>
      <w:lang w:eastAsia="x-none"/>
    </w:rPr>
  </w:style>
  <w:style w:type="character" w:customStyle="1" w:styleId="EWChar">
    <w:name w:val="EW Char"/>
    <w:link w:val="EW"/>
    <w:qFormat/>
    <w:locked/>
    <w:rsid w:val="002C3334"/>
    <w:rPr>
      <w:color w:val="000000"/>
      <w:lang w:eastAsia="x-none"/>
    </w:rPr>
  </w:style>
  <w:style w:type="table" w:styleId="TableGrid">
    <w:name w:val="Table Grid"/>
    <w:basedOn w:val="TableNormal"/>
    <w:rsid w:val="00E462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rsid w:val="0000456F"/>
  </w:style>
  <w:style w:type="character" w:customStyle="1" w:styleId="PlainTextChar">
    <w:name w:val="Plain Text Char"/>
    <w:link w:val="PlainText"/>
    <w:rsid w:val="00347240"/>
    <w:rPr>
      <w:rFonts w:ascii="Courier New" w:hAnsi="Courier New"/>
      <w:lang w:eastAsia="en-US"/>
    </w:rPr>
  </w:style>
  <w:style w:type="character" w:customStyle="1" w:styleId="HeaderChar">
    <w:name w:val="Header Char"/>
    <w:aliases w:val="header odd Char,header Char,header odd1 Char,header odd2 Char,header odd3 Char,header odd4 Char,header odd5 Char,header odd6 Char"/>
    <w:link w:val="Header"/>
    <w:rsid w:val="00836C38"/>
    <w:rPr>
      <w:rFonts w:ascii="Arial" w:hAnsi="Arial"/>
      <w:b/>
      <w:sz w:val="18"/>
      <w:lang w:eastAsia="en-US"/>
    </w:rPr>
  </w:style>
  <w:style w:type="character" w:customStyle="1" w:styleId="EXChar">
    <w:name w:val="EX Char"/>
    <w:rsid w:val="0093643D"/>
    <w:rPr>
      <w:rFonts w:ascii="Times New Roman" w:hAnsi="Times New Roman"/>
      <w:lang w:val="en-GB" w:eastAsia="en-US"/>
    </w:rPr>
  </w:style>
  <w:style w:type="character" w:customStyle="1" w:styleId="Heading4Char">
    <w:name w:val="Heading 4 Char"/>
    <w:aliases w:val="H4 Char,h4 Char,E4 Char,RFQ3 Char,4 Char,H4-Heading 4 Char,a. Char,Heading4 Char"/>
    <w:link w:val="Heading4"/>
    <w:rsid w:val="006A2E24"/>
    <w:rPr>
      <w:rFonts w:ascii="Arial" w:hAnsi="Arial"/>
      <w:sz w:val="24"/>
      <w:lang w:eastAsia="en-US"/>
    </w:rPr>
  </w:style>
  <w:style w:type="paragraph" w:styleId="Bibliography">
    <w:name w:val="Bibliography"/>
    <w:basedOn w:val="Normal"/>
    <w:next w:val="Normal"/>
    <w:uiPriority w:val="37"/>
    <w:semiHidden/>
    <w:unhideWhenUsed/>
    <w:rsid w:val="00CC623C"/>
  </w:style>
  <w:style w:type="paragraph" w:styleId="BlockText">
    <w:name w:val="Block Text"/>
    <w:basedOn w:val="Normal"/>
    <w:rsid w:val="00CC623C"/>
    <w:pPr>
      <w:spacing w:after="120"/>
      <w:ind w:left="1440" w:right="1440"/>
    </w:pPr>
  </w:style>
  <w:style w:type="paragraph" w:styleId="BodyText2">
    <w:name w:val="Body Text 2"/>
    <w:basedOn w:val="Normal"/>
    <w:link w:val="BodyText2Char"/>
    <w:rsid w:val="00CC623C"/>
    <w:pPr>
      <w:spacing w:after="120" w:line="480" w:lineRule="auto"/>
    </w:pPr>
  </w:style>
  <w:style w:type="character" w:customStyle="1" w:styleId="BodyText2Char">
    <w:name w:val="Body Text 2 Char"/>
    <w:link w:val="BodyText2"/>
    <w:rsid w:val="00CC623C"/>
    <w:rPr>
      <w:lang w:eastAsia="en-US"/>
    </w:rPr>
  </w:style>
  <w:style w:type="paragraph" w:styleId="BodyText3">
    <w:name w:val="Body Text 3"/>
    <w:basedOn w:val="Normal"/>
    <w:link w:val="BodyText3Char"/>
    <w:rsid w:val="00CC623C"/>
    <w:pPr>
      <w:spacing w:after="120"/>
    </w:pPr>
    <w:rPr>
      <w:sz w:val="16"/>
      <w:szCs w:val="16"/>
    </w:rPr>
  </w:style>
  <w:style w:type="character" w:customStyle="1" w:styleId="BodyText3Char">
    <w:name w:val="Body Text 3 Char"/>
    <w:link w:val="BodyText3"/>
    <w:rsid w:val="00CC623C"/>
    <w:rPr>
      <w:sz w:val="16"/>
      <w:szCs w:val="16"/>
      <w:lang w:eastAsia="en-US"/>
    </w:rPr>
  </w:style>
  <w:style w:type="paragraph" w:styleId="BodyTextFirstIndent">
    <w:name w:val="Body Text First Indent"/>
    <w:basedOn w:val="BodyText"/>
    <w:link w:val="BodyTextFirstIndentChar"/>
    <w:rsid w:val="00CC623C"/>
    <w:pPr>
      <w:spacing w:after="120"/>
      <w:ind w:firstLine="210"/>
    </w:pPr>
  </w:style>
  <w:style w:type="character" w:customStyle="1" w:styleId="BodyTextChar">
    <w:name w:val="Body Text Char"/>
    <w:link w:val="BodyText"/>
    <w:rsid w:val="00CC623C"/>
    <w:rPr>
      <w:lang w:eastAsia="en-US"/>
    </w:rPr>
  </w:style>
  <w:style w:type="character" w:customStyle="1" w:styleId="BodyTextFirstIndentChar">
    <w:name w:val="Body Text First Indent Char"/>
    <w:basedOn w:val="BodyTextChar"/>
    <w:link w:val="BodyTextFirstIndent"/>
    <w:rsid w:val="00CC623C"/>
    <w:rPr>
      <w:lang w:eastAsia="en-US"/>
    </w:rPr>
  </w:style>
  <w:style w:type="paragraph" w:styleId="BodyTextIndent">
    <w:name w:val="Body Text Indent"/>
    <w:basedOn w:val="Normal"/>
    <w:link w:val="BodyTextIndentChar"/>
    <w:rsid w:val="00CC623C"/>
    <w:pPr>
      <w:spacing w:after="120"/>
      <w:ind w:left="283"/>
    </w:pPr>
  </w:style>
  <w:style w:type="character" w:customStyle="1" w:styleId="BodyTextIndentChar">
    <w:name w:val="Body Text Indent Char"/>
    <w:link w:val="BodyTextIndent"/>
    <w:rsid w:val="00CC623C"/>
    <w:rPr>
      <w:lang w:eastAsia="en-US"/>
    </w:rPr>
  </w:style>
  <w:style w:type="paragraph" w:styleId="BodyTextFirstIndent2">
    <w:name w:val="Body Text First Indent 2"/>
    <w:basedOn w:val="BodyTextIndent"/>
    <w:link w:val="BodyTextFirstIndent2Char"/>
    <w:rsid w:val="00CC623C"/>
    <w:pPr>
      <w:ind w:firstLine="210"/>
    </w:pPr>
  </w:style>
  <w:style w:type="character" w:customStyle="1" w:styleId="BodyTextFirstIndent2Char">
    <w:name w:val="Body Text First Indent 2 Char"/>
    <w:basedOn w:val="BodyTextIndentChar"/>
    <w:link w:val="BodyTextFirstIndent2"/>
    <w:rsid w:val="00CC623C"/>
    <w:rPr>
      <w:lang w:eastAsia="en-US"/>
    </w:rPr>
  </w:style>
  <w:style w:type="paragraph" w:styleId="BodyTextIndent2">
    <w:name w:val="Body Text Indent 2"/>
    <w:basedOn w:val="Normal"/>
    <w:link w:val="BodyTextIndent2Char"/>
    <w:rsid w:val="00CC623C"/>
    <w:pPr>
      <w:spacing w:after="120" w:line="480" w:lineRule="auto"/>
      <w:ind w:left="283"/>
    </w:pPr>
  </w:style>
  <w:style w:type="character" w:customStyle="1" w:styleId="BodyTextIndent2Char">
    <w:name w:val="Body Text Indent 2 Char"/>
    <w:link w:val="BodyTextIndent2"/>
    <w:rsid w:val="00CC623C"/>
    <w:rPr>
      <w:lang w:eastAsia="en-US"/>
    </w:rPr>
  </w:style>
  <w:style w:type="paragraph" w:styleId="BodyTextIndent3">
    <w:name w:val="Body Text Indent 3"/>
    <w:basedOn w:val="Normal"/>
    <w:link w:val="BodyTextIndent3Char"/>
    <w:rsid w:val="00CC623C"/>
    <w:pPr>
      <w:spacing w:after="120"/>
      <w:ind w:left="283"/>
    </w:pPr>
    <w:rPr>
      <w:sz w:val="16"/>
      <w:szCs w:val="16"/>
    </w:rPr>
  </w:style>
  <w:style w:type="character" w:customStyle="1" w:styleId="BodyTextIndent3Char">
    <w:name w:val="Body Text Indent 3 Char"/>
    <w:link w:val="BodyTextIndent3"/>
    <w:rsid w:val="00CC623C"/>
    <w:rPr>
      <w:sz w:val="16"/>
      <w:szCs w:val="16"/>
      <w:lang w:eastAsia="en-US"/>
    </w:rPr>
  </w:style>
  <w:style w:type="paragraph" w:styleId="Closing">
    <w:name w:val="Closing"/>
    <w:basedOn w:val="Normal"/>
    <w:link w:val="ClosingChar"/>
    <w:rsid w:val="00CC623C"/>
    <w:pPr>
      <w:ind w:left="4252"/>
    </w:pPr>
  </w:style>
  <w:style w:type="character" w:customStyle="1" w:styleId="ClosingChar">
    <w:name w:val="Closing Char"/>
    <w:link w:val="Closing"/>
    <w:rsid w:val="00CC623C"/>
    <w:rPr>
      <w:lang w:eastAsia="en-US"/>
    </w:rPr>
  </w:style>
  <w:style w:type="paragraph" w:styleId="Date">
    <w:name w:val="Date"/>
    <w:basedOn w:val="Normal"/>
    <w:next w:val="Normal"/>
    <w:link w:val="DateChar"/>
    <w:rsid w:val="00CC623C"/>
  </w:style>
  <w:style w:type="character" w:customStyle="1" w:styleId="DateChar">
    <w:name w:val="Date Char"/>
    <w:link w:val="Date"/>
    <w:rsid w:val="00CC623C"/>
    <w:rPr>
      <w:lang w:eastAsia="en-US"/>
    </w:rPr>
  </w:style>
  <w:style w:type="paragraph" w:styleId="E-mailSignature">
    <w:name w:val="E-mail Signature"/>
    <w:basedOn w:val="Normal"/>
    <w:link w:val="E-mailSignatureChar"/>
    <w:rsid w:val="00CC623C"/>
  </w:style>
  <w:style w:type="character" w:customStyle="1" w:styleId="E-mailSignatureChar">
    <w:name w:val="E-mail Signature Char"/>
    <w:link w:val="E-mailSignature"/>
    <w:rsid w:val="00CC623C"/>
    <w:rPr>
      <w:lang w:eastAsia="en-US"/>
    </w:rPr>
  </w:style>
  <w:style w:type="paragraph" w:styleId="EndnoteText">
    <w:name w:val="endnote text"/>
    <w:basedOn w:val="Normal"/>
    <w:link w:val="EndnoteTextChar"/>
    <w:rsid w:val="00CC623C"/>
  </w:style>
  <w:style w:type="character" w:customStyle="1" w:styleId="EndnoteTextChar">
    <w:name w:val="Endnote Text Char"/>
    <w:link w:val="EndnoteText"/>
    <w:rsid w:val="00CC623C"/>
    <w:rPr>
      <w:lang w:eastAsia="en-US"/>
    </w:rPr>
  </w:style>
  <w:style w:type="paragraph" w:styleId="EnvelopeAddress">
    <w:name w:val="envelope address"/>
    <w:basedOn w:val="Normal"/>
    <w:rsid w:val="00CC623C"/>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CC623C"/>
    <w:rPr>
      <w:rFonts w:ascii="Calibri Light" w:hAnsi="Calibri Light"/>
    </w:rPr>
  </w:style>
  <w:style w:type="paragraph" w:styleId="HTMLAddress">
    <w:name w:val="HTML Address"/>
    <w:basedOn w:val="Normal"/>
    <w:link w:val="HTMLAddressChar"/>
    <w:rsid w:val="00CC623C"/>
    <w:rPr>
      <w:i/>
      <w:iCs/>
    </w:rPr>
  </w:style>
  <w:style w:type="character" w:customStyle="1" w:styleId="HTMLAddressChar">
    <w:name w:val="HTML Address Char"/>
    <w:link w:val="HTMLAddress"/>
    <w:rsid w:val="00CC623C"/>
    <w:rPr>
      <w:i/>
      <w:iCs/>
      <w:lang w:eastAsia="en-US"/>
    </w:rPr>
  </w:style>
  <w:style w:type="paragraph" w:styleId="Index3">
    <w:name w:val="index 3"/>
    <w:basedOn w:val="Normal"/>
    <w:next w:val="Normal"/>
    <w:rsid w:val="00CC623C"/>
    <w:pPr>
      <w:ind w:left="600" w:hanging="200"/>
    </w:pPr>
  </w:style>
  <w:style w:type="paragraph" w:styleId="Index4">
    <w:name w:val="index 4"/>
    <w:basedOn w:val="Normal"/>
    <w:next w:val="Normal"/>
    <w:rsid w:val="00CC623C"/>
    <w:pPr>
      <w:ind w:left="800" w:hanging="200"/>
    </w:pPr>
  </w:style>
  <w:style w:type="paragraph" w:styleId="Index5">
    <w:name w:val="index 5"/>
    <w:basedOn w:val="Normal"/>
    <w:next w:val="Normal"/>
    <w:rsid w:val="00CC623C"/>
    <w:pPr>
      <w:ind w:left="1000" w:hanging="200"/>
    </w:pPr>
  </w:style>
  <w:style w:type="paragraph" w:styleId="Index6">
    <w:name w:val="index 6"/>
    <w:basedOn w:val="Normal"/>
    <w:next w:val="Normal"/>
    <w:rsid w:val="00CC623C"/>
    <w:pPr>
      <w:ind w:left="1200" w:hanging="200"/>
    </w:pPr>
  </w:style>
  <w:style w:type="paragraph" w:styleId="Index7">
    <w:name w:val="index 7"/>
    <w:basedOn w:val="Normal"/>
    <w:next w:val="Normal"/>
    <w:rsid w:val="00CC623C"/>
    <w:pPr>
      <w:ind w:left="1400" w:hanging="200"/>
    </w:pPr>
  </w:style>
  <w:style w:type="paragraph" w:styleId="Index8">
    <w:name w:val="index 8"/>
    <w:basedOn w:val="Normal"/>
    <w:next w:val="Normal"/>
    <w:rsid w:val="00CC623C"/>
    <w:pPr>
      <w:ind w:left="1600" w:hanging="200"/>
    </w:pPr>
  </w:style>
  <w:style w:type="paragraph" w:styleId="Index9">
    <w:name w:val="index 9"/>
    <w:basedOn w:val="Normal"/>
    <w:next w:val="Normal"/>
    <w:rsid w:val="00CC623C"/>
    <w:pPr>
      <w:ind w:left="1800" w:hanging="200"/>
    </w:pPr>
  </w:style>
  <w:style w:type="paragraph" w:styleId="IntenseQuote">
    <w:name w:val="Intense Quote"/>
    <w:basedOn w:val="Normal"/>
    <w:next w:val="Normal"/>
    <w:link w:val="IntenseQuoteChar"/>
    <w:uiPriority w:val="30"/>
    <w:qFormat/>
    <w:rsid w:val="00CC623C"/>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CC623C"/>
    <w:rPr>
      <w:i/>
      <w:iCs/>
      <w:color w:val="4472C4"/>
      <w:lang w:eastAsia="en-US"/>
    </w:rPr>
  </w:style>
  <w:style w:type="paragraph" w:styleId="ListContinue">
    <w:name w:val="List Continue"/>
    <w:basedOn w:val="Normal"/>
    <w:rsid w:val="00CC623C"/>
    <w:pPr>
      <w:spacing w:after="120"/>
      <w:ind w:left="283"/>
      <w:contextualSpacing/>
    </w:pPr>
  </w:style>
  <w:style w:type="paragraph" w:styleId="ListContinue2">
    <w:name w:val="List Continue 2"/>
    <w:basedOn w:val="Normal"/>
    <w:rsid w:val="00CC623C"/>
    <w:pPr>
      <w:spacing w:after="120"/>
      <w:ind w:left="566"/>
      <w:contextualSpacing/>
    </w:pPr>
  </w:style>
  <w:style w:type="paragraph" w:styleId="ListContinue3">
    <w:name w:val="List Continue 3"/>
    <w:basedOn w:val="Normal"/>
    <w:rsid w:val="00CC623C"/>
    <w:pPr>
      <w:spacing w:after="120"/>
      <w:ind w:left="849"/>
      <w:contextualSpacing/>
    </w:pPr>
  </w:style>
  <w:style w:type="paragraph" w:styleId="ListContinue4">
    <w:name w:val="List Continue 4"/>
    <w:basedOn w:val="Normal"/>
    <w:rsid w:val="00CC623C"/>
    <w:pPr>
      <w:spacing w:after="120"/>
      <w:ind w:left="1132"/>
      <w:contextualSpacing/>
    </w:pPr>
  </w:style>
  <w:style w:type="paragraph" w:styleId="ListContinue5">
    <w:name w:val="List Continue 5"/>
    <w:basedOn w:val="Normal"/>
    <w:rsid w:val="00CC623C"/>
    <w:pPr>
      <w:spacing w:after="120"/>
      <w:ind w:left="1415"/>
      <w:contextualSpacing/>
    </w:pPr>
  </w:style>
  <w:style w:type="paragraph" w:styleId="ListNumber3">
    <w:name w:val="List Number 3"/>
    <w:basedOn w:val="Normal"/>
    <w:rsid w:val="00CC623C"/>
    <w:pPr>
      <w:numPr>
        <w:numId w:val="54"/>
      </w:numPr>
      <w:contextualSpacing/>
    </w:pPr>
  </w:style>
  <w:style w:type="paragraph" w:styleId="ListNumber4">
    <w:name w:val="List Number 4"/>
    <w:basedOn w:val="Normal"/>
    <w:rsid w:val="00CC623C"/>
    <w:pPr>
      <w:numPr>
        <w:numId w:val="55"/>
      </w:numPr>
      <w:contextualSpacing/>
    </w:pPr>
  </w:style>
  <w:style w:type="paragraph" w:styleId="ListNumber5">
    <w:name w:val="List Number 5"/>
    <w:basedOn w:val="Normal"/>
    <w:rsid w:val="00CC623C"/>
    <w:pPr>
      <w:numPr>
        <w:numId w:val="56"/>
      </w:numPr>
      <w:contextualSpacing/>
    </w:pPr>
  </w:style>
  <w:style w:type="paragraph" w:styleId="ListParagraph">
    <w:name w:val="List Paragraph"/>
    <w:basedOn w:val="Normal"/>
    <w:uiPriority w:val="34"/>
    <w:qFormat/>
    <w:rsid w:val="00CC623C"/>
    <w:pPr>
      <w:ind w:left="720"/>
    </w:pPr>
  </w:style>
  <w:style w:type="paragraph" w:styleId="MacroText">
    <w:name w:val="macro"/>
    <w:link w:val="MacroTextChar"/>
    <w:rsid w:val="00CC623C"/>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character" w:customStyle="1" w:styleId="MacroTextChar">
    <w:name w:val="Macro Text Char"/>
    <w:link w:val="MacroText"/>
    <w:rsid w:val="00CC623C"/>
    <w:rPr>
      <w:rFonts w:ascii="Courier New" w:hAnsi="Courier New" w:cs="Courier New"/>
      <w:lang w:eastAsia="en-US"/>
    </w:rPr>
  </w:style>
  <w:style w:type="paragraph" w:styleId="MessageHeader">
    <w:name w:val="Message Header"/>
    <w:basedOn w:val="Normal"/>
    <w:link w:val="MessageHeaderChar"/>
    <w:rsid w:val="00CC623C"/>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rsid w:val="00CC623C"/>
    <w:rPr>
      <w:rFonts w:ascii="Calibri Light" w:hAnsi="Calibri Light"/>
      <w:sz w:val="24"/>
      <w:szCs w:val="24"/>
      <w:shd w:val="pct20" w:color="auto" w:fill="auto"/>
      <w:lang w:eastAsia="en-US"/>
    </w:rPr>
  </w:style>
  <w:style w:type="paragraph" w:styleId="NoSpacing">
    <w:name w:val="No Spacing"/>
    <w:uiPriority w:val="1"/>
    <w:qFormat/>
    <w:rsid w:val="00CC623C"/>
    <w:pPr>
      <w:overflowPunct w:val="0"/>
      <w:autoSpaceDE w:val="0"/>
      <w:autoSpaceDN w:val="0"/>
      <w:adjustRightInd w:val="0"/>
      <w:textAlignment w:val="baseline"/>
    </w:pPr>
    <w:rPr>
      <w:lang w:eastAsia="en-US"/>
    </w:rPr>
  </w:style>
  <w:style w:type="paragraph" w:styleId="NormalIndent">
    <w:name w:val="Normal Indent"/>
    <w:basedOn w:val="Normal"/>
    <w:rsid w:val="00CC623C"/>
    <w:pPr>
      <w:ind w:left="720"/>
    </w:pPr>
  </w:style>
  <w:style w:type="paragraph" w:styleId="NoteHeading">
    <w:name w:val="Note Heading"/>
    <w:basedOn w:val="Normal"/>
    <w:next w:val="Normal"/>
    <w:link w:val="NoteHeadingChar"/>
    <w:rsid w:val="00CC623C"/>
  </w:style>
  <w:style w:type="character" w:customStyle="1" w:styleId="NoteHeadingChar">
    <w:name w:val="Note Heading Char"/>
    <w:link w:val="NoteHeading"/>
    <w:rsid w:val="00CC623C"/>
    <w:rPr>
      <w:lang w:eastAsia="en-US"/>
    </w:rPr>
  </w:style>
  <w:style w:type="paragraph" w:styleId="Quote">
    <w:name w:val="Quote"/>
    <w:basedOn w:val="Normal"/>
    <w:next w:val="Normal"/>
    <w:link w:val="QuoteChar"/>
    <w:uiPriority w:val="29"/>
    <w:qFormat/>
    <w:rsid w:val="00CC623C"/>
    <w:pPr>
      <w:spacing w:before="200" w:after="160"/>
      <w:ind w:left="864" w:right="864"/>
      <w:jc w:val="center"/>
    </w:pPr>
    <w:rPr>
      <w:i/>
      <w:iCs/>
      <w:color w:val="404040"/>
    </w:rPr>
  </w:style>
  <w:style w:type="character" w:customStyle="1" w:styleId="QuoteChar">
    <w:name w:val="Quote Char"/>
    <w:link w:val="Quote"/>
    <w:uiPriority w:val="29"/>
    <w:rsid w:val="00CC623C"/>
    <w:rPr>
      <w:i/>
      <w:iCs/>
      <w:color w:val="404040"/>
      <w:lang w:eastAsia="en-US"/>
    </w:rPr>
  </w:style>
  <w:style w:type="paragraph" w:styleId="Salutation">
    <w:name w:val="Salutation"/>
    <w:basedOn w:val="Normal"/>
    <w:next w:val="Normal"/>
    <w:link w:val="SalutationChar"/>
    <w:rsid w:val="00CC623C"/>
  </w:style>
  <w:style w:type="character" w:customStyle="1" w:styleId="SalutationChar">
    <w:name w:val="Salutation Char"/>
    <w:link w:val="Salutation"/>
    <w:rsid w:val="00CC623C"/>
    <w:rPr>
      <w:lang w:eastAsia="en-US"/>
    </w:rPr>
  </w:style>
  <w:style w:type="paragraph" w:styleId="Signature">
    <w:name w:val="Signature"/>
    <w:basedOn w:val="Normal"/>
    <w:link w:val="SignatureChar"/>
    <w:rsid w:val="00CC623C"/>
    <w:pPr>
      <w:ind w:left="4252"/>
    </w:pPr>
  </w:style>
  <w:style w:type="character" w:customStyle="1" w:styleId="SignatureChar">
    <w:name w:val="Signature Char"/>
    <w:link w:val="Signature"/>
    <w:rsid w:val="00CC623C"/>
    <w:rPr>
      <w:lang w:eastAsia="en-US"/>
    </w:rPr>
  </w:style>
  <w:style w:type="paragraph" w:styleId="Subtitle">
    <w:name w:val="Subtitle"/>
    <w:basedOn w:val="Normal"/>
    <w:next w:val="Normal"/>
    <w:link w:val="SubtitleChar"/>
    <w:qFormat/>
    <w:rsid w:val="00CC623C"/>
    <w:pPr>
      <w:spacing w:after="60"/>
      <w:jc w:val="center"/>
      <w:outlineLvl w:val="1"/>
    </w:pPr>
    <w:rPr>
      <w:rFonts w:ascii="Calibri Light" w:hAnsi="Calibri Light"/>
      <w:sz w:val="24"/>
      <w:szCs w:val="24"/>
    </w:rPr>
  </w:style>
  <w:style w:type="character" w:customStyle="1" w:styleId="SubtitleChar">
    <w:name w:val="Subtitle Char"/>
    <w:link w:val="Subtitle"/>
    <w:rsid w:val="00CC623C"/>
    <w:rPr>
      <w:rFonts w:ascii="Calibri Light" w:hAnsi="Calibri Light"/>
      <w:sz w:val="24"/>
      <w:szCs w:val="24"/>
      <w:lang w:eastAsia="en-US"/>
    </w:rPr>
  </w:style>
  <w:style w:type="paragraph" w:styleId="TableofAuthorities">
    <w:name w:val="table of authorities"/>
    <w:basedOn w:val="Normal"/>
    <w:next w:val="Normal"/>
    <w:rsid w:val="00CC623C"/>
    <w:pPr>
      <w:ind w:left="200" w:hanging="200"/>
    </w:pPr>
  </w:style>
  <w:style w:type="paragraph" w:styleId="TableofFigures">
    <w:name w:val="table of figures"/>
    <w:basedOn w:val="Normal"/>
    <w:next w:val="Normal"/>
    <w:rsid w:val="00CC623C"/>
  </w:style>
  <w:style w:type="paragraph" w:styleId="Title">
    <w:name w:val="Title"/>
    <w:basedOn w:val="Normal"/>
    <w:next w:val="Normal"/>
    <w:link w:val="TitleChar"/>
    <w:qFormat/>
    <w:rsid w:val="00CC623C"/>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CC623C"/>
    <w:rPr>
      <w:rFonts w:ascii="Calibri Light" w:hAnsi="Calibri Light"/>
      <w:b/>
      <w:bCs/>
      <w:kern w:val="28"/>
      <w:sz w:val="32"/>
      <w:szCs w:val="32"/>
      <w:lang w:eastAsia="en-US"/>
    </w:rPr>
  </w:style>
  <w:style w:type="paragraph" w:styleId="TOAHeading">
    <w:name w:val="toa heading"/>
    <w:basedOn w:val="Normal"/>
    <w:next w:val="Normal"/>
    <w:rsid w:val="00CC623C"/>
    <w:pPr>
      <w:spacing w:before="120"/>
    </w:pPr>
    <w:rPr>
      <w:rFonts w:ascii="Calibri Light" w:hAnsi="Calibri Light"/>
      <w:b/>
      <w:bCs/>
      <w:sz w:val="24"/>
      <w:szCs w:val="24"/>
    </w:rPr>
  </w:style>
  <w:style w:type="paragraph" w:styleId="TOCHeading">
    <w:name w:val="TOC Heading"/>
    <w:basedOn w:val="Heading1"/>
    <w:next w:val="Normal"/>
    <w:uiPriority w:val="39"/>
    <w:semiHidden/>
    <w:unhideWhenUsed/>
    <w:qFormat/>
    <w:rsid w:val="00CC623C"/>
    <w:pPr>
      <w:keepLines w:val="0"/>
      <w:pBdr>
        <w:top w:val="none" w:sz="0" w:space="0" w:color="auto"/>
      </w:pBdr>
      <w:spacing w:after="60"/>
      <w:ind w:left="0" w:firstLine="0"/>
      <w:outlineLvl w:val="9"/>
    </w:pPr>
    <w:rPr>
      <w:rFonts w:ascii="Calibri Light" w:hAnsi="Calibri Light"/>
      <w:b/>
      <w:bCs/>
      <w:kern w:val="32"/>
      <w:sz w:val="32"/>
      <w:szCs w:val="32"/>
    </w:rPr>
  </w:style>
  <w:style w:type="numbering" w:customStyle="1" w:styleId="NoList1">
    <w:name w:val="No List1"/>
    <w:next w:val="NoList"/>
    <w:uiPriority w:val="99"/>
    <w:semiHidden/>
    <w:unhideWhenUsed/>
    <w:rsid w:val="00F35ACA"/>
  </w:style>
  <w:style w:type="character" w:customStyle="1" w:styleId="Heading1Char">
    <w:name w:val="Heading 1 Char"/>
    <w:basedOn w:val="DefaultParagraphFont"/>
    <w:link w:val="Heading1"/>
    <w:rsid w:val="00F35ACA"/>
    <w:rPr>
      <w:rFonts w:ascii="Arial" w:hAnsi="Arial"/>
      <w:sz w:val="36"/>
      <w:lang w:eastAsia="en-US"/>
    </w:rPr>
  </w:style>
  <w:style w:type="character" w:customStyle="1" w:styleId="Heading2Char">
    <w:name w:val="Heading 2 Char"/>
    <w:aliases w:val="H2 Char,h2 Char,2nd level Char,†berschrift 2 Char,õberschrift 2 Char,UNDERRUBRIK 1-2 Char"/>
    <w:basedOn w:val="DefaultParagraphFont"/>
    <w:link w:val="Heading2"/>
    <w:rsid w:val="00F35ACA"/>
    <w:rPr>
      <w:rFonts w:ascii="Arial" w:hAnsi="Arial"/>
      <w:sz w:val="32"/>
      <w:lang w:eastAsia="en-US"/>
    </w:rPr>
  </w:style>
  <w:style w:type="character" w:customStyle="1" w:styleId="Heading3Char">
    <w:name w:val="Heading 3 Char"/>
    <w:basedOn w:val="DefaultParagraphFont"/>
    <w:link w:val="Heading3"/>
    <w:rsid w:val="00F35ACA"/>
    <w:rPr>
      <w:rFonts w:ascii="Arial" w:hAnsi="Arial"/>
      <w:sz w:val="28"/>
      <w:lang w:eastAsia="en-US"/>
    </w:rPr>
  </w:style>
  <w:style w:type="character" w:customStyle="1" w:styleId="Heading6Char">
    <w:name w:val="Heading 6 Char"/>
    <w:basedOn w:val="DefaultParagraphFont"/>
    <w:link w:val="Heading6"/>
    <w:rsid w:val="00F35ACA"/>
    <w:rPr>
      <w:rFonts w:ascii="Arial" w:hAnsi="Arial"/>
      <w:lang w:eastAsia="x-none"/>
    </w:rPr>
  </w:style>
  <w:style w:type="character" w:customStyle="1" w:styleId="Heading7Char">
    <w:name w:val="Heading 7 Char"/>
    <w:basedOn w:val="DefaultParagraphFont"/>
    <w:link w:val="Heading7"/>
    <w:rsid w:val="00F35ACA"/>
    <w:rPr>
      <w:rFonts w:ascii="Arial" w:hAnsi="Arial"/>
      <w:lang w:eastAsia="x-none"/>
    </w:rPr>
  </w:style>
  <w:style w:type="character" w:customStyle="1" w:styleId="Heading8Char">
    <w:name w:val="Heading 8 Char"/>
    <w:basedOn w:val="DefaultParagraphFont"/>
    <w:link w:val="Heading8"/>
    <w:rsid w:val="00F35ACA"/>
    <w:rPr>
      <w:rFonts w:ascii="Arial" w:hAnsi="Arial"/>
      <w:sz w:val="36"/>
      <w:lang w:eastAsia="en-US"/>
    </w:rPr>
  </w:style>
  <w:style w:type="character" w:customStyle="1" w:styleId="Heading9Char">
    <w:name w:val="Heading 9 Char"/>
    <w:basedOn w:val="DefaultParagraphFont"/>
    <w:link w:val="Heading9"/>
    <w:rsid w:val="00F35ACA"/>
    <w:rPr>
      <w:rFonts w:ascii="Arial" w:hAnsi="Arial"/>
      <w:sz w:val="36"/>
      <w:lang w:eastAsia="en-US"/>
    </w:rPr>
  </w:style>
  <w:style w:type="character" w:customStyle="1" w:styleId="FooterChar">
    <w:name w:val="Footer Char"/>
    <w:basedOn w:val="DefaultParagraphFont"/>
    <w:link w:val="Footer"/>
    <w:rsid w:val="00F35ACA"/>
    <w:rPr>
      <w:rFonts w:ascii="Arial" w:hAnsi="Arial"/>
      <w:b/>
      <w:i/>
      <w:sz w:val="18"/>
      <w:lang w:eastAsia="en-US"/>
    </w:rPr>
  </w:style>
  <w:style w:type="character" w:customStyle="1" w:styleId="FootnoteTextChar">
    <w:name w:val="Footnote Text Char"/>
    <w:basedOn w:val="DefaultParagraphFont"/>
    <w:link w:val="FootnoteText"/>
    <w:semiHidden/>
    <w:rsid w:val="00F35ACA"/>
    <w:rPr>
      <w:sz w:val="16"/>
      <w:lang w:eastAsia="en-US"/>
    </w:rPr>
  </w:style>
  <w:style w:type="paragraph" w:customStyle="1" w:styleId="IndexHeading1">
    <w:name w:val="Index Heading1"/>
    <w:basedOn w:val="Normal"/>
    <w:next w:val="Normal"/>
    <w:semiHidden/>
    <w:rsid w:val="00F35ACA"/>
    <w:pPr>
      <w:pBdr>
        <w:top w:val="single" w:sz="12" w:space="0" w:color="auto"/>
      </w:pBdr>
      <w:spacing w:before="360" w:after="240"/>
    </w:pPr>
    <w:rPr>
      <w:rFonts w:eastAsia="Malgun Gothic"/>
      <w:b/>
      <w:i/>
      <w:sz w:val="26"/>
    </w:rPr>
  </w:style>
  <w:style w:type="paragraph" w:customStyle="1" w:styleId="Caption1">
    <w:name w:val="Caption1"/>
    <w:basedOn w:val="Normal"/>
    <w:next w:val="Normal"/>
    <w:qFormat/>
    <w:rsid w:val="00F35ACA"/>
    <w:pPr>
      <w:spacing w:before="120" w:after="120"/>
    </w:pPr>
    <w:rPr>
      <w:rFonts w:eastAsia="Malgun Gothic"/>
      <w:b/>
    </w:rPr>
  </w:style>
  <w:style w:type="character" w:customStyle="1" w:styleId="DocumentMapChar">
    <w:name w:val="Document Map Char"/>
    <w:basedOn w:val="DefaultParagraphFont"/>
    <w:link w:val="DocumentMap"/>
    <w:semiHidden/>
    <w:rsid w:val="00F35ACA"/>
    <w:rPr>
      <w:rFonts w:ascii="Tahoma" w:hAnsi="Tahoma"/>
      <w:shd w:val="clear" w:color="auto" w:fill="000080"/>
      <w:lang w:eastAsia="en-US"/>
    </w:rPr>
  </w:style>
  <w:style w:type="paragraph" w:customStyle="1" w:styleId="PlainText1">
    <w:name w:val="Plain Text1"/>
    <w:basedOn w:val="Normal"/>
    <w:next w:val="PlainText"/>
    <w:rsid w:val="00F35ACA"/>
    <w:rPr>
      <w:rFonts w:ascii="Courier New" w:eastAsia="Times New Roman" w:hAnsi="Courier New"/>
      <w:lang w:val="fr-FR"/>
    </w:rPr>
  </w:style>
  <w:style w:type="paragraph" w:customStyle="1" w:styleId="BodyText1">
    <w:name w:val="Body Text1"/>
    <w:basedOn w:val="Normal"/>
    <w:next w:val="BodyText"/>
    <w:rsid w:val="00F35ACA"/>
    <w:rPr>
      <w:rFonts w:ascii="CG Times (WN)" w:eastAsia="Times New Roman" w:hAnsi="CG Times (WN)"/>
      <w:lang w:val="fr-FR"/>
    </w:rPr>
  </w:style>
  <w:style w:type="character" w:customStyle="1" w:styleId="CommentTextChar">
    <w:name w:val="Comment Text Char"/>
    <w:basedOn w:val="DefaultParagraphFont"/>
    <w:link w:val="CommentText"/>
    <w:semiHidden/>
    <w:rsid w:val="00F35ACA"/>
    <w:rPr>
      <w:lang w:eastAsia="en-US"/>
    </w:rPr>
  </w:style>
  <w:style w:type="character" w:customStyle="1" w:styleId="BalloonTextChar">
    <w:name w:val="Balloon Text Char"/>
    <w:basedOn w:val="DefaultParagraphFont"/>
    <w:link w:val="BalloonText"/>
    <w:semiHidden/>
    <w:rsid w:val="00F35ACA"/>
    <w:rPr>
      <w:rFonts w:ascii="Tahoma" w:hAnsi="Tahoma" w:cs="Tahoma"/>
      <w:sz w:val="16"/>
      <w:szCs w:val="16"/>
      <w:lang w:eastAsia="en-US"/>
    </w:rPr>
  </w:style>
  <w:style w:type="character" w:customStyle="1" w:styleId="CommentSubjectChar">
    <w:name w:val="Comment Subject Char"/>
    <w:basedOn w:val="CommentTextChar"/>
    <w:link w:val="CommentSubject"/>
    <w:semiHidden/>
    <w:rsid w:val="00F35ACA"/>
    <w:rPr>
      <w:b/>
      <w:bCs/>
      <w:lang w:eastAsia="en-US"/>
    </w:rPr>
  </w:style>
  <w:style w:type="character" w:customStyle="1" w:styleId="HTMLPreformattedChar">
    <w:name w:val="HTML Preformatted Char"/>
    <w:basedOn w:val="DefaultParagraphFont"/>
    <w:link w:val="HTMLPreformatted"/>
    <w:rsid w:val="00F35ACA"/>
    <w:rPr>
      <w:rFonts w:ascii="Courier New" w:eastAsia="MS Mincho" w:hAnsi="Courier New" w:cs="Courier New"/>
      <w:lang w:eastAsia="ja-JP"/>
    </w:rPr>
  </w:style>
  <w:style w:type="table" w:customStyle="1" w:styleId="TableGrid1">
    <w:name w:val="Table Grid1"/>
    <w:basedOn w:val="TableNormal"/>
    <w:next w:val="TableGrid"/>
    <w:rsid w:val="00F35ACA"/>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semiHidden/>
    <w:unhideWhenUsed/>
    <w:rsid w:val="00F35ACA"/>
    <w:rPr>
      <w:rFonts w:eastAsia="Malgun Gothic"/>
    </w:rPr>
  </w:style>
  <w:style w:type="paragraph" w:customStyle="1" w:styleId="BlockText1">
    <w:name w:val="Block Text1"/>
    <w:basedOn w:val="Normal"/>
    <w:next w:val="BlockText"/>
    <w:rsid w:val="00F35ACA"/>
    <w:pPr>
      <w:spacing w:after="120"/>
      <w:ind w:left="1440" w:right="1440"/>
    </w:pPr>
    <w:rPr>
      <w:rFonts w:eastAsia="Malgun Gothic"/>
    </w:rPr>
  </w:style>
  <w:style w:type="paragraph" w:customStyle="1" w:styleId="BodyText21">
    <w:name w:val="Body Text 21"/>
    <w:basedOn w:val="Normal"/>
    <w:next w:val="BodyText2"/>
    <w:rsid w:val="00F35ACA"/>
    <w:pPr>
      <w:spacing w:after="120" w:line="480" w:lineRule="auto"/>
    </w:pPr>
    <w:rPr>
      <w:rFonts w:ascii="CG Times (WN)" w:eastAsia="Times New Roman" w:hAnsi="CG Times (WN)"/>
      <w:lang w:val="fr-FR"/>
    </w:rPr>
  </w:style>
  <w:style w:type="paragraph" w:customStyle="1" w:styleId="BodyText31">
    <w:name w:val="Body Text 31"/>
    <w:basedOn w:val="Normal"/>
    <w:next w:val="BodyText3"/>
    <w:rsid w:val="00F35ACA"/>
    <w:pPr>
      <w:spacing w:after="120"/>
    </w:pPr>
    <w:rPr>
      <w:rFonts w:ascii="CG Times (WN)" w:eastAsia="Times New Roman" w:hAnsi="CG Times (WN)"/>
      <w:sz w:val="16"/>
      <w:szCs w:val="16"/>
      <w:lang w:val="fr-FR"/>
    </w:rPr>
  </w:style>
  <w:style w:type="paragraph" w:customStyle="1" w:styleId="BodyTextFirstIndent1">
    <w:name w:val="Body Text First Indent1"/>
    <w:basedOn w:val="BodyText"/>
    <w:next w:val="BodyTextFirstIndent"/>
    <w:rsid w:val="00F35ACA"/>
    <w:pPr>
      <w:spacing w:after="120"/>
      <w:ind w:firstLine="210"/>
    </w:pPr>
    <w:rPr>
      <w:rFonts w:ascii="CG Times (WN)" w:eastAsia="Times New Roman" w:hAnsi="CG Times (WN)"/>
      <w:lang w:val="fr-FR"/>
    </w:rPr>
  </w:style>
  <w:style w:type="paragraph" w:customStyle="1" w:styleId="BodyTextIndent1">
    <w:name w:val="Body Text Indent1"/>
    <w:basedOn w:val="Normal"/>
    <w:next w:val="BodyTextIndent"/>
    <w:rsid w:val="00F35ACA"/>
    <w:pPr>
      <w:spacing w:after="120"/>
      <w:ind w:left="283"/>
    </w:pPr>
    <w:rPr>
      <w:rFonts w:ascii="CG Times (WN)" w:eastAsia="Times New Roman" w:hAnsi="CG Times (WN)"/>
      <w:lang w:val="fr-FR"/>
    </w:rPr>
  </w:style>
  <w:style w:type="paragraph" w:customStyle="1" w:styleId="BodyTextFirstIndent21">
    <w:name w:val="Body Text First Indent 21"/>
    <w:basedOn w:val="BodyTextIndent"/>
    <w:next w:val="BodyTextFirstIndent2"/>
    <w:rsid w:val="00F35ACA"/>
    <w:pPr>
      <w:ind w:firstLine="210"/>
    </w:pPr>
    <w:rPr>
      <w:rFonts w:ascii="CG Times (WN)" w:eastAsia="Times New Roman" w:hAnsi="CG Times (WN)"/>
      <w:lang w:val="fr-FR"/>
    </w:rPr>
  </w:style>
  <w:style w:type="paragraph" w:customStyle="1" w:styleId="BodyTextIndent21">
    <w:name w:val="Body Text Indent 21"/>
    <w:basedOn w:val="Normal"/>
    <w:next w:val="BodyTextIndent2"/>
    <w:rsid w:val="00F35ACA"/>
    <w:pPr>
      <w:spacing w:after="120" w:line="480" w:lineRule="auto"/>
      <w:ind w:left="283"/>
    </w:pPr>
    <w:rPr>
      <w:rFonts w:ascii="CG Times (WN)" w:eastAsia="Times New Roman" w:hAnsi="CG Times (WN)"/>
      <w:lang w:val="fr-FR"/>
    </w:rPr>
  </w:style>
  <w:style w:type="paragraph" w:customStyle="1" w:styleId="BodyTextIndent31">
    <w:name w:val="Body Text Indent 31"/>
    <w:basedOn w:val="Normal"/>
    <w:next w:val="BodyTextIndent3"/>
    <w:rsid w:val="00F35ACA"/>
    <w:pPr>
      <w:spacing w:after="120"/>
      <w:ind w:left="283"/>
    </w:pPr>
    <w:rPr>
      <w:rFonts w:ascii="CG Times (WN)" w:eastAsia="Times New Roman" w:hAnsi="CG Times (WN)"/>
      <w:sz w:val="16"/>
      <w:szCs w:val="16"/>
      <w:lang w:val="fr-FR"/>
    </w:rPr>
  </w:style>
  <w:style w:type="paragraph" w:customStyle="1" w:styleId="Closing1">
    <w:name w:val="Closing1"/>
    <w:basedOn w:val="Normal"/>
    <w:next w:val="Closing"/>
    <w:rsid w:val="00F35ACA"/>
    <w:pPr>
      <w:ind w:left="4252"/>
    </w:pPr>
    <w:rPr>
      <w:rFonts w:ascii="CG Times (WN)" w:eastAsia="Times New Roman" w:hAnsi="CG Times (WN)"/>
      <w:lang w:val="fr-FR"/>
    </w:rPr>
  </w:style>
  <w:style w:type="paragraph" w:customStyle="1" w:styleId="Date1">
    <w:name w:val="Date1"/>
    <w:basedOn w:val="Normal"/>
    <w:next w:val="Normal"/>
    <w:rsid w:val="00F35ACA"/>
    <w:rPr>
      <w:rFonts w:eastAsia="Malgun Gothic"/>
    </w:rPr>
  </w:style>
  <w:style w:type="paragraph" w:customStyle="1" w:styleId="E-mailSignature1">
    <w:name w:val="E-mail Signature1"/>
    <w:basedOn w:val="Normal"/>
    <w:next w:val="E-mailSignature"/>
    <w:rsid w:val="00F35ACA"/>
    <w:rPr>
      <w:rFonts w:ascii="CG Times (WN)" w:eastAsia="Times New Roman" w:hAnsi="CG Times (WN)"/>
      <w:lang w:val="fr-FR"/>
    </w:rPr>
  </w:style>
  <w:style w:type="paragraph" w:customStyle="1" w:styleId="EndnoteText1">
    <w:name w:val="Endnote Text1"/>
    <w:basedOn w:val="Normal"/>
    <w:next w:val="EndnoteText"/>
    <w:rsid w:val="00F35ACA"/>
    <w:rPr>
      <w:rFonts w:ascii="CG Times (WN)" w:eastAsia="Times New Roman" w:hAnsi="CG Times (WN)"/>
      <w:lang w:val="fr-FR"/>
    </w:rPr>
  </w:style>
  <w:style w:type="paragraph" w:customStyle="1" w:styleId="EnvelopeAddress1">
    <w:name w:val="Envelope Address1"/>
    <w:basedOn w:val="Normal"/>
    <w:next w:val="EnvelopeAddress"/>
    <w:rsid w:val="00F35ACA"/>
    <w:pPr>
      <w:framePr w:w="7920" w:h="1980" w:hRule="exact" w:hSpace="180" w:wrap="auto" w:hAnchor="page" w:xAlign="center" w:yAlign="bottom"/>
      <w:ind w:left="2880"/>
    </w:pPr>
    <w:rPr>
      <w:rFonts w:ascii="Calibri Light" w:eastAsia="Malgun Gothic" w:hAnsi="Calibri Light"/>
      <w:sz w:val="24"/>
      <w:szCs w:val="24"/>
    </w:rPr>
  </w:style>
  <w:style w:type="paragraph" w:customStyle="1" w:styleId="EnvelopeReturn1">
    <w:name w:val="Envelope Return1"/>
    <w:basedOn w:val="Normal"/>
    <w:next w:val="EnvelopeReturn"/>
    <w:rsid w:val="00F35ACA"/>
    <w:rPr>
      <w:rFonts w:ascii="Calibri Light" w:eastAsia="Malgun Gothic" w:hAnsi="Calibri Light"/>
    </w:rPr>
  </w:style>
  <w:style w:type="paragraph" w:customStyle="1" w:styleId="HTMLAddress1">
    <w:name w:val="HTML Address1"/>
    <w:basedOn w:val="Normal"/>
    <w:next w:val="HTMLAddress"/>
    <w:rsid w:val="00F35ACA"/>
    <w:rPr>
      <w:rFonts w:ascii="CG Times (WN)" w:eastAsia="Times New Roman" w:hAnsi="CG Times (WN)"/>
      <w:i/>
      <w:iCs/>
      <w:lang w:val="fr-FR"/>
    </w:rPr>
  </w:style>
  <w:style w:type="paragraph" w:customStyle="1" w:styleId="Index31">
    <w:name w:val="Index 31"/>
    <w:basedOn w:val="Normal"/>
    <w:next w:val="Normal"/>
    <w:rsid w:val="00F35ACA"/>
    <w:pPr>
      <w:ind w:left="600" w:hanging="200"/>
    </w:pPr>
    <w:rPr>
      <w:rFonts w:eastAsia="Malgun Gothic"/>
    </w:rPr>
  </w:style>
  <w:style w:type="paragraph" w:customStyle="1" w:styleId="Index41">
    <w:name w:val="Index 41"/>
    <w:basedOn w:val="Normal"/>
    <w:next w:val="Normal"/>
    <w:rsid w:val="00F35ACA"/>
    <w:pPr>
      <w:ind w:left="800" w:hanging="200"/>
    </w:pPr>
    <w:rPr>
      <w:rFonts w:eastAsia="Malgun Gothic"/>
    </w:rPr>
  </w:style>
  <w:style w:type="paragraph" w:customStyle="1" w:styleId="Index51">
    <w:name w:val="Index 51"/>
    <w:basedOn w:val="Normal"/>
    <w:next w:val="Normal"/>
    <w:rsid w:val="00F35ACA"/>
    <w:pPr>
      <w:ind w:left="1000" w:hanging="200"/>
    </w:pPr>
    <w:rPr>
      <w:rFonts w:eastAsia="Malgun Gothic"/>
    </w:rPr>
  </w:style>
  <w:style w:type="paragraph" w:customStyle="1" w:styleId="Index61">
    <w:name w:val="Index 61"/>
    <w:basedOn w:val="Normal"/>
    <w:next w:val="Normal"/>
    <w:rsid w:val="00F35ACA"/>
    <w:pPr>
      <w:ind w:left="1200" w:hanging="200"/>
    </w:pPr>
    <w:rPr>
      <w:rFonts w:eastAsia="Malgun Gothic"/>
    </w:rPr>
  </w:style>
  <w:style w:type="paragraph" w:customStyle="1" w:styleId="Index71">
    <w:name w:val="Index 71"/>
    <w:basedOn w:val="Normal"/>
    <w:next w:val="Normal"/>
    <w:rsid w:val="00F35ACA"/>
    <w:pPr>
      <w:ind w:left="1400" w:hanging="200"/>
    </w:pPr>
    <w:rPr>
      <w:rFonts w:eastAsia="Malgun Gothic"/>
    </w:rPr>
  </w:style>
  <w:style w:type="paragraph" w:customStyle="1" w:styleId="Index81">
    <w:name w:val="Index 81"/>
    <w:basedOn w:val="Normal"/>
    <w:next w:val="Normal"/>
    <w:rsid w:val="00F35ACA"/>
    <w:pPr>
      <w:ind w:left="1600" w:hanging="200"/>
    </w:pPr>
    <w:rPr>
      <w:rFonts w:eastAsia="Malgun Gothic"/>
    </w:rPr>
  </w:style>
  <w:style w:type="paragraph" w:customStyle="1" w:styleId="Index91">
    <w:name w:val="Index 91"/>
    <w:basedOn w:val="Normal"/>
    <w:next w:val="Normal"/>
    <w:rsid w:val="00F35ACA"/>
    <w:pPr>
      <w:ind w:left="1800" w:hanging="200"/>
    </w:pPr>
    <w:rPr>
      <w:rFonts w:eastAsia="Malgun Gothic"/>
    </w:rPr>
  </w:style>
  <w:style w:type="paragraph" w:customStyle="1" w:styleId="IntenseQuote1">
    <w:name w:val="Intense Quote1"/>
    <w:basedOn w:val="Normal"/>
    <w:next w:val="Normal"/>
    <w:uiPriority w:val="30"/>
    <w:qFormat/>
    <w:rsid w:val="00F35ACA"/>
    <w:pPr>
      <w:pBdr>
        <w:top w:val="single" w:sz="4" w:space="10" w:color="4472C4"/>
        <w:bottom w:val="single" w:sz="4" w:space="10" w:color="4472C4"/>
      </w:pBdr>
      <w:spacing w:before="360" w:after="360"/>
      <w:ind w:left="864" w:right="864"/>
      <w:jc w:val="center"/>
    </w:pPr>
    <w:rPr>
      <w:rFonts w:eastAsia="Malgun Gothic"/>
      <w:i/>
      <w:iCs/>
      <w:color w:val="4472C4"/>
    </w:rPr>
  </w:style>
  <w:style w:type="paragraph" w:customStyle="1" w:styleId="ListContinue1">
    <w:name w:val="List Continue1"/>
    <w:basedOn w:val="Normal"/>
    <w:next w:val="ListContinue"/>
    <w:rsid w:val="00F35ACA"/>
    <w:pPr>
      <w:spacing w:after="120"/>
      <w:ind w:left="283"/>
      <w:contextualSpacing/>
    </w:pPr>
    <w:rPr>
      <w:rFonts w:eastAsia="Malgun Gothic"/>
    </w:rPr>
  </w:style>
  <w:style w:type="paragraph" w:customStyle="1" w:styleId="ListContinue21">
    <w:name w:val="List Continue 21"/>
    <w:basedOn w:val="Normal"/>
    <w:next w:val="ListContinue2"/>
    <w:rsid w:val="00F35ACA"/>
    <w:pPr>
      <w:spacing w:after="120"/>
      <w:ind w:left="566"/>
      <w:contextualSpacing/>
    </w:pPr>
    <w:rPr>
      <w:rFonts w:eastAsia="Malgun Gothic"/>
    </w:rPr>
  </w:style>
  <w:style w:type="paragraph" w:customStyle="1" w:styleId="ListContinue31">
    <w:name w:val="List Continue 31"/>
    <w:basedOn w:val="Normal"/>
    <w:next w:val="ListContinue3"/>
    <w:rsid w:val="00F35ACA"/>
    <w:pPr>
      <w:spacing w:after="120"/>
      <w:ind w:left="849"/>
      <w:contextualSpacing/>
    </w:pPr>
    <w:rPr>
      <w:rFonts w:eastAsia="Malgun Gothic"/>
    </w:rPr>
  </w:style>
  <w:style w:type="paragraph" w:customStyle="1" w:styleId="ListContinue41">
    <w:name w:val="List Continue 41"/>
    <w:basedOn w:val="Normal"/>
    <w:next w:val="ListContinue4"/>
    <w:rsid w:val="00F35ACA"/>
    <w:pPr>
      <w:spacing w:after="120"/>
      <w:ind w:left="1132"/>
      <w:contextualSpacing/>
    </w:pPr>
    <w:rPr>
      <w:rFonts w:eastAsia="Malgun Gothic"/>
    </w:rPr>
  </w:style>
  <w:style w:type="paragraph" w:customStyle="1" w:styleId="ListContinue51">
    <w:name w:val="List Continue 51"/>
    <w:basedOn w:val="Normal"/>
    <w:next w:val="ListContinue5"/>
    <w:rsid w:val="00F35ACA"/>
    <w:pPr>
      <w:spacing w:after="120"/>
      <w:ind w:left="1415"/>
      <w:contextualSpacing/>
    </w:pPr>
    <w:rPr>
      <w:rFonts w:eastAsia="Malgun Gothic"/>
    </w:rPr>
  </w:style>
  <w:style w:type="paragraph" w:customStyle="1" w:styleId="ListNumber31">
    <w:name w:val="List Number 31"/>
    <w:basedOn w:val="Normal"/>
    <w:next w:val="ListNumber3"/>
    <w:rsid w:val="00F35ACA"/>
    <w:pPr>
      <w:contextualSpacing/>
    </w:pPr>
    <w:rPr>
      <w:rFonts w:eastAsia="Malgun Gothic"/>
    </w:rPr>
  </w:style>
  <w:style w:type="paragraph" w:customStyle="1" w:styleId="ListNumber41">
    <w:name w:val="List Number 41"/>
    <w:basedOn w:val="Normal"/>
    <w:next w:val="ListNumber4"/>
    <w:rsid w:val="00F35ACA"/>
    <w:pPr>
      <w:contextualSpacing/>
    </w:pPr>
    <w:rPr>
      <w:rFonts w:eastAsia="Malgun Gothic"/>
    </w:rPr>
  </w:style>
  <w:style w:type="paragraph" w:customStyle="1" w:styleId="ListNumber51">
    <w:name w:val="List Number 51"/>
    <w:basedOn w:val="Normal"/>
    <w:next w:val="ListNumber5"/>
    <w:rsid w:val="00F35ACA"/>
    <w:pPr>
      <w:contextualSpacing/>
    </w:pPr>
    <w:rPr>
      <w:rFonts w:eastAsia="Malgun Gothic"/>
    </w:rPr>
  </w:style>
  <w:style w:type="paragraph" w:customStyle="1" w:styleId="ListParagraph1">
    <w:name w:val="List Paragraph1"/>
    <w:basedOn w:val="Normal"/>
    <w:next w:val="ListParagraph"/>
    <w:uiPriority w:val="34"/>
    <w:qFormat/>
    <w:rsid w:val="00F35ACA"/>
    <w:pPr>
      <w:ind w:left="720"/>
    </w:pPr>
    <w:rPr>
      <w:rFonts w:eastAsia="Malgun Gothic"/>
    </w:rPr>
  </w:style>
  <w:style w:type="paragraph" w:customStyle="1" w:styleId="MacroText1">
    <w:name w:val="Macro Text1"/>
    <w:next w:val="MacroText"/>
    <w:rsid w:val="00F35ACA"/>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eastAsia="Times New Roman" w:hAnsi="Courier New" w:cs="Courier New"/>
      <w:lang w:val="fr-FR" w:eastAsia="en-US"/>
    </w:rPr>
  </w:style>
  <w:style w:type="paragraph" w:customStyle="1" w:styleId="MessageHeader1">
    <w:name w:val="Message Header1"/>
    <w:basedOn w:val="Normal"/>
    <w:next w:val="MessageHeader"/>
    <w:rsid w:val="00F35ACA"/>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eastAsia="Times New Roman" w:hAnsi="Calibri Light"/>
      <w:sz w:val="24"/>
      <w:szCs w:val="24"/>
      <w:lang w:val="fr-FR"/>
    </w:rPr>
  </w:style>
  <w:style w:type="paragraph" w:customStyle="1" w:styleId="NoSpacing1">
    <w:name w:val="No Spacing1"/>
    <w:next w:val="NoSpacing"/>
    <w:uiPriority w:val="1"/>
    <w:qFormat/>
    <w:rsid w:val="00F35ACA"/>
    <w:pPr>
      <w:overflowPunct w:val="0"/>
      <w:autoSpaceDE w:val="0"/>
      <w:autoSpaceDN w:val="0"/>
      <w:adjustRightInd w:val="0"/>
      <w:textAlignment w:val="baseline"/>
    </w:pPr>
    <w:rPr>
      <w:rFonts w:eastAsia="Malgun Gothic"/>
      <w:lang w:eastAsia="en-US"/>
    </w:rPr>
  </w:style>
  <w:style w:type="paragraph" w:customStyle="1" w:styleId="NormalIndent1">
    <w:name w:val="Normal Indent1"/>
    <w:basedOn w:val="Normal"/>
    <w:next w:val="NormalIndent"/>
    <w:rsid w:val="00F35ACA"/>
    <w:pPr>
      <w:ind w:left="720"/>
    </w:pPr>
    <w:rPr>
      <w:rFonts w:eastAsia="Malgun Gothic"/>
    </w:rPr>
  </w:style>
  <w:style w:type="paragraph" w:customStyle="1" w:styleId="NoteHeading1">
    <w:name w:val="Note Heading1"/>
    <w:basedOn w:val="Normal"/>
    <w:next w:val="Normal"/>
    <w:rsid w:val="00F35ACA"/>
    <w:rPr>
      <w:rFonts w:eastAsia="Malgun Gothic"/>
    </w:rPr>
  </w:style>
  <w:style w:type="paragraph" w:customStyle="1" w:styleId="Quote1">
    <w:name w:val="Quote1"/>
    <w:basedOn w:val="Normal"/>
    <w:next w:val="Normal"/>
    <w:uiPriority w:val="29"/>
    <w:qFormat/>
    <w:rsid w:val="00F35ACA"/>
    <w:pPr>
      <w:spacing w:before="200" w:after="160"/>
      <w:ind w:left="864" w:right="864"/>
      <w:jc w:val="center"/>
    </w:pPr>
    <w:rPr>
      <w:rFonts w:eastAsia="Malgun Gothic"/>
      <w:i/>
      <w:iCs/>
      <w:color w:val="404040"/>
    </w:rPr>
  </w:style>
  <w:style w:type="paragraph" w:customStyle="1" w:styleId="Salutation1">
    <w:name w:val="Salutation1"/>
    <w:basedOn w:val="Normal"/>
    <w:next w:val="Normal"/>
    <w:rsid w:val="00F35ACA"/>
    <w:rPr>
      <w:rFonts w:eastAsia="Malgun Gothic"/>
    </w:rPr>
  </w:style>
  <w:style w:type="paragraph" w:customStyle="1" w:styleId="Signature1">
    <w:name w:val="Signature1"/>
    <w:basedOn w:val="Normal"/>
    <w:next w:val="Signature"/>
    <w:rsid w:val="00F35ACA"/>
    <w:pPr>
      <w:ind w:left="4252"/>
    </w:pPr>
    <w:rPr>
      <w:rFonts w:ascii="CG Times (WN)" w:eastAsia="Times New Roman" w:hAnsi="CG Times (WN)"/>
      <w:lang w:val="fr-FR"/>
    </w:rPr>
  </w:style>
  <w:style w:type="paragraph" w:customStyle="1" w:styleId="Subtitle1">
    <w:name w:val="Subtitle1"/>
    <w:basedOn w:val="Normal"/>
    <w:next w:val="Normal"/>
    <w:qFormat/>
    <w:rsid w:val="00F35ACA"/>
    <w:pPr>
      <w:spacing w:after="60"/>
      <w:jc w:val="center"/>
      <w:outlineLvl w:val="1"/>
    </w:pPr>
    <w:rPr>
      <w:rFonts w:ascii="Calibri Light" w:eastAsia="Malgun Gothic" w:hAnsi="Calibri Light"/>
      <w:sz w:val="24"/>
      <w:szCs w:val="24"/>
    </w:rPr>
  </w:style>
  <w:style w:type="paragraph" w:customStyle="1" w:styleId="TableofAuthorities1">
    <w:name w:val="Table of Authorities1"/>
    <w:basedOn w:val="Normal"/>
    <w:next w:val="Normal"/>
    <w:rsid w:val="00F35ACA"/>
    <w:pPr>
      <w:ind w:left="200" w:hanging="200"/>
    </w:pPr>
    <w:rPr>
      <w:rFonts w:eastAsia="Malgun Gothic"/>
    </w:rPr>
  </w:style>
  <w:style w:type="paragraph" w:customStyle="1" w:styleId="TableofFigures1">
    <w:name w:val="Table of Figures1"/>
    <w:basedOn w:val="Normal"/>
    <w:next w:val="Normal"/>
    <w:rsid w:val="00F35ACA"/>
    <w:rPr>
      <w:rFonts w:eastAsia="Malgun Gothic"/>
    </w:rPr>
  </w:style>
  <w:style w:type="paragraph" w:customStyle="1" w:styleId="Title1">
    <w:name w:val="Title1"/>
    <w:basedOn w:val="Normal"/>
    <w:next w:val="Normal"/>
    <w:qFormat/>
    <w:rsid w:val="00F35ACA"/>
    <w:pPr>
      <w:spacing w:before="240" w:after="60"/>
      <w:jc w:val="center"/>
      <w:outlineLvl w:val="0"/>
    </w:pPr>
    <w:rPr>
      <w:rFonts w:ascii="Calibri Light" w:eastAsia="Malgun Gothic" w:hAnsi="Calibri Light"/>
      <w:b/>
      <w:bCs/>
      <w:kern w:val="28"/>
      <w:sz w:val="32"/>
      <w:szCs w:val="32"/>
    </w:rPr>
  </w:style>
  <w:style w:type="paragraph" w:customStyle="1" w:styleId="TOAHeading1">
    <w:name w:val="TOA Heading1"/>
    <w:basedOn w:val="Normal"/>
    <w:next w:val="Normal"/>
    <w:rsid w:val="00F35ACA"/>
    <w:pPr>
      <w:spacing w:before="120"/>
    </w:pPr>
    <w:rPr>
      <w:rFonts w:ascii="Calibri Light" w:eastAsia="Malgun Gothic" w:hAnsi="Calibri Light"/>
      <w:b/>
      <w:bCs/>
      <w:sz w:val="24"/>
      <w:szCs w:val="24"/>
    </w:rPr>
  </w:style>
  <w:style w:type="paragraph" w:customStyle="1" w:styleId="TOCHeading1">
    <w:name w:val="TOC Heading1"/>
    <w:basedOn w:val="Heading1"/>
    <w:next w:val="Normal"/>
    <w:uiPriority w:val="39"/>
    <w:semiHidden/>
    <w:unhideWhenUsed/>
    <w:qFormat/>
    <w:rsid w:val="00F35ACA"/>
    <w:pPr>
      <w:keepLines w:val="0"/>
      <w:pBdr>
        <w:top w:val="none" w:sz="0" w:space="0" w:color="auto"/>
      </w:pBdr>
      <w:spacing w:after="60"/>
      <w:ind w:left="0" w:firstLine="0"/>
      <w:outlineLvl w:val="9"/>
    </w:pPr>
    <w:rPr>
      <w:rFonts w:ascii="Calibri Light" w:eastAsia="Malgun Gothic" w:hAnsi="Calibri Light"/>
      <w:b/>
      <w:bCs/>
      <w:kern w:val="32"/>
      <w:sz w:val="32"/>
      <w:szCs w:val="32"/>
    </w:rPr>
  </w:style>
  <w:style w:type="character" w:customStyle="1" w:styleId="PlainTextChar1">
    <w:name w:val="Plain Text Char1"/>
    <w:basedOn w:val="DefaultParagraphFont"/>
    <w:semiHidden/>
    <w:rsid w:val="00F35ACA"/>
    <w:rPr>
      <w:rFonts w:ascii="Consolas" w:hAnsi="Consolas"/>
      <w:sz w:val="21"/>
      <w:szCs w:val="21"/>
      <w:lang w:val="en-GB" w:eastAsia="en-US"/>
    </w:rPr>
  </w:style>
  <w:style w:type="character" w:customStyle="1" w:styleId="BodyTextChar1">
    <w:name w:val="Body Text Char1"/>
    <w:basedOn w:val="DefaultParagraphFont"/>
    <w:semiHidden/>
    <w:rsid w:val="00F35ACA"/>
    <w:rPr>
      <w:rFonts w:ascii="Times New Roman" w:hAnsi="Times New Roman"/>
      <w:lang w:val="en-GB" w:eastAsia="en-US"/>
    </w:rPr>
  </w:style>
  <w:style w:type="character" w:customStyle="1" w:styleId="BodyText2Char1">
    <w:name w:val="Body Text 2 Char1"/>
    <w:basedOn w:val="DefaultParagraphFont"/>
    <w:semiHidden/>
    <w:rsid w:val="00F35ACA"/>
    <w:rPr>
      <w:rFonts w:ascii="Times New Roman" w:hAnsi="Times New Roman"/>
      <w:lang w:val="en-GB" w:eastAsia="en-US"/>
    </w:rPr>
  </w:style>
  <w:style w:type="character" w:customStyle="1" w:styleId="BodyText3Char1">
    <w:name w:val="Body Text 3 Char1"/>
    <w:basedOn w:val="DefaultParagraphFont"/>
    <w:semiHidden/>
    <w:rsid w:val="00F35ACA"/>
    <w:rPr>
      <w:rFonts w:ascii="Times New Roman" w:hAnsi="Times New Roman"/>
      <w:sz w:val="16"/>
      <w:szCs w:val="16"/>
      <w:lang w:val="en-GB" w:eastAsia="en-US"/>
    </w:rPr>
  </w:style>
  <w:style w:type="character" w:customStyle="1" w:styleId="BodyTextFirstIndentChar1">
    <w:name w:val="Body Text First Indent Char1"/>
    <w:basedOn w:val="BodyTextChar1"/>
    <w:rsid w:val="00F35ACA"/>
    <w:rPr>
      <w:rFonts w:ascii="Times New Roman" w:hAnsi="Times New Roman"/>
      <w:lang w:val="en-GB" w:eastAsia="en-US"/>
    </w:rPr>
  </w:style>
  <w:style w:type="character" w:customStyle="1" w:styleId="BodyTextIndentChar1">
    <w:name w:val="Body Text Indent Char1"/>
    <w:basedOn w:val="DefaultParagraphFont"/>
    <w:semiHidden/>
    <w:rsid w:val="00F35ACA"/>
    <w:rPr>
      <w:rFonts w:ascii="Times New Roman" w:hAnsi="Times New Roman"/>
      <w:lang w:val="en-GB" w:eastAsia="en-US"/>
    </w:rPr>
  </w:style>
  <w:style w:type="character" w:customStyle="1" w:styleId="BodyTextFirstIndent2Char1">
    <w:name w:val="Body Text First Indent 2 Char1"/>
    <w:basedOn w:val="BodyTextIndentChar1"/>
    <w:semiHidden/>
    <w:rsid w:val="00F35ACA"/>
    <w:rPr>
      <w:rFonts w:ascii="Times New Roman" w:hAnsi="Times New Roman"/>
      <w:lang w:val="en-GB" w:eastAsia="en-US"/>
    </w:rPr>
  </w:style>
  <w:style w:type="character" w:customStyle="1" w:styleId="BodyTextIndent2Char1">
    <w:name w:val="Body Text Indent 2 Char1"/>
    <w:basedOn w:val="DefaultParagraphFont"/>
    <w:semiHidden/>
    <w:rsid w:val="00F35ACA"/>
    <w:rPr>
      <w:rFonts w:ascii="Times New Roman" w:hAnsi="Times New Roman"/>
      <w:lang w:val="en-GB" w:eastAsia="en-US"/>
    </w:rPr>
  </w:style>
  <w:style w:type="character" w:customStyle="1" w:styleId="BodyTextIndent3Char1">
    <w:name w:val="Body Text Indent 3 Char1"/>
    <w:basedOn w:val="DefaultParagraphFont"/>
    <w:semiHidden/>
    <w:rsid w:val="00F35ACA"/>
    <w:rPr>
      <w:rFonts w:ascii="Times New Roman" w:hAnsi="Times New Roman"/>
      <w:sz w:val="16"/>
      <w:szCs w:val="16"/>
      <w:lang w:val="en-GB" w:eastAsia="en-US"/>
    </w:rPr>
  </w:style>
  <w:style w:type="character" w:customStyle="1" w:styleId="ClosingChar1">
    <w:name w:val="Closing Char1"/>
    <w:basedOn w:val="DefaultParagraphFont"/>
    <w:semiHidden/>
    <w:rsid w:val="00F35ACA"/>
    <w:rPr>
      <w:rFonts w:ascii="Times New Roman" w:hAnsi="Times New Roman"/>
      <w:lang w:val="en-GB" w:eastAsia="en-US"/>
    </w:rPr>
  </w:style>
  <w:style w:type="character" w:customStyle="1" w:styleId="DateChar1">
    <w:name w:val="Date Char1"/>
    <w:basedOn w:val="DefaultParagraphFont"/>
    <w:rsid w:val="00F35ACA"/>
    <w:rPr>
      <w:rFonts w:ascii="Times New Roman" w:hAnsi="Times New Roman"/>
      <w:lang w:val="en-GB" w:eastAsia="en-US"/>
    </w:rPr>
  </w:style>
  <w:style w:type="character" w:customStyle="1" w:styleId="E-mailSignatureChar1">
    <w:name w:val="E-mail Signature Char1"/>
    <w:basedOn w:val="DefaultParagraphFont"/>
    <w:semiHidden/>
    <w:rsid w:val="00F35ACA"/>
    <w:rPr>
      <w:rFonts w:ascii="Times New Roman" w:hAnsi="Times New Roman"/>
      <w:lang w:val="en-GB" w:eastAsia="en-US"/>
    </w:rPr>
  </w:style>
  <w:style w:type="character" w:customStyle="1" w:styleId="EndnoteTextChar1">
    <w:name w:val="Endnote Text Char1"/>
    <w:basedOn w:val="DefaultParagraphFont"/>
    <w:semiHidden/>
    <w:rsid w:val="00F35ACA"/>
    <w:rPr>
      <w:rFonts w:ascii="Times New Roman" w:hAnsi="Times New Roman"/>
      <w:lang w:val="en-GB" w:eastAsia="en-US"/>
    </w:rPr>
  </w:style>
  <w:style w:type="character" w:customStyle="1" w:styleId="HTMLAddressChar1">
    <w:name w:val="HTML Address Char1"/>
    <w:basedOn w:val="DefaultParagraphFont"/>
    <w:semiHidden/>
    <w:rsid w:val="00F35ACA"/>
    <w:rPr>
      <w:rFonts w:ascii="Times New Roman" w:hAnsi="Times New Roman"/>
      <w:i/>
      <w:iCs/>
      <w:lang w:val="en-GB" w:eastAsia="en-US"/>
    </w:rPr>
  </w:style>
  <w:style w:type="character" w:customStyle="1" w:styleId="IntenseQuoteChar1">
    <w:name w:val="Intense Quote Char1"/>
    <w:basedOn w:val="DefaultParagraphFont"/>
    <w:uiPriority w:val="30"/>
    <w:rsid w:val="00F35ACA"/>
    <w:rPr>
      <w:rFonts w:ascii="Times New Roman" w:hAnsi="Times New Roman"/>
      <w:i/>
      <w:iCs/>
      <w:color w:val="4472C4" w:themeColor="accent1"/>
      <w:lang w:val="en-GB" w:eastAsia="en-US"/>
    </w:rPr>
  </w:style>
  <w:style w:type="character" w:customStyle="1" w:styleId="MacroTextChar1">
    <w:name w:val="Macro Text Char1"/>
    <w:basedOn w:val="DefaultParagraphFont"/>
    <w:semiHidden/>
    <w:rsid w:val="00F35ACA"/>
    <w:rPr>
      <w:rFonts w:ascii="Consolas" w:hAnsi="Consolas"/>
      <w:lang w:val="en-GB" w:eastAsia="en-US"/>
    </w:rPr>
  </w:style>
  <w:style w:type="character" w:customStyle="1" w:styleId="MessageHeaderChar1">
    <w:name w:val="Message Header Char1"/>
    <w:basedOn w:val="DefaultParagraphFont"/>
    <w:semiHidden/>
    <w:rsid w:val="00F35ACA"/>
    <w:rPr>
      <w:rFonts w:asciiTheme="majorHAnsi" w:eastAsiaTheme="majorEastAsia" w:hAnsiTheme="majorHAnsi" w:cstheme="majorBidi"/>
      <w:sz w:val="24"/>
      <w:szCs w:val="24"/>
      <w:shd w:val="pct20" w:color="auto" w:fill="auto"/>
      <w:lang w:val="en-GB" w:eastAsia="en-US"/>
    </w:rPr>
  </w:style>
  <w:style w:type="character" w:customStyle="1" w:styleId="NoteHeadingChar1">
    <w:name w:val="Note Heading Char1"/>
    <w:basedOn w:val="DefaultParagraphFont"/>
    <w:semiHidden/>
    <w:rsid w:val="00F35ACA"/>
    <w:rPr>
      <w:rFonts w:ascii="Times New Roman" w:hAnsi="Times New Roman"/>
      <w:lang w:val="en-GB" w:eastAsia="en-US"/>
    </w:rPr>
  </w:style>
  <w:style w:type="character" w:customStyle="1" w:styleId="QuoteChar1">
    <w:name w:val="Quote Char1"/>
    <w:basedOn w:val="DefaultParagraphFont"/>
    <w:uiPriority w:val="29"/>
    <w:rsid w:val="00F35ACA"/>
    <w:rPr>
      <w:rFonts w:ascii="Times New Roman" w:hAnsi="Times New Roman"/>
      <w:i/>
      <w:iCs/>
      <w:color w:val="404040" w:themeColor="text1" w:themeTint="BF"/>
      <w:lang w:val="en-GB" w:eastAsia="en-US"/>
    </w:rPr>
  </w:style>
  <w:style w:type="character" w:customStyle="1" w:styleId="SalutationChar1">
    <w:name w:val="Salutation Char1"/>
    <w:basedOn w:val="DefaultParagraphFont"/>
    <w:rsid w:val="00F35ACA"/>
    <w:rPr>
      <w:rFonts w:ascii="Times New Roman" w:hAnsi="Times New Roman"/>
      <w:lang w:val="en-GB" w:eastAsia="en-US"/>
    </w:rPr>
  </w:style>
  <w:style w:type="character" w:customStyle="1" w:styleId="SignatureChar1">
    <w:name w:val="Signature Char1"/>
    <w:basedOn w:val="DefaultParagraphFont"/>
    <w:semiHidden/>
    <w:rsid w:val="00F35ACA"/>
    <w:rPr>
      <w:rFonts w:ascii="Times New Roman" w:hAnsi="Times New Roman"/>
      <w:lang w:val="en-GB" w:eastAsia="en-US"/>
    </w:rPr>
  </w:style>
  <w:style w:type="character" w:customStyle="1" w:styleId="SubtitleChar1">
    <w:name w:val="Subtitle Char1"/>
    <w:basedOn w:val="DefaultParagraphFont"/>
    <w:rsid w:val="00F35ACA"/>
    <w:rPr>
      <w:rFonts w:asciiTheme="minorHAnsi" w:eastAsiaTheme="minorEastAsia" w:hAnsiTheme="minorHAnsi" w:cstheme="minorBidi"/>
      <w:color w:val="5A5A5A" w:themeColor="text1" w:themeTint="A5"/>
      <w:spacing w:val="15"/>
      <w:sz w:val="22"/>
      <w:szCs w:val="22"/>
      <w:lang w:val="en-GB" w:eastAsia="en-US"/>
    </w:rPr>
  </w:style>
  <w:style w:type="character" w:customStyle="1" w:styleId="TitleChar1">
    <w:name w:val="Title Char1"/>
    <w:basedOn w:val="DefaultParagraphFont"/>
    <w:rsid w:val="00F35ACA"/>
    <w:rPr>
      <w:rFonts w:asciiTheme="majorHAnsi" w:eastAsiaTheme="majorEastAsia" w:hAnsiTheme="majorHAnsi" w:cstheme="majorBidi"/>
      <w:spacing w:val="-10"/>
      <w:kern w:val="28"/>
      <w:sz w:val="56"/>
      <w:szCs w:val="5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254">
      <w:bodyDiv w:val="1"/>
      <w:marLeft w:val="0"/>
      <w:marRight w:val="0"/>
      <w:marTop w:val="0"/>
      <w:marBottom w:val="0"/>
      <w:divBdr>
        <w:top w:val="none" w:sz="0" w:space="0" w:color="auto"/>
        <w:left w:val="none" w:sz="0" w:space="0" w:color="auto"/>
        <w:bottom w:val="none" w:sz="0" w:space="0" w:color="auto"/>
        <w:right w:val="none" w:sz="0" w:space="0" w:color="auto"/>
      </w:divBdr>
    </w:div>
    <w:div w:id="84303326">
      <w:bodyDiv w:val="1"/>
      <w:marLeft w:val="0"/>
      <w:marRight w:val="0"/>
      <w:marTop w:val="0"/>
      <w:marBottom w:val="0"/>
      <w:divBdr>
        <w:top w:val="none" w:sz="0" w:space="0" w:color="auto"/>
        <w:left w:val="none" w:sz="0" w:space="0" w:color="auto"/>
        <w:bottom w:val="none" w:sz="0" w:space="0" w:color="auto"/>
        <w:right w:val="none" w:sz="0" w:space="0" w:color="auto"/>
      </w:divBdr>
    </w:div>
    <w:div w:id="110516656">
      <w:bodyDiv w:val="1"/>
      <w:marLeft w:val="0"/>
      <w:marRight w:val="0"/>
      <w:marTop w:val="0"/>
      <w:marBottom w:val="0"/>
      <w:divBdr>
        <w:top w:val="none" w:sz="0" w:space="0" w:color="auto"/>
        <w:left w:val="none" w:sz="0" w:space="0" w:color="auto"/>
        <w:bottom w:val="none" w:sz="0" w:space="0" w:color="auto"/>
        <w:right w:val="none" w:sz="0" w:space="0" w:color="auto"/>
      </w:divBdr>
    </w:div>
    <w:div w:id="147864810">
      <w:bodyDiv w:val="1"/>
      <w:marLeft w:val="0"/>
      <w:marRight w:val="0"/>
      <w:marTop w:val="0"/>
      <w:marBottom w:val="0"/>
      <w:divBdr>
        <w:top w:val="none" w:sz="0" w:space="0" w:color="auto"/>
        <w:left w:val="none" w:sz="0" w:space="0" w:color="auto"/>
        <w:bottom w:val="none" w:sz="0" w:space="0" w:color="auto"/>
        <w:right w:val="none" w:sz="0" w:space="0" w:color="auto"/>
      </w:divBdr>
    </w:div>
    <w:div w:id="174462617">
      <w:bodyDiv w:val="1"/>
      <w:marLeft w:val="0"/>
      <w:marRight w:val="0"/>
      <w:marTop w:val="0"/>
      <w:marBottom w:val="0"/>
      <w:divBdr>
        <w:top w:val="none" w:sz="0" w:space="0" w:color="auto"/>
        <w:left w:val="none" w:sz="0" w:space="0" w:color="auto"/>
        <w:bottom w:val="none" w:sz="0" w:space="0" w:color="auto"/>
        <w:right w:val="none" w:sz="0" w:space="0" w:color="auto"/>
      </w:divBdr>
    </w:div>
    <w:div w:id="204172553">
      <w:bodyDiv w:val="1"/>
      <w:marLeft w:val="0"/>
      <w:marRight w:val="0"/>
      <w:marTop w:val="0"/>
      <w:marBottom w:val="0"/>
      <w:divBdr>
        <w:top w:val="none" w:sz="0" w:space="0" w:color="auto"/>
        <w:left w:val="none" w:sz="0" w:space="0" w:color="auto"/>
        <w:bottom w:val="none" w:sz="0" w:space="0" w:color="auto"/>
        <w:right w:val="none" w:sz="0" w:space="0" w:color="auto"/>
      </w:divBdr>
    </w:div>
    <w:div w:id="230652923">
      <w:bodyDiv w:val="1"/>
      <w:marLeft w:val="0"/>
      <w:marRight w:val="0"/>
      <w:marTop w:val="0"/>
      <w:marBottom w:val="0"/>
      <w:divBdr>
        <w:top w:val="none" w:sz="0" w:space="0" w:color="auto"/>
        <w:left w:val="none" w:sz="0" w:space="0" w:color="auto"/>
        <w:bottom w:val="none" w:sz="0" w:space="0" w:color="auto"/>
        <w:right w:val="none" w:sz="0" w:space="0" w:color="auto"/>
      </w:divBdr>
    </w:div>
    <w:div w:id="279339616">
      <w:bodyDiv w:val="1"/>
      <w:marLeft w:val="0"/>
      <w:marRight w:val="0"/>
      <w:marTop w:val="0"/>
      <w:marBottom w:val="0"/>
      <w:divBdr>
        <w:top w:val="none" w:sz="0" w:space="0" w:color="auto"/>
        <w:left w:val="none" w:sz="0" w:space="0" w:color="auto"/>
        <w:bottom w:val="none" w:sz="0" w:space="0" w:color="auto"/>
        <w:right w:val="none" w:sz="0" w:space="0" w:color="auto"/>
      </w:divBdr>
    </w:div>
    <w:div w:id="312876298">
      <w:bodyDiv w:val="1"/>
      <w:marLeft w:val="0"/>
      <w:marRight w:val="0"/>
      <w:marTop w:val="0"/>
      <w:marBottom w:val="0"/>
      <w:divBdr>
        <w:top w:val="none" w:sz="0" w:space="0" w:color="auto"/>
        <w:left w:val="none" w:sz="0" w:space="0" w:color="auto"/>
        <w:bottom w:val="none" w:sz="0" w:space="0" w:color="auto"/>
        <w:right w:val="none" w:sz="0" w:space="0" w:color="auto"/>
      </w:divBdr>
    </w:div>
    <w:div w:id="326444745">
      <w:bodyDiv w:val="1"/>
      <w:marLeft w:val="0"/>
      <w:marRight w:val="0"/>
      <w:marTop w:val="0"/>
      <w:marBottom w:val="0"/>
      <w:divBdr>
        <w:top w:val="none" w:sz="0" w:space="0" w:color="auto"/>
        <w:left w:val="none" w:sz="0" w:space="0" w:color="auto"/>
        <w:bottom w:val="none" w:sz="0" w:space="0" w:color="auto"/>
        <w:right w:val="none" w:sz="0" w:space="0" w:color="auto"/>
      </w:divBdr>
    </w:div>
    <w:div w:id="340208199">
      <w:bodyDiv w:val="1"/>
      <w:marLeft w:val="0"/>
      <w:marRight w:val="0"/>
      <w:marTop w:val="0"/>
      <w:marBottom w:val="0"/>
      <w:divBdr>
        <w:top w:val="none" w:sz="0" w:space="0" w:color="auto"/>
        <w:left w:val="none" w:sz="0" w:space="0" w:color="auto"/>
        <w:bottom w:val="none" w:sz="0" w:space="0" w:color="auto"/>
        <w:right w:val="none" w:sz="0" w:space="0" w:color="auto"/>
      </w:divBdr>
    </w:div>
    <w:div w:id="405423441">
      <w:bodyDiv w:val="1"/>
      <w:marLeft w:val="0"/>
      <w:marRight w:val="0"/>
      <w:marTop w:val="0"/>
      <w:marBottom w:val="0"/>
      <w:divBdr>
        <w:top w:val="none" w:sz="0" w:space="0" w:color="auto"/>
        <w:left w:val="none" w:sz="0" w:space="0" w:color="auto"/>
        <w:bottom w:val="none" w:sz="0" w:space="0" w:color="auto"/>
        <w:right w:val="none" w:sz="0" w:space="0" w:color="auto"/>
      </w:divBdr>
    </w:div>
    <w:div w:id="412750217">
      <w:bodyDiv w:val="1"/>
      <w:marLeft w:val="0"/>
      <w:marRight w:val="0"/>
      <w:marTop w:val="0"/>
      <w:marBottom w:val="0"/>
      <w:divBdr>
        <w:top w:val="none" w:sz="0" w:space="0" w:color="auto"/>
        <w:left w:val="none" w:sz="0" w:space="0" w:color="auto"/>
        <w:bottom w:val="none" w:sz="0" w:space="0" w:color="auto"/>
        <w:right w:val="none" w:sz="0" w:space="0" w:color="auto"/>
      </w:divBdr>
    </w:div>
    <w:div w:id="420881284">
      <w:bodyDiv w:val="1"/>
      <w:marLeft w:val="0"/>
      <w:marRight w:val="0"/>
      <w:marTop w:val="0"/>
      <w:marBottom w:val="0"/>
      <w:divBdr>
        <w:top w:val="none" w:sz="0" w:space="0" w:color="auto"/>
        <w:left w:val="none" w:sz="0" w:space="0" w:color="auto"/>
        <w:bottom w:val="none" w:sz="0" w:space="0" w:color="auto"/>
        <w:right w:val="none" w:sz="0" w:space="0" w:color="auto"/>
      </w:divBdr>
    </w:div>
    <w:div w:id="437793994">
      <w:bodyDiv w:val="1"/>
      <w:marLeft w:val="0"/>
      <w:marRight w:val="0"/>
      <w:marTop w:val="0"/>
      <w:marBottom w:val="0"/>
      <w:divBdr>
        <w:top w:val="none" w:sz="0" w:space="0" w:color="auto"/>
        <w:left w:val="none" w:sz="0" w:space="0" w:color="auto"/>
        <w:bottom w:val="none" w:sz="0" w:space="0" w:color="auto"/>
        <w:right w:val="none" w:sz="0" w:space="0" w:color="auto"/>
      </w:divBdr>
    </w:div>
    <w:div w:id="445589644">
      <w:bodyDiv w:val="1"/>
      <w:marLeft w:val="0"/>
      <w:marRight w:val="0"/>
      <w:marTop w:val="0"/>
      <w:marBottom w:val="0"/>
      <w:divBdr>
        <w:top w:val="none" w:sz="0" w:space="0" w:color="auto"/>
        <w:left w:val="none" w:sz="0" w:space="0" w:color="auto"/>
        <w:bottom w:val="none" w:sz="0" w:space="0" w:color="auto"/>
        <w:right w:val="none" w:sz="0" w:space="0" w:color="auto"/>
      </w:divBdr>
    </w:div>
    <w:div w:id="447551273">
      <w:bodyDiv w:val="1"/>
      <w:marLeft w:val="0"/>
      <w:marRight w:val="0"/>
      <w:marTop w:val="0"/>
      <w:marBottom w:val="0"/>
      <w:divBdr>
        <w:top w:val="none" w:sz="0" w:space="0" w:color="auto"/>
        <w:left w:val="none" w:sz="0" w:space="0" w:color="auto"/>
        <w:bottom w:val="none" w:sz="0" w:space="0" w:color="auto"/>
        <w:right w:val="none" w:sz="0" w:space="0" w:color="auto"/>
      </w:divBdr>
    </w:div>
    <w:div w:id="451289317">
      <w:bodyDiv w:val="1"/>
      <w:marLeft w:val="0"/>
      <w:marRight w:val="0"/>
      <w:marTop w:val="0"/>
      <w:marBottom w:val="0"/>
      <w:divBdr>
        <w:top w:val="none" w:sz="0" w:space="0" w:color="auto"/>
        <w:left w:val="none" w:sz="0" w:space="0" w:color="auto"/>
        <w:bottom w:val="none" w:sz="0" w:space="0" w:color="auto"/>
        <w:right w:val="none" w:sz="0" w:space="0" w:color="auto"/>
      </w:divBdr>
    </w:div>
    <w:div w:id="488255716">
      <w:bodyDiv w:val="1"/>
      <w:marLeft w:val="0"/>
      <w:marRight w:val="0"/>
      <w:marTop w:val="0"/>
      <w:marBottom w:val="0"/>
      <w:divBdr>
        <w:top w:val="none" w:sz="0" w:space="0" w:color="auto"/>
        <w:left w:val="none" w:sz="0" w:space="0" w:color="auto"/>
        <w:bottom w:val="none" w:sz="0" w:space="0" w:color="auto"/>
        <w:right w:val="none" w:sz="0" w:space="0" w:color="auto"/>
      </w:divBdr>
    </w:div>
    <w:div w:id="494759340">
      <w:bodyDiv w:val="1"/>
      <w:marLeft w:val="0"/>
      <w:marRight w:val="0"/>
      <w:marTop w:val="0"/>
      <w:marBottom w:val="0"/>
      <w:divBdr>
        <w:top w:val="none" w:sz="0" w:space="0" w:color="auto"/>
        <w:left w:val="none" w:sz="0" w:space="0" w:color="auto"/>
        <w:bottom w:val="none" w:sz="0" w:space="0" w:color="auto"/>
        <w:right w:val="none" w:sz="0" w:space="0" w:color="auto"/>
      </w:divBdr>
    </w:div>
    <w:div w:id="506025296">
      <w:bodyDiv w:val="1"/>
      <w:marLeft w:val="0"/>
      <w:marRight w:val="0"/>
      <w:marTop w:val="0"/>
      <w:marBottom w:val="0"/>
      <w:divBdr>
        <w:top w:val="none" w:sz="0" w:space="0" w:color="auto"/>
        <w:left w:val="none" w:sz="0" w:space="0" w:color="auto"/>
        <w:bottom w:val="none" w:sz="0" w:space="0" w:color="auto"/>
        <w:right w:val="none" w:sz="0" w:space="0" w:color="auto"/>
      </w:divBdr>
    </w:div>
    <w:div w:id="507906295">
      <w:bodyDiv w:val="1"/>
      <w:marLeft w:val="0"/>
      <w:marRight w:val="0"/>
      <w:marTop w:val="0"/>
      <w:marBottom w:val="0"/>
      <w:divBdr>
        <w:top w:val="none" w:sz="0" w:space="0" w:color="auto"/>
        <w:left w:val="none" w:sz="0" w:space="0" w:color="auto"/>
        <w:bottom w:val="none" w:sz="0" w:space="0" w:color="auto"/>
        <w:right w:val="none" w:sz="0" w:space="0" w:color="auto"/>
      </w:divBdr>
    </w:div>
    <w:div w:id="536549322">
      <w:bodyDiv w:val="1"/>
      <w:marLeft w:val="0"/>
      <w:marRight w:val="0"/>
      <w:marTop w:val="0"/>
      <w:marBottom w:val="0"/>
      <w:divBdr>
        <w:top w:val="none" w:sz="0" w:space="0" w:color="auto"/>
        <w:left w:val="none" w:sz="0" w:space="0" w:color="auto"/>
        <w:bottom w:val="none" w:sz="0" w:space="0" w:color="auto"/>
        <w:right w:val="none" w:sz="0" w:space="0" w:color="auto"/>
      </w:divBdr>
    </w:div>
    <w:div w:id="597061132">
      <w:bodyDiv w:val="1"/>
      <w:marLeft w:val="0"/>
      <w:marRight w:val="0"/>
      <w:marTop w:val="0"/>
      <w:marBottom w:val="0"/>
      <w:divBdr>
        <w:top w:val="none" w:sz="0" w:space="0" w:color="auto"/>
        <w:left w:val="none" w:sz="0" w:space="0" w:color="auto"/>
        <w:bottom w:val="none" w:sz="0" w:space="0" w:color="auto"/>
        <w:right w:val="none" w:sz="0" w:space="0" w:color="auto"/>
      </w:divBdr>
    </w:div>
    <w:div w:id="622075333">
      <w:bodyDiv w:val="1"/>
      <w:marLeft w:val="0"/>
      <w:marRight w:val="0"/>
      <w:marTop w:val="0"/>
      <w:marBottom w:val="0"/>
      <w:divBdr>
        <w:top w:val="none" w:sz="0" w:space="0" w:color="auto"/>
        <w:left w:val="none" w:sz="0" w:space="0" w:color="auto"/>
        <w:bottom w:val="none" w:sz="0" w:space="0" w:color="auto"/>
        <w:right w:val="none" w:sz="0" w:space="0" w:color="auto"/>
      </w:divBdr>
    </w:div>
    <w:div w:id="636491647">
      <w:bodyDiv w:val="1"/>
      <w:marLeft w:val="0"/>
      <w:marRight w:val="0"/>
      <w:marTop w:val="0"/>
      <w:marBottom w:val="0"/>
      <w:divBdr>
        <w:top w:val="none" w:sz="0" w:space="0" w:color="auto"/>
        <w:left w:val="none" w:sz="0" w:space="0" w:color="auto"/>
        <w:bottom w:val="none" w:sz="0" w:space="0" w:color="auto"/>
        <w:right w:val="none" w:sz="0" w:space="0" w:color="auto"/>
      </w:divBdr>
    </w:div>
    <w:div w:id="648510691">
      <w:bodyDiv w:val="1"/>
      <w:marLeft w:val="0"/>
      <w:marRight w:val="0"/>
      <w:marTop w:val="0"/>
      <w:marBottom w:val="0"/>
      <w:divBdr>
        <w:top w:val="none" w:sz="0" w:space="0" w:color="auto"/>
        <w:left w:val="none" w:sz="0" w:space="0" w:color="auto"/>
        <w:bottom w:val="none" w:sz="0" w:space="0" w:color="auto"/>
        <w:right w:val="none" w:sz="0" w:space="0" w:color="auto"/>
      </w:divBdr>
    </w:div>
    <w:div w:id="672608003">
      <w:bodyDiv w:val="1"/>
      <w:marLeft w:val="0"/>
      <w:marRight w:val="0"/>
      <w:marTop w:val="0"/>
      <w:marBottom w:val="0"/>
      <w:divBdr>
        <w:top w:val="none" w:sz="0" w:space="0" w:color="auto"/>
        <w:left w:val="none" w:sz="0" w:space="0" w:color="auto"/>
        <w:bottom w:val="none" w:sz="0" w:space="0" w:color="auto"/>
        <w:right w:val="none" w:sz="0" w:space="0" w:color="auto"/>
      </w:divBdr>
    </w:div>
    <w:div w:id="689525618">
      <w:bodyDiv w:val="1"/>
      <w:marLeft w:val="0"/>
      <w:marRight w:val="0"/>
      <w:marTop w:val="0"/>
      <w:marBottom w:val="0"/>
      <w:divBdr>
        <w:top w:val="none" w:sz="0" w:space="0" w:color="auto"/>
        <w:left w:val="none" w:sz="0" w:space="0" w:color="auto"/>
        <w:bottom w:val="none" w:sz="0" w:space="0" w:color="auto"/>
        <w:right w:val="none" w:sz="0" w:space="0" w:color="auto"/>
      </w:divBdr>
    </w:div>
    <w:div w:id="717239284">
      <w:bodyDiv w:val="1"/>
      <w:marLeft w:val="0"/>
      <w:marRight w:val="0"/>
      <w:marTop w:val="0"/>
      <w:marBottom w:val="0"/>
      <w:divBdr>
        <w:top w:val="none" w:sz="0" w:space="0" w:color="auto"/>
        <w:left w:val="none" w:sz="0" w:space="0" w:color="auto"/>
        <w:bottom w:val="none" w:sz="0" w:space="0" w:color="auto"/>
        <w:right w:val="none" w:sz="0" w:space="0" w:color="auto"/>
      </w:divBdr>
    </w:div>
    <w:div w:id="753742677">
      <w:bodyDiv w:val="1"/>
      <w:marLeft w:val="0"/>
      <w:marRight w:val="0"/>
      <w:marTop w:val="0"/>
      <w:marBottom w:val="0"/>
      <w:divBdr>
        <w:top w:val="none" w:sz="0" w:space="0" w:color="auto"/>
        <w:left w:val="none" w:sz="0" w:space="0" w:color="auto"/>
        <w:bottom w:val="none" w:sz="0" w:space="0" w:color="auto"/>
        <w:right w:val="none" w:sz="0" w:space="0" w:color="auto"/>
      </w:divBdr>
    </w:div>
    <w:div w:id="784420782">
      <w:bodyDiv w:val="1"/>
      <w:marLeft w:val="0"/>
      <w:marRight w:val="0"/>
      <w:marTop w:val="0"/>
      <w:marBottom w:val="0"/>
      <w:divBdr>
        <w:top w:val="none" w:sz="0" w:space="0" w:color="auto"/>
        <w:left w:val="none" w:sz="0" w:space="0" w:color="auto"/>
        <w:bottom w:val="none" w:sz="0" w:space="0" w:color="auto"/>
        <w:right w:val="none" w:sz="0" w:space="0" w:color="auto"/>
      </w:divBdr>
    </w:div>
    <w:div w:id="820659988">
      <w:bodyDiv w:val="1"/>
      <w:marLeft w:val="0"/>
      <w:marRight w:val="0"/>
      <w:marTop w:val="0"/>
      <w:marBottom w:val="0"/>
      <w:divBdr>
        <w:top w:val="none" w:sz="0" w:space="0" w:color="auto"/>
        <w:left w:val="none" w:sz="0" w:space="0" w:color="auto"/>
        <w:bottom w:val="none" w:sz="0" w:space="0" w:color="auto"/>
        <w:right w:val="none" w:sz="0" w:space="0" w:color="auto"/>
      </w:divBdr>
    </w:div>
    <w:div w:id="838496817">
      <w:bodyDiv w:val="1"/>
      <w:marLeft w:val="0"/>
      <w:marRight w:val="0"/>
      <w:marTop w:val="0"/>
      <w:marBottom w:val="0"/>
      <w:divBdr>
        <w:top w:val="none" w:sz="0" w:space="0" w:color="auto"/>
        <w:left w:val="none" w:sz="0" w:space="0" w:color="auto"/>
        <w:bottom w:val="none" w:sz="0" w:space="0" w:color="auto"/>
        <w:right w:val="none" w:sz="0" w:space="0" w:color="auto"/>
      </w:divBdr>
    </w:div>
    <w:div w:id="883255694">
      <w:bodyDiv w:val="1"/>
      <w:marLeft w:val="0"/>
      <w:marRight w:val="0"/>
      <w:marTop w:val="0"/>
      <w:marBottom w:val="0"/>
      <w:divBdr>
        <w:top w:val="none" w:sz="0" w:space="0" w:color="auto"/>
        <w:left w:val="none" w:sz="0" w:space="0" w:color="auto"/>
        <w:bottom w:val="none" w:sz="0" w:space="0" w:color="auto"/>
        <w:right w:val="none" w:sz="0" w:space="0" w:color="auto"/>
      </w:divBdr>
    </w:div>
    <w:div w:id="904603769">
      <w:bodyDiv w:val="1"/>
      <w:marLeft w:val="0"/>
      <w:marRight w:val="0"/>
      <w:marTop w:val="0"/>
      <w:marBottom w:val="0"/>
      <w:divBdr>
        <w:top w:val="none" w:sz="0" w:space="0" w:color="auto"/>
        <w:left w:val="none" w:sz="0" w:space="0" w:color="auto"/>
        <w:bottom w:val="none" w:sz="0" w:space="0" w:color="auto"/>
        <w:right w:val="none" w:sz="0" w:space="0" w:color="auto"/>
      </w:divBdr>
    </w:div>
    <w:div w:id="1031686705">
      <w:bodyDiv w:val="1"/>
      <w:marLeft w:val="0"/>
      <w:marRight w:val="0"/>
      <w:marTop w:val="0"/>
      <w:marBottom w:val="0"/>
      <w:divBdr>
        <w:top w:val="none" w:sz="0" w:space="0" w:color="auto"/>
        <w:left w:val="none" w:sz="0" w:space="0" w:color="auto"/>
        <w:bottom w:val="none" w:sz="0" w:space="0" w:color="auto"/>
        <w:right w:val="none" w:sz="0" w:space="0" w:color="auto"/>
      </w:divBdr>
    </w:div>
    <w:div w:id="1050153556">
      <w:bodyDiv w:val="1"/>
      <w:marLeft w:val="0"/>
      <w:marRight w:val="0"/>
      <w:marTop w:val="0"/>
      <w:marBottom w:val="0"/>
      <w:divBdr>
        <w:top w:val="none" w:sz="0" w:space="0" w:color="auto"/>
        <w:left w:val="none" w:sz="0" w:space="0" w:color="auto"/>
        <w:bottom w:val="none" w:sz="0" w:space="0" w:color="auto"/>
        <w:right w:val="none" w:sz="0" w:space="0" w:color="auto"/>
      </w:divBdr>
    </w:div>
    <w:div w:id="1129859632">
      <w:bodyDiv w:val="1"/>
      <w:marLeft w:val="0"/>
      <w:marRight w:val="0"/>
      <w:marTop w:val="0"/>
      <w:marBottom w:val="0"/>
      <w:divBdr>
        <w:top w:val="none" w:sz="0" w:space="0" w:color="auto"/>
        <w:left w:val="none" w:sz="0" w:space="0" w:color="auto"/>
        <w:bottom w:val="none" w:sz="0" w:space="0" w:color="auto"/>
        <w:right w:val="none" w:sz="0" w:space="0" w:color="auto"/>
      </w:divBdr>
    </w:div>
    <w:div w:id="1161383249">
      <w:bodyDiv w:val="1"/>
      <w:marLeft w:val="0"/>
      <w:marRight w:val="0"/>
      <w:marTop w:val="0"/>
      <w:marBottom w:val="0"/>
      <w:divBdr>
        <w:top w:val="none" w:sz="0" w:space="0" w:color="auto"/>
        <w:left w:val="none" w:sz="0" w:space="0" w:color="auto"/>
        <w:bottom w:val="none" w:sz="0" w:space="0" w:color="auto"/>
        <w:right w:val="none" w:sz="0" w:space="0" w:color="auto"/>
      </w:divBdr>
    </w:div>
    <w:div w:id="1208101363">
      <w:bodyDiv w:val="1"/>
      <w:marLeft w:val="0"/>
      <w:marRight w:val="0"/>
      <w:marTop w:val="0"/>
      <w:marBottom w:val="0"/>
      <w:divBdr>
        <w:top w:val="none" w:sz="0" w:space="0" w:color="auto"/>
        <w:left w:val="none" w:sz="0" w:space="0" w:color="auto"/>
        <w:bottom w:val="none" w:sz="0" w:space="0" w:color="auto"/>
        <w:right w:val="none" w:sz="0" w:space="0" w:color="auto"/>
      </w:divBdr>
    </w:div>
    <w:div w:id="1220894562">
      <w:bodyDiv w:val="1"/>
      <w:marLeft w:val="0"/>
      <w:marRight w:val="0"/>
      <w:marTop w:val="0"/>
      <w:marBottom w:val="0"/>
      <w:divBdr>
        <w:top w:val="none" w:sz="0" w:space="0" w:color="auto"/>
        <w:left w:val="none" w:sz="0" w:space="0" w:color="auto"/>
        <w:bottom w:val="none" w:sz="0" w:space="0" w:color="auto"/>
        <w:right w:val="none" w:sz="0" w:space="0" w:color="auto"/>
      </w:divBdr>
    </w:div>
    <w:div w:id="1258094664">
      <w:bodyDiv w:val="1"/>
      <w:marLeft w:val="0"/>
      <w:marRight w:val="0"/>
      <w:marTop w:val="0"/>
      <w:marBottom w:val="0"/>
      <w:divBdr>
        <w:top w:val="none" w:sz="0" w:space="0" w:color="auto"/>
        <w:left w:val="none" w:sz="0" w:space="0" w:color="auto"/>
        <w:bottom w:val="none" w:sz="0" w:space="0" w:color="auto"/>
        <w:right w:val="none" w:sz="0" w:space="0" w:color="auto"/>
      </w:divBdr>
    </w:div>
    <w:div w:id="1275673010">
      <w:bodyDiv w:val="1"/>
      <w:marLeft w:val="0"/>
      <w:marRight w:val="0"/>
      <w:marTop w:val="0"/>
      <w:marBottom w:val="0"/>
      <w:divBdr>
        <w:top w:val="none" w:sz="0" w:space="0" w:color="auto"/>
        <w:left w:val="none" w:sz="0" w:space="0" w:color="auto"/>
        <w:bottom w:val="none" w:sz="0" w:space="0" w:color="auto"/>
        <w:right w:val="none" w:sz="0" w:space="0" w:color="auto"/>
      </w:divBdr>
    </w:div>
    <w:div w:id="1321615257">
      <w:bodyDiv w:val="1"/>
      <w:marLeft w:val="0"/>
      <w:marRight w:val="0"/>
      <w:marTop w:val="0"/>
      <w:marBottom w:val="0"/>
      <w:divBdr>
        <w:top w:val="none" w:sz="0" w:space="0" w:color="auto"/>
        <w:left w:val="none" w:sz="0" w:space="0" w:color="auto"/>
        <w:bottom w:val="none" w:sz="0" w:space="0" w:color="auto"/>
        <w:right w:val="none" w:sz="0" w:space="0" w:color="auto"/>
      </w:divBdr>
    </w:div>
    <w:div w:id="1340112302">
      <w:bodyDiv w:val="1"/>
      <w:marLeft w:val="0"/>
      <w:marRight w:val="0"/>
      <w:marTop w:val="0"/>
      <w:marBottom w:val="0"/>
      <w:divBdr>
        <w:top w:val="none" w:sz="0" w:space="0" w:color="auto"/>
        <w:left w:val="none" w:sz="0" w:space="0" w:color="auto"/>
        <w:bottom w:val="none" w:sz="0" w:space="0" w:color="auto"/>
        <w:right w:val="none" w:sz="0" w:space="0" w:color="auto"/>
      </w:divBdr>
    </w:div>
    <w:div w:id="1357079218">
      <w:bodyDiv w:val="1"/>
      <w:marLeft w:val="0"/>
      <w:marRight w:val="0"/>
      <w:marTop w:val="0"/>
      <w:marBottom w:val="0"/>
      <w:divBdr>
        <w:top w:val="none" w:sz="0" w:space="0" w:color="auto"/>
        <w:left w:val="none" w:sz="0" w:space="0" w:color="auto"/>
        <w:bottom w:val="none" w:sz="0" w:space="0" w:color="auto"/>
        <w:right w:val="none" w:sz="0" w:space="0" w:color="auto"/>
      </w:divBdr>
    </w:div>
    <w:div w:id="1377318690">
      <w:bodyDiv w:val="1"/>
      <w:marLeft w:val="0"/>
      <w:marRight w:val="0"/>
      <w:marTop w:val="0"/>
      <w:marBottom w:val="0"/>
      <w:divBdr>
        <w:top w:val="none" w:sz="0" w:space="0" w:color="auto"/>
        <w:left w:val="none" w:sz="0" w:space="0" w:color="auto"/>
        <w:bottom w:val="none" w:sz="0" w:space="0" w:color="auto"/>
        <w:right w:val="none" w:sz="0" w:space="0" w:color="auto"/>
      </w:divBdr>
    </w:div>
    <w:div w:id="1447970915">
      <w:bodyDiv w:val="1"/>
      <w:marLeft w:val="0"/>
      <w:marRight w:val="0"/>
      <w:marTop w:val="0"/>
      <w:marBottom w:val="0"/>
      <w:divBdr>
        <w:top w:val="none" w:sz="0" w:space="0" w:color="auto"/>
        <w:left w:val="none" w:sz="0" w:space="0" w:color="auto"/>
        <w:bottom w:val="none" w:sz="0" w:space="0" w:color="auto"/>
        <w:right w:val="none" w:sz="0" w:space="0" w:color="auto"/>
      </w:divBdr>
    </w:div>
    <w:div w:id="1451122450">
      <w:bodyDiv w:val="1"/>
      <w:marLeft w:val="0"/>
      <w:marRight w:val="0"/>
      <w:marTop w:val="0"/>
      <w:marBottom w:val="0"/>
      <w:divBdr>
        <w:top w:val="none" w:sz="0" w:space="0" w:color="auto"/>
        <w:left w:val="none" w:sz="0" w:space="0" w:color="auto"/>
        <w:bottom w:val="none" w:sz="0" w:space="0" w:color="auto"/>
        <w:right w:val="none" w:sz="0" w:space="0" w:color="auto"/>
      </w:divBdr>
    </w:div>
    <w:div w:id="1464469190">
      <w:bodyDiv w:val="1"/>
      <w:marLeft w:val="0"/>
      <w:marRight w:val="0"/>
      <w:marTop w:val="0"/>
      <w:marBottom w:val="0"/>
      <w:divBdr>
        <w:top w:val="none" w:sz="0" w:space="0" w:color="auto"/>
        <w:left w:val="none" w:sz="0" w:space="0" w:color="auto"/>
        <w:bottom w:val="none" w:sz="0" w:space="0" w:color="auto"/>
        <w:right w:val="none" w:sz="0" w:space="0" w:color="auto"/>
      </w:divBdr>
    </w:div>
    <w:div w:id="1665158245">
      <w:bodyDiv w:val="1"/>
      <w:marLeft w:val="0"/>
      <w:marRight w:val="0"/>
      <w:marTop w:val="0"/>
      <w:marBottom w:val="0"/>
      <w:divBdr>
        <w:top w:val="none" w:sz="0" w:space="0" w:color="auto"/>
        <w:left w:val="none" w:sz="0" w:space="0" w:color="auto"/>
        <w:bottom w:val="none" w:sz="0" w:space="0" w:color="auto"/>
        <w:right w:val="none" w:sz="0" w:space="0" w:color="auto"/>
      </w:divBdr>
    </w:div>
    <w:div w:id="1667004970">
      <w:bodyDiv w:val="1"/>
      <w:marLeft w:val="0"/>
      <w:marRight w:val="0"/>
      <w:marTop w:val="0"/>
      <w:marBottom w:val="0"/>
      <w:divBdr>
        <w:top w:val="none" w:sz="0" w:space="0" w:color="auto"/>
        <w:left w:val="none" w:sz="0" w:space="0" w:color="auto"/>
        <w:bottom w:val="none" w:sz="0" w:space="0" w:color="auto"/>
        <w:right w:val="none" w:sz="0" w:space="0" w:color="auto"/>
      </w:divBdr>
    </w:div>
    <w:div w:id="1728190339">
      <w:bodyDiv w:val="1"/>
      <w:marLeft w:val="0"/>
      <w:marRight w:val="0"/>
      <w:marTop w:val="0"/>
      <w:marBottom w:val="0"/>
      <w:divBdr>
        <w:top w:val="none" w:sz="0" w:space="0" w:color="auto"/>
        <w:left w:val="none" w:sz="0" w:space="0" w:color="auto"/>
        <w:bottom w:val="none" w:sz="0" w:space="0" w:color="auto"/>
        <w:right w:val="none" w:sz="0" w:space="0" w:color="auto"/>
      </w:divBdr>
    </w:div>
    <w:div w:id="1754862234">
      <w:bodyDiv w:val="1"/>
      <w:marLeft w:val="0"/>
      <w:marRight w:val="0"/>
      <w:marTop w:val="0"/>
      <w:marBottom w:val="0"/>
      <w:divBdr>
        <w:top w:val="none" w:sz="0" w:space="0" w:color="auto"/>
        <w:left w:val="none" w:sz="0" w:space="0" w:color="auto"/>
        <w:bottom w:val="none" w:sz="0" w:space="0" w:color="auto"/>
        <w:right w:val="none" w:sz="0" w:space="0" w:color="auto"/>
      </w:divBdr>
    </w:div>
    <w:div w:id="1756047172">
      <w:bodyDiv w:val="1"/>
      <w:marLeft w:val="0"/>
      <w:marRight w:val="0"/>
      <w:marTop w:val="0"/>
      <w:marBottom w:val="0"/>
      <w:divBdr>
        <w:top w:val="none" w:sz="0" w:space="0" w:color="auto"/>
        <w:left w:val="none" w:sz="0" w:space="0" w:color="auto"/>
        <w:bottom w:val="none" w:sz="0" w:space="0" w:color="auto"/>
        <w:right w:val="none" w:sz="0" w:space="0" w:color="auto"/>
      </w:divBdr>
    </w:div>
    <w:div w:id="1856923920">
      <w:bodyDiv w:val="1"/>
      <w:marLeft w:val="0"/>
      <w:marRight w:val="0"/>
      <w:marTop w:val="0"/>
      <w:marBottom w:val="0"/>
      <w:divBdr>
        <w:top w:val="none" w:sz="0" w:space="0" w:color="auto"/>
        <w:left w:val="none" w:sz="0" w:space="0" w:color="auto"/>
        <w:bottom w:val="none" w:sz="0" w:space="0" w:color="auto"/>
        <w:right w:val="none" w:sz="0" w:space="0" w:color="auto"/>
      </w:divBdr>
    </w:div>
    <w:div w:id="1861966046">
      <w:bodyDiv w:val="1"/>
      <w:marLeft w:val="0"/>
      <w:marRight w:val="0"/>
      <w:marTop w:val="0"/>
      <w:marBottom w:val="0"/>
      <w:divBdr>
        <w:top w:val="none" w:sz="0" w:space="0" w:color="auto"/>
        <w:left w:val="none" w:sz="0" w:space="0" w:color="auto"/>
        <w:bottom w:val="none" w:sz="0" w:space="0" w:color="auto"/>
        <w:right w:val="none" w:sz="0" w:space="0" w:color="auto"/>
      </w:divBdr>
    </w:div>
    <w:div w:id="1970165969">
      <w:bodyDiv w:val="1"/>
      <w:marLeft w:val="0"/>
      <w:marRight w:val="0"/>
      <w:marTop w:val="0"/>
      <w:marBottom w:val="0"/>
      <w:divBdr>
        <w:top w:val="none" w:sz="0" w:space="0" w:color="auto"/>
        <w:left w:val="none" w:sz="0" w:space="0" w:color="auto"/>
        <w:bottom w:val="none" w:sz="0" w:space="0" w:color="auto"/>
        <w:right w:val="none" w:sz="0" w:space="0" w:color="auto"/>
      </w:divBdr>
    </w:div>
    <w:div w:id="1977831425">
      <w:bodyDiv w:val="1"/>
      <w:marLeft w:val="0"/>
      <w:marRight w:val="0"/>
      <w:marTop w:val="0"/>
      <w:marBottom w:val="0"/>
      <w:divBdr>
        <w:top w:val="none" w:sz="0" w:space="0" w:color="auto"/>
        <w:left w:val="none" w:sz="0" w:space="0" w:color="auto"/>
        <w:bottom w:val="none" w:sz="0" w:space="0" w:color="auto"/>
        <w:right w:val="none" w:sz="0" w:space="0" w:color="auto"/>
      </w:divBdr>
    </w:div>
    <w:div w:id="2060008149">
      <w:bodyDiv w:val="1"/>
      <w:marLeft w:val="0"/>
      <w:marRight w:val="0"/>
      <w:marTop w:val="0"/>
      <w:marBottom w:val="0"/>
      <w:divBdr>
        <w:top w:val="none" w:sz="0" w:space="0" w:color="auto"/>
        <w:left w:val="none" w:sz="0" w:space="0" w:color="auto"/>
        <w:bottom w:val="none" w:sz="0" w:space="0" w:color="auto"/>
        <w:right w:val="none" w:sz="0" w:space="0" w:color="auto"/>
      </w:divBdr>
    </w:div>
    <w:div w:id="2078935390">
      <w:bodyDiv w:val="1"/>
      <w:marLeft w:val="0"/>
      <w:marRight w:val="0"/>
      <w:marTop w:val="0"/>
      <w:marBottom w:val="0"/>
      <w:divBdr>
        <w:top w:val="none" w:sz="0" w:space="0" w:color="auto"/>
        <w:left w:val="none" w:sz="0" w:space="0" w:color="auto"/>
        <w:bottom w:val="none" w:sz="0" w:space="0" w:color="auto"/>
        <w:right w:val="none" w:sz="0" w:space="0" w:color="auto"/>
      </w:divBdr>
    </w:div>
    <w:div w:id="2117285163">
      <w:bodyDiv w:val="1"/>
      <w:marLeft w:val="0"/>
      <w:marRight w:val="0"/>
      <w:marTop w:val="0"/>
      <w:marBottom w:val="0"/>
      <w:divBdr>
        <w:top w:val="none" w:sz="0" w:space="0" w:color="auto"/>
        <w:left w:val="none" w:sz="0" w:space="0" w:color="auto"/>
        <w:bottom w:val="none" w:sz="0" w:space="0" w:color="auto"/>
        <w:right w:val="none" w:sz="0" w:space="0" w:color="auto"/>
      </w:divBdr>
    </w:div>
    <w:div w:id="213990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forge.3gpp.org/rep/sa5/CH/-/tree/Rel-18/ASN" TargetMode="External"/><Relationship Id="rId17" Type="http://schemas.openxmlformats.org/officeDocument/2006/relationships/oleObject" Target="embeddings/oleObject3.bin"/><Relationship Id="rId2" Type="http://schemas.openxmlformats.org/officeDocument/2006/relationships/customXml" Target="../customXml/item1.xml"/><Relationship Id="rId16" Type="http://schemas.openxmlformats.org/officeDocument/2006/relationships/oleObject" Target="embeddings/oleObject2.bin"/><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www.3gpp.org/DynaReport/4500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govich\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18941E-D564-44A0-A9B6-A7797DF4A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58</TotalTime>
  <Pages>3</Pages>
  <Words>54796</Words>
  <Characters>304667</Characters>
  <Application>Microsoft Office Word</Application>
  <DocSecurity>0</DocSecurity>
  <Lines>23435</Lines>
  <Paragraphs>17973</Paragraphs>
  <ScaleCrop>false</ScaleCrop>
  <HeadingPairs>
    <vt:vector size="2" baseType="variant">
      <vt:variant>
        <vt:lpstr>Title</vt:lpstr>
      </vt:variant>
      <vt:variant>
        <vt:i4>1</vt:i4>
      </vt:variant>
    </vt:vector>
  </HeadingPairs>
  <TitlesOfParts>
    <vt:vector size="1" baseType="lpstr">
      <vt:lpstr>3GPP TS 32.298</vt:lpstr>
    </vt:vector>
  </TitlesOfParts>
  <Manager/>
  <Company/>
  <LinksUpToDate>false</LinksUpToDate>
  <CharactersWithSpaces>341490</CharactersWithSpaces>
  <SharedDoc>false</SharedDoc>
  <HyperlinkBase/>
  <HLinks>
    <vt:vector size="6" baseType="variant">
      <vt:variant>
        <vt:i4>5046341</vt:i4>
      </vt:variant>
      <vt:variant>
        <vt:i4>2205</vt:i4>
      </vt:variant>
      <vt:variant>
        <vt:i4>0</vt:i4>
      </vt:variant>
      <vt:variant>
        <vt:i4>5</vt:i4>
      </vt:variant>
      <vt:variant>
        <vt:lpwstr>http://www.3gpp.org/DynaReport/45001.htm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32.298</dc:title>
  <dc:subject>Telecommunication management; Charging management; Charging Data Record (CDR) parameter description (Release 1415)</dc:subject>
  <dc:creator>MCC Support</dc:creator>
  <cp:keywords>charging, management, protocol, CDR, ASN.1</cp:keywords>
  <dc:description/>
  <cp:lastModifiedBy>IS</cp:lastModifiedBy>
  <cp:revision>21</cp:revision>
  <cp:lastPrinted>2003-09-10T12:38:00Z</cp:lastPrinted>
  <dcterms:created xsi:type="dcterms:W3CDTF">2025-07-04T07:28:00Z</dcterms:created>
  <dcterms:modified xsi:type="dcterms:W3CDTF">2026-09-24T17:36:00Z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CCCRsImpl0">
    <vt:lpwstr>32.298%Rel-16%0575%32.298%Rel-16%0576%32.298%Rel-16%0582%32.298%Rel-16%0584%32.298%Rel-16%0586%32.298%Rel-16%0587%32.298%Rel-16%0588%32.298%Rel-16%0590%32.298%Rel-16%0593%32.298%Rel-16%0595%32.298%Rel-16%0596%32.298%Rel-16%0597%32.298%Rel-16%0598%32.298%R</vt:lpwstr>
  </property>
  <property fmtid="{D5CDD505-2E9C-101B-9397-08002B2CF9AE}" pid="4" name="MCCCRsImpl1">
    <vt:lpwstr>el-16%0599%32.298%Rel-16%0600%32.298%Rel-16%0592%32.298%Rel-16%0594%32.298%Rel-16%0601%32.298%Rel-16%0606%32.298%Rel-16%0612%32.298%Rel-16%0614%32.298%Rel-16%0615%32.298%Rel-16%0616%32.298%Rel-16%0617%32.298%Rel-16%0618%32.298%Rel-16%0619%32.298%Rel-16%06</vt:lpwstr>
  </property>
  <property fmtid="{D5CDD505-2E9C-101B-9397-08002B2CF9AE}" pid="5" name="MCCCRsImpl2">
    <vt:lpwstr>21%32.298%Rel-16%0622%32.298%Rel-16%0623%32.298%Rel-16%0626%32.298%Rel-16%0627%32.298%Rel-16%0630%32.298%Rel-16%0631%32.298%Rel-16%0632%32.298%Rel-16%0633%32.298%Rel-16%0635%32.298%Rel-16%0640%32.298%Rel-16%0641%32.298%Rel-16%0643%32.298%Rel-16%0646%32.29</vt:lpwstr>
  </property>
  <property fmtid="{D5CDD505-2E9C-101B-9397-08002B2CF9AE}" pid="6" name="MCCCRsImpl3">
    <vt:lpwstr>8%Rel-16%0647%32.298%Rel-16%0648%32.298%Rel-16%0650%32.298%Rel-16%0653%32.298%Rel-16%0654%32.298%Rel-16%0655%32.298%Rel-16%0656%32.298%Rel-16%0657%32.298%Rel-16%0658%32.298%Rel-16%0659%32.298%Rel-16%0660%32.298%Rel-16%0661%32.298%Rel-16%0662%32.298%Rel-16</vt:lpwstr>
  </property>
  <property fmtid="{D5CDD505-2E9C-101B-9397-08002B2CF9AE}" pid="7" name="MCCCRsImpl4">
    <vt:lpwstr>%0665%32.298%Rel-16%0666%32.298%Rel-16%0667%32.298%Rel-16%0668%32.298%Rel-16%0669%32.298%Rel-16%0670%32.298%Rel-16%0671%32.298%Rel-16%0672%32.298%Rel-16%0676%32.298%Rel-16%0677%32.298%Rel-16%0678%32.298%Rel-16%0679%32.298%Rel-16%0680%32.298%Rel-16%0681%32</vt:lpwstr>
  </property>
  <property fmtid="{D5CDD505-2E9C-101B-9397-08002B2CF9AE}" pid="8" name="MCCCRsImpl5">
    <vt:lpwstr>.298%Rel-16%0682%32.298%Rel-16%0683%32.298%Rel-16%0684%32.298%Rel-16%0685%32.298%Rel-16%0688%32.298%Rel-16%%32.298%Rel-16%0689%32.298%Rel-16%0690%32.298%Rel-16%0691%32.298%Rel-16%0692%32.298%Rel-16%0693%32.298%Rel-16%0694%32.298%Rel-16%0698%32.298%Rel-16%</vt:lpwstr>
  </property>
  <property fmtid="{D5CDD505-2E9C-101B-9397-08002B2CF9AE}" pid="9" name="MCCCRsImpl6">
    <vt:lpwstr>0699%32.298%Rel-16%0700%32.298%Rel-16%0701%32.298%Rel-16%0703%32.298%Rel-16%0704%32.298%Rel-16%0705%32.298%Rel-16%0706%32.298%Rel-16%0707%32.298%Rel-16%0708%32.298%Rel-16%0709%32.298%Rel-16%0710%32.298%Rel-16%0711%32.298%Rel-16%0712%32.298%Rel-16%0702%32.</vt:lpwstr>
  </property>
  <property fmtid="{D5CDD505-2E9C-101B-9397-08002B2CF9AE}" pid="10" name="MCCCRsImpl7">
    <vt:lpwstr>298%Rel-16%0714%32.298%Rel-16%0716%32.298%Rel-16%0720%32.298%Rel-16%0721%32.298%Rel-16%0722%32.298%Rel-16%0723%32.298%Rel-16%0725%32.298%Rel-16%0727%32.298%Rel-16%0729%32.298%Rel-16%0734%32.298%Rel-16%0737%32.298%Rel-16%0740%32.298%Rel-16%0753%32.298%Rel-</vt:lpwstr>
  </property>
  <property fmtid="{D5CDD505-2E9C-101B-9397-08002B2CF9AE}" pid="11" name="MCCCRsImpl8">
    <vt:lpwstr>16%0755%32.298%Rel-16%0757%32.298%Rel-16%0758%32.298%Rel-16%0759%32.298%Rel-16%0760%32.298%Rel-16%0761%32.298%Rel-16%0762%32.298%Rel-16%0766%32.298%Rel-16%0768%32.298%Rel-16%0769%32.298%Rel-16%0771%32.298%Rel-16%0775%32.298%Rel-16%0778%32.298%Rel-16%0780%</vt:lpwstr>
  </property>
  <property fmtid="{D5CDD505-2E9C-101B-9397-08002B2CF9AE}" pid="12" name="MCCCRsImpl9">
    <vt:lpwstr>32.298%Rel-16%0783%32.298%Rel-16%0784%32.298%Rel-16%0786%32.298%Rel-16%0788%32.298%Rel-16%0789%32.298%Rel-16%0794%32.298%Rel-16%0795%32.298%Rel-16%0797%32.298%Rel-16%%32.298%Rel-16%0800%32.298%Rel-16%0802%32.298%Rel-16%0803%32.298%Rel-16%0804%32.298%Rel-1</vt:lpwstr>
  </property>
  <property fmtid="{D5CDD505-2E9C-101B-9397-08002B2CF9AE}" pid="13" name="MCCCRsImpl10">
    <vt:lpwstr>8%Rel-16%0829%32.298%Rel-16%0830%32.298%Rel-16%0831%32.298%Rel-16%0832%32.298%Rel-16%0833%32.298%Rel-16%0834%32.298%Rel-16%0836%32.298%Rel-16%0838%32.298%Rel-16%0839%32.298%Rel-16%0841%32.298%Rel-16%0843%32.298%Rel-16%0845%32.298%Rel-16%0847%32.298%Rel-16</vt:lpwstr>
  </property>
  <property fmtid="{D5CDD505-2E9C-101B-9397-08002B2CF9AE}" pid="14" name="MCCCRsImpl12">
    <vt:lpwstr>%0852%</vt:lpwstr>
  </property>
</Properties>
</file>