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E4057"/>
          <w:sz w:val="60"/>
        </w:rPr>
        <w:t>PROPERTY CUSTODIAN SYSTEM</w:t>
      </w:r>
    </w:p>
    <w:p>
      <w:pPr>
        <w:jc w:val="center"/>
      </w:pPr>
      <w:r>
        <w:rPr>
          <w:rFonts w:ascii="Calibri" w:hAnsi="Calibri"/>
          <w:color w:val="648CB4"/>
          <w:sz w:val="32"/>
        </w:rPr>
        <w:t>System User Documentation</w:t>
      </w:r>
    </w:p>
    <w:p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/>
    <w:p/>
    <w:p>
      <w:pPr>
        <w:jc w:val="center"/>
      </w:pPr>
      <w:r>
        <w:rPr>
          <w:rFonts w:ascii="Calibri" w:hAnsi="Calibri"/>
          <w:color w:val="787878"/>
          <w:sz w:val="24"/>
        </w:rPr>
        <w:t>Prepared for Custodians and Employees</w:t>
      </w:r>
    </w:p>
    <w:p>
      <w:pPr>
        <w:jc w:val="center"/>
      </w:pPr>
      <w:r>
        <w:rPr>
          <w:rFonts w:ascii="Calibri" w:hAnsi="Calibri"/>
          <w:color w:val="787878"/>
          <w:sz w:val="22"/>
        </w:rPr>
        <w:t>Version 1.0  •  August 2026</w:t>
      </w:r>
    </w:p>
    <w:p>
      <w:r>
        <w:br w:type="page"/>
      </w:r>
    </w:p>
    <w:p>
      <w:pPr>
        <w:pStyle w:val="Heading1"/>
      </w:pPr>
      <w:r>
        <w:rPr>
          <w:color w:val="2E4057"/>
        </w:rPr>
        <w:t>Table of Contents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1.   Introduction &amp; System Overview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2.   Getting Started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2.1   Logging In</w:t>
      </w:r>
    </w:p>
    <w:p>
      <w:pPr>
        <w:spacing w:after="60"/>
        <w:ind w:left="567"/>
      </w:pPr>
      <w:r>
        <w:rPr>
          <w:rFonts w:ascii="Calibri" w:hAnsi="Calibri"/>
          <w:sz w:val="22"/>
        </w:rPr>
        <w:t>2.2   First-Time Password Change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2.3   Understanding the Interface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3.   Custodian Guide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3.1   Dashboard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3.2   Asset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3.3   Managing Borrow Requests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3.4   Managing Returns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3.5   Employee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3.6   Custodian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3.7   Audit Trail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3.8   Reports &amp; Analytics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4.   Employee Guide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4.1   Dashboard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4.2   Browsing &amp; Requesting Assets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4.3   Managing Current Borrows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4.4   Borrow History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5.   Notifications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6.   Settings &amp; Account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7.   Frequently Asked Questions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A.   Appendix — Asset Tags &amp; Status Lifecycle</w:t>
      </w:r>
    </w:p>
    <w:p>
      <w:r>
        <w:br w:type="page"/>
      </w:r>
    </w:p>
    <w:p>
      <w:pPr>
        <w:pStyle w:val="Heading1"/>
      </w:pPr>
      <w:r>
        <w:rPr>
          <w:color w:val="2E4057"/>
        </w:rPr>
        <w:t>1. Introduction &amp; System Overview</w:t>
      </w:r>
    </w:p>
    <w:p>
      <w:pPr>
        <w:spacing w:after="120"/>
      </w:pPr>
      <w:r>
        <w:rPr>
          <w:rFonts w:ascii="Calibri" w:hAnsi="Calibri"/>
          <w:sz w:val="20"/>
        </w:rPr>
        <w:t>The Property Custodian System is a web-based application designed to help organizations manage their physical assets efficiently. It provides a centralized platform for tracking inventory, processing borrow and return workflows, monitoring asset conditions, and generating detailed reports.</w:t>
      </w:r>
    </w:p>
    <w:p>
      <w:pPr>
        <w:spacing w:after="120"/>
      </w:pPr>
      <w:r>
        <w:rPr>
          <w:rFonts w:ascii="Calibri" w:hAnsi="Calibri"/>
          <w:sz w:val="20"/>
        </w:rPr>
        <w:t>The system supports two types of users: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Custodians — Property managers who oversee the entire asset inventory, approve borrow requests, inspect returns, manage employees, and generate reports.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Employees — End-users who browse available assets, submit borrow requests, return items, and request extensions.</w:t>
      </w:r>
    </w:p>
    <w:p>
      <w:pPr>
        <w:pStyle w:val="Heading2"/>
      </w:pPr>
      <w:r>
        <w:rPr>
          <w:color w:val="2E4057"/>
        </w:rPr>
        <w:t>Key Features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Asset inventory with auto-generated asset tags (e.g., LAP-0001)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Borrow request and approval workflow with date tracking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Item return with condition inspection (Good / Defective / Lost)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Extension (renewal) request system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Lost asset reporting with reason tracking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Automated return reminders (3-day, deadline, overdue)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Employee and custodian account management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Append-only audit trail for all activities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Reports with charts, CSV, and PDF export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Dark mode and light mode themes</w:t>
      </w:r>
    </w:p>
    <w:p>
      <w:pPr>
        <w:pStyle w:val="ListBullet"/>
      </w:pPr>
      <w:r>
        <w:t>Excel/CSV import for bulk asset creation from spreadsheet</w:t>
      </w:r>
    </w:p>
    <w:p>
      <w:pPr>
        <w:pStyle w:val="ListBullet"/>
      </w:pPr>
      <w:r>
        <w:t>Inline category and asset type creation from the Add Asset dialog</w:t>
      </w:r>
    </w:p>
    <w:p>
      <w:pPr>
        <w:pStyle w:val="ListBullet"/>
      </w:pPr>
      <w:r>
        <w:t>Single and multi-unit asset categories with amount tracking</w:t>
      </w:r>
    </w:p>
    <w:p>
      <w:pPr>
        <w:pStyle w:val="ListBullet"/>
      </w:pPr>
      <w:r>
        <w:t>Owner assignment — assign assets to specific employees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Two-factor authentication and passkey support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Profile photo upload</w:t>
      </w:r>
    </w:p>
    <w:p>
      <w:pPr>
        <w:pStyle w:val="Heading2"/>
      </w:pPr>
      <w:r>
        <w:rPr>
          <w:color w:val="2E4057"/>
        </w:rPr>
        <w:t>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Laravel (PHP) with Fortify authentication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React + TypeScript + Inertia.js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UI Components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Tailwind CSS + Radix UI + shadcn/ui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Charts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Recharts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PDF Export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DomPDF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PostgreSQL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Animations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Framer Motion</w:t>
            </w:r>
          </w:p>
        </w:tc>
      </w:tr>
      <w:tr>
        <w:tc>
          <w:tcPr>
            <w:tcW w:type="dxa" w:w="4703"/>
          </w:tcPr>
          <w:p>
            <w:r>
              <w:t>Spreadsheet Import/Export</w:t>
            </w:r>
          </w:p>
        </w:tc>
        <w:tc>
          <w:tcPr>
            <w:tcW w:type="dxa" w:w="4703"/>
          </w:tcPr>
          <w:p>
            <w:r>
              <w:t>OpenSpout (XLSX/CSV read/write)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2. Getting Started</w:t>
      </w:r>
    </w:p>
    <w:p>
      <w:pPr>
        <w:pStyle w:val="Heading2"/>
      </w:pPr>
      <w:r>
        <w:rPr>
          <w:color w:val="2E4057"/>
        </w:rPr>
        <w:t>2.1 Logging In</w:t>
      </w:r>
    </w:p>
    <w:p>
      <w:pPr>
        <w:spacing w:after="120"/>
      </w:pPr>
      <w:r>
        <w:rPr>
          <w:rFonts w:ascii="Calibri" w:hAnsi="Calibri"/>
          <w:sz w:val="20"/>
        </w:rPr>
        <w:t>To access the system: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Open your web browser (Chrome, Firefox, or Edge recommended).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Navigate to the system URL provided by your administrator.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Enter your email address in the "Email"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Enter your password in the "Password"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the "Log in" button.</w:t>
      </w:r>
    </w:p>
    <w:p>
      <w:pPr>
        <w:spacing w:after="120"/>
      </w:pPr>
      <w:r>
        <w:rPr>
          <w:rFonts w:ascii="Calibri" w:hAnsi="Calibri"/>
          <w:sz w:val="20"/>
        </w:rPr>
        <w:t>After logging in, you will be redirected to your role-specific dashboard. Custodians see the Custodian Dashboard; Employees see the Employee Dashboard.</w:t>
      </w:r>
    </w:p>
    <w:p>
      <w:pPr>
        <w:pStyle w:val="IntenseQuote"/>
      </w:pPr>
      <w:r>
        <w:rPr>
          <w:rFonts w:ascii="Calibri" w:hAnsi="Calibri"/>
          <w:sz w:val="18"/>
        </w:rPr>
        <w:t>If this is your first time logging in, you will be required to change your default password before accessing the system.</w:t>
      </w:r>
    </w:p>
    <w:p>
      <w:pPr>
        <w:pStyle w:val="Heading2"/>
      </w:pPr>
      <w:r>
        <w:rPr>
          <w:color w:val="2E4057"/>
        </w:rPr>
        <w:t>2.2 First-Time Password Change</w:t>
      </w:r>
    </w:p>
    <w:p>
      <w:pPr>
        <w:spacing w:after="120"/>
      </w:pPr>
      <w:r>
        <w:rPr>
          <w:rFonts w:ascii="Calibri" w:hAnsi="Calibri"/>
          <w:sz w:val="20"/>
        </w:rPr>
        <w:t>New accounts are created with a default password. You must change it on your first login.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Log in with the default password provided by your Custodian.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You will be redirected to the Force Change Password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Enter your current (default) password in the "Current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Enter your new password in the "New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Re-enter your new password in the "Confirm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"Update Password".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You will be redirected to your dashboard.</w:t>
      </w:r>
    </w:p>
    <w:p>
      <w:pPr>
        <w:pStyle w:val="IntenseQuote"/>
      </w:pPr>
      <w:r>
        <w:rPr>
          <w:rFonts w:ascii="Calibri" w:hAnsi="Calibri"/>
          <w:sz w:val="18"/>
        </w:rPr>
        <w:t>Password requirements: Minimum 8 characters. Choose a strong password that includes a mix of letters, numbers, and special characters.</w:t>
      </w:r>
    </w:p>
    <w:p>
      <w:pPr>
        <w:pStyle w:val="Heading2"/>
      </w:pPr>
      <w:r>
        <w:rPr>
          <w:color w:val="2E4057"/>
        </w:rPr>
        <w:t>2.3 Understanding the Interface</w:t>
      </w:r>
    </w:p>
    <w:p>
      <w:pPr>
        <w:pStyle w:val="Heading3"/>
      </w:pPr>
      <w:r>
        <w:rPr>
          <w:color w:val="648CB4"/>
        </w:rPr>
        <w:t>Sidebar Navigation</w:t>
      </w:r>
    </w:p>
    <w:p>
      <w:pPr>
        <w:spacing w:after="120"/>
      </w:pPr>
      <w:r>
        <w:rPr>
          <w:rFonts w:ascii="Calibri" w:hAnsi="Calibri"/>
          <w:sz w:val="20"/>
        </w:rPr>
        <w:t>The sidebar on the left side of the screen provides navigation to all available sections. The menu items shown depend on your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Both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Overview with stats, activity, and quick actions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Assets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Manage the full asset inventory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 Assets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Browse and request available items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My Current Borrows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View and manage your active borrows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 Requests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Review and process employee requests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Returns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Inspect and confirm returned items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Employees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Manage employee accounts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Manage other custodian accounts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Audit Trail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View complete system activity log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Reports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View analytics and export data</w:t>
            </w:r>
          </w:p>
        </w:tc>
      </w:tr>
    </w:tbl>
    <w:p>
      <w:pPr>
        <w:pStyle w:val="Heading3"/>
      </w:pPr>
      <w:r>
        <w:rPr>
          <w:color w:val="648CB4"/>
        </w:rPr>
        <w:t>Top Navigation Bar</w:t>
      </w:r>
    </w:p>
    <w:p>
      <w:pPr>
        <w:spacing w:after="120"/>
      </w:pPr>
      <w:r>
        <w:rPr>
          <w:rFonts w:ascii="Calibri" w:hAnsi="Calibri"/>
          <w:sz w:val="20"/>
        </w:rPr>
        <w:t>The top bar contains: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Notification Bell — Click to view and manage notifications. A red badge shows unread count.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User Menu — Click your profile picture/name at the bottom of the sidebar to access Settings, Appearance, and Log Out.</w:t>
      </w:r>
    </w:p>
    <w:p>
      <w:pPr>
        <w:pStyle w:val="Heading3"/>
      </w:pPr>
      <w:r>
        <w:rPr>
          <w:color w:val="648CB4"/>
        </w:rPr>
        <w:t>Theme Toggle</w:t>
      </w:r>
    </w:p>
    <w:p>
      <w:pPr>
        <w:spacing w:after="120"/>
      </w:pPr>
      <w:r>
        <w:rPr>
          <w:rFonts w:ascii="Calibri" w:hAnsi="Calibri"/>
          <w:sz w:val="20"/>
        </w:rPr>
        <w:t>Click the sun/moon icon at the bottom of the sidebar to switch between light and dark mode. Your preference is saved automatically.</w:t>
      </w:r>
    </w:p>
    <w:p>
      <w:r>
        <w:br w:type="page"/>
      </w:r>
    </w:p>
    <w:p>
      <w:pPr>
        <w:pStyle w:val="Heading1"/>
      </w:pPr>
      <w:r>
        <w:rPr>
          <w:color w:val="2E4057"/>
        </w:rPr>
        <w:t>3. Custodian Guide</w:t>
      </w:r>
    </w:p>
    <w:p>
      <w:pPr>
        <w:spacing w:after="120"/>
      </w:pPr>
      <w:r>
        <w:rPr>
          <w:rFonts w:ascii="Calibri" w:hAnsi="Calibri"/>
          <w:sz w:val="20"/>
        </w:rPr>
        <w:t>As a Custodian, you have full access to manage the property system. This section covers all custodian-specific features in detail.</w:t>
      </w:r>
    </w:p>
    <w:p>
      <w:pPr>
        <w:pStyle w:val="Heading2"/>
      </w:pPr>
      <w:r>
        <w:rPr>
          <w:color w:val="2E4057"/>
        </w:rPr>
        <w:t>3.1 Dashboard</w:t>
      </w:r>
    </w:p>
    <w:p>
      <w:pPr>
        <w:spacing w:after="120"/>
      </w:pPr>
      <w:r>
        <w:rPr>
          <w:rFonts w:ascii="Calibri" w:hAnsi="Calibri"/>
          <w:sz w:val="20"/>
        </w:rPr>
        <w:t>The Custodian Dashboard provides a real-time overview of the entire system.</w:t>
      </w:r>
    </w:p>
    <w:p>
      <w:pPr>
        <w:pStyle w:val="Heading3"/>
      </w:pPr>
      <w:r>
        <w:rPr>
          <w:color w:val="648CB4"/>
        </w:rPr>
        <w:t>Stats Cards</w:t>
      </w:r>
    </w:p>
    <w:p>
      <w:pPr>
        <w:spacing w:after="120"/>
      </w:pPr>
      <w:r>
        <w:rPr>
          <w:rFonts w:ascii="Calibri" w:hAnsi="Calibri"/>
          <w:sz w:val="20"/>
        </w:rPr>
        <w:t>The top of the dashboard displays five stat cards: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7087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Total Assets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Total number of assets registered in the system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7087"/>
            <w:shd w:fill="F0F4F8" w:val="clear"/>
          </w:tcPr>
          <w:p>
            <w:r>
              <w:rPr>
                <w:rFonts w:ascii="Calibri" w:hAnsi="Calibri"/>
                <w:sz w:val="18"/>
              </w:rPr>
              <w:t>Assets with status "Available" — ready to be borrowed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Assets currently checked out by employees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Calibri" w:hAnsi="Calibri"/>
                <w:sz w:val="18"/>
              </w:rPr>
              <w:t>Pending Requests</w:t>
            </w:r>
          </w:p>
        </w:tc>
        <w:tc>
          <w:tcPr>
            <w:tcW w:type="dxa" w:w="7087"/>
            <w:shd w:fill="F0F4F8" w:val="clear"/>
          </w:tcPr>
          <w:p>
            <w:r>
              <w:rPr>
                <w:rFonts w:ascii="Calibri" w:hAnsi="Calibri"/>
                <w:sz w:val="18"/>
              </w:rPr>
              <w:t>Borrow requests awaiting your approval or rejection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Awaiting Returns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Items returned by employees but not yet inspected by you</w:t>
            </w:r>
          </w:p>
        </w:tc>
      </w:tr>
    </w:tbl>
    <w:p>
      <w:pPr>
        <w:pStyle w:val="Heading3"/>
      </w:pPr>
      <w:r>
        <w:rPr>
          <w:color w:val="648CB4"/>
        </w:rPr>
        <w:t>Pending Borrow Requests</w:t>
      </w:r>
    </w:p>
    <w:p>
      <w:pPr>
        <w:spacing w:after="120"/>
      </w:pPr>
      <w:r>
        <w:rPr>
          <w:rFonts w:ascii="Calibri" w:hAnsi="Calibri"/>
          <w:sz w:val="20"/>
        </w:rPr>
        <w:t>Below the stats, you will see a list of the 5 most recent pending borrow requests. Each entry shows the employee name, asset name, request date, and expected return date. Click "Approve" or "Reject" directly from this list.</w:t>
      </w:r>
    </w:p>
    <w:p>
      <w:pPr>
        <w:pStyle w:val="Heading3"/>
      </w:pPr>
      <w:r>
        <w:rPr>
          <w:color w:val="648CB4"/>
        </w:rPr>
        <w:t>Asset Category Breakdown</w:t>
      </w:r>
    </w:p>
    <w:p>
      <w:pPr>
        <w:spacing w:after="120"/>
      </w:pPr>
      <w:r>
        <w:rPr>
          <w:rFonts w:ascii="Calibri" w:hAnsi="Calibri"/>
          <w:sz w:val="20"/>
        </w:rPr>
        <w:t>A horizontal bar chart showing the number of assets in each category (Electronics, Furniture, Office Equipment).</w:t>
      </w:r>
    </w:p>
    <w:p>
      <w:pPr>
        <w:pStyle w:val="Heading3"/>
      </w:pPr>
      <w:r>
        <w:rPr>
          <w:color w:val="648CB4"/>
        </w:rPr>
        <w:t>Recent Activity</w:t>
      </w:r>
    </w:p>
    <w:p>
      <w:pPr>
        <w:spacing w:after="120"/>
      </w:pPr>
      <w:r>
        <w:rPr>
          <w:rFonts w:ascii="Calibri" w:hAnsi="Calibri"/>
          <w:sz w:val="20"/>
        </w:rPr>
        <w:t>A feed showing the 5 most recent actions across the system, including who performed the action, what asset was affected, and when.</w:t>
      </w:r>
    </w:p>
    <w:p>
      <w:pPr>
        <w:pStyle w:val="Heading3"/>
      </w:pPr>
      <w:r>
        <w:rPr>
          <w:color w:val="648CB4"/>
        </w:rPr>
        <w:t>Quick Actions</w:t>
      </w:r>
    </w:p>
    <w:p>
      <w:pPr>
        <w:spacing w:after="120"/>
      </w:pPr>
      <w:r>
        <w:rPr>
          <w:rFonts w:ascii="Calibri" w:hAnsi="Calibri"/>
          <w:sz w:val="20"/>
        </w:rPr>
        <w:t>Shortcut buttons for common tasks: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Manage Assets — Navigate to the Assets page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Review Requests — Navigate to Borrow Requests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Check Returns — Navigate to Returns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View Reports — Navigate to Reports</w:t>
      </w:r>
    </w:p>
    <w:p>
      <w:pPr>
        <w:pStyle w:val="Heading2"/>
      </w:pPr>
      <w:r>
        <w:rPr>
          <w:color w:val="2E4057"/>
        </w:rPr>
        <w:t>3.2 Asset Management</w:t>
      </w:r>
    </w:p>
    <w:p>
      <w:pPr>
        <w:spacing w:after="120"/>
      </w:pPr>
      <w:r>
        <w:rPr>
          <w:rFonts w:ascii="Calibri" w:hAnsi="Calibri"/>
          <w:sz w:val="20"/>
        </w:rPr>
        <w:t>Navigate to "Assets" in the sidebar to manage your asset inventory.</w:t>
      </w:r>
    </w:p>
    <w:p>
      <w:pPr>
        <w:pStyle w:val="Heading3"/>
      </w:pPr>
      <w:r>
        <w:rPr>
          <w:color w:val="648CB4"/>
        </w:rPr>
        <w:t>Viewing Assets</w:t>
      </w:r>
    </w:p>
    <w:p>
      <w:pPr>
        <w:spacing w:after="120"/>
      </w:pPr>
      <w:r>
        <w:rPr>
          <w:rFonts w:ascii="Calibri" w:hAnsi="Calibri"/>
          <w:sz w:val="20"/>
        </w:rPr>
        <w:t>The asset list displays all assets in a table with columns for Asset Tag, Name, Category, Type, Condition, Status, Location, and Actions.</w:t>
      </w:r>
    </w:p>
    <w:p>
      <w:pPr>
        <w:spacing w:after="120"/>
      </w:pPr>
      <w:r>
        <w:rPr>
          <w:rFonts w:ascii="Calibri" w:hAnsi="Calibri"/>
          <w:sz w:val="20"/>
        </w:rPr>
        <w:t>Available controls: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Search: </w:t>
      </w:r>
      <w:r>
        <w:rPr>
          <w:rFonts w:ascii="Calibri" w:hAnsi="Calibri"/>
          <w:sz w:val="20"/>
        </w:rPr>
        <w:t>Type in the search bar to filter assets by name, tag, category, type, or location.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Status Filter: </w:t>
      </w:r>
      <w:r>
        <w:rPr>
          <w:rFonts w:ascii="Calibri" w:hAnsi="Calibri"/>
          <w:sz w:val="20"/>
        </w:rPr>
        <w:t>Click the status badges (All, Available, Borrowed, Under Repair, Disposed, Lost) to filter.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Sort: </w:t>
      </w:r>
      <w:r>
        <w:rPr>
          <w:rFonts w:ascii="Calibri" w:hAnsi="Calibri"/>
          <w:sz w:val="20"/>
        </w:rPr>
        <w:t>Use the sort dropdown to order by newest, oldest, name A-Z, or name Z-A.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Pagination: </w:t>
      </w:r>
      <w:r>
        <w:rPr>
          <w:rFonts w:ascii="Calibri" w:hAnsi="Calibri"/>
          <w:sz w:val="20"/>
        </w:rPr>
        <w:t>Adjust the number of items per page using the per-page selector.</w:t>
      </w:r>
    </w:p>
    <w:p>
      <w:pPr>
        <w:pStyle w:val="Heading3"/>
      </w:pPr>
      <w:r>
        <w:rPr>
          <w:color w:val="648CB4"/>
        </w:rPr>
        <w:t>Adding a New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"Add New Asset" button at the top-right of the Assets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dialog box will open. Fill in the required fields: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6236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Descriptive name for the asset (e.g., "Dell Latitude 5540")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Select: Electronics, Furniture, or Office Equipment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Asset Type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Select the specific type (e.g., Laptop, Chair, Printer)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Location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Select where the asset is stored (e.g., Luzon Office)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Acquisition Date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Date the asset was acquired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Acquisition Cost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Purchase price of the asset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Condition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Poor (1), Fair (2), Good (3), or Excellent (4). Default: Excellent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Serial Number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Manufacturer serial number (must be unique if provided)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Detailed description of the asset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Photo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Upload an image of the asset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Remarks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Additional notes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"Save" to create the asset.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Asset Tag is automatically generated (e.g., LAP-0001 for the first Laptop).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asset is created with status "Available" and logged in the audit trail.</w:t>
      </w:r>
    </w:p>
    <w:p>
      <w:pPr>
        <w:pStyle w:val="Heading3"/>
      </w:pPr>
      <w:r>
        <w:t>Owner Assignment</w:t>
      </w:r>
    </w:p>
    <w:p>
      <w:pPr/>
      <w:r>
        <w:t>Each asset can be assigned to an employee as its owner. This tracks who is responsible for the asset.</w:t>
      </w:r>
    </w:p>
    <w:p>
      <w:pPr/>
    </w:p>
    <w:p>
      <w:pPr/>
      <w:r>
        <w:t>1. In the Add/Edit Asset dialog, use the Owner dropdown to search for an employee.</w:t>
      </w:r>
    </w:p>
    <w:p>
      <w:pPr/>
      <w:r>
        <w:t>2. Type the employee name to filter the list. Each entry shows the employee name, ID, and department.</w:t>
      </w:r>
    </w:p>
    <w:p>
      <w:pPr/>
      <w:r>
        <w:t>3. Select the employee to assign them as owner.</w:t>
      </w:r>
    </w:p>
    <w:p>
      <w:pPr/>
      <w:r>
        <w:t>4. Leave the field empty to assign the asset to coreDev (the default owner).</w:t>
      </w:r>
    </w:p>
    <w:p>
      <w:pPr/>
    </w:p>
    <w:p>
      <w:pPr/>
      <w:r>
        <w:t>The owner name appears in the asset table. If no owner is assigned, it displays "coreDev".</w:t>
      </w:r>
    </w:p>
    <w:p>
      <w:pPr>
        <w:pStyle w:val="Heading3"/>
      </w:pPr>
      <w:r>
        <w:t>Single and Multi-Unit Assets</w:t>
      </w:r>
    </w:p>
    <w:p>
      <w:pPr/>
      <w:r>
        <w:t>Asset categories can be configured as single-unit or multi-unit:</w:t>
      </w:r>
    </w:p>
    <w:p>
      <w:pPr/>
    </w:p>
    <w:p>
      <w:pPr/>
      <w:r>
        <w:t>Single-Unit (default) — Each asset is one individual item (e.g., a laptop, a chair). The Amount column shows a dash.</w:t>
      </w:r>
    </w:p>
    <w:p>
      <w:pPr/>
      <w:r>
        <w:t>Multi-Unit — A category represents items tracked by quantity (e.g., cables, pens). The Amount field is visible when adding or editing assets in these categories, and the asset table displays the quantity.</w:t>
      </w:r>
    </w:p>
    <w:p>
      <w:pPr/>
    </w:p>
    <w:p>
      <w:pPr/>
      <w:r>
        <w:t>The unit type is set on the category. When creating a new category during Excel import, it defaults to single-unit.</w:t>
      </w:r>
    </w:p>
    <w:p>
      <w:pPr>
        <w:pStyle w:val="Heading3"/>
      </w:pPr>
      <w:r>
        <w:t>Inline Category and Asset Type Creation</w:t>
      </w:r>
    </w:p>
    <w:p>
      <w:pPr/>
      <w:r>
        <w:t>When adding a new asset, you can create new categories and asset types directly from the dialog without leaving the form.</w:t>
      </w:r>
    </w:p>
    <w:p>
      <w:pPr/>
    </w:p>
    <w:p>
      <w:pPr/>
      <w:r>
        <w:t>1. In the Add Asset dialog, click "Add New Category" below the Category dropdown.</w:t>
      </w:r>
    </w:p>
    <w:p>
      <w:pPr/>
      <w:r>
        <w:t>2. Enter the category name and select the unit type (Single or Multi).</w:t>
      </w:r>
    </w:p>
    <w:p>
      <w:pPr/>
      <w:r>
        <w:t>3. The new category is created and automatically selected.</w:t>
      </w:r>
    </w:p>
    <w:p>
      <w:pPr/>
      <w:r>
        <w:t>4. Similarly, click "Add New Asset Type" below the Asset Type dropdown to create a new type within the selected category.</w:t>
      </w:r>
    </w:p>
    <w:p>
      <w:pPr/>
      <w:r>
        <w:t>5. Both new categories and asset types are assigned auto-generated prefixes based on their names.</w:t>
      </w:r>
    </w:p>
    <w:p>
      <w:pPr>
        <w:pStyle w:val="Heading3"/>
      </w:pPr>
      <w:r>
        <w:t>Importing Assets from Excel/CSV</w:t>
      </w:r>
    </w:p>
    <w:p>
      <w:pPr/>
      <w:r>
        <w:t>You can bulk-import assets from a spreadsheet instead of creating them one by one.</w:t>
      </w:r>
    </w:p>
    <w:p>
      <w:pPr/>
    </w:p>
    <w:p>
      <w:pPr>
        <w:pStyle w:val="Heading4"/>
      </w:pPr>
      <w:r>
        <w:t>Downloading the Template</w:t>
      </w:r>
    </w:p>
    <w:p>
      <w:pPr/>
      <w:r>
        <w:t>1. Click the "Import" button on the Assets page.</w:t>
      </w:r>
    </w:p>
    <w:p>
      <w:pPr/>
      <w:r>
        <w:t>2. In the Import dialog, click "Download XLSX" or "Download CSV" to get the template.</w:t>
      </w:r>
    </w:p>
    <w:p>
      <w:pPr/>
      <w:r>
        <w:t>3. The template contains a header row with the required column names. Do not rename the headers.</w:t>
      </w:r>
    </w:p>
    <w:p>
      <w:pPr/>
    </w:p>
    <w:p>
      <w:pPr>
        <w:pStyle w:val="Heading4"/>
      </w:pPr>
      <w:r>
        <w:t>Template Columns</w:t>
      </w:r>
    </w:p>
    <w:p>
      <w:pPr/>
      <w:r>
        <w:t>The import spreadsheet accepts the following columns:</w:t>
      </w:r>
    </w:p>
    <w:p>
      <w:pPr/>
    </w:p>
    <w:p>
      <w:pPr/>
      <w:r>
        <w:t>Name (required) — Descriptive name for the asset (e.g., "Dell Latitude 5540").</w:t>
      </w:r>
    </w:p>
    <w:p>
      <w:pPr/>
      <w:r>
        <w:t>Asset-Tag — Present in the template header but ignored during import. Tags are auto-generated.</w:t>
      </w:r>
    </w:p>
    <w:p>
      <w:pPr/>
      <w:r>
        <w:t>Category (required) — Category name. If it does not exist, a new category is created automatically.</w:t>
      </w:r>
    </w:p>
    <w:p>
      <w:pPr/>
      <w:r>
        <w:t>Asset Type (required) — Asset type name within the category. Also auto-created if new.</w:t>
      </w:r>
    </w:p>
    <w:p>
      <w:pPr/>
      <w:r>
        <w:t>Acquisition Cost (required) — Purchase price. Must be a number greater than or equal to 0.</w:t>
      </w:r>
    </w:p>
    <w:p>
      <w:pPr/>
      <w:r>
        <w:t>Total Depreciation (required) — Total depreciation amount. Must be numeric and cannot exceed the acquisition cost.</w:t>
      </w:r>
    </w:p>
    <w:p>
      <w:pPr/>
      <w:r>
        <w:t>Amount (optional) — Number of units. Must be a whole number &gt;= 1. Defaults to 1.</w:t>
      </w:r>
    </w:p>
    <w:p>
      <w:pPr/>
      <w:r>
        <w:t>Owner (optional) — Employee name (must match an active employee exactly). If blank, asset is owned by coreDev.</w:t>
      </w:r>
    </w:p>
    <w:p>
      <w:pPr/>
    </w:p>
    <w:p>
      <w:pPr>
        <w:pStyle w:val="Heading4"/>
      </w:pPr>
      <w:r>
        <w:t>Importing the File</w:t>
      </w:r>
    </w:p>
    <w:p>
      <w:pPr/>
      <w:r>
        <w:t>1. Fill in the spreadsheet with your asset data.</w:t>
      </w:r>
    </w:p>
    <w:p>
      <w:pPr/>
      <w:r>
        <w:t>2. In the Import dialog, click "Choose File" and select your XLSX or CSV file (max 5 MB).</w:t>
      </w:r>
    </w:p>
    <w:p>
      <w:pPr/>
      <w:r>
        <w:t>3. Click "Import" to upload.</w:t>
      </w:r>
    </w:p>
    <w:p>
      <w:pPr/>
      <w:r>
        <w:t>4. The system validates every row. If any row has errors, the entire import is rejected — nothing is saved.</w:t>
      </w:r>
    </w:p>
    <w:p>
      <w:pPr/>
      <w:r>
        <w:t>5. On success, all assets are created with status "Available", condition "Excellent", and today's acquisition date.</w:t>
      </w:r>
    </w:p>
    <w:p>
      <w:pPr/>
      <w:r>
        <w:t>6. Each imported asset receives an auto-generated asset tag and is logged in the audit trail.</w:t>
      </w:r>
    </w:p>
    <w:p>
      <w:pPr/>
    </w:p>
    <w:p>
      <w:pPr>
        <w:pStyle w:val="Heading4"/>
      </w:pPr>
      <w:r>
        <w:t>Validation Rules</w:t>
      </w:r>
    </w:p>
    <w:p>
      <w:pPr/>
      <w:r>
        <w:t>The following rules are checked for each row:</w:t>
      </w:r>
    </w:p>
    <w:p>
      <w:pPr/>
    </w:p>
    <w:p>
      <w:pPr/>
      <w:r>
        <w:t>Name: Required, max 255 characters.</w:t>
      </w:r>
    </w:p>
    <w:p>
      <w:pPr/>
      <w:r>
        <w:t>Category: Required, matched case-insensitively. Auto-created if not found (defaults to single-unit).</w:t>
      </w:r>
    </w:p>
    <w:p>
      <w:pPr/>
      <w:r>
        <w:t>Asset Type: Required, matched within the category. Auto-created if not found.</w:t>
      </w:r>
    </w:p>
    <w:p>
      <w:pPr/>
      <w:r>
        <w:t>Acquisition Cost: Must be numeric, &gt;= 0.</w:t>
      </w:r>
    </w:p>
    <w:p>
      <w:pPr/>
      <w:r>
        <w:t>Total Depreciation: Must be numeric, &gt;= 0, cannot exceed acquisition cost.</w:t>
      </w:r>
    </w:p>
    <w:p>
      <w:pPr/>
      <w:r>
        <w:t>Amount: If provided, must be a whole number &gt;= 1.</w:t>
      </w:r>
    </w:p>
    <w:p>
      <w:pPr/>
      <w:r>
        <w:t>Owner: If provided, must match an active employee name exactly (case-insensitive).</w:t>
      </w:r>
    </w:p>
    <w:p>
      <w:pPr/>
    </w:p>
    <w:p>
      <w:pPr/>
      <w:r>
        <w:t>Header validation: Column names are normalized (whitespace, hyphens, underscores removed). Missing required columns or unexpected columns cause rejection.</w:t>
      </w:r>
    </w:p>
    <w:p>
      <w:pPr/>
    </w:p>
    <w:p>
      <w:pPr>
        <w:pStyle w:val="Heading3"/>
      </w:pPr>
      <w:r>
        <w:t>Improved Asset View Dialog</w:t>
      </w:r>
    </w:p>
    <w:p>
      <w:pPr/>
      <w:r>
        <w:t>Clicking the view (eye) icon opens an enhanced dialog showing:</w:t>
      </w:r>
    </w:p>
    <w:p>
      <w:pPr/>
    </w:p>
    <w:p>
      <w:pPr/>
      <w:r>
        <w:t>All asset details including owner, amount, and category unit type.</w:t>
      </w:r>
    </w:p>
    <w:p>
      <w:pPr/>
      <w:r>
        <w:t>Asset photo (if uploaded).</w:t>
      </w:r>
    </w:p>
    <w:p>
      <w:pPr/>
      <w:r>
        <w:t>Complete activity log for the asset — every action performed on it with timestamps and actor names.</w:t>
      </w:r>
    </w:p>
    <w:p>
      <w:pPr>
        <w:pStyle w:val="Heading3"/>
      </w:pPr>
      <w:r>
        <w:rPr>
          <w:color w:val="648CB4"/>
        </w:rPr>
        <w:t>Editing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edit (pencil) icon on the asset row in the table.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Modify the desired fields in the dialog.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"Save" to apply changes.</w:t>
      </w:r>
    </w:p>
    <w:p>
      <w:pPr>
        <w:pStyle w:val="IntenseQuote"/>
      </w:pPr>
      <w:r>
        <w:rPr>
          <w:rFonts w:ascii="Calibri" w:hAnsi="Calibri"/>
          <w:sz w:val="18"/>
        </w:rPr>
        <w:t>Important: You cannot manually change a "Borrowed" asset back to "Available". The asset must go through the return workflow. Similarly, changing status to "Disposed", "Under Repair", or "Lost" will be logged in the audit trail.</w:t>
      </w:r>
    </w:p>
    <w:p>
      <w:pPr>
        <w:pStyle w:val="Heading3"/>
      </w:pPr>
      <w:r>
        <w:rPr>
          <w:color w:val="648CB4"/>
        </w:rPr>
        <w:t>Deleting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delete (trash) icon on the asset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confirmation dialog will appear showing the asset name.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"Delete" to permanently remove the asset and its photo.</w:t>
      </w:r>
    </w:p>
    <w:p>
      <w:pPr>
        <w:pStyle w:val="Heading3"/>
      </w:pPr>
      <w:r>
        <w:rPr>
          <w:color w:val="648CB4"/>
        </w:rPr>
        <w:t>Viewing Asset Details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view (eye) icon on the asset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dialog opens showing all asset details, photo, and the complete activity log for this asset.</w:t>
      </w:r>
    </w:p>
    <w:p>
      <w:pPr>
        <w:pStyle w:val="Heading3"/>
      </w:pPr>
      <w:r>
        <w:rPr>
          <w:color w:val="648CB4"/>
        </w:rPr>
        <w:t>Asset Statuses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Who Sets It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is ready to be borrowed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System (on return) or Custodian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Asset is currently checked out by an employee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System (on approval)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was returned defective and needs maintenance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Custodian (on inspection)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Disposed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Asset has been permanently removed from inventory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(manual status change)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has been confirmed as lost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Custodian (on lost confirmation)</w:t>
            </w:r>
          </w:p>
        </w:tc>
      </w:tr>
    </w:tbl>
    <w:p>
      <w:pPr>
        <w:pStyle w:val="Heading2"/>
      </w:pPr>
      <w:r>
        <w:rPr>
          <w:color w:val="2E4057"/>
        </w:rPr>
        <w:t>3.3 Managing Borrow Requests</w:t>
      </w:r>
    </w:p>
    <w:p>
      <w:pPr>
        <w:spacing w:after="120"/>
      </w:pPr>
      <w:r>
        <w:rPr>
          <w:rFonts w:ascii="Calibri" w:hAnsi="Calibri"/>
          <w:sz w:val="20"/>
        </w:rPr>
        <w:t>Navigate to "Borrow Requests" in the sidebar. This page shows all borrow requests submitted by employees.</w:t>
      </w:r>
    </w:p>
    <w:p>
      <w:pPr>
        <w:pStyle w:val="Heading3"/>
      </w:pPr>
      <w:r>
        <w:rPr>
          <w:color w:val="648CB4"/>
        </w:rPr>
        <w:t>Viewing Requests</w:t>
      </w:r>
    </w:p>
    <w:p>
      <w:pPr>
        <w:spacing w:after="120"/>
      </w:pPr>
      <w:r>
        <w:rPr>
          <w:rFonts w:ascii="Calibri" w:hAnsi="Calibri"/>
          <w:sz w:val="20"/>
        </w:rPr>
        <w:t>The page has two main tabs: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Borrow Requests — All borrow requests with status filters (Pending, Approved/Borrowed, Rejected)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Renewal Requests — Extension requests from employees with pending status</w:t>
      </w:r>
    </w:p>
    <w:p>
      <w:pPr>
        <w:pStyle w:val="Heading3"/>
      </w:pPr>
      <w:r>
        <w:rPr>
          <w:color w:val="648CB4"/>
        </w:rPr>
        <w:t>Approving a Borrow Request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pending request in the list.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"Approve" button on the request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Borrow Approval dialog opens. Select the expected return date using the date picker.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"Approve" to confirm.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borrow status changes to "Borrowed".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asset status automatically changes to "Borrowed".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employee receives a database notification: "Borrow Request Approved".</w:t>
      </w:r>
    </w:p>
    <w:p>
      <w:pPr>
        <w:pStyle w:val="Heading3"/>
      </w:pPr>
      <w:r>
        <w:rPr>
          <w:color w:val="648CB4"/>
        </w:rPr>
        <w:t>Rejecting a Borrow Request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pending request in the list.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"Reject" button on the request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Borrow Rejection dialog opens. Optionally enter a rejection message.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"Reject" to confirm.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borrow status changes to "Rejected".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employee receives a notification with your rejection message.</w:t>
      </w:r>
    </w:p>
    <w:p>
      <w:pPr>
        <w:pStyle w:val="Heading3"/>
      </w:pPr>
      <w:r>
        <w:rPr>
          <w:color w:val="648CB4"/>
        </w:rPr>
        <w:t>Handling Renewal (Extension) Requests</w:t>
      </w:r>
    </w:p>
    <w:p>
      <w:pPr>
        <w:spacing w:after="120"/>
      </w:pPr>
      <w:r>
        <w:rPr>
          <w:rFonts w:ascii="Calibri" w:hAnsi="Calibri"/>
          <w:sz w:val="20"/>
        </w:rPr>
        <w:t>Click the "Renewal Requests" tab to see extension requests from employees.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Review the employee's requested new due date and reason.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"Approve" to extend the return date, or "Reject" to deny.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On approval, the expected return date on the borrow is updated.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employee is notified of the outcome.</w:t>
      </w:r>
    </w:p>
    <w:p>
      <w:pPr>
        <w:pStyle w:val="Heading3"/>
      </w:pPr>
      <w:r>
        <w:rPr>
          <w:color w:val="648CB4"/>
        </w:rPr>
        <w:t>Manual Overdue Reminders</w:t>
      </w:r>
    </w:p>
    <w:p>
      <w:pPr>
        <w:spacing w:after="120"/>
      </w:pPr>
      <w:r>
        <w:rPr>
          <w:rFonts w:ascii="Calibri" w:hAnsi="Calibri"/>
          <w:sz w:val="20"/>
        </w:rPr>
        <w:t>For overdue items, you can manually send a reminder to the employee. Click the bell icon on the borrow row to trigger an immediate reminder notification.</w:t>
      </w:r>
    </w:p>
    <w:p>
      <w:pPr>
        <w:pStyle w:val="Heading2"/>
      </w:pPr>
      <w:r>
        <w:rPr>
          <w:color w:val="2E4057"/>
        </w:rPr>
        <w:t>3.4 Managing Returns</w:t>
      </w:r>
    </w:p>
    <w:p>
      <w:pPr>
        <w:spacing w:after="120"/>
      </w:pPr>
      <w:r>
        <w:rPr>
          <w:rFonts w:ascii="Calibri" w:hAnsi="Calibri"/>
          <w:sz w:val="20"/>
        </w:rPr>
        <w:t>Navigate to "Returns" in the sidebar. This page shows items that have been returned by employees or reported as lost, awaiting your inspection.</w:t>
      </w:r>
    </w:p>
    <w:p>
      <w:pPr>
        <w:pStyle w:val="Heading3"/>
      </w:pPr>
      <w:r>
        <w:rPr>
          <w:color w:val="648CB4"/>
        </w:rPr>
        <w:t>Inspecting a Return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Navigate to the Returns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Items awaiting check are displayed with an "Awaiting Check" badge.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Physically inspect the returned item.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one of the condition buttons: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 Button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Status After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Item returned in working condition, no damage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Defective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Item is damaged or not working properly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</w:tr>
    </w:tbl>
    <w:p>
      <w:pPr>
        <w:pStyle w:val="Heading3"/>
      </w:pPr>
      <w:r>
        <w:rPr>
          <w:color w:val="648CB4"/>
        </w:rPr>
        <w:t>Confirming a Lost Asset</w:t>
      </w:r>
    </w:p>
    <w:p>
      <w:pPr>
        <w:spacing w:after="120"/>
      </w:pPr>
      <w:r>
        <w:rPr>
          <w:rFonts w:ascii="Calibri" w:hAnsi="Calibri"/>
          <w:sz w:val="20"/>
        </w:rPr>
        <w:t>When an employee reports an item as lost, it appears on the Returns page with a "Confirm Lost" button instead of the Good/Defective buttons.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"Confirm Lost" on the lost report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The Lost Confirm dialog opens, showing the employee's reason for the loss.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Review the reason carefully.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"Confirm" to finalize the lost status.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asset status changes to "Lost" permanently.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action is logged in the audit trail.</w:t>
      </w:r>
    </w:p>
    <w:p>
      <w:pPr>
        <w:pStyle w:val="Heading2"/>
      </w:pPr>
      <w:r>
        <w:rPr>
          <w:color w:val="2E4057"/>
        </w:rPr>
        <w:t>3.5 Employee Management</w:t>
      </w:r>
    </w:p>
    <w:p>
      <w:pPr>
        <w:spacing w:after="120"/>
      </w:pPr>
      <w:r>
        <w:rPr>
          <w:rFonts w:ascii="Calibri" w:hAnsi="Calibri"/>
          <w:sz w:val="20"/>
        </w:rPr>
        <w:t>Navigate to "Employees" in the sidebar to manage employee accounts.</w:t>
      </w:r>
    </w:p>
    <w:p>
      <w:pPr>
        <w:pStyle w:val="Heading3"/>
      </w:pPr>
      <w:r>
        <w:rPr>
          <w:color w:val="648CB4"/>
        </w:rPr>
        <w:t>Adding a New Employee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"Add New Employee" button.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Fill in the required fields: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652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Full Name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8"/>
              </w:rPr>
              <w:t>Employee's complete name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Calibri" w:hAnsi="Calibri"/>
                <w:sz w:val="18"/>
              </w:rPr>
              <w:t>Valid email address (used for login)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8"/>
              </w:rPr>
              <w:t>Employee's department (e.g., IT, HR, Finance, Operations, Marketing)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Contact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Calibri" w:hAnsi="Calibri"/>
                <w:sz w:val="18"/>
              </w:rPr>
              <w:t>Philippine mobile number format: 09XXXXXXXXX (11 digits)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"Save" to create the employee.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An Employee ID is automatically generated (EMP-0001, EMP-0002, etc.).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user account is created with the default password: Password123!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Inform the employee of their login credentials.</w:t>
      </w:r>
    </w:p>
    <w:p>
      <w:pPr>
        <w:pStyle w:val="Heading3"/>
      </w:pPr>
      <w:r>
        <w:rPr>
          <w:color w:val="648CB4"/>
        </w:rPr>
        <w:t>Editing an Employee</w:t>
      </w:r>
    </w:p>
    <w:p>
      <w:pPr>
        <w:spacing w:after="120"/>
      </w:pPr>
      <w:r>
        <w:rPr>
          <w:rFonts w:ascii="Calibri" w:hAnsi="Calibri"/>
          <w:sz w:val="20"/>
        </w:rPr>
        <w:t>Click the edit icon on the employee row to modify their name, department, contact number, or active status.</w:t>
      </w:r>
    </w:p>
    <w:p>
      <w:pPr>
        <w:pStyle w:val="Heading3"/>
      </w:pPr>
      <w:r>
        <w:rPr>
          <w:color w:val="648CB4"/>
        </w:rPr>
        <w:t>Deactivating an Employee</w:t>
      </w:r>
    </w:p>
    <w:p>
      <w:pPr>
        <w:spacing w:after="120"/>
      </w:pPr>
      <w:r>
        <w:rPr>
          <w:rFonts w:ascii="Calibri" w:hAnsi="Calibri"/>
          <w:sz w:val="20"/>
        </w:rPr>
        <w:t>Click the delete icon to deactivate an employee account. This is a soft delete — the account is deactivated (set to inactive) but not permanently removed from the system.</w:t>
      </w:r>
    </w:p>
    <w:p>
      <w:pPr>
        <w:pStyle w:val="Heading3"/>
      </w:pPr>
      <w:r>
        <w:rPr>
          <w:color w:val="648CB4"/>
        </w:rPr>
        <w:t>Viewing Employee Details</w:t>
      </w:r>
    </w:p>
    <w:p>
      <w:pPr>
        <w:spacing w:after="120"/>
      </w:pPr>
      <w:r>
        <w:rPr>
          <w:rFonts w:ascii="Calibri" w:hAnsi="Calibri"/>
          <w:sz w:val="20"/>
        </w:rPr>
        <w:t>Click the view icon to see the employee's full profile and their complete borrow history. Hover over the employee row to see a quick summary of their currently borrowed items.</w:t>
      </w:r>
    </w:p>
    <w:p>
      <w:pPr>
        <w:pStyle w:val="Heading2"/>
      </w:pPr>
      <w:r>
        <w:rPr>
          <w:color w:val="2E4057"/>
        </w:rPr>
        <w:t>3.6 Custodian Management</w:t>
      </w:r>
    </w:p>
    <w:p>
      <w:pPr>
        <w:spacing w:after="120"/>
      </w:pPr>
      <w:r>
        <w:rPr>
          <w:rFonts w:ascii="Calibri" w:hAnsi="Calibri"/>
          <w:sz w:val="20"/>
        </w:rPr>
        <w:t>Navigate to "Custodians" in the sidebar to manage custodian accounts.</w:t>
      </w:r>
    </w:p>
    <w:p>
      <w:pPr>
        <w:spacing w:after="120"/>
      </w:pPr>
      <w:r>
        <w:rPr>
          <w:rFonts w:ascii="Calibri" w:hAnsi="Calibri"/>
          <w:sz w:val="20"/>
        </w:rPr>
        <w:t>Important rules: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You cannot delete your own account.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The system requires at least one custodian account at all times.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To add a custodian, provide their name and email. A default password is assigned.</w:t>
      </w:r>
    </w:p>
    <w:p>
      <w:pPr>
        <w:pStyle w:val="Heading2"/>
      </w:pPr>
      <w:r>
        <w:rPr>
          <w:color w:val="2E4057"/>
        </w:rPr>
        <w:t>3.7 Audit Trail</w:t>
      </w:r>
    </w:p>
    <w:p>
      <w:pPr>
        <w:spacing w:after="120"/>
      </w:pPr>
      <w:r>
        <w:rPr>
          <w:rFonts w:ascii="Calibri" w:hAnsi="Calibri"/>
          <w:sz w:val="20"/>
        </w:rPr>
        <w:t>Navigate to "Audit Trail" to view a complete log of all system activities. This is an append-only log — entries cannot be edited or deleted by anyone.</w:t>
      </w:r>
    </w:p>
    <w:p>
      <w:pPr>
        <w:pStyle w:val="Heading3"/>
      </w:pPr>
      <w:r>
        <w:rPr>
          <w:color w:val="648CB4"/>
        </w:rPr>
        <w:t>Filtering the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All, Assets, Borrow Requests, Returns, Employees, Custodians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Filter by activity type</w:t>
            </w:r>
          </w:p>
        </w:tc>
      </w:tr>
      <w:tr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Date Range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Last 24 Hours, Last 7 Days, Last 30 Days, All Time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Calibri" w:hAnsi="Calibri"/>
                <w:sz w:val="18"/>
              </w:rPr>
              <w:t>Filter by time period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Search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Free text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Search by action, description, or actor name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Each log entry shows the timestamp, the actor (who performed the action), the action type, and a human-readable description.</w:t>
      </w:r>
    </w:p>
    <w:p>
      <w:pPr>
        <w:pStyle w:val="Heading2"/>
      </w:pPr>
      <w:r>
        <w:rPr>
          <w:color w:val="2E4057"/>
        </w:rPr>
        <w:t>3.8 Reports &amp; Analytics</w:t>
      </w:r>
    </w:p>
    <w:p>
      <w:pPr>
        <w:spacing w:after="120"/>
      </w:pPr>
      <w:r>
        <w:rPr>
          <w:rFonts w:ascii="Calibri" w:hAnsi="Calibri"/>
          <w:sz w:val="20"/>
        </w:rPr>
        <w:t>Navigate to "Reports" in the sidebar to view analytics and export data.</w:t>
      </w:r>
    </w:p>
    <w:p>
      <w:pPr>
        <w:pStyle w:val="Heading3"/>
      </w:pPr>
      <w:r>
        <w:rPr>
          <w:color w:val="648CB4"/>
        </w:rPr>
        <w:t>Report Views</w:t>
      </w:r>
    </w:p>
    <w:p>
      <w:pPr>
        <w:spacing w:after="120"/>
      </w:pPr>
      <w:r>
        <w:rPr>
          <w:rFonts w:ascii="Calibri" w:hAnsi="Calibri"/>
          <w:sz w:val="20"/>
        </w:rPr>
        <w:t>The Reports page has three main views, accessible via tabs: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Asset Inventory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Complete asset list with cost, depreciation, and condition data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Overdue Items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Assets past their return date with days overdue calculated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Lost Items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Assets confirmed as lost with full details</w:t>
            </w:r>
          </w:p>
        </w:tc>
      </w:tr>
    </w:tbl>
    <w:p>
      <w:pPr>
        <w:pStyle w:val="Heading3"/>
      </w:pPr>
      <w:r>
        <w:rPr>
          <w:color w:val="648CB4"/>
        </w:rPr>
        <w:t>Sorting Options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Latest first / Oldest first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Name A-Z / Name Z-A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Cost: High to Low / Low to High (Asset Inventory only)</w:t>
      </w:r>
    </w:p>
    <w:p>
      <w:pPr>
        <w:pStyle w:val="Heading3"/>
      </w:pPr>
      <w:r>
        <w:rPr>
          <w:color w:val="648CB4"/>
        </w:rPr>
        <w:t>Charts and Analytics</w:t>
      </w:r>
    </w:p>
    <w:p>
      <w:pPr>
        <w:spacing w:after="120"/>
      </w:pPr>
      <w:r>
        <w:rPr>
          <w:rFonts w:ascii="Calibri" w:hAnsi="Calibri"/>
          <w:sz w:val="20"/>
        </w:rPr>
        <w:t>The Reports page includes several analytical charts: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Monthly Usage — Bar chart showing borrow requests or assets added per month. Toggle between borrows and assets added. Filter by period (Today, This Week, This Month, This Year).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Top 5 Borrowers — Horizontal bar chart showing the employees with the most borrow requests.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Depreciation Summary — Shows total asset value, total depreciation, current estimated value, and average depreciation rate.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Report Summary — Overview with total assets, borrow requests, approved, returned, overdue, lost, defective counts, plus total value and depreciation figures.</w:t>
      </w:r>
    </w:p>
    <w:p>
      <w:pPr>
        <w:pStyle w:val="Heading3"/>
      </w:pPr>
      <w:r>
        <w:rPr>
          <w:color w:val="648CB4"/>
        </w:rPr>
        <w:t>Exporting as CSV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"Export CSV" button on the Reports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CSV file is automatically downloaded based on the current view and filters.</w:t>
      </w:r>
    </w:p>
    <w:p>
      <w:pPr/>
    </w:p>
    <w:p>
      <w:pPr/>
      <w:r>
        <w:t>The CSV export includes the following columns depending on the view:</w:t>
      </w:r>
    </w:p>
    <w:p>
      <w:pPr/>
    </w:p>
    <w:p>
      <w:pPr/>
      <w:r>
        <w:t>Asset Inventory view: ID, Name, Asset Tag, Category, Asset Type, Acquisition Cost, Depreciation Rate, Total Depreciation, Unit Amount, Ownership, Created At.</w:t>
      </w:r>
    </w:p>
    <w:p>
      <w:pPr/>
      <w:r>
        <w:t>Overdue Items view: Borrower, Asset, Asset Tag, Category, Expected Return Date, Days Overdue.</w:t>
      </w:r>
    </w:p>
    <w:p>
      <w:pPr/>
      <w:r>
        <w:t>Lost Items view: Asset, Asset Tag, Category, Asset Type, Reported Lost At.</w:t>
      </w:r>
    </w:p>
    <w:p>
      <w:pPr/>
    </w:p>
    <w:p>
      <w:pPr/>
      <w:r>
        <w:t>The Unit Amount column shows the quantity for multi-unit categories, or 1 for single-unit categories. The Ownership column shows the assigned employee name, or "coreDev" if unassigned.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Open the file in Excel or any spreadsheet application.</w:t>
      </w:r>
    </w:p>
    <w:p>
      <w:pPr>
        <w:pStyle w:val="Heading3"/>
      </w:pPr>
      <w:r>
        <w:rPr>
          <w:color w:val="648CB4"/>
        </w:rPr>
        <w:t>Exporting as PDF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"Export PDF" button on the Reports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The Export PDF dialog opens with configuration options: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Sections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Select which sections to include: Summary, Assets, Overdue, Lost, Usage Chart, Borrowers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Orientation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Portrait or Landscape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Record Limit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Maximum number of records to include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Configure your preferences.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"Generate PDF" to preview, or "Download" to save directly.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PDF is generated and downloaded to your computer.</w:t>
      </w:r>
    </w:p>
    <w:p>
      <w:r>
        <w:br w:type="page"/>
      </w:r>
    </w:p>
    <w:p>
      <w:pPr>
        <w:pStyle w:val="Heading1"/>
      </w:pPr>
      <w:r>
        <w:rPr>
          <w:color w:val="2E4057"/>
        </w:rPr>
        <w:t>4. Employee Guide</w:t>
      </w:r>
    </w:p>
    <w:p>
      <w:pPr>
        <w:spacing w:after="120"/>
      </w:pPr>
      <w:r>
        <w:rPr>
          <w:rFonts w:ascii="Calibri" w:hAnsi="Calibri"/>
          <w:sz w:val="20"/>
        </w:rPr>
        <w:t>As an Employee, you can browse available assets, request to borrow items, manage your current borrows, and return items.</w:t>
      </w:r>
    </w:p>
    <w:p>
      <w:pPr>
        <w:pStyle w:val="Heading2"/>
      </w:pPr>
      <w:r>
        <w:rPr>
          <w:color w:val="2E4057"/>
        </w:rPr>
        <w:t>4.1 Employee Dashboard</w:t>
      </w:r>
    </w:p>
    <w:p>
      <w:pPr>
        <w:spacing w:after="120"/>
      </w:pPr>
      <w:r>
        <w:rPr>
          <w:rFonts w:ascii="Calibri" w:hAnsi="Calibri"/>
          <w:sz w:val="20"/>
        </w:rPr>
        <w:t>Your dashboard shows a summary of your borrowing activity.</w:t>
      </w:r>
    </w:p>
    <w:p>
      <w:pPr>
        <w:pStyle w:val="Heading3"/>
      </w:pPr>
      <w:r>
        <w:rPr>
          <w:color w:val="648CB4"/>
        </w:rPr>
        <w:t>Stats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Available Assets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Number of assets currently available for borrowing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Currently Borrowed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Number of items you currently have checked out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Pending Requests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Number of your requests awaiting custodian approval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Total Borrows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Your all-time number of borrow requests</w:t>
            </w:r>
          </w:p>
        </w:tc>
      </w:tr>
    </w:tbl>
    <w:p>
      <w:pPr>
        <w:pStyle w:val="Heading3"/>
      </w:pPr>
      <w:r>
        <w:rPr>
          <w:color w:val="648CB4"/>
        </w:rPr>
        <w:t>Currently Borrowed Section</w:t>
      </w:r>
    </w:p>
    <w:p>
      <w:pPr>
        <w:spacing w:after="120"/>
      </w:pPr>
      <w:r>
        <w:rPr>
          <w:rFonts w:ascii="Calibri" w:hAnsi="Calibri"/>
          <w:sz w:val="20"/>
        </w:rPr>
        <w:t>Shows cards for each of your active borrows. Each card displays the asset name, asset tag, expected return date, and status. Due date badges indicate urgency: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Overdue — past the return date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Orange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Due today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Amber/Yellow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Due within 3 days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Normal/Gray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Due later — no immediate concern</w:t>
            </w:r>
          </w:p>
        </w:tc>
      </w:tr>
    </w:tbl>
    <w:p>
      <w:pPr>
        <w:pStyle w:val="Heading3"/>
      </w:pPr>
      <w:r>
        <w:rPr>
          <w:color w:val="648CB4"/>
        </w:rPr>
        <w:t>Recent Activity</w:t>
      </w:r>
    </w:p>
    <w:p>
      <w:pPr>
        <w:spacing w:after="120"/>
      </w:pPr>
      <w:r>
        <w:rPr>
          <w:rFonts w:ascii="Calibri" w:hAnsi="Calibri"/>
          <w:sz w:val="20"/>
        </w:rPr>
        <w:t>Shows your recent borrow-related actions with timestamps.</w:t>
      </w:r>
    </w:p>
    <w:p>
      <w:pPr>
        <w:pStyle w:val="Heading3"/>
      </w:pPr>
      <w:r>
        <w:rPr>
          <w:color w:val="648CB4"/>
        </w:rPr>
        <w:t>Quick Actions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Browse Assets — Go to the Borrow Assets page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My Borrow Requests — Go to My Borrow History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Process a Return — Go to My Current Borrows</w:t>
      </w:r>
    </w:p>
    <w:p>
      <w:pPr>
        <w:pStyle w:val="Heading2"/>
      </w:pPr>
      <w:r>
        <w:rPr>
          <w:color w:val="2E4057"/>
        </w:rPr>
        <w:t>4.2 Browsing &amp; Requesting Assets</w:t>
      </w:r>
    </w:p>
    <w:p>
      <w:pPr>
        <w:spacing w:after="120"/>
      </w:pPr>
      <w:r>
        <w:rPr>
          <w:rFonts w:ascii="Calibri" w:hAnsi="Calibri"/>
          <w:sz w:val="20"/>
        </w:rPr>
        <w:t>Navigate to "Borrow Assets" in the sidebar to see all available items.</w:t>
      </w:r>
    </w:p>
    <w:p>
      <w:pPr>
        <w:pStyle w:val="Heading3"/>
      </w:pPr>
      <w:r>
        <w:rPr>
          <w:color w:val="648CB4"/>
        </w:rPr>
        <w:t>Browsing Available Assets</w:t>
      </w:r>
    </w:p>
    <w:p>
      <w:pPr>
        <w:spacing w:after="120"/>
      </w:pPr>
      <w:r>
        <w:rPr>
          <w:rFonts w:ascii="Calibri" w:hAnsi="Calibri"/>
          <w:sz w:val="20"/>
        </w:rPr>
        <w:t>Available assets are displayed as a card grid. Each card shows the asset photo (if uploaded), name, asset tag, category, type, and condition.</w:t>
      </w:r>
    </w:p>
    <w:p>
      <w:pPr>
        <w:pStyle w:val="Heading3"/>
      </w:pPr>
      <w:r>
        <w:rPr>
          <w:color w:val="648CB4"/>
        </w:rPr>
        <w:t>Searching and Filtering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Search: </w:t>
      </w:r>
      <w:r>
        <w:rPr>
          <w:rFonts w:ascii="Calibri" w:hAnsi="Calibri"/>
          <w:sz w:val="20"/>
        </w:rPr>
        <w:t>Type in the search bar to filter by asset name, tag, or type.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Category: </w:t>
      </w:r>
      <w:r>
        <w:rPr>
          <w:rFonts w:ascii="Calibri" w:hAnsi="Calibri"/>
          <w:sz w:val="20"/>
        </w:rPr>
        <w:t>Use the category dropdown to filter by Electronics, Furniture, or Office Equipment.</w:t>
      </w:r>
    </w:p>
    <w:p>
      <w:pPr>
        <w:pStyle w:val="Heading3"/>
      </w:pPr>
      <w:r>
        <w:rPr>
          <w:color w:val="648CB4"/>
        </w:rPr>
        <w:t>Requesting to Borrow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asset you want to borrow in the card grid.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"Request to Borrow" on the asset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 Borrow Request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Select the expected return date using the date picker (must be today or later).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Optionally enter remarks (reason for borrowing, special notes).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"Submit Request".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Your request is sent to the custodian for review.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You will receive a notification when the custodian approves or rejects your request.</w:t>
      </w:r>
    </w:p>
    <w:p>
      <w:pPr>
        <w:pStyle w:val="IntenseQuote"/>
      </w:pPr>
      <w:r>
        <w:rPr>
          <w:rFonts w:ascii="Calibri" w:hAnsi="Calibri"/>
          <w:sz w:val="18"/>
        </w:rPr>
        <w:t>Rules: You cannot request an asset that is already borrowed or has a pending request. You cannot have multiple active requests (pending, borrowed, or awaiting check) for the same asset.</w:t>
      </w:r>
    </w:p>
    <w:p>
      <w:pPr>
        <w:pStyle w:val="Heading2"/>
      </w:pPr>
      <w:r>
        <w:rPr>
          <w:color w:val="2E4057"/>
        </w:rPr>
        <w:t>4.3 Managing Your Current Borrows</w:t>
      </w:r>
    </w:p>
    <w:p>
      <w:pPr>
        <w:spacing w:after="120"/>
      </w:pPr>
      <w:r>
        <w:rPr>
          <w:rFonts w:ascii="Calibri" w:hAnsi="Calibri"/>
          <w:sz w:val="20"/>
        </w:rPr>
        <w:t>Navigate to "My Current Borrows" to see all your active borrows.</w:t>
      </w:r>
    </w:p>
    <w:p>
      <w:pPr>
        <w:pStyle w:val="Heading3"/>
      </w:pPr>
      <w:r>
        <w:rPr>
          <w:color w:val="648CB4"/>
        </w:rPr>
        <w:t>Returning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item you want to return.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"Return Asset"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 Return Request dialog opens showing your borrowed items.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Select the item(s) you want to return (you can return multiple items at once).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"Submit Return".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status changes to "Awaiting Check".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custodian will inspect the item and confirm the return.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You will be notified when the return is confirmed.</w:t>
      </w:r>
    </w:p>
    <w:p>
      <w:pPr>
        <w:pStyle w:val="Heading3"/>
      </w:pPr>
      <w:r>
        <w:rPr>
          <w:color w:val="648CB4"/>
        </w:rPr>
        <w:t>Requesting an Extension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item you want to extend.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dropdown menu (three dots icon)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Select "Request Extension".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Borrow Renewal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Select a new due date (must be after the current due date).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Enter a reason for the extension.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Click "Submit".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The custodian reviews your request and approves or rejects it.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9. </w:t>
      </w:r>
      <w:r>
        <w:rPr>
          <w:rFonts w:ascii="Calibri" w:hAnsi="Calibri"/>
          <w:sz w:val="20"/>
        </w:rPr>
        <w:t>You will be notified of the outcome.</w:t>
      </w:r>
    </w:p>
    <w:p>
      <w:pPr>
        <w:pStyle w:val="Heading3"/>
      </w:pPr>
      <w:r>
        <w:rPr>
          <w:color w:val="648CB4"/>
        </w:rPr>
        <w:t>Reporting an Asset as Lost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lost item.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dropdown menu (three dots icon)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Select "Report as Lost".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Lost Asset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Enter the reason the asset was lost (minimum 10 characters required).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"Submit Report".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borrow status changes to "Awaiting Check" with return condition set to "Lost".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The custodian reviews your report and confirms the lost status.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9. </w:t>
      </w:r>
      <w:r>
        <w:rPr>
          <w:rFonts w:ascii="Calibri" w:hAnsi="Calibri"/>
          <w:sz w:val="20"/>
        </w:rPr>
        <w:t>You will be notified once the custodian confirms.</w:t>
      </w:r>
    </w:p>
    <w:p>
      <w:pPr>
        <w:pStyle w:val="IntenseQuote"/>
      </w:pPr>
      <w:r>
        <w:rPr>
          <w:rFonts w:ascii="Calibri" w:hAnsi="Calibri"/>
          <w:sz w:val="18"/>
        </w:rPr>
        <w:t>Important: Once the custodian confirms the lost report, the asset status is permanently set to "Lost". Contact your custodian immediately if you made an error in the report.</w:t>
      </w:r>
    </w:p>
    <w:p>
      <w:pPr>
        <w:pStyle w:val="Heading2"/>
      </w:pPr>
      <w:r>
        <w:rPr>
          <w:color w:val="2E4057"/>
        </w:rPr>
        <w:t>4.4 Borrow History</w:t>
      </w:r>
    </w:p>
    <w:p>
      <w:pPr>
        <w:spacing w:after="120"/>
      </w:pPr>
      <w:r>
        <w:rPr>
          <w:rFonts w:ascii="Calibri" w:hAnsi="Calibri"/>
          <w:sz w:val="20"/>
        </w:rPr>
        <w:t>Navigate to "My Borrow History" to see a complete record of all your borrow requests.</w:t>
      </w:r>
    </w:p>
    <w:p>
      <w:pPr>
        <w:spacing w:after="120"/>
      </w:pPr>
      <w:r>
        <w:rPr>
          <w:rFonts w:ascii="Calibri" w:hAnsi="Calibri"/>
          <w:sz w:val="20"/>
        </w:rPr>
        <w:t>The table shows: Asset Name, Status, Request Date, Approved Date, Return Date, and Remarks. Use the search and filter controls to find specific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Request submitted, awaiting custodian approval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Approved and currently checked out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Return submitted, awaiting custodian inspection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Returned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Return confirmed by custodian — item returned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Request denied by custodian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5. Notifications</w:t>
      </w:r>
    </w:p>
    <w:p>
      <w:pPr>
        <w:spacing w:after="120"/>
      </w:pPr>
      <w:r>
        <w:rPr>
          <w:rFonts w:ascii="Calibri" w:hAnsi="Calibri"/>
          <w:sz w:val="20"/>
        </w:rPr>
        <w:t>The system sends notifications for important events. Click the bell icon in the top navigation bar to access the Notification Center.</w:t>
      </w:r>
    </w:p>
    <w:p>
      <w:pPr>
        <w:pStyle w:val="Heading2"/>
      </w:pPr>
      <w:r>
        <w:rPr>
          <w:color w:val="2E4057"/>
        </w:rPr>
        <w:t>Notification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Notification</w:t>
            </w:r>
          </w:p>
        </w:tc>
        <w:tc>
          <w:tcPr>
            <w:tcW w:type="dxa" w:w="39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 Sent</w:t>
            </w:r>
          </w:p>
        </w:tc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Recipient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Borrow Request Approved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approves a borrow request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Borrow Request Rejected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rejects a borrow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Extension Approved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approves a renewal request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Extension Rejected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rejects a renewal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Return Confirmed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confirms a returned item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3-Day Return Reminder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Exactly 3 days before return due date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Deadline Reminder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On the return due date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Overdue Reminder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Daily for items past the return date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Manual Overdue Reminder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manually sends a reminder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New Borrow Request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submits a borrow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Return Submitted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Employee submits a return or lost report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Renewal Requested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requests an extension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</w:tbl>
    <w:p>
      <w:pPr>
        <w:pStyle w:val="Heading2"/>
      </w:pPr>
      <w:r>
        <w:rPr>
          <w:color w:val="2E4057"/>
        </w:rPr>
        <w:t>Managing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a notification to mark it as read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"Mark all as read" to clear all unread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the X button to delete a notification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"Delete read" to remove all read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Notifications are also sent via email for return reminders</w:t>
      </w:r>
    </w:p>
    <w:p>
      <w:pPr>
        <w:pStyle w:val="IntenseQuote"/>
      </w:pPr>
      <w:r>
        <w:rPr>
          <w:rFonts w:ascii="Calibri" w:hAnsi="Calibri"/>
          <w:sz w:val="18"/>
        </w:rPr>
        <w:t>Automated reminders run daily at 9:00 AM (Manila time). 3-day and deadline reminders are sent once per borrow. Overdue reminders are sent daily until the item is returned.</w:t>
      </w:r>
    </w:p>
    <w:p>
      <w:r>
        <w:br w:type="page"/>
      </w:r>
    </w:p>
    <w:p>
      <w:pPr>
        <w:pStyle w:val="Heading1"/>
      </w:pPr>
      <w:r>
        <w:rPr>
          <w:color w:val="2E4057"/>
        </w:rPr>
        <w:t>6. Settings &amp; Account</w:t>
      </w:r>
    </w:p>
    <w:p>
      <w:pPr>
        <w:pStyle w:val="Heading2"/>
      </w:pPr>
      <w:r>
        <w:rPr>
          <w:color w:val="2E4057"/>
        </w:rPr>
        <w:t>Profile Settings</w:t>
      </w:r>
    </w:p>
    <w:p>
      <w:pPr>
        <w:spacing w:after="120"/>
      </w:pPr>
      <w:r>
        <w:rPr>
          <w:rFonts w:ascii="Calibri" w:hAnsi="Calibri"/>
          <w:sz w:val="20"/>
        </w:rPr>
        <w:t>Access your profile settings from the user menu in the sidebar.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your profile picture/name at the bottom of the sidebar.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Select "Settings" or navigate to Settings &gt; Profile.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Update your name or email address.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Upload a profile photo by clicking the photo area and selecting an image.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"Save" to apply changes.</w:t>
      </w:r>
    </w:p>
    <w:p>
      <w:pPr>
        <w:pStyle w:val="IntenseQuote"/>
      </w:pPr>
      <w:r>
        <w:rPr>
          <w:rFonts w:ascii="Calibri" w:hAnsi="Calibri"/>
          <w:sz w:val="18"/>
        </w:rPr>
        <w:t>If you change your email address, you may need to re-verify it.</w:t>
      </w:r>
    </w:p>
    <w:p>
      <w:pPr>
        <w:pStyle w:val="Heading2"/>
      </w:pPr>
      <w:r>
        <w:rPr>
          <w:color w:val="2E4057"/>
        </w:rPr>
        <w:t>Security Settings</w:t>
      </w:r>
    </w:p>
    <w:p>
      <w:pPr>
        <w:spacing w:after="120"/>
      </w:pPr>
      <w:r>
        <w:rPr>
          <w:rFonts w:ascii="Calibri" w:hAnsi="Calibri"/>
          <w:sz w:val="20"/>
        </w:rPr>
        <w:t>Navigate to Settings &gt; Security to manage your account security.</w:t>
      </w:r>
    </w:p>
    <w:p>
      <w:pPr>
        <w:pStyle w:val="Heading3"/>
      </w:pPr>
      <w:r>
        <w:rPr>
          <w:color w:val="648CB4"/>
        </w:rPr>
        <w:t>Change Password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Enter your current password.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Enter your new password (minimum 8 characters).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Confirm your new password.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"Update Password".</w:t>
      </w:r>
    </w:p>
    <w:p>
      <w:pPr>
        <w:pStyle w:val="IntenseQuote"/>
      </w:pPr>
      <w:r>
        <w:rPr>
          <w:rFonts w:ascii="Calibri" w:hAnsi="Calibri"/>
          <w:sz w:val="18"/>
        </w:rPr>
        <w:t>Password changes are throttled to 6 attempts per minute.</w:t>
      </w:r>
    </w:p>
    <w:p>
      <w:pPr>
        <w:pStyle w:val="Heading3"/>
      </w:pPr>
      <w:r>
        <w:rPr>
          <w:color w:val="648CB4"/>
        </w:rPr>
        <w:t>Two-Factor Authentication (2FA)</w:t>
      </w:r>
    </w:p>
    <w:p>
      <w:pPr>
        <w:spacing w:after="120"/>
      </w:pPr>
      <w:r>
        <w:rPr>
          <w:rFonts w:ascii="Calibri" w:hAnsi="Calibri"/>
          <w:sz w:val="20"/>
        </w:rPr>
        <w:t>You can enable 2FA using an authenticator app (e.g., Google Authenticator, Authy) for additional security. Follow the on-screen instructions to set it up.</w:t>
      </w:r>
    </w:p>
    <w:p>
      <w:pPr>
        <w:pStyle w:val="Heading3"/>
      </w:pPr>
      <w:r>
        <w:rPr>
          <w:color w:val="648CB4"/>
        </w:rPr>
        <w:t>Passkeys</w:t>
      </w:r>
    </w:p>
    <w:p>
      <w:pPr>
        <w:spacing w:after="120"/>
      </w:pPr>
      <w:r>
        <w:rPr>
          <w:rFonts w:ascii="Calibri" w:hAnsi="Calibri"/>
          <w:sz w:val="20"/>
        </w:rPr>
        <w:t>Register a passkey for passwordless login using your device's biometric (fingerprint/face) or security key (e.g., YubiKey).</w:t>
      </w:r>
    </w:p>
    <w:p>
      <w:pPr>
        <w:pStyle w:val="Heading2"/>
      </w:pPr>
      <w:r>
        <w:rPr>
          <w:color w:val="2E4057"/>
        </w:rPr>
        <w:t>Appearance</w:t>
      </w:r>
    </w:p>
    <w:p>
      <w:pPr>
        <w:spacing w:after="120"/>
      </w:pPr>
      <w:r>
        <w:rPr>
          <w:rFonts w:ascii="Calibri" w:hAnsi="Calibri"/>
          <w:sz w:val="20"/>
        </w:rPr>
        <w:t>Choose your preferred theme: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Light — Light background, dark text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Dark — Dark background, light text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System — Automatically matches your operating system's theme</w:t>
      </w:r>
    </w:p>
    <w:p>
      <w:pPr>
        <w:pStyle w:val="Heading2"/>
      </w:pPr>
      <w:r>
        <w:rPr>
          <w:color w:val="2E4057"/>
        </w:rPr>
        <w:t>Deleting Your Account</w:t>
      </w:r>
    </w:p>
    <w:p>
      <w:pPr>
        <w:spacing w:after="120"/>
      </w:pPr>
      <w:r>
        <w:rPr>
          <w:rFonts w:ascii="Calibri" w:hAnsi="Calibri"/>
          <w:sz w:val="20"/>
        </w:rPr>
        <w:t>You can delete your account from Settings &gt; Profile. This action is permanent and will log you out immediately. All your data will be removed from the system.</w:t>
      </w:r>
    </w:p>
    <w:p>
      <w:pPr>
        <w:pStyle w:val="IntenseQuote"/>
      </w:pPr>
      <w:r>
        <w:rPr>
          <w:rFonts w:ascii="Calibri" w:hAnsi="Calibri"/>
          <w:sz w:val="18"/>
        </w:rPr>
        <w:t>Custodians cannot delete their own account if they are the last custodian.</w:t>
      </w:r>
    </w:p>
    <w:p>
      <w:r>
        <w:br w:type="page"/>
      </w:r>
    </w:p>
    <w:p>
      <w:pPr>
        <w:pStyle w:val="Heading1"/>
      </w:pPr>
      <w:r>
        <w:rPr>
          <w:color w:val="2E4057"/>
        </w:rPr>
        <w:t>7. Frequently Asked Questions</w:t>
      </w:r>
    </w:p>
    <w:p>
      <w:pPr>
        <w:pStyle w:val="Heading3"/>
      </w:pPr>
      <w:r>
        <w:rPr>
          <w:color w:val="648CB4"/>
        </w:rPr>
        <w:t>Q: I can't log in. What should I do?</w:t>
      </w:r>
    </w:p>
    <w:p>
      <w:pPr>
        <w:spacing w:after="120"/>
      </w:pPr>
      <w:r>
        <w:rPr>
          <w:rFonts w:ascii="Calibri" w:hAnsi="Calibri"/>
          <w:sz w:val="20"/>
        </w:rPr>
        <w:t>Verify your email and password. If you forgot your password, contact your Custodian to reset it. If your account is deactivated, ask your Custodian to reactivate it.</w:t>
      </w:r>
    </w:p>
    <w:p>
      <w:pPr>
        <w:pStyle w:val="Heading3"/>
      </w:pPr>
      <w:r>
        <w:rPr>
          <w:color w:val="648CB4"/>
        </w:rPr>
        <w:t>Q: I'm forced to change my password every time I log in.</w:t>
      </w:r>
    </w:p>
    <w:p>
      <w:pPr>
        <w:spacing w:after="120"/>
      </w:pPr>
      <w:r>
        <w:rPr>
          <w:rFonts w:ascii="Calibri" w:hAnsi="Calibri"/>
          <w:sz w:val="20"/>
        </w:rPr>
        <w:t>Your account has the "must change password" flag enabled. Go to Settings &gt; Security and update your password. After a successful update, you should not be prompted again.</w:t>
      </w:r>
    </w:p>
    <w:p>
      <w:pPr>
        <w:pStyle w:val="Heading3"/>
      </w:pPr>
      <w:r>
        <w:rPr>
          <w:color w:val="648CB4"/>
        </w:rPr>
        <w:t>Q: I can't borrow an asset — the button is missing.</w:t>
      </w:r>
    </w:p>
    <w:p>
      <w:pPr>
        <w:spacing w:after="120"/>
      </w:pPr>
      <w:r>
        <w:rPr>
          <w:rFonts w:ascii="Calibri" w:hAnsi="Calibri"/>
          <w:sz w:val="20"/>
        </w:rPr>
        <w:t>You can only borrow assets with "Available" status. You also cannot have duplicate active requests for the same asset. Check if you already have a pending or active borrow for that item.</w:t>
      </w:r>
    </w:p>
    <w:p>
      <w:pPr>
        <w:pStyle w:val="Heading3"/>
      </w:pPr>
      <w:r>
        <w:rPr>
          <w:color w:val="648CB4"/>
        </w:rPr>
        <w:t>Q: I returned an item but it still shows as borrowed.</w:t>
      </w:r>
    </w:p>
    <w:p>
      <w:pPr>
        <w:spacing w:after="120"/>
      </w:pPr>
      <w:r>
        <w:rPr>
          <w:rFonts w:ascii="Calibri" w:hAnsi="Calibri"/>
          <w:sz w:val="20"/>
        </w:rPr>
        <w:t>After submitting a return, the status changes to "Awaiting Check". The custodian must inspect and confirm the return before it's finalized. Check with your custodian.</w:t>
      </w:r>
    </w:p>
    <w:p>
      <w:pPr>
        <w:pStyle w:val="Heading3"/>
      </w:pPr>
      <w:r>
        <w:rPr>
          <w:color w:val="648CB4"/>
        </w:rPr>
        <w:t>Q: I'm overdue — what happens?</w:t>
      </w:r>
    </w:p>
    <w:p>
      <w:pPr>
        <w:spacing w:after="120"/>
      </w:pPr>
      <w:r>
        <w:rPr>
          <w:rFonts w:ascii="Calibri" w:hAnsi="Calibri"/>
          <w:sz w:val="20"/>
        </w:rPr>
        <w:t>The system sends daily overdue reminder notifications to you and notifies your custodian. Contact your custodian to arrange the return as soon as possible.</w:t>
      </w:r>
    </w:p>
    <w:p>
      <w:pPr>
        <w:pStyle w:val="Heading3"/>
      </w:pPr>
      <w:r>
        <w:rPr>
          <w:color w:val="648CB4"/>
        </w:rPr>
        <w:t>Q: How do I request more time to return an item?</w:t>
      </w:r>
    </w:p>
    <w:p>
      <w:pPr>
        <w:spacing w:after="120"/>
      </w:pPr>
      <w:r>
        <w:rPr>
          <w:rFonts w:ascii="Calibri" w:hAnsi="Calibri"/>
          <w:sz w:val="20"/>
        </w:rPr>
        <w:t>Go to My Current Borrows, click the dropdown menu on the borrow card, and select "Request Extension". Choose a new date and provide a reason. The custodian will review.</w:t>
      </w:r>
    </w:p>
    <w:p>
      <w:pPr>
        <w:pStyle w:val="Heading3"/>
      </w:pPr>
      <w:r>
        <w:rPr>
          <w:color w:val="648CB4"/>
        </w:rPr>
        <w:t>Q: Can I borrow the same item twice?</w:t>
      </w:r>
    </w:p>
    <w:p>
      <w:pPr>
        <w:spacing w:after="120"/>
      </w:pPr>
      <w:r>
        <w:rPr>
          <w:rFonts w:ascii="Calibri" w:hAnsi="Calibri"/>
          <w:sz w:val="20"/>
        </w:rPr>
        <w:t>You cannot have multiple active requests (pending, borrowed, or awaiting check) for the same asset. You must return or cancel your current request first.</w:t>
      </w:r>
    </w:p>
    <w:p>
      <w:pPr>
        <w:pStyle w:val="Heading3"/>
      </w:pPr>
      <w:r>
        <w:rPr>
          <w:color w:val="648CB4"/>
        </w:rPr>
        <w:t>Q: I accidentally reported an item as lost.</w:t>
      </w:r>
    </w:p>
    <w:p>
      <w:pPr>
        <w:spacing w:after="120"/>
      </w:pPr>
      <w:r>
        <w:rPr>
          <w:rFonts w:ascii="Calibri" w:hAnsi="Calibri"/>
          <w:sz w:val="20"/>
        </w:rPr>
        <w:t>Contact your custodian immediately. If the custodian has not yet confirmed the lost report, they may be able to help. Once confirmed, the lost status is permanent.</w:t>
      </w:r>
    </w:p>
    <w:p>
      <w:pPr>
        <w:pStyle w:val="Heading3"/>
      </w:pPr>
      <w:r>
        <w:rPr>
          <w:color w:val="648CB4"/>
        </w:rPr>
        <w:t>Q: How do I switch between light and dark mode?</w:t>
      </w:r>
    </w:p>
    <w:p>
      <w:pPr>
        <w:spacing w:after="120"/>
      </w:pPr>
      <w:r>
        <w:rPr>
          <w:rFonts w:ascii="Calibri" w:hAnsi="Calibri"/>
          <w:sz w:val="20"/>
        </w:rPr>
        <w:t>Click the sun/moon icon at the bottom of the sidebar, or go to Settings &gt; Appearance.</w:t>
      </w:r>
    </w:p>
    <w:p>
      <w:pPr>
        <w:pStyle w:val="Heading3"/>
      </w:pPr>
      <w:r>
        <w:rPr>
          <w:color w:val="648CB4"/>
        </w:rPr>
        <w:t>Q: Who can see the audit trail?</w:t>
      </w:r>
    </w:p>
    <w:p>
      <w:pPr>
        <w:spacing w:after="120"/>
      </w:pPr>
      <w:r>
        <w:rPr>
          <w:rFonts w:ascii="Calibri" w:hAnsi="Calibri"/>
          <w:sz w:val="20"/>
        </w:rPr>
        <w:t>Only Custodians can access the Audit Trail. Employees cannot view or modify it.</w:t>
      </w:r>
    </w:p>
    <w:p>
      <w:pPr>
        <w:pStyle w:val="Heading3"/>
      </w:pPr>
      <w:r>
        <w:rPr>
          <w:color w:val="648CB4"/>
        </w:rPr>
        <w:t>Q: Can I upload a profile photo?</w:t>
      </w:r>
    </w:p>
    <w:p>
      <w:pPr>
        <w:spacing w:after="120"/>
      </w:pPr>
      <w:r>
        <w:rPr>
          <w:rFonts w:ascii="Calibri" w:hAnsi="Calibri"/>
          <w:sz w:val="20"/>
        </w:rPr>
        <w:t>Yes. Go to Settings &gt; Profile and click the photo area to upload an image.</w:t>
      </w:r>
    </w:p>
    <w:p>
      <w:pPr>
        <w:pStyle w:val="Heading3"/>
      </w:pPr>
      <w:r>
        <w:rPr>
          <w:color w:val="648CB4"/>
        </w:rPr>
        <w:t>Q: What is my default password?</w:t>
      </w:r>
    </w:p>
    <w:p>
      <w:pPr>
        <w:spacing w:after="120"/>
      </w:pPr>
      <w:r>
        <w:rPr>
          <w:rFonts w:ascii="Calibri" w:hAnsi="Calibri"/>
          <w:sz w:val="20"/>
        </w:rPr>
        <w:t>New accounts use the default password: Password123! You must change it on first login.</w:t>
      </w:r>
    </w:p>
    <w:p>
      <w:r>
        <w:br w:type="page"/>
      </w:r>
    </w:p>
    <w:p>
      <w:pPr>
        <w:pStyle w:val="Heading1"/>
      </w:pPr>
      <w:r>
        <w:rPr>
          <w:color w:val="2E4057"/>
        </w:rPr>
        <w:t>Appendix A: Asset Tag Format</w:t>
      </w:r>
    </w:p>
    <w:p>
      <w:pPr>
        <w:spacing w:after="120"/>
      </w:pPr>
      <w:r>
        <w:rPr>
          <w:rFonts w:ascii="Calibri" w:hAnsi="Calibri"/>
          <w:sz w:val="20"/>
        </w:rPr>
        <w:t>Asset tags are automatically generated when creating a new asset. The format is: Asset Type Prefix + Sequential Number (4 digits).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 Tags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Laptop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LAP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LAP-0001, LAP-0002, LAP-0003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Desktop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DES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DES-0001, DES-0002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Monitor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MON-0001, MON-0002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Keyboard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KEY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KEY-0001, KEY-0002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Mouse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MOU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MOU-0001, MOU-0002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Chair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CHR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CHR-0001, CHR-0002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Table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TBL-0001, TBL-0002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Cabinet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CAB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CAB-0001, CAB-0002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Printer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PRT-0001, PRT-0002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Scanner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SCN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SCN-0001, SCN-0002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Projector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PRO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PRO-0001, PRO-0002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Employee IDs follow a similar format: EMP-0001, EMP-0002, etc.</w:t>
      </w:r>
    </w:p>
    <w:p>
      <w:pPr>
        <w:pStyle w:val="Heading1"/>
      </w:pPr>
      <w:r>
        <w:rPr>
          <w:color w:val="2E4057"/>
        </w:rPr>
        <w:t>Appendix B: Status Lifecycle Diagrams</w:t>
      </w:r>
    </w:p>
    <w:p>
      <w:pPr>
        <w:pStyle w:val="Heading2"/>
      </w:pPr>
      <w:r>
        <w:rPr>
          <w:color w:val="2E4057"/>
        </w:rPr>
        <w:t>Asset Status Lifecycle</w:t>
      </w:r>
    </w:p>
    <w:p>
      <w:pPr>
        <w:spacing w:after="120"/>
      </w:pPr>
      <w:r>
        <w:rPr>
          <w:rFonts w:ascii="Calibri" w:hAnsi="Calibri"/>
          <w:sz w:val="20"/>
        </w:rPr>
        <w:t>Assets transition through the following statuses: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approves borrow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confirms return (Good condition)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confirms return (Defective)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confirms lost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manually changes status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Disposed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manually changes 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directly marks as lost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manually changes status after repair</w:t>
            </w:r>
          </w:p>
        </w:tc>
      </w:tr>
    </w:tbl>
    <w:p>
      <w:pPr>
        <w:pStyle w:val="Heading2"/>
      </w:pPr>
      <w:r>
        <w:rPr>
          <w:color w:val="2E4057"/>
        </w:rPr>
        <w:t>Borrow Request Status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Employee submits borrow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approves the request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rejects the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submits return or lost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Returned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inspects and confirms return</w:t>
            </w:r>
          </w:p>
        </w:tc>
      </w:tr>
    </w:tbl>
    <w:p>
      <w:pPr>
        <w:pStyle w:val="Heading2"/>
      </w:pPr>
      <w:r>
        <w:rPr>
          <w:color w:val="2E4057"/>
        </w:rPr>
        <w:t>Borrow Renewal Status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Employee submits extension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approves the extension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rejects the extension</w:t>
            </w:r>
          </w:p>
        </w:tc>
      </w:tr>
    </w:tbl>
    <w:p>
      <w:pPr>
        <w:pStyle w:val="Heading1"/>
      </w:pPr>
      <w:r>
        <w:rPr>
          <w:color w:val="2E4057"/>
        </w:rPr>
        <w:t>Appendix C: Condition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Poor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Significant damage or wear, may not be functional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Fair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Some wear or minor issues, still functional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Normal wear, fully functional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Excellent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Like new, no visible wear (default for new assets)</w:t>
            </w:r>
          </w:p>
        </w:tc>
      </w:tr>
    </w:tbl>
    <w:p>
      <w:pPr>
        <w:pStyle w:val="Heading1"/>
      </w:pPr>
      <w:r>
        <w:rPr>
          <w:color w:val="2E4057"/>
        </w:rPr>
        <w:t>Appendix D: Default Categories &amp; Asset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Types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Electronics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ELEC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Laptop (LAP), Desktop (DES), Monitor (MON), Keyboard (KEY), Mouse (MOU), Printer (PRT), Scanner (SCN), Projector (PRO)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Furniture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FURN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Chair (CHR), Table (TBL), Cabinet (CAB)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Office Equipment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All office-related equipment</w:t>
            </w:r>
          </w:p>
        </w:tc>
      </w:tr>
    </w:tbl>
    <w:p>
      <w:pPr>
        <w:pStyle w:val="Heading2"/>
      </w:pPr>
      <w:r>
        <w:rPr>
          <w:color w:val="2E4057"/>
        </w:rPr>
        <w:t>Default Locations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Luzon Office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Visayas Office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Mindanao Office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