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A8C1" w14:textId="42C83EF2" w:rsidR="00E60CCF" w:rsidRPr="00E60CCF" w:rsidRDefault="00E60CCF" w:rsidP="00E60CCF">
      <w:pPr>
        <w:tabs>
          <w:tab w:val="num" w:pos="720"/>
        </w:tabs>
        <w:ind w:left="720" w:hanging="360"/>
        <w:jc w:val="center"/>
        <w:rPr>
          <w:sz w:val="48"/>
          <w:szCs w:val="52"/>
        </w:rPr>
      </w:pPr>
      <w:r w:rsidRPr="00E60CCF">
        <w:rPr>
          <w:rFonts w:hint="eastAsia"/>
          <w:sz w:val="48"/>
          <w:szCs w:val="52"/>
        </w:rPr>
        <w:t xml:space="preserve"> </w:t>
      </w:r>
      <w:r w:rsidRPr="00282334">
        <w:rPr>
          <w:rFonts w:hint="eastAsia"/>
          <w:sz w:val="40"/>
          <w:szCs w:val="44"/>
        </w:rPr>
        <w:t>선형회귀 분석</w:t>
      </w:r>
      <w:r w:rsidR="00D82F3F" w:rsidRPr="00282334">
        <w:rPr>
          <w:rFonts w:hint="eastAsia"/>
          <w:sz w:val="40"/>
          <w:szCs w:val="44"/>
        </w:rPr>
        <w:t>을 이용한 전력수요 예측</w:t>
      </w:r>
    </w:p>
    <w:p w14:paraId="6BAB0D24" w14:textId="31035244" w:rsidR="00E60CCF" w:rsidRPr="00E60CCF" w:rsidRDefault="00E60CCF" w:rsidP="00D82F3F">
      <w:pPr>
        <w:tabs>
          <w:tab w:val="num" w:pos="720"/>
        </w:tabs>
        <w:ind w:left="720" w:hanging="360"/>
        <w:jc w:val="right"/>
        <w:rPr>
          <w:sz w:val="28"/>
          <w:szCs w:val="32"/>
        </w:rPr>
      </w:pPr>
      <w:r w:rsidRPr="00E60CCF">
        <w:rPr>
          <w:sz w:val="28"/>
          <w:szCs w:val="32"/>
        </w:rPr>
        <w:t xml:space="preserve">ITM </w:t>
      </w:r>
      <w:r w:rsidRPr="00E60CCF">
        <w:rPr>
          <w:rFonts w:hint="eastAsia"/>
          <w:sz w:val="28"/>
          <w:szCs w:val="32"/>
        </w:rPr>
        <w:t>2</w:t>
      </w:r>
      <w:r w:rsidRPr="00E60CCF">
        <w:rPr>
          <w:sz w:val="28"/>
          <w:szCs w:val="32"/>
        </w:rPr>
        <w:t xml:space="preserve">0235575 </w:t>
      </w:r>
      <w:r w:rsidRPr="00E60CCF">
        <w:rPr>
          <w:rFonts w:hint="eastAsia"/>
          <w:sz w:val="28"/>
          <w:szCs w:val="32"/>
        </w:rPr>
        <w:t>안지석</w:t>
      </w:r>
    </w:p>
    <w:p w14:paraId="072351F7" w14:textId="2ACBE8B4" w:rsidR="00DF7E29" w:rsidRPr="00326A6F" w:rsidRDefault="00DF7E29" w:rsidP="00DF7E29">
      <w:pPr>
        <w:numPr>
          <w:ilvl w:val="0"/>
          <w:numId w:val="1"/>
        </w:numPr>
        <w:rPr>
          <w:b/>
          <w:bCs/>
          <w:sz w:val="28"/>
          <w:szCs w:val="32"/>
        </w:rPr>
      </w:pPr>
      <w:r w:rsidRPr="00DF7E29">
        <w:rPr>
          <w:b/>
          <w:bCs/>
          <w:sz w:val="28"/>
          <w:szCs w:val="32"/>
        </w:rPr>
        <w:t xml:space="preserve">서론 </w:t>
      </w:r>
    </w:p>
    <w:p w14:paraId="60452C71" w14:textId="58C6D2E6" w:rsidR="00DF7E29" w:rsidRPr="00FB3150" w:rsidRDefault="00DF7E29" w:rsidP="00DF7E29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FB3150">
        <w:rPr>
          <w:b/>
          <w:bCs/>
          <w:sz w:val="24"/>
          <w:szCs w:val="28"/>
        </w:rPr>
        <w:t>연구 배경</w:t>
      </w:r>
    </w:p>
    <w:p w14:paraId="676590A4" w14:textId="598CF193" w:rsidR="00DF7E29" w:rsidRDefault="00DF7E29" w:rsidP="00DF7E29">
      <w:r w:rsidRPr="00F527B7">
        <w:rPr>
          <w:rFonts w:hint="eastAsia"/>
          <w:b/>
          <w:bCs/>
        </w:rPr>
        <w:t>전력수요</w:t>
      </w:r>
      <w:r w:rsidRPr="00F527B7">
        <w:rPr>
          <w:b/>
          <w:bCs/>
        </w:rPr>
        <w:t xml:space="preserve"> 예측</w:t>
      </w:r>
      <w:r>
        <w:t xml:space="preserve">은 전력 시스템 운영과 </w:t>
      </w:r>
      <w:r>
        <w:rPr>
          <w:rFonts w:hint="eastAsia"/>
        </w:rPr>
        <w:t xml:space="preserve">안정적 </w:t>
      </w:r>
      <w:r>
        <w:t xml:space="preserve">에너지 </w:t>
      </w:r>
      <w:r>
        <w:rPr>
          <w:rFonts w:hint="eastAsia"/>
        </w:rPr>
        <w:t>공급</w:t>
      </w:r>
      <w:r>
        <w:t xml:space="preserve">에 있어서 매우 중요한 역할을 </w:t>
      </w:r>
      <w:r w:rsidR="00282334">
        <w:rPr>
          <w:rFonts w:hint="eastAsia"/>
        </w:rPr>
        <w:t>한다.</w:t>
      </w:r>
      <w:r w:rsidR="00282334">
        <w:t xml:space="preserve"> </w:t>
      </w:r>
      <w:r w:rsidR="00282334">
        <w:rPr>
          <w:rFonts w:hint="eastAsia"/>
        </w:rPr>
        <w:t>전기는 현대사회의 일상 필수품이기 때문이다.</w:t>
      </w:r>
      <w:r>
        <w:t xml:space="preserve"> 아래는 전력수요 예측이 중요한 이유</w:t>
      </w:r>
      <w:r w:rsidR="00282334">
        <w:rPr>
          <w:rFonts w:hint="eastAsia"/>
        </w:rPr>
        <w:t>를 나타</w:t>
      </w:r>
      <w:r w:rsidR="00326A6F">
        <w:rPr>
          <w:rFonts w:hint="eastAsia"/>
        </w:rPr>
        <w:t>냄</w:t>
      </w:r>
      <w:r w:rsidR="00377B8B">
        <w:rPr>
          <w:rFonts w:hint="eastAsia"/>
        </w:rPr>
        <w:t>.</w:t>
      </w:r>
    </w:p>
    <w:p w14:paraId="08A2AFD8" w14:textId="0F1C6D0C" w:rsidR="00DF7E29" w:rsidRDefault="00DF7E29" w:rsidP="00DF7E29">
      <w:pPr>
        <w:pStyle w:val="a3"/>
        <w:numPr>
          <w:ilvl w:val="0"/>
          <w:numId w:val="3"/>
        </w:numPr>
        <w:ind w:leftChars="0"/>
      </w:pPr>
      <w:r w:rsidRPr="00A35955">
        <w:rPr>
          <w:rFonts w:hint="eastAsia"/>
          <w:b/>
          <w:bCs/>
        </w:rPr>
        <w:t>공급</w:t>
      </w:r>
      <w:r w:rsidRPr="00A35955">
        <w:rPr>
          <w:b/>
          <w:bCs/>
        </w:rPr>
        <w:t xml:space="preserve"> 계획과 발전 계획</w:t>
      </w:r>
      <w:r w:rsidRPr="00A35955">
        <w:rPr>
          <w:rFonts w:hint="eastAsia"/>
          <w:b/>
          <w:bCs/>
        </w:rPr>
        <w:t>을 통해 최적의 자원</w:t>
      </w:r>
      <w:r w:rsidRPr="00A35955">
        <w:rPr>
          <w:b/>
          <w:bCs/>
        </w:rPr>
        <w:t xml:space="preserve"> 할당</w:t>
      </w:r>
      <w:r>
        <w:t xml:space="preserve">: 전력수요 예측은 향후의 수요에 대응하기 위해 적절한 자원 할당이나 발전 계획을 수립하는 데 도움을 </w:t>
      </w:r>
      <w:r w:rsidR="00282334">
        <w:rPr>
          <w:rFonts w:hint="eastAsia"/>
        </w:rPr>
        <w:t>주며,</w:t>
      </w:r>
      <w:r>
        <w:t xml:space="preserve"> 발전소들은 예측된 수요에 맞게 발전 계획을 조정하여 효율적</w:t>
      </w:r>
      <w:r w:rsidR="00282334">
        <w:rPr>
          <w:rFonts w:hint="eastAsia"/>
        </w:rPr>
        <w:t>이며 안정적인</w:t>
      </w:r>
      <w:r>
        <w:t xml:space="preserve"> 에너지 공급</w:t>
      </w:r>
      <w:r w:rsidR="00282334">
        <w:rPr>
          <w:rFonts w:hint="eastAsia"/>
        </w:rPr>
        <w:t xml:space="preserve"> 수행</w:t>
      </w:r>
      <w:r w:rsidR="00377B8B">
        <w:rPr>
          <w:rFonts w:hint="eastAsia"/>
        </w:rPr>
        <w:t>.</w:t>
      </w:r>
    </w:p>
    <w:p w14:paraId="77959284" w14:textId="50901444" w:rsidR="00DF7E29" w:rsidRDefault="00DF7E29" w:rsidP="00DF7E29">
      <w:pPr>
        <w:pStyle w:val="a3"/>
        <w:numPr>
          <w:ilvl w:val="0"/>
          <w:numId w:val="3"/>
        </w:numPr>
        <w:ind w:leftChars="0"/>
      </w:pPr>
      <w:r w:rsidRPr="00A35955">
        <w:rPr>
          <w:rFonts w:hint="eastAsia"/>
          <w:b/>
          <w:bCs/>
        </w:rPr>
        <w:t>시스템</w:t>
      </w:r>
      <w:r w:rsidRPr="00A35955">
        <w:rPr>
          <w:b/>
          <w:bCs/>
        </w:rPr>
        <w:t xml:space="preserve"> 안정성 유지</w:t>
      </w:r>
      <w:r w:rsidR="00282334" w:rsidRPr="00A35955">
        <w:rPr>
          <w:b/>
          <w:bCs/>
        </w:rPr>
        <w:t xml:space="preserve"> </w:t>
      </w:r>
      <w:r w:rsidR="00282334" w:rsidRPr="00A35955">
        <w:rPr>
          <w:rFonts w:hint="eastAsia"/>
          <w:b/>
          <w:bCs/>
        </w:rPr>
        <w:t>및</w:t>
      </w:r>
      <w:r w:rsidRPr="00A35955">
        <w:rPr>
          <w:b/>
          <w:bCs/>
        </w:rPr>
        <w:t xml:space="preserve"> </w:t>
      </w:r>
      <w:r w:rsidRPr="00A35955">
        <w:rPr>
          <w:rFonts w:hint="eastAsia"/>
          <w:b/>
          <w:bCs/>
        </w:rPr>
        <w:t>부하</w:t>
      </w:r>
      <w:r w:rsidRPr="00A35955">
        <w:rPr>
          <w:b/>
          <w:bCs/>
        </w:rPr>
        <w:t xml:space="preserve"> 균형</w:t>
      </w:r>
      <w:r>
        <w:t>: 전력수요 예측은 시스템 부하 균형을 유지하는 데 도움이 됩니다.</w:t>
      </w:r>
      <w:r w:rsidR="00416CE5">
        <w:t xml:space="preserve"> </w:t>
      </w:r>
      <w:r w:rsidR="00416CE5">
        <w:rPr>
          <w:rFonts w:hint="eastAsia"/>
        </w:rPr>
        <w:t>전력은 실시간으로 공급과 수요가 일치해야 하는 특징을 가지며,</w:t>
      </w:r>
      <w:r>
        <w:t xml:space="preserve"> 예측치를 기반으로 에너지 생산 및 공급</w:t>
      </w:r>
      <w:r w:rsidR="00231882">
        <w:rPr>
          <w:rFonts w:hint="eastAsia"/>
        </w:rPr>
        <w:t>을</w:t>
      </w:r>
      <w:r>
        <w:t xml:space="preserve"> </w:t>
      </w:r>
      <w:r w:rsidR="00231882">
        <w:rPr>
          <w:rFonts w:hint="eastAsia"/>
        </w:rPr>
        <w:t>유지하여</w:t>
      </w:r>
      <w:r>
        <w:t xml:space="preserve"> 전력 시스템의 안정성 </w:t>
      </w:r>
      <w:r w:rsidR="00FE4589">
        <w:rPr>
          <w:rFonts w:hint="eastAsia"/>
        </w:rPr>
        <w:t>확보</w:t>
      </w:r>
      <w:r w:rsidR="00377B8B">
        <w:rPr>
          <w:rFonts w:hint="eastAsia"/>
        </w:rPr>
        <w:t>.</w:t>
      </w:r>
    </w:p>
    <w:p w14:paraId="61C76BBE" w14:textId="4266434E" w:rsidR="00F106F9" w:rsidRDefault="00DF7E29" w:rsidP="00DF7E29">
      <w:pPr>
        <w:pStyle w:val="a3"/>
        <w:numPr>
          <w:ilvl w:val="0"/>
          <w:numId w:val="3"/>
        </w:numPr>
        <w:ind w:leftChars="0"/>
      </w:pPr>
      <w:r w:rsidRPr="00A35955">
        <w:rPr>
          <w:rFonts w:hint="eastAsia"/>
          <w:b/>
          <w:bCs/>
        </w:rPr>
        <w:t>변동성</w:t>
      </w:r>
      <w:r w:rsidRPr="00A35955">
        <w:rPr>
          <w:b/>
          <w:bCs/>
        </w:rPr>
        <w:t xml:space="preserve"> 신재생 에너지 통합</w:t>
      </w:r>
      <w:r>
        <w:t>: 재생에너지의 특성상 발전량이 불안정하므로, 전력수요 예측은 신재생 에너지의 통합에 필수적</w:t>
      </w:r>
      <w:r w:rsidR="00714BD7">
        <w:rPr>
          <w:rFonts w:hint="eastAsia"/>
        </w:rPr>
        <w:t>임.</w:t>
      </w:r>
      <w:r w:rsidR="00714BD7">
        <w:t xml:space="preserve"> </w:t>
      </w:r>
      <w:r>
        <w:t>신재생에너지와 전통적 발전원의 효율적인</w:t>
      </w:r>
      <w:r w:rsidR="00996650">
        <w:t xml:space="preserve"> </w:t>
      </w:r>
      <w:r w:rsidR="00996650">
        <w:rPr>
          <w:rFonts w:hint="eastAsia"/>
        </w:rPr>
        <w:t>운영</w:t>
      </w:r>
      <w:r>
        <w:t>을 위해서는 정확한 예측이 요구</w:t>
      </w:r>
      <w:r w:rsidR="004356D2">
        <w:rPr>
          <w:rFonts w:hint="eastAsia"/>
        </w:rPr>
        <w:t>됨</w:t>
      </w:r>
      <w:r w:rsidR="00377B8B">
        <w:rPr>
          <w:rFonts w:hint="eastAsia"/>
        </w:rPr>
        <w:t>.</w:t>
      </w:r>
    </w:p>
    <w:p w14:paraId="1A22D654" w14:textId="6830CF91" w:rsidR="00DF7E29" w:rsidRDefault="00DF7E29" w:rsidP="00F106F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종합적으로</w:t>
      </w:r>
      <w:r>
        <w:t xml:space="preserve">, 전력수요 예측은 전력 시스템의 효율성, 안정성, 경제성, 지속가능성 등 다양한 측면에서 중요한 역할을 </w:t>
      </w:r>
      <w:r w:rsidR="0017223E">
        <w:rPr>
          <w:rFonts w:hint="eastAsia"/>
        </w:rPr>
        <w:t>하며</w:t>
      </w:r>
      <w:r w:rsidR="0017223E">
        <w:t>,</w:t>
      </w:r>
      <w:r>
        <w:t xml:space="preserve"> 특히 </w:t>
      </w:r>
      <w:r w:rsidR="0017223E" w:rsidRPr="0092780F">
        <w:rPr>
          <w:rFonts w:hint="eastAsia"/>
          <w:b/>
          <w:bCs/>
        </w:rPr>
        <w:t xml:space="preserve">탄소중립을 위한 </w:t>
      </w:r>
      <w:r w:rsidRPr="0092780F">
        <w:rPr>
          <w:b/>
          <w:bCs/>
        </w:rPr>
        <w:t>에너지 전환 및 신재생 에너지의 도입으로 예측이 더욱 중요해</w:t>
      </w:r>
      <w:r>
        <w:t>지고 있</w:t>
      </w:r>
      <w:r w:rsidR="007B4644">
        <w:rPr>
          <w:rFonts w:hint="eastAsia"/>
        </w:rPr>
        <w:t>음</w:t>
      </w:r>
      <w:r w:rsidR="00377B8B">
        <w:rPr>
          <w:rFonts w:hint="eastAsia"/>
        </w:rPr>
        <w:t>.</w:t>
      </w:r>
    </w:p>
    <w:p w14:paraId="00128D1A" w14:textId="5173E9AB" w:rsidR="00BB322F" w:rsidRPr="00326A6F" w:rsidRDefault="00326A6F" w:rsidP="00BB322F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 w:rsidR="00DF7E29" w:rsidRPr="00326A6F">
        <w:rPr>
          <w:b/>
          <w:bCs/>
          <w:sz w:val="24"/>
          <w:szCs w:val="28"/>
        </w:rPr>
        <w:t>연구 목적</w:t>
      </w:r>
    </w:p>
    <w:p w14:paraId="38DDF1B0" w14:textId="1CC1FCA0" w:rsidR="00BB322F" w:rsidRDefault="00BB322F" w:rsidP="004B33DA">
      <w:r>
        <w:rPr>
          <w:rFonts w:hint="eastAsia"/>
        </w:rPr>
        <w:t xml:space="preserve">본 연구는 </w:t>
      </w:r>
      <w:r w:rsidRPr="0092780F">
        <w:rPr>
          <w:rFonts w:hint="eastAsia"/>
          <w:b/>
          <w:bCs/>
        </w:rPr>
        <w:t>공공데이터포털에서 제공하는 전력수요 및 연료원별 전력거래량 데이터를 활용하여 전력수요</w:t>
      </w:r>
      <w:r w:rsidR="00786151" w:rsidRPr="0092780F">
        <w:rPr>
          <w:rFonts w:hint="eastAsia"/>
          <w:b/>
          <w:bCs/>
        </w:rPr>
        <w:t>와 연료원별 전력거</w:t>
      </w:r>
      <w:r w:rsidR="00B5669F" w:rsidRPr="0092780F">
        <w:rPr>
          <w:rFonts w:hint="eastAsia"/>
          <w:b/>
          <w:bCs/>
        </w:rPr>
        <w:t>래량</w:t>
      </w:r>
      <w:r w:rsidR="00786151" w:rsidRPr="0092780F">
        <w:rPr>
          <w:rFonts w:hint="eastAsia"/>
          <w:b/>
          <w:bCs/>
        </w:rPr>
        <w:t xml:space="preserve">의 </w:t>
      </w:r>
      <w:r w:rsidRPr="0092780F">
        <w:rPr>
          <w:rFonts w:hint="eastAsia"/>
          <w:b/>
          <w:bCs/>
        </w:rPr>
        <w:t xml:space="preserve">선형회귀분석을 </w:t>
      </w:r>
      <w:r w:rsidR="00786151" w:rsidRPr="0092780F">
        <w:rPr>
          <w:rFonts w:hint="eastAsia"/>
          <w:b/>
          <w:bCs/>
        </w:rPr>
        <w:t>수행하고</w:t>
      </w:r>
      <w:r w:rsidRPr="0092780F">
        <w:rPr>
          <w:rFonts w:hint="eastAsia"/>
          <w:b/>
          <w:bCs/>
        </w:rPr>
        <w:t>,</w:t>
      </w:r>
      <w:r w:rsidRPr="0092780F">
        <w:rPr>
          <w:b/>
          <w:bCs/>
        </w:rPr>
        <w:t xml:space="preserve"> </w:t>
      </w:r>
      <w:r w:rsidRPr="0092780F">
        <w:rPr>
          <w:rFonts w:hint="eastAsia"/>
          <w:b/>
          <w:bCs/>
        </w:rPr>
        <w:t>더 나아가 예측 모델 구축,</w:t>
      </w:r>
      <w:r w:rsidRPr="0092780F">
        <w:rPr>
          <w:b/>
          <w:bCs/>
        </w:rPr>
        <w:t xml:space="preserve"> </w:t>
      </w:r>
      <w:r w:rsidRPr="0092780F">
        <w:rPr>
          <w:rFonts w:hint="eastAsia"/>
          <w:b/>
          <w:bCs/>
        </w:rPr>
        <w:t>변수 중요도 평가,</w:t>
      </w:r>
      <w:r w:rsidRPr="0092780F">
        <w:rPr>
          <w:b/>
          <w:bCs/>
        </w:rPr>
        <w:t xml:space="preserve"> </w:t>
      </w:r>
      <w:r w:rsidRPr="0092780F">
        <w:rPr>
          <w:rFonts w:hint="eastAsia"/>
          <w:b/>
          <w:bCs/>
        </w:rPr>
        <w:t>모델의 적합성 검토 등을 수행</w:t>
      </w:r>
      <w:r w:rsidR="00326A6F">
        <w:rPr>
          <w:rFonts w:hint="eastAsia"/>
        </w:rPr>
        <w:t>함.</w:t>
      </w:r>
      <w:r w:rsidR="002F75B6">
        <w:t xml:space="preserve"> </w:t>
      </w:r>
      <w:r w:rsidR="002F75B6">
        <w:rPr>
          <w:rFonts w:hint="eastAsia"/>
        </w:rPr>
        <w:t>선형회귀 모델을 구축하여 통계적으로 해석(설명)하고,</w:t>
      </w:r>
      <w:r w:rsidR="002F75B6">
        <w:t xml:space="preserve"> </w:t>
      </w:r>
      <w:r w:rsidR="002F75B6">
        <w:rPr>
          <w:rFonts w:hint="eastAsia"/>
        </w:rPr>
        <w:t>새로운 입력데이터의 미래 반응변수 값을 예측해보고 평</w:t>
      </w:r>
      <w:r w:rsidR="00800642">
        <w:rPr>
          <w:rFonts w:hint="eastAsia"/>
        </w:rPr>
        <w:t>가하는 데 목적이 있</w:t>
      </w:r>
      <w:r w:rsidR="00326A6F">
        <w:rPr>
          <w:rFonts w:hint="eastAsia"/>
        </w:rPr>
        <w:t>음</w:t>
      </w:r>
    </w:p>
    <w:p w14:paraId="467B6F52" w14:textId="20E95791" w:rsidR="00DF7E29" w:rsidRPr="00326A6F" w:rsidRDefault="00C93B1A" w:rsidP="00BB322F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 w:rsidR="00DF7E29" w:rsidRPr="00326A6F">
        <w:rPr>
          <w:b/>
          <w:bCs/>
          <w:sz w:val="24"/>
          <w:szCs w:val="28"/>
        </w:rPr>
        <w:t>연구 범위 및 제한</w:t>
      </w:r>
    </w:p>
    <w:p w14:paraId="31A4C3E7" w14:textId="1B178670" w:rsidR="00DF7E29" w:rsidRDefault="00BB322F" w:rsidP="004B33DA">
      <w:r>
        <w:rPr>
          <w:rFonts w:hint="eastAsia"/>
        </w:rPr>
        <w:t>2</w:t>
      </w:r>
      <w:r>
        <w:t>021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1일부터 동년 </w:t>
      </w:r>
      <w:r>
        <w:t>12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>일까지 시간별 전력수요량 데이터와,</w:t>
      </w:r>
      <w:r>
        <w:t xml:space="preserve"> </w:t>
      </w:r>
      <w:r>
        <w:rPr>
          <w:rFonts w:hint="eastAsia"/>
        </w:rPr>
        <w:t>연료원별 전력거래량 데이터를 활용한다.</w:t>
      </w:r>
      <w:r>
        <w:t xml:space="preserve"> </w:t>
      </w:r>
      <w:r>
        <w:rPr>
          <w:rFonts w:hint="eastAsia"/>
        </w:rPr>
        <w:t xml:space="preserve">연료원은 </w:t>
      </w:r>
      <w:r>
        <w:t>24</w:t>
      </w:r>
      <w:r>
        <w:rPr>
          <w:rFonts w:hint="eastAsia"/>
        </w:rPr>
        <w:t>개로 구성되며,</w:t>
      </w:r>
      <w:r>
        <w:t xml:space="preserve"> </w:t>
      </w:r>
      <w:r>
        <w:rPr>
          <w:rFonts w:hint="eastAsia"/>
        </w:rPr>
        <w:t xml:space="preserve">값이 모두 </w:t>
      </w:r>
      <w:r>
        <w:t>0</w:t>
      </w:r>
      <w:r>
        <w:rPr>
          <w:rFonts w:hint="eastAsia"/>
        </w:rPr>
        <w:t xml:space="preserve">인 가스압과 </w:t>
      </w:r>
      <w:r>
        <w:t>RPS</w:t>
      </w:r>
      <w:r>
        <w:rPr>
          <w:rFonts w:hint="eastAsia"/>
        </w:rPr>
        <w:t>는 제외</w:t>
      </w:r>
      <w:r w:rsidR="00377B8B">
        <w:rPr>
          <w:rFonts w:hint="eastAsia"/>
        </w:rPr>
        <w:t>하였음.</w:t>
      </w:r>
    </w:p>
    <w:p w14:paraId="708D492E" w14:textId="77777777" w:rsidR="004B33DA" w:rsidRPr="00DF7E29" w:rsidRDefault="004B33DA" w:rsidP="004B33DA"/>
    <w:p w14:paraId="6F1E1A5A" w14:textId="77777777" w:rsidR="006C6E4C" w:rsidRPr="00326A6F" w:rsidRDefault="00DF7E29" w:rsidP="00DF7E29">
      <w:pPr>
        <w:numPr>
          <w:ilvl w:val="0"/>
          <w:numId w:val="1"/>
        </w:numPr>
        <w:rPr>
          <w:b/>
          <w:bCs/>
          <w:sz w:val="28"/>
          <w:szCs w:val="32"/>
        </w:rPr>
      </w:pPr>
      <w:r w:rsidRPr="00DF7E29">
        <w:rPr>
          <w:b/>
          <w:bCs/>
          <w:sz w:val="28"/>
          <w:szCs w:val="32"/>
        </w:rPr>
        <w:lastRenderedPageBreak/>
        <w:t xml:space="preserve">문제 정의 </w:t>
      </w:r>
    </w:p>
    <w:p w14:paraId="3C19CC9F" w14:textId="43159BFA" w:rsidR="006C6E4C" w:rsidRPr="00FB3150" w:rsidRDefault="00DF7E29" w:rsidP="006C6E4C">
      <w:pPr>
        <w:ind w:left="720"/>
        <w:rPr>
          <w:b/>
          <w:bCs/>
          <w:sz w:val="24"/>
          <w:szCs w:val="28"/>
        </w:rPr>
      </w:pPr>
      <w:r w:rsidRPr="00DF7E29">
        <w:rPr>
          <w:b/>
          <w:bCs/>
          <w:sz w:val="24"/>
          <w:szCs w:val="28"/>
        </w:rPr>
        <w:t>2.1 연구 주제</w:t>
      </w:r>
    </w:p>
    <w:p w14:paraId="105A45E3" w14:textId="2BBA0A4A" w:rsidR="004B33DA" w:rsidRDefault="004B33DA" w:rsidP="004B33DA">
      <w:r>
        <w:rPr>
          <w:rFonts w:hint="eastAsia"/>
        </w:rPr>
        <w:t>전력수요 및 연료원별 전력거래량 데이터를 활용하여 전력수요와 연료원별 전력거래량의 선형회귀분석</w:t>
      </w:r>
      <w:r w:rsidR="00D6163E">
        <w:rPr>
          <w:rFonts w:hint="eastAsia"/>
        </w:rPr>
        <w:t>을</w:t>
      </w:r>
      <w:r>
        <w:rPr>
          <w:rFonts w:hint="eastAsia"/>
        </w:rPr>
        <w:t xml:space="preserve"> 수행</w:t>
      </w:r>
      <w:r w:rsidR="00D6163E">
        <w:rPr>
          <w:rFonts w:hint="eastAsia"/>
        </w:rPr>
        <w:t xml:space="preserve">하고 </w:t>
      </w:r>
      <w:r w:rsidR="00044183">
        <w:rPr>
          <w:rFonts w:hint="eastAsia"/>
        </w:rPr>
        <w:t xml:space="preserve">전력수요 예측 </w:t>
      </w:r>
      <w:r>
        <w:rPr>
          <w:rFonts w:hint="eastAsia"/>
        </w:rPr>
        <w:t>모델 구축</w:t>
      </w:r>
    </w:p>
    <w:p w14:paraId="57417ECA" w14:textId="21352F0A" w:rsidR="006C6E4C" w:rsidRDefault="00DF7E29" w:rsidP="006C6E4C">
      <w:pPr>
        <w:ind w:left="720"/>
      </w:pPr>
      <w:r w:rsidRPr="00DF7E29">
        <w:rPr>
          <w:b/>
          <w:bCs/>
          <w:sz w:val="24"/>
          <w:szCs w:val="28"/>
        </w:rPr>
        <w:t>2.2 변수 정의</w:t>
      </w:r>
    </w:p>
    <w:p w14:paraId="52BDCD82" w14:textId="397F6D39" w:rsidR="007E7D60" w:rsidRDefault="007E7D60" w:rsidP="00800642">
      <w:pPr>
        <w:ind w:left="1400" w:hangingChars="700" w:hanging="1400"/>
      </w:pPr>
      <w:r>
        <w:rPr>
          <w:rFonts w:hint="eastAsia"/>
        </w:rPr>
        <w:t>-</w:t>
      </w:r>
      <w:r>
        <w:t xml:space="preserve"> </w:t>
      </w:r>
      <w:r w:rsidRPr="007E7D60">
        <w:rPr>
          <w:rFonts w:hint="eastAsia"/>
        </w:rPr>
        <w:t>데이터</w:t>
      </w:r>
      <w:r w:rsidRPr="007E7D60">
        <w:t xml:space="preserve"> 출처: </w:t>
      </w:r>
      <w:r>
        <w:rPr>
          <w:rFonts w:hint="eastAsia"/>
        </w:rPr>
        <w:t>본 분석에 필요한 데이터는 공공데이터포털에서 제공하는 데이터를 활용하였으</w:t>
      </w:r>
      <w:r w:rsidR="00800642">
        <w:rPr>
          <w:rFonts w:hint="eastAsia"/>
        </w:rPr>
        <w:t>며,</w:t>
      </w:r>
      <w:r w:rsidR="00800642" w:rsidRPr="00800642">
        <w:t xml:space="preserve"> </w:t>
      </w:r>
      <w:r w:rsidR="00800642" w:rsidRPr="007E7D60">
        <w:t>한국전력거래소_연료원별 전력거래량</w:t>
      </w:r>
      <w:r w:rsidR="00800642">
        <w:rPr>
          <w:rFonts w:hint="eastAsia"/>
        </w:rPr>
        <w:t>,</w:t>
      </w:r>
      <w:r w:rsidR="00800642">
        <w:t xml:space="preserve"> </w:t>
      </w:r>
      <w:r w:rsidR="00800642">
        <w:rPr>
          <w:rFonts w:hint="eastAsia"/>
        </w:rPr>
        <w:t>한국전력거래소</w:t>
      </w:r>
      <w:r w:rsidR="00800642">
        <w:t>_</w:t>
      </w:r>
      <w:r w:rsidR="00800642">
        <w:rPr>
          <w:rFonts w:hint="eastAsia"/>
        </w:rPr>
        <w:t>시간별 전력거래량 두 데이터 셋을 정제하였음</w:t>
      </w:r>
    </w:p>
    <w:p w14:paraId="64116486" w14:textId="7E5A7DF3" w:rsidR="006C6E4C" w:rsidRDefault="006C6E4C" w:rsidP="006C6E4C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종속변수</w:t>
      </w:r>
      <w:r>
        <w:t xml:space="preserve">: </w:t>
      </w:r>
      <w:r>
        <w:rPr>
          <w:rFonts w:hint="eastAsia"/>
        </w:rPr>
        <w:t>2</w:t>
      </w:r>
      <w:r>
        <w:t>021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일부터 동년 </w:t>
      </w:r>
      <w:r>
        <w:t>12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>일까지 전력수요</w:t>
      </w:r>
    </w:p>
    <w:p w14:paraId="25F915B7" w14:textId="7C67CF23" w:rsidR="006C6E4C" w:rsidRDefault="006C6E4C" w:rsidP="006C6E4C">
      <w:r>
        <w:t xml:space="preserve">- </w:t>
      </w:r>
      <w:r>
        <w:rPr>
          <w:rFonts w:hint="eastAsia"/>
        </w:rPr>
        <w:t>독립변수:</w:t>
      </w:r>
      <w:r>
        <w:t xml:space="preserve"> </w:t>
      </w:r>
      <w:r>
        <w:rPr>
          <w:rFonts w:hint="eastAsia"/>
        </w:rPr>
        <w:t xml:space="preserve">동 기간 동안의 </w:t>
      </w:r>
      <w:r>
        <w:t>2</w:t>
      </w:r>
      <w:r w:rsidR="00212C7C">
        <w:t>4</w:t>
      </w:r>
      <w:r>
        <w:rPr>
          <w:rFonts w:hint="eastAsia"/>
        </w:rPr>
        <w:t>개 연료원별 전력거래량</w:t>
      </w:r>
    </w:p>
    <w:p w14:paraId="086A7A9A" w14:textId="199FBF6F" w:rsidR="00DF7E29" w:rsidRPr="009B4516" w:rsidRDefault="00DF7E29" w:rsidP="006C6E4C">
      <w:pPr>
        <w:ind w:left="720"/>
        <w:rPr>
          <w:b/>
          <w:bCs/>
          <w:sz w:val="24"/>
          <w:szCs w:val="28"/>
        </w:rPr>
      </w:pPr>
      <w:r w:rsidRPr="00DF7E29">
        <w:rPr>
          <w:b/>
          <w:bCs/>
          <w:sz w:val="24"/>
          <w:szCs w:val="28"/>
        </w:rPr>
        <w:t>2.3 문제 설명</w:t>
      </w:r>
    </w:p>
    <w:p w14:paraId="796842FB" w14:textId="0EA56175" w:rsidR="005B169B" w:rsidRPr="005B169B" w:rsidRDefault="001077C9" w:rsidP="001052F0">
      <w:r>
        <w:rPr>
          <w:rFonts w:hint="eastAsia"/>
        </w:rPr>
        <w:t>우리나라의 전력거래 시장은 국가에 의해 통제되는 단일 시장으로,</w:t>
      </w:r>
      <w:r>
        <w:t xml:space="preserve"> </w:t>
      </w:r>
      <w:r>
        <w:rPr>
          <w:rFonts w:hint="eastAsia"/>
        </w:rPr>
        <w:t>전력거래소를 통해 이루어짐</w:t>
      </w:r>
      <w:r w:rsidR="00596962">
        <w:rPr>
          <w:rFonts w:hint="eastAsia"/>
        </w:rPr>
        <w:t>.</w:t>
      </w:r>
      <w:r w:rsidR="00596962">
        <w:t xml:space="preserve"> </w:t>
      </w:r>
      <w:r w:rsidR="00596962">
        <w:rPr>
          <w:rFonts w:hint="eastAsia"/>
        </w:rPr>
        <w:t>발전사업 허가를 받은 회사만 거래 참여가 가</w:t>
      </w:r>
      <w:r>
        <w:rPr>
          <w:rFonts w:hint="eastAsia"/>
        </w:rPr>
        <w:t>하며</w:t>
      </w:r>
      <w:r>
        <w:t>,</w:t>
      </w:r>
      <w:r w:rsidR="00596962">
        <w:t xml:space="preserve"> </w:t>
      </w:r>
      <w:r w:rsidR="00596962">
        <w:rPr>
          <w:rFonts w:hint="eastAsia"/>
        </w:rPr>
        <w:t>전력생산량은 발전사가 임의로 결정하는 것이 아니라,</w:t>
      </w:r>
      <w:r w:rsidR="00596962">
        <w:t xml:space="preserve"> </w:t>
      </w:r>
      <w:r w:rsidR="00596962">
        <w:rPr>
          <w:rFonts w:hint="eastAsia"/>
        </w:rPr>
        <w:t>전력거래소가 특정시간의 전력수요를 예측해서 각 발전소에 발전비용이 저렴한 순서대로 발전을 지시</w:t>
      </w:r>
      <w:r>
        <w:rPr>
          <w:rFonts w:hint="eastAsia"/>
        </w:rPr>
        <w:t>함.</w:t>
      </w:r>
      <w:r w:rsidR="00596962">
        <w:t xml:space="preserve"> </w:t>
      </w:r>
      <w:r>
        <w:rPr>
          <w:rFonts w:hint="eastAsia"/>
        </w:rPr>
        <w:t xml:space="preserve">이러한 이유로 </w:t>
      </w:r>
      <w:r w:rsidRPr="0092780F">
        <w:rPr>
          <w:rFonts w:hint="eastAsia"/>
          <w:b/>
          <w:bCs/>
        </w:rPr>
        <w:t>전력수요의 예측은 안정적 전력 공급뿐 아니라,</w:t>
      </w:r>
      <w:r w:rsidRPr="0092780F">
        <w:rPr>
          <w:b/>
          <w:bCs/>
        </w:rPr>
        <w:t xml:space="preserve"> </w:t>
      </w:r>
      <w:r w:rsidRPr="0092780F">
        <w:rPr>
          <w:rFonts w:hint="eastAsia"/>
          <w:b/>
          <w:bCs/>
        </w:rPr>
        <w:t>발전사의 운영 측면에서도 중요함.</w:t>
      </w:r>
      <w:r w:rsidR="008773C5" w:rsidRPr="0092780F">
        <w:rPr>
          <w:b/>
          <w:bCs/>
        </w:rPr>
        <w:t xml:space="preserve"> </w:t>
      </w:r>
      <w:r w:rsidR="008773C5" w:rsidRPr="0092780F">
        <w:rPr>
          <w:rFonts w:hint="eastAsia"/>
          <w:b/>
          <w:bCs/>
        </w:rPr>
        <w:t>전력수요 예측 모델 구축을 통해 연료원별</w:t>
      </w:r>
      <w:r w:rsidR="00FD5295" w:rsidRPr="0092780F">
        <w:rPr>
          <w:rFonts w:hint="eastAsia"/>
          <w:b/>
          <w:bCs/>
        </w:rPr>
        <w:t xml:space="preserve"> 전력거래량과</w:t>
      </w:r>
      <w:r w:rsidR="008773C5" w:rsidRPr="0092780F">
        <w:rPr>
          <w:rFonts w:hint="eastAsia"/>
          <w:b/>
          <w:bCs/>
        </w:rPr>
        <w:t xml:space="preserve"> 전력수요와의 관계를 파악해 볼 필요가 있음.</w:t>
      </w:r>
      <w:r w:rsidR="008773C5" w:rsidRPr="0092780F">
        <w:rPr>
          <w:b/>
          <w:bCs/>
        </w:rPr>
        <w:t xml:space="preserve"> </w:t>
      </w:r>
    </w:p>
    <w:p w14:paraId="2F0A809C" w14:textId="40F49C51" w:rsidR="00D52577" w:rsidRPr="00DF7E29" w:rsidRDefault="009023AC" w:rsidP="0074772F">
      <w:pPr>
        <w:widowControl/>
        <w:wordWrap/>
        <w:autoSpaceDE/>
        <w:autoSpaceDN/>
      </w:pPr>
      <w:r>
        <w:br w:type="page"/>
      </w:r>
    </w:p>
    <w:p w14:paraId="5C3BF497" w14:textId="5FE1ED41" w:rsidR="00D52577" w:rsidRPr="00FB3150" w:rsidRDefault="00CC1DD5" w:rsidP="00CC1DD5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proofErr w:type="gramStart"/>
      <w:r w:rsidRPr="00FB3150">
        <w:rPr>
          <w:b/>
          <w:bCs/>
          <w:sz w:val="28"/>
          <w:szCs w:val="32"/>
        </w:rPr>
        <w:lastRenderedPageBreak/>
        <w:t>EDA(</w:t>
      </w:r>
      <w:proofErr w:type="gramEnd"/>
      <w:r w:rsidRPr="00FB3150">
        <w:rPr>
          <w:b/>
          <w:bCs/>
          <w:sz w:val="28"/>
          <w:szCs w:val="32"/>
        </w:rPr>
        <w:t>Exploratory Data Analysis)</w:t>
      </w:r>
      <w:r w:rsidR="00DF7E29" w:rsidRPr="00FB3150">
        <w:rPr>
          <w:b/>
          <w:bCs/>
          <w:sz w:val="28"/>
          <w:szCs w:val="32"/>
        </w:rPr>
        <w:t xml:space="preserve"> </w:t>
      </w:r>
      <w:r w:rsidR="00DF7E29" w:rsidRPr="00FB3150">
        <w:rPr>
          <w:sz w:val="28"/>
          <w:szCs w:val="32"/>
        </w:rPr>
        <w:t xml:space="preserve"> </w:t>
      </w:r>
    </w:p>
    <w:p w14:paraId="587E21FF" w14:textId="5B394A17" w:rsidR="00D52577" w:rsidRPr="00FB3150" w:rsidRDefault="00CC1DD5" w:rsidP="00D52577">
      <w:pPr>
        <w:ind w:left="720"/>
        <w:rPr>
          <w:b/>
          <w:bCs/>
          <w:sz w:val="24"/>
          <w:szCs w:val="28"/>
        </w:rPr>
      </w:pPr>
      <w:r w:rsidRPr="00FB3150">
        <w:rPr>
          <w:b/>
          <w:bCs/>
          <w:sz w:val="24"/>
          <w:szCs w:val="28"/>
        </w:rPr>
        <w:t>3</w:t>
      </w:r>
      <w:r w:rsidR="00DF7E29" w:rsidRPr="00DF7E29">
        <w:rPr>
          <w:b/>
          <w:bCs/>
          <w:sz w:val="24"/>
          <w:szCs w:val="28"/>
        </w:rPr>
        <w:t xml:space="preserve">.1 </w:t>
      </w:r>
      <w:r w:rsidRPr="00FB3150">
        <w:rPr>
          <w:rFonts w:hint="eastAsia"/>
          <w:b/>
          <w:bCs/>
          <w:sz w:val="24"/>
          <w:szCs w:val="28"/>
        </w:rPr>
        <w:t>데이터 셋 기본 정보 파악</w:t>
      </w:r>
    </w:p>
    <w:p w14:paraId="40E97692" w14:textId="159BE4C6" w:rsidR="00D52577" w:rsidRDefault="005B169B" w:rsidP="005B169B">
      <w:r>
        <w:rPr>
          <w:rFonts w:hint="eastAsia"/>
        </w:rPr>
        <w:t>위에서 설명하였듯이 본 분석에서 활용한 데이터는 공공데이터포털에서 제공하는 데이터로,</w:t>
      </w:r>
      <w:r>
        <w:t xml:space="preserve"> </w:t>
      </w:r>
      <w:r>
        <w:rPr>
          <w:rFonts w:hint="eastAsia"/>
        </w:rPr>
        <w:t xml:space="preserve">출처는 </w:t>
      </w:r>
      <w:r w:rsidRPr="007E7D60">
        <w:t>한국전력거래소</w:t>
      </w:r>
      <w:r>
        <w:rPr>
          <w:rFonts w:hint="eastAsia"/>
        </w:rPr>
        <w:t>로</w:t>
      </w:r>
      <w:r w:rsidRPr="007E7D60">
        <w:t xml:space="preserve"> </w:t>
      </w:r>
      <w:r>
        <w:rPr>
          <w:rFonts w:hint="eastAsia"/>
        </w:rPr>
        <w:t>2</w:t>
      </w:r>
      <w:r>
        <w:t>021</w:t>
      </w:r>
      <w:r>
        <w:rPr>
          <w:rFonts w:hint="eastAsia"/>
        </w:rPr>
        <w:t>년 시간대별 전력수요와</w:t>
      </w:r>
      <w:r>
        <w:t xml:space="preserve"> </w:t>
      </w:r>
      <w:r>
        <w:rPr>
          <w:rFonts w:hint="eastAsia"/>
        </w:rPr>
        <w:t xml:space="preserve">연료원별 전력거래량임. </w:t>
      </w:r>
      <w:r w:rsidR="00D52577">
        <w:rPr>
          <w:rFonts w:hint="eastAsia"/>
        </w:rPr>
        <w:t>데이터셋을 불러와 데이터의 구성을 살펴</w:t>
      </w:r>
      <w:r w:rsidR="004B6763">
        <w:rPr>
          <w:rFonts w:hint="eastAsia"/>
        </w:rPr>
        <w:t>보기 위해</w:t>
      </w:r>
      <w:r w:rsidR="00D52577">
        <w:t xml:space="preserve"> </w:t>
      </w:r>
      <w:proofErr w:type="gramStart"/>
      <w:r w:rsidR="00D52577">
        <w:t>df.tail</w:t>
      </w:r>
      <w:proofErr w:type="gramEnd"/>
      <w:r w:rsidR="00D52577">
        <w:t>(10)</w:t>
      </w:r>
      <w:r w:rsidR="00D52577">
        <w:rPr>
          <w:rFonts w:hint="eastAsia"/>
        </w:rPr>
        <w:t xml:space="preserve">을 활용하여 마지막 </w:t>
      </w:r>
      <w:r w:rsidR="00D52577">
        <w:t>10</w:t>
      </w:r>
      <w:r w:rsidR="00D52577">
        <w:rPr>
          <w:rFonts w:hint="eastAsia"/>
        </w:rPr>
        <w:t>개 데이터를 불러왔으며,</w:t>
      </w:r>
      <w:r w:rsidR="00D52577">
        <w:t xml:space="preserve"> </w:t>
      </w:r>
      <w:r w:rsidR="00D52577">
        <w:rPr>
          <w:rFonts w:hint="eastAsia"/>
        </w:rPr>
        <w:t xml:space="preserve">데이터는 </w:t>
      </w:r>
      <w:r w:rsidR="00D52577">
        <w:t>8760</w:t>
      </w:r>
      <w:r w:rsidR="00D52577">
        <w:rPr>
          <w:rFonts w:hint="eastAsia"/>
        </w:rPr>
        <w:t>개 인 것을 확인할 수 있음</w:t>
      </w:r>
      <w:r w:rsidR="00D52577">
        <w:t>(2021</w:t>
      </w:r>
      <w:r w:rsidR="00D52577">
        <w:rPr>
          <w:rFonts w:hint="eastAsia"/>
        </w:rPr>
        <w:t xml:space="preserve">년 </w:t>
      </w:r>
      <w:r w:rsidR="00D52577">
        <w:t>365</w:t>
      </w:r>
      <w:r w:rsidR="00D52577">
        <w:rPr>
          <w:rFonts w:hint="eastAsia"/>
        </w:rPr>
        <w:t xml:space="preserve">일 </w:t>
      </w:r>
      <w:r w:rsidR="00D52577">
        <w:t>x 24</w:t>
      </w:r>
      <w:r w:rsidR="00D52577">
        <w:rPr>
          <w:rFonts w:hint="eastAsia"/>
        </w:rPr>
        <w:t>시간)</w:t>
      </w:r>
      <w:r w:rsidR="00D52577">
        <w:t>.</w:t>
      </w:r>
      <w:r w:rsidR="00D52577">
        <w:rPr>
          <w:rFonts w:hint="eastAsia"/>
        </w:rPr>
        <w:t xml:space="preserve"> 전력수요 값과,</w:t>
      </w:r>
      <w:r w:rsidR="00D52577">
        <w:t xml:space="preserve"> </w:t>
      </w:r>
      <w:r w:rsidR="00D52577">
        <w:rPr>
          <w:rFonts w:hint="eastAsia"/>
        </w:rPr>
        <w:t>원자력,</w:t>
      </w:r>
      <w:r w:rsidR="00D52577">
        <w:t xml:space="preserve"> </w:t>
      </w:r>
      <w:r w:rsidR="00D52577">
        <w:rPr>
          <w:rFonts w:hint="eastAsia"/>
        </w:rPr>
        <w:t>유연탄,</w:t>
      </w:r>
      <w:r w:rsidR="00D52577">
        <w:t xml:space="preserve"> </w:t>
      </w:r>
      <w:r w:rsidR="00D52577">
        <w:rPr>
          <w:rFonts w:hint="eastAsia"/>
        </w:rPr>
        <w:t xml:space="preserve">무연탄 등 </w:t>
      </w:r>
      <w:r w:rsidR="00D52577">
        <w:t>2</w:t>
      </w:r>
      <w:r w:rsidR="00E43149">
        <w:t>4</w:t>
      </w:r>
      <w:r w:rsidR="00D52577">
        <w:rPr>
          <w:rFonts w:hint="eastAsia"/>
        </w:rPr>
        <w:t>개 연료원별 전력거래량 데이터가 포함되어 있</w:t>
      </w:r>
      <w:r w:rsidR="004B6763">
        <w:rPr>
          <w:rFonts w:hint="eastAsia"/>
        </w:rPr>
        <w:t>는 것을 아래 그림으로부터 확인 가능함.</w:t>
      </w:r>
    </w:p>
    <w:p w14:paraId="40CA83E1" w14:textId="6E81FCD1" w:rsidR="00E43149" w:rsidRDefault="00D52577" w:rsidP="00D52577">
      <w:r w:rsidRPr="00D52577">
        <w:rPr>
          <w:noProof/>
        </w:rPr>
        <w:drawing>
          <wp:inline distT="0" distB="0" distL="0" distR="0" wp14:anchorId="7353DF7A" wp14:editId="526C2497">
            <wp:extent cx="6335925" cy="2268747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1098" cy="22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6A83" w14:textId="0BCCC182" w:rsidR="00E43149" w:rsidRPr="00086895" w:rsidRDefault="005B0F28" w:rsidP="00D52577">
      <w:r>
        <w:rPr>
          <w:rFonts w:hint="eastAsia"/>
        </w:rPr>
        <w:t>데이터셋의 구조</w:t>
      </w:r>
      <w:r w:rsidR="00086895">
        <w:rPr>
          <w:rFonts w:hint="eastAsia"/>
        </w:rPr>
        <w:t xml:space="preserve">는 </w:t>
      </w:r>
      <w:proofErr w:type="gramStart"/>
      <w:r w:rsidR="00086895">
        <w:t>df.shape</w:t>
      </w:r>
      <w:proofErr w:type="gramEnd"/>
      <w:r w:rsidR="00086895">
        <w:rPr>
          <w:rFonts w:hint="eastAsia"/>
        </w:rPr>
        <w:t>를 통해</w:t>
      </w:r>
      <w:r>
        <w:rPr>
          <w:rFonts w:hint="eastAsia"/>
        </w:rPr>
        <w:t xml:space="preserve"> 확인할 수 있</w:t>
      </w:r>
      <w:r w:rsidR="00086895">
        <w:rPr>
          <w:rFonts w:hint="eastAsia"/>
        </w:rPr>
        <w:t>으며,</w:t>
      </w:r>
      <w:r>
        <w:t xml:space="preserve"> 8</w:t>
      </w:r>
      <w:r w:rsidR="00086895">
        <w:t>,</w:t>
      </w:r>
      <w:r>
        <w:t>760</w:t>
      </w:r>
      <w:r>
        <w:rPr>
          <w:rFonts w:hint="eastAsia"/>
        </w:rPr>
        <w:t xml:space="preserve">개 행과 </w:t>
      </w:r>
      <w:r>
        <w:t>25</w:t>
      </w:r>
      <w:r>
        <w:rPr>
          <w:rFonts w:hint="eastAsia"/>
        </w:rPr>
        <w:t>개 열로 이루어져 있으며,</w:t>
      </w:r>
      <w:r>
        <w:t xml:space="preserve"> </w:t>
      </w:r>
      <w:r>
        <w:rPr>
          <w:rFonts w:hint="eastAsia"/>
        </w:rPr>
        <w:t>종속변수</w:t>
      </w:r>
      <w:r>
        <w:t>(</w:t>
      </w:r>
      <w:r>
        <w:rPr>
          <w:rFonts w:hint="eastAsia"/>
        </w:rPr>
        <w:t>전력수요)</w:t>
      </w:r>
      <w:r>
        <w:t xml:space="preserve"> 1</w:t>
      </w:r>
      <w:r>
        <w:rPr>
          <w:rFonts w:hint="eastAsia"/>
        </w:rPr>
        <w:t xml:space="preserve">개를 제외한 </w:t>
      </w:r>
      <w:r>
        <w:t>24</w:t>
      </w:r>
      <w:r>
        <w:rPr>
          <w:rFonts w:hint="eastAsia"/>
        </w:rPr>
        <w:t>개 독립변수로 구성되어 있음을 다시 확인</w:t>
      </w:r>
      <w:r w:rsidR="00086895">
        <w:rPr>
          <w:rFonts w:hint="eastAsia"/>
        </w:rPr>
        <w:t>하였음</w:t>
      </w:r>
      <w:r>
        <w:rPr>
          <w:rFonts w:hint="eastAsia"/>
        </w:rPr>
        <w:t>.</w:t>
      </w:r>
    </w:p>
    <w:p w14:paraId="76801ADE" w14:textId="49285B23" w:rsidR="005B0F28" w:rsidRDefault="005B0F28" w:rsidP="00D52577">
      <w:r w:rsidRPr="005B0F28">
        <w:rPr>
          <w:noProof/>
        </w:rPr>
        <w:drawing>
          <wp:inline distT="0" distB="0" distL="0" distR="0" wp14:anchorId="6D4A11D8" wp14:editId="780A1BFD">
            <wp:extent cx="5249974" cy="1362974"/>
            <wp:effectExtent l="0" t="0" r="825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984" cy="136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8018" w14:textId="444D7371" w:rsidR="005B0F28" w:rsidRDefault="005B0F28" w:rsidP="00D52577">
      <w:proofErr w:type="gramStart"/>
      <w:r>
        <w:t>df.isnull</w:t>
      </w:r>
      <w:proofErr w:type="gramEnd"/>
      <w:r>
        <w:t>().sum()</w:t>
      </w:r>
      <w:r>
        <w:rPr>
          <w:rFonts w:hint="eastAsia"/>
        </w:rPr>
        <w:t xml:space="preserve">을 활용하여 </w:t>
      </w:r>
      <w:r w:rsidR="00086895">
        <w:rPr>
          <w:rFonts w:hint="eastAsia"/>
        </w:rPr>
        <w:t>결측값을 포함하고 있는</w:t>
      </w:r>
      <w:r>
        <w:rPr>
          <w:rFonts w:hint="eastAsia"/>
        </w:rPr>
        <w:t xml:space="preserve"> 데이터를 확인할 수 있으며,</w:t>
      </w:r>
      <w:r>
        <w:t xml:space="preserve"> </w:t>
      </w:r>
      <w:r>
        <w:rPr>
          <w:rFonts w:hint="eastAsia"/>
        </w:rPr>
        <w:t>본 데이터에는 결측</w:t>
      </w:r>
      <w:r w:rsidR="00086895">
        <w:rPr>
          <w:rFonts w:hint="eastAsia"/>
        </w:rPr>
        <w:t xml:space="preserve"> </w:t>
      </w:r>
      <w:r>
        <w:rPr>
          <w:rFonts w:hint="eastAsia"/>
        </w:rPr>
        <w:t>데이터가 없음을 확인</w:t>
      </w:r>
      <w:r w:rsidR="00086895">
        <w:rPr>
          <w:rFonts w:hint="eastAsia"/>
        </w:rPr>
        <w:t>하였다.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가스압과,</w:t>
      </w:r>
      <w:r>
        <w:t xml:space="preserve"> RPS</w:t>
      </w:r>
      <w:r>
        <w:rPr>
          <w:rFonts w:hint="eastAsia"/>
        </w:rPr>
        <w:t xml:space="preserve">는 모든 데이터가 </w:t>
      </w:r>
      <w:r>
        <w:t>0</w:t>
      </w:r>
      <w:r>
        <w:rPr>
          <w:rFonts w:hint="eastAsia"/>
        </w:rPr>
        <w:t>으로 되어 있어 독립변수에서 제외하였음</w:t>
      </w:r>
    </w:p>
    <w:p w14:paraId="1238E77C" w14:textId="59E7827A" w:rsidR="00E43149" w:rsidRDefault="005B0F28" w:rsidP="003E51B9">
      <w:pPr>
        <w:jc w:val="center"/>
      </w:pPr>
      <w:r w:rsidRPr="005B0F28">
        <w:rPr>
          <w:noProof/>
        </w:rPr>
        <w:lastRenderedPageBreak/>
        <w:drawing>
          <wp:inline distT="0" distB="0" distL="0" distR="0" wp14:anchorId="21856E72" wp14:editId="76EF1156">
            <wp:extent cx="4997288" cy="52448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2" cy="52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DDD9" w14:textId="23760514" w:rsidR="004664E2" w:rsidRDefault="004664E2" w:rsidP="00D52577">
      <w:r>
        <w:rPr>
          <w:rFonts w:hint="eastAsia"/>
        </w:rPr>
        <w:t xml:space="preserve">모든 변수는 숫자형이고 </w:t>
      </w:r>
      <w:proofErr w:type="gramStart"/>
      <w:r>
        <w:t>df.describe</w:t>
      </w:r>
      <w:proofErr w:type="gramEnd"/>
      <w:r>
        <w:t>().round(0)</w:t>
      </w:r>
      <w:r>
        <w:rPr>
          <w:rFonts w:hint="eastAsia"/>
        </w:rPr>
        <w:t>을 통해 소수점 첫째자리에서 반올림한 기본 통계를 확인할 수 있음</w:t>
      </w:r>
      <w:r>
        <w:t xml:space="preserve">. </w:t>
      </w:r>
      <w:r>
        <w:rPr>
          <w:rFonts w:hint="eastAsia"/>
        </w:rPr>
        <w:t xml:space="preserve">평균 전력수요는 </w:t>
      </w:r>
      <w:r>
        <w:t>63,737MW</w:t>
      </w:r>
      <w:r>
        <w:rPr>
          <w:rFonts w:hint="eastAsia"/>
        </w:rPr>
        <w:t>이며,</w:t>
      </w:r>
      <w:r>
        <w:t xml:space="preserve"> </w:t>
      </w:r>
      <w:r w:rsidR="002B1A0C">
        <w:rPr>
          <w:rFonts w:hint="eastAsia"/>
        </w:rPr>
        <w:t>주요 연료원</w:t>
      </w:r>
      <w:r w:rsidR="000C0C1C">
        <w:rPr>
          <w:rFonts w:hint="eastAsia"/>
        </w:rPr>
        <w:t xml:space="preserve"> 두 개만</w:t>
      </w:r>
      <w:r w:rsidR="002B1A0C">
        <w:rPr>
          <w:rFonts w:hint="eastAsia"/>
        </w:rPr>
        <w:t xml:space="preserve"> 살펴보면 </w:t>
      </w:r>
      <w:r>
        <w:rPr>
          <w:rFonts w:hint="eastAsia"/>
        </w:rPr>
        <w:t xml:space="preserve">유연탄의 평균 전력거래량은 </w:t>
      </w:r>
      <w:r>
        <w:t>21,370</w:t>
      </w:r>
      <w:r>
        <w:rPr>
          <w:rFonts w:hint="eastAsia"/>
        </w:rPr>
        <w:t>M</w:t>
      </w:r>
      <w:r>
        <w:t xml:space="preserve">W, </w:t>
      </w:r>
      <w:r>
        <w:rPr>
          <w:rFonts w:hint="eastAsia"/>
        </w:rPr>
        <w:t xml:space="preserve">원자력의 평균 전력거래량은 </w:t>
      </w:r>
      <w:r>
        <w:t>17,175MW</w:t>
      </w:r>
      <w:r>
        <w:rPr>
          <w:rFonts w:hint="eastAsia"/>
        </w:rPr>
        <w:t>임을 확인할 수 있음.</w:t>
      </w:r>
    </w:p>
    <w:p w14:paraId="7F08D88B" w14:textId="0264241C" w:rsidR="004664E2" w:rsidRDefault="004664E2" w:rsidP="00D52577">
      <w:r w:rsidRPr="004664E2">
        <w:rPr>
          <w:noProof/>
        </w:rPr>
        <w:drawing>
          <wp:inline distT="0" distB="0" distL="0" distR="0" wp14:anchorId="56C9E677" wp14:editId="74048730">
            <wp:extent cx="5731510" cy="15303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2D3C" w14:textId="77777777" w:rsidR="00EC2B07" w:rsidRDefault="00EC2B0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2245948B" w14:textId="672375CD" w:rsidR="00CC1DD5" w:rsidRPr="00FB3150" w:rsidRDefault="00CC1DD5" w:rsidP="00CC1DD5">
      <w:pPr>
        <w:ind w:left="720"/>
        <w:rPr>
          <w:b/>
          <w:bCs/>
          <w:sz w:val="24"/>
          <w:szCs w:val="28"/>
        </w:rPr>
      </w:pPr>
      <w:r w:rsidRPr="00FB3150">
        <w:rPr>
          <w:b/>
          <w:bCs/>
          <w:sz w:val="24"/>
          <w:szCs w:val="28"/>
        </w:rPr>
        <w:lastRenderedPageBreak/>
        <w:t>3.2</w:t>
      </w:r>
      <w:r w:rsidRPr="00DF7E29">
        <w:rPr>
          <w:b/>
          <w:bCs/>
          <w:sz w:val="24"/>
          <w:szCs w:val="28"/>
        </w:rPr>
        <w:t xml:space="preserve"> </w:t>
      </w:r>
      <w:r w:rsidRPr="00FB3150">
        <w:rPr>
          <w:rFonts w:hint="eastAsia"/>
          <w:b/>
          <w:bCs/>
          <w:sz w:val="24"/>
          <w:szCs w:val="28"/>
        </w:rPr>
        <w:t>종속변수의 탐색</w:t>
      </w:r>
    </w:p>
    <w:p w14:paraId="7F6FCE93" w14:textId="1EC077EA" w:rsidR="004664E2" w:rsidRDefault="00513586" w:rsidP="00D52577">
      <w:r>
        <w:rPr>
          <w:rFonts w:hint="eastAsia"/>
        </w:rPr>
        <w:t xml:space="preserve">종속변수이자 타겟변수인 전력수요의 기초통계량은 </w:t>
      </w:r>
      <w:r>
        <w:t>df[‘</w:t>
      </w:r>
      <w:r>
        <w:rPr>
          <w:rFonts w:hint="eastAsia"/>
        </w:rPr>
        <w:t>전력수요</w:t>
      </w:r>
      <w:r>
        <w:t>’</w:t>
      </w:r>
      <w:proofErr w:type="gramStart"/>
      <w:r>
        <w:t>].describe</w:t>
      </w:r>
      <w:proofErr w:type="gramEnd"/>
      <w:r>
        <w:t>().round(0)</w:t>
      </w:r>
      <w:r>
        <w:rPr>
          <w:rFonts w:hint="eastAsia"/>
        </w:rPr>
        <w:t>을 통해</w:t>
      </w:r>
      <w:r w:rsidR="00086895">
        <w:rPr>
          <w:rFonts w:hint="eastAsia"/>
        </w:rPr>
        <w:t xml:space="preserve"> 소수점 첫째자리에서 반올</w:t>
      </w:r>
      <w:r w:rsidR="00B54E81">
        <w:rPr>
          <w:rFonts w:hint="eastAsia"/>
        </w:rPr>
        <w:t>림</w:t>
      </w:r>
      <w:r w:rsidR="00086895">
        <w:rPr>
          <w:rFonts w:hint="eastAsia"/>
        </w:rPr>
        <w:t>한 값으로</w:t>
      </w:r>
      <w:r>
        <w:rPr>
          <w:rFonts w:hint="eastAsia"/>
        </w:rPr>
        <w:t xml:space="preserve"> 살펴볼 수 있음.</w:t>
      </w:r>
    </w:p>
    <w:p w14:paraId="0B6A3252" w14:textId="709EB7B8" w:rsidR="00CC1DD5" w:rsidRDefault="00CC1DD5" w:rsidP="003E51B9">
      <w:pPr>
        <w:jc w:val="center"/>
      </w:pPr>
      <w:r w:rsidRPr="00CC1DD5">
        <w:rPr>
          <w:noProof/>
        </w:rPr>
        <w:drawing>
          <wp:inline distT="0" distB="0" distL="0" distR="0" wp14:anchorId="13FB0A01" wp14:editId="33E6E6DD">
            <wp:extent cx="6068562" cy="2346385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196" cy="23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7FE" w14:textId="155AA09B" w:rsidR="00E43149" w:rsidRDefault="00086895" w:rsidP="00D52577">
      <w:r>
        <w:rPr>
          <w:rFonts w:hint="eastAsia"/>
        </w:rPr>
        <w:t xml:space="preserve">통계 수치로만 데이터를 파악하는 것이 아니라 데이터 </w:t>
      </w:r>
      <w:r w:rsidR="00CC1DD5">
        <w:rPr>
          <w:rFonts w:hint="eastAsia"/>
        </w:rPr>
        <w:t xml:space="preserve">시각화를 통해 </w:t>
      </w:r>
      <w:r>
        <w:rPr>
          <w:rFonts w:hint="eastAsia"/>
        </w:rPr>
        <w:t xml:space="preserve">실제 </w:t>
      </w:r>
      <w:r w:rsidR="00CC1DD5">
        <w:rPr>
          <w:rFonts w:hint="eastAsia"/>
        </w:rPr>
        <w:t>데이터의 분포를 파악하는 것</w:t>
      </w:r>
      <w:r>
        <w:rPr>
          <w:rFonts w:hint="eastAsia"/>
        </w:rPr>
        <w:t>도 필요함.</w:t>
      </w:r>
      <w:r w:rsidR="00CC1DD5">
        <w:t xml:space="preserve"> </w:t>
      </w:r>
      <w:r w:rsidR="00CC1DD5">
        <w:rPr>
          <w:rFonts w:hint="eastAsia"/>
        </w:rPr>
        <w:t>히스토그램,</w:t>
      </w:r>
      <w:r w:rsidR="00CC1DD5">
        <w:t xml:space="preserve"> </w:t>
      </w:r>
      <w:r w:rsidR="00CC1DD5">
        <w:rPr>
          <w:rFonts w:hint="eastAsia"/>
        </w:rPr>
        <w:t>박스플롯 등으로 시각화하여 데이터의 분포를 한눈에 볼 수 있음.</w:t>
      </w:r>
    </w:p>
    <w:p w14:paraId="5F131FEE" w14:textId="36FB3192" w:rsidR="00CC1DD5" w:rsidRDefault="00CC1DD5" w:rsidP="003E51B9">
      <w:pPr>
        <w:jc w:val="center"/>
      </w:pPr>
      <w:r w:rsidRPr="00CC1DD5">
        <w:rPr>
          <w:noProof/>
        </w:rPr>
        <w:drawing>
          <wp:inline distT="0" distB="0" distL="0" distR="0" wp14:anchorId="786EB94D" wp14:editId="1E57E9EB">
            <wp:extent cx="2546252" cy="1968223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8725" cy="197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DD5">
        <w:rPr>
          <w:noProof/>
        </w:rPr>
        <w:drawing>
          <wp:inline distT="0" distB="0" distL="0" distR="0" wp14:anchorId="5DA97B4A" wp14:editId="23544605">
            <wp:extent cx="2708031" cy="192990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989" cy="194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6655" w14:textId="50D01ECB" w:rsidR="00E43149" w:rsidRDefault="00E43149" w:rsidP="00D52577"/>
    <w:p w14:paraId="5B3A2C55" w14:textId="77777777" w:rsidR="00086895" w:rsidRDefault="00086895" w:rsidP="00D52577"/>
    <w:p w14:paraId="4103E4DB" w14:textId="77777777" w:rsidR="00EC2B07" w:rsidRDefault="00EC2B0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94265A5" w14:textId="68B348FC" w:rsidR="00CC1DD5" w:rsidRPr="00FB3150" w:rsidRDefault="00CC1DD5" w:rsidP="00CC1DD5">
      <w:pPr>
        <w:ind w:left="720"/>
        <w:rPr>
          <w:b/>
          <w:bCs/>
          <w:sz w:val="24"/>
          <w:szCs w:val="28"/>
        </w:rPr>
      </w:pPr>
      <w:r w:rsidRPr="00FB3150">
        <w:rPr>
          <w:b/>
          <w:bCs/>
          <w:sz w:val="24"/>
          <w:szCs w:val="28"/>
        </w:rPr>
        <w:lastRenderedPageBreak/>
        <w:t>3</w:t>
      </w:r>
      <w:r w:rsidRPr="00DF7E29">
        <w:rPr>
          <w:b/>
          <w:bCs/>
          <w:sz w:val="24"/>
          <w:szCs w:val="28"/>
        </w:rPr>
        <w:t>.</w:t>
      </w:r>
      <w:r w:rsidRPr="00FB3150">
        <w:rPr>
          <w:b/>
          <w:bCs/>
          <w:sz w:val="24"/>
          <w:szCs w:val="28"/>
        </w:rPr>
        <w:t>3</w:t>
      </w:r>
      <w:r w:rsidRPr="00DF7E29">
        <w:rPr>
          <w:b/>
          <w:bCs/>
          <w:sz w:val="24"/>
          <w:szCs w:val="28"/>
        </w:rPr>
        <w:t xml:space="preserve"> </w:t>
      </w:r>
      <w:r w:rsidRPr="00FB3150">
        <w:rPr>
          <w:rFonts w:hint="eastAsia"/>
          <w:b/>
          <w:bCs/>
          <w:sz w:val="24"/>
          <w:szCs w:val="28"/>
        </w:rPr>
        <w:t>독립변수의 탐색</w:t>
      </w:r>
    </w:p>
    <w:p w14:paraId="01E5ABBC" w14:textId="65223A2B" w:rsidR="00E43149" w:rsidRDefault="00CC1DD5" w:rsidP="00D52577">
      <w:r>
        <w:rPr>
          <w:rFonts w:hint="eastAsia"/>
        </w:rPr>
        <w:t>독립변수들</w:t>
      </w:r>
      <w:r w:rsidR="00103191">
        <w:rPr>
          <w:rFonts w:hint="eastAsia"/>
        </w:rPr>
        <w:t>의</w:t>
      </w:r>
      <w:r>
        <w:rPr>
          <w:rFonts w:hint="eastAsia"/>
        </w:rPr>
        <w:t xml:space="preserve"> 분포도 확인할 수 있음.</w:t>
      </w:r>
      <w:r>
        <w:t xml:space="preserve"> </w:t>
      </w:r>
      <w:r>
        <w:rPr>
          <w:rFonts w:hint="eastAsia"/>
        </w:rPr>
        <w:t xml:space="preserve">독립변수가 많기에 개별 그래프로 </w:t>
      </w:r>
      <w:r w:rsidR="00103191">
        <w:rPr>
          <w:rFonts w:hint="eastAsia"/>
        </w:rPr>
        <w:t>나타내어</w:t>
      </w:r>
      <w:r>
        <w:rPr>
          <w:rFonts w:hint="eastAsia"/>
        </w:rPr>
        <w:t xml:space="preserve"> 확인</w:t>
      </w:r>
      <w:r w:rsidR="00103191">
        <w:rPr>
          <w:rFonts w:hint="eastAsia"/>
        </w:rPr>
        <w:t>할 수 있으나,</w:t>
      </w:r>
      <w:r w:rsidR="00103191">
        <w:t xml:space="preserve"> </w:t>
      </w:r>
      <w:r>
        <w:rPr>
          <w:rFonts w:hint="eastAsia"/>
        </w:rPr>
        <w:t>분포를 확인할 때 연료원별로 전력거래량의 축 범위가 다르다는 것을 명심해야 함</w:t>
      </w:r>
      <w:r w:rsidR="00103191">
        <w:rPr>
          <w:rFonts w:hint="eastAsia"/>
        </w:rPr>
        <w:t>.</w:t>
      </w:r>
      <w:r w:rsidR="00103191">
        <w:t xml:space="preserve"> </w:t>
      </w:r>
      <w:r w:rsidR="00103191">
        <w:rPr>
          <w:rFonts w:hint="eastAsia"/>
        </w:rPr>
        <w:t>예를 들어 원자력의 경우는 만 단위를 나타내나,</w:t>
      </w:r>
      <w:r w:rsidR="00103191">
        <w:t xml:space="preserve"> </w:t>
      </w:r>
      <w:r w:rsidR="00103191">
        <w:rPr>
          <w:rFonts w:hint="eastAsia"/>
        </w:rPr>
        <w:t>무연탄의 경우 백 단위를 나타냄.</w:t>
      </w:r>
      <w:r w:rsidR="00103191">
        <w:t xml:space="preserve"> </w:t>
      </w:r>
      <w:r w:rsidR="00103191">
        <w:rPr>
          <w:rFonts w:hint="eastAsia"/>
        </w:rPr>
        <w:t>동일한 축으로 그래프를 제작하여 제시</w:t>
      </w:r>
      <w:r w:rsidR="00CA74B3">
        <w:rPr>
          <w:rFonts w:hint="eastAsia"/>
        </w:rPr>
        <w:t>하면</w:t>
      </w:r>
      <w:r w:rsidR="00103191">
        <w:rPr>
          <w:rFonts w:hint="eastAsia"/>
        </w:rPr>
        <w:t xml:space="preserve"> 정보</w:t>
      </w:r>
      <w:r w:rsidR="00CA74B3">
        <w:rPr>
          <w:rFonts w:hint="eastAsia"/>
        </w:rPr>
        <w:t xml:space="preserve"> 전달에 있어</w:t>
      </w:r>
      <w:r w:rsidR="00103191">
        <w:rPr>
          <w:rFonts w:hint="eastAsia"/>
        </w:rPr>
        <w:t xml:space="preserve"> 왜곡을 피할 수 있음.</w:t>
      </w:r>
    </w:p>
    <w:p w14:paraId="4C91C613" w14:textId="3276D8F7" w:rsidR="00CC1DD5" w:rsidRDefault="00CC1DD5" w:rsidP="0025529B">
      <w:pPr>
        <w:jc w:val="center"/>
      </w:pPr>
      <w:r w:rsidRPr="00CC1DD5">
        <w:rPr>
          <w:noProof/>
        </w:rPr>
        <w:drawing>
          <wp:inline distT="0" distB="0" distL="0" distR="0" wp14:anchorId="146E3D98" wp14:editId="2ECE673B">
            <wp:extent cx="5888316" cy="41751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934" cy="41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58AF" w14:textId="77777777" w:rsidR="00EC2B07" w:rsidRDefault="00EC2B0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4952D48" w14:textId="4D6F8252" w:rsidR="00FB3150" w:rsidRPr="00FB3150" w:rsidRDefault="00FB3150" w:rsidP="00FB3150">
      <w:pPr>
        <w:ind w:left="720"/>
        <w:rPr>
          <w:b/>
          <w:bCs/>
          <w:sz w:val="24"/>
          <w:szCs w:val="28"/>
        </w:rPr>
      </w:pPr>
      <w:r w:rsidRPr="00FB3150">
        <w:rPr>
          <w:b/>
          <w:bCs/>
          <w:sz w:val="24"/>
          <w:szCs w:val="28"/>
        </w:rPr>
        <w:lastRenderedPageBreak/>
        <w:t>3</w:t>
      </w:r>
      <w:r w:rsidRPr="00DF7E29">
        <w:rPr>
          <w:b/>
          <w:bCs/>
          <w:sz w:val="24"/>
          <w:szCs w:val="28"/>
        </w:rPr>
        <w:t>.</w:t>
      </w:r>
      <w:r w:rsidRPr="00FB3150">
        <w:rPr>
          <w:b/>
          <w:bCs/>
          <w:sz w:val="24"/>
          <w:szCs w:val="28"/>
        </w:rPr>
        <w:t>4</w:t>
      </w:r>
      <w:r w:rsidRPr="00DF7E29">
        <w:rPr>
          <w:b/>
          <w:bCs/>
          <w:sz w:val="24"/>
          <w:szCs w:val="28"/>
        </w:rPr>
        <w:t xml:space="preserve"> </w:t>
      </w:r>
      <w:r w:rsidRPr="00FB3150">
        <w:rPr>
          <w:rFonts w:hint="eastAsia"/>
          <w:b/>
          <w:bCs/>
          <w:sz w:val="24"/>
          <w:szCs w:val="28"/>
        </w:rPr>
        <w:t>독립변수(</w:t>
      </w:r>
      <w:r w:rsidRPr="00FB3150">
        <w:rPr>
          <w:b/>
          <w:bCs/>
          <w:sz w:val="24"/>
          <w:szCs w:val="28"/>
        </w:rPr>
        <w:t>x)</w:t>
      </w:r>
      <w:r w:rsidRPr="00FB3150">
        <w:rPr>
          <w:rFonts w:hint="eastAsia"/>
          <w:b/>
          <w:bCs/>
          <w:sz w:val="24"/>
          <w:szCs w:val="28"/>
        </w:rPr>
        <w:t>와 종속변수(</w:t>
      </w:r>
      <w:r w:rsidRPr="00FB3150">
        <w:rPr>
          <w:b/>
          <w:bCs/>
          <w:sz w:val="24"/>
          <w:szCs w:val="28"/>
        </w:rPr>
        <w:t>y)</w:t>
      </w:r>
      <w:r w:rsidRPr="00FB3150">
        <w:rPr>
          <w:rFonts w:hint="eastAsia"/>
          <w:b/>
          <w:bCs/>
          <w:sz w:val="24"/>
          <w:szCs w:val="28"/>
        </w:rPr>
        <w:t xml:space="preserve">의 관계 탐색 </w:t>
      </w:r>
    </w:p>
    <w:p w14:paraId="28F822E7" w14:textId="2D8A7D5D" w:rsidR="00E43149" w:rsidRDefault="00FB4459" w:rsidP="00D52577">
      <w:r>
        <w:rPr>
          <w:rFonts w:hint="eastAsia"/>
        </w:rPr>
        <w:t xml:space="preserve">독립변수와 종속변수의 관계를 탐색하기 위해서는 </w:t>
      </w:r>
      <w:r w:rsidR="00FB3150">
        <w:rPr>
          <w:rFonts w:hint="eastAsia"/>
        </w:rPr>
        <w:t>상관관계 분석</w:t>
      </w:r>
      <w:r>
        <w:rPr>
          <w:rFonts w:hint="eastAsia"/>
        </w:rPr>
        <w:t>에서</w:t>
      </w:r>
      <w:r w:rsidR="00FB3150">
        <w:rPr>
          <w:rFonts w:hint="eastAsia"/>
        </w:rPr>
        <w:t xml:space="preserve"> 사용하는 대표적인 지표인 </w:t>
      </w:r>
      <w:r w:rsidR="00FB3150">
        <w:t xml:space="preserve">pearson </w:t>
      </w:r>
      <w:r w:rsidR="00FB3150">
        <w:rPr>
          <w:rFonts w:hint="eastAsia"/>
        </w:rPr>
        <w:t xml:space="preserve">계수를 </w:t>
      </w:r>
      <w:r>
        <w:rPr>
          <w:rFonts w:hint="eastAsia"/>
        </w:rPr>
        <w:t>사용하였으며,</w:t>
      </w:r>
      <w:r w:rsidR="00FB3150">
        <w:rPr>
          <w:rFonts w:hint="eastAsia"/>
        </w:rPr>
        <w:t xml:space="preserve"> 변수간의 상관관계를 파악할 수 있음.</w:t>
      </w:r>
    </w:p>
    <w:p w14:paraId="3E9A8CB2" w14:textId="7D45C04E" w:rsidR="00E43149" w:rsidRDefault="00D96821" w:rsidP="0025529B">
      <w:pPr>
        <w:jc w:val="center"/>
      </w:pPr>
      <w:r w:rsidRPr="00D96821">
        <w:rPr>
          <w:noProof/>
        </w:rPr>
        <w:drawing>
          <wp:inline distT="0" distB="0" distL="0" distR="0" wp14:anchorId="77EF763B" wp14:editId="11EF7548">
            <wp:extent cx="5165457" cy="339880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308" cy="34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D52" w14:textId="782429D4" w:rsidR="00D96821" w:rsidRDefault="00D96821" w:rsidP="00D52577">
      <w:r>
        <w:rPr>
          <w:rFonts w:hint="eastAsia"/>
        </w:rPr>
        <w:t xml:space="preserve">숫자로는 </w:t>
      </w:r>
      <w:r w:rsidR="0086656F">
        <w:rPr>
          <w:rFonts w:hint="eastAsia"/>
        </w:rPr>
        <w:t xml:space="preserve">변수들의 상관관계를 </w:t>
      </w:r>
      <w:r>
        <w:rPr>
          <w:rFonts w:hint="eastAsia"/>
        </w:rPr>
        <w:t>한눈에 파악하기 어려우</w:t>
      </w:r>
      <w:r w:rsidR="0086656F">
        <w:rPr>
          <w:rFonts w:hint="eastAsia"/>
        </w:rPr>
        <w:t>며,</w:t>
      </w:r>
      <w:r w:rsidR="0086656F">
        <w:t xml:space="preserve"> </w:t>
      </w:r>
      <w:r w:rsidR="0086656F">
        <w:rPr>
          <w:rFonts w:hint="eastAsia"/>
        </w:rPr>
        <w:t xml:space="preserve">데이터 </w:t>
      </w:r>
      <w:r>
        <w:rPr>
          <w:rFonts w:hint="eastAsia"/>
        </w:rPr>
        <w:t xml:space="preserve">시각화가 필요함. 대표적인 시각화 라이브러리인 </w:t>
      </w:r>
      <w:r>
        <w:t>seaborn</w:t>
      </w:r>
      <w:r>
        <w:rPr>
          <w:rFonts w:hint="eastAsia"/>
        </w:rPr>
        <w:t>을 통해 히트맵으로 시각화함.</w:t>
      </w:r>
      <w:r w:rsidR="004F60A4">
        <w:t xml:space="preserve"> </w:t>
      </w:r>
      <w:r w:rsidR="004F60A4">
        <w:rPr>
          <w:rFonts w:hint="eastAsia"/>
        </w:rPr>
        <w:t>색이 파란색일수록 양의 상관관계가 크며</w:t>
      </w:r>
      <w:r w:rsidR="004F60A4">
        <w:t xml:space="preserve">, </w:t>
      </w:r>
      <w:r w:rsidR="004F60A4">
        <w:rPr>
          <w:rFonts w:hint="eastAsia"/>
        </w:rPr>
        <w:t>색이 붉을수록 음의 상관관계를 가짐.</w:t>
      </w:r>
      <w:r w:rsidR="004C031F">
        <w:t xml:space="preserve"> </w:t>
      </w:r>
      <w:r w:rsidR="004C031F">
        <w:rPr>
          <w:rFonts w:hint="eastAsia"/>
        </w:rPr>
        <w:t xml:space="preserve">우리의 관심사이자 </w:t>
      </w:r>
      <w:r w:rsidR="004376C0">
        <w:rPr>
          <w:rFonts w:hint="eastAsia"/>
        </w:rPr>
        <w:t>종속</w:t>
      </w:r>
      <w:r w:rsidR="004C031F">
        <w:rPr>
          <w:rFonts w:hint="eastAsia"/>
        </w:rPr>
        <w:t xml:space="preserve"> 변수인 </w:t>
      </w:r>
      <w:r w:rsidR="004C031F">
        <w:t>‘</w:t>
      </w:r>
      <w:r w:rsidR="004C031F">
        <w:rPr>
          <w:rFonts w:hint="eastAsia"/>
        </w:rPr>
        <w:t>전력수요</w:t>
      </w:r>
      <w:r w:rsidR="004C031F">
        <w:t>’</w:t>
      </w:r>
      <w:r w:rsidR="004C031F">
        <w:rPr>
          <w:rFonts w:hint="eastAsia"/>
        </w:rPr>
        <w:t xml:space="preserve">와 다른 </w:t>
      </w:r>
      <w:r w:rsidR="002B7452">
        <w:rPr>
          <w:rFonts w:hint="eastAsia"/>
        </w:rPr>
        <w:t xml:space="preserve">독립 </w:t>
      </w:r>
      <w:r w:rsidR="004C031F">
        <w:rPr>
          <w:rFonts w:hint="eastAsia"/>
        </w:rPr>
        <w:t>변수간의 상관관계를 살펴보면,</w:t>
      </w:r>
      <w:r w:rsidR="004C031F">
        <w:t xml:space="preserve"> </w:t>
      </w:r>
      <w:r w:rsidR="004C031F">
        <w:rPr>
          <w:rFonts w:hint="eastAsia"/>
        </w:rPr>
        <w:t xml:space="preserve">전력수요는 </w:t>
      </w:r>
      <w:r w:rsidR="004C031F">
        <w:t>LNG</w:t>
      </w:r>
      <w:r w:rsidR="004C031F">
        <w:rPr>
          <w:rFonts w:hint="eastAsia"/>
        </w:rPr>
        <w:t xml:space="preserve">와 </w:t>
      </w:r>
      <w:r w:rsidR="004C031F">
        <w:t>0.89</w:t>
      </w:r>
      <w:r w:rsidR="004C031F">
        <w:rPr>
          <w:rFonts w:hint="eastAsia"/>
        </w:rPr>
        <w:t xml:space="preserve">의 </w:t>
      </w:r>
      <w:r w:rsidR="008E75E0">
        <w:rPr>
          <w:rFonts w:hint="eastAsia"/>
        </w:rPr>
        <w:t xml:space="preserve">가장 높은 </w:t>
      </w:r>
      <w:r w:rsidR="004C031F">
        <w:rPr>
          <w:rFonts w:hint="eastAsia"/>
        </w:rPr>
        <w:t>양의 상관관계를 보이며,</w:t>
      </w:r>
      <w:r w:rsidR="008E75E0">
        <w:t xml:space="preserve"> </w:t>
      </w:r>
      <w:r w:rsidR="008E75E0">
        <w:rPr>
          <w:rFonts w:hint="eastAsia"/>
        </w:rPr>
        <w:t xml:space="preserve">유연탄과는 </w:t>
      </w:r>
      <w:r w:rsidR="008E75E0">
        <w:t>0.65</w:t>
      </w:r>
      <w:r w:rsidR="008E75E0">
        <w:rPr>
          <w:rFonts w:hint="eastAsia"/>
        </w:rPr>
        <w:t>의 상관관계를 보임.</w:t>
      </w:r>
      <w:r w:rsidR="0014295D">
        <w:t xml:space="preserve"> </w:t>
      </w:r>
      <w:r w:rsidR="0014295D">
        <w:rPr>
          <w:rFonts w:hint="eastAsia"/>
        </w:rPr>
        <w:t xml:space="preserve">주요 연료원인 원자력은 </w:t>
      </w:r>
      <w:r w:rsidR="0014295D">
        <w:t>0.17</w:t>
      </w:r>
      <w:r w:rsidR="0014295D">
        <w:rPr>
          <w:rFonts w:hint="eastAsia"/>
        </w:rPr>
        <w:t>로 낮은 상관관계를 보였음.</w:t>
      </w:r>
    </w:p>
    <w:p w14:paraId="485FBF6B" w14:textId="162DD608" w:rsidR="00D96821" w:rsidRPr="00D96821" w:rsidRDefault="00D96821" w:rsidP="0025529B">
      <w:pPr>
        <w:jc w:val="center"/>
      </w:pPr>
      <w:r w:rsidRPr="00D96821">
        <w:rPr>
          <w:noProof/>
        </w:rPr>
        <w:lastRenderedPageBreak/>
        <w:drawing>
          <wp:inline distT="0" distB="0" distL="0" distR="0" wp14:anchorId="7778B1DE" wp14:editId="523487B8">
            <wp:extent cx="5558091" cy="5534835"/>
            <wp:effectExtent l="0" t="0" r="508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770" cy="5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637" w14:textId="2B26A4B6" w:rsidR="00270016" w:rsidRDefault="00270016" w:rsidP="00D52577">
      <w:r>
        <w:rPr>
          <w:rFonts w:hint="eastAsia"/>
        </w:rPr>
        <w:t>전력수요와</w:t>
      </w:r>
      <w:r w:rsidR="008E4356">
        <w:rPr>
          <w:rFonts w:hint="eastAsia"/>
        </w:rPr>
        <w:t xml:space="preserve"> 상관관계가 가장 높은</w:t>
      </w:r>
      <w:r>
        <w:rPr>
          <w:rFonts w:hint="eastAsia"/>
        </w:rPr>
        <w:t xml:space="preserve"> </w:t>
      </w:r>
      <w:r>
        <w:t>LNG</w:t>
      </w:r>
      <w:r w:rsidR="008E4356">
        <w:rPr>
          <w:rFonts w:hint="eastAsia"/>
        </w:rPr>
        <w:t xml:space="preserve">를 예시로 들어 </w:t>
      </w:r>
      <w:r w:rsidR="008E4356">
        <w:t>scatter plot</w:t>
      </w:r>
      <w:r>
        <w:rPr>
          <w:rFonts w:hint="eastAsia"/>
        </w:rPr>
        <w:t>으로 시각화하고,</w:t>
      </w:r>
      <w:r>
        <w:t xml:space="preserve"> </w:t>
      </w:r>
      <w:r>
        <w:rPr>
          <w:rFonts w:hint="eastAsia"/>
        </w:rPr>
        <w:t xml:space="preserve">회귀선을 </w:t>
      </w:r>
      <w:r w:rsidR="008E4356">
        <w:rPr>
          <w:rFonts w:hint="eastAsia"/>
        </w:rPr>
        <w:t>나타내보면</w:t>
      </w:r>
      <w:r>
        <w:rPr>
          <w:rFonts w:hint="eastAsia"/>
        </w:rPr>
        <w:t xml:space="preserve"> </w:t>
      </w:r>
      <w:r w:rsidR="008E4356">
        <w:rPr>
          <w:rFonts w:hint="eastAsia"/>
        </w:rPr>
        <w:t>아래와</w:t>
      </w:r>
      <w:r>
        <w:rPr>
          <w:rFonts w:hint="eastAsia"/>
        </w:rPr>
        <w:t xml:space="preserve"> 같음.</w:t>
      </w:r>
      <w:r w:rsidR="004175B0">
        <w:t xml:space="preserve"> </w:t>
      </w:r>
      <w:r w:rsidR="008E4356">
        <w:rPr>
          <w:rFonts w:hint="eastAsia"/>
        </w:rPr>
        <w:t xml:space="preserve">시각화를 통해 </w:t>
      </w:r>
      <w:r w:rsidR="004175B0">
        <w:rPr>
          <w:rFonts w:hint="eastAsia"/>
        </w:rPr>
        <w:t xml:space="preserve">전력수요가 증가할수록 </w:t>
      </w:r>
      <w:r w:rsidR="004175B0">
        <w:t xml:space="preserve">LNG </w:t>
      </w:r>
      <w:r w:rsidR="004175B0">
        <w:rPr>
          <w:rFonts w:hint="eastAsia"/>
        </w:rPr>
        <w:t xml:space="preserve">전력거래량도 증가하는 것을 </w:t>
      </w:r>
      <w:r w:rsidR="008E4356">
        <w:rPr>
          <w:rFonts w:hint="eastAsia"/>
        </w:rPr>
        <w:t xml:space="preserve">직관적으로 </w:t>
      </w:r>
      <w:r w:rsidR="004175B0">
        <w:rPr>
          <w:rFonts w:hint="eastAsia"/>
        </w:rPr>
        <w:t>확인할 수 있음.</w:t>
      </w:r>
    </w:p>
    <w:p w14:paraId="150FDCCE" w14:textId="148EE21A" w:rsidR="00270016" w:rsidRDefault="00270016" w:rsidP="0025529B">
      <w:pPr>
        <w:jc w:val="center"/>
      </w:pPr>
      <w:r w:rsidRPr="00270016">
        <w:rPr>
          <w:noProof/>
        </w:rPr>
        <w:lastRenderedPageBreak/>
        <w:drawing>
          <wp:inline distT="0" distB="0" distL="0" distR="0" wp14:anchorId="74C2552F" wp14:editId="529976A5">
            <wp:extent cx="5431766" cy="520172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536" cy="523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BB9D" w14:textId="492AB192" w:rsidR="00417746" w:rsidRDefault="00417746" w:rsidP="0025529B">
      <w:pPr>
        <w:jc w:val="center"/>
      </w:pPr>
      <w:r w:rsidRPr="00417746">
        <w:drawing>
          <wp:inline distT="0" distB="0" distL="0" distR="0" wp14:anchorId="08540C6C" wp14:editId="4AD42F62">
            <wp:extent cx="4537494" cy="3020304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9718" cy="30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842" w14:textId="072555D1" w:rsidR="00417746" w:rsidRDefault="00417746" w:rsidP="0025529B">
      <w:pPr>
        <w:jc w:val="center"/>
        <w:rPr>
          <w:rFonts w:hint="eastAsia"/>
        </w:rPr>
      </w:pPr>
      <w:r w:rsidRPr="00417746">
        <w:lastRenderedPageBreak/>
        <w:drawing>
          <wp:inline distT="0" distB="0" distL="0" distR="0" wp14:anchorId="3E59E760" wp14:editId="31F7C996">
            <wp:extent cx="5731510" cy="38481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86B7" w14:textId="29D824D8" w:rsidR="004175B0" w:rsidRPr="009023AC" w:rsidRDefault="004175B0" w:rsidP="004175B0">
      <w:pPr>
        <w:numPr>
          <w:ilvl w:val="0"/>
          <w:numId w:val="1"/>
        </w:numPr>
        <w:rPr>
          <w:b/>
          <w:bCs/>
          <w:sz w:val="28"/>
          <w:szCs w:val="32"/>
        </w:rPr>
      </w:pPr>
      <w:r w:rsidRPr="009023AC">
        <w:rPr>
          <w:rFonts w:hint="eastAsia"/>
          <w:b/>
          <w:bCs/>
          <w:sz w:val="28"/>
          <w:szCs w:val="32"/>
        </w:rPr>
        <w:t>전력수요 예측 모델링(회귀분석)</w:t>
      </w:r>
    </w:p>
    <w:p w14:paraId="70F28546" w14:textId="48F77AD8" w:rsidR="00E60CCF" w:rsidRPr="00E60CCF" w:rsidRDefault="00E60CCF" w:rsidP="00E60CCF">
      <w:pPr>
        <w:pStyle w:val="a3"/>
        <w:ind w:leftChars="0" w:left="72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4.1</w:t>
      </w:r>
      <w:r w:rsidRPr="00E60CCF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모델 구축을 위한 데이터 전처리</w:t>
      </w:r>
      <w:r w:rsidRPr="00E60CCF">
        <w:rPr>
          <w:rFonts w:hint="eastAsia"/>
          <w:b/>
          <w:bCs/>
          <w:sz w:val="24"/>
          <w:szCs w:val="28"/>
        </w:rPr>
        <w:t xml:space="preserve"> </w:t>
      </w:r>
    </w:p>
    <w:p w14:paraId="1F60E69E" w14:textId="20720948" w:rsidR="00270016" w:rsidRDefault="004175B0" w:rsidP="00D52577">
      <w:r>
        <w:rPr>
          <w:rFonts w:hint="eastAsia"/>
        </w:rPr>
        <w:t>변수들을 활용하여 전력수요를 예측하는 회귀모델을 만들기 위해서는</w:t>
      </w:r>
      <w:r>
        <w:t xml:space="preserve">, </w:t>
      </w:r>
      <w:r>
        <w:rPr>
          <w:rFonts w:hint="eastAsia"/>
        </w:rPr>
        <w:t>변수들의 표준화가 필요함</w:t>
      </w:r>
      <w:r w:rsidR="002712BD">
        <w:rPr>
          <w:rFonts w:hint="eastAsia"/>
        </w:rPr>
        <w:t xml:space="preserve">(이 경우의 경우에는 독립변수와 종속변수가 모두 </w:t>
      </w:r>
      <w:r w:rsidR="002712BD">
        <w:t xml:space="preserve">MW </w:t>
      </w:r>
      <w:r w:rsidR="002712BD">
        <w:rPr>
          <w:rFonts w:hint="eastAsia"/>
        </w:rPr>
        <w:t>단위로 동일하기에 필요 없을 수도?</w:t>
      </w:r>
      <w:r w:rsidR="002712BD">
        <w:t>?)</w:t>
      </w:r>
      <w:r>
        <w:rPr>
          <w:rFonts w:hint="eastAsia"/>
        </w:rPr>
        <w:t>.</w:t>
      </w:r>
      <w:r>
        <w:t xml:space="preserve"> Scikit-learn</w:t>
      </w:r>
      <w:r>
        <w:rPr>
          <w:rFonts w:hint="eastAsia"/>
        </w:rPr>
        <w:t xml:space="preserve"> 라이브러리를 통해 평균 </w:t>
      </w:r>
      <w:r>
        <w:t xml:space="preserve">0, </w:t>
      </w:r>
      <w:r>
        <w:rPr>
          <w:rFonts w:hint="eastAsia"/>
        </w:rPr>
        <w:t xml:space="preserve">표쥰편차 </w:t>
      </w:r>
      <w:r>
        <w:t>1</w:t>
      </w:r>
      <w:r>
        <w:rPr>
          <w:rFonts w:hint="eastAsia"/>
        </w:rPr>
        <w:t>로 표준화를 한 결과는 다음과 같음.</w:t>
      </w:r>
    </w:p>
    <w:p w14:paraId="4A5912C3" w14:textId="74016F84" w:rsidR="004175B0" w:rsidRDefault="00E60CCF" w:rsidP="00D52577">
      <w:r w:rsidRPr="00E60CCF">
        <w:rPr>
          <w:noProof/>
        </w:rPr>
        <w:drawing>
          <wp:inline distT="0" distB="0" distL="0" distR="0" wp14:anchorId="629BEA63" wp14:editId="33BF0EC8">
            <wp:extent cx="5731510" cy="17462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19C" w14:textId="178B94BC" w:rsidR="004175B0" w:rsidRDefault="004175B0" w:rsidP="00D52577">
      <w:r>
        <w:rPr>
          <w:rFonts w:hint="eastAsia"/>
        </w:rPr>
        <w:t xml:space="preserve">모델이 학습할 데이터를 </w:t>
      </w:r>
      <w:r>
        <w:t xml:space="preserve">training set, </w:t>
      </w:r>
      <w:r>
        <w:rPr>
          <w:rFonts w:hint="eastAsia"/>
        </w:rPr>
        <w:t xml:space="preserve">모델의 성능을 테스트하기 위해 사용할 데이터를 </w:t>
      </w:r>
      <w:r>
        <w:t>test set</w:t>
      </w:r>
      <w:r>
        <w:rPr>
          <w:rFonts w:hint="eastAsia"/>
        </w:rPr>
        <w:t>을 구분함</w:t>
      </w:r>
      <w:r>
        <w:t xml:space="preserve">. </w:t>
      </w:r>
      <w:r>
        <w:rPr>
          <w:rFonts w:hint="eastAsia"/>
        </w:rPr>
        <w:t>역시,</w:t>
      </w:r>
      <w:r>
        <w:t xml:space="preserve"> Scikit-learn</w:t>
      </w:r>
      <w:r>
        <w:rPr>
          <w:rFonts w:hint="eastAsia"/>
        </w:rPr>
        <w:t xml:space="preserve"> 라이브러리</w:t>
      </w:r>
      <w:r w:rsidR="00E60CCF">
        <w:rPr>
          <w:rFonts w:hint="eastAsia"/>
        </w:rPr>
        <w:t xml:space="preserve">를 통해 </w:t>
      </w:r>
      <w:r w:rsidR="00E60CCF">
        <w:t>train</w:t>
      </w:r>
      <w:r w:rsidR="002712BD">
        <w:t xml:space="preserve"> set</w:t>
      </w:r>
      <w:r w:rsidR="00E60CCF">
        <w:rPr>
          <w:rFonts w:hint="eastAsia"/>
        </w:rPr>
        <w:t xml:space="preserve">과 </w:t>
      </w:r>
      <w:r w:rsidR="00E60CCF">
        <w:t>test set</w:t>
      </w:r>
      <w:r w:rsidR="002712BD">
        <w:rPr>
          <w:rFonts w:hint="eastAsia"/>
        </w:rPr>
        <w:t>으로</w:t>
      </w:r>
      <w:r w:rsidR="00E60CCF">
        <w:rPr>
          <w:rFonts w:hint="eastAsia"/>
        </w:rPr>
        <w:t xml:space="preserve"> 구분하였으며,</w:t>
      </w:r>
      <w:r w:rsidR="00E60CCF">
        <w:t xml:space="preserve"> test size</w:t>
      </w:r>
      <w:r w:rsidR="00E60CCF">
        <w:rPr>
          <w:rFonts w:hint="eastAsia"/>
        </w:rPr>
        <w:t xml:space="preserve">는 </w:t>
      </w:r>
      <w:r w:rsidR="00E60CCF">
        <w:t>0.2</w:t>
      </w:r>
      <w:r w:rsidR="00E60CCF">
        <w:rPr>
          <w:rFonts w:hint="eastAsia"/>
        </w:rPr>
        <w:t>로 설정하였음.</w:t>
      </w:r>
      <w:r w:rsidR="00E60CCF">
        <w:t xml:space="preserve"> </w:t>
      </w:r>
      <w:r w:rsidR="00E60CCF">
        <w:rPr>
          <w:rFonts w:hint="eastAsia"/>
        </w:rPr>
        <w:t>하나의 예측 변수가 다른 변수와의 상관관계가 높은 경우(다중공산성이 존재하면)</w:t>
      </w:r>
      <w:r w:rsidR="00E60CCF">
        <w:t xml:space="preserve">, </w:t>
      </w:r>
      <w:r w:rsidR="00E60CCF">
        <w:rPr>
          <w:rFonts w:hint="eastAsia"/>
        </w:rPr>
        <w:t>회귀 분석 결과에 부정적 영향을 미칠 수 있기에,</w:t>
      </w:r>
      <w:r w:rsidR="00E60CCF">
        <w:t xml:space="preserve"> </w:t>
      </w:r>
      <w:r w:rsidR="00E60CCF">
        <w:rPr>
          <w:rFonts w:hint="eastAsia"/>
        </w:rPr>
        <w:t>모델링 전에 다중공산성의 존재 여부를 확인함.</w:t>
      </w:r>
    </w:p>
    <w:p w14:paraId="32586126" w14:textId="3D8F416F" w:rsidR="00E60CCF" w:rsidRDefault="00E60CCF" w:rsidP="002712BD">
      <w:pPr>
        <w:jc w:val="center"/>
      </w:pPr>
      <w:r w:rsidRPr="00E60CCF">
        <w:rPr>
          <w:noProof/>
        </w:rPr>
        <w:lastRenderedPageBreak/>
        <w:drawing>
          <wp:inline distT="0" distB="0" distL="0" distR="0" wp14:anchorId="3BCE2035" wp14:editId="7B5BC47C">
            <wp:extent cx="5864697" cy="5218981"/>
            <wp:effectExtent l="0" t="0" r="317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461" cy="5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46D" w14:textId="2415BDFE" w:rsidR="00E60CCF" w:rsidRDefault="002712BD" w:rsidP="00D52577">
      <w:r>
        <w:rPr>
          <w:rFonts w:hint="eastAsia"/>
        </w:rPr>
        <w:t xml:space="preserve">일반적으로 </w:t>
      </w:r>
      <w:r>
        <w:t xml:space="preserve">VIF Factor </w:t>
      </w:r>
      <w:r>
        <w:rPr>
          <w:rFonts w:hint="eastAsia"/>
        </w:rPr>
        <w:t xml:space="preserve">값이 </w:t>
      </w:r>
      <w:r>
        <w:t xml:space="preserve">10 </w:t>
      </w:r>
      <w:r>
        <w:rPr>
          <w:rFonts w:hint="eastAsia"/>
        </w:rPr>
        <w:t xml:space="preserve">이상일 경우 다중공산성이 있다고 판단하는데, </w:t>
      </w:r>
      <w:r w:rsidR="00E60CCF">
        <w:rPr>
          <w:rFonts w:hint="eastAsia"/>
        </w:rPr>
        <w:t>본 분석 대상 데이터는</w:t>
      </w:r>
      <w:r>
        <w:rPr>
          <w:rFonts w:hint="eastAsia"/>
        </w:rPr>
        <w:t xml:space="preserve"> </w:t>
      </w:r>
      <w:r>
        <w:t xml:space="preserve">VIF Factor </w:t>
      </w:r>
      <w:r>
        <w:rPr>
          <w:rFonts w:hint="eastAsia"/>
        </w:rPr>
        <w:t xml:space="preserve">값이 가장 높은 것이 원자력 </w:t>
      </w:r>
      <w:r>
        <w:t>3.29</w:t>
      </w:r>
      <w:r>
        <w:rPr>
          <w:rFonts w:hint="eastAsia"/>
        </w:rPr>
        <w:t>로,</w:t>
      </w:r>
      <w:r w:rsidR="00E60CCF">
        <w:rPr>
          <w:rFonts w:hint="eastAsia"/>
        </w:rPr>
        <w:t xml:space="preserve"> </w:t>
      </w:r>
      <w:r>
        <w:rPr>
          <w:rFonts w:hint="eastAsia"/>
        </w:rPr>
        <w:t xml:space="preserve">본 독립변수들 사이에서는 </w:t>
      </w:r>
      <w:r w:rsidR="00E60CCF">
        <w:rPr>
          <w:rFonts w:hint="eastAsia"/>
        </w:rPr>
        <w:t>다중공산성이 존재하지 않는 것으로 파악하</w:t>
      </w:r>
      <w:r w:rsidR="00964936">
        <w:rPr>
          <w:rFonts w:hint="eastAsia"/>
        </w:rPr>
        <w:t>였음.</w:t>
      </w:r>
      <w:r w:rsidR="00E60CCF">
        <w:t xml:space="preserve"> </w:t>
      </w:r>
      <w:r w:rsidR="00237FF2">
        <w:rPr>
          <w:rFonts w:hint="eastAsia"/>
        </w:rPr>
        <w:t>따라서</w:t>
      </w:r>
      <w:r w:rsidR="00237FF2">
        <w:t xml:space="preserve">, </w:t>
      </w:r>
      <w:r w:rsidR="00E60CCF">
        <w:rPr>
          <w:rFonts w:hint="eastAsia"/>
        </w:rPr>
        <w:t xml:space="preserve">모델링에서 </w:t>
      </w:r>
      <w:r w:rsidR="00237FF2">
        <w:rPr>
          <w:rFonts w:hint="eastAsia"/>
        </w:rPr>
        <w:t xml:space="preserve">다중공산성으로 인해 분석에서 </w:t>
      </w:r>
      <w:r w:rsidR="00E60CCF">
        <w:rPr>
          <w:rFonts w:hint="eastAsia"/>
        </w:rPr>
        <w:t xml:space="preserve">제외할 </w:t>
      </w:r>
      <w:r w:rsidR="00FD2455">
        <w:rPr>
          <w:rFonts w:hint="eastAsia"/>
        </w:rPr>
        <w:t>독립</w:t>
      </w:r>
      <w:r w:rsidR="00E60CCF">
        <w:rPr>
          <w:rFonts w:hint="eastAsia"/>
        </w:rPr>
        <w:t>변수는</w:t>
      </w:r>
      <w:r w:rsidR="00E60CCF">
        <w:t xml:space="preserve"> </w:t>
      </w:r>
      <w:r w:rsidR="00E60CCF">
        <w:rPr>
          <w:rFonts w:hint="eastAsia"/>
        </w:rPr>
        <w:t xml:space="preserve">없는 것으로 </w:t>
      </w:r>
      <w:r w:rsidR="00E85642">
        <w:rPr>
          <w:rFonts w:hint="eastAsia"/>
        </w:rPr>
        <w:t>판단하였음</w:t>
      </w:r>
      <w:r w:rsidR="00E60CCF">
        <w:rPr>
          <w:rFonts w:hint="eastAsia"/>
        </w:rPr>
        <w:t>.</w:t>
      </w:r>
    </w:p>
    <w:p w14:paraId="3E94A080" w14:textId="77777777" w:rsidR="00EC2B07" w:rsidRDefault="00EC2B07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692C63C" w14:textId="4B4203B2" w:rsidR="00E60CCF" w:rsidRPr="00E60CCF" w:rsidRDefault="00E60CCF" w:rsidP="00E60CCF">
      <w:pPr>
        <w:pStyle w:val="a3"/>
        <w:ind w:leftChars="0" w:left="72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4.2</w:t>
      </w:r>
      <w:r w:rsidRPr="00E60CCF">
        <w:rPr>
          <w:b/>
          <w:bCs/>
          <w:sz w:val="24"/>
          <w:szCs w:val="28"/>
        </w:rPr>
        <w:t xml:space="preserve"> </w:t>
      </w:r>
      <w:r w:rsidR="002F75B6">
        <w:rPr>
          <w:rFonts w:hint="eastAsia"/>
          <w:b/>
          <w:bCs/>
          <w:sz w:val="24"/>
          <w:szCs w:val="28"/>
        </w:rPr>
        <w:t>회귀모델링 및 모델 해석하기</w:t>
      </w:r>
    </w:p>
    <w:p w14:paraId="3F14AE51" w14:textId="468CF84F" w:rsidR="00270016" w:rsidRPr="00E60CCF" w:rsidRDefault="0015448D" w:rsidP="00D52577">
      <w:r>
        <w:rPr>
          <w:rFonts w:hint="eastAsia"/>
        </w:rPr>
        <w:t xml:space="preserve">회귀모형을 구축하고 해석하기 위해서는 </w:t>
      </w:r>
      <w:r w:rsidR="00E60CCF">
        <w:rPr>
          <w:rFonts w:hint="eastAsia"/>
        </w:rPr>
        <w:t>우선</w:t>
      </w:r>
      <w:r w:rsidR="00E60CCF">
        <w:t xml:space="preserve"> training set</w:t>
      </w:r>
      <w:r w:rsidR="00E60CCF">
        <w:rPr>
          <w:rFonts w:hint="eastAsia"/>
        </w:rPr>
        <w:t>을 대상으로 선형회귀 예측모형을 학습</w:t>
      </w:r>
      <w:r>
        <w:rPr>
          <w:rFonts w:hint="eastAsia"/>
        </w:rPr>
        <w:t>시키고,</w:t>
      </w:r>
      <w:r w:rsidR="00E60CCF">
        <w:t xml:space="preserve"> </w:t>
      </w:r>
      <w:r w:rsidR="002F75B6">
        <w:rPr>
          <w:rFonts w:hint="eastAsia"/>
        </w:rPr>
        <w:t xml:space="preserve">도출된 모델을 </w:t>
      </w:r>
      <w:r w:rsidR="002F75B6">
        <w:t>test set</w:t>
      </w:r>
      <w:r w:rsidR="002F75B6">
        <w:rPr>
          <w:rFonts w:hint="eastAsia"/>
        </w:rPr>
        <w:t>에 적용해 전력수요를 예측</w:t>
      </w:r>
      <w:r>
        <w:rPr>
          <w:rFonts w:hint="eastAsia"/>
        </w:rPr>
        <w:t>하여야 함.</w:t>
      </w:r>
      <w:r w:rsidR="002F75B6">
        <w:t xml:space="preserve"> </w:t>
      </w:r>
      <w:r w:rsidR="002F75B6">
        <w:rPr>
          <w:rFonts w:hint="eastAsia"/>
        </w:rPr>
        <w:t xml:space="preserve">이 </w:t>
      </w:r>
      <w:r w:rsidR="008828AA">
        <w:rPr>
          <w:rFonts w:hint="eastAsia"/>
        </w:rPr>
        <w:t xml:space="preserve">예측 </w:t>
      </w:r>
      <w:r w:rsidR="002F75B6">
        <w:rPr>
          <w:rFonts w:hint="eastAsia"/>
        </w:rPr>
        <w:t>결과는 실제 전력수요 값과 비교하여 모델의 예측 성능을 평가하는데 활용함.</w:t>
      </w:r>
      <w:r w:rsidR="002F75B6">
        <w:t xml:space="preserve"> Scikit-learn</w:t>
      </w:r>
      <w:r w:rsidR="002F75B6">
        <w:rPr>
          <w:rFonts w:hint="eastAsia"/>
        </w:rPr>
        <w:t xml:space="preserve">의 </w:t>
      </w:r>
      <w:r w:rsidR="002F75B6">
        <w:t>linear model</w:t>
      </w:r>
      <w:r w:rsidR="002F75B6">
        <w:rPr>
          <w:rFonts w:hint="eastAsia"/>
        </w:rPr>
        <w:t>을 통해 모형을 세우고,</w:t>
      </w:r>
      <w:r w:rsidR="002F75B6">
        <w:t xml:space="preserve"> </w:t>
      </w:r>
      <w:r w:rsidR="002F75B6">
        <w:rPr>
          <w:rFonts w:hint="eastAsia"/>
        </w:rPr>
        <w:t>독립변수별 회귀계수를 절대값의 내림차순으로 확인한 결과는 다음과 같음.</w:t>
      </w:r>
    </w:p>
    <w:p w14:paraId="46ADA666" w14:textId="18C50AF8" w:rsidR="00270016" w:rsidRDefault="002F75B6" w:rsidP="00D52577">
      <w:r w:rsidRPr="002F75B6">
        <w:rPr>
          <w:noProof/>
        </w:rPr>
        <w:drawing>
          <wp:inline distT="0" distB="0" distL="0" distR="0" wp14:anchorId="5A429D3D" wp14:editId="4897227F">
            <wp:extent cx="5054860" cy="104780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6A50" w14:textId="53F91823" w:rsidR="002F75B6" w:rsidRDefault="002F75B6" w:rsidP="00D52577">
      <w:r w:rsidRPr="002F75B6">
        <w:rPr>
          <w:noProof/>
        </w:rPr>
        <w:drawing>
          <wp:inline distT="0" distB="0" distL="0" distR="0" wp14:anchorId="0A709DD0" wp14:editId="40F2BE2A">
            <wp:extent cx="6154788" cy="5193102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7626" cy="52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5DCF" w14:textId="222C39A9" w:rsidR="00270016" w:rsidRDefault="002F75B6" w:rsidP="00D52577">
      <w:r>
        <w:rPr>
          <w:rFonts w:hint="eastAsia"/>
        </w:rPr>
        <w:t>변수가 유의미한지 확인하기 위한 유의성 검정을 실시함.</w:t>
      </w:r>
      <w:r w:rsidR="008167DD">
        <w:t xml:space="preserve"> Statsmodels</w:t>
      </w:r>
      <w:r w:rsidR="008167DD">
        <w:rPr>
          <w:rFonts w:hint="eastAsia"/>
        </w:rPr>
        <w:t>의 O</w:t>
      </w:r>
      <w:r w:rsidR="008167DD">
        <w:t>LS(Ordinary Least Seuares)</w:t>
      </w:r>
      <w:r w:rsidR="008167DD">
        <w:rPr>
          <w:rFonts w:hint="eastAsia"/>
        </w:rPr>
        <w:t>를 사용하여 선형회귀분석을 수행</w:t>
      </w:r>
      <w:r w:rsidR="008167DD">
        <w:t>함. OLS</w:t>
      </w:r>
      <w:r w:rsidR="008167DD">
        <w:rPr>
          <w:rFonts w:hint="eastAsia"/>
        </w:rPr>
        <w:t>는 가장 기본적인 결정론적 선형회귀방법으로 잔차제곱합을 최소화하는 가중치를 구하는 방법임.</w:t>
      </w:r>
      <w:r w:rsidR="008167DD">
        <w:t xml:space="preserve"> </w:t>
      </w:r>
      <w:r w:rsidR="008167DD">
        <w:rPr>
          <w:rFonts w:hint="eastAsia"/>
        </w:rPr>
        <w:t>R</w:t>
      </w:r>
      <w:r w:rsidR="008167DD">
        <w:t>-square</w:t>
      </w:r>
      <w:r w:rsidR="008167DD">
        <w:rPr>
          <w:rFonts w:hint="eastAsia"/>
        </w:rPr>
        <w:t>는 결정계수로 모형의 성능을 나타내며,</w:t>
      </w:r>
      <w:r w:rsidR="008167DD">
        <w:t xml:space="preserve"> </w:t>
      </w:r>
      <w:r w:rsidR="008167DD">
        <w:rPr>
          <w:rFonts w:hint="eastAsia"/>
        </w:rPr>
        <w:lastRenderedPageBreak/>
        <w:t xml:space="preserve">회귀계수 </w:t>
      </w:r>
      <w:r w:rsidR="008167DD">
        <w:t>coef</w:t>
      </w:r>
      <w:r w:rsidR="008167DD">
        <w:rPr>
          <w:rFonts w:hint="eastAsia"/>
        </w:rPr>
        <w:t xml:space="preserve">는 </w:t>
      </w:r>
      <w:r w:rsidR="008167DD">
        <w:t>x</w:t>
      </w:r>
      <w:r w:rsidR="008167DD">
        <w:rPr>
          <w:rFonts w:hint="eastAsia"/>
        </w:rPr>
        <w:t>가 한단위 증가할 때 y가 얼마나 증가하는지 확인할 수 있음.</w:t>
      </w:r>
    </w:p>
    <w:p w14:paraId="2A5EE738" w14:textId="12BF3019" w:rsidR="00270016" w:rsidRDefault="002F75B6" w:rsidP="008828AA">
      <w:pPr>
        <w:jc w:val="center"/>
      </w:pPr>
      <w:r w:rsidRPr="002F75B6">
        <w:rPr>
          <w:noProof/>
        </w:rPr>
        <w:drawing>
          <wp:inline distT="0" distB="0" distL="0" distR="0" wp14:anchorId="4BA4E960" wp14:editId="0A3BF812">
            <wp:extent cx="4563373" cy="7583250"/>
            <wp:effectExtent l="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2671" cy="76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31D0" w14:textId="21EA2B68" w:rsidR="008828AA" w:rsidRDefault="008167DD" w:rsidP="00D52577">
      <w:r>
        <w:rPr>
          <w:rFonts w:hint="eastAsia"/>
        </w:rPr>
        <w:t>매립가스,</w:t>
      </w:r>
      <w:r>
        <w:t xml:space="preserve"> LPG, </w:t>
      </w:r>
      <w:r>
        <w:rPr>
          <w:rFonts w:hint="eastAsia"/>
        </w:rPr>
        <w:t xml:space="preserve">해양에너지는 </w:t>
      </w:r>
      <w:r>
        <w:t>p</w:t>
      </w:r>
      <w:r>
        <w:rPr>
          <w:rFonts w:hint="eastAsia"/>
        </w:rPr>
        <w:t xml:space="preserve">값이 </w:t>
      </w:r>
      <w:r>
        <w:t>0.05</w:t>
      </w:r>
      <w:r>
        <w:rPr>
          <w:rFonts w:hint="eastAsia"/>
        </w:rPr>
        <w:t>보다 크므로 통계적으로 유의하지 않으며,</w:t>
      </w:r>
      <w:r>
        <w:t xml:space="preserve"> </w:t>
      </w:r>
      <w:r>
        <w:rPr>
          <w:rFonts w:hint="eastAsia"/>
        </w:rPr>
        <w:t>그 외 연료원의 경우는 통계적으로 유의하다고 판단할 수 있음.</w:t>
      </w:r>
      <w:r>
        <w:t xml:space="preserve"> </w:t>
      </w:r>
      <w:r>
        <w:rPr>
          <w:rFonts w:hint="eastAsia"/>
        </w:rPr>
        <w:t xml:space="preserve">모델의 성능을 개선하기 위해서는 유의하지 </w:t>
      </w:r>
      <w:r>
        <w:rPr>
          <w:rFonts w:hint="eastAsia"/>
        </w:rPr>
        <w:lastRenderedPageBreak/>
        <w:t xml:space="preserve">않은 변수들을 제거한 후 다시 모델을 구축해야 </w:t>
      </w:r>
      <w:r w:rsidR="009023AC">
        <w:rPr>
          <w:rFonts w:hint="eastAsia"/>
        </w:rPr>
        <w:t>하며,</w:t>
      </w:r>
      <w:r>
        <w:t xml:space="preserve"> </w:t>
      </w:r>
      <w:r>
        <w:rPr>
          <w:rFonts w:hint="eastAsia"/>
        </w:rPr>
        <w:t>변수 제거 후에도 모델의 성능이 크게 개선되지 않을 수 있으나,</w:t>
      </w:r>
      <w:r>
        <w:t xml:space="preserve"> </w:t>
      </w:r>
      <w:r>
        <w:rPr>
          <w:rFonts w:hint="eastAsia"/>
        </w:rPr>
        <w:t>통계량 값들을 유의미하게 해석할 수 있음.</w:t>
      </w:r>
    </w:p>
    <w:p w14:paraId="2F8FFAFE" w14:textId="6EBCFA25" w:rsidR="009023AC" w:rsidRDefault="0014295D" w:rsidP="00D52577">
      <w:r>
        <w:rPr>
          <w:rFonts w:hint="eastAsia"/>
        </w:rPr>
        <w:t>회귀</w:t>
      </w:r>
      <w:r w:rsidR="009023AC">
        <w:rPr>
          <w:rFonts w:hint="eastAsia"/>
        </w:rPr>
        <w:t xml:space="preserve">계수 </w:t>
      </w:r>
      <w:r w:rsidR="009023AC">
        <w:t>coef</w:t>
      </w:r>
      <w:r w:rsidR="009023AC">
        <w:rPr>
          <w:rFonts w:hint="eastAsia"/>
        </w:rPr>
        <w:t xml:space="preserve">를 살펴보면 </w:t>
      </w:r>
      <w:r w:rsidR="009023AC">
        <w:t>LNG</w:t>
      </w:r>
      <w:r w:rsidR="009023AC">
        <w:rPr>
          <w:rFonts w:hint="eastAsia"/>
        </w:rPr>
        <w:t xml:space="preserve">가 </w:t>
      </w:r>
      <w:r w:rsidR="009023AC">
        <w:t>0.6618</w:t>
      </w:r>
      <w:r w:rsidR="009023AC">
        <w:rPr>
          <w:rFonts w:hint="eastAsia"/>
        </w:rPr>
        <w:t>로 가장 높으며,</w:t>
      </w:r>
      <w:r w:rsidR="009023AC">
        <w:t xml:space="preserve"> </w:t>
      </w:r>
      <w:r w:rsidR="009023AC">
        <w:rPr>
          <w:rFonts w:hint="eastAsia"/>
        </w:rPr>
        <w:t xml:space="preserve">이는 전력수요 </w:t>
      </w:r>
      <w:r w:rsidR="009023AC">
        <w:t>1</w:t>
      </w:r>
      <w:r w:rsidR="009023AC">
        <w:rPr>
          <w:rFonts w:hint="eastAsia"/>
        </w:rPr>
        <w:t xml:space="preserve">이 증가할 때 </w:t>
      </w:r>
      <w:r w:rsidR="009023AC">
        <w:t>LNG</w:t>
      </w:r>
      <w:r w:rsidR="009023AC">
        <w:rPr>
          <w:rFonts w:hint="eastAsia"/>
        </w:rPr>
        <w:t xml:space="preserve">는 </w:t>
      </w:r>
      <w:r w:rsidR="009023AC">
        <w:t>0.6618</w:t>
      </w:r>
      <w:r w:rsidR="009023AC">
        <w:rPr>
          <w:rFonts w:hint="eastAsia"/>
        </w:rPr>
        <w:t xml:space="preserve">이 증가한다는 것을 의미함. 유연탄 </w:t>
      </w:r>
      <w:r w:rsidR="009023AC">
        <w:t xml:space="preserve">0.4316, </w:t>
      </w:r>
      <w:r w:rsidR="009023AC">
        <w:rPr>
          <w:rFonts w:hint="eastAsia"/>
        </w:rPr>
        <w:t>원자력</w:t>
      </w:r>
      <w:r w:rsidR="009023AC">
        <w:t xml:space="preserve"> 0.1903</w:t>
      </w:r>
      <w:r>
        <w:rPr>
          <w:rFonts w:hint="eastAsia"/>
        </w:rPr>
        <w:t>을 보이며,</w:t>
      </w:r>
      <w:r>
        <w:t xml:space="preserve"> </w:t>
      </w:r>
      <w:r>
        <w:rPr>
          <w:rFonts w:hint="eastAsia"/>
        </w:rPr>
        <w:t>이 주요 세 연료원을 제외한 연료원은 상관계수가 미미한 것으로 파악됨.</w:t>
      </w:r>
    </w:p>
    <w:p w14:paraId="24B1E015" w14:textId="77777777" w:rsidR="008828AA" w:rsidRDefault="008828AA" w:rsidP="00D52577"/>
    <w:p w14:paraId="47137DB5" w14:textId="3AA60F98" w:rsidR="009935BB" w:rsidRPr="00E60CCF" w:rsidRDefault="009935BB" w:rsidP="009935BB">
      <w:pPr>
        <w:pStyle w:val="a3"/>
        <w:ind w:leftChars="0" w:left="72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4.3</w:t>
      </w:r>
      <w:r w:rsidRPr="00E60CCF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모델 예측 결과 및 성능 평가</w:t>
      </w:r>
    </w:p>
    <w:p w14:paraId="67B494A7" w14:textId="5B05F08D" w:rsidR="00270016" w:rsidRDefault="00A91E48" w:rsidP="00D52577">
      <w:r>
        <w:rPr>
          <w:rFonts w:hint="eastAsia"/>
        </w:rPr>
        <w:t xml:space="preserve">학습된 예측 결과를 </w:t>
      </w:r>
      <w:r w:rsidR="008828AA">
        <w:rPr>
          <w:rFonts w:hint="eastAsia"/>
        </w:rPr>
        <w:t>한눈에 파악하기</w:t>
      </w:r>
      <w:r>
        <w:rPr>
          <w:rFonts w:hint="eastAsia"/>
        </w:rPr>
        <w:t xml:space="preserve"> 위해,</w:t>
      </w:r>
      <w:r>
        <w:t xml:space="preserve"> </w:t>
      </w:r>
      <w:r>
        <w:rPr>
          <w:rFonts w:hint="eastAsia"/>
        </w:rPr>
        <w:t xml:space="preserve">학습한 모델을 </w:t>
      </w:r>
      <w:r>
        <w:t>test set</w:t>
      </w:r>
      <w:r>
        <w:rPr>
          <w:rFonts w:hint="eastAsia"/>
        </w:rPr>
        <w:t>에 적용하여 전력수요를 예측함.</w:t>
      </w:r>
      <w:r>
        <w:t xml:space="preserve"> </w:t>
      </w:r>
      <w:r>
        <w:rPr>
          <w:rFonts w:hint="eastAsia"/>
        </w:rPr>
        <w:t>예측 결과를 확인하기 위해 실제값과</w:t>
      </w:r>
      <w:r>
        <w:t xml:space="preserve"> </w:t>
      </w:r>
      <w:r>
        <w:rPr>
          <w:rFonts w:hint="eastAsia"/>
        </w:rPr>
        <w:t>예측값을 한 그래프에 출력하여 시각화함.</w:t>
      </w:r>
      <w:r w:rsidR="009023AC">
        <w:t xml:space="preserve"> </w:t>
      </w:r>
      <w:r w:rsidR="009023AC">
        <w:rPr>
          <w:rFonts w:hint="eastAsia"/>
        </w:rPr>
        <w:t>예측값과 실제값이 유사한 것을 확인할 수 있음.</w:t>
      </w:r>
    </w:p>
    <w:p w14:paraId="3A66ECAD" w14:textId="0F80E9DA" w:rsidR="00A91E48" w:rsidRDefault="00A91E48" w:rsidP="00D52577">
      <w:r w:rsidRPr="00A91E48">
        <w:rPr>
          <w:noProof/>
        </w:rPr>
        <w:drawing>
          <wp:inline distT="0" distB="0" distL="0" distR="0" wp14:anchorId="1E1D6CFA" wp14:editId="6FFE72A4">
            <wp:extent cx="5731510" cy="225679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15CD" w14:textId="3082C5A7" w:rsidR="00A91E48" w:rsidRPr="009935BB" w:rsidRDefault="00776620" w:rsidP="000623F5">
      <w:pPr>
        <w:jc w:val="center"/>
      </w:pPr>
      <w:r w:rsidRPr="00776620">
        <w:rPr>
          <w:noProof/>
        </w:rPr>
        <w:lastRenderedPageBreak/>
        <w:drawing>
          <wp:inline distT="0" distB="0" distL="0" distR="0" wp14:anchorId="23E55629" wp14:editId="5CD646CE">
            <wp:extent cx="5671394" cy="4843241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449" cy="48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C5D9" w14:textId="27F48C02" w:rsidR="00727F20" w:rsidRDefault="00727F20">
      <w:r>
        <w:t>Training set</w:t>
      </w:r>
      <w:r>
        <w:rPr>
          <w:rFonts w:hint="eastAsia"/>
        </w:rPr>
        <w:t xml:space="preserve">과 </w:t>
      </w:r>
      <w:r>
        <w:t>test set</w:t>
      </w:r>
      <w:r>
        <w:rPr>
          <w:rFonts w:hint="eastAsia"/>
        </w:rPr>
        <w:t xml:space="preserve">의 </w:t>
      </w:r>
      <w:r w:rsidR="001421A6">
        <w:rPr>
          <w:rFonts w:hint="eastAsia"/>
        </w:rPr>
        <w:t xml:space="preserve">결정계수인 </w:t>
      </w:r>
      <w:r>
        <w:t xml:space="preserve">R square </w:t>
      </w:r>
      <w:r>
        <w:rPr>
          <w:rFonts w:hint="eastAsia"/>
        </w:rPr>
        <w:t xml:space="preserve">값은 </w:t>
      </w:r>
      <w:r>
        <w:t xml:space="preserve">0.994로 </w:t>
      </w:r>
      <w:r>
        <w:rPr>
          <w:rFonts w:hint="eastAsia"/>
        </w:rPr>
        <w:t>나타났으며,</w:t>
      </w:r>
      <w:r w:rsidR="001421A6">
        <w:t xml:space="preserve"> </w:t>
      </w:r>
      <w:r w:rsidR="001421A6">
        <w:rPr>
          <w:rFonts w:hint="eastAsia"/>
        </w:rPr>
        <w:t xml:space="preserve">이는 본 모델이 전체 데이터의 </w:t>
      </w:r>
      <w:r w:rsidR="001421A6">
        <w:t>99.4%</w:t>
      </w:r>
      <w:r w:rsidR="001421A6">
        <w:rPr>
          <w:rFonts w:hint="eastAsia"/>
        </w:rPr>
        <w:t>의 설명력을 갖고 있다는 것을 뜻 함.</w:t>
      </w:r>
      <w:r>
        <w:t xml:space="preserve"> RMSE</w:t>
      </w:r>
      <w:r>
        <w:rPr>
          <w:rFonts w:hint="eastAsia"/>
        </w:rPr>
        <w:t>는</w:t>
      </w:r>
      <w:r w:rsidR="00870B3E">
        <w:rPr>
          <w:rFonts w:hint="eastAsia"/>
        </w:rPr>
        <w:t xml:space="preserve"> 실제값과 예측값의 차이를 나타내는 척도로</w:t>
      </w:r>
      <w:r>
        <w:rPr>
          <w:rFonts w:hint="eastAsia"/>
        </w:rPr>
        <w:t xml:space="preserve"> 각각</w:t>
      </w:r>
      <w:r>
        <w:t xml:space="preserve"> 0.075, 0.074</w:t>
      </w:r>
      <w:r>
        <w:rPr>
          <w:rFonts w:hint="eastAsia"/>
        </w:rPr>
        <w:t>로 나타났음.</w:t>
      </w:r>
    </w:p>
    <w:p w14:paraId="1643AB4E" w14:textId="59952BD9" w:rsidR="00727F20" w:rsidRDefault="00727F20">
      <w:r w:rsidRPr="00727F20">
        <w:rPr>
          <w:noProof/>
        </w:rPr>
        <w:lastRenderedPageBreak/>
        <w:drawing>
          <wp:inline distT="0" distB="0" distL="0" distR="0" wp14:anchorId="3ADBB98A" wp14:editId="1A69C537">
            <wp:extent cx="5670841" cy="3549832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02C4" w14:textId="4336F85D" w:rsidR="009023AC" w:rsidRPr="009023AC" w:rsidRDefault="009023AC">
      <w:pPr>
        <w:rPr>
          <w:b/>
          <w:bCs/>
        </w:rPr>
      </w:pPr>
    </w:p>
    <w:p w14:paraId="4F24DDBF" w14:textId="25F3D373" w:rsidR="009023AC" w:rsidRPr="009023AC" w:rsidRDefault="009023AC" w:rsidP="009023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9023AC">
        <w:rPr>
          <w:rFonts w:hint="eastAsia"/>
          <w:b/>
          <w:bCs/>
          <w:sz w:val="28"/>
          <w:szCs w:val="32"/>
        </w:rPr>
        <w:t>결론</w:t>
      </w:r>
    </w:p>
    <w:p w14:paraId="7D9C33A6" w14:textId="62D54271" w:rsidR="009023AC" w:rsidRDefault="009023AC" w:rsidP="009023AC">
      <w:r>
        <w:rPr>
          <w:rFonts w:hint="eastAsia"/>
        </w:rPr>
        <w:t xml:space="preserve">본 분석을 통해 </w:t>
      </w:r>
      <w:r w:rsidRPr="00F527B7">
        <w:rPr>
          <w:rFonts w:hint="eastAsia"/>
          <w:b/>
          <w:bCs/>
        </w:rPr>
        <w:t xml:space="preserve">전력수요와 </w:t>
      </w:r>
      <w:r w:rsidR="0014295D" w:rsidRPr="00F527B7">
        <w:rPr>
          <w:b/>
          <w:bCs/>
        </w:rPr>
        <w:t>22</w:t>
      </w:r>
      <w:r w:rsidR="0014295D" w:rsidRPr="00F527B7">
        <w:rPr>
          <w:rFonts w:hint="eastAsia"/>
          <w:b/>
          <w:bCs/>
        </w:rPr>
        <w:t xml:space="preserve">개 </w:t>
      </w:r>
      <w:r w:rsidRPr="00F527B7">
        <w:rPr>
          <w:rFonts w:hint="eastAsia"/>
          <w:b/>
          <w:bCs/>
        </w:rPr>
        <w:t>연료원별 전력거래량의 선형회귀분석을 수행하고,</w:t>
      </w:r>
      <w:r w:rsidRPr="00F527B7">
        <w:rPr>
          <w:b/>
          <w:bCs/>
        </w:rPr>
        <w:t xml:space="preserve"> </w:t>
      </w:r>
      <w:r w:rsidRPr="00F527B7">
        <w:rPr>
          <w:rFonts w:hint="eastAsia"/>
          <w:b/>
          <w:bCs/>
        </w:rPr>
        <w:t>더 나아가 예측 모델 구축,</w:t>
      </w:r>
      <w:r w:rsidRPr="00F527B7">
        <w:rPr>
          <w:b/>
          <w:bCs/>
        </w:rPr>
        <w:t xml:space="preserve"> </w:t>
      </w:r>
      <w:r w:rsidRPr="00F527B7">
        <w:rPr>
          <w:rFonts w:hint="eastAsia"/>
          <w:b/>
          <w:bCs/>
        </w:rPr>
        <w:t>변수 중요도 평가,</w:t>
      </w:r>
      <w:r w:rsidRPr="00F527B7">
        <w:rPr>
          <w:b/>
          <w:bCs/>
        </w:rPr>
        <w:t xml:space="preserve"> </w:t>
      </w:r>
      <w:r w:rsidRPr="00F527B7">
        <w:rPr>
          <w:rFonts w:hint="eastAsia"/>
          <w:b/>
          <w:bCs/>
        </w:rPr>
        <w:t>모델의 적합성 검토 등을 수행</w:t>
      </w:r>
      <w:r>
        <w:rPr>
          <w:rFonts w:hint="eastAsia"/>
        </w:rPr>
        <w:t>함.</w:t>
      </w:r>
      <w:r>
        <w:t xml:space="preserve"> </w:t>
      </w:r>
      <w:r>
        <w:rPr>
          <w:rFonts w:hint="eastAsia"/>
        </w:rPr>
        <w:t>선형회귀 모델을 구축하여 통계적으로 해석(설명)하고,</w:t>
      </w:r>
      <w:r>
        <w:t xml:space="preserve"> </w:t>
      </w:r>
      <w:r>
        <w:rPr>
          <w:rFonts w:hint="eastAsia"/>
        </w:rPr>
        <w:t>새로운 입력데이터의 미래 반응변수 값을 예측해보고 평가하였음.</w:t>
      </w:r>
      <w:r w:rsidR="0014295D">
        <w:t xml:space="preserve"> </w:t>
      </w:r>
    </w:p>
    <w:p w14:paraId="38F1D456" w14:textId="392B9115" w:rsidR="0014295D" w:rsidRDefault="0014295D" w:rsidP="0014295D">
      <w:r>
        <w:rPr>
          <w:rFonts w:hint="eastAsia"/>
        </w:rPr>
        <w:t>전력수요와 연료원들간의 상관계수를 파악해보면,</w:t>
      </w:r>
      <w:r>
        <w:t xml:space="preserve"> </w:t>
      </w:r>
      <w:r>
        <w:rPr>
          <w:rFonts w:hint="eastAsia"/>
        </w:rPr>
        <w:t xml:space="preserve">전력수요는 </w:t>
      </w:r>
      <w:r>
        <w:t>LNG</w:t>
      </w:r>
      <w:r>
        <w:rPr>
          <w:rFonts w:hint="eastAsia"/>
        </w:rPr>
        <w:t xml:space="preserve">와 </w:t>
      </w:r>
      <w:r>
        <w:t>0.89</w:t>
      </w:r>
      <w:r>
        <w:rPr>
          <w:rFonts w:hint="eastAsia"/>
        </w:rPr>
        <w:t>의 가장 높은 양의 상관관계를 보이며,</w:t>
      </w:r>
      <w:r>
        <w:t xml:space="preserve"> </w:t>
      </w:r>
      <w:r>
        <w:rPr>
          <w:rFonts w:hint="eastAsia"/>
        </w:rPr>
        <w:t xml:space="preserve">유연탄과는 </w:t>
      </w:r>
      <w:r>
        <w:t xml:space="preserve">0.65, </w:t>
      </w:r>
      <w:r>
        <w:rPr>
          <w:rFonts w:hint="eastAsia"/>
        </w:rPr>
        <w:t xml:space="preserve">원자력과는 </w:t>
      </w:r>
      <w:r>
        <w:t>0.17</w:t>
      </w:r>
      <w:r>
        <w:rPr>
          <w:rFonts w:hint="eastAsia"/>
        </w:rPr>
        <w:t>의 상관관계를 보였음.</w:t>
      </w:r>
      <w:r>
        <w:t xml:space="preserve"> </w:t>
      </w:r>
      <w:r>
        <w:rPr>
          <w:rFonts w:hint="eastAsia"/>
        </w:rPr>
        <w:t>회귀모형을 살펴보면,</w:t>
      </w:r>
      <w:r>
        <w:t xml:space="preserve"> </w:t>
      </w:r>
      <w:r>
        <w:rPr>
          <w:rFonts w:hint="eastAsia"/>
        </w:rPr>
        <w:t>매립가스,</w:t>
      </w:r>
      <w:r>
        <w:t xml:space="preserve"> LPG, </w:t>
      </w:r>
      <w:r>
        <w:rPr>
          <w:rFonts w:hint="eastAsia"/>
        </w:rPr>
        <w:t>해양에너지의 경우 통계적으로 유의하지 않은 수준으로 보이며,</w:t>
      </w:r>
      <w:r>
        <w:t xml:space="preserve"> </w:t>
      </w:r>
      <w:r>
        <w:rPr>
          <w:rFonts w:hint="eastAsia"/>
        </w:rPr>
        <w:t xml:space="preserve">회귀계수의 경우 </w:t>
      </w:r>
      <w:r>
        <w:t xml:space="preserve">LNG, </w:t>
      </w:r>
      <w:r>
        <w:rPr>
          <w:rFonts w:hint="eastAsia"/>
        </w:rPr>
        <w:t>유연탄,</w:t>
      </w:r>
      <w:r>
        <w:t xml:space="preserve"> </w:t>
      </w:r>
      <w:r>
        <w:rPr>
          <w:rFonts w:hint="eastAsia"/>
        </w:rPr>
        <w:t>원자력 순으로 높은 수치를 나타냄.</w:t>
      </w:r>
      <w:r w:rsidR="00870B3E">
        <w:rPr>
          <w:rFonts w:hint="eastAsia"/>
        </w:rPr>
        <w:t xml:space="preserve"> </w:t>
      </w:r>
      <w:r w:rsidR="001421A6">
        <w:rPr>
          <w:rFonts w:hint="eastAsia"/>
        </w:rPr>
        <w:t xml:space="preserve">모델 적합성 관련해서는 </w:t>
      </w:r>
      <w:r w:rsidR="001421A6">
        <w:t>R square</w:t>
      </w:r>
      <w:r w:rsidR="001421A6">
        <w:rPr>
          <w:rFonts w:hint="eastAsia"/>
        </w:rPr>
        <w:t xml:space="preserve"> 값이 </w:t>
      </w:r>
      <w:r w:rsidR="001421A6">
        <w:t>0.994</w:t>
      </w:r>
      <w:r w:rsidR="001421A6">
        <w:rPr>
          <w:rFonts w:hint="eastAsia"/>
        </w:rPr>
        <w:t>로 나타나,</w:t>
      </w:r>
      <w:r w:rsidR="001421A6">
        <w:t xml:space="preserve"> </w:t>
      </w:r>
      <w:r w:rsidR="001421A6">
        <w:rPr>
          <w:rFonts w:hint="eastAsia"/>
        </w:rPr>
        <w:t xml:space="preserve">전체 데이터 셋의 </w:t>
      </w:r>
      <w:r w:rsidR="001421A6">
        <w:t>99.4%</w:t>
      </w:r>
      <w:r w:rsidR="001421A6">
        <w:rPr>
          <w:rFonts w:hint="eastAsia"/>
        </w:rPr>
        <w:t>를 설명할 수 있다고 해석할 수 있음.</w:t>
      </w:r>
    </w:p>
    <w:p w14:paraId="0020025B" w14:textId="65DBCD17" w:rsidR="00870B3E" w:rsidRPr="00F527B7" w:rsidRDefault="00870B3E" w:rsidP="0014295D">
      <w:pPr>
        <w:rPr>
          <w:b/>
          <w:bCs/>
        </w:rPr>
      </w:pPr>
      <w:r w:rsidRPr="00F527B7">
        <w:rPr>
          <w:rFonts w:hint="eastAsia"/>
          <w:b/>
          <w:bCs/>
        </w:rPr>
        <w:t>전력수요에 영향을 미치는 요인은 기온,</w:t>
      </w:r>
      <w:r w:rsidRPr="00F527B7">
        <w:rPr>
          <w:b/>
          <w:bCs/>
        </w:rPr>
        <w:t xml:space="preserve"> </w:t>
      </w:r>
      <w:r w:rsidRPr="00F527B7">
        <w:rPr>
          <w:rFonts w:hint="eastAsia"/>
          <w:b/>
          <w:bCs/>
        </w:rPr>
        <w:t>휴일유무 등의 변수도 존재하기에, 향후 분석은 이러한 데이터</w:t>
      </w:r>
      <w:r w:rsidR="00E92AA7" w:rsidRPr="00F527B7">
        <w:rPr>
          <w:rFonts w:hint="eastAsia"/>
          <w:b/>
          <w:bCs/>
        </w:rPr>
        <w:t xml:space="preserve"> 확보를 통해 </w:t>
      </w:r>
      <w:r w:rsidRPr="00F527B7">
        <w:rPr>
          <w:rFonts w:hint="eastAsia"/>
          <w:b/>
          <w:bCs/>
        </w:rPr>
        <w:t>모델을 구축하면 바람직할 것으로 생각함.</w:t>
      </w:r>
    </w:p>
    <w:p w14:paraId="2A62E38F" w14:textId="278E554B" w:rsidR="0014295D" w:rsidRPr="0014295D" w:rsidRDefault="0014295D" w:rsidP="009023AC"/>
    <w:p w14:paraId="2EE2D57D" w14:textId="038BBFA5" w:rsidR="009023AC" w:rsidRPr="009023AC" w:rsidRDefault="009023AC"/>
    <w:sectPr w:rsidR="009023AC" w:rsidRPr="009023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0D21"/>
    <w:multiLevelType w:val="multilevel"/>
    <w:tmpl w:val="AA4CB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477374"/>
    <w:multiLevelType w:val="multilevel"/>
    <w:tmpl w:val="AA4CB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9430CC"/>
    <w:multiLevelType w:val="multilevel"/>
    <w:tmpl w:val="7916B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69FD53B3"/>
    <w:multiLevelType w:val="hybridMultilevel"/>
    <w:tmpl w:val="BBFC293C"/>
    <w:lvl w:ilvl="0" w:tplc="615EF1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86"/>
    <w:rsid w:val="00044183"/>
    <w:rsid w:val="000623F5"/>
    <w:rsid w:val="00086895"/>
    <w:rsid w:val="000C0C1C"/>
    <w:rsid w:val="000C7233"/>
    <w:rsid w:val="00103191"/>
    <w:rsid w:val="001052F0"/>
    <w:rsid w:val="001077C9"/>
    <w:rsid w:val="001421A6"/>
    <w:rsid w:val="0014295D"/>
    <w:rsid w:val="0015448D"/>
    <w:rsid w:val="0017223E"/>
    <w:rsid w:val="00212C7C"/>
    <w:rsid w:val="00231882"/>
    <w:rsid w:val="00237FF2"/>
    <w:rsid w:val="0025529B"/>
    <w:rsid w:val="00270016"/>
    <w:rsid w:val="002712BD"/>
    <w:rsid w:val="00282334"/>
    <w:rsid w:val="002B1A0C"/>
    <w:rsid w:val="002B7452"/>
    <w:rsid w:val="002F75B6"/>
    <w:rsid w:val="00326A6F"/>
    <w:rsid w:val="00377B8B"/>
    <w:rsid w:val="003A3D16"/>
    <w:rsid w:val="003E51B9"/>
    <w:rsid w:val="00416CE5"/>
    <w:rsid w:val="004175B0"/>
    <w:rsid w:val="00417746"/>
    <w:rsid w:val="00422B1A"/>
    <w:rsid w:val="004356D2"/>
    <w:rsid w:val="004376C0"/>
    <w:rsid w:val="004664E2"/>
    <w:rsid w:val="004B33DA"/>
    <w:rsid w:val="004B6763"/>
    <w:rsid w:val="004C031F"/>
    <w:rsid w:val="004F60A4"/>
    <w:rsid w:val="00513586"/>
    <w:rsid w:val="00596962"/>
    <w:rsid w:val="005B0F28"/>
    <w:rsid w:val="005B169B"/>
    <w:rsid w:val="005D6B86"/>
    <w:rsid w:val="006014C9"/>
    <w:rsid w:val="006C6E4C"/>
    <w:rsid w:val="00714BD7"/>
    <w:rsid w:val="00727F20"/>
    <w:rsid w:val="0074772F"/>
    <w:rsid w:val="00776620"/>
    <w:rsid w:val="00786151"/>
    <w:rsid w:val="007B4644"/>
    <w:rsid w:val="007D126C"/>
    <w:rsid w:val="007E7D60"/>
    <w:rsid w:val="00800642"/>
    <w:rsid w:val="008167DD"/>
    <w:rsid w:val="00827BC5"/>
    <w:rsid w:val="0086534A"/>
    <w:rsid w:val="0086656F"/>
    <w:rsid w:val="00870B3E"/>
    <w:rsid w:val="00870B58"/>
    <w:rsid w:val="008773C5"/>
    <w:rsid w:val="008828AA"/>
    <w:rsid w:val="008C7B4D"/>
    <w:rsid w:val="008E4356"/>
    <w:rsid w:val="008E75E0"/>
    <w:rsid w:val="009023AC"/>
    <w:rsid w:val="0092780F"/>
    <w:rsid w:val="00964936"/>
    <w:rsid w:val="009935BB"/>
    <w:rsid w:val="00996650"/>
    <w:rsid w:val="009B4516"/>
    <w:rsid w:val="00A35955"/>
    <w:rsid w:val="00A46583"/>
    <w:rsid w:val="00A91E48"/>
    <w:rsid w:val="00AD5925"/>
    <w:rsid w:val="00B16E04"/>
    <w:rsid w:val="00B54E81"/>
    <w:rsid w:val="00B5669F"/>
    <w:rsid w:val="00BB322F"/>
    <w:rsid w:val="00C93B1A"/>
    <w:rsid w:val="00CA74B3"/>
    <w:rsid w:val="00CC1DD5"/>
    <w:rsid w:val="00D52577"/>
    <w:rsid w:val="00D6163E"/>
    <w:rsid w:val="00D82F3F"/>
    <w:rsid w:val="00D96821"/>
    <w:rsid w:val="00DF7E29"/>
    <w:rsid w:val="00E43149"/>
    <w:rsid w:val="00E60CCF"/>
    <w:rsid w:val="00E85642"/>
    <w:rsid w:val="00E92AA7"/>
    <w:rsid w:val="00EC2B07"/>
    <w:rsid w:val="00F106F9"/>
    <w:rsid w:val="00F527B7"/>
    <w:rsid w:val="00FB3150"/>
    <w:rsid w:val="00FB4459"/>
    <w:rsid w:val="00FD2455"/>
    <w:rsid w:val="00FD5295"/>
    <w:rsid w:val="00FE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C7735"/>
  <w15:chartTrackingRefBased/>
  <w15:docId w15:val="{E5F84623-8678-4B7C-9BB1-17C53580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E2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4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5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9616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36473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3045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045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747173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8135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64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70048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101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1501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82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11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23505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43144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9758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073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464075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0046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63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40615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0737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4880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8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안지석</dc:creator>
  <cp:keywords/>
  <dc:description/>
  <cp:lastModifiedBy>안지석</cp:lastModifiedBy>
  <cp:revision>85</cp:revision>
  <dcterms:created xsi:type="dcterms:W3CDTF">2023-10-08T01:20:00Z</dcterms:created>
  <dcterms:modified xsi:type="dcterms:W3CDTF">2023-10-10T12:51:00Z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e6dbff18b014cc737347a90ca537d69366c90310fb6a5f48120e9a48c65ffe6a</vt:lpwstr>
  </property>
</Properties>
</file>