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2C55E"/>
          <w:sz w:val="24"/>
          <w:szCs w:val="24"/>
        </w:rPr>
        <w:t xml:space="preserve">BLACKOUT TRADING</w:t>
      </w:r>
    </w:p>
    <w:p>
      <w:pPr>
        <w:pStyle w:val="Heading1"/>
        <w:spacing w:after="200" w:before="360"/>
      </w:pPr>
      <w:r>
        <w:t xml:space="preserve">SPX Sniper — Play Engine Playbook</w:t>
      </w:r>
    </w:p>
    <w:p>
      <w:pPr>
        <w:spacing w:after="160"/>
      </w:pPr>
      <w:r>
        <w:rPr>
          <w:sz w:val="22"/>
          <w:szCs w:val="22"/>
        </w:rPr>
        <w:t xml:space="preserve">How SCANNING, WATCH, BUY, HOLD, TRIM, and SELL work — what the desk checks, when entries fire, and how open plays are managed through the session.</w:t>
      </w:r>
    </w:p>
    <w:p>
      <w:pPr>
        <w:spacing w:after="160"/>
      </w:pPr>
      <w:r>
        <w:rPr>
          <w:sz w:val="22"/>
          <w:szCs w:val="22"/>
        </w:rPr>
        <w:t xml:space="preserve">Document version: June 2026 · blackouttrades.com</w:t>
      </w:r>
    </w:p>
    <w:p>
      <w:pPr>
        <w:pStyle w:val="Heading2"/>
        <w:spacing w:after="160" w:before="280"/>
      </w:pPr>
      <w:r>
        <w:t xml:space="preserve">State machine overview</w:t>
      </w:r>
    </w:p>
    <w:p>
      <w:pPr>
        <w:spacing w:after="160"/>
      </w:pPr>
      <w:r>
        <w:rPr>
          <w:sz w:val="22"/>
          <w:szCs w:val="22"/>
        </w:rPr>
        <w:t xml:space="preserve">SPX Sniper runs one play at a time. The engine polls every ~3 seconds, merges live desk data, scores confluence, runs confirmations, then picks a single action for the center panel.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SCANNING ──► WATCHING ──► BUY (CALL/PUT)
    ▲              │              │
    │              │              ▼
    └──── SELL ◄── TRIM ◄── HOLD (open play)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— No entry. Desk is live but gates or confirmations have not cleared.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WATCHING — Setup forming. MTF and structure close; engine tracks WATCH→ENTRY promote.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 CALL / BUY PUT — Entry fired. One open 0DTE play with stop, target, option ticket.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— Open play working; thesis and structure still support direction.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— Partial take-profit: MFE into target; bank ~50%, trail runner.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 — Flatten: stop, target, thesis break, or session close.</w:t>
      </w:r>
    </w:p>
    <w:p>
      <w:pPr>
        <w:pStyle w:val="Heading2"/>
        <w:spacing w:after="160" w:before="280"/>
      </w:pPr>
      <w:r>
        <w:t xml:space="preserve">Confluence score &amp; grade</w:t>
      </w:r>
    </w:p>
    <w:p>
      <w:pPr>
        <w:spacing w:after="160"/>
      </w:pPr>
      <w:r>
        <w:rPr>
          <w:sz w:val="22"/>
          <w:szCs w:val="22"/>
        </w:rPr>
        <w:t xml:space="preserve">Weighted score from VWAP, gamma regime, GEX walls, flow, VIX term, tide, dark pool, EMAs, TICK breadth proxy, and more. Positive = calls; negative = puts.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Typical conditions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A+</w:t>
            </w:r>
          </w:p>
        </w:tc>
        <w:tc>
          <w:p>
            <w:r>
              <w:rPr>
                <w:sz w:val="20"/>
                <w:szCs w:val="20"/>
              </w:rPr>
              <w:t xml:space="preserve">|score| ≥ 72, ≤1 opposing factor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p>
            <w:r>
              <w:rPr>
                <w:sz w:val="20"/>
                <w:szCs w:val="20"/>
              </w:rPr>
              <w:t xml:space="preserve">|score| ≥ 58, ≤2 opposing factors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sz w:val="20"/>
                <w:szCs w:val="20"/>
              </w:rPr>
              <w:t xml:space="preserve">|score| ≥ 45, ≤3 opposing factors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 / D</w:t>
            </w:r>
          </w:p>
        </w:tc>
        <w:tc>
          <w:p>
            <w:r>
              <w:rPr>
                <w:sz w:val="20"/>
                <w:szCs w:val="20"/>
              </w:rPr>
              <w:t xml:space="preserve">Weaker alignment — usually SCAN / WATCH only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Conflicts = factors against your direction. Too many block entry; the panel shows dynamic play-idea intel (suggested strike) instead of generic headwinds copy.</w:t>
      </w:r>
    </w:p>
    <w:p>
      <w:pPr>
        <w:pStyle w:val="Heading2"/>
        <w:spacing w:after="160" w:before="280"/>
      </w:pPr>
      <w:r>
        <w:t xml:space="preserve">Entry gates (cold BUY)</w:t>
      </w:r>
    </w:p>
    <w:p>
      <w:pPr>
        <w:spacing w:after="160"/>
      </w:pPr>
      <w:r>
        <w:rPr>
          <w:sz w:val="22"/>
          <w:szCs w:val="22"/>
        </w:rPr>
        <w:t xml:space="preserve">All must pass before a cold BUY (not WATCH→ENTRY promote):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Min grade</w:t>
            </w:r>
          </w:p>
        </w:tc>
        <w:tc>
          <w:p>
            <w:r>
              <w:rPr>
                <w:sz w:val="20"/>
                <w:szCs w:val="20"/>
              </w:rPr>
              <w:t xml:space="preserve">B or better</w:t>
            </w:r>
          </w:p>
        </w:tc>
        <w:tc>
          <w:p>
            <w:r>
              <w:rPr>
                <w:sz w:val="20"/>
                <w:szCs w:val="20"/>
              </w:rPr>
              <w:t xml:space="preserve">Confluence quality floor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Full entry score</w:t>
            </w:r>
          </w:p>
        </w:tc>
        <w:tc>
          <w:p>
            <w:r>
              <w:rPr>
                <w:sz w:val="20"/>
                <w:szCs w:val="20"/>
              </w:rPr>
              <w:t xml:space="preserve">|score| ≥ 58</w:t>
            </w:r>
          </w:p>
        </w:tc>
        <w:tc>
          <w:p>
            <w:r>
              <w:rPr>
                <w:sz w:val="20"/>
                <w:szCs w:val="20"/>
              </w:rPr>
              <w:t xml:space="preserve">Strong directional read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Starter entry</w:t>
            </w:r>
          </w:p>
        </w:tc>
        <w:tc>
          <w:p>
            <w:r>
              <w:rPr>
                <w:sz w:val="20"/>
                <w:szCs w:val="20"/>
              </w:rPr>
              <w:t xml:space="preserve">|score| ≥ 48</w:t>
            </w:r>
          </w:p>
        </w:tc>
        <w:tc>
          <w:p>
            <w:r>
              <w:rPr>
                <w:sz w:val="20"/>
                <w:szCs w:val="20"/>
              </w:rPr>
              <w:t xml:space="preserve">Smaller B-grade entries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Watch band</w:t>
            </w:r>
          </w:p>
        </w:tc>
        <w:tc>
          <w:p>
            <w:r>
              <w:rPr>
                <w:sz w:val="20"/>
                <w:szCs w:val="20"/>
              </w:rPr>
              <w:t xml:space="preserve">|score| ≥ 38</w:t>
            </w:r>
          </w:p>
        </w:tc>
        <w:tc>
          <w:p>
            <w:r>
              <w:rPr>
                <w:sz w:val="20"/>
                <w:szCs w:val="20"/>
              </w:rPr>
              <w:t xml:space="preserve">Minimum to stay on WATCH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 score</w:t>
            </w:r>
          </w:p>
        </w:tc>
        <w:tc>
          <w:p>
            <w:r>
              <w:rPr>
                <w:sz w:val="20"/>
                <w:szCs w:val="20"/>
              </w:rPr>
              <w:t xml:space="preserve">|score| ≥ 44</w:t>
            </w:r>
          </w:p>
        </w:tc>
        <w:tc>
          <w:p>
            <w:r>
              <w:rPr>
                <w:sz w:val="20"/>
                <w:szCs w:val="20"/>
              </w:rPr>
              <w:t xml:space="preserve">WATCH→ENTRY threshold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Confirmations</w:t>
            </w:r>
          </w:p>
        </w:tc>
        <w:tc>
          <w:p>
            <w:r>
              <w:rPr>
                <w:sz w:val="20"/>
                <w:szCs w:val="20"/>
              </w:rPr>
              <w:t xml:space="preserve">6+ of 11</w:t>
            </w:r>
          </w:p>
        </w:tc>
        <w:tc>
          <w:p>
            <w:r>
              <w:rPr>
                <w:sz w:val="20"/>
                <w:szCs w:val="20"/>
              </w:rPr>
              <w:t xml:space="preserve">MTF, structure, flow, etc.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Agreeing factors</w:t>
            </w:r>
          </w:p>
        </w:tc>
        <w:tc>
          <w:p>
            <w:r>
              <w:rPr>
                <w:sz w:val="20"/>
                <w:szCs w:val="20"/>
              </w:rPr>
              <w:t xml:space="preserve">4+</w:t>
            </w:r>
          </w:p>
        </w:tc>
        <w:tc>
          <w:p>
            <w:r>
              <w:rPr>
                <w:sz w:val="20"/>
                <w:szCs w:val="20"/>
              </w:rPr>
              <w:t xml:space="preserve">Factors aligned with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Conflicts</w:t>
            </w:r>
          </w:p>
        </w:tc>
        <w:tc>
          <w:p>
            <w:r>
              <w:rPr>
                <w:sz w:val="20"/>
                <w:szCs w:val="20"/>
              </w:rPr>
              <w:t xml:space="preserve">&lt; 4</w:t>
            </w:r>
          </w:p>
        </w:tc>
        <w:tc>
          <w:p>
            <w:r>
              <w:rPr>
                <w:sz w:val="20"/>
                <w:szCs w:val="20"/>
              </w:rPr>
              <w:t xml:space="preserve">Opposing factors before hard block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Claude gate</w:t>
            </w:r>
          </w:p>
        </w:tc>
        <w:tc>
          <w:p>
            <w:r>
              <w:rPr>
                <w:sz w:val="20"/>
                <w:szCs w:val="20"/>
              </w:rPr>
              <w:t xml:space="preserve">On if API key</w:t>
            </w:r>
          </w:p>
        </w:tc>
        <w:tc>
          <w:p>
            <w:r>
              <w:rPr>
                <w:sz w:val="20"/>
                <w:szCs w:val="20"/>
              </w:rPr>
              <w:t xml:space="preserve">Final arbiter on B+ + confirmations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6:30 AM – 1 PM PT</w:t>
            </w:r>
          </w:p>
        </w:tc>
        <w:tc>
          <w:p>
            <w:r>
              <w:rPr>
                <w:sz w:val="20"/>
                <w:szCs w:val="20"/>
              </w:rPr>
              <w:t xml:space="preserve">No new 0DTE after 2:30 PM ET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Railway env vars override defaults. Adaptive telemetry can raise floors after enough closed trades.</w:t>
      </w:r>
    </w:p>
    <w:p>
      <w:pPr>
        <w:pStyle w:val="Heading2"/>
        <w:spacing w:after="160" w:before="280"/>
      </w:pPr>
      <w:r>
        <w:t xml:space="preserve">11-point confirmation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3m MTF (required) — 3m close holds key level. B/A can soft-pass with strong 5m.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5m trend (required) — T1 trigger → T2 3m → T3 5m ladder.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S/R structure (required) — GEX wall, VWAP, or session level in your favor.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Breakout / level (required) — PDH/PDL, HOD/LOD, VWAP reclaim/reject.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0DTE flow (optional) — SPX 0DTE premium skew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pool (optional) — No institutional bias against your side.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tide (optional) — UW tide neutral or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Internals (optional) — TICK breadth proxy not fighting direction.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catalyst (optional) — Headline sentiment not opposing trade.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Dealer GEX (optional) — Gamma regime + flip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 regime (optional) — VIX not extreme for new 0DTE.</w:t>
      </w:r>
    </w:p>
    <w:p>
      <w:pPr>
        <w:pStyle w:val="Heading2"/>
        <w:spacing w:after="160" w:before="280"/>
      </w:pPr>
      <w:r>
        <w:t xml:space="preserve">BUY — opening a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Direction locks: long (CALL) or short (PUT).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 = current SPX. Stop = GEX / LOD/HOD/VWAP. Target = opposite wall or session extreme.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Polygon SPXW chain builds option ticket (strike, premium, delta) when liquid.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open play at a time. Outcomes logged for admin analytics.</w:t>
      </w:r>
    </w:p>
    <w:p>
      <w:pPr>
        <w:spacing w:after="160"/>
      </w:pPr>
      <w:r>
        <w:rPr>
          <w:sz w:val="22"/>
          <w:szCs w:val="22"/>
        </w:rPr>
        <w:t xml:space="preserve">WATCH→ENTRY promote: After WATCH with MTF confirmed, enter when score ≥ promote floor, price drift OK, watch age &lt; 30m.</w:t>
      </w:r>
    </w:p>
    <w:p>
      <w:pPr>
        <w:pStyle w:val="Heading2"/>
        <w:spacing w:after="160" w:before="280"/>
      </w:pPr>
      <w:r>
        <w:t xml:space="preserve">HOLD — managing an open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Action HOLD — e.g. "A PUT working".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 / MAE tracked every poll.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Confirmations panel stays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Thesis includes option label/premium when logged at open.</w:t>
      </w:r>
    </w:p>
    <w:p>
      <w:pPr>
        <w:pStyle w:val="Heading2"/>
        <w:spacing w:after="160" w:before="280"/>
      </w:pPr>
      <w:r>
        <w:t xml:space="preserve">TRIM — partial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 ≥ 12 pts (SPX_PLAY_TRIM_MFE_PTS).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Price in final ~20% of distance to target.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not already done on this play.</w:t>
      </w:r>
    </w:p>
    <w:p>
      <w:pPr>
        <w:spacing w:after="160"/>
      </w:pPr>
      <w:r>
        <w:rPr>
          <w:sz w:val="22"/>
          <w:szCs w:val="22"/>
        </w:rPr>
        <w:t xml:space="preserve">Message: TRIM — bank partial, trail runner. Reduce size manually; engine marks trim_done.</w:t>
      </w:r>
    </w:p>
    <w:p>
      <w:pPr>
        <w:pStyle w:val="Heading2"/>
        <w:spacing w:after="160" w:before="280"/>
      </w:pPr>
      <w:r>
        <w:t xml:space="preserve">SELL — closing the play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p>
            <w:r>
              <w:rPr>
                <w:sz w:val="20"/>
                <w:szCs w:val="20"/>
              </w:rPr>
              <w:t xml:space="preserve">Price through stop (structure broken)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p>
            <w:r>
              <w:rPr>
                <w:sz w:val="20"/>
                <w:szCs w:val="20"/>
              </w:rPr>
              <w:t xml:space="preserve">Price reaches target zone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THESIS</w:t>
            </w:r>
          </w:p>
        </w:tc>
        <w:tc>
          <w:p>
            <w:r>
              <w:rPr>
                <w:sz w:val="20"/>
                <w:szCs w:val="20"/>
              </w:rPr>
              <w:t xml:space="preserve">Confluence flips hard against position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Desk closed — flatten 0DTE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Closed plays → spx_play_outcomes for win rate and adaptive gate tuning.</w:t>
      </w:r>
    </w:p>
    <w:p>
      <w:pPr>
        <w:pStyle w:val="Heading2"/>
        <w:spacing w:after="160" w:before="280"/>
      </w:pPr>
      <w:r>
        <w:t xml:space="preserve">Panel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headline — Rotating copy or play-idea intel.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Score / confidence — Raw score and confidence 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Confirmations — 11-point checklist (session-persisted).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Play idea line — Actionable call/put strike suggestion.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Blocks — Hard reasons (cooldown, stale GEX, grade, etc.).</w:t>
      </w:r>
    </w:p>
    <w:p>
      <w:pPr>
        <w:pStyle w:val="Heading2"/>
        <w:spacing w:after="160" w:before="280"/>
      </w:pPr>
      <w:r>
        <w:t xml:space="preserve">Railway tuning reference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SPX_PLAY_FULL_MIN_SCORE=58
SPX_PLAY_STARTER_MIN_SCORE=48
SPX_PLAY_WATCH_MIN_SCORE=38
SPX_PLAY_PROMOTE_MIN_SCORE=44
SPX_PLAY_MIN_GRADE=B
SPX_PLAY_CONFLICT_BLOCK_MIN=4
SPX_PLAY_MIN_CONFIRMATIONS=6
SPX_PLAY_ONLY_FULL_ENTRY=false
SPX_CLAUDE_GATE=1
SPX_PLAY_TRIM_MFE_PTS=12
SPX_PLAY_THESIS_BREAK_SCORE=40</w:t>
      </w:r>
    </w:p>
    <w:p>
      <w:pPr>
        <w:spacing w:after="160"/>
      </w:pPr>
      <w:r>
        <w:rPr>
          <w:sz w:val="22"/>
          <w:szCs w:val="22"/>
        </w:rPr>
        <w:t xml:space="preserve">© Blackout Trading · https://blackouttrades.com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SPX Sniper Play Engine Playbook</dc:title>
  <dc:creator>Blackout Trading</dc:creator>
  <dc:description>BUY, HOLD, TRIM, SELL and gate reference for SPX Sniper</dc:description>
  <cp:lastModifiedBy>Un-named</cp:lastModifiedBy>
  <cp:revision>1</cp:revision>
  <dcterms:created xsi:type="dcterms:W3CDTF">2026-06-17T19:25:41.165Z</dcterms:created>
  <dcterms:modified xsi:type="dcterms:W3CDTF">2026-06-17T19:25:41.165Z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