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 сопровождению приложения</w:t>
      </w:r>
    </w:p>
    <w:p>
      <w:pPr>
        <w:pStyle w:val="Subtitle"/>
      </w:pPr>
      <w:r>
        <w:t>Путь зерна</w:t>
      </w:r>
    </w:p>
    <w:p>
      <w:r>
        <w:t>Контент и данные  Сборка и выпуск  Работа оператора</w:t>
      </w:r>
    </w:p>
    <w:p>
      <w:r>
        <w:t>Редакция electron   Версия приложения 1.0.31</w:t>
      </w:r>
    </w:p>
    <w:p>
      <w:r>
        <w:t>Руководство объясняет, какие файлы редактировать, как обновлять данные и медиа, как подготовить Windows установщик и опубликовать версию в GitHub. Все команды относятся к соответствующей ветке проекта.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Руководство по сопровождению</w:t>
      </w:r>
    </w:p>
    <w:p>
      <w:r>
        <w:t>2. Как изменять контент</w:t>
      </w:r>
    </w:p>
    <w:p>
      <w:r>
        <w:t>3. Как менять презентационные экраны</w:t>
      </w:r>
    </w:p>
    <w:p>
      <w:r>
        <w:t>4. Работа карты экспорта</w:t>
      </w:r>
    </w:p>
    <w:p>
      <w:r>
        <w:t>5. Как обновлять данные экспорта</w:t>
      </w:r>
    </w:p>
    <w:p>
      <w:r>
        <w:t>6. Как менять новости и подписи</w:t>
      </w:r>
    </w:p>
    <w:p>
      <w:r>
        <w:t>7. Как заменять изображения и видео</w:t>
      </w:r>
    </w:p>
    <w:p>
      <w:r>
        <w:t>8. Как настраивать приложение</w:t>
      </w:r>
    </w:p>
    <w:p>
      <w:r>
        <w:t>9. Как обновлять мониторинг пшеницы</w:t>
      </w:r>
    </w:p>
    <w:p>
      <w:r>
        <w:t>10. Как менять филиалы и точки присутствия</w:t>
      </w:r>
    </w:p>
    <w:p>
      <w:r>
        <w:t>11. Как собрать приложение Windows</w:t>
      </w:r>
    </w:p>
    <w:p>
      <w:r>
        <w:t>12. Как выпустить сборку через GitHub</w:t>
      </w:r>
    </w:p>
    <w:p>
      <w:r>
        <w:t>13. Как публиковать сайт и руководство</w:t>
      </w:r>
    </w:p>
    <w:p>
      <w:r>
        <w:t>14. Установка и работа оператора</w:t>
      </w:r>
    </w:p>
    <w:p>
      <w:r>
        <w:t>15. Как устроено приложение</w:t>
      </w:r>
    </w:p>
    <w:p>
      <w:r>
        <w:t>16. Особенности desktop поставки</w:t>
      </w:r>
    </w:p>
    <w:p>
      <w:r>
        <w:t>17. Где находятся файлы проекта</w:t>
      </w:r>
    </w:p>
    <w:p>
      <w:r>
        <w:t>18. Типовые проблемы при обновлении</w:t>
      </w:r>
    </w:p>
    <w:p>
      <w:r>
        <w:br w:type="page"/>
      </w:r>
    </w:p>
    <w:p>
      <w:pPr>
        <w:pStyle w:val="Heading1"/>
      </w:pPr>
      <w:r>
        <w:t>Руководство по сопровождению</w:t>
      </w:r>
    </w:p>
    <w:p>
      <w:r>
        <w:t>Это практическая инструкция для редактора контента, разработчика и оператора стенда. Она описывает изменение текстов, изображений и видео, обновление статистики из Excel, подготовку установщика Windows и выпуск через GitHub.</w:t>
      </w:r>
    </w:p>
    <w:p>
      <w:r>
        <w:t xml:space="preserve">Текущая редакция: </w:t>
      </w:r>
      <w:r>
        <w:rPr>
          <w:b/>
        </w:rPr>
        <w:t>полная версия Electron</w:t>
      </w:r>
      <w:r>
        <w:t xml:space="preserve">. Ветка: </w:t>
      </w:r>
      <w:r>
        <w:rPr>
          <w:rFonts w:ascii="Consolas" w:hAnsi="Consolas"/>
          <w:sz w:val="19"/>
        </w:rPr>
        <w:t>electron</w:t>
      </w:r>
      <w:r>
        <w:t>. Команды выполняются из корня репозитория, если не указана другая папка.</w:t>
      </w:r>
    </w:p>
    <w:p>
      <w:pPr>
        <w:pStyle w:val="Heading2"/>
      </w:pPr>
      <w:r>
        <w:t>Что нужно изменить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Инструкция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Текст, карточка или новость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Порядок редактирования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Поставки по странам и годам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Данные экспорта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Новости и объём под контролем ЦОК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Новости и подписи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Изображение или ролик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Работа с медиа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Стартовый год, камера или тема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Настройки приложения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Новый Setup или ZIP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Сборка Windows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Artifacts или GitHub Release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Выпуск через GitHub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Сайт и само руководство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Публикация и документация</w:t>
            </w:r>
          </w:p>
        </w:tc>
      </w:tr>
    </w:tbl>
    <w:p>
      <w:pPr>
        <w:spacing w:after="60"/>
      </w:pPr>
    </w:p>
    <w:p>
      <w:pPr>
        <w:pStyle w:val="Heading2"/>
      </w:pPr>
      <w:r>
        <w:t>Как изменение попадает к пользователю</w:t>
      </w:r>
    </w:p>
    <w:p>
      <w:r>
        <w:t xml:space="preserve">Сначала правится исходник в </w:t>
      </w:r>
      <w:r>
        <w:rPr>
          <w:rFonts w:ascii="Consolas" w:hAnsi="Consolas"/>
          <w:sz w:val="19"/>
        </w:rPr>
        <w:t>3d-dark</w:t>
      </w:r>
      <w:r>
        <w:t xml:space="preserve">. Затем Python-скрипт создаёт готовый пакет </w:t>
      </w:r>
      <w:r>
        <w:rPr>
          <w:rFonts w:ascii="Consolas" w:hAnsi="Consolas"/>
          <w:sz w:val="19"/>
        </w:rPr>
        <w:t>dist/app</w:t>
      </w:r>
      <w:r>
        <w:t>. Electron Builder упаковывает этот результат в установщик и ZIP. Правка исходного JSON ещё не обновляет установленную программу.</w:t>
      </w:r>
    </w:p>
    <w:p>
      <w:r>
        <w:t>Сайт приложения, desktop-приложение и сайт руководства — три самостоятельных результата. Их нужно готовить и публиковать соответствующими командами. В примерах новых записей данные условные; рабочие значения берите из согласованного источника.</w:t>
      </w:r>
    </w:p>
    <w:p>
      <w:pPr>
        <w:pStyle w:val="Heading1"/>
      </w:pPr>
      <w:r>
        <w:t>Как изменять контент</w:t>
      </w:r>
    </w:p>
    <w:p>
      <w:r>
        <w:t>Контент редактируется в файлах проекта. Отдельной административной панели нет; модалка общероссийских итогов в полной версии меняет только локальные значения на устройстве.</w:t>
      </w:r>
    </w:p>
    <w:p>
      <w:pPr>
        <w:pStyle w:val="Heading2"/>
      </w:pPr>
      <w:r>
        <w:t>Выбрать исходник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Что меняется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Файл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Экспорт по странам и продукции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3d-dark/data/export.json</w:t>
            </w:r>
            <w:r>
              <w:rPr>
                <w:sz w:val="18"/>
              </w:rPr>
              <w:t>, обычно через импорт Excel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Количество стран за год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summary["ГОД"].countries</w:t>
            </w:r>
            <w:r>
              <w:rPr>
                <w:sz w:val="18"/>
              </w:rPr>
              <w:t xml:space="preserve"> в export.json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Новости и самостоятельный объём ЦОК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3d-dark/data/news.json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Дата среза, годы, тема, камера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3d-dark/config.json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Страна, координаты, варианты названия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3d-dark/data/countries_ru.json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Карточки и вкладки презентации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3d-dark/src/story-content.js</w:t>
            </w:r>
            <w:r>
              <w:rPr>
                <w:sz w:val="18"/>
              </w:rPr>
              <w:t xml:space="preserve"> полной версии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Таблицы мониторинга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3d-dark/data/monitoring-src</w:t>
            </w:r>
            <w:r>
              <w:rPr>
                <w:sz w:val="18"/>
              </w:rPr>
              <w:t xml:space="preserve"> полной версии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Филиалы, контакты, точки присутствия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3d-dark/data/presence.json</w:t>
            </w:r>
            <w:r>
              <w:rPr>
                <w:sz w:val="18"/>
              </w:rPr>
              <w:t xml:space="preserve"> полной версии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Оформление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 xml:space="preserve">Соответствующий CSS в </w:t>
            </w:r>
            <w:r>
              <w:rPr>
                <w:rFonts w:ascii="Consolas" w:hAnsi="Consolas"/>
                <w:sz w:val="18"/>
              </w:rPr>
              <w:t>3d-dark/styles</w:t>
            </w:r>
          </w:p>
        </w:tc>
      </w:tr>
    </w:tbl>
    <w:p>
      <w:pPr>
        <w:spacing w:after="60"/>
      </w:pPr>
    </w:p>
    <w:p>
      <w:pPr>
        <w:pStyle w:val="Heading2"/>
      </w:pPr>
      <w:r>
        <w:t>Порядок работы</w:t>
      </w:r>
    </w:p>
    <w:p>
      <w:pPr>
        <w:ind w:left="245"/>
      </w:pPr>
      <w:r>
        <w:t xml:space="preserve">1. Проверьте ветку: </w:t>
      </w:r>
      <w:r>
        <w:rPr>
          <w:rFonts w:ascii="Consolas" w:hAnsi="Consolas"/>
          <w:sz w:val="19"/>
        </w:rPr>
        <w:t>git status --short --branch</w:t>
      </w:r>
      <w:r>
        <w:t xml:space="preserve">. Полная версия — </w:t>
      </w:r>
      <w:r>
        <w:rPr>
          <w:rFonts w:ascii="Consolas" w:hAnsi="Consolas"/>
          <w:sz w:val="19"/>
        </w:rPr>
        <w:t>electron</w:t>
      </w:r>
      <w:r>
        <w:t xml:space="preserve">, отдельный экспорт — </w:t>
      </w:r>
      <w:r>
        <w:rPr>
          <w:rFonts w:ascii="Consolas" w:hAnsi="Consolas"/>
          <w:sz w:val="19"/>
        </w:rPr>
        <w:t>codex/export-only</w:t>
      </w:r>
      <w:r>
        <w:t>.</w:t>
      </w:r>
    </w:p>
    <w:p>
      <w:pPr>
        <w:ind w:left="245"/>
      </w:pPr>
      <w:r>
        <w:t xml:space="preserve">2. Сохраните текущие правки перед переключением. Не переносите несохранённый контент между ветками случайным </w:t>
      </w:r>
      <w:r>
        <w:rPr>
          <w:rFonts w:ascii="Consolas" w:hAnsi="Consolas"/>
          <w:sz w:val="19"/>
        </w:rPr>
        <w:t>git switch</w:t>
      </w:r>
      <w:r>
        <w:t>.</w:t>
      </w:r>
    </w:p>
    <w:p>
      <w:pPr>
        <w:ind w:left="245"/>
      </w:pPr>
      <w:r>
        <w:t xml:space="preserve">3. Найдите отображаемую фразу поиском по проекту. Меняйте исходник, а не найденную копию в </w:t>
      </w:r>
      <w:r>
        <w:rPr>
          <w:rFonts w:ascii="Consolas" w:hAnsi="Consolas"/>
          <w:sz w:val="19"/>
        </w:rPr>
        <w:t>dist</w:t>
      </w:r>
      <w:r>
        <w:t>.</w:t>
      </w:r>
    </w:p>
    <w:p>
      <w:pPr>
        <w:ind w:left="245"/>
      </w:pPr>
      <w:r>
        <w:t>4. Исправьте один согласованный набор: например новость 2026 года или иллюстрацию конкретного экрана.</w:t>
      </w:r>
    </w:p>
    <w:p>
      <w:pPr>
        <w:ind w:left="245"/>
      </w:pPr>
      <w:r>
        <w:t>5. Пересоберите интерфейс командой из раздела «Сборка Windows».</w:t>
      </w:r>
    </w:p>
    <w:p>
      <w:pPr>
        <w:ind w:left="245"/>
      </w:pPr>
      <w:r>
        <w:t>6. Откройте именно изменённый экран, год и вкладку.</w:t>
      </w:r>
    </w:p>
    <w:p>
      <w:pPr>
        <w:ind w:left="245"/>
      </w:pPr>
      <w:r>
        <w:t>7. Зафиксируйте исходники и обновлённые файлы поставки одним коммитом.</w:t>
      </w:r>
    </w:p>
    <w:p>
      <w:pPr>
        <w:pStyle w:val="Heading2"/>
      </w:pPr>
      <w:r>
        <w:t>Пример правки новости</w:t>
      </w:r>
    </w:p>
    <w:p>
      <w:r>
        <w:t xml:space="preserve">Откройте </w:t>
      </w:r>
      <w:r>
        <w:rPr>
          <w:rFonts w:ascii="Consolas" w:hAnsi="Consolas"/>
          <w:sz w:val="19"/>
        </w:rPr>
        <w:t>3d-dark/data/news.json</w:t>
      </w:r>
      <w:r>
        <w:t xml:space="preserve">, найдите </w:t>
      </w:r>
      <w:r>
        <w:rPr>
          <w:rFonts w:ascii="Consolas" w:hAnsi="Consolas"/>
          <w:sz w:val="19"/>
        </w:rPr>
        <w:t>"2026"</w:t>
      </w:r>
      <w:r>
        <w:t xml:space="preserve">, исправьте </w:t>
      </w:r>
      <w:r>
        <w:rPr>
          <w:rFonts w:ascii="Consolas" w:hAnsi="Consolas"/>
          <w:sz w:val="19"/>
        </w:rPr>
        <w:t>text</w:t>
      </w:r>
      <w:r>
        <w:t xml:space="preserve"> нужной карточки. Сохраните ключ года и другие материалы. Пересоберите пакет, откройте экспорт и выберите 2026 год.</w:t>
      </w:r>
    </w:p>
    <w:p>
      <w:pPr>
        <w:pStyle w:val="Heading2"/>
      </w:pPr>
      <w:r>
        <w:t>Правила JSON и JavaScript</w:t>
      </w:r>
    </w:p>
    <w:p>
      <w:r>
        <w:t xml:space="preserve">Сохраняйте UTF-8. В JSON нужны двойные кавычки; внутренние кавычки экранируются как </w:t>
      </w:r>
      <w:r>
        <w:rPr>
          <w:rFonts w:ascii="Consolas" w:hAnsi="Consolas"/>
          <w:sz w:val="19"/>
        </w:rPr>
        <w:t>\"</w:t>
      </w:r>
      <w:r>
        <w:t xml:space="preserve">, перенос строки — </w:t>
      </w:r>
      <w:r>
        <w:rPr>
          <w:rFonts w:ascii="Consolas" w:hAnsi="Consolas"/>
          <w:sz w:val="19"/>
        </w:rPr>
        <w:t>\n</w:t>
      </w:r>
      <w:r>
        <w:t>. После последнего элемента массива или объекта запятая не ставится. Десятичные числа JSON используют точку; пробелы тысяч и десятичную запятую добавляет интерфейс.</w:t>
      </w:r>
    </w:p>
    <w:p>
      <w:r>
        <w:t>В JavaScript сохраняйте структуру объектов, скобки и имена ключей. Не меняйте идентификаторы экранов ради исправления их видимого заголовка.</w:t>
      </w:r>
    </w:p>
    <w:p>
      <w:r>
        <w:t>Простая проверка JSON из PowerShell:</w:t>
      </w:r>
    </w:p>
    <w:p>
      <w:pPr>
        <w:pStyle w:val="Code"/>
      </w:pPr>
      <w:r>
        <w:t>python -m json.tool 3d-dark/data/news.json &gt; news-check.json</w:t>
      </w:r>
    </w:p>
    <w:p>
      <w:r>
        <w:rPr>
          <w:rFonts w:ascii="Consolas" w:hAnsi="Consolas"/>
          <w:sz w:val="19"/>
        </w:rPr>
        <w:t>news-check.json</w:t>
      </w:r>
      <w:r>
        <w:t xml:space="preserve"> — временный файл для просмотра, а не источник приложения. После проверки его можно удалить.</w:t>
      </w:r>
    </w:p>
    <w:p>
      <w:pPr>
        <w:pStyle w:val="Heading2"/>
      </w:pPr>
      <w:r>
        <w:t>Исправление ошибки</w:t>
      </w:r>
    </w:p>
    <w:p>
      <w:r>
        <w:t xml:space="preserve">Для незафиксированного изменения сначала посмотрите </w:t>
      </w:r>
      <w:r>
        <w:rPr>
          <w:rFonts w:ascii="Consolas" w:hAnsi="Consolas"/>
          <w:sz w:val="19"/>
        </w:rPr>
        <w:t>git diff -- путь/к/файлу</w:t>
      </w:r>
      <w:r>
        <w:t>. Перед восстановлением из Git сохраните нужные пользовательские правки. Для уже выпущенного приложения делайте исправляющий коммит и новый номер версии; опубликованный тег повторно не используйте.</w:t>
      </w:r>
    </w:p>
    <w:p>
      <w:pPr>
        <w:pStyle w:val="Heading1"/>
      </w:pPr>
      <w:r>
        <w:t>Как менять презентационные экраны</w:t>
      </w:r>
    </w:p>
    <w:p>
      <w:r>
        <w:t xml:space="preserve">Источник контента полной версии — </w:t>
      </w:r>
      <w:r>
        <w:rPr>
          <w:rFonts w:ascii="Consolas" w:hAnsi="Consolas"/>
          <w:sz w:val="19"/>
        </w:rPr>
        <w:t>3d-dark/src/story-content.js</w:t>
      </w:r>
      <w:r>
        <w:t>. Интерактивность и рендереры — story.js, оформление — styles/story.css и связанные стили.</w:t>
      </w:r>
    </w:p>
    <w:p>
      <w:pPr>
        <w:pStyle w:val="Heading2"/>
      </w:pPr>
      <w:r>
        <w:t>Найти экран</w:t>
      </w:r>
    </w:p>
    <w:p>
      <w:r>
        <w:t>Ищите видимый заголовок или id в SCREENS. Продовольственный маршрут имеет id route-food, defaultTab flour и данные FOOD. Идентификатор — адрес и цель переходов; ради изменения заголовка его не переименовывают.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id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Уникальная цель переходов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layout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Уже реализованный тип раскладки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eyebrow, title, sub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Подпись, заголовок и подзаголовок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tabs, tabsFrom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Вкладки или источник их данных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defaultTab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Начальная вкладка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scene, sceneByTab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Сцена или семейство сцен вкладок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cards, cardsBySel, cardsByTab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Карточки по экрану или выбранному объекту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topRight, nav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Переходы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right.items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Панели scene-раскладки, в том числе динамические</w:t>
            </w:r>
          </w:p>
        </w:tc>
      </w:tr>
    </w:tbl>
    <w:p>
      <w:pPr>
        <w:spacing w:after="60"/>
      </w:pPr>
    </w:p>
    <w:p>
      <w:r>
        <w:t>Набор полей зависит от раскладки. За основу берите действующий экран того же типа. Новое значение layout/widget требует логики в story.js.</w:t>
      </w:r>
    </w:p>
    <w:p>
      <w:pPr>
        <w:pStyle w:val="Heading2"/>
      </w:pPr>
      <w:r>
        <w:t>Текст карточки</w:t>
      </w:r>
    </w:p>
    <w:p>
      <w:r>
        <w:t>Карточка может содержать title, text, items, rows, note, pic и button. Изменяйте существующий объект, сохраняя ключи и связи.</w:t>
      </w:r>
    </w:p>
    <w:p>
      <w:pPr>
        <w:pStyle w:val="Code"/>
      </w:pPr>
      <w:r>
        <w:t>{</w:t>
        <w:br/>
        <w:t xml:space="preserve">  title: 'Как получают продукт',</w:t>
        <w:br/>
        <w:t xml:space="preserve">  text: 'Согласованное пояснение.\nВторая строка.'</w:t>
        <w:br/>
        <w:t>}</w:t>
      </w:r>
    </w:p>
    <w:p>
      <w:r>
        <w:t>Это пример одного объекта, а не самостоятельный файл. Проверьте, не увеличила ли длина пояснения высоту панели.</w:t>
      </w:r>
    </w:p>
    <w:p>
      <w:pPr>
        <w:pStyle w:val="Heading2"/>
      </w:pPr>
      <w:r>
        <w:t>Продовольственные вкладки</w:t>
      </w:r>
    </w:p>
    <w:p>
      <w:r>
        <w:t>FOOD содержит key, name, types, img, at, title, text, check и next. types — перечень исследуемых продуктов, text — технологическое пояснение, check — что оценивают. Порядок панелей задаёт обработчик foodPanels в story.js; перестановка полей объекта порядок карточек не меняет.</w:t>
      </w:r>
    </w:p>
    <w:p>
      <w:pPr>
        <w:pStyle w:val="Heading2"/>
      </w:pPr>
      <w:r>
        <w:t>Технические вкладки</w:t>
      </w:r>
    </w:p>
    <w:p>
      <w:r>
        <w:t>Данные TECHNICAL зависят и от вкладки, и от объекта. При открытии вкладки выбирается первый объект. Проверяйте его карточку и остальные объекты: общий текст вкладки не является заменой карточки выбранного объекта.</w:t>
      </w:r>
    </w:p>
    <w:p>
      <w:pPr>
        <w:pStyle w:val="Heading2"/>
      </w:pPr>
      <w:r>
        <w:t>Кнопки</w:t>
      </w:r>
    </w:p>
    <w:p>
      <w:r>
        <w:t>Переход to должен ссылаться на существующий экран; tab переключает вкладку, action вызывает предусмотренное действие. Произвольный новый action без реализации не заработает.</w:t>
      </w:r>
    </w:p>
    <w:p>
      <w:pPr>
        <w:pStyle w:val="Heading2"/>
      </w:pPr>
      <w:r>
        <w:t>Новый экран</w:t>
      </w:r>
    </w:p>
    <w:p>
      <w:pPr>
        <w:ind w:left="245"/>
      </w:pPr>
      <w:r>
        <w:t>1. Скопируйте аналогичный объект с подходящей раскладкой.</w:t>
      </w:r>
    </w:p>
    <w:p>
      <w:pPr>
        <w:ind w:left="245"/>
      </w:pPr>
      <w:r>
        <w:t>2. Задайте уникальный id, заголовки, сцену и карточки.</w:t>
      </w:r>
    </w:p>
    <w:p>
      <w:pPr>
        <w:ind w:left="245"/>
      </w:pPr>
      <w:r>
        <w:t>3. Добавьте входящий переход и корректный возврат.</w:t>
      </w:r>
    </w:p>
    <w:p>
      <w:pPr>
        <w:ind w:left="245"/>
      </w:pPr>
      <w:r>
        <w:t>4. Для нового поведения адаптируйте story.js.</w:t>
      </w:r>
    </w:p>
    <w:p>
      <w:pPr>
        <w:ind w:left="245"/>
      </w:pPr>
      <w:r>
        <w:t>5. Пересоберите publish_pages.py и откройте нужный экран.</w:t>
      </w:r>
    </w:p>
    <w:p>
      <w:r>
        <w:t xml:space="preserve">В браузерной полной странице можно использовать </w:t>
      </w:r>
      <w:r>
        <w:rPr>
          <w:rFonts w:ascii="Consolas" w:hAnsi="Consolas"/>
          <w:sz w:val="19"/>
        </w:rPr>
        <w:t>app/?section=story&amp;screen=route-food</w:t>
      </w:r>
      <w:r>
        <w:t>. Desktop всё равно читает собранный dist/app.</w:t>
      </w:r>
    </w:p>
    <w:p>
      <w:pPr>
        <w:pStyle w:val="Heading1"/>
      </w:pPr>
      <w:r>
        <w:t>Работа карты экспорта</w:t>
      </w:r>
    </w:p>
    <w:p>
      <w:r>
        <w:t>Выберите страну через глобус, поиск или список, затем год на шкале. В карточке видны поставки и состав продукции. На общей сцене — крупнейшие направления, общий экспорт и новости.</w:t>
      </w:r>
    </w:p>
    <w:p>
      <w:r>
        <w:t>Перетаскивание вращает глобус, колесо или щипок меняют масштаб. «Сброс» восстанавливает исходную сцену. Если в году нет поставок, страна остаётся выбранной с сообщением «Продукция не поставлялась».</w:t>
      </w:r>
    </w:p>
    <w:p>
      <w:r>
        <w:t>Числа и товары меняются по инструкции «Как обновлять данные экспорта»; самостоятельный показатель объёма под контролем ЦОК и новости — по инструкции «Как менять новости и подписи».</w:t>
      </w:r>
    </w:p>
    <w:p>
      <w:pPr>
        <w:pStyle w:val="Heading1"/>
      </w:pPr>
      <w:r>
        <w:t>Как обновлять данные экспорта</w:t>
      </w:r>
    </w:p>
    <w:p>
      <w:r>
        <w:t xml:space="preserve">Источник интерфейса — </w:t>
      </w:r>
      <w:r>
        <w:rPr>
          <w:rFonts w:ascii="Consolas" w:hAnsi="Consolas"/>
          <w:sz w:val="19"/>
        </w:rPr>
        <w:t>3d-dark/data/export.json</w:t>
      </w:r>
      <w:r>
        <w:t>. В нём хранится история стран и продукции, а не только общая цифра.</w:t>
      </w:r>
    </w:p>
    <w:p>
      <w:pPr>
        <w:pStyle w:val="Heading2"/>
      </w:pPr>
      <w:r>
        <w:t>Структура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years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Порядок годов для всех массивов totals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groups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Названия товарных групп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products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Товары: n — название, g — индекс группы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countries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Страны, координаты, годовые суммы и продукция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summary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Общие итоги по годам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sourcesByYear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Файл и дата источника по году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unit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 текущей поставке тысячи тонн</w:t>
            </w:r>
          </w:p>
        </w:tc>
      </w:tr>
    </w:tbl>
    <w:p>
      <w:pPr>
        <w:spacing w:after="60"/>
      </w:pPr>
    </w:p>
    <w:p>
      <w:r>
        <w:rPr>
          <w:rFonts w:ascii="Consolas" w:hAnsi="Consolas"/>
          <w:sz w:val="19"/>
        </w:rPr>
        <w:t>country.totals[i]</w:t>
      </w:r>
      <w:r>
        <w:t xml:space="preserve"> относится к </w:t>
      </w:r>
      <w:r>
        <w:rPr>
          <w:rFonts w:ascii="Consolas" w:hAnsi="Consolas"/>
          <w:sz w:val="19"/>
        </w:rPr>
        <w:t>years[i]</w:t>
      </w:r>
      <w:r>
        <w:t xml:space="preserve">. В </w:t>
      </w:r>
      <w:r>
        <w:rPr>
          <w:rFonts w:ascii="Consolas" w:hAnsi="Consolas"/>
          <w:sz w:val="19"/>
        </w:rPr>
        <w:t>country.years["2026"]</w:t>
      </w:r>
      <w:r>
        <w:t xml:space="preserve"> пара </w:t>
      </w:r>
      <w:r>
        <w:rPr>
          <w:rFonts w:ascii="Consolas" w:hAnsi="Consolas"/>
          <w:sz w:val="19"/>
        </w:rPr>
        <w:t>[индексТовара, объём]</w:t>
      </w:r>
      <w:r>
        <w:t xml:space="preserve"> ссылается на массив </w:t>
      </w:r>
      <w:r>
        <w:rPr>
          <w:rFonts w:ascii="Consolas" w:hAnsi="Consolas"/>
          <w:sz w:val="19"/>
        </w:rPr>
        <w:t>products</w:t>
      </w:r>
      <w:r>
        <w:t xml:space="preserve">. Ручная сортировка справочников </w:t>
      </w:r>
      <w:r>
        <w:rPr>
          <w:rFonts w:ascii="Consolas" w:hAnsi="Consolas"/>
          <w:sz w:val="19"/>
        </w:rPr>
        <w:t>groups</w:t>
      </w:r>
      <w:r>
        <w:t xml:space="preserve"> и </w:t>
      </w:r>
      <w:r>
        <w:rPr>
          <w:rFonts w:ascii="Consolas" w:hAnsi="Consolas"/>
          <w:sz w:val="19"/>
        </w:rPr>
        <w:t>products</w:t>
      </w:r>
      <w:r>
        <w:t xml:space="preserve"> сломает числовые ссылки.</w:t>
      </w:r>
    </w:p>
    <w:p>
      <w:pPr>
        <w:pStyle w:val="Heading2"/>
      </w:pPr>
      <w:r>
        <w:t>Обновить существующий год из Excel</w:t>
      </w:r>
    </w:p>
    <w:p>
      <w:pPr>
        <w:ind w:left="245"/>
      </w:pPr>
      <w:r>
        <w:t>1. Сохраните согласованную книгу и дату среза.</w:t>
      </w:r>
    </w:p>
    <w:p>
      <w:pPr>
        <w:ind w:left="245"/>
      </w:pPr>
      <w:r>
        <w:t xml:space="preserve">2. Проверьте лист </w:t>
      </w:r>
      <w:r>
        <w:rPr>
          <w:rFonts w:ascii="Consolas" w:hAnsi="Consolas"/>
          <w:sz w:val="19"/>
        </w:rPr>
        <w:t>страны</w:t>
      </w:r>
      <w:r>
        <w:t xml:space="preserve"> и столбец целевого года. Этот год уже должен находиться в </w:t>
      </w:r>
      <w:r>
        <w:rPr>
          <w:rFonts w:ascii="Consolas" w:hAnsi="Consolas"/>
          <w:sz w:val="19"/>
        </w:rPr>
        <w:t>export.json.years</w:t>
      </w:r>
      <w:r>
        <w:t>.</w:t>
      </w:r>
    </w:p>
    <w:p>
      <w:pPr>
        <w:ind w:left="245"/>
      </w:pPr>
      <w:r>
        <w:t xml:space="preserve">3. При первом использовании установите </w:t>
      </w:r>
      <w:r>
        <w:rPr>
          <w:rFonts w:ascii="Consolas" w:hAnsi="Consolas"/>
          <w:sz w:val="19"/>
        </w:rPr>
        <w:t>openpyxl</w:t>
      </w:r>
      <w:r>
        <w:t>.</w:t>
      </w:r>
    </w:p>
    <w:p>
      <w:pPr>
        <w:ind w:left="245"/>
      </w:pPr>
      <w:r>
        <w:t>4. Выполните из корня проекта:</w:t>
      </w:r>
    </w:p>
    <w:p>
      <w:pPr>
        <w:pStyle w:val="Code"/>
      </w:pPr>
      <w:r>
        <w:t>python -m pip install openpyxl</w:t>
        <w:br/>
        <w:t>python 3d-dark/tools/update_export_year.py "C:/Data/export.xlsx" --year 2026 --as-of 01.10.2026</w:t>
      </w:r>
    </w:p>
    <w:p>
      <w:pPr>
        <w:ind w:left="245"/>
      </w:pPr>
      <w:r>
        <w:t xml:space="preserve">5. Просмотрите изменения </w:t>
      </w:r>
      <w:r>
        <w:rPr>
          <w:rFonts w:ascii="Consolas" w:hAnsi="Consolas"/>
          <w:sz w:val="19"/>
        </w:rPr>
        <w:t>export.json</w:t>
      </w:r>
      <w:r>
        <w:t xml:space="preserve"> и </w:t>
      </w:r>
      <w:r>
        <w:rPr>
          <w:rFonts w:ascii="Consolas" w:hAnsi="Consolas"/>
          <w:sz w:val="19"/>
        </w:rPr>
        <w:t>config.json</w:t>
      </w:r>
      <w:r>
        <w:t xml:space="preserve">. Скрипт обновляет один год, сохраняет историю, записывает источник и </w:t>
      </w:r>
      <w:r>
        <w:rPr>
          <w:rFonts w:ascii="Consolas" w:hAnsi="Consolas"/>
          <w:sz w:val="19"/>
        </w:rPr>
        <w:t>yearNote</w:t>
      </w:r>
      <w:r>
        <w:t>.</w:t>
      </w:r>
    </w:p>
    <w:p>
      <w:pPr>
        <w:ind w:left="245"/>
      </w:pPr>
      <w:r>
        <w:t xml:space="preserve">6. </w:t>
      </w:r>
      <w:r>
        <w:rPr>
          <w:b/>
        </w:rPr>
        <w:t>Восстановите согласованное ручное число стран после импорта</w:t>
      </w:r>
      <w:r>
        <w:t xml:space="preserve">, если оно утверждено отдельно. Скрипт заново записывает </w:t>
      </w:r>
      <w:r>
        <w:rPr>
          <w:rFonts w:ascii="Consolas" w:hAnsi="Consolas"/>
          <w:sz w:val="19"/>
        </w:rPr>
        <w:t>countries=len(active)</w:t>
      </w:r>
      <w:r>
        <w:t>.</w:t>
      </w:r>
    </w:p>
    <w:p>
      <w:pPr>
        <w:ind w:left="245"/>
      </w:pPr>
      <w:r>
        <w:t>7. Отдельно обновите новости, если изменился объём под контролем ЦОК.</w:t>
      </w:r>
    </w:p>
    <w:p>
      <w:pPr>
        <w:ind w:left="245"/>
      </w:pPr>
      <w:r>
        <w:t>8. Пересоберите пакет нужной редакции.</w:t>
      </w:r>
    </w:p>
    <w:p>
      <w:r>
        <w:t>При неизвестном товаре, отсутствии координат или несовпадении сумм скрипт останавливается. Уточните исходник или справочник, не подставляйте выдуманные нули/координаты ради успешного запуска.</w:t>
      </w:r>
    </w:p>
    <w:p>
      <w:pPr>
        <w:pStyle w:val="Heading2"/>
      </w:pPr>
      <w:r>
        <w:t>Исправить только количество стран</w:t>
      </w:r>
    </w:p>
    <w:p>
      <w:r>
        <w:t xml:space="preserve">Меняется </w:t>
      </w:r>
      <w:r>
        <w:rPr>
          <w:rFonts w:ascii="Consolas" w:hAnsi="Consolas"/>
          <w:sz w:val="19"/>
        </w:rPr>
        <w:t>summary["2026"].countries</w:t>
      </w:r>
      <w:r>
        <w:t>. Например, сводка имеет такую структуру:</w:t>
      </w:r>
    </w:p>
    <w:p>
      <w:pPr>
        <w:pStyle w:val="Code"/>
      </w:pPr>
      <w:r>
        <w:t>"2026": {</w:t>
        <w:br/>
        <w:t xml:space="preserve">  "total": 48910.775,</w:t>
        <w:br/>
        <w:t xml:space="preserve">  "countries": 106,</w:t>
        <w:br/>
        <w:t xml:space="preserve">  "groups": 5,</w:t>
        <w:br/>
        <w:t xml:space="preserve">  "top": []</w:t>
        <w:br/>
        <w:t>}</w:t>
      </w:r>
    </w:p>
    <w:p>
      <w:r>
        <w:t xml:space="preserve">Это сокращённый пример. В реальном файле при правке количества не удаляйте существующий </w:t>
      </w:r>
      <w:r>
        <w:rPr>
          <w:rFonts w:ascii="Consolas" w:hAnsi="Consolas"/>
          <w:sz w:val="19"/>
        </w:rPr>
        <w:t>top</w:t>
      </w:r>
      <w:r>
        <w:t xml:space="preserve"> и не меняйте объёмы стран.</w:t>
      </w:r>
    </w:p>
    <w:p>
      <w:pPr>
        <w:pStyle w:val="Heading2"/>
      </w:pPr>
      <w:r>
        <w:t>Почему общая цифра и новость отличаются</w:t>
      </w:r>
    </w:p>
    <w:p>
      <w:r>
        <w:rPr>
          <w:rFonts w:ascii="Consolas" w:hAnsi="Consolas"/>
          <w:sz w:val="19"/>
        </w:rPr>
        <w:t>summary["2026"].total</w:t>
      </w:r>
      <w:r>
        <w:t xml:space="preserve"> описывает общий объём карты из книги. «Под контролем ЦОК АПК экспортировано…» — самостоятельный согласованный показатель из </w:t>
      </w:r>
      <w:r>
        <w:rPr>
          <w:rFonts w:ascii="Consolas" w:hAnsi="Consolas"/>
          <w:sz w:val="19"/>
        </w:rPr>
        <w:t>news.json</w:t>
      </w:r>
      <w:r>
        <w:t>. Не приравнивайте их автоматически.</w:t>
      </w:r>
    </w:p>
    <w:p>
      <w:pPr>
        <w:pStyle w:val="Heading2"/>
      </w:pPr>
      <w:r>
        <w:t>Название и координаты новой страны</w:t>
      </w:r>
    </w:p>
    <w:p>
      <w:r>
        <w:rPr>
          <w:rFonts w:ascii="Consolas" w:hAnsi="Consolas"/>
          <w:sz w:val="19"/>
        </w:rPr>
        <w:t>countries_ru.json</w:t>
      </w:r>
      <w:r>
        <w:t xml:space="preserve"> — объект с названием страны в ключе. </w:t>
      </w:r>
      <w:r>
        <w:rPr>
          <w:rFonts w:ascii="Consolas" w:hAnsi="Consolas"/>
          <w:sz w:val="19"/>
        </w:rPr>
        <w:t>lat</w:t>
      </w:r>
      <w:r>
        <w:t xml:space="preserve"> и </w:t>
      </w:r>
      <w:r>
        <w:rPr>
          <w:rFonts w:ascii="Consolas" w:hAnsi="Consolas"/>
          <w:sz w:val="19"/>
        </w:rPr>
        <w:t>lon</w:t>
      </w:r>
      <w:r>
        <w:t xml:space="preserve"> задаются в градусах, </w:t>
      </w:r>
      <w:r>
        <w:rPr>
          <w:rFonts w:ascii="Consolas" w:hAnsi="Consolas"/>
          <w:sz w:val="19"/>
        </w:rPr>
        <w:t>en</w:t>
      </w:r>
      <w:r>
        <w:t xml:space="preserve"> — английское название, </w:t>
      </w:r>
      <w:r>
        <w:rPr>
          <w:rFonts w:ascii="Consolas" w:hAnsi="Consolas"/>
          <w:sz w:val="19"/>
        </w:rPr>
        <w:t>iso</w:t>
      </w:r>
      <w:r>
        <w:t xml:space="preserve"> — код или null, </w:t>
      </w:r>
      <w:r>
        <w:rPr>
          <w:rFonts w:ascii="Consolas" w:hAnsi="Consolas"/>
          <w:sz w:val="19"/>
        </w:rPr>
        <w:t>xlsx</w:t>
      </w:r>
      <w:r>
        <w:t xml:space="preserve"> — варианты написания в Excel.</w:t>
      </w:r>
    </w:p>
    <w:p>
      <w:pPr>
        <w:pStyle w:val="Code"/>
      </w:pPr>
      <w:r>
        <w:t>"Пример страны": {</w:t>
        <w:br/>
        <w:t xml:space="preserve">  "en": "Example",</w:t>
        <w:br/>
        <w:t xml:space="preserve">  "iso": null,</w:t>
        <w:br/>
        <w:t xml:space="preserve">  "lat": 10.0,</w:t>
        <w:br/>
        <w:t xml:space="preserve">  "lon": 20.0,</w:t>
        <w:br/>
        <w:t xml:space="preserve">  "xlsx": ["Название в исходной книге"]</w:t>
        <w:br/>
        <w:t>}</w:t>
      </w:r>
    </w:p>
    <w:p>
      <w:r>
        <w:t xml:space="preserve">Числа условные. Используйте проверенные координаты. Новый контур не появляется только от добавления строки справочника — для него нужны соответствующие геоданные. Если страна уже есть, но в Excel написана иначе, обычно достаточно алиаса </w:t>
      </w:r>
      <w:r>
        <w:rPr>
          <w:rFonts w:ascii="Consolas" w:hAnsi="Consolas"/>
          <w:sz w:val="19"/>
        </w:rPr>
        <w:t>xlsx</w:t>
      </w:r>
      <w:r>
        <w:t>.</w:t>
      </w:r>
    </w:p>
    <w:p>
      <w:pPr>
        <w:pStyle w:val="Heading2"/>
      </w:pPr>
      <w:r>
        <w:t>Новый год или товар</w:t>
      </w:r>
    </w:p>
    <w:p>
      <w:r>
        <w:rPr>
          <w:rFonts w:ascii="Consolas" w:hAnsi="Consolas"/>
          <w:sz w:val="19"/>
        </w:rPr>
        <w:t>update_export_year.py</w:t>
      </w:r>
      <w:r>
        <w:t xml:space="preserve"> не добавляет отсутствующий год и не создаёт неизвестные товары. Для такого изменения адаптируются справочники и полная конвертация. </w:t>
      </w:r>
      <w:r>
        <w:rPr>
          <w:rFonts w:ascii="Consolas" w:hAnsi="Consolas"/>
          <w:sz w:val="19"/>
        </w:rPr>
        <w:t>build_data.py</w:t>
      </w:r>
      <w:r>
        <w:t xml:space="preserve"> выбирает последнюю изменённую книгу XLSX из </w:t>
      </w:r>
      <w:r>
        <w:rPr>
          <w:rFonts w:ascii="Consolas" w:hAnsi="Consolas"/>
          <w:sz w:val="19"/>
        </w:rPr>
        <w:t>3d-dark/data</w:t>
      </w:r>
      <w:r>
        <w:t xml:space="preserve"> и может переписать всю историю; не запускайте его вместо точечного обновления без полного согласованного источника.</w:t>
      </w:r>
    </w:p>
    <w:p>
      <w:r>
        <w:t xml:space="preserve">Новый год требует согласованного обновления </w:t>
      </w:r>
      <w:r>
        <w:rPr>
          <w:rFonts w:ascii="Consolas" w:hAnsi="Consolas"/>
          <w:sz w:val="19"/>
        </w:rPr>
        <w:t>years</w:t>
      </w:r>
      <w:r>
        <w:t xml:space="preserve">, всех массивов </w:t>
      </w:r>
      <w:r>
        <w:rPr>
          <w:rFonts w:ascii="Consolas" w:hAnsi="Consolas"/>
          <w:sz w:val="19"/>
        </w:rPr>
        <w:t>totals</w:t>
      </w:r>
      <w:r>
        <w:t xml:space="preserve">, записей стран, </w:t>
      </w:r>
      <w:r>
        <w:rPr>
          <w:rFonts w:ascii="Consolas" w:hAnsi="Consolas"/>
          <w:sz w:val="19"/>
        </w:rPr>
        <w:t>summary</w:t>
      </w:r>
      <w:r>
        <w:t xml:space="preserve">, </w:t>
      </w:r>
      <w:r>
        <w:rPr>
          <w:rFonts w:ascii="Consolas" w:hAnsi="Consolas"/>
          <w:sz w:val="19"/>
        </w:rPr>
        <w:t>yearsUntil</w:t>
      </w:r>
      <w:r>
        <w:t>, даты и новостей. Это задача расширения данных, а не замена одной строки даты.</w:t>
      </w:r>
    </w:p>
    <w:p>
      <w:pPr>
        <w:pStyle w:val="Heading1"/>
      </w:pPr>
      <w:r>
        <w:t>Как менять новости и подписи</w:t>
      </w:r>
    </w:p>
    <w:p>
      <w:r>
        <w:t xml:space="preserve">Лента карты лежит в </w:t>
      </w:r>
      <w:r>
        <w:rPr>
          <w:rFonts w:ascii="Consolas" w:hAnsi="Consolas"/>
          <w:sz w:val="19"/>
        </w:rPr>
        <w:t>3d-dark/data/news.json</w:t>
      </w:r>
      <w:r>
        <w:t>. Ключ — год строкой; значение — массив карточек. Порядок объектов определяет порядок показа.</w:t>
      </w:r>
    </w:p>
    <w:p>
      <w:pPr>
        <w:pStyle w:val="Heading2"/>
      </w:pPr>
      <w:r>
        <w:t>Пример одного года</w:t>
      </w:r>
    </w:p>
    <w:p>
      <w:pPr>
        <w:pStyle w:val="Code"/>
      </w:pPr>
      <w:r>
        <w:t>"2026": [</w:t>
        <w:br/>
        <w:t xml:space="preserve">  {</w:t>
        <w:br/>
        <w:t xml:space="preserve">    "title": "Экспорт зерна в 2026 году",</w:t>
        <w:br/>
        <w:t xml:space="preserve">    "text": "Под контролем ЦОК АПК экспортировано 40 164 тыс. тонн российского зерна."</w:t>
        <w:br/>
        <w:t xml:space="preserve">  },</w:t>
        <w:br/>
        <w:t xml:space="preserve">  {</w:t>
        <w:br/>
        <w:t xml:space="preserve">    "title": "Следующий материал",</w:t>
        <w:br/>
        <w:t xml:space="preserve">    "text": "Согласованный текст для стенда."</w:t>
        <w:br/>
        <w:t xml:space="preserve">  }</w:t>
        <w:br/>
        <w:t>]</w:t>
      </w:r>
    </w:p>
    <w:p>
      <w:r>
        <w:t xml:space="preserve">Это фрагмент внутри корневого объекта. Не создавайте второй корень или повторный ключ </w:t>
      </w:r>
      <w:r>
        <w:rPr>
          <w:rFonts w:ascii="Consolas" w:hAnsi="Consolas"/>
          <w:sz w:val="19"/>
        </w:rPr>
        <w:t>"2026"</w:t>
      </w:r>
      <w:r>
        <w:t>. Для новой карточки добавьте объект в массив; удаляя материал, убирайте объект целиком с соответствующей запятой.</w:t>
      </w:r>
    </w:p>
    <w:p>
      <w:pPr>
        <w:pStyle w:val="Heading2"/>
      </w:pPr>
      <w:r>
        <w:t>Заменить одну цифру</w:t>
      </w:r>
    </w:p>
    <w:p>
      <w:r>
        <w:t xml:space="preserve">Найдите нужный год и карточку «Экспорт зерна…». Исправьте число в </w:t>
      </w:r>
      <w:r>
        <w:rPr>
          <w:rFonts w:ascii="Consolas" w:hAnsi="Consolas"/>
          <w:sz w:val="19"/>
        </w:rPr>
        <w:t>text</w:t>
      </w:r>
      <w:r>
        <w:t xml:space="preserve">, сохраняя единицу измерения и формулировку. Это изменение не меняет </w:t>
      </w:r>
      <w:r>
        <w:rPr>
          <w:rFonts w:ascii="Consolas" w:hAnsi="Consolas"/>
          <w:sz w:val="19"/>
        </w:rPr>
        <w:t>summary.total</w:t>
      </w:r>
      <w:r>
        <w:t>, ассортимент и рейтинг стран. После пересборки откройте на карте нужный год.</w:t>
      </w:r>
    </w:p>
    <w:p>
      <w:pPr>
        <w:pStyle w:val="Heading2"/>
      </w:pPr>
      <w:r>
        <w:t>Изменить дату среза</w:t>
      </w:r>
    </w:p>
    <w:p>
      <w:r>
        <w:t xml:space="preserve">В </w:t>
      </w:r>
      <w:r>
        <w:rPr>
          <w:rFonts w:ascii="Consolas" w:hAnsi="Consolas"/>
          <w:sz w:val="19"/>
        </w:rPr>
        <w:t>3d-dark/config.json</w:t>
      </w:r>
      <w:r>
        <w:t>:</w:t>
      </w:r>
    </w:p>
    <w:p>
      <w:pPr>
        <w:pStyle w:val="Code"/>
      </w:pPr>
      <w:r>
        <w:t>"yearNote": {</w:t>
        <w:br/>
        <w:t xml:space="preserve">  "2026": "на 01.10.2026"</w:t>
        <w:br/>
        <w:t>}</w:t>
      </w:r>
    </w:p>
    <w:p>
      <w:r>
        <w:t>Ключом остаётся год. Скрипт импорта экспорта может обновить это поле автоматически.</w:t>
      </w:r>
    </w:p>
    <w:p>
      <w:pPr>
        <w:pStyle w:val="Heading2"/>
      </w:pPr>
      <w:r>
        <w:t>Если фраза не найдена</w:t>
      </w:r>
    </w:p>
    <w:p>
      <w:r>
        <w:t xml:space="preserve">Тексты элементов интерфейса находятся также в </w:t>
      </w:r>
      <w:r>
        <w:rPr>
          <w:rFonts w:ascii="Consolas" w:hAnsi="Consolas"/>
          <w:sz w:val="19"/>
        </w:rPr>
        <w:t>src/ui.js</w:t>
      </w:r>
      <w:r>
        <w:t xml:space="preserve">, </w:t>
      </w:r>
      <w:r>
        <w:rPr>
          <w:rFonts w:ascii="Consolas" w:hAnsi="Consolas"/>
          <w:sz w:val="19"/>
        </w:rPr>
        <w:t>src/app.js</w:t>
      </w:r>
      <w:r>
        <w:t xml:space="preserve"> и HTML. Названия стран приходят из данных: переименование одного заголовка в UI может разойтись с поиском и сопоставлением страны. Презентация полной версии использует отдельный справочник </w:t>
      </w:r>
      <w:r>
        <w:rPr>
          <w:rFonts w:ascii="Consolas" w:hAnsi="Consolas"/>
          <w:sz w:val="19"/>
        </w:rPr>
        <w:t>story-content.js</w:t>
      </w:r>
      <w:r>
        <w:t>.</w:t>
      </w:r>
    </w:p>
    <w:p>
      <w:pPr>
        <w:pStyle w:val="Heading1"/>
      </w:pPr>
      <w:r>
        <w:t>Как заменять изображения и видео</w:t>
      </w:r>
    </w:p>
    <w:p>
      <w:r>
        <w:t xml:space="preserve">Исходные файлы находятся под </w:t>
      </w:r>
      <w:r>
        <w:rPr>
          <w:rFonts w:ascii="Consolas" w:hAnsi="Consolas"/>
          <w:sz w:val="19"/>
        </w:rPr>
        <w:t>3d-dark/assets</w:t>
      </w:r>
      <w:r>
        <w:t>. Часть сборщик встраивает в HTML, тяжёлые файлы копирует рядом и перечисляет в манифесте. Замена исходной картинки требует пересборки страницы.</w:t>
      </w:r>
    </w:p>
    <w:p>
      <w:pPr>
        <w:pStyle w:val="Heading2"/>
      </w:pPr>
      <w:r>
        <w:t>Заменить существующий файл</w:t>
      </w:r>
    </w:p>
    <w:p>
      <w:pPr>
        <w:ind w:left="245"/>
      </w:pPr>
      <w:r>
        <w:t>1. Найдите точный путь в контенте, конфигурации, CSS или HTML.</w:t>
      </w:r>
    </w:p>
    <w:p>
      <w:pPr>
        <w:ind w:left="245"/>
      </w:pPr>
      <w:r>
        <w:t>2. Сохраните новый файл по прежнему пути, если формат и назначение совпадают. Иначе исправьте ссылку на новый путь.</w:t>
      </w:r>
    </w:p>
    <w:p>
      <w:pPr>
        <w:ind w:left="245"/>
      </w:pPr>
      <w:r>
        <w:t>3. Сохраните пропорции и расположение объекта в кадре либо скорректируйте кадрирование сцены.</w:t>
      </w:r>
    </w:p>
    <w:p>
      <w:pPr>
        <w:ind w:left="245"/>
      </w:pPr>
      <w:r>
        <w:t>4. Пересоберите пакет и откройте нужный экран.</w:t>
      </w:r>
    </w:p>
    <w:p>
      <w:r>
        <w:t>Не переименовывайте PNG в WEBP без реального преобразования формата. Для прозрачного предмета сохраняйте альфа-канал. Для фона учитывайте обрезку по пропорциям сцены.</w:t>
      </w:r>
    </w:p>
    <w:p>
      <w:pPr>
        <w:pStyle w:val="Heading2"/>
      </w:pPr>
      <w:r>
        <w:t>Добавить новый ресурс</w:t>
      </w:r>
    </w:p>
    <w:p>
      <w:r>
        <w:t xml:space="preserve">Используйте понятное имя и полный буквальный путь относительно </w:t>
      </w:r>
      <w:r>
        <w:rPr>
          <w:rFonts w:ascii="Consolas" w:hAnsi="Consolas"/>
          <w:sz w:val="19"/>
        </w:rPr>
        <w:t>3d-dark</w:t>
      </w:r>
      <w:r>
        <w:t>:</w:t>
      </w:r>
    </w:p>
    <w:p>
      <w:pPr>
        <w:pStyle w:val="Code"/>
      </w:pPr>
      <w:r>
        <w:t>img: 'assets/photos/concept/food-oil-v2.webp'</w:t>
      </w:r>
    </w:p>
    <w:p>
      <w:r>
        <w:t xml:space="preserve">Не склеивайте путь из частей. Сборщик ищет буквальные ссылки </w:t>
      </w:r>
      <w:r>
        <w:rPr>
          <w:rFonts w:ascii="Consolas" w:hAnsi="Consolas"/>
          <w:sz w:val="19"/>
        </w:rPr>
        <w:t>assets/...</w:t>
      </w:r>
      <w:r>
        <w:t>. Динамически вычисленный путь может не попасть в поставку. Не вписывайте в комментарии пути к неиспользуемым тяжёлым файлам: поиск может принять их за нужные ресурсы.</w:t>
      </w:r>
    </w:p>
    <w:p>
      <w:pPr>
        <w:pStyle w:val="Heading2"/>
      </w:pPr>
      <w:r>
        <w:t>Вписывание в полной презентации</w:t>
      </w:r>
    </w:p>
    <w:p>
      <w:r>
        <w:rPr>
          <w:rFonts w:ascii="Consolas" w:hAnsi="Consolas"/>
          <w:sz w:val="19"/>
        </w:rPr>
        <w:t>pic(подпись, путь, метка, fit)</w:t>
      </w:r>
      <w:r>
        <w:t xml:space="preserve"> описывает кадр. </w:t>
      </w:r>
      <w:r>
        <w:rPr>
          <w:rFonts w:ascii="Consolas" w:hAnsi="Consolas"/>
          <w:sz w:val="19"/>
        </w:rPr>
        <w:t>obj(подпись, путь)</w:t>
      </w:r>
      <w:r>
        <w:t xml:space="preserve"> — предметное изображение с </w:t>
      </w:r>
      <w:r>
        <w:rPr>
          <w:rFonts w:ascii="Consolas" w:hAnsi="Consolas"/>
          <w:sz w:val="19"/>
        </w:rPr>
        <w:t>contain</w:t>
      </w:r>
      <w:r>
        <w:t xml:space="preserve">. Фон может использовать </w:t>
      </w:r>
      <w:r>
        <w:rPr>
          <w:rFonts w:ascii="Consolas" w:hAnsi="Consolas"/>
          <w:sz w:val="19"/>
        </w:rPr>
        <w:t>cover</w:t>
      </w:r>
      <w:r>
        <w:t xml:space="preserve"> и обрезаться. Параметр </w:t>
      </w:r>
      <w:r>
        <w:rPr>
          <w:rFonts w:ascii="Consolas" w:hAnsi="Consolas"/>
          <w:sz w:val="19"/>
        </w:rPr>
        <w:t>at</w:t>
      </w:r>
      <w:r>
        <w:t xml:space="preserve"> и координаты scene-раскладки влияют на композицию; другая обрезка исходника требует просмотра результата.</w:t>
      </w:r>
    </w:p>
    <w:p>
      <w:pPr>
        <w:pStyle w:val="Heading2"/>
      </w:pPr>
      <w:r>
        <w:t>Видео</w:t>
      </w:r>
    </w:p>
    <w:p>
      <w:r>
        <w:t>Для беззвучного стендового ролика обычно используют MP4 H.264 с yuv420p. Пример подготовки при установленном FFmpeg:</w:t>
      </w:r>
    </w:p>
    <w:p>
      <w:pPr>
        <w:pStyle w:val="Code"/>
      </w:pPr>
      <w:r>
        <w:t>ffmpeg -i source.mov -an -c:v libx264 -pix_fmt yuv420p -movflags +faststart output.mp4</w:t>
      </w:r>
    </w:p>
    <w:p>
      <w:r>
        <w:t xml:space="preserve">Команда удаляет звук. Пути роликов глобуса задаёт </w:t>
      </w:r>
      <w:r>
        <w:rPr>
          <w:rFonts w:ascii="Consolas" w:hAnsi="Consolas"/>
          <w:sz w:val="19"/>
        </w:rPr>
        <w:t>config.globeVideo</w:t>
      </w:r>
      <w:r>
        <w:t xml:space="preserve">, постеры — </w:t>
      </w:r>
      <w:r>
        <w:rPr>
          <w:rFonts w:ascii="Consolas" w:hAnsi="Consolas"/>
          <w:sz w:val="19"/>
        </w:rPr>
        <w:t>globeVideoPoster</w:t>
      </w:r>
      <w:r>
        <w:t xml:space="preserve">. Видео региона полной версии использует </w:t>
      </w:r>
      <w:r>
        <w:rPr>
          <w:rFonts w:ascii="Consolas" w:hAnsi="Consolas"/>
          <w:sz w:val="19"/>
        </w:rPr>
        <w:t>assets/video/grain-scan.mp4</w:t>
      </w:r>
      <w:r>
        <w:t>; проверьте фактическое подключение в исходниках, если файл переименован.</w:t>
      </w:r>
    </w:p>
    <w:p>
      <w:pPr>
        <w:pStyle w:val="Heading2"/>
      </w:pPr>
      <w:r>
        <w:t>Поставка медиа</w:t>
      </w:r>
    </w:p>
    <w:p>
      <w:r>
        <w:t xml:space="preserve">После сборки проверьте </w:t>
      </w:r>
      <w:r>
        <w:rPr>
          <w:rFonts w:ascii="Consolas" w:hAnsi="Consolas"/>
          <w:sz w:val="19"/>
        </w:rPr>
        <w:t>assets-manifest.json</w:t>
      </w:r>
      <w:r>
        <w:t xml:space="preserve"> в выходной папке. Не копируйте новый </w:t>
      </w:r>
      <w:r>
        <w:rPr>
          <w:rFonts w:ascii="Consolas" w:hAnsi="Consolas"/>
          <w:sz w:val="19"/>
        </w:rPr>
        <w:t>index.html</w:t>
      </w:r>
      <w:r>
        <w:t xml:space="preserve"> поверх старых </w:t>
      </w:r>
      <w:r>
        <w:rPr>
          <w:rFonts w:ascii="Consolas" w:hAnsi="Consolas"/>
          <w:sz w:val="19"/>
        </w:rPr>
        <w:t>assets</w:t>
      </w:r>
      <w:r>
        <w:t xml:space="preserve"> отдельно: переносите весь результат либо новый установщик/ZIP. Уже установленная программа не читает картинки из рабочего репозитория.</w:t>
      </w:r>
    </w:p>
    <w:p>
      <w:pPr>
        <w:pStyle w:val="Heading1"/>
      </w:pPr>
      <w:r>
        <w:t>Как настраивать приложение</w:t>
      </w:r>
    </w:p>
    <w:p>
      <w:r>
        <w:t xml:space="preserve">Основные настройки — </w:t>
      </w:r>
      <w:r>
        <w:rPr>
          <w:rFonts w:ascii="Consolas" w:hAnsi="Consolas"/>
          <w:sz w:val="19"/>
        </w:rPr>
        <w:t>3d-dark/config.json</w:t>
      </w:r>
      <w:r>
        <w:t>. Ключи с подчёркиванием содержат пояснения; рабочие значения стоят в соседних полях.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startYear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Стартовый год; null сохраняет автоматический выбор логики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yearsFrom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yearsUntil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Диапазон кнопок годов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yearNote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Дата среза по году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introScreen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Входной экран экспорта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intro.leftYear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intro.rightYear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Годы двух входных глобусов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theme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Тема отдельной страницы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appGlobeTheme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Тема экспорта внутри полной страницы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Название и координаты начала маршрутов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attractorTimeoutSec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Таймаут бездействия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globeVideo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globeVideoPoster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Видео и постеры</w:t>
            </w:r>
          </w:p>
        </w:tc>
      </w:tr>
    </w:tbl>
    <w:p>
      <w:pPr>
        <w:spacing w:after="60"/>
      </w:pPr>
    </w:p>
    <w:p>
      <w:r>
        <w:t>Новый диапазон не создаёт статистику. Год должен быть в данных. В export-only нет маршрутов полной презентации; включение произвольного экрана конфигурацией не добавляет его логику.</w:t>
      </w:r>
    </w:p>
    <w:p>
      <w:pPr>
        <w:pStyle w:val="Heading2"/>
      </w:pPr>
      <w:r>
        <w:t>Исходный вид глобуса</w:t>
      </w:r>
    </w:p>
    <w:p>
      <w:r>
        <w:t xml:space="preserve">Настройки общей секции </w:t>
      </w:r>
      <w:r>
        <w:rPr>
          <w:rFonts w:ascii="Consolas" w:hAnsi="Consolas"/>
          <w:sz w:val="19"/>
        </w:rPr>
        <w:t>globe</w:t>
      </w:r>
      <w:r>
        <w:t xml:space="preserve"> переопределяются выбранной темой в </w:t>
      </w:r>
      <w:r>
        <w:rPr>
          <w:rFonts w:ascii="Consolas" w:hAnsi="Consolas"/>
          <w:sz w:val="19"/>
        </w:rPr>
        <w:t>themes.navy.globe</w:t>
      </w:r>
      <w:r>
        <w:t xml:space="preserve"> или </w:t>
      </w:r>
      <w:r>
        <w:rPr>
          <w:rFonts w:ascii="Consolas" w:hAnsi="Consolas"/>
          <w:sz w:val="19"/>
        </w:rPr>
        <w:t>themes.green.globe</w:t>
      </w:r>
      <w:r>
        <w:t>. Для текущей синей карты сначала смотрите navy.</w:t>
      </w:r>
    </w:p>
    <w:p>
      <w:r>
        <w:rPr>
          <w:rFonts w:ascii="Consolas" w:hAnsi="Consolas"/>
          <w:sz w:val="19"/>
        </w:rPr>
        <w:t>homeLat/homeLon</w:t>
      </w:r>
      <w:r>
        <w:t xml:space="preserve"> — центр, </w:t>
      </w:r>
      <w:r>
        <w:rPr>
          <w:rFonts w:ascii="Consolas" w:hAnsi="Consolas"/>
          <w:sz w:val="19"/>
        </w:rPr>
        <w:t>defaultZoom</w:t>
      </w:r>
      <w:r>
        <w:t xml:space="preserve"> — масштаб, </w:t>
      </w:r>
      <w:r>
        <w:rPr>
          <w:rFonts w:ascii="Consolas" w:hAnsi="Consolas"/>
          <w:sz w:val="19"/>
        </w:rPr>
        <w:t>homeX/homeY</w:t>
      </w:r>
      <w:r>
        <w:t xml:space="preserve"> — положение на сцене. </w:t>
      </w:r>
      <w:r>
        <w:rPr>
          <w:rFonts w:ascii="Consolas" w:hAnsi="Consolas"/>
          <w:sz w:val="19"/>
        </w:rPr>
        <w:t>focusZoom</w:t>
      </w:r>
      <w:r>
        <w:t xml:space="preserve"> и </w:t>
      </w:r>
      <w:r>
        <w:rPr>
          <w:rFonts w:ascii="Consolas" w:hAnsi="Consolas"/>
          <w:sz w:val="19"/>
        </w:rPr>
        <w:t>countryX/countryY</w:t>
      </w:r>
      <w:r>
        <w:t xml:space="preserve"> относятся к выбранной стране. Меняйте один параметр за раз и смотрите и общую сцену, и карточку страны. «Сброс» должен вернуть согласованный исходный кадр.</w:t>
      </w:r>
    </w:p>
    <w:p>
      <w:pPr>
        <w:pStyle w:val="Heading2"/>
      </w:pPr>
      <w:r>
        <w:t>Полная версия</w:t>
      </w:r>
    </w:p>
    <w:p>
      <w:r>
        <w:rPr>
          <w:rFonts w:ascii="Consolas" w:hAnsi="Consolas"/>
          <w:sz w:val="19"/>
        </w:rPr>
        <w:t>monitoring.palette</w:t>
      </w:r>
      <w:r>
        <w:t xml:space="preserve"> управляет палитрой карты, </w:t>
      </w:r>
      <w:r>
        <w:rPr>
          <w:rFonts w:ascii="Consolas" w:hAnsi="Consolas"/>
          <w:sz w:val="19"/>
        </w:rPr>
        <w:t>strongNote</w:t>
      </w:r>
      <w:r>
        <w:t xml:space="preserve"> — пояснением сильной пшеницы, </w:t>
      </w:r>
      <w:r>
        <w:rPr>
          <w:rFonts w:ascii="Consolas" w:hAnsi="Consolas"/>
          <w:sz w:val="19"/>
        </w:rPr>
        <w:t>specsPanel</w:t>
      </w:r>
      <w:r>
        <w:t xml:space="preserve"> — компоновкой показателей. Они не добавляют отсутствующие измерения.</w:t>
      </w:r>
    </w:p>
    <w:p>
      <w:r>
        <w:t>Все изменения конфигурации применяются к поставке после пересборки. URL-параметры и локальные значения профиля могут влиять на текущий просмотр; проверяйте их, если правка кажется неработающей.</w:t>
      </w:r>
    </w:p>
    <w:p>
      <w:pPr>
        <w:pStyle w:val="Heading1"/>
      </w:pPr>
      <w:r>
        <w:t>Как обновлять мониторинг пшеницы</w:t>
      </w:r>
    </w:p>
    <w:p>
      <w:r>
        <w:t xml:space="preserve">Экран читает </w:t>
      </w:r>
      <w:r>
        <w:rPr>
          <w:rFonts w:ascii="Consolas" w:hAnsi="Consolas"/>
          <w:sz w:val="19"/>
        </w:rPr>
        <w:t>3d-dark/data/monitoring.json</w:t>
      </w:r>
      <w:r>
        <w:t xml:space="preserve">. Его создаёт </w:t>
      </w:r>
      <w:r>
        <w:rPr>
          <w:rFonts w:ascii="Consolas" w:hAnsi="Consolas"/>
          <w:sz w:val="19"/>
        </w:rPr>
        <w:t>3d-dark/tools/make_monitoring.py</w:t>
      </w:r>
      <w:r>
        <w:t xml:space="preserve"> из исходников </w:t>
      </w:r>
      <w:r>
        <w:rPr>
          <w:rFonts w:ascii="Consolas" w:hAnsi="Consolas"/>
          <w:sz w:val="19"/>
        </w:rPr>
        <w:t>3d-dark/data/monitoring-src</w:t>
      </w:r>
      <w:r>
        <w:t>. Ручная правка результата будет перезаписана следующим импортом.</w:t>
      </w:r>
    </w:p>
    <w:p>
      <w:pPr>
        <w:pStyle w:val="Heading2"/>
      </w:pPr>
      <w:r>
        <w:t>Источники полной ветки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Книга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Лист или назначение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+1. Мягкая пшеница.xlsx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Пшеница мягкая 5 окт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+2.Твердая пшеница.xlsx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Пшеница твердая 5 окт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Регионы с сильной пшеницей.xlsx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Признак и параметры сильной пшеницы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Спец. характеристики пшеницы.xlsx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Белок, клейковина, натура, ЧП, стекловидность</w:t>
            </w:r>
          </w:p>
        </w:tc>
      </w:tr>
    </w:tbl>
    <w:p>
      <w:pPr>
        <w:spacing w:after="60"/>
      </w:pPr>
    </w:p>
    <w:p>
      <w:r>
        <w:t>При новом срезе проверьте SOFT_SHEET, DURUM_SHEET, YEAR и UPDATED в скрипте, а также текст note. Имя листа должно совпадать с книгой; дата текста не должна остаться от прежнего среза.</w:t>
      </w:r>
    </w:p>
    <w:p>
      <w:pPr>
        <w:pStyle w:val="Code"/>
      </w:pPr>
      <w:r>
        <w:t>python -m pip install openpyxl</w:t>
        <w:br/>
        <w:t>python 3d-dark/tools/make_monitoring.py</w:t>
        <w:br/>
        <w:t>python 3d-dark/tools/publish_pages.py</w:t>
      </w:r>
    </w:p>
    <w:p>
      <w:r>
        <w:t>Просмотрите количество сопоставленных регионов и список несопоставленных названий. Новая последняя строка Excel должна попасть в JSON нужного года и вида пшеницы; наличие географического региона не означает наличие измерений.</w:t>
      </w:r>
    </w:p>
    <w:p>
      <w:pPr>
        <w:pStyle w:val="Heading2"/>
      </w:pPr>
      <w:r>
        <w:t>Столбцы Excel</w:t>
      </w:r>
    </w:p>
    <w:p>
      <w:r>
        <w:t>A — регион, B — валовой сбор. Далее пары объёма и процента по классам, между 4 и 5 — итог классов 1–4, затем несоответствие ГОСТ. Позиции с нуля заданы COL_CLASS=[2,4,6,8,12], COL_TOTAL14=10, COL_BAD=14. При вставке столбца адаптируйте скрипт до импорта.</w:t>
      </w:r>
    </w:p>
    <w:p>
      <w:r>
        <w:t>Формулы читаются с data_only=True: нужны сохранённые рассчитанные значения. Пересчитайте и сохраните книгу в Excel, если вместо результатов формул импортируются пустоты.</w:t>
      </w:r>
    </w:p>
    <w:p>
      <w:pPr>
        <w:pStyle w:val="Heading2"/>
      </w:pPr>
      <w:r>
        <w:t>Структура monitoring.json</w:t>
      </w:r>
    </w:p>
    <w:p>
      <w:r>
        <w:t>regions — записи с id, name и years; внутри года soft и/или durum. Основные поля: gross, surveyed, cover, classes (проценты классов 1–5), classT (массы), bad, compliance. Дополнительные: protein, gluten, nature, falling, vitreous. Пустоты остаются null.</w:t>
      </w:r>
    </w:p>
    <w:p>
      <w:r>
        <w:t>Сильная пшеница использует strong, strongMass, strongProtein, strongGluten. Национальные итоги лежат отдельно в russia["2026"].</w:t>
      </w:r>
    </w:p>
    <w:p>
      <w:r>
        <w:t>Сопоставление использует географию assets/geo/russia-regions.json и словарь ALIAS. Добавляйте варианты к существующему RU-коду, не создавая условный субъект.</w:t>
      </w:r>
    </w:p>
    <w:p>
      <w:pPr>
        <w:pStyle w:val="Heading2"/>
      </w:pPr>
      <w:r>
        <w:t>Ручная модалка 2026 года</w:t>
      </w:r>
    </w:p>
    <w:p>
      <w:r>
        <w:t>Ctrl+Alt+M на экране мониторинга открывает три общие величины: сбор всех зерновых/зернобобовых/масличных, сбор двух видов пшеницы и обследованный объём. Допускаются неотрицательные числа с точкой или запятой.</w:t>
      </w:r>
    </w:p>
    <w:p>
      <w:r>
        <w:t>Сохранение пишет localStorage по ключу grainAtlas.monitoringTotals.v1, внутри "2026" поля harvestAll, gross и surveyed. Сброс удаляет override за год и возвращает значения поставки. Региональные записи, рейтинг, классы и проценты от введённых сумм не пересчитываются.</w:t>
      </w:r>
    </w:p>
    <w:p>
      <w:r>
        <w:t>Общий сбор всех культур по умолчанию задан константой TOTAL_HARVEST_2026 в monitoring.js. Он не равен сумме только мягкой и твёрдой пшеницы. Для постоянных изменений обновляйте согласованный источник, а не только локальный профиль.</w:t>
      </w:r>
    </w:p>
    <w:p>
      <w:pPr>
        <w:pStyle w:val="Heading1"/>
      </w:pPr>
      <w:r>
        <w:t>Как менять филиалы и точки присутствия</w:t>
      </w:r>
    </w:p>
    <w:p>
      <w:r>
        <w:t xml:space="preserve">Источник — </w:t>
      </w:r>
      <w:r>
        <w:rPr>
          <w:rFonts w:ascii="Consolas" w:hAnsi="Consolas"/>
          <w:sz w:val="19"/>
        </w:rPr>
        <w:t>3d-dark/data/presence.json</w:t>
      </w:r>
      <w:r>
        <w:t>. Импорт таблиц пшеницы его не создаёт. Корневой hq описывает головной офис, regions — записи по кодам RU-регионов.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name, branch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Регион и филиал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also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Дополнительные субъекты того же филиала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areas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Направления работы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points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Точки с name, lon, lat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contacts.addresses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Адреса массивом строк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contacts.phones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Телефоны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contacts.emails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Почта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transportSummary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Количество транспортных объектов по типам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transportSource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Источник сводки</w:t>
            </w:r>
          </w:p>
        </w:tc>
      </w:tr>
    </w:tbl>
    <w:p>
      <w:pPr>
        <w:spacing w:after="60"/>
      </w:pPr>
    </w:p>
    <w:p>
      <w:pPr>
        <w:pStyle w:val="Heading2"/>
      </w:pPr>
      <w:r>
        <w:t>Контакт</w:t>
      </w:r>
    </w:p>
    <w:p>
      <w:r>
        <w:t>Найдите RU-код, исправьте строку в contacts и сохраните JSON. Адреса и телефоны остаются отдельными элементами массива. Контакт не требует смены координат.</w:t>
      </w:r>
    </w:p>
    <w:p>
      <w:pPr>
        <w:pStyle w:val="Heading2"/>
      </w:pPr>
      <w:r>
        <w:t>Точка карты</w:t>
      </w:r>
    </w:p>
    <w:p>
      <w:r>
        <w:t>Меняйте lon/lat в points на проверенные градусы. Карта преобразует их той же проекцией, что контуры. Координаты пикселей скриншота для этого не подходят. После пересборки смотрите точку при разных масштабах.</w:t>
      </w:r>
    </w:p>
    <w:p>
      <w:pPr>
        <w:pStyle w:val="Heading2"/>
      </w:pPr>
      <w:r>
        <w:t>Транспорт</w:t>
      </w:r>
    </w:p>
    <w:p>
      <w:r>
        <w:t>Элемент transportSummary содержит key, count, label. Типы: road, port, rail, warehouse. Сводное число не равно количеству точек населённых пунктов и не должно определяться длиной points.</w:t>
      </w:r>
    </w:p>
    <w:p>
      <w:r>
        <w:t>После правки выполните publish_pages.py и откройте присутствие полной версии. В export-only эти данные не входят в карту.</w:t>
      </w:r>
    </w:p>
    <w:p>
      <w:pPr>
        <w:pStyle w:val="Heading1"/>
      </w:pPr>
      <w:r>
        <w:t>Как собрать приложение Windows</w:t>
      </w:r>
    </w:p>
    <w:p>
      <w:r>
        <w:t xml:space="preserve">Инструкция относится к ветке </w:t>
      </w:r>
      <w:r>
        <w:rPr>
          <w:rFonts w:ascii="Consolas" w:hAnsi="Consolas"/>
          <w:sz w:val="19"/>
        </w:rPr>
        <w:t>electron</w:t>
      </w:r>
      <w:r>
        <w:t>. Упаковка выполняется на Windows. Python может готовить интерфейс в Windows или Linux; Node.js и зависимости должны работать в одной нативной файловой среде.</w:t>
      </w:r>
    </w:p>
    <w:p>
      <w:pPr>
        <w:pStyle w:val="Heading2"/>
      </w:pPr>
      <w:r>
        <w:t>Окружение</w:t>
      </w:r>
    </w:p>
    <w:p>
      <w:r>
        <w:t xml:space="preserve">Нужны Git, Node.js 24 или новее согласно </w:t>
      </w:r>
      <w:r>
        <w:rPr>
          <w:rFonts w:ascii="Consolas" w:hAnsi="Consolas"/>
          <w:sz w:val="19"/>
        </w:rPr>
        <w:t>engines</w:t>
      </w:r>
      <w:r>
        <w:t xml:space="preserve">, pnpm 11.25.0 из </w:t>
      </w:r>
      <w:r>
        <w:rPr>
          <w:rFonts w:ascii="Consolas" w:hAnsi="Consolas"/>
          <w:sz w:val="19"/>
        </w:rPr>
        <w:t>packageManager</w:t>
      </w:r>
      <w:r>
        <w:t>, Python 3. Для Excel дополнительно нужен openpyxl.</w:t>
      </w:r>
    </w:p>
    <w:p>
      <w:pPr>
        <w:pStyle w:val="Code"/>
      </w:pPr>
      <w:r>
        <w:t>node --version</w:t>
        <w:br/>
        <w:t>pnpm --version</w:t>
        <w:br/>
        <w:t>python --version</w:t>
        <w:br/>
        <w:t>git status --short --branch</w:t>
      </w:r>
    </w:p>
    <w:p>
      <w:r>
        <w:t xml:space="preserve">На Linux команда Python может называться </w:t>
      </w:r>
      <w:r>
        <w:rPr>
          <w:rFonts w:ascii="Consolas" w:hAnsi="Consolas"/>
          <w:sz w:val="19"/>
        </w:rPr>
        <w:t>python3</w:t>
      </w:r>
      <w:r>
        <w:t xml:space="preserve">. Для checkout в WSL используйте Linux Node.js. Windows Node через </w:t>
      </w:r>
      <w:r>
        <w:rPr>
          <w:rFonts w:ascii="Consolas" w:hAnsi="Consolas"/>
          <w:sz w:val="19"/>
        </w:rPr>
        <w:t>\\wsl.localhost\...</w:t>
      </w:r>
      <w:r>
        <w:t xml:space="preserve"> может ошибаться на file URL и ссылках зависимостей; для Windows удобнее обычный локальный checkout.</w:t>
      </w:r>
    </w:p>
    <w:p>
      <w:pPr>
        <w:pStyle w:val="Heading2"/>
      </w:pPr>
      <w:r>
        <w:t>Подготовить интерфейс</w:t>
      </w:r>
    </w:p>
    <w:p>
      <w:r>
        <w:t>После правки контента, данных, стилей или медиа выполните из корня:</w:t>
      </w:r>
    </w:p>
    <w:p>
      <w:pPr>
        <w:pStyle w:val="Code"/>
      </w:pPr>
      <w:r>
        <w:t>python 3d-dark/tools/publish_pages.py</w:t>
      </w:r>
    </w:p>
    <w:p>
      <w:r>
        <w:t xml:space="preserve">Результат: </w:t>
      </w:r>
      <w:r>
        <w:rPr>
          <w:rFonts w:ascii="Consolas" w:hAnsi="Consolas"/>
          <w:sz w:val="19"/>
        </w:rPr>
        <w:t>dist/app/index.html</w:t>
      </w:r>
      <w:r>
        <w:t xml:space="preserve">, манифест и сопутствующие файлы. Это вход Electron; исходная HTML-страница </w:t>
      </w:r>
      <w:r>
        <w:rPr>
          <w:rFonts w:ascii="Consolas" w:hAnsi="Consolas"/>
          <w:sz w:val="19"/>
        </w:rPr>
        <w:t>3d-dark</w:t>
      </w:r>
      <w:r>
        <w:t xml:space="preserve"> напрямую в установщик не упаковывается.</w:t>
      </w:r>
    </w:p>
    <w:p>
      <w:pPr>
        <w:pStyle w:val="Heading2"/>
      </w:pPr>
      <w:r>
        <w:t>Установить зависимости и открыть окно</w:t>
      </w:r>
    </w:p>
    <w:p>
      <w:pPr>
        <w:pStyle w:val="Code"/>
      </w:pPr>
      <w:r>
        <w:t>pnpm install --frozen-lockfile</w:t>
        <w:br/>
        <w:t>pnpm start:windowed</w:t>
      </w:r>
    </w:p>
    <w:p>
      <w:r>
        <w:rPr>
          <w:rFonts w:ascii="Consolas" w:hAnsi="Consolas"/>
          <w:sz w:val="19"/>
        </w:rPr>
        <w:t>start:windowed</w:t>
      </w:r>
      <w:r>
        <w:t xml:space="preserve"> удобен для просмотра. </w:t>
      </w:r>
      <w:r>
        <w:rPr>
          <w:rFonts w:ascii="Consolas" w:hAnsi="Consolas"/>
          <w:sz w:val="19"/>
        </w:rPr>
        <w:t>pnpm start</w:t>
      </w:r>
      <w:r>
        <w:t xml:space="preserve"> запускает киоск и перед стартом проверяет ресурсы. Выход — Ctrl+Shift+Q или Alt+F4.</w:t>
      </w:r>
    </w:p>
    <w:p>
      <w:pPr>
        <w:pStyle w:val="Heading2"/>
      </w:pPr>
      <w:r>
        <w:t>Получить распакованное приложение</w:t>
      </w:r>
    </w:p>
    <w:p>
      <w:pPr>
        <w:pStyle w:val="Code"/>
      </w:pPr>
      <w:r>
        <w:t>pnpm pack:win</w:t>
      </w:r>
    </w:p>
    <w:p>
      <w:r>
        <w:t xml:space="preserve">Команда проверяет ресурсы и создаёт </w:t>
      </w:r>
      <w:r>
        <w:rPr>
          <w:rFonts w:ascii="Consolas" w:hAnsi="Consolas"/>
          <w:sz w:val="19"/>
        </w:rPr>
        <w:t>release/win-unpacked</w:t>
      </w:r>
      <w:r>
        <w:t xml:space="preserve">. Передавать такую версию нужно целиком, включая </w:t>
      </w:r>
      <w:r>
        <w:rPr>
          <w:rFonts w:ascii="Consolas" w:hAnsi="Consolas"/>
          <w:sz w:val="19"/>
        </w:rPr>
        <w:t>resources</w:t>
      </w:r>
      <w:r>
        <w:t>.</w:t>
      </w:r>
    </w:p>
    <w:p>
      <w:pPr>
        <w:pStyle w:val="Heading2"/>
      </w:pPr>
      <w:r>
        <w:t>Получить установщик и ZIP</w:t>
      </w:r>
    </w:p>
    <w:p>
      <w:pPr>
        <w:pStyle w:val="Code"/>
      </w:pPr>
      <w:r>
        <w:t>pnpm dist:win</w:t>
      </w:r>
    </w:p>
    <w:p>
      <w:r>
        <w:t xml:space="preserve">Выход — </w:t>
      </w:r>
      <w:r>
        <w:rPr>
          <w:rFonts w:ascii="Consolas" w:hAnsi="Consolas"/>
          <w:sz w:val="19"/>
        </w:rPr>
        <w:t>release</w:t>
      </w:r>
      <w:r>
        <w:t>. Имена:</w:t>
      </w:r>
    </w:p>
    <w:p>
      <w:pPr>
        <w:pStyle w:val="ListBullet"/>
      </w:pPr>
      <w:r>
        <w:rPr>
          <w:rFonts w:ascii="Consolas" w:hAnsi="Consolas"/>
          <w:sz w:val="19"/>
        </w:rPr>
        <w:t>GrainOceanAtlas-VERSION-win-x64-Setup.exe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GrainOceanAtlas-VERSION-win-x64.zip</w:t>
      </w:r>
      <w:r>
        <w:t>.</w:t>
      </w:r>
    </w:p>
    <w:p>
      <w:r>
        <w:t xml:space="preserve">VERSION берётся из корневого </w:t>
      </w:r>
      <w:r>
        <w:rPr>
          <w:rFonts w:ascii="Consolas" w:hAnsi="Consolas"/>
          <w:sz w:val="19"/>
        </w:rPr>
        <w:t>package.json</w:t>
      </w:r>
      <w:r>
        <w:t>. Папка release игнорируется Git; бинарные файлы распространяются через Artifacts или Releases.</w:t>
      </w:r>
    </w:p>
    <w:p>
      <w:pPr>
        <w:pStyle w:val="Heading2"/>
      </w:pPr>
      <w:r>
        <w:t>Контроль выпуска</w:t>
      </w:r>
    </w:p>
    <w:p>
      <w:r>
        <w:t xml:space="preserve">Доступны </w:t>
      </w:r>
      <w:r>
        <w:rPr>
          <w:rFonts w:ascii="Consolas" w:hAnsi="Consolas"/>
          <w:sz w:val="19"/>
        </w:rPr>
        <w:t>pnpm verify:assets</w:t>
      </w:r>
      <w:r>
        <w:t xml:space="preserve">, </w:t>
      </w:r>
      <w:r>
        <w:rPr>
          <w:rFonts w:ascii="Consolas" w:hAnsi="Consolas"/>
          <w:sz w:val="19"/>
        </w:rPr>
        <w:t>pnpm test</w:t>
      </w:r>
      <w:r>
        <w:t xml:space="preserve"> и </w:t>
      </w:r>
      <w:r>
        <w:rPr>
          <w:rFonts w:ascii="Consolas" w:hAnsi="Consolas"/>
          <w:sz w:val="19"/>
        </w:rPr>
        <w:t>pnpm test:electron</w:t>
      </w:r>
      <w:r>
        <w:t xml:space="preserve">. Последняя команда использует desktop smoke-сценарий </w:t>
      </w:r>
      <w:r>
        <w:rPr>
          <w:rFonts w:ascii="Consolas" w:hAnsi="Consolas"/>
          <w:sz w:val="19"/>
        </w:rPr>
        <w:t>electron/smoke.cjs</w:t>
      </w:r>
      <w:r>
        <w:t>; его условия смотрите перед отдельным запуском.</w:t>
      </w:r>
    </w:p>
    <w:p>
      <w:r>
        <w:rPr>
          <w:b/>
        </w:rPr>
        <w:t>GitHub workflow запускает напрямую Electron Builder и упаковывает уже закоммиченный `dist/app`.</w:t>
      </w:r>
      <w:r>
        <w:t xml:space="preserve"> Он не импортирует Excel и не запускает Python-сборку. Поэтому изменение источника без обновления dist даст новый установщик со старым интерфейсом.</w:t>
      </w:r>
    </w:p>
    <w:p>
      <w:pPr>
        <w:pStyle w:val="Heading1"/>
      </w:pPr>
      <w:r>
        <w:t>Как выпустить сборку через GitHub</w:t>
      </w:r>
    </w:p>
    <w:p>
      <w:r>
        <w:t xml:space="preserve">В обеих ветках workflow </w:t>
      </w:r>
      <w:r>
        <w:rPr>
          <w:rFonts w:ascii="Consolas" w:hAnsi="Consolas"/>
          <w:sz w:val="19"/>
        </w:rPr>
        <w:t>.github/workflows/electron.yml</w:t>
      </w:r>
      <w:r>
        <w:t xml:space="preserve"> называется </w:t>
      </w:r>
      <w:r>
        <w:rPr>
          <w:b/>
        </w:rPr>
        <w:t>Build offline Windows application</w:t>
      </w:r>
      <w:r>
        <w:t>. Всегда проверяйте ветку и префикс тега.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</w:tblGrid>
      <w:tr>
        <w:trPr>
          <w:cantSplit/>
          <w:tblHeader/>
        </w:trPr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Редакция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Ветка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Ресурсы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Тег</w:t>
            </w:r>
          </w:p>
        </w:tc>
      </w:tr>
      <w:tr>
        <w:trPr>
          <w:cantSplit/>
        </w:trPr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Полная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electron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dist/app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electron-vX.Y.Z</w:t>
            </w:r>
          </w:p>
        </w:tc>
      </w:tr>
      <w:tr>
        <w:trPr>
          <w:cantSplit/>
        </w:trPr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Экспортная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codex/export-only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dist/export-only</w:t>
            </w:r>
          </w:p>
        </w:tc>
        <w:tc>
          <w:tcPr>
            <w:tcW w:type="dxa" w:w="247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export-vX.Y.Z</w:t>
            </w:r>
          </w:p>
        </w:tc>
      </w:tr>
    </w:tbl>
    <w:p>
      <w:pPr>
        <w:spacing w:after="60"/>
      </w:pPr>
    </w:p>
    <w:p>
      <w:pPr>
        <w:pStyle w:val="Heading2"/>
      </w:pPr>
      <w:r>
        <w:t>Запустить сборку без публичного Release</w:t>
      </w:r>
    </w:p>
    <w:p>
      <w:pPr>
        <w:ind w:left="245"/>
      </w:pPr>
      <w:r>
        <w:t>1. Пересоберите интерфейс Python-командой своей редакции.</w:t>
      </w:r>
    </w:p>
    <w:p>
      <w:pPr>
        <w:ind w:left="245"/>
      </w:pPr>
      <w:r>
        <w:t>2. Зафиксируйте исходники и готовый dist, отправьте ветку в GitHub.</w:t>
      </w:r>
    </w:p>
    <w:p>
      <w:pPr>
        <w:ind w:left="245"/>
      </w:pPr>
      <w:r>
        <w:t>3. В репозитории corelab-team/grain-ocean-atlas откройте Actions.</w:t>
      </w:r>
    </w:p>
    <w:p>
      <w:pPr>
        <w:ind w:left="245"/>
      </w:pPr>
      <w:r>
        <w:t>4. Выберите Build offline Windows application, затем Run workflow.</w:t>
      </w:r>
    </w:p>
    <w:p>
      <w:pPr>
        <w:ind w:left="245"/>
      </w:pPr>
      <w:r>
        <w:t xml:space="preserve">5. Укажите ветку </w:t>
      </w:r>
      <w:r>
        <w:rPr>
          <w:rFonts w:ascii="Consolas" w:hAnsi="Consolas"/>
          <w:sz w:val="19"/>
        </w:rPr>
        <w:t>electron</w:t>
      </w:r>
      <w:r>
        <w:t xml:space="preserve"> и запустите.</w:t>
      </w:r>
    </w:p>
    <w:p>
      <w:pPr>
        <w:ind w:left="245"/>
      </w:pPr>
      <w:r>
        <w:t xml:space="preserve">6. После успешного задания windows скачайте Artifact </w:t>
      </w:r>
      <w:r>
        <w:rPr>
          <w:rFonts w:ascii="Consolas" w:hAnsi="Consolas"/>
          <w:sz w:val="19"/>
        </w:rPr>
        <w:t>grain-ocean-atlas-windows-x64</w:t>
      </w:r>
      <w:r>
        <w:t>.</w:t>
      </w:r>
    </w:p>
    <w:p>
      <w:r>
        <w:t>Через установленный и авторизованный GitHub CLI:</w:t>
      </w:r>
    </w:p>
    <w:p>
      <w:pPr>
        <w:pStyle w:val="Code"/>
      </w:pPr>
      <w:r>
        <w:t>gh workflow run electron.yml --ref electron --repo corelab-team/grain-ocean-atlas</w:t>
        <w:br/>
        <w:t>gh run list --workflow electron.yml --branch electron --limit 5</w:t>
      </w:r>
    </w:p>
    <w:p>
      <w:r>
        <w:t>Ручной запуск ветки создаёт Artifacts, но не GitHub Release. Внутри artifact — Setup, ZIP и SHA256SUMS.txt; текущий срок хранения 14 дней.</w:t>
      </w:r>
    </w:p>
    <w:p>
      <w:pPr>
        <w:pStyle w:val="Heading2"/>
      </w:pPr>
      <w:r>
        <w:t>Выпустить версию в Releases</w:t>
      </w:r>
    </w:p>
    <w:p>
      <w:pPr>
        <w:ind w:left="245"/>
      </w:pPr>
      <w:r>
        <w:t>1. Выберите свободный номер и обновите version в package.json без префикса тега.</w:t>
      </w:r>
    </w:p>
    <w:p>
      <w:pPr>
        <w:ind w:left="245"/>
      </w:pPr>
      <w:r>
        <w:t>2. Обновите electron/release-notes.md: изменения для посетителя и новые источники данных.</w:t>
      </w:r>
    </w:p>
    <w:p>
      <w:pPr>
        <w:ind w:left="245"/>
      </w:pPr>
      <w:r>
        <w:t xml:space="preserve">3. Пересоберите </w:t>
      </w:r>
      <w:r>
        <w:rPr>
          <w:rFonts w:ascii="Consolas" w:hAnsi="Consolas"/>
          <w:sz w:val="19"/>
        </w:rPr>
        <w:t>dist/app</w:t>
      </w:r>
      <w:r>
        <w:t xml:space="preserve"> и закоммитьте результат.</w:t>
      </w:r>
    </w:p>
    <w:p>
      <w:pPr>
        <w:ind w:left="245"/>
      </w:pPr>
      <w:r>
        <w:t>4. Отправьте ветку, создайте уникальный тег и отправьте его.</w:t>
      </w:r>
    </w:p>
    <w:p>
      <w:r>
        <w:t>Пример с условным номером версии, который нужно заменить на выбранный свободный:</w:t>
      </w:r>
    </w:p>
    <w:p>
      <w:pPr>
        <w:pStyle w:val="Code"/>
      </w:pPr>
      <w:r>
        <w:t>git push origin electron</w:t>
        <w:br/>
        <w:t>git tag electron-vX.Y.Z</w:t>
        <w:br/>
        <w:t>git push origin electron-vX.Y.Z</w:t>
      </w:r>
    </w:p>
    <w:p>
      <w:r>
        <w:t>Не используйте команды буквально с X.Y.Z и не переиспользуйте опубликованный тег. Push тега запускает сборку, затем задание publish создаёт Release с текстом release-notes.md. При проблеме смотрите и windows, и publish.</w:t>
      </w:r>
    </w:p>
    <w:p>
      <w:pPr>
        <w:pStyle w:val="Heading2"/>
      </w:pPr>
      <w:r>
        <w:t>Почему push мог не запустить сборку</w:t>
      </w:r>
    </w:p>
    <w:p>
      <w:r>
        <w:t xml:space="preserve">Фильтр paths учитывает electron, корневые пакетные файлы, готовый </w:t>
      </w:r>
      <w:r>
        <w:rPr>
          <w:rFonts w:ascii="Consolas" w:hAnsi="Consolas"/>
          <w:sz w:val="19"/>
        </w:rPr>
        <w:t>dist/app</w:t>
      </w:r>
      <w:r>
        <w:t xml:space="preserve"> и сам workflow. Изменение только исходников </w:t>
      </w:r>
      <w:r>
        <w:rPr>
          <w:rFonts w:ascii="Consolas" w:hAnsi="Consolas"/>
          <w:sz w:val="19"/>
        </w:rPr>
        <w:t>3d-dark/src</w:t>
      </w:r>
      <w:r>
        <w:t xml:space="preserve"> или руководства может не запустить desktop-сборку. Нужен обновлённый dist либо ручной запуск.</w:t>
      </w:r>
    </w:p>
    <w:p>
      <w:pPr>
        <w:pStyle w:val="Heading2"/>
      </w:pPr>
      <w:r>
        <w:t>Перенос изменений между редакциями</w:t>
      </w:r>
    </w:p>
    <w:p>
      <w:r>
        <w:t>Общую экспортную правку применяйте в обеих ветках, сохраняя их отдельные ID приложения, меню и каталоги поставки. Не заменяйте package.json другой редакцией целиком. Презентация и региональный мониторинг относятся к полной версии.</w:t>
      </w:r>
    </w:p>
    <w:p>
      <w:pPr>
        <w:pStyle w:val="Heading2"/>
      </w:pPr>
      <w:r>
        <w:t>Откат</w:t>
      </w:r>
    </w:p>
    <w:p>
      <w:r>
        <w:t>Установите предыдущий проверенный Release. Исправление кода оформляйте новым коммитом и номером. Локальные значения полной версии на стенде могут пережить переустановку; при необходимости сбросьте их через модалку.</w:t>
      </w:r>
    </w:p>
    <w:p>
      <w:pPr>
        <w:pStyle w:val="Heading1"/>
      </w:pPr>
      <w:r>
        <w:t>Как публиковать сайт и руководство</w:t>
      </w:r>
    </w:p>
    <w:p>
      <w:pPr>
        <w:pStyle w:val="Heading2"/>
      </w:pPr>
      <w:r>
        <w:t>GitHub Pages приложения</w:t>
      </w:r>
    </w:p>
    <w:p>
      <w:r>
        <w:t xml:space="preserve">Текущий </w:t>
      </w:r>
      <w:r>
        <w:rPr>
          <w:rFonts w:ascii="Consolas" w:hAnsi="Consolas"/>
          <w:sz w:val="19"/>
        </w:rPr>
        <w:t>.github/workflows/pages.yml</w:t>
      </w:r>
      <w:r>
        <w:t xml:space="preserve"> публикует готовый корневой </w:t>
      </w:r>
      <w:r>
        <w:rPr>
          <w:rFonts w:ascii="Consolas" w:hAnsi="Consolas"/>
          <w:sz w:val="19"/>
        </w:rPr>
        <w:t>dist</w:t>
      </w:r>
      <w:r>
        <w:t>. Автоматический запуск — push в main/master; также доступен ручной запуск. Python-сборки в workflow нет.</w:t>
      </w:r>
    </w:p>
    <w:p>
      <w:r>
        <w:t xml:space="preserve">Подготовьте страницы, зафиксируйте dist и отправьте публикуемую ветку. Правка только electron или codex/export-only не обновляет Pages автоматически. Адрес полной страницы: </w:t>
      </w:r>
      <w:r>
        <w:rPr>
          <w:rFonts w:ascii="Consolas" w:hAnsi="Consolas"/>
          <w:sz w:val="19"/>
        </w:rPr>
        <w:t>https://corelab-team.github.io/grain-ocean-atlas/app/</w:t>
      </w:r>
      <w:r>
        <w:t>.</w:t>
      </w:r>
    </w:p>
    <w:p>
      <w:pPr>
        <w:pStyle w:val="Heading2"/>
      </w:pPr>
      <w:r>
        <w:t>Редактировать руководство</w:t>
      </w:r>
    </w:p>
    <w:p>
      <w:r>
        <w:t xml:space="preserve">Проект сайта — </w:t>
      </w:r>
      <w:r>
        <w:rPr>
          <w:rFonts w:ascii="Consolas" w:hAnsi="Consolas"/>
          <w:sz w:val="19"/>
        </w:rPr>
        <w:t>documentation</w:t>
      </w:r>
      <w:r>
        <w:t xml:space="preserve">. Страницы находятся в </w:t>
      </w:r>
      <w:r>
        <w:rPr>
          <w:rFonts w:ascii="Consolas" w:hAnsi="Consolas"/>
          <w:sz w:val="19"/>
        </w:rPr>
        <w:t>src/content/docs/*.md</w:t>
      </w:r>
      <w:r>
        <w:t xml:space="preserve"> внутри него. Frontmatter задаёт title/description; ниже идёт Markdown.</w:t>
      </w:r>
    </w:p>
    <w:p>
      <w:pPr>
        <w:pStyle w:val="Code"/>
      </w:pPr>
      <w:r>
        <w:t>---</w:t>
        <w:br/>
        <w:t>title: Как обновить данные</w:t>
        <w:br/>
        <w:t>description: Пошаговая инструкция редактору.</w:t>
        <w:br/>
        <w:t>---</w:t>
        <w:br/>
        <w:br/>
        <w:t># Как обновить данные</w:t>
        <w:br/>
        <w:br/>
        <w:t>Текст инструкции.</w:t>
      </w:r>
    </w:p>
    <w:p>
      <w:r>
        <w:t xml:space="preserve">Для новой страницы создайте my-guide.md и добавьте </w:t>
      </w:r>
      <w:r>
        <w:rPr>
          <w:rFonts w:ascii="Consolas" w:hAnsi="Consolas"/>
          <w:sz w:val="19"/>
        </w:rPr>
        <w:t>{ slug: 'my-guide' }</w:t>
      </w:r>
      <w:r>
        <w:t xml:space="preserve"> в sidebar файла astro.config.mjs. Имя файла определяет адрес, заголовок может отличаться. Для включения в DOCX добавьте slug в manual-order.json в нужном порядке.</w:t>
      </w:r>
    </w:p>
    <w:p>
      <w:pPr>
        <w:pStyle w:val="Heading2"/>
      </w:pPr>
      <w:r>
        <w:t>Локальный сервер</w:t>
      </w:r>
    </w:p>
    <w:p>
      <w:pPr>
        <w:pStyle w:val="Code"/>
      </w:pPr>
      <w:r>
        <w:t>cd documentation</w:t>
        <w:br/>
        <w:t>pnpm install --frozen-lockfile</w:t>
        <w:br/>
        <w:t>pnpm dev</w:t>
      </w:r>
    </w:p>
    <w:p>
      <w:r>
        <w:t xml:space="preserve">Базовый адрес: </w:t>
      </w:r>
      <w:r>
        <w:rPr>
          <w:rFonts w:ascii="Consolas" w:hAnsi="Consolas"/>
          <w:sz w:val="19"/>
        </w:rPr>
        <w:t>/grain-ocean-atlas/documentation/</w:t>
      </w:r>
      <w:r>
        <w:t>. Используйте нативный Node.js той же системы, где находится checkout. Windows-превью из временной копии WSL-проекта не синхронизирует исходники само; после изменений обновляйте копию или запускайте сервер внутри WSL.</w:t>
      </w:r>
    </w:p>
    <w:p>
      <w:pPr>
        <w:pStyle w:val="Heading2"/>
      </w:pPr>
      <w:r>
        <w:t>Статический сайт</w:t>
      </w:r>
    </w:p>
    <w:p>
      <w:pPr>
        <w:pStyle w:val="Code"/>
      </w:pPr>
      <w:r>
        <w:t>cd documentation</w:t>
        <w:br/>
        <w:t>pnpm build</w:t>
        <w:br/>
        <w:t>pnpm preview</w:t>
      </w:r>
    </w:p>
    <w:p>
      <w:r>
        <w:t>Результат — documentation/dist. Он пока не включён в workflow приложения Pages. Для публикации по текущему базовому адресу добавьте собранный сайт в папку documentation внутри публикуемого корневого dist либо создайте отдельный deploy-процесс. Отправка Markdown сама по себе сайт не публикует.</w:t>
      </w:r>
    </w:p>
    <w:p>
      <w:r>
        <w:t>При размещении в корне другого домена скорректируйте base в astro.config.mjs.</w:t>
      </w:r>
    </w:p>
    <w:p>
      <w:pPr>
        <w:pStyle w:val="Heading2"/>
      </w:pPr>
      <w:r>
        <w:t>Обновить DOCX</w:t>
      </w:r>
    </w:p>
    <w:p>
      <w:r>
        <w:t>Команды из корня репозитория:</w:t>
      </w:r>
    </w:p>
    <w:p>
      <w:pPr>
        <w:pStyle w:val="Code"/>
      </w:pPr>
      <w:r>
        <w:t>python -m pip install python-docx</w:t>
        <w:br/>
        <w:t>python documentation/scripts/build_docx.py</w:t>
      </w:r>
    </w:p>
    <w:p>
      <w:r>
        <w:t>Результат — documentation/public/manual.docx. Он создаётся из тех же Markdown, порядок глав — manual-order.json. После правки страниц пересоздайте DOCX, затем выполните сборку сайта, чтобы файл скачивания тоже обновился.</w:t>
      </w:r>
    </w:p>
    <w:p>
      <w:r>
        <w:t>Word не является независимым источником: прямая правка только DOCX разойдётся с сайтом.</w:t>
      </w:r>
    </w:p>
    <w:p>
      <w:pPr>
        <w:pStyle w:val="Heading1"/>
      </w:pPr>
      <w:r>
        <w:t>Установка и работа оператора</w:t>
      </w:r>
    </w:p>
    <w:p>
      <w:r>
        <w:t>Скачайте Setup из нужного Release и проверьте редакцию: «Путь зерна» или «Маршруты экспорта». Запустите установщик, выберите каталог, откройте созданный ярлык. ZIP и win-unpacked переносите целиком.</w:t>
      </w:r>
    </w:p>
    <w:p>
      <w:r>
        <w:t xml:space="preserve">Приложение открывается во весь экран. Для просмотра в окне есть </w:t>
      </w:r>
      <w:r>
        <w:rPr>
          <w:rFonts w:ascii="Consolas" w:hAnsi="Consolas"/>
          <w:sz w:val="19"/>
        </w:rPr>
        <w:t>pnpm start:windowed</w:t>
      </w:r>
      <w:r>
        <w:t xml:space="preserve">, у установленной программы — аргумент </w:t>
      </w:r>
      <w:r>
        <w:rPr>
          <w:rFonts w:ascii="Consolas" w:hAnsi="Consolas"/>
          <w:sz w:val="19"/>
        </w:rPr>
        <w:t>--windowed</w:t>
      </w:r>
      <w:r>
        <w:t>. Выход — Ctrl+Shift+Q или Alt+F4. Для обычной работы интернет не нужен.</w:t>
      </w:r>
    </w:p>
    <w:p>
      <w:pPr>
        <w:pStyle w:val="Heading2"/>
      </w:pPr>
      <w:r>
        <w:t>Проверить обновление</w:t>
      </w:r>
    </w:p>
    <w:p>
      <w:r>
        <w:t>Закройте работающую программу перед установкой новой версии. Затем проверьте номер загруженного файла и конкретный изменённый экран, год или новость. Если установлены обе редакции, откройте нужный ярлык: обновление одного приложения не обновляет второе.</w:t>
      </w:r>
    </w:p>
    <w:p>
      <w:pPr>
        <w:pStyle w:val="Heading2"/>
      </w:pPr>
      <w:r>
        <w:t>Экспортная карта</w:t>
      </w:r>
    </w:p>
    <w:p>
      <w:r>
        <w:t>Перетаскивайте глобус, масштабируйте колесом или щипком, выбирайте страну через список/поиск. Год меняется шкалой. Если поставок нет, выбранная страна остаётся с пояснением. «Сброс» восстанавливает исходную сцену.</w:t>
      </w:r>
    </w:p>
    <w:p>
      <w:pPr>
        <w:pStyle w:val="Heading2"/>
      </w:pPr>
      <w:r>
        <w:t>Локальные итоги полной версии</w:t>
      </w:r>
    </w:p>
    <w:p>
      <w:r>
        <w:t>Ручные общие значения мониторинга остаются в профиле устройства и могут пережить переустановку. Новый JSON их автоматически не заменяет. Перед демонстрацией согласованных цифр подтвердите значения или выполните сброс через Ctrl+Alt+M. Это не меняет данные других устройств.</w:t>
      </w:r>
    </w:p>
    <w:p>
      <w:pPr>
        <w:pStyle w:val="Heading1"/>
      </w:pPr>
      <w:r>
        <w:t>Как устроено приложение</w:t>
      </w:r>
    </w:p>
    <w:p>
      <w:r>
        <w:t>Интерфейс получает локальные данные и настройки. Python-сборщик объединяет стили, JavaScript и часть ресурсов в HTML; большие медиа оставляет рядом. Установленная программа читает эту подготовленную поставку, а не рабочий репозиторий.</w:t>
      </w:r>
    </w:p>
    <w:p>
      <w:r>
        <w:rPr>
          <w:rFonts w:ascii="Consolas" w:hAnsi="Consolas"/>
          <w:sz w:val="19"/>
        </w:rPr>
        <w:t>app.js</w:t>
      </w:r>
      <w:r>
        <w:t xml:space="preserve"> управляет состоянием экспорта; </w:t>
      </w:r>
      <w:r>
        <w:rPr>
          <w:rFonts w:ascii="Consolas" w:hAnsi="Consolas"/>
          <w:sz w:val="19"/>
        </w:rPr>
        <w:t>ui.js</w:t>
      </w:r>
      <w:r>
        <w:t xml:space="preserve"> — поиском, списками, новостями и годами; </w:t>
      </w:r>
      <w:r>
        <w:rPr>
          <w:rFonts w:ascii="Consolas" w:hAnsi="Consolas"/>
          <w:sz w:val="19"/>
        </w:rPr>
        <w:t>globe.js</w:t>
      </w:r>
      <w:r>
        <w:t xml:space="preserve"> — Three.js, географией, дугами и подписями. Обычное обновление значений не требует править эти рендереры.</w:t>
      </w:r>
    </w:p>
    <w:p>
      <w:r>
        <w:t xml:space="preserve">В полной версии </w:t>
      </w:r>
      <w:r>
        <w:rPr>
          <w:rFonts w:ascii="Consolas" w:hAnsi="Consolas"/>
          <w:sz w:val="19"/>
        </w:rPr>
        <w:t>shell.js</w:t>
      </w:r>
      <w:r>
        <w:t xml:space="preserve"> переключает разделы, </w:t>
      </w:r>
      <w:r>
        <w:rPr>
          <w:rFonts w:ascii="Consolas" w:hAnsi="Consolas"/>
          <w:sz w:val="19"/>
        </w:rPr>
        <w:t>story-content.js</w:t>
      </w:r>
      <w:r>
        <w:t xml:space="preserve"> хранит данные презентации, </w:t>
      </w:r>
      <w:r>
        <w:rPr>
          <w:rFonts w:ascii="Consolas" w:hAnsi="Consolas"/>
          <w:sz w:val="19"/>
        </w:rPr>
        <w:t>story.js</w:t>
      </w:r>
      <w:r>
        <w:t xml:space="preserve"> реализует интерактивность, </w:t>
      </w:r>
      <w:r>
        <w:rPr>
          <w:rFonts w:ascii="Consolas" w:hAnsi="Consolas"/>
          <w:sz w:val="19"/>
        </w:rPr>
        <w:t>monitoring.js</w:t>
      </w:r>
      <w:r>
        <w:t xml:space="preserve"> строит карту регионов и метрики.</w:t>
      </w:r>
    </w:p>
    <w:p>
      <w:r>
        <w:t xml:space="preserve">Electron загружает </w:t>
      </w:r>
      <w:r>
        <w:rPr>
          <w:rFonts w:ascii="Consolas" w:hAnsi="Consolas"/>
          <w:sz w:val="19"/>
        </w:rPr>
        <w:t>index.html</w:t>
      </w:r>
      <w:r>
        <w:t xml:space="preserve"> через локальную схему </w:t>
      </w:r>
      <w:r>
        <w:rPr>
          <w:rFonts w:ascii="Consolas" w:hAnsi="Consolas"/>
          <w:sz w:val="19"/>
        </w:rPr>
        <w:t>atlas://app/</w:t>
      </w:r>
      <w:r>
        <w:t>. Внешние окна, запросы и навигация ограничены оболочкой. Профили полной и экспортной версии раздельные.</w:t>
      </w:r>
    </w:p>
    <w:p>
      <w:r>
        <w:t>Добавленное произвольное поле данных не появится в интерфейсе само. Для нового типа интерактивности или показателя требуется соответствующий рендерер.</w:t>
      </w:r>
    </w:p>
    <w:p>
      <w:pPr>
        <w:pStyle w:val="Heading1"/>
      </w:pPr>
      <w:r>
        <w:t>Особенности desktop поставки</w:t>
      </w:r>
    </w:p>
    <w:p>
      <w:r>
        <w:t xml:space="preserve">Полная версия: app ID </w:t>
      </w:r>
      <w:r>
        <w:rPr>
          <w:rFonts w:ascii="Consolas" w:hAnsi="Consolas"/>
          <w:sz w:val="19"/>
        </w:rPr>
        <w:t>ru.corelab.grain-ocean-atlas</w:t>
      </w:r>
      <w:r>
        <w:t xml:space="preserve">, продукт </w:t>
      </w:r>
      <w:r>
        <w:rPr>
          <w:rFonts w:ascii="Consolas" w:hAnsi="Consolas"/>
          <w:sz w:val="19"/>
        </w:rPr>
        <w:t>Grain Ocean Atlas</w:t>
      </w:r>
      <w:r>
        <w:t xml:space="preserve">. Экспортная: </w:t>
      </w:r>
      <w:r>
        <w:rPr>
          <w:rFonts w:ascii="Consolas" w:hAnsi="Consolas"/>
          <w:sz w:val="19"/>
        </w:rPr>
        <w:t>ru.corelab.grain-ocean-atlas.export</w:t>
      </w:r>
      <w:r>
        <w:t xml:space="preserve"> и </w:t>
      </w:r>
      <w:r>
        <w:rPr>
          <w:rFonts w:ascii="Consolas" w:hAnsi="Consolas"/>
          <w:sz w:val="19"/>
        </w:rPr>
        <w:t>Grain Export Atlas</w:t>
      </w:r>
      <w:r>
        <w:t>. У них отдельные ярлыки и пользовательские профили.</w:t>
      </w:r>
    </w:p>
    <w:p>
      <w:r>
        <w:t>main.cjs включает киоск, ограничивает внешние окна и навигацию, предотвращает сон дисплея. files.cjs проверяет локальные пути и манифест. Неполная поставка приводит к ошибке запуска.</w:t>
      </w:r>
    </w:p>
    <w:p>
      <w:r>
        <w:rPr>
          <w:rFonts w:ascii="Consolas" w:hAnsi="Consolas"/>
          <w:sz w:val="19"/>
        </w:rPr>
        <w:t>--verify</w:t>
      </w:r>
      <w:r>
        <w:t xml:space="preserve"> используется smoke-проверкой с отдельным временным профилем; обычному оператору нужен стандартный запуск. </w:t>
      </w:r>
      <w:r>
        <w:rPr>
          <w:rFonts w:ascii="Consolas" w:hAnsi="Consolas"/>
          <w:sz w:val="19"/>
        </w:rPr>
        <w:t>--windowed</w:t>
      </w:r>
      <w:r>
        <w:t xml:space="preserve"> включает оконный режим.</w:t>
      </w:r>
    </w:p>
    <w:p>
      <w:r>
        <w:t>Установщик NSIS в текущей конфигурации не подписан цифровой подписью издателя. Для идентификации поставки сверяйте источник и SHA256 из релиза.</w:t>
      </w:r>
    </w:p>
    <w:p>
      <w:pPr>
        <w:pStyle w:val="Code"/>
      </w:pPr>
      <w:r>
        <w:t>Get-FileHash -Algorithm SHA256 -LiteralPath "C:\Downloads\installer.exe"</w:t>
      </w:r>
    </w:p>
    <w:p>
      <w:r>
        <w:t>Сравнивайте полный хеш с SHA256SUMS.txt нужного релиза. Переименование файла не меняет содержимое.</w:t>
      </w:r>
    </w:p>
    <w:p>
      <w:pPr>
        <w:pStyle w:val="Heading1"/>
      </w:pPr>
      <w:r>
        <w:t>Где находятся файлы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6"/>
        <w:gridCol w:w="6322"/>
      </w:tblGrid>
      <w:tr>
        <w:trPr>
          <w:cantSplit/>
          <w:tblHeader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EF2EF"/>
          </w:tcPr>
          <w:p>
            <w:pPr>
              <w:spacing w:after="60" w:before="60"/>
            </w:pPr>
            <w:r>
              <w:rPr>
                <w:b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3d-dark/index.html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Исходная отдельная страница глобуса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3d-dark/app.html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Исходная полная страница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3d-dark/src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Модули интерфейса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3d-dark/styles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Стили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3d-dark/config.json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Настройки, темы и ролики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3d-dark/data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JSON и исходные книги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3d-dark/assets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Изображения, видео, география и шрифты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3d-dark/tools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Импорт и сборка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3d-dark/dist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Промежуточный результат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dist/app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Готовая полная поставка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dist/export-only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Готовая автономная карта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electron/main.cjs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Окно, киоск и протокол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electron/files.cjs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Разрешённые ресурсы и их выдача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electron/release-notes.md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Текст будущего Release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package.json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Версия, зависимости и настройки установщика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.github/workflows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Автоматизация desktop и Pages</w:t>
            </w:r>
          </w:p>
        </w:tc>
      </w:tr>
      <w:tr>
        <w:trPr>
          <w:cantSplit/>
        </w:trPr>
        <w:tc>
          <w:tcPr>
            <w:tcW w:type="dxa" w:w="35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rFonts w:ascii="Consolas" w:hAnsi="Consolas"/>
                <w:sz w:val="18"/>
              </w:rPr>
              <w:t>documentation</w:t>
            </w:r>
          </w:p>
        </w:tc>
        <w:tc>
          <w:tcPr>
            <w:tcW w:type="dxa" w:w="63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sz w:val="18"/>
              </w:rPr>
              <w:t>Руководство Starlight и генератор DOCX</w:t>
            </w:r>
          </w:p>
        </w:tc>
      </w:tr>
    </w:tbl>
    <w:p>
      <w:pPr>
        <w:spacing w:after="60"/>
      </w:pPr>
    </w:p>
    <w:p>
      <w:r>
        <w:t xml:space="preserve">Текущий вход Electron задаёт </w:t>
      </w:r>
      <w:r>
        <w:rPr>
          <w:rFonts w:ascii="Consolas" w:hAnsi="Consolas"/>
          <w:sz w:val="19"/>
        </w:rPr>
        <w:t>extraResources.from</w:t>
      </w:r>
      <w:r>
        <w:t xml:space="preserve"> в package.json; в этой ветке это </w:t>
      </w:r>
      <w:r>
        <w:rPr>
          <w:rFonts w:ascii="Consolas" w:hAnsi="Consolas"/>
          <w:sz w:val="19"/>
        </w:rPr>
        <w:t>dist/app</w:t>
      </w:r>
      <w:r>
        <w:t>. Не выбирайте папку только по похожему имени.</w:t>
      </w:r>
    </w:p>
    <w:p>
      <w:r>
        <w:t>Git игнорирует node_modules и release. Корневой dist используется как зафиксированный вход Actions, поэтому источник и его подготовленная поставка фиксируются вместе.</w:t>
      </w:r>
    </w:p>
    <w:p>
      <w:pPr>
        <w:pStyle w:val="Heading1"/>
      </w:pPr>
      <w:r>
        <w:t>Типовые проблемы при обновлении</w:t>
      </w:r>
    </w:p>
    <w:p>
      <w:pPr>
        <w:pStyle w:val="Heading2"/>
      </w:pPr>
      <w:r>
        <w:t>Исправил источник но вижу прежний текст</w:t>
      </w:r>
    </w:p>
    <w:p>
      <w:r>
        <w:t>Проверьте ветку и пересоберите Python-командой её интерфейс. Desktop требует нового установщика; Pages — публикации подготовленного dist из нужной ветки.</w:t>
      </w:r>
    </w:p>
    <w:p>
      <w:pPr>
        <w:pStyle w:val="Heading2"/>
      </w:pPr>
      <w:r>
        <w:t>Новый установщик со старыми данными</w:t>
      </w:r>
    </w:p>
    <w:p>
      <w:r>
        <w:t>GitHub упаковал прежний dist. Workflow не преобразует Excel и не выполняет publish_pages.py. Подготовьте и зафиксируйте актуальный dist/app или dist/export-only перед выпуском.</w:t>
      </w:r>
    </w:p>
    <w:p>
      <w:pPr>
        <w:pStyle w:val="Heading2"/>
      </w:pPr>
      <w:r>
        <w:t>Импорт Excel остановился</w:t>
      </w:r>
    </w:p>
    <w:p>
      <w:r>
        <w:t>Missing coordinates — страна не сопоставлена со справочником; Unknown product — неизвестная товарная запись; Requested year is missing — год отсутствует в книге или JSON. Несовпадение итогов требует проверки сумм и единиц. Не обходите ошибки вымышленными нулями.</w:t>
      </w:r>
    </w:p>
    <w:p>
      <w:pPr>
        <w:pStyle w:val="Heading2"/>
      </w:pPr>
      <w:r>
        <w:t>После импорта изменилось количество стран</w:t>
      </w:r>
    </w:p>
    <w:p>
      <w:r>
        <w:t>Скрипт заново считает активные страны. Верните согласованное ручное значение summary[год].countries после импорта и пересоберите.</w:t>
      </w:r>
    </w:p>
    <w:p>
      <w:pPr>
        <w:pStyle w:val="Heading2"/>
      </w:pPr>
      <w:r>
        <w:t>Пропало изображение или видео</w:t>
      </w:r>
    </w:p>
    <w:p>
      <w:r>
        <w:t>Проверьте путь, расширение, буквальную ссылку в исходнике и манифест. Переносите весь пакет с assets. Для ролика нужен поддерживаемый кодек, а не только расширение MP4.</w:t>
      </w:r>
    </w:p>
    <w:p>
      <w:pPr>
        <w:pStyle w:val="Heading2"/>
      </w:pPr>
      <w:r>
        <w:t>Подпись смещена на карте</w:t>
      </w:r>
    </w:p>
    <w:p>
      <w:r>
        <w:t>Сверьте координаты, порядок широты/долготы и географический объект. Проверьте сцену на разных масштабах. Исправление одного экранного смещения может скрыть ошибку лишь в одном положении.</w:t>
      </w:r>
    </w:p>
    <w:p>
      <w:pPr>
        <w:pStyle w:val="Heading2"/>
      </w:pPr>
      <w:r>
        <w:t>После установки цифры мониторинга другие</w:t>
      </w:r>
    </w:p>
    <w:p>
      <w:r>
        <w:t>Для 2026 года полной версии может действовать локальный override. Откройте Ctrl+Alt+M и нажмите «Сбросить». Это удаляет временные общие значения, не региональные строки.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Путь зерна   electron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before="100" w:after="180"/>
      <w:ind w:lef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сопровождению приложения</dc:title>
  <dc:subject>electron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