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Entrées/Sorties: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i w:val="1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color w:val="ff9900"/>
                <w:rtl w:val="0"/>
              </w:rPr>
              <w:t xml:space="preserve">Sécurité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i w:val="1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color w:val="ff0000"/>
                <w:rtl w:val="0"/>
              </w:rPr>
              <w:t xml:space="preserve">Climatisation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i w:val="1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color w:val="ff00ff"/>
                <w:rtl w:val="0"/>
              </w:rPr>
              <w:t xml:space="preserve">Fumée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D2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D3    chauffage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ff"/>
                <w:rtl w:val="0"/>
              </w:rPr>
              <w:t xml:space="preserve">D7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IO12 ligne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D4    climatisation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ff"/>
                <w:rtl w:val="0"/>
              </w:rPr>
              <w:t xml:space="preserve">//D11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IO13 ligne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D5    déshumidificateur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ff"/>
                <w:rtl w:val="0"/>
              </w:rPr>
              <w:t xml:space="preserve">AD16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IO14 ligne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D6    humidificateur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IO15 ligne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IO22    chauffage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IO16 colonne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IO23    climatisation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IO17 colonne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IO</w:t>
            </w: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24    déshumidificateur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IO18 colonne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IO25    humidificateur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IO8    Capteur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Variables: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M1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ff"/>
                <w:rtl w:val="0"/>
              </w:rPr>
              <w:t xml:space="preserve">RELAY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Clavier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humi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ff"/>
                <w:rtl w:val="0"/>
              </w:rPr>
              <w:t xml:space="preserve">dangercheck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compteur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lcd2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ff"/>
                <w:rtl w:val="0"/>
              </w:rPr>
              <w:t xml:space="preserve">sensorValue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chauff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ff"/>
                <w:rtl w:val="0"/>
              </w:rPr>
              <w:t xml:space="preserve">lcd3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clima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deshu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humidi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IO: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9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3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