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492F1" w14:textId="02B49B40" w:rsidR="00DD2393" w:rsidRPr="00DD2393" w:rsidRDefault="00356E74" w:rsidP="00356E74">
      <w:pPr>
        <w:spacing w:before="100" w:beforeAutospacing="1" w:after="100" w:afterAutospacing="1" w:line="240" w:lineRule="auto"/>
        <w:jc w:val="center"/>
        <w:outlineLvl w:val="2"/>
        <w:rPr>
          <w:rFonts w:eastAsia="Times New Roman" w:cs="Times New Roman"/>
          <w:b/>
          <w:bCs/>
          <w:kern w:val="0"/>
          <w:sz w:val="24"/>
          <w:szCs w:val="24"/>
          <w:lang w:eastAsia="fr-FR"/>
          <w14:ligatures w14:val="none"/>
        </w:rPr>
      </w:pPr>
      <w:r>
        <w:rPr>
          <w:rFonts w:eastAsia="Times New Roman" w:cs="Times New Roman"/>
          <w:b/>
          <w:bCs/>
          <w:kern w:val="0"/>
          <w:sz w:val="24"/>
          <w:szCs w:val="24"/>
          <w:lang w:eastAsia="fr-FR"/>
          <w14:ligatures w14:val="none"/>
        </w:rPr>
        <w:t xml:space="preserve">  </w:t>
      </w:r>
      <w:r w:rsidR="00DD2393" w:rsidRPr="00DD2393">
        <w:rPr>
          <w:rFonts w:eastAsia="Times New Roman" w:cs="Times New Roman"/>
          <w:b/>
          <w:bCs/>
          <w:kern w:val="0"/>
          <w:sz w:val="24"/>
          <w:szCs w:val="24"/>
          <w:lang w:eastAsia="fr-FR"/>
          <w14:ligatures w14:val="none"/>
        </w:rPr>
        <w:t xml:space="preserve">Veille </w:t>
      </w:r>
      <w:r w:rsidR="00C03C58" w:rsidRPr="00DD2393">
        <w:rPr>
          <w:rFonts w:eastAsia="Times New Roman" w:cs="Times New Roman"/>
          <w:b/>
          <w:bCs/>
          <w:kern w:val="0"/>
          <w:sz w:val="24"/>
          <w:szCs w:val="24"/>
          <w:lang w:eastAsia="fr-FR"/>
          <w14:ligatures w14:val="none"/>
        </w:rPr>
        <w:t>technologi</w:t>
      </w:r>
      <w:r w:rsidR="00C03C58">
        <w:rPr>
          <w:rFonts w:eastAsia="Times New Roman" w:cs="Times New Roman"/>
          <w:b/>
          <w:bCs/>
          <w:kern w:val="0"/>
          <w:sz w:val="24"/>
          <w:szCs w:val="24"/>
          <w:lang w:eastAsia="fr-FR"/>
          <w14:ligatures w14:val="none"/>
        </w:rPr>
        <w:t>qu</w:t>
      </w:r>
      <w:r w:rsidR="00C03C58" w:rsidRPr="00DD2393">
        <w:rPr>
          <w:rFonts w:eastAsia="Times New Roman" w:cs="Times New Roman"/>
          <w:b/>
          <w:bCs/>
          <w:kern w:val="0"/>
          <w:sz w:val="24"/>
          <w:szCs w:val="24"/>
          <w:lang w:eastAsia="fr-FR"/>
          <w14:ligatures w14:val="none"/>
        </w:rPr>
        <w:t>e</w:t>
      </w:r>
      <w:r w:rsidR="00DD2393" w:rsidRPr="00DD2393">
        <w:rPr>
          <w:rFonts w:eastAsia="Times New Roman" w:cs="Times New Roman"/>
          <w:b/>
          <w:bCs/>
          <w:kern w:val="0"/>
          <w:sz w:val="24"/>
          <w:szCs w:val="24"/>
          <w:lang w:eastAsia="fr-FR"/>
          <w14:ligatures w14:val="none"/>
        </w:rPr>
        <w:t xml:space="preserve"> : Les </w:t>
      </w:r>
      <w:r w:rsidR="00DD2393" w:rsidRPr="00DD2393">
        <w:rPr>
          <w:b/>
          <w:bCs/>
        </w:rPr>
        <w:t>nouvelles solutions de protection en informatique</w:t>
      </w:r>
    </w:p>
    <w:p w14:paraId="3E4E8657" w14:textId="2A061180" w:rsidR="00DD2393" w:rsidRDefault="00DD2393">
      <w:pPr>
        <w:rPr>
          <w:rFonts w:eastAsia="Times New Roman" w:cs="Times New Roman"/>
          <w:b/>
          <w:bCs/>
          <w:kern w:val="0"/>
          <w:sz w:val="24"/>
          <w:szCs w:val="24"/>
          <w:lang w:eastAsia="fr-FR"/>
          <w14:ligatures w14:val="none"/>
        </w:rPr>
      </w:pPr>
    </w:p>
    <w:p w14:paraId="30703D7D" w14:textId="5F6BBABA" w:rsidR="004F4213" w:rsidRPr="004F4213" w:rsidRDefault="004F4213" w:rsidP="004F4213">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4F4213">
        <w:rPr>
          <w:rFonts w:eastAsia="Times New Roman" w:cs="Times New Roman"/>
          <w:b/>
          <w:bCs/>
          <w:kern w:val="0"/>
          <w:sz w:val="24"/>
          <w:szCs w:val="24"/>
          <w:u w:val="single"/>
          <w:lang w:eastAsia="fr-FR"/>
          <w14:ligatures w14:val="none"/>
        </w:rPr>
        <w:t>Introduction aux Solutions de Protection en Informatique</w:t>
      </w:r>
    </w:p>
    <w:p w14:paraId="5CF3A838" w14:textId="77777777" w:rsidR="004F4213" w:rsidRDefault="004F4213" w:rsidP="00E56030">
      <w:pPr>
        <w:spacing w:before="100" w:beforeAutospacing="1" w:after="100" w:afterAutospacing="1" w:line="240" w:lineRule="auto"/>
        <w:ind w:firstLine="708"/>
        <w:outlineLvl w:val="2"/>
        <w:rPr>
          <w:rFonts w:eastAsia="Times New Roman" w:cs="Times New Roman"/>
          <w:kern w:val="0"/>
          <w:sz w:val="24"/>
          <w:szCs w:val="24"/>
          <w:lang w:eastAsia="fr-FR"/>
          <w14:ligatures w14:val="none"/>
        </w:rPr>
      </w:pPr>
      <w:r w:rsidRPr="000037E0">
        <w:rPr>
          <w:rFonts w:eastAsia="Times New Roman" w:cs="Times New Roman"/>
          <w:kern w:val="0"/>
          <w:sz w:val="24"/>
          <w:szCs w:val="24"/>
          <w:lang w:eastAsia="fr-FR"/>
          <w14:ligatures w14:val="none"/>
        </w:rPr>
        <w:t>Les solutions de protection en informatique englobent une série de technologies, de pratiques et de politiques conçues pour protéger les systèmes informatiques, les réseaux et les données contre les menaces et les attaques. À mesure que les cybermenaces deviennent de plus en plus sophistiquées et fréquentes, les solutions de sécurité doivent évoluer pour offrir une protection adéquate. Ce sujet explore les différentes stratégies et technologies employées pour sécuriser les environnements informatiques modernes.</w:t>
      </w:r>
    </w:p>
    <w:p w14:paraId="409AB1EB" w14:textId="77777777" w:rsidR="000553DA" w:rsidRPr="000037E0" w:rsidRDefault="000553DA" w:rsidP="00E56030">
      <w:pPr>
        <w:spacing w:before="100" w:beforeAutospacing="1" w:after="100" w:afterAutospacing="1" w:line="240" w:lineRule="auto"/>
        <w:ind w:firstLine="708"/>
        <w:outlineLvl w:val="2"/>
        <w:rPr>
          <w:rFonts w:eastAsia="Times New Roman" w:cs="Times New Roman"/>
          <w:kern w:val="0"/>
          <w:sz w:val="24"/>
          <w:szCs w:val="24"/>
          <w:lang w:eastAsia="fr-FR"/>
          <w14:ligatures w14:val="none"/>
        </w:rPr>
      </w:pPr>
    </w:p>
    <w:p w14:paraId="7E7221BE" w14:textId="77777777" w:rsidR="000037E0" w:rsidRPr="000553DA" w:rsidRDefault="004F4213" w:rsidP="004F4213">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0553DA">
        <w:rPr>
          <w:rFonts w:eastAsia="Times New Roman" w:cs="Times New Roman"/>
          <w:b/>
          <w:bCs/>
          <w:kern w:val="0"/>
          <w:sz w:val="24"/>
          <w:szCs w:val="24"/>
          <w:u w:val="single"/>
          <w:lang w:eastAsia="fr-FR"/>
          <w14:ligatures w14:val="none"/>
        </w:rPr>
        <w:t>Principales Menaces en Informatique</w:t>
      </w:r>
    </w:p>
    <w:p w14:paraId="0CC8E24A" w14:textId="77777777" w:rsidR="000037E0" w:rsidRDefault="004F4213" w:rsidP="004F4213">
      <w:pPr>
        <w:pStyle w:val="Paragraphedeliste"/>
        <w:numPr>
          <w:ilvl w:val="0"/>
          <w:numId w:val="39"/>
        </w:numPr>
        <w:spacing w:before="100" w:beforeAutospacing="1" w:after="100" w:afterAutospacing="1" w:line="240" w:lineRule="auto"/>
        <w:outlineLvl w:val="2"/>
        <w:rPr>
          <w:rFonts w:eastAsia="Times New Roman" w:cs="Times New Roman"/>
          <w:kern w:val="0"/>
          <w:sz w:val="24"/>
          <w:szCs w:val="24"/>
          <w:lang w:eastAsia="fr-FR"/>
          <w14:ligatures w14:val="none"/>
        </w:rPr>
      </w:pPr>
      <w:r w:rsidRPr="00722791">
        <w:rPr>
          <w:rFonts w:eastAsia="Times New Roman" w:cs="Times New Roman"/>
          <w:b/>
          <w:bCs/>
          <w:kern w:val="0"/>
          <w:sz w:val="24"/>
          <w:szCs w:val="24"/>
          <w:lang w:eastAsia="fr-FR"/>
          <w14:ligatures w14:val="none"/>
        </w:rPr>
        <w:t>Malwares (logiciels malveillants) :</w:t>
      </w:r>
      <w:r w:rsidRPr="000037E0">
        <w:rPr>
          <w:rFonts w:eastAsia="Times New Roman" w:cs="Times New Roman"/>
          <w:kern w:val="0"/>
          <w:sz w:val="24"/>
          <w:szCs w:val="24"/>
          <w:lang w:eastAsia="fr-FR"/>
          <w14:ligatures w14:val="none"/>
        </w:rPr>
        <w:t xml:space="preserve"> Inclut les virus, chevaux de Troie, ransomwares, et autres programmes nuisibles.</w:t>
      </w:r>
    </w:p>
    <w:p w14:paraId="4856B84F" w14:textId="77777777" w:rsidR="000037E0" w:rsidRDefault="004F4213" w:rsidP="004F4213">
      <w:pPr>
        <w:pStyle w:val="Paragraphedeliste"/>
        <w:numPr>
          <w:ilvl w:val="0"/>
          <w:numId w:val="39"/>
        </w:numPr>
        <w:spacing w:before="100" w:beforeAutospacing="1" w:after="100" w:afterAutospacing="1" w:line="240" w:lineRule="auto"/>
        <w:outlineLvl w:val="2"/>
        <w:rPr>
          <w:rFonts w:eastAsia="Times New Roman" w:cs="Times New Roman"/>
          <w:kern w:val="0"/>
          <w:sz w:val="24"/>
          <w:szCs w:val="24"/>
          <w:lang w:eastAsia="fr-FR"/>
          <w14:ligatures w14:val="none"/>
        </w:rPr>
      </w:pPr>
      <w:r w:rsidRPr="00722791">
        <w:rPr>
          <w:rFonts w:eastAsia="Times New Roman" w:cs="Times New Roman"/>
          <w:b/>
          <w:bCs/>
          <w:kern w:val="0"/>
          <w:sz w:val="24"/>
          <w:szCs w:val="24"/>
          <w:lang w:eastAsia="fr-FR"/>
          <w14:ligatures w14:val="none"/>
        </w:rPr>
        <w:t>Phishing :</w:t>
      </w:r>
      <w:r w:rsidRPr="000037E0">
        <w:rPr>
          <w:rFonts w:eastAsia="Times New Roman" w:cs="Times New Roman"/>
          <w:kern w:val="0"/>
          <w:sz w:val="24"/>
          <w:szCs w:val="24"/>
          <w:lang w:eastAsia="fr-FR"/>
          <w14:ligatures w14:val="none"/>
        </w:rPr>
        <w:t xml:space="preserve"> Tentatives de dérober des informations sensibles par le biais de communications frauduleuses.</w:t>
      </w:r>
    </w:p>
    <w:p w14:paraId="4BF372FC" w14:textId="77777777" w:rsidR="000037E0" w:rsidRDefault="004F4213" w:rsidP="004F4213">
      <w:pPr>
        <w:pStyle w:val="Paragraphedeliste"/>
        <w:numPr>
          <w:ilvl w:val="0"/>
          <w:numId w:val="39"/>
        </w:numPr>
        <w:spacing w:before="100" w:beforeAutospacing="1" w:after="100" w:afterAutospacing="1" w:line="240" w:lineRule="auto"/>
        <w:outlineLvl w:val="2"/>
        <w:rPr>
          <w:rFonts w:eastAsia="Times New Roman" w:cs="Times New Roman"/>
          <w:kern w:val="0"/>
          <w:sz w:val="24"/>
          <w:szCs w:val="24"/>
          <w:lang w:eastAsia="fr-FR"/>
          <w14:ligatures w14:val="none"/>
        </w:rPr>
      </w:pPr>
      <w:r w:rsidRPr="00722791">
        <w:rPr>
          <w:rFonts w:eastAsia="Times New Roman" w:cs="Times New Roman"/>
          <w:b/>
          <w:bCs/>
          <w:kern w:val="0"/>
          <w:sz w:val="24"/>
          <w:szCs w:val="24"/>
          <w:lang w:eastAsia="fr-FR"/>
          <w14:ligatures w14:val="none"/>
        </w:rPr>
        <w:t>Attaques par déni de service (DoS/DDoS) :</w:t>
      </w:r>
      <w:r w:rsidRPr="000037E0">
        <w:rPr>
          <w:rFonts w:eastAsia="Times New Roman" w:cs="Times New Roman"/>
          <w:kern w:val="0"/>
          <w:sz w:val="24"/>
          <w:szCs w:val="24"/>
          <w:lang w:eastAsia="fr-FR"/>
          <w14:ligatures w14:val="none"/>
        </w:rPr>
        <w:t xml:space="preserve"> Saturation d'un réseau ou d'un service pour le rendre indisponible.</w:t>
      </w:r>
    </w:p>
    <w:p w14:paraId="723070D7" w14:textId="77777777" w:rsidR="000037E0" w:rsidRDefault="004F4213" w:rsidP="004F4213">
      <w:pPr>
        <w:pStyle w:val="Paragraphedeliste"/>
        <w:numPr>
          <w:ilvl w:val="0"/>
          <w:numId w:val="39"/>
        </w:numPr>
        <w:spacing w:before="100" w:beforeAutospacing="1" w:after="100" w:afterAutospacing="1" w:line="240" w:lineRule="auto"/>
        <w:outlineLvl w:val="2"/>
        <w:rPr>
          <w:rFonts w:eastAsia="Times New Roman" w:cs="Times New Roman"/>
          <w:kern w:val="0"/>
          <w:sz w:val="24"/>
          <w:szCs w:val="24"/>
          <w:lang w:eastAsia="fr-FR"/>
          <w14:ligatures w14:val="none"/>
        </w:rPr>
      </w:pPr>
      <w:r w:rsidRPr="00722791">
        <w:rPr>
          <w:rFonts w:eastAsia="Times New Roman" w:cs="Times New Roman"/>
          <w:b/>
          <w:bCs/>
          <w:kern w:val="0"/>
          <w:sz w:val="24"/>
          <w:szCs w:val="24"/>
          <w:lang w:eastAsia="fr-FR"/>
          <w14:ligatures w14:val="none"/>
        </w:rPr>
        <w:t>Intrusions :</w:t>
      </w:r>
      <w:r w:rsidRPr="000037E0">
        <w:rPr>
          <w:rFonts w:eastAsia="Times New Roman" w:cs="Times New Roman"/>
          <w:kern w:val="0"/>
          <w:sz w:val="24"/>
          <w:szCs w:val="24"/>
          <w:lang w:eastAsia="fr-FR"/>
          <w14:ligatures w14:val="none"/>
        </w:rPr>
        <w:t xml:space="preserve"> Accès non autorisé aux systèmes pour voler des données ou causer des dommages.</w:t>
      </w:r>
    </w:p>
    <w:p w14:paraId="150E6CA8" w14:textId="0D65E11F" w:rsidR="00E56030" w:rsidRDefault="004F4213" w:rsidP="00E56030">
      <w:pPr>
        <w:pStyle w:val="Paragraphedeliste"/>
        <w:numPr>
          <w:ilvl w:val="0"/>
          <w:numId w:val="39"/>
        </w:numPr>
        <w:spacing w:before="100" w:beforeAutospacing="1" w:after="100" w:afterAutospacing="1" w:line="240" w:lineRule="auto"/>
        <w:outlineLvl w:val="2"/>
        <w:rPr>
          <w:rFonts w:eastAsia="Times New Roman" w:cs="Times New Roman"/>
          <w:kern w:val="0"/>
          <w:sz w:val="24"/>
          <w:szCs w:val="24"/>
          <w:lang w:eastAsia="fr-FR"/>
          <w14:ligatures w14:val="none"/>
        </w:rPr>
      </w:pPr>
      <w:r w:rsidRPr="00722791">
        <w:rPr>
          <w:rFonts w:eastAsia="Times New Roman" w:cs="Times New Roman"/>
          <w:b/>
          <w:bCs/>
          <w:kern w:val="0"/>
          <w:sz w:val="24"/>
          <w:szCs w:val="24"/>
          <w:lang w:eastAsia="fr-FR"/>
          <w14:ligatures w14:val="none"/>
        </w:rPr>
        <w:t xml:space="preserve">Menaces internes : </w:t>
      </w:r>
      <w:r w:rsidRPr="000037E0">
        <w:rPr>
          <w:rFonts w:eastAsia="Times New Roman" w:cs="Times New Roman"/>
          <w:kern w:val="0"/>
          <w:sz w:val="24"/>
          <w:szCs w:val="24"/>
          <w:lang w:eastAsia="fr-FR"/>
          <w14:ligatures w14:val="none"/>
        </w:rPr>
        <w:t>Actes malveillants ou négligents de la part d'employés ou de collaborateurs internes.</w:t>
      </w:r>
    </w:p>
    <w:p w14:paraId="78A04372" w14:textId="77777777" w:rsidR="00E56030" w:rsidRDefault="00E56030"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631D7F68"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0926352F"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4FB0C9BD"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222ED46B"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4DC0A7BF"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005D25C0"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466AA8F4"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341D952E" w14:textId="77777777" w:rsidR="00517C16"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4B7DE440" w14:textId="77777777" w:rsidR="00517C16" w:rsidRPr="00E56030" w:rsidRDefault="00517C16" w:rsidP="00E56030">
      <w:pPr>
        <w:spacing w:before="100" w:beforeAutospacing="1" w:after="100" w:afterAutospacing="1" w:line="240" w:lineRule="auto"/>
        <w:ind w:left="360"/>
        <w:outlineLvl w:val="2"/>
        <w:rPr>
          <w:rFonts w:eastAsia="Times New Roman" w:cs="Times New Roman"/>
          <w:kern w:val="0"/>
          <w:sz w:val="24"/>
          <w:szCs w:val="24"/>
          <w:lang w:eastAsia="fr-FR"/>
          <w14:ligatures w14:val="none"/>
        </w:rPr>
      </w:pPr>
    </w:p>
    <w:p w14:paraId="36BE8859" w14:textId="473B9A2D" w:rsidR="00E56030" w:rsidRPr="00E56030" w:rsidRDefault="00E56030" w:rsidP="00E56030">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E56030">
        <w:rPr>
          <w:b/>
          <w:bCs/>
          <w:sz w:val="24"/>
          <w:szCs w:val="24"/>
          <w:u w:val="single"/>
        </w:rPr>
        <w:lastRenderedPageBreak/>
        <w:t>Solutions de Protection en Informatique</w:t>
      </w:r>
    </w:p>
    <w:p w14:paraId="348CC3A2" w14:textId="00242863" w:rsidR="00A26FA9" w:rsidRPr="00A26FA9" w:rsidRDefault="00A26FA9" w:rsidP="00A26FA9">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1. Zero Trust Security</w:t>
      </w:r>
    </w:p>
    <w:p w14:paraId="1739DE25" w14:textId="77777777" w:rsidR="00A26FA9" w:rsidRPr="00A26FA9" w:rsidRDefault="00A26FA9" w:rsidP="00A26FA9">
      <w:pPr>
        <w:spacing w:before="100" w:beforeAutospacing="1" w:after="100" w:afterAutospacing="1" w:line="240" w:lineRule="auto"/>
        <w:rPr>
          <w:rFonts w:eastAsia="Times New Roman" w:cs="Times New Roman"/>
          <w:b/>
          <w:bCs/>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Principe :</w:t>
      </w:r>
    </w:p>
    <w:p w14:paraId="220BDF13" w14:textId="77777777" w:rsidR="00A26FA9" w:rsidRPr="00A26FA9" w:rsidRDefault="00A26FA9" w:rsidP="00A26FA9">
      <w:pPr>
        <w:numPr>
          <w:ilvl w:val="0"/>
          <w:numId w:val="21"/>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Le modèle Zero Trust repose sur l’idée que les menaces existent tant à l'intérieur qu'à l'extérieur du réseau. Aucun utilisateur ou appareil n'est automatiquement digne de confiance.</w:t>
      </w:r>
    </w:p>
    <w:p w14:paraId="3C79A722" w14:textId="77777777" w:rsidR="00A26FA9" w:rsidRPr="00A26FA9" w:rsidRDefault="00A26FA9" w:rsidP="00A26FA9">
      <w:pPr>
        <w:numPr>
          <w:ilvl w:val="0"/>
          <w:numId w:val="21"/>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La vérification systématique de chaque accès et de chaque activité est essentielle.</w:t>
      </w:r>
    </w:p>
    <w:p w14:paraId="220D84EA"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Composants clés</w:t>
      </w:r>
      <w:r w:rsidRPr="00A26FA9">
        <w:rPr>
          <w:rFonts w:eastAsia="Times New Roman" w:cs="Times New Roman"/>
          <w:kern w:val="0"/>
          <w:sz w:val="24"/>
          <w:szCs w:val="24"/>
          <w:u w:val="single"/>
          <w:lang w:eastAsia="fr-FR"/>
          <w14:ligatures w14:val="none"/>
        </w:rPr>
        <w:t xml:space="preserve"> :</w:t>
      </w:r>
    </w:p>
    <w:p w14:paraId="7BB0DC5F" w14:textId="77777777" w:rsidR="00A26FA9" w:rsidRPr="00A26FA9" w:rsidRDefault="00A26FA9" w:rsidP="00A26FA9">
      <w:pPr>
        <w:numPr>
          <w:ilvl w:val="0"/>
          <w:numId w:val="22"/>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Micro-segmentation</w:t>
      </w:r>
      <w:r w:rsidRPr="00A26FA9">
        <w:rPr>
          <w:rFonts w:eastAsia="Times New Roman" w:cs="Times New Roman"/>
          <w:kern w:val="0"/>
          <w:sz w:val="24"/>
          <w:szCs w:val="24"/>
          <w:lang w:eastAsia="fr-FR"/>
          <w14:ligatures w14:val="none"/>
        </w:rPr>
        <w:t xml:space="preserve"> : En divisant le réseau en segments plus petits et sécurisés, il est possible de limiter les mouvements latéraux d'un attaquant. Cela réduit l'impact d'une violation de sécurité.</w:t>
      </w:r>
    </w:p>
    <w:p w14:paraId="4B0320C5" w14:textId="77777777" w:rsidR="00A26FA9" w:rsidRPr="00A26FA9" w:rsidRDefault="00A26FA9" w:rsidP="00A26FA9">
      <w:pPr>
        <w:numPr>
          <w:ilvl w:val="0"/>
          <w:numId w:val="22"/>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Vérification continue</w:t>
      </w:r>
      <w:r w:rsidRPr="00A26FA9">
        <w:rPr>
          <w:rFonts w:eastAsia="Times New Roman" w:cs="Times New Roman"/>
          <w:kern w:val="0"/>
          <w:sz w:val="24"/>
          <w:szCs w:val="24"/>
          <w:lang w:eastAsia="fr-FR"/>
          <w14:ligatures w14:val="none"/>
        </w:rPr>
        <w:t xml:space="preserve"> : Chaque demande d'accès est soumise à une vérification constante. Cela inclut la réauthentification et l'autorisation basées sur les rôles, les droits d’accès et le contexte.</w:t>
      </w:r>
    </w:p>
    <w:p w14:paraId="520D13EF" w14:textId="77777777" w:rsidR="00A26FA9" w:rsidRPr="00A26FA9" w:rsidRDefault="00A26FA9" w:rsidP="00A26FA9">
      <w:pPr>
        <w:numPr>
          <w:ilvl w:val="0"/>
          <w:numId w:val="22"/>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Principle of Least Privilege (PoLP)</w:t>
      </w:r>
      <w:r w:rsidRPr="00A26FA9">
        <w:rPr>
          <w:rFonts w:eastAsia="Times New Roman" w:cs="Times New Roman"/>
          <w:kern w:val="0"/>
          <w:sz w:val="24"/>
          <w:szCs w:val="24"/>
          <w:lang w:eastAsia="fr-FR"/>
          <w14:ligatures w14:val="none"/>
        </w:rPr>
        <w:t xml:space="preserve"> : Les utilisateurs et systèmes n’obtiennent que les permissions strictement nécessaires à l’exécution de leurs tâches. Cette limitation réduit les risques en cas de compromission.</w:t>
      </w:r>
    </w:p>
    <w:p w14:paraId="5AC2A704"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Exemples d'implémentation</w:t>
      </w:r>
      <w:r w:rsidRPr="00A26FA9">
        <w:rPr>
          <w:rFonts w:eastAsia="Times New Roman" w:cs="Times New Roman"/>
          <w:kern w:val="0"/>
          <w:sz w:val="24"/>
          <w:szCs w:val="24"/>
          <w:u w:val="single"/>
          <w:lang w:eastAsia="fr-FR"/>
          <w14:ligatures w14:val="none"/>
        </w:rPr>
        <w:t xml:space="preserve"> :</w:t>
      </w:r>
    </w:p>
    <w:p w14:paraId="788E3392" w14:textId="77777777" w:rsidR="00A26FA9" w:rsidRPr="00A26FA9" w:rsidRDefault="00A26FA9" w:rsidP="00A26FA9">
      <w:pPr>
        <w:numPr>
          <w:ilvl w:val="0"/>
          <w:numId w:val="23"/>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Microsoft Azure Active Directory</w:t>
      </w:r>
      <w:r w:rsidRPr="00A26FA9">
        <w:rPr>
          <w:rFonts w:eastAsia="Times New Roman" w:cs="Times New Roman"/>
          <w:kern w:val="0"/>
          <w:sz w:val="24"/>
          <w:szCs w:val="24"/>
          <w:lang w:eastAsia="fr-FR"/>
          <w14:ligatures w14:val="none"/>
        </w:rPr>
        <w:t xml:space="preserve"> : Utilise des politiques conditionnelles pour contrôler l'accès.</w:t>
      </w:r>
    </w:p>
    <w:p w14:paraId="025D5032" w14:textId="77777777" w:rsidR="00A26FA9" w:rsidRDefault="00A26FA9" w:rsidP="00A26FA9">
      <w:pPr>
        <w:numPr>
          <w:ilvl w:val="0"/>
          <w:numId w:val="23"/>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Google BeyondCorp</w:t>
      </w:r>
      <w:r w:rsidRPr="00A26FA9">
        <w:rPr>
          <w:rFonts w:eastAsia="Times New Roman" w:cs="Times New Roman"/>
          <w:kern w:val="0"/>
          <w:sz w:val="24"/>
          <w:szCs w:val="24"/>
          <w:lang w:eastAsia="fr-FR"/>
          <w14:ligatures w14:val="none"/>
        </w:rPr>
        <w:t xml:space="preserve"> : Met en œuvre le Zero Trust en supprimant les privilèges implicites basés sur l'emplacement du réseau.</w:t>
      </w:r>
    </w:p>
    <w:p w14:paraId="09E869F0"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6757B237"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45F42AE6"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052F10B5"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20FC531E"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1EA855D2"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4CA04B95"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2562BD75" w14:textId="77777777" w:rsidR="00B97425"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391B5386" w14:textId="77777777" w:rsidR="00B97425" w:rsidRPr="00A26FA9" w:rsidRDefault="00B97425" w:rsidP="00B97425">
      <w:pPr>
        <w:spacing w:before="100" w:beforeAutospacing="1" w:after="100" w:afterAutospacing="1" w:line="240" w:lineRule="auto"/>
        <w:rPr>
          <w:rFonts w:eastAsia="Times New Roman" w:cs="Times New Roman"/>
          <w:kern w:val="0"/>
          <w:sz w:val="24"/>
          <w:szCs w:val="24"/>
          <w:lang w:eastAsia="fr-FR"/>
          <w14:ligatures w14:val="none"/>
        </w:rPr>
      </w:pPr>
    </w:p>
    <w:p w14:paraId="50DA2DDC" w14:textId="77777777" w:rsidR="00A26FA9" w:rsidRPr="00A26FA9" w:rsidRDefault="00A26FA9" w:rsidP="00A26FA9">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lastRenderedPageBreak/>
        <w:t>2. Extended Detection and Response (XDR)</w:t>
      </w:r>
    </w:p>
    <w:p w14:paraId="5D1E2465"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Principe</w:t>
      </w:r>
      <w:r w:rsidRPr="00A26FA9">
        <w:rPr>
          <w:rFonts w:eastAsia="Times New Roman" w:cs="Times New Roman"/>
          <w:kern w:val="0"/>
          <w:sz w:val="24"/>
          <w:szCs w:val="24"/>
          <w:u w:val="single"/>
          <w:lang w:eastAsia="fr-FR"/>
          <w14:ligatures w14:val="none"/>
        </w:rPr>
        <w:t xml:space="preserve"> :</w:t>
      </w:r>
    </w:p>
    <w:p w14:paraId="68670E81" w14:textId="77777777" w:rsidR="00A26FA9" w:rsidRPr="00A26FA9" w:rsidRDefault="00A26FA9" w:rsidP="00A26FA9">
      <w:pPr>
        <w:numPr>
          <w:ilvl w:val="0"/>
          <w:numId w:val="24"/>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L'XDR unifie la détection et la réponse aux menaces sur plusieurs couches de sécurité : endpoints, réseaux, serveurs, et plus encore.</w:t>
      </w:r>
    </w:p>
    <w:p w14:paraId="54A46692"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Composants clés</w:t>
      </w:r>
      <w:r w:rsidRPr="00A26FA9">
        <w:rPr>
          <w:rFonts w:eastAsia="Times New Roman" w:cs="Times New Roman"/>
          <w:kern w:val="0"/>
          <w:sz w:val="24"/>
          <w:szCs w:val="24"/>
          <w:u w:val="single"/>
          <w:lang w:eastAsia="fr-FR"/>
          <w14:ligatures w14:val="none"/>
        </w:rPr>
        <w:t xml:space="preserve"> :</w:t>
      </w:r>
    </w:p>
    <w:p w14:paraId="41FFC49B" w14:textId="77777777" w:rsidR="00A26FA9" w:rsidRPr="00A26FA9" w:rsidRDefault="00A26FA9" w:rsidP="00A26FA9">
      <w:pPr>
        <w:numPr>
          <w:ilvl w:val="0"/>
          <w:numId w:val="25"/>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Corrélation d’événements</w:t>
      </w:r>
      <w:r w:rsidRPr="00A26FA9">
        <w:rPr>
          <w:rFonts w:eastAsia="Times New Roman" w:cs="Times New Roman"/>
          <w:kern w:val="0"/>
          <w:sz w:val="24"/>
          <w:szCs w:val="24"/>
          <w:lang w:eastAsia="fr-FR"/>
          <w14:ligatures w14:val="none"/>
        </w:rPr>
        <w:t xml:space="preserve"> : Analyse des données issues de diverses sources pour identifier les comportements anormaux.</w:t>
      </w:r>
    </w:p>
    <w:p w14:paraId="0C2658C9" w14:textId="77777777" w:rsidR="00A26FA9" w:rsidRPr="00A26FA9" w:rsidRDefault="00A26FA9" w:rsidP="00A26FA9">
      <w:pPr>
        <w:numPr>
          <w:ilvl w:val="0"/>
          <w:numId w:val="25"/>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Détection avancée</w:t>
      </w:r>
      <w:r w:rsidRPr="00A26FA9">
        <w:rPr>
          <w:rFonts w:eastAsia="Times New Roman" w:cs="Times New Roman"/>
          <w:kern w:val="0"/>
          <w:sz w:val="24"/>
          <w:szCs w:val="24"/>
          <w:lang w:eastAsia="fr-FR"/>
          <w14:ligatures w14:val="none"/>
        </w:rPr>
        <w:t xml:space="preserve"> : Utilisation de l'IA et du ML pour une identification plus rapide et plus précise des menaces.</w:t>
      </w:r>
    </w:p>
    <w:p w14:paraId="3628CEC4" w14:textId="77777777" w:rsidR="00A26FA9" w:rsidRPr="00A26FA9" w:rsidRDefault="00A26FA9" w:rsidP="00A26FA9">
      <w:pPr>
        <w:numPr>
          <w:ilvl w:val="0"/>
          <w:numId w:val="25"/>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Réponse intégrée</w:t>
      </w:r>
      <w:r w:rsidRPr="00A26FA9">
        <w:rPr>
          <w:rFonts w:eastAsia="Times New Roman" w:cs="Times New Roman"/>
          <w:kern w:val="0"/>
          <w:sz w:val="24"/>
          <w:szCs w:val="24"/>
          <w:lang w:eastAsia="fr-FR"/>
          <w14:ligatures w14:val="none"/>
        </w:rPr>
        <w:t xml:space="preserve"> : Automatisation des réponses pour contenir et remédier aux incidents en temps réel.</w:t>
      </w:r>
    </w:p>
    <w:p w14:paraId="56911470"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Exemples d'implémentation</w:t>
      </w:r>
      <w:r w:rsidRPr="00A26FA9">
        <w:rPr>
          <w:rFonts w:eastAsia="Times New Roman" w:cs="Times New Roman"/>
          <w:kern w:val="0"/>
          <w:sz w:val="24"/>
          <w:szCs w:val="24"/>
          <w:u w:val="single"/>
          <w:lang w:eastAsia="fr-FR"/>
          <w14:ligatures w14:val="none"/>
        </w:rPr>
        <w:t xml:space="preserve"> :</w:t>
      </w:r>
    </w:p>
    <w:p w14:paraId="16C9E15C" w14:textId="77777777" w:rsidR="00A26FA9" w:rsidRPr="00A26FA9" w:rsidRDefault="00A26FA9" w:rsidP="00A26FA9">
      <w:pPr>
        <w:numPr>
          <w:ilvl w:val="0"/>
          <w:numId w:val="26"/>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Palo Alto Networks Cortex XDR</w:t>
      </w:r>
      <w:r w:rsidRPr="00A26FA9">
        <w:rPr>
          <w:rFonts w:eastAsia="Times New Roman" w:cs="Times New Roman"/>
          <w:kern w:val="0"/>
          <w:sz w:val="24"/>
          <w:szCs w:val="24"/>
          <w:lang w:eastAsia="fr-FR"/>
          <w14:ligatures w14:val="none"/>
        </w:rPr>
        <w:t xml:space="preserve"> : Offre une détection et une réponse centralisées, utilisant des données de plusieurs points de protection.</w:t>
      </w:r>
    </w:p>
    <w:p w14:paraId="59D743A3" w14:textId="5C94B90D" w:rsidR="00115820" w:rsidRDefault="00A26FA9" w:rsidP="00A26FA9">
      <w:pPr>
        <w:numPr>
          <w:ilvl w:val="0"/>
          <w:numId w:val="26"/>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Trend Micro XDR</w:t>
      </w:r>
      <w:r w:rsidRPr="00A26FA9">
        <w:rPr>
          <w:rFonts w:eastAsia="Times New Roman" w:cs="Times New Roman"/>
          <w:kern w:val="0"/>
          <w:sz w:val="24"/>
          <w:szCs w:val="24"/>
          <w:lang w:eastAsia="fr-FR"/>
          <w14:ligatures w14:val="none"/>
        </w:rPr>
        <w:t xml:space="preserve"> : Intègre la sécurité des endpoints, des </w:t>
      </w:r>
      <w:proofErr w:type="gramStart"/>
      <w:r w:rsidRPr="00A26FA9">
        <w:rPr>
          <w:rFonts w:eastAsia="Times New Roman" w:cs="Times New Roman"/>
          <w:kern w:val="0"/>
          <w:sz w:val="24"/>
          <w:szCs w:val="24"/>
          <w:lang w:eastAsia="fr-FR"/>
          <w14:ligatures w14:val="none"/>
        </w:rPr>
        <w:t>emails</w:t>
      </w:r>
      <w:proofErr w:type="gramEnd"/>
      <w:r w:rsidRPr="00A26FA9">
        <w:rPr>
          <w:rFonts w:eastAsia="Times New Roman" w:cs="Times New Roman"/>
          <w:kern w:val="0"/>
          <w:sz w:val="24"/>
          <w:szCs w:val="24"/>
          <w:lang w:eastAsia="fr-FR"/>
          <w14:ligatures w14:val="none"/>
        </w:rPr>
        <w:t>, des serveurs et des réseaux dans une solution unique.</w:t>
      </w:r>
    </w:p>
    <w:p w14:paraId="35CEE0D9" w14:textId="5E093041" w:rsidR="00A26FA9" w:rsidRDefault="00A26FA9" w:rsidP="00115820">
      <w:pPr>
        <w:rPr>
          <w:rFonts w:eastAsia="Times New Roman" w:cs="Times New Roman"/>
          <w:kern w:val="0"/>
          <w:sz w:val="24"/>
          <w:szCs w:val="24"/>
          <w:lang w:eastAsia="fr-FR"/>
          <w14:ligatures w14:val="none"/>
        </w:rPr>
      </w:pPr>
    </w:p>
    <w:p w14:paraId="3D633C48" w14:textId="77777777" w:rsidR="00115820" w:rsidRDefault="00115820" w:rsidP="00115820">
      <w:pPr>
        <w:rPr>
          <w:rFonts w:eastAsia="Times New Roman" w:cs="Times New Roman"/>
          <w:kern w:val="0"/>
          <w:sz w:val="24"/>
          <w:szCs w:val="24"/>
          <w:lang w:eastAsia="fr-FR"/>
          <w14:ligatures w14:val="none"/>
        </w:rPr>
      </w:pPr>
    </w:p>
    <w:p w14:paraId="30F4A701" w14:textId="77777777" w:rsidR="00115820" w:rsidRDefault="00115820" w:rsidP="00115820">
      <w:pPr>
        <w:rPr>
          <w:rFonts w:eastAsia="Times New Roman" w:cs="Times New Roman"/>
          <w:kern w:val="0"/>
          <w:sz w:val="24"/>
          <w:szCs w:val="24"/>
          <w:lang w:eastAsia="fr-FR"/>
          <w14:ligatures w14:val="none"/>
        </w:rPr>
      </w:pPr>
    </w:p>
    <w:p w14:paraId="05E4D36B" w14:textId="77777777" w:rsidR="00115820" w:rsidRDefault="00115820" w:rsidP="00115820">
      <w:pPr>
        <w:rPr>
          <w:rFonts w:eastAsia="Times New Roman" w:cs="Times New Roman"/>
          <w:kern w:val="0"/>
          <w:sz w:val="24"/>
          <w:szCs w:val="24"/>
          <w:lang w:eastAsia="fr-FR"/>
          <w14:ligatures w14:val="none"/>
        </w:rPr>
      </w:pPr>
    </w:p>
    <w:p w14:paraId="3727F064" w14:textId="77777777" w:rsidR="00115820" w:rsidRDefault="00115820" w:rsidP="00115820">
      <w:pPr>
        <w:rPr>
          <w:rFonts w:eastAsia="Times New Roman" w:cs="Times New Roman"/>
          <w:kern w:val="0"/>
          <w:sz w:val="24"/>
          <w:szCs w:val="24"/>
          <w:lang w:eastAsia="fr-FR"/>
          <w14:ligatures w14:val="none"/>
        </w:rPr>
      </w:pPr>
    </w:p>
    <w:p w14:paraId="6FA21B40" w14:textId="77777777" w:rsidR="00115820" w:rsidRDefault="00115820" w:rsidP="00115820">
      <w:pPr>
        <w:rPr>
          <w:rFonts w:eastAsia="Times New Roman" w:cs="Times New Roman"/>
          <w:kern w:val="0"/>
          <w:sz w:val="24"/>
          <w:szCs w:val="24"/>
          <w:lang w:eastAsia="fr-FR"/>
          <w14:ligatures w14:val="none"/>
        </w:rPr>
      </w:pPr>
    </w:p>
    <w:p w14:paraId="41B1D2D4" w14:textId="77777777" w:rsidR="00115820" w:rsidRDefault="00115820" w:rsidP="00115820">
      <w:pPr>
        <w:rPr>
          <w:rFonts w:eastAsia="Times New Roman" w:cs="Times New Roman"/>
          <w:kern w:val="0"/>
          <w:sz w:val="24"/>
          <w:szCs w:val="24"/>
          <w:lang w:eastAsia="fr-FR"/>
          <w14:ligatures w14:val="none"/>
        </w:rPr>
      </w:pPr>
    </w:p>
    <w:p w14:paraId="22C71F05" w14:textId="77777777" w:rsidR="00115820" w:rsidRDefault="00115820" w:rsidP="00115820">
      <w:pPr>
        <w:rPr>
          <w:rFonts w:eastAsia="Times New Roman" w:cs="Times New Roman"/>
          <w:kern w:val="0"/>
          <w:sz w:val="24"/>
          <w:szCs w:val="24"/>
          <w:lang w:eastAsia="fr-FR"/>
          <w14:ligatures w14:val="none"/>
        </w:rPr>
      </w:pPr>
    </w:p>
    <w:p w14:paraId="61B6F0DA" w14:textId="77777777" w:rsidR="00115820" w:rsidRDefault="00115820" w:rsidP="00115820">
      <w:pPr>
        <w:rPr>
          <w:rFonts w:eastAsia="Times New Roman" w:cs="Times New Roman"/>
          <w:kern w:val="0"/>
          <w:sz w:val="24"/>
          <w:szCs w:val="24"/>
          <w:lang w:eastAsia="fr-FR"/>
          <w14:ligatures w14:val="none"/>
        </w:rPr>
      </w:pPr>
    </w:p>
    <w:p w14:paraId="180D5F11" w14:textId="77777777" w:rsidR="00115820" w:rsidRDefault="00115820" w:rsidP="00115820">
      <w:pPr>
        <w:rPr>
          <w:rFonts w:eastAsia="Times New Roman" w:cs="Times New Roman"/>
          <w:kern w:val="0"/>
          <w:sz w:val="24"/>
          <w:szCs w:val="24"/>
          <w:lang w:eastAsia="fr-FR"/>
          <w14:ligatures w14:val="none"/>
        </w:rPr>
      </w:pPr>
    </w:p>
    <w:p w14:paraId="59C58322" w14:textId="77777777" w:rsidR="00115820" w:rsidRDefault="00115820" w:rsidP="00115820">
      <w:pPr>
        <w:rPr>
          <w:rFonts w:eastAsia="Times New Roman" w:cs="Times New Roman"/>
          <w:kern w:val="0"/>
          <w:sz w:val="24"/>
          <w:szCs w:val="24"/>
          <w:lang w:eastAsia="fr-FR"/>
          <w14:ligatures w14:val="none"/>
        </w:rPr>
      </w:pPr>
    </w:p>
    <w:p w14:paraId="29CADAE0" w14:textId="77777777" w:rsidR="00115820" w:rsidRDefault="00115820" w:rsidP="00115820">
      <w:pPr>
        <w:rPr>
          <w:rFonts w:eastAsia="Times New Roman" w:cs="Times New Roman"/>
          <w:kern w:val="0"/>
          <w:sz w:val="24"/>
          <w:szCs w:val="24"/>
          <w:lang w:eastAsia="fr-FR"/>
          <w14:ligatures w14:val="none"/>
        </w:rPr>
      </w:pPr>
    </w:p>
    <w:p w14:paraId="13063277" w14:textId="77777777" w:rsidR="00115820" w:rsidRDefault="00115820" w:rsidP="00115820">
      <w:pPr>
        <w:rPr>
          <w:rFonts w:eastAsia="Times New Roman" w:cs="Times New Roman"/>
          <w:kern w:val="0"/>
          <w:sz w:val="24"/>
          <w:szCs w:val="24"/>
          <w:lang w:eastAsia="fr-FR"/>
          <w14:ligatures w14:val="none"/>
        </w:rPr>
      </w:pPr>
    </w:p>
    <w:p w14:paraId="4E3F3B0A" w14:textId="77777777" w:rsidR="00115820" w:rsidRDefault="00115820" w:rsidP="00115820">
      <w:pPr>
        <w:rPr>
          <w:rFonts w:eastAsia="Times New Roman" w:cs="Times New Roman"/>
          <w:kern w:val="0"/>
          <w:sz w:val="24"/>
          <w:szCs w:val="24"/>
          <w:lang w:eastAsia="fr-FR"/>
          <w14:ligatures w14:val="none"/>
        </w:rPr>
      </w:pPr>
    </w:p>
    <w:p w14:paraId="7FC56B7D" w14:textId="77777777" w:rsidR="00115820" w:rsidRPr="00A26FA9" w:rsidRDefault="00115820" w:rsidP="00115820">
      <w:pPr>
        <w:rPr>
          <w:rFonts w:eastAsia="Times New Roman" w:cs="Times New Roman"/>
          <w:kern w:val="0"/>
          <w:sz w:val="24"/>
          <w:szCs w:val="24"/>
          <w:lang w:eastAsia="fr-FR"/>
          <w14:ligatures w14:val="none"/>
        </w:rPr>
      </w:pPr>
    </w:p>
    <w:p w14:paraId="324AAD6A" w14:textId="77777777" w:rsidR="00A26FA9" w:rsidRPr="00A26FA9" w:rsidRDefault="00A26FA9" w:rsidP="00A26FA9">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lastRenderedPageBreak/>
        <w:t>3. Security Orchestration, Automation, and Response (SOAR)</w:t>
      </w:r>
    </w:p>
    <w:p w14:paraId="75EB963E"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Principe</w:t>
      </w:r>
      <w:r w:rsidRPr="00A26FA9">
        <w:rPr>
          <w:rFonts w:eastAsia="Times New Roman" w:cs="Times New Roman"/>
          <w:kern w:val="0"/>
          <w:sz w:val="24"/>
          <w:szCs w:val="24"/>
          <w:u w:val="single"/>
          <w:lang w:eastAsia="fr-FR"/>
          <w14:ligatures w14:val="none"/>
        </w:rPr>
        <w:t xml:space="preserve"> :</w:t>
      </w:r>
    </w:p>
    <w:p w14:paraId="69EFC773" w14:textId="77777777" w:rsidR="00A26FA9" w:rsidRPr="00A26FA9" w:rsidRDefault="00A26FA9" w:rsidP="00A26FA9">
      <w:pPr>
        <w:numPr>
          <w:ilvl w:val="0"/>
          <w:numId w:val="27"/>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Les solutions SOAR aident à gérer et à répondre aux incidents de sécurité de manière automatisée, réduisant ainsi la pression sur les équipes de sécurité.</w:t>
      </w:r>
    </w:p>
    <w:p w14:paraId="2EC37B98"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Composants clés</w:t>
      </w:r>
      <w:r w:rsidRPr="00A26FA9">
        <w:rPr>
          <w:rFonts w:eastAsia="Times New Roman" w:cs="Times New Roman"/>
          <w:kern w:val="0"/>
          <w:sz w:val="24"/>
          <w:szCs w:val="24"/>
          <w:u w:val="single"/>
          <w:lang w:eastAsia="fr-FR"/>
          <w14:ligatures w14:val="none"/>
        </w:rPr>
        <w:t xml:space="preserve"> :</w:t>
      </w:r>
    </w:p>
    <w:p w14:paraId="1C693084" w14:textId="77777777" w:rsidR="00A26FA9" w:rsidRPr="00A26FA9" w:rsidRDefault="00A26FA9" w:rsidP="00A26FA9">
      <w:pPr>
        <w:numPr>
          <w:ilvl w:val="0"/>
          <w:numId w:val="28"/>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Gestion des incidents</w:t>
      </w:r>
      <w:r w:rsidRPr="00A26FA9">
        <w:rPr>
          <w:rFonts w:eastAsia="Times New Roman" w:cs="Times New Roman"/>
          <w:kern w:val="0"/>
          <w:sz w:val="24"/>
          <w:szCs w:val="24"/>
          <w:lang w:eastAsia="fr-FR"/>
          <w14:ligatures w14:val="none"/>
        </w:rPr>
        <w:t xml:space="preserve"> : Consolide les alertes de sécurité et les organise pour une analyse plus facile.</w:t>
      </w:r>
    </w:p>
    <w:p w14:paraId="0A76F792" w14:textId="77777777" w:rsidR="00A26FA9" w:rsidRPr="00A26FA9" w:rsidRDefault="00A26FA9" w:rsidP="00A26FA9">
      <w:pPr>
        <w:numPr>
          <w:ilvl w:val="0"/>
          <w:numId w:val="28"/>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Automatisation</w:t>
      </w:r>
      <w:r w:rsidRPr="00A26FA9">
        <w:rPr>
          <w:rFonts w:eastAsia="Times New Roman" w:cs="Times New Roman"/>
          <w:kern w:val="0"/>
          <w:sz w:val="24"/>
          <w:szCs w:val="24"/>
          <w:lang w:eastAsia="fr-FR"/>
          <w14:ligatures w14:val="none"/>
        </w:rPr>
        <w:t xml:space="preserve"> : Exécute automatiquement des réponses préprogrammées aux incidents courants, libérant ainsi les analystes pour des tâches plus complexes.</w:t>
      </w:r>
    </w:p>
    <w:p w14:paraId="110457AF" w14:textId="77777777" w:rsidR="00A26FA9" w:rsidRPr="00A26FA9" w:rsidRDefault="00A26FA9" w:rsidP="00A26FA9">
      <w:pPr>
        <w:numPr>
          <w:ilvl w:val="0"/>
          <w:numId w:val="28"/>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Orchestration</w:t>
      </w:r>
      <w:r w:rsidRPr="00A26FA9">
        <w:rPr>
          <w:rFonts w:eastAsia="Times New Roman" w:cs="Times New Roman"/>
          <w:kern w:val="0"/>
          <w:sz w:val="24"/>
          <w:szCs w:val="24"/>
          <w:lang w:eastAsia="fr-FR"/>
          <w14:ligatures w14:val="none"/>
        </w:rPr>
        <w:t xml:space="preserve"> : Intègre divers outils de sécurité pour une réponse coordonnée et cohérente.</w:t>
      </w:r>
    </w:p>
    <w:p w14:paraId="6EA49E87"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Exemples d'implémentation</w:t>
      </w:r>
      <w:r w:rsidRPr="00A26FA9">
        <w:rPr>
          <w:rFonts w:eastAsia="Times New Roman" w:cs="Times New Roman"/>
          <w:kern w:val="0"/>
          <w:sz w:val="24"/>
          <w:szCs w:val="24"/>
          <w:u w:val="single"/>
          <w:lang w:eastAsia="fr-FR"/>
          <w14:ligatures w14:val="none"/>
        </w:rPr>
        <w:t xml:space="preserve"> :</w:t>
      </w:r>
    </w:p>
    <w:p w14:paraId="3C628599" w14:textId="77777777" w:rsidR="00A26FA9" w:rsidRPr="00A26FA9" w:rsidRDefault="00A26FA9" w:rsidP="00A26FA9">
      <w:pPr>
        <w:numPr>
          <w:ilvl w:val="0"/>
          <w:numId w:val="29"/>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Splunk Phantom</w:t>
      </w:r>
      <w:r w:rsidRPr="00A26FA9">
        <w:rPr>
          <w:rFonts w:eastAsia="Times New Roman" w:cs="Times New Roman"/>
          <w:kern w:val="0"/>
          <w:sz w:val="24"/>
          <w:szCs w:val="24"/>
          <w:lang w:eastAsia="fr-FR"/>
          <w14:ligatures w14:val="none"/>
        </w:rPr>
        <w:t xml:space="preserve"> : Automatisation des réponses aux incidents et orchestration des outils de sécurité.</w:t>
      </w:r>
    </w:p>
    <w:p w14:paraId="2AAC0F6E" w14:textId="77777777" w:rsidR="00A26FA9" w:rsidRPr="00A26FA9" w:rsidRDefault="00A26FA9" w:rsidP="00A26FA9">
      <w:pPr>
        <w:numPr>
          <w:ilvl w:val="0"/>
          <w:numId w:val="29"/>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IBM Resilient</w:t>
      </w:r>
      <w:r w:rsidRPr="00A26FA9">
        <w:rPr>
          <w:rFonts w:eastAsia="Times New Roman" w:cs="Times New Roman"/>
          <w:kern w:val="0"/>
          <w:sz w:val="24"/>
          <w:szCs w:val="24"/>
          <w:lang w:eastAsia="fr-FR"/>
          <w14:ligatures w14:val="none"/>
        </w:rPr>
        <w:t xml:space="preserve"> : Fournit des playbooks pour automatiser les réponses aux incidents et améliorer la résilience.</w:t>
      </w:r>
    </w:p>
    <w:p w14:paraId="25D8C86D" w14:textId="77777777" w:rsidR="00A26FA9" w:rsidRPr="00A26FA9" w:rsidRDefault="00A26FA9" w:rsidP="00A26FA9">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4. Intelligence Artificielle et Machine Learning (AI/ML)</w:t>
      </w:r>
    </w:p>
    <w:p w14:paraId="088DD2CB"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Principe</w:t>
      </w:r>
      <w:r w:rsidRPr="00A26FA9">
        <w:rPr>
          <w:rFonts w:eastAsia="Times New Roman" w:cs="Times New Roman"/>
          <w:kern w:val="0"/>
          <w:sz w:val="24"/>
          <w:szCs w:val="24"/>
          <w:u w:val="single"/>
          <w:lang w:eastAsia="fr-FR"/>
          <w14:ligatures w14:val="none"/>
        </w:rPr>
        <w:t xml:space="preserve"> :</w:t>
      </w:r>
    </w:p>
    <w:p w14:paraId="43DC7D61" w14:textId="77777777" w:rsidR="00A26FA9" w:rsidRPr="00A26FA9" w:rsidRDefault="00A26FA9" w:rsidP="00A26FA9">
      <w:pPr>
        <w:numPr>
          <w:ilvl w:val="0"/>
          <w:numId w:val="30"/>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 xml:space="preserve">L'IA et le ML permettent d'analyser de grandes quantités de données pour </w:t>
      </w:r>
      <w:proofErr w:type="gramStart"/>
      <w:r w:rsidRPr="00A26FA9">
        <w:rPr>
          <w:rFonts w:eastAsia="Times New Roman" w:cs="Times New Roman"/>
          <w:kern w:val="0"/>
          <w:sz w:val="24"/>
          <w:szCs w:val="24"/>
          <w:lang w:eastAsia="fr-FR"/>
          <w14:ligatures w14:val="none"/>
        </w:rPr>
        <w:t>identifier</w:t>
      </w:r>
      <w:proofErr w:type="gramEnd"/>
      <w:r w:rsidRPr="00A26FA9">
        <w:rPr>
          <w:rFonts w:eastAsia="Times New Roman" w:cs="Times New Roman"/>
          <w:kern w:val="0"/>
          <w:sz w:val="24"/>
          <w:szCs w:val="24"/>
          <w:lang w:eastAsia="fr-FR"/>
          <w14:ligatures w14:val="none"/>
        </w:rPr>
        <w:t xml:space="preserve"> des menaces potentielles et y répondre rapidement.</w:t>
      </w:r>
    </w:p>
    <w:p w14:paraId="7CC2BE96"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Composants clés</w:t>
      </w:r>
      <w:r w:rsidRPr="00A26FA9">
        <w:rPr>
          <w:rFonts w:eastAsia="Times New Roman" w:cs="Times New Roman"/>
          <w:kern w:val="0"/>
          <w:sz w:val="24"/>
          <w:szCs w:val="24"/>
          <w:u w:val="single"/>
          <w:lang w:eastAsia="fr-FR"/>
          <w14:ligatures w14:val="none"/>
        </w:rPr>
        <w:t xml:space="preserve"> :</w:t>
      </w:r>
    </w:p>
    <w:p w14:paraId="56168437" w14:textId="77777777" w:rsidR="00A26FA9" w:rsidRPr="00A26FA9" w:rsidRDefault="00A26FA9" w:rsidP="00A26FA9">
      <w:pPr>
        <w:numPr>
          <w:ilvl w:val="0"/>
          <w:numId w:val="31"/>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Détection des anomalies</w:t>
      </w:r>
      <w:r w:rsidRPr="00A26FA9">
        <w:rPr>
          <w:rFonts w:eastAsia="Times New Roman" w:cs="Times New Roman"/>
          <w:kern w:val="0"/>
          <w:sz w:val="24"/>
          <w:szCs w:val="24"/>
          <w:lang w:eastAsia="fr-FR"/>
          <w14:ligatures w14:val="none"/>
        </w:rPr>
        <w:t xml:space="preserve"> : Identification des écarts par rapport au comportement normal des utilisateurs et des systèmes.</w:t>
      </w:r>
    </w:p>
    <w:p w14:paraId="38DB1869" w14:textId="77777777" w:rsidR="00A26FA9" w:rsidRPr="00A26FA9" w:rsidRDefault="00A26FA9" w:rsidP="00A26FA9">
      <w:pPr>
        <w:numPr>
          <w:ilvl w:val="0"/>
          <w:numId w:val="31"/>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Apprentissage continu</w:t>
      </w:r>
      <w:r w:rsidRPr="00A26FA9">
        <w:rPr>
          <w:rFonts w:eastAsia="Times New Roman" w:cs="Times New Roman"/>
          <w:kern w:val="0"/>
          <w:sz w:val="24"/>
          <w:szCs w:val="24"/>
          <w:lang w:eastAsia="fr-FR"/>
          <w14:ligatures w14:val="none"/>
        </w:rPr>
        <w:t xml:space="preserve"> : Les systèmes s’améliorent continuellement en apprenant de nouvelles menaces et en ajustant leurs modèles de détection.</w:t>
      </w:r>
    </w:p>
    <w:p w14:paraId="4844333C" w14:textId="77777777" w:rsidR="00A26FA9" w:rsidRPr="00A26FA9" w:rsidRDefault="00A26FA9" w:rsidP="00A26FA9">
      <w:pPr>
        <w:numPr>
          <w:ilvl w:val="0"/>
          <w:numId w:val="31"/>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Réponse autonome</w:t>
      </w:r>
      <w:r w:rsidRPr="00A26FA9">
        <w:rPr>
          <w:rFonts w:eastAsia="Times New Roman" w:cs="Times New Roman"/>
          <w:kern w:val="0"/>
          <w:sz w:val="24"/>
          <w:szCs w:val="24"/>
          <w:lang w:eastAsia="fr-FR"/>
          <w14:ligatures w14:val="none"/>
        </w:rPr>
        <w:t xml:space="preserve"> : Capacité à réagir automatiquement aux menaces identifiées, minimisant l'impact des incidents.</w:t>
      </w:r>
    </w:p>
    <w:p w14:paraId="7B6E5C62"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Exemples d'implémentation</w:t>
      </w:r>
      <w:r w:rsidRPr="00A26FA9">
        <w:rPr>
          <w:rFonts w:eastAsia="Times New Roman" w:cs="Times New Roman"/>
          <w:kern w:val="0"/>
          <w:sz w:val="24"/>
          <w:szCs w:val="24"/>
          <w:u w:val="single"/>
          <w:lang w:eastAsia="fr-FR"/>
          <w14:ligatures w14:val="none"/>
        </w:rPr>
        <w:t xml:space="preserve"> :</w:t>
      </w:r>
    </w:p>
    <w:p w14:paraId="53DB28C4" w14:textId="77777777" w:rsidR="00A26FA9" w:rsidRPr="00A26FA9" w:rsidRDefault="00A26FA9" w:rsidP="00A26FA9">
      <w:pPr>
        <w:numPr>
          <w:ilvl w:val="0"/>
          <w:numId w:val="32"/>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Darktrace</w:t>
      </w:r>
      <w:r w:rsidRPr="00A26FA9">
        <w:rPr>
          <w:rFonts w:eastAsia="Times New Roman" w:cs="Times New Roman"/>
          <w:kern w:val="0"/>
          <w:sz w:val="24"/>
          <w:szCs w:val="24"/>
          <w:lang w:eastAsia="fr-FR"/>
          <w14:ligatures w14:val="none"/>
        </w:rPr>
        <w:t xml:space="preserve"> : Utilise l’IA pour détecter et répondre aux menaces en temps réel.</w:t>
      </w:r>
    </w:p>
    <w:p w14:paraId="19B7C923" w14:textId="77777777" w:rsidR="00A26FA9" w:rsidRDefault="00A26FA9" w:rsidP="00A26FA9">
      <w:pPr>
        <w:numPr>
          <w:ilvl w:val="0"/>
          <w:numId w:val="32"/>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CrowdStrike Falcon</w:t>
      </w:r>
      <w:r w:rsidRPr="00A26FA9">
        <w:rPr>
          <w:rFonts w:eastAsia="Times New Roman" w:cs="Times New Roman"/>
          <w:kern w:val="0"/>
          <w:sz w:val="24"/>
          <w:szCs w:val="24"/>
          <w:lang w:eastAsia="fr-FR"/>
          <w14:ligatures w14:val="none"/>
        </w:rPr>
        <w:t xml:space="preserve"> : Intègre l'IA pour fournir une protection proactive contre les menaces.</w:t>
      </w:r>
    </w:p>
    <w:p w14:paraId="45A38B4B" w14:textId="77777777" w:rsidR="00115820" w:rsidRDefault="00115820" w:rsidP="00115820">
      <w:pPr>
        <w:spacing w:before="100" w:beforeAutospacing="1" w:after="100" w:afterAutospacing="1" w:line="240" w:lineRule="auto"/>
        <w:rPr>
          <w:rFonts w:eastAsia="Times New Roman" w:cs="Times New Roman"/>
          <w:kern w:val="0"/>
          <w:sz w:val="24"/>
          <w:szCs w:val="24"/>
          <w:lang w:eastAsia="fr-FR"/>
          <w14:ligatures w14:val="none"/>
        </w:rPr>
      </w:pPr>
    </w:p>
    <w:p w14:paraId="32ED780F" w14:textId="77777777" w:rsidR="00115820" w:rsidRPr="00A26FA9" w:rsidRDefault="00115820" w:rsidP="00115820">
      <w:pPr>
        <w:spacing w:before="100" w:beforeAutospacing="1" w:after="100" w:afterAutospacing="1" w:line="240" w:lineRule="auto"/>
        <w:rPr>
          <w:rFonts w:eastAsia="Times New Roman" w:cs="Times New Roman"/>
          <w:kern w:val="0"/>
          <w:sz w:val="24"/>
          <w:szCs w:val="24"/>
          <w:lang w:eastAsia="fr-FR"/>
          <w14:ligatures w14:val="none"/>
        </w:rPr>
      </w:pPr>
    </w:p>
    <w:p w14:paraId="3AAC06B4" w14:textId="77777777" w:rsidR="00A26FA9" w:rsidRPr="00A26FA9" w:rsidRDefault="00A26FA9" w:rsidP="00A26FA9">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lastRenderedPageBreak/>
        <w:t>5. Secure Access Service Edge (SASE)</w:t>
      </w:r>
    </w:p>
    <w:p w14:paraId="7489E9B3"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Principe</w:t>
      </w:r>
      <w:r w:rsidRPr="00A26FA9">
        <w:rPr>
          <w:rFonts w:eastAsia="Times New Roman" w:cs="Times New Roman"/>
          <w:kern w:val="0"/>
          <w:sz w:val="24"/>
          <w:szCs w:val="24"/>
          <w:u w:val="single"/>
          <w:lang w:eastAsia="fr-FR"/>
          <w14:ligatures w14:val="none"/>
        </w:rPr>
        <w:t xml:space="preserve"> :</w:t>
      </w:r>
    </w:p>
    <w:p w14:paraId="69D76EB6" w14:textId="77777777" w:rsidR="00A26FA9" w:rsidRPr="00A26FA9" w:rsidRDefault="00A26FA9" w:rsidP="00A26FA9">
      <w:pPr>
        <w:numPr>
          <w:ilvl w:val="0"/>
          <w:numId w:val="33"/>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SASE combine les services de réseau et de sécurité en une plateforme unique basée sur le cloud, offrant une sécurité flexible et évolutive.</w:t>
      </w:r>
    </w:p>
    <w:p w14:paraId="08BF3189"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Composants clés</w:t>
      </w:r>
      <w:r w:rsidRPr="00A26FA9">
        <w:rPr>
          <w:rFonts w:eastAsia="Times New Roman" w:cs="Times New Roman"/>
          <w:kern w:val="0"/>
          <w:sz w:val="24"/>
          <w:szCs w:val="24"/>
          <w:u w:val="single"/>
          <w:lang w:eastAsia="fr-FR"/>
          <w14:ligatures w14:val="none"/>
        </w:rPr>
        <w:t xml:space="preserve"> :</w:t>
      </w:r>
    </w:p>
    <w:p w14:paraId="29DBFA16" w14:textId="77777777" w:rsidR="00A26FA9" w:rsidRPr="00A26FA9" w:rsidRDefault="00A26FA9" w:rsidP="00A26FA9">
      <w:pPr>
        <w:numPr>
          <w:ilvl w:val="0"/>
          <w:numId w:val="34"/>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 xml:space="preserve">Network as </w:t>
      </w:r>
      <w:proofErr w:type="gramStart"/>
      <w:r w:rsidRPr="00A26FA9">
        <w:rPr>
          <w:rFonts w:eastAsia="Times New Roman" w:cs="Times New Roman"/>
          <w:b/>
          <w:bCs/>
          <w:kern w:val="0"/>
          <w:sz w:val="24"/>
          <w:szCs w:val="24"/>
          <w:lang w:eastAsia="fr-FR"/>
          <w14:ligatures w14:val="none"/>
        </w:rPr>
        <w:t>a</w:t>
      </w:r>
      <w:proofErr w:type="gramEnd"/>
      <w:r w:rsidRPr="00A26FA9">
        <w:rPr>
          <w:rFonts w:eastAsia="Times New Roman" w:cs="Times New Roman"/>
          <w:b/>
          <w:bCs/>
          <w:kern w:val="0"/>
          <w:sz w:val="24"/>
          <w:szCs w:val="24"/>
          <w:lang w:eastAsia="fr-FR"/>
          <w14:ligatures w14:val="none"/>
        </w:rPr>
        <w:t xml:space="preserve"> Service (NaaS)</w:t>
      </w:r>
      <w:r w:rsidRPr="00A26FA9">
        <w:rPr>
          <w:rFonts w:eastAsia="Times New Roman" w:cs="Times New Roman"/>
          <w:kern w:val="0"/>
          <w:sz w:val="24"/>
          <w:szCs w:val="24"/>
          <w:lang w:eastAsia="fr-FR"/>
          <w14:ligatures w14:val="none"/>
        </w:rPr>
        <w:t xml:space="preserve"> : Offre des services réseau via le cloud, facilitant l'accès et la gestion.</w:t>
      </w:r>
    </w:p>
    <w:p w14:paraId="7715E300" w14:textId="77777777" w:rsidR="00A26FA9" w:rsidRPr="00A26FA9" w:rsidRDefault="00A26FA9" w:rsidP="00A26FA9">
      <w:pPr>
        <w:numPr>
          <w:ilvl w:val="0"/>
          <w:numId w:val="34"/>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Cloud Access Security Broker (CASB)</w:t>
      </w:r>
      <w:r w:rsidRPr="00A26FA9">
        <w:rPr>
          <w:rFonts w:eastAsia="Times New Roman" w:cs="Times New Roman"/>
          <w:kern w:val="0"/>
          <w:sz w:val="24"/>
          <w:szCs w:val="24"/>
          <w:lang w:eastAsia="fr-FR"/>
          <w14:ligatures w14:val="none"/>
        </w:rPr>
        <w:t xml:space="preserve"> : Contrôle et sécurise l'accès aux services cloud, garantissant la conformité et la sécurité.</w:t>
      </w:r>
    </w:p>
    <w:p w14:paraId="1DB25C01" w14:textId="77777777" w:rsidR="00A26FA9" w:rsidRPr="00A26FA9" w:rsidRDefault="00A26FA9" w:rsidP="00A26FA9">
      <w:pPr>
        <w:numPr>
          <w:ilvl w:val="0"/>
          <w:numId w:val="34"/>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 xml:space="preserve">Firewall as </w:t>
      </w:r>
      <w:proofErr w:type="gramStart"/>
      <w:r w:rsidRPr="00A26FA9">
        <w:rPr>
          <w:rFonts w:eastAsia="Times New Roman" w:cs="Times New Roman"/>
          <w:b/>
          <w:bCs/>
          <w:kern w:val="0"/>
          <w:sz w:val="24"/>
          <w:szCs w:val="24"/>
          <w:lang w:eastAsia="fr-FR"/>
          <w14:ligatures w14:val="none"/>
        </w:rPr>
        <w:t>a</w:t>
      </w:r>
      <w:proofErr w:type="gramEnd"/>
      <w:r w:rsidRPr="00A26FA9">
        <w:rPr>
          <w:rFonts w:eastAsia="Times New Roman" w:cs="Times New Roman"/>
          <w:b/>
          <w:bCs/>
          <w:kern w:val="0"/>
          <w:sz w:val="24"/>
          <w:szCs w:val="24"/>
          <w:lang w:eastAsia="fr-FR"/>
          <w14:ligatures w14:val="none"/>
        </w:rPr>
        <w:t xml:space="preserve"> Service (FWaaS)</w:t>
      </w:r>
      <w:r w:rsidRPr="00A26FA9">
        <w:rPr>
          <w:rFonts w:eastAsia="Times New Roman" w:cs="Times New Roman"/>
          <w:kern w:val="0"/>
          <w:sz w:val="24"/>
          <w:szCs w:val="24"/>
          <w:lang w:eastAsia="fr-FR"/>
          <w14:ligatures w14:val="none"/>
        </w:rPr>
        <w:t xml:space="preserve"> : Pare-feu distribué via le cloud, offrant une protection réseau sans les limitations des appliances traditionnelles.</w:t>
      </w:r>
    </w:p>
    <w:p w14:paraId="5E806682" w14:textId="77777777" w:rsidR="00A26FA9" w:rsidRPr="00A26FA9" w:rsidRDefault="00A26FA9" w:rsidP="00A26FA9">
      <w:pPr>
        <w:numPr>
          <w:ilvl w:val="0"/>
          <w:numId w:val="34"/>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Zero Trust Network Access (ZTNA)</w:t>
      </w:r>
      <w:r w:rsidRPr="00A26FA9">
        <w:rPr>
          <w:rFonts w:eastAsia="Times New Roman" w:cs="Times New Roman"/>
          <w:kern w:val="0"/>
          <w:sz w:val="24"/>
          <w:szCs w:val="24"/>
          <w:lang w:eastAsia="fr-FR"/>
          <w14:ligatures w14:val="none"/>
        </w:rPr>
        <w:t xml:space="preserve"> : Assure un accès sécurisé basé sur les principes du Zero Trust, vérifiant constamment les utilisateurs et les appareils.</w:t>
      </w:r>
    </w:p>
    <w:p w14:paraId="7EE96263"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Exemples d'implémentation</w:t>
      </w:r>
      <w:r w:rsidRPr="00A26FA9">
        <w:rPr>
          <w:rFonts w:eastAsia="Times New Roman" w:cs="Times New Roman"/>
          <w:kern w:val="0"/>
          <w:sz w:val="24"/>
          <w:szCs w:val="24"/>
          <w:u w:val="single"/>
          <w:lang w:eastAsia="fr-FR"/>
          <w14:ligatures w14:val="none"/>
        </w:rPr>
        <w:t xml:space="preserve"> :</w:t>
      </w:r>
    </w:p>
    <w:p w14:paraId="5A707603" w14:textId="77777777" w:rsidR="00A26FA9" w:rsidRPr="00A26FA9" w:rsidRDefault="00A26FA9" w:rsidP="00A26FA9">
      <w:pPr>
        <w:numPr>
          <w:ilvl w:val="0"/>
          <w:numId w:val="35"/>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Cisco Umbrella</w:t>
      </w:r>
      <w:r w:rsidRPr="00A26FA9">
        <w:rPr>
          <w:rFonts w:eastAsia="Times New Roman" w:cs="Times New Roman"/>
          <w:kern w:val="0"/>
          <w:sz w:val="24"/>
          <w:szCs w:val="24"/>
          <w:lang w:eastAsia="fr-FR"/>
          <w14:ligatures w14:val="none"/>
        </w:rPr>
        <w:t xml:space="preserve"> : Offre des capacités de SASE avec une protection cloud complète.</w:t>
      </w:r>
    </w:p>
    <w:p w14:paraId="276C2948" w14:textId="77777777" w:rsidR="00A26FA9" w:rsidRDefault="00A26FA9" w:rsidP="00A26FA9">
      <w:pPr>
        <w:numPr>
          <w:ilvl w:val="0"/>
          <w:numId w:val="35"/>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VMware SASE</w:t>
      </w:r>
      <w:r w:rsidRPr="00A26FA9">
        <w:rPr>
          <w:rFonts w:eastAsia="Times New Roman" w:cs="Times New Roman"/>
          <w:kern w:val="0"/>
          <w:sz w:val="24"/>
          <w:szCs w:val="24"/>
          <w:lang w:eastAsia="fr-FR"/>
          <w14:ligatures w14:val="none"/>
        </w:rPr>
        <w:t xml:space="preserve"> : Intègre la connectivité réseau et la sécurité dans une seule offre cloud.</w:t>
      </w:r>
    </w:p>
    <w:p w14:paraId="53E67791"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681205A4"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45CE5421"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61EC1F27"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12426916"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03B429CE"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73C5048F"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66C69859"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0FAE0838"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57A66322"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1F3D1A1D" w14:textId="77777777" w:rsidR="002258AF"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04F7DF50" w14:textId="77777777" w:rsidR="002258AF" w:rsidRPr="00A26FA9" w:rsidRDefault="002258AF" w:rsidP="002258AF">
      <w:pPr>
        <w:spacing w:before="100" w:beforeAutospacing="1" w:after="100" w:afterAutospacing="1" w:line="240" w:lineRule="auto"/>
        <w:rPr>
          <w:rFonts w:eastAsia="Times New Roman" w:cs="Times New Roman"/>
          <w:kern w:val="0"/>
          <w:sz w:val="24"/>
          <w:szCs w:val="24"/>
          <w:lang w:eastAsia="fr-FR"/>
          <w14:ligatures w14:val="none"/>
        </w:rPr>
      </w:pPr>
    </w:p>
    <w:p w14:paraId="7B7880FA" w14:textId="77777777" w:rsidR="00A26FA9" w:rsidRPr="00A26FA9" w:rsidRDefault="00A26FA9" w:rsidP="00A26FA9">
      <w:pPr>
        <w:spacing w:before="100" w:beforeAutospacing="1" w:after="100" w:afterAutospacing="1" w:line="240" w:lineRule="auto"/>
        <w:outlineLvl w:val="2"/>
        <w:rPr>
          <w:rFonts w:eastAsia="Times New Roman" w:cs="Times New Roman"/>
          <w:b/>
          <w:bCs/>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lastRenderedPageBreak/>
        <w:t>6. Post-Quantum Cryptography</w:t>
      </w:r>
    </w:p>
    <w:p w14:paraId="58F8DE25"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Principe</w:t>
      </w:r>
      <w:r w:rsidRPr="00A26FA9">
        <w:rPr>
          <w:rFonts w:eastAsia="Times New Roman" w:cs="Times New Roman"/>
          <w:kern w:val="0"/>
          <w:sz w:val="24"/>
          <w:szCs w:val="24"/>
          <w:u w:val="single"/>
          <w:lang w:eastAsia="fr-FR"/>
          <w14:ligatures w14:val="none"/>
        </w:rPr>
        <w:t xml:space="preserve"> :</w:t>
      </w:r>
    </w:p>
    <w:p w14:paraId="5E6F1DDC" w14:textId="77777777" w:rsidR="00A26FA9" w:rsidRPr="00A26FA9" w:rsidRDefault="00A26FA9" w:rsidP="00A26FA9">
      <w:pPr>
        <w:numPr>
          <w:ilvl w:val="0"/>
          <w:numId w:val="36"/>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La cryptographie post-quantique développe des algorithmes résistant aux attaques par des ordinateurs quantiques, qui pourraient casser les méthodes de cryptographie actuelles.</w:t>
      </w:r>
    </w:p>
    <w:p w14:paraId="67D97AC1"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Composants clés</w:t>
      </w:r>
      <w:r w:rsidRPr="00A26FA9">
        <w:rPr>
          <w:rFonts w:eastAsia="Times New Roman" w:cs="Times New Roman"/>
          <w:kern w:val="0"/>
          <w:sz w:val="24"/>
          <w:szCs w:val="24"/>
          <w:u w:val="single"/>
          <w:lang w:eastAsia="fr-FR"/>
          <w14:ligatures w14:val="none"/>
        </w:rPr>
        <w:t xml:space="preserve"> :</w:t>
      </w:r>
    </w:p>
    <w:p w14:paraId="1D47254B" w14:textId="77777777" w:rsidR="00A26FA9" w:rsidRPr="00A26FA9" w:rsidRDefault="00A26FA9" w:rsidP="00A26FA9">
      <w:pPr>
        <w:numPr>
          <w:ilvl w:val="0"/>
          <w:numId w:val="37"/>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Algorithmes basés sur des problèmes mathématiques difficiles</w:t>
      </w:r>
      <w:r w:rsidRPr="00A26FA9">
        <w:rPr>
          <w:rFonts w:eastAsia="Times New Roman" w:cs="Times New Roman"/>
          <w:kern w:val="0"/>
          <w:sz w:val="24"/>
          <w:szCs w:val="24"/>
          <w:lang w:eastAsia="fr-FR"/>
          <w14:ligatures w14:val="none"/>
        </w:rPr>
        <w:t xml:space="preserve"> : Utilisation de structures mathématiques comme les réseaux, les codes correcteurs d'erreurs et les problèmes isogéniques pour créer des algorithmes résistants aux attaques quantiques.</w:t>
      </w:r>
    </w:p>
    <w:p w14:paraId="4D6E664B" w14:textId="77777777" w:rsidR="00A26FA9" w:rsidRPr="00A26FA9" w:rsidRDefault="00A26FA9" w:rsidP="00A26FA9">
      <w:pPr>
        <w:numPr>
          <w:ilvl w:val="0"/>
          <w:numId w:val="37"/>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Intégration avec les systèmes existants</w:t>
      </w:r>
      <w:r w:rsidRPr="00A26FA9">
        <w:rPr>
          <w:rFonts w:eastAsia="Times New Roman" w:cs="Times New Roman"/>
          <w:kern w:val="0"/>
          <w:sz w:val="24"/>
          <w:szCs w:val="24"/>
          <w:lang w:eastAsia="fr-FR"/>
          <w14:ligatures w14:val="none"/>
        </w:rPr>
        <w:t xml:space="preserve"> : Développement de standards et de protocoles pour intégrer ces nouveaux algorithmes dans les infrastructures actuelles.</w:t>
      </w:r>
    </w:p>
    <w:p w14:paraId="1F571FFE" w14:textId="77777777" w:rsidR="00A26FA9" w:rsidRPr="00A26FA9" w:rsidRDefault="00A26FA9" w:rsidP="00A26FA9">
      <w:pPr>
        <w:spacing w:before="100" w:beforeAutospacing="1" w:after="100" w:afterAutospacing="1" w:line="240" w:lineRule="auto"/>
        <w:rPr>
          <w:rFonts w:eastAsia="Times New Roman" w:cs="Times New Roman"/>
          <w:kern w:val="0"/>
          <w:sz w:val="24"/>
          <w:szCs w:val="24"/>
          <w:u w:val="single"/>
          <w:lang w:eastAsia="fr-FR"/>
          <w14:ligatures w14:val="none"/>
        </w:rPr>
      </w:pPr>
      <w:r w:rsidRPr="00A26FA9">
        <w:rPr>
          <w:rFonts w:eastAsia="Times New Roman" w:cs="Times New Roman"/>
          <w:b/>
          <w:bCs/>
          <w:kern w:val="0"/>
          <w:sz w:val="24"/>
          <w:szCs w:val="24"/>
          <w:u w:val="single"/>
          <w:lang w:eastAsia="fr-FR"/>
          <w14:ligatures w14:val="none"/>
        </w:rPr>
        <w:t>Exemples d'implémentation</w:t>
      </w:r>
      <w:r w:rsidRPr="00A26FA9">
        <w:rPr>
          <w:rFonts w:eastAsia="Times New Roman" w:cs="Times New Roman"/>
          <w:kern w:val="0"/>
          <w:sz w:val="24"/>
          <w:szCs w:val="24"/>
          <w:u w:val="single"/>
          <w:lang w:eastAsia="fr-FR"/>
          <w14:ligatures w14:val="none"/>
        </w:rPr>
        <w:t xml:space="preserve"> :</w:t>
      </w:r>
    </w:p>
    <w:p w14:paraId="6C731775" w14:textId="77777777" w:rsidR="00A26FA9" w:rsidRPr="00A26FA9" w:rsidRDefault="00A26FA9" w:rsidP="00A26FA9">
      <w:pPr>
        <w:numPr>
          <w:ilvl w:val="0"/>
          <w:numId w:val="38"/>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NIST Post-Quantum Cryptography Standardization</w:t>
      </w:r>
      <w:r w:rsidRPr="00A26FA9">
        <w:rPr>
          <w:rFonts w:eastAsia="Times New Roman" w:cs="Times New Roman"/>
          <w:kern w:val="0"/>
          <w:sz w:val="24"/>
          <w:szCs w:val="24"/>
          <w:lang w:eastAsia="fr-FR"/>
          <w14:ligatures w14:val="none"/>
        </w:rPr>
        <w:t xml:space="preserve"> : Programme de normalisation des algorithmes post-quantiques.</w:t>
      </w:r>
    </w:p>
    <w:p w14:paraId="1657C896" w14:textId="77777777" w:rsidR="00A26FA9" w:rsidRPr="00A26FA9" w:rsidRDefault="00A26FA9" w:rsidP="00A26FA9">
      <w:pPr>
        <w:numPr>
          <w:ilvl w:val="0"/>
          <w:numId w:val="38"/>
        </w:num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b/>
          <w:bCs/>
          <w:kern w:val="0"/>
          <w:sz w:val="24"/>
          <w:szCs w:val="24"/>
          <w:lang w:eastAsia="fr-FR"/>
          <w14:ligatures w14:val="none"/>
        </w:rPr>
        <w:t>Microsoft Quantum Development Kit</w:t>
      </w:r>
      <w:r w:rsidRPr="00A26FA9">
        <w:rPr>
          <w:rFonts w:eastAsia="Times New Roman" w:cs="Times New Roman"/>
          <w:kern w:val="0"/>
          <w:sz w:val="24"/>
          <w:szCs w:val="24"/>
          <w:lang w:eastAsia="fr-FR"/>
          <w14:ligatures w14:val="none"/>
        </w:rPr>
        <w:t xml:space="preserve"> : Fournit des outils pour explorer la cryptographie quantique et post-quantique.</w:t>
      </w:r>
    </w:p>
    <w:p w14:paraId="40B6D751" w14:textId="137B66D1" w:rsidR="00A26FA9" w:rsidRDefault="00A26FA9" w:rsidP="004F4213">
      <w:pPr>
        <w:spacing w:before="100" w:beforeAutospacing="1" w:after="100" w:afterAutospacing="1" w:line="240" w:lineRule="auto"/>
        <w:ind w:left="360"/>
        <w:outlineLvl w:val="2"/>
        <w:rPr>
          <w:rFonts w:eastAsia="Times New Roman" w:cs="Times New Roman"/>
          <w:b/>
          <w:bCs/>
          <w:kern w:val="0"/>
          <w:sz w:val="24"/>
          <w:szCs w:val="24"/>
          <w:u w:val="single"/>
          <w:lang w:eastAsia="fr-FR"/>
          <w14:ligatures w14:val="none"/>
        </w:rPr>
      </w:pPr>
    </w:p>
    <w:p w14:paraId="3551AE4A" w14:textId="77777777" w:rsidR="00F960EE" w:rsidRDefault="00F960EE" w:rsidP="004F4213">
      <w:pPr>
        <w:spacing w:before="100" w:beforeAutospacing="1" w:after="100" w:afterAutospacing="1" w:line="240" w:lineRule="auto"/>
        <w:ind w:left="360"/>
        <w:outlineLvl w:val="2"/>
        <w:rPr>
          <w:rFonts w:eastAsia="Times New Roman" w:cs="Times New Roman"/>
          <w:b/>
          <w:bCs/>
          <w:kern w:val="0"/>
          <w:sz w:val="24"/>
          <w:szCs w:val="24"/>
          <w:u w:val="single"/>
          <w:lang w:eastAsia="fr-FR"/>
          <w14:ligatures w14:val="none"/>
        </w:rPr>
      </w:pPr>
    </w:p>
    <w:p w14:paraId="7C857F36" w14:textId="5C4D920F" w:rsidR="00F960EE" w:rsidRPr="00A26FA9" w:rsidRDefault="00F960EE" w:rsidP="004F4213">
      <w:pPr>
        <w:spacing w:before="100" w:beforeAutospacing="1" w:after="100" w:afterAutospacing="1" w:line="240" w:lineRule="auto"/>
        <w:ind w:left="360"/>
        <w:outlineLvl w:val="2"/>
        <w:rPr>
          <w:rFonts w:eastAsia="Times New Roman" w:cs="Times New Roman"/>
          <w:b/>
          <w:bCs/>
          <w:kern w:val="0"/>
          <w:sz w:val="24"/>
          <w:szCs w:val="24"/>
          <w:u w:val="single"/>
          <w:lang w:eastAsia="fr-FR"/>
          <w14:ligatures w14:val="none"/>
        </w:rPr>
      </w:pPr>
      <w:r>
        <w:rPr>
          <w:rFonts w:eastAsia="Times New Roman" w:cs="Times New Roman"/>
          <w:b/>
          <w:bCs/>
          <w:kern w:val="0"/>
          <w:sz w:val="24"/>
          <w:szCs w:val="24"/>
          <w:u w:val="single"/>
          <w:lang w:eastAsia="fr-FR"/>
          <w14:ligatures w14:val="none"/>
        </w:rPr>
        <w:t>Conclusion</w:t>
      </w:r>
    </w:p>
    <w:p w14:paraId="416F1A70" w14:textId="77777777" w:rsidR="00A26FA9" w:rsidRPr="00A26FA9" w:rsidRDefault="00A26FA9" w:rsidP="00A26FA9">
      <w:pPr>
        <w:spacing w:before="100" w:beforeAutospacing="1" w:after="100" w:afterAutospacing="1" w:line="240" w:lineRule="auto"/>
        <w:rPr>
          <w:rFonts w:eastAsia="Times New Roman" w:cs="Times New Roman"/>
          <w:kern w:val="0"/>
          <w:sz w:val="24"/>
          <w:szCs w:val="24"/>
          <w:lang w:eastAsia="fr-FR"/>
          <w14:ligatures w14:val="none"/>
        </w:rPr>
      </w:pPr>
      <w:r w:rsidRPr="00A26FA9">
        <w:rPr>
          <w:rFonts w:eastAsia="Times New Roman" w:cs="Times New Roman"/>
          <w:kern w:val="0"/>
          <w:sz w:val="24"/>
          <w:szCs w:val="24"/>
          <w:lang w:eastAsia="fr-FR"/>
          <w14:ligatures w14:val="none"/>
        </w:rPr>
        <w:t>L'évolution rapide des technologies de sécurité en informatique est essentielle pour répondre aux menaces croissantes et sophistiquées. L'adoption de ces nouvelles solutions peut améliorer considérablement la posture de sécurité des organisations, mais cela nécessite une évaluation minutieuse et une intégration soignée. Les entreprises doivent rester informées des développements dans le domaine de la sécurité pour protéger efficacement leurs actifs numériques.</w:t>
      </w:r>
    </w:p>
    <w:p w14:paraId="7D9B8ACA" w14:textId="77777777" w:rsidR="00A26FA9" w:rsidRPr="00A26FA9" w:rsidRDefault="00A26FA9" w:rsidP="00A26FA9">
      <w:pPr>
        <w:rPr>
          <w:sz w:val="24"/>
          <w:szCs w:val="24"/>
        </w:rPr>
      </w:pPr>
    </w:p>
    <w:sectPr w:rsidR="00A26FA9" w:rsidRPr="00A26F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73CE"/>
    <w:multiLevelType w:val="multilevel"/>
    <w:tmpl w:val="EA0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00D"/>
    <w:multiLevelType w:val="multilevel"/>
    <w:tmpl w:val="322E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2440C"/>
    <w:multiLevelType w:val="multilevel"/>
    <w:tmpl w:val="8E9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D2131"/>
    <w:multiLevelType w:val="multilevel"/>
    <w:tmpl w:val="216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60F07"/>
    <w:multiLevelType w:val="multilevel"/>
    <w:tmpl w:val="677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B2E16"/>
    <w:multiLevelType w:val="multilevel"/>
    <w:tmpl w:val="68F8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24654"/>
    <w:multiLevelType w:val="hybridMultilevel"/>
    <w:tmpl w:val="7B68B4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B7799C"/>
    <w:multiLevelType w:val="multilevel"/>
    <w:tmpl w:val="4AC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11969"/>
    <w:multiLevelType w:val="multilevel"/>
    <w:tmpl w:val="F56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C7928"/>
    <w:multiLevelType w:val="multilevel"/>
    <w:tmpl w:val="A84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D76DC"/>
    <w:multiLevelType w:val="multilevel"/>
    <w:tmpl w:val="4A7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1371E"/>
    <w:multiLevelType w:val="multilevel"/>
    <w:tmpl w:val="7BB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60B52"/>
    <w:multiLevelType w:val="multilevel"/>
    <w:tmpl w:val="042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5442E"/>
    <w:multiLevelType w:val="multilevel"/>
    <w:tmpl w:val="D22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E4D48"/>
    <w:multiLevelType w:val="multilevel"/>
    <w:tmpl w:val="F254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A5D3D"/>
    <w:multiLevelType w:val="multilevel"/>
    <w:tmpl w:val="86E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56633"/>
    <w:multiLevelType w:val="hybridMultilevel"/>
    <w:tmpl w:val="3430A45E"/>
    <w:lvl w:ilvl="0" w:tplc="43BE1F5A">
      <w:start w:val="6"/>
      <w:numFmt w:val="bullet"/>
      <w:lvlText w:val="-"/>
      <w:lvlJc w:val="left"/>
      <w:pPr>
        <w:ind w:left="720" w:hanging="360"/>
      </w:pPr>
      <w:rPr>
        <w:rFonts w:ascii="Aptos" w:eastAsia="Times New Roman"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180269"/>
    <w:multiLevelType w:val="multilevel"/>
    <w:tmpl w:val="276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A0151"/>
    <w:multiLevelType w:val="multilevel"/>
    <w:tmpl w:val="3F3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906C5"/>
    <w:multiLevelType w:val="multilevel"/>
    <w:tmpl w:val="DED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06607"/>
    <w:multiLevelType w:val="multilevel"/>
    <w:tmpl w:val="D0F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57890"/>
    <w:multiLevelType w:val="multilevel"/>
    <w:tmpl w:val="FA5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6005"/>
    <w:multiLevelType w:val="multilevel"/>
    <w:tmpl w:val="D35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D3597"/>
    <w:multiLevelType w:val="multilevel"/>
    <w:tmpl w:val="34E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13B83"/>
    <w:multiLevelType w:val="multilevel"/>
    <w:tmpl w:val="BA8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74235"/>
    <w:multiLevelType w:val="multilevel"/>
    <w:tmpl w:val="741A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86AAE"/>
    <w:multiLevelType w:val="multilevel"/>
    <w:tmpl w:val="C96C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74E6C"/>
    <w:multiLevelType w:val="multilevel"/>
    <w:tmpl w:val="827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33C0B"/>
    <w:multiLevelType w:val="multilevel"/>
    <w:tmpl w:val="82F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F1E5C"/>
    <w:multiLevelType w:val="multilevel"/>
    <w:tmpl w:val="A8A6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F7C1B"/>
    <w:multiLevelType w:val="hybridMultilevel"/>
    <w:tmpl w:val="2F0EA310"/>
    <w:lvl w:ilvl="0" w:tplc="F48658C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1B6D4A"/>
    <w:multiLevelType w:val="multilevel"/>
    <w:tmpl w:val="E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92DF6"/>
    <w:multiLevelType w:val="multilevel"/>
    <w:tmpl w:val="D90E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91DB9"/>
    <w:multiLevelType w:val="multilevel"/>
    <w:tmpl w:val="184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861AD"/>
    <w:multiLevelType w:val="multilevel"/>
    <w:tmpl w:val="D590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60E50"/>
    <w:multiLevelType w:val="multilevel"/>
    <w:tmpl w:val="728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D662B"/>
    <w:multiLevelType w:val="multilevel"/>
    <w:tmpl w:val="950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32592"/>
    <w:multiLevelType w:val="multilevel"/>
    <w:tmpl w:val="2F2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52B88"/>
    <w:multiLevelType w:val="multilevel"/>
    <w:tmpl w:val="6DFE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885044">
    <w:abstractNumId w:val="6"/>
  </w:num>
  <w:num w:numId="2" w16cid:durableId="281084480">
    <w:abstractNumId w:val="30"/>
  </w:num>
  <w:num w:numId="3" w16cid:durableId="2111897643">
    <w:abstractNumId w:val="38"/>
  </w:num>
  <w:num w:numId="4" w16cid:durableId="5181364">
    <w:abstractNumId w:val="14"/>
  </w:num>
  <w:num w:numId="5" w16cid:durableId="885336987">
    <w:abstractNumId w:val="7"/>
  </w:num>
  <w:num w:numId="6" w16cid:durableId="687175999">
    <w:abstractNumId w:val="13"/>
  </w:num>
  <w:num w:numId="7" w16cid:durableId="1783571261">
    <w:abstractNumId w:val="25"/>
  </w:num>
  <w:num w:numId="8" w16cid:durableId="2141417704">
    <w:abstractNumId w:val="0"/>
  </w:num>
  <w:num w:numId="9" w16cid:durableId="320040348">
    <w:abstractNumId w:val="28"/>
  </w:num>
  <w:num w:numId="10" w16cid:durableId="376978838">
    <w:abstractNumId w:val="21"/>
  </w:num>
  <w:num w:numId="11" w16cid:durableId="1481118090">
    <w:abstractNumId w:val="33"/>
  </w:num>
  <w:num w:numId="12" w16cid:durableId="841579863">
    <w:abstractNumId w:val="8"/>
  </w:num>
  <w:num w:numId="13" w16cid:durableId="763066278">
    <w:abstractNumId w:val="26"/>
  </w:num>
  <w:num w:numId="14" w16cid:durableId="83886633">
    <w:abstractNumId w:val="31"/>
  </w:num>
  <w:num w:numId="15" w16cid:durableId="487986958">
    <w:abstractNumId w:val="5"/>
  </w:num>
  <w:num w:numId="16" w16cid:durableId="78259387">
    <w:abstractNumId w:val="22"/>
  </w:num>
  <w:num w:numId="17" w16cid:durableId="1415975434">
    <w:abstractNumId w:val="27"/>
  </w:num>
  <w:num w:numId="18" w16cid:durableId="1655985964">
    <w:abstractNumId w:val="24"/>
  </w:num>
  <w:num w:numId="19" w16cid:durableId="1501118682">
    <w:abstractNumId w:val="3"/>
  </w:num>
  <w:num w:numId="20" w16cid:durableId="1215967613">
    <w:abstractNumId w:val="15"/>
  </w:num>
  <w:num w:numId="21" w16cid:durableId="1903054630">
    <w:abstractNumId w:val="1"/>
  </w:num>
  <w:num w:numId="22" w16cid:durableId="1476919601">
    <w:abstractNumId w:val="23"/>
  </w:num>
  <w:num w:numId="23" w16cid:durableId="1456289347">
    <w:abstractNumId w:val="29"/>
  </w:num>
  <w:num w:numId="24" w16cid:durableId="1822042421">
    <w:abstractNumId w:val="37"/>
  </w:num>
  <w:num w:numId="25" w16cid:durableId="322509941">
    <w:abstractNumId w:val="10"/>
  </w:num>
  <w:num w:numId="26" w16cid:durableId="87384997">
    <w:abstractNumId w:val="32"/>
  </w:num>
  <w:num w:numId="27" w16cid:durableId="1729568860">
    <w:abstractNumId w:val="36"/>
  </w:num>
  <w:num w:numId="28" w16cid:durableId="146358840">
    <w:abstractNumId w:val="17"/>
  </w:num>
  <w:num w:numId="29" w16cid:durableId="840124207">
    <w:abstractNumId w:val="12"/>
  </w:num>
  <w:num w:numId="30" w16cid:durableId="1352294757">
    <w:abstractNumId w:val="2"/>
  </w:num>
  <w:num w:numId="31" w16cid:durableId="1300722355">
    <w:abstractNumId w:val="20"/>
  </w:num>
  <w:num w:numId="32" w16cid:durableId="2001763866">
    <w:abstractNumId w:val="9"/>
  </w:num>
  <w:num w:numId="33" w16cid:durableId="215052326">
    <w:abstractNumId w:val="4"/>
  </w:num>
  <w:num w:numId="34" w16cid:durableId="102464714">
    <w:abstractNumId w:val="18"/>
  </w:num>
  <w:num w:numId="35" w16cid:durableId="2033871148">
    <w:abstractNumId w:val="19"/>
  </w:num>
  <w:num w:numId="36" w16cid:durableId="967465815">
    <w:abstractNumId w:val="11"/>
  </w:num>
  <w:num w:numId="37" w16cid:durableId="1030571491">
    <w:abstractNumId w:val="34"/>
  </w:num>
  <w:num w:numId="38" w16cid:durableId="2040204963">
    <w:abstractNumId w:val="35"/>
  </w:num>
  <w:num w:numId="39" w16cid:durableId="84559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A9"/>
    <w:rsid w:val="000037E0"/>
    <w:rsid w:val="000553DA"/>
    <w:rsid w:val="00115820"/>
    <w:rsid w:val="002258AF"/>
    <w:rsid w:val="00356E74"/>
    <w:rsid w:val="003A7D0D"/>
    <w:rsid w:val="004737C2"/>
    <w:rsid w:val="004F4213"/>
    <w:rsid w:val="00517C16"/>
    <w:rsid w:val="00621EC0"/>
    <w:rsid w:val="007134CC"/>
    <w:rsid w:val="00722791"/>
    <w:rsid w:val="00A26FA9"/>
    <w:rsid w:val="00B207F3"/>
    <w:rsid w:val="00B97425"/>
    <w:rsid w:val="00C03C58"/>
    <w:rsid w:val="00DA2ED0"/>
    <w:rsid w:val="00DD2393"/>
    <w:rsid w:val="00E56030"/>
    <w:rsid w:val="00F96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42A3"/>
  <w15:chartTrackingRefBased/>
  <w15:docId w15:val="{C8B1167E-C399-4EED-A576-B845C40E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6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6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26F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6F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6F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6F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6F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6F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6F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6F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6F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26F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6F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6F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6F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6F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6F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6FA9"/>
    <w:rPr>
      <w:rFonts w:eastAsiaTheme="majorEastAsia" w:cstheme="majorBidi"/>
      <w:color w:val="272727" w:themeColor="text1" w:themeTint="D8"/>
    </w:rPr>
  </w:style>
  <w:style w:type="paragraph" w:styleId="Titre">
    <w:name w:val="Title"/>
    <w:basedOn w:val="Normal"/>
    <w:next w:val="Normal"/>
    <w:link w:val="TitreCar"/>
    <w:uiPriority w:val="10"/>
    <w:qFormat/>
    <w:rsid w:val="00A26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6F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6F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6F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6FA9"/>
    <w:pPr>
      <w:spacing w:before="160"/>
      <w:jc w:val="center"/>
    </w:pPr>
    <w:rPr>
      <w:i/>
      <w:iCs/>
      <w:color w:val="404040" w:themeColor="text1" w:themeTint="BF"/>
    </w:rPr>
  </w:style>
  <w:style w:type="character" w:customStyle="1" w:styleId="CitationCar">
    <w:name w:val="Citation Car"/>
    <w:basedOn w:val="Policepardfaut"/>
    <w:link w:val="Citation"/>
    <w:uiPriority w:val="29"/>
    <w:rsid w:val="00A26FA9"/>
    <w:rPr>
      <w:i/>
      <w:iCs/>
      <w:color w:val="404040" w:themeColor="text1" w:themeTint="BF"/>
    </w:rPr>
  </w:style>
  <w:style w:type="paragraph" w:styleId="Paragraphedeliste">
    <w:name w:val="List Paragraph"/>
    <w:basedOn w:val="Normal"/>
    <w:uiPriority w:val="34"/>
    <w:qFormat/>
    <w:rsid w:val="00A26FA9"/>
    <w:pPr>
      <w:ind w:left="720"/>
      <w:contextualSpacing/>
    </w:pPr>
  </w:style>
  <w:style w:type="character" w:styleId="Accentuationintense">
    <w:name w:val="Intense Emphasis"/>
    <w:basedOn w:val="Policepardfaut"/>
    <w:uiPriority w:val="21"/>
    <w:qFormat/>
    <w:rsid w:val="00A26FA9"/>
    <w:rPr>
      <w:i/>
      <w:iCs/>
      <w:color w:val="0F4761" w:themeColor="accent1" w:themeShade="BF"/>
    </w:rPr>
  </w:style>
  <w:style w:type="paragraph" w:styleId="Citationintense">
    <w:name w:val="Intense Quote"/>
    <w:basedOn w:val="Normal"/>
    <w:next w:val="Normal"/>
    <w:link w:val="CitationintenseCar"/>
    <w:uiPriority w:val="30"/>
    <w:qFormat/>
    <w:rsid w:val="00A26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6FA9"/>
    <w:rPr>
      <w:i/>
      <w:iCs/>
      <w:color w:val="0F4761" w:themeColor="accent1" w:themeShade="BF"/>
    </w:rPr>
  </w:style>
  <w:style w:type="character" w:styleId="Rfrenceintense">
    <w:name w:val="Intense Reference"/>
    <w:basedOn w:val="Policepardfaut"/>
    <w:uiPriority w:val="32"/>
    <w:qFormat/>
    <w:rsid w:val="00A26FA9"/>
    <w:rPr>
      <w:b/>
      <w:bCs/>
      <w:smallCaps/>
      <w:color w:val="0F4761" w:themeColor="accent1" w:themeShade="BF"/>
      <w:spacing w:val="5"/>
    </w:rPr>
  </w:style>
  <w:style w:type="character" w:styleId="lev">
    <w:name w:val="Strong"/>
    <w:basedOn w:val="Policepardfaut"/>
    <w:uiPriority w:val="22"/>
    <w:qFormat/>
    <w:rsid w:val="00A26FA9"/>
    <w:rPr>
      <w:b/>
      <w:bCs/>
    </w:rPr>
  </w:style>
  <w:style w:type="paragraph" w:styleId="NormalWeb">
    <w:name w:val="Normal (Web)"/>
    <w:basedOn w:val="Normal"/>
    <w:uiPriority w:val="99"/>
    <w:semiHidden/>
    <w:unhideWhenUsed/>
    <w:rsid w:val="00A26FA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857140">
      <w:bodyDiv w:val="1"/>
      <w:marLeft w:val="0"/>
      <w:marRight w:val="0"/>
      <w:marTop w:val="0"/>
      <w:marBottom w:val="0"/>
      <w:divBdr>
        <w:top w:val="none" w:sz="0" w:space="0" w:color="auto"/>
        <w:left w:val="none" w:sz="0" w:space="0" w:color="auto"/>
        <w:bottom w:val="none" w:sz="0" w:space="0" w:color="auto"/>
        <w:right w:val="none" w:sz="0" w:space="0" w:color="auto"/>
      </w:divBdr>
    </w:div>
    <w:div w:id="1105081745">
      <w:bodyDiv w:val="1"/>
      <w:marLeft w:val="0"/>
      <w:marRight w:val="0"/>
      <w:marTop w:val="0"/>
      <w:marBottom w:val="0"/>
      <w:divBdr>
        <w:top w:val="none" w:sz="0" w:space="0" w:color="auto"/>
        <w:left w:val="none" w:sz="0" w:space="0" w:color="auto"/>
        <w:bottom w:val="none" w:sz="0" w:space="0" w:color="auto"/>
        <w:right w:val="none" w:sz="0" w:space="0" w:color="auto"/>
      </w:divBdr>
    </w:div>
    <w:div w:id="11476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1115</Words>
  <Characters>6134</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HURTRET</dc:creator>
  <cp:keywords/>
  <dc:description/>
  <cp:lastModifiedBy>Corentin HURTRET</cp:lastModifiedBy>
  <cp:revision>3</cp:revision>
  <dcterms:created xsi:type="dcterms:W3CDTF">2024-05-30T14:41:00Z</dcterms:created>
  <dcterms:modified xsi:type="dcterms:W3CDTF">2024-05-30T14:41:00Z</dcterms:modified>
</cp:coreProperties>
</file>