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Here are detailed, step-by-step AI prompts to achieve the </w:t>
      </w:r>
      <w:r w:rsidDel="00000000" w:rsidR="00000000" w:rsidRPr="00000000">
        <w:rPr>
          <w:b w:val="1"/>
          <w:rtl w:val="0"/>
        </w:rPr>
        <w:t xml:space="preserve">Story Weaver</w:t>
      </w:r>
      <w:r w:rsidDel="00000000" w:rsidR="00000000" w:rsidRPr="00000000">
        <w:rPr>
          <w:rtl w:val="0"/>
        </w:rPr>
        <w:t xml:space="preserve"> collaborative weave flow to scaffold your Farcaster mini app, backend, and required logic.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360" w:lineRule="auto"/>
        <w:rPr/>
      </w:pPr>
      <w:bookmarkStart w:colFirst="0" w:colLast="0" w:name="_jwouavkjvyvc" w:id="0"/>
      <w:bookmarkEnd w:id="0"/>
      <w:r w:rsidDel="00000000" w:rsidR="00000000" w:rsidRPr="00000000">
        <w:rPr>
          <w:sz w:val="34"/>
          <w:szCs w:val="34"/>
          <w:rtl w:val="0"/>
        </w:rPr>
        <w:t xml:space="preserve">1. Prompt: Setup Farcaster Mini App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@farcaster/miniapp-sdk</w:t>
      </w:r>
      <w:r w:rsidDel="00000000" w:rsidR="00000000" w:rsidRPr="00000000">
        <w:rPr>
          <w:rtl w:val="0"/>
        </w:rPr>
        <w:t xml:space="preserve"> and configure user authentication and context as per SDK docs.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dyh8otcm205o" w:id="1"/>
      <w:bookmarkEnd w:id="1"/>
      <w:r w:rsidDel="00000000" w:rsidR="00000000" w:rsidRPr="00000000">
        <w:rPr>
          <w:sz w:val="34"/>
          <w:szCs w:val="34"/>
          <w:rtl w:val="0"/>
        </w:rPr>
        <w:t xml:space="preserve">2. Prompt: Story Cast Creation &amp; Identification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UI and logic for the mini app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Allow a user (cast owner) to create a new story weaving session by inputting a story seed (text).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Store the session in the backend database with a unique </w:t>
      </w:r>
      <w:r w:rsidDel="00000000" w:rsidR="00000000" w:rsidRPr="00000000">
        <w:rPr>
          <w:b w:val="1"/>
          <w:rtl w:val="0"/>
        </w:rPr>
        <w:t xml:space="preserve">session ID</w:t>
      </w:r>
      <w:r w:rsidDel="00000000" w:rsidR="00000000" w:rsidRPr="00000000">
        <w:rPr>
          <w:rtl w:val="0"/>
        </w:rPr>
        <w:t xml:space="preserve"> and the Farcaster cast hash (if posting the seed story as a cast via SDK or backend).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Expose the cast hash/session ID so that others can join and comment.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ochhlz4tm55k" w:id="2"/>
      <w:bookmarkEnd w:id="2"/>
      <w:r w:rsidDel="00000000" w:rsidR="00000000" w:rsidRPr="00000000">
        <w:rPr>
          <w:sz w:val="34"/>
          <w:szCs w:val="34"/>
          <w:rtl w:val="0"/>
        </w:rPr>
        <w:t xml:space="preserve">3. Prompt: Commenting and Sharing Logic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Implement in the mini app: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When a user visits a weave session, display the current story and a comment box.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rtl w:val="0"/>
        </w:rPr>
        <w:t xml:space="preserve">any user to comment</w:t>
      </w:r>
      <w:r w:rsidDel="00000000" w:rsidR="00000000" w:rsidRPr="00000000">
        <w:rPr>
          <w:rtl w:val="0"/>
        </w:rPr>
        <w:t xml:space="preserve"> on the session (add their story part).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Provide a "Share to Farcaster" button for commenters that: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360" w:lineRule="auto"/>
        <w:ind w:left="2040" w:right="600" w:hanging="360"/>
      </w:pPr>
      <w:r w:rsidDel="00000000" w:rsidR="00000000" w:rsidRPr="00000000">
        <w:rPr>
          <w:rtl w:val="0"/>
        </w:rPr>
        <w:t xml:space="preserve">Shares their comment both to the mini app backend (as a pending comment).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="360" w:lineRule="auto"/>
        <w:ind w:left="2040" w:right="600" w:hanging="360"/>
      </w:pPr>
      <w:r w:rsidDel="00000000" w:rsidR="00000000" w:rsidRPr="00000000">
        <w:rPr>
          <w:rtl w:val="0"/>
        </w:rPr>
        <w:t xml:space="preserve">Optionally, shares the comment or session as a new Farcaster cast referencing the original story cast hash.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On comment submission and share, store the submission and metadata (FID, comment text, session ID, etc.) in the backend.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nkou6ptw4cif" w:id="3"/>
      <w:bookmarkEnd w:id="3"/>
      <w:r w:rsidDel="00000000" w:rsidR="00000000" w:rsidRPr="00000000">
        <w:rPr>
          <w:sz w:val="34"/>
          <w:szCs w:val="34"/>
          <w:rtl w:val="0"/>
        </w:rPr>
        <w:t xml:space="preserve">4. Prompt: Backend Story Weave Management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Set up backend APIs and database schema to: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Track all sessions (original cast hash, creator FID, story status: active/ended).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Store all comments related to a session, including: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360" w:lineRule="auto"/>
        <w:ind w:left="2040" w:right="600" w:hanging="360"/>
      </w:pPr>
      <w:r w:rsidDel="00000000" w:rsidR="00000000" w:rsidRPr="00000000">
        <w:rPr>
          <w:rtl w:val="0"/>
        </w:rPr>
        <w:t xml:space="preserve">Commenter FID, comment text, timestamp, session ID, approval status (pending/approved/declined).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Support logic to only allow new comments/shares if session status is "active".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hdqoez8kgbhh" w:id="4"/>
      <w:bookmarkEnd w:id="4"/>
      <w:r w:rsidDel="00000000" w:rsidR="00000000" w:rsidRPr="00000000">
        <w:rPr>
          <w:sz w:val="34"/>
          <w:szCs w:val="34"/>
          <w:rtl w:val="0"/>
        </w:rPr>
        <w:t xml:space="preserve">5. Prompt: Approval &amp; Moderation Interface for Owner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the mini app UI, add an interface for the </w:t>
      </w:r>
      <w:r w:rsidDel="00000000" w:rsidR="00000000" w:rsidRPr="00000000">
        <w:rPr>
          <w:b w:val="1"/>
          <w:rtl w:val="0"/>
        </w:rPr>
        <w:t xml:space="preserve">session/cast owner</w:t>
      </w:r>
      <w:r w:rsidDel="00000000" w:rsidR="00000000" w:rsidRPr="00000000">
        <w:rPr>
          <w:rtl w:val="0"/>
        </w:rPr>
        <w:t xml:space="preserve"> (matching original FID) to: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See all incoming (pending) comments for their story session.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For each comment, display an "Approve" button.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="360" w:lineRule="auto"/>
        <w:ind w:left="2040" w:right="600" w:hanging="360"/>
      </w:pPr>
      <w:r w:rsidDel="00000000" w:rsidR="00000000" w:rsidRPr="00000000">
        <w:rPr>
          <w:rtl w:val="0"/>
        </w:rPr>
        <w:t xml:space="preserve">When approved, append the comment to the current story in the backend.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="360" w:lineRule="auto"/>
        <w:ind w:left="2040" w:right="600" w:hanging="360"/>
      </w:pPr>
      <w:r w:rsidDel="00000000" w:rsidR="00000000" w:rsidRPr="00000000">
        <w:rPr>
          <w:rtl w:val="0"/>
        </w:rPr>
        <w:t xml:space="preserve">Trigger posting a new cast on the owner's Farcaster feed with the updated (woven) story, referencing or quoting the original cast.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Optionally, notify the commenter (e.g., in-app, via Farcaster mention, or mini app popup) that their comment was approved.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Add an "End Weave" button that changes session status and disables further comments/shares.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7w5jh2601i7d" w:id="5"/>
      <w:bookmarkEnd w:id="5"/>
      <w:r w:rsidDel="00000000" w:rsidR="00000000" w:rsidRPr="00000000">
        <w:rPr>
          <w:sz w:val="34"/>
          <w:szCs w:val="34"/>
          <w:rtl w:val="0"/>
        </w:rPr>
        <w:t xml:space="preserve">6. Prompt: Weave Ending and Access Control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Ensure that when the owner ends a weave session: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The backend marks the session as "ended".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The mini app disables the comment box and share button for all users.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Optionally, the app posts a “Weave ended” cast on the owner’s feed and displays a summary in the mini app UI.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rv1afnjhbebu" w:id="6"/>
      <w:bookmarkEnd w:id="6"/>
      <w:r w:rsidDel="00000000" w:rsidR="00000000" w:rsidRPr="00000000">
        <w:rPr>
          <w:sz w:val="34"/>
          <w:szCs w:val="34"/>
          <w:rtl w:val="0"/>
        </w:rPr>
        <w:t xml:space="preserve">7. Prompt: SDK &amp; Cast Integration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Integrate the Farcaster Mini App SDK so that: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On visiting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castShareUrl</w:t>
      </w:r>
      <w:r w:rsidDel="00000000" w:rsidR="00000000" w:rsidRPr="00000000">
        <w:rPr>
          <w:rtl w:val="0"/>
        </w:rPr>
        <w:t xml:space="preserve">, capture the original cast hash and auto-initialize or join the correct story weave session.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Use SDK actions or backend scripts to post new casts (for new combined stories) on behalf of the owner (requires owner's consent/key or backend signing).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Fetch current user context to enforce permissions (only session owner can approve/end weave).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360" w:lineRule="auto"/>
        <w:rPr>
          <w:sz w:val="34"/>
          <w:szCs w:val="34"/>
        </w:rPr>
      </w:pPr>
      <w:bookmarkStart w:colFirst="0" w:colLast="0" w:name="_878bzvpky2g" w:id="7"/>
      <w:bookmarkEnd w:id="7"/>
      <w:r w:rsidDel="00000000" w:rsidR="00000000" w:rsidRPr="00000000">
        <w:rPr>
          <w:sz w:val="34"/>
          <w:szCs w:val="34"/>
          <w:rtl w:val="0"/>
        </w:rPr>
        <w:t xml:space="preserve">8. Prompt: Testing and Verification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test scripts/UI to: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Simulate full user flow: create story, comment and share, approve comment, update story, end weave.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="360" w:lineRule="auto"/>
        <w:ind w:left="1320" w:right="600" w:hanging="360"/>
      </w:pPr>
      <w:r w:rsidDel="00000000" w:rsidR="00000000" w:rsidRPr="00000000">
        <w:rPr>
          <w:rtl w:val="0"/>
        </w:rPr>
        <w:t xml:space="preserve">Confirm that manifests and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/.well-known/farcaster.json</w:t>
      </w:r>
      <w:r w:rsidDel="00000000" w:rsidR="00000000" w:rsidRPr="00000000">
        <w:rPr>
          <w:rtl w:val="0"/>
        </w:rPr>
        <w:t xml:space="preserve">, API routes) work on both Replit URL and custom domain, and all Farcaster-specific features (sharing, embedding, SDK actions) are functional.</w:t>
        <w:br w:type="textWrapping"/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