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A81E" w14:textId="4DFE594C" w:rsidR="00C64BA4" w:rsidRDefault="00B42DD8" w:rsidP="004D573F">
      <w:pPr>
        <w:pStyle w:val="Heading1"/>
      </w:pPr>
      <w:bookmarkStart w:id="0" w:name="_Toc163556993"/>
      <w:r>
        <w:t>ArrowTrack: - Report</w:t>
      </w:r>
      <w:bookmarkEnd w:id="0"/>
    </w:p>
    <w:p w14:paraId="46B9A626" w14:textId="44F59687" w:rsidR="00C64BA4" w:rsidRPr="00C64BA4" w:rsidRDefault="00F600C5" w:rsidP="00C64BA4">
      <w:pPr>
        <w:pStyle w:val="Heading2"/>
      </w:pPr>
      <w:r>
        <w:t>Introduction</w:t>
      </w:r>
    </w:p>
    <w:p w14:paraId="391C1EC3" w14:textId="217FAFB8" w:rsidR="00B42DD8" w:rsidRDefault="00B42DD8" w:rsidP="00B42DD8">
      <w:r>
        <w:t>This final report provides an overview of the development of ‘ArrowTrack:’ – a single-page application (SPA) to be used for inventory management by archers and archery clubs. This report covers how the project followed the plan laid out in the planning stage of the Software Development Lifecycle (SDLC), and subsequently evolved and problems and opportunities were faced.</w:t>
      </w:r>
    </w:p>
    <w:p w14:paraId="294A29C0" w14:textId="1AAF4B23" w:rsidR="00BC4B97" w:rsidRDefault="00BC4B97" w:rsidP="00B42DD8">
      <w:r>
        <w:t>As an archer and club committee member myself, I recognised the need for a tool that could be easily used to track owned items and their conditions for the purpose of maintenance and budget allocation for replacement equipment, for both individuals and clubs within the archery community, or even other sports communities.</w:t>
      </w:r>
    </w:p>
    <w:p w14:paraId="720F4239" w14:textId="1C8AE9C0" w:rsidR="00BC4B97" w:rsidRDefault="00BC4B97" w:rsidP="00B42DD8">
      <w:r>
        <w:t>ArrowTrack was designed with the goal of addressing these needs.</w:t>
      </w:r>
    </w:p>
    <w:p w14:paraId="6F942458" w14:textId="26FE279E" w:rsidR="00BC4B97" w:rsidRDefault="00BC4B97" w:rsidP="00B42DD8">
      <w:r>
        <w:t>For individuals, the application provides a tool to monitor the condition of their equipment, ensuring longevity and performance, thus saving money in the long term on damages. For clubs where club-owned equipment can be spread across multiple indoor and outdoor ranges, or on loan out to club members trialling different bow setups, the ArrowTrack tool can be used to manage this in one centralised tool. ArrowTrack’s total cost and by-location cost functionalities can be especially helpful to club treasurers and equipment officers, assisting in insurance estimations and budget planning.</w:t>
      </w:r>
    </w:p>
    <w:p w14:paraId="019CDF15" w14:textId="3563009F" w:rsidR="005E2368" w:rsidRDefault="005E2368" w:rsidP="005E2368">
      <w:pPr>
        <w:pStyle w:val="Heading2"/>
      </w:pPr>
      <w:bookmarkStart w:id="1" w:name="_Toc163556996"/>
      <w:r>
        <w:t>Software Development Lifecycle (SDLC)</w:t>
      </w:r>
      <w:bookmarkEnd w:id="1"/>
    </w:p>
    <w:p w14:paraId="5D33E361" w14:textId="2BF5FD94" w:rsidR="00B42DD8" w:rsidRDefault="00781B2E" w:rsidP="00B42DD8">
      <w:r>
        <w:t xml:space="preserve">My approach to project management followed ‘Agile’ methodology. </w:t>
      </w:r>
      <w:r w:rsidR="00B42DD8">
        <w:t>Throughout the development of the ArrowTrack project, I utilised GitHub and GitHub Projects as my platform for version control and project management; I used the project Kanban Board and Roadmap views available at [GitHub ArrowTrack Project](</w:t>
      </w:r>
      <w:hyperlink r:id="rId6" w:history="1">
        <w:r w:rsidR="00B42DD8" w:rsidRPr="005F39AD">
          <w:rPr>
            <w:rStyle w:val="Hyperlink"/>
          </w:rPr>
          <w:t>https://github.com/users/corey-richardson/projects/4</w:t>
        </w:r>
      </w:hyperlink>
      <w:r w:rsidR="00B42DD8">
        <w:t xml:space="preserve">) </w:t>
      </w:r>
      <w:r w:rsidR="00712604">
        <w:t>to manage the sprints. This includes columns for User Stories, Product Backlog, In Progress, On Hold, Done and Cancelled.</w:t>
      </w:r>
      <w:r>
        <w:t xml:space="preserve"> By using an Agile approach to software development, I was able to iterate on features incrementally.</w:t>
      </w:r>
    </w:p>
    <w:p w14:paraId="568E0B91" w14:textId="064D31F7" w:rsidR="00BC4B97" w:rsidRDefault="00DF008C" w:rsidP="00DF008C">
      <w:pPr>
        <w:pStyle w:val="ListParagraph"/>
        <w:numPr>
          <w:ilvl w:val="0"/>
          <w:numId w:val="1"/>
        </w:numPr>
      </w:pPr>
      <w:r>
        <w:t>Requirements Analysis</w:t>
      </w:r>
    </w:p>
    <w:p w14:paraId="5C95313C" w14:textId="2B267F79" w:rsidR="00DF008C" w:rsidRDefault="00DF008C" w:rsidP="00DF008C">
      <w:pPr>
        <w:pStyle w:val="ListParagraph"/>
        <w:numPr>
          <w:ilvl w:val="0"/>
          <w:numId w:val="1"/>
        </w:numPr>
      </w:pPr>
      <w:r>
        <w:t>Planning</w:t>
      </w:r>
    </w:p>
    <w:p w14:paraId="1CD387F9" w14:textId="10D5A159" w:rsidR="00DF008C" w:rsidRDefault="00DF008C" w:rsidP="00DF008C">
      <w:pPr>
        <w:pStyle w:val="ListParagraph"/>
        <w:numPr>
          <w:ilvl w:val="0"/>
          <w:numId w:val="1"/>
        </w:numPr>
      </w:pPr>
      <w:r>
        <w:t>Research and Learning</w:t>
      </w:r>
    </w:p>
    <w:p w14:paraId="6183AE5E" w14:textId="17EF8BC6" w:rsidR="00DF008C" w:rsidRDefault="00DF008C" w:rsidP="00DF008C">
      <w:pPr>
        <w:pStyle w:val="ListParagraph"/>
        <w:numPr>
          <w:ilvl w:val="0"/>
          <w:numId w:val="1"/>
        </w:numPr>
      </w:pPr>
      <w:r>
        <w:t>Implementation</w:t>
      </w:r>
    </w:p>
    <w:p w14:paraId="1D50ED54" w14:textId="433449A1" w:rsidR="00DF008C" w:rsidRDefault="00DF008C" w:rsidP="00DF008C">
      <w:pPr>
        <w:pStyle w:val="ListParagraph"/>
        <w:numPr>
          <w:ilvl w:val="0"/>
          <w:numId w:val="1"/>
        </w:numPr>
      </w:pPr>
      <w:r>
        <w:t>Testing</w:t>
      </w:r>
    </w:p>
    <w:p w14:paraId="48C79480" w14:textId="77777777" w:rsidR="00DF008C" w:rsidRDefault="00DF008C" w:rsidP="00DF008C">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17B16" w14:paraId="5E7DBAA8" w14:textId="77777777" w:rsidTr="00BC4B97">
        <w:tc>
          <w:tcPr>
            <w:tcW w:w="9016" w:type="dxa"/>
          </w:tcPr>
          <w:p w14:paraId="240F8C23" w14:textId="77777777" w:rsidR="00E17B16" w:rsidRDefault="00E17B16" w:rsidP="00E17B16">
            <w:pPr>
              <w:keepNext/>
              <w:jc w:val="center"/>
            </w:pPr>
            <w:r>
              <w:rPr>
                <w:noProof/>
              </w:rPr>
              <w:lastRenderedPageBreak/>
              <w:drawing>
                <wp:inline distT="0" distB="0" distL="0" distR="0" wp14:anchorId="68488A19" wp14:editId="17271334">
                  <wp:extent cx="5400000" cy="2260800"/>
                  <wp:effectExtent l="0" t="0" r="0" b="6350"/>
                  <wp:docPr id="13951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FA8EC4B" w14:textId="0FA1E8EB" w:rsidR="00E17B16" w:rsidRDefault="00E17B16" w:rsidP="00E17B16">
            <w:pPr>
              <w:pStyle w:val="Caption"/>
              <w:jc w:val="center"/>
            </w:pPr>
            <w:r>
              <w:t xml:space="preserve">Figure </w:t>
            </w:r>
            <w:r>
              <w:fldChar w:fldCharType="begin"/>
            </w:r>
            <w:r>
              <w:instrText xml:space="preserve"> SEQ Figure \* ARABIC </w:instrText>
            </w:r>
            <w:r>
              <w:fldChar w:fldCharType="separate"/>
            </w:r>
            <w:r w:rsidR="002B117B">
              <w:rPr>
                <w:noProof/>
              </w:rPr>
              <w:t>1</w:t>
            </w:r>
            <w:r>
              <w:fldChar w:fldCharType="end"/>
            </w:r>
            <w:r>
              <w:t>: GitHub ArrowTrack Project - Kanban Board</w:t>
            </w:r>
            <w:r w:rsidR="00EA6F81">
              <w:t>.</w:t>
            </w:r>
          </w:p>
        </w:tc>
      </w:tr>
    </w:tbl>
    <w:p w14:paraId="779BC9FF" w14:textId="77777777" w:rsidR="00E17B16" w:rsidRDefault="00E17B16" w:rsidP="00B42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4B97" w14:paraId="03F25131" w14:textId="77777777" w:rsidTr="00BC4B97">
        <w:tc>
          <w:tcPr>
            <w:tcW w:w="9016" w:type="dxa"/>
          </w:tcPr>
          <w:p w14:paraId="43E444DC" w14:textId="77777777" w:rsidR="00762910" w:rsidRDefault="00BC4B97" w:rsidP="00762910">
            <w:pPr>
              <w:keepNext/>
              <w:jc w:val="center"/>
            </w:pPr>
            <w:r>
              <w:rPr>
                <w:noProof/>
              </w:rPr>
              <w:drawing>
                <wp:inline distT="0" distB="0" distL="0" distR="0" wp14:anchorId="5864CB52" wp14:editId="2DD8FC68">
                  <wp:extent cx="5400000" cy="2260800"/>
                  <wp:effectExtent l="0" t="0" r="0" b="6350"/>
                  <wp:docPr id="48333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101B5757" w14:textId="4C6FDFCB" w:rsidR="00BC4B97" w:rsidRDefault="00762910" w:rsidP="00762910">
            <w:pPr>
              <w:pStyle w:val="Caption"/>
              <w:jc w:val="center"/>
            </w:pPr>
            <w:r>
              <w:t xml:space="preserve">Figure </w:t>
            </w:r>
            <w:r>
              <w:fldChar w:fldCharType="begin"/>
            </w:r>
            <w:r>
              <w:instrText xml:space="preserve"> SEQ Figure \* ARABIC </w:instrText>
            </w:r>
            <w:r>
              <w:fldChar w:fldCharType="separate"/>
            </w:r>
            <w:r w:rsidR="002B117B">
              <w:rPr>
                <w:noProof/>
              </w:rPr>
              <w:t>2</w:t>
            </w:r>
            <w:r>
              <w:fldChar w:fldCharType="end"/>
            </w:r>
            <w:r w:rsidRPr="00762852">
              <w:t xml:space="preserve">: GitHub ArrowTrack Project </w:t>
            </w:r>
            <w:r w:rsidR="00EA6F81">
              <w:t>–</w:t>
            </w:r>
            <w:r w:rsidRPr="00762852">
              <w:t xml:space="preserve"> Roadmap</w:t>
            </w:r>
            <w:r w:rsidR="00EA6F81">
              <w:t>.</w:t>
            </w:r>
          </w:p>
        </w:tc>
      </w:tr>
    </w:tbl>
    <w:p w14:paraId="3C8263E2" w14:textId="77777777" w:rsidR="00BC4B97" w:rsidRDefault="00BC4B97" w:rsidP="00B42DD8"/>
    <w:p w14:paraId="4EE9F108" w14:textId="1B027FAA" w:rsidR="006769EF" w:rsidRDefault="006769EF" w:rsidP="00B42DD8">
      <w:r>
        <w:t xml:space="preserve">The initial </w:t>
      </w:r>
      <w:r w:rsidR="00DF008C">
        <w:t xml:space="preserve">requirements analysis, </w:t>
      </w:r>
      <w:r>
        <w:t>planning, design</w:t>
      </w:r>
      <w:r w:rsidR="00DF008C">
        <w:t xml:space="preserve">, </w:t>
      </w:r>
      <w:r>
        <w:t>research and learning stage</w:t>
      </w:r>
      <w:r w:rsidR="00DF008C">
        <w:t>s</w:t>
      </w:r>
      <w:r>
        <w:t xml:space="preserve"> took place over the course of a month, serving as a foundation to build the ArrowTrack project</w:t>
      </w:r>
      <w:r w:rsidR="00DF008C">
        <w:t xml:space="preserve"> on top off</w:t>
      </w:r>
      <w:r>
        <w:t>. During this time, user stories were created to outline the desired functionality of the web application. A significant portion of this stage was used to research and learn about technologies that would be used throughout the project, including HTML/CSS styling methodologies such as grids and flexboxes, JavaScript ES6 for web programming and JSON databasing.</w:t>
      </w:r>
    </w:p>
    <w:p w14:paraId="367964C8" w14:textId="76AB46A4" w:rsidR="006769EF" w:rsidRDefault="006769EF" w:rsidP="00B42DD8">
      <w:r>
        <w:t xml:space="preserve">Based on the design wireframes created during this stage and </w:t>
      </w:r>
      <w:r w:rsidR="00CD54B0">
        <w:t xml:space="preserve">using knowledge acquired from research and learning, a project skeleton was created. This skeleton was used as a foundation which the subsequent sprints would build on, adding the actual functionality of the web application. </w:t>
      </w:r>
    </w:p>
    <w:p w14:paraId="212002B2" w14:textId="76BB0316" w:rsidR="00BC4B97" w:rsidRDefault="00821A5E" w:rsidP="00B42DD8">
      <w:r>
        <w:t xml:space="preserve">Features that were originally planned </w:t>
      </w:r>
      <w:r w:rsidR="00CD54B0">
        <w:t xml:space="preserve">in this stage </w:t>
      </w:r>
      <w:r>
        <w:t xml:space="preserve">were </w:t>
      </w:r>
      <w:r w:rsidR="00CD54B0">
        <w:t xml:space="preserve">later </w:t>
      </w:r>
      <w:r>
        <w:t xml:space="preserve">cancelled </w:t>
      </w:r>
      <w:r w:rsidR="00CD54B0">
        <w:t xml:space="preserve">after </w:t>
      </w:r>
      <w:r>
        <w:t>discovering they were unsuitable for the project or no longer matched how a feature had been implemented.</w:t>
      </w:r>
      <w:r w:rsidR="00CD54B0">
        <w:t xml:space="preserve"> This iterative process derived from sprints determined how ArrowTrack evolved in line with its original outline.</w:t>
      </w:r>
    </w:p>
    <w:p w14:paraId="66FD6054" w14:textId="69CC080A" w:rsidR="007F395D" w:rsidRDefault="007F395D" w:rsidP="007F395D">
      <w:pPr>
        <w:pStyle w:val="Heading2"/>
      </w:pPr>
      <w:bookmarkStart w:id="2" w:name="_Toc163556997"/>
      <w:r>
        <w:lastRenderedPageBreak/>
        <w:t>User Stories</w:t>
      </w:r>
      <w:bookmarkEnd w:id="2"/>
    </w:p>
    <w:tbl>
      <w:tblPr>
        <w:tblStyle w:val="PlainTable1"/>
        <w:tblW w:w="0" w:type="auto"/>
        <w:tblLook w:val="04A0" w:firstRow="1" w:lastRow="0" w:firstColumn="1" w:lastColumn="0" w:noHBand="0" w:noVBand="1"/>
      </w:tblPr>
      <w:tblGrid>
        <w:gridCol w:w="3539"/>
        <w:gridCol w:w="1559"/>
        <w:gridCol w:w="3918"/>
      </w:tblGrid>
      <w:tr w:rsidR="004D573F" w14:paraId="16B03997" w14:textId="77777777" w:rsidTr="004D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0A9A637" w14:textId="3FCA6583" w:rsidR="004D573F" w:rsidRPr="004D573F" w:rsidRDefault="004D573F" w:rsidP="007F395D">
            <w:r w:rsidRPr="004D573F">
              <w:t>User Story</w:t>
            </w:r>
          </w:p>
        </w:tc>
        <w:tc>
          <w:tcPr>
            <w:tcW w:w="1559" w:type="dxa"/>
          </w:tcPr>
          <w:p w14:paraId="075A4980" w14:textId="6718F6F7"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Status</w:t>
            </w:r>
          </w:p>
        </w:tc>
        <w:tc>
          <w:tcPr>
            <w:tcW w:w="3918" w:type="dxa"/>
          </w:tcPr>
          <w:p w14:paraId="2DC26BD9" w14:textId="0613A6EB"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Notes</w:t>
            </w:r>
          </w:p>
        </w:tc>
      </w:tr>
      <w:tr w:rsidR="00123682" w14:paraId="38775964"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B7B9DE8" w14:textId="73819354" w:rsidR="00123682" w:rsidRPr="004D573F" w:rsidRDefault="00123682" w:rsidP="00123682">
            <w:r w:rsidRPr="00123682">
              <w:rPr>
                <w:b w:val="0"/>
                <w:bCs w:val="0"/>
              </w:rPr>
              <w:t>As a club member, I want to be able to see what equipment is available for me to use so I can choose the items that best suits my needs (bow poundage, arrow length, arrow spine, etc). I also want to know which accessories are available for that bow.</w:t>
            </w:r>
          </w:p>
        </w:tc>
        <w:tc>
          <w:tcPr>
            <w:tcW w:w="1559" w:type="dxa"/>
          </w:tcPr>
          <w:p w14:paraId="706593DC" w14:textId="4CFDE810" w:rsidR="00123682" w:rsidRPr="004D573F" w:rsidRDefault="00123682" w:rsidP="00123682">
            <w:pPr>
              <w:cnfStyle w:val="000000100000" w:firstRow="0" w:lastRow="0" w:firstColumn="0" w:lastColumn="0" w:oddVBand="0" w:evenVBand="0" w:oddHBand="1" w:evenHBand="0" w:firstRowFirstColumn="0" w:firstRowLastColumn="0" w:lastRowFirstColumn="0" w:lastRowLastColumn="0"/>
            </w:pPr>
            <w:r>
              <w:t>Completed in part</w:t>
            </w:r>
          </w:p>
        </w:tc>
        <w:tc>
          <w:tcPr>
            <w:tcW w:w="3918" w:type="dxa"/>
          </w:tcPr>
          <w:p w14:paraId="4DE6AD72" w14:textId="77777777" w:rsidR="00123682" w:rsidRDefault="00123682" w:rsidP="00123682">
            <w:pPr>
              <w:cnfStyle w:val="000000100000" w:firstRow="0" w:lastRow="0" w:firstColumn="0" w:lastColumn="0" w:oddVBand="0" w:evenVBand="0" w:oddHBand="1" w:evenHBand="0" w:firstRowFirstColumn="0" w:firstRowLastColumn="0" w:lastRowFirstColumn="0" w:lastRowLastColumn="0"/>
            </w:pPr>
            <w:r>
              <w:t>The limitation of linking accessories to equipment was due to a limitation in the database structure; a flat-file JSON file rather than a relational database.</w:t>
            </w:r>
            <w:r w:rsidR="0028772B">
              <w:t xml:space="preserve"> This hindered integration leading to the incomplete representation of accessories as individual items as opposed to child-items.</w:t>
            </w:r>
          </w:p>
          <w:p w14:paraId="6F4D4E0B"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399CE01A" w14:textId="77777777" w:rsidR="0028772B" w:rsidRDefault="0028772B" w:rsidP="0028772B">
            <w:pPr>
              <w:cnfStyle w:val="000000100000" w:firstRow="0" w:lastRow="0" w:firstColumn="0" w:lastColumn="0" w:oddVBand="0" w:evenVBand="0" w:oddHBand="1" w:evenHBand="0" w:firstRowFirstColumn="0" w:firstRowLastColumn="0" w:lastRowFirstColumn="0" w:lastRowLastColumn="0"/>
            </w:pPr>
            <w:r>
              <w:t xml:space="preserve">See: </w:t>
            </w:r>
            <w:hyperlink r:id="rId9" w:history="1">
              <w:r w:rsidRPr="00E13A02">
                <w:rPr>
                  <w:rStyle w:val="Hyperlink"/>
                </w:rPr>
                <w:t>https://github.com/corey-richardson/ArrowTrack/issues/9</w:t>
              </w:r>
            </w:hyperlink>
          </w:p>
          <w:p w14:paraId="03E6632D" w14:textId="4B00B727" w:rsidR="0028772B" w:rsidRPr="004D573F" w:rsidRDefault="0028772B" w:rsidP="0028772B">
            <w:pPr>
              <w:cnfStyle w:val="000000100000" w:firstRow="0" w:lastRow="0" w:firstColumn="0" w:lastColumn="0" w:oddVBand="0" w:evenVBand="0" w:oddHBand="1" w:evenHBand="0" w:firstRowFirstColumn="0" w:firstRowLastColumn="0" w:lastRowFirstColumn="0" w:lastRowLastColumn="0"/>
            </w:pPr>
          </w:p>
        </w:tc>
      </w:tr>
      <w:tr w:rsidR="00123682" w14:paraId="211076BA"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C271518" w14:textId="413E1F07" w:rsidR="00123682" w:rsidRPr="004D573F" w:rsidRDefault="00123682" w:rsidP="00123682">
            <w:r w:rsidRPr="00123682">
              <w:rPr>
                <w:b w:val="0"/>
                <w:bCs w:val="0"/>
              </w:rPr>
              <w:t>As a club treasurer, I want to be able to see the values for equipment stored at each venue/range as well as the combined value to understand what the club has in inventory for insurance calculations.</w:t>
            </w:r>
          </w:p>
        </w:tc>
        <w:tc>
          <w:tcPr>
            <w:tcW w:w="1559" w:type="dxa"/>
          </w:tcPr>
          <w:p w14:paraId="7260FB47" w14:textId="073919F3" w:rsidR="00123682" w:rsidRPr="004D573F"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46B7455A"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r>
              <w:t>Client-side JavaScript file ‘calculateValue.js’ handles totalling calculations of all equipment by combined value and by-location value.</w:t>
            </w:r>
          </w:p>
          <w:p w14:paraId="2C3879D7"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p>
          <w:p w14:paraId="19C4261C" w14:textId="0B509834" w:rsidR="0028772B" w:rsidRDefault="0028772B"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0" w:history="1">
              <w:r w:rsidRPr="00E13A02">
                <w:rPr>
                  <w:rStyle w:val="Hyperlink"/>
                </w:rPr>
                <w:t>https://github.com/corey-richardson/ArrowTrack/issues/7</w:t>
              </w:r>
            </w:hyperlink>
          </w:p>
          <w:p w14:paraId="0D94D087" w14:textId="2DEBAB0E" w:rsidR="00123682" w:rsidRPr="004D573F" w:rsidRDefault="0028772B" w:rsidP="00123682">
            <w:pPr>
              <w:cnfStyle w:val="000000000000" w:firstRow="0" w:lastRow="0" w:firstColumn="0" w:lastColumn="0" w:oddVBand="0" w:evenVBand="0" w:oddHBand="0" w:evenHBand="0" w:firstRowFirstColumn="0" w:firstRowLastColumn="0" w:lastRowFirstColumn="0" w:lastRowLastColumn="0"/>
            </w:pPr>
            <w:r>
              <w:t xml:space="preserve"> </w:t>
            </w:r>
          </w:p>
        </w:tc>
      </w:tr>
      <w:tr w:rsidR="00123682" w14:paraId="11C8AA4A"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7837B1" w14:textId="18CE1C00" w:rsidR="00123682" w:rsidRPr="00123682" w:rsidRDefault="00123682" w:rsidP="00123682">
            <w:r w:rsidRPr="00123682">
              <w:rPr>
                <w:b w:val="0"/>
                <w:bCs w:val="0"/>
              </w:rPr>
              <w:t>As a club treasurer, I want to be able to see the condition of equipment in storage so I can prioritise spending towards items that are in direst need of replacing to help with budgeting.</w:t>
            </w:r>
          </w:p>
        </w:tc>
        <w:tc>
          <w:tcPr>
            <w:tcW w:w="1559" w:type="dxa"/>
          </w:tcPr>
          <w:p w14:paraId="47FD6601" w14:textId="3614FB33"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67B3E95" w14:textId="03A12142" w:rsidR="00123682" w:rsidRDefault="0028772B" w:rsidP="00123682">
            <w:pPr>
              <w:cnfStyle w:val="000000100000" w:firstRow="0" w:lastRow="0" w:firstColumn="0" w:lastColumn="0" w:oddVBand="0" w:evenVBand="0" w:oddHBand="1" w:evenHBand="0" w:firstRowFirstColumn="0" w:firstRowLastColumn="0" w:lastRowFirstColumn="0" w:lastRowLastColumn="0"/>
            </w:pPr>
            <w:r>
              <w:t>All items have an attribute ‘Condition’ with options Great, Good, Okay, Poor and Unsafe. This allows individuals and clubs to prioritise their budget allocation to items in direst need of repair or replacement.</w:t>
            </w:r>
            <w:r w:rsidR="00EE57B4">
              <w:br/>
              <w:t>Items marked as unsafe are dynamically highlighted in red using jQuery’s CSS styling method.</w:t>
            </w:r>
          </w:p>
          <w:p w14:paraId="0045FB6A"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4925637A" w14:textId="625C9564" w:rsidR="0028772B" w:rsidRDefault="0028772B"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1" w:history="1">
              <w:r w:rsidRPr="00E13A02">
                <w:rPr>
                  <w:rStyle w:val="Hyperlink"/>
                </w:rPr>
                <w:t>https://github.com/corey-richardson/ArrowTrack/issues/7</w:t>
              </w:r>
            </w:hyperlink>
          </w:p>
          <w:p w14:paraId="5F3F12FF" w14:textId="53D94F90" w:rsidR="0028772B" w:rsidRPr="004D573F" w:rsidRDefault="0028772B" w:rsidP="00123682">
            <w:pPr>
              <w:cnfStyle w:val="000000100000" w:firstRow="0" w:lastRow="0" w:firstColumn="0" w:lastColumn="0" w:oddVBand="0" w:evenVBand="0" w:oddHBand="1" w:evenHBand="0" w:firstRowFirstColumn="0" w:firstRowLastColumn="0" w:lastRowFirstColumn="0" w:lastRowLastColumn="0"/>
            </w:pPr>
          </w:p>
        </w:tc>
      </w:tr>
      <w:tr w:rsidR="00123682" w14:paraId="51490E03"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19E1835" w14:textId="7837DA05" w:rsidR="00123682" w:rsidRPr="004D573F" w:rsidRDefault="00123682" w:rsidP="00123682">
            <w:pPr>
              <w:rPr>
                <w:b w:val="0"/>
                <w:bCs w:val="0"/>
              </w:rPr>
            </w:pPr>
            <w:r w:rsidRPr="004D573F">
              <w:rPr>
                <w:b w:val="0"/>
                <w:bCs w:val="0"/>
              </w:rPr>
              <w:t>As a user, I want to be able to add new items via a HTML form.</w:t>
            </w:r>
          </w:p>
        </w:tc>
        <w:tc>
          <w:tcPr>
            <w:tcW w:w="1559" w:type="dxa"/>
          </w:tcPr>
          <w:p w14:paraId="291369E2" w14:textId="1157F0DF"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5781BA40" w14:textId="77777777" w:rsidR="00123682" w:rsidRDefault="00EE57B4" w:rsidP="00123682">
            <w:pPr>
              <w:cnfStyle w:val="000000000000" w:firstRow="0" w:lastRow="0" w:firstColumn="0" w:lastColumn="0" w:oddVBand="0" w:evenVBand="0" w:oddHBand="0" w:evenHBand="0" w:firstRowFirstColumn="0" w:firstRowLastColumn="0" w:lastRowFirstColumn="0" w:lastRowLastColumn="0"/>
            </w:pPr>
            <w:r>
              <w:t>Items can be added via a HTML form.</w:t>
            </w:r>
          </w:p>
          <w:p w14:paraId="08135C11" w14:textId="77777777" w:rsidR="00EE57B4" w:rsidRDefault="00EE57B4" w:rsidP="00123682">
            <w:pPr>
              <w:cnfStyle w:val="000000000000" w:firstRow="0" w:lastRow="0" w:firstColumn="0" w:lastColumn="0" w:oddVBand="0" w:evenVBand="0" w:oddHBand="0" w:evenHBand="0" w:firstRowFirstColumn="0" w:firstRowLastColumn="0" w:lastRowFirstColumn="0" w:lastRowLastColumn="0"/>
            </w:pPr>
          </w:p>
          <w:p w14:paraId="76442D85" w14:textId="5C390C54" w:rsidR="00EE57B4" w:rsidRDefault="00EE57B4"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2" w:history="1">
              <w:r w:rsidRPr="00E13A02">
                <w:rPr>
                  <w:rStyle w:val="Hyperlink"/>
                </w:rPr>
                <w:t>https://github.com/corey-richardson/ArrowTrack/issues/4</w:t>
              </w:r>
            </w:hyperlink>
            <w:r>
              <w:t xml:space="preserve"> and </w:t>
            </w:r>
            <w:hyperlink r:id="rId13" w:history="1">
              <w:r w:rsidRPr="00E13A02">
                <w:rPr>
                  <w:rStyle w:val="Hyperlink"/>
                </w:rPr>
                <w:t>https://github.com/corey-richardson/ArrowTrack/issues/13</w:t>
              </w:r>
            </w:hyperlink>
          </w:p>
          <w:p w14:paraId="68D1BCE8" w14:textId="7A45CC80" w:rsidR="00EE57B4" w:rsidRDefault="00EE57B4" w:rsidP="00123682">
            <w:pPr>
              <w:cnfStyle w:val="000000000000" w:firstRow="0" w:lastRow="0" w:firstColumn="0" w:lastColumn="0" w:oddVBand="0" w:evenVBand="0" w:oddHBand="0" w:evenHBand="0" w:firstRowFirstColumn="0" w:firstRowLastColumn="0" w:lastRowFirstColumn="0" w:lastRowLastColumn="0"/>
            </w:pPr>
          </w:p>
        </w:tc>
      </w:tr>
      <w:tr w:rsidR="00123682" w14:paraId="7560E4C1"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AB5AFC" w14:textId="63BD7991" w:rsidR="00123682" w:rsidRPr="004D573F" w:rsidRDefault="00123682" w:rsidP="00123682">
            <w:pPr>
              <w:rPr>
                <w:b w:val="0"/>
                <w:bCs w:val="0"/>
              </w:rPr>
            </w:pPr>
            <w:r w:rsidRPr="00123682">
              <w:rPr>
                <w:b w:val="0"/>
                <w:bCs w:val="0"/>
              </w:rPr>
              <w:t>As a club equipment officer, I want to be able to add and remove items from the database so that I can keep track of the equipment available for members to use.</w:t>
            </w:r>
          </w:p>
        </w:tc>
        <w:tc>
          <w:tcPr>
            <w:tcW w:w="1559" w:type="dxa"/>
          </w:tcPr>
          <w:p w14:paraId="1ACE63D8" w14:textId="76ED9F8A"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503E2BF5" w14:textId="77777777" w:rsidR="00123682" w:rsidRDefault="00C1794E" w:rsidP="00123682">
            <w:pPr>
              <w:cnfStyle w:val="000000100000" w:firstRow="0" w:lastRow="0" w:firstColumn="0" w:lastColumn="0" w:oddVBand="0" w:evenVBand="0" w:oddHBand="1" w:evenHBand="0" w:firstRowFirstColumn="0" w:firstRowLastColumn="0" w:lastRowFirstColumn="0" w:lastRowLastColumn="0"/>
            </w:pPr>
            <w:r>
              <w:t>Items can be edited and removed via a HTML form.</w:t>
            </w:r>
          </w:p>
          <w:p w14:paraId="5450D54D" w14:textId="77777777" w:rsidR="00C1794E" w:rsidRDefault="00C1794E" w:rsidP="00123682">
            <w:pPr>
              <w:cnfStyle w:val="000000100000" w:firstRow="0" w:lastRow="0" w:firstColumn="0" w:lastColumn="0" w:oddVBand="0" w:evenVBand="0" w:oddHBand="1" w:evenHBand="0" w:firstRowFirstColumn="0" w:firstRowLastColumn="0" w:lastRowFirstColumn="0" w:lastRowLastColumn="0"/>
            </w:pPr>
          </w:p>
          <w:p w14:paraId="23EC38E3" w14:textId="57CC8A8C" w:rsidR="00C1794E" w:rsidRDefault="00C1794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4" w:history="1">
              <w:r w:rsidRPr="00E13A02">
                <w:rPr>
                  <w:rStyle w:val="Hyperlink"/>
                </w:rPr>
                <w:t>https://github.com/corey-richardson/ArrowTrack/issues/10</w:t>
              </w:r>
            </w:hyperlink>
          </w:p>
          <w:p w14:paraId="7AD91754" w14:textId="12D91504" w:rsidR="00C1794E" w:rsidRDefault="00C1794E" w:rsidP="00123682">
            <w:pPr>
              <w:cnfStyle w:val="000000100000" w:firstRow="0" w:lastRow="0" w:firstColumn="0" w:lastColumn="0" w:oddVBand="0" w:evenVBand="0" w:oddHBand="1" w:evenHBand="0" w:firstRowFirstColumn="0" w:firstRowLastColumn="0" w:lastRowFirstColumn="0" w:lastRowLastColumn="0"/>
            </w:pPr>
          </w:p>
        </w:tc>
      </w:tr>
      <w:tr w:rsidR="00123682" w14:paraId="42E82D87"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134A80B" w14:textId="126114D9" w:rsidR="00123682" w:rsidRPr="004D573F" w:rsidRDefault="00123682" w:rsidP="00123682">
            <w:pPr>
              <w:rPr>
                <w:b w:val="0"/>
                <w:bCs w:val="0"/>
              </w:rPr>
            </w:pPr>
            <w:r w:rsidRPr="00123682">
              <w:rPr>
                <w:b w:val="0"/>
                <w:bCs w:val="0"/>
              </w:rPr>
              <w:lastRenderedPageBreak/>
              <w:t>As a club equipment officer, I want to be able to edit/alter the condition of equipment as it gets used.</w:t>
            </w:r>
          </w:p>
        </w:tc>
        <w:tc>
          <w:tcPr>
            <w:tcW w:w="1559" w:type="dxa"/>
          </w:tcPr>
          <w:p w14:paraId="7C1F5F12" w14:textId="31698BE5"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71B9A691" w14:textId="77777777" w:rsidR="00123682" w:rsidRDefault="00C94F9E" w:rsidP="00C94F9E">
            <w:pPr>
              <w:cnfStyle w:val="000000000000" w:firstRow="0" w:lastRow="0" w:firstColumn="0" w:lastColumn="0" w:oddVBand="0" w:evenVBand="0" w:oddHBand="0" w:evenHBand="0" w:firstRowFirstColumn="0" w:firstRowLastColumn="0" w:lastRowFirstColumn="0" w:lastRowLastColumn="0"/>
            </w:pPr>
            <w:r>
              <w:t>The “Condition” attribute of an item can be edited using the “Edit an Existing Item” HTML form.</w:t>
            </w:r>
          </w:p>
          <w:p w14:paraId="50DF3522" w14:textId="77777777" w:rsidR="00C94F9E" w:rsidRDefault="00C94F9E" w:rsidP="00C94F9E">
            <w:pPr>
              <w:cnfStyle w:val="000000000000" w:firstRow="0" w:lastRow="0" w:firstColumn="0" w:lastColumn="0" w:oddVBand="0" w:evenVBand="0" w:oddHBand="0" w:evenHBand="0" w:firstRowFirstColumn="0" w:firstRowLastColumn="0" w:lastRowFirstColumn="0" w:lastRowLastColumn="0"/>
            </w:pPr>
          </w:p>
          <w:p w14:paraId="4EC84333" w14:textId="019015E8" w:rsidR="00C94F9E" w:rsidRDefault="00C94F9E" w:rsidP="00C94F9E">
            <w:pPr>
              <w:cnfStyle w:val="000000000000" w:firstRow="0" w:lastRow="0" w:firstColumn="0" w:lastColumn="0" w:oddVBand="0" w:evenVBand="0" w:oddHBand="0" w:evenHBand="0" w:firstRowFirstColumn="0" w:firstRowLastColumn="0" w:lastRowFirstColumn="0" w:lastRowLastColumn="0"/>
            </w:pPr>
            <w:r>
              <w:t xml:space="preserve">See: </w:t>
            </w:r>
            <w:hyperlink r:id="rId15" w:history="1">
              <w:r w:rsidRPr="00E13A02">
                <w:rPr>
                  <w:rStyle w:val="Hyperlink"/>
                </w:rPr>
                <w:t>https://github.com/corey-richardson/ArrowTrack/issues/10</w:t>
              </w:r>
            </w:hyperlink>
          </w:p>
          <w:p w14:paraId="5A8F34C4" w14:textId="3EDD5592" w:rsidR="00C94F9E" w:rsidRDefault="00C94F9E" w:rsidP="00C94F9E">
            <w:pPr>
              <w:cnfStyle w:val="000000000000" w:firstRow="0" w:lastRow="0" w:firstColumn="0" w:lastColumn="0" w:oddVBand="0" w:evenVBand="0" w:oddHBand="0" w:evenHBand="0" w:firstRowFirstColumn="0" w:firstRowLastColumn="0" w:lastRowFirstColumn="0" w:lastRowLastColumn="0"/>
            </w:pPr>
          </w:p>
        </w:tc>
      </w:tr>
      <w:tr w:rsidR="00123682" w14:paraId="049C86DC"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276437" w14:textId="0031C0E6" w:rsidR="00123682" w:rsidRPr="004D573F" w:rsidRDefault="00123682" w:rsidP="00123682">
            <w:pPr>
              <w:rPr>
                <w:b w:val="0"/>
                <w:bCs w:val="0"/>
              </w:rPr>
            </w:pPr>
            <w:r w:rsidRPr="00123682">
              <w:rPr>
                <w:b w:val="0"/>
                <w:bCs w:val="0"/>
              </w:rPr>
              <w:t>As a club training coach, I want to be able to 'checkout' club-owned bows to members on training courses to ensure they are using the same bow throughout (and</w:t>
            </w:r>
            <w:r>
              <w:rPr>
                <w:b w:val="0"/>
                <w:bCs w:val="0"/>
              </w:rPr>
              <w:t xml:space="preserve"> potentially</w:t>
            </w:r>
            <w:r w:rsidRPr="00123682">
              <w:rPr>
                <w:b w:val="0"/>
                <w:bCs w:val="0"/>
              </w:rPr>
              <w:t xml:space="preserve"> beyond) their beginner’s course.</w:t>
            </w:r>
          </w:p>
        </w:tc>
        <w:tc>
          <w:tcPr>
            <w:tcW w:w="1559" w:type="dxa"/>
          </w:tcPr>
          <w:p w14:paraId="623C7974" w14:textId="1E149B90"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5D15D47" w14:textId="13B929C5" w:rsidR="00123682" w:rsidRDefault="00C94F9E" w:rsidP="00123682">
            <w:pPr>
              <w:cnfStyle w:val="000000100000" w:firstRow="0" w:lastRow="0" w:firstColumn="0" w:lastColumn="0" w:oddVBand="0" w:evenVBand="0" w:oddHBand="1" w:evenHBand="0" w:firstRowFirstColumn="0" w:firstRowLastColumn="0" w:lastRowFirstColumn="0" w:lastRowLastColumn="0"/>
            </w:pPr>
            <w:r>
              <w:t>The “Checked Out” attribute of an item can be edited using the “Edit an Existing Item” HTML form. When an item is checked out by a user, the background colour of the item’s container gets changed to a darker shade of grey using jQuery’s CSS styling method to indicate that the item is not available for general use.</w:t>
            </w:r>
          </w:p>
          <w:p w14:paraId="6EC63167"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p>
          <w:p w14:paraId="6D1ECD85"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6" w:history="1">
              <w:r w:rsidRPr="00E13A02">
                <w:rPr>
                  <w:rStyle w:val="Hyperlink"/>
                </w:rPr>
                <w:t>https://github.com/corey-richardson/ArrowTrack/issues/11</w:t>
              </w:r>
            </w:hyperlink>
            <w:r>
              <w:t xml:space="preserve"> and </w:t>
            </w:r>
            <w:hyperlink r:id="rId17" w:history="1">
              <w:r w:rsidRPr="00E13A02">
                <w:rPr>
                  <w:rStyle w:val="Hyperlink"/>
                </w:rPr>
                <w:t>https://github.com/corey-richardson/ArrowTrack/issues/14</w:t>
              </w:r>
            </w:hyperlink>
          </w:p>
          <w:p w14:paraId="450C516C" w14:textId="7B4B7624" w:rsidR="00C94F9E" w:rsidRDefault="00C94F9E" w:rsidP="00123682">
            <w:pPr>
              <w:cnfStyle w:val="000000100000" w:firstRow="0" w:lastRow="0" w:firstColumn="0" w:lastColumn="0" w:oddVBand="0" w:evenVBand="0" w:oddHBand="1" w:evenHBand="0" w:firstRowFirstColumn="0" w:firstRowLastColumn="0" w:lastRowFirstColumn="0" w:lastRowLastColumn="0"/>
            </w:pPr>
          </w:p>
        </w:tc>
      </w:tr>
      <w:tr w:rsidR="00123682" w14:paraId="382ECBDE"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3EE6B9C" w14:textId="43C3A121" w:rsidR="00123682" w:rsidRPr="004D573F" w:rsidRDefault="00123682" w:rsidP="00123682">
            <w:pPr>
              <w:rPr>
                <w:b w:val="0"/>
                <w:bCs w:val="0"/>
              </w:rPr>
            </w:pPr>
            <w:r w:rsidRPr="004D573F">
              <w:rPr>
                <w:b w:val="0"/>
                <w:bCs w:val="0"/>
              </w:rPr>
              <w:t>As the developer, I want these forms to only display menus related to that object type class. For example</w:t>
            </w:r>
            <w:r>
              <w:rPr>
                <w:b w:val="0"/>
                <w:bCs w:val="0"/>
              </w:rPr>
              <w:t>,</w:t>
            </w:r>
            <w:r w:rsidRPr="004D573F">
              <w:rPr>
                <w:b w:val="0"/>
                <w:bCs w:val="0"/>
              </w:rPr>
              <w:t xml:space="preserve"> </w:t>
            </w:r>
            <w:r>
              <w:rPr>
                <w:b w:val="0"/>
                <w:bCs w:val="0"/>
              </w:rPr>
              <w:t>‘</w:t>
            </w:r>
            <w:r w:rsidRPr="004D573F">
              <w:rPr>
                <w:b w:val="0"/>
                <w:bCs w:val="0"/>
              </w:rPr>
              <w:t>Target Face Size</w:t>
            </w:r>
            <w:r>
              <w:rPr>
                <w:b w:val="0"/>
                <w:bCs w:val="0"/>
              </w:rPr>
              <w:t>’</w:t>
            </w:r>
            <w:r w:rsidRPr="004D573F">
              <w:rPr>
                <w:b w:val="0"/>
                <w:bCs w:val="0"/>
              </w:rPr>
              <w:t xml:space="preserve"> would not be an input option for </w:t>
            </w:r>
            <w:r>
              <w:rPr>
                <w:b w:val="0"/>
                <w:bCs w:val="0"/>
              </w:rPr>
              <w:t>‘</w:t>
            </w:r>
            <w:r w:rsidRPr="004D573F">
              <w:rPr>
                <w:b w:val="0"/>
                <w:bCs w:val="0"/>
              </w:rPr>
              <w:t>Arrows</w:t>
            </w:r>
            <w:r>
              <w:rPr>
                <w:b w:val="0"/>
                <w:bCs w:val="0"/>
              </w:rPr>
              <w:t>’</w:t>
            </w:r>
            <w:r w:rsidRPr="004D573F">
              <w:rPr>
                <w:b w:val="0"/>
                <w:bCs w:val="0"/>
              </w:rPr>
              <w:t>.</w:t>
            </w:r>
          </w:p>
        </w:tc>
        <w:tc>
          <w:tcPr>
            <w:tcW w:w="1559" w:type="dxa"/>
          </w:tcPr>
          <w:p w14:paraId="6CA2F04C" w14:textId="43094E4C" w:rsidR="00123682" w:rsidRDefault="00123682" w:rsidP="00123682">
            <w:pPr>
              <w:cnfStyle w:val="000000000000" w:firstRow="0" w:lastRow="0" w:firstColumn="0" w:lastColumn="0" w:oddVBand="0" w:evenVBand="0" w:oddHBand="0" w:evenHBand="0" w:firstRowFirstColumn="0" w:firstRowLastColumn="0" w:lastRowFirstColumn="0" w:lastRowLastColumn="0"/>
            </w:pPr>
            <w:r>
              <w:t>Cancelled</w:t>
            </w:r>
          </w:p>
        </w:tc>
        <w:tc>
          <w:tcPr>
            <w:tcW w:w="3918" w:type="dxa"/>
          </w:tcPr>
          <w:p w14:paraId="07DCD701" w14:textId="7B20FDEC" w:rsidR="00123682" w:rsidRDefault="00C94F9E" w:rsidP="00C94F9E">
            <w:pPr>
              <w:cnfStyle w:val="000000000000" w:firstRow="0" w:lastRow="0" w:firstColumn="0" w:lastColumn="0" w:oddVBand="0" w:evenVBand="0" w:oddHBand="0" w:evenHBand="0" w:firstRowFirstColumn="0" w:firstRowLastColumn="0" w:lastRowFirstColumn="0" w:lastRowLastColumn="0"/>
            </w:pPr>
            <w:r>
              <w:t xml:space="preserve">All items now share the same set of attributes, eliminating the need for distinct classes for different item types; this issue no longer applies to the use case of the web application. This change was done due to the non-relational structure of the database. By standardising all items to use the same attributes, data management is simplified. </w:t>
            </w:r>
          </w:p>
          <w:p w14:paraId="14F040D1" w14:textId="77777777" w:rsidR="00C94F9E" w:rsidRDefault="00C94F9E" w:rsidP="00123682">
            <w:pPr>
              <w:cnfStyle w:val="000000000000" w:firstRow="0" w:lastRow="0" w:firstColumn="0" w:lastColumn="0" w:oddVBand="0" w:evenVBand="0" w:oddHBand="0" w:evenHBand="0" w:firstRowFirstColumn="0" w:firstRowLastColumn="0" w:lastRowFirstColumn="0" w:lastRowLastColumn="0"/>
            </w:pPr>
          </w:p>
          <w:p w14:paraId="15387562" w14:textId="27697571" w:rsidR="00C94F9E" w:rsidRDefault="00C94F9E"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8" w:history="1">
              <w:r w:rsidRPr="00E13A02">
                <w:rPr>
                  <w:rStyle w:val="Hyperlink"/>
                </w:rPr>
                <w:t>https://github.com/corey-richardson/ArrowTrack/issues/5</w:t>
              </w:r>
            </w:hyperlink>
          </w:p>
          <w:p w14:paraId="41E98F64" w14:textId="77777777" w:rsidR="00C94F9E" w:rsidRPr="00C94F9E" w:rsidRDefault="00C94F9E" w:rsidP="00C94F9E">
            <w:pPr>
              <w:jc w:val="center"/>
              <w:cnfStyle w:val="000000000000" w:firstRow="0" w:lastRow="0" w:firstColumn="0" w:lastColumn="0" w:oddVBand="0" w:evenVBand="0" w:oddHBand="0" w:evenHBand="0" w:firstRowFirstColumn="0" w:firstRowLastColumn="0" w:lastRowFirstColumn="0" w:lastRowLastColumn="0"/>
            </w:pPr>
          </w:p>
        </w:tc>
      </w:tr>
    </w:tbl>
    <w:p w14:paraId="41906C79" w14:textId="77777777" w:rsidR="007F395D" w:rsidRPr="007F395D" w:rsidRDefault="007F395D" w:rsidP="007F395D"/>
    <w:p w14:paraId="2B03B81A" w14:textId="24E3DE06" w:rsidR="00821A5E" w:rsidRDefault="00821A5E" w:rsidP="00821A5E">
      <w:pPr>
        <w:pStyle w:val="Heading2"/>
      </w:pPr>
      <w:bookmarkStart w:id="3" w:name="_Toc163556998"/>
      <w:r>
        <w:t>Problems Faced During the Development Lifecycle</w:t>
      </w:r>
      <w:bookmarkEnd w:id="3"/>
    </w:p>
    <w:p w14:paraId="189FA079" w14:textId="44DB348F" w:rsidR="00D63E34" w:rsidRDefault="00D63E34" w:rsidP="00D63E34">
      <w:r>
        <w:t xml:space="preserve">During the planning stage, I had hoped to </w:t>
      </w:r>
      <w:r w:rsidR="00CD54B0">
        <w:t>implement a relational database, where items could be linked together where required. This would allow accessories to be connected to the equipment they were attached to.</w:t>
      </w:r>
    </w:p>
    <w:p w14:paraId="18624036" w14:textId="6D4D5098" w:rsidR="00CD54B0" w:rsidRDefault="00CD54B0" w:rsidP="00D63E34">
      <w:r>
        <w:t>This would also allow different ‘classes’ of item, representing bows, arrows, targets, etc</w:t>
      </w:r>
      <w:r w:rsidR="006C59C5">
        <w:t xml:space="preserve"> - </w:t>
      </w:r>
      <w:r>
        <w:t>all of which would inherit from a base class. It was determined that this overcomplicated the relationships for a flat-file database such as JSON, and would have required a backend handler, such as a SQL server, to manage. This would have fallen out of the scope of the coursework specifications.</w:t>
      </w:r>
    </w:p>
    <w:p w14:paraId="59E7A7DE" w14:textId="129DFC48" w:rsidR="00CD54B0" w:rsidRDefault="00CD54B0" w:rsidP="00D63E34">
      <w:r>
        <w:t>As such, it was decided to instead implement a single class with attributes applicable to all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D54B0" w14:paraId="3734B322" w14:textId="77777777" w:rsidTr="00CD54B0">
        <w:tc>
          <w:tcPr>
            <w:tcW w:w="9016" w:type="dxa"/>
          </w:tcPr>
          <w:p w14:paraId="37466BD0" w14:textId="77777777" w:rsidR="00CD54B0" w:rsidRDefault="00CD54B0" w:rsidP="00CD54B0">
            <w:pPr>
              <w:keepNext/>
              <w:jc w:val="center"/>
            </w:pPr>
            <w:r>
              <w:rPr>
                <w:noProof/>
              </w:rPr>
              <w:lastRenderedPageBreak/>
              <w:drawing>
                <wp:inline distT="0" distB="0" distL="0" distR="0" wp14:anchorId="7CAA928E" wp14:editId="480EA5E5">
                  <wp:extent cx="5400000" cy="3657600"/>
                  <wp:effectExtent l="0" t="0" r="0" b="0"/>
                  <wp:docPr id="110996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3657600"/>
                          </a:xfrm>
                          <a:prstGeom prst="rect">
                            <a:avLst/>
                          </a:prstGeom>
                          <a:noFill/>
                          <a:ln>
                            <a:noFill/>
                          </a:ln>
                        </pic:spPr>
                      </pic:pic>
                    </a:graphicData>
                  </a:graphic>
                </wp:inline>
              </w:drawing>
            </w:r>
          </w:p>
          <w:p w14:paraId="4AB25A08" w14:textId="0BFA11ED" w:rsidR="00CD54B0" w:rsidRDefault="00CD54B0" w:rsidP="00CD54B0">
            <w:pPr>
              <w:pStyle w:val="Caption"/>
              <w:jc w:val="center"/>
            </w:pPr>
            <w:r>
              <w:t xml:space="preserve">Figure </w:t>
            </w:r>
            <w:r>
              <w:fldChar w:fldCharType="begin"/>
            </w:r>
            <w:r>
              <w:instrText xml:space="preserve"> SEQ Figure \* ARABIC </w:instrText>
            </w:r>
            <w:r>
              <w:fldChar w:fldCharType="separate"/>
            </w:r>
            <w:r w:rsidR="002B117B">
              <w:rPr>
                <w:noProof/>
              </w:rPr>
              <w:t>3</w:t>
            </w:r>
            <w:r>
              <w:fldChar w:fldCharType="end"/>
            </w:r>
            <w:r>
              <w:t xml:space="preserve">: Original </w:t>
            </w:r>
            <w:r w:rsidR="00A02E4B">
              <w:t xml:space="preserve">planned </w:t>
            </w:r>
            <w:r>
              <w:t>UML diagram for relational items</w:t>
            </w:r>
            <w:r w:rsidR="00EA6F81">
              <w:t>.</w:t>
            </w:r>
          </w:p>
        </w:tc>
      </w:tr>
      <w:tr w:rsidR="00CD54B0" w14:paraId="62A166C5" w14:textId="77777777" w:rsidTr="00CD54B0">
        <w:tc>
          <w:tcPr>
            <w:tcW w:w="9016" w:type="dxa"/>
          </w:tcPr>
          <w:p w14:paraId="348EBACF" w14:textId="77777777" w:rsidR="00CD54B0" w:rsidRDefault="00CD54B0" w:rsidP="00CD54B0">
            <w:pPr>
              <w:keepNext/>
              <w:rPr>
                <w:noProof/>
              </w:rPr>
            </w:pPr>
          </w:p>
        </w:tc>
      </w:tr>
    </w:tbl>
    <w:p w14:paraId="4C6D0A39" w14:textId="19C2025B" w:rsidR="00821A5E" w:rsidRDefault="00821A5E" w:rsidP="00821A5E">
      <w:r>
        <w:t xml:space="preserve">Most sprints and feature implementations were assigned a timespan of one or two weeks, depending on the expected ‘cost’ of that feature. However, the longest and most costly feature </w:t>
      </w:r>
      <w:r w:rsidR="00E545C0">
        <w:t>took</w:t>
      </w:r>
      <w:r>
        <w:t xml:space="preserve"> </w:t>
      </w:r>
      <w:r>
        <w:rPr>
          <w:i/>
          <w:iCs/>
        </w:rPr>
        <w:t>eight</w:t>
      </w:r>
      <w:r>
        <w:t xml:space="preserve"> weeks to implement as described.</w:t>
      </w:r>
      <w:r w:rsidR="00CB2162">
        <w:t xml:space="preserve"> This feature was the HTML form which would be used to add new items to the database. This issue arose as at the time the application was using a local JSON file to store item entries, which</w:t>
      </w:r>
      <w:r w:rsidR="001C48BE">
        <w:t>,</w:t>
      </w:r>
      <w:r w:rsidR="00EB43D8">
        <w:t xml:space="preserve"> using the Fetch API </w:t>
      </w:r>
      <w:r w:rsidR="00EB43D8" w:rsidRPr="00EB43D8">
        <w:rPr>
          <w:vertAlign w:val="superscript"/>
        </w:rPr>
        <w:t>[0</w:t>
      </w:r>
      <w:r w:rsidR="001C48BE">
        <w:rPr>
          <w:vertAlign w:val="superscript"/>
        </w:rPr>
        <w:t>]</w:t>
      </w:r>
      <w:r w:rsidR="00CB2162">
        <w:t xml:space="preserve"> could not be written to by the browser</w:t>
      </w:r>
      <w:r w:rsidR="001C48BE">
        <w:t xml:space="preserve"> for security reasons</w:t>
      </w:r>
      <w:r w:rsidR="00CB2162">
        <w:t xml:space="preserve"> – only read.</w:t>
      </w:r>
    </w:p>
    <w:p w14:paraId="703D857B" w14:textId="3543A2C0" w:rsidR="00CB2162" w:rsidRDefault="00CB2162" w:rsidP="00821A5E">
      <w:r>
        <w:t>This led to me needing to find a new solution to how the database was persisted between sessions. To find this solution I turned to Dr Angela Yu’s ‘The Complete 2024 Web Development Bootcamp’ course</w:t>
      </w:r>
      <w:r w:rsidR="00D076EA">
        <w:t xml:space="preserve"> </w:t>
      </w:r>
      <w:r w:rsidRPr="00413C21">
        <w:rPr>
          <w:vertAlign w:val="superscript"/>
        </w:rPr>
        <w:t>[1]</w:t>
      </w:r>
      <w:r>
        <w:t xml:space="preserve"> with the expectation of using the module on ‘Node.js’</w:t>
      </w:r>
      <w:r w:rsidR="00D076EA">
        <w:t xml:space="preserve"> </w:t>
      </w:r>
      <w:r w:rsidR="00413C21" w:rsidRPr="00413C21">
        <w:rPr>
          <w:vertAlign w:val="superscript"/>
        </w:rPr>
        <w:t>[2]</w:t>
      </w:r>
      <w:r>
        <w:t xml:space="preserve"> and the ‘filesystem’</w:t>
      </w:r>
      <w:r w:rsidR="00D076EA">
        <w:t xml:space="preserve"> </w:t>
      </w:r>
      <w:r w:rsidR="00413C21" w:rsidRPr="00413C21">
        <w:rPr>
          <w:vertAlign w:val="superscript"/>
        </w:rPr>
        <w:t>[3]</w:t>
      </w:r>
      <w:r>
        <w:t xml:space="preserve"> JavaScript module to manage the reading and writing of the database. Upon reaching this module, I realised that it would not be suitable for this single-page application</w:t>
      </w:r>
      <w:r w:rsidR="00D076EA">
        <w:t xml:space="preserve"> and would fall outside of the set coursework specifications</w:t>
      </w:r>
      <w:r>
        <w:t>, as it would require a server-side backend.</w:t>
      </w:r>
    </w:p>
    <w:p w14:paraId="449652C7" w14:textId="7E397A8F" w:rsidR="00D076EA" w:rsidRDefault="00D076EA" w:rsidP="00821A5E">
      <w:r>
        <w:t xml:space="preserve">After this setback, I then found the solution implemented in the current iteration of the project: Browser Local Storage </w:t>
      </w:r>
      <w:r w:rsidRPr="00D076EA">
        <w:rPr>
          <w:vertAlign w:val="superscript"/>
        </w:rPr>
        <w:t>[4]</w:t>
      </w:r>
      <w:r w:rsidR="00EB43D8">
        <w:t>.</w:t>
      </w:r>
      <w:r w:rsidR="00762910">
        <w:t xml:space="preserve"> Data stored in local storage persists, even if the browser window is closed, unless explicitly cleared by the user or the application itself.</w:t>
      </w:r>
    </w:p>
    <w:p w14:paraId="58C14DA8" w14:textId="7C4D61A7" w:rsidR="00BC388A" w:rsidRDefault="00762910" w:rsidP="00821A5E">
      <w:r>
        <w:t xml:space="preserve">I still </w:t>
      </w:r>
      <w:r w:rsidR="006C59C5">
        <w:t>do not</w:t>
      </w:r>
      <w:r>
        <w:t xml:space="preserve"> believe this is the optimal solution, however it does reach a minimum viable product solution. There is a local storage limitation of 5-10MB which for a JSON file and this use case, is unlikely to be surpassed.</w:t>
      </w:r>
      <w:r w:rsidR="00BC388A">
        <w:t xml:space="preserve"> The ‘IndexedDB API’ </w:t>
      </w:r>
      <w:r w:rsidR="00BC388A" w:rsidRPr="00BC388A">
        <w:rPr>
          <w:vertAlign w:val="superscript"/>
        </w:rPr>
        <w:t>[5]</w:t>
      </w:r>
      <w:r w:rsidR="00BC388A">
        <w:t xml:space="preserve"> could be used here for better performance when storing large amounts of structured data, by using asynchronous transactions. IndexedDB also supports querying and indexing, which would be useful to search, sort and filter entries according to the attached attributes. For example, a club equipment officer could use this to sort entries by the ‘condition’ attribute to highlight items most in need of replacement or repair.</w:t>
      </w:r>
    </w:p>
    <w:p w14:paraId="1B5CA029" w14:textId="4E716298" w:rsidR="00D076EA" w:rsidRDefault="00CD54B0" w:rsidP="00CD54B0">
      <w:pPr>
        <w:pStyle w:val="Heading2"/>
      </w:pPr>
      <w:bookmarkStart w:id="4" w:name="_Toc163556999"/>
      <w:r>
        <w:lastRenderedPageBreak/>
        <w:t>Design</w:t>
      </w:r>
      <w:r w:rsidR="00761745">
        <w:t xml:space="preserve"> Document</w:t>
      </w:r>
      <w:bookmarkEnd w:id="4"/>
    </w:p>
    <w:p w14:paraId="4729A8D4" w14:textId="77777777" w:rsidR="00F600C5" w:rsidRDefault="00F600C5" w:rsidP="00F600C5">
      <w:pPr>
        <w:pStyle w:val="Heading3"/>
      </w:pPr>
      <w:bookmarkStart w:id="5" w:name="_Toc163556994"/>
      <w:r>
        <w:t>Project Vision</w:t>
      </w:r>
      <w:bookmarkEnd w:id="5"/>
    </w:p>
    <w:p w14:paraId="094214EE" w14:textId="2E468CAB" w:rsidR="00F600C5" w:rsidRPr="00F600C5" w:rsidRDefault="00F600C5" w:rsidP="00F600C5">
      <w:pPr>
        <w:pStyle w:val="Quote"/>
      </w:pPr>
      <w:r w:rsidRPr="007F395D">
        <w:t>This project could be used by archers and archery clubs to track and help maintain the equipment they hold. This would also be useful to track the value of the inventory to assist in insurance calculations and track the items that may need replacing to help with budgeting.</w:t>
      </w:r>
    </w:p>
    <w:p w14:paraId="6064927E" w14:textId="73DC7719" w:rsidR="00FD3B3B" w:rsidRPr="00FD3B3B" w:rsidRDefault="00FD3B3B" w:rsidP="00FD3B3B">
      <w:pPr>
        <w:pStyle w:val="Heading3"/>
      </w:pPr>
      <w:r>
        <w:t>Responsive Web Design and the Mobile-First Approach</w:t>
      </w:r>
    </w:p>
    <w:p w14:paraId="29DF304A" w14:textId="2BA0CA77" w:rsidR="00761745" w:rsidRPr="00761745" w:rsidRDefault="00761745" w:rsidP="00761745">
      <w:r>
        <w:t>Responsive Web Design (RWD) was a key design goal for this project. By implementing RWD principles, I aimed to ensure that the web application was accessible on a range of devices and that the functionality of the application would seamlessly adapt to various display sizes.</w:t>
      </w:r>
      <w:r w:rsidR="003E7BAA">
        <w:t xml:space="preserve"> Not only does this approach enhance the users experience by providing optimised layouts across devices, but it also assists with web accessibility. </w:t>
      </w:r>
      <w:r w:rsidR="003E7BAA" w:rsidRPr="003E7BAA">
        <w:rPr>
          <w:vertAlign w:val="superscript"/>
        </w:rPr>
        <w:t>[6]</w:t>
      </w:r>
    </w:p>
    <w:p w14:paraId="2BB3A8B0" w14:textId="3905A508" w:rsidR="00D076EA" w:rsidRDefault="00CB6B3B" w:rsidP="00D076EA">
      <w:r>
        <w:t>Web accessibility is crucial for catering to users who rely on assistive technologies such as screen readers and magnifiers. RWD provides accessibility by ensuring the displayed content remains usable across devices, whether a user is accessing ArrowTrack from a desktop computer with an ultrawide monitor, or a mobile phone with a small screen; all can interact with the application effectively.</w:t>
      </w:r>
    </w:p>
    <w:p w14:paraId="10BB7505" w14:textId="35228AA3" w:rsidR="00CB6B3B" w:rsidRDefault="007B4922" w:rsidP="00D076EA">
      <w:r>
        <w:t xml:space="preserve">Flexboxes </w:t>
      </w:r>
      <w:r w:rsidRPr="007B4922">
        <w:rPr>
          <w:vertAlign w:val="superscript"/>
        </w:rPr>
        <w:t>[7]</w:t>
      </w:r>
      <w:r>
        <w:t xml:space="preserve"> and Media Queries </w:t>
      </w:r>
      <w:r w:rsidRPr="007B4922">
        <w:rPr>
          <w:vertAlign w:val="superscript"/>
        </w:rPr>
        <w:t>[8]</w:t>
      </w:r>
      <w:r>
        <w:t xml:space="preserve"> have been used to implement RWD. By using flex containers, the arrangement of elements dynamically changes based on the available screen size.</w:t>
      </w:r>
      <w:r w:rsidR="00442964">
        <w:t xml:space="preserve"> Media Queries are used to apply specific styling rulesets based on the current screen compared with the minimum targeted width thresholds.</w:t>
      </w:r>
      <w:r w:rsidR="004140A2">
        <w:t xml:space="preserve"> Following a mobile-first design approach, media queries were used to affect the styling and layout of the page with progressively increasing viewport sizes. Prioritising smaller, mobile screens – which the default styling does – improves the performance of the web application when it runs on these devices, which often have limited bandwidth when compared to larger devices.</w:t>
      </w:r>
    </w:p>
    <w:p w14:paraId="1102E556" w14:textId="1918C62F" w:rsidR="004140A2" w:rsidRDefault="00A04CB0" w:rsidP="00D076EA">
      <w:r>
        <w:t xml:space="preserve">On small screens with a width of less than 992px across the three content sections - View, Add and Edit - are styled in 3 rows across 1 column. In addition to this, the navigation header and footer are also adjusted to follow a single column design. When this threshold is surpassed, the header and footer </w:t>
      </w:r>
      <w:r w:rsidR="008D1706">
        <w:t>expand,</w:t>
      </w:r>
      <w:r>
        <w:t xml:space="preserve"> and the contents sections are split into 2 columns. In this layout, the View section spans 2 columns. For larger displays, such as ultrawide desktop monitors, all three sections are displayed in their own column. This is done to enhance visibility, </w:t>
      </w:r>
      <w:r w:rsidR="006C59C5">
        <w:t>usability</w:t>
      </w:r>
      <w:r>
        <w:t xml:space="preserve"> and accessibility of the content.</w:t>
      </w:r>
    </w:p>
    <w:p w14:paraId="70B7134B" w14:textId="489CE635" w:rsidR="00307DAB" w:rsidRDefault="00307DAB">
      <w:r>
        <w:br w:type="page"/>
      </w:r>
    </w:p>
    <w:p w14:paraId="46384C6E" w14:textId="77777777" w:rsidR="00F600C5" w:rsidRDefault="00F600C5" w:rsidP="00D076EA"/>
    <w:p w14:paraId="5D699371" w14:textId="6316242A" w:rsidR="00F600C5" w:rsidRDefault="00F600C5" w:rsidP="00F600C5">
      <w:pPr>
        <w:pStyle w:val="Heading3"/>
      </w:pPr>
      <w:r>
        <w:t>Wireframes</w:t>
      </w:r>
      <w:r w:rsidR="00307DAB">
        <w:t xml:space="preserve"> and Final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396"/>
        <w:gridCol w:w="10"/>
      </w:tblGrid>
      <w:tr w:rsidR="004140A2" w14:paraId="04341C4A" w14:textId="77777777" w:rsidTr="004140A2">
        <w:tc>
          <w:tcPr>
            <w:tcW w:w="3620" w:type="dxa"/>
          </w:tcPr>
          <w:p w14:paraId="1B56A706" w14:textId="77777777" w:rsidR="004140A2" w:rsidRDefault="004140A2" w:rsidP="004140A2">
            <w:pPr>
              <w:keepNext/>
              <w:jc w:val="center"/>
            </w:pPr>
            <w:r>
              <w:rPr>
                <w:noProof/>
              </w:rPr>
              <w:drawing>
                <wp:inline distT="0" distB="0" distL="0" distR="0" wp14:anchorId="2DD5B6F1" wp14:editId="7AD80773">
                  <wp:extent cx="1800000" cy="4636800"/>
                  <wp:effectExtent l="0" t="0" r="0" b="0"/>
                  <wp:docPr id="1046717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4636800"/>
                          </a:xfrm>
                          <a:prstGeom prst="rect">
                            <a:avLst/>
                          </a:prstGeom>
                          <a:noFill/>
                          <a:ln>
                            <a:noFill/>
                          </a:ln>
                        </pic:spPr>
                      </pic:pic>
                    </a:graphicData>
                  </a:graphic>
                </wp:inline>
              </w:drawing>
            </w:r>
          </w:p>
          <w:p w14:paraId="166C702B" w14:textId="68B07562" w:rsidR="004140A2" w:rsidRDefault="004140A2" w:rsidP="004140A2">
            <w:pPr>
              <w:pStyle w:val="Caption"/>
              <w:jc w:val="center"/>
            </w:pPr>
            <w:r>
              <w:t xml:space="preserve">Figure </w:t>
            </w:r>
            <w:r>
              <w:fldChar w:fldCharType="begin"/>
            </w:r>
            <w:r>
              <w:instrText xml:space="preserve"> SEQ Figure \* ARABIC </w:instrText>
            </w:r>
            <w:r>
              <w:fldChar w:fldCharType="separate"/>
            </w:r>
            <w:r w:rsidR="002B117B">
              <w:rPr>
                <w:noProof/>
              </w:rPr>
              <w:t>4</w:t>
            </w:r>
            <w:r>
              <w:fldChar w:fldCharType="end"/>
            </w:r>
            <w:r>
              <w:t>: Wireframe</w:t>
            </w:r>
            <w:r w:rsidR="00EA6F81">
              <w:t xml:space="preserve"> diagram</w:t>
            </w:r>
            <w:r>
              <w:t xml:space="preserve"> for screens </w:t>
            </w:r>
            <w:r w:rsidR="00EA6F81">
              <w:t>less than</w:t>
            </w:r>
            <w:r>
              <w:t xml:space="preserve"> 992px</w:t>
            </w:r>
            <w:r w:rsidR="00EA6F81">
              <w:t xml:space="preserve"> wide.</w:t>
            </w:r>
          </w:p>
        </w:tc>
        <w:tc>
          <w:tcPr>
            <w:tcW w:w="5406" w:type="dxa"/>
            <w:gridSpan w:val="2"/>
          </w:tcPr>
          <w:p w14:paraId="0C003241" w14:textId="77777777" w:rsidR="004140A2" w:rsidRDefault="004140A2" w:rsidP="004140A2">
            <w:pPr>
              <w:keepNext/>
              <w:jc w:val="center"/>
            </w:pPr>
            <w:r>
              <w:rPr>
                <w:noProof/>
              </w:rPr>
              <w:drawing>
                <wp:inline distT="0" distB="0" distL="0" distR="0" wp14:anchorId="4AC947AF" wp14:editId="26CFD1D4">
                  <wp:extent cx="3295650" cy="4628557"/>
                  <wp:effectExtent l="0" t="0" r="0" b="635"/>
                  <wp:docPr id="104563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8141" cy="4632056"/>
                          </a:xfrm>
                          <a:prstGeom prst="rect">
                            <a:avLst/>
                          </a:prstGeom>
                          <a:noFill/>
                          <a:ln>
                            <a:noFill/>
                          </a:ln>
                        </pic:spPr>
                      </pic:pic>
                    </a:graphicData>
                  </a:graphic>
                </wp:inline>
              </w:drawing>
            </w:r>
          </w:p>
          <w:p w14:paraId="7E94917F" w14:textId="3BC98A76" w:rsidR="004140A2" w:rsidRDefault="004140A2" w:rsidP="004140A2">
            <w:pPr>
              <w:pStyle w:val="Caption"/>
              <w:jc w:val="center"/>
            </w:pPr>
            <w:r>
              <w:t xml:space="preserve">Figure </w:t>
            </w:r>
            <w:r>
              <w:fldChar w:fldCharType="begin"/>
            </w:r>
            <w:r>
              <w:instrText xml:space="preserve"> SEQ Figure \* ARABIC </w:instrText>
            </w:r>
            <w:r>
              <w:fldChar w:fldCharType="separate"/>
            </w:r>
            <w:r w:rsidR="002B117B">
              <w:rPr>
                <w:noProof/>
              </w:rPr>
              <w:t>5</w:t>
            </w:r>
            <w:r>
              <w:fldChar w:fldCharType="end"/>
            </w:r>
            <w:r>
              <w:t xml:space="preserve">: Wireframe </w:t>
            </w:r>
            <w:r w:rsidR="00EA6F81">
              <w:t xml:space="preserve">diagram </w:t>
            </w:r>
            <w:r>
              <w:t xml:space="preserve">for screens </w:t>
            </w:r>
            <w:r w:rsidR="00EA6F81">
              <w:t xml:space="preserve">between </w:t>
            </w:r>
            <w:r>
              <w:t xml:space="preserve">992px </w:t>
            </w:r>
            <w:r w:rsidR="00EA6F81">
              <w:t>and</w:t>
            </w:r>
            <w:r>
              <w:t xml:space="preserve"> 2560px</w:t>
            </w:r>
            <w:r w:rsidR="00EA6F81">
              <w:t>.</w:t>
            </w:r>
          </w:p>
          <w:p w14:paraId="5917E189" w14:textId="4F625FC0" w:rsidR="004140A2" w:rsidRDefault="004140A2" w:rsidP="004140A2">
            <w:pPr>
              <w:jc w:val="center"/>
            </w:pPr>
          </w:p>
        </w:tc>
      </w:tr>
      <w:tr w:rsidR="004140A2" w14:paraId="7B21468E" w14:textId="77777777" w:rsidTr="004140A2">
        <w:trPr>
          <w:gridAfter w:val="1"/>
          <w:wAfter w:w="10" w:type="dxa"/>
        </w:trPr>
        <w:tc>
          <w:tcPr>
            <w:tcW w:w="9016" w:type="dxa"/>
            <w:gridSpan w:val="2"/>
          </w:tcPr>
          <w:p w14:paraId="43F65EB4" w14:textId="77777777" w:rsidR="004140A2" w:rsidRDefault="004140A2" w:rsidP="004140A2">
            <w:pPr>
              <w:keepNext/>
              <w:jc w:val="center"/>
            </w:pPr>
            <w:r>
              <w:rPr>
                <w:noProof/>
              </w:rPr>
              <w:drawing>
                <wp:inline distT="0" distB="0" distL="0" distR="0" wp14:anchorId="66D162BB" wp14:editId="25E3C8C7">
                  <wp:extent cx="5400000" cy="2390400"/>
                  <wp:effectExtent l="0" t="0" r="0" b="0"/>
                  <wp:docPr id="877033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2390400"/>
                          </a:xfrm>
                          <a:prstGeom prst="rect">
                            <a:avLst/>
                          </a:prstGeom>
                          <a:noFill/>
                          <a:ln>
                            <a:noFill/>
                          </a:ln>
                        </pic:spPr>
                      </pic:pic>
                    </a:graphicData>
                  </a:graphic>
                </wp:inline>
              </w:drawing>
            </w:r>
          </w:p>
          <w:p w14:paraId="649D21A9" w14:textId="44700C9A" w:rsidR="004140A2" w:rsidRDefault="004140A2" w:rsidP="004140A2">
            <w:pPr>
              <w:pStyle w:val="Caption"/>
              <w:jc w:val="center"/>
            </w:pPr>
            <w:r>
              <w:t xml:space="preserve">Figure </w:t>
            </w:r>
            <w:r>
              <w:fldChar w:fldCharType="begin"/>
            </w:r>
            <w:r>
              <w:instrText xml:space="preserve"> SEQ Figure \* ARABIC </w:instrText>
            </w:r>
            <w:r>
              <w:fldChar w:fldCharType="separate"/>
            </w:r>
            <w:r w:rsidR="002B117B">
              <w:rPr>
                <w:noProof/>
              </w:rPr>
              <w:t>6</w:t>
            </w:r>
            <w:r>
              <w:fldChar w:fldCharType="end"/>
            </w:r>
            <w:r>
              <w:t>: Wireframe diagram for screens</w:t>
            </w:r>
            <w:r w:rsidR="00EA6F81">
              <w:t xml:space="preserve"> more than </w:t>
            </w:r>
            <w:r>
              <w:t>2560px</w:t>
            </w:r>
            <w:r w:rsidR="00EA6F81">
              <w:t xml:space="preserve"> wide.</w:t>
            </w:r>
          </w:p>
        </w:tc>
      </w:tr>
    </w:tbl>
    <w:p w14:paraId="1593631E" w14:textId="77777777" w:rsidR="00EA6F81" w:rsidRDefault="00EA6F81" w:rsidP="00D076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A6F81" w14:paraId="5D7E850E" w14:textId="77777777" w:rsidTr="00A02E4B">
        <w:tc>
          <w:tcPr>
            <w:tcW w:w="9016" w:type="dxa"/>
          </w:tcPr>
          <w:p w14:paraId="16DF69DC" w14:textId="77777777" w:rsidR="00EA6F81" w:rsidRDefault="00EA6F81" w:rsidP="00EA6F81">
            <w:pPr>
              <w:keepNext/>
              <w:jc w:val="center"/>
            </w:pPr>
            <w:r>
              <w:rPr>
                <w:noProof/>
              </w:rPr>
              <w:lastRenderedPageBreak/>
              <w:drawing>
                <wp:inline distT="0" distB="0" distL="0" distR="0" wp14:anchorId="4DD51A9F" wp14:editId="2E54B8AF">
                  <wp:extent cx="5400000" cy="2260800"/>
                  <wp:effectExtent l="0" t="0" r="0" b="6350"/>
                  <wp:docPr id="201868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6710FD78" w14:textId="1D31E1E0" w:rsidR="00EA6F81" w:rsidRDefault="00EA6F81" w:rsidP="00EA6F81">
            <w:pPr>
              <w:pStyle w:val="Caption"/>
              <w:jc w:val="center"/>
              <w:rPr>
                <w:noProof/>
              </w:rPr>
            </w:pPr>
            <w:r>
              <w:t xml:space="preserve">Figure </w:t>
            </w:r>
            <w:r>
              <w:fldChar w:fldCharType="begin"/>
            </w:r>
            <w:r>
              <w:instrText xml:space="preserve"> SEQ Figure \* ARABIC </w:instrText>
            </w:r>
            <w:r>
              <w:fldChar w:fldCharType="separate"/>
            </w:r>
            <w:r w:rsidR="002B117B">
              <w:rPr>
                <w:noProof/>
              </w:rPr>
              <w:t>7</w:t>
            </w:r>
            <w:r>
              <w:fldChar w:fldCharType="end"/>
            </w:r>
            <w:r>
              <w:t>: Web Application on screen</w:t>
            </w:r>
            <w:r w:rsidR="00A02E4B">
              <w:t>s</w:t>
            </w:r>
            <w:r>
              <w:t xml:space="preserve"> less than </w:t>
            </w:r>
            <w:r>
              <w:rPr>
                <w:noProof/>
              </w:rPr>
              <w:t>992px wide.</w:t>
            </w:r>
          </w:p>
          <w:p w14:paraId="330B8F20" w14:textId="33A82E27" w:rsidR="00A02E4B" w:rsidRPr="00A02E4B" w:rsidRDefault="00A02E4B" w:rsidP="00A02E4B"/>
        </w:tc>
      </w:tr>
      <w:tr w:rsidR="00EA6F81" w14:paraId="3755FBA0" w14:textId="77777777" w:rsidTr="00A02E4B">
        <w:tc>
          <w:tcPr>
            <w:tcW w:w="9016" w:type="dxa"/>
          </w:tcPr>
          <w:p w14:paraId="0D1BF1D7" w14:textId="77777777" w:rsidR="00EA6F81" w:rsidRDefault="00EA6F81" w:rsidP="00EA6F81">
            <w:pPr>
              <w:keepNext/>
              <w:jc w:val="center"/>
            </w:pPr>
            <w:r>
              <w:rPr>
                <w:noProof/>
              </w:rPr>
              <w:drawing>
                <wp:inline distT="0" distB="0" distL="0" distR="0" wp14:anchorId="0F07D633" wp14:editId="6711BB8B">
                  <wp:extent cx="5400000" cy="2260800"/>
                  <wp:effectExtent l="0" t="0" r="0" b="6350"/>
                  <wp:docPr id="1303946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4197FC7" w14:textId="06B91D0C" w:rsidR="00EA6F81" w:rsidRDefault="00EA6F81" w:rsidP="00EA6F81">
            <w:pPr>
              <w:pStyle w:val="Caption"/>
              <w:jc w:val="center"/>
            </w:pPr>
            <w:r>
              <w:t xml:space="preserve">Figure </w:t>
            </w:r>
            <w:r>
              <w:fldChar w:fldCharType="begin"/>
            </w:r>
            <w:r>
              <w:instrText xml:space="preserve"> SEQ Figure \* ARABIC </w:instrText>
            </w:r>
            <w:r>
              <w:fldChar w:fldCharType="separate"/>
            </w:r>
            <w:r w:rsidR="002B117B">
              <w:rPr>
                <w:noProof/>
              </w:rPr>
              <w:t>8</w:t>
            </w:r>
            <w:r>
              <w:fldChar w:fldCharType="end"/>
            </w:r>
            <w:r w:rsidRPr="00EA1875">
              <w:t>: Web Application on screen</w:t>
            </w:r>
            <w:r w:rsidR="00A02E4B">
              <w:t>s</w:t>
            </w:r>
            <w:r w:rsidRPr="00EA1875">
              <w:t xml:space="preserve"> </w:t>
            </w:r>
            <w:r>
              <w:t>between 992px and 2560px wide.</w:t>
            </w:r>
          </w:p>
          <w:p w14:paraId="59C36065" w14:textId="79B4187A" w:rsidR="00EA6F81" w:rsidRDefault="00EA6F81" w:rsidP="00EA6F81">
            <w:pPr>
              <w:jc w:val="center"/>
            </w:pPr>
          </w:p>
        </w:tc>
      </w:tr>
      <w:tr w:rsidR="00EA6F81" w14:paraId="21ACC448" w14:textId="77777777" w:rsidTr="00A02E4B">
        <w:tc>
          <w:tcPr>
            <w:tcW w:w="9016" w:type="dxa"/>
          </w:tcPr>
          <w:p w14:paraId="19C9E167" w14:textId="77777777" w:rsidR="00EA6F81" w:rsidRDefault="00EA6F81" w:rsidP="00EA6F81">
            <w:pPr>
              <w:keepNext/>
              <w:jc w:val="center"/>
            </w:pPr>
            <w:r>
              <w:rPr>
                <w:noProof/>
              </w:rPr>
              <w:drawing>
                <wp:inline distT="0" distB="0" distL="0" distR="0" wp14:anchorId="7BFD5AE5" wp14:editId="4E607FC0">
                  <wp:extent cx="5400000" cy="2260800"/>
                  <wp:effectExtent l="0" t="0" r="0" b="6350"/>
                  <wp:docPr id="673094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4927CEA4" w14:textId="1F457696" w:rsidR="00EA6F81" w:rsidRDefault="00EA6F81" w:rsidP="00EA6F81">
            <w:pPr>
              <w:pStyle w:val="Caption"/>
              <w:jc w:val="center"/>
            </w:pPr>
            <w:r>
              <w:t xml:space="preserve">Figure </w:t>
            </w:r>
            <w:r>
              <w:fldChar w:fldCharType="begin"/>
            </w:r>
            <w:r>
              <w:instrText xml:space="preserve"> SEQ Figure \* ARABIC </w:instrText>
            </w:r>
            <w:r>
              <w:fldChar w:fldCharType="separate"/>
            </w:r>
            <w:r w:rsidR="002B117B">
              <w:rPr>
                <w:noProof/>
              </w:rPr>
              <w:t>9</w:t>
            </w:r>
            <w:r>
              <w:fldChar w:fldCharType="end"/>
            </w:r>
            <w:r w:rsidRPr="00535F94">
              <w:t>: Web Application on screen</w:t>
            </w:r>
            <w:r w:rsidR="00A02E4B">
              <w:t>s</w:t>
            </w:r>
            <w:r w:rsidRPr="00535F94">
              <w:t xml:space="preserve"> </w:t>
            </w:r>
            <w:r>
              <w:t>more than 2560px wide.</w:t>
            </w:r>
          </w:p>
          <w:p w14:paraId="78A30968" w14:textId="1CC9179B" w:rsidR="00EA6F81" w:rsidRDefault="00EA6F81" w:rsidP="00EA6F81">
            <w:pPr>
              <w:jc w:val="center"/>
            </w:pPr>
          </w:p>
        </w:tc>
      </w:tr>
    </w:tbl>
    <w:p w14:paraId="1E346F41" w14:textId="77777777" w:rsidR="00EA6F81" w:rsidRDefault="00EA6F81" w:rsidP="00D076EA"/>
    <w:p w14:paraId="2892CDCE" w14:textId="7B16303B" w:rsidR="006F7039" w:rsidRPr="006F7039" w:rsidRDefault="0004743D" w:rsidP="006F7039">
      <w:pPr>
        <w:jc w:val="center"/>
        <w:rPr>
          <w:b/>
          <w:bCs/>
        </w:rPr>
      </w:pPr>
      <w:r>
        <w:t>Full-sized</w:t>
      </w:r>
      <w:r w:rsidR="006F7039">
        <w:t xml:space="preserve"> versions of these images can be found in </w:t>
      </w:r>
      <w:r w:rsidR="006F7039">
        <w:rPr>
          <w:b/>
          <w:bCs/>
        </w:rPr>
        <w:t>ArrowTrack/</w:t>
      </w:r>
      <w:r w:rsidR="00162EE1">
        <w:rPr>
          <w:b/>
          <w:bCs/>
        </w:rPr>
        <w:t>06-Diagrams/</w:t>
      </w:r>
      <w:r w:rsidR="003B1DAF">
        <w:rPr>
          <w:b/>
          <w:bCs/>
        </w:rPr>
        <w:t>Wireframes</w:t>
      </w:r>
    </w:p>
    <w:p w14:paraId="3ACB1485" w14:textId="77777777" w:rsidR="00A02E4B" w:rsidRDefault="00A02E4B" w:rsidP="00D076EA"/>
    <w:p w14:paraId="4BBDB673" w14:textId="53D9D39A" w:rsidR="00FD3B3B" w:rsidRDefault="00FD3B3B" w:rsidP="00FD3B3B">
      <w:pPr>
        <w:pStyle w:val="Heading3"/>
      </w:pPr>
      <w:r>
        <w:lastRenderedPageBreak/>
        <w:t>Colour Theme</w:t>
      </w:r>
    </w:p>
    <w:p w14:paraId="256BAEC0" w14:textId="578ADCAF" w:rsidR="007C1B70" w:rsidRDefault="00F25C34" w:rsidP="00D076EA">
      <w:r>
        <w:t>In the planning and design stage of ArrowTrack</w:t>
      </w:r>
      <w:r w:rsidR="00336323">
        <w:t xml:space="preserve">, I used an online tool called ‘Realtime Colors’ </w:t>
      </w:r>
      <w:r w:rsidR="00336323" w:rsidRPr="00336323">
        <w:rPr>
          <w:vertAlign w:val="superscript"/>
        </w:rPr>
        <w:t>[9]</w:t>
      </w:r>
      <w:r>
        <w:t xml:space="preserve"> to experiment with a variety of colour choices and visualise them on a template webpage.</w:t>
      </w:r>
      <w:r w:rsidR="007C1B70">
        <w:t xml:space="preserve"> </w:t>
      </w:r>
      <w:r>
        <w:t>As the web application is archery related, I wanted to select colours that would be appropriate for the theme, whilst still maintaining accessibility</w:t>
      </w:r>
      <w:r w:rsidR="007C1B70">
        <w:t xml:space="preserve">, </w:t>
      </w:r>
      <w:r>
        <w:t xml:space="preserve">readability, and being visually appealing to the user. </w:t>
      </w:r>
    </w:p>
    <w:p w14:paraId="7A392A0C" w14:textId="1EB9DE82" w:rsidR="007C1B70" w:rsidRDefault="00F25C34" w:rsidP="00D076EA">
      <w:r>
        <w:t xml:space="preserve">As such, I chose yellow as the accent colour, drawing inspiration from the centre of an archery target that all archers </w:t>
      </w:r>
      <w:r w:rsidR="007C1B70">
        <w:t>aim</w:t>
      </w:r>
      <w:r>
        <w:t xml:space="preserve"> to hit. </w:t>
      </w:r>
      <w:r w:rsidR="007C1B70">
        <w:t>To ensure a visual balance between elements, I selected more neutral colours for the primary and secondary background colours: various shades of grey. These colours allow the accent colour to stand out, whilst also ensuring that text remains readable, enhancing user experience and accessibility.</w:t>
      </w:r>
    </w:p>
    <w:p w14:paraId="21A607F6" w14:textId="5F2EBD50" w:rsidR="007C1B70" w:rsidRDefault="007C1B70" w:rsidP="00D076EA">
      <w:r>
        <w:t>These design choices were iterative, with my original colour selections reflecting a more “natural” colour theme to evoke the imagery of outdoor environments often associated with the archery</w:t>
      </w:r>
      <w:r w:rsidR="001B7993">
        <w:t xml:space="preserve"> theme</w:t>
      </w:r>
      <w:r>
        <w:t>.</w:t>
      </w:r>
      <w:r w:rsidR="001B7993">
        <w:t xml:space="preserve"> However, as the design progressed, the colour theme was refined to its current iteration to strike a balance between not only the thematic considerations, but also the accessibility of the content.</w:t>
      </w:r>
    </w:p>
    <w:p w14:paraId="18BF491B" w14:textId="6BC0D5D9" w:rsidR="001B7993" w:rsidRDefault="001B7993" w:rsidP="00D076EA">
      <w:r>
        <w:t>Web accessibility ensures that content can be accessed and used by a wide audience, regardless of impairments they may have. It is also a legal obligation</w:t>
      </w:r>
      <w:r w:rsidR="00BC0F77">
        <w:t xml:space="preserve"> in the UK under the Equality Act 2010 </w:t>
      </w:r>
      <w:r w:rsidR="00BC0F77" w:rsidRPr="006C59C5">
        <w:rPr>
          <w:vertAlign w:val="superscript"/>
        </w:rPr>
        <w:t>[10]</w:t>
      </w:r>
      <w:r w:rsidR="00BC0F77">
        <w:t>. The Web Content Accessibility Guidelines (WCAG)</w:t>
      </w:r>
      <w:r w:rsidR="006C59C5">
        <w:t xml:space="preserve"> </w:t>
      </w:r>
      <w:r w:rsidR="006C59C5" w:rsidRPr="006C59C5">
        <w:rPr>
          <w:vertAlign w:val="superscript"/>
        </w:rPr>
        <w:t>[11]</w:t>
      </w:r>
      <w:r w:rsidR="00BC0F77">
        <w:t xml:space="preserve"> provide a framework to follow for ensuring accessibility.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E3DC7" w14:paraId="53122E55" w14:textId="77777777" w:rsidTr="004E3DC7">
        <w:tc>
          <w:tcPr>
            <w:tcW w:w="9016" w:type="dxa"/>
          </w:tcPr>
          <w:tbl>
            <w:tblPr>
              <w:tblStyle w:val="TableGrid"/>
              <w:tblW w:w="0" w:type="auto"/>
              <w:tblLook w:val="04A0" w:firstRow="1" w:lastRow="0" w:firstColumn="1" w:lastColumn="0" w:noHBand="0" w:noVBand="1"/>
            </w:tblPr>
            <w:tblGrid>
              <w:gridCol w:w="1456"/>
              <w:gridCol w:w="1440"/>
              <w:gridCol w:w="1490"/>
              <w:gridCol w:w="1464"/>
              <w:gridCol w:w="1481"/>
              <w:gridCol w:w="1459"/>
            </w:tblGrid>
            <w:tr w:rsidR="00931D5B" w14:paraId="6BCD954E" w14:textId="77777777" w:rsidTr="00714BF9">
              <w:tc>
                <w:tcPr>
                  <w:tcW w:w="1502" w:type="dxa"/>
                </w:tcPr>
                <w:p w14:paraId="26A3E2EF" w14:textId="342071F6" w:rsidR="004E3DC7" w:rsidRPr="001B7993" w:rsidRDefault="004E3DC7" w:rsidP="004E3DC7">
                  <w:pPr>
                    <w:rPr>
                      <w:b/>
                      <w:bCs/>
                    </w:rPr>
                  </w:pPr>
                </w:p>
              </w:tc>
              <w:tc>
                <w:tcPr>
                  <w:tcW w:w="1502" w:type="dxa"/>
                </w:tcPr>
                <w:p w14:paraId="7845AB42" w14:textId="77777777" w:rsidR="004E3DC7" w:rsidRPr="001B7993" w:rsidRDefault="004E3DC7" w:rsidP="004E3DC7">
                  <w:pPr>
                    <w:rPr>
                      <w:b/>
                      <w:bCs/>
                      <w:sz w:val="20"/>
                      <w:szCs w:val="20"/>
                    </w:rPr>
                  </w:pPr>
                  <w:r w:rsidRPr="001B7993">
                    <w:rPr>
                      <w:b/>
                      <w:bCs/>
                      <w:sz w:val="20"/>
                      <w:szCs w:val="20"/>
                    </w:rPr>
                    <w:t>Text</w:t>
                  </w:r>
                </w:p>
              </w:tc>
              <w:tc>
                <w:tcPr>
                  <w:tcW w:w="1503" w:type="dxa"/>
                </w:tcPr>
                <w:p w14:paraId="23C80B46" w14:textId="77777777" w:rsidR="004E3DC7" w:rsidRPr="001B7993" w:rsidRDefault="004E3DC7" w:rsidP="004E3DC7">
                  <w:pPr>
                    <w:rPr>
                      <w:b/>
                      <w:bCs/>
                      <w:sz w:val="20"/>
                      <w:szCs w:val="20"/>
                    </w:rPr>
                  </w:pPr>
                  <w:r w:rsidRPr="001B7993">
                    <w:rPr>
                      <w:b/>
                      <w:bCs/>
                      <w:sz w:val="20"/>
                      <w:szCs w:val="20"/>
                    </w:rPr>
                    <w:t>Background</w:t>
                  </w:r>
                </w:p>
              </w:tc>
              <w:tc>
                <w:tcPr>
                  <w:tcW w:w="1503" w:type="dxa"/>
                </w:tcPr>
                <w:p w14:paraId="4C653F7D" w14:textId="77777777" w:rsidR="004E3DC7" w:rsidRPr="001B7993" w:rsidRDefault="004E3DC7" w:rsidP="004E3DC7">
                  <w:pPr>
                    <w:rPr>
                      <w:b/>
                      <w:bCs/>
                      <w:sz w:val="20"/>
                      <w:szCs w:val="20"/>
                    </w:rPr>
                  </w:pPr>
                  <w:r w:rsidRPr="001B7993">
                    <w:rPr>
                      <w:b/>
                      <w:bCs/>
                      <w:sz w:val="20"/>
                      <w:szCs w:val="20"/>
                    </w:rPr>
                    <w:t>Primary</w:t>
                  </w:r>
                </w:p>
              </w:tc>
              <w:tc>
                <w:tcPr>
                  <w:tcW w:w="1503" w:type="dxa"/>
                </w:tcPr>
                <w:p w14:paraId="63418E0D" w14:textId="77777777" w:rsidR="004E3DC7" w:rsidRPr="001B7993" w:rsidRDefault="004E3DC7" w:rsidP="004E3DC7">
                  <w:pPr>
                    <w:rPr>
                      <w:b/>
                      <w:bCs/>
                      <w:sz w:val="20"/>
                      <w:szCs w:val="20"/>
                    </w:rPr>
                  </w:pPr>
                  <w:r w:rsidRPr="001B7993">
                    <w:rPr>
                      <w:b/>
                      <w:bCs/>
                      <w:sz w:val="20"/>
                      <w:szCs w:val="20"/>
                    </w:rPr>
                    <w:t>Secondary</w:t>
                  </w:r>
                </w:p>
              </w:tc>
              <w:tc>
                <w:tcPr>
                  <w:tcW w:w="1503" w:type="dxa"/>
                </w:tcPr>
                <w:p w14:paraId="64F37B49" w14:textId="77777777" w:rsidR="004E3DC7" w:rsidRPr="001B7993" w:rsidRDefault="004E3DC7" w:rsidP="004E3DC7">
                  <w:pPr>
                    <w:rPr>
                      <w:b/>
                      <w:bCs/>
                      <w:sz w:val="20"/>
                      <w:szCs w:val="20"/>
                    </w:rPr>
                  </w:pPr>
                  <w:r w:rsidRPr="001B7993">
                    <w:rPr>
                      <w:b/>
                      <w:bCs/>
                      <w:sz w:val="20"/>
                      <w:szCs w:val="20"/>
                    </w:rPr>
                    <w:t>Accent</w:t>
                  </w:r>
                </w:p>
              </w:tc>
            </w:tr>
            <w:tr w:rsidR="00307DAB" w14:paraId="2A7BBD2E" w14:textId="77777777" w:rsidTr="00714BF9">
              <w:tc>
                <w:tcPr>
                  <w:tcW w:w="1502" w:type="dxa"/>
                </w:tcPr>
                <w:p w14:paraId="48E5BFDB" w14:textId="77777777" w:rsidR="004E3DC7" w:rsidRPr="001B7993" w:rsidRDefault="004E3DC7" w:rsidP="004E3DC7">
                  <w:pPr>
                    <w:rPr>
                      <w:b/>
                      <w:bCs/>
                      <w:sz w:val="20"/>
                      <w:szCs w:val="20"/>
                    </w:rPr>
                  </w:pPr>
                  <w:r w:rsidRPr="001B7993">
                    <w:rPr>
                      <w:b/>
                      <w:bCs/>
                      <w:sz w:val="20"/>
                      <w:szCs w:val="20"/>
                    </w:rPr>
                    <w:t>Initial Theme</w:t>
                  </w:r>
                </w:p>
              </w:tc>
              <w:tc>
                <w:tcPr>
                  <w:tcW w:w="1502" w:type="dxa"/>
                  <w:shd w:val="clear" w:color="auto" w:fill="130E01"/>
                </w:tcPr>
                <w:p w14:paraId="30FE0B67" w14:textId="77777777" w:rsidR="004E3DC7" w:rsidRDefault="004E3DC7" w:rsidP="004E3DC7"/>
              </w:tc>
              <w:tc>
                <w:tcPr>
                  <w:tcW w:w="1503" w:type="dxa"/>
                  <w:shd w:val="clear" w:color="auto" w:fill="FFFFFF"/>
                </w:tcPr>
                <w:p w14:paraId="1D0835E7" w14:textId="77777777" w:rsidR="004E3DC7" w:rsidRDefault="004E3DC7" w:rsidP="004E3DC7"/>
              </w:tc>
              <w:tc>
                <w:tcPr>
                  <w:tcW w:w="1503" w:type="dxa"/>
                  <w:shd w:val="clear" w:color="auto" w:fill="006600"/>
                </w:tcPr>
                <w:p w14:paraId="5F089D55" w14:textId="77777777" w:rsidR="004E3DC7" w:rsidRDefault="004E3DC7" w:rsidP="004E3DC7"/>
              </w:tc>
              <w:tc>
                <w:tcPr>
                  <w:tcW w:w="1503" w:type="dxa"/>
                  <w:shd w:val="clear" w:color="auto" w:fill="8B4513"/>
                </w:tcPr>
                <w:p w14:paraId="6888AB7B" w14:textId="77777777" w:rsidR="004E3DC7" w:rsidRDefault="004E3DC7" w:rsidP="004E3DC7"/>
              </w:tc>
              <w:tc>
                <w:tcPr>
                  <w:tcW w:w="1503" w:type="dxa"/>
                  <w:shd w:val="clear" w:color="auto" w:fill="D9A520"/>
                </w:tcPr>
                <w:p w14:paraId="5E277336" w14:textId="77777777" w:rsidR="004E3DC7" w:rsidRDefault="004E3DC7" w:rsidP="004E3DC7"/>
              </w:tc>
            </w:tr>
            <w:tr w:rsidR="00307DAB" w14:paraId="7460D81A" w14:textId="77777777" w:rsidTr="00714BF9">
              <w:tc>
                <w:tcPr>
                  <w:tcW w:w="1502" w:type="dxa"/>
                </w:tcPr>
                <w:p w14:paraId="68154A07" w14:textId="77777777" w:rsidR="004E3DC7" w:rsidRPr="001B7993" w:rsidRDefault="004E3DC7" w:rsidP="004E3DC7">
                  <w:pPr>
                    <w:rPr>
                      <w:b/>
                      <w:bCs/>
                      <w:sz w:val="20"/>
                      <w:szCs w:val="20"/>
                    </w:rPr>
                  </w:pPr>
                  <w:r w:rsidRPr="001B7993">
                    <w:rPr>
                      <w:b/>
                      <w:bCs/>
                      <w:sz w:val="20"/>
                      <w:szCs w:val="20"/>
                    </w:rPr>
                    <w:t>Final Theme</w:t>
                  </w:r>
                </w:p>
              </w:tc>
              <w:tc>
                <w:tcPr>
                  <w:tcW w:w="1502" w:type="dxa"/>
                  <w:shd w:val="clear" w:color="auto" w:fill="130E01"/>
                </w:tcPr>
                <w:p w14:paraId="13C5D0DA" w14:textId="77777777" w:rsidR="004E3DC7" w:rsidRDefault="004E3DC7" w:rsidP="004E3DC7"/>
              </w:tc>
              <w:tc>
                <w:tcPr>
                  <w:tcW w:w="1503" w:type="dxa"/>
                </w:tcPr>
                <w:p w14:paraId="26E9FAA9" w14:textId="77777777" w:rsidR="004E3DC7" w:rsidRDefault="004E3DC7" w:rsidP="004E3DC7"/>
              </w:tc>
              <w:tc>
                <w:tcPr>
                  <w:tcW w:w="1503" w:type="dxa"/>
                  <w:shd w:val="clear" w:color="auto" w:fill="2F2F2F"/>
                </w:tcPr>
                <w:p w14:paraId="7941F976" w14:textId="77777777" w:rsidR="004E3DC7" w:rsidRDefault="004E3DC7" w:rsidP="004E3DC7"/>
              </w:tc>
              <w:tc>
                <w:tcPr>
                  <w:tcW w:w="1503" w:type="dxa"/>
                  <w:shd w:val="clear" w:color="auto" w:fill="C4C4C4"/>
                </w:tcPr>
                <w:p w14:paraId="730C1C6D" w14:textId="77777777" w:rsidR="004E3DC7" w:rsidRDefault="004E3DC7" w:rsidP="004E3DC7"/>
              </w:tc>
              <w:tc>
                <w:tcPr>
                  <w:tcW w:w="1503" w:type="dxa"/>
                  <w:shd w:val="clear" w:color="auto" w:fill="FFFF00"/>
                </w:tcPr>
                <w:p w14:paraId="32AB657A" w14:textId="77777777" w:rsidR="004E3DC7" w:rsidRDefault="004E3DC7" w:rsidP="004E3DC7"/>
              </w:tc>
            </w:tr>
          </w:tbl>
          <w:p w14:paraId="424F5508" w14:textId="77777777" w:rsidR="004E3DC7" w:rsidRPr="001B7993" w:rsidRDefault="004E3DC7" w:rsidP="004E3DC7">
            <w:pPr>
              <w:rPr>
                <w:sz w:val="20"/>
                <w:szCs w:val="20"/>
              </w:rPr>
            </w:pPr>
          </w:p>
          <w:tbl>
            <w:tblPr>
              <w:tblStyle w:val="TableGrid"/>
              <w:tblW w:w="0" w:type="auto"/>
              <w:tblLook w:val="04A0" w:firstRow="1" w:lastRow="0" w:firstColumn="1" w:lastColumn="0" w:noHBand="0" w:noVBand="1"/>
            </w:tblPr>
            <w:tblGrid>
              <w:gridCol w:w="1758"/>
              <w:gridCol w:w="439"/>
              <w:gridCol w:w="1319"/>
              <w:gridCol w:w="879"/>
              <w:gridCol w:w="27"/>
              <w:gridCol w:w="852"/>
              <w:gridCol w:w="1318"/>
              <w:gridCol w:w="440"/>
              <w:gridCol w:w="1758"/>
            </w:tblGrid>
            <w:tr w:rsidR="004E3DC7" w14:paraId="118110C9" w14:textId="77777777" w:rsidTr="00CE0E7F">
              <w:tc>
                <w:tcPr>
                  <w:tcW w:w="8790" w:type="dxa"/>
                  <w:gridSpan w:val="9"/>
                </w:tcPr>
                <w:p w14:paraId="787DE9D9" w14:textId="0DC3A080" w:rsidR="004E3DC7" w:rsidRPr="001B7993" w:rsidRDefault="00CE0E7F" w:rsidP="004E3DC7">
                  <w:pPr>
                    <w:jc w:val="center"/>
                    <w:rPr>
                      <w:b/>
                      <w:bCs/>
                    </w:rPr>
                  </w:pPr>
                  <w:r>
                    <w:rPr>
                      <w:b/>
                      <w:bCs/>
                    </w:rPr>
                    <w:t>Alternatively</w:t>
                  </w:r>
                  <w:r w:rsidR="004E3DC7" w:rsidRPr="001B7993">
                    <w:rPr>
                      <w:b/>
                      <w:bCs/>
                    </w:rPr>
                    <w:t xml:space="preserve"> Considered Colour</w:t>
                  </w:r>
                  <w:r w:rsidR="00633A07">
                    <w:rPr>
                      <w:b/>
                      <w:bCs/>
                    </w:rPr>
                    <w:t xml:space="preserve"> Themes</w:t>
                  </w:r>
                </w:p>
              </w:tc>
            </w:tr>
            <w:tr w:rsidR="00CE0E7F" w14:paraId="1BCDFC49" w14:textId="77777777" w:rsidTr="00CE0E7F">
              <w:tc>
                <w:tcPr>
                  <w:tcW w:w="8790" w:type="dxa"/>
                  <w:gridSpan w:val="9"/>
                </w:tcPr>
                <w:p w14:paraId="74EBF975" w14:textId="5C1EAD7D" w:rsidR="00CE0E7F" w:rsidRPr="00CE0E7F" w:rsidRDefault="00CE0E7F" w:rsidP="00931D5B">
                  <w:pPr>
                    <w:jc w:val="center"/>
                    <w:rPr>
                      <w:sz w:val="20"/>
                      <w:szCs w:val="20"/>
                    </w:rPr>
                  </w:pPr>
                  <w:r w:rsidRPr="00CE0E7F">
                    <w:rPr>
                      <w:sz w:val="20"/>
                      <w:szCs w:val="20"/>
                    </w:rPr>
                    <w:t>Yelverton Bowmen Colour Palette</w:t>
                  </w:r>
                </w:p>
              </w:tc>
            </w:tr>
            <w:tr w:rsidR="00CE0E7F" w14:paraId="604BC1B6" w14:textId="77777777" w:rsidTr="00CE0E7F">
              <w:tc>
                <w:tcPr>
                  <w:tcW w:w="2197" w:type="dxa"/>
                  <w:gridSpan w:val="2"/>
                  <w:shd w:val="clear" w:color="auto" w:fill="0080FE"/>
                </w:tcPr>
                <w:p w14:paraId="3E05832C" w14:textId="3D67464E" w:rsidR="00CE0E7F" w:rsidRPr="00CE0E7F" w:rsidRDefault="00931D5B" w:rsidP="00931D5B">
                  <w:pPr>
                    <w:jc w:val="center"/>
                  </w:pPr>
                  <w:r>
                    <w:t>#0080FE</w:t>
                  </w:r>
                </w:p>
              </w:tc>
              <w:tc>
                <w:tcPr>
                  <w:tcW w:w="2198" w:type="dxa"/>
                  <w:gridSpan w:val="2"/>
                  <w:shd w:val="clear" w:color="auto" w:fill="002447"/>
                </w:tcPr>
                <w:p w14:paraId="7486176E" w14:textId="09D7E5A0" w:rsidR="00CE0E7F" w:rsidRPr="00CE0E7F" w:rsidRDefault="00931D5B" w:rsidP="00931D5B">
                  <w:pPr>
                    <w:jc w:val="center"/>
                  </w:pPr>
                  <w:r>
                    <w:t>#002447</w:t>
                  </w:r>
                </w:p>
              </w:tc>
              <w:tc>
                <w:tcPr>
                  <w:tcW w:w="2197" w:type="dxa"/>
                  <w:gridSpan w:val="3"/>
                  <w:shd w:val="clear" w:color="auto" w:fill="E0E8FF"/>
                </w:tcPr>
                <w:p w14:paraId="573DDF1B" w14:textId="44549258" w:rsidR="00CE0E7F" w:rsidRPr="00CE0E7F" w:rsidRDefault="00931D5B" w:rsidP="00931D5B">
                  <w:pPr>
                    <w:jc w:val="center"/>
                  </w:pPr>
                  <w:r>
                    <w:t>#E0E8FF</w:t>
                  </w:r>
                </w:p>
              </w:tc>
              <w:tc>
                <w:tcPr>
                  <w:tcW w:w="2198" w:type="dxa"/>
                  <w:gridSpan w:val="2"/>
                  <w:shd w:val="clear" w:color="auto" w:fill="FFFC00"/>
                </w:tcPr>
                <w:p w14:paraId="0F2A2EA2" w14:textId="0877A0FA" w:rsidR="00CE0E7F" w:rsidRPr="00CE0E7F" w:rsidRDefault="00931D5B" w:rsidP="00931D5B">
                  <w:pPr>
                    <w:jc w:val="center"/>
                  </w:pPr>
                  <w:r>
                    <w:t>#FFFC00</w:t>
                  </w:r>
                </w:p>
              </w:tc>
            </w:tr>
            <w:tr w:rsidR="00CE0E7F" w14:paraId="4D2E5C19" w14:textId="77777777" w:rsidTr="00CE0E7F">
              <w:tc>
                <w:tcPr>
                  <w:tcW w:w="4422" w:type="dxa"/>
                  <w:gridSpan w:val="5"/>
                  <w:tcBorders>
                    <w:bottom w:val="nil"/>
                  </w:tcBorders>
                </w:tcPr>
                <w:p w14:paraId="4F528D87" w14:textId="6BA4CB09" w:rsidR="00CE0E7F" w:rsidRPr="00CE0E7F" w:rsidRDefault="00CE0E7F" w:rsidP="00931D5B">
                  <w:pPr>
                    <w:jc w:val="center"/>
                  </w:pPr>
                  <w:r w:rsidRPr="00CE0E7F">
                    <w:rPr>
                      <w:sz w:val="20"/>
                      <w:szCs w:val="20"/>
                    </w:rPr>
                    <w:t>Archery GB Red</w:t>
                  </w:r>
                </w:p>
              </w:tc>
              <w:tc>
                <w:tcPr>
                  <w:tcW w:w="4368" w:type="dxa"/>
                  <w:gridSpan w:val="4"/>
                  <w:tcBorders>
                    <w:bottom w:val="nil"/>
                  </w:tcBorders>
                </w:tcPr>
                <w:p w14:paraId="2D0C553A" w14:textId="77777777" w:rsidR="00CE0E7F" w:rsidRPr="00CE0E7F" w:rsidRDefault="00CE0E7F" w:rsidP="00931D5B">
                  <w:pPr>
                    <w:jc w:val="center"/>
                  </w:pPr>
                  <w:r w:rsidRPr="00CE0E7F">
                    <w:rPr>
                      <w:sz w:val="20"/>
                      <w:szCs w:val="20"/>
                    </w:rPr>
                    <w:t>Merlin Archery Orange</w:t>
                  </w:r>
                </w:p>
              </w:tc>
            </w:tr>
            <w:tr w:rsidR="00CE0E7F" w14:paraId="23B3A410" w14:textId="77777777" w:rsidTr="00CE0E7F">
              <w:tc>
                <w:tcPr>
                  <w:tcW w:w="4422" w:type="dxa"/>
                  <w:gridSpan w:val="5"/>
                  <w:tcBorders>
                    <w:top w:val="nil"/>
                    <w:bottom w:val="single" w:sz="4" w:space="0" w:color="auto"/>
                  </w:tcBorders>
                  <w:shd w:val="clear" w:color="auto" w:fill="DD2835"/>
                </w:tcPr>
                <w:p w14:paraId="60C004E2" w14:textId="33A7C026" w:rsidR="00CE0E7F" w:rsidRPr="00CE0E7F" w:rsidRDefault="00931D5B" w:rsidP="00931D5B">
                  <w:pPr>
                    <w:jc w:val="center"/>
                  </w:pPr>
                  <w:r w:rsidRPr="00931D5B">
                    <w:rPr>
                      <w:color w:val="FFFFFF" w:themeColor="background1"/>
                    </w:rPr>
                    <w:t>#DD2835</w:t>
                  </w:r>
                </w:p>
              </w:tc>
              <w:tc>
                <w:tcPr>
                  <w:tcW w:w="4368" w:type="dxa"/>
                  <w:gridSpan w:val="4"/>
                  <w:tcBorders>
                    <w:top w:val="nil"/>
                    <w:bottom w:val="single" w:sz="4" w:space="0" w:color="auto"/>
                  </w:tcBorders>
                  <w:shd w:val="clear" w:color="auto" w:fill="F65300"/>
                </w:tcPr>
                <w:p w14:paraId="4188445E" w14:textId="420FE90E" w:rsidR="00CE0E7F" w:rsidRPr="00CE0E7F" w:rsidRDefault="00931D5B" w:rsidP="00931D5B">
                  <w:pPr>
                    <w:jc w:val="center"/>
                  </w:pPr>
                  <w:r w:rsidRPr="00931D5B">
                    <w:rPr>
                      <w:color w:val="FFFFFF" w:themeColor="background1"/>
                    </w:rPr>
                    <w:t>#F65300</w:t>
                  </w:r>
                </w:p>
              </w:tc>
            </w:tr>
            <w:tr w:rsidR="00CE0E7F" w14:paraId="29858568" w14:textId="77777777" w:rsidTr="003A7AFA">
              <w:tc>
                <w:tcPr>
                  <w:tcW w:w="8790" w:type="dxa"/>
                  <w:gridSpan w:val="9"/>
                  <w:tcBorders>
                    <w:top w:val="single" w:sz="4" w:space="0" w:color="auto"/>
                    <w:bottom w:val="single" w:sz="4" w:space="0" w:color="auto"/>
                  </w:tcBorders>
                  <w:shd w:val="clear" w:color="auto" w:fill="auto"/>
                </w:tcPr>
                <w:p w14:paraId="5E3EC7D8" w14:textId="1B38BBAF" w:rsidR="00CE0E7F" w:rsidRPr="00CE0E7F" w:rsidRDefault="00CE0E7F" w:rsidP="00931D5B">
                  <w:pPr>
                    <w:jc w:val="center"/>
                    <w:rPr>
                      <w:sz w:val="20"/>
                      <w:szCs w:val="20"/>
                    </w:rPr>
                  </w:pPr>
                  <w:r w:rsidRPr="00CE0E7F">
                    <w:rPr>
                      <w:sz w:val="20"/>
                      <w:szCs w:val="20"/>
                    </w:rPr>
                    <w:t>Target Face Colours</w:t>
                  </w:r>
                </w:p>
              </w:tc>
            </w:tr>
            <w:tr w:rsidR="00CE0E7F" w14:paraId="64EB7EAD" w14:textId="77777777" w:rsidTr="00CE0E7F">
              <w:tc>
                <w:tcPr>
                  <w:tcW w:w="1758" w:type="dxa"/>
                  <w:tcBorders>
                    <w:top w:val="single" w:sz="4" w:space="0" w:color="auto"/>
                  </w:tcBorders>
                  <w:shd w:val="clear" w:color="auto" w:fill="auto"/>
                </w:tcPr>
                <w:p w14:paraId="574DEACD" w14:textId="372C22B0" w:rsidR="00CE0E7F" w:rsidRPr="00CE0E7F" w:rsidRDefault="00931D5B" w:rsidP="00931D5B">
                  <w:pPr>
                    <w:jc w:val="center"/>
                  </w:pPr>
                  <w:r>
                    <w:t>#FFFFFF</w:t>
                  </w:r>
                </w:p>
              </w:tc>
              <w:tc>
                <w:tcPr>
                  <w:tcW w:w="1758" w:type="dxa"/>
                  <w:gridSpan w:val="2"/>
                  <w:tcBorders>
                    <w:top w:val="single" w:sz="4" w:space="0" w:color="auto"/>
                  </w:tcBorders>
                  <w:shd w:val="clear" w:color="auto" w:fill="000000" w:themeFill="text1"/>
                </w:tcPr>
                <w:p w14:paraId="6335B07C" w14:textId="570A7B9B" w:rsidR="00CE0E7F" w:rsidRPr="00CE0E7F" w:rsidRDefault="00931D5B" w:rsidP="00931D5B">
                  <w:pPr>
                    <w:jc w:val="center"/>
                  </w:pPr>
                  <w:r>
                    <w:t>#000000</w:t>
                  </w:r>
                </w:p>
              </w:tc>
              <w:tc>
                <w:tcPr>
                  <w:tcW w:w="1758" w:type="dxa"/>
                  <w:gridSpan w:val="3"/>
                  <w:tcBorders>
                    <w:top w:val="single" w:sz="4" w:space="0" w:color="auto"/>
                  </w:tcBorders>
                  <w:shd w:val="clear" w:color="auto" w:fill="0004FF"/>
                </w:tcPr>
                <w:p w14:paraId="1DC0621C" w14:textId="66E0272E" w:rsidR="00CE0E7F" w:rsidRPr="00CE0E7F" w:rsidRDefault="00931D5B" w:rsidP="00931D5B">
                  <w:pPr>
                    <w:jc w:val="center"/>
                  </w:pPr>
                  <w:r>
                    <w:t>#0080FE</w:t>
                  </w:r>
                </w:p>
              </w:tc>
              <w:tc>
                <w:tcPr>
                  <w:tcW w:w="1758" w:type="dxa"/>
                  <w:gridSpan w:val="2"/>
                  <w:tcBorders>
                    <w:top w:val="single" w:sz="4" w:space="0" w:color="auto"/>
                  </w:tcBorders>
                  <w:shd w:val="clear" w:color="auto" w:fill="FF0000"/>
                </w:tcPr>
                <w:p w14:paraId="78809693" w14:textId="033F2C28" w:rsidR="00CE0E7F" w:rsidRPr="00CE0E7F" w:rsidRDefault="00931D5B" w:rsidP="00931D5B">
                  <w:pPr>
                    <w:jc w:val="center"/>
                  </w:pPr>
                  <w:r w:rsidRPr="00931D5B">
                    <w:rPr>
                      <w:color w:val="FFFFFF" w:themeColor="background1"/>
                    </w:rPr>
                    <w:t>#FF0000</w:t>
                  </w:r>
                </w:p>
              </w:tc>
              <w:tc>
                <w:tcPr>
                  <w:tcW w:w="1758" w:type="dxa"/>
                  <w:tcBorders>
                    <w:top w:val="single" w:sz="4" w:space="0" w:color="auto"/>
                  </w:tcBorders>
                  <w:shd w:val="clear" w:color="auto" w:fill="FFFF00"/>
                </w:tcPr>
                <w:p w14:paraId="3222322C" w14:textId="31A072AE" w:rsidR="00CE0E7F" w:rsidRPr="00CE0E7F" w:rsidRDefault="00931D5B" w:rsidP="00931D5B">
                  <w:pPr>
                    <w:jc w:val="center"/>
                  </w:pPr>
                  <w:r>
                    <w:t>#FFFF00</w:t>
                  </w:r>
                </w:p>
              </w:tc>
            </w:tr>
          </w:tbl>
          <w:p w14:paraId="497971DE" w14:textId="77777777" w:rsidR="004E3DC7" w:rsidRDefault="004E3DC7" w:rsidP="004E3DC7">
            <w:pPr>
              <w:jc w:val="center"/>
            </w:pPr>
          </w:p>
        </w:tc>
      </w:tr>
    </w:tbl>
    <w:p w14:paraId="30AF093B" w14:textId="77777777" w:rsidR="001B7993" w:rsidRDefault="001B7993" w:rsidP="00D076EA"/>
    <w:p w14:paraId="1D289CFF" w14:textId="528A7D22" w:rsidR="006C59C5" w:rsidRDefault="006C59C5" w:rsidP="00D076EA">
      <w:r>
        <w:br w:type="page"/>
      </w:r>
    </w:p>
    <w:p w14:paraId="55809C1C" w14:textId="487C3F7A" w:rsidR="00A02E4B" w:rsidRDefault="00A02E4B" w:rsidP="00A02E4B">
      <w:pPr>
        <w:pStyle w:val="Heading2"/>
      </w:pPr>
      <w:bookmarkStart w:id="6" w:name="_Toc163557000"/>
      <w:r>
        <w:lastRenderedPageBreak/>
        <w:t>UML Diagrams</w:t>
      </w:r>
      <w:bookmarkEnd w:id="6"/>
      <w:r w:rsidR="003B1DAF">
        <w:t xml:space="preserve"> and Architecture</w:t>
      </w:r>
    </w:p>
    <w:p w14:paraId="070B5F9F" w14:textId="7111DC54" w:rsidR="00A02E4B" w:rsidRDefault="00D25FDC" w:rsidP="00D25FDC">
      <w:pPr>
        <w:pStyle w:val="Heading3"/>
      </w:pPr>
      <w:bookmarkStart w:id="7" w:name="_Toc163557001"/>
      <w:r>
        <w:t>Use Case Diagrams</w:t>
      </w:r>
      <w:bookmarkEnd w:id="7"/>
    </w:p>
    <w:p w14:paraId="10391041"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5FDC" w14:paraId="1CFFD4F0" w14:textId="77777777" w:rsidTr="002673F4">
        <w:tc>
          <w:tcPr>
            <w:tcW w:w="9016" w:type="dxa"/>
          </w:tcPr>
          <w:p w14:paraId="23A374E6" w14:textId="77777777" w:rsidR="00D25FDC" w:rsidRDefault="00D25FDC" w:rsidP="00D25FDC">
            <w:pPr>
              <w:keepNext/>
              <w:jc w:val="center"/>
            </w:pPr>
            <w:r>
              <w:rPr>
                <w:noProof/>
              </w:rPr>
              <w:drawing>
                <wp:inline distT="0" distB="0" distL="0" distR="0" wp14:anchorId="4B34EAD1" wp14:editId="02B7A341">
                  <wp:extent cx="5400000" cy="2134800"/>
                  <wp:effectExtent l="0" t="0" r="0" b="0"/>
                  <wp:docPr id="1285969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2134800"/>
                          </a:xfrm>
                          <a:prstGeom prst="rect">
                            <a:avLst/>
                          </a:prstGeom>
                          <a:noFill/>
                          <a:ln>
                            <a:noFill/>
                          </a:ln>
                        </pic:spPr>
                      </pic:pic>
                    </a:graphicData>
                  </a:graphic>
                </wp:inline>
              </w:drawing>
            </w:r>
          </w:p>
          <w:p w14:paraId="55E8F3A4" w14:textId="273B908D" w:rsidR="002673F4" w:rsidRDefault="00D25FDC" w:rsidP="002673F4">
            <w:pPr>
              <w:pStyle w:val="Caption"/>
              <w:jc w:val="center"/>
            </w:pPr>
            <w:r>
              <w:t xml:space="preserve">Figure </w:t>
            </w:r>
            <w:r>
              <w:fldChar w:fldCharType="begin"/>
            </w:r>
            <w:r>
              <w:instrText xml:space="preserve"> SEQ Figure \* ARABIC </w:instrText>
            </w:r>
            <w:r>
              <w:fldChar w:fldCharType="separate"/>
            </w:r>
            <w:r w:rsidR="002B117B">
              <w:rPr>
                <w:noProof/>
              </w:rPr>
              <w:t>10</w:t>
            </w:r>
            <w:r>
              <w:fldChar w:fldCharType="end"/>
            </w:r>
            <w:r>
              <w:t>: Use Case – View</w:t>
            </w:r>
          </w:p>
          <w:p w14:paraId="4241DADE" w14:textId="77777777" w:rsidR="002673F4" w:rsidRPr="002673F4" w:rsidRDefault="002673F4" w:rsidP="002673F4"/>
          <w:p w14:paraId="6B043F5D" w14:textId="6B808538" w:rsidR="00D25FDC" w:rsidRPr="00D25FDC" w:rsidRDefault="00D25FDC" w:rsidP="00D25FDC"/>
        </w:tc>
      </w:tr>
      <w:tr w:rsidR="00D25FDC" w14:paraId="0BBEC842" w14:textId="77777777" w:rsidTr="002673F4">
        <w:tc>
          <w:tcPr>
            <w:tcW w:w="9016" w:type="dxa"/>
          </w:tcPr>
          <w:p w14:paraId="69ECCF23" w14:textId="77777777" w:rsidR="00D25FDC" w:rsidRDefault="00D25FDC" w:rsidP="00D25FDC">
            <w:pPr>
              <w:keepNext/>
              <w:jc w:val="center"/>
            </w:pPr>
            <w:r>
              <w:rPr>
                <w:noProof/>
              </w:rPr>
              <w:drawing>
                <wp:inline distT="0" distB="0" distL="0" distR="0" wp14:anchorId="40F66CE1" wp14:editId="5F4C3FBE">
                  <wp:extent cx="5400000" cy="2228400"/>
                  <wp:effectExtent l="0" t="0" r="0" b="635"/>
                  <wp:docPr id="18958559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0" cy="2228400"/>
                          </a:xfrm>
                          <a:prstGeom prst="rect">
                            <a:avLst/>
                          </a:prstGeom>
                          <a:noFill/>
                          <a:ln>
                            <a:noFill/>
                          </a:ln>
                        </pic:spPr>
                      </pic:pic>
                    </a:graphicData>
                  </a:graphic>
                </wp:inline>
              </w:drawing>
            </w:r>
          </w:p>
          <w:p w14:paraId="3DA2A415" w14:textId="772CB95C" w:rsidR="00D25FDC" w:rsidRDefault="00D25FDC" w:rsidP="00D25FDC">
            <w:pPr>
              <w:pStyle w:val="Caption"/>
              <w:jc w:val="center"/>
              <w:rPr>
                <w:noProof/>
              </w:rPr>
            </w:pPr>
            <w:r>
              <w:t xml:space="preserve">Figure </w:t>
            </w:r>
            <w:r>
              <w:fldChar w:fldCharType="begin"/>
            </w:r>
            <w:r>
              <w:instrText xml:space="preserve"> SEQ Figure \* ARABIC </w:instrText>
            </w:r>
            <w:r>
              <w:fldChar w:fldCharType="separate"/>
            </w:r>
            <w:r w:rsidR="002B117B">
              <w:rPr>
                <w:noProof/>
              </w:rPr>
              <w:t>11</w:t>
            </w:r>
            <w:r>
              <w:fldChar w:fldCharType="end"/>
            </w:r>
            <w:r>
              <w:t>: Use Case - Add</w:t>
            </w:r>
          </w:p>
          <w:p w14:paraId="59D6426A" w14:textId="113FDC03" w:rsidR="00D25FDC" w:rsidRDefault="00D25FDC" w:rsidP="00D25FDC">
            <w:pPr>
              <w:keepNext/>
              <w:jc w:val="center"/>
              <w:rPr>
                <w:noProof/>
              </w:rPr>
            </w:pPr>
          </w:p>
        </w:tc>
      </w:tr>
    </w:tbl>
    <w:p w14:paraId="24E92246" w14:textId="77777777" w:rsidR="00D25FDC" w:rsidRDefault="00D25FDC" w:rsidP="00D25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73F4" w14:paraId="043627BA" w14:textId="77777777" w:rsidTr="002673F4">
        <w:tc>
          <w:tcPr>
            <w:tcW w:w="9016" w:type="dxa"/>
          </w:tcPr>
          <w:p w14:paraId="37CCE279" w14:textId="77777777" w:rsidR="002673F4" w:rsidRDefault="002673F4" w:rsidP="002673F4">
            <w:pPr>
              <w:keepNext/>
              <w:jc w:val="center"/>
            </w:pPr>
            <w:r>
              <w:rPr>
                <w:noProof/>
              </w:rPr>
              <w:lastRenderedPageBreak/>
              <w:drawing>
                <wp:inline distT="0" distB="0" distL="0" distR="0" wp14:anchorId="66CB01DC" wp14:editId="45716AA9">
                  <wp:extent cx="5400000" cy="3333600"/>
                  <wp:effectExtent l="0" t="0" r="0" b="635"/>
                  <wp:docPr id="3837734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3333600"/>
                          </a:xfrm>
                          <a:prstGeom prst="rect">
                            <a:avLst/>
                          </a:prstGeom>
                          <a:noFill/>
                          <a:ln>
                            <a:noFill/>
                          </a:ln>
                        </pic:spPr>
                      </pic:pic>
                    </a:graphicData>
                  </a:graphic>
                </wp:inline>
              </w:drawing>
            </w:r>
          </w:p>
          <w:p w14:paraId="07FC24C0" w14:textId="22B8934D" w:rsidR="002673F4" w:rsidRDefault="002673F4" w:rsidP="002673F4">
            <w:pPr>
              <w:pStyle w:val="Caption"/>
              <w:jc w:val="center"/>
            </w:pPr>
            <w:r>
              <w:t xml:space="preserve">Figure </w:t>
            </w:r>
            <w:r>
              <w:fldChar w:fldCharType="begin"/>
            </w:r>
            <w:r>
              <w:instrText xml:space="preserve"> SEQ Figure \* ARABIC </w:instrText>
            </w:r>
            <w:r>
              <w:fldChar w:fldCharType="separate"/>
            </w:r>
            <w:r w:rsidR="002B117B">
              <w:rPr>
                <w:noProof/>
              </w:rPr>
              <w:t>12</w:t>
            </w:r>
            <w:r>
              <w:fldChar w:fldCharType="end"/>
            </w:r>
            <w:r>
              <w:t>: Use Case – Edit</w:t>
            </w:r>
          </w:p>
          <w:p w14:paraId="19ECC043" w14:textId="77777777" w:rsidR="002673F4" w:rsidRDefault="002673F4" w:rsidP="002673F4"/>
          <w:p w14:paraId="6B0ABFBD" w14:textId="6280080E" w:rsidR="006F7039" w:rsidRPr="006F7039" w:rsidRDefault="0004743D" w:rsidP="006F7039">
            <w:pPr>
              <w:jc w:val="center"/>
              <w:rPr>
                <w:b/>
                <w:bCs/>
              </w:rPr>
            </w:pPr>
            <w:r>
              <w:t>Full-sized</w:t>
            </w:r>
            <w:r w:rsidR="006F7039">
              <w:t xml:space="preserve"> versions of these images can be found in </w:t>
            </w:r>
            <w:r w:rsidR="006F7039">
              <w:rPr>
                <w:b/>
                <w:bCs/>
              </w:rPr>
              <w:t>ArrowTrack/0</w:t>
            </w:r>
            <w:r w:rsidR="00162EE1">
              <w:rPr>
                <w:b/>
                <w:bCs/>
              </w:rPr>
              <w:t>6</w:t>
            </w:r>
            <w:r w:rsidR="006F7039">
              <w:rPr>
                <w:b/>
                <w:bCs/>
              </w:rPr>
              <w:t>-</w:t>
            </w:r>
            <w:r w:rsidR="00162EE1">
              <w:rPr>
                <w:b/>
                <w:bCs/>
              </w:rPr>
              <w:t>Diagrams</w:t>
            </w:r>
            <w:r w:rsidR="006F7039">
              <w:rPr>
                <w:b/>
                <w:bCs/>
              </w:rPr>
              <w:t>/</w:t>
            </w:r>
            <w:r w:rsidR="00162EE1">
              <w:rPr>
                <w:b/>
                <w:bCs/>
              </w:rPr>
              <w:t>Use-Cases</w:t>
            </w:r>
          </w:p>
          <w:p w14:paraId="00CAEEC2" w14:textId="4B414C78" w:rsidR="002673F4" w:rsidRPr="002673F4" w:rsidRDefault="002673F4" w:rsidP="002673F4"/>
        </w:tc>
      </w:tr>
    </w:tbl>
    <w:p w14:paraId="586D2057" w14:textId="77777777" w:rsidR="003B1DAF" w:rsidRDefault="003B1DAF" w:rsidP="003B1DAF">
      <w:pPr>
        <w:pStyle w:val="Heading3"/>
      </w:pPr>
      <w:bookmarkStart w:id="8" w:name="_Toc163557002"/>
    </w:p>
    <w:p w14:paraId="2AE14E70" w14:textId="77777777" w:rsidR="003B1DAF" w:rsidRDefault="003B1DAF">
      <w:pPr>
        <w:rPr>
          <w:rFonts w:eastAsiaTheme="majorEastAsia" w:cstheme="majorBidi"/>
          <w:color w:val="0F4761" w:themeColor="accent1" w:themeShade="BF"/>
          <w:sz w:val="28"/>
          <w:szCs w:val="28"/>
        </w:rPr>
      </w:pPr>
      <w:r>
        <w:br w:type="page"/>
      </w:r>
    </w:p>
    <w:p w14:paraId="38B5909F" w14:textId="6D7E8C82" w:rsidR="003B1DAF" w:rsidRDefault="00F600C5" w:rsidP="003B1DAF">
      <w:pPr>
        <w:pStyle w:val="Heading3"/>
      </w:pPr>
      <w:r>
        <w:lastRenderedPageBreak/>
        <w:t>Sequence Diagrams</w:t>
      </w:r>
    </w:p>
    <w:p w14:paraId="0E61A53C" w14:textId="7B568044" w:rsidR="003B1DAF" w:rsidRPr="003B1DAF" w:rsidRDefault="003B1DAF" w:rsidP="003B1DAF">
      <w:r>
        <w:t>These diagrams show how the front end of the web application interacts with the client-side JavaScript processes and the browsers Local Storage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74BDA986" w14:textId="77777777" w:rsidTr="00162EE1">
        <w:tc>
          <w:tcPr>
            <w:tcW w:w="9016" w:type="dxa"/>
          </w:tcPr>
          <w:p w14:paraId="5957E01D" w14:textId="77777777" w:rsidR="00162EE1" w:rsidRDefault="00162EE1" w:rsidP="00162EE1">
            <w:pPr>
              <w:keepNext/>
              <w:jc w:val="center"/>
            </w:pPr>
            <w:r>
              <w:rPr>
                <w:noProof/>
              </w:rPr>
              <w:drawing>
                <wp:inline distT="0" distB="0" distL="0" distR="0" wp14:anchorId="0BDF8136" wp14:editId="5C6EBC22">
                  <wp:extent cx="5400000" cy="3758400"/>
                  <wp:effectExtent l="0" t="0" r="0" b="0"/>
                  <wp:docPr id="1913859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0" cy="3758400"/>
                          </a:xfrm>
                          <a:prstGeom prst="rect">
                            <a:avLst/>
                          </a:prstGeom>
                          <a:noFill/>
                          <a:ln>
                            <a:noFill/>
                          </a:ln>
                        </pic:spPr>
                      </pic:pic>
                    </a:graphicData>
                  </a:graphic>
                </wp:inline>
              </w:drawing>
            </w:r>
          </w:p>
          <w:p w14:paraId="07CD9444" w14:textId="2AE716D8" w:rsidR="00162EE1" w:rsidRDefault="00162EE1" w:rsidP="00162EE1">
            <w:pPr>
              <w:pStyle w:val="Caption"/>
              <w:jc w:val="center"/>
            </w:pPr>
            <w:r>
              <w:t xml:space="preserve">Figure </w:t>
            </w:r>
            <w:r>
              <w:fldChar w:fldCharType="begin"/>
            </w:r>
            <w:r>
              <w:instrText xml:space="preserve"> SEQ Figure \* ARABIC </w:instrText>
            </w:r>
            <w:r>
              <w:fldChar w:fldCharType="separate"/>
            </w:r>
            <w:r w:rsidR="002B117B">
              <w:rPr>
                <w:noProof/>
              </w:rPr>
              <w:t>13</w:t>
            </w:r>
            <w:r>
              <w:fldChar w:fldCharType="end"/>
            </w:r>
            <w:r>
              <w:t>: Sequence Diagram - View Items</w:t>
            </w:r>
          </w:p>
        </w:tc>
      </w:tr>
    </w:tbl>
    <w:p w14:paraId="57F769C4"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21E442E6" w14:textId="77777777" w:rsidTr="00162EE1">
        <w:tc>
          <w:tcPr>
            <w:tcW w:w="9016" w:type="dxa"/>
          </w:tcPr>
          <w:p w14:paraId="059DBE66" w14:textId="77777777" w:rsidR="00162EE1" w:rsidRDefault="00162EE1" w:rsidP="00162EE1">
            <w:pPr>
              <w:keepNext/>
              <w:jc w:val="center"/>
            </w:pPr>
            <w:r>
              <w:rPr>
                <w:noProof/>
              </w:rPr>
              <w:lastRenderedPageBreak/>
              <w:drawing>
                <wp:inline distT="0" distB="0" distL="0" distR="0" wp14:anchorId="52D6C21A" wp14:editId="44EE591F">
                  <wp:extent cx="4684395" cy="3260725"/>
                  <wp:effectExtent l="0" t="0" r="1905" b="0"/>
                  <wp:docPr id="1750352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4395" cy="3260725"/>
                          </a:xfrm>
                          <a:prstGeom prst="rect">
                            <a:avLst/>
                          </a:prstGeom>
                          <a:noFill/>
                          <a:ln>
                            <a:noFill/>
                          </a:ln>
                        </pic:spPr>
                      </pic:pic>
                    </a:graphicData>
                  </a:graphic>
                </wp:inline>
              </w:drawing>
            </w:r>
          </w:p>
          <w:p w14:paraId="03DD0BB2" w14:textId="4D449FB7" w:rsidR="00162EE1" w:rsidRDefault="00162EE1" w:rsidP="00162EE1">
            <w:pPr>
              <w:pStyle w:val="Caption"/>
              <w:jc w:val="center"/>
            </w:pPr>
            <w:r>
              <w:t xml:space="preserve">Figure </w:t>
            </w:r>
            <w:r>
              <w:fldChar w:fldCharType="begin"/>
            </w:r>
            <w:r>
              <w:instrText xml:space="preserve"> SEQ Figure \* ARABIC </w:instrText>
            </w:r>
            <w:r>
              <w:fldChar w:fldCharType="separate"/>
            </w:r>
            <w:r w:rsidR="002B117B">
              <w:rPr>
                <w:noProof/>
              </w:rPr>
              <w:t>14</w:t>
            </w:r>
            <w:r>
              <w:fldChar w:fldCharType="end"/>
            </w:r>
            <w:r w:rsidRPr="00CD54A6">
              <w:t xml:space="preserve">: Sequence Diagram - </w:t>
            </w:r>
            <w:r>
              <w:t>Calculate and Display Values of Items</w:t>
            </w:r>
          </w:p>
          <w:p w14:paraId="4A8D1826" w14:textId="797DF150" w:rsidR="00162EE1" w:rsidRPr="00162EE1" w:rsidRDefault="00162EE1" w:rsidP="00162EE1"/>
        </w:tc>
      </w:tr>
    </w:tbl>
    <w:p w14:paraId="252D0106"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1FBE81B8" w14:textId="77777777" w:rsidTr="00162EE1">
        <w:tc>
          <w:tcPr>
            <w:tcW w:w="9016" w:type="dxa"/>
          </w:tcPr>
          <w:p w14:paraId="34E8DC1F" w14:textId="77777777" w:rsidR="00162EE1" w:rsidRDefault="00162EE1" w:rsidP="00162EE1">
            <w:pPr>
              <w:keepNext/>
              <w:jc w:val="center"/>
            </w:pPr>
            <w:r>
              <w:rPr>
                <w:noProof/>
              </w:rPr>
              <w:drawing>
                <wp:inline distT="0" distB="0" distL="0" distR="0" wp14:anchorId="7A70DCDD" wp14:editId="68B745F3">
                  <wp:extent cx="4684395" cy="4209415"/>
                  <wp:effectExtent l="0" t="0" r="1905" b="635"/>
                  <wp:docPr id="104178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4395" cy="4209415"/>
                          </a:xfrm>
                          <a:prstGeom prst="rect">
                            <a:avLst/>
                          </a:prstGeom>
                          <a:noFill/>
                          <a:ln>
                            <a:noFill/>
                          </a:ln>
                        </pic:spPr>
                      </pic:pic>
                    </a:graphicData>
                  </a:graphic>
                </wp:inline>
              </w:drawing>
            </w:r>
          </w:p>
          <w:p w14:paraId="40DE9259" w14:textId="0D536040" w:rsidR="00162EE1" w:rsidRDefault="00162EE1" w:rsidP="00162EE1">
            <w:pPr>
              <w:pStyle w:val="Caption"/>
              <w:jc w:val="center"/>
              <w:rPr>
                <w:noProof/>
              </w:rPr>
            </w:pPr>
            <w:r>
              <w:t xml:space="preserve">Figure </w:t>
            </w:r>
            <w:r>
              <w:fldChar w:fldCharType="begin"/>
            </w:r>
            <w:r>
              <w:instrText xml:space="preserve"> SEQ Figure \* ARABIC </w:instrText>
            </w:r>
            <w:r>
              <w:fldChar w:fldCharType="separate"/>
            </w:r>
            <w:r w:rsidR="002B117B">
              <w:rPr>
                <w:noProof/>
              </w:rPr>
              <w:t>15</w:t>
            </w:r>
            <w:r>
              <w:fldChar w:fldCharType="end"/>
            </w:r>
            <w:r w:rsidRPr="00660896">
              <w:t xml:space="preserve">: Sequence Diagram - </w:t>
            </w:r>
            <w:r>
              <w:t>Add New Form Entry</w:t>
            </w:r>
            <w:r>
              <w:rPr>
                <w:noProof/>
              </w:rPr>
              <w:t xml:space="preserve"> to Items Database</w:t>
            </w:r>
          </w:p>
          <w:p w14:paraId="307F53CC" w14:textId="27969CF0" w:rsidR="00162EE1" w:rsidRPr="00162EE1" w:rsidRDefault="00162EE1" w:rsidP="00162EE1"/>
        </w:tc>
      </w:tr>
    </w:tbl>
    <w:p w14:paraId="5A595784"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63688D37" w14:textId="77777777" w:rsidTr="00162EE1">
        <w:tc>
          <w:tcPr>
            <w:tcW w:w="9016" w:type="dxa"/>
          </w:tcPr>
          <w:p w14:paraId="6D4E79D6" w14:textId="77777777" w:rsidR="00162EE1" w:rsidRDefault="00162EE1" w:rsidP="00162EE1">
            <w:pPr>
              <w:keepNext/>
              <w:jc w:val="center"/>
            </w:pPr>
            <w:r>
              <w:rPr>
                <w:noProof/>
              </w:rPr>
              <w:lastRenderedPageBreak/>
              <w:drawing>
                <wp:inline distT="0" distB="0" distL="0" distR="0" wp14:anchorId="14DB57E8" wp14:editId="0E96B3EB">
                  <wp:extent cx="4684395" cy="4968875"/>
                  <wp:effectExtent l="0" t="0" r="1905" b="3175"/>
                  <wp:docPr id="2075113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4395" cy="4968875"/>
                          </a:xfrm>
                          <a:prstGeom prst="rect">
                            <a:avLst/>
                          </a:prstGeom>
                          <a:noFill/>
                          <a:ln>
                            <a:noFill/>
                          </a:ln>
                        </pic:spPr>
                      </pic:pic>
                    </a:graphicData>
                  </a:graphic>
                </wp:inline>
              </w:drawing>
            </w:r>
          </w:p>
          <w:p w14:paraId="636CE3B5" w14:textId="0A6AC8FB" w:rsidR="00162EE1" w:rsidRDefault="00162EE1" w:rsidP="00162EE1">
            <w:pPr>
              <w:pStyle w:val="Caption"/>
              <w:jc w:val="center"/>
            </w:pPr>
            <w:r>
              <w:t xml:space="preserve">Figure </w:t>
            </w:r>
            <w:r>
              <w:fldChar w:fldCharType="begin"/>
            </w:r>
            <w:r>
              <w:instrText xml:space="preserve"> SEQ Figure \* ARABIC </w:instrText>
            </w:r>
            <w:r>
              <w:fldChar w:fldCharType="separate"/>
            </w:r>
            <w:r w:rsidR="002B117B">
              <w:rPr>
                <w:noProof/>
              </w:rPr>
              <w:t>16</w:t>
            </w:r>
            <w:r>
              <w:fldChar w:fldCharType="end"/>
            </w:r>
            <w:r w:rsidRPr="000A7EEE">
              <w:t xml:space="preserve">: Sequence Diagram - </w:t>
            </w:r>
            <w:r>
              <w:t>Update Items Database Entry After Form</w:t>
            </w:r>
            <w:r>
              <w:rPr>
                <w:noProof/>
              </w:rPr>
              <w:t xml:space="preserve"> Entry</w:t>
            </w:r>
          </w:p>
        </w:tc>
      </w:tr>
    </w:tbl>
    <w:p w14:paraId="43FD31D0" w14:textId="113E62E3" w:rsidR="00162EE1" w:rsidRDefault="00162EE1" w:rsidP="00162EE1"/>
    <w:p w14:paraId="2AC72825" w14:textId="21828E8F" w:rsidR="00162EE1" w:rsidRPr="006F7039" w:rsidRDefault="00162EE1" w:rsidP="00162EE1">
      <w:pPr>
        <w:jc w:val="center"/>
        <w:rPr>
          <w:b/>
          <w:bCs/>
        </w:rPr>
      </w:pPr>
      <w:r>
        <w:t>F</w:t>
      </w:r>
      <w:r>
        <w:t>ull-sized version</w:t>
      </w:r>
      <w:r>
        <w:t>s</w:t>
      </w:r>
      <w:r>
        <w:t xml:space="preserve"> of </w:t>
      </w:r>
      <w:r>
        <w:t>these</w:t>
      </w:r>
      <w:r>
        <w:t xml:space="preserve"> image</w:t>
      </w:r>
      <w:r>
        <w:t>s</w:t>
      </w:r>
      <w:r>
        <w:t xml:space="preserve"> can be found in </w:t>
      </w:r>
      <w:r>
        <w:rPr>
          <w:b/>
          <w:bCs/>
        </w:rPr>
        <w:t>ArrowTrack/06-Diagrams/</w:t>
      </w:r>
      <w:r>
        <w:rPr>
          <w:b/>
          <w:bCs/>
        </w:rPr>
        <w:t>Sequences</w:t>
      </w:r>
    </w:p>
    <w:p w14:paraId="5B0A35E5" w14:textId="77777777" w:rsidR="00162EE1" w:rsidRDefault="00162EE1" w:rsidP="00162EE1"/>
    <w:p w14:paraId="5E80E0D6" w14:textId="31C282F6" w:rsidR="00162EE1" w:rsidRPr="00162EE1" w:rsidRDefault="00162EE1" w:rsidP="00162EE1">
      <w:r>
        <w:br w:type="page"/>
      </w:r>
    </w:p>
    <w:p w14:paraId="1C7D6437" w14:textId="5F23FCF9" w:rsidR="00494B75" w:rsidRDefault="002673F4" w:rsidP="00494B75">
      <w:pPr>
        <w:pStyle w:val="Heading3"/>
      </w:pPr>
      <w:r>
        <w:lastRenderedPageBreak/>
        <w:t>Class Diagrams</w:t>
      </w:r>
      <w:bookmarkEnd w:id="8"/>
    </w:p>
    <w:p w14:paraId="1561381B"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F395D" w14:paraId="7D0A2030" w14:textId="77777777" w:rsidTr="00DF008C">
        <w:tc>
          <w:tcPr>
            <w:tcW w:w="9016" w:type="dxa"/>
          </w:tcPr>
          <w:p w14:paraId="5348CF6C" w14:textId="77777777" w:rsidR="00DF008C" w:rsidRDefault="00DF008C" w:rsidP="00DF008C">
            <w:pPr>
              <w:keepNext/>
              <w:jc w:val="center"/>
            </w:pPr>
            <w:r>
              <w:rPr>
                <w:noProof/>
              </w:rPr>
              <w:drawing>
                <wp:inline distT="0" distB="0" distL="0" distR="0" wp14:anchorId="39F865B1" wp14:editId="50EC97D5">
                  <wp:extent cx="4955727" cy="2777490"/>
                  <wp:effectExtent l="0" t="0" r="0" b="3810"/>
                  <wp:docPr id="6858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7694"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955727" cy="2777490"/>
                          </a:xfrm>
                          <a:prstGeom prst="rect">
                            <a:avLst/>
                          </a:prstGeom>
                          <a:noFill/>
                          <a:ln>
                            <a:noFill/>
                          </a:ln>
                        </pic:spPr>
                      </pic:pic>
                    </a:graphicData>
                  </a:graphic>
                </wp:inline>
              </w:drawing>
            </w:r>
          </w:p>
          <w:p w14:paraId="4336C1B0" w14:textId="20A38455" w:rsidR="007F395D" w:rsidRDefault="00DF008C" w:rsidP="00DF008C">
            <w:pPr>
              <w:pStyle w:val="Caption"/>
              <w:jc w:val="center"/>
            </w:pPr>
            <w:r>
              <w:t xml:space="preserve">Figure </w:t>
            </w:r>
            <w:r>
              <w:fldChar w:fldCharType="begin"/>
            </w:r>
            <w:r>
              <w:instrText xml:space="preserve"> SEQ Figure \* ARABIC </w:instrText>
            </w:r>
            <w:r>
              <w:fldChar w:fldCharType="separate"/>
            </w:r>
            <w:r w:rsidR="002B117B">
              <w:rPr>
                <w:noProof/>
              </w:rPr>
              <w:t>17</w:t>
            </w:r>
            <w:r>
              <w:fldChar w:fldCharType="end"/>
            </w:r>
            <w:r>
              <w:t>: UML Class Diagram</w:t>
            </w:r>
          </w:p>
          <w:p w14:paraId="4E826FDC" w14:textId="08C4FC47" w:rsidR="0004743D" w:rsidRPr="0004743D" w:rsidRDefault="0004743D" w:rsidP="0004743D"/>
        </w:tc>
      </w:tr>
    </w:tbl>
    <w:p w14:paraId="4786F6E9" w14:textId="66F53D47" w:rsidR="00494B75" w:rsidRPr="006F7039" w:rsidRDefault="00494B75" w:rsidP="00494B75">
      <w:pPr>
        <w:jc w:val="center"/>
        <w:rPr>
          <w:b/>
          <w:bCs/>
        </w:rPr>
      </w:pPr>
      <w:r>
        <w:t xml:space="preserve">A </w:t>
      </w:r>
      <w:r w:rsidR="0004743D">
        <w:t>full-sized version of this image</w:t>
      </w:r>
      <w:r>
        <w:t xml:space="preserve"> can be found in </w:t>
      </w:r>
      <w:r>
        <w:rPr>
          <w:b/>
          <w:bCs/>
        </w:rPr>
        <w:t>ArrowTrack/0</w:t>
      </w:r>
      <w:r w:rsidR="00162EE1">
        <w:rPr>
          <w:b/>
          <w:bCs/>
        </w:rPr>
        <w:t>6</w:t>
      </w:r>
      <w:r>
        <w:rPr>
          <w:b/>
          <w:bCs/>
        </w:rPr>
        <w:t>-</w:t>
      </w:r>
      <w:r w:rsidR="00162EE1">
        <w:rPr>
          <w:b/>
          <w:bCs/>
        </w:rPr>
        <w:t>Diagrams</w:t>
      </w:r>
      <w:r>
        <w:rPr>
          <w:b/>
          <w:bCs/>
        </w:rPr>
        <w:t>/</w:t>
      </w:r>
      <w:r w:rsidR="00162EE1">
        <w:rPr>
          <w:b/>
          <w:bCs/>
        </w:rPr>
        <w:t xml:space="preserve">Class-Diagrams </w:t>
      </w:r>
    </w:p>
    <w:p w14:paraId="4D02F3F3" w14:textId="055584E7" w:rsidR="00665D9A" w:rsidRDefault="00665D9A">
      <w:r>
        <w:br w:type="page"/>
      </w:r>
    </w:p>
    <w:p w14:paraId="75C30335" w14:textId="1B2D88BA" w:rsidR="009644D0" w:rsidRDefault="009644D0" w:rsidP="009644D0">
      <w:pPr>
        <w:pStyle w:val="Heading2"/>
      </w:pPr>
      <w:bookmarkStart w:id="9" w:name="_Toc163557003"/>
      <w:r>
        <w:lastRenderedPageBreak/>
        <w:t>Noted Issues and Constraints</w:t>
      </w:r>
      <w:bookmarkEnd w:id="9"/>
    </w:p>
    <w:p w14:paraId="711DC784" w14:textId="4D55159F" w:rsidR="009644D0" w:rsidRDefault="009644D0" w:rsidP="009644D0">
      <w:r>
        <w:t xml:space="preserve">As mentioned in the “Problems Faced During the Development Lifecycle” section of this document, I </w:t>
      </w:r>
      <w:r w:rsidR="00B8236B">
        <w:t>dedicated</w:t>
      </w:r>
      <w:r>
        <w:t xml:space="preserve"> </w:t>
      </w:r>
      <w:r w:rsidR="006C59C5">
        <w:t>a substantial portion</w:t>
      </w:r>
      <w:r>
        <w:t xml:space="preserve"> of my allotted time on this project for learning around the subject, including taking relevant online courses such as Dr Angela Yu’s “The Complete 2024 Web Development Bootcamp” </w:t>
      </w:r>
      <w:r w:rsidRPr="009644D0">
        <w:rPr>
          <w:vertAlign w:val="superscript"/>
        </w:rPr>
        <w:t>[1]</w:t>
      </w:r>
      <w:r>
        <w:t xml:space="preserve">. This course </w:t>
      </w:r>
      <w:r w:rsidR="00B8236B">
        <w:t xml:space="preserve">provided me with the knowledge and web development experience which has been crucial in the development of this project. Subjects covered include </w:t>
      </w:r>
      <w:r>
        <w:t>the different HTML/CSS styling methodologies, an introduction to</w:t>
      </w:r>
      <w:r w:rsidR="00634096">
        <w:t xml:space="preserve"> client-side</w:t>
      </w:r>
      <w:r>
        <w:t xml:space="preserve"> JavaScript ES6, an understanding of the Document Object Model</w:t>
      </w:r>
      <w:r w:rsidR="00634096">
        <w:t xml:space="preserve"> (DOM)</w:t>
      </w:r>
      <w:r>
        <w:t xml:space="preserve"> and how to manipulate elements dynamically with jQuery.</w:t>
      </w:r>
    </w:p>
    <w:p w14:paraId="25D9EB27" w14:textId="658BEDBE" w:rsidR="00665D9A" w:rsidRDefault="00107307" w:rsidP="009644D0">
      <w:r>
        <w:t xml:space="preserve">I had hoped this course would also be useful to find a solution to the writing to a database issue I was having by </w:t>
      </w:r>
      <w:r w:rsidR="00634096">
        <w:t>utilising</w:t>
      </w:r>
      <w:r>
        <w:t xml:space="preserve"> Node.js </w:t>
      </w:r>
      <w:r w:rsidR="00634096">
        <w:t xml:space="preserve">file system </w:t>
      </w:r>
      <w:r>
        <w:t>libraries, however after reaching this section of the course I realised that I would not be able to use</w:t>
      </w:r>
      <w:r w:rsidR="00634096">
        <w:t xml:space="preserve"> </w:t>
      </w:r>
      <w:r w:rsidR="004E3DC7">
        <w:t xml:space="preserve">this </w:t>
      </w:r>
      <w:r w:rsidR="00634096">
        <w:t>topic</w:t>
      </w:r>
      <w:r>
        <w:t xml:space="preserve"> for my coursework project,</w:t>
      </w:r>
      <w:r w:rsidR="004E3DC7">
        <w:t xml:space="preserve"> </w:t>
      </w:r>
      <w:r>
        <w:t>ArrowTrack. This came as a large setback</w:t>
      </w:r>
      <w:r w:rsidR="00634096">
        <w:t xml:space="preserve"> as I had invested a large amount of time and effort into this potential solution before realising it was not feasible, then having to find an alternative solution to the database integration issue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44D0" w14:paraId="161AEB54" w14:textId="77777777" w:rsidTr="00494B75">
        <w:tc>
          <w:tcPr>
            <w:tcW w:w="9016" w:type="dxa"/>
          </w:tcPr>
          <w:p w14:paraId="7D8FE67B" w14:textId="77777777" w:rsidR="00494B75" w:rsidRDefault="009644D0" w:rsidP="00494B75">
            <w:pPr>
              <w:keepNext/>
              <w:jc w:val="center"/>
            </w:pPr>
            <w:r w:rsidRPr="009644D0">
              <w:rPr>
                <w:noProof/>
              </w:rPr>
              <w:drawing>
                <wp:inline distT="0" distB="0" distL="0" distR="0" wp14:anchorId="774B6DB7" wp14:editId="07BC4233">
                  <wp:extent cx="5400000" cy="1166400"/>
                  <wp:effectExtent l="0" t="0" r="0" b="0"/>
                  <wp:docPr id="67661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2111"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5400000" cy="1166400"/>
                          </a:xfrm>
                          <a:prstGeom prst="rect">
                            <a:avLst/>
                          </a:prstGeom>
                        </pic:spPr>
                      </pic:pic>
                    </a:graphicData>
                  </a:graphic>
                </wp:inline>
              </w:drawing>
            </w:r>
          </w:p>
          <w:p w14:paraId="04A4AE96" w14:textId="1F0DBA06" w:rsidR="009644D0" w:rsidRDefault="00494B75" w:rsidP="00494B75">
            <w:pPr>
              <w:pStyle w:val="Caption"/>
              <w:jc w:val="center"/>
            </w:pPr>
            <w:r>
              <w:t xml:space="preserve">Figure </w:t>
            </w:r>
            <w:r>
              <w:fldChar w:fldCharType="begin"/>
            </w:r>
            <w:r>
              <w:instrText xml:space="preserve"> SEQ Figure \* ARABIC </w:instrText>
            </w:r>
            <w:r>
              <w:fldChar w:fldCharType="separate"/>
            </w:r>
            <w:r w:rsidR="002B117B">
              <w:rPr>
                <w:noProof/>
              </w:rPr>
              <w:t>18</w:t>
            </w:r>
            <w:r>
              <w:fldChar w:fldCharType="end"/>
            </w:r>
            <w:r>
              <w:t>: WakaTime Statistics for Course Based Learning</w:t>
            </w:r>
          </w:p>
          <w:p w14:paraId="2C5A0FBF" w14:textId="02865A86" w:rsidR="00665D9A" w:rsidRDefault="00665D9A" w:rsidP="009644D0">
            <w:pPr>
              <w:jc w:val="center"/>
            </w:pPr>
          </w:p>
        </w:tc>
      </w:tr>
    </w:tbl>
    <w:p w14:paraId="5ABD2188" w14:textId="77777777" w:rsidR="006F6189" w:rsidRDefault="003F5EDB" w:rsidP="009644D0">
      <w:r>
        <w:t xml:space="preserve">In addition to the technical challenges faced during the development lifecycle of ArrowTrack, another significant factor that delayed a large portion of its development was a stage of burnout. As the project progressed and technical challenges arose, the amount of learning required to resolve these issues expanded. With deadlines approaching for other coursework projects and whilst undertaking online courses to assist with all the different taught content between a variety of modules, and preparation for summer placement, I had to take a step back from the project. </w:t>
      </w:r>
    </w:p>
    <w:p w14:paraId="4270CFA5" w14:textId="013148A9" w:rsidR="003F5EDB" w:rsidRDefault="003F5EDB" w:rsidP="009644D0">
      <w:r>
        <w:t xml:space="preserve">Whilst the stage of burnout introduced a setback in the projects timeline and development I had envisioned, it provided me with valuable experience </w:t>
      </w:r>
      <w:r w:rsidR="006F6189">
        <w:t>to understand the importance of time management and maintaining a healthy work/learning-life 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65D9A" w14:paraId="4E829AB1" w14:textId="77777777" w:rsidTr="006F6189">
        <w:tc>
          <w:tcPr>
            <w:tcW w:w="9016" w:type="dxa"/>
          </w:tcPr>
          <w:p w14:paraId="589B0299" w14:textId="77777777" w:rsidR="0004743D" w:rsidRDefault="00665D9A" w:rsidP="0004743D">
            <w:pPr>
              <w:keepNext/>
              <w:jc w:val="center"/>
            </w:pPr>
            <w:r>
              <w:rPr>
                <w:noProof/>
              </w:rPr>
              <w:drawing>
                <wp:inline distT="0" distB="0" distL="0" distR="0" wp14:anchorId="661C4290" wp14:editId="42CA1841">
                  <wp:extent cx="5400000" cy="1580400"/>
                  <wp:effectExtent l="0" t="0" r="0" b="1270"/>
                  <wp:docPr id="1950979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00" cy="1580400"/>
                          </a:xfrm>
                          <a:prstGeom prst="rect">
                            <a:avLst/>
                          </a:prstGeom>
                          <a:noFill/>
                          <a:ln>
                            <a:noFill/>
                          </a:ln>
                        </pic:spPr>
                      </pic:pic>
                    </a:graphicData>
                  </a:graphic>
                </wp:inline>
              </w:drawing>
            </w:r>
          </w:p>
          <w:p w14:paraId="2551CF18" w14:textId="44471E5C" w:rsidR="00665D9A" w:rsidRDefault="0004743D" w:rsidP="006F6189">
            <w:pPr>
              <w:pStyle w:val="Caption"/>
              <w:jc w:val="center"/>
            </w:pPr>
            <w:r>
              <w:t xml:space="preserve">Figure </w:t>
            </w:r>
            <w:r>
              <w:fldChar w:fldCharType="begin"/>
            </w:r>
            <w:r>
              <w:instrText xml:space="preserve"> SEQ Figure \* ARABIC </w:instrText>
            </w:r>
            <w:r>
              <w:fldChar w:fldCharType="separate"/>
            </w:r>
            <w:r w:rsidR="002B117B">
              <w:rPr>
                <w:noProof/>
              </w:rPr>
              <w:t>19</w:t>
            </w:r>
            <w:r>
              <w:fldChar w:fldCharType="end"/>
            </w:r>
            <w:r>
              <w:t>: WakaTime Statistic</w:t>
            </w:r>
            <w:r w:rsidR="006F6189">
              <w:t>s, Visualising a Difference in Productivity Before and During the Stage of Burnout</w:t>
            </w:r>
          </w:p>
        </w:tc>
      </w:tr>
    </w:tbl>
    <w:p w14:paraId="45FA7E6A" w14:textId="77777777" w:rsidR="00665D9A" w:rsidRPr="009644D0" w:rsidRDefault="00665D9A" w:rsidP="009644D0"/>
    <w:p w14:paraId="3EFA25D2" w14:textId="6A4ED2A3" w:rsidR="007F395D" w:rsidRDefault="007F395D" w:rsidP="007F395D">
      <w:pPr>
        <w:pStyle w:val="Heading2"/>
      </w:pPr>
      <w:bookmarkStart w:id="10" w:name="_Toc163557004"/>
      <w:r>
        <w:lastRenderedPageBreak/>
        <w:t>GitHub Repository</w:t>
      </w:r>
      <w:bookmarkEnd w:id="10"/>
    </w:p>
    <w:p w14:paraId="57867274" w14:textId="3D29873F" w:rsidR="007F395D" w:rsidRDefault="007F395D" w:rsidP="007F395D">
      <w:r>
        <w:t xml:space="preserve">The GitHub repository for the project can be found here: </w:t>
      </w:r>
      <w:hyperlink r:id="rId36" w:history="1">
        <w:r w:rsidRPr="001F68F4">
          <w:rPr>
            <w:rStyle w:val="Hyperlink"/>
          </w:rPr>
          <w:t>https://github.com/corey-richardson/ArrowTrack</w:t>
        </w:r>
      </w:hyperlink>
    </w:p>
    <w:p w14:paraId="729A4EE1" w14:textId="1CDAD39E" w:rsidR="007F395D" w:rsidRDefault="007F395D" w:rsidP="007F395D">
      <w:pPr>
        <w:rPr>
          <w:rStyle w:val="Hyperlink"/>
        </w:rPr>
      </w:pPr>
      <w:r>
        <w:t xml:space="preserve">Additionally, the WakaTime </w:t>
      </w:r>
      <w:r w:rsidR="009550AC">
        <w:t xml:space="preserve">time </w:t>
      </w:r>
      <w:r>
        <w:t xml:space="preserve">tracker project page can be found here: </w:t>
      </w:r>
      <w:hyperlink r:id="rId37" w:history="1">
        <w:r w:rsidR="009550AC" w:rsidRPr="001F68F4">
          <w:rPr>
            <w:rStyle w:val="Hyperlink"/>
          </w:rPr>
          <w:t>https://wakatime.com/projects/ArrowTrack?start=2023-10-01&amp;end=2024-05-31</w:t>
        </w:r>
      </w:hyperlink>
    </w:p>
    <w:p w14:paraId="1B6AC785" w14:textId="77777777" w:rsidR="006C59C5" w:rsidRDefault="006C59C5" w:rsidP="007F395D"/>
    <w:p w14:paraId="3A31F442" w14:textId="642F3977" w:rsidR="00712604" w:rsidRDefault="00B42DD8" w:rsidP="00B42DD8">
      <w:pPr>
        <w:pStyle w:val="Heading2"/>
      </w:pPr>
      <w:bookmarkStart w:id="11" w:name="_Toc163557005"/>
      <w:r>
        <w:t>References</w:t>
      </w:r>
      <w:r w:rsidR="007B4922">
        <w:t xml:space="preserve">, </w:t>
      </w:r>
      <w:r w:rsidR="00712604">
        <w:t>Links</w:t>
      </w:r>
      <w:r w:rsidR="007B4922">
        <w:t xml:space="preserve"> and Further Information</w:t>
      </w:r>
      <w:bookmarkEnd w:id="11"/>
    </w:p>
    <w:p w14:paraId="3F674889" w14:textId="73694ED8" w:rsidR="00B42DD8" w:rsidRDefault="00712604" w:rsidP="00712604">
      <w:r>
        <w:t xml:space="preserve">‘GitHub ArrowTrack Project’ Available at: </w:t>
      </w:r>
      <w:hyperlink r:id="rId38" w:history="1">
        <w:r w:rsidRPr="005F39AD">
          <w:rPr>
            <w:rStyle w:val="Hyperlink"/>
          </w:rPr>
          <w:t>https://github.com/users/corey-richardson/projects/4</w:t>
        </w:r>
      </w:hyperlink>
      <w:r>
        <w:t xml:space="preserve"> (Accessed 8th </w:t>
      </w:r>
      <w:r w:rsidR="00CB2162">
        <w:t xml:space="preserve">April </w:t>
      </w:r>
      <w:r>
        <w:t>2024)</w:t>
      </w:r>
    </w:p>
    <w:p w14:paraId="7D59621D" w14:textId="0471F881" w:rsidR="00821A5E" w:rsidRDefault="00821A5E" w:rsidP="00712604">
      <w:r>
        <w:t xml:space="preserve">‘GitHub Issue: HTML form to add new item` Available at: </w:t>
      </w:r>
      <w:hyperlink r:id="rId39" w:history="1">
        <w:r w:rsidRPr="001F68F4">
          <w:rPr>
            <w:rStyle w:val="Hyperlink"/>
          </w:rPr>
          <w:t>https://github.com/corey-richardson/ArrowTrack/issues/13</w:t>
        </w:r>
      </w:hyperlink>
      <w:r>
        <w:t xml:space="preserve"> (Accessed 8th </w:t>
      </w:r>
      <w:r w:rsidR="00CB2162">
        <w:t>April</w:t>
      </w:r>
      <w:r>
        <w:t xml:space="preserve"> 2024)</w:t>
      </w:r>
    </w:p>
    <w:p w14:paraId="1781DDA0" w14:textId="271E83EB" w:rsidR="00EB43D8" w:rsidRDefault="00EB43D8" w:rsidP="00712604">
      <w:r>
        <w:t xml:space="preserve">[0] ‘Fetch API’ Available at: </w:t>
      </w:r>
      <w:hyperlink r:id="rId40" w:history="1">
        <w:r w:rsidRPr="001F68F4">
          <w:rPr>
            <w:rStyle w:val="Hyperlink"/>
          </w:rPr>
          <w:t>https://developer.mozilla.org/en-US/docs/Web/API/Fetch_API</w:t>
        </w:r>
      </w:hyperlink>
      <w:r>
        <w:t xml:space="preserve"> (Accessed 8th April 2024)</w:t>
      </w:r>
    </w:p>
    <w:p w14:paraId="36E47482" w14:textId="0CA63B94" w:rsidR="00CB2162" w:rsidRDefault="00CB2162" w:rsidP="00712604">
      <w:r>
        <w:t xml:space="preserve">[1] Yu, Dr Angela ‘The Complete 2024 Web Development Bootcamp’. Available at: </w:t>
      </w:r>
      <w:hyperlink r:id="rId41" w:history="1">
        <w:r w:rsidRPr="001F68F4">
          <w:rPr>
            <w:rStyle w:val="Hyperlink"/>
          </w:rPr>
          <w:t>https://www.udemy.com/course/the-complete-web-development-bootcamp/</w:t>
        </w:r>
      </w:hyperlink>
      <w:r>
        <w:t xml:space="preserve"> (Accessed 8</w:t>
      </w:r>
      <w:r w:rsidRPr="00CB2162">
        <w:rPr>
          <w:vertAlign w:val="superscript"/>
        </w:rPr>
        <w:t>th</w:t>
      </w:r>
      <w:r>
        <w:t xml:space="preserve"> April 2024)</w:t>
      </w:r>
    </w:p>
    <w:p w14:paraId="5360337E" w14:textId="7A565724" w:rsidR="00CB2162" w:rsidRDefault="00CB2162" w:rsidP="00712604">
      <w:r>
        <w:t xml:space="preserve">[2] </w:t>
      </w:r>
      <w:r w:rsidR="00413C21">
        <w:t xml:space="preserve">‘About </w:t>
      </w:r>
      <w:r>
        <w:t>Node.js</w:t>
      </w:r>
      <w:r w:rsidR="00413C21">
        <w:t xml:space="preserve">’ Available at: </w:t>
      </w:r>
      <w:hyperlink r:id="rId42" w:history="1">
        <w:r w:rsidR="00413C21" w:rsidRPr="001F68F4">
          <w:rPr>
            <w:rStyle w:val="Hyperlink"/>
          </w:rPr>
          <w:t>https://nodejs.org/en/about</w:t>
        </w:r>
      </w:hyperlink>
      <w:r w:rsidR="00413C21">
        <w:t xml:space="preserve"> (Accessed 8th April 2024)</w:t>
      </w:r>
    </w:p>
    <w:p w14:paraId="5DF25CB2" w14:textId="2DB371A0" w:rsidR="00413C21" w:rsidRDefault="00413C21" w:rsidP="00712604">
      <w:r>
        <w:t xml:space="preserve">[3] ‘filesystem API’ Available at: </w:t>
      </w:r>
      <w:hyperlink r:id="rId43" w:history="1">
        <w:r w:rsidRPr="001F68F4">
          <w:rPr>
            <w:rStyle w:val="Hyperlink"/>
          </w:rPr>
          <w:t>https://nodejs.org/api/fs.html</w:t>
        </w:r>
      </w:hyperlink>
      <w:r>
        <w:t xml:space="preserve"> (Accessed 8th April 2024)</w:t>
      </w:r>
    </w:p>
    <w:p w14:paraId="04E4461A" w14:textId="6D3A84B8" w:rsidR="00D076EA" w:rsidRDefault="00D076EA" w:rsidP="00712604">
      <w:r>
        <w:t xml:space="preserve">[4] ‘localStorage Property’ Available at: </w:t>
      </w:r>
      <w:hyperlink r:id="rId44" w:history="1">
        <w:r w:rsidRPr="001F68F4">
          <w:rPr>
            <w:rStyle w:val="Hyperlink"/>
          </w:rPr>
          <w:t>https://developer.mozilla.org/en-US/docs/Web/API/Window/localStorage</w:t>
        </w:r>
      </w:hyperlink>
      <w:r>
        <w:t xml:space="preserve"> (Accessed 8th April 2024)</w:t>
      </w:r>
    </w:p>
    <w:p w14:paraId="14C2364A" w14:textId="0128F0E7" w:rsidR="00BC388A" w:rsidRDefault="00BC388A" w:rsidP="00712604">
      <w:r>
        <w:t xml:space="preserve">[5] ‘IndexedDB API’ Available at: </w:t>
      </w:r>
      <w:hyperlink r:id="rId45" w:history="1">
        <w:r w:rsidRPr="001F68F4">
          <w:rPr>
            <w:rStyle w:val="Hyperlink"/>
          </w:rPr>
          <w:t>https://developer.mozilla.org/en-US/docs/Web/API/IndexedDB_API</w:t>
        </w:r>
      </w:hyperlink>
      <w:r>
        <w:t xml:space="preserve"> (Accessed 8th April 2024)</w:t>
      </w:r>
    </w:p>
    <w:p w14:paraId="1C3723EA" w14:textId="1FA2C909" w:rsidR="00761745" w:rsidRDefault="00761745" w:rsidP="00712604">
      <w:r>
        <w:t xml:space="preserve">[6] web.dev ‘Accessible Responsive Design’ </w:t>
      </w:r>
      <w:r w:rsidR="007B4922">
        <w:t xml:space="preserve">Available at: </w:t>
      </w:r>
      <w:hyperlink r:id="rId46" w:history="1">
        <w:r w:rsidR="007B4922" w:rsidRPr="001F68F4">
          <w:rPr>
            <w:rStyle w:val="Hyperlink"/>
          </w:rPr>
          <w:t>https://web.dev/articles/accessible-responsive-design</w:t>
        </w:r>
      </w:hyperlink>
      <w:r>
        <w:t xml:space="preserve"> (Accessed 8th April 2024) </w:t>
      </w:r>
    </w:p>
    <w:p w14:paraId="609A615F" w14:textId="1130A4C6" w:rsidR="007B4922" w:rsidRDefault="007B4922" w:rsidP="00712604">
      <w:r>
        <w:t xml:space="preserve">[7] mdn web docs ‘Flexbox’ Available at: </w:t>
      </w:r>
      <w:hyperlink r:id="rId47" w:history="1">
        <w:r w:rsidRPr="001F68F4">
          <w:rPr>
            <w:rStyle w:val="Hyperlink"/>
          </w:rPr>
          <w:t>https://developer.mozilla.org/en-US/docs/Learn/CSS/CSS_layout/Flexbox</w:t>
        </w:r>
      </w:hyperlink>
      <w:r>
        <w:t xml:space="preserve"> (Accessed 8th April 2024)</w:t>
      </w:r>
    </w:p>
    <w:p w14:paraId="03196EDC" w14:textId="2974BF48" w:rsidR="007B4922" w:rsidRDefault="007B4922" w:rsidP="00712604">
      <w:r>
        <w:t xml:space="preserve">[8] mdn web docs ‘Using Media Queries’ Available at: </w:t>
      </w:r>
      <w:hyperlink r:id="rId48" w:history="1">
        <w:r w:rsidRPr="001F68F4">
          <w:rPr>
            <w:rStyle w:val="Hyperlink"/>
          </w:rPr>
          <w:t>https://developer.mozilla.org/en-US/docs/Web/CSS/CSS_media_queries/Using_media_queries</w:t>
        </w:r>
      </w:hyperlink>
      <w:r>
        <w:t xml:space="preserve"> (Accessed 8th April 2024)</w:t>
      </w:r>
    </w:p>
    <w:p w14:paraId="452FF4D8" w14:textId="1AB14F2B" w:rsidR="006F6189" w:rsidRDefault="00336323" w:rsidP="00712604">
      <w:r>
        <w:t xml:space="preserve">[9] ‘Realtime Colors’ Available at: </w:t>
      </w:r>
      <w:hyperlink r:id="rId49" w:history="1">
        <w:r w:rsidRPr="000A4094">
          <w:rPr>
            <w:rStyle w:val="Hyperlink"/>
          </w:rPr>
          <w:t>https://www.realtimecolors.com/?colors=130e01-ffffff-2f2f2f-c4c4c4-ffff00&amp;fonts=Poppins-Poppins</w:t>
        </w:r>
      </w:hyperlink>
      <w:r>
        <w:t xml:space="preserve"> (Accessed 10</w:t>
      </w:r>
      <w:r w:rsidRPr="00336323">
        <w:rPr>
          <w:vertAlign w:val="superscript"/>
        </w:rPr>
        <w:t>th</w:t>
      </w:r>
      <w:r>
        <w:t xml:space="preserve"> April 2024)</w:t>
      </w:r>
    </w:p>
    <w:p w14:paraId="377281CC" w14:textId="48ED83C9" w:rsidR="00BC0F77" w:rsidRDefault="00BC0F77" w:rsidP="00712604">
      <w:r>
        <w:t xml:space="preserve">[10] UK Government ‘Equality Act 2010’ Available at: </w:t>
      </w:r>
      <w:hyperlink r:id="rId50" w:history="1">
        <w:r w:rsidRPr="000A4094">
          <w:rPr>
            <w:rStyle w:val="Hyperlink"/>
          </w:rPr>
          <w:t>https://www.legislation.gov.uk/ukpga/2010/15/contents</w:t>
        </w:r>
      </w:hyperlink>
      <w:r>
        <w:t xml:space="preserve"> (Accessed 10th April 2024)</w:t>
      </w:r>
    </w:p>
    <w:p w14:paraId="393B1C71" w14:textId="1923A663" w:rsidR="006C59C5" w:rsidRPr="00B42DD8" w:rsidRDefault="006C59C5" w:rsidP="00712604">
      <w:r>
        <w:t xml:space="preserve">[11] W3C ‘Web Content Accessibility Guidelines (WCAG) 2.1’ Available at: </w:t>
      </w:r>
      <w:hyperlink r:id="rId51" w:history="1">
        <w:r w:rsidRPr="000A4094">
          <w:rPr>
            <w:rStyle w:val="Hyperlink"/>
          </w:rPr>
          <w:t>https://www.w3.org/TR/2023/REC-WCAG21-20230921/</w:t>
        </w:r>
      </w:hyperlink>
      <w:r>
        <w:t xml:space="preserve"> (Accessed 10</w:t>
      </w:r>
      <w:r w:rsidRPr="006C59C5">
        <w:rPr>
          <w:vertAlign w:val="superscript"/>
        </w:rPr>
        <w:t>th</w:t>
      </w:r>
      <w:r>
        <w:t xml:space="preserve"> April 2024)</w:t>
      </w:r>
    </w:p>
    <w:sectPr w:rsidR="006C59C5" w:rsidRPr="00B4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E1EF1"/>
    <w:multiLevelType w:val="hybridMultilevel"/>
    <w:tmpl w:val="FA66A15A"/>
    <w:lvl w:ilvl="0" w:tplc="E33622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3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8"/>
    <w:rsid w:val="0004743D"/>
    <w:rsid w:val="00107307"/>
    <w:rsid w:val="00123682"/>
    <w:rsid w:val="00162EE1"/>
    <w:rsid w:val="001B7993"/>
    <w:rsid w:val="001C48BE"/>
    <w:rsid w:val="001F5B92"/>
    <w:rsid w:val="002673F4"/>
    <w:rsid w:val="0028772B"/>
    <w:rsid w:val="002B117B"/>
    <w:rsid w:val="00307DAB"/>
    <w:rsid w:val="00310748"/>
    <w:rsid w:val="00336323"/>
    <w:rsid w:val="003B1DAF"/>
    <w:rsid w:val="003E7BAA"/>
    <w:rsid w:val="003F5EDB"/>
    <w:rsid w:val="00413C21"/>
    <w:rsid w:val="004140A2"/>
    <w:rsid w:val="00442964"/>
    <w:rsid w:val="00494B75"/>
    <w:rsid w:val="004D573F"/>
    <w:rsid w:val="004E3DC7"/>
    <w:rsid w:val="005C660E"/>
    <w:rsid w:val="005E2368"/>
    <w:rsid w:val="00633A07"/>
    <w:rsid w:val="00634096"/>
    <w:rsid w:val="00665D9A"/>
    <w:rsid w:val="006769EF"/>
    <w:rsid w:val="006C59C5"/>
    <w:rsid w:val="006F6189"/>
    <w:rsid w:val="006F7039"/>
    <w:rsid w:val="0070045D"/>
    <w:rsid w:val="00711C27"/>
    <w:rsid w:val="00712604"/>
    <w:rsid w:val="00740A75"/>
    <w:rsid w:val="00761745"/>
    <w:rsid w:val="00762910"/>
    <w:rsid w:val="00781B2E"/>
    <w:rsid w:val="007B4922"/>
    <w:rsid w:val="007C1B70"/>
    <w:rsid w:val="007F395D"/>
    <w:rsid w:val="00821A5E"/>
    <w:rsid w:val="008D1706"/>
    <w:rsid w:val="00931D5B"/>
    <w:rsid w:val="009550AC"/>
    <w:rsid w:val="009644D0"/>
    <w:rsid w:val="00A02E4B"/>
    <w:rsid w:val="00A04CB0"/>
    <w:rsid w:val="00A702EC"/>
    <w:rsid w:val="00B42DD8"/>
    <w:rsid w:val="00B8236B"/>
    <w:rsid w:val="00BC0F77"/>
    <w:rsid w:val="00BC388A"/>
    <w:rsid w:val="00BC4B97"/>
    <w:rsid w:val="00C1794E"/>
    <w:rsid w:val="00C64BA4"/>
    <w:rsid w:val="00C94F9E"/>
    <w:rsid w:val="00CB2162"/>
    <w:rsid w:val="00CB6B3B"/>
    <w:rsid w:val="00CD54B0"/>
    <w:rsid w:val="00CE0E7F"/>
    <w:rsid w:val="00D076EA"/>
    <w:rsid w:val="00D25FDC"/>
    <w:rsid w:val="00D63E34"/>
    <w:rsid w:val="00DF008C"/>
    <w:rsid w:val="00E17B16"/>
    <w:rsid w:val="00E545C0"/>
    <w:rsid w:val="00EA6F81"/>
    <w:rsid w:val="00EB43D8"/>
    <w:rsid w:val="00ED13FF"/>
    <w:rsid w:val="00EE57B4"/>
    <w:rsid w:val="00F25C34"/>
    <w:rsid w:val="00F600C5"/>
    <w:rsid w:val="00FD3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5F4E"/>
  <w15:chartTrackingRefBased/>
  <w15:docId w15:val="{14A55186-A755-4DBA-92BA-97E40A2C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748"/>
    <w:rPr>
      <w:rFonts w:eastAsiaTheme="majorEastAsia" w:cstheme="majorBidi"/>
      <w:color w:val="272727" w:themeColor="text1" w:themeTint="D8"/>
    </w:rPr>
  </w:style>
  <w:style w:type="paragraph" w:styleId="Title">
    <w:name w:val="Title"/>
    <w:basedOn w:val="Normal"/>
    <w:next w:val="Normal"/>
    <w:link w:val="TitleChar"/>
    <w:uiPriority w:val="10"/>
    <w:qFormat/>
    <w:rsid w:val="0031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748"/>
    <w:pPr>
      <w:spacing w:before="160"/>
      <w:jc w:val="center"/>
    </w:pPr>
    <w:rPr>
      <w:i/>
      <w:iCs/>
      <w:color w:val="404040" w:themeColor="text1" w:themeTint="BF"/>
    </w:rPr>
  </w:style>
  <w:style w:type="character" w:customStyle="1" w:styleId="QuoteChar">
    <w:name w:val="Quote Char"/>
    <w:basedOn w:val="DefaultParagraphFont"/>
    <w:link w:val="Quote"/>
    <w:uiPriority w:val="29"/>
    <w:rsid w:val="00310748"/>
    <w:rPr>
      <w:i/>
      <w:iCs/>
      <w:color w:val="404040" w:themeColor="text1" w:themeTint="BF"/>
    </w:rPr>
  </w:style>
  <w:style w:type="paragraph" w:styleId="ListParagraph">
    <w:name w:val="List Paragraph"/>
    <w:basedOn w:val="Normal"/>
    <w:uiPriority w:val="34"/>
    <w:qFormat/>
    <w:rsid w:val="00310748"/>
    <w:pPr>
      <w:ind w:left="720"/>
      <w:contextualSpacing/>
    </w:pPr>
  </w:style>
  <w:style w:type="character" w:styleId="IntenseEmphasis">
    <w:name w:val="Intense Emphasis"/>
    <w:basedOn w:val="DefaultParagraphFont"/>
    <w:uiPriority w:val="21"/>
    <w:qFormat/>
    <w:rsid w:val="00310748"/>
    <w:rPr>
      <w:i/>
      <w:iCs/>
      <w:color w:val="0F4761" w:themeColor="accent1" w:themeShade="BF"/>
    </w:rPr>
  </w:style>
  <w:style w:type="paragraph" w:styleId="IntenseQuote">
    <w:name w:val="Intense Quote"/>
    <w:basedOn w:val="Normal"/>
    <w:next w:val="Normal"/>
    <w:link w:val="IntenseQuoteChar"/>
    <w:uiPriority w:val="30"/>
    <w:qFormat/>
    <w:rsid w:val="0031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748"/>
    <w:rPr>
      <w:i/>
      <w:iCs/>
      <w:color w:val="0F4761" w:themeColor="accent1" w:themeShade="BF"/>
    </w:rPr>
  </w:style>
  <w:style w:type="character" w:styleId="IntenseReference">
    <w:name w:val="Intense Reference"/>
    <w:basedOn w:val="DefaultParagraphFont"/>
    <w:uiPriority w:val="32"/>
    <w:qFormat/>
    <w:rsid w:val="00310748"/>
    <w:rPr>
      <w:b/>
      <w:bCs/>
      <w:smallCaps/>
      <w:color w:val="0F4761" w:themeColor="accent1" w:themeShade="BF"/>
      <w:spacing w:val="5"/>
    </w:rPr>
  </w:style>
  <w:style w:type="character" w:styleId="Hyperlink">
    <w:name w:val="Hyperlink"/>
    <w:basedOn w:val="DefaultParagraphFont"/>
    <w:uiPriority w:val="99"/>
    <w:unhideWhenUsed/>
    <w:rsid w:val="00B42DD8"/>
    <w:rPr>
      <w:color w:val="467886" w:themeColor="hyperlink"/>
      <w:u w:val="single"/>
    </w:rPr>
  </w:style>
  <w:style w:type="character" w:styleId="UnresolvedMention">
    <w:name w:val="Unresolved Mention"/>
    <w:basedOn w:val="DefaultParagraphFont"/>
    <w:uiPriority w:val="99"/>
    <w:semiHidden/>
    <w:unhideWhenUsed/>
    <w:rsid w:val="00B42DD8"/>
    <w:rPr>
      <w:color w:val="605E5C"/>
      <w:shd w:val="clear" w:color="auto" w:fill="E1DFDD"/>
    </w:rPr>
  </w:style>
  <w:style w:type="table" w:styleId="TableGrid">
    <w:name w:val="Table Grid"/>
    <w:basedOn w:val="TableNormal"/>
    <w:uiPriority w:val="39"/>
    <w:rsid w:val="00E1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7B1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64BA4"/>
    <w:pPr>
      <w:spacing w:before="240" w:after="0"/>
      <w:outlineLvl w:val="9"/>
    </w:pPr>
    <w:rPr>
      <w:sz w:val="32"/>
      <w:szCs w:val="32"/>
      <w:lang w:val="en-US"/>
    </w:rPr>
  </w:style>
  <w:style w:type="paragraph" w:styleId="TOC1">
    <w:name w:val="toc 1"/>
    <w:basedOn w:val="Normal"/>
    <w:next w:val="Normal"/>
    <w:autoRedefine/>
    <w:uiPriority w:val="39"/>
    <w:unhideWhenUsed/>
    <w:rsid w:val="00C64BA4"/>
    <w:pPr>
      <w:spacing w:after="100"/>
    </w:pPr>
  </w:style>
  <w:style w:type="paragraph" w:styleId="TOC2">
    <w:name w:val="toc 2"/>
    <w:basedOn w:val="Normal"/>
    <w:next w:val="Normal"/>
    <w:autoRedefine/>
    <w:uiPriority w:val="39"/>
    <w:unhideWhenUsed/>
    <w:rsid w:val="00C64BA4"/>
    <w:pPr>
      <w:spacing w:after="100"/>
      <w:ind w:left="220"/>
    </w:pPr>
  </w:style>
  <w:style w:type="paragraph" w:styleId="TOC3">
    <w:name w:val="toc 3"/>
    <w:basedOn w:val="Normal"/>
    <w:next w:val="Normal"/>
    <w:autoRedefine/>
    <w:uiPriority w:val="39"/>
    <w:unhideWhenUsed/>
    <w:rsid w:val="004D573F"/>
    <w:pPr>
      <w:spacing w:after="100"/>
      <w:ind w:left="440"/>
    </w:pPr>
  </w:style>
  <w:style w:type="table" w:styleId="PlainTable1">
    <w:name w:val="Plain Table 1"/>
    <w:basedOn w:val="TableNormal"/>
    <w:uiPriority w:val="41"/>
    <w:rsid w:val="004D5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374">
      <w:bodyDiv w:val="1"/>
      <w:marLeft w:val="0"/>
      <w:marRight w:val="0"/>
      <w:marTop w:val="0"/>
      <w:marBottom w:val="0"/>
      <w:divBdr>
        <w:top w:val="none" w:sz="0" w:space="0" w:color="auto"/>
        <w:left w:val="none" w:sz="0" w:space="0" w:color="auto"/>
        <w:bottom w:val="none" w:sz="0" w:space="0" w:color="auto"/>
        <w:right w:val="none" w:sz="0" w:space="0" w:color="auto"/>
      </w:divBdr>
      <w:divsChild>
        <w:div w:id="1231312132">
          <w:marLeft w:val="0"/>
          <w:marRight w:val="0"/>
          <w:marTop w:val="0"/>
          <w:marBottom w:val="0"/>
          <w:divBdr>
            <w:top w:val="none" w:sz="0" w:space="0" w:color="auto"/>
            <w:left w:val="none" w:sz="0" w:space="0" w:color="auto"/>
            <w:bottom w:val="none" w:sz="0" w:space="0" w:color="auto"/>
            <w:right w:val="none" w:sz="0" w:space="0" w:color="auto"/>
          </w:divBdr>
          <w:divsChild>
            <w:div w:id="408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629">
      <w:bodyDiv w:val="1"/>
      <w:marLeft w:val="0"/>
      <w:marRight w:val="0"/>
      <w:marTop w:val="0"/>
      <w:marBottom w:val="0"/>
      <w:divBdr>
        <w:top w:val="none" w:sz="0" w:space="0" w:color="auto"/>
        <w:left w:val="none" w:sz="0" w:space="0" w:color="auto"/>
        <w:bottom w:val="none" w:sz="0" w:space="0" w:color="auto"/>
        <w:right w:val="none" w:sz="0" w:space="0" w:color="auto"/>
      </w:divBdr>
      <w:divsChild>
        <w:div w:id="1394306086">
          <w:marLeft w:val="0"/>
          <w:marRight w:val="0"/>
          <w:marTop w:val="0"/>
          <w:marBottom w:val="0"/>
          <w:divBdr>
            <w:top w:val="none" w:sz="0" w:space="0" w:color="auto"/>
            <w:left w:val="none" w:sz="0" w:space="0" w:color="auto"/>
            <w:bottom w:val="none" w:sz="0" w:space="0" w:color="auto"/>
            <w:right w:val="none" w:sz="0" w:space="0" w:color="auto"/>
          </w:divBdr>
          <w:divsChild>
            <w:div w:id="21085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975">
      <w:bodyDiv w:val="1"/>
      <w:marLeft w:val="0"/>
      <w:marRight w:val="0"/>
      <w:marTop w:val="0"/>
      <w:marBottom w:val="0"/>
      <w:divBdr>
        <w:top w:val="none" w:sz="0" w:space="0" w:color="auto"/>
        <w:left w:val="none" w:sz="0" w:space="0" w:color="auto"/>
        <w:bottom w:val="none" w:sz="0" w:space="0" w:color="auto"/>
        <w:right w:val="none" w:sz="0" w:space="0" w:color="auto"/>
      </w:divBdr>
      <w:divsChild>
        <w:div w:id="1054154651">
          <w:marLeft w:val="0"/>
          <w:marRight w:val="0"/>
          <w:marTop w:val="0"/>
          <w:marBottom w:val="0"/>
          <w:divBdr>
            <w:top w:val="none" w:sz="0" w:space="0" w:color="auto"/>
            <w:left w:val="none" w:sz="0" w:space="0" w:color="auto"/>
            <w:bottom w:val="none" w:sz="0" w:space="0" w:color="auto"/>
            <w:right w:val="none" w:sz="0" w:space="0" w:color="auto"/>
          </w:divBdr>
          <w:divsChild>
            <w:div w:id="7259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9364">
      <w:bodyDiv w:val="1"/>
      <w:marLeft w:val="0"/>
      <w:marRight w:val="0"/>
      <w:marTop w:val="0"/>
      <w:marBottom w:val="0"/>
      <w:divBdr>
        <w:top w:val="none" w:sz="0" w:space="0" w:color="auto"/>
        <w:left w:val="none" w:sz="0" w:space="0" w:color="auto"/>
        <w:bottom w:val="none" w:sz="0" w:space="0" w:color="auto"/>
        <w:right w:val="none" w:sz="0" w:space="0" w:color="auto"/>
      </w:divBdr>
      <w:divsChild>
        <w:div w:id="2009744166">
          <w:marLeft w:val="0"/>
          <w:marRight w:val="0"/>
          <w:marTop w:val="0"/>
          <w:marBottom w:val="0"/>
          <w:divBdr>
            <w:top w:val="none" w:sz="0" w:space="0" w:color="auto"/>
            <w:left w:val="none" w:sz="0" w:space="0" w:color="auto"/>
            <w:bottom w:val="none" w:sz="0" w:space="0" w:color="auto"/>
            <w:right w:val="none" w:sz="0" w:space="0" w:color="auto"/>
          </w:divBdr>
          <w:divsChild>
            <w:div w:id="3731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605">
      <w:bodyDiv w:val="1"/>
      <w:marLeft w:val="0"/>
      <w:marRight w:val="0"/>
      <w:marTop w:val="0"/>
      <w:marBottom w:val="0"/>
      <w:divBdr>
        <w:top w:val="none" w:sz="0" w:space="0" w:color="auto"/>
        <w:left w:val="none" w:sz="0" w:space="0" w:color="auto"/>
        <w:bottom w:val="none" w:sz="0" w:space="0" w:color="auto"/>
        <w:right w:val="none" w:sz="0" w:space="0" w:color="auto"/>
      </w:divBdr>
      <w:divsChild>
        <w:div w:id="596060104">
          <w:marLeft w:val="0"/>
          <w:marRight w:val="0"/>
          <w:marTop w:val="0"/>
          <w:marBottom w:val="0"/>
          <w:divBdr>
            <w:top w:val="none" w:sz="0" w:space="0" w:color="auto"/>
            <w:left w:val="none" w:sz="0" w:space="0" w:color="auto"/>
            <w:bottom w:val="none" w:sz="0" w:space="0" w:color="auto"/>
            <w:right w:val="none" w:sz="0" w:space="0" w:color="auto"/>
          </w:divBdr>
          <w:divsChild>
            <w:div w:id="415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801">
      <w:bodyDiv w:val="1"/>
      <w:marLeft w:val="0"/>
      <w:marRight w:val="0"/>
      <w:marTop w:val="0"/>
      <w:marBottom w:val="0"/>
      <w:divBdr>
        <w:top w:val="none" w:sz="0" w:space="0" w:color="auto"/>
        <w:left w:val="none" w:sz="0" w:space="0" w:color="auto"/>
        <w:bottom w:val="none" w:sz="0" w:space="0" w:color="auto"/>
        <w:right w:val="none" w:sz="0" w:space="0" w:color="auto"/>
      </w:divBdr>
      <w:divsChild>
        <w:div w:id="57363156">
          <w:marLeft w:val="0"/>
          <w:marRight w:val="0"/>
          <w:marTop w:val="0"/>
          <w:marBottom w:val="0"/>
          <w:divBdr>
            <w:top w:val="none" w:sz="0" w:space="0" w:color="auto"/>
            <w:left w:val="none" w:sz="0" w:space="0" w:color="auto"/>
            <w:bottom w:val="none" w:sz="0" w:space="0" w:color="auto"/>
            <w:right w:val="none" w:sz="0" w:space="0" w:color="auto"/>
          </w:divBdr>
          <w:divsChild>
            <w:div w:id="10852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805">
      <w:bodyDiv w:val="1"/>
      <w:marLeft w:val="0"/>
      <w:marRight w:val="0"/>
      <w:marTop w:val="0"/>
      <w:marBottom w:val="0"/>
      <w:divBdr>
        <w:top w:val="none" w:sz="0" w:space="0" w:color="auto"/>
        <w:left w:val="none" w:sz="0" w:space="0" w:color="auto"/>
        <w:bottom w:val="none" w:sz="0" w:space="0" w:color="auto"/>
        <w:right w:val="none" w:sz="0" w:space="0" w:color="auto"/>
      </w:divBdr>
      <w:divsChild>
        <w:div w:id="735397128">
          <w:marLeft w:val="0"/>
          <w:marRight w:val="0"/>
          <w:marTop w:val="0"/>
          <w:marBottom w:val="0"/>
          <w:divBdr>
            <w:top w:val="none" w:sz="0" w:space="0" w:color="auto"/>
            <w:left w:val="none" w:sz="0" w:space="0" w:color="auto"/>
            <w:bottom w:val="none" w:sz="0" w:space="0" w:color="auto"/>
            <w:right w:val="none" w:sz="0" w:space="0" w:color="auto"/>
          </w:divBdr>
          <w:divsChild>
            <w:div w:id="1521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773">
      <w:bodyDiv w:val="1"/>
      <w:marLeft w:val="0"/>
      <w:marRight w:val="0"/>
      <w:marTop w:val="0"/>
      <w:marBottom w:val="0"/>
      <w:divBdr>
        <w:top w:val="none" w:sz="0" w:space="0" w:color="auto"/>
        <w:left w:val="none" w:sz="0" w:space="0" w:color="auto"/>
        <w:bottom w:val="none" w:sz="0" w:space="0" w:color="auto"/>
        <w:right w:val="none" w:sz="0" w:space="0" w:color="auto"/>
      </w:divBdr>
      <w:divsChild>
        <w:div w:id="480198773">
          <w:marLeft w:val="0"/>
          <w:marRight w:val="0"/>
          <w:marTop w:val="0"/>
          <w:marBottom w:val="0"/>
          <w:divBdr>
            <w:top w:val="none" w:sz="0" w:space="0" w:color="auto"/>
            <w:left w:val="none" w:sz="0" w:space="0" w:color="auto"/>
            <w:bottom w:val="none" w:sz="0" w:space="0" w:color="auto"/>
            <w:right w:val="none" w:sz="0" w:space="0" w:color="auto"/>
          </w:divBdr>
          <w:divsChild>
            <w:div w:id="5609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106">
      <w:bodyDiv w:val="1"/>
      <w:marLeft w:val="0"/>
      <w:marRight w:val="0"/>
      <w:marTop w:val="0"/>
      <w:marBottom w:val="0"/>
      <w:divBdr>
        <w:top w:val="none" w:sz="0" w:space="0" w:color="auto"/>
        <w:left w:val="none" w:sz="0" w:space="0" w:color="auto"/>
        <w:bottom w:val="none" w:sz="0" w:space="0" w:color="auto"/>
        <w:right w:val="none" w:sz="0" w:space="0" w:color="auto"/>
      </w:divBdr>
      <w:divsChild>
        <w:div w:id="1163812666">
          <w:marLeft w:val="0"/>
          <w:marRight w:val="0"/>
          <w:marTop w:val="0"/>
          <w:marBottom w:val="0"/>
          <w:divBdr>
            <w:top w:val="none" w:sz="0" w:space="0" w:color="auto"/>
            <w:left w:val="none" w:sz="0" w:space="0" w:color="auto"/>
            <w:bottom w:val="none" w:sz="0" w:space="0" w:color="auto"/>
            <w:right w:val="none" w:sz="0" w:space="0" w:color="auto"/>
          </w:divBdr>
          <w:divsChild>
            <w:div w:id="1963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588">
      <w:bodyDiv w:val="1"/>
      <w:marLeft w:val="0"/>
      <w:marRight w:val="0"/>
      <w:marTop w:val="0"/>
      <w:marBottom w:val="0"/>
      <w:divBdr>
        <w:top w:val="none" w:sz="0" w:space="0" w:color="auto"/>
        <w:left w:val="none" w:sz="0" w:space="0" w:color="auto"/>
        <w:bottom w:val="none" w:sz="0" w:space="0" w:color="auto"/>
        <w:right w:val="none" w:sz="0" w:space="0" w:color="auto"/>
      </w:divBdr>
      <w:divsChild>
        <w:div w:id="717585116">
          <w:marLeft w:val="0"/>
          <w:marRight w:val="0"/>
          <w:marTop w:val="0"/>
          <w:marBottom w:val="0"/>
          <w:divBdr>
            <w:top w:val="none" w:sz="0" w:space="0" w:color="auto"/>
            <w:left w:val="none" w:sz="0" w:space="0" w:color="auto"/>
            <w:bottom w:val="none" w:sz="0" w:space="0" w:color="auto"/>
            <w:right w:val="none" w:sz="0" w:space="0" w:color="auto"/>
          </w:divBdr>
          <w:divsChild>
            <w:div w:id="1474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rey-richardson/ArrowTrack/issues/13" TargetMode="External"/><Relationship Id="rId18" Type="http://schemas.openxmlformats.org/officeDocument/2006/relationships/hyperlink" Target="https://github.com/corey-richardson/ArrowTrack/issues/5" TargetMode="External"/><Relationship Id="rId26" Type="http://schemas.openxmlformats.org/officeDocument/2006/relationships/image" Target="media/image10.png"/><Relationship Id="rId39" Type="http://schemas.openxmlformats.org/officeDocument/2006/relationships/hyperlink" Target="https://github.com/corey-richardson/ArrowTrack/issues/13" TargetMode="External"/><Relationship Id="rId21" Type="http://schemas.openxmlformats.org/officeDocument/2006/relationships/image" Target="media/image5.jpeg"/><Relationship Id="rId34" Type="http://schemas.openxmlformats.org/officeDocument/2006/relationships/image" Target="media/image18.png"/><Relationship Id="rId42" Type="http://schemas.openxmlformats.org/officeDocument/2006/relationships/hyperlink" Target="https://nodejs.org/en/about" TargetMode="External"/><Relationship Id="rId47" Type="http://schemas.openxmlformats.org/officeDocument/2006/relationships/hyperlink" Target="https://developer.mozilla.org/en-US/docs/Learn/CSS/CSS_layout/Flexbox" TargetMode="External"/><Relationship Id="rId50" Type="http://schemas.openxmlformats.org/officeDocument/2006/relationships/hyperlink" Target="https://www.legislation.gov.uk/ukpga/2010/15/contents"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corey-richardson/ArrowTrack/issues/11" TargetMode="External"/><Relationship Id="rId29" Type="http://schemas.openxmlformats.org/officeDocument/2006/relationships/image" Target="media/image13.jpeg"/><Relationship Id="rId11" Type="http://schemas.openxmlformats.org/officeDocument/2006/relationships/hyperlink" Target="https://github.com/corey-richardson/ArrowTrack/issues/7" TargetMode="Externa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hyperlink" Target="https://wakatime.com/projects/ArrowTrack?start=2023-10-01&amp;end=2024-05-31" TargetMode="External"/><Relationship Id="rId40" Type="http://schemas.openxmlformats.org/officeDocument/2006/relationships/hyperlink" Target="https://developer.mozilla.org/en-US/docs/Web/API/Fetch_API" TargetMode="External"/><Relationship Id="rId45" Type="http://schemas.openxmlformats.org/officeDocument/2006/relationships/hyperlink" Target="https://developer.mozilla.org/en-US/docs/Web/API/IndexedDB_API"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thub.com/corey-richardson/ArrowTrack/issues/7" TargetMode="Externa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hyperlink" Target="https://developer.mozilla.org/en-US/docs/Web/API/Window/localStorag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rey-richardson/ArrowTrack/issues/9" TargetMode="External"/><Relationship Id="rId14" Type="http://schemas.openxmlformats.org/officeDocument/2006/relationships/hyperlink" Target="https://github.com/corey-richardson/ArrowTrack/issues/10"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png"/><Relationship Id="rId43" Type="http://schemas.openxmlformats.org/officeDocument/2006/relationships/hyperlink" Target="https://nodejs.org/api/fs.html" TargetMode="External"/><Relationship Id="rId48" Type="http://schemas.openxmlformats.org/officeDocument/2006/relationships/hyperlink" Target="https://developer.mozilla.org/en-US/docs/Web/CSS/CSS_media_queries/Using_media_queries" TargetMode="External"/><Relationship Id="rId8" Type="http://schemas.openxmlformats.org/officeDocument/2006/relationships/image" Target="media/image2.png"/><Relationship Id="rId51" Type="http://schemas.openxmlformats.org/officeDocument/2006/relationships/hyperlink" Target="https://www.w3.org/TR/2023/REC-WCAG21-20230921/" TargetMode="External"/><Relationship Id="rId3" Type="http://schemas.openxmlformats.org/officeDocument/2006/relationships/styles" Target="styles.xml"/><Relationship Id="rId12" Type="http://schemas.openxmlformats.org/officeDocument/2006/relationships/hyperlink" Target="https://github.com/corey-richardson/ArrowTrack/issues/4" TargetMode="External"/><Relationship Id="rId17" Type="http://schemas.openxmlformats.org/officeDocument/2006/relationships/hyperlink" Target="https://github.com/corey-richardson/ArrowTrack/issues/14"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github.com/users/corey-richardson/projects/4" TargetMode="External"/><Relationship Id="rId46" Type="http://schemas.openxmlformats.org/officeDocument/2006/relationships/hyperlink" Target="https://web.dev/articles/accessible-responsive-design" TargetMode="External"/><Relationship Id="rId20" Type="http://schemas.openxmlformats.org/officeDocument/2006/relationships/image" Target="media/image4.jpeg"/><Relationship Id="rId41" Type="http://schemas.openxmlformats.org/officeDocument/2006/relationships/hyperlink" Target="https://www.udemy.com/course/the-complete-web-development-bootcamp/?couponCode=KEEPLEARNING" TargetMode="External"/><Relationship Id="rId1" Type="http://schemas.openxmlformats.org/officeDocument/2006/relationships/customXml" Target="../customXml/item1.xml"/><Relationship Id="rId6" Type="http://schemas.openxmlformats.org/officeDocument/2006/relationships/hyperlink" Target="https://github.com/users/corey-richardson/projects/4" TargetMode="External"/><Relationship Id="rId15" Type="http://schemas.openxmlformats.org/officeDocument/2006/relationships/hyperlink" Target="https://github.com/corey-richardson/ArrowTrack/issues/1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corey-richardson/ArrowTrack" TargetMode="External"/><Relationship Id="rId49" Type="http://schemas.openxmlformats.org/officeDocument/2006/relationships/hyperlink" Target="https://www.realtimecolors.com/?colors=130e01-ffffff-2f2f2f-c4c4c4-ffff00&amp;fonts=Poppins-Popp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F9EE-511A-4C15-AEE1-A4CDFE4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17</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Richardson</dc:creator>
  <cp:keywords/>
  <dc:description/>
  <cp:lastModifiedBy>Corey Richardson</cp:lastModifiedBy>
  <cp:revision>30</cp:revision>
  <cp:lastPrinted>2024-04-10T21:44:00Z</cp:lastPrinted>
  <dcterms:created xsi:type="dcterms:W3CDTF">2024-04-08T14:17:00Z</dcterms:created>
  <dcterms:modified xsi:type="dcterms:W3CDTF">2024-04-10T21:45:00Z</dcterms:modified>
</cp:coreProperties>
</file>