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9A1F" w14:textId="08C0E69B" w:rsidR="00A9204E" w:rsidRDefault="00F9129D">
      <w:pPr>
        <w:rPr>
          <w:b/>
        </w:rPr>
      </w:pPr>
      <w:r>
        <w:rPr>
          <w:b/>
        </w:rPr>
        <w:t xml:space="preserve">Analytical Report </w:t>
      </w:r>
    </w:p>
    <w:p w14:paraId="6B5B77BC" w14:textId="2F0D66AD" w:rsidR="00F9129D" w:rsidRDefault="00F9129D">
      <w:pPr>
        <w:rPr>
          <w:b/>
        </w:rPr>
      </w:pPr>
    </w:p>
    <w:p w14:paraId="2FB9882F" w14:textId="77777777" w:rsidR="00F9129D" w:rsidRPr="00F9129D" w:rsidRDefault="00F9129D" w:rsidP="00F9129D">
      <w:pPr>
        <w:rPr>
          <w:rFonts w:ascii="Calibri" w:eastAsia="Times New Roman" w:hAnsi="Calibri" w:cs="Calibri"/>
          <w:color w:val="000000"/>
          <w:u w:val="single"/>
        </w:rPr>
      </w:pPr>
      <w:r w:rsidRPr="00F9129D">
        <w:rPr>
          <w:rFonts w:ascii="Calibri" w:eastAsia="Times New Roman" w:hAnsi="Calibri" w:cs="Calibri"/>
          <w:color w:val="000000"/>
          <w:u w:val="single"/>
        </w:rPr>
        <w:t>1. What are three conclusions we can make about Kickstarter campaigns given the provided data?</w:t>
      </w:r>
    </w:p>
    <w:p w14:paraId="3028CC99" w14:textId="7BAA4A24" w:rsidR="00F9129D" w:rsidRDefault="00F9129D">
      <w:pPr>
        <w:rPr>
          <w:b/>
        </w:rPr>
      </w:pPr>
    </w:p>
    <w:p w14:paraId="4EEB3A78" w14:textId="17A79C75" w:rsidR="00F9129D" w:rsidRDefault="00F9129D">
      <w:pPr>
        <w:rPr>
          <w:b/>
        </w:rPr>
      </w:pPr>
      <w:r w:rsidRPr="00F9129D">
        <w:rPr>
          <w:b/>
        </w:rPr>
        <w:t xml:space="preserve">Kickstarter campaigns typically started in spring (Mar, Apr, May) or </w:t>
      </w:r>
      <w:proofErr w:type="gramStart"/>
      <w:r w:rsidRPr="00F9129D">
        <w:rPr>
          <w:b/>
        </w:rPr>
        <w:t>September,  It's</w:t>
      </w:r>
      <w:proofErr w:type="gramEnd"/>
      <w:r w:rsidRPr="00F9129D">
        <w:rPr>
          <w:b/>
        </w:rPr>
        <w:t xml:space="preserve"> a bad idea to start a </w:t>
      </w:r>
      <w:proofErr w:type="spellStart"/>
      <w:r w:rsidRPr="00F9129D">
        <w:rPr>
          <w:b/>
        </w:rPr>
        <w:t>kickstarter</w:t>
      </w:r>
      <w:proofErr w:type="spellEnd"/>
      <w:r w:rsidRPr="00F9129D">
        <w:rPr>
          <w:b/>
        </w:rPr>
        <w:t xml:space="preserve"> in December where campaigns typically fail instead of succeed. In </w:t>
      </w:r>
      <w:proofErr w:type="gramStart"/>
      <w:r w:rsidRPr="00F9129D">
        <w:rPr>
          <w:b/>
        </w:rPr>
        <w:t>general</w:t>
      </w:r>
      <w:proofErr w:type="gramEnd"/>
      <w:r w:rsidRPr="00F9129D">
        <w:rPr>
          <w:b/>
        </w:rPr>
        <w:t xml:space="preserve"> though, more often than not </w:t>
      </w:r>
      <w:proofErr w:type="spellStart"/>
      <w:r w:rsidRPr="00F9129D">
        <w:rPr>
          <w:b/>
        </w:rPr>
        <w:t>kickstarter</w:t>
      </w:r>
      <w:proofErr w:type="spellEnd"/>
      <w:r w:rsidRPr="00F9129D">
        <w:rPr>
          <w:b/>
        </w:rPr>
        <w:t xml:space="preserve"> campaigns are </w:t>
      </w:r>
      <w:proofErr w:type="spellStart"/>
      <w:r w:rsidRPr="00F9129D">
        <w:rPr>
          <w:b/>
        </w:rPr>
        <w:t>successfull</w:t>
      </w:r>
      <w:proofErr w:type="spellEnd"/>
      <w:r w:rsidRPr="00F9129D">
        <w:rPr>
          <w:b/>
        </w:rPr>
        <w:t xml:space="preserve"> rather than failures</w:t>
      </w:r>
    </w:p>
    <w:p w14:paraId="142A0188" w14:textId="2A898DC2" w:rsidR="00F9129D" w:rsidRDefault="00F9129D">
      <w:pPr>
        <w:rPr>
          <w:b/>
        </w:rPr>
      </w:pPr>
    </w:p>
    <w:p w14:paraId="71EF057A" w14:textId="77777777" w:rsidR="00F9129D" w:rsidRPr="00F9129D" w:rsidRDefault="00F9129D" w:rsidP="00F9129D">
      <w:pPr>
        <w:rPr>
          <w:rFonts w:ascii="Calibri" w:eastAsia="Times New Roman" w:hAnsi="Calibri" w:cs="Calibri"/>
          <w:color w:val="000000"/>
          <w:u w:val="single"/>
        </w:rPr>
      </w:pPr>
      <w:r w:rsidRPr="00F9129D">
        <w:rPr>
          <w:rFonts w:ascii="Calibri" w:eastAsia="Times New Roman" w:hAnsi="Calibri" w:cs="Calibri"/>
          <w:color w:val="000000"/>
          <w:u w:val="single"/>
        </w:rPr>
        <w:t>2. What are some of the limitations of this dataset?</w:t>
      </w:r>
    </w:p>
    <w:p w14:paraId="7A100CA9" w14:textId="79B20A29" w:rsidR="00F9129D" w:rsidRDefault="00F9129D">
      <w:pPr>
        <w:rPr>
          <w:b/>
        </w:rPr>
      </w:pPr>
    </w:p>
    <w:p w14:paraId="66A56573" w14:textId="77777777" w:rsidR="00F9129D" w:rsidRPr="00F9129D" w:rsidRDefault="00F9129D" w:rsidP="00F9129D">
      <w:pPr>
        <w:rPr>
          <w:rFonts w:ascii="Calibri" w:eastAsia="Times New Roman" w:hAnsi="Calibri" w:cs="Calibri"/>
          <w:b/>
          <w:color w:val="000000"/>
        </w:rPr>
      </w:pPr>
      <w:r w:rsidRPr="00F9129D">
        <w:rPr>
          <w:rFonts w:ascii="Calibri" w:eastAsia="Times New Roman" w:hAnsi="Calibri" w:cs="Calibri"/>
          <w:b/>
          <w:color w:val="000000"/>
        </w:rPr>
        <w:t xml:space="preserve">The data is limited in that we don't have data on consumer </w:t>
      </w:r>
      <w:proofErr w:type="spellStart"/>
      <w:r w:rsidRPr="00F9129D">
        <w:rPr>
          <w:rFonts w:ascii="Calibri" w:eastAsia="Times New Roman" w:hAnsi="Calibri" w:cs="Calibri"/>
          <w:b/>
          <w:color w:val="000000"/>
        </w:rPr>
        <w:t>disposible</w:t>
      </w:r>
      <w:proofErr w:type="spellEnd"/>
      <w:r w:rsidRPr="00F9129D">
        <w:rPr>
          <w:rFonts w:ascii="Calibri" w:eastAsia="Times New Roman" w:hAnsi="Calibri" w:cs="Calibri"/>
          <w:b/>
          <w:color w:val="000000"/>
        </w:rPr>
        <w:t xml:space="preserve"> income or overall charitable giving for the time frame. </w:t>
      </w:r>
    </w:p>
    <w:p w14:paraId="3E3CB603" w14:textId="7231DB85" w:rsidR="00F9129D" w:rsidRDefault="00F9129D">
      <w:pPr>
        <w:rPr>
          <w:b/>
        </w:rPr>
      </w:pPr>
    </w:p>
    <w:p w14:paraId="7DBF68FC" w14:textId="332B8C80" w:rsidR="00F9129D" w:rsidRDefault="00F9129D">
      <w:pPr>
        <w:rPr>
          <w:b/>
        </w:rPr>
      </w:pPr>
    </w:p>
    <w:p w14:paraId="760DBBF9" w14:textId="77777777" w:rsidR="00F9129D" w:rsidRPr="00F9129D" w:rsidRDefault="00F9129D" w:rsidP="00F9129D">
      <w:pPr>
        <w:rPr>
          <w:rFonts w:ascii="Calibri" w:eastAsia="Times New Roman" w:hAnsi="Calibri" w:cs="Calibri"/>
          <w:color w:val="000000"/>
          <w:u w:val="single"/>
        </w:rPr>
      </w:pPr>
      <w:r w:rsidRPr="00F9129D">
        <w:rPr>
          <w:rFonts w:ascii="Calibri" w:eastAsia="Times New Roman" w:hAnsi="Calibri" w:cs="Calibri"/>
          <w:color w:val="000000"/>
          <w:u w:val="single"/>
        </w:rPr>
        <w:t>3. What are some other possible tables/graphs that we could create?</w:t>
      </w:r>
    </w:p>
    <w:p w14:paraId="28B9D535" w14:textId="07F13E8A" w:rsidR="00F9129D" w:rsidRDefault="00F9129D">
      <w:pPr>
        <w:rPr>
          <w:b/>
        </w:rPr>
      </w:pPr>
    </w:p>
    <w:p w14:paraId="33E74653" w14:textId="6C122D3D" w:rsidR="00F9129D" w:rsidRPr="00F9129D" w:rsidRDefault="00F9129D" w:rsidP="00F9129D">
      <w:pPr>
        <w:rPr>
          <w:rFonts w:ascii="Calibri" w:eastAsia="Times New Roman" w:hAnsi="Calibri" w:cs="Calibri"/>
          <w:b/>
          <w:color w:val="000000"/>
        </w:rPr>
      </w:pPr>
      <w:r w:rsidRPr="00F9129D">
        <w:rPr>
          <w:rFonts w:ascii="Calibri" w:eastAsia="Times New Roman" w:hAnsi="Calibri" w:cs="Calibri"/>
          <w:b/>
          <w:color w:val="000000"/>
        </w:rPr>
        <w:t xml:space="preserve">We could graph out the relationship between weather or not there is a difference in funding depending on </w:t>
      </w:r>
      <w:proofErr w:type="gramStart"/>
      <w:r w:rsidRPr="00F9129D">
        <w:rPr>
          <w:rFonts w:ascii="Calibri" w:eastAsia="Times New Roman" w:hAnsi="Calibri" w:cs="Calibri"/>
          <w:b/>
          <w:color w:val="000000"/>
        </w:rPr>
        <w:t>whether or not</w:t>
      </w:r>
      <w:proofErr w:type="gramEnd"/>
      <w:r w:rsidRPr="00F9129D">
        <w:rPr>
          <w:rFonts w:ascii="Calibri" w:eastAsia="Times New Roman" w:hAnsi="Calibri" w:cs="Calibri"/>
          <w:b/>
          <w:color w:val="000000"/>
        </w:rPr>
        <w:t xml:space="preserve"> the campaign got the spotlight. We also didn't make a scatter plot for the relationship between backer count and funds raised filtering based on categories, countries, or sub categories</w:t>
      </w:r>
    </w:p>
    <w:p w14:paraId="4CF8EA01" w14:textId="77777777" w:rsidR="00F9129D" w:rsidRPr="00F9129D" w:rsidRDefault="00F9129D">
      <w:pPr>
        <w:rPr>
          <w:b/>
        </w:rPr>
      </w:pPr>
      <w:bookmarkStart w:id="0" w:name="_GoBack"/>
      <w:bookmarkEnd w:id="0"/>
    </w:p>
    <w:sectPr w:rsidR="00F9129D" w:rsidRPr="00F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9D"/>
    <w:rsid w:val="00645252"/>
    <w:rsid w:val="006D3D74"/>
    <w:rsid w:val="00A9204E"/>
    <w:rsid w:val="00F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5039"/>
  <w15:chartTrackingRefBased/>
  <w15:docId w15:val="{263949E3-3C38-45B5-B30D-2857FF80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1</cp:revision>
  <dcterms:created xsi:type="dcterms:W3CDTF">2018-01-31T01:23:00Z</dcterms:created>
  <dcterms:modified xsi:type="dcterms:W3CDTF">2018-01-31T01:26:00Z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