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0F81" w14:textId="77777777" w:rsidR="00EB7BFE" w:rsidRDefault="00D01145">
      <w:pPr>
        <w:rPr>
          <w:rFonts w:ascii="Montserrat" w:eastAsia="Montserrat" w:hAnsi="Montserrat" w:cs="Montserrat"/>
          <w:b/>
          <w:sz w:val="30"/>
          <w:szCs w:val="30"/>
        </w:rPr>
      </w:pPr>
      <w:r>
        <w:rPr>
          <w:rFonts w:ascii="Montserrat" w:eastAsia="Montserrat" w:hAnsi="Montserrat" w:cs="Montserrat"/>
          <w:b/>
          <w:sz w:val="30"/>
          <w:szCs w:val="30"/>
        </w:rPr>
        <w:t xml:space="preserve">UX Design for Assail Health Care Website Application </w:t>
      </w:r>
      <w:r>
        <w:rPr>
          <w:rFonts w:ascii="Montserrat" w:eastAsia="Montserrat" w:hAnsi="Montserrat" w:cs="Montserrat"/>
          <w:b/>
          <w:sz w:val="30"/>
          <w:szCs w:val="30"/>
        </w:rPr>
        <w:br/>
        <w:t>&amp; Logo Design</w:t>
      </w:r>
    </w:p>
    <w:p w14:paraId="60C7A73F" w14:textId="77777777" w:rsidR="00EB7BFE" w:rsidRDefault="00EB7BFE">
      <w:pPr>
        <w:ind w:firstLine="720"/>
        <w:jc w:val="center"/>
        <w:rPr>
          <w:rFonts w:ascii="Montserrat" w:eastAsia="Montserrat" w:hAnsi="Montserrat" w:cs="Montserrat"/>
          <w:b/>
        </w:rPr>
      </w:pPr>
    </w:p>
    <w:p w14:paraId="6667FE7E" w14:textId="77777777" w:rsidR="00EB7BFE" w:rsidRDefault="00EB7BFE">
      <w:pPr>
        <w:ind w:firstLine="720"/>
        <w:rPr>
          <w:rFonts w:ascii="Montserrat" w:eastAsia="Montserrat" w:hAnsi="Montserrat" w:cs="Montserrat"/>
        </w:rPr>
      </w:pPr>
    </w:p>
    <w:p w14:paraId="3E9B031D" w14:textId="77777777" w:rsidR="00EB7BFE" w:rsidRDefault="00D01145">
      <w:pPr>
        <w:pStyle w:val="Heading1"/>
      </w:pPr>
      <w:bookmarkStart w:id="0" w:name="_ow3n2s8fuur1" w:colFirst="0" w:colLast="0"/>
      <w:bookmarkEnd w:id="0"/>
      <w:r>
        <w:t>Overview:</w:t>
      </w:r>
    </w:p>
    <w:p w14:paraId="5BD3331E" w14:textId="77777777" w:rsidR="00EB7BFE" w:rsidRDefault="00D01145">
      <w:pPr>
        <w:rPr>
          <w:sz w:val="20"/>
          <w:szCs w:val="20"/>
        </w:rPr>
      </w:pPr>
      <w:r>
        <w:rPr>
          <w:sz w:val="20"/>
          <w:szCs w:val="20"/>
        </w:rPr>
        <w:t>This proposal outlines the scope, deliverables, timeline, and cost breakdown for a comprehensive UX design project for a healthcare website application, including logo design. The website will include various pages and functionalities to streamline operations and facilitate patient interactions for medical professionals.</w:t>
      </w:r>
    </w:p>
    <w:p w14:paraId="505CFFF5" w14:textId="77777777" w:rsidR="00EB7BFE" w:rsidRDefault="00EB7BFE"/>
    <w:p w14:paraId="1AD42FB9" w14:textId="77777777" w:rsidR="00EB7BFE" w:rsidRDefault="00D01145">
      <w:pPr>
        <w:spacing w:after="120"/>
        <w:rPr>
          <w:rFonts w:ascii="Montserrat" w:eastAsia="Montserrat" w:hAnsi="Montserrat" w:cs="Montserrat"/>
          <w:b/>
        </w:rPr>
      </w:pPr>
      <w:r>
        <w:rPr>
          <w:rFonts w:ascii="Montserrat" w:eastAsia="Montserrat" w:hAnsi="Montserrat" w:cs="Montserrat"/>
          <w:b/>
        </w:rPr>
        <w:t>Deliverables:</w:t>
      </w:r>
    </w:p>
    <w:p w14:paraId="59379E41" w14:textId="77777777" w:rsidR="00EB7BFE" w:rsidRDefault="00D01145">
      <w:pPr>
        <w:rPr>
          <w:sz w:val="18"/>
          <w:szCs w:val="18"/>
        </w:rPr>
      </w:pPr>
      <w:r>
        <w:rPr>
          <w:rFonts w:ascii="Montserrat" w:eastAsia="Montserrat" w:hAnsi="Montserrat" w:cs="Montserrat"/>
          <w:b/>
          <w:sz w:val="20"/>
          <w:szCs w:val="20"/>
        </w:rPr>
        <w:t>Pages and Functionalities</w:t>
      </w:r>
    </w:p>
    <w:p w14:paraId="45BEF97B" w14:textId="77777777" w:rsidR="00EB7BFE" w:rsidRDefault="00D01145">
      <w:pPr>
        <w:numPr>
          <w:ilvl w:val="0"/>
          <w:numId w:val="1"/>
        </w:numPr>
        <w:spacing w:after="120"/>
        <w:rPr>
          <w:sz w:val="20"/>
          <w:szCs w:val="20"/>
        </w:rPr>
      </w:pPr>
      <w:r>
        <w:rPr>
          <w:rFonts w:ascii="Montserrat" w:eastAsia="Montserrat" w:hAnsi="Montserrat" w:cs="Montserrat"/>
          <w:b/>
          <w:sz w:val="20"/>
          <w:szCs w:val="20"/>
        </w:rPr>
        <w:t>Logo Design:</w:t>
      </w:r>
      <w:r>
        <w:rPr>
          <w:sz w:val="20"/>
          <w:szCs w:val="20"/>
        </w:rPr>
        <w:t xml:space="preserve"> A professional logo representing the Assail Health Care practice.</w:t>
      </w:r>
    </w:p>
    <w:p w14:paraId="4A75C3AB" w14:textId="77777777" w:rsidR="00EB7BFE" w:rsidRDefault="00D01145">
      <w:pPr>
        <w:numPr>
          <w:ilvl w:val="0"/>
          <w:numId w:val="1"/>
        </w:numPr>
        <w:spacing w:before="120"/>
        <w:rPr>
          <w:sz w:val="20"/>
          <w:szCs w:val="20"/>
        </w:rPr>
      </w:pPr>
      <w:r>
        <w:rPr>
          <w:rFonts w:ascii="Montserrat" w:eastAsia="Montserrat" w:hAnsi="Montserrat" w:cs="Montserrat"/>
          <w:b/>
          <w:sz w:val="20"/>
          <w:szCs w:val="20"/>
        </w:rPr>
        <w:t>Home page:</w:t>
      </w:r>
      <w:r>
        <w:rPr>
          <w:sz w:val="20"/>
          <w:szCs w:val="20"/>
        </w:rPr>
        <w:t xml:space="preserve"> A user-friendly homepage featuring an introductory summary, external links, and resources.</w:t>
      </w:r>
    </w:p>
    <w:p w14:paraId="22E044C0" w14:textId="77777777" w:rsidR="00EB7BFE" w:rsidRDefault="00D01145">
      <w:pPr>
        <w:numPr>
          <w:ilvl w:val="0"/>
          <w:numId w:val="1"/>
        </w:numPr>
        <w:rPr>
          <w:sz w:val="20"/>
          <w:szCs w:val="20"/>
        </w:rPr>
      </w:pPr>
      <w:r>
        <w:rPr>
          <w:rFonts w:ascii="Montserrat" w:eastAsia="Montserrat" w:hAnsi="Montserrat" w:cs="Montserrat"/>
          <w:b/>
          <w:sz w:val="20"/>
          <w:szCs w:val="20"/>
        </w:rPr>
        <w:t>About page:</w:t>
      </w:r>
      <w:r>
        <w:rPr>
          <w:sz w:val="20"/>
          <w:szCs w:val="20"/>
        </w:rPr>
        <w:t xml:space="preserve"> Provides detailed information about the healthcare practice, staff, and services offered.</w:t>
      </w:r>
    </w:p>
    <w:p w14:paraId="10BA341F" w14:textId="77777777" w:rsidR="00EB7BFE" w:rsidRDefault="00D01145">
      <w:pPr>
        <w:numPr>
          <w:ilvl w:val="0"/>
          <w:numId w:val="1"/>
        </w:numPr>
        <w:rPr>
          <w:sz w:val="20"/>
          <w:szCs w:val="20"/>
        </w:rPr>
      </w:pPr>
      <w:r>
        <w:rPr>
          <w:rFonts w:ascii="Montserrat" w:eastAsia="Montserrat" w:hAnsi="Montserrat" w:cs="Montserrat"/>
          <w:b/>
          <w:sz w:val="20"/>
          <w:szCs w:val="20"/>
        </w:rPr>
        <w:t>Calendar page</w:t>
      </w:r>
      <w:r>
        <w:rPr>
          <w:sz w:val="20"/>
          <w:szCs w:val="20"/>
        </w:rPr>
        <w:t>: Dynamic calendar with features for internal associates to manage appointments, reminders, deadlines, and authorizations. Includes navigation functionality for viewing different months.</w:t>
      </w:r>
    </w:p>
    <w:p w14:paraId="526E4FD8" w14:textId="77777777" w:rsidR="00EB7BFE" w:rsidRDefault="00D01145">
      <w:pPr>
        <w:numPr>
          <w:ilvl w:val="0"/>
          <w:numId w:val="1"/>
        </w:numPr>
        <w:rPr>
          <w:sz w:val="20"/>
          <w:szCs w:val="20"/>
        </w:rPr>
      </w:pPr>
      <w:r>
        <w:rPr>
          <w:rFonts w:ascii="Montserrat" w:eastAsia="Montserrat" w:hAnsi="Montserrat" w:cs="Montserrat"/>
          <w:b/>
          <w:sz w:val="20"/>
          <w:szCs w:val="20"/>
        </w:rPr>
        <w:t>Billing Module:</w:t>
      </w:r>
      <w:r>
        <w:rPr>
          <w:sz w:val="20"/>
          <w:szCs w:val="20"/>
        </w:rPr>
        <w:t xml:space="preserve"> Interactive spreadsheet enabling associates to record patient visits and other data while in the field.</w:t>
      </w:r>
    </w:p>
    <w:p w14:paraId="6CF9EF5A" w14:textId="77777777" w:rsidR="00EB7BFE" w:rsidRDefault="00D01145">
      <w:pPr>
        <w:numPr>
          <w:ilvl w:val="0"/>
          <w:numId w:val="1"/>
        </w:numPr>
        <w:rPr>
          <w:sz w:val="20"/>
          <w:szCs w:val="20"/>
        </w:rPr>
      </w:pPr>
      <w:r>
        <w:rPr>
          <w:rFonts w:ascii="Montserrat" w:eastAsia="Montserrat" w:hAnsi="Montserrat" w:cs="Montserrat"/>
          <w:b/>
          <w:sz w:val="20"/>
          <w:szCs w:val="20"/>
        </w:rPr>
        <w:t>Footer:</w:t>
      </w:r>
      <w:r>
        <w:rPr>
          <w:sz w:val="20"/>
          <w:szCs w:val="20"/>
        </w:rPr>
        <w:t xml:space="preserve"> navigation with copyright notice.</w:t>
      </w:r>
    </w:p>
    <w:p w14:paraId="4B604063" w14:textId="77777777" w:rsidR="00EB7BFE" w:rsidRDefault="00D01145">
      <w:pPr>
        <w:numPr>
          <w:ilvl w:val="0"/>
          <w:numId w:val="1"/>
        </w:numPr>
        <w:rPr>
          <w:sz w:val="20"/>
          <w:szCs w:val="20"/>
        </w:rPr>
      </w:pPr>
      <w:r>
        <w:rPr>
          <w:rFonts w:ascii="Montserrat" w:eastAsia="Montserrat" w:hAnsi="Montserrat" w:cs="Montserrat"/>
          <w:b/>
          <w:sz w:val="20"/>
          <w:szCs w:val="20"/>
        </w:rPr>
        <w:t>Login functionality:</w:t>
      </w:r>
      <w:r>
        <w:rPr>
          <w:sz w:val="20"/>
          <w:szCs w:val="20"/>
        </w:rPr>
        <w:t xml:space="preserve"> User login feature to access personalized information and secure areas of the website.</w:t>
      </w:r>
    </w:p>
    <w:p w14:paraId="4692F6FF" w14:textId="77777777" w:rsidR="00EB7BFE" w:rsidRDefault="00D01145">
      <w:pPr>
        <w:numPr>
          <w:ilvl w:val="0"/>
          <w:numId w:val="1"/>
        </w:numPr>
        <w:spacing w:after="240"/>
        <w:rPr>
          <w:sz w:val="20"/>
          <w:szCs w:val="20"/>
        </w:rPr>
      </w:pPr>
      <w:r>
        <w:rPr>
          <w:rFonts w:ascii="Montserrat" w:eastAsia="Montserrat" w:hAnsi="Montserrat" w:cs="Montserrat"/>
          <w:b/>
          <w:sz w:val="20"/>
          <w:szCs w:val="20"/>
        </w:rPr>
        <w:t>Administration section:</w:t>
      </w:r>
      <w:r>
        <w:rPr>
          <w:sz w:val="20"/>
          <w:szCs w:val="20"/>
        </w:rPr>
        <w:t xml:space="preserve"> A dedicated area in the main menu for admin rights and website management.</w:t>
      </w:r>
    </w:p>
    <w:p w14:paraId="0F1A7719" w14:textId="77777777" w:rsidR="00EB7BFE" w:rsidRDefault="00D01145">
      <w:pPr>
        <w:jc w:val="both"/>
        <w:rPr>
          <w:rFonts w:ascii="Montserrat" w:eastAsia="Montserrat" w:hAnsi="Montserrat" w:cs="Montserrat"/>
        </w:rPr>
      </w:pPr>
      <w:r>
        <w:rPr>
          <w:rFonts w:ascii="Arial" w:eastAsia="Arial" w:hAnsi="Arial" w:cs="Arial"/>
          <w:color w:val="595959"/>
        </w:rPr>
        <w:br/>
      </w:r>
      <w:r>
        <w:rPr>
          <w:rFonts w:ascii="Montserrat" w:eastAsia="Montserrat" w:hAnsi="Montserrat" w:cs="Montserrat"/>
          <w:b/>
        </w:rPr>
        <w:t>Timeline &amp; Cost Breakdown:</w:t>
      </w:r>
    </w:p>
    <w:tbl>
      <w:tblPr>
        <w:tblStyle w:val="a"/>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35"/>
        <w:gridCol w:w="2010"/>
        <w:gridCol w:w="1726"/>
      </w:tblGrid>
      <w:tr w:rsidR="00EB7BFE" w14:paraId="0DDC55BD"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999999"/>
          </w:tcPr>
          <w:p w14:paraId="0557A120" w14:textId="77777777" w:rsidR="00EB7BFE" w:rsidRDefault="00D01145">
            <w:pPr>
              <w:spacing w:before="340" w:after="160" w:line="240" w:lineRule="auto"/>
              <w:jc w:val="center"/>
              <w:rPr>
                <w:rFonts w:ascii="Montserrat Medium" w:eastAsia="Montserrat Medium" w:hAnsi="Montserrat Medium" w:cs="Montserrat Medium"/>
                <w:color w:val="FFFFFF"/>
                <w:sz w:val="22"/>
                <w:szCs w:val="22"/>
              </w:rPr>
            </w:pPr>
            <w:r>
              <w:rPr>
                <w:rFonts w:ascii="Montserrat Medium" w:eastAsia="Montserrat Medium" w:hAnsi="Montserrat Medium" w:cs="Montserrat Medium"/>
                <w:color w:val="FFFFFF"/>
                <w:sz w:val="22"/>
                <w:szCs w:val="22"/>
              </w:rPr>
              <w:t>Milestone Deliverable</w:t>
            </w:r>
          </w:p>
        </w:tc>
        <w:tc>
          <w:tcPr>
            <w:tcW w:w="2010" w:type="dxa"/>
            <w:tcBorders>
              <w:top w:val="single" w:sz="18" w:space="0" w:color="FFFFFF"/>
              <w:left w:val="single" w:sz="18" w:space="0" w:color="FFFFFF"/>
              <w:bottom w:val="single" w:sz="18" w:space="0" w:color="FFFFFF"/>
              <w:right w:val="single" w:sz="18" w:space="0" w:color="FFFFFF"/>
            </w:tcBorders>
            <w:shd w:val="clear" w:color="auto" w:fill="999999"/>
          </w:tcPr>
          <w:p w14:paraId="0DCCEE18" w14:textId="77777777" w:rsidR="00EB7BFE" w:rsidRDefault="00D01145">
            <w:pPr>
              <w:spacing w:before="340" w:after="160" w:line="240" w:lineRule="auto"/>
              <w:jc w:val="center"/>
              <w:rPr>
                <w:rFonts w:ascii="Montserrat Medium" w:eastAsia="Montserrat Medium" w:hAnsi="Montserrat Medium" w:cs="Montserrat Medium"/>
                <w:color w:val="FFFFFF"/>
                <w:sz w:val="22"/>
                <w:szCs w:val="22"/>
              </w:rPr>
            </w:pPr>
            <w:r>
              <w:rPr>
                <w:rFonts w:ascii="Montserrat Medium" w:eastAsia="Montserrat Medium" w:hAnsi="Montserrat Medium" w:cs="Montserrat Medium"/>
                <w:color w:val="FFFFFF"/>
                <w:sz w:val="22"/>
                <w:szCs w:val="22"/>
              </w:rPr>
              <w:t>Delivery Date</w:t>
            </w:r>
          </w:p>
        </w:tc>
        <w:tc>
          <w:tcPr>
            <w:tcW w:w="1726" w:type="dxa"/>
            <w:tcBorders>
              <w:top w:val="single" w:sz="18" w:space="0" w:color="FFFFFF"/>
              <w:left w:val="single" w:sz="18" w:space="0" w:color="FFFFFF"/>
              <w:bottom w:val="single" w:sz="18" w:space="0" w:color="FFFFFF"/>
              <w:right w:val="single" w:sz="18" w:space="0" w:color="FFFFFF"/>
            </w:tcBorders>
            <w:shd w:val="clear" w:color="auto" w:fill="999999"/>
          </w:tcPr>
          <w:p w14:paraId="09D6BB4E" w14:textId="77777777" w:rsidR="00EB7BFE" w:rsidRDefault="00D01145">
            <w:pPr>
              <w:spacing w:before="340" w:after="160" w:line="240" w:lineRule="auto"/>
              <w:jc w:val="center"/>
              <w:rPr>
                <w:rFonts w:ascii="Montserrat Medium" w:eastAsia="Montserrat Medium" w:hAnsi="Montserrat Medium" w:cs="Montserrat Medium"/>
                <w:color w:val="FFFFFF"/>
                <w:sz w:val="22"/>
                <w:szCs w:val="22"/>
              </w:rPr>
            </w:pPr>
            <w:r>
              <w:rPr>
                <w:rFonts w:ascii="Montserrat Medium" w:eastAsia="Montserrat Medium" w:hAnsi="Montserrat Medium" w:cs="Montserrat Medium"/>
                <w:color w:val="FFFFFF"/>
                <w:sz w:val="22"/>
                <w:szCs w:val="22"/>
              </w:rPr>
              <w:t>Amount</w:t>
            </w:r>
          </w:p>
        </w:tc>
      </w:tr>
      <w:tr w:rsidR="00EB7BFE" w14:paraId="5B0669E6"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58D1E230"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1. Logo Design</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06DF43ED"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1 week</w:t>
            </w: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3E3D9192"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$75</w:t>
            </w:r>
          </w:p>
        </w:tc>
      </w:tr>
      <w:tr w:rsidR="00EB7BFE" w14:paraId="3BF15B5A"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201990EC"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2. Research &amp; Analysis</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0FD96496"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2 weeks</w:t>
            </w: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21F48079"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$1,250</w:t>
            </w:r>
          </w:p>
        </w:tc>
      </w:tr>
      <w:tr w:rsidR="00EB7BFE" w14:paraId="02BD2D7A"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354A6AC8"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3. Information Architecture &amp; Wireframing</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02EF4165"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2 weeks</w:t>
            </w: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2FAC5ECA"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$1,875</w:t>
            </w:r>
          </w:p>
        </w:tc>
      </w:tr>
      <w:tr w:rsidR="00EB7BFE" w14:paraId="621FB7E1"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2E864D61"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4. Visual Design &amp; Prototyping</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71535496"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3 weeks</w:t>
            </w: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24E0E0E0"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$2,500</w:t>
            </w:r>
          </w:p>
        </w:tc>
      </w:tr>
      <w:tr w:rsidR="00EB7BFE" w14:paraId="03562A46"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75DE3004"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5. Design Iterations &amp; Refinement</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67E4FE44"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2 weeks</w:t>
            </w: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56FB576F"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$1,000</w:t>
            </w:r>
          </w:p>
        </w:tc>
      </w:tr>
      <w:tr w:rsidR="00EF5767" w14:paraId="5F806C13"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7C9653E6" w14:textId="5010E38D" w:rsidR="00EF5767" w:rsidRDefault="00EF5767">
            <w:pPr>
              <w:spacing w:before="160" w:after="80"/>
              <w:rPr>
                <w:rFonts w:ascii="Montserrat Medium" w:eastAsia="Montserrat Medium" w:hAnsi="Montserrat Medium" w:cs="Montserrat Medium"/>
              </w:rPr>
            </w:pPr>
            <w:r>
              <w:rPr>
                <w:rFonts w:ascii="Montserrat Medium" w:eastAsia="Montserrat Medium" w:hAnsi="Montserrat Medium" w:cs="Montserrat Medium"/>
              </w:rPr>
              <w:lastRenderedPageBreak/>
              <w:t xml:space="preserve">6. </w:t>
            </w:r>
            <w:r w:rsidR="00022BC4">
              <w:rPr>
                <w:rFonts w:ascii="Montserrat Medium" w:eastAsia="Montserrat Medium" w:hAnsi="Montserrat Medium" w:cs="Montserrat Medium"/>
              </w:rPr>
              <w:t xml:space="preserve">  </w:t>
            </w:r>
            <w:r w:rsidR="002F1A44">
              <w:rPr>
                <w:rFonts w:ascii="Montserrat Medium" w:eastAsia="Montserrat Medium" w:hAnsi="Montserrat Medium" w:cs="Montserrat Medium"/>
              </w:rPr>
              <w:t>3</w:t>
            </w:r>
            <w:r>
              <w:rPr>
                <w:rFonts w:ascii="Montserrat Medium" w:eastAsia="Montserrat Medium" w:hAnsi="Montserrat Medium" w:cs="Montserrat Medium"/>
              </w:rPr>
              <w:t>-year Domain name</w:t>
            </w:r>
            <w:r w:rsidR="002F1A44">
              <w:rPr>
                <w:rFonts w:ascii="Montserrat Medium" w:eastAsia="Montserrat Medium" w:hAnsi="Montserrat Medium" w:cs="Montserrat Medium"/>
              </w:rPr>
              <w:t>, email addresses,</w:t>
            </w:r>
            <w:r>
              <w:rPr>
                <w:rFonts w:ascii="Montserrat Medium" w:eastAsia="Montserrat Medium" w:hAnsi="Montserrat Medium" w:cs="Montserrat Medium"/>
              </w:rPr>
              <w:t xml:space="preserve"> and certificate (www.asailhealthcare.com) </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2E1D9072" w14:textId="191C9C78" w:rsidR="00EF5767" w:rsidRDefault="00EF5767">
            <w:pPr>
              <w:spacing w:before="160" w:after="80"/>
              <w:rPr>
                <w:rFonts w:ascii="Montserrat Medium" w:eastAsia="Montserrat Medium" w:hAnsi="Montserrat Medium" w:cs="Montserrat Medium"/>
              </w:rPr>
            </w:pPr>
            <w:r>
              <w:rPr>
                <w:rFonts w:ascii="Montserrat Medium" w:eastAsia="Montserrat Medium" w:hAnsi="Montserrat Medium" w:cs="Montserrat Medium"/>
              </w:rPr>
              <w:t>1 week</w:t>
            </w: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3F3B42DA" w14:textId="4DB6A0E0" w:rsidR="00EF5767" w:rsidRDefault="002F1A44">
            <w:pPr>
              <w:spacing w:before="160" w:after="80"/>
              <w:rPr>
                <w:rFonts w:ascii="Montserrat Medium" w:eastAsia="Montserrat Medium" w:hAnsi="Montserrat Medium" w:cs="Montserrat Medium"/>
              </w:rPr>
            </w:pPr>
            <w:r>
              <w:rPr>
                <w:rFonts w:ascii="Montserrat Medium" w:eastAsia="Montserrat Medium" w:hAnsi="Montserrat Medium" w:cs="Montserrat Medium"/>
              </w:rPr>
              <w:t>$550</w:t>
            </w:r>
          </w:p>
        </w:tc>
      </w:tr>
      <w:tr w:rsidR="00022BC4" w14:paraId="6AA88BC7"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44932090" w14:textId="1009AE9C" w:rsidR="00B95B7E" w:rsidRDefault="00022BC4">
            <w:pPr>
              <w:spacing w:before="160" w:after="80"/>
              <w:rPr>
                <w:rFonts w:ascii="Montserrat Medium" w:eastAsia="Montserrat Medium" w:hAnsi="Montserrat Medium" w:cs="Montserrat Medium"/>
              </w:rPr>
            </w:pPr>
            <w:r>
              <w:rPr>
                <w:rFonts w:ascii="Montserrat Medium" w:eastAsia="Montserrat Medium" w:hAnsi="Montserrat Medium" w:cs="Montserrat Medium"/>
              </w:rPr>
              <w:t xml:space="preserve">7. Develop code to display </w:t>
            </w:r>
            <w:proofErr w:type="gramStart"/>
            <w:r>
              <w:rPr>
                <w:rFonts w:ascii="Montserrat Medium" w:eastAsia="Montserrat Medium" w:hAnsi="Montserrat Medium" w:cs="Montserrat Medium"/>
              </w:rPr>
              <w:t>website</w:t>
            </w:r>
            <w:proofErr w:type="gramEnd"/>
            <w:r>
              <w:rPr>
                <w:rFonts w:ascii="Montserrat Medium" w:eastAsia="Montserrat Medium" w:hAnsi="Montserrat Medium" w:cs="Montserrat Medium"/>
              </w:rPr>
              <w:t xml:space="preserve"> on Google, Safari browsers</w:t>
            </w:r>
            <w:r w:rsidR="005739B7">
              <w:rPr>
                <w:rFonts w:ascii="Montserrat Medium" w:eastAsia="Montserrat Medium" w:hAnsi="Montserrat Medium" w:cs="Montserrat Medium"/>
              </w:rPr>
              <w:t>, and handheld devices</w:t>
            </w:r>
            <w:r>
              <w:rPr>
                <w:rFonts w:ascii="Montserrat Medium" w:eastAsia="Montserrat Medium" w:hAnsi="Montserrat Medium" w:cs="Montserrat Medium"/>
              </w:rPr>
              <w:t xml:space="preserve">. </w:t>
            </w:r>
            <w:r w:rsidR="00B95B7E">
              <w:rPr>
                <w:rFonts w:ascii="Montserrat Medium" w:eastAsia="Montserrat Medium" w:hAnsi="Montserrat Medium" w:cs="Montserrat Medium"/>
              </w:rPr>
              <w:t xml:space="preserve">Home </w:t>
            </w:r>
            <w:proofErr w:type="gramStart"/>
            <w:r w:rsidR="00B95B7E">
              <w:rPr>
                <w:rFonts w:ascii="Montserrat Medium" w:eastAsia="Montserrat Medium" w:hAnsi="Montserrat Medium" w:cs="Montserrat Medium"/>
              </w:rPr>
              <w:t>page</w:t>
            </w:r>
            <w:proofErr w:type="gramEnd"/>
            <w:r w:rsidR="00B95B7E">
              <w:rPr>
                <w:rFonts w:ascii="Montserrat Medium" w:eastAsia="Montserrat Medium" w:hAnsi="Montserrat Medium" w:cs="Montserrat Medium"/>
              </w:rPr>
              <w:t xml:space="preserve"> will include healthcare links. About Us page will include company information.</w:t>
            </w:r>
          </w:p>
          <w:p w14:paraId="03CE62E9" w14:textId="77777777" w:rsidR="00B95B7E" w:rsidRDefault="00B95B7E">
            <w:pPr>
              <w:spacing w:before="160" w:after="80"/>
              <w:rPr>
                <w:rFonts w:ascii="Montserrat Medium" w:eastAsia="Montserrat Medium" w:hAnsi="Montserrat Medium" w:cs="Montserrat Medium"/>
              </w:rPr>
            </w:pPr>
            <w:r>
              <w:rPr>
                <w:rFonts w:ascii="Montserrat Medium" w:eastAsia="Montserrat Medium" w:hAnsi="Montserrat Medium" w:cs="Montserrat Medium"/>
              </w:rPr>
              <w:t xml:space="preserve">Employees will be able to </w:t>
            </w:r>
            <w:proofErr w:type="gramStart"/>
            <w:r>
              <w:rPr>
                <w:rFonts w:ascii="Montserrat Medium" w:eastAsia="Montserrat Medium" w:hAnsi="Montserrat Medium" w:cs="Montserrat Medium"/>
              </w:rPr>
              <w:t>login</w:t>
            </w:r>
            <w:proofErr w:type="gramEnd"/>
            <w:r>
              <w:rPr>
                <w:rFonts w:ascii="Montserrat Medium" w:eastAsia="Montserrat Medium" w:hAnsi="Montserrat Medium" w:cs="Montserrat Medium"/>
              </w:rPr>
              <w:t xml:space="preserve"> </w:t>
            </w:r>
            <w:proofErr w:type="gramStart"/>
            <w:r>
              <w:rPr>
                <w:rFonts w:ascii="Montserrat Medium" w:eastAsia="Montserrat Medium" w:hAnsi="Montserrat Medium" w:cs="Montserrat Medium"/>
              </w:rPr>
              <w:t>an</w:t>
            </w:r>
            <w:proofErr w:type="gramEnd"/>
            <w:r>
              <w:rPr>
                <w:rFonts w:ascii="Montserrat Medium" w:eastAsia="Montserrat Medium" w:hAnsi="Montserrat Medium" w:cs="Montserrat Medium"/>
              </w:rPr>
              <w:t xml:space="preserve"> see </w:t>
            </w:r>
            <w:proofErr w:type="gramStart"/>
            <w:r>
              <w:rPr>
                <w:rFonts w:ascii="Montserrat Medium" w:eastAsia="Montserrat Medium" w:hAnsi="Montserrat Medium" w:cs="Montserrat Medium"/>
              </w:rPr>
              <w:t>clients</w:t>
            </w:r>
            <w:proofErr w:type="gramEnd"/>
            <w:r>
              <w:rPr>
                <w:rFonts w:ascii="Montserrat Medium" w:eastAsia="Montserrat Medium" w:hAnsi="Montserrat Medium" w:cs="Montserrat Medium"/>
              </w:rPr>
              <w:t xml:space="preserve"> visits that can be downloaded into </w:t>
            </w:r>
            <w:proofErr w:type="gramStart"/>
            <w:r>
              <w:rPr>
                <w:rFonts w:ascii="Montserrat Medium" w:eastAsia="Montserrat Medium" w:hAnsi="Montserrat Medium" w:cs="Montserrat Medium"/>
              </w:rPr>
              <w:t>and</w:t>
            </w:r>
            <w:proofErr w:type="gramEnd"/>
            <w:r>
              <w:rPr>
                <w:rFonts w:ascii="Montserrat Medium" w:eastAsia="Montserrat Medium" w:hAnsi="Montserrat Medium" w:cs="Montserrat Medium"/>
              </w:rPr>
              <w:t xml:space="preserve"> excel spreadsheet.</w:t>
            </w:r>
          </w:p>
          <w:p w14:paraId="4BFECFE3" w14:textId="386454B4" w:rsidR="00B95B7E" w:rsidRDefault="00B95B7E">
            <w:pPr>
              <w:spacing w:before="160" w:after="80"/>
              <w:rPr>
                <w:rFonts w:ascii="Montserrat Medium" w:eastAsia="Montserrat Medium" w:hAnsi="Montserrat Medium" w:cs="Montserrat Medium"/>
              </w:rPr>
            </w:pPr>
            <w:r>
              <w:rPr>
                <w:rFonts w:ascii="Montserrat Medium" w:eastAsia="Montserrat Medium" w:hAnsi="Montserrat Medium" w:cs="Montserrat Medium"/>
              </w:rPr>
              <w:t xml:space="preserve">Administrators will be able to login and change links on the home page. They will also </w:t>
            </w:r>
            <w:proofErr w:type="gramStart"/>
            <w:r>
              <w:rPr>
                <w:rFonts w:ascii="Montserrat Medium" w:eastAsia="Montserrat Medium" w:hAnsi="Montserrat Medium" w:cs="Montserrat Medium"/>
              </w:rPr>
              <w:t>have the ability to</w:t>
            </w:r>
            <w:proofErr w:type="gramEnd"/>
            <w:r>
              <w:rPr>
                <w:rFonts w:ascii="Montserrat Medium" w:eastAsia="Montserrat Medium" w:hAnsi="Montserrat Medium" w:cs="Montserrat Medium"/>
              </w:rPr>
              <w:t xml:space="preserve"> change information on the About Us page.</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097A0325" w14:textId="29AFCD7C" w:rsidR="00022BC4" w:rsidRDefault="00B95B7E">
            <w:pPr>
              <w:spacing w:before="160" w:after="80"/>
              <w:rPr>
                <w:rFonts w:ascii="Montserrat Medium" w:eastAsia="Montserrat Medium" w:hAnsi="Montserrat Medium" w:cs="Montserrat Medium"/>
              </w:rPr>
            </w:pPr>
            <w:r>
              <w:rPr>
                <w:rFonts w:ascii="Montserrat Medium" w:eastAsia="Montserrat Medium" w:hAnsi="Montserrat Medium" w:cs="Montserrat Medium"/>
              </w:rPr>
              <w:t>3 weeks</w:t>
            </w: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28D76774" w14:textId="37C841A5" w:rsidR="00022BC4" w:rsidRDefault="00FB6325">
            <w:pPr>
              <w:spacing w:before="160" w:after="80"/>
              <w:rPr>
                <w:rFonts w:ascii="Montserrat Medium" w:eastAsia="Montserrat Medium" w:hAnsi="Montserrat Medium" w:cs="Montserrat Medium"/>
              </w:rPr>
            </w:pPr>
            <w:r>
              <w:rPr>
                <w:rFonts w:ascii="Montserrat Medium" w:eastAsia="Montserrat Medium" w:hAnsi="Montserrat Medium" w:cs="Montserrat Medium"/>
              </w:rPr>
              <w:t>$6,000</w:t>
            </w:r>
          </w:p>
        </w:tc>
      </w:tr>
      <w:tr w:rsidR="00FB6325" w14:paraId="10C01607"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281C68F2" w14:textId="0D88A4C1" w:rsidR="00FB6325" w:rsidRPr="00FB6325" w:rsidRDefault="00FB6325" w:rsidP="00FB6325">
            <w:pPr>
              <w:spacing w:before="160" w:after="80"/>
              <w:rPr>
                <w:rFonts w:ascii="Montserrat Medium" w:eastAsia="Montserrat Medium" w:hAnsi="Montserrat Medium" w:cs="Montserrat Medium"/>
              </w:rPr>
            </w:pPr>
            <w:r>
              <w:rPr>
                <w:rFonts w:ascii="Montserrat Medium" w:eastAsia="Montserrat Medium" w:hAnsi="Montserrat Medium" w:cs="Montserrat Medium"/>
              </w:rPr>
              <w:t>8.Support for 1-year</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64F2D591" w14:textId="22A86CD3" w:rsidR="00FB6325" w:rsidRDefault="00FB6325">
            <w:pPr>
              <w:spacing w:before="160" w:after="80"/>
              <w:rPr>
                <w:rFonts w:ascii="Montserrat Medium" w:eastAsia="Montserrat Medium" w:hAnsi="Montserrat Medium" w:cs="Montserrat Medium"/>
              </w:rPr>
            </w:pP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52F80AB8" w14:textId="5A0DEAB0" w:rsidR="00FB6325" w:rsidRDefault="00FB6325">
            <w:pPr>
              <w:spacing w:before="160" w:after="80"/>
              <w:rPr>
                <w:rFonts w:ascii="Montserrat Medium" w:eastAsia="Montserrat Medium" w:hAnsi="Montserrat Medium" w:cs="Montserrat Medium"/>
              </w:rPr>
            </w:pPr>
            <w:r>
              <w:rPr>
                <w:rFonts w:ascii="Montserrat Medium" w:eastAsia="Montserrat Medium" w:hAnsi="Montserrat Medium" w:cs="Montserrat Medium"/>
              </w:rPr>
              <w:t>$500</w:t>
            </w:r>
          </w:p>
        </w:tc>
      </w:tr>
      <w:tr w:rsidR="00EB7BFE" w14:paraId="0165A529"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1BA076F4" w14:textId="77777777" w:rsidR="00EB7BFE" w:rsidRDefault="00D01145">
            <w:pPr>
              <w:spacing w:before="160" w:after="80"/>
              <w:rPr>
                <w:rFonts w:ascii="Montserrat" w:eastAsia="Montserrat" w:hAnsi="Montserrat" w:cs="Montserrat"/>
                <w:b/>
              </w:rPr>
            </w:pPr>
            <w:r>
              <w:rPr>
                <w:rFonts w:ascii="Montserrat" w:eastAsia="Montserrat" w:hAnsi="Montserrat" w:cs="Montserrat"/>
                <w:b/>
              </w:rPr>
              <w:t>DISCOUNTED</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760038F7" w14:textId="77777777"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25%</w:t>
            </w: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01966321" w14:textId="759222B6" w:rsidR="00EB7BFE"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-$3,312.50</w:t>
            </w:r>
          </w:p>
        </w:tc>
      </w:tr>
      <w:tr w:rsidR="00657968" w14:paraId="59EE51C8"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30F8CA1B" w14:textId="1643AEED" w:rsidR="00657968" w:rsidRPr="00657968" w:rsidRDefault="00657968">
            <w:pPr>
              <w:spacing w:before="160" w:after="80"/>
              <w:rPr>
                <w:rFonts w:ascii="Montserrat" w:eastAsia="Montserrat" w:hAnsi="Montserrat" w:cs="Montserrat"/>
                <w:b/>
              </w:rPr>
            </w:pPr>
            <w:r>
              <w:rPr>
                <w:rFonts w:ascii="Montserrat" w:eastAsia="Montserrat" w:hAnsi="Montserrat" w:cs="Montserrat"/>
                <w:b/>
              </w:rPr>
              <w:t>Additional Discount on Development Work (Line 7)</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536E3A3C" w14:textId="77777777" w:rsidR="00657968" w:rsidRDefault="00657968">
            <w:pPr>
              <w:spacing w:before="160" w:after="80"/>
              <w:rPr>
                <w:rFonts w:ascii="Montserrat Medium" w:eastAsia="Montserrat Medium" w:hAnsi="Montserrat Medium" w:cs="Montserrat Medium"/>
              </w:rPr>
            </w:pP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46BCF420" w14:textId="40D892BC" w:rsidR="00657968" w:rsidRDefault="00657968">
            <w:pPr>
              <w:spacing w:before="160" w:after="80"/>
              <w:rPr>
                <w:rFonts w:ascii="Montserrat Medium" w:eastAsia="Montserrat Medium" w:hAnsi="Montserrat Medium" w:cs="Montserrat Medium"/>
              </w:rPr>
            </w:pPr>
            <w:r>
              <w:rPr>
                <w:rFonts w:ascii="Montserrat Medium" w:eastAsia="Montserrat Medium" w:hAnsi="Montserrat Medium" w:cs="Montserrat Medium"/>
              </w:rPr>
              <w:t>-$1,325.00</w:t>
            </w:r>
          </w:p>
        </w:tc>
      </w:tr>
      <w:tr w:rsidR="00EB7BFE" w14:paraId="354489B0" w14:textId="77777777">
        <w:tc>
          <w:tcPr>
            <w:tcW w:w="5835"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337DC3E7" w14:textId="77777777" w:rsidR="00EB7BFE" w:rsidRDefault="00D01145">
            <w:pPr>
              <w:spacing w:before="160" w:after="80"/>
              <w:rPr>
                <w:rFonts w:ascii="Montserrat" w:eastAsia="Montserrat" w:hAnsi="Montserrat" w:cs="Montserrat"/>
                <w:b/>
              </w:rPr>
            </w:pPr>
            <w:r>
              <w:rPr>
                <w:rFonts w:ascii="Montserrat" w:eastAsia="Montserrat" w:hAnsi="Montserrat" w:cs="Montserrat"/>
                <w:b/>
              </w:rPr>
              <w:t>TOTAL</w:t>
            </w:r>
          </w:p>
        </w:tc>
        <w:tc>
          <w:tcPr>
            <w:tcW w:w="2010"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7AD1481F" w14:textId="77777777" w:rsidR="00EB7BFE" w:rsidRDefault="00EB7BFE">
            <w:pPr>
              <w:spacing w:before="160" w:after="80"/>
              <w:rPr>
                <w:rFonts w:ascii="Montserrat Medium" w:eastAsia="Montserrat Medium" w:hAnsi="Montserrat Medium" w:cs="Montserrat Medium"/>
              </w:rPr>
            </w:pPr>
          </w:p>
        </w:tc>
        <w:tc>
          <w:tcPr>
            <w:tcW w:w="1726"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49C8BE97" w14:textId="5208EE1A" w:rsidR="00D01145" w:rsidRDefault="00D01145">
            <w:pPr>
              <w:spacing w:before="160" w:after="80"/>
              <w:rPr>
                <w:rFonts w:ascii="Montserrat Medium" w:eastAsia="Montserrat Medium" w:hAnsi="Montserrat Medium" w:cs="Montserrat Medium"/>
              </w:rPr>
            </w:pPr>
            <w:r>
              <w:rPr>
                <w:rFonts w:ascii="Montserrat Medium" w:eastAsia="Montserrat Medium" w:hAnsi="Montserrat Medium" w:cs="Montserrat Medium"/>
              </w:rPr>
              <w:t>$</w:t>
            </w:r>
            <w:r w:rsidR="00657968">
              <w:rPr>
                <w:rFonts w:ascii="Montserrat Medium" w:eastAsia="Montserrat Medium" w:hAnsi="Montserrat Medium" w:cs="Montserrat Medium"/>
              </w:rPr>
              <w:t>8,612.50</w:t>
            </w:r>
          </w:p>
        </w:tc>
      </w:tr>
    </w:tbl>
    <w:p w14:paraId="2162EED2" w14:textId="77777777" w:rsidR="00EB7BFE" w:rsidRDefault="00D01145">
      <w:pPr>
        <w:jc w:val="both"/>
      </w:pPr>
      <w:r>
        <w:rPr>
          <w:rFonts w:ascii="Montserrat" w:eastAsia="Montserrat" w:hAnsi="Montserrat" w:cs="Montserrat"/>
          <w:b/>
        </w:rPr>
        <w:t>Payment Terms &amp; Conditions:</w:t>
      </w:r>
      <w:r>
        <w:rPr>
          <w:rFonts w:ascii="Montserrat" w:eastAsia="Montserrat" w:hAnsi="Montserrat" w:cs="Montserrat"/>
          <w:b/>
        </w:rPr>
        <w:br/>
      </w:r>
    </w:p>
    <w:tbl>
      <w:tblPr>
        <w:tblStyle w:val="a0"/>
        <w:tblW w:w="9435"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8505"/>
      </w:tblGrid>
      <w:tr w:rsidR="00EB7BFE" w14:paraId="6E484C29" w14:textId="77777777">
        <w:trPr>
          <w:trHeight w:val="720"/>
        </w:trPr>
        <w:tc>
          <w:tcPr>
            <w:tcW w:w="930" w:type="dxa"/>
            <w:tcBorders>
              <w:top w:val="single" w:sz="4" w:space="0" w:color="FFFFFF"/>
              <w:left w:val="single" w:sz="4" w:space="0" w:color="FFFFFF"/>
              <w:bottom w:val="single" w:sz="4" w:space="0" w:color="FFFFFF"/>
              <w:right w:val="nil"/>
            </w:tcBorders>
            <w:shd w:val="clear" w:color="auto" w:fill="F2F2F2"/>
            <w:tcMar>
              <w:top w:w="100" w:type="dxa"/>
              <w:left w:w="100" w:type="dxa"/>
              <w:bottom w:w="100" w:type="dxa"/>
              <w:right w:w="100" w:type="dxa"/>
            </w:tcMar>
          </w:tcPr>
          <w:p w14:paraId="6B70A582" w14:textId="77777777" w:rsidR="00EB7BFE" w:rsidRDefault="00D01145">
            <w:pPr>
              <w:spacing w:before="100" w:after="20" w:line="240" w:lineRule="auto"/>
              <w:jc w:val="center"/>
              <w:rPr>
                <w:color w:val="FFFFFF"/>
                <w:sz w:val="20"/>
                <w:szCs w:val="20"/>
              </w:rPr>
            </w:pPr>
            <w:r>
              <w:rPr>
                <w:noProof/>
              </w:rPr>
              <w:drawing>
                <wp:inline distT="114300" distB="114300" distL="114300" distR="114300" wp14:anchorId="14156394" wp14:editId="1399EDF9">
                  <wp:extent cx="346710" cy="3467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46710" cy="346710"/>
                          </a:xfrm>
                          <a:prstGeom prst="rect">
                            <a:avLst/>
                          </a:prstGeom>
                          <a:ln/>
                        </pic:spPr>
                      </pic:pic>
                    </a:graphicData>
                  </a:graphic>
                </wp:inline>
              </w:drawing>
            </w:r>
          </w:p>
        </w:tc>
        <w:tc>
          <w:tcPr>
            <w:tcW w:w="8505" w:type="dxa"/>
            <w:tcBorders>
              <w:top w:val="single" w:sz="4" w:space="0" w:color="FFFFFF"/>
              <w:left w:val="nil"/>
              <w:bottom w:val="single" w:sz="4" w:space="0" w:color="FFFFFF"/>
              <w:right w:val="single" w:sz="4" w:space="0" w:color="FFFFFF"/>
            </w:tcBorders>
            <w:shd w:val="clear" w:color="auto" w:fill="F2F2F2"/>
            <w:tcMar>
              <w:top w:w="243" w:type="dxa"/>
              <w:left w:w="243" w:type="dxa"/>
              <w:bottom w:w="243" w:type="dxa"/>
              <w:right w:w="243" w:type="dxa"/>
            </w:tcMar>
            <w:vAlign w:val="center"/>
          </w:tcPr>
          <w:p w14:paraId="5B8A6768" w14:textId="77777777" w:rsidR="00EB7BFE" w:rsidRDefault="00D01145">
            <w:pPr>
              <w:numPr>
                <w:ilvl w:val="0"/>
                <w:numId w:val="2"/>
              </w:numPr>
              <w:spacing w:before="240"/>
              <w:rPr>
                <w:rFonts w:ascii="Montserrat" w:eastAsia="Montserrat" w:hAnsi="Montserrat" w:cs="Montserrat"/>
                <w:sz w:val="20"/>
                <w:szCs w:val="20"/>
              </w:rPr>
            </w:pPr>
            <w:r>
              <w:rPr>
                <w:rFonts w:ascii="Montserrat" w:eastAsia="Montserrat" w:hAnsi="Montserrat" w:cs="Montserrat"/>
                <w:sz w:val="20"/>
                <w:szCs w:val="20"/>
              </w:rPr>
              <w:t>The project timeline and cost are subject to adjustments based on the final scope and complexity of the project.</w:t>
            </w:r>
          </w:p>
          <w:p w14:paraId="67ADF24C" w14:textId="77777777" w:rsidR="00EB7BFE" w:rsidRDefault="00D01145">
            <w:pPr>
              <w:numPr>
                <w:ilvl w:val="0"/>
                <w:numId w:val="2"/>
              </w:numPr>
              <w:rPr>
                <w:rFonts w:ascii="Montserrat" w:eastAsia="Montserrat" w:hAnsi="Montserrat" w:cs="Montserrat"/>
                <w:sz w:val="20"/>
                <w:szCs w:val="20"/>
              </w:rPr>
            </w:pPr>
            <w:r>
              <w:rPr>
                <w:rFonts w:ascii="Montserrat" w:eastAsia="Montserrat" w:hAnsi="Montserrat" w:cs="Montserrat"/>
                <w:sz w:val="20"/>
                <w:szCs w:val="20"/>
              </w:rPr>
              <w:t>Payment terms: 50% upfront payment, with the remaining balance due upon project completion.</w:t>
            </w:r>
          </w:p>
          <w:p w14:paraId="17352E92" w14:textId="77777777" w:rsidR="00EB7BFE" w:rsidRDefault="00D01145">
            <w:pPr>
              <w:numPr>
                <w:ilvl w:val="0"/>
                <w:numId w:val="2"/>
              </w:numPr>
              <w:spacing w:after="240"/>
              <w:rPr>
                <w:rFonts w:ascii="Montserrat" w:eastAsia="Montserrat" w:hAnsi="Montserrat" w:cs="Montserrat"/>
                <w:sz w:val="20"/>
                <w:szCs w:val="20"/>
              </w:rPr>
            </w:pPr>
            <w:bookmarkStart w:id="1" w:name="_w1jalwk42njw" w:colFirst="0" w:colLast="0"/>
            <w:bookmarkEnd w:id="1"/>
            <w:r>
              <w:rPr>
                <w:rFonts w:ascii="Montserrat" w:eastAsia="Montserrat" w:hAnsi="Montserrat" w:cs="Montserrat"/>
                <w:sz w:val="20"/>
                <w:szCs w:val="20"/>
              </w:rPr>
              <w:t>Copyright of the final designs and logo will be transferred to the client upon receipt of full payment.</w:t>
            </w:r>
          </w:p>
        </w:tc>
      </w:tr>
    </w:tbl>
    <w:p w14:paraId="669EB8C7" w14:textId="77777777" w:rsidR="00EB7BFE" w:rsidRDefault="00EB7BFE">
      <w:pPr>
        <w:pStyle w:val="Heading1"/>
      </w:pPr>
      <w:bookmarkStart w:id="2" w:name="_lon5cpyl15l1" w:colFirst="0" w:colLast="0"/>
      <w:bookmarkEnd w:id="2"/>
    </w:p>
    <w:p w14:paraId="72239C1B" w14:textId="77777777" w:rsidR="00EB7BFE" w:rsidRDefault="00EB7BFE">
      <w:pPr>
        <w:pStyle w:val="Heading1"/>
      </w:pPr>
      <w:bookmarkStart w:id="3" w:name="_phpvcd6n8sg" w:colFirst="0" w:colLast="0"/>
      <w:bookmarkEnd w:id="3"/>
    </w:p>
    <w:p w14:paraId="5B28B4A3" w14:textId="77777777" w:rsidR="00EB7BFE" w:rsidRDefault="00D01145">
      <w:pPr>
        <w:pStyle w:val="Heading1"/>
      </w:pPr>
      <w:bookmarkStart w:id="4" w:name="_9vl6sbaugj4m" w:colFirst="0" w:colLast="0"/>
      <w:bookmarkEnd w:id="4"/>
      <w:r>
        <w:t>Conclusion:</w:t>
      </w:r>
    </w:p>
    <w:p w14:paraId="43A6C2BB" w14:textId="77777777" w:rsidR="00EB7BFE" w:rsidRDefault="00D01145">
      <w:pPr>
        <w:rPr>
          <w:sz w:val="20"/>
          <w:szCs w:val="20"/>
        </w:rPr>
      </w:pPr>
      <w:r>
        <w:rPr>
          <w:sz w:val="20"/>
          <w:szCs w:val="20"/>
        </w:rPr>
        <w:t>We are excited to collaborate with you on this healthcare website application project, including logo design. Our team will strive to create an exceptional user experience that enhances the productivity and efficiency of your healthcare practice. Please review the proposal and let us know if you have any questions or require additional information.</w:t>
      </w:r>
    </w:p>
    <w:p w14:paraId="6F8960E3" w14:textId="77777777" w:rsidR="00EB7BFE" w:rsidRDefault="00EB7BFE">
      <w:pPr>
        <w:rPr>
          <w:sz w:val="20"/>
          <w:szCs w:val="20"/>
        </w:rPr>
      </w:pPr>
    </w:p>
    <w:p w14:paraId="0456E652" w14:textId="77777777" w:rsidR="00EB7BFE" w:rsidRDefault="00D01145">
      <w:pPr>
        <w:pBdr>
          <w:top w:val="nil"/>
          <w:left w:val="nil"/>
          <w:bottom w:val="nil"/>
          <w:right w:val="nil"/>
          <w:between w:val="nil"/>
        </w:pBdr>
        <w:spacing w:before="260"/>
        <w:ind w:right="-360"/>
      </w:pPr>
      <w:r>
        <w:t xml:space="preserve">IN WITNESS WHEREOF, the parties hereto have executed this Statement of Work. </w:t>
      </w:r>
    </w:p>
    <w:p w14:paraId="14CE8307" w14:textId="77777777" w:rsidR="00EB7BFE" w:rsidRDefault="00EB7BFE">
      <w:pPr>
        <w:pBdr>
          <w:top w:val="nil"/>
          <w:left w:val="nil"/>
          <w:bottom w:val="nil"/>
          <w:right w:val="nil"/>
          <w:between w:val="nil"/>
        </w:pBdr>
        <w:tabs>
          <w:tab w:val="left" w:pos="4320"/>
          <w:tab w:val="left" w:pos="9180"/>
        </w:tabs>
        <w:ind w:right="-360"/>
        <w:rPr>
          <w:rFonts w:ascii="Montserrat" w:eastAsia="Montserrat" w:hAnsi="Montserrat" w:cs="Montserrat"/>
          <w:b/>
        </w:rPr>
      </w:pPr>
    </w:p>
    <w:p w14:paraId="51854F9A" w14:textId="77777777" w:rsidR="00EB7BFE" w:rsidRDefault="00EB7BFE">
      <w:pPr>
        <w:pBdr>
          <w:top w:val="nil"/>
          <w:left w:val="nil"/>
          <w:bottom w:val="nil"/>
          <w:right w:val="nil"/>
          <w:between w:val="nil"/>
        </w:pBdr>
        <w:tabs>
          <w:tab w:val="left" w:pos="4320"/>
          <w:tab w:val="left" w:pos="9180"/>
        </w:tabs>
        <w:ind w:right="-360"/>
        <w:rPr>
          <w:rFonts w:ascii="Montserrat" w:eastAsia="Montserrat" w:hAnsi="Montserrat" w:cs="Montserrat"/>
          <w:b/>
        </w:rPr>
      </w:pPr>
    </w:p>
    <w:p w14:paraId="024B994C" w14:textId="77777777" w:rsidR="00EB7BFE" w:rsidRDefault="00D01145">
      <w:pPr>
        <w:pBdr>
          <w:top w:val="nil"/>
          <w:left w:val="nil"/>
          <w:bottom w:val="nil"/>
          <w:right w:val="nil"/>
          <w:between w:val="nil"/>
        </w:pBdr>
        <w:tabs>
          <w:tab w:val="left" w:pos="4320"/>
          <w:tab w:val="left" w:pos="9180"/>
        </w:tabs>
        <w:ind w:right="-360"/>
        <w:rPr>
          <w:rFonts w:ascii="Montserrat" w:eastAsia="Montserrat" w:hAnsi="Montserrat" w:cs="Montserrat"/>
          <w:b/>
        </w:rPr>
      </w:pPr>
      <w:r>
        <w:rPr>
          <w:rFonts w:ascii="Montserrat" w:eastAsia="Montserrat" w:hAnsi="Montserrat" w:cs="Montserrat"/>
          <w:b/>
        </w:rPr>
        <w:t>UX DESIGNER</w:t>
      </w:r>
      <w:proofErr w:type="gramStart"/>
      <w:r>
        <w:rPr>
          <w:rFonts w:ascii="Montserrat" w:eastAsia="Montserrat" w:hAnsi="Montserrat" w:cs="Montserrat"/>
          <w:b/>
        </w:rPr>
        <w:t>:</w:t>
      </w:r>
      <w:r>
        <w:tab/>
      </w:r>
      <w:r>
        <w:tab/>
      </w:r>
      <w:r>
        <w:rPr>
          <w:rFonts w:ascii="Montserrat" w:eastAsia="Montserrat" w:hAnsi="Montserrat" w:cs="Montserrat"/>
          <w:b/>
        </w:rPr>
        <w:t>COMPANY</w:t>
      </w:r>
      <w:proofErr w:type="gramEnd"/>
    </w:p>
    <w:p w14:paraId="29449DA0" w14:textId="77777777" w:rsidR="00EB7BFE" w:rsidRDefault="00D01145">
      <w:pPr>
        <w:tabs>
          <w:tab w:val="left" w:pos="4320"/>
          <w:tab w:val="left" w:pos="9180"/>
        </w:tabs>
        <w:ind w:right="-360" w:firstLine="720"/>
        <w:rPr>
          <w:rFonts w:ascii="Book Antiqua" w:eastAsia="Book Antiqua" w:hAnsi="Book Antiqua" w:cs="Book Antiqua"/>
          <w:color w:val="000000"/>
        </w:rPr>
      </w:pPr>
      <w:r>
        <w:t xml:space="preserve">                                                                        </w:t>
      </w:r>
    </w:p>
    <w:tbl>
      <w:tblPr>
        <w:tblStyle w:val="a1"/>
        <w:tblW w:w="9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1155"/>
        <w:gridCol w:w="3525"/>
      </w:tblGrid>
      <w:tr w:rsidR="00EB7BFE" w14:paraId="4F9044E0" w14:textId="77777777">
        <w:trPr>
          <w:trHeight w:val="740"/>
        </w:trPr>
        <w:tc>
          <w:tcPr>
            <w:tcW w:w="4605" w:type="dxa"/>
            <w:tcBorders>
              <w:top w:val="single" w:sz="8" w:space="0" w:color="FFFFFF"/>
              <w:left w:val="single" w:sz="8" w:space="0" w:color="FFFFFF"/>
              <w:right w:val="single" w:sz="8" w:space="0" w:color="FFFFFF"/>
            </w:tcBorders>
            <w:tcMar>
              <w:top w:w="0" w:type="dxa"/>
              <w:left w:w="0" w:type="dxa"/>
              <w:bottom w:w="0" w:type="dxa"/>
              <w:right w:w="0" w:type="dxa"/>
            </w:tcMar>
            <w:vAlign w:val="bottom"/>
          </w:tcPr>
          <w:p w14:paraId="485FD2A0" w14:textId="77777777" w:rsidR="00EB7BFE" w:rsidRDefault="00EB7BFE">
            <w:pPr>
              <w:widowControl w:val="0"/>
              <w:spacing w:line="240" w:lineRule="auto"/>
              <w:rPr>
                <w:color w:val="000000"/>
              </w:rPr>
            </w:pPr>
          </w:p>
        </w:tc>
        <w:tc>
          <w:tcPr>
            <w:tcW w:w="11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bottom"/>
          </w:tcPr>
          <w:p w14:paraId="1F202A41" w14:textId="77777777" w:rsidR="00EB7BFE" w:rsidRDefault="00D01145">
            <w:pPr>
              <w:widowControl w:val="0"/>
              <w:spacing w:line="240" w:lineRule="auto"/>
              <w:ind w:left="405"/>
              <w:rPr>
                <w:color w:val="000000"/>
              </w:rPr>
            </w:pPr>
            <w:r>
              <w:rPr>
                <w:color w:val="000000"/>
              </w:rPr>
              <w:t>By:</w:t>
            </w:r>
          </w:p>
        </w:tc>
        <w:tc>
          <w:tcPr>
            <w:tcW w:w="3525" w:type="dxa"/>
            <w:tcBorders>
              <w:top w:val="single" w:sz="8" w:space="0" w:color="FFFFFF"/>
              <w:left w:val="single" w:sz="8" w:space="0" w:color="FFFFFF"/>
              <w:right w:val="single" w:sz="8" w:space="0" w:color="FFFFFF"/>
            </w:tcBorders>
            <w:tcMar>
              <w:top w:w="0" w:type="dxa"/>
              <w:left w:w="0" w:type="dxa"/>
              <w:bottom w:w="0" w:type="dxa"/>
              <w:right w:w="0" w:type="dxa"/>
            </w:tcMar>
            <w:vAlign w:val="bottom"/>
          </w:tcPr>
          <w:p w14:paraId="3001C932" w14:textId="77777777" w:rsidR="00EB7BFE" w:rsidRDefault="00EB7BFE">
            <w:pPr>
              <w:widowControl w:val="0"/>
              <w:spacing w:line="240" w:lineRule="auto"/>
              <w:ind w:left="405"/>
              <w:rPr>
                <w:color w:val="000000"/>
              </w:rPr>
            </w:pPr>
          </w:p>
        </w:tc>
      </w:tr>
      <w:tr w:rsidR="00EB7BFE" w14:paraId="0CEF9E92" w14:textId="77777777">
        <w:trPr>
          <w:trHeight w:val="540"/>
        </w:trPr>
        <w:tc>
          <w:tcPr>
            <w:tcW w:w="4605" w:type="dxa"/>
            <w:tcBorders>
              <w:left w:val="single" w:sz="8" w:space="0" w:color="FFFFFF"/>
              <w:bottom w:val="single" w:sz="8" w:space="0" w:color="FFFFFF"/>
              <w:right w:val="single" w:sz="8" w:space="0" w:color="FFFFFF"/>
            </w:tcBorders>
            <w:tcMar>
              <w:top w:w="0" w:type="dxa"/>
              <w:left w:w="0" w:type="dxa"/>
              <w:bottom w:w="0" w:type="dxa"/>
              <w:right w:w="0" w:type="dxa"/>
            </w:tcMar>
            <w:vAlign w:val="bottom"/>
          </w:tcPr>
          <w:p w14:paraId="6CAF2AAD" w14:textId="77777777" w:rsidR="00EB7BFE" w:rsidRDefault="00D01145">
            <w:pPr>
              <w:widowControl w:val="0"/>
              <w:spacing w:line="240" w:lineRule="auto"/>
              <w:rPr>
                <w:color w:val="000000"/>
              </w:rPr>
            </w:pPr>
            <w:r>
              <w:rPr>
                <w:color w:val="000000"/>
              </w:rPr>
              <w:t>Signature</w:t>
            </w:r>
          </w:p>
        </w:tc>
        <w:tc>
          <w:tcPr>
            <w:tcW w:w="11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bottom"/>
          </w:tcPr>
          <w:p w14:paraId="17051EDE" w14:textId="77777777" w:rsidR="00EB7BFE" w:rsidRDefault="00D01145">
            <w:pPr>
              <w:widowControl w:val="0"/>
              <w:spacing w:line="240" w:lineRule="auto"/>
              <w:ind w:left="405"/>
              <w:rPr>
                <w:color w:val="000000"/>
              </w:rPr>
            </w:pPr>
            <w:r>
              <w:rPr>
                <w:color w:val="000000"/>
              </w:rPr>
              <w:t>Name:</w:t>
            </w:r>
          </w:p>
        </w:tc>
        <w:tc>
          <w:tcPr>
            <w:tcW w:w="3525" w:type="dxa"/>
            <w:tcBorders>
              <w:left w:val="single" w:sz="8" w:space="0" w:color="FFFFFF"/>
              <w:right w:val="single" w:sz="8" w:space="0" w:color="FFFFFF"/>
            </w:tcBorders>
            <w:tcMar>
              <w:top w:w="0" w:type="dxa"/>
              <w:left w:w="0" w:type="dxa"/>
              <w:bottom w:w="0" w:type="dxa"/>
              <w:right w:w="0" w:type="dxa"/>
            </w:tcMar>
            <w:vAlign w:val="bottom"/>
          </w:tcPr>
          <w:p w14:paraId="3A7DF368" w14:textId="77777777" w:rsidR="00EB7BFE" w:rsidRDefault="00EB7BFE">
            <w:pPr>
              <w:widowControl w:val="0"/>
              <w:spacing w:line="240" w:lineRule="auto"/>
              <w:ind w:left="405"/>
              <w:rPr>
                <w:color w:val="000000"/>
              </w:rPr>
            </w:pPr>
          </w:p>
        </w:tc>
      </w:tr>
      <w:tr w:rsidR="00EB7BFE" w14:paraId="5E34520F" w14:textId="77777777">
        <w:trPr>
          <w:trHeight w:val="520"/>
        </w:trPr>
        <w:tc>
          <w:tcPr>
            <w:tcW w:w="460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bottom"/>
          </w:tcPr>
          <w:p w14:paraId="5FA30CF2" w14:textId="77777777" w:rsidR="00EB7BFE" w:rsidRDefault="00EB7BFE">
            <w:pPr>
              <w:widowControl w:val="0"/>
              <w:spacing w:line="240" w:lineRule="auto"/>
              <w:rPr>
                <w:color w:val="000000"/>
              </w:rPr>
            </w:pPr>
          </w:p>
        </w:tc>
        <w:tc>
          <w:tcPr>
            <w:tcW w:w="11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bottom"/>
          </w:tcPr>
          <w:p w14:paraId="0D348BD0" w14:textId="77777777" w:rsidR="00EB7BFE" w:rsidRDefault="00D01145">
            <w:pPr>
              <w:widowControl w:val="0"/>
              <w:spacing w:line="240" w:lineRule="auto"/>
              <w:ind w:left="405"/>
              <w:rPr>
                <w:color w:val="000000"/>
              </w:rPr>
            </w:pPr>
            <w:r>
              <w:rPr>
                <w:color w:val="000000"/>
              </w:rPr>
              <w:t>Title:</w:t>
            </w:r>
          </w:p>
        </w:tc>
        <w:tc>
          <w:tcPr>
            <w:tcW w:w="3525" w:type="dxa"/>
            <w:tcBorders>
              <w:left w:val="single" w:sz="8" w:space="0" w:color="FFFFFF"/>
              <w:right w:val="single" w:sz="8" w:space="0" w:color="FFFFFF"/>
            </w:tcBorders>
            <w:tcMar>
              <w:top w:w="0" w:type="dxa"/>
              <w:left w:w="0" w:type="dxa"/>
              <w:bottom w:w="0" w:type="dxa"/>
              <w:right w:w="0" w:type="dxa"/>
            </w:tcMar>
            <w:vAlign w:val="bottom"/>
          </w:tcPr>
          <w:p w14:paraId="33E4739E" w14:textId="77777777" w:rsidR="00EB7BFE" w:rsidRDefault="00EB7BFE">
            <w:pPr>
              <w:widowControl w:val="0"/>
              <w:spacing w:line="240" w:lineRule="auto"/>
              <w:ind w:left="405"/>
              <w:rPr>
                <w:color w:val="000000"/>
              </w:rPr>
            </w:pPr>
          </w:p>
        </w:tc>
      </w:tr>
    </w:tbl>
    <w:p w14:paraId="183CE53D" w14:textId="77777777" w:rsidR="00EB7BFE" w:rsidRDefault="00EB7BFE">
      <w:pPr>
        <w:widowControl w:val="0"/>
        <w:spacing w:line="240" w:lineRule="auto"/>
      </w:pPr>
    </w:p>
    <w:p w14:paraId="73331C30" w14:textId="77777777" w:rsidR="00EB7BFE" w:rsidRDefault="00EB7BFE">
      <w:pPr>
        <w:widowControl w:val="0"/>
        <w:spacing w:line="240" w:lineRule="auto"/>
      </w:pPr>
    </w:p>
    <w:p w14:paraId="0ACD6523" w14:textId="77777777" w:rsidR="00EB7BFE" w:rsidRDefault="00EB7BFE"/>
    <w:p w14:paraId="04ADA165" w14:textId="77777777" w:rsidR="00EB7BFE" w:rsidRDefault="00EB7BFE">
      <w:bookmarkStart w:id="5" w:name="_i7qmeal6rnet" w:colFirst="0" w:colLast="0"/>
      <w:bookmarkEnd w:id="5"/>
    </w:p>
    <w:sectPr w:rsidR="00EB7BFE">
      <w:headerReference w:type="even"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2B61E" w14:textId="77777777" w:rsidR="003B582B" w:rsidRDefault="003B582B">
      <w:pPr>
        <w:spacing w:line="240" w:lineRule="auto"/>
      </w:pPr>
      <w:r>
        <w:separator/>
      </w:r>
    </w:p>
  </w:endnote>
  <w:endnote w:type="continuationSeparator" w:id="0">
    <w:p w14:paraId="7D8E5EA2" w14:textId="77777777" w:rsidR="003B582B" w:rsidRDefault="003B58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Light">
    <w:panose1 w:val="00000400000000000000"/>
    <w:charset w:val="00"/>
    <w:family w:val="auto"/>
    <w:pitch w:val="variable"/>
    <w:sig w:usb0="2000020F" w:usb1="00000003" w:usb2="00000000" w:usb3="00000000" w:csb0="00000197" w:csb1="00000000"/>
    <w:embedRegular r:id="rId1" w:fontKey="{89AD22B8-7311-4ABF-8E4F-533F9585CACB}"/>
    <w:embedBold r:id="rId2" w:fontKey="{5AF9528B-3A1C-4D9C-B937-78CC88B61CD2}"/>
  </w:font>
  <w:font w:name="Montserrat">
    <w:panose1 w:val="00000500000000000000"/>
    <w:charset w:val="00"/>
    <w:family w:val="auto"/>
    <w:pitch w:val="variable"/>
    <w:sig w:usb0="2000020F" w:usb1="00000003" w:usb2="00000000" w:usb3="00000000" w:csb0="00000197" w:csb1="00000000"/>
    <w:embedRegular r:id="rId3" w:fontKey="{3B257788-B852-447B-88A2-EBA59B362204}"/>
    <w:embedBold r:id="rId4" w:fontKey="{61746BAB-6EAD-4506-A26E-66D43EBEF87C}"/>
  </w:font>
  <w:font w:name="Montserrat SemiBold">
    <w:panose1 w:val="00000700000000000000"/>
    <w:charset w:val="00"/>
    <w:family w:val="auto"/>
    <w:pitch w:val="variable"/>
    <w:sig w:usb0="2000020F" w:usb1="00000003" w:usb2="00000000" w:usb3="00000000" w:csb0="00000197" w:csb1="00000000"/>
    <w:embedRegular r:id="rId5" w:fontKey="{CD86EE12-51CE-4CA9-92F9-D6C6070DA69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auto"/>
    <w:pitch w:val="variable"/>
    <w:sig w:usb0="2000020F" w:usb1="00000003" w:usb2="00000000" w:usb3="00000000" w:csb0="00000197" w:csb1="00000000"/>
    <w:embedRegular r:id="rId6" w:fontKey="{EC4D855F-497A-46D2-A237-0A2AAC02D68C}"/>
  </w:font>
  <w:font w:name="Book Antiqua">
    <w:panose1 w:val="02040602050305030304"/>
    <w:charset w:val="00"/>
    <w:family w:val="roman"/>
    <w:pitch w:val="variable"/>
    <w:sig w:usb0="00000287" w:usb1="00000000" w:usb2="00000000" w:usb3="00000000" w:csb0="0000009F" w:csb1="00000000"/>
    <w:embedRegular r:id="rId7" w:fontKey="{AC95CDC0-5068-4BD8-84B5-F4980CBBBCB7}"/>
  </w:font>
  <w:font w:name="Cambria">
    <w:panose1 w:val="02040503050406030204"/>
    <w:charset w:val="00"/>
    <w:family w:val="roman"/>
    <w:pitch w:val="variable"/>
    <w:sig w:usb0="E00006FF" w:usb1="420024FF" w:usb2="02000000" w:usb3="00000000" w:csb0="0000019F" w:csb1="00000000"/>
    <w:embedRegular r:id="rId8" w:fontKey="{A7F5BE52-5D56-4103-8C47-6742487113C0}"/>
  </w:font>
  <w:font w:name="Calibri">
    <w:panose1 w:val="020F0502020204030204"/>
    <w:charset w:val="00"/>
    <w:family w:val="swiss"/>
    <w:pitch w:val="variable"/>
    <w:sig w:usb0="E4002EFF" w:usb1="C000247B" w:usb2="00000009" w:usb3="00000000" w:csb0="000001FF" w:csb1="00000000"/>
    <w:embedRegular r:id="rId9" w:fontKey="{EF07718B-B81D-4753-8A1D-29F37501E4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A16D" w14:textId="77777777" w:rsidR="003B582B" w:rsidRDefault="003B582B">
      <w:pPr>
        <w:spacing w:line="240" w:lineRule="auto"/>
      </w:pPr>
      <w:r>
        <w:separator/>
      </w:r>
    </w:p>
  </w:footnote>
  <w:footnote w:type="continuationSeparator" w:id="0">
    <w:p w14:paraId="66CA42E7" w14:textId="77777777" w:rsidR="003B582B" w:rsidRDefault="003B58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AA0D" w14:textId="77777777" w:rsidR="00EB7BFE" w:rsidRDefault="00EB7BFE">
    <w:pPr>
      <w:widowControl w:val="0"/>
      <w:pBdr>
        <w:top w:val="nil"/>
        <w:left w:val="nil"/>
        <w:bottom w:val="nil"/>
        <w:right w:val="nil"/>
        <w:between w:val="nil"/>
      </w:pBdr>
      <w:spacing w:before="720"/>
      <w:rPr>
        <w:rFonts w:ascii="Cambria" w:eastAsia="Cambria" w:hAnsi="Cambria" w:cs="Cambria"/>
        <w:color w:val="000000"/>
        <w:sz w:val="24"/>
        <w:szCs w:val="24"/>
      </w:rPr>
    </w:pPr>
  </w:p>
  <w:p w14:paraId="645A6C64" w14:textId="77777777" w:rsidR="00EB7BFE" w:rsidRDefault="00EB7BFE">
    <w:pPr>
      <w:pBdr>
        <w:top w:val="nil"/>
        <w:left w:val="nil"/>
        <w:bottom w:val="nil"/>
        <w:right w:val="nil"/>
        <w:between w:val="nil"/>
      </w:pBdr>
      <w:tabs>
        <w:tab w:val="center" w:pos="4320"/>
        <w:tab w:val="right" w:pos="8640"/>
      </w:tabs>
      <w:spacing w:line="240" w:lineRule="auto"/>
      <w:rPr>
        <w:rFonts w:ascii="Cambria" w:eastAsia="Cambria" w:hAnsi="Cambria" w:cs="Cambria"/>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F407A"/>
    <w:multiLevelType w:val="multilevel"/>
    <w:tmpl w:val="7CF43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E485A10"/>
    <w:multiLevelType w:val="multilevel"/>
    <w:tmpl w:val="A5204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2766166">
    <w:abstractNumId w:val="0"/>
  </w:num>
  <w:num w:numId="2" w16cid:durableId="2059627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BFE"/>
    <w:rsid w:val="00022BC4"/>
    <w:rsid w:val="00151097"/>
    <w:rsid w:val="002F1A44"/>
    <w:rsid w:val="003B582B"/>
    <w:rsid w:val="00440FB4"/>
    <w:rsid w:val="005739B7"/>
    <w:rsid w:val="00657968"/>
    <w:rsid w:val="00A51D85"/>
    <w:rsid w:val="00B95B7E"/>
    <w:rsid w:val="00D01145"/>
    <w:rsid w:val="00E82CAD"/>
    <w:rsid w:val="00EB7BFE"/>
    <w:rsid w:val="00EF5767"/>
    <w:rsid w:val="00FB6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E1DE"/>
  <w15:docId w15:val="{E6269B57-C296-4D55-8F5A-1B6B8C13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Light" w:eastAsia="Montserrat Light" w:hAnsi="Montserrat Light" w:cs="Montserrat Light"/>
        <w:color w:val="494949"/>
        <w:sz w:val="22"/>
        <w:szCs w:val="22"/>
        <w:lang w:val="en-US" w:eastAsia="en-US" w:bidi="ar-SA"/>
      </w:rPr>
    </w:rPrDefault>
    <w:pPrDefaul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Montserrat" w:eastAsia="Montserrat" w:hAnsi="Montserrat" w:cs="Montserrat"/>
      <w:b/>
    </w:rPr>
  </w:style>
  <w:style w:type="paragraph" w:styleId="Heading2">
    <w:name w:val="heading 2"/>
    <w:basedOn w:val="Normal"/>
    <w:next w:val="Normal"/>
    <w:uiPriority w:val="9"/>
    <w:semiHidden/>
    <w:unhideWhenUsed/>
    <w:qFormat/>
    <w:pPr>
      <w:keepNext/>
      <w:keepLines/>
      <w:spacing w:before="200"/>
      <w:jc w:val="center"/>
      <w:outlineLvl w:val="1"/>
    </w:pPr>
    <w:rPr>
      <w:rFonts w:ascii="Montserrat SemiBold" w:eastAsia="Montserrat SemiBold" w:hAnsi="Montserrat SemiBold" w:cs="Montserrat SemiBold"/>
      <w:color w:val="6FDA4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rFonts w:ascii="Montserrat" w:eastAsia="Montserrat" w:hAnsi="Montserrat" w:cs="Montserrat"/>
      <w:b/>
      <w:sz w:val="32"/>
      <w:szCs w:val="32"/>
    </w:rPr>
  </w:style>
  <w:style w:type="paragraph" w:styleId="Subtitle">
    <w:name w:val="Subtitle"/>
    <w:basedOn w:val="Normal"/>
    <w:next w:val="Normal"/>
    <w:uiPriority w:val="11"/>
    <w:qFormat/>
    <w:pPr>
      <w:keepNext/>
      <w:keepLines/>
      <w:jc w:val="center"/>
    </w:pPr>
    <w:rPr>
      <w:rFonts w:ascii="Montserrat" w:eastAsia="Montserrat" w:hAnsi="Montserrat" w:cs="Montserrat"/>
      <w:b/>
      <w:sz w:val="28"/>
      <w:szCs w:val="28"/>
    </w:rPr>
  </w:style>
  <w:style w:type="table" w:customStyle="1" w:styleId="a">
    <w:basedOn w:val="TableNormal"/>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22B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City of Gastonia</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Creech, Corey</dc:creator>
  <cp:lastModifiedBy>Creech, Corey</cp:lastModifiedBy>
  <cp:revision>2</cp:revision>
  <dcterms:created xsi:type="dcterms:W3CDTF">2026-09-21T19:31:00Z</dcterms:created>
  <dcterms:modified xsi:type="dcterms:W3CDTF">2026-09-21T19:31:00Z</dcterms:modified>
</cp:coreProperties>
</file>