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9FE" w:rsidRPr="00DE71B7" w:rsidRDefault="00A029FE" w:rsidP="0082222C">
      <w:pPr>
        <w:spacing w:after="0" w:line="240" w:lineRule="auto"/>
        <w:rPr>
          <w:rFonts w:ascii="Times New Roman" w:hAnsi="Times New Roman" w:cstheme="minorHAnsi"/>
          <w:sz w:val="24"/>
          <w:szCs w:val="24"/>
        </w:rPr>
      </w:pPr>
      <w:r w:rsidRPr="00DE71B7">
        <w:rPr>
          <w:rFonts w:ascii="Times New Roman" w:hAnsi="Times New Roman" w:cstheme="minorHAnsi"/>
          <w:sz w:val="24"/>
          <w:szCs w:val="24"/>
        </w:rPr>
        <w:t>Biology 3250, Ecology and Evolution</w:t>
      </w:r>
    </w:p>
    <w:p w:rsidR="005577B0" w:rsidRPr="00DE71B7" w:rsidRDefault="009F0EDA" w:rsidP="00861714">
      <w:pPr>
        <w:spacing w:after="0" w:line="240" w:lineRule="auto"/>
        <w:rPr>
          <w:rFonts w:ascii="Times New Roman" w:hAnsi="Times New Roman" w:cstheme="minorHAnsi"/>
          <w:b/>
          <w:smallCaps/>
          <w:sz w:val="24"/>
          <w:szCs w:val="24"/>
        </w:rPr>
      </w:pPr>
      <w:r w:rsidRPr="00DE71B7">
        <w:rPr>
          <w:rFonts w:ascii="Times New Roman" w:hAnsi="Times New Roman" w:cstheme="minorHAnsi"/>
          <w:sz w:val="24"/>
          <w:szCs w:val="24"/>
        </w:rPr>
        <w:t>Spring 2021</w:t>
      </w:r>
    </w:p>
    <w:p w:rsidR="002A643A" w:rsidRPr="00DE71B7" w:rsidRDefault="002A643A" w:rsidP="0082222C">
      <w:pPr>
        <w:spacing w:after="0" w:line="240" w:lineRule="auto"/>
        <w:jc w:val="center"/>
        <w:rPr>
          <w:rFonts w:ascii="Times New Roman" w:hAnsi="Times New Roman" w:cstheme="minorHAnsi"/>
          <w:b/>
          <w:smallCaps/>
          <w:sz w:val="24"/>
          <w:szCs w:val="24"/>
        </w:rPr>
      </w:pPr>
    </w:p>
    <w:p w:rsidR="002A643A" w:rsidRPr="00DE71B7" w:rsidRDefault="002A643A" w:rsidP="0082222C">
      <w:pPr>
        <w:spacing w:after="0" w:line="240" w:lineRule="auto"/>
        <w:jc w:val="center"/>
        <w:rPr>
          <w:rFonts w:ascii="Times New Roman" w:hAnsi="Times New Roman" w:cstheme="minorHAnsi"/>
          <w:b/>
          <w:smallCaps/>
          <w:sz w:val="24"/>
          <w:szCs w:val="24"/>
        </w:rPr>
      </w:pPr>
      <w:proofErr w:type="spellStart"/>
      <w:r w:rsidRPr="00DE71B7">
        <w:rPr>
          <w:rFonts w:ascii="Times New Roman" w:hAnsi="Times New Roman" w:cstheme="minorHAnsi"/>
          <w:b/>
          <w:smallCaps/>
          <w:sz w:val="24"/>
          <w:szCs w:val="24"/>
        </w:rPr>
        <w:t>Microevolutionary</w:t>
      </w:r>
      <w:proofErr w:type="spellEnd"/>
      <w:r w:rsidRPr="00DE71B7">
        <w:rPr>
          <w:rFonts w:ascii="Times New Roman" w:hAnsi="Times New Roman" w:cstheme="minorHAnsi"/>
          <w:b/>
          <w:smallCaps/>
          <w:sz w:val="24"/>
          <w:szCs w:val="24"/>
        </w:rPr>
        <w:t xml:space="preserve"> processes</w:t>
      </w:r>
    </w:p>
    <w:p w:rsidR="00DE71B7" w:rsidRDefault="00DE71B7" w:rsidP="0082222C">
      <w:pPr>
        <w:spacing w:after="0" w:line="240" w:lineRule="auto"/>
        <w:jc w:val="center"/>
        <w:rPr>
          <w:rFonts w:ascii="Times New Roman" w:hAnsi="Times New Roman" w:cstheme="minorHAnsi"/>
          <w:i/>
          <w:sz w:val="24"/>
          <w:szCs w:val="24"/>
        </w:rPr>
      </w:pPr>
    </w:p>
    <w:p w:rsidR="002A643A" w:rsidRPr="00DE71B7" w:rsidRDefault="002A643A" w:rsidP="0082222C">
      <w:pPr>
        <w:spacing w:after="0" w:line="240" w:lineRule="auto"/>
        <w:jc w:val="center"/>
        <w:rPr>
          <w:rFonts w:ascii="Times New Roman" w:hAnsi="Times New Roman" w:cstheme="minorHAnsi"/>
          <w:i/>
          <w:sz w:val="24"/>
          <w:szCs w:val="24"/>
        </w:rPr>
      </w:pPr>
      <w:r w:rsidRPr="00DE71B7">
        <w:rPr>
          <w:rFonts w:ascii="Times New Roman" w:hAnsi="Times New Roman" w:cstheme="minorHAnsi"/>
          <w:i/>
          <w:sz w:val="24"/>
          <w:szCs w:val="24"/>
        </w:rPr>
        <w:t>Working with population genetic data</w:t>
      </w:r>
    </w:p>
    <w:p w:rsidR="00925242" w:rsidRPr="00DE71B7" w:rsidRDefault="00925242" w:rsidP="0082222C">
      <w:pPr>
        <w:spacing w:after="0" w:line="240" w:lineRule="auto"/>
        <w:rPr>
          <w:rFonts w:ascii="Times New Roman" w:hAnsi="Times New Roman" w:cstheme="minorHAnsi"/>
          <w:b/>
          <w:smallCaps/>
          <w:sz w:val="24"/>
          <w:szCs w:val="24"/>
        </w:rPr>
      </w:pPr>
    </w:p>
    <w:p w:rsidR="0085609B" w:rsidRPr="00DE71B7" w:rsidRDefault="0085609B" w:rsidP="0082222C">
      <w:pPr>
        <w:spacing w:after="0" w:line="240" w:lineRule="auto"/>
        <w:jc w:val="center"/>
        <w:rPr>
          <w:rFonts w:ascii="Times New Roman" w:hAnsi="Times New Roman" w:cstheme="minorHAnsi"/>
          <w:b/>
          <w:smallCaps/>
          <w:sz w:val="24"/>
          <w:szCs w:val="24"/>
        </w:rPr>
      </w:pPr>
      <w:r w:rsidRPr="00DE71B7">
        <w:rPr>
          <w:rFonts w:ascii="Times New Roman" w:hAnsi="Times New Roman" w:cstheme="minorHAnsi"/>
          <w:b/>
          <w:smallCaps/>
          <w:sz w:val="24"/>
          <w:szCs w:val="24"/>
        </w:rPr>
        <w:t>Week 2</w:t>
      </w:r>
    </w:p>
    <w:p w:rsidR="0085609B" w:rsidRPr="00DE71B7" w:rsidRDefault="0085609B" w:rsidP="0082222C">
      <w:pPr>
        <w:spacing w:after="0" w:line="240" w:lineRule="auto"/>
        <w:jc w:val="center"/>
        <w:rPr>
          <w:rFonts w:ascii="Times New Roman" w:hAnsi="Times New Roman" w:cstheme="minorHAnsi"/>
          <w:b/>
          <w:smallCaps/>
          <w:sz w:val="24"/>
          <w:szCs w:val="24"/>
        </w:rPr>
      </w:pPr>
    </w:p>
    <w:p w:rsidR="00D618A0" w:rsidRPr="00DE71B7" w:rsidRDefault="00F12F6E" w:rsidP="003E138A">
      <w:pPr>
        <w:tabs>
          <w:tab w:val="left" w:pos="2379"/>
        </w:tabs>
        <w:spacing w:after="0" w:line="240" w:lineRule="auto"/>
        <w:jc w:val="center"/>
        <w:rPr>
          <w:rFonts w:ascii="Times New Roman" w:hAnsi="Times New Roman" w:cs="Times New Roman"/>
          <w:b/>
          <w:sz w:val="24"/>
          <w:szCs w:val="24"/>
          <w:u w:val="single"/>
        </w:rPr>
      </w:pPr>
      <w:r w:rsidRPr="00DE71B7">
        <w:rPr>
          <w:rFonts w:ascii="Times New Roman" w:hAnsi="Times New Roman" w:cstheme="minorHAnsi"/>
          <w:smallCaps/>
          <w:sz w:val="24"/>
          <w:szCs w:val="24"/>
        </w:rPr>
        <w:t>R</w:t>
      </w:r>
      <w:r w:rsidRPr="00DE71B7">
        <w:rPr>
          <w:rFonts w:ascii="Times New Roman" w:hAnsi="Times New Roman" w:cstheme="minorHAnsi"/>
          <w:b/>
          <w:smallCaps/>
          <w:sz w:val="24"/>
          <w:szCs w:val="24"/>
        </w:rPr>
        <w:t>eal genotype data: nine-banded armadillo (</w:t>
      </w:r>
      <w:r w:rsidR="008864D7" w:rsidRPr="00DE71B7">
        <w:rPr>
          <w:rFonts w:ascii="Times New Roman" w:hAnsi="Times New Roman" w:cstheme="minorHAnsi"/>
          <w:b/>
          <w:smallCaps/>
          <w:sz w:val="24"/>
          <w:szCs w:val="24"/>
        </w:rPr>
        <w:t>Cont.</w:t>
      </w:r>
      <w:r w:rsidRPr="00DE71B7">
        <w:rPr>
          <w:rFonts w:ascii="Times New Roman" w:hAnsi="Times New Roman" w:cstheme="minorHAnsi"/>
          <w:b/>
          <w:smallCaps/>
          <w:sz w:val="24"/>
          <w:szCs w:val="24"/>
        </w:rPr>
        <w:t>)</w:t>
      </w:r>
    </w:p>
    <w:p w:rsidR="002A643A" w:rsidRPr="00DE71B7" w:rsidRDefault="002A643A" w:rsidP="0082222C">
      <w:pPr>
        <w:spacing w:after="0" w:line="240" w:lineRule="auto"/>
        <w:ind w:left="360"/>
        <w:rPr>
          <w:rFonts w:ascii="Times New Roman" w:hAnsi="Times New Roman" w:cs="Times New Roman"/>
          <w:sz w:val="24"/>
          <w:szCs w:val="24"/>
        </w:rPr>
      </w:pPr>
    </w:p>
    <w:p w:rsidR="00D57281" w:rsidRPr="00DE71B7" w:rsidRDefault="00D57281" w:rsidP="0082222C">
      <w:pPr>
        <w:spacing w:after="0" w:line="240" w:lineRule="auto"/>
        <w:ind w:left="360"/>
        <w:rPr>
          <w:rFonts w:ascii="Times New Roman" w:hAnsi="Times New Roman" w:cs="Times New Roman"/>
          <w:sz w:val="24"/>
          <w:szCs w:val="24"/>
        </w:rPr>
      </w:pPr>
      <w:r w:rsidRPr="00DE71B7">
        <w:rPr>
          <w:rFonts w:ascii="Times New Roman" w:hAnsi="Times New Roman" w:cs="Times New Roman"/>
          <w:sz w:val="24"/>
          <w:szCs w:val="24"/>
        </w:rPr>
        <w:t xml:space="preserve">Last week we learned how to do some basic population genetic calculations in MS Excel. For today’s lab, we will focus on how to use computer software to test for HW equilibrium and linkage disequilibrium (LD). </w:t>
      </w:r>
    </w:p>
    <w:p w:rsidR="00D57281" w:rsidRPr="00DE71B7" w:rsidRDefault="00D57281" w:rsidP="0082222C">
      <w:pPr>
        <w:spacing w:after="0" w:line="240" w:lineRule="auto"/>
        <w:ind w:left="360"/>
        <w:rPr>
          <w:rFonts w:ascii="Times New Roman" w:hAnsi="Times New Roman" w:cs="Times New Roman"/>
          <w:sz w:val="24"/>
          <w:szCs w:val="24"/>
        </w:rPr>
      </w:pPr>
    </w:p>
    <w:p w:rsidR="0004424C" w:rsidRPr="00DE71B7" w:rsidRDefault="0004424C" w:rsidP="00D57281">
      <w:pPr>
        <w:spacing w:after="0" w:line="240" w:lineRule="auto"/>
        <w:ind w:left="360"/>
        <w:rPr>
          <w:rFonts w:ascii="Times New Roman" w:hAnsi="Times New Roman" w:cs="Times New Roman"/>
          <w:sz w:val="24"/>
          <w:szCs w:val="24"/>
        </w:rPr>
      </w:pPr>
      <w:r w:rsidRPr="00DE71B7">
        <w:rPr>
          <w:rFonts w:ascii="Times New Roman" w:hAnsi="Times New Roman" w:cs="Times New Roman"/>
          <w:sz w:val="24"/>
          <w:szCs w:val="24"/>
        </w:rPr>
        <w:t xml:space="preserve">To start today’s lab you will need to reopen the Genofun.xlsx file (from </w:t>
      </w:r>
      <w:proofErr w:type="spellStart"/>
      <w:r w:rsidRPr="00DE71B7">
        <w:rPr>
          <w:rFonts w:ascii="Times New Roman" w:hAnsi="Times New Roman" w:cs="Times New Roman"/>
          <w:sz w:val="24"/>
          <w:szCs w:val="24"/>
        </w:rPr>
        <w:t>BlazeView</w:t>
      </w:r>
      <w:proofErr w:type="spellEnd"/>
      <w:r w:rsidRPr="00DE71B7">
        <w:rPr>
          <w:rFonts w:ascii="Times New Roman" w:hAnsi="Times New Roman" w:cs="Times New Roman"/>
          <w:sz w:val="24"/>
          <w:szCs w:val="24"/>
        </w:rPr>
        <w:t>)</w:t>
      </w:r>
      <w:r w:rsidR="002A643A" w:rsidRPr="00DE71B7">
        <w:rPr>
          <w:rFonts w:ascii="Times New Roman" w:hAnsi="Times New Roman" w:cs="Times New Roman"/>
          <w:sz w:val="24"/>
          <w:szCs w:val="24"/>
        </w:rPr>
        <w:t xml:space="preserve"> and go </w:t>
      </w:r>
      <w:r w:rsidR="002C15F4" w:rsidRPr="00DE71B7">
        <w:rPr>
          <w:rFonts w:ascii="Times New Roman" w:hAnsi="Times New Roman" w:cs="Times New Roman"/>
          <w:sz w:val="24"/>
          <w:szCs w:val="24"/>
        </w:rPr>
        <w:t xml:space="preserve">back </w:t>
      </w:r>
      <w:r w:rsidR="002A643A" w:rsidRPr="00DE71B7">
        <w:rPr>
          <w:rFonts w:ascii="Times New Roman" w:hAnsi="Times New Roman" w:cs="Times New Roman"/>
          <w:sz w:val="24"/>
          <w:szCs w:val="24"/>
        </w:rPr>
        <w:t>to the sheet for “Armadillos”</w:t>
      </w:r>
      <w:r w:rsidRPr="00DE71B7">
        <w:rPr>
          <w:rFonts w:ascii="Times New Roman" w:hAnsi="Times New Roman" w:cs="Times New Roman"/>
          <w:sz w:val="24"/>
          <w:szCs w:val="24"/>
        </w:rPr>
        <w:t xml:space="preserve">. If you are starting from scratch, you will again need to sort the “Age class” column and then remove the juveniles, yearlings, and </w:t>
      </w:r>
      <w:r w:rsidR="002A643A" w:rsidRPr="00DE71B7">
        <w:rPr>
          <w:rFonts w:ascii="Times New Roman" w:hAnsi="Times New Roman" w:cs="Times New Roman"/>
          <w:sz w:val="24"/>
          <w:szCs w:val="24"/>
        </w:rPr>
        <w:t>question marks</w:t>
      </w:r>
      <w:r w:rsidR="002C15F4" w:rsidRPr="00DE71B7">
        <w:rPr>
          <w:rFonts w:ascii="Times New Roman" w:hAnsi="Times New Roman" w:cs="Times New Roman"/>
          <w:sz w:val="24"/>
          <w:szCs w:val="24"/>
        </w:rPr>
        <w:t xml:space="preserve"> (?)</w:t>
      </w:r>
      <w:r w:rsidR="002A643A" w:rsidRPr="00DE71B7">
        <w:rPr>
          <w:rFonts w:ascii="Times New Roman" w:hAnsi="Times New Roman" w:cs="Times New Roman"/>
          <w:sz w:val="24"/>
          <w:szCs w:val="24"/>
        </w:rPr>
        <w:t xml:space="preserve">…then delete the column. </w:t>
      </w:r>
      <w:r w:rsidR="009F0EDA" w:rsidRPr="00DE71B7">
        <w:rPr>
          <w:rFonts w:ascii="Times New Roman" w:hAnsi="Times New Roman" w:cs="Times New Roman"/>
          <w:sz w:val="24"/>
          <w:szCs w:val="24"/>
        </w:rPr>
        <w:t xml:space="preserve">You will also need the genotype counts for the first locus. </w:t>
      </w:r>
      <w:r w:rsidR="002A643A" w:rsidRPr="00DE71B7">
        <w:rPr>
          <w:rFonts w:ascii="Times New Roman" w:hAnsi="Times New Roman" w:cs="Times New Roman"/>
          <w:sz w:val="24"/>
          <w:szCs w:val="24"/>
        </w:rPr>
        <w:t xml:space="preserve">Follow the instructions on the following pages and answer questions </w:t>
      </w:r>
      <w:r w:rsidR="002A643A" w:rsidRPr="00DE71B7">
        <w:rPr>
          <w:rFonts w:ascii="Times New Roman" w:hAnsi="Times New Roman" w:cs="Times New Roman"/>
          <w:i/>
          <w:sz w:val="24"/>
          <w:szCs w:val="24"/>
        </w:rPr>
        <w:t>f-</w:t>
      </w:r>
      <w:r w:rsidR="00D57281" w:rsidRPr="00DE71B7">
        <w:rPr>
          <w:rFonts w:ascii="Times New Roman" w:hAnsi="Times New Roman" w:cs="Times New Roman"/>
          <w:i/>
          <w:sz w:val="24"/>
          <w:szCs w:val="24"/>
        </w:rPr>
        <w:t>i</w:t>
      </w:r>
      <w:r w:rsidR="002A643A" w:rsidRPr="00DE71B7">
        <w:rPr>
          <w:rFonts w:ascii="Times New Roman" w:hAnsi="Times New Roman" w:cs="Times New Roman"/>
          <w:sz w:val="24"/>
          <w:szCs w:val="24"/>
        </w:rPr>
        <w:t>.</w:t>
      </w:r>
    </w:p>
    <w:p w:rsidR="002A643A" w:rsidRPr="00DE71B7" w:rsidRDefault="002A643A" w:rsidP="0082222C">
      <w:pPr>
        <w:spacing w:after="0" w:line="240" w:lineRule="auto"/>
        <w:ind w:left="360"/>
        <w:rPr>
          <w:rFonts w:ascii="Times New Roman" w:hAnsi="Times New Roman" w:cs="Times New Roman"/>
          <w:sz w:val="24"/>
          <w:szCs w:val="24"/>
        </w:rPr>
      </w:pPr>
    </w:p>
    <w:p w:rsidR="00DE71B7" w:rsidRDefault="002A643A" w:rsidP="0082222C">
      <w:pPr>
        <w:spacing w:after="0" w:line="240" w:lineRule="auto"/>
        <w:ind w:left="360"/>
        <w:rPr>
          <w:rFonts w:ascii="Times New Roman" w:hAnsi="Times New Roman" w:cs="Times New Roman"/>
          <w:i/>
          <w:sz w:val="24"/>
          <w:szCs w:val="24"/>
        </w:rPr>
        <w:sectPr w:rsidR="00DE71B7" w:rsidSect="00C04E81">
          <w:pgSz w:w="12240" w:h="15840"/>
          <w:pgMar w:top="1440" w:right="1440" w:bottom="1440" w:left="1440" w:header="720" w:footer="720" w:gutter="0"/>
          <w:cols w:space="720"/>
          <w:docGrid w:linePitch="360"/>
        </w:sectPr>
      </w:pPr>
      <w:bookmarkStart w:id="0" w:name="_GoBack"/>
      <w:r w:rsidRPr="00DE71B7">
        <w:rPr>
          <w:rFonts w:ascii="Times New Roman" w:hAnsi="Times New Roman" w:cs="Times New Roman"/>
          <w:i/>
          <w:sz w:val="24"/>
          <w:szCs w:val="24"/>
        </w:rPr>
        <w:t>Your homework is to repeat these analyses for th</w:t>
      </w:r>
      <w:r w:rsidR="00DE71B7">
        <w:rPr>
          <w:rFonts w:ascii="Times New Roman" w:hAnsi="Times New Roman" w:cs="Times New Roman"/>
          <w:i/>
          <w:sz w:val="24"/>
          <w:szCs w:val="24"/>
        </w:rPr>
        <w:t>e Grasshopper Sparrow data se</w:t>
      </w:r>
      <w:r w:rsidR="00007544">
        <w:rPr>
          <w:rFonts w:ascii="Times New Roman" w:hAnsi="Times New Roman" w:cs="Times New Roman"/>
          <w:i/>
          <w:sz w:val="24"/>
          <w:szCs w:val="24"/>
        </w:rPr>
        <w:t>t.</w:t>
      </w:r>
    </w:p>
    <w:bookmarkEnd w:id="0"/>
    <w:p w:rsidR="003E138A" w:rsidRPr="00DE71B7" w:rsidRDefault="003E138A" w:rsidP="003E138A">
      <w:pPr>
        <w:pStyle w:val="ListParagraph"/>
        <w:numPr>
          <w:ilvl w:val="0"/>
          <w:numId w:val="44"/>
        </w:numPr>
        <w:spacing w:after="0" w:line="240" w:lineRule="auto"/>
        <w:rPr>
          <w:rFonts w:ascii="Times New Roman" w:hAnsi="Times New Roman" w:cs="Times New Roman"/>
          <w:b/>
          <w:sz w:val="24"/>
          <w:szCs w:val="24"/>
        </w:rPr>
      </w:pPr>
      <w:r w:rsidRPr="00DE71B7">
        <w:rPr>
          <w:rFonts w:ascii="Times New Roman" w:hAnsi="Times New Roman" w:cs="Times New Roman"/>
          <w:b/>
          <w:sz w:val="24"/>
          <w:szCs w:val="24"/>
        </w:rPr>
        <w:lastRenderedPageBreak/>
        <w:t>Testing for HW equilibrium</w:t>
      </w:r>
    </w:p>
    <w:p w:rsidR="003E138A" w:rsidRPr="00DE71B7" w:rsidRDefault="003E138A" w:rsidP="003E138A">
      <w:pPr>
        <w:spacing w:after="0" w:line="240" w:lineRule="auto"/>
        <w:ind w:left="90"/>
        <w:rPr>
          <w:rFonts w:ascii="Times New Roman" w:hAnsi="Times New Roman" w:cs="Times New Roman"/>
          <w:sz w:val="24"/>
          <w:szCs w:val="24"/>
        </w:rPr>
      </w:pPr>
    </w:p>
    <w:p w:rsidR="003E138A" w:rsidRPr="00DE71B7" w:rsidRDefault="003E138A" w:rsidP="003E138A">
      <w:pPr>
        <w:spacing w:after="0" w:line="240" w:lineRule="auto"/>
        <w:ind w:left="720"/>
        <w:rPr>
          <w:rFonts w:ascii="Times New Roman" w:hAnsi="Times New Roman" w:cs="Times New Roman"/>
          <w:sz w:val="24"/>
          <w:szCs w:val="24"/>
        </w:rPr>
      </w:pPr>
      <w:r w:rsidRPr="00DE71B7">
        <w:rPr>
          <w:rFonts w:ascii="Times New Roman" w:hAnsi="Times New Roman" w:cs="Times New Roman"/>
          <w:sz w:val="24"/>
          <w:szCs w:val="24"/>
        </w:rPr>
        <w:t>As explained in the Lecture 7 (</w:t>
      </w:r>
      <w:r w:rsidRPr="00DE71B7">
        <w:rPr>
          <w:rFonts w:ascii="Times New Roman" w:hAnsi="Times New Roman" w:cs="Times New Roman"/>
          <w:i/>
          <w:sz w:val="24"/>
          <w:szCs w:val="24"/>
        </w:rPr>
        <w:t xml:space="preserve">Population genetics and </w:t>
      </w:r>
      <w:proofErr w:type="spellStart"/>
      <w:r w:rsidRPr="00DE71B7">
        <w:rPr>
          <w:rFonts w:ascii="Times New Roman" w:hAnsi="Times New Roman" w:cs="Times New Roman"/>
          <w:i/>
          <w:sz w:val="24"/>
          <w:szCs w:val="24"/>
        </w:rPr>
        <w:t>microevolutionary</w:t>
      </w:r>
      <w:proofErr w:type="spellEnd"/>
      <w:r w:rsidRPr="00DE71B7">
        <w:rPr>
          <w:rFonts w:ascii="Times New Roman" w:hAnsi="Times New Roman" w:cs="Times New Roman"/>
          <w:i/>
          <w:sz w:val="24"/>
          <w:szCs w:val="24"/>
        </w:rPr>
        <w:t xml:space="preserve"> processes, part II</w:t>
      </w:r>
      <w:r w:rsidRPr="00DE71B7">
        <w:rPr>
          <w:rFonts w:ascii="Times New Roman" w:hAnsi="Times New Roman" w:cs="Times New Roman"/>
          <w:sz w:val="24"/>
          <w:szCs w:val="24"/>
        </w:rPr>
        <w:t xml:space="preserve">), a common way to test for HW equilibrium is via a chi-square goodness-of-fit test. Recall that the categories are the genotypes and you are comparing the observed count to </w:t>
      </w:r>
      <w:r w:rsidR="00D57281" w:rsidRPr="00DE71B7">
        <w:rPr>
          <w:rFonts w:ascii="Times New Roman" w:hAnsi="Times New Roman" w:cs="Times New Roman"/>
          <w:sz w:val="24"/>
          <w:szCs w:val="24"/>
        </w:rPr>
        <w:t>the expected count</w:t>
      </w:r>
      <w:r w:rsidRPr="00DE71B7">
        <w:rPr>
          <w:rFonts w:ascii="Times New Roman" w:hAnsi="Times New Roman" w:cs="Times New Roman"/>
          <w:sz w:val="24"/>
          <w:szCs w:val="24"/>
        </w:rPr>
        <w:t xml:space="preserve"> under HW.</w:t>
      </w:r>
    </w:p>
    <w:p w:rsidR="003E138A" w:rsidRPr="00DE71B7" w:rsidRDefault="003E138A" w:rsidP="003E138A">
      <w:pPr>
        <w:spacing w:after="0" w:line="240" w:lineRule="auto"/>
        <w:rPr>
          <w:rFonts w:ascii="Times New Roman" w:hAnsi="Times New Roman" w:cs="Times New Roman"/>
          <w:sz w:val="24"/>
          <w:szCs w:val="24"/>
        </w:rPr>
      </w:pPr>
    </w:p>
    <w:p w:rsidR="003E138A" w:rsidRPr="00DE71B7" w:rsidRDefault="003E138A" w:rsidP="003E138A">
      <w:pPr>
        <w:pStyle w:val="ListParagraph"/>
        <w:numPr>
          <w:ilvl w:val="0"/>
          <w:numId w:val="42"/>
        </w:numPr>
        <w:spacing w:after="0" w:line="240" w:lineRule="auto"/>
        <w:ind w:left="1440"/>
        <w:rPr>
          <w:rFonts w:ascii="Times New Roman" w:hAnsi="Times New Roman" w:cs="Times New Roman"/>
          <w:b/>
          <w:i/>
          <w:sz w:val="24"/>
          <w:szCs w:val="24"/>
        </w:rPr>
      </w:pPr>
      <w:r w:rsidRPr="00DE71B7">
        <w:rPr>
          <w:rFonts w:ascii="Times New Roman" w:hAnsi="Times New Roman" w:cs="Times New Roman"/>
          <w:b/>
          <w:i/>
          <w:sz w:val="24"/>
          <w:szCs w:val="24"/>
        </w:rPr>
        <w:t>Conduct a chi-square goodness-of-fit test (manually….using MS Excel) for the first locus. Report the test score, the number of degrees of freedom, and the critical value for a significance level of 0.05</w:t>
      </w:r>
      <w:r w:rsidR="009F0EDA" w:rsidRPr="00DE71B7">
        <w:rPr>
          <w:rFonts w:ascii="Times New Roman" w:hAnsi="Times New Roman" w:cs="Times New Roman"/>
          <w:b/>
          <w:i/>
          <w:sz w:val="24"/>
          <w:szCs w:val="24"/>
        </w:rPr>
        <w:t xml:space="preserve"> (find the critical value using the table from lecture, or just find one via a search engine)</w:t>
      </w:r>
      <w:r w:rsidRPr="00DE71B7">
        <w:rPr>
          <w:rFonts w:ascii="Times New Roman" w:hAnsi="Times New Roman" w:cs="Times New Roman"/>
          <w:b/>
          <w:i/>
          <w:sz w:val="24"/>
          <w:szCs w:val="24"/>
        </w:rPr>
        <w:t>. Report whether or not you can reject the null hypothesis.</w:t>
      </w:r>
    </w:p>
    <w:p w:rsidR="00F85DD9" w:rsidRDefault="00F85DD9" w:rsidP="00F85DD9">
      <w:pPr>
        <w:spacing w:after="0" w:line="240" w:lineRule="auto"/>
        <w:rPr>
          <w:rFonts w:ascii="Times New Roman" w:hAnsi="Times New Roman" w:cs="Times New Roman"/>
          <w:sz w:val="24"/>
          <w:szCs w:val="24"/>
        </w:rPr>
      </w:pPr>
    </w:p>
    <w:p w:rsidR="00F85DD9" w:rsidRDefault="00F85DD9" w:rsidP="00F85DD9">
      <w:pPr>
        <w:jc w:val="center"/>
        <w:rPr>
          <w:rFonts w:ascii="Times New Roman" w:hAnsi="Times New Roman" w:cs="Times New Roman"/>
          <w:i/>
          <w:sz w:val="28"/>
          <w:szCs w:val="28"/>
        </w:rPr>
      </w:pPr>
    </w:p>
    <w:p w:rsidR="00F85DD9" w:rsidRDefault="00F85DD9" w:rsidP="00F85DD9">
      <w:pPr>
        <w:jc w:val="center"/>
        <w:rPr>
          <w:rFonts w:ascii="Times New Roman" w:hAnsi="Times New Roman" w:cs="Times New Roman"/>
          <w:i/>
          <w:sz w:val="28"/>
          <w:szCs w:val="28"/>
        </w:rPr>
      </w:pPr>
    </w:p>
    <w:p w:rsidR="00F85DD9" w:rsidRDefault="00F85DD9" w:rsidP="00F85DD9">
      <w:pPr>
        <w:jc w:val="center"/>
        <w:rPr>
          <w:rFonts w:ascii="Times New Roman" w:hAnsi="Times New Roman" w:cs="Times New Roman"/>
          <w:i/>
          <w:sz w:val="28"/>
          <w:szCs w:val="28"/>
        </w:rPr>
      </w:pPr>
    </w:p>
    <w:p w:rsidR="00F85DD9" w:rsidRDefault="00F85DD9" w:rsidP="00F85DD9">
      <w:pPr>
        <w:jc w:val="center"/>
        <w:rPr>
          <w:rFonts w:ascii="Times New Roman" w:hAnsi="Times New Roman" w:cs="Times New Roman"/>
          <w:i/>
          <w:sz w:val="28"/>
          <w:szCs w:val="28"/>
        </w:rPr>
      </w:pPr>
    </w:p>
    <w:p w:rsidR="00F85DD9" w:rsidRDefault="00F85DD9" w:rsidP="00F85DD9">
      <w:pPr>
        <w:jc w:val="center"/>
        <w:rPr>
          <w:rFonts w:ascii="Times New Roman" w:hAnsi="Times New Roman" w:cs="Times New Roman"/>
          <w:i/>
          <w:sz w:val="28"/>
          <w:szCs w:val="28"/>
        </w:rPr>
      </w:pPr>
    </w:p>
    <w:p w:rsidR="00F85DD9" w:rsidRDefault="00F85DD9" w:rsidP="00F85DD9">
      <w:pPr>
        <w:jc w:val="center"/>
        <w:rPr>
          <w:rFonts w:ascii="Times New Roman" w:hAnsi="Times New Roman" w:cs="Times New Roman"/>
          <w:i/>
          <w:sz w:val="28"/>
          <w:szCs w:val="28"/>
        </w:rPr>
      </w:pPr>
    </w:p>
    <w:p w:rsidR="00F85DD9" w:rsidRDefault="00F85DD9" w:rsidP="00F85DD9">
      <w:pPr>
        <w:jc w:val="center"/>
        <w:rPr>
          <w:rFonts w:ascii="Times New Roman" w:hAnsi="Times New Roman" w:cs="Times New Roman"/>
          <w:i/>
          <w:sz w:val="28"/>
          <w:szCs w:val="28"/>
        </w:rPr>
      </w:pPr>
    </w:p>
    <w:p w:rsidR="00F85DD9" w:rsidRDefault="00F85DD9" w:rsidP="00F85DD9">
      <w:pPr>
        <w:jc w:val="center"/>
        <w:rPr>
          <w:rFonts w:ascii="Times New Roman" w:hAnsi="Times New Roman" w:cs="Times New Roman"/>
          <w:i/>
          <w:sz w:val="28"/>
          <w:szCs w:val="28"/>
        </w:rPr>
      </w:pPr>
    </w:p>
    <w:p w:rsidR="00F85DD9" w:rsidRDefault="00F85DD9" w:rsidP="00F85DD9">
      <w:pPr>
        <w:jc w:val="center"/>
        <w:rPr>
          <w:rFonts w:ascii="Times New Roman" w:hAnsi="Times New Roman" w:cs="Times New Roman"/>
          <w:i/>
          <w:sz w:val="28"/>
          <w:szCs w:val="28"/>
        </w:rPr>
      </w:pPr>
    </w:p>
    <w:p w:rsidR="00F85DD9" w:rsidRDefault="00F85DD9" w:rsidP="00F85DD9">
      <w:pPr>
        <w:jc w:val="center"/>
        <w:rPr>
          <w:rFonts w:ascii="Times New Roman" w:hAnsi="Times New Roman" w:cs="Times New Roman"/>
          <w:i/>
          <w:sz w:val="28"/>
          <w:szCs w:val="28"/>
        </w:rPr>
      </w:pPr>
    </w:p>
    <w:p w:rsidR="00F85DD9" w:rsidRDefault="00F85DD9" w:rsidP="00F85DD9">
      <w:pPr>
        <w:jc w:val="center"/>
        <w:rPr>
          <w:rFonts w:ascii="Times New Roman" w:hAnsi="Times New Roman" w:cs="Times New Roman"/>
          <w:i/>
          <w:sz w:val="28"/>
          <w:szCs w:val="28"/>
        </w:rPr>
      </w:pPr>
    </w:p>
    <w:p w:rsidR="00F85DD9" w:rsidRDefault="00F85DD9" w:rsidP="00F85DD9">
      <w:pPr>
        <w:jc w:val="center"/>
        <w:rPr>
          <w:rFonts w:ascii="Times New Roman" w:hAnsi="Times New Roman" w:cs="Times New Roman"/>
          <w:i/>
          <w:sz w:val="28"/>
          <w:szCs w:val="28"/>
        </w:rPr>
      </w:pPr>
    </w:p>
    <w:p w:rsidR="00F85DD9" w:rsidRDefault="00F85DD9" w:rsidP="00F85DD9">
      <w:pPr>
        <w:jc w:val="center"/>
        <w:rPr>
          <w:rFonts w:ascii="Times New Roman" w:hAnsi="Times New Roman" w:cs="Times New Roman"/>
          <w:i/>
          <w:sz w:val="28"/>
          <w:szCs w:val="28"/>
        </w:rPr>
      </w:pPr>
    </w:p>
    <w:p w:rsidR="00F85DD9" w:rsidRDefault="00F85DD9" w:rsidP="00F85DD9">
      <w:pPr>
        <w:jc w:val="center"/>
        <w:rPr>
          <w:rFonts w:ascii="Times New Roman" w:hAnsi="Times New Roman" w:cs="Times New Roman"/>
          <w:i/>
          <w:sz w:val="28"/>
          <w:szCs w:val="28"/>
        </w:rPr>
      </w:pPr>
    </w:p>
    <w:p w:rsidR="00F85DD9" w:rsidRDefault="00F85DD9" w:rsidP="00F85DD9">
      <w:pPr>
        <w:jc w:val="center"/>
        <w:rPr>
          <w:rFonts w:ascii="Times New Roman" w:hAnsi="Times New Roman" w:cs="Times New Roman"/>
          <w:i/>
          <w:sz w:val="28"/>
          <w:szCs w:val="28"/>
        </w:rPr>
      </w:pPr>
    </w:p>
    <w:p w:rsidR="00F85DD9" w:rsidRDefault="00F85DD9" w:rsidP="00DE71B7">
      <w:pPr>
        <w:rPr>
          <w:rFonts w:ascii="Times New Roman" w:hAnsi="Times New Roman" w:cs="Times New Roman"/>
          <w:i/>
          <w:sz w:val="28"/>
          <w:szCs w:val="28"/>
        </w:rPr>
      </w:pPr>
    </w:p>
    <w:p w:rsidR="00F85DD9" w:rsidRPr="00DE71B7" w:rsidRDefault="00F85DD9" w:rsidP="00D57281">
      <w:pPr>
        <w:pStyle w:val="ListParagraph"/>
        <w:numPr>
          <w:ilvl w:val="0"/>
          <w:numId w:val="44"/>
        </w:numPr>
        <w:rPr>
          <w:rFonts w:ascii="Times New Roman" w:hAnsi="Times New Roman" w:cs="Times New Roman"/>
          <w:b/>
          <w:sz w:val="24"/>
          <w:szCs w:val="24"/>
        </w:rPr>
      </w:pPr>
      <w:r w:rsidRPr="00DE71B7">
        <w:rPr>
          <w:rFonts w:ascii="Times New Roman" w:hAnsi="Times New Roman" w:cs="Times New Roman"/>
          <w:b/>
          <w:sz w:val="24"/>
          <w:szCs w:val="24"/>
        </w:rPr>
        <w:lastRenderedPageBreak/>
        <w:t>The beauty of software</w:t>
      </w:r>
    </w:p>
    <w:p w:rsidR="00F85DD9" w:rsidRPr="00DE71B7" w:rsidRDefault="00F85DD9" w:rsidP="00F85DD9">
      <w:pPr>
        <w:rPr>
          <w:rFonts w:ascii="Times New Roman" w:hAnsi="Times New Roman" w:cs="Times New Roman"/>
          <w:sz w:val="24"/>
          <w:szCs w:val="24"/>
        </w:rPr>
      </w:pPr>
      <w:r w:rsidRPr="00DE71B7">
        <w:rPr>
          <w:rFonts w:ascii="Times New Roman" w:hAnsi="Times New Roman" w:cs="Times New Roman"/>
          <w:sz w:val="24"/>
          <w:szCs w:val="24"/>
        </w:rPr>
        <w:t>In reality, most data sets are too large and too cumbersome to do calculations manually, so many people have developed software to facilitate the calculations.</w:t>
      </w:r>
    </w:p>
    <w:p w:rsidR="00F85DD9" w:rsidRPr="00DE71B7" w:rsidRDefault="00F85DD9" w:rsidP="00F85DD9">
      <w:pPr>
        <w:rPr>
          <w:rFonts w:ascii="Times New Roman" w:hAnsi="Times New Roman" w:cs="Times New Roman"/>
          <w:sz w:val="24"/>
          <w:szCs w:val="24"/>
        </w:rPr>
      </w:pPr>
      <w:r w:rsidRPr="00DE71B7">
        <w:rPr>
          <w:rFonts w:ascii="Times New Roman" w:hAnsi="Times New Roman" w:cs="Times New Roman"/>
          <w:sz w:val="24"/>
          <w:szCs w:val="24"/>
        </w:rPr>
        <w:t>A simple example is a software extension that was written for MS Excel, called the Excel Microsatellite Toolkit.</w:t>
      </w:r>
    </w:p>
    <w:p w:rsidR="00F85DD9" w:rsidRPr="00DE71B7" w:rsidRDefault="00F85DD9" w:rsidP="00F85DD9">
      <w:pPr>
        <w:pStyle w:val="ListParagraph"/>
        <w:rPr>
          <w:rFonts w:ascii="Times New Roman" w:hAnsi="Times New Roman" w:cs="Times New Roman"/>
          <w:sz w:val="24"/>
          <w:szCs w:val="24"/>
        </w:rPr>
      </w:pPr>
    </w:p>
    <w:p w:rsidR="00F85DD9" w:rsidRPr="00DE71B7" w:rsidRDefault="00F85DD9" w:rsidP="00F85DD9">
      <w:pPr>
        <w:pStyle w:val="ListParagraph"/>
        <w:numPr>
          <w:ilvl w:val="0"/>
          <w:numId w:val="24"/>
        </w:numPr>
        <w:ind w:left="720"/>
        <w:rPr>
          <w:rFonts w:ascii="Times New Roman" w:hAnsi="Times New Roman" w:cs="Times New Roman"/>
          <w:sz w:val="24"/>
          <w:szCs w:val="24"/>
        </w:rPr>
      </w:pPr>
      <w:r w:rsidRPr="00DE71B7">
        <w:rPr>
          <w:rFonts w:ascii="Times New Roman" w:hAnsi="Times New Roman" w:cs="Times New Roman"/>
          <w:sz w:val="24"/>
          <w:szCs w:val="24"/>
        </w:rPr>
        <w:t>Make sure you are on the sheet with the raw genotype data and that you have deleted the “age” column.</w:t>
      </w:r>
    </w:p>
    <w:p w:rsidR="00F85DD9" w:rsidRPr="00DE71B7" w:rsidRDefault="00F85DD9" w:rsidP="00F85DD9">
      <w:pPr>
        <w:pStyle w:val="ListParagraph"/>
        <w:rPr>
          <w:rFonts w:ascii="Times New Roman" w:hAnsi="Times New Roman" w:cs="Times New Roman"/>
          <w:sz w:val="24"/>
          <w:szCs w:val="24"/>
        </w:rPr>
      </w:pPr>
    </w:p>
    <w:p w:rsidR="00F85DD9" w:rsidRPr="00DE71B7" w:rsidRDefault="00F85DD9" w:rsidP="00F85DD9">
      <w:pPr>
        <w:pStyle w:val="ListParagraph"/>
        <w:numPr>
          <w:ilvl w:val="0"/>
          <w:numId w:val="24"/>
        </w:numPr>
        <w:ind w:left="720"/>
        <w:rPr>
          <w:rFonts w:ascii="Times New Roman" w:hAnsi="Times New Roman" w:cs="Times New Roman"/>
          <w:sz w:val="24"/>
          <w:szCs w:val="24"/>
        </w:rPr>
      </w:pPr>
      <w:r w:rsidRPr="00DE71B7">
        <w:rPr>
          <w:rFonts w:ascii="Times New Roman" w:hAnsi="Times New Roman" w:cs="Times New Roman"/>
          <w:sz w:val="24"/>
          <w:szCs w:val="24"/>
        </w:rPr>
        <w:t>If you look in Excel, I have added a tab in the menu bar for Add-Ins</w:t>
      </w:r>
      <w:r w:rsidR="009F0EDA" w:rsidRPr="00DE71B7">
        <w:rPr>
          <w:rFonts w:ascii="Times New Roman" w:hAnsi="Times New Roman" w:cs="Times New Roman"/>
          <w:sz w:val="24"/>
          <w:szCs w:val="24"/>
        </w:rPr>
        <w:t>*</w:t>
      </w:r>
      <w:r w:rsidRPr="00DE71B7">
        <w:rPr>
          <w:rFonts w:ascii="Times New Roman" w:hAnsi="Times New Roman" w:cs="Times New Roman"/>
          <w:sz w:val="24"/>
          <w:szCs w:val="24"/>
        </w:rPr>
        <w:t>; choose this tab. Next click on the drop down menu for “Microsatellites” and choose the option entitled “Microsatellite Toolkit”.</w:t>
      </w:r>
    </w:p>
    <w:p w:rsidR="00F85DD9" w:rsidRPr="00DE71B7" w:rsidRDefault="00F85DD9" w:rsidP="00F85DD9">
      <w:pPr>
        <w:pStyle w:val="ListParagraph"/>
        <w:rPr>
          <w:rFonts w:ascii="Times New Roman" w:hAnsi="Times New Roman" w:cs="Times New Roman"/>
          <w:sz w:val="24"/>
          <w:szCs w:val="24"/>
        </w:rPr>
      </w:pPr>
    </w:p>
    <w:p w:rsidR="00F85DD9" w:rsidRPr="00DE71B7" w:rsidRDefault="00F85DD9" w:rsidP="00F85DD9">
      <w:pPr>
        <w:pStyle w:val="ListParagraph"/>
        <w:numPr>
          <w:ilvl w:val="1"/>
          <w:numId w:val="24"/>
        </w:numPr>
        <w:ind w:left="1440"/>
        <w:rPr>
          <w:rFonts w:ascii="Times New Roman" w:hAnsi="Times New Roman" w:cs="Times New Roman"/>
          <w:sz w:val="24"/>
          <w:szCs w:val="24"/>
        </w:rPr>
      </w:pPr>
      <w:r w:rsidRPr="00DE71B7">
        <w:rPr>
          <w:rFonts w:ascii="Times New Roman" w:hAnsi="Times New Roman" w:cs="Times New Roman"/>
          <w:sz w:val="24"/>
          <w:szCs w:val="24"/>
        </w:rPr>
        <w:t xml:space="preserve">A menu should appear. Choose the appropriate input format (diploid two-column format) and unclick the option to “Check data for errors”. Then press “OK!”.  The next menu allows you to choose the populations and loci you want to work with. Since we are only working with one population and are interested in all the loci, just click “OK!”. </w:t>
      </w:r>
    </w:p>
    <w:p w:rsidR="00F85DD9" w:rsidRPr="00DE71B7" w:rsidRDefault="00F85DD9" w:rsidP="00F85DD9">
      <w:pPr>
        <w:pStyle w:val="ListParagraph"/>
        <w:ind w:left="1440"/>
        <w:rPr>
          <w:rFonts w:ascii="Times New Roman" w:hAnsi="Times New Roman" w:cs="Times New Roman"/>
          <w:sz w:val="24"/>
          <w:szCs w:val="24"/>
        </w:rPr>
      </w:pPr>
    </w:p>
    <w:p w:rsidR="00F85DD9" w:rsidRPr="00DE71B7" w:rsidRDefault="00F85DD9" w:rsidP="00F85DD9">
      <w:pPr>
        <w:pStyle w:val="ListParagraph"/>
        <w:numPr>
          <w:ilvl w:val="1"/>
          <w:numId w:val="24"/>
        </w:numPr>
        <w:ind w:left="1440"/>
        <w:rPr>
          <w:rFonts w:ascii="Times New Roman" w:hAnsi="Times New Roman" w:cs="Times New Roman"/>
          <w:sz w:val="24"/>
          <w:szCs w:val="24"/>
        </w:rPr>
      </w:pPr>
      <w:r w:rsidRPr="00DE71B7">
        <w:rPr>
          <w:rFonts w:ascii="Times New Roman" w:hAnsi="Times New Roman" w:cs="Times New Roman"/>
          <w:sz w:val="24"/>
          <w:szCs w:val="24"/>
        </w:rPr>
        <w:t>A final menu will appear which gives you various options for summarizing or formatting the data. Click the box labeled “Calculate Allele Frequencies and Diversity Statistics” and then click “Go!”.</w:t>
      </w:r>
    </w:p>
    <w:p w:rsidR="00F85DD9" w:rsidRPr="00DE71B7" w:rsidRDefault="00F85DD9" w:rsidP="00F85DD9">
      <w:pPr>
        <w:rPr>
          <w:rFonts w:ascii="Times New Roman" w:hAnsi="Times New Roman" w:cs="Times New Roman"/>
          <w:sz w:val="24"/>
          <w:szCs w:val="24"/>
        </w:rPr>
      </w:pPr>
      <w:r w:rsidRPr="00DE71B7">
        <w:rPr>
          <w:rFonts w:ascii="Times New Roman" w:hAnsi="Times New Roman" w:cs="Times New Roman"/>
          <w:sz w:val="24"/>
          <w:szCs w:val="24"/>
        </w:rPr>
        <w:t>The Toolkit will have added five new sheets to the Excel file. One of the sheets contains the counts for each allele (by locus) and another sheet contains the allele frequencies. This is much faster than “doing it by hand”.</w:t>
      </w:r>
    </w:p>
    <w:p w:rsidR="00F85DD9" w:rsidRPr="00DE71B7" w:rsidRDefault="00F85DD9" w:rsidP="00F85DD9">
      <w:pPr>
        <w:pStyle w:val="ListParagraph"/>
        <w:numPr>
          <w:ilvl w:val="0"/>
          <w:numId w:val="24"/>
        </w:numPr>
        <w:ind w:left="720"/>
        <w:rPr>
          <w:rFonts w:ascii="Times New Roman" w:hAnsi="Times New Roman" w:cs="Times New Roman"/>
          <w:sz w:val="24"/>
          <w:szCs w:val="24"/>
        </w:rPr>
        <w:sectPr w:rsidR="00F85DD9" w:rsidRPr="00DE71B7" w:rsidSect="00C04E81">
          <w:headerReference w:type="default" r:id="rId8"/>
          <w:footerReference w:type="default" r:id="rId9"/>
          <w:pgSz w:w="12240" w:h="15840"/>
          <w:pgMar w:top="1440" w:right="1440" w:bottom="1440" w:left="1440" w:header="720" w:footer="720" w:gutter="0"/>
          <w:cols w:space="720"/>
          <w:docGrid w:linePitch="360"/>
        </w:sectPr>
      </w:pPr>
      <w:r w:rsidRPr="00DE71B7">
        <w:rPr>
          <w:rFonts w:ascii="Times New Roman" w:hAnsi="Times New Roman" w:cs="Times New Roman"/>
          <w:sz w:val="24"/>
          <w:szCs w:val="24"/>
        </w:rPr>
        <w:t>Have a look at the different summary statistics that are generated by the Excel Microsatellite Toolkit.  Note that one of the sheets is named “Hz and PIC”; these sheet contains estimates of observed heterozygosity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obs</m:t>
            </m:r>
          </m:sub>
        </m:sSub>
      </m:oMath>
      <w:r w:rsidRPr="00DE71B7">
        <w:rPr>
          <w:rFonts w:ascii="Times New Roman" w:eastAsiaTheme="minorEastAsia" w:hAnsi="Times New Roman" w:cs="Times New Roman"/>
          <w:sz w:val="24"/>
          <w:szCs w:val="24"/>
        </w:rPr>
        <w:t xml:space="preserve">) </w:t>
      </w:r>
      <w:r w:rsidRPr="00DE71B7">
        <w:rPr>
          <w:rFonts w:ascii="Times New Roman" w:hAnsi="Times New Roman" w:cs="Times New Roman"/>
          <w:sz w:val="24"/>
          <w:szCs w:val="24"/>
        </w:rPr>
        <w:t xml:space="preserve">and </w:t>
      </w:r>
      <w:proofErr w:type="spellStart"/>
      <w:r w:rsidRPr="00DE71B7">
        <w:rPr>
          <w:rFonts w:ascii="Times New Roman" w:hAnsi="Times New Roman" w:cs="Times New Roman"/>
          <w:sz w:val="24"/>
          <w:szCs w:val="24"/>
        </w:rPr>
        <w:t>Nei’s</w:t>
      </w:r>
      <w:proofErr w:type="spellEnd"/>
      <w:r w:rsidRPr="00DE71B7">
        <w:rPr>
          <w:rFonts w:ascii="Times New Roman" w:hAnsi="Times New Roman" w:cs="Times New Roman"/>
          <w:sz w:val="24"/>
          <w:szCs w:val="24"/>
        </w:rPr>
        <w:t xml:space="preserve"> Unbiased Gene Diversity for each locus. You will need this information to calculate the system of mating inbreeding coeffici</w:t>
      </w:r>
      <w:r w:rsidR="00D57281" w:rsidRPr="00DE71B7">
        <w:rPr>
          <w:rFonts w:ascii="Times New Roman" w:hAnsi="Times New Roman" w:cs="Times New Roman"/>
          <w:sz w:val="24"/>
          <w:szCs w:val="24"/>
        </w:rPr>
        <w:t>ent</w:t>
      </w:r>
      <w:r w:rsidR="00F531F7" w:rsidRPr="00DE71B7">
        <w:rPr>
          <w:rFonts w:ascii="Times New Roman" w:hAnsi="Times New Roman" w:cs="Times New Roman"/>
          <w:sz w:val="24"/>
          <w:szCs w:val="24"/>
        </w:rPr>
        <w:t xml:space="preserve"> (see part III, next page).</w:t>
      </w:r>
    </w:p>
    <w:p w:rsidR="003E138A" w:rsidRPr="00DE71B7" w:rsidRDefault="003E138A" w:rsidP="003E138A">
      <w:pPr>
        <w:pStyle w:val="ListParagraph"/>
        <w:numPr>
          <w:ilvl w:val="0"/>
          <w:numId w:val="44"/>
        </w:numPr>
        <w:spacing w:after="0" w:line="240" w:lineRule="auto"/>
        <w:rPr>
          <w:rFonts w:ascii="Times New Roman" w:hAnsi="Times New Roman" w:cs="Times New Roman"/>
          <w:b/>
          <w:sz w:val="24"/>
          <w:szCs w:val="24"/>
        </w:rPr>
      </w:pPr>
      <w:r w:rsidRPr="00DE71B7">
        <w:rPr>
          <w:rFonts w:ascii="Times New Roman" w:hAnsi="Times New Roman" w:cs="Times New Roman"/>
          <w:b/>
          <w:sz w:val="24"/>
          <w:szCs w:val="24"/>
        </w:rPr>
        <w:lastRenderedPageBreak/>
        <w:t xml:space="preserve">The system of mating inbreeding coefficient, </w:t>
      </w:r>
      <w:r w:rsidRPr="00DE71B7">
        <w:rPr>
          <w:rFonts w:ascii="Times New Roman" w:hAnsi="Times New Roman" w:cs="Times New Roman"/>
          <w:b/>
          <w:i/>
          <w:sz w:val="24"/>
          <w:szCs w:val="24"/>
        </w:rPr>
        <w:t>f</w:t>
      </w:r>
    </w:p>
    <w:p w:rsidR="003E138A" w:rsidRPr="00DE71B7" w:rsidRDefault="003E138A" w:rsidP="003E138A">
      <w:pPr>
        <w:spacing w:after="0" w:line="240" w:lineRule="auto"/>
        <w:rPr>
          <w:rFonts w:ascii="Times New Roman" w:hAnsi="Times New Roman" w:cs="Times New Roman"/>
          <w:i/>
          <w:sz w:val="24"/>
          <w:szCs w:val="24"/>
        </w:rPr>
      </w:pPr>
    </w:p>
    <w:p w:rsidR="003E138A" w:rsidRPr="00DE71B7" w:rsidRDefault="003E138A" w:rsidP="003E138A">
      <w:pPr>
        <w:spacing w:after="0" w:line="240" w:lineRule="auto"/>
        <w:ind w:left="720"/>
        <w:rPr>
          <w:rFonts w:ascii="Times New Roman" w:hAnsi="Times New Roman" w:cs="Times New Roman"/>
          <w:sz w:val="24"/>
          <w:szCs w:val="24"/>
        </w:rPr>
      </w:pPr>
      <w:r w:rsidRPr="00DE71B7">
        <w:rPr>
          <w:rFonts w:ascii="Times New Roman" w:hAnsi="Times New Roman" w:cs="Times New Roman"/>
          <w:sz w:val="24"/>
          <w:szCs w:val="24"/>
        </w:rPr>
        <w:t xml:space="preserve">Recall from lecture that the system of mating inbreeding coefficient, </w:t>
      </w:r>
      <w:r w:rsidRPr="00DE71B7">
        <w:rPr>
          <w:rFonts w:ascii="Times New Roman" w:hAnsi="Times New Roman" w:cs="Times New Roman"/>
          <w:i/>
          <w:sz w:val="24"/>
          <w:szCs w:val="24"/>
        </w:rPr>
        <w:t>f</w:t>
      </w:r>
      <w:r w:rsidRPr="00DE71B7">
        <w:rPr>
          <w:rFonts w:ascii="Times New Roman" w:hAnsi="Times New Roman" w:cs="Times New Roman"/>
          <w:sz w:val="24"/>
          <w:szCs w:val="24"/>
        </w:rPr>
        <w:t xml:space="preserve">, is a correlation coefficient (i.e., its value ranges between -1 &amp; 1). It measures the deviation from HW random mating expectations at the level of the deme. Positive </w:t>
      </w:r>
      <w:r w:rsidRPr="00DE71B7">
        <w:rPr>
          <w:rFonts w:ascii="Times New Roman" w:hAnsi="Times New Roman" w:cs="Times New Roman"/>
          <w:i/>
          <w:sz w:val="24"/>
          <w:szCs w:val="24"/>
        </w:rPr>
        <w:t>f</w:t>
      </w:r>
      <w:r w:rsidRPr="00DE71B7">
        <w:rPr>
          <w:rFonts w:ascii="Times New Roman" w:hAnsi="Times New Roman" w:cs="Times New Roman"/>
          <w:sz w:val="24"/>
          <w:szCs w:val="24"/>
        </w:rPr>
        <w:t xml:space="preserve"> indicates system of mating inbreeding, negative </w:t>
      </w:r>
      <w:r w:rsidRPr="00DE71B7">
        <w:rPr>
          <w:rFonts w:ascii="Times New Roman" w:hAnsi="Times New Roman" w:cs="Times New Roman"/>
          <w:i/>
          <w:sz w:val="24"/>
          <w:szCs w:val="24"/>
        </w:rPr>
        <w:t>f</w:t>
      </w:r>
      <w:r w:rsidRPr="00DE71B7">
        <w:rPr>
          <w:rFonts w:ascii="Times New Roman" w:hAnsi="Times New Roman" w:cs="Times New Roman"/>
          <w:sz w:val="24"/>
          <w:szCs w:val="24"/>
        </w:rPr>
        <w:t xml:space="preserve"> indicates avoidance of inbreeding, and an </w:t>
      </w:r>
      <w:r w:rsidRPr="00DE71B7">
        <w:rPr>
          <w:rFonts w:ascii="Times New Roman" w:hAnsi="Times New Roman" w:cs="Times New Roman"/>
          <w:i/>
          <w:sz w:val="24"/>
          <w:szCs w:val="24"/>
        </w:rPr>
        <w:t>f</w:t>
      </w:r>
      <w:r w:rsidRPr="00DE71B7">
        <w:rPr>
          <w:rFonts w:ascii="Times New Roman" w:hAnsi="Times New Roman" w:cs="Times New Roman"/>
          <w:sz w:val="24"/>
          <w:szCs w:val="24"/>
        </w:rPr>
        <w:t xml:space="preserve"> of zero indicates random mating. </w:t>
      </w:r>
    </w:p>
    <w:p w:rsidR="003E138A" w:rsidRPr="00DE71B7" w:rsidRDefault="003E138A" w:rsidP="003E138A">
      <w:pPr>
        <w:spacing w:after="0" w:line="240" w:lineRule="auto"/>
        <w:ind w:left="720"/>
        <w:rPr>
          <w:rFonts w:ascii="Times New Roman" w:hAnsi="Times New Roman" w:cs="Times New Roman"/>
          <w:sz w:val="24"/>
          <w:szCs w:val="24"/>
        </w:rPr>
      </w:pPr>
    </w:p>
    <w:p w:rsidR="003E138A" w:rsidRPr="00DE71B7" w:rsidRDefault="00F531F7" w:rsidP="003E138A">
      <w:pPr>
        <w:spacing w:after="0" w:line="240" w:lineRule="auto"/>
        <w:ind w:left="720"/>
        <w:rPr>
          <w:rFonts w:ascii="Times New Roman" w:hAnsi="Times New Roman" w:cs="Times New Roman"/>
          <w:sz w:val="24"/>
          <w:szCs w:val="24"/>
        </w:rPr>
      </w:pPr>
      <w:r w:rsidRPr="00DE71B7">
        <w:rPr>
          <w:rFonts w:ascii="Times New Roman" w:hAnsi="Times New Roman" w:cs="Times New Roman"/>
          <w:sz w:val="24"/>
          <w:szCs w:val="24"/>
        </w:rPr>
        <w:t xml:space="preserve">There are several ways to estimate the system of mating inbreeding coefficient; the simplest estimator is based on heterozygosity and is calculated by </w:t>
      </w:r>
      <w:r w:rsidR="003E138A" w:rsidRPr="00DE71B7">
        <w:rPr>
          <w:rFonts w:ascii="Times New Roman" w:hAnsi="Times New Roman" w:cs="Times New Roman"/>
          <w:sz w:val="24"/>
          <w:szCs w:val="24"/>
        </w:rPr>
        <w:t>subtracting from one the ratio of observed heterozygosity to expected heterozygosity:</w:t>
      </w:r>
    </w:p>
    <w:p w:rsidR="00F531F7" w:rsidRPr="00DE71B7" w:rsidRDefault="00F531F7" w:rsidP="003E138A">
      <w:pPr>
        <w:spacing w:after="0" w:line="240" w:lineRule="auto"/>
        <w:ind w:left="720"/>
        <w:rPr>
          <w:rFonts w:ascii="Times New Roman" w:hAnsi="Times New Roman" w:cs="Times New Roman"/>
          <w:sz w:val="24"/>
          <w:szCs w:val="24"/>
        </w:rPr>
      </w:pPr>
    </w:p>
    <w:p w:rsidR="003E138A" w:rsidRPr="00DE71B7" w:rsidRDefault="003E138A" w:rsidP="003E138A">
      <w:pPr>
        <w:spacing w:after="0" w:line="240" w:lineRule="auto"/>
        <w:ind w:left="720"/>
        <w:jc w:val="center"/>
        <w:rPr>
          <w:rFonts w:ascii="Times New Roman" w:hAnsi="Times New Roman" w:cs="Times New Roman"/>
          <w:sz w:val="24"/>
          <w:szCs w:val="24"/>
          <w:u w:val="single"/>
        </w:rPr>
      </w:pPr>
      <m:oMathPara>
        <m:oMath>
          <m:r>
            <w:rPr>
              <w:rFonts w:ascii="Cambria Math" w:hAnsi="Cambria Math" w:cs="Times New Roman"/>
              <w:sz w:val="24"/>
              <w:szCs w:val="24"/>
            </w:rPr>
            <m:t>f=1-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obs</m:t>
                  </m:r>
                </m:sub>
              </m:sSub>
            </m:num>
            <m:den>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exp</m:t>
                  </m:r>
                </m:sub>
              </m:sSub>
            </m:den>
          </m:f>
        </m:oMath>
      </m:oMathPara>
    </w:p>
    <w:p w:rsidR="003E138A" w:rsidRPr="00DE71B7" w:rsidRDefault="003E138A" w:rsidP="003E138A">
      <w:pPr>
        <w:spacing w:after="0" w:line="240" w:lineRule="auto"/>
        <w:ind w:left="720"/>
        <w:rPr>
          <w:rFonts w:ascii="Times New Roman" w:hAnsi="Times New Roman" w:cs="Times New Roman"/>
          <w:sz w:val="24"/>
          <w:szCs w:val="24"/>
        </w:rPr>
      </w:pPr>
    </w:p>
    <w:p w:rsidR="003E138A" w:rsidRPr="00DE71B7" w:rsidRDefault="003E138A" w:rsidP="003E138A">
      <w:pPr>
        <w:spacing w:after="0" w:line="240" w:lineRule="auto"/>
        <w:ind w:left="720"/>
        <w:rPr>
          <w:rFonts w:ascii="Times New Roman" w:hAnsi="Times New Roman" w:cs="Times New Roman"/>
          <w:sz w:val="24"/>
          <w:szCs w:val="24"/>
        </w:rPr>
      </w:pPr>
      <w:r w:rsidRPr="00DE71B7">
        <w:rPr>
          <w:rFonts w:ascii="Times New Roman" w:hAnsi="Times New Roman" w:cs="Times New Roman"/>
          <w:sz w:val="24"/>
          <w:szCs w:val="24"/>
        </w:rPr>
        <w:t xml:space="preserve">Recall that the toolkit generated a sheet labeled “Hz and PIC”, created by the MS Excel </w:t>
      </w:r>
      <w:proofErr w:type="gramStart"/>
      <w:r w:rsidRPr="00DE71B7">
        <w:rPr>
          <w:rFonts w:ascii="Times New Roman" w:hAnsi="Times New Roman" w:cs="Times New Roman"/>
          <w:sz w:val="24"/>
          <w:szCs w:val="24"/>
        </w:rPr>
        <w:t>Toolkit .</w:t>
      </w:r>
      <w:proofErr w:type="gramEnd"/>
    </w:p>
    <w:p w:rsidR="003E138A" w:rsidRPr="00DE71B7" w:rsidRDefault="003E138A" w:rsidP="003E138A">
      <w:pPr>
        <w:spacing w:after="0" w:line="240" w:lineRule="auto"/>
        <w:rPr>
          <w:rFonts w:ascii="Times New Roman" w:hAnsi="Times New Roman" w:cs="Times New Roman"/>
          <w:b/>
          <w:sz w:val="24"/>
          <w:szCs w:val="24"/>
        </w:rPr>
      </w:pPr>
    </w:p>
    <w:p w:rsidR="003E138A" w:rsidRPr="00DE71B7" w:rsidRDefault="003E138A" w:rsidP="003E138A">
      <w:pPr>
        <w:pStyle w:val="ListParagraph"/>
        <w:numPr>
          <w:ilvl w:val="0"/>
          <w:numId w:val="42"/>
        </w:numPr>
        <w:spacing w:after="0" w:line="240" w:lineRule="auto"/>
        <w:ind w:left="1440"/>
        <w:rPr>
          <w:rFonts w:ascii="Times New Roman" w:hAnsi="Times New Roman" w:cs="Times New Roman"/>
          <w:b/>
          <w:i/>
          <w:sz w:val="24"/>
          <w:szCs w:val="24"/>
        </w:rPr>
      </w:pPr>
      <w:r w:rsidRPr="00DE71B7">
        <w:rPr>
          <w:rFonts w:ascii="Times New Roman" w:hAnsi="Times New Roman" w:cs="Times New Roman"/>
          <w:b/>
          <w:i/>
          <w:sz w:val="24"/>
          <w:szCs w:val="24"/>
        </w:rPr>
        <w:t xml:space="preserve">Using the results for observed heterozygosity and </w:t>
      </w:r>
      <w:proofErr w:type="spellStart"/>
      <w:r w:rsidRPr="00DE71B7">
        <w:rPr>
          <w:rFonts w:ascii="Times New Roman" w:hAnsi="Times New Roman" w:cs="Times New Roman"/>
          <w:b/>
          <w:i/>
          <w:sz w:val="24"/>
          <w:szCs w:val="24"/>
        </w:rPr>
        <w:t>Nei’s</w:t>
      </w:r>
      <w:proofErr w:type="spellEnd"/>
      <w:r w:rsidRPr="00DE71B7">
        <w:rPr>
          <w:rFonts w:ascii="Times New Roman" w:hAnsi="Times New Roman" w:cs="Times New Roman"/>
          <w:b/>
          <w:i/>
          <w:sz w:val="24"/>
          <w:szCs w:val="24"/>
        </w:rPr>
        <w:t xml:space="preserve"> Unbiased Gene Diversity, calculate (manually using MS Excel) the system of mating inbreeding coefficient (f) for each locus. Then average f over all loci. Based on these loci, what is the system of mating of the deme? Again, show your work</w:t>
      </w:r>
      <w:r w:rsidR="00F531F7" w:rsidRPr="00DE71B7">
        <w:rPr>
          <w:rFonts w:ascii="Times New Roman" w:hAnsi="Times New Roman" w:cs="Times New Roman"/>
          <w:b/>
          <w:i/>
          <w:sz w:val="24"/>
          <w:szCs w:val="24"/>
        </w:rPr>
        <w:t xml:space="preserve"> (in MS Excel)</w:t>
      </w:r>
      <w:r w:rsidRPr="00DE71B7">
        <w:rPr>
          <w:rFonts w:ascii="Times New Roman" w:hAnsi="Times New Roman" w:cs="Times New Roman"/>
          <w:b/>
          <w:i/>
          <w:sz w:val="24"/>
          <w:szCs w:val="24"/>
        </w:rPr>
        <w:t xml:space="preserve">. </w:t>
      </w:r>
    </w:p>
    <w:p w:rsidR="003E138A" w:rsidRPr="00DE71B7" w:rsidRDefault="003E138A" w:rsidP="003E138A">
      <w:pPr>
        <w:spacing w:after="0" w:line="240" w:lineRule="auto"/>
        <w:rPr>
          <w:rFonts w:ascii="Times New Roman" w:hAnsi="Times New Roman" w:cs="Times New Roman"/>
          <w:b/>
          <w:sz w:val="24"/>
          <w:szCs w:val="24"/>
        </w:rPr>
      </w:pPr>
    </w:p>
    <w:p w:rsidR="003E138A" w:rsidRPr="00DE71B7" w:rsidRDefault="003E138A" w:rsidP="003E138A">
      <w:pPr>
        <w:spacing w:after="0" w:line="240" w:lineRule="auto"/>
        <w:rPr>
          <w:rFonts w:ascii="Times New Roman" w:hAnsi="Times New Roman" w:cs="Times New Roman"/>
          <w:i/>
          <w:sz w:val="24"/>
          <w:szCs w:val="24"/>
        </w:rPr>
      </w:pPr>
    </w:p>
    <w:p w:rsidR="003E138A" w:rsidRPr="00DE71B7" w:rsidRDefault="003E138A" w:rsidP="003E138A">
      <w:pPr>
        <w:pStyle w:val="ListParagraph"/>
        <w:numPr>
          <w:ilvl w:val="0"/>
          <w:numId w:val="44"/>
        </w:numPr>
        <w:spacing w:after="0" w:line="240" w:lineRule="auto"/>
        <w:rPr>
          <w:rFonts w:ascii="Times New Roman" w:hAnsi="Times New Roman" w:cs="Times New Roman"/>
          <w:b/>
          <w:sz w:val="24"/>
          <w:szCs w:val="24"/>
        </w:rPr>
      </w:pPr>
      <w:r w:rsidRPr="00DE71B7">
        <w:rPr>
          <w:rFonts w:ascii="Times New Roman" w:hAnsi="Times New Roman" w:cs="Times New Roman"/>
          <w:b/>
          <w:sz w:val="24"/>
          <w:szCs w:val="24"/>
        </w:rPr>
        <w:t>Non-parametric test of HW equilibrium via randomization of the system of mating inbreeding coefficient (</w:t>
      </w:r>
      <w:r w:rsidRPr="00DE71B7">
        <w:rPr>
          <w:rFonts w:ascii="Times New Roman" w:hAnsi="Times New Roman" w:cs="Times New Roman"/>
          <w:b/>
          <w:i/>
          <w:sz w:val="24"/>
          <w:szCs w:val="24"/>
        </w:rPr>
        <w:t>f</w:t>
      </w:r>
      <w:r w:rsidRPr="00DE71B7">
        <w:rPr>
          <w:rFonts w:ascii="Times New Roman" w:hAnsi="Times New Roman" w:cs="Times New Roman"/>
          <w:b/>
          <w:sz w:val="24"/>
          <w:szCs w:val="24"/>
        </w:rPr>
        <w:t>)</w:t>
      </w:r>
    </w:p>
    <w:p w:rsidR="003E138A" w:rsidRPr="00DE71B7" w:rsidRDefault="003E138A" w:rsidP="003E138A">
      <w:pPr>
        <w:spacing w:after="0" w:line="240" w:lineRule="auto"/>
        <w:rPr>
          <w:rFonts w:ascii="Times New Roman" w:hAnsi="Times New Roman" w:cs="Times New Roman"/>
          <w:sz w:val="24"/>
          <w:szCs w:val="24"/>
        </w:rPr>
      </w:pPr>
    </w:p>
    <w:p w:rsidR="003E138A" w:rsidRPr="00DE71B7" w:rsidRDefault="003E138A" w:rsidP="003E138A">
      <w:pPr>
        <w:spacing w:after="0" w:line="240" w:lineRule="auto"/>
        <w:ind w:left="720"/>
        <w:rPr>
          <w:rFonts w:ascii="Times New Roman" w:hAnsi="Times New Roman" w:cs="Times New Roman"/>
          <w:sz w:val="24"/>
          <w:szCs w:val="24"/>
        </w:rPr>
      </w:pPr>
      <w:r w:rsidRPr="00DE71B7">
        <w:rPr>
          <w:rFonts w:ascii="Times New Roman" w:hAnsi="Times New Roman" w:cs="Times New Roman"/>
          <w:sz w:val="24"/>
          <w:szCs w:val="24"/>
        </w:rPr>
        <w:t xml:space="preserve">For the purpose of real scientific investigation, we have to test whether we could have arrived at our observed value of </w:t>
      </w:r>
      <w:r w:rsidRPr="00DE71B7">
        <w:rPr>
          <w:rFonts w:ascii="Times New Roman" w:hAnsi="Times New Roman" w:cs="Times New Roman"/>
          <w:i/>
          <w:sz w:val="24"/>
          <w:szCs w:val="24"/>
        </w:rPr>
        <w:t>f</w:t>
      </w:r>
      <w:r w:rsidRPr="00DE71B7">
        <w:rPr>
          <w:rFonts w:ascii="Times New Roman" w:hAnsi="Times New Roman" w:cs="Times New Roman"/>
          <w:sz w:val="24"/>
          <w:szCs w:val="24"/>
        </w:rPr>
        <w:t xml:space="preserve"> due to chance alone. The simplest way to do this is with a randomization test. To conduct a randomization test for </w:t>
      </w:r>
      <w:r w:rsidRPr="00DE71B7">
        <w:rPr>
          <w:rFonts w:ascii="Times New Roman" w:hAnsi="Times New Roman" w:cs="Times New Roman"/>
          <w:i/>
          <w:sz w:val="24"/>
          <w:szCs w:val="24"/>
        </w:rPr>
        <w:t>f</w:t>
      </w:r>
      <w:r w:rsidRPr="00DE71B7">
        <w:rPr>
          <w:rFonts w:ascii="Times New Roman" w:hAnsi="Times New Roman" w:cs="Times New Roman"/>
          <w:sz w:val="24"/>
          <w:szCs w:val="24"/>
        </w:rPr>
        <w:t xml:space="preserve">, you randomize the alleles among the individuals, and then recalculate </w:t>
      </w:r>
      <w:r w:rsidRPr="00DE71B7">
        <w:rPr>
          <w:rFonts w:ascii="Times New Roman" w:hAnsi="Times New Roman" w:cs="Times New Roman"/>
          <w:i/>
          <w:sz w:val="24"/>
          <w:szCs w:val="24"/>
        </w:rPr>
        <w:t>f</w:t>
      </w:r>
      <w:r w:rsidRPr="00DE71B7">
        <w:rPr>
          <w:rFonts w:ascii="Times New Roman" w:hAnsi="Times New Roman" w:cs="Times New Roman"/>
          <w:sz w:val="24"/>
          <w:szCs w:val="24"/>
        </w:rPr>
        <w:t xml:space="preserve">. This procedure is done over and over (e.g., 999 times) to create a distribution of </w:t>
      </w:r>
      <w:r w:rsidRPr="00DE71B7">
        <w:rPr>
          <w:rFonts w:ascii="Times New Roman" w:hAnsi="Times New Roman" w:cs="Times New Roman"/>
          <w:i/>
          <w:sz w:val="24"/>
          <w:szCs w:val="24"/>
        </w:rPr>
        <w:t>f</w:t>
      </w:r>
      <w:r w:rsidRPr="00DE71B7">
        <w:rPr>
          <w:rFonts w:ascii="Times New Roman" w:hAnsi="Times New Roman" w:cs="Times New Roman"/>
          <w:sz w:val="24"/>
          <w:szCs w:val="24"/>
        </w:rPr>
        <w:t xml:space="preserve">-values based on the randomized data. If there were only a very small proportion of randomizations (say less than 2.5%) that yielded a value of </w:t>
      </w:r>
      <w:r w:rsidRPr="00DE71B7">
        <w:rPr>
          <w:rFonts w:ascii="Times New Roman" w:hAnsi="Times New Roman" w:cs="Times New Roman"/>
          <w:i/>
          <w:sz w:val="24"/>
          <w:szCs w:val="24"/>
        </w:rPr>
        <w:t>f</w:t>
      </w:r>
      <w:r w:rsidRPr="00DE71B7">
        <w:rPr>
          <w:rFonts w:ascii="Times New Roman" w:hAnsi="Times New Roman" w:cs="Times New Roman"/>
          <w:sz w:val="24"/>
          <w:szCs w:val="24"/>
        </w:rPr>
        <w:t xml:space="preserve"> equal to or larger than the value you observed, then you reject the null hypothesis of no difference between your observed va</w:t>
      </w:r>
      <w:r w:rsidR="009F0EDA" w:rsidRPr="00DE71B7">
        <w:rPr>
          <w:rFonts w:ascii="Times New Roman" w:hAnsi="Times New Roman" w:cs="Times New Roman"/>
          <w:sz w:val="24"/>
          <w:szCs w:val="24"/>
        </w:rPr>
        <w:t xml:space="preserve">lue and the randomized values. </w:t>
      </w:r>
    </w:p>
    <w:p w:rsidR="003E138A" w:rsidRPr="00DE71B7" w:rsidRDefault="003E138A" w:rsidP="003E138A">
      <w:pPr>
        <w:spacing w:after="0" w:line="240" w:lineRule="auto"/>
        <w:ind w:left="720"/>
        <w:rPr>
          <w:rFonts w:ascii="Times New Roman" w:hAnsi="Times New Roman" w:cs="Times New Roman"/>
          <w:sz w:val="24"/>
          <w:szCs w:val="24"/>
        </w:rPr>
      </w:pPr>
    </w:p>
    <w:p w:rsidR="003E138A" w:rsidRPr="00DE71B7" w:rsidRDefault="003E138A" w:rsidP="003E138A">
      <w:pPr>
        <w:spacing w:after="0" w:line="240" w:lineRule="auto"/>
        <w:ind w:left="720"/>
        <w:rPr>
          <w:rFonts w:ascii="Times New Roman" w:hAnsi="Times New Roman" w:cs="Times New Roman"/>
          <w:sz w:val="24"/>
          <w:szCs w:val="24"/>
        </w:rPr>
      </w:pPr>
      <w:r w:rsidRPr="00DE71B7">
        <w:rPr>
          <w:rFonts w:ascii="Times New Roman" w:hAnsi="Times New Roman" w:cs="Times New Roman"/>
          <w:sz w:val="24"/>
          <w:szCs w:val="24"/>
        </w:rPr>
        <w:t xml:space="preserve">You are going to conduct a randomization test for </w:t>
      </w:r>
      <w:r w:rsidRPr="00DE71B7">
        <w:rPr>
          <w:rFonts w:ascii="Times New Roman" w:hAnsi="Times New Roman" w:cs="Times New Roman"/>
          <w:i/>
          <w:sz w:val="24"/>
          <w:szCs w:val="24"/>
        </w:rPr>
        <w:t>f</w:t>
      </w:r>
      <w:r w:rsidRPr="00DE71B7">
        <w:rPr>
          <w:rFonts w:ascii="Times New Roman" w:hAnsi="Times New Roman" w:cs="Times New Roman"/>
          <w:sz w:val="24"/>
          <w:szCs w:val="24"/>
        </w:rPr>
        <w:t xml:space="preserve"> (for each locus as well as for the average </w:t>
      </w:r>
      <w:r w:rsidRPr="00DE71B7">
        <w:rPr>
          <w:rFonts w:ascii="Times New Roman" w:hAnsi="Times New Roman" w:cs="Times New Roman"/>
          <w:i/>
          <w:sz w:val="24"/>
          <w:szCs w:val="24"/>
        </w:rPr>
        <w:t>f</w:t>
      </w:r>
      <w:r w:rsidRPr="00DE71B7">
        <w:rPr>
          <w:rFonts w:ascii="Times New Roman" w:hAnsi="Times New Roman" w:cs="Times New Roman"/>
          <w:sz w:val="24"/>
          <w:szCs w:val="24"/>
        </w:rPr>
        <w:t>-value over all loci)</w:t>
      </w:r>
      <w:r w:rsidR="009F0EDA" w:rsidRPr="00DE71B7">
        <w:rPr>
          <w:rFonts w:ascii="Times New Roman" w:hAnsi="Times New Roman" w:cs="Times New Roman"/>
          <w:sz w:val="24"/>
          <w:szCs w:val="24"/>
        </w:rPr>
        <w:t xml:space="preserve"> using custom scripts in R</w:t>
      </w:r>
      <w:r w:rsidRPr="00DE71B7">
        <w:rPr>
          <w:rFonts w:ascii="Times New Roman" w:hAnsi="Times New Roman" w:cs="Times New Roman"/>
          <w:sz w:val="24"/>
          <w:szCs w:val="24"/>
        </w:rPr>
        <w:t>.</w:t>
      </w:r>
      <w:r w:rsidR="009F0EDA" w:rsidRPr="00DE71B7">
        <w:rPr>
          <w:rFonts w:ascii="Times New Roman" w:hAnsi="Times New Roman" w:cs="Times New Roman"/>
          <w:sz w:val="24"/>
          <w:szCs w:val="24"/>
        </w:rPr>
        <w:t xml:space="preserve"> Follow the directions of Dr. Anderson to learn how to run the scripts.</w:t>
      </w:r>
    </w:p>
    <w:p w:rsidR="003E138A" w:rsidRPr="00DE71B7" w:rsidRDefault="003E138A" w:rsidP="003E138A">
      <w:pPr>
        <w:spacing w:after="0" w:line="240" w:lineRule="auto"/>
        <w:ind w:left="720"/>
        <w:rPr>
          <w:rFonts w:ascii="Times New Roman" w:hAnsi="Times New Roman" w:cs="Times New Roman"/>
          <w:sz w:val="24"/>
          <w:szCs w:val="24"/>
        </w:rPr>
      </w:pPr>
    </w:p>
    <w:p w:rsidR="003E138A" w:rsidRPr="00DE71B7" w:rsidRDefault="003E138A" w:rsidP="003E138A">
      <w:pPr>
        <w:spacing w:after="0" w:line="240" w:lineRule="auto"/>
        <w:rPr>
          <w:rFonts w:ascii="Times New Roman" w:hAnsi="Times New Roman" w:cs="Times New Roman"/>
          <w:sz w:val="24"/>
          <w:szCs w:val="24"/>
        </w:rPr>
      </w:pPr>
    </w:p>
    <w:p w:rsidR="00FC7D10" w:rsidRPr="00DE71B7" w:rsidRDefault="00DD6D7C" w:rsidP="00DE71B7">
      <w:pPr>
        <w:pStyle w:val="ListParagraph"/>
        <w:numPr>
          <w:ilvl w:val="0"/>
          <w:numId w:val="42"/>
        </w:numPr>
        <w:spacing w:after="0" w:line="240" w:lineRule="auto"/>
        <w:ind w:left="1800"/>
        <w:rPr>
          <w:rFonts w:ascii="Times New Roman" w:hAnsi="Times New Roman" w:cs="Times New Roman"/>
          <w:b/>
          <w:i/>
          <w:sz w:val="24"/>
          <w:szCs w:val="24"/>
        </w:rPr>
      </w:pPr>
      <w:r w:rsidRPr="00DE71B7">
        <w:rPr>
          <w:rFonts w:ascii="Times New Roman" w:hAnsi="Times New Roman" w:cs="Times New Roman"/>
          <w:b/>
          <w:i/>
          <w:sz w:val="24"/>
          <w:szCs w:val="24"/>
        </w:rPr>
        <w:t xml:space="preserve">Include a printout of the results from </w:t>
      </w:r>
      <w:r w:rsidR="009F0EDA" w:rsidRPr="00DE71B7">
        <w:rPr>
          <w:rFonts w:ascii="Times New Roman" w:hAnsi="Times New Roman" w:cs="Times New Roman"/>
          <w:b/>
          <w:i/>
          <w:sz w:val="24"/>
          <w:szCs w:val="24"/>
        </w:rPr>
        <w:t>R</w:t>
      </w:r>
      <w:r w:rsidRPr="00DE71B7">
        <w:rPr>
          <w:rFonts w:ascii="Times New Roman" w:hAnsi="Times New Roman" w:cs="Times New Roman"/>
          <w:b/>
          <w:i/>
          <w:sz w:val="24"/>
          <w:szCs w:val="24"/>
        </w:rPr>
        <w:t xml:space="preserve">. </w:t>
      </w:r>
      <w:r w:rsidR="003E138A" w:rsidRPr="00DE71B7">
        <w:rPr>
          <w:rFonts w:ascii="Times New Roman" w:hAnsi="Times New Roman" w:cs="Times New Roman"/>
          <w:b/>
          <w:i/>
          <w:sz w:val="24"/>
          <w:szCs w:val="24"/>
        </w:rPr>
        <w:t>For (α = 0.05) for which loci can we reject the null hypothesis of no difference between our observed value and the random expectation? For the average over all loci, can we reject the null hypothesis?</w:t>
      </w:r>
    </w:p>
    <w:p w:rsidR="008864D7" w:rsidRPr="00DE71B7" w:rsidRDefault="008864D7" w:rsidP="003E138A">
      <w:pPr>
        <w:pStyle w:val="ListParagraph"/>
        <w:numPr>
          <w:ilvl w:val="0"/>
          <w:numId w:val="44"/>
        </w:numPr>
        <w:tabs>
          <w:tab w:val="left" w:pos="2379"/>
        </w:tabs>
        <w:spacing w:after="0" w:line="240" w:lineRule="auto"/>
        <w:rPr>
          <w:rFonts w:ascii="Times New Roman" w:hAnsi="Times New Roman" w:cs="Times New Roman"/>
          <w:b/>
          <w:sz w:val="24"/>
          <w:szCs w:val="24"/>
        </w:rPr>
      </w:pPr>
      <w:r w:rsidRPr="00DE71B7">
        <w:rPr>
          <w:rFonts w:ascii="Times New Roman" w:hAnsi="Times New Roman" w:cs="Times New Roman"/>
          <w:b/>
          <w:sz w:val="24"/>
          <w:szCs w:val="24"/>
        </w:rPr>
        <w:lastRenderedPageBreak/>
        <w:t>Testing for linkage disequilibrium</w:t>
      </w:r>
    </w:p>
    <w:p w:rsidR="00F25998" w:rsidRPr="00DE71B7" w:rsidRDefault="00F25998" w:rsidP="0082222C">
      <w:pPr>
        <w:tabs>
          <w:tab w:val="left" w:pos="2379"/>
        </w:tabs>
        <w:spacing w:after="0" w:line="240" w:lineRule="auto"/>
        <w:ind w:left="1080"/>
        <w:rPr>
          <w:rFonts w:ascii="Times New Roman" w:hAnsi="Times New Roman" w:cs="Times New Roman"/>
          <w:sz w:val="24"/>
          <w:szCs w:val="24"/>
        </w:rPr>
      </w:pPr>
    </w:p>
    <w:p w:rsidR="003D5AEC" w:rsidRPr="00DE71B7" w:rsidRDefault="008864D7" w:rsidP="0082222C">
      <w:pPr>
        <w:tabs>
          <w:tab w:val="left" w:pos="2379"/>
        </w:tabs>
        <w:spacing w:after="0" w:line="240" w:lineRule="auto"/>
        <w:ind w:left="720"/>
        <w:rPr>
          <w:rFonts w:ascii="Times New Roman" w:hAnsi="Times New Roman" w:cs="Times New Roman"/>
          <w:sz w:val="24"/>
          <w:szCs w:val="24"/>
        </w:rPr>
      </w:pPr>
      <w:r w:rsidRPr="00DE71B7">
        <w:rPr>
          <w:rFonts w:ascii="Times New Roman" w:hAnsi="Times New Roman" w:cs="Times New Roman"/>
          <w:sz w:val="24"/>
          <w:szCs w:val="24"/>
        </w:rPr>
        <w:t>Multi-locus measures of population structure assume t</w:t>
      </w:r>
      <w:r w:rsidR="002C15F4" w:rsidRPr="00DE71B7">
        <w:rPr>
          <w:rFonts w:ascii="Times New Roman" w:hAnsi="Times New Roman" w:cs="Times New Roman"/>
          <w:sz w:val="24"/>
          <w:szCs w:val="24"/>
        </w:rPr>
        <w:t>hat loci are independent (</w:t>
      </w:r>
      <w:r w:rsidRPr="00DE71B7">
        <w:rPr>
          <w:rFonts w:ascii="Times New Roman" w:hAnsi="Times New Roman" w:cs="Times New Roman"/>
          <w:sz w:val="24"/>
          <w:szCs w:val="24"/>
        </w:rPr>
        <w:t xml:space="preserve">that there is no linkage disequilibrium). </w:t>
      </w:r>
      <w:r w:rsidR="00F25998" w:rsidRPr="00DE71B7">
        <w:rPr>
          <w:rFonts w:ascii="Times New Roman" w:hAnsi="Times New Roman" w:cs="Times New Roman"/>
          <w:sz w:val="24"/>
          <w:szCs w:val="24"/>
        </w:rPr>
        <w:t xml:space="preserve">Because we cannot look at the gametes directly, we instead test for </w:t>
      </w:r>
      <w:r w:rsidRPr="00DE71B7">
        <w:rPr>
          <w:rFonts w:ascii="Times New Roman" w:hAnsi="Times New Roman" w:cs="Times New Roman"/>
          <w:i/>
          <w:sz w:val="24"/>
          <w:szCs w:val="24"/>
        </w:rPr>
        <w:t>genotypic</w:t>
      </w:r>
      <w:r w:rsidRPr="00DE71B7">
        <w:rPr>
          <w:rFonts w:ascii="Times New Roman" w:hAnsi="Times New Roman" w:cs="Times New Roman"/>
          <w:sz w:val="24"/>
          <w:szCs w:val="24"/>
        </w:rPr>
        <w:t xml:space="preserve"> linkage disequilibrium. Th</w:t>
      </w:r>
      <w:r w:rsidR="00F25998" w:rsidRPr="00DE71B7">
        <w:rPr>
          <w:rFonts w:ascii="Times New Roman" w:hAnsi="Times New Roman" w:cs="Times New Roman"/>
          <w:sz w:val="24"/>
          <w:szCs w:val="24"/>
        </w:rPr>
        <w:t>e idea is that</w:t>
      </w:r>
      <w:r w:rsidRPr="00DE71B7">
        <w:rPr>
          <w:rFonts w:ascii="Times New Roman" w:hAnsi="Times New Roman" w:cs="Times New Roman"/>
          <w:sz w:val="24"/>
          <w:szCs w:val="24"/>
        </w:rPr>
        <w:t xml:space="preserve"> </w:t>
      </w:r>
      <w:r w:rsidR="00F25998" w:rsidRPr="00DE71B7">
        <w:rPr>
          <w:rFonts w:ascii="Times New Roman" w:hAnsi="Times New Roman" w:cs="Times New Roman"/>
          <w:sz w:val="24"/>
          <w:szCs w:val="24"/>
        </w:rPr>
        <w:t xml:space="preserve">we should not see certain combinations of genotypes more than would be expected if the genotypes were independent. </w:t>
      </w:r>
      <w:r w:rsidRPr="00DE71B7">
        <w:rPr>
          <w:rFonts w:ascii="Times New Roman" w:hAnsi="Times New Roman" w:cs="Times New Roman"/>
          <w:sz w:val="24"/>
          <w:szCs w:val="24"/>
        </w:rPr>
        <w:t xml:space="preserve">If we cannot reject the null hypothesis of independence of genotypes, we might choose to discard problematic </w:t>
      </w:r>
      <w:r w:rsidR="00B01310" w:rsidRPr="00DE71B7">
        <w:rPr>
          <w:rFonts w:ascii="Times New Roman" w:hAnsi="Times New Roman" w:cs="Times New Roman"/>
          <w:sz w:val="24"/>
          <w:szCs w:val="24"/>
        </w:rPr>
        <w:t xml:space="preserve">loci </w:t>
      </w:r>
      <w:r w:rsidRPr="00DE71B7">
        <w:rPr>
          <w:rFonts w:ascii="Times New Roman" w:hAnsi="Times New Roman" w:cs="Times New Roman"/>
          <w:sz w:val="24"/>
          <w:szCs w:val="24"/>
        </w:rPr>
        <w:t>before conducting subsequent multi-locus analyses that assume independence.</w:t>
      </w:r>
    </w:p>
    <w:p w:rsidR="003D5AEC" w:rsidRPr="00DE71B7" w:rsidRDefault="003D5AEC" w:rsidP="0082222C">
      <w:pPr>
        <w:tabs>
          <w:tab w:val="left" w:pos="2379"/>
        </w:tabs>
        <w:spacing w:after="0" w:line="240" w:lineRule="auto"/>
        <w:ind w:left="720"/>
        <w:rPr>
          <w:rFonts w:ascii="Times New Roman" w:hAnsi="Times New Roman" w:cs="Times New Roman"/>
          <w:sz w:val="24"/>
          <w:szCs w:val="24"/>
        </w:rPr>
      </w:pPr>
    </w:p>
    <w:p w:rsidR="003D5AEC" w:rsidRPr="00DE71B7" w:rsidRDefault="008864D7" w:rsidP="0082222C">
      <w:pPr>
        <w:pStyle w:val="ListParagraph"/>
        <w:numPr>
          <w:ilvl w:val="0"/>
          <w:numId w:val="43"/>
        </w:numPr>
        <w:tabs>
          <w:tab w:val="left" w:pos="2379"/>
        </w:tabs>
        <w:spacing w:after="0" w:line="240" w:lineRule="auto"/>
        <w:rPr>
          <w:rFonts w:ascii="Times New Roman" w:hAnsi="Times New Roman" w:cs="Times New Roman"/>
          <w:sz w:val="24"/>
          <w:szCs w:val="24"/>
        </w:rPr>
      </w:pPr>
      <w:r w:rsidRPr="00DE71B7">
        <w:rPr>
          <w:rFonts w:ascii="Times New Roman" w:hAnsi="Times New Roman" w:cs="Times New Roman"/>
          <w:sz w:val="24"/>
          <w:szCs w:val="24"/>
        </w:rPr>
        <w:t>To test for linkage disequilibrium, we are going to use the program “</w:t>
      </w:r>
      <w:proofErr w:type="spellStart"/>
      <w:r w:rsidRPr="00DE71B7">
        <w:rPr>
          <w:rFonts w:ascii="Times New Roman" w:hAnsi="Times New Roman" w:cs="Times New Roman"/>
          <w:sz w:val="24"/>
          <w:szCs w:val="24"/>
        </w:rPr>
        <w:t>GenePop</w:t>
      </w:r>
      <w:proofErr w:type="spellEnd"/>
      <w:r w:rsidRPr="00DE71B7">
        <w:rPr>
          <w:rFonts w:ascii="Times New Roman" w:hAnsi="Times New Roman" w:cs="Times New Roman"/>
          <w:sz w:val="24"/>
          <w:szCs w:val="24"/>
        </w:rPr>
        <w:t xml:space="preserve"> on the Web”. However, to use the program, we have to get the microsatellite data into a format that the program can read. </w:t>
      </w:r>
    </w:p>
    <w:p w:rsidR="003D5AEC" w:rsidRPr="00DE71B7" w:rsidRDefault="003D5AEC" w:rsidP="0082222C">
      <w:pPr>
        <w:pStyle w:val="ListParagraph"/>
        <w:tabs>
          <w:tab w:val="left" w:pos="2379"/>
        </w:tabs>
        <w:spacing w:after="0" w:line="240" w:lineRule="auto"/>
        <w:ind w:left="1440"/>
        <w:rPr>
          <w:rFonts w:ascii="Times New Roman" w:hAnsi="Times New Roman" w:cs="Times New Roman"/>
          <w:sz w:val="24"/>
          <w:szCs w:val="24"/>
        </w:rPr>
      </w:pPr>
    </w:p>
    <w:p w:rsidR="003D5AEC" w:rsidRPr="00DE71B7" w:rsidRDefault="008864D7" w:rsidP="0082222C">
      <w:pPr>
        <w:pStyle w:val="ListParagraph"/>
        <w:numPr>
          <w:ilvl w:val="0"/>
          <w:numId w:val="43"/>
        </w:numPr>
        <w:tabs>
          <w:tab w:val="left" w:pos="2379"/>
        </w:tabs>
        <w:spacing w:after="0" w:line="240" w:lineRule="auto"/>
        <w:rPr>
          <w:rFonts w:ascii="Times New Roman" w:hAnsi="Times New Roman" w:cs="Times New Roman"/>
          <w:sz w:val="24"/>
          <w:szCs w:val="24"/>
        </w:rPr>
      </w:pPr>
      <w:r w:rsidRPr="00DE71B7">
        <w:rPr>
          <w:rFonts w:ascii="Times New Roman" w:hAnsi="Times New Roman" w:cs="Times New Roman"/>
          <w:sz w:val="24"/>
          <w:szCs w:val="24"/>
        </w:rPr>
        <w:t>Go back to the raw data sheet, again select the Microsatellite toolkit from the “Add-In” menu and repeat the same steps to get to the last menu (again allowing it to delete the sheet 1 Col Data)…but in the last step, under “Format Options” choose “</w:t>
      </w:r>
      <w:proofErr w:type="spellStart"/>
      <w:r w:rsidRPr="00DE71B7">
        <w:rPr>
          <w:rFonts w:ascii="Times New Roman" w:hAnsi="Times New Roman" w:cs="Times New Roman"/>
          <w:sz w:val="24"/>
          <w:szCs w:val="24"/>
        </w:rPr>
        <w:t>GenePop</w:t>
      </w:r>
      <w:proofErr w:type="spellEnd"/>
      <w:r w:rsidRPr="00DE71B7">
        <w:rPr>
          <w:rFonts w:ascii="Times New Roman" w:hAnsi="Times New Roman" w:cs="Times New Roman"/>
          <w:sz w:val="24"/>
          <w:szCs w:val="24"/>
        </w:rPr>
        <w:t xml:space="preserve"> 3-digit format” and then click “Go!” The program will ask you to name the </w:t>
      </w:r>
      <w:proofErr w:type="spellStart"/>
      <w:r w:rsidRPr="00DE71B7">
        <w:rPr>
          <w:rFonts w:ascii="Times New Roman" w:hAnsi="Times New Roman" w:cs="Times New Roman"/>
          <w:sz w:val="24"/>
          <w:szCs w:val="24"/>
        </w:rPr>
        <w:t>GenePop</w:t>
      </w:r>
      <w:proofErr w:type="spellEnd"/>
      <w:r w:rsidRPr="00DE71B7">
        <w:rPr>
          <w:rFonts w:ascii="Times New Roman" w:hAnsi="Times New Roman" w:cs="Times New Roman"/>
          <w:sz w:val="24"/>
          <w:szCs w:val="24"/>
        </w:rPr>
        <w:t xml:space="preserve"> file and it will then create a new sheet called “GenePop3D”. Copy the text from the GenePop3D sheet and paste it into a new text file on the desktop. Be sure to delete the extra line at the end of t</w:t>
      </w:r>
      <w:r w:rsidR="00B01310" w:rsidRPr="00DE71B7">
        <w:rPr>
          <w:rFonts w:ascii="Times New Roman" w:hAnsi="Times New Roman" w:cs="Times New Roman"/>
          <w:sz w:val="24"/>
          <w:szCs w:val="24"/>
        </w:rPr>
        <w:t>he file before saving. Name the file and save it; this time, you do not need to add a file extension.</w:t>
      </w:r>
    </w:p>
    <w:p w:rsidR="003D5AEC" w:rsidRPr="00DE71B7" w:rsidRDefault="003D5AEC" w:rsidP="0082222C">
      <w:pPr>
        <w:pStyle w:val="ListParagraph"/>
        <w:spacing w:after="0" w:line="240" w:lineRule="auto"/>
        <w:rPr>
          <w:rFonts w:ascii="Times New Roman" w:hAnsi="Times New Roman" w:cs="Times New Roman"/>
          <w:sz w:val="24"/>
          <w:szCs w:val="24"/>
        </w:rPr>
      </w:pPr>
    </w:p>
    <w:p w:rsidR="003D5AEC" w:rsidRPr="00DE71B7" w:rsidRDefault="008864D7" w:rsidP="0082222C">
      <w:pPr>
        <w:pStyle w:val="ListParagraph"/>
        <w:numPr>
          <w:ilvl w:val="0"/>
          <w:numId w:val="43"/>
        </w:numPr>
        <w:tabs>
          <w:tab w:val="left" w:pos="2379"/>
        </w:tabs>
        <w:spacing w:after="0" w:line="240" w:lineRule="auto"/>
        <w:rPr>
          <w:rFonts w:ascii="Times New Roman" w:hAnsi="Times New Roman" w:cs="Times New Roman"/>
          <w:sz w:val="24"/>
          <w:szCs w:val="24"/>
        </w:rPr>
      </w:pPr>
      <w:r w:rsidRPr="00DE71B7">
        <w:rPr>
          <w:rFonts w:ascii="Times New Roman" w:hAnsi="Times New Roman" w:cs="Times New Roman"/>
          <w:sz w:val="24"/>
          <w:szCs w:val="24"/>
        </w:rPr>
        <w:t>To find “</w:t>
      </w:r>
      <w:proofErr w:type="spellStart"/>
      <w:r w:rsidRPr="00DE71B7">
        <w:rPr>
          <w:rFonts w:ascii="Times New Roman" w:hAnsi="Times New Roman" w:cs="Times New Roman"/>
          <w:sz w:val="24"/>
          <w:szCs w:val="24"/>
        </w:rPr>
        <w:t>GenePop</w:t>
      </w:r>
      <w:proofErr w:type="spellEnd"/>
      <w:r w:rsidRPr="00DE71B7">
        <w:rPr>
          <w:rFonts w:ascii="Times New Roman" w:hAnsi="Times New Roman" w:cs="Times New Roman"/>
          <w:sz w:val="24"/>
          <w:szCs w:val="24"/>
        </w:rPr>
        <w:t xml:space="preserve"> on the Web” simply type “</w:t>
      </w:r>
      <w:proofErr w:type="spellStart"/>
      <w:r w:rsidRPr="00DE71B7">
        <w:rPr>
          <w:rFonts w:ascii="Times New Roman" w:hAnsi="Times New Roman" w:cs="Times New Roman"/>
          <w:sz w:val="24"/>
          <w:szCs w:val="24"/>
        </w:rPr>
        <w:t>genepop</w:t>
      </w:r>
      <w:proofErr w:type="spellEnd"/>
      <w:r w:rsidRPr="00DE71B7">
        <w:rPr>
          <w:rFonts w:ascii="Times New Roman" w:hAnsi="Times New Roman" w:cs="Times New Roman"/>
          <w:sz w:val="24"/>
          <w:szCs w:val="24"/>
        </w:rPr>
        <w:t>” into a search engine and then open the link to the website. Select “Option 2. Linkage Disequilib</w:t>
      </w:r>
      <w:r w:rsidR="003D5AEC" w:rsidRPr="00DE71B7">
        <w:rPr>
          <w:rFonts w:ascii="Times New Roman" w:hAnsi="Times New Roman" w:cs="Times New Roman"/>
          <w:sz w:val="24"/>
          <w:szCs w:val="24"/>
        </w:rPr>
        <w:t>rium”.</w:t>
      </w:r>
    </w:p>
    <w:p w:rsidR="003D5AEC" w:rsidRPr="00DE71B7" w:rsidRDefault="003D5AEC" w:rsidP="00AA4C1F">
      <w:pPr>
        <w:spacing w:after="0" w:line="240" w:lineRule="auto"/>
        <w:rPr>
          <w:rFonts w:ascii="Times New Roman" w:hAnsi="Times New Roman" w:cs="Times New Roman"/>
          <w:sz w:val="24"/>
          <w:szCs w:val="24"/>
        </w:rPr>
      </w:pPr>
    </w:p>
    <w:p w:rsidR="003D5AEC" w:rsidRPr="00DE71B7" w:rsidRDefault="00F25998" w:rsidP="00AA4C1F">
      <w:pPr>
        <w:pStyle w:val="ListParagraph"/>
        <w:numPr>
          <w:ilvl w:val="0"/>
          <w:numId w:val="43"/>
        </w:numPr>
        <w:tabs>
          <w:tab w:val="left" w:pos="2379"/>
        </w:tabs>
        <w:spacing w:after="0" w:line="240" w:lineRule="auto"/>
        <w:rPr>
          <w:rFonts w:ascii="Times New Roman" w:hAnsi="Times New Roman" w:cs="Times New Roman"/>
          <w:sz w:val="24"/>
          <w:szCs w:val="24"/>
        </w:rPr>
      </w:pPr>
      <w:r w:rsidRPr="00DE71B7">
        <w:rPr>
          <w:rFonts w:ascii="Times New Roman" w:hAnsi="Times New Roman" w:cs="Times New Roman"/>
          <w:sz w:val="24"/>
          <w:szCs w:val="24"/>
        </w:rPr>
        <w:t>To understand better the logic behind testing for genotypic linkage disequilibrium, start with sub-option number 2: “Only create genotypic contingency tables”. This creates a contingency table for each pair of loci, where the cells in the table represent the counts of individuals in the population with a particular combination of genotypes.</w:t>
      </w:r>
      <w:r w:rsidR="00AA4C1F" w:rsidRPr="00DE71B7">
        <w:rPr>
          <w:rFonts w:ascii="Times New Roman" w:hAnsi="Times New Roman" w:cs="Times New Roman"/>
          <w:sz w:val="24"/>
          <w:szCs w:val="24"/>
        </w:rPr>
        <w:t xml:space="preserve"> We want our results returned as HTML plain text (so check that box). Now browse for the text file that you saved to the desktop and then submit your data. It should give you the results in a matter of seconds. </w:t>
      </w:r>
      <w:r w:rsidR="00AA05DC" w:rsidRPr="00DE71B7">
        <w:rPr>
          <w:rFonts w:ascii="Times New Roman" w:hAnsi="Times New Roman" w:cs="Times New Roman"/>
          <w:sz w:val="24"/>
          <w:szCs w:val="24"/>
        </w:rPr>
        <w:t>These are our “o</w:t>
      </w:r>
      <w:r w:rsidR="002C15F4" w:rsidRPr="00DE71B7">
        <w:rPr>
          <w:rFonts w:ascii="Times New Roman" w:hAnsi="Times New Roman" w:cs="Times New Roman"/>
          <w:sz w:val="24"/>
          <w:szCs w:val="24"/>
        </w:rPr>
        <w:t>bserved” counts; we want to</w:t>
      </w:r>
      <w:r w:rsidR="00AA05DC" w:rsidRPr="00DE71B7">
        <w:rPr>
          <w:rFonts w:ascii="Times New Roman" w:hAnsi="Times New Roman" w:cs="Times New Roman"/>
          <w:sz w:val="24"/>
          <w:szCs w:val="24"/>
        </w:rPr>
        <w:t xml:space="preserve"> compare these to the “expected” counts under the null hypothesis that genotypes are independent at each locus.</w:t>
      </w:r>
    </w:p>
    <w:p w:rsidR="003D5AEC" w:rsidRPr="00DE71B7" w:rsidRDefault="003D5AEC" w:rsidP="00AA4C1F">
      <w:pPr>
        <w:spacing w:after="0" w:line="240" w:lineRule="auto"/>
        <w:rPr>
          <w:rFonts w:ascii="Times New Roman" w:hAnsi="Times New Roman" w:cs="Times New Roman"/>
          <w:sz w:val="24"/>
          <w:szCs w:val="24"/>
        </w:rPr>
      </w:pPr>
    </w:p>
    <w:p w:rsidR="003D5AEC" w:rsidRPr="00DE71B7" w:rsidRDefault="00AA4C1F" w:rsidP="0082222C">
      <w:pPr>
        <w:pStyle w:val="ListParagraph"/>
        <w:numPr>
          <w:ilvl w:val="0"/>
          <w:numId w:val="43"/>
        </w:numPr>
        <w:tabs>
          <w:tab w:val="left" w:pos="2379"/>
        </w:tabs>
        <w:spacing w:after="0" w:line="240" w:lineRule="auto"/>
        <w:rPr>
          <w:rFonts w:ascii="Times New Roman" w:hAnsi="Times New Roman" w:cs="Times New Roman"/>
          <w:sz w:val="24"/>
          <w:szCs w:val="24"/>
        </w:rPr>
      </w:pPr>
      <w:r w:rsidRPr="00DE71B7">
        <w:rPr>
          <w:rFonts w:ascii="Times New Roman" w:hAnsi="Times New Roman" w:cs="Times New Roman"/>
          <w:sz w:val="24"/>
          <w:szCs w:val="24"/>
        </w:rPr>
        <w:t>Now w</w:t>
      </w:r>
      <w:r w:rsidR="002C15F4" w:rsidRPr="00DE71B7">
        <w:rPr>
          <w:rFonts w:ascii="Times New Roman" w:hAnsi="Times New Roman" w:cs="Times New Roman"/>
          <w:sz w:val="24"/>
          <w:szCs w:val="24"/>
        </w:rPr>
        <w:t xml:space="preserve">e </w:t>
      </w:r>
      <w:r w:rsidR="008864D7" w:rsidRPr="00DE71B7">
        <w:rPr>
          <w:rFonts w:ascii="Times New Roman" w:hAnsi="Times New Roman" w:cs="Times New Roman"/>
          <w:sz w:val="24"/>
          <w:szCs w:val="24"/>
        </w:rPr>
        <w:t>want the results for sub-option number 1: “Test for each pair of loci in the population” using the “l</w:t>
      </w:r>
      <w:r w:rsidR="00AA05DC" w:rsidRPr="00DE71B7">
        <w:rPr>
          <w:rFonts w:ascii="Times New Roman" w:hAnsi="Times New Roman" w:cs="Times New Roman"/>
          <w:sz w:val="24"/>
          <w:szCs w:val="24"/>
        </w:rPr>
        <w:t>og-likelihood ratio statistic” (G-test). The G-test is an analog of the chi-square goodness-of-fit test and, like the chi-square test, is used when you want to test whether an observed count fits an expected count for different nominal categori</w:t>
      </w:r>
      <w:r w:rsidR="003D5AEC" w:rsidRPr="00DE71B7">
        <w:rPr>
          <w:rFonts w:ascii="Times New Roman" w:hAnsi="Times New Roman" w:cs="Times New Roman"/>
          <w:sz w:val="24"/>
          <w:szCs w:val="24"/>
        </w:rPr>
        <w:t xml:space="preserve">es (here </w:t>
      </w:r>
      <w:r w:rsidR="002C15F4" w:rsidRPr="00DE71B7">
        <w:rPr>
          <w:rFonts w:ascii="Times New Roman" w:hAnsi="Times New Roman" w:cs="Times New Roman"/>
          <w:sz w:val="24"/>
          <w:szCs w:val="24"/>
        </w:rPr>
        <w:t>counts for different combinations of genotypes for a pair of loci</w:t>
      </w:r>
      <w:r w:rsidR="003D5AEC" w:rsidRPr="00DE71B7">
        <w:rPr>
          <w:rFonts w:ascii="Times New Roman" w:hAnsi="Times New Roman" w:cs="Times New Roman"/>
          <w:sz w:val="24"/>
          <w:szCs w:val="24"/>
        </w:rPr>
        <w:t>).</w:t>
      </w:r>
    </w:p>
    <w:p w:rsidR="003D5AEC" w:rsidRPr="00DE71B7" w:rsidRDefault="003D5AEC" w:rsidP="0082222C">
      <w:pPr>
        <w:pStyle w:val="ListParagraph"/>
        <w:spacing w:after="0" w:line="240" w:lineRule="auto"/>
        <w:rPr>
          <w:rFonts w:ascii="Times New Roman" w:hAnsi="Times New Roman" w:cs="Times New Roman"/>
          <w:sz w:val="24"/>
          <w:szCs w:val="24"/>
        </w:rPr>
      </w:pPr>
    </w:p>
    <w:p w:rsidR="00F25998" w:rsidRPr="00DE71B7" w:rsidRDefault="004C4748" w:rsidP="0082222C">
      <w:pPr>
        <w:pStyle w:val="ListParagraph"/>
        <w:numPr>
          <w:ilvl w:val="0"/>
          <w:numId w:val="43"/>
        </w:numPr>
        <w:tabs>
          <w:tab w:val="left" w:pos="2379"/>
        </w:tabs>
        <w:spacing w:after="0" w:line="240" w:lineRule="auto"/>
        <w:rPr>
          <w:rFonts w:ascii="Times New Roman" w:hAnsi="Times New Roman" w:cs="Times New Roman"/>
          <w:sz w:val="24"/>
          <w:szCs w:val="24"/>
        </w:rPr>
      </w:pPr>
      <w:r w:rsidRPr="00DE71B7">
        <w:rPr>
          <w:rFonts w:ascii="Times New Roman" w:hAnsi="Times New Roman" w:cs="Times New Roman"/>
          <w:sz w:val="24"/>
          <w:szCs w:val="24"/>
        </w:rPr>
        <w:t xml:space="preserve">Again we want the </w:t>
      </w:r>
      <w:r w:rsidR="008864D7" w:rsidRPr="00DE71B7">
        <w:rPr>
          <w:rFonts w:ascii="Times New Roman" w:hAnsi="Times New Roman" w:cs="Times New Roman"/>
          <w:sz w:val="24"/>
          <w:szCs w:val="24"/>
        </w:rPr>
        <w:t xml:space="preserve">results returned as HTML plain text (so check that box). Now browse for the </w:t>
      </w:r>
      <w:r w:rsidR="003D5AEC" w:rsidRPr="00DE71B7">
        <w:rPr>
          <w:rFonts w:ascii="Times New Roman" w:hAnsi="Times New Roman" w:cs="Times New Roman"/>
          <w:sz w:val="24"/>
          <w:szCs w:val="24"/>
        </w:rPr>
        <w:t>text file</w:t>
      </w:r>
      <w:r w:rsidR="008864D7" w:rsidRPr="00DE71B7">
        <w:rPr>
          <w:rFonts w:ascii="Times New Roman" w:hAnsi="Times New Roman" w:cs="Times New Roman"/>
          <w:sz w:val="24"/>
          <w:szCs w:val="24"/>
        </w:rPr>
        <w:t xml:space="preserve"> that you saved to the de</w:t>
      </w:r>
      <w:r w:rsidRPr="00DE71B7">
        <w:rPr>
          <w:rFonts w:ascii="Times New Roman" w:hAnsi="Times New Roman" w:cs="Times New Roman"/>
          <w:sz w:val="24"/>
          <w:szCs w:val="24"/>
        </w:rPr>
        <w:t>sktop and then submit your data</w:t>
      </w:r>
      <w:r w:rsidR="008864D7" w:rsidRPr="00DE71B7">
        <w:rPr>
          <w:rFonts w:ascii="Times New Roman" w:hAnsi="Times New Roman" w:cs="Times New Roman"/>
          <w:sz w:val="24"/>
          <w:szCs w:val="24"/>
        </w:rPr>
        <w:t>.</w:t>
      </w:r>
    </w:p>
    <w:p w:rsidR="00F25998" w:rsidRPr="00DE71B7" w:rsidRDefault="00F25998" w:rsidP="0082222C">
      <w:pPr>
        <w:pStyle w:val="ListParagraph"/>
        <w:spacing w:after="0" w:line="240" w:lineRule="auto"/>
        <w:rPr>
          <w:rFonts w:ascii="Times New Roman" w:hAnsi="Times New Roman" w:cs="Times New Roman"/>
          <w:sz w:val="24"/>
          <w:szCs w:val="24"/>
        </w:rPr>
      </w:pPr>
    </w:p>
    <w:p w:rsidR="008864D7" w:rsidRPr="00DE71B7" w:rsidRDefault="008864D7" w:rsidP="0082222C">
      <w:pPr>
        <w:pStyle w:val="ListParagraph"/>
        <w:spacing w:after="0" w:line="240" w:lineRule="auto"/>
        <w:ind w:left="1080"/>
        <w:rPr>
          <w:rFonts w:ascii="Times New Roman" w:hAnsi="Times New Roman" w:cs="Times New Roman"/>
          <w:sz w:val="24"/>
          <w:szCs w:val="24"/>
        </w:rPr>
      </w:pPr>
    </w:p>
    <w:p w:rsidR="008864D7" w:rsidRPr="00DE71B7" w:rsidRDefault="008864D7" w:rsidP="0082222C">
      <w:pPr>
        <w:pStyle w:val="ListParagraph"/>
        <w:numPr>
          <w:ilvl w:val="0"/>
          <w:numId w:val="42"/>
        </w:numPr>
        <w:spacing w:after="0" w:line="240" w:lineRule="auto"/>
        <w:ind w:left="1440"/>
        <w:rPr>
          <w:rFonts w:ascii="Times New Roman" w:hAnsi="Times New Roman" w:cs="Times New Roman"/>
          <w:b/>
          <w:i/>
          <w:sz w:val="24"/>
          <w:szCs w:val="24"/>
        </w:rPr>
      </w:pPr>
      <w:r w:rsidRPr="00DE71B7">
        <w:rPr>
          <w:rFonts w:ascii="Times New Roman" w:hAnsi="Times New Roman" w:cs="Times New Roman"/>
          <w:b/>
          <w:i/>
          <w:sz w:val="24"/>
          <w:szCs w:val="24"/>
        </w:rPr>
        <w:t xml:space="preserve">Include a printout of the results summary for the LD </w:t>
      </w:r>
      <w:r w:rsidR="003D5AEC" w:rsidRPr="00DE71B7">
        <w:rPr>
          <w:rFonts w:ascii="Times New Roman" w:hAnsi="Times New Roman" w:cs="Times New Roman"/>
          <w:b/>
          <w:i/>
          <w:sz w:val="24"/>
          <w:szCs w:val="24"/>
        </w:rPr>
        <w:t>tests that clearly shows the</w:t>
      </w:r>
      <w:r w:rsidRPr="00DE71B7">
        <w:rPr>
          <w:rFonts w:ascii="Times New Roman" w:hAnsi="Times New Roman" w:cs="Times New Roman"/>
          <w:b/>
          <w:i/>
          <w:sz w:val="24"/>
          <w:szCs w:val="24"/>
        </w:rPr>
        <w:t xml:space="preserve"> P-value for each locus. State which pairs of loci exhibit significant LD (assume α = 0.05)</w:t>
      </w:r>
    </w:p>
    <w:p w:rsidR="00B01310" w:rsidRPr="00DE71B7" w:rsidRDefault="00B01310" w:rsidP="00B01310">
      <w:pPr>
        <w:pStyle w:val="ListParagraph"/>
        <w:spacing w:after="0" w:line="240" w:lineRule="auto"/>
        <w:ind w:left="1440"/>
        <w:rPr>
          <w:rFonts w:ascii="Times New Roman" w:hAnsi="Times New Roman" w:cs="Times New Roman"/>
          <w:b/>
          <w:sz w:val="24"/>
          <w:szCs w:val="24"/>
        </w:rPr>
      </w:pPr>
    </w:p>
    <w:p w:rsidR="00B01310" w:rsidRPr="00DE71B7" w:rsidRDefault="00B01310" w:rsidP="00B01310">
      <w:pPr>
        <w:pStyle w:val="ListParagraph"/>
        <w:spacing w:after="0" w:line="240" w:lineRule="auto"/>
        <w:ind w:left="1440"/>
        <w:rPr>
          <w:rFonts w:ascii="Times New Roman" w:hAnsi="Times New Roman" w:cs="Times New Roman"/>
          <w:b/>
          <w:sz w:val="24"/>
          <w:szCs w:val="24"/>
        </w:rPr>
      </w:pPr>
    </w:p>
    <w:p w:rsidR="00B01310" w:rsidRPr="00DE71B7" w:rsidRDefault="00B01310" w:rsidP="00B01310">
      <w:pPr>
        <w:pStyle w:val="ListParagraph"/>
        <w:spacing w:after="0" w:line="240" w:lineRule="auto"/>
        <w:ind w:left="1440"/>
        <w:rPr>
          <w:rFonts w:ascii="Times New Roman" w:hAnsi="Times New Roman" w:cs="Times New Roman"/>
          <w:b/>
          <w:sz w:val="24"/>
          <w:szCs w:val="24"/>
        </w:rPr>
      </w:pPr>
    </w:p>
    <w:p w:rsidR="00D8170A" w:rsidRPr="00D57281" w:rsidRDefault="00D8170A" w:rsidP="00D57281">
      <w:pPr>
        <w:pStyle w:val="ListParagraph"/>
        <w:numPr>
          <w:ilvl w:val="0"/>
          <w:numId w:val="44"/>
        </w:numPr>
        <w:rPr>
          <w:rFonts w:ascii="Times New Roman" w:hAnsi="Times New Roman" w:cs="Times New Roman"/>
          <w:b/>
          <w:smallCaps/>
          <w:sz w:val="32"/>
          <w:szCs w:val="32"/>
        </w:rPr>
      </w:pPr>
      <w:r w:rsidRPr="00D57281">
        <w:rPr>
          <w:rFonts w:ascii="Times New Roman" w:hAnsi="Times New Roman" w:cs="Times New Roman"/>
          <w:b/>
          <w:smallCaps/>
          <w:sz w:val="32"/>
          <w:szCs w:val="32"/>
        </w:rPr>
        <w:t>Homework</w:t>
      </w:r>
    </w:p>
    <w:p w:rsidR="00D8170A" w:rsidRDefault="00D8170A" w:rsidP="00D8170A">
      <w:pPr>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1827A341" wp14:editId="43AEBE58">
                <wp:simplePos x="0" y="0"/>
                <wp:positionH relativeFrom="column">
                  <wp:posOffset>-63610</wp:posOffset>
                </wp:positionH>
                <wp:positionV relativeFrom="paragraph">
                  <wp:posOffset>239837</wp:posOffset>
                </wp:positionV>
                <wp:extent cx="6026785" cy="747422"/>
                <wp:effectExtent l="0" t="0" r="12065" b="14605"/>
                <wp:wrapNone/>
                <wp:docPr id="1" name="Rounded Rectangle 1"/>
                <wp:cNvGraphicFramePr/>
                <a:graphic xmlns:a="http://schemas.openxmlformats.org/drawingml/2006/main">
                  <a:graphicData uri="http://schemas.microsoft.com/office/word/2010/wordprocessingShape">
                    <wps:wsp>
                      <wps:cNvSpPr/>
                      <wps:spPr>
                        <a:xfrm>
                          <a:off x="0" y="0"/>
                          <a:ext cx="6026785" cy="747422"/>
                        </a:xfrm>
                        <a:prstGeom prst="round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BA73A9D" id="Rounded Rectangle 1" o:spid="_x0000_s1026" style="position:absolute;margin-left:-5pt;margin-top:18.9pt;width:474.55pt;height:58.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" filled="f" strokecolor="#243f60 [1604]" strokeweight="2pt">
                <v:stroke dashstyle="1 1"/>
              </v:roundrect>
            </w:pict>
          </mc:Fallback>
        </mc:AlternateContent>
      </w:r>
    </w:p>
    <w:p w:rsidR="00D8170A" w:rsidRPr="00D618A0" w:rsidRDefault="00D8170A" w:rsidP="00D8170A">
      <w:pPr>
        <w:rPr>
          <w:rFonts w:ascii="Times New Roman" w:hAnsi="Times New Roman" w:cs="Times New Roman"/>
          <w:b/>
          <w:sz w:val="24"/>
          <w:szCs w:val="24"/>
          <w:u w:val="single"/>
        </w:rPr>
      </w:pPr>
      <w:r w:rsidRPr="0085609B">
        <w:rPr>
          <w:rFonts w:ascii="Times New Roman" w:hAnsi="Times New Roman" w:cs="Times New Roman"/>
          <w:sz w:val="24"/>
          <w:szCs w:val="24"/>
        </w:rPr>
        <w:t xml:space="preserve">Your </w:t>
      </w:r>
      <w:r w:rsidRPr="0085609B">
        <w:rPr>
          <w:rFonts w:ascii="Times New Roman" w:hAnsi="Times New Roman" w:cs="Times New Roman"/>
          <w:b/>
          <w:sz w:val="24"/>
          <w:szCs w:val="24"/>
        </w:rPr>
        <w:t>HOMEWORK</w:t>
      </w:r>
      <w:r w:rsidRPr="0085609B">
        <w:rPr>
          <w:rFonts w:ascii="Times New Roman" w:hAnsi="Times New Roman" w:cs="Times New Roman"/>
          <w:sz w:val="24"/>
          <w:szCs w:val="24"/>
        </w:rPr>
        <w:t xml:space="preserve"> is to repeat the analysis</w:t>
      </w:r>
      <w:r>
        <w:rPr>
          <w:rFonts w:ascii="Times New Roman" w:hAnsi="Times New Roman" w:cs="Times New Roman"/>
          <w:sz w:val="24"/>
          <w:szCs w:val="24"/>
        </w:rPr>
        <w:t xml:space="preserve"> </w:t>
      </w:r>
      <w:r w:rsidR="00F0407D">
        <w:rPr>
          <w:rFonts w:ascii="Times New Roman" w:hAnsi="Times New Roman" w:cs="Times New Roman"/>
          <w:sz w:val="24"/>
          <w:szCs w:val="24"/>
        </w:rPr>
        <w:t xml:space="preserve">(and answer the questions </w:t>
      </w:r>
      <w:r>
        <w:rPr>
          <w:rFonts w:ascii="Times New Roman" w:hAnsi="Times New Roman" w:cs="Times New Roman"/>
          <w:i/>
          <w:sz w:val="24"/>
          <w:szCs w:val="24"/>
        </w:rPr>
        <w:t>f-</w:t>
      </w:r>
      <w:r w:rsidR="00A85D23">
        <w:rPr>
          <w:rFonts w:ascii="Times New Roman" w:hAnsi="Times New Roman" w:cs="Times New Roman"/>
          <w:i/>
          <w:sz w:val="24"/>
          <w:szCs w:val="24"/>
        </w:rPr>
        <w:t>i</w:t>
      </w:r>
      <w:r>
        <w:rPr>
          <w:rFonts w:ascii="Times New Roman" w:hAnsi="Times New Roman" w:cs="Times New Roman"/>
          <w:sz w:val="24"/>
          <w:szCs w:val="24"/>
        </w:rPr>
        <w:t xml:space="preserve">) for </w:t>
      </w:r>
      <w:r w:rsidRPr="0085609B">
        <w:rPr>
          <w:rFonts w:ascii="Times New Roman" w:hAnsi="Times New Roman" w:cs="Times New Roman"/>
          <w:b/>
          <w:sz w:val="24"/>
          <w:szCs w:val="24"/>
        </w:rPr>
        <w:t>Grasshopper Sparrows</w:t>
      </w:r>
      <w:r w:rsidR="00C00F8C">
        <w:rPr>
          <w:rFonts w:ascii="Times New Roman" w:hAnsi="Times New Roman" w:cs="Times New Roman"/>
          <w:sz w:val="24"/>
          <w:szCs w:val="24"/>
        </w:rPr>
        <w:t>.</w:t>
      </w:r>
      <w:r w:rsidR="00F0407D">
        <w:rPr>
          <w:rFonts w:ascii="Times New Roman" w:hAnsi="Times New Roman" w:cs="Times New Roman"/>
          <w:sz w:val="24"/>
          <w:szCs w:val="24"/>
        </w:rPr>
        <w:t xml:space="preserve"> For part III (exercise “f”) do the first locus only (Asu09); for all other exercises include all loci.</w:t>
      </w:r>
    </w:p>
    <w:sectPr w:rsidR="00D8170A" w:rsidRPr="00D618A0" w:rsidSect="00C04E8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40A7" w:rsidRDefault="003140A7" w:rsidP="00B6048D">
      <w:pPr>
        <w:spacing w:after="0" w:line="240" w:lineRule="auto"/>
      </w:pPr>
      <w:r>
        <w:separator/>
      </w:r>
    </w:p>
  </w:endnote>
  <w:endnote w:type="continuationSeparator" w:id="0">
    <w:p w:rsidR="003140A7" w:rsidRDefault="003140A7" w:rsidP="00B60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71B7" w:rsidRPr="00DE71B7" w:rsidRDefault="00DE71B7">
    <w:pPr>
      <w:pStyle w:val="Footer"/>
      <w:rPr>
        <w:rFonts w:ascii="Times New Roman" w:hAnsi="Times New Roman" w:cs="Times New Roman"/>
        <w:i/>
      </w:rPr>
    </w:pPr>
    <w:r w:rsidRPr="00DE71B7">
      <w:rPr>
        <w:rFonts w:ascii="Times New Roman" w:hAnsi="Times New Roman" w:cs="Times New Roman"/>
        <w:i/>
      </w:rPr>
      <w:t>*Since we are not in the “Ecology lab” (BSC 2073), you will need to add the Toolkit manually. See the instructions for adding the Microsatellite Toolkit, or work with Dr. Anderson to get it installed.</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1027039"/>
      <w:docPartObj>
        <w:docPartGallery w:val="Page Numbers (Bottom of Page)"/>
        <w:docPartUnique/>
      </w:docPartObj>
    </w:sdtPr>
    <w:sdtEndPr>
      <w:rPr>
        <w:noProof/>
      </w:rPr>
    </w:sdtEndPr>
    <w:sdtContent>
      <w:p w:rsidR="003140A7" w:rsidRDefault="00C04E81">
        <w:pPr>
          <w:pStyle w:val="Footer"/>
          <w:jc w:val="right"/>
        </w:pPr>
        <w:r>
          <w:fldChar w:fldCharType="begin"/>
        </w:r>
        <w:r w:rsidR="003140A7">
          <w:instrText xml:space="preserve"> PAGE   \* MERGEFORMAT </w:instrText>
        </w:r>
        <w:r>
          <w:fldChar w:fldCharType="separate"/>
        </w:r>
        <w:r w:rsidR="00E71106">
          <w:rPr>
            <w:noProof/>
          </w:rPr>
          <w:t>6</w:t>
        </w:r>
        <w:r>
          <w:rPr>
            <w:noProof/>
          </w:rPr>
          <w:fldChar w:fldCharType="end"/>
        </w:r>
      </w:p>
    </w:sdtContent>
  </w:sdt>
  <w:p w:rsidR="003140A7" w:rsidRDefault="003140A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40A7" w:rsidRDefault="003140A7" w:rsidP="00B6048D">
      <w:pPr>
        <w:spacing w:after="0" w:line="240" w:lineRule="auto"/>
      </w:pPr>
      <w:r>
        <w:separator/>
      </w:r>
    </w:p>
  </w:footnote>
  <w:footnote w:type="continuationSeparator" w:id="0">
    <w:p w:rsidR="003140A7" w:rsidRDefault="003140A7" w:rsidP="00B604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71B7" w:rsidRDefault="00DE71B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24654"/>
    <w:multiLevelType w:val="hybridMultilevel"/>
    <w:tmpl w:val="C408DD4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1337A"/>
    <w:multiLevelType w:val="hybridMultilevel"/>
    <w:tmpl w:val="675CB4B6"/>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3AC7BF5"/>
    <w:multiLevelType w:val="hybridMultilevel"/>
    <w:tmpl w:val="DD7C86AC"/>
    <w:lvl w:ilvl="0" w:tplc="E7BC98F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BC4B18"/>
    <w:multiLevelType w:val="hybridMultilevel"/>
    <w:tmpl w:val="5E6A5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663E0B"/>
    <w:multiLevelType w:val="hybridMultilevel"/>
    <w:tmpl w:val="D680A80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675528"/>
    <w:multiLevelType w:val="hybridMultilevel"/>
    <w:tmpl w:val="F8A68882"/>
    <w:lvl w:ilvl="0" w:tplc="8C2E5C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A24F21"/>
    <w:multiLevelType w:val="hybridMultilevel"/>
    <w:tmpl w:val="7082897A"/>
    <w:lvl w:ilvl="0" w:tplc="9A44A6FE">
      <w:start w:val="1"/>
      <w:numFmt w:val="upperRoman"/>
      <w:lvlText w:val="%1."/>
      <w:lvlJc w:val="left"/>
      <w:pPr>
        <w:ind w:left="720" w:hanging="360"/>
      </w:pPr>
      <w:rPr>
        <w:rFonts w:ascii="Times New Roman" w:eastAsiaTheme="minorHAnsi" w:hAnsi="Times New Roman" w:cstheme="minorHAns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585758"/>
    <w:multiLevelType w:val="hybridMultilevel"/>
    <w:tmpl w:val="41B87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954553"/>
    <w:multiLevelType w:val="hybridMultilevel"/>
    <w:tmpl w:val="DD64EF9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15:restartNumberingAfterBreak="0">
    <w:nsid w:val="19B32807"/>
    <w:multiLevelType w:val="hybridMultilevel"/>
    <w:tmpl w:val="E33C2D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C72449"/>
    <w:multiLevelType w:val="hybridMultilevel"/>
    <w:tmpl w:val="B3E84D2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3D72D3"/>
    <w:multiLevelType w:val="hybridMultilevel"/>
    <w:tmpl w:val="B84C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701ADB"/>
    <w:multiLevelType w:val="hybridMultilevel"/>
    <w:tmpl w:val="ECF03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2F3006"/>
    <w:multiLevelType w:val="hybridMultilevel"/>
    <w:tmpl w:val="04688480"/>
    <w:lvl w:ilvl="0" w:tplc="D5E8A2F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9556940"/>
    <w:multiLevelType w:val="hybridMultilevel"/>
    <w:tmpl w:val="84366C3C"/>
    <w:lvl w:ilvl="0" w:tplc="5808830A">
      <w:start w:val="1"/>
      <w:numFmt w:val="upp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15:restartNumberingAfterBreak="0">
    <w:nsid w:val="2B7200F7"/>
    <w:multiLevelType w:val="hybridMultilevel"/>
    <w:tmpl w:val="58DC43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0061BB"/>
    <w:multiLevelType w:val="hybridMultilevel"/>
    <w:tmpl w:val="409AD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6F0294"/>
    <w:multiLevelType w:val="hybridMultilevel"/>
    <w:tmpl w:val="F6500522"/>
    <w:lvl w:ilvl="0" w:tplc="45C27E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F90FAF"/>
    <w:multiLevelType w:val="hybridMultilevel"/>
    <w:tmpl w:val="E2743BF6"/>
    <w:lvl w:ilvl="0" w:tplc="04090019">
      <w:start w:val="1"/>
      <w:numFmt w:val="lowerLetter"/>
      <w:lvlText w:val="%1."/>
      <w:lvlJc w:val="left"/>
      <w:pPr>
        <w:ind w:left="135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61912CC"/>
    <w:multiLevelType w:val="hybridMultilevel"/>
    <w:tmpl w:val="BD88A89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6DE16F7"/>
    <w:multiLevelType w:val="hybridMultilevel"/>
    <w:tmpl w:val="373417B0"/>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01B0BB0"/>
    <w:multiLevelType w:val="hybridMultilevel"/>
    <w:tmpl w:val="1786E6B4"/>
    <w:lvl w:ilvl="0" w:tplc="04090003">
      <w:start w:val="1"/>
      <w:numFmt w:val="bullet"/>
      <w:lvlText w:val="o"/>
      <w:lvlJc w:val="left"/>
      <w:pPr>
        <w:ind w:left="3240" w:hanging="360"/>
      </w:pPr>
      <w:rPr>
        <w:rFonts w:ascii="Courier New" w:hAnsi="Courier New" w:cs="Courier New"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2" w15:restartNumberingAfterBreak="0">
    <w:nsid w:val="45521BDA"/>
    <w:multiLevelType w:val="hybridMultilevel"/>
    <w:tmpl w:val="58FC2A84"/>
    <w:lvl w:ilvl="0" w:tplc="0A7A660A">
      <w:start w:val="1"/>
      <w:numFmt w:val="upperRoman"/>
      <w:lvlText w:val="%1."/>
      <w:lvlJc w:val="left"/>
      <w:pPr>
        <w:ind w:left="720" w:hanging="360"/>
      </w:pPr>
      <w:rPr>
        <w:rFonts w:ascii="Times New Roman" w:eastAsiaTheme="minorHAnsi" w:hAnsi="Times New Roman" w:cstheme="minorHAns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5A3734"/>
    <w:multiLevelType w:val="hybridMultilevel"/>
    <w:tmpl w:val="A5E4ABCC"/>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7926962"/>
    <w:multiLevelType w:val="hybridMultilevel"/>
    <w:tmpl w:val="D8E6766A"/>
    <w:lvl w:ilvl="0" w:tplc="70803A4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5120F5"/>
    <w:multiLevelType w:val="hybridMultilevel"/>
    <w:tmpl w:val="989AD7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1E5B2C"/>
    <w:multiLevelType w:val="hybridMultilevel"/>
    <w:tmpl w:val="779AC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045E1B"/>
    <w:multiLevelType w:val="hybridMultilevel"/>
    <w:tmpl w:val="125CC69E"/>
    <w:lvl w:ilvl="0" w:tplc="FFDEB5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793739D"/>
    <w:multiLevelType w:val="hybridMultilevel"/>
    <w:tmpl w:val="ABA6B28A"/>
    <w:lvl w:ilvl="0" w:tplc="04090019">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A10695"/>
    <w:multiLevelType w:val="hybridMultilevel"/>
    <w:tmpl w:val="C57E12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20793F"/>
    <w:multiLevelType w:val="hybridMultilevel"/>
    <w:tmpl w:val="790661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41704A"/>
    <w:multiLevelType w:val="hybridMultilevel"/>
    <w:tmpl w:val="2D78D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AC7BD5"/>
    <w:multiLevelType w:val="hybridMultilevel"/>
    <w:tmpl w:val="12FA86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F419F4"/>
    <w:multiLevelType w:val="hybridMultilevel"/>
    <w:tmpl w:val="9BA478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3F6677"/>
    <w:multiLevelType w:val="hybridMultilevel"/>
    <w:tmpl w:val="812CD80A"/>
    <w:lvl w:ilvl="0" w:tplc="ADD8E100">
      <w:start w:val="1"/>
      <w:numFmt w:val="upperRoman"/>
      <w:lvlText w:val="%1."/>
      <w:lvlJc w:val="left"/>
      <w:pPr>
        <w:ind w:left="1080" w:hanging="720"/>
      </w:pPr>
      <w:rPr>
        <w:rFonts w:cstheme="minorHAnsi" w:hint="default"/>
        <w:sz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C07652"/>
    <w:multiLevelType w:val="hybridMultilevel"/>
    <w:tmpl w:val="80909CC0"/>
    <w:lvl w:ilvl="0" w:tplc="6674FA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5D327EA"/>
    <w:multiLevelType w:val="hybridMultilevel"/>
    <w:tmpl w:val="4E4AD1FC"/>
    <w:lvl w:ilvl="0" w:tplc="79E23C5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D9651D4"/>
    <w:multiLevelType w:val="hybridMultilevel"/>
    <w:tmpl w:val="D90C5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0871AD"/>
    <w:multiLevelType w:val="hybridMultilevel"/>
    <w:tmpl w:val="83B64BB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C12B9D"/>
    <w:multiLevelType w:val="hybridMultilevel"/>
    <w:tmpl w:val="F5F8C020"/>
    <w:lvl w:ilvl="0" w:tplc="0A7A660A">
      <w:start w:val="1"/>
      <w:numFmt w:val="upperRoman"/>
      <w:lvlText w:val="%1."/>
      <w:lvlJc w:val="left"/>
      <w:pPr>
        <w:ind w:left="720" w:hanging="360"/>
      </w:pPr>
      <w:rPr>
        <w:rFonts w:ascii="Times New Roman" w:eastAsiaTheme="minorHAnsi" w:hAnsi="Times New Roman" w:cstheme="minorHAns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9A4CFD"/>
    <w:multiLevelType w:val="hybridMultilevel"/>
    <w:tmpl w:val="735CEF3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BA246AB"/>
    <w:multiLevelType w:val="hybridMultilevel"/>
    <w:tmpl w:val="916079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2D36BD"/>
    <w:multiLevelType w:val="hybridMultilevel"/>
    <w:tmpl w:val="885465B6"/>
    <w:lvl w:ilvl="0" w:tplc="A0D6D8E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29"/>
  </w:num>
  <w:num w:numId="3">
    <w:abstractNumId w:val="23"/>
  </w:num>
  <w:num w:numId="4">
    <w:abstractNumId w:val="9"/>
  </w:num>
  <w:num w:numId="5">
    <w:abstractNumId w:val="25"/>
  </w:num>
  <w:num w:numId="6">
    <w:abstractNumId w:val="42"/>
  </w:num>
  <w:num w:numId="7">
    <w:abstractNumId w:val="8"/>
  </w:num>
  <w:num w:numId="8">
    <w:abstractNumId w:val="37"/>
  </w:num>
  <w:num w:numId="9">
    <w:abstractNumId w:val="3"/>
  </w:num>
  <w:num w:numId="10">
    <w:abstractNumId w:val="13"/>
  </w:num>
  <w:num w:numId="11">
    <w:abstractNumId w:val="2"/>
  </w:num>
  <w:num w:numId="12">
    <w:abstractNumId w:val="27"/>
  </w:num>
  <w:num w:numId="13">
    <w:abstractNumId w:val="30"/>
  </w:num>
  <w:num w:numId="14">
    <w:abstractNumId w:val="37"/>
  </w:num>
  <w:num w:numId="15">
    <w:abstractNumId w:val="38"/>
  </w:num>
  <w:num w:numId="16">
    <w:abstractNumId w:val="0"/>
  </w:num>
  <w:num w:numId="17">
    <w:abstractNumId w:val="41"/>
  </w:num>
  <w:num w:numId="18">
    <w:abstractNumId w:val="18"/>
  </w:num>
  <w:num w:numId="19">
    <w:abstractNumId w:val="19"/>
  </w:num>
  <w:num w:numId="20">
    <w:abstractNumId w:val="1"/>
  </w:num>
  <w:num w:numId="21">
    <w:abstractNumId w:val="31"/>
  </w:num>
  <w:num w:numId="22">
    <w:abstractNumId w:val="20"/>
  </w:num>
  <w:num w:numId="23">
    <w:abstractNumId w:val="7"/>
  </w:num>
  <w:num w:numId="24">
    <w:abstractNumId w:val="21"/>
  </w:num>
  <w:num w:numId="25">
    <w:abstractNumId w:val="10"/>
  </w:num>
  <w:num w:numId="26">
    <w:abstractNumId w:val="17"/>
  </w:num>
  <w:num w:numId="27">
    <w:abstractNumId w:val="4"/>
  </w:num>
  <w:num w:numId="28">
    <w:abstractNumId w:val="33"/>
  </w:num>
  <w:num w:numId="29">
    <w:abstractNumId w:val="24"/>
  </w:num>
  <w:num w:numId="30">
    <w:abstractNumId w:val="22"/>
  </w:num>
  <w:num w:numId="31">
    <w:abstractNumId w:val="11"/>
  </w:num>
  <w:num w:numId="32">
    <w:abstractNumId w:val="6"/>
  </w:num>
  <w:num w:numId="33">
    <w:abstractNumId w:val="35"/>
  </w:num>
  <w:num w:numId="34">
    <w:abstractNumId w:val="15"/>
  </w:num>
  <w:num w:numId="35">
    <w:abstractNumId w:val="26"/>
  </w:num>
  <w:num w:numId="36">
    <w:abstractNumId w:val="36"/>
  </w:num>
  <w:num w:numId="37">
    <w:abstractNumId w:val="5"/>
  </w:num>
  <w:num w:numId="38">
    <w:abstractNumId w:val="12"/>
  </w:num>
  <w:num w:numId="39">
    <w:abstractNumId w:val="16"/>
  </w:num>
  <w:num w:numId="40">
    <w:abstractNumId w:val="39"/>
  </w:num>
  <w:num w:numId="41">
    <w:abstractNumId w:val="34"/>
  </w:num>
  <w:num w:numId="42">
    <w:abstractNumId w:val="28"/>
  </w:num>
  <w:num w:numId="43">
    <w:abstractNumId w:val="40"/>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757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D15"/>
    <w:rsid w:val="000047F9"/>
    <w:rsid w:val="00007544"/>
    <w:rsid w:val="000152C5"/>
    <w:rsid w:val="00031DAF"/>
    <w:rsid w:val="00034278"/>
    <w:rsid w:val="0004424C"/>
    <w:rsid w:val="0004434C"/>
    <w:rsid w:val="00063ED3"/>
    <w:rsid w:val="000A3599"/>
    <w:rsid w:val="000A37FA"/>
    <w:rsid w:val="000A7D17"/>
    <w:rsid w:val="000B517E"/>
    <w:rsid w:val="000C41FE"/>
    <w:rsid w:val="000C7330"/>
    <w:rsid w:val="000D21F3"/>
    <w:rsid w:val="000D32A0"/>
    <w:rsid w:val="001015F9"/>
    <w:rsid w:val="00132152"/>
    <w:rsid w:val="00136E4D"/>
    <w:rsid w:val="0014231D"/>
    <w:rsid w:val="00154A9E"/>
    <w:rsid w:val="0015701B"/>
    <w:rsid w:val="001B0691"/>
    <w:rsid w:val="001E5D15"/>
    <w:rsid w:val="001E671B"/>
    <w:rsid w:val="001F1FDA"/>
    <w:rsid w:val="001F48A8"/>
    <w:rsid w:val="0021050D"/>
    <w:rsid w:val="00211B3F"/>
    <w:rsid w:val="00211CD0"/>
    <w:rsid w:val="0021478C"/>
    <w:rsid w:val="002156F2"/>
    <w:rsid w:val="00215AA0"/>
    <w:rsid w:val="002227C1"/>
    <w:rsid w:val="002232B7"/>
    <w:rsid w:val="00224B04"/>
    <w:rsid w:val="00224C74"/>
    <w:rsid w:val="00224D9B"/>
    <w:rsid w:val="00234B17"/>
    <w:rsid w:val="00241FF2"/>
    <w:rsid w:val="00246AF6"/>
    <w:rsid w:val="002710D1"/>
    <w:rsid w:val="00286BCE"/>
    <w:rsid w:val="002924F2"/>
    <w:rsid w:val="002976D9"/>
    <w:rsid w:val="002A643A"/>
    <w:rsid w:val="002C15F4"/>
    <w:rsid w:val="002C2A18"/>
    <w:rsid w:val="002C3DAF"/>
    <w:rsid w:val="002C627C"/>
    <w:rsid w:val="002C795E"/>
    <w:rsid w:val="002E6AFC"/>
    <w:rsid w:val="002F16B7"/>
    <w:rsid w:val="002F4029"/>
    <w:rsid w:val="002F7A5D"/>
    <w:rsid w:val="003003E2"/>
    <w:rsid w:val="003140A7"/>
    <w:rsid w:val="00354042"/>
    <w:rsid w:val="00365FEB"/>
    <w:rsid w:val="003758F5"/>
    <w:rsid w:val="00381203"/>
    <w:rsid w:val="00385B40"/>
    <w:rsid w:val="00390FA0"/>
    <w:rsid w:val="003A11FC"/>
    <w:rsid w:val="003C1C49"/>
    <w:rsid w:val="003C4360"/>
    <w:rsid w:val="003D2763"/>
    <w:rsid w:val="003D5AEC"/>
    <w:rsid w:val="003E0298"/>
    <w:rsid w:val="003E138A"/>
    <w:rsid w:val="003F2C8E"/>
    <w:rsid w:val="003F366D"/>
    <w:rsid w:val="003F5F7B"/>
    <w:rsid w:val="00410D76"/>
    <w:rsid w:val="00430DFC"/>
    <w:rsid w:val="00444EB1"/>
    <w:rsid w:val="00454E65"/>
    <w:rsid w:val="00460FC6"/>
    <w:rsid w:val="0048780A"/>
    <w:rsid w:val="00490C21"/>
    <w:rsid w:val="004937FF"/>
    <w:rsid w:val="004A6F15"/>
    <w:rsid w:val="004C4748"/>
    <w:rsid w:val="004C71DF"/>
    <w:rsid w:val="004D67D8"/>
    <w:rsid w:val="004E55A3"/>
    <w:rsid w:val="004F6241"/>
    <w:rsid w:val="005577B0"/>
    <w:rsid w:val="005619B5"/>
    <w:rsid w:val="00563163"/>
    <w:rsid w:val="00564A46"/>
    <w:rsid w:val="00567E93"/>
    <w:rsid w:val="005717BD"/>
    <w:rsid w:val="00583772"/>
    <w:rsid w:val="0058401D"/>
    <w:rsid w:val="005948D4"/>
    <w:rsid w:val="00597151"/>
    <w:rsid w:val="005B3262"/>
    <w:rsid w:val="005C4648"/>
    <w:rsid w:val="005E4AEA"/>
    <w:rsid w:val="00615804"/>
    <w:rsid w:val="00623E8D"/>
    <w:rsid w:val="0064264D"/>
    <w:rsid w:val="006641CE"/>
    <w:rsid w:val="00681C87"/>
    <w:rsid w:val="00681FAF"/>
    <w:rsid w:val="00687607"/>
    <w:rsid w:val="006946C7"/>
    <w:rsid w:val="006A1E9C"/>
    <w:rsid w:val="006A28BA"/>
    <w:rsid w:val="006A4E1A"/>
    <w:rsid w:val="006B09AC"/>
    <w:rsid w:val="006B1ECA"/>
    <w:rsid w:val="006C337D"/>
    <w:rsid w:val="006D3B7E"/>
    <w:rsid w:val="006F124F"/>
    <w:rsid w:val="006F5372"/>
    <w:rsid w:val="006F601A"/>
    <w:rsid w:val="006F6E8B"/>
    <w:rsid w:val="00715209"/>
    <w:rsid w:val="0073458C"/>
    <w:rsid w:val="007358F3"/>
    <w:rsid w:val="00751A35"/>
    <w:rsid w:val="007529FA"/>
    <w:rsid w:val="00754E5E"/>
    <w:rsid w:val="00755155"/>
    <w:rsid w:val="00760230"/>
    <w:rsid w:val="007745C4"/>
    <w:rsid w:val="007916DF"/>
    <w:rsid w:val="007A6AAB"/>
    <w:rsid w:val="007F0F74"/>
    <w:rsid w:val="007F553F"/>
    <w:rsid w:val="00810ABD"/>
    <w:rsid w:val="0082222C"/>
    <w:rsid w:val="00822F6E"/>
    <w:rsid w:val="00824E20"/>
    <w:rsid w:val="00830AE2"/>
    <w:rsid w:val="008407EB"/>
    <w:rsid w:val="00843C5B"/>
    <w:rsid w:val="00844CD7"/>
    <w:rsid w:val="00847A09"/>
    <w:rsid w:val="0085609B"/>
    <w:rsid w:val="00861714"/>
    <w:rsid w:val="00863449"/>
    <w:rsid w:val="00876146"/>
    <w:rsid w:val="008864D7"/>
    <w:rsid w:val="00891D67"/>
    <w:rsid w:val="008A777A"/>
    <w:rsid w:val="008B5DD6"/>
    <w:rsid w:val="008C06AF"/>
    <w:rsid w:val="008C1DAC"/>
    <w:rsid w:val="008D11F5"/>
    <w:rsid w:val="008E3047"/>
    <w:rsid w:val="008F0182"/>
    <w:rsid w:val="00902202"/>
    <w:rsid w:val="00925242"/>
    <w:rsid w:val="00933861"/>
    <w:rsid w:val="009437AE"/>
    <w:rsid w:val="009439F7"/>
    <w:rsid w:val="009951EA"/>
    <w:rsid w:val="009A13BA"/>
    <w:rsid w:val="009A269A"/>
    <w:rsid w:val="009E09A6"/>
    <w:rsid w:val="009F0EDA"/>
    <w:rsid w:val="009F7891"/>
    <w:rsid w:val="00A029B7"/>
    <w:rsid w:val="00A029FE"/>
    <w:rsid w:val="00A0376A"/>
    <w:rsid w:val="00A14132"/>
    <w:rsid w:val="00A205D9"/>
    <w:rsid w:val="00A30470"/>
    <w:rsid w:val="00A3128B"/>
    <w:rsid w:val="00A31AA4"/>
    <w:rsid w:val="00A33331"/>
    <w:rsid w:val="00A33B31"/>
    <w:rsid w:val="00A36CF5"/>
    <w:rsid w:val="00A420A1"/>
    <w:rsid w:val="00A54901"/>
    <w:rsid w:val="00A840CA"/>
    <w:rsid w:val="00A8552F"/>
    <w:rsid w:val="00A85D23"/>
    <w:rsid w:val="00A93F0C"/>
    <w:rsid w:val="00AA05DC"/>
    <w:rsid w:val="00AA2184"/>
    <w:rsid w:val="00AA4C1F"/>
    <w:rsid w:val="00AB4614"/>
    <w:rsid w:val="00AC020C"/>
    <w:rsid w:val="00AD00CB"/>
    <w:rsid w:val="00AD4A9D"/>
    <w:rsid w:val="00AF228C"/>
    <w:rsid w:val="00AF2CBC"/>
    <w:rsid w:val="00AF7202"/>
    <w:rsid w:val="00AF79FF"/>
    <w:rsid w:val="00B01310"/>
    <w:rsid w:val="00B206AC"/>
    <w:rsid w:val="00B4251C"/>
    <w:rsid w:val="00B426FD"/>
    <w:rsid w:val="00B6048D"/>
    <w:rsid w:val="00B60DF3"/>
    <w:rsid w:val="00B635DD"/>
    <w:rsid w:val="00B700C4"/>
    <w:rsid w:val="00B827A6"/>
    <w:rsid w:val="00B86CB7"/>
    <w:rsid w:val="00B92F69"/>
    <w:rsid w:val="00BA1AD0"/>
    <w:rsid w:val="00BA7EBB"/>
    <w:rsid w:val="00BB08FE"/>
    <w:rsid w:val="00BB4C3E"/>
    <w:rsid w:val="00BB75F7"/>
    <w:rsid w:val="00BD48E0"/>
    <w:rsid w:val="00BE4C19"/>
    <w:rsid w:val="00BE6E26"/>
    <w:rsid w:val="00BF1845"/>
    <w:rsid w:val="00C00F8C"/>
    <w:rsid w:val="00C04E81"/>
    <w:rsid w:val="00C05223"/>
    <w:rsid w:val="00C16FB6"/>
    <w:rsid w:val="00C236C9"/>
    <w:rsid w:val="00C2759D"/>
    <w:rsid w:val="00C458F2"/>
    <w:rsid w:val="00C45919"/>
    <w:rsid w:val="00C45F20"/>
    <w:rsid w:val="00C51578"/>
    <w:rsid w:val="00C663FC"/>
    <w:rsid w:val="00C73FEF"/>
    <w:rsid w:val="00C953E2"/>
    <w:rsid w:val="00CA0A68"/>
    <w:rsid w:val="00CA62B2"/>
    <w:rsid w:val="00CB1739"/>
    <w:rsid w:val="00CD133B"/>
    <w:rsid w:val="00CE69C6"/>
    <w:rsid w:val="00CF284A"/>
    <w:rsid w:val="00D16B19"/>
    <w:rsid w:val="00D20EA5"/>
    <w:rsid w:val="00D26848"/>
    <w:rsid w:val="00D4782E"/>
    <w:rsid w:val="00D53138"/>
    <w:rsid w:val="00D57281"/>
    <w:rsid w:val="00D618A0"/>
    <w:rsid w:val="00D80CA6"/>
    <w:rsid w:val="00D8170A"/>
    <w:rsid w:val="00DA7095"/>
    <w:rsid w:val="00DA7A7F"/>
    <w:rsid w:val="00DB5E93"/>
    <w:rsid w:val="00DD6D7C"/>
    <w:rsid w:val="00DE066B"/>
    <w:rsid w:val="00DE220B"/>
    <w:rsid w:val="00DE4A69"/>
    <w:rsid w:val="00DE71B7"/>
    <w:rsid w:val="00DF0803"/>
    <w:rsid w:val="00E065AC"/>
    <w:rsid w:val="00E35D8E"/>
    <w:rsid w:val="00E415FA"/>
    <w:rsid w:val="00E60215"/>
    <w:rsid w:val="00E71106"/>
    <w:rsid w:val="00E74FA7"/>
    <w:rsid w:val="00E84405"/>
    <w:rsid w:val="00E96E38"/>
    <w:rsid w:val="00EA3CB9"/>
    <w:rsid w:val="00EA6184"/>
    <w:rsid w:val="00EE3314"/>
    <w:rsid w:val="00EE75C0"/>
    <w:rsid w:val="00F0121C"/>
    <w:rsid w:val="00F0407D"/>
    <w:rsid w:val="00F12F6E"/>
    <w:rsid w:val="00F17E45"/>
    <w:rsid w:val="00F2136D"/>
    <w:rsid w:val="00F25998"/>
    <w:rsid w:val="00F26EB9"/>
    <w:rsid w:val="00F42840"/>
    <w:rsid w:val="00F45814"/>
    <w:rsid w:val="00F531F7"/>
    <w:rsid w:val="00F53A53"/>
    <w:rsid w:val="00F6341C"/>
    <w:rsid w:val="00F71518"/>
    <w:rsid w:val="00F778BE"/>
    <w:rsid w:val="00F85473"/>
    <w:rsid w:val="00F85DD9"/>
    <w:rsid w:val="00F97E29"/>
    <w:rsid w:val="00FA1E9D"/>
    <w:rsid w:val="00FA437E"/>
    <w:rsid w:val="00FC4C51"/>
    <w:rsid w:val="00FC7D10"/>
    <w:rsid w:val="00FF54AB"/>
    <w:rsid w:val="00FF6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5777"/>
    <o:shapelayout v:ext="edit">
      <o:idmap v:ext="edit" data="1"/>
    </o:shapelayout>
  </w:shapeDefaults>
  <w:decimalSymbol w:val="."/>
  <w:listSeparator w:val=","/>
  <w15:docId w15:val="{F81A667E-8B45-4DAD-8C20-C5CC0372D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34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41C"/>
    <w:rPr>
      <w:rFonts w:ascii="Tahoma" w:hAnsi="Tahoma" w:cs="Tahoma"/>
      <w:sz w:val="16"/>
      <w:szCs w:val="16"/>
    </w:rPr>
  </w:style>
  <w:style w:type="paragraph" w:styleId="Header">
    <w:name w:val="header"/>
    <w:basedOn w:val="Normal"/>
    <w:link w:val="HeaderChar"/>
    <w:uiPriority w:val="99"/>
    <w:unhideWhenUsed/>
    <w:rsid w:val="00B604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48D"/>
  </w:style>
  <w:style w:type="paragraph" w:styleId="Footer">
    <w:name w:val="footer"/>
    <w:basedOn w:val="Normal"/>
    <w:link w:val="FooterChar"/>
    <w:uiPriority w:val="99"/>
    <w:unhideWhenUsed/>
    <w:rsid w:val="00B604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48D"/>
  </w:style>
  <w:style w:type="paragraph" w:styleId="ListParagraph">
    <w:name w:val="List Paragraph"/>
    <w:basedOn w:val="Normal"/>
    <w:uiPriority w:val="34"/>
    <w:qFormat/>
    <w:rsid w:val="007916DF"/>
    <w:pPr>
      <w:ind w:left="720"/>
      <w:contextualSpacing/>
    </w:pPr>
  </w:style>
  <w:style w:type="character" w:styleId="PlaceholderText">
    <w:name w:val="Placeholder Text"/>
    <w:basedOn w:val="DefaultParagraphFont"/>
    <w:uiPriority w:val="99"/>
    <w:semiHidden/>
    <w:rsid w:val="006A4E1A"/>
    <w:rPr>
      <w:color w:val="808080"/>
    </w:rPr>
  </w:style>
  <w:style w:type="character" w:styleId="Hyperlink">
    <w:name w:val="Hyperlink"/>
    <w:basedOn w:val="DefaultParagraphFont"/>
    <w:uiPriority w:val="99"/>
    <w:unhideWhenUsed/>
    <w:rsid w:val="00C953E2"/>
    <w:rPr>
      <w:color w:val="0000FF" w:themeColor="hyperlink"/>
      <w:u w:val="single"/>
    </w:rPr>
  </w:style>
  <w:style w:type="character" w:styleId="FollowedHyperlink">
    <w:name w:val="FollowedHyperlink"/>
    <w:basedOn w:val="DefaultParagraphFont"/>
    <w:uiPriority w:val="99"/>
    <w:semiHidden/>
    <w:unhideWhenUsed/>
    <w:rsid w:val="00C16FB6"/>
    <w:rPr>
      <w:color w:val="800080" w:themeColor="followedHyperlink"/>
      <w:u w:val="single"/>
    </w:rPr>
  </w:style>
  <w:style w:type="character" w:styleId="CommentReference">
    <w:name w:val="annotation reference"/>
    <w:basedOn w:val="DefaultParagraphFont"/>
    <w:uiPriority w:val="99"/>
    <w:semiHidden/>
    <w:unhideWhenUsed/>
    <w:rsid w:val="008C06AF"/>
    <w:rPr>
      <w:sz w:val="16"/>
      <w:szCs w:val="16"/>
    </w:rPr>
  </w:style>
  <w:style w:type="paragraph" w:styleId="CommentText">
    <w:name w:val="annotation text"/>
    <w:basedOn w:val="Normal"/>
    <w:link w:val="CommentTextChar"/>
    <w:uiPriority w:val="99"/>
    <w:semiHidden/>
    <w:unhideWhenUsed/>
    <w:rsid w:val="008C06AF"/>
    <w:pPr>
      <w:spacing w:line="240" w:lineRule="auto"/>
    </w:pPr>
    <w:rPr>
      <w:sz w:val="20"/>
      <w:szCs w:val="20"/>
    </w:rPr>
  </w:style>
  <w:style w:type="character" w:customStyle="1" w:styleId="CommentTextChar">
    <w:name w:val="Comment Text Char"/>
    <w:basedOn w:val="DefaultParagraphFont"/>
    <w:link w:val="CommentText"/>
    <w:uiPriority w:val="99"/>
    <w:semiHidden/>
    <w:rsid w:val="008C06AF"/>
    <w:rPr>
      <w:sz w:val="20"/>
      <w:szCs w:val="20"/>
    </w:rPr>
  </w:style>
  <w:style w:type="paragraph" w:styleId="CommentSubject">
    <w:name w:val="annotation subject"/>
    <w:basedOn w:val="CommentText"/>
    <w:next w:val="CommentText"/>
    <w:link w:val="CommentSubjectChar"/>
    <w:uiPriority w:val="99"/>
    <w:semiHidden/>
    <w:unhideWhenUsed/>
    <w:rsid w:val="008C06AF"/>
    <w:rPr>
      <w:b/>
      <w:bCs/>
    </w:rPr>
  </w:style>
  <w:style w:type="character" w:customStyle="1" w:styleId="CommentSubjectChar">
    <w:name w:val="Comment Subject Char"/>
    <w:basedOn w:val="CommentTextChar"/>
    <w:link w:val="CommentSubject"/>
    <w:uiPriority w:val="99"/>
    <w:semiHidden/>
    <w:rsid w:val="008C06A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667441">
      <w:bodyDiv w:val="1"/>
      <w:marLeft w:val="0"/>
      <w:marRight w:val="0"/>
      <w:marTop w:val="0"/>
      <w:marBottom w:val="0"/>
      <w:divBdr>
        <w:top w:val="none" w:sz="0" w:space="0" w:color="auto"/>
        <w:left w:val="none" w:sz="0" w:space="0" w:color="auto"/>
        <w:bottom w:val="none" w:sz="0" w:space="0" w:color="auto"/>
        <w:right w:val="none" w:sz="0" w:space="0" w:color="auto"/>
      </w:divBdr>
    </w:div>
    <w:div w:id="1166089374">
      <w:bodyDiv w:val="1"/>
      <w:marLeft w:val="0"/>
      <w:marRight w:val="0"/>
      <w:marTop w:val="0"/>
      <w:marBottom w:val="0"/>
      <w:divBdr>
        <w:top w:val="none" w:sz="0" w:space="0" w:color="auto"/>
        <w:left w:val="none" w:sz="0" w:space="0" w:color="auto"/>
        <w:bottom w:val="none" w:sz="0" w:space="0" w:color="auto"/>
        <w:right w:val="none" w:sz="0" w:space="0" w:color="auto"/>
      </w:divBdr>
    </w:div>
    <w:div w:id="163343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E49978-938D-4F6D-918F-45D48B766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1869</TotalTime>
  <Pages>6</Pages>
  <Words>1342</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Anderson</dc:creator>
  <cp:lastModifiedBy>Corey D Anderson</cp:lastModifiedBy>
  <cp:revision>91</cp:revision>
  <cp:lastPrinted>2012-01-31T23:19:00Z</cp:lastPrinted>
  <dcterms:created xsi:type="dcterms:W3CDTF">2012-09-03T17:34:00Z</dcterms:created>
  <dcterms:modified xsi:type="dcterms:W3CDTF">2021-02-15T17:52:00Z</dcterms:modified>
</cp:coreProperties>
</file>