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Business Snapshot – Step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| 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Operational (Acquired — now a subsidiary of Voodoo)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HEADQUARTERS: Paris, France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FOUNDING STORY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Founded: 2019–2020 by Alexis Barreyat (ex-GoPro) and Kévin Perreau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Headquarters: Paris, France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Fight back against the curated, filtered highlight reels of Instagram. BeReal forces users to post one unedited dual-camera photo (front + back) within a random 2-minute daily window — no filters, no edits, no second chances.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milestones: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2020: App launches in France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2021: Raises $30M Series A (a16z, Accel, DST Global, Kima Ventures); launches college ambassador program to expand into the 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2022: Viral breakout — peaks at ~35M downloads in Q3 2022; wins Apple App of the Year 2022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2023: Growth stalls; DAUs plateau; struggles to find monetization path; downloads drop to ~5M/quarter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Jan 2024: Launches "RealPeople" and "RealBrands" celebrity/brand feed to reignite interest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June 2024: Acquired by French mobile gaming company Voodoo for ~$537M (€500M)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April 2025: Introduces in-feed ads and brand takeovers — first real monetization move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FUNDING &amp; INVESTORS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raised (pre-acquisition): ~$90M over 2 rounds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         | Date       | Amount  | Key Investors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A       | June 2021  | $30M    | a16z, Accel, DST Global, Kima Ventures, New Wave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B       | Oct 2022   | $60M    | DST Global (lead), Coatue Management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    | June 2024  | $537M   | Voodoo (acquirer)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B valuation: ~$586M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Acquirer — Voodoo: Valued at €1.7B; backed by Tencent and Goldman Sachs; 150M MAUs; 250+ countries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BUSINESS MODEL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Pre-2024: No revenue. Entirely investor-funded. No ads, no subscriptions.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BeReal's official stance (2022): "Working with brands is not our priority."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Post-acquisition (2024–2025):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April 2025: Launched in-feed ads + brand takeover ads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Revenue grew from $0 → $30M+ by end of 2025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Parent company Voodoo profitable, providing financial runway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Potential future models: influencer/brand partnerships (RealBrands), premium features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challenge: Monetization must not destroy the "authentic" brand promise that users love.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COMPETITION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       | Overlap                                      | Key Difference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       | Photo sharing, Gen Z audience                | Instagram = curated/filtered; BeReal = raw/authentic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        | Ephemeral sharing, daily habits, young users | Snap has streaks + Stories; BeReal has one-post mechanic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           | Gen Z, viral content loops                   | TikTok = video entertainment; BeReal = single daily photo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Locket Widget    | Close-friends photo sharing                  | Locket = passive home screen widget; BeReal = active posting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Poparazzi        | Authenticity focus, similar demographic      | Poparazzi = friends post FOR you; BeReal = self-post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BeReal's edge: Only platform with a forced, random-time authenticity mechanic. 5x engagement rate vs. competitors (per BeReal's own data).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GROWTH STRATEGY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been tried: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College ambassador program → key US growth driver (2021–2022)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RealPeople / RealBrands feed launch (Jan 2024) → open platform to celebrities/brands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Voodoo acquisition → monetization infrastructure + mobile expertise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In-feed ads + brand takeovers (April 2025) → first revenue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growth levers: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Expanding beyond Gen Z — only 8% of users are 28+ (major gap)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Deeper penetration in US (5.4M MAU) vs. strong markets in Japan (4.5M), France (4.5M), Germany (2.6M)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MAU growth through re-engagement features (late post, RealMoji reactions, groups)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Monetizing without alienating core user 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risk: Downloads fell from 35M/quarter (peak 2022) to ~5M/quarter (Q1 2024). Retention, not acquisition, is the current challenge.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STATS AT A GLANCE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                             | Value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MAUs                         | 40M (2024)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MAUs                             | 5.4M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Active Users (DAUs)           | ~25M (Mar 2024)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of DAUs who post daily            | 70% (vs. 1% on Instagram/TikTok/Snapchat)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who post within 2-min window      | 40%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rate vs. competitors     | 5x higher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app downloads (all time)      | 115M+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demographic                 | 85% Gen Z (ages 14–27)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breakdown                       | 21% ages 13-17 | 71% ages 18-27 | 8% ages 28+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Strongest markets                   | US, Japan, France, Germany, Spain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revenue                        | $30M+ (first year of monetization)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 price (2024)            | ~$537M by Voodoo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BeReal official data (shared via externship materials)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Contrary Research – BeReal Business Breakdown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Business of Apps – BeReal Statistics 2026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Tracxn / PitchBook – Funding &amp; Investors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Sifted – Voodoo 2024 Results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Search Logistics – BeReal Statistics 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