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4 | STEP 1: FOCUS GROUP PLAN — MOOD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outlines the complete plan for a focus group session to test the Mood Prompt feature prototype. The focus group is a qualitative research method — its goal is to understand the "why" behind user reactions, not just measure outcomes. Quantitative data will come from the survey (Step 3). Together, they form a mixed-methods research approach.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Question: Will the Mood Prompt feature motivate lapsed or low-frequency BeReal users to post more consistently — and does it feel authentic to BeReal's brand?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| RESEARCH GOALS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1 — INTEREST: Understand whether participants find the Mood Prompt concept engaging and appealing.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Would this feature make you more likely to post on a day you'd normally skip?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Does the concept feel exciting, neutral, or off-brand?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2 — USABILITY: Assess whether the prototype flow is intuitive and easy to use.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Can users navigate the 6-screen happy path without confusion?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Are any UI elements (toggle, badge, notification) unclear or confusing?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3 — IMPACT &amp; VALUE: Evaluate whether the feature addresses a real user problem.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 participants recognize the "boring day block" as a problem they experience?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 they believe the Mood Prompt would actually help them overcome it?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| PARTICIPANT CRITERIA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Participants: 4–6 people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participants must meet ALL of the following criteria: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HAVE: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BeReal account (active or recently lapsed)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Ages 18–26 (core Gen Z BeReal demographic)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Has received and sometimes dismissed the daily BeReal notification without posting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Smartphone user with prior experience using social media daily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TO HAVE: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Mix of posting frequency: ideally 2–3 habitual daily posters + 2–3 lapsed/occasional posters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Mix of genders and backgrounds for diverse perspectives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 least 1 person who has considered deleting the app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People who have never used BeReal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People who work in product management or UX research (to avoid expert bias)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People who post every single day without fail (less likely to experience the "boring day block")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Recruitment Note: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 from your immediate social network — friends, classmates, roommates. Aim for people you can observe candidly. Brief them only that "you'll be giving feedback on a BeReal feature concept" — don't describe the Mood Prompt before the session.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| SESSION LOGISTICS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In-person or video call (Zoom/Google Meet)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30–45 minutes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Size: 4–6 participants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Facilitator (you): Guides discussion, asks questions, manages group dynamics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Note-taker / Observer (optional second person): Captures observations, quotes, and nonverbal cues using the 3-column note format from Step 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Recording: Ask for consent; use Otter.ai or Zoom auto-transcription for backup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Needed: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Canva prototype (clickable, on your screen or shared via screen share)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Printed or screen-displayed Discussion Guide (for facilitator reference)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Survey link (Google Forms / Typeform — from Step 3) ready to share after discussion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Note-taking document (3-column format from Step 4) open during session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| SESSION AGENDA (30–45 min)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[0:00 – 0:05] INTRO &amp; CONSENT (5 min)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Welcome participants and thank them for their time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Explain the purpose: "We're testing a new BeReal feature concept — your honest feedback, positive or negative, is equally valuable."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Obtain verbal or written consent to record (if recording)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Ground rules: No right or wrong answers; speak freely; feel free to disagree with each other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[0:05 – 0:12] WARM-UP (7 min)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Go around the room: Name, how long you've had BeReal, how often you post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Icebreaker: "Tell me about the last time you skipped a BeReal. What were you doing?"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Purpose: Loosen the group, establish posting behavior baseline, activate the "boring day" mental model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[0:12 – 0:25] PROTOTYPE DEMO &amp; TASK (13 min)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Show the Canva prototype on screen (or let each participant tap through on their phone/laptop)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Brief context (no revealing details): "This is an early concept for a new feature. I'm going to show you 6 screens. Please think out loud as you go through them — tell me what you notice, what confuses you, what you like or don't like."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Facilitate a single uninterrupted walkthrough of the 6-screen flow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Minimal facilitation during demo — just observe and note reactions, confused looks, hesitations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[0:25 – 0:40] DISCUSSION (15 min)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Full discussion guide questions (see Step 2 document for complete question bank)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Three topic areas: Interest → Usability → Impact/Value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 "Why do you say that?" as a follow-up for every significant response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Watch for disagreements between participants — probe those moments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[0:40 – 0:45] WRAP-UP &amp; SURVEY (5 min)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Thank participants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Send or display Survey link (Step 3) — give 5–7 minutes to complete after session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Final open question: "Is there anything you wish I had asked that I didn't?"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| FACILITATION PRINCIPLES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Stay neutral — your job is to listen, not to pitch or defend the feature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 open-ended questions ("What did you notice?" not "Did you like it?")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Encourage quieter participants: "We haven't heard from [Name] yet — what did you think?"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Probe hesitations and face-making: "You made a face there — what were you thinking?"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Let silence breathe — don't rush to fill pauses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 leading language: "Don't you think this is helpful?" — avoid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Reveal that Mood Prompt scored highest in RICE — this could bias responses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Let one or two participants dominate — manage group dynamics actively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React positively or negatively to any individual comment (stay neutral in expression)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Give hints about the "right" way to use the feature during the prototype walkthrough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DYNAMICS TO WATCH FOR: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Dominant Voice: A participant who talks over others. Manage by directly inviting quieter voices.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Groupthink: Everyone agrees with the first person who speaks. Counter by asking "Does everyone feel the same way, or does anyone have a different take?"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Social Desirability Bias: Participants say positive things to be polite. Counter by specifically asking "What would make you NOT use this feature?" or "What's the most annoying thing about this?"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 | WHAT WE WILL DO WITH THE DATA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session: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notes using the 3-column format (Observation | Interpretation | Evidence/Quote)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Code notes into 5 themes: Interest, Usability, Authenticity, Emotion, MAU Signal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3–5 key patterns across participants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Triangulate with survey data (quantitative from Step 3)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Write a Test Summary Report (Step 5) with a Proceed / Refine / Pivot recommendation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[Deliverable for Project 4 | Step 1: Focus Group Plan]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[BeReal Product Management Externship]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