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3 | STEP 2: RICE SCORING TABLE &amp; FEATURE SELECTION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BeReal Product Management Externship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RICE SCORING?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RICE is a product prioritization framework that gives each feature idea an objective numerical score based on four dimensions: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REACH (1–10): How many users will this feature touch within the next quarter? Score represents estimated millions of users.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(0.25 / 0.5 / 1 / 2 / 3): How much will this feature improve the target metric (MAU / daily post rate) per user reached? 3 = massive improvement, 0.25 = minimal.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 (0.0–1.0): How confident are we in our Reach and Impact estimates, based on existing evidence, analogous features, and user research? 1.0 = fully confident, 0.5 = roughly half sure.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EFFORT (1 unit = 1 week of engineering): How many engineering weeks will the MVP require?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 RICE Score = (Reach × Impact × Confidence) ÷ Effort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Higher scores indicate better return on investment. RICE eliminates gut-feel prioritization and forces evidence-based reasoning.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RICE SCORING TABLE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 Reach | Impact | Confidence | Effort | RICE Score | Rank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Mood Prompt       |  8  |  2.0  |  0.9  |  1  |  14.4  |  #1</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Reactions    |  7  |  1.5  |  0.8  |  1  |   8.4  |  #2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Buddy Ping        |  6  |  2.0  |  0.7  |  1  |   8.4  |  #3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BeReal Challenge  |  7  |  1.5  |  0.7  |  2  |   3.68 |  #4</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Intro        |  3  |  2.0  |  0.8  |  2  |   2.4  |  #5</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Vibe     |  4  |  1.0  |  0.6  |  2  |   1.2  |  #6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Rewind       |  5  |  1.0  |  0.7  |  3  |   1.17 |  #7</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 RATIONALE (Per Feature)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MOOD PROMPT — Score: 14.4  ★ WINNER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(8): The daily BeReal notification goes to 100% of active users. At 40M global MAU with ~70% daily active rate, the Mood Prompt text would surface to approximately 28M users per day — the broadest possible reach of any feature on this list, requiring no user opt-in beyond the existing notification permission they already granted.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(2.0): Directly addresses the most commonly cited reason for skipping a BeReal post: "I have nothing interesting to share today." The contextual prompt provides an instant, low-effort reason to capture a moment regardless of how mundane the day feels. Expected to convert a meaningful share of daily skippers into posters. Rating of 2 (high, not massive) because it won't solve every reason for non-posting, but targets the most prevalent one.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(0.9): Very high confidence. Contextual prompts are one of the most validated behavior change patterns in product design: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Wordle's single daily challenge drives near-universal participation through simplicity and shared context.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Duolingo's daily streaks + prompts are credited with maintaining &gt;50% Day-30 retention.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Instagram's "question sticker" sticker dramatically increased Stories engagement among Gen Z users.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three analogs involve low-friction prompts that give users an easy answer to "what should I share today?" The Mood Prompt applies the same principle directly to BeReal's existing notification infrastructure.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Effort (1 week): Minimal engineering. The Mood Prompt is: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daily rotating copy string appended to the push notification text.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optional in-app label on posts (plain text field, no new camera mode, no database schema changes).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simple admin tool to pre-load weekly prompt copy.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new screens, no new APIs, no infrastructure changes. A single engineer and one designer can ship this in one sprint.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REACTIONS — Score: 8.4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(7): Touches all users who post (and their entire friend group who views the post). Slightly narrower than Mood Prompt because it only impacts users who are already active posters, not the full notification-receiving population.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(1.5): Medium impact. Real Reactions improve the social feedback loop after posting — making users feel seen and motivated to return. However, the feature primarily improves the experience of already-posting users rather than converting non-posters. Important but secondary to the posting conversion problem.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(0.8): High confidence. Short-form social reactions are extremely well-evidenced: Twitter replies, Instagram comments, and Snapchat quick-reply all show clear engagement lift from low-friction social feedback mechanisms.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Effort (1 week): Simple text input field added to the reaction UI with display logic in the feed. No major infrastructure changes.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BUDDY PING — Score: 8.4</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(6): Narrower active reach. The feature only fires when: (1) a user has designated a Buddy, (2) the Buddy has posted, and (3) the user hasn't posted yet that day. The intersection of these three conditions limits the daily active reach compared to features that touch all users.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(2.0): High impact per user reached. Personalized, peer-driven social accountability is one of the most effective behavioral nudges in product design research (see: Duolingo friend leaderboards, Peloton friend activity). When a specific close friend sends a ping, the social obligation to respond is meaningfully stronger than a generic app notification.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(0.7): Moderate-high confidence. Peer nudge features are powerful but carry execution risk — if they feel intrusive or annoying to the pinger or pingee, they can damage the social relationship. The opt-in requirement and once-per-day limit mitigate this risk but introduce uncertainty about opt-in rates.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Effort (1 week): Requires a notification trigger tied to friend-to-friend social state, but the underlying logic is relatively straightforward with BeReal's existing notification and friend-graph infrastructure.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BEREAL CHALLENGE — Score: 3.68</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(7): Would reach a large user base through the feed and weekly announcement notifications.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(1.5): Moderate. Weekly themes create novelty and collective participation but may not address the core "boring day" motivation barrier. Users who already don't post due to feeling unmotivated may not find a theme compelling enough to overcome that barrier.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(0.7): Decent confidence that challenges drive engagement among already-engaged users; less confident about impact on lapsed or low-frequency users.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Effort (2 weeks): Requires a new feed tab for challenge posts, a content curation pipeline for weekly theme selection, challenge tracking/display logic, and notification copy for weekly announcements.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INTRO — Score: 2.4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(3): Only reaches new users in their first 7 days — a small percentage of total MAU at any given point in time. High value for the users it reaches, but a narrow audience.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(2.0): High impact on the users it touches. Day-7 retention is a critical inflection point — users who build a posting habit in week 1 are dramatically more likely to reach Day-30 and become habitual posters.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(0.8): Onboarding prompt improvements are among the most evidenced interventions in mobile product management. High confidence in mechanism.</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Effort (2 weeks): Requires new user segmentation, conditional prompt scheduling, and separate notification logic for the first-week cohort.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VIBE — Score: 1.2</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(4): Gen Z is increasingly privacy-conscious. Expected opt-in rate is low — likely 20–35% of active users. Many users will decline to share even neighborhood-level location data.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(1.0): Light contextual enhancement. Adds social texture but is unlikely to directly convert non-posters or meaningfully extend the posting habit on its own.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(0.6): Uncertainty about opt-in rate makes this the lowest-confidence feature on the list. Privacy perception risk is also a concern given BeReal's brand positioning.</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Effort (2 weeks): GPS permission handling, location normalization infrastructure, display layer in feed.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REWIND — Score: 1.17</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(5): Reaches active users with enough post history, but the monthly cadence means limited daily engagement touchpoints. Most of the reach is clustered at month-end.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(1.0): Primarily a retention-satisfaction feature. Nostalgia and recap value are real, but Real Rewind doesn't directly drive daily posting behavior — it reinforces the value of past behavior rather than motivating future behavior.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(0.7): Spotify Wrapped analogs show monthly recaps drive significant engagement spikes — but BeReal's photo-only, lower-frequency content may not generate the same emotional resonance as a full year of music data.</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Effort (3 weeks): The highest-effort feature on the list. Requires backend infrastructure to store, retrieve, and render monthly summaries per user, plus shareable link generation logic.</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SELECTED FEATURE: MOOD PROMPT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Mood Prompt is the clear prioritization winner with a RICE score of 14.4 — nearly double the score of the next two features (both at 8.4). The gap is driven by three simultaneous advantages that no other feature achieves together: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Widest Reach: Delivered via the existing notification to 100% of the daily active user base — no opt-in friction.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Highest Confidence: Contextual daily prompts are one of the most evidence-supported engagement interventions in consumer product design, with direct analogs in Wordle, Duolingo, and Instagram.</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Lowest Effort: No new screens, no new camera logic, no infrastructure changes. Just prompt copy + an optional post label. Shippable in one engineering sprint.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feature also aligns perfectly with BeReal's brand guardrails — it is optional, low-pressure, and does not compromise the authentic dual-camera UX that makes BeReal distinct. Users who feel inspired by the prompt can engage with it; users who don't can ignore it entirely.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Mood Prompt will advance to PRD-lite (Step 3) and Prototype (Step 4).</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[Deliverable for Project 3 | Step 2: RICE Scoring]</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[BeReal Product Management Externship]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