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16ED" w14:textId="29A42E37" w:rsidR="00232B3C" w:rsidRDefault="00311348" w:rsidP="00232B3C">
      <w:pPr>
        <w:jc w:val="center"/>
        <w:rPr>
          <w:rFonts w:ascii="IBM Plex Mono" w:hAnsi="IBM Plex Mono"/>
          <w:b/>
          <w:bCs/>
          <w:sz w:val="48"/>
          <w:szCs w:val="48"/>
        </w:rPr>
      </w:pPr>
      <w:r>
        <w:rPr>
          <w:rFonts w:ascii="IBM Plex Mono" w:hAnsi="IBM Plex Mono"/>
          <w:b/>
          <w:bCs/>
          <w:sz w:val="48"/>
          <w:szCs w:val="48"/>
        </w:rPr>
        <w:t>L HALLWAY</w:t>
      </w:r>
    </w:p>
    <w:p w14:paraId="6BF489F7" w14:textId="5546354A" w:rsidR="00232B3C" w:rsidRDefault="00232B3C">
      <w:pPr>
        <w:rPr>
          <w:rFonts w:ascii="IBM Plex Mono" w:hAnsi="IBM Plex Mono"/>
          <w:sz w:val="24"/>
        </w:rPr>
      </w:pPr>
    </w:p>
    <w:p w14:paraId="44B4963C" w14:textId="79DE79B4" w:rsidR="00232B3C" w:rsidRDefault="00000000">
      <w:pPr>
        <w:rPr>
          <w:rFonts w:ascii="IBM Plex Mono" w:hAnsi="IBM Plex Mono"/>
          <w:sz w:val="24"/>
        </w:rPr>
      </w:pPr>
      <w:hyperlink r:id="rId5" w:history="1">
        <w:r w:rsidR="00232B3C" w:rsidRPr="00232B3C">
          <w:rPr>
            <w:rStyle w:val="Hyperlink"/>
            <w:rFonts w:ascii="IBM Plex Mono" w:hAnsi="IBM Plex Mono"/>
            <w:color w:val="4C94D8" w:themeColor="text2" w:themeTint="80"/>
            <w:sz w:val="24"/>
          </w:rPr>
          <w:t>Follow this link to SketchUp.</w:t>
        </w:r>
      </w:hyperlink>
      <w:r w:rsidR="00232B3C">
        <w:rPr>
          <w:rFonts w:ascii="IBM Plex Mono" w:hAnsi="IBM Plex Mono"/>
          <w:sz w:val="24"/>
        </w:rPr>
        <w:t xml:space="preserve"> </w:t>
      </w:r>
    </w:p>
    <w:p w14:paraId="684C14AD" w14:textId="125F96E5" w:rsidR="00232B3C" w:rsidRPr="00232B3C" w:rsidRDefault="00232B3C">
      <w:pPr>
        <w:rPr>
          <w:rFonts w:ascii="IBM Plex Mono" w:hAnsi="IBM Plex Mono"/>
          <w:sz w:val="24"/>
        </w:rPr>
      </w:pPr>
    </w:p>
    <w:p w14:paraId="42ED94E4" w14:textId="4D8A93CB" w:rsidR="00232B3C" w:rsidRPr="00232B3C" w:rsidRDefault="00311348">
      <w:pPr>
        <w:rPr>
          <w:rFonts w:ascii="IBM Plex Mono" w:hAnsi="IBM Plex Mono"/>
          <w:b/>
          <w:bCs/>
          <w:sz w:val="48"/>
          <w:szCs w:val="48"/>
        </w:rPr>
      </w:pPr>
      <w:r>
        <w:rPr>
          <w:rFonts w:ascii="IBM Plex Mono" w:hAnsi="IBM Plex Mono"/>
          <w:b/>
          <w:bCs/>
          <w:noProof/>
          <w:sz w:val="48"/>
          <w:szCs w:val="48"/>
        </w:rPr>
        <w:drawing>
          <wp:inline distT="0" distB="0" distL="0" distR="0" wp14:anchorId="3A346404" wp14:editId="33B6DAB2">
            <wp:extent cx="4876800" cy="2201854"/>
            <wp:effectExtent l="0" t="0" r="0" b="0"/>
            <wp:docPr id="1526616134" name="Picture 4" descr="A drawing of a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16134" name="Picture 4" descr="A drawing of a rectangular objec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973" cy="220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BM Plex Mono" w:hAnsi="IBM Plex Mono"/>
          <w:b/>
          <w:bCs/>
          <w:noProof/>
          <w:sz w:val="48"/>
          <w:szCs w:val="48"/>
        </w:rPr>
        <w:drawing>
          <wp:inline distT="0" distB="0" distL="0" distR="0" wp14:anchorId="5AC01462" wp14:editId="1271D2F6">
            <wp:extent cx="5943600" cy="2031365"/>
            <wp:effectExtent l="0" t="0" r="0" b="635"/>
            <wp:docPr id="938580534" name="Picture 5" descr="A drawing of a pri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80534" name="Picture 5" descr="A drawing of a prin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BM Plex Mono" w:hAnsi="IBM Plex Mono"/>
          <w:b/>
          <w:bCs/>
          <w:noProof/>
          <w:sz w:val="48"/>
          <w:szCs w:val="48"/>
        </w:rPr>
        <w:drawing>
          <wp:inline distT="0" distB="0" distL="0" distR="0" wp14:anchorId="5854B87F" wp14:editId="4E970399">
            <wp:extent cx="5943600" cy="2589530"/>
            <wp:effectExtent l="0" t="0" r="0" b="1270"/>
            <wp:docPr id="2123981513" name="Picture 6" descr="A drawing of a corn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81513" name="Picture 6" descr="A drawing of a corn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B3C" w:rsidRPr="00232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IBM Plex Mono">
    <w:panose1 w:val="020B0509050203000203"/>
    <w:charset w:val="4D"/>
    <w:family w:val="modern"/>
    <w:notTrueType/>
    <w:pitch w:val="fixed"/>
    <w:sig w:usb0="A000026F" w:usb1="5000207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3C"/>
    <w:rsid w:val="0003534A"/>
    <w:rsid w:val="000F58E6"/>
    <w:rsid w:val="00232B3C"/>
    <w:rsid w:val="00243E95"/>
    <w:rsid w:val="00311348"/>
    <w:rsid w:val="003D78F0"/>
    <w:rsid w:val="00773466"/>
    <w:rsid w:val="007D6B36"/>
    <w:rsid w:val="008D4335"/>
    <w:rsid w:val="00A83873"/>
    <w:rsid w:val="00D7040D"/>
    <w:rsid w:val="00EC4510"/>
    <w:rsid w:val="00F0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4310"/>
  <w15:chartTrackingRefBased/>
  <w15:docId w15:val="{6F9EFA57-8DBB-3148-BCB4-FE77C9B3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F040CB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040CB"/>
    <w:pPr>
      <w:keepNext/>
      <w:keepLines/>
      <w:spacing w:before="40"/>
      <w:outlineLvl w:val="1"/>
    </w:pPr>
    <w:rPr>
      <w:rFonts w:eastAsiaTheme="majorEastAsia" w:cstheme="majorBidi"/>
      <w:b/>
      <w:color w:val="00416B"/>
      <w:sz w:val="26"/>
      <w:szCs w:val="26"/>
      <w:u w:val="single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040CB"/>
    <w:pPr>
      <w:tabs>
        <w:tab w:val="left" w:pos="360"/>
      </w:tabs>
      <w:jc w:val="both"/>
      <w:outlineLvl w:val="2"/>
    </w:pPr>
    <w:rPr>
      <w:rFonts w:cs="Times New Roman"/>
      <w:b w:val="0"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40CB"/>
    <w:pPr>
      <w:keepNext/>
      <w:keepLines/>
      <w:spacing w:before="40"/>
      <w:jc w:val="both"/>
      <w:outlineLvl w:val="3"/>
    </w:pPr>
    <w:rPr>
      <w:rFonts w:eastAsiaTheme="majorEastAsia" w:cstheme="majorBidi"/>
      <w:i/>
      <w:iCs/>
      <w:color w:val="00416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B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B3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B3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B3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B3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040CB"/>
    <w:rPr>
      <w:rFonts w:ascii="Times New Roman" w:eastAsiaTheme="majorEastAsia" w:hAnsi="Times New Roman" w:cstheme="majorBidi"/>
      <w:i/>
      <w:iCs/>
      <w:color w:val="00416B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40CB"/>
    <w:rPr>
      <w:rFonts w:ascii="Times New Roman" w:eastAsiaTheme="majorEastAsia" w:hAnsi="Times New Roman" w:cs="Times New Roman"/>
      <w:b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0CB"/>
    <w:rPr>
      <w:rFonts w:ascii="Times New Roman" w:eastAsiaTheme="majorEastAsia" w:hAnsi="Times New Roman" w:cstheme="majorBidi"/>
      <w:b/>
      <w:color w:val="00416B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2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B3C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B3C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B3C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B3C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B3C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2B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B3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B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B3C"/>
    <w:rPr>
      <w:rFonts w:ascii="Times New Roman" w:hAnsi="Times New Roman"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232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B3C"/>
    <w:rPr>
      <w:rFonts w:ascii="Times New Roman" w:hAnsi="Times New Roman"/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232B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2B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app.sketchup.com/share/tc/northAmerica/8rIvg16KF2U?stoken=UNdM45yF6UEcI_QsNhzoTQPdveZmE4S098A4WdGy6IWhmlDQwLHbduV-gwA_6b6a&amp;source=we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BE0148-EEA3-0143-893A-101A93BE2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Howell</dc:creator>
  <cp:keywords/>
  <dc:description/>
  <cp:lastModifiedBy>Corey Howell</cp:lastModifiedBy>
  <cp:revision>2</cp:revision>
  <cp:lastPrinted>2024-03-07T20:24:00Z</cp:lastPrinted>
  <dcterms:created xsi:type="dcterms:W3CDTF">2024-04-04T17:27:00Z</dcterms:created>
  <dcterms:modified xsi:type="dcterms:W3CDTF">2024-04-04T17:27:00Z</dcterms:modified>
</cp:coreProperties>
</file>