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79EA8" w14:textId="77777777" w:rsidR="00503489" w:rsidRDefault="00503489" w:rsidP="00FC1A8F">
      <w:pPr>
        <w:spacing w:after="0"/>
      </w:pPr>
    </w:p>
    <w:p w14:paraId="1240927B" w14:textId="4E1A0A15" w:rsidR="0031453A" w:rsidRPr="0031453A" w:rsidRDefault="000D2476" w:rsidP="0031453A">
      <w:pPr>
        <w:spacing w:after="0" w:line="240" w:lineRule="auto"/>
        <w:rPr>
          <w:rFonts w:ascii="Calibri" w:eastAsia="PMingLiU" w:hAnsi="Calibri" w:cs="Calibri"/>
          <w:color w:val="000000"/>
          <w:sz w:val="24"/>
          <w:szCs w:val="24"/>
          <w:lang w:val="en-GB"/>
        </w:rPr>
      </w:pPr>
      <w:r>
        <w:rPr>
          <w:rFonts w:ascii="Calibri" w:eastAsia="PMingLiU" w:hAnsi="Calibri" w:cs="Calibri"/>
          <w:color w:val="000000"/>
          <w:sz w:val="24"/>
          <w:szCs w:val="24"/>
          <w:lang w:val="en-GB"/>
        </w:rPr>
        <w:t>Author</w:t>
      </w:r>
      <w:r>
        <w:rPr>
          <w:rFonts w:ascii="Calibri" w:eastAsia="PMingLiU" w:hAnsi="Calibri" w:cs="Calibri"/>
          <w:color w:val="000000"/>
          <w:sz w:val="24"/>
          <w:szCs w:val="24"/>
          <w:lang w:val="en-GB"/>
        </w:rPr>
        <w:tab/>
      </w:r>
      <w:r>
        <w:rPr>
          <w:rFonts w:ascii="Calibri" w:eastAsia="PMingLiU" w:hAnsi="Calibri" w:cs="Calibri"/>
          <w:color w:val="000000"/>
          <w:sz w:val="24"/>
          <w:szCs w:val="24"/>
          <w:lang w:val="en-GB"/>
        </w:rPr>
        <w:tab/>
      </w:r>
      <w:r w:rsidR="0031453A" w:rsidRPr="0031453A">
        <w:rPr>
          <w:rFonts w:ascii="Calibri" w:eastAsia="PMingLiU" w:hAnsi="Calibri" w:cs="Calibri"/>
          <w:color w:val="000000"/>
          <w:sz w:val="24"/>
          <w:szCs w:val="24"/>
          <w:lang w:val="en-GB"/>
        </w:rPr>
        <w:tab/>
        <w:t xml:space="preserve">: </w:t>
      </w:r>
      <w:r w:rsidR="00E06BAB" w:rsidRPr="00E06BAB">
        <w:rPr>
          <w:rFonts w:ascii="Calibri" w:eastAsia="PMingLiU" w:hAnsi="Calibri" w:cs="Calibri"/>
          <w:color w:val="000000"/>
          <w:sz w:val="24"/>
          <w:szCs w:val="24"/>
          <w:lang w:val="en-GB"/>
        </w:rPr>
        <w:t>Corey S. Sparks</w:t>
      </w:r>
    </w:p>
    <w:p w14:paraId="52402903" w14:textId="4F767C03" w:rsidR="0031453A" w:rsidRPr="0031453A" w:rsidRDefault="0031453A" w:rsidP="0031453A">
      <w:pPr>
        <w:spacing w:after="0" w:line="240" w:lineRule="auto"/>
        <w:rPr>
          <w:rFonts w:ascii="Calibri" w:eastAsia="PMingLiU" w:hAnsi="Calibri" w:cs="Calibri"/>
          <w:sz w:val="24"/>
          <w:szCs w:val="24"/>
          <w:lang w:val="en-GB"/>
        </w:rPr>
      </w:pPr>
      <w:r w:rsidRPr="0031453A">
        <w:rPr>
          <w:rFonts w:ascii="Calibri" w:eastAsia="PMingLiU" w:hAnsi="Calibri" w:cs="Calibri"/>
          <w:color w:val="000000"/>
          <w:sz w:val="24"/>
          <w:szCs w:val="24"/>
          <w:lang w:val="en-GB"/>
        </w:rPr>
        <w:t>Title of Work</w:t>
      </w:r>
      <w:r w:rsidRPr="0031453A">
        <w:rPr>
          <w:rFonts w:ascii="Calibri" w:eastAsia="PMingLiU" w:hAnsi="Calibri" w:cs="Calibri"/>
          <w:color w:val="000000"/>
          <w:sz w:val="24"/>
          <w:szCs w:val="24"/>
          <w:lang w:val="en-GB"/>
        </w:rPr>
        <w:tab/>
      </w:r>
      <w:r w:rsidRPr="0031453A">
        <w:rPr>
          <w:rFonts w:ascii="Calibri" w:eastAsia="PMingLiU" w:hAnsi="Calibri" w:cs="Calibri"/>
          <w:color w:val="000000"/>
          <w:sz w:val="24"/>
          <w:szCs w:val="24"/>
          <w:lang w:val="en-GB"/>
        </w:rPr>
        <w:tab/>
        <w:t xml:space="preserve">: </w:t>
      </w:r>
      <w:r w:rsidR="00E06BAB" w:rsidRPr="00E06BAB">
        <w:rPr>
          <w:rFonts w:ascii="Calibri" w:eastAsia="PMingLiU" w:hAnsi="Calibri" w:cs="Calibri"/>
          <w:color w:val="000000"/>
          <w:sz w:val="24"/>
          <w:szCs w:val="24"/>
          <w:lang w:val="en-GB"/>
        </w:rPr>
        <w:t>Applied Demographic Data Analysis with R</w:t>
      </w:r>
    </w:p>
    <w:p w14:paraId="73B99CBF" w14:textId="31D02215" w:rsidR="0031453A" w:rsidRPr="0031453A" w:rsidRDefault="0031453A" w:rsidP="0031453A">
      <w:pPr>
        <w:spacing w:after="0" w:line="240" w:lineRule="auto"/>
        <w:rPr>
          <w:rFonts w:ascii="Calibri" w:eastAsia="PMingLiU" w:hAnsi="Calibri" w:cs="Calibri"/>
          <w:sz w:val="24"/>
          <w:szCs w:val="24"/>
          <w:lang w:val="en-GB"/>
        </w:rPr>
      </w:pPr>
      <w:r>
        <w:rPr>
          <w:rFonts w:ascii="Calibri" w:eastAsia="PMingLiU" w:hAnsi="Calibri" w:cs="Calibri"/>
          <w:sz w:val="24"/>
          <w:szCs w:val="24"/>
          <w:lang w:val="en-GB"/>
        </w:rPr>
        <w:tab/>
      </w:r>
    </w:p>
    <w:p w14:paraId="46E285AC" w14:textId="77777777" w:rsidR="0031453A" w:rsidRPr="0031453A" w:rsidRDefault="0031453A" w:rsidP="0031453A">
      <w:pPr>
        <w:pBdr>
          <w:bottom w:val="single" w:sz="4" w:space="1" w:color="auto"/>
        </w:pBdr>
        <w:spacing w:after="120" w:line="240" w:lineRule="auto"/>
        <w:jc w:val="center"/>
        <w:rPr>
          <w:rFonts w:ascii="Calibri" w:eastAsia="PMingLiU" w:hAnsi="Calibri" w:cs="Calibri"/>
          <w:sz w:val="8"/>
          <w:szCs w:val="8"/>
          <w:lang w:val="en-GB"/>
        </w:rPr>
      </w:pPr>
    </w:p>
    <w:p w14:paraId="0D4FBBC1" w14:textId="77777777" w:rsidR="0031453A" w:rsidRDefault="0031453A" w:rsidP="00FC1A8F">
      <w:pPr>
        <w:spacing w:after="0"/>
      </w:pPr>
    </w:p>
    <w:p w14:paraId="4E679EB5" w14:textId="77777777" w:rsidR="00C0763D" w:rsidRDefault="00C0763D" w:rsidP="00A97446">
      <w:pPr>
        <w:spacing w:after="0"/>
        <w:rPr>
          <w:rFonts w:ascii="Calibri" w:hAnsi="Calibri"/>
        </w:rPr>
      </w:pPr>
      <w:bookmarkStart w:id="0" w:name="_GoBack"/>
      <w:bookmarkEnd w:id="0"/>
      <w:r w:rsidRPr="00C0763D">
        <w:rPr>
          <w:rFonts w:ascii="Calibri" w:hAnsi="Calibri"/>
        </w:rPr>
        <w:t>Based on the materials provided by the author(s), we would like to have your advice on the following points:</w:t>
      </w:r>
    </w:p>
    <w:p w14:paraId="68F5B429" w14:textId="6509E461" w:rsidR="00075B24" w:rsidRPr="00E52DC0" w:rsidRDefault="00075B24" w:rsidP="00075B24">
      <w:pPr>
        <w:spacing w:after="0"/>
        <w:rPr>
          <w:rFonts w:ascii="Calibri" w:hAnsi="Calibri"/>
          <w:i/>
          <w:iCs/>
        </w:rPr>
      </w:pPr>
      <w:r w:rsidRPr="00075B24">
        <w:rPr>
          <w:rFonts w:ascii="Calibri" w:hAnsi="Calibri"/>
        </w:rPr>
        <w:t>1.</w:t>
      </w:r>
      <w:r>
        <w:rPr>
          <w:rFonts w:ascii="Calibri" w:hAnsi="Calibri"/>
        </w:rPr>
        <w:t xml:space="preserve"> </w:t>
      </w:r>
      <w:r w:rsidR="00E121D5" w:rsidRPr="00075B24">
        <w:rPr>
          <w:rFonts w:ascii="Calibri" w:hAnsi="Calibri"/>
        </w:rPr>
        <w:t>Overall, do you feel that the textbook as outlined in the proposal will be a useful book for its intended audience?</w:t>
      </w:r>
      <w:r w:rsidR="00E175FE" w:rsidRPr="00075B24">
        <w:rPr>
          <w:rFonts w:ascii="Calibri" w:hAnsi="Calibri"/>
        </w:rPr>
        <w:t xml:space="preserve"> </w:t>
      </w:r>
      <w:r>
        <w:rPr>
          <w:rFonts w:ascii="Calibri" w:hAnsi="Calibri"/>
        </w:rPr>
        <w:br/>
      </w:r>
      <w:r w:rsidRPr="00E52DC0">
        <w:rPr>
          <w:rFonts w:ascii="Calibri" w:hAnsi="Calibri"/>
          <w:i/>
          <w:iCs/>
        </w:rPr>
        <w:t>Yes.</w:t>
      </w:r>
    </w:p>
    <w:p w14:paraId="4E679EB7" w14:textId="77777777" w:rsidR="001B21B6" w:rsidRDefault="001B21B6" w:rsidP="00A97446">
      <w:pPr>
        <w:spacing w:after="0"/>
        <w:rPr>
          <w:rFonts w:ascii="Calibri" w:hAnsi="Calibri"/>
        </w:rPr>
      </w:pPr>
    </w:p>
    <w:p w14:paraId="4E679EB8" w14:textId="0C626518" w:rsidR="00E121D5" w:rsidRPr="00E52DC0" w:rsidRDefault="001B21B6" w:rsidP="00A97446">
      <w:pPr>
        <w:spacing w:after="0"/>
        <w:rPr>
          <w:rFonts w:ascii="Calibri" w:hAnsi="Calibri"/>
          <w:i/>
          <w:iCs/>
        </w:rPr>
      </w:pPr>
      <w:r>
        <w:rPr>
          <w:rFonts w:ascii="Calibri" w:hAnsi="Calibri"/>
        </w:rPr>
        <w:t>2. Does it cover the topics mentioned adequately?</w:t>
      </w:r>
      <w:r w:rsidR="00075B24">
        <w:rPr>
          <w:rFonts w:ascii="Calibri" w:hAnsi="Calibri"/>
        </w:rPr>
        <w:br/>
      </w:r>
      <w:r w:rsidR="00EC07F6" w:rsidRPr="00E52DC0">
        <w:rPr>
          <w:rFonts w:ascii="Calibri" w:hAnsi="Calibri"/>
          <w:i/>
          <w:iCs/>
        </w:rPr>
        <w:t>Yes.</w:t>
      </w:r>
    </w:p>
    <w:p w14:paraId="4E679EB9" w14:textId="77777777" w:rsidR="00E121D5" w:rsidRDefault="00E121D5" w:rsidP="00A97446">
      <w:pPr>
        <w:spacing w:after="0"/>
        <w:rPr>
          <w:rFonts w:ascii="Calibri" w:hAnsi="Calibri"/>
        </w:rPr>
      </w:pPr>
    </w:p>
    <w:p w14:paraId="4E679EBA" w14:textId="5A88E378" w:rsidR="00E121D5" w:rsidRDefault="001B21B6" w:rsidP="00A97446">
      <w:pPr>
        <w:spacing w:after="0"/>
        <w:rPr>
          <w:rFonts w:ascii="Calibri" w:hAnsi="Calibri"/>
        </w:rPr>
      </w:pPr>
      <w:r>
        <w:rPr>
          <w:rFonts w:ascii="Calibri" w:hAnsi="Calibri"/>
        </w:rPr>
        <w:t>3</w:t>
      </w:r>
      <w:r w:rsidR="00E121D5">
        <w:rPr>
          <w:rFonts w:ascii="Calibri" w:hAnsi="Calibri"/>
        </w:rPr>
        <w:t>. What is the relative strength of this prop</w:t>
      </w:r>
      <w:r w:rsidR="00E175FE">
        <w:rPr>
          <w:rFonts w:ascii="Calibri" w:hAnsi="Calibri"/>
        </w:rPr>
        <w:t>osal compared to textbooks that are currently used in similar courses</w:t>
      </w:r>
      <w:r w:rsidR="00E121D5">
        <w:rPr>
          <w:rFonts w:ascii="Calibri" w:hAnsi="Calibri"/>
        </w:rPr>
        <w:t>?</w:t>
      </w:r>
    </w:p>
    <w:p w14:paraId="508B6AC7" w14:textId="5A4AF5E6" w:rsidR="004519BB" w:rsidRPr="00E52DC0" w:rsidRDefault="00CD3E7F" w:rsidP="00A97446">
      <w:pPr>
        <w:spacing w:after="0"/>
        <w:rPr>
          <w:rFonts w:ascii="Calibri" w:hAnsi="Calibri"/>
          <w:i/>
          <w:iCs/>
        </w:rPr>
      </w:pPr>
      <w:r w:rsidRPr="00E52DC0">
        <w:rPr>
          <w:rFonts w:ascii="Calibri" w:hAnsi="Calibri"/>
          <w:i/>
          <w:iCs/>
        </w:rPr>
        <w:t>B</w:t>
      </w:r>
      <w:r w:rsidR="004519BB" w:rsidRPr="00E52DC0">
        <w:rPr>
          <w:rFonts w:ascii="Calibri" w:hAnsi="Calibri"/>
          <w:i/>
          <w:iCs/>
        </w:rPr>
        <w:t>ring</w:t>
      </w:r>
      <w:r w:rsidRPr="00E52DC0">
        <w:rPr>
          <w:rFonts w:ascii="Calibri" w:hAnsi="Calibri"/>
          <w:i/>
          <w:iCs/>
        </w:rPr>
        <w:t>ing</w:t>
      </w:r>
      <w:r w:rsidR="004519BB" w:rsidRPr="00E52DC0">
        <w:rPr>
          <w:rFonts w:ascii="Calibri" w:hAnsi="Calibri"/>
          <w:i/>
          <w:iCs/>
        </w:rPr>
        <w:t xml:space="preserve"> the </w:t>
      </w:r>
      <w:r w:rsidRPr="00E52DC0">
        <w:rPr>
          <w:rFonts w:ascii="Calibri" w:hAnsi="Calibri"/>
          <w:i/>
          <w:iCs/>
        </w:rPr>
        <w:t xml:space="preserve">macro and micro perspective </w:t>
      </w:r>
      <w:r w:rsidR="007E27EC" w:rsidRPr="00E52DC0">
        <w:rPr>
          <w:rFonts w:ascii="Calibri" w:hAnsi="Calibri"/>
          <w:i/>
          <w:iCs/>
        </w:rPr>
        <w:t xml:space="preserve">of demography </w:t>
      </w:r>
      <w:r w:rsidRPr="00E52DC0">
        <w:rPr>
          <w:rFonts w:ascii="Calibri" w:hAnsi="Calibri"/>
          <w:i/>
          <w:iCs/>
        </w:rPr>
        <w:t xml:space="preserve">into the same framework with R being the main demonstration tool.  </w:t>
      </w:r>
    </w:p>
    <w:p w14:paraId="4E679EBB" w14:textId="77777777" w:rsidR="00E121D5" w:rsidRDefault="00E121D5" w:rsidP="00A97446">
      <w:pPr>
        <w:spacing w:after="0"/>
        <w:rPr>
          <w:rFonts w:ascii="Calibri" w:hAnsi="Calibri"/>
        </w:rPr>
      </w:pPr>
    </w:p>
    <w:p w14:paraId="4E679EBC" w14:textId="77777777" w:rsidR="00E175FE" w:rsidRPr="00033181" w:rsidRDefault="001B21B6" w:rsidP="00E175FE">
      <w:pPr>
        <w:spacing w:after="0"/>
        <w:rPr>
          <w:rFonts w:ascii="Calibri" w:hAnsi="Calibri"/>
        </w:rPr>
      </w:pPr>
      <w:r>
        <w:rPr>
          <w:rFonts w:ascii="Calibri" w:hAnsi="Calibri"/>
        </w:rPr>
        <w:t>4</w:t>
      </w:r>
      <w:r w:rsidR="00E121D5">
        <w:rPr>
          <w:rFonts w:ascii="Calibri" w:hAnsi="Calibri"/>
        </w:rPr>
        <w:t xml:space="preserve">. </w:t>
      </w:r>
      <w:r w:rsidR="00E175FE" w:rsidRPr="00033181">
        <w:rPr>
          <w:rFonts w:ascii="Calibri" w:hAnsi="Calibri"/>
        </w:rPr>
        <w:t xml:space="preserve">Which parts of the concept would the author need to address before it is suitable for the market segment stated in the proposal? </w:t>
      </w:r>
      <w:r w:rsidR="00E175FE">
        <w:rPr>
          <w:rFonts w:ascii="Calibri" w:hAnsi="Calibri"/>
        </w:rPr>
        <w:t>How could the author best address those concerns?</w:t>
      </w:r>
    </w:p>
    <w:p w14:paraId="043C822D" w14:textId="18691AB0" w:rsidR="00BC5197" w:rsidRDefault="00E52DC0" w:rsidP="00A97446">
      <w:pPr>
        <w:spacing w:after="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The market segment is very broad</w:t>
      </w:r>
      <w:r w:rsidR="003A0D34">
        <w:rPr>
          <w:rFonts w:ascii="Calibri" w:hAnsi="Calibri"/>
          <w:i/>
          <w:iCs/>
        </w:rPr>
        <w:t>. I</w:t>
      </w:r>
      <w:r>
        <w:rPr>
          <w:rFonts w:ascii="Calibri" w:hAnsi="Calibri"/>
          <w:i/>
          <w:iCs/>
        </w:rPr>
        <w:t xml:space="preserve">t </w:t>
      </w:r>
      <w:r w:rsidR="003A0D34">
        <w:rPr>
          <w:rFonts w:ascii="Calibri" w:hAnsi="Calibri"/>
          <w:i/>
          <w:iCs/>
        </w:rPr>
        <w:t>presents the book as data analysis for social scientists in general. However, the topics in the proposal cover only a segment of the area of statistical demography. The book should be more specific about what it is, either in the form of changing the title, subtitle or the description.</w:t>
      </w:r>
    </w:p>
    <w:p w14:paraId="1D8FC88D" w14:textId="77777777" w:rsidR="00E52DC0" w:rsidRPr="00E52DC0" w:rsidRDefault="00E52DC0" w:rsidP="00A97446">
      <w:pPr>
        <w:spacing w:after="0"/>
        <w:rPr>
          <w:rFonts w:ascii="Calibri" w:hAnsi="Calibri"/>
          <w:i/>
          <w:iCs/>
        </w:rPr>
      </w:pPr>
    </w:p>
    <w:p w14:paraId="4E679EBE" w14:textId="09621519" w:rsidR="00E175FE" w:rsidRDefault="001B21B6" w:rsidP="00E175FE">
      <w:pPr>
        <w:spacing w:after="0"/>
        <w:rPr>
          <w:rFonts w:ascii="Calibri" w:hAnsi="Calibri"/>
        </w:rPr>
      </w:pPr>
      <w:r>
        <w:rPr>
          <w:rFonts w:ascii="Calibri" w:hAnsi="Calibri"/>
        </w:rPr>
        <w:t>5</w:t>
      </w:r>
      <w:r w:rsidR="00E121D5">
        <w:rPr>
          <w:rFonts w:ascii="Calibri" w:hAnsi="Calibri"/>
        </w:rPr>
        <w:t xml:space="preserve">. </w:t>
      </w:r>
      <w:r w:rsidR="00E175FE" w:rsidRPr="00033181">
        <w:rPr>
          <w:rFonts w:ascii="Calibri" w:hAnsi="Calibri"/>
        </w:rPr>
        <w:t xml:space="preserve">Which types of courses would benefit from having this textbook available? Are those self-study or classroom courses? </w:t>
      </w:r>
    </w:p>
    <w:p w14:paraId="12D026AB" w14:textId="57171899" w:rsidR="0099527B" w:rsidRPr="0099527B" w:rsidRDefault="0099527B" w:rsidP="00E175FE">
      <w:pPr>
        <w:spacing w:after="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 xml:space="preserve">Courses that cover survey analysis and statistical analysis of demographic data. </w:t>
      </w:r>
      <w:r w:rsidR="00C01FB7">
        <w:rPr>
          <w:rFonts w:ascii="Calibri" w:hAnsi="Calibri"/>
          <w:i/>
          <w:iCs/>
        </w:rPr>
        <w:t>It could be suited for both, self-study as well as classroom courses.</w:t>
      </w:r>
    </w:p>
    <w:p w14:paraId="4E679EBF" w14:textId="77777777" w:rsidR="00E175FE" w:rsidRDefault="00E175FE" w:rsidP="00E175FE">
      <w:pPr>
        <w:spacing w:after="0"/>
        <w:rPr>
          <w:rFonts w:ascii="Calibri" w:hAnsi="Calibri"/>
        </w:rPr>
      </w:pPr>
    </w:p>
    <w:p w14:paraId="4E679EC0" w14:textId="11B273B7" w:rsidR="00E121D5" w:rsidRDefault="001B21B6" w:rsidP="00A97446">
      <w:pPr>
        <w:spacing w:after="0"/>
        <w:rPr>
          <w:rFonts w:ascii="Calibri" w:hAnsi="Calibri"/>
        </w:rPr>
      </w:pPr>
      <w:r>
        <w:rPr>
          <w:rFonts w:ascii="Calibri" w:hAnsi="Calibri"/>
        </w:rPr>
        <w:t>6</w:t>
      </w:r>
      <w:r w:rsidR="00E175FE">
        <w:rPr>
          <w:rFonts w:ascii="Calibri" w:hAnsi="Calibri"/>
        </w:rPr>
        <w:t>. If different from the readership stated in the proposal, who do you feel will be the primary and secondary audience for this textbook?</w:t>
      </w:r>
    </w:p>
    <w:p w14:paraId="060DF7E5" w14:textId="78D7B337" w:rsidR="00306D08" w:rsidRDefault="00306D08" w:rsidP="00A97446">
      <w:pPr>
        <w:spacing w:after="0"/>
        <w:rPr>
          <w:rFonts w:ascii="Calibri" w:hAnsi="Calibri"/>
          <w:i/>
          <w:iCs/>
        </w:rPr>
      </w:pPr>
      <w:r w:rsidRPr="00306D08">
        <w:rPr>
          <w:rFonts w:ascii="Calibri" w:hAnsi="Calibri"/>
          <w:i/>
          <w:iCs/>
        </w:rPr>
        <w:lastRenderedPageBreak/>
        <w:t xml:space="preserve">Data scientists/analysts </w:t>
      </w:r>
      <w:r>
        <w:rPr>
          <w:rFonts w:ascii="Calibri" w:hAnsi="Calibri"/>
          <w:i/>
          <w:iCs/>
        </w:rPr>
        <w:t xml:space="preserve">(non-demographers) </w:t>
      </w:r>
      <w:r w:rsidRPr="00306D08">
        <w:rPr>
          <w:rFonts w:ascii="Calibri" w:hAnsi="Calibri"/>
          <w:i/>
          <w:iCs/>
        </w:rPr>
        <w:t xml:space="preserve">who work with demographic data and want to learn </w:t>
      </w:r>
      <w:r>
        <w:rPr>
          <w:rFonts w:ascii="Calibri" w:hAnsi="Calibri"/>
          <w:i/>
          <w:iCs/>
        </w:rPr>
        <w:t>more about</w:t>
      </w:r>
      <w:r w:rsidRPr="00306D08">
        <w:rPr>
          <w:rFonts w:ascii="Calibri" w:hAnsi="Calibri"/>
          <w:i/>
          <w:iCs/>
        </w:rPr>
        <w:t xml:space="preserve"> statistical models to analyze it.</w:t>
      </w:r>
      <w:r>
        <w:rPr>
          <w:rFonts w:ascii="Calibri" w:hAnsi="Calibri"/>
          <w:i/>
          <w:iCs/>
        </w:rPr>
        <w:t xml:space="preserve"> </w:t>
      </w:r>
    </w:p>
    <w:p w14:paraId="06034E67" w14:textId="6F7FB85B" w:rsidR="00306D08" w:rsidRPr="00306D08" w:rsidRDefault="00306D08" w:rsidP="00A97446">
      <w:pPr>
        <w:spacing w:after="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I’m not sure that I agree that “</w:t>
      </w:r>
      <w:r w:rsidRPr="00306D08">
        <w:rPr>
          <w:bCs/>
          <w:i/>
          <w:iCs/>
        </w:rPr>
        <w:t>professionals/instructors who wish to learn how to use R”</w:t>
      </w:r>
      <w:r>
        <w:rPr>
          <w:bCs/>
          <w:i/>
          <w:iCs/>
        </w:rPr>
        <w:t xml:space="preserve"> would be the primary users</w:t>
      </w:r>
      <w:r w:rsidR="00521FC1">
        <w:rPr>
          <w:bCs/>
          <w:i/>
          <w:iCs/>
        </w:rPr>
        <w:t>,</w:t>
      </w:r>
      <w:r>
        <w:rPr>
          <w:bCs/>
          <w:i/>
          <w:iCs/>
        </w:rPr>
        <w:t xml:space="preserve"> as there is a huge amount of other R resources that cover learning R in </w:t>
      </w:r>
      <w:r w:rsidR="00521FC1">
        <w:rPr>
          <w:bCs/>
          <w:i/>
          <w:iCs/>
        </w:rPr>
        <w:t xml:space="preserve">much </w:t>
      </w:r>
      <w:r>
        <w:rPr>
          <w:bCs/>
          <w:i/>
          <w:iCs/>
        </w:rPr>
        <w:t>more depth</w:t>
      </w:r>
      <w:r w:rsidR="00521FC1">
        <w:rPr>
          <w:bCs/>
          <w:i/>
          <w:iCs/>
        </w:rPr>
        <w:t xml:space="preserve"> than this book will.</w:t>
      </w:r>
    </w:p>
    <w:p w14:paraId="4E679EC1" w14:textId="77777777" w:rsidR="00E175FE" w:rsidRDefault="00E175FE" w:rsidP="00A97446">
      <w:pPr>
        <w:spacing w:after="0"/>
        <w:rPr>
          <w:rFonts w:ascii="Calibri" w:hAnsi="Calibri"/>
        </w:rPr>
      </w:pPr>
    </w:p>
    <w:p w14:paraId="4E679EC2" w14:textId="5E02ED4E" w:rsidR="00E121D5" w:rsidRDefault="001B21B6" w:rsidP="00A97446">
      <w:pPr>
        <w:spacing w:after="0"/>
        <w:rPr>
          <w:rFonts w:ascii="Calibri" w:hAnsi="Calibri"/>
        </w:rPr>
      </w:pPr>
      <w:r>
        <w:rPr>
          <w:rFonts w:ascii="Calibri" w:hAnsi="Calibri"/>
        </w:rPr>
        <w:t>7</w:t>
      </w:r>
      <w:r w:rsidR="00E121D5"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Are </w:t>
      </w:r>
      <w:r w:rsidR="00E121D5">
        <w:rPr>
          <w:rFonts w:ascii="Calibri" w:hAnsi="Calibri"/>
        </w:rPr>
        <w:t>the planned pedagogical features of this textbook</w:t>
      </w:r>
      <w:r>
        <w:rPr>
          <w:rFonts w:ascii="Calibri" w:hAnsi="Calibri"/>
        </w:rPr>
        <w:t xml:space="preserve"> </w:t>
      </w:r>
      <w:r w:rsidR="00E121D5">
        <w:rPr>
          <w:rFonts w:ascii="Calibri" w:hAnsi="Calibri"/>
        </w:rPr>
        <w:t>suitable</w:t>
      </w:r>
      <w:r>
        <w:rPr>
          <w:rFonts w:ascii="Calibri" w:hAnsi="Calibri"/>
        </w:rPr>
        <w:t xml:space="preserve"> and sufficient,</w:t>
      </w:r>
      <w:r w:rsidR="00E121D5">
        <w:rPr>
          <w:rFonts w:ascii="Calibri" w:hAnsi="Calibri"/>
        </w:rPr>
        <w:t xml:space="preserve"> and </w:t>
      </w:r>
      <w:r>
        <w:rPr>
          <w:rFonts w:ascii="Calibri" w:hAnsi="Calibri"/>
        </w:rPr>
        <w:t xml:space="preserve">are they presented in a way that is engaging and </w:t>
      </w:r>
      <w:r w:rsidR="00E121D5">
        <w:rPr>
          <w:rFonts w:ascii="Calibri" w:hAnsi="Calibri"/>
        </w:rPr>
        <w:t>attractive to the intended readership?</w:t>
      </w:r>
    </w:p>
    <w:p w14:paraId="3156C21F" w14:textId="59A76009" w:rsidR="00DE6869" w:rsidRPr="00DE6869" w:rsidRDefault="00DE6869" w:rsidP="00A97446">
      <w:pPr>
        <w:spacing w:after="0"/>
        <w:rPr>
          <w:rFonts w:ascii="Calibri" w:hAnsi="Calibri"/>
          <w:i/>
          <w:iCs/>
        </w:rPr>
      </w:pPr>
      <w:r w:rsidRPr="00DE6869">
        <w:rPr>
          <w:rFonts w:ascii="Calibri" w:hAnsi="Calibri"/>
          <w:i/>
          <w:iCs/>
        </w:rPr>
        <w:t>I think so.</w:t>
      </w:r>
    </w:p>
    <w:p w14:paraId="4E679EC3" w14:textId="77777777" w:rsidR="00E121D5" w:rsidRDefault="00E121D5" w:rsidP="00A97446">
      <w:pPr>
        <w:spacing w:after="0"/>
        <w:rPr>
          <w:rFonts w:ascii="Calibri" w:hAnsi="Calibri"/>
        </w:rPr>
      </w:pPr>
    </w:p>
    <w:p w14:paraId="4E679EC4" w14:textId="051C1E20" w:rsidR="00E121D5" w:rsidRDefault="001B21B6" w:rsidP="00A97446">
      <w:pPr>
        <w:spacing w:after="0"/>
        <w:rPr>
          <w:rFonts w:ascii="Calibri" w:hAnsi="Calibri"/>
        </w:rPr>
      </w:pPr>
      <w:r>
        <w:rPr>
          <w:rFonts w:ascii="Calibri" w:hAnsi="Calibri"/>
        </w:rPr>
        <w:t>8</w:t>
      </w:r>
      <w:r w:rsidR="00E175FE">
        <w:rPr>
          <w:rFonts w:ascii="Calibri" w:hAnsi="Calibri"/>
        </w:rPr>
        <w:t>. Would this proposed textbook appeal to a global market? If there is a geographical bias that would make this more suitable for a limited audience, please indicate which audience this would be.</w:t>
      </w:r>
    </w:p>
    <w:p w14:paraId="22BC77D6" w14:textId="6446A8D0" w:rsidR="00DE6869" w:rsidRPr="00DE6869" w:rsidRDefault="00DE6869" w:rsidP="00A97446">
      <w:pPr>
        <w:spacing w:after="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The proposal reads like the book will not be geographically biased.</w:t>
      </w:r>
    </w:p>
    <w:p w14:paraId="4E679EC5" w14:textId="77777777" w:rsidR="00E175FE" w:rsidRDefault="00E175FE" w:rsidP="00A97446">
      <w:pPr>
        <w:spacing w:after="0"/>
        <w:rPr>
          <w:rFonts w:ascii="Calibri" w:hAnsi="Calibri"/>
        </w:rPr>
      </w:pPr>
    </w:p>
    <w:p w14:paraId="4E679EC6" w14:textId="05C72708" w:rsidR="00E175FE" w:rsidRDefault="001B21B6" w:rsidP="00A97446">
      <w:pPr>
        <w:spacing w:after="0"/>
        <w:rPr>
          <w:rFonts w:ascii="Calibri" w:hAnsi="Calibri"/>
        </w:rPr>
      </w:pPr>
      <w:r>
        <w:rPr>
          <w:rFonts w:ascii="Calibri" w:hAnsi="Calibri"/>
        </w:rPr>
        <w:t>9</w:t>
      </w:r>
      <w:r w:rsidR="00E175FE">
        <w:rPr>
          <w:rFonts w:ascii="Calibri" w:hAnsi="Calibri"/>
        </w:rPr>
        <w:t xml:space="preserve">. Is the proposal written in an engaging style and is the English usage </w:t>
      </w:r>
      <w:r>
        <w:rPr>
          <w:rFonts w:ascii="Calibri" w:hAnsi="Calibri"/>
        </w:rPr>
        <w:t xml:space="preserve">in the sample materials </w:t>
      </w:r>
      <w:r w:rsidR="00E175FE">
        <w:rPr>
          <w:rFonts w:ascii="Calibri" w:hAnsi="Calibri"/>
        </w:rPr>
        <w:t>in accordance with the intended level and readership?</w:t>
      </w:r>
    </w:p>
    <w:p w14:paraId="44310DDC" w14:textId="601A635C" w:rsidR="00DE6869" w:rsidRPr="00DE6869" w:rsidRDefault="00DE6869" w:rsidP="00A97446">
      <w:pPr>
        <w:spacing w:after="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Yes.</w:t>
      </w:r>
    </w:p>
    <w:p w14:paraId="4E679EC7" w14:textId="77777777" w:rsidR="001B21B6" w:rsidRDefault="001B21B6" w:rsidP="00A97446">
      <w:pPr>
        <w:spacing w:after="0"/>
        <w:rPr>
          <w:rFonts w:ascii="Calibri" w:hAnsi="Calibri"/>
        </w:rPr>
      </w:pPr>
    </w:p>
    <w:p w14:paraId="4E679EC8" w14:textId="4BB85A3F" w:rsidR="00E121D5" w:rsidRDefault="001B21B6" w:rsidP="00A97446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10. Do you have other suggestions for improvement to the author(s)? </w:t>
      </w:r>
    </w:p>
    <w:p w14:paraId="7A6B0BEF" w14:textId="65FF7F3D" w:rsidR="00DD1081" w:rsidRDefault="00DD1081" w:rsidP="00A97446">
      <w:pPr>
        <w:spacing w:after="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I have a few general comments regarding the first Chapter:</w:t>
      </w:r>
    </w:p>
    <w:p w14:paraId="3631DFFE" w14:textId="3EF18BA8" w:rsidR="00DD1081" w:rsidRDefault="00DD1081" w:rsidP="00DD1081">
      <w:pPr>
        <w:pStyle w:val="ListParagraph"/>
        <w:numPr>
          <w:ilvl w:val="0"/>
          <w:numId w:val="2"/>
        </w:numPr>
        <w:spacing w:after="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Code style:</w:t>
      </w:r>
    </w:p>
    <w:p w14:paraId="74910A48" w14:textId="04DAF6C0" w:rsidR="00DD1081" w:rsidRPr="00DD1081" w:rsidRDefault="00DD1081" w:rsidP="00DD1081">
      <w:pPr>
        <w:pStyle w:val="ListParagraph"/>
        <w:numPr>
          <w:ilvl w:val="1"/>
          <w:numId w:val="2"/>
        </w:numPr>
        <w:spacing w:after="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The code w</w:t>
      </w:r>
      <w:r w:rsidR="00346B32">
        <w:rPr>
          <w:rFonts w:ascii="Calibri" w:hAnsi="Calibri"/>
          <w:i/>
          <w:iCs/>
        </w:rPr>
        <w:t>ould</w:t>
      </w:r>
      <w:r>
        <w:rPr>
          <w:rFonts w:ascii="Calibri" w:hAnsi="Calibri"/>
          <w:i/>
          <w:iCs/>
        </w:rPr>
        <w:t xml:space="preserve"> be more readable if spaces are used around all operators as suggested in many style guides, see e.g.  </w:t>
      </w:r>
      <w:hyperlink r:id="rId11" w:history="1">
        <w:r w:rsidRPr="00DD1081">
          <w:rPr>
            <w:rStyle w:val="Hyperlink"/>
            <w:rFonts w:ascii="Calibri" w:hAnsi="Calibri"/>
            <w:i/>
            <w:iCs/>
          </w:rPr>
          <w:t>https://jef.works/R-style-guide</w:t>
        </w:r>
      </w:hyperlink>
    </w:p>
    <w:p w14:paraId="53878DA9" w14:textId="15C13F74" w:rsidR="00DD1081" w:rsidRDefault="00DD1081" w:rsidP="00BC5197">
      <w:pPr>
        <w:pStyle w:val="ListParagraph"/>
        <w:numPr>
          <w:ilvl w:val="1"/>
          <w:numId w:val="2"/>
        </w:numPr>
        <w:spacing w:after="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 xml:space="preserve">For a long time, it has been recommended to use TRUE and FALSE instead of T and F, see e.g. </w:t>
      </w:r>
      <w:hyperlink r:id="rId12" w:history="1">
        <w:r w:rsidRPr="00DD1081">
          <w:rPr>
            <w:rStyle w:val="Hyperlink"/>
            <w:rFonts w:ascii="Calibri" w:hAnsi="Calibri"/>
            <w:i/>
            <w:iCs/>
          </w:rPr>
          <w:t>https://www.r-bloggers.com/2012/12/r-tip-avoid-using-t-and-f-as-synonyms-for-true-and-false/</w:t>
        </w:r>
      </w:hyperlink>
    </w:p>
    <w:p w14:paraId="4E679EC9" w14:textId="009F7EF9" w:rsidR="001B21B6" w:rsidRPr="00555B72" w:rsidRDefault="00BC5197" w:rsidP="00511CDF">
      <w:pPr>
        <w:pStyle w:val="ListParagraph"/>
        <w:numPr>
          <w:ilvl w:val="0"/>
          <w:numId w:val="2"/>
        </w:numPr>
        <w:spacing w:after="0"/>
        <w:rPr>
          <w:rFonts w:ascii="Calibri" w:hAnsi="Calibri"/>
        </w:rPr>
      </w:pPr>
      <w:r w:rsidRPr="00BC5197">
        <w:rPr>
          <w:rFonts w:ascii="Calibri" w:hAnsi="Calibri"/>
          <w:i/>
          <w:iCs/>
        </w:rPr>
        <w:t xml:space="preserve">I would recommend </w:t>
      </w:r>
      <w:r>
        <w:rPr>
          <w:rFonts w:ascii="Calibri" w:hAnsi="Calibri"/>
          <w:i/>
          <w:iCs/>
        </w:rPr>
        <w:t>to carefully review the sequence of difficulty of the code. For example, details about functions could go after other R basics</w:t>
      </w:r>
      <w:r w:rsidR="00346B32">
        <w:rPr>
          <w:rFonts w:ascii="Calibri" w:hAnsi="Calibri"/>
          <w:i/>
          <w:iCs/>
        </w:rPr>
        <w:t>, or the use of pipes already on page 21 could be overwhelming.</w:t>
      </w:r>
    </w:p>
    <w:p w14:paraId="4E57713A" w14:textId="5797ACB0" w:rsidR="00555B72" w:rsidRPr="00BC5197" w:rsidRDefault="00555B72" w:rsidP="00511CDF">
      <w:pPr>
        <w:pStyle w:val="ListParagraph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  <w:i/>
          <w:iCs/>
        </w:rPr>
        <w:t xml:space="preserve">Demographic data often come in the “wide” format. Showing a conversion from “wide” to “long” in order to use </w:t>
      </w:r>
      <w:proofErr w:type="spellStart"/>
      <w:r>
        <w:rPr>
          <w:rFonts w:ascii="Calibri" w:hAnsi="Calibri"/>
          <w:i/>
          <w:iCs/>
        </w:rPr>
        <w:t>ggplot</w:t>
      </w:r>
      <w:proofErr w:type="spellEnd"/>
      <w:r>
        <w:rPr>
          <w:rFonts w:ascii="Calibri" w:hAnsi="Calibri"/>
          <w:i/>
          <w:iCs/>
        </w:rPr>
        <w:t xml:space="preserve"> would be useful.</w:t>
      </w:r>
    </w:p>
    <w:p w14:paraId="7D076622" w14:textId="73262042" w:rsidR="00BC5197" w:rsidRPr="00346B32" w:rsidRDefault="00BC5197" w:rsidP="00F25847">
      <w:pPr>
        <w:pStyle w:val="ListParagraph"/>
        <w:numPr>
          <w:ilvl w:val="0"/>
          <w:numId w:val="2"/>
        </w:numPr>
        <w:spacing w:after="0"/>
        <w:rPr>
          <w:rFonts w:ascii="Calibri" w:hAnsi="Calibri"/>
        </w:rPr>
      </w:pPr>
      <w:r w:rsidRPr="00BC5197">
        <w:rPr>
          <w:rFonts w:ascii="Calibri" w:hAnsi="Calibri"/>
          <w:i/>
          <w:iCs/>
        </w:rPr>
        <w:lastRenderedPageBreak/>
        <w:t xml:space="preserve">The book </w:t>
      </w:r>
      <w:r w:rsidR="0043248F">
        <w:rPr>
          <w:rFonts w:ascii="Calibri" w:hAnsi="Calibri"/>
          <w:i/>
          <w:iCs/>
        </w:rPr>
        <w:t>should</w:t>
      </w:r>
      <w:r w:rsidRPr="00BC5197">
        <w:rPr>
          <w:rFonts w:ascii="Calibri" w:hAnsi="Calibri"/>
          <w:i/>
          <w:iCs/>
        </w:rPr>
        <w:t xml:space="preserve"> be</w:t>
      </w:r>
      <w:r>
        <w:rPr>
          <w:rFonts w:ascii="Calibri" w:hAnsi="Calibri"/>
          <w:i/>
          <w:iCs/>
        </w:rPr>
        <w:t xml:space="preserve"> </w:t>
      </w:r>
      <w:r w:rsidRPr="00BC5197">
        <w:rPr>
          <w:rFonts w:ascii="Calibri" w:hAnsi="Calibri"/>
          <w:i/>
          <w:iCs/>
        </w:rPr>
        <w:t xml:space="preserve">useful </w:t>
      </w:r>
      <w:r w:rsidR="0043248F">
        <w:rPr>
          <w:rFonts w:ascii="Calibri" w:hAnsi="Calibri"/>
          <w:i/>
          <w:iCs/>
        </w:rPr>
        <w:t>also</w:t>
      </w:r>
      <w:r w:rsidRPr="00BC5197">
        <w:rPr>
          <w:rFonts w:ascii="Calibri" w:hAnsi="Calibri"/>
          <w:i/>
          <w:iCs/>
        </w:rPr>
        <w:t xml:space="preserve"> for </w:t>
      </w:r>
      <w:r>
        <w:rPr>
          <w:rFonts w:ascii="Calibri" w:hAnsi="Calibri"/>
          <w:i/>
          <w:iCs/>
        </w:rPr>
        <w:t>users who already know R</w:t>
      </w:r>
      <w:r w:rsidR="0043248F">
        <w:rPr>
          <w:rFonts w:ascii="Calibri" w:hAnsi="Calibri"/>
          <w:i/>
          <w:iCs/>
        </w:rPr>
        <w:t xml:space="preserve"> and therefore can skip Chapter 1. As there will be users who might have different preferences regarding processing datasets (e.g. </w:t>
      </w:r>
      <w:proofErr w:type="spellStart"/>
      <w:proofErr w:type="gramStart"/>
      <w:r w:rsidR="0043248F">
        <w:rPr>
          <w:rFonts w:ascii="Calibri" w:hAnsi="Calibri"/>
          <w:i/>
          <w:iCs/>
        </w:rPr>
        <w:t>data.table</w:t>
      </w:r>
      <w:proofErr w:type="spellEnd"/>
      <w:proofErr w:type="gramEnd"/>
      <w:r w:rsidR="0043248F">
        <w:rPr>
          <w:rFonts w:ascii="Calibri" w:hAnsi="Calibri"/>
          <w:i/>
          <w:iCs/>
        </w:rPr>
        <w:t xml:space="preserve"> users), </w:t>
      </w:r>
      <w:r w:rsidR="00555B72">
        <w:rPr>
          <w:rFonts w:ascii="Calibri" w:hAnsi="Calibri"/>
          <w:i/>
          <w:iCs/>
        </w:rPr>
        <w:t xml:space="preserve">my suggestion would be to make the code less dependent on </w:t>
      </w:r>
      <w:proofErr w:type="spellStart"/>
      <w:r w:rsidR="00555B72">
        <w:rPr>
          <w:rFonts w:ascii="Calibri" w:hAnsi="Calibri"/>
          <w:i/>
          <w:iCs/>
        </w:rPr>
        <w:t>dplyr</w:t>
      </w:r>
      <w:proofErr w:type="spellEnd"/>
      <w:r w:rsidR="00555B72">
        <w:rPr>
          <w:rFonts w:ascii="Calibri" w:hAnsi="Calibri"/>
          <w:i/>
          <w:iCs/>
        </w:rPr>
        <w:t xml:space="preserve">. </w:t>
      </w:r>
      <w:r w:rsidR="007F6EE7">
        <w:rPr>
          <w:rFonts w:ascii="Calibri" w:hAnsi="Calibri"/>
          <w:i/>
          <w:iCs/>
        </w:rPr>
        <w:t xml:space="preserve">In fact, demographic data (especially micro data) often contain millions of rows. For such datasets, processing via </w:t>
      </w:r>
      <w:proofErr w:type="spellStart"/>
      <w:proofErr w:type="gramStart"/>
      <w:r w:rsidR="007F6EE7">
        <w:rPr>
          <w:rFonts w:ascii="Calibri" w:hAnsi="Calibri"/>
          <w:i/>
          <w:iCs/>
        </w:rPr>
        <w:t>data.table</w:t>
      </w:r>
      <w:proofErr w:type="spellEnd"/>
      <w:proofErr w:type="gramEnd"/>
      <w:r w:rsidR="007F6EE7">
        <w:rPr>
          <w:rFonts w:ascii="Calibri" w:hAnsi="Calibri"/>
          <w:i/>
          <w:iCs/>
        </w:rPr>
        <w:t xml:space="preserve"> can </w:t>
      </w:r>
      <w:r w:rsidR="00426485">
        <w:rPr>
          <w:rFonts w:ascii="Calibri" w:hAnsi="Calibri"/>
          <w:i/>
          <w:iCs/>
        </w:rPr>
        <w:t>increase the memory/time efficiency more than tenfold</w:t>
      </w:r>
      <w:r w:rsidR="00E52708">
        <w:rPr>
          <w:rFonts w:ascii="Calibri" w:hAnsi="Calibri"/>
          <w:i/>
          <w:iCs/>
        </w:rPr>
        <w:t>, in addition to shorter syntax.</w:t>
      </w:r>
      <w:r w:rsidR="00023104">
        <w:rPr>
          <w:rFonts w:ascii="Calibri" w:hAnsi="Calibri"/>
          <w:i/>
          <w:iCs/>
        </w:rPr>
        <w:t xml:space="preserve"> It would be </w:t>
      </w:r>
      <w:r w:rsidR="00E52708">
        <w:rPr>
          <w:rFonts w:ascii="Calibri" w:hAnsi="Calibri"/>
          <w:i/>
          <w:iCs/>
        </w:rPr>
        <w:t xml:space="preserve">a </w:t>
      </w:r>
      <w:r w:rsidR="00023104">
        <w:rPr>
          <w:rFonts w:ascii="Calibri" w:hAnsi="Calibri"/>
          <w:i/>
          <w:iCs/>
        </w:rPr>
        <w:t xml:space="preserve">pity to make the book less valuable for users who do not want to pass on </w:t>
      </w:r>
      <w:r w:rsidR="006C133D">
        <w:rPr>
          <w:rFonts w:ascii="Calibri" w:hAnsi="Calibri"/>
          <w:i/>
          <w:iCs/>
        </w:rPr>
        <w:t>those</w:t>
      </w:r>
      <w:r w:rsidR="00023104">
        <w:rPr>
          <w:rFonts w:ascii="Calibri" w:hAnsi="Calibri"/>
          <w:i/>
          <w:iCs/>
        </w:rPr>
        <w:t xml:space="preserve"> benefits.</w:t>
      </w:r>
    </w:p>
    <w:p w14:paraId="18B084BE" w14:textId="4DE25DAD" w:rsidR="00346B32" w:rsidRPr="00F25847" w:rsidRDefault="00346B32" w:rsidP="00F25847">
      <w:pPr>
        <w:pStyle w:val="ListParagraph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  <w:i/>
          <w:iCs/>
        </w:rPr>
        <w:t xml:space="preserve">The section on Variable Types is missing the </w:t>
      </w:r>
      <w:r w:rsidR="000B5742">
        <w:rPr>
          <w:rFonts w:ascii="Calibri" w:hAnsi="Calibri"/>
          <w:i/>
          <w:iCs/>
        </w:rPr>
        <w:t xml:space="preserve">(important) </w:t>
      </w:r>
      <w:r>
        <w:rPr>
          <w:rFonts w:ascii="Calibri" w:hAnsi="Calibri"/>
          <w:i/>
          <w:iCs/>
        </w:rPr>
        <w:t>type “logical”.</w:t>
      </w:r>
    </w:p>
    <w:p w14:paraId="5AC6AE51" w14:textId="77777777" w:rsidR="00BC5197" w:rsidRPr="00BC5197" w:rsidRDefault="00BC5197" w:rsidP="00F25847">
      <w:pPr>
        <w:pStyle w:val="ListParagraph"/>
        <w:spacing w:after="0"/>
        <w:rPr>
          <w:rFonts w:ascii="Calibri" w:hAnsi="Calibri"/>
        </w:rPr>
      </w:pPr>
    </w:p>
    <w:p w14:paraId="4E679ED5" w14:textId="77777777" w:rsidR="00503489" w:rsidRDefault="00503489" w:rsidP="00FC1A8F">
      <w:pPr>
        <w:spacing w:after="0"/>
      </w:pPr>
    </w:p>
    <w:p w14:paraId="3E29172F" w14:textId="77777777" w:rsidR="0031453A" w:rsidRPr="002D549D" w:rsidRDefault="0031453A" w:rsidP="0031453A">
      <w:pPr>
        <w:jc w:val="center"/>
        <w:rPr>
          <w:rFonts w:ascii="MetaCorrespondence" w:hAnsi="MetaCorrespondence"/>
        </w:rPr>
      </w:pPr>
      <w:r w:rsidRPr="002D549D">
        <w:rPr>
          <w:rFonts w:ascii="Calibri" w:hAnsi="Calibri"/>
          <w:b/>
          <w:color w:val="FF6600"/>
        </w:rPr>
        <w:t>***</w:t>
      </w:r>
    </w:p>
    <w:sectPr w:rsidR="0031453A" w:rsidRPr="002D549D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69C14" w14:textId="77777777" w:rsidR="00774D91" w:rsidRDefault="00774D91" w:rsidP="0031453A">
      <w:pPr>
        <w:spacing w:after="0" w:line="240" w:lineRule="auto"/>
      </w:pPr>
      <w:r>
        <w:separator/>
      </w:r>
    </w:p>
  </w:endnote>
  <w:endnote w:type="continuationSeparator" w:id="0">
    <w:p w14:paraId="515A4215" w14:textId="77777777" w:rsidR="00774D91" w:rsidRDefault="00774D91" w:rsidP="00314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Segoe UI Semilight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taCorrespondence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31DA2" w14:textId="77777777" w:rsidR="00774D91" w:rsidRDefault="00774D91" w:rsidP="0031453A">
      <w:pPr>
        <w:spacing w:after="0" w:line="240" w:lineRule="auto"/>
      </w:pPr>
      <w:r>
        <w:separator/>
      </w:r>
    </w:p>
  </w:footnote>
  <w:footnote w:type="continuationSeparator" w:id="0">
    <w:p w14:paraId="46824AE2" w14:textId="77777777" w:rsidR="00774D91" w:rsidRDefault="00774D91" w:rsidP="00314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2283F" w14:textId="1DC23CAC" w:rsidR="0031453A" w:rsidRPr="0031453A" w:rsidRDefault="0031453A" w:rsidP="0031453A">
    <w:pPr>
      <w:tabs>
        <w:tab w:val="center" w:pos="4320"/>
        <w:tab w:val="left" w:pos="8235"/>
        <w:tab w:val="right" w:pos="8640"/>
      </w:tabs>
      <w:spacing w:after="0" w:line="240" w:lineRule="auto"/>
      <w:jc w:val="center"/>
      <w:rPr>
        <w:rFonts w:ascii="Calibri" w:eastAsia="PMingLiU" w:hAnsi="Calibri" w:cs="Times New Roman"/>
        <w:b/>
        <w:color w:val="17365D"/>
        <w:sz w:val="34"/>
        <w:szCs w:val="34"/>
      </w:rPr>
    </w:pPr>
    <w:r>
      <w:rPr>
        <w:rFonts w:ascii="Calibri" w:eastAsia="PMingLiU" w:hAnsi="Calibri" w:cs="Times New Roman"/>
        <w:b/>
        <w:noProof/>
        <w:color w:val="17365D"/>
        <w:sz w:val="34"/>
        <w:szCs w:val="34"/>
      </w:rPr>
      <w:drawing>
        <wp:anchor distT="0" distB="0" distL="114300" distR="114300" simplePos="0" relativeHeight="251659264" behindDoc="0" locked="0" layoutInCell="1" allowOverlap="1" wp14:anchorId="4051B539" wp14:editId="363B5896">
          <wp:simplePos x="0" y="0"/>
          <wp:positionH relativeFrom="margin">
            <wp:posOffset>1423035</wp:posOffset>
          </wp:positionH>
          <wp:positionV relativeFrom="margin">
            <wp:posOffset>-1464945</wp:posOffset>
          </wp:positionV>
          <wp:extent cx="2400300" cy="640080"/>
          <wp:effectExtent l="0" t="0" r="0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EEB8DF" w14:textId="77777777" w:rsidR="0031453A" w:rsidRPr="0031453A" w:rsidRDefault="0031453A" w:rsidP="0031453A">
    <w:pPr>
      <w:tabs>
        <w:tab w:val="center" w:pos="4320"/>
        <w:tab w:val="left" w:pos="8235"/>
        <w:tab w:val="right" w:pos="8640"/>
      </w:tabs>
      <w:spacing w:after="0" w:line="240" w:lineRule="auto"/>
      <w:jc w:val="center"/>
      <w:rPr>
        <w:rFonts w:ascii="Calibri" w:eastAsia="PMingLiU" w:hAnsi="Calibri" w:cs="Times New Roman"/>
        <w:b/>
        <w:color w:val="17365D"/>
        <w:sz w:val="34"/>
        <w:szCs w:val="34"/>
      </w:rPr>
    </w:pPr>
  </w:p>
  <w:p w14:paraId="6D3747DB" w14:textId="77777777" w:rsidR="0031453A" w:rsidRPr="0031453A" w:rsidRDefault="0031453A" w:rsidP="0031453A">
    <w:pPr>
      <w:tabs>
        <w:tab w:val="center" w:pos="4320"/>
        <w:tab w:val="left" w:pos="8235"/>
        <w:tab w:val="right" w:pos="8640"/>
      </w:tabs>
      <w:spacing w:after="0" w:line="240" w:lineRule="auto"/>
      <w:jc w:val="center"/>
      <w:rPr>
        <w:rFonts w:ascii="Calibri" w:eastAsia="PMingLiU" w:hAnsi="Calibri" w:cs="Times New Roman"/>
        <w:b/>
        <w:color w:val="17365D"/>
        <w:sz w:val="52"/>
        <w:szCs w:val="52"/>
      </w:rPr>
    </w:pPr>
    <w:r w:rsidRPr="0031453A">
      <w:rPr>
        <w:rFonts w:ascii="Calibri" w:eastAsia="PMingLiU" w:hAnsi="Calibri" w:cs="Times New Roman"/>
        <w:b/>
        <w:color w:val="17365D"/>
        <w:sz w:val="52"/>
        <w:szCs w:val="52"/>
      </w:rPr>
      <w:t>BOOK PROPOSAL</w:t>
    </w:r>
  </w:p>
  <w:p w14:paraId="7CCC9EB5" w14:textId="3F9E6595" w:rsidR="0031453A" w:rsidRPr="0031453A" w:rsidRDefault="0031453A" w:rsidP="0031453A">
    <w:pPr>
      <w:spacing w:after="0" w:line="240" w:lineRule="auto"/>
      <w:jc w:val="center"/>
      <w:rPr>
        <w:rFonts w:ascii="Calibri" w:eastAsia="PMingLiU" w:hAnsi="Calibri" w:cs="Times New Roman"/>
        <w:b/>
        <w:bCs/>
        <w:iCs/>
        <w:color w:val="31849B"/>
        <w:sz w:val="4"/>
        <w:szCs w:val="4"/>
      </w:rPr>
    </w:pPr>
    <w:r>
      <w:rPr>
        <w:rFonts w:ascii="Calibri" w:eastAsia="PMingLiU" w:hAnsi="Calibri" w:cs="Times New Roman"/>
        <w:b/>
        <w:bCs/>
        <w:iCs/>
        <w:color w:val="31849B"/>
        <w:sz w:val="32"/>
        <w:szCs w:val="32"/>
      </w:rPr>
      <w:t xml:space="preserve">TEXTBOOK </w:t>
    </w:r>
    <w:r w:rsidRPr="0031453A">
      <w:rPr>
        <w:rFonts w:ascii="Calibri" w:eastAsia="PMingLiU" w:hAnsi="Calibri" w:cs="Times New Roman"/>
        <w:b/>
        <w:bCs/>
        <w:iCs/>
        <w:color w:val="31849B"/>
        <w:sz w:val="32"/>
        <w:szCs w:val="32"/>
      </w:rPr>
      <w:t>REVIEWER QUESTIONNAIRE</w:t>
    </w:r>
  </w:p>
  <w:p w14:paraId="2E71CDCF" w14:textId="77777777" w:rsidR="0031453A" w:rsidRDefault="003145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A4814"/>
    <w:multiLevelType w:val="hybridMultilevel"/>
    <w:tmpl w:val="EFCC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B6C16"/>
    <w:multiLevelType w:val="hybridMultilevel"/>
    <w:tmpl w:val="082E4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EE"/>
    <w:rsid w:val="00023104"/>
    <w:rsid w:val="00045592"/>
    <w:rsid w:val="0007388A"/>
    <w:rsid w:val="00075B24"/>
    <w:rsid w:val="00083D1D"/>
    <w:rsid w:val="000A041E"/>
    <w:rsid w:val="000A2AA9"/>
    <w:rsid w:val="000B0694"/>
    <w:rsid w:val="000B5742"/>
    <w:rsid w:val="000D097B"/>
    <w:rsid w:val="000D2476"/>
    <w:rsid w:val="000E1CAF"/>
    <w:rsid w:val="000E7376"/>
    <w:rsid w:val="00137933"/>
    <w:rsid w:val="00137E88"/>
    <w:rsid w:val="00170043"/>
    <w:rsid w:val="0017233E"/>
    <w:rsid w:val="001B21B6"/>
    <w:rsid w:val="001F6CE8"/>
    <w:rsid w:val="00306D08"/>
    <w:rsid w:val="0031453A"/>
    <w:rsid w:val="00346B32"/>
    <w:rsid w:val="0035774A"/>
    <w:rsid w:val="00394FC6"/>
    <w:rsid w:val="003A0D34"/>
    <w:rsid w:val="003C73C7"/>
    <w:rsid w:val="003F318D"/>
    <w:rsid w:val="00426485"/>
    <w:rsid w:val="0043248F"/>
    <w:rsid w:val="004519BB"/>
    <w:rsid w:val="004C23EF"/>
    <w:rsid w:val="004F6001"/>
    <w:rsid w:val="00503489"/>
    <w:rsid w:val="00521FC1"/>
    <w:rsid w:val="00555B72"/>
    <w:rsid w:val="00596A35"/>
    <w:rsid w:val="00621311"/>
    <w:rsid w:val="00627A43"/>
    <w:rsid w:val="00633023"/>
    <w:rsid w:val="006C133D"/>
    <w:rsid w:val="006C54EE"/>
    <w:rsid w:val="006D688D"/>
    <w:rsid w:val="007076E6"/>
    <w:rsid w:val="0075785B"/>
    <w:rsid w:val="00774D91"/>
    <w:rsid w:val="00785914"/>
    <w:rsid w:val="007A1AFD"/>
    <w:rsid w:val="007E27EC"/>
    <w:rsid w:val="007F6EE7"/>
    <w:rsid w:val="0081274C"/>
    <w:rsid w:val="00837670"/>
    <w:rsid w:val="00894644"/>
    <w:rsid w:val="008F5729"/>
    <w:rsid w:val="009122CE"/>
    <w:rsid w:val="00935195"/>
    <w:rsid w:val="0099527B"/>
    <w:rsid w:val="009E1634"/>
    <w:rsid w:val="00A65366"/>
    <w:rsid w:val="00A97446"/>
    <w:rsid w:val="00B60479"/>
    <w:rsid w:val="00B8090A"/>
    <w:rsid w:val="00BC5197"/>
    <w:rsid w:val="00BE0D41"/>
    <w:rsid w:val="00C01FB7"/>
    <w:rsid w:val="00C0763D"/>
    <w:rsid w:val="00CA7620"/>
    <w:rsid w:val="00CD3E7F"/>
    <w:rsid w:val="00D94865"/>
    <w:rsid w:val="00DD1081"/>
    <w:rsid w:val="00DE3845"/>
    <w:rsid w:val="00DE6869"/>
    <w:rsid w:val="00E0091A"/>
    <w:rsid w:val="00E06BAB"/>
    <w:rsid w:val="00E121D5"/>
    <w:rsid w:val="00E175FE"/>
    <w:rsid w:val="00E52708"/>
    <w:rsid w:val="00E52DC0"/>
    <w:rsid w:val="00EC07F6"/>
    <w:rsid w:val="00EE6092"/>
    <w:rsid w:val="00F25847"/>
    <w:rsid w:val="00FA0B29"/>
    <w:rsid w:val="00FC1A8F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679EA7"/>
  <w15:docId w15:val="{A28E1F17-FBDF-4D68-B264-70D0850F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4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4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4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14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53A"/>
  </w:style>
  <w:style w:type="paragraph" w:styleId="Footer">
    <w:name w:val="footer"/>
    <w:basedOn w:val="Normal"/>
    <w:link w:val="FooterChar"/>
    <w:uiPriority w:val="99"/>
    <w:unhideWhenUsed/>
    <w:rsid w:val="00314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53A"/>
  </w:style>
  <w:style w:type="paragraph" w:styleId="ListParagraph">
    <w:name w:val="List Paragraph"/>
    <w:basedOn w:val="Normal"/>
    <w:uiPriority w:val="34"/>
    <w:qFormat/>
    <w:rsid w:val="00075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08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1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r-bloggers.com/2012/12/r-tip-avoid-using-t-and-f-as-synonyms-for-true-and-fals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ef.works/R-style-guide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7738060874B4AB1133CA412C8A7F4" ma:contentTypeVersion="7" ma:contentTypeDescription="Create a new document." ma:contentTypeScope="" ma:versionID="e7a87241df4fef590377974c661182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50d9eef75e1804311932c651cef1ae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E04B4-B7C0-4B3F-8D00-B16B82737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4A3BFC-4C5A-4684-8679-BC396AAAF4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5004D-77D6-4D3E-871B-723632AF0634}">
  <ds:schemaRefs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0E684F4-F072-421D-A038-8CFB84403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Springer-SBM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Voogd, Jolanda, Springer SBM NL</dc:creator>
  <cp:lastModifiedBy>Evelien Bakker</cp:lastModifiedBy>
  <cp:revision>4</cp:revision>
  <dcterms:created xsi:type="dcterms:W3CDTF">2021-02-02T12:03:00Z</dcterms:created>
  <dcterms:modified xsi:type="dcterms:W3CDTF">2021-02-02T12:08:00Z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0x0101004837738060874B4AB1133CA412C8A7F4</vt:lpwstr>
  </property>
</Properties>
</file>