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CE4" w:rsidRDefault="008B0CE4" w:rsidP="008B0CE4">
      <w:pPr>
        <w:pStyle w:val="Heading1"/>
        <w:jc w:val="center"/>
      </w:pPr>
      <w:bookmarkStart w:id="2" w:name="_Toc26968762"/>
      <w:r>
        <w:t>Canadian Clinical Drug Dataset</w:t>
      </w:r>
      <w:bookmarkEnd w:id="2"/>
    </w:p>
    <w:p w:rsidR="008B0CE4" w:rsidRDefault="008B0CE4" w:rsidP="008B0CE4">
      <w:pPr>
        <w:pStyle w:val="Title"/>
        <w:jc w:val="center"/>
        <w:rPr>
          <w:rFonts w:ascii="Arial" w:hAnsi="Arial" w:cs="Arial"/>
        </w:rPr>
      </w:pPr>
      <w:r>
        <w:t>Work Instructions</w:t>
      </w:r>
    </w:p>
    <w:tbl>
      <w:tblPr>
        <w:tblW w:w="0" w:type="auto"/>
        <w:tblLayout w:type="fixed"/>
        <w:tblLook w:val="0000" w:firstRow="0" w:lastRow="0" w:firstColumn="0" w:lastColumn="0" w:noHBand="0" w:noVBand="0"/>
      </w:tblPr>
      <w:tblGrid>
        <w:gridCol w:w="4508"/>
        <w:gridCol w:w="4507"/>
      </w:tblGrid>
      <w:tr w:rsidR="008B0CE4" w:rsidTr="000150B3">
        <w:tc>
          <w:tcPr>
            <w:tcW w:w="45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Version</w:t>
            </w:r>
          </w:p>
        </w:tc>
        <w:tc>
          <w:tcPr>
            <w:tcW w:w="450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03 (Working)</w:t>
            </w:r>
          </w:p>
        </w:tc>
      </w:tr>
      <w:tr w:rsidR="008B0CE4" w:rsidTr="000150B3">
        <w:tc>
          <w:tcPr>
            <w:tcW w:w="45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Date</w:t>
            </w:r>
          </w:p>
        </w:tc>
        <w:tc>
          <w:tcPr>
            <w:tcW w:w="450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27 March 2019 ongoing</w:t>
            </w:r>
          </w:p>
        </w:tc>
      </w:tr>
      <w:tr w:rsidR="008B0CE4" w:rsidTr="000150B3">
        <w:tc>
          <w:tcPr>
            <w:tcW w:w="45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Previous Version/Date</w:t>
            </w:r>
          </w:p>
        </w:tc>
        <w:tc>
          <w:tcPr>
            <w:tcW w:w="450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02 / 20180823</w:t>
            </w:r>
          </w:p>
        </w:tc>
      </w:tr>
      <w:tr w:rsidR="008B0CE4" w:rsidTr="000150B3">
        <w:tc>
          <w:tcPr>
            <w:tcW w:w="45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Accepted Changes into this version:</w:t>
            </w:r>
          </w:p>
        </w:tc>
        <w:tc>
          <w:tcPr>
            <w:tcW w:w="450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Multi-use pen example in Strength 1c</w:t>
            </w:r>
          </w:p>
          <w:p w:rsidR="008B0CE4" w:rsidRDefault="008B0CE4" w:rsidP="000150B3">
            <w:pPr>
              <w:rPr>
                <w:rFonts w:ascii="Arial" w:hAnsi="Arial" w:cs="Arial"/>
              </w:rPr>
            </w:pPr>
            <w:r>
              <w:rPr>
                <w:rFonts w:ascii="Arial" w:hAnsi="Arial" w:cs="Arial"/>
              </w:rPr>
              <w:t>New section on Overrage</w:t>
            </w:r>
          </w:p>
          <w:p w:rsidR="008B0CE4" w:rsidRPr="0010607C" w:rsidRDefault="008B0CE4" w:rsidP="000150B3">
            <w:pPr>
              <w:rPr>
                <w:rFonts w:ascii="Arial" w:hAnsi="Arial" w:cs="Arial"/>
              </w:rPr>
            </w:pPr>
            <w:r>
              <w:rPr>
                <w:rFonts w:ascii="Arial" w:hAnsi="Arial" w:cs="Arial"/>
              </w:rPr>
              <w:t>New section on the Black List</w:t>
            </w:r>
          </w:p>
        </w:tc>
      </w:tr>
    </w:tbl>
    <w:p w:rsidR="008B0CE4" w:rsidRDefault="008B0CE4" w:rsidP="008B0CE4">
      <w:pPr>
        <w:rPr>
          <w:ins w:id="3" w:author="Jo-anne Hutsul" w:date="2019-12-11T13:33:00Z"/>
          <w:rFonts w:ascii="Arial" w:hAnsi="Arial" w:cs="Arial"/>
        </w:rPr>
      </w:pPr>
    </w:p>
    <w:p w:rsidR="00026267" w:rsidRDefault="00026267">
      <w:pPr>
        <w:pStyle w:val="TOCHeading"/>
        <w:rPr>
          <w:ins w:id="4" w:author="Jo-anne Hutsul" w:date="2019-12-11T13:34:00Z"/>
        </w:rPr>
      </w:pPr>
      <w:ins w:id="5" w:author="Jo-anne Hutsul" w:date="2019-12-11T13:34:00Z">
        <w:r>
          <w:t>Table of Contents</w:t>
        </w:r>
      </w:ins>
    </w:p>
    <w:p w:rsidR="00952363" w:rsidRDefault="00FB1C61">
      <w:pPr>
        <w:pStyle w:val="TOC1"/>
        <w:tabs>
          <w:tab w:val="right" w:leader="dot" w:pos="9016"/>
        </w:tabs>
        <w:rPr>
          <w:ins w:id="6" w:author="Jo-anne Hutsul" w:date="2019-12-11T14:58:00Z"/>
          <w:rFonts w:asciiTheme="minorHAnsi" w:eastAsiaTheme="minorEastAsia" w:hAnsiTheme="minorHAnsi" w:cstheme="minorBidi"/>
          <w:b w:val="0"/>
          <w:noProof/>
          <w:sz w:val="22"/>
          <w:szCs w:val="22"/>
          <w:lang w:val="en-CA" w:eastAsia="en-CA"/>
        </w:rPr>
      </w:pPr>
      <w:ins w:id="7" w:author="Jo-anne Hutsul" w:date="2019-12-11T13:42:00Z">
        <w:r>
          <w:rPr>
            <w:b w:val="0"/>
          </w:rPr>
          <w:fldChar w:fldCharType="begin"/>
        </w:r>
        <w:r>
          <w:rPr>
            <w:b w:val="0"/>
          </w:rPr>
          <w:instrText xml:space="preserve"> TOC \o "1-3" \h \z \u </w:instrText>
        </w:r>
      </w:ins>
      <w:r>
        <w:rPr>
          <w:b w:val="0"/>
        </w:rPr>
        <w:fldChar w:fldCharType="separate"/>
      </w:r>
      <w:ins w:id="8" w:author="Jo-anne Hutsul" w:date="2019-12-11T14:58:00Z">
        <w:r w:rsidR="00952363" w:rsidRPr="00793D7B">
          <w:rPr>
            <w:rStyle w:val="Hyperlink"/>
            <w:noProof/>
          </w:rPr>
          <w:fldChar w:fldCharType="begin"/>
        </w:r>
        <w:r w:rsidR="00952363" w:rsidRPr="00793D7B">
          <w:rPr>
            <w:rStyle w:val="Hyperlink"/>
            <w:noProof/>
          </w:rPr>
          <w:instrText xml:space="preserve"> </w:instrText>
        </w:r>
        <w:r w:rsidR="00952363">
          <w:rPr>
            <w:noProof/>
          </w:rPr>
          <w:instrText>HYPERLINK \l "_Toc26968762"</w:instrText>
        </w:r>
        <w:r w:rsidR="00952363" w:rsidRPr="00793D7B">
          <w:rPr>
            <w:rStyle w:val="Hyperlink"/>
            <w:noProof/>
          </w:rPr>
          <w:instrText xml:space="preserve"> </w:instrText>
        </w:r>
        <w:r w:rsidR="00952363" w:rsidRPr="00793D7B">
          <w:rPr>
            <w:rStyle w:val="Hyperlink"/>
            <w:noProof/>
          </w:rPr>
        </w:r>
        <w:r w:rsidR="00952363" w:rsidRPr="00793D7B">
          <w:rPr>
            <w:rStyle w:val="Hyperlink"/>
            <w:noProof/>
          </w:rPr>
          <w:fldChar w:fldCharType="separate"/>
        </w:r>
        <w:r w:rsidR="00952363" w:rsidRPr="00793D7B">
          <w:rPr>
            <w:rStyle w:val="Hyperlink"/>
            <w:noProof/>
          </w:rPr>
          <w:t>Canadian Clinical Drug Dataset</w:t>
        </w:r>
        <w:r w:rsidR="00952363">
          <w:rPr>
            <w:noProof/>
            <w:webHidden/>
          </w:rPr>
          <w:tab/>
        </w:r>
        <w:r w:rsidR="00952363">
          <w:rPr>
            <w:noProof/>
            <w:webHidden/>
          </w:rPr>
          <w:fldChar w:fldCharType="begin"/>
        </w:r>
        <w:r w:rsidR="00952363">
          <w:rPr>
            <w:noProof/>
            <w:webHidden/>
          </w:rPr>
          <w:instrText xml:space="preserve"> PAGEREF _Toc26968762 \h </w:instrText>
        </w:r>
        <w:r w:rsidR="00952363">
          <w:rPr>
            <w:noProof/>
            <w:webHidden/>
          </w:rPr>
        </w:r>
      </w:ins>
      <w:r w:rsidR="00952363">
        <w:rPr>
          <w:noProof/>
          <w:webHidden/>
        </w:rPr>
        <w:fldChar w:fldCharType="separate"/>
      </w:r>
      <w:ins w:id="9" w:author="Jo-anne Hutsul" w:date="2019-12-11T14:58:00Z">
        <w:r w:rsidR="00952363">
          <w:rPr>
            <w:noProof/>
            <w:webHidden/>
          </w:rPr>
          <w:t>1</w:t>
        </w:r>
        <w:r w:rsidR="00952363">
          <w:rPr>
            <w:noProof/>
            <w:webHidden/>
          </w:rPr>
          <w:fldChar w:fldCharType="end"/>
        </w:r>
        <w:r w:rsidR="00952363" w:rsidRPr="00793D7B">
          <w:rPr>
            <w:rStyle w:val="Hyperlink"/>
            <w:noProof/>
          </w:rPr>
          <w:fldChar w:fldCharType="end"/>
        </w:r>
      </w:ins>
    </w:p>
    <w:p w:rsidR="00952363" w:rsidRDefault="00952363">
      <w:pPr>
        <w:pStyle w:val="TOC2"/>
        <w:tabs>
          <w:tab w:val="right" w:leader="dot" w:pos="9016"/>
        </w:tabs>
        <w:rPr>
          <w:ins w:id="10" w:author="Jo-anne Hutsul" w:date="2019-12-11T14:58:00Z"/>
          <w:rFonts w:eastAsiaTheme="minorEastAsia" w:cstheme="minorBidi"/>
          <w:noProof/>
          <w:sz w:val="22"/>
          <w:szCs w:val="22"/>
          <w:lang w:val="en-CA" w:eastAsia="en-CA"/>
        </w:rPr>
      </w:pPr>
      <w:ins w:id="11"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"_Toc26968763"</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Purpose</w:t>
        </w:r>
        <w:r>
          <w:rPr>
            <w:noProof/>
            <w:webHidden/>
          </w:rPr>
          <w:tab/>
        </w:r>
        <w:r>
          <w:rPr>
            <w:noProof/>
            <w:webHidden/>
          </w:rPr>
          <w:fldChar w:fldCharType="begin"/>
        </w:r>
        <w:r>
          <w:rPr>
            <w:noProof/>
            <w:webHidden/>
          </w:rPr>
          <w:instrText xml:space="preserve"> PAGEREF _Toc26968763 \h </w:instrText>
        </w:r>
        <w:r>
          <w:rPr>
            <w:noProof/>
            <w:webHidden/>
          </w:rPr>
        </w:r>
      </w:ins>
      <w:r>
        <w:rPr>
          <w:noProof/>
          <w:webHidden/>
        </w:rPr>
        <w:fldChar w:fldCharType="separate"/>
      </w:r>
      <w:ins w:id="12" w:author="Jo-anne Hutsul" w:date="2019-12-11T14:58:00Z">
        <w:r>
          <w:rPr>
            <w:noProof/>
            <w:webHidden/>
          </w:rPr>
          <w:t>2</w:t>
        </w:r>
        <w:r>
          <w:rPr>
            <w:noProof/>
            <w:webHidden/>
          </w:rPr>
          <w:fldChar w:fldCharType="end"/>
        </w:r>
        <w:r w:rsidRPr="00793D7B">
          <w:rPr>
            <w:rStyle w:val="Hyperlink"/>
            <w:noProof/>
          </w:rPr>
          <w:fldChar w:fldCharType="end"/>
        </w:r>
      </w:ins>
    </w:p>
    <w:p w:rsidR="00952363" w:rsidRDefault="00952363">
      <w:pPr>
        <w:pStyle w:val="TOC2"/>
        <w:tabs>
          <w:tab w:val="right" w:leader="dot" w:pos="9016"/>
        </w:tabs>
        <w:rPr>
          <w:ins w:id="13" w:author="Jo-anne Hutsul" w:date="2019-12-11T14:58:00Z"/>
          <w:rFonts w:eastAsiaTheme="minorEastAsia" w:cstheme="minorBidi"/>
          <w:noProof/>
          <w:sz w:val="22"/>
          <w:szCs w:val="22"/>
          <w:lang w:val="en-CA" w:eastAsia="en-CA"/>
        </w:rPr>
      </w:pPr>
      <w:ins w:id="14"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"_Toc26968764"</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Audience</w:t>
        </w:r>
        <w:r>
          <w:rPr>
            <w:noProof/>
            <w:webHidden/>
          </w:rPr>
          <w:tab/>
        </w:r>
        <w:r>
          <w:rPr>
            <w:noProof/>
            <w:webHidden/>
          </w:rPr>
          <w:fldChar w:fldCharType="begin"/>
        </w:r>
        <w:r>
          <w:rPr>
            <w:noProof/>
            <w:webHidden/>
          </w:rPr>
          <w:instrText xml:space="preserve"> PAGEREF _Toc26968764 \h </w:instrText>
        </w:r>
        <w:r>
          <w:rPr>
            <w:noProof/>
            <w:webHidden/>
          </w:rPr>
        </w:r>
      </w:ins>
      <w:r>
        <w:rPr>
          <w:noProof/>
          <w:webHidden/>
        </w:rPr>
        <w:fldChar w:fldCharType="separate"/>
      </w:r>
      <w:ins w:id="15" w:author="Jo-anne Hutsul" w:date="2019-12-11T14:58:00Z">
        <w:r>
          <w:rPr>
            <w:noProof/>
            <w:webHidden/>
          </w:rPr>
          <w:t>2</w:t>
        </w:r>
        <w:r>
          <w:rPr>
            <w:noProof/>
            <w:webHidden/>
          </w:rPr>
          <w:fldChar w:fldCharType="end"/>
        </w:r>
        <w:r w:rsidRPr="00793D7B">
          <w:rPr>
            <w:rStyle w:val="Hyperlink"/>
            <w:noProof/>
          </w:rPr>
          <w:fldChar w:fldCharType="end"/>
        </w:r>
      </w:ins>
    </w:p>
    <w:p w:rsidR="00952363" w:rsidRDefault="00952363">
      <w:pPr>
        <w:pStyle w:val="TOC2"/>
        <w:tabs>
          <w:tab w:val="right" w:leader="dot" w:pos="9016"/>
        </w:tabs>
        <w:rPr>
          <w:ins w:id="16" w:author="Jo-anne Hutsul" w:date="2019-12-11T14:58:00Z"/>
          <w:rFonts w:eastAsiaTheme="minorEastAsia" w:cstheme="minorBidi"/>
          <w:noProof/>
          <w:sz w:val="22"/>
          <w:szCs w:val="22"/>
          <w:lang w:val="en-CA" w:eastAsia="en-CA"/>
        </w:rPr>
      </w:pPr>
      <w:ins w:id="17"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"_Toc26968765"</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Relationship to Editorial Guidelines</w:t>
        </w:r>
        <w:r>
          <w:rPr>
            <w:noProof/>
            <w:webHidden/>
          </w:rPr>
          <w:tab/>
        </w:r>
        <w:r>
          <w:rPr>
            <w:noProof/>
            <w:webHidden/>
          </w:rPr>
          <w:fldChar w:fldCharType="begin"/>
        </w:r>
        <w:r>
          <w:rPr>
            <w:noProof/>
            <w:webHidden/>
          </w:rPr>
          <w:instrText xml:space="preserve"> PAGEREF _Toc26968765 \h </w:instrText>
        </w:r>
        <w:r>
          <w:rPr>
            <w:noProof/>
            <w:webHidden/>
          </w:rPr>
        </w:r>
      </w:ins>
      <w:r>
        <w:rPr>
          <w:noProof/>
          <w:webHidden/>
        </w:rPr>
        <w:fldChar w:fldCharType="separate"/>
      </w:r>
      <w:ins w:id="18" w:author="Jo-anne Hutsul" w:date="2019-12-11T14:58:00Z">
        <w:r>
          <w:rPr>
            <w:noProof/>
            <w:webHidden/>
          </w:rPr>
          <w:t>2</w:t>
        </w:r>
        <w:r>
          <w:rPr>
            <w:noProof/>
            <w:webHidden/>
          </w:rPr>
          <w:fldChar w:fldCharType="end"/>
        </w:r>
        <w:r w:rsidRPr="00793D7B">
          <w:rPr>
            <w:rStyle w:val="Hyperlink"/>
            <w:noProof/>
          </w:rPr>
          <w:fldChar w:fldCharType="end"/>
        </w:r>
      </w:ins>
    </w:p>
    <w:p w:rsidR="00952363" w:rsidRDefault="00952363">
      <w:pPr>
        <w:pStyle w:val="TOC2"/>
        <w:tabs>
          <w:tab w:val="right" w:leader="dot" w:pos="9016"/>
        </w:tabs>
        <w:rPr>
          <w:ins w:id="19" w:author="Jo-anne Hutsul" w:date="2019-12-11T14:58:00Z"/>
          <w:rFonts w:eastAsiaTheme="minorEastAsia" w:cstheme="minorBidi"/>
          <w:noProof/>
          <w:sz w:val="22"/>
          <w:szCs w:val="22"/>
          <w:lang w:val="en-CA" w:eastAsia="en-CA"/>
        </w:rPr>
      </w:pPr>
      <w:ins w:id="20"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"_Toc26968766"</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How to use and maintain these Work Instructions</w:t>
        </w:r>
        <w:r>
          <w:rPr>
            <w:noProof/>
            <w:webHidden/>
          </w:rPr>
          <w:tab/>
        </w:r>
        <w:r>
          <w:rPr>
            <w:noProof/>
            <w:webHidden/>
          </w:rPr>
          <w:fldChar w:fldCharType="begin"/>
        </w:r>
        <w:r>
          <w:rPr>
            <w:noProof/>
            <w:webHidden/>
          </w:rPr>
          <w:instrText xml:space="preserve"> PAGEREF _Toc26968766 \h </w:instrText>
        </w:r>
        <w:r>
          <w:rPr>
            <w:noProof/>
            <w:webHidden/>
          </w:rPr>
        </w:r>
      </w:ins>
      <w:r>
        <w:rPr>
          <w:noProof/>
          <w:webHidden/>
        </w:rPr>
        <w:fldChar w:fldCharType="separate"/>
      </w:r>
      <w:ins w:id="21" w:author="Jo-anne Hutsul" w:date="2019-12-11T14:58:00Z">
        <w:r>
          <w:rPr>
            <w:noProof/>
            <w:webHidden/>
          </w:rPr>
          <w:t>2</w:t>
        </w:r>
        <w:r>
          <w:rPr>
            <w:noProof/>
            <w:webHidden/>
          </w:rPr>
          <w:fldChar w:fldCharType="end"/>
        </w:r>
        <w:r w:rsidRPr="00793D7B">
          <w:rPr>
            <w:rStyle w:val="Hyperlink"/>
            <w:noProof/>
          </w:rPr>
          <w:fldChar w:fldCharType="end"/>
        </w:r>
      </w:ins>
    </w:p>
    <w:p w:rsidR="00952363" w:rsidRDefault="00952363">
      <w:pPr>
        <w:pStyle w:val="TOC1"/>
        <w:tabs>
          <w:tab w:val="right" w:leader="dot" w:pos="9016"/>
        </w:tabs>
        <w:rPr>
          <w:ins w:id="22" w:author="Jo-anne Hutsul" w:date="2019-12-11T14:58:00Z"/>
          <w:rFonts w:asciiTheme="minorHAnsi" w:eastAsiaTheme="minorEastAsia" w:hAnsiTheme="minorHAnsi" w:cstheme="minorBidi"/>
          <w:b w:val="0"/>
          <w:noProof/>
          <w:sz w:val="22"/>
          <w:szCs w:val="22"/>
          <w:lang w:val="en-CA" w:eastAsia="en-CA"/>
        </w:rPr>
      </w:pPr>
      <w:ins w:id="23"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"_Toc26968767"</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Ingredient Stem Table</w:t>
        </w:r>
        <w:r>
          <w:rPr>
            <w:noProof/>
            <w:webHidden/>
          </w:rPr>
          <w:tab/>
        </w:r>
        <w:r>
          <w:rPr>
            <w:noProof/>
            <w:webHidden/>
          </w:rPr>
          <w:fldChar w:fldCharType="begin"/>
        </w:r>
        <w:r>
          <w:rPr>
            <w:noProof/>
            <w:webHidden/>
          </w:rPr>
          <w:instrText xml:space="preserve"> PAGEREF _Toc26968767 \h </w:instrText>
        </w:r>
        <w:r>
          <w:rPr>
            <w:noProof/>
            <w:webHidden/>
          </w:rPr>
        </w:r>
      </w:ins>
      <w:r>
        <w:rPr>
          <w:noProof/>
          <w:webHidden/>
        </w:rPr>
        <w:fldChar w:fldCharType="separate"/>
      </w:r>
      <w:ins w:id="24" w:author="Jo-anne Hutsul" w:date="2019-12-11T14:58:00Z">
        <w:r>
          <w:rPr>
            <w:noProof/>
            <w:webHidden/>
          </w:rPr>
          <w:t>3</w:t>
        </w:r>
        <w:r>
          <w:rPr>
            <w:noProof/>
            <w:webHidden/>
          </w:rPr>
          <w:fldChar w:fldCharType="end"/>
        </w:r>
        <w:r w:rsidRPr="00793D7B">
          <w:rPr>
            <w:rStyle w:val="Hyperlink"/>
            <w:noProof/>
          </w:rPr>
          <w:fldChar w:fldCharType="end"/>
        </w:r>
      </w:ins>
    </w:p>
    <w:p w:rsidR="00952363" w:rsidRDefault="00952363">
      <w:pPr>
        <w:pStyle w:val="TOC2"/>
        <w:tabs>
          <w:tab w:val="right" w:leader="dot" w:pos="9016"/>
        </w:tabs>
        <w:rPr>
          <w:ins w:id="25" w:author="Jo-anne Hutsul" w:date="2019-12-11T14:58:00Z"/>
          <w:rFonts w:eastAsiaTheme="minorEastAsia" w:cstheme="minorBidi"/>
          <w:noProof/>
          <w:sz w:val="22"/>
          <w:szCs w:val="22"/>
          <w:lang w:val="en-CA" w:eastAsia="en-CA"/>
        </w:rPr>
      </w:pPr>
      <w:ins w:id="26"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"_Toc26968768"</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Further Notes on Solvates and Hydrates in the NTP</w:t>
        </w:r>
        <w:r>
          <w:rPr>
            <w:noProof/>
            <w:webHidden/>
          </w:rPr>
          <w:tab/>
        </w:r>
        <w:r>
          <w:rPr>
            <w:noProof/>
            <w:webHidden/>
          </w:rPr>
          <w:fldChar w:fldCharType="begin"/>
        </w:r>
        <w:r>
          <w:rPr>
            <w:noProof/>
            <w:webHidden/>
          </w:rPr>
          <w:instrText xml:space="preserve"> PAGEREF _Toc26968768 \h </w:instrText>
        </w:r>
        <w:r>
          <w:rPr>
            <w:noProof/>
            <w:webHidden/>
          </w:rPr>
        </w:r>
      </w:ins>
      <w:r>
        <w:rPr>
          <w:noProof/>
          <w:webHidden/>
        </w:rPr>
        <w:fldChar w:fldCharType="separate"/>
      </w:r>
      <w:ins w:id="27" w:author="Jo-anne Hutsul" w:date="2019-12-11T14:58:00Z">
        <w:r>
          <w:rPr>
            <w:noProof/>
            <w:webHidden/>
          </w:rPr>
          <w:t>5</w:t>
        </w:r>
        <w:r>
          <w:rPr>
            <w:noProof/>
            <w:webHidden/>
          </w:rPr>
          <w:fldChar w:fldCharType="end"/>
        </w:r>
        <w:r w:rsidRPr="00793D7B">
          <w:rPr>
            <w:rStyle w:val="Hyperlink"/>
            <w:noProof/>
          </w:rPr>
          <w:fldChar w:fldCharType="end"/>
        </w:r>
      </w:ins>
    </w:p>
    <w:p w:rsidR="00952363" w:rsidRDefault="00952363">
      <w:pPr>
        <w:pStyle w:val="TOC1"/>
        <w:tabs>
          <w:tab w:val="right" w:leader="dot" w:pos="9016"/>
        </w:tabs>
        <w:rPr>
          <w:ins w:id="28" w:author="Jo-anne Hutsul" w:date="2019-12-11T14:58:00Z"/>
          <w:rFonts w:asciiTheme="minorHAnsi" w:eastAsiaTheme="minorEastAsia" w:hAnsiTheme="minorHAnsi" w:cstheme="minorBidi"/>
          <w:b w:val="0"/>
          <w:noProof/>
          <w:sz w:val="22"/>
          <w:szCs w:val="22"/>
          <w:lang w:val="en-CA" w:eastAsia="en-CA"/>
        </w:rPr>
      </w:pPr>
      <w:ins w:id="29"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"_Toc26968769"</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Editing the Ingredient Stem and Other Source Files</w:t>
        </w:r>
        <w:r>
          <w:rPr>
            <w:noProof/>
            <w:webHidden/>
          </w:rPr>
          <w:tab/>
        </w:r>
        <w:r>
          <w:rPr>
            <w:noProof/>
            <w:webHidden/>
          </w:rPr>
          <w:fldChar w:fldCharType="begin"/>
        </w:r>
        <w:r>
          <w:rPr>
            <w:noProof/>
            <w:webHidden/>
          </w:rPr>
          <w:instrText xml:space="preserve"> PAGEREF _Toc26968769 \h </w:instrText>
        </w:r>
        <w:r>
          <w:rPr>
            <w:noProof/>
            <w:webHidden/>
          </w:rPr>
        </w:r>
      </w:ins>
      <w:r>
        <w:rPr>
          <w:noProof/>
          <w:webHidden/>
        </w:rPr>
        <w:fldChar w:fldCharType="separate"/>
      </w:r>
      <w:ins w:id="30" w:author="Jo-anne Hutsul" w:date="2019-12-11T14:58:00Z">
        <w:r>
          <w:rPr>
            <w:noProof/>
            <w:webHidden/>
          </w:rPr>
          <w:t>5</w:t>
        </w:r>
        <w:r>
          <w:rPr>
            <w:noProof/>
            <w:webHidden/>
          </w:rPr>
          <w:fldChar w:fldCharType="end"/>
        </w:r>
        <w:r w:rsidRPr="00793D7B">
          <w:rPr>
            <w:rStyle w:val="Hyperlink"/>
            <w:noProof/>
          </w:rPr>
          <w:fldChar w:fldCharType="end"/>
        </w:r>
      </w:ins>
    </w:p>
    <w:p w:rsidR="00952363" w:rsidRDefault="00952363">
      <w:pPr>
        <w:pStyle w:val="TOC2"/>
        <w:tabs>
          <w:tab w:val="right" w:leader="dot" w:pos="9016"/>
        </w:tabs>
        <w:rPr>
          <w:ins w:id="31" w:author="Jo-anne Hutsul" w:date="2019-12-11T14:58:00Z"/>
          <w:rFonts w:eastAsiaTheme="minorEastAsia" w:cstheme="minorBidi"/>
          <w:noProof/>
          <w:sz w:val="22"/>
          <w:szCs w:val="22"/>
          <w:lang w:val="en-CA" w:eastAsia="en-CA"/>
        </w:rPr>
      </w:pPr>
      <w:ins w:id="32"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"_Toc26968770"</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Navigating the Drupal Tool</w:t>
        </w:r>
        <w:r>
          <w:rPr>
            <w:noProof/>
            <w:webHidden/>
          </w:rPr>
          <w:tab/>
        </w:r>
        <w:r>
          <w:rPr>
            <w:noProof/>
            <w:webHidden/>
          </w:rPr>
          <w:fldChar w:fldCharType="begin"/>
        </w:r>
        <w:r>
          <w:rPr>
            <w:noProof/>
            <w:webHidden/>
          </w:rPr>
          <w:instrText xml:space="preserve"> PAGEREF _Toc26968770 \h </w:instrText>
        </w:r>
        <w:r>
          <w:rPr>
            <w:noProof/>
            <w:webHidden/>
          </w:rPr>
        </w:r>
      </w:ins>
      <w:r>
        <w:rPr>
          <w:noProof/>
          <w:webHidden/>
        </w:rPr>
        <w:fldChar w:fldCharType="separate"/>
      </w:r>
      <w:ins w:id="33" w:author="Jo-anne Hutsul" w:date="2019-12-11T14:58:00Z">
        <w:r>
          <w:rPr>
            <w:noProof/>
            <w:webHidden/>
          </w:rPr>
          <w:t>6</w:t>
        </w:r>
        <w:r>
          <w:rPr>
            <w:noProof/>
            <w:webHidden/>
          </w:rPr>
          <w:fldChar w:fldCharType="end"/>
        </w:r>
        <w:r w:rsidRPr="00793D7B">
          <w:rPr>
            <w:rStyle w:val="Hyperlink"/>
            <w:noProof/>
          </w:rPr>
          <w:fldChar w:fldCharType="end"/>
        </w:r>
      </w:ins>
    </w:p>
    <w:p w:rsidR="00952363" w:rsidRDefault="00952363">
      <w:pPr>
        <w:pStyle w:val="TOC2"/>
        <w:tabs>
          <w:tab w:val="right" w:leader="dot" w:pos="9016"/>
        </w:tabs>
        <w:rPr>
          <w:ins w:id="34" w:author="Jo-anne Hutsul" w:date="2019-12-11T14:58:00Z"/>
          <w:rFonts w:eastAsiaTheme="minorEastAsia" w:cstheme="minorBidi"/>
          <w:noProof/>
          <w:sz w:val="22"/>
          <w:szCs w:val="22"/>
          <w:lang w:val="en-CA" w:eastAsia="en-CA"/>
        </w:rPr>
      </w:pPr>
      <w:ins w:id="35"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"_Toc26968771"</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Searching in the Drupal Tool</w:t>
        </w:r>
        <w:r>
          <w:rPr>
            <w:noProof/>
            <w:webHidden/>
          </w:rPr>
          <w:tab/>
        </w:r>
        <w:r>
          <w:rPr>
            <w:noProof/>
            <w:webHidden/>
          </w:rPr>
          <w:fldChar w:fldCharType="begin"/>
        </w:r>
        <w:r>
          <w:rPr>
            <w:noProof/>
            <w:webHidden/>
          </w:rPr>
          <w:instrText xml:space="preserve"> PAGEREF _Toc26968771 \h </w:instrText>
        </w:r>
        <w:r>
          <w:rPr>
            <w:noProof/>
            <w:webHidden/>
          </w:rPr>
        </w:r>
      </w:ins>
      <w:r>
        <w:rPr>
          <w:noProof/>
          <w:webHidden/>
        </w:rPr>
        <w:fldChar w:fldCharType="separate"/>
      </w:r>
      <w:ins w:id="36" w:author="Jo-anne Hutsul" w:date="2019-12-11T14:58:00Z">
        <w:r>
          <w:rPr>
            <w:noProof/>
            <w:webHidden/>
          </w:rPr>
          <w:t>6</w:t>
        </w:r>
        <w:r>
          <w:rPr>
            <w:noProof/>
            <w:webHidden/>
          </w:rPr>
          <w:fldChar w:fldCharType="end"/>
        </w:r>
        <w:r w:rsidRPr="00793D7B">
          <w:rPr>
            <w:rStyle w:val="Hyperlink"/>
            <w:noProof/>
          </w:rPr>
          <w:fldChar w:fldCharType="end"/>
        </w:r>
      </w:ins>
    </w:p>
    <w:p w:rsidR="00952363" w:rsidRDefault="00952363">
      <w:pPr>
        <w:pStyle w:val="TOC2"/>
        <w:tabs>
          <w:tab w:val="right" w:leader="dot" w:pos="9016"/>
        </w:tabs>
        <w:rPr>
          <w:ins w:id="37" w:author="Jo-anne Hutsul" w:date="2019-12-11T14:58:00Z"/>
          <w:rFonts w:eastAsiaTheme="minorEastAsia" w:cstheme="minorBidi"/>
          <w:noProof/>
          <w:sz w:val="22"/>
          <w:szCs w:val="22"/>
          <w:lang w:val="en-CA" w:eastAsia="en-CA"/>
        </w:rPr>
      </w:pPr>
      <w:ins w:id="38"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"_Toc26968772"</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Editing and Reviewing in the Drupal Tool</w:t>
        </w:r>
        <w:r>
          <w:rPr>
            <w:noProof/>
            <w:webHidden/>
          </w:rPr>
          <w:tab/>
        </w:r>
        <w:r>
          <w:rPr>
            <w:noProof/>
            <w:webHidden/>
          </w:rPr>
          <w:fldChar w:fldCharType="begin"/>
        </w:r>
        <w:r>
          <w:rPr>
            <w:noProof/>
            <w:webHidden/>
          </w:rPr>
          <w:instrText xml:space="preserve"> PAGEREF _Toc26968772 \h </w:instrText>
        </w:r>
        <w:r>
          <w:rPr>
            <w:noProof/>
            <w:webHidden/>
          </w:rPr>
        </w:r>
      </w:ins>
      <w:r>
        <w:rPr>
          <w:noProof/>
          <w:webHidden/>
        </w:rPr>
        <w:fldChar w:fldCharType="separate"/>
      </w:r>
      <w:ins w:id="39" w:author="Jo-anne Hutsul" w:date="2019-12-11T14:58:00Z">
        <w:r>
          <w:rPr>
            <w:noProof/>
            <w:webHidden/>
          </w:rPr>
          <w:t>7</w:t>
        </w:r>
        <w:r>
          <w:rPr>
            <w:noProof/>
            <w:webHidden/>
          </w:rPr>
          <w:fldChar w:fldCharType="end"/>
        </w:r>
        <w:r w:rsidRPr="00793D7B">
          <w:rPr>
            <w:rStyle w:val="Hyperlink"/>
            <w:noProof/>
          </w:rPr>
          <w:fldChar w:fldCharType="end"/>
        </w:r>
      </w:ins>
    </w:p>
    <w:p w:rsidR="00952363" w:rsidRDefault="00952363">
      <w:pPr>
        <w:pStyle w:val="TOC3"/>
        <w:tabs>
          <w:tab w:val="right" w:leader="dot" w:pos="9016"/>
        </w:tabs>
        <w:rPr>
          <w:ins w:id="40" w:author="Jo-anne Hutsul" w:date="2019-12-11T14:58:00Z"/>
          <w:rFonts w:eastAsiaTheme="minorEastAsia" w:cstheme="minorBidi"/>
          <w:i w:val="0"/>
          <w:noProof/>
          <w:sz w:val="22"/>
          <w:szCs w:val="22"/>
          <w:lang w:val="en-CA" w:eastAsia="en-CA"/>
        </w:rPr>
      </w:pPr>
      <w:ins w:id="41"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"_Toc26968773"</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lang w:val="en-CA" w:eastAsia="en-CA"/>
          </w:rPr>
          <w:t>Viewing Revisions in</w:t>
        </w:r>
        <w:r w:rsidRPr="00793D7B">
          <w:rPr>
            <w:rStyle w:val="Hyperlink"/>
            <w:noProof/>
            <w:lang w:val="en-CA" w:eastAsia="en-CA"/>
          </w:rPr>
          <w:t xml:space="preserve"> </w:t>
        </w:r>
        <w:r w:rsidRPr="00793D7B">
          <w:rPr>
            <w:rStyle w:val="Hyperlink"/>
            <w:noProof/>
            <w:lang w:val="en-CA" w:eastAsia="en-CA"/>
          </w:rPr>
          <w:t>the Drupal tool</w:t>
        </w:r>
        <w:r>
          <w:rPr>
            <w:noProof/>
            <w:webHidden/>
          </w:rPr>
          <w:tab/>
        </w:r>
        <w:r>
          <w:rPr>
            <w:noProof/>
            <w:webHidden/>
          </w:rPr>
          <w:fldChar w:fldCharType="begin"/>
        </w:r>
        <w:r>
          <w:rPr>
            <w:noProof/>
            <w:webHidden/>
          </w:rPr>
          <w:instrText xml:space="preserve"> PAGEREF _Toc26968773 \h </w:instrText>
        </w:r>
        <w:r>
          <w:rPr>
            <w:noProof/>
            <w:webHidden/>
          </w:rPr>
        </w:r>
      </w:ins>
      <w:r>
        <w:rPr>
          <w:noProof/>
          <w:webHidden/>
        </w:rPr>
        <w:fldChar w:fldCharType="separate"/>
      </w:r>
      <w:ins w:id="42" w:author="Jo-anne Hutsul" w:date="2019-12-11T14:58:00Z">
        <w:r>
          <w:rPr>
            <w:noProof/>
            <w:webHidden/>
          </w:rPr>
          <w:t>7</w:t>
        </w:r>
        <w:r>
          <w:rPr>
            <w:noProof/>
            <w:webHidden/>
          </w:rPr>
          <w:fldChar w:fldCharType="end"/>
        </w:r>
        <w:r w:rsidRPr="00793D7B">
          <w:rPr>
            <w:rStyle w:val="Hyperlink"/>
            <w:noProof/>
          </w:rPr>
          <w:fldChar w:fldCharType="end"/>
        </w:r>
      </w:ins>
    </w:p>
    <w:p w:rsidR="00952363" w:rsidRDefault="00952363">
      <w:pPr>
        <w:pStyle w:val="TOC1"/>
        <w:tabs>
          <w:tab w:val="right" w:leader="dot" w:pos="9016"/>
        </w:tabs>
        <w:rPr>
          <w:ins w:id="43" w:author="Jo-anne Hutsul" w:date="2019-12-11T14:58:00Z"/>
          <w:rFonts w:asciiTheme="minorHAnsi" w:eastAsiaTheme="minorEastAsia" w:hAnsiTheme="minorHAnsi" w:cstheme="minorBidi"/>
          <w:b w:val="0"/>
          <w:noProof/>
          <w:sz w:val="22"/>
          <w:szCs w:val="22"/>
          <w:lang w:val="en-CA" w:eastAsia="en-CA"/>
        </w:rPr>
      </w:pPr>
      <w:ins w:id="44"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"_Toc26968774"</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NTP Strength Patterns</w:t>
        </w:r>
        <w:r>
          <w:rPr>
            <w:noProof/>
            <w:webHidden/>
          </w:rPr>
          <w:tab/>
        </w:r>
        <w:r>
          <w:rPr>
            <w:noProof/>
            <w:webHidden/>
          </w:rPr>
          <w:fldChar w:fldCharType="begin"/>
        </w:r>
        <w:r>
          <w:rPr>
            <w:noProof/>
            <w:webHidden/>
          </w:rPr>
          <w:instrText xml:space="preserve"> PAGEREF _Toc26968774 \h </w:instrText>
        </w:r>
        <w:r>
          <w:rPr>
            <w:noProof/>
            <w:webHidden/>
          </w:rPr>
        </w:r>
      </w:ins>
      <w:r>
        <w:rPr>
          <w:noProof/>
          <w:webHidden/>
        </w:rPr>
        <w:fldChar w:fldCharType="separate"/>
      </w:r>
      <w:ins w:id="45" w:author="Jo-anne Hutsul" w:date="2019-12-11T14:58:00Z">
        <w:r>
          <w:rPr>
            <w:noProof/>
            <w:webHidden/>
          </w:rPr>
          <w:t>8</w:t>
        </w:r>
        <w:r>
          <w:rPr>
            <w:noProof/>
            <w:webHidden/>
          </w:rPr>
          <w:fldChar w:fldCharType="end"/>
        </w:r>
        <w:r w:rsidRPr="00793D7B">
          <w:rPr>
            <w:rStyle w:val="Hyperlink"/>
            <w:noProof/>
          </w:rPr>
          <w:fldChar w:fldCharType="end"/>
        </w:r>
      </w:ins>
    </w:p>
    <w:p w:rsidR="00952363" w:rsidRDefault="00952363">
      <w:pPr>
        <w:pStyle w:val="TOC2"/>
        <w:tabs>
          <w:tab w:val="right" w:leader="dot" w:pos="9016"/>
        </w:tabs>
        <w:rPr>
          <w:ins w:id="46" w:author="Jo-anne Hutsul" w:date="2019-12-11T14:58:00Z"/>
          <w:rFonts w:eastAsiaTheme="minorEastAsia" w:cstheme="minorBidi"/>
          <w:noProof/>
          <w:sz w:val="22"/>
          <w:szCs w:val="22"/>
          <w:lang w:val="en-CA" w:eastAsia="en-CA"/>
        </w:rPr>
      </w:pPr>
      <w:ins w:id="47"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"_Toc26968775"</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Pattern 1: Presentation Strength is the clinically significant strength;</w:t>
        </w:r>
        <w:r>
          <w:rPr>
            <w:noProof/>
            <w:webHidden/>
          </w:rPr>
          <w:tab/>
        </w:r>
        <w:r>
          <w:rPr>
            <w:noProof/>
            <w:webHidden/>
          </w:rPr>
          <w:fldChar w:fldCharType="begin"/>
        </w:r>
        <w:r>
          <w:rPr>
            <w:noProof/>
            <w:webHidden/>
          </w:rPr>
          <w:instrText xml:space="preserve"> PAGEREF _Toc26968775 \h </w:instrText>
        </w:r>
        <w:r>
          <w:rPr>
            <w:noProof/>
            <w:webHidden/>
          </w:rPr>
        </w:r>
      </w:ins>
      <w:r>
        <w:rPr>
          <w:noProof/>
          <w:webHidden/>
        </w:rPr>
        <w:fldChar w:fldCharType="separate"/>
      </w:r>
      <w:ins w:id="48" w:author="Jo-anne Hutsul" w:date="2019-12-11T14:58:00Z">
        <w:r>
          <w:rPr>
            <w:noProof/>
            <w:webHidden/>
          </w:rPr>
          <w:t>8</w:t>
        </w:r>
        <w:r>
          <w:rPr>
            <w:noProof/>
            <w:webHidden/>
          </w:rPr>
          <w:fldChar w:fldCharType="end"/>
        </w:r>
        <w:r w:rsidRPr="00793D7B">
          <w:rPr>
            <w:rStyle w:val="Hyperlink"/>
            <w:noProof/>
          </w:rPr>
          <w:fldChar w:fldCharType="end"/>
        </w:r>
      </w:ins>
    </w:p>
    <w:p w:rsidR="00952363" w:rsidRDefault="00952363">
      <w:pPr>
        <w:pStyle w:val="TOC3"/>
        <w:tabs>
          <w:tab w:val="right" w:leader="dot" w:pos="9016"/>
        </w:tabs>
        <w:rPr>
          <w:ins w:id="49" w:author="Jo-anne Hutsul" w:date="2019-12-11T14:58:00Z"/>
          <w:rFonts w:eastAsiaTheme="minorEastAsia" w:cstheme="minorBidi"/>
          <w:i w:val="0"/>
          <w:noProof/>
          <w:sz w:val="22"/>
          <w:szCs w:val="22"/>
          <w:lang w:val="en-CA" w:eastAsia="en-CA"/>
        </w:rPr>
      </w:pPr>
      <w:ins w:id="50"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"_Toc26968776"</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Variation A:</w:t>
        </w:r>
        <w:r>
          <w:rPr>
            <w:noProof/>
            <w:webHidden/>
          </w:rPr>
          <w:tab/>
        </w:r>
        <w:r>
          <w:rPr>
            <w:noProof/>
            <w:webHidden/>
          </w:rPr>
          <w:fldChar w:fldCharType="begin"/>
        </w:r>
        <w:r>
          <w:rPr>
            <w:noProof/>
            <w:webHidden/>
          </w:rPr>
          <w:instrText xml:space="preserve"> PAGEREF _Toc26968776 \h </w:instrText>
        </w:r>
        <w:r>
          <w:rPr>
            <w:noProof/>
            <w:webHidden/>
          </w:rPr>
        </w:r>
      </w:ins>
      <w:r>
        <w:rPr>
          <w:noProof/>
          <w:webHidden/>
        </w:rPr>
        <w:fldChar w:fldCharType="separate"/>
      </w:r>
      <w:ins w:id="51" w:author="Jo-anne Hutsul" w:date="2019-12-11T14:58:00Z">
        <w:r>
          <w:rPr>
            <w:noProof/>
            <w:webHidden/>
          </w:rPr>
          <w:t>8</w:t>
        </w:r>
        <w:r>
          <w:rPr>
            <w:noProof/>
            <w:webHidden/>
          </w:rPr>
          <w:fldChar w:fldCharType="end"/>
        </w:r>
        <w:r w:rsidRPr="00793D7B">
          <w:rPr>
            <w:rStyle w:val="Hyperlink"/>
            <w:noProof/>
          </w:rPr>
          <w:fldChar w:fldCharType="end"/>
        </w:r>
      </w:ins>
    </w:p>
    <w:p w:rsidR="00952363" w:rsidRDefault="00952363">
      <w:pPr>
        <w:pStyle w:val="TOC3"/>
        <w:tabs>
          <w:tab w:val="right" w:leader="dot" w:pos="9016"/>
        </w:tabs>
        <w:rPr>
          <w:ins w:id="52" w:author="Jo-anne Hutsul" w:date="2019-12-11T14:58:00Z"/>
          <w:rFonts w:eastAsiaTheme="minorEastAsia" w:cstheme="minorBidi"/>
          <w:i w:val="0"/>
          <w:noProof/>
          <w:sz w:val="22"/>
          <w:szCs w:val="22"/>
          <w:lang w:val="en-CA" w:eastAsia="en-CA"/>
        </w:rPr>
      </w:pPr>
      <w:ins w:id="53"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"_Toc26968777"</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Variation B:</w:t>
        </w:r>
        <w:r>
          <w:rPr>
            <w:noProof/>
            <w:webHidden/>
          </w:rPr>
          <w:tab/>
        </w:r>
        <w:r>
          <w:rPr>
            <w:noProof/>
            <w:webHidden/>
          </w:rPr>
          <w:fldChar w:fldCharType="begin"/>
        </w:r>
        <w:r>
          <w:rPr>
            <w:noProof/>
            <w:webHidden/>
          </w:rPr>
          <w:instrText xml:space="preserve"> PAGEREF _Toc26968777 \h </w:instrText>
        </w:r>
        <w:r>
          <w:rPr>
            <w:noProof/>
            <w:webHidden/>
          </w:rPr>
        </w:r>
      </w:ins>
      <w:r>
        <w:rPr>
          <w:noProof/>
          <w:webHidden/>
        </w:rPr>
        <w:fldChar w:fldCharType="separate"/>
      </w:r>
      <w:ins w:id="54" w:author="Jo-anne Hutsul" w:date="2019-12-11T14:58:00Z">
        <w:r>
          <w:rPr>
            <w:noProof/>
            <w:webHidden/>
          </w:rPr>
          <w:t>9</w:t>
        </w:r>
        <w:r>
          <w:rPr>
            <w:noProof/>
            <w:webHidden/>
          </w:rPr>
          <w:fldChar w:fldCharType="end"/>
        </w:r>
        <w:r w:rsidRPr="00793D7B">
          <w:rPr>
            <w:rStyle w:val="Hyperlink"/>
            <w:noProof/>
          </w:rPr>
          <w:fldChar w:fldCharType="end"/>
        </w:r>
      </w:ins>
    </w:p>
    <w:p w:rsidR="00952363" w:rsidRDefault="00952363">
      <w:pPr>
        <w:pStyle w:val="TOC3"/>
        <w:tabs>
          <w:tab w:val="right" w:leader="dot" w:pos="9016"/>
        </w:tabs>
        <w:rPr>
          <w:ins w:id="55" w:author="Jo-anne Hutsul" w:date="2019-12-11T14:58:00Z"/>
          <w:rFonts w:eastAsiaTheme="minorEastAsia" w:cstheme="minorBidi"/>
          <w:i w:val="0"/>
          <w:noProof/>
          <w:sz w:val="22"/>
          <w:szCs w:val="22"/>
          <w:lang w:val="en-CA" w:eastAsia="en-CA"/>
        </w:rPr>
      </w:pPr>
      <w:ins w:id="56"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"_Toc26968778"</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Variation C:</w:t>
        </w:r>
        <w:r>
          <w:rPr>
            <w:noProof/>
            <w:webHidden/>
          </w:rPr>
          <w:tab/>
        </w:r>
        <w:r>
          <w:rPr>
            <w:noProof/>
            <w:webHidden/>
          </w:rPr>
          <w:fldChar w:fldCharType="begin"/>
        </w:r>
        <w:r>
          <w:rPr>
            <w:noProof/>
            <w:webHidden/>
          </w:rPr>
          <w:instrText xml:space="preserve"> PAGEREF _Toc26968778 \h </w:instrText>
        </w:r>
        <w:r>
          <w:rPr>
            <w:noProof/>
            <w:webHidden/>
          </w:rPr>
        </w:r>
      </w:ins>
      <w:r>
        <w:rPr>
          <w:noProof/>
          <w:webHidden/>
        </w:rPr>
        <w:fldChar w:fldCharType="separate"/>
      </w:r>
      <w:ins w:id="57" w:author="Jo-anne Hutsul" w:date="2019-12-11T14:58:00Z">
        <w:r>
          <w:rPr>
            <w:noProof/>
            <w:webHidden/>
          </w:rPr>
          <w:t>9</w:t>
        </w:r>
        <w:r>
          <w:rPr>
            <w:noProof/>
            <w:webHidden/>
          </w:rPr>
          <w:fldChar w:fldCharType="end"/>
        </w:r>
        <w:r w:rsidRPr="00793D7B">
          <w:rPr>
            <w:rStyle w:val="Hyperlink"/>
            <w:noProof/>
          </w:rPr>
          <w:fldChar w:fldCharType="end"/>
        </w:r>
      </w:ins>
    </w:p>
    <w:p w:rsidR="00952363" w:rsidRDefault="00952363">
      <w:pPr>
        <w:pStyle w:val="TOC2"/>
        <w:tabs>
          <w:tab w:val="right" w:leader="dot" w:pos="9016"/>
        </w:tabs>
        <w:rPr>
          <w:ins w:id="58" w:author="Jo-anne Hutsul" w:date="2019-12-11T14:58:00Z"/>
          <w:rFonts w:eastAsiaTheme="minorEastAsia" w:cstheme="minorBidi"/>
          <w:noProof/>
          <w:sz w:val="22"/>
          <w:szCs w:val="22"/>
          <w:lang w:val="en-CA" w:eastAsia="en-CA"/>
        </w:rPr>
      </w:pPr>
      <w:ins w:id="59"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"_Toc26968779"</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Pattern 2: Presentation Strength and Concentration Strength are both clinically useful</w:t>
        </w:r>
        <w:r>
          <w:rPr>
            <w:noProof/>
            <w:webHidden/>
          </w:rPr>
          <w:tab/>
        </w:r>
        <w:r>
          <w:rPr>
            <w:noProof/>
            <w:webHidden/>
          </w:rPr>
          <w:fldChar w:fldCharType="begin"/>
        </w:r>
        <w:r>
          <w:rPr>
            <w:noProof/>
            <w:webHidden/>
          </w:rPr>
          <w:instrText xml:space="preserve"> PAGEREF _Toc26968779 \h </w:instrText>
        </w:r>
        <w:r>
          <w:rPr>
            <w:noProof/>
            <w:webHidden/>
          </w:rPr>
        </w:r>
      </w:ins>
      <w:r>
        <w:rPr>
          <w:noProof/>
          <w:webHidden/>
        </w:rPr>
        <w:fldChar w:fldCharType="separate"/>
      </w:r>
      <w:ins w:id="60" w:author="Jo-anne Hutsul" w:date="2019-12-11T14:58:00Z">
        <w:r>
          <w:rPr>
            <w:noProof/>
            <w:webHidden/>
          </w:rPr>
          <w:t>10</w:t>
        </w:r>
        <w:r>
          <w:rPr>
            <w:noProof/>
            <w:webHidden/>
          </w:rPr>
          <w:fldChar w:fldCharType="end"/>
        </w:r>
        <w:r w:rsidRPr="00793D7B">
          <w:rPr>
            <w:rStyle w:val="Hyperlink"/>
            <w:noProof/>
          </w:rPr>
          <w:fldChar w:fldCharType="end"/>
        </w:r>
      </w:ins>
    </w:p>
    <w:p w:rsidR="00952363" w:rsidRDefault="00952363">
      <w:pPr>
        <w:pStyle w:val="TOC3"/>
        <w:tabs>
          <w:tab w:val="right" w:leader="dot" w:pos="9016"/>
        </w:tabs>
        <w:rPr>
          <w:ins w:id="61" w:author="Jo-anne Hutsul" w:date="2019-12-11T14:58:00Z"/>
          <w:rFonts w:eastAsiaTheme="minorEastAsia" w:cstheme="minorBidi"/>
          <w:i w:val="0"/>
          <w:noProof/>
          <w:sz w:val="22"/>
          <w:szCs w:val="22"/>
          <w:lang w:val="en-CA" w:eastAsia="en-CA"/>
        </w:rPr>
      </w:pPr>
      <w:ins w:id="62"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"_Toc26968780"</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Variation A:</w:t>
        </w:r>
        <w:r>
          <w:rPr>
            <w:noProof/>
            <w:webHidden/>
          </w:rPr>
          <w:tab/>
        </w:r>
        <w:r>
          <w:rPr>
            <w:noProof/>
            <w:webHidden/>
          </w:rPr>
          <w:fldChar w:fldCharType="begin"/>
        </w:r>
        <w:r>
          <w:rPr>
            <w:noProof/>
            <w:webHidden/>
          </w:rPr>
          <w:instrText xml:space="preserve"> PAGEREF _Toc26968780 \h </w:instrText>
        </w:r>
        <w:r>
          <w:rPr>
            <w:noProof/>
            <w:webHidden/>
          </w:rPr>
        </w:r>
      </w:ins>
      <w:r>
        <w:rPr>
          <w:noProof/>
          <w:webHidden/>
        </w:rPr>
        <w:fldChar w:fldCharType="separate"/>
      </w:r>
      <w:ins w:id="63" w:author="Jo-anne Hutsul" w:date="2019-12-11T14:58:00Z">
        <w:r>
          <w:rPr>
            <w:noProof/>
            <w:webHidden/>
          </w:rPr>
          <w:t>10</w:t>
        </w:r>
        <w:r>
          <w:rPr>
            <w:noProof/>
            <w:webHidden/>
          </w:rPr>
          <w:fldChar w:fldCharType="end"/>
        </w:r>
        <w:r w:rsidRPr="00793D7B">
          <w:rPr>
            <w:rStyle w:val="Hyperlink"/>
            <w:noProof/>
          </w:rPr>
          <w:fldChar w:fldCharType="end"/>
        </w:r>
      </w:ins>
    </w:p>
    <w:p w:rsidR="00952363" w:rsidRDefault="00952363">
      <w:pPr>
        <w:pStyle w:val="TOC2"/>
        <w:tabs>
          <w:tab w:val="right" w:leader="dot" w:pos="9016"/>
        </w:tabs>
        <w:rPr>
          <w:ins w:id="64" w:author="Jo-anne Hutsul" w:date="2019-12-11T14:58:00Z"/>
          <w:rFonts w:eastAsiaTheme="minorEastAsia" w:cstheme="minorBidi"/>
          <w:noProof/>
          <w:sz w:val="22"/>
          <w:szCs w:val="22"/>
          <w:lang w:val="en-CA" w:eastAsia="en-CA"/>
        </w:rPr>
      </w:pPr>
      <w:ins w:id="65"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"_Toc26968781"</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Pattern 3: Concentration Strength is the clinically significant strength</w:t>
        </w:r>
        <w:r>
          <w:rPr>
            <w:noProof/>
            <w:webHidden/>
          </w:rPr>
          <w:tab/>
        </w:r>
        <w:r>
          <w:rPr>
            <w:noProof/>
            <w:webHidden/>
          </w:rPr>
          <w:fldChar w:fldCharType="begin"/>
        </w:r>
        <w:r>
          <w:rPr>
            <w:noProof/>
            <w:webHidden/>
          </w:rPr>
          <w:instrText xml:space="preserve"> PAGEREF _Toc26968781 \h </w:instrText>
        </w:r>
        <w:r>
          <w:rPr>
            <w:noProof/>
            <w:webHidden/>
          </w:rPr>
        </w:r>
      </w:ins>
      <w:r>
        <w:rPr>
          <w:noProof/>
          <w:webHidden/>
        </w:rPr>
        <w:fldChar w:fldCharType="separate"/>
      </w:r>
      <w:ins w:id="66" w:author="Jo-anne Hutsul" w:date="2019-12-11T14:58:00Z">
        <w:r>
          <w:rPr>
            <w:noProof/>
            <w:webHidden/>
          </w:rPr>
          <w:t>11</w:t>
        </w:r>
        <w:r>
          <w:rPr>
            <w:noProof/>
            <w:webHidden/>
          </w:rPr>
          <w:fldChar w:fldCharType="end"/>
        </w:r>
        <w:r w:rsidRPr="00793D7B">
          <w:rPr>
            <w:rStyle w:val="Hyperlink"/>
            <w:noProof/>
          </w:rPr>
          <w:fldChar w:fldCharType="end"/>
        </w:r>
      </w:ins>
    </w:p>
    <w:p w:rsidR="00952363" w:rsidRDefault="00952363">
      <w:pPr>
        <w:pStyle w:val="TOC3"/>
        <w:tabs>
          <w:tab w:val="right" w:leader="dot" w:pos="9016"/>
        </w:tabs>
        <w:rPr>
          <w:ins w:id="67" w:author="Jo-anne Hutsul" w:date="2019-12-11T14:58:00Z"/>
          <w:rFonts w:eastAsiaTheme="minorEastAsia" w:cstheme="minorBidi"/>
          <w:i w:val="0"/>
          <w:noProof/>
          <w:sz w:val="22"/>
          <w:szCs w:val="22"/>
          <w:lang w:val="en-CA" w:eastAsia="en-CA"/>
        </w:rPr>
      </w:pPr>
      <w:ins w:id="68"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"_Toc26968782"</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Variation A:</w:t>
        </w:r>
        <w:r>
          <w:rPr>
            <w:noProof/>
            <w:webHidden/>
          </w:rPr>
          <w:tab/>
        </w:r>
        <w:r>
          <w:rPr>
            <w:noProof/>
            <w:webHidden/>
          </w:rPr>
          <w:fldChar w:fldCharType="begin"/>
        </w:r>
        <w:r>
          <w:rPr>
            <w:noProof/>
            <w:webHidden/>
          </w:rPr>
          <w:instrText xml:space="preserve"> PAGEREF _Toc26968782 \h </w:instrText>
        </w:r>
        <w:r>
          <w:rPr>
            <w:noProof/>
            <w:webHidden/>
          </w:rPr>
        </w:r>
      </w:ins>
      <w:r>
        <w:rPr>
          <w:noProof/>
          <w:webHidden/>
        </w:rPr>
        <w:fldChar w:fldCharType="separate"/>
      </w:r>
      <w:ins w:id="69" w:author="Jo-anne Hutsul" w:date="2019-12-11T14:58:00Z">
        <w:r>
          <w:rPr>
            <w:noProof/>
            <w:webHidden/>
          </w:rPr>
          <w:t>11</w:t>
        </w:r>
        <w:r>
          <w:rPr>
            <w:noProof/>
            <w:webHidden/>
          </w:rPr>
          <w:fldChar w:fldCharType="end"/>
        </w:r>
        <w:r w:rsidRPr="00793D7B">
          <w:rPr>
            <w:rStyle w:val="Hyperlink"/>
            <w:noProof/>
          </w:rPr>
          <w:fldChar w:fldCharType="end"/>
        </w:r>
      </w:ins>
    </w:p>
    <w:p w:rsidR="00952363" w:rsidRDefault="00952363">
      <w:pPr>
        <w:pStyle w:val="TOC3"/>
        <w:tabs>
          <w:tab w:val="right" w:leader="dot" w:pos="9016"/>
        </w:tabs>
        <w:rPr>
          <w:ins w:id="70" w:author="Jo-anne Hutsul" w:date="2019-12-11T14:58:00Z"/>
          <w:rFonts w:eastAsiaTheme="minorEastAsia" w:cstheme="minorBidi"/>
          <w:i w:val="0"/>
          <w:noProof/>
          <w:sz w:val="22"/>
          <w:szCs w:val="22"/>
          <w:lang w:val="en-CA" w:eastAsia="en-CA"/>
        </w:rPr>
      </w:pPr>
      <w:ins w:id="71"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"_Toc26968783"</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Variation B:</w:t>
        </w:r>
        <w:r>
          <w:rPr>
            <w:noProof/>
            <w:webHidden/>
          </w:rPr>
          <w:tab/>
        </w:r>
        <w:r>
          <w:rPr>
            <w:noProof/>
            <w:webHidden/>
          </w:rPr>
          <w:fldChar w:fldCharType="begin"/>
        </w:r>
        <w:r>
          <w:rPr>
            <w:noProof/>
            <w:webHidden/>
          </w:rPr>
          <w:instrText xml:space="preserve"> PAGEREF _Toc26968783 \h </w:instrText>
        </w:r>
        <w:r>
          <w:rPr>
            <w:noProof/>
            <w:webHidden/>
          </w:rPr>
        </w:r>
      </w:ins>
      <w:r>
        <w:rPr>
          <w:noProof/>
          <w:webHidden/>
        </w:rPr>
        <w:fldChar w:fldCharType="separate"/>
      </w:r>
      <w:ins w:id="72" w:author="Jo-anne Hutsul" w:date="2019-12-11T14:58:00Z">
        <w:r>
          <w:rPr>
            <w:noProof/>
            <w:webHidden/>
          </w:rPr>
          <w:t>12</w:t>
        </w:r>
        <w:r>
          <w:rPr>
            <w:noProof/>
            <w:webHidden/>
          </w:rPr>
          <w:fldChar w:fldCharType="end"/>
        </w:r>
        <w:r w:rsidRPr="00793D7B">
          <w:rPr>
            <w:rStyle w:val="Hyperlink"/>
            <w:noProof/>
          </w:rPr>
          <w:fldChar w:fldCharType="end"/>
        </w:r>
      </w:ins>
    </w:p>
    <w:p w:rsidR="00952363" w:rsidRDefault="00952363">
      <w:pPr>
        <w:pStyle w:val="TOC3"/>
        <w:tabs>
          <w:tab w:val="right" w:leader="dot" w:pos="9016"/>
        </w:tabs>
        <w:rPr>
          <w:ins w:id="73" w:author="Jo-anne Hutsul" w:date="2019-12-11T14:58:00Z"/>
          <w:rFonts w:eastAsiaTheme="minorEastAsia" w:cstheme="minorBidi"/>
          <w:i w:val="0"/>
          <w:noProof/>
          <w:sz w:val="22"/>
          <w:szCs w:val="22"/>
          <w:lang w:val="en-CA" w:eastAsia="en-CA"/>
        </w:rPr>
      </w:pPr>
      <w:ins w:id="74"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"_Toc26968784"</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Variation C:</w:t>
        </w:r>
        <w:r>
          <w:rPr>
            <w:noProof/>
            <w:webHidden/>
          </w:rPr>
          <w:tab/>
        </w:r>
        <w:r>
          <w:rPr>
            <w:noProof/>
            <w:webHidden/>
          </w:rPr>
          <w:fldChar w:fldCharType="begin"/>
        </w:r>
        <w:r>
          <w:rPr>
            <w:noProof/>
            <w:webHidden/>
          </w:rPr>
          <w:instrText xml:space="preserve"> PAGEREF _Toc26968784 \h </w:instrText>
        </w:r>
        <w:r>
          <w:rPr>
            <w:noProof/>
            <w:webHidden/>
          </w:rPr>
        </w:r>
      </w:ins>
      <w:r>
        <w:rPr>
          <w:noProof/>
          <w:webHidden/>
        </w:rPr>
        <w:fldChar w:fldCharType="separate"/>
      </w:r>
      <w:ins w:id="75" w:author="Jo-anne Hutsul" w:date="2019-12-11T14:58:00Z">
        <w:r>
          <w:rPr>
            <w:noProof/>
            <w:webHidden/>
          </w:rPr>
          <w:t>12</w:t>
        </w:r>
        <w:r>
          <w:rPr>
            <w:noProof/>
            <w:webHidden/>
          </w:rPr>
          <w:fldChar w:fldCharType="end"/>
        </w:r>
        <w:r w:rsidRPr="00793D7B">
          <w:rPr>
            <w:rStyle w:val="Hyperlink"/>
            <w:noProof/>
          </w:rPr>
          <w:fldChar w:fldCharType="end"/>
        </w:r>
      </w:ins>
    </w:p>
    <w:p w:rsidR="00952363" w:rsidRDefault="00952363">
      <w:pPr>
        <w:pStyle w:val="TOC2"/>
        <w:tabs>
          <w:tab w:val="right" w:leader="dot" w:pos="9016"/>
        </w:tabs>
        <w:rPr>
          <w:ins w:id="76" w:author="Jo-anne Hutsul" w:date="2019-12-11T14:58:00Z"/>
          <w:rFonts w:eastAsiaTheme="minorEastAsia" w:cstheme="minorBidi"/>
          <w:noProof/>
          <w:sz w:val="22"/>
          <w:szCs w:val="22"/>
          <w:lang w:val="en-CA" w:eastAsia="en-CA"/>
        </w:rPr>
      </w:pPr>
      <w:ins w:id="77"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"_Toc26968785"</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Strength Units of Measure</w:t>
        </w:r>
        <w:r>
          <w:rPr>
            <w:noProof/>
            <w:webHidden/>
          </w:rPr>
          <w:tab/>
        </w:r>
        <w:r>
          <w:rPr>
            <w:noProof/>
            <w:webHidden/>
          </w:rPr>
          <w:fldChar w:fldCharType="begin"/>
        </w:r>
        <w:r>
          <w:rPr>
            <w:noProof/>
            <w:webHidden/>
          </w:rPr>
          <w:instrText xml:space="preserve"> PAGEREF _Toc26968785 \h </w:instrText>
        </w:r>
        <w:r>
          <w:rPr>
            <w:noProof/>
            <w:webHidden/>
          </w:rPr>
        </w:r>
      </w:ins>
      <w:r>
        <w:rPr>
          <w:noProof/>
          <w:webHidden/>
        </w:rPr>
        <w:fldChar w:fldCharType="separate"/>
      </w:r>
      <w:ins w:id="78" w:author="Jo-anne Hutsul" w:date="2019-12-11T14:58:00Z">
        <w:r>
          <w:rPr>
            <w:noProof/>
            <w:webHidden/>
          </w:rPr>
          <w:t>13</w:t>
        </w:r>
        <w:r>
          <w:rPr>
            <w:noProof/>
            <w:webHidden/>
          </w:rPr>
          <w:fldChar w:fldCharType="end"/>
        </w:r>
        <w:r w:rsidRPr="00793D7B">
          <w:rPr>
            <w:rStyle w:val="Hyperlink"/>
            <w:noProof/>
          </w:rPr>
          <w:fldChar w:fldCharType="end"/>
        </w:r>
      </w:ins>
    </w:p>
    <w:p w:rsidR="00952363" w:rsidRDefault="00952363">
      <w:pPr>
        <w:pStyle w:val="TOC2"/>
        <w:tabs>
          <w:tab w:val="right" w:leader="dot" w:pos="9016"/>
        </w:tabs>
        <w:rPr>
          <w:ins w:id="79" w:author="Jo-anne Hutsul" w:date="2019-12-11T14:58:00Z"/>
          <w:rFonts w:eastAsiaTheme="minorEastAsia" w:cstheme="minorBidi"/>
          <w:noProof/>
          <w:sz w:val="22"/>
          <w:szCs w:val="22"/>
          <w:lang w:val="en-CA" w:eastAsia="en-CA"/>
        </w:rPr>
      </w:pPr>
      <w:ins w:id="80"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"_Toc26968786"</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Overage (or Shortfall) and description of Strength</w:t>
        </w:r>
        <w:r>
          <w:rPr>
            <w:noProof/>
            <w:webHidden/>
          </w:rPr>
          <w:tab/>
        </w:r>
        <w:r>
          <w:rPr>
            <w:noProof/>
            <w:webHidden/>
          </w:rPr>
          <w:fldChar w:fldCharType="begin"/>
        </w:r>
        <w:r>
          <w:rPr>
            <w:noProof/>
            <w:webHidden/>
          </w:rPr>
          <w:instrText xml:space="preserve"> PAGEREF _Toc26968786 \h </w:instrText>
        </w:r>
        <w:r>
          <w:rPr>
            <w:noProof/>
            <w:webHidden/>
          </w:rPr>
        </w:r>
      </w:ins>
      <w:r>
        <w:rPr>
          <w:noProof/>
          <w:webHidden/>
        </w:rPr>
        <w:fldChar w:fldCharType="separate"/>
      </w:r>
      <w:ins w:id="81" w:author="Jo-anne Hutsul" w:date="2019-12-11T14:58:00Z">
        <w:r>
          <w:rPr>
            <w:noProof/>
            <w:webHidden/>
          </w:rPr>
          <w:t>15</w:t>
        </w:r>
        <w:r>
          <w:rPr>
            <w:noProof/>
            <w:webHidden/>
          </w:rPr>
          <w:fldChar w:fldCharType="end"/>
        </w:r>
        <w:r w:rsidRPr="00793D7B">
          <w:rPr>
            <w:rStyle w:val="Hyperlink"/>
            <w:noProof/>
          </w:rPr>
          <w:fldChar w:fldCharType="end"/>
        </w:r>
      </w:ins>
    </w:p>
    <w:p w:rsidR="00952363" w:rsidRDefault="00952363">
      <w:pPr>
        <w:pStyle w:val="TOC2"/>
        <w:tabs>
          <w:tab w:val="right" w:leader="dot" w:pos="9016"/>
        </w:tabs>
        <w:rPr>
          <w:ins w:id="82" w:author="Jo-anne Hutsul" w:date="2019-12-11T14:58:00Z"/>
          <w:rFonts w:eastAsiaTheme="minorEastAsia" w:cstheme="minorBidi"/>
          <w:noProof/>
          <w:sz w:val="22"/>
          <w:szCs w:val="22"/>
          <w:lang w:val="en-CA" w:eastAsia="en-CA"/>
        </w:rPr>
      </w:pPr>
      <w:ins w:id="83"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"_Toc26968787"</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Purpose</w:t>
        </w:r>
        <w:r>
          <w:rPr>
            <w:noProof/>
            <w:webHidden/>
          </w:rPr>
          <w:tab/>
        </w:r>
        <w:r>
          <w:rPr>
            <w:noProof/>
            <w:webHidden/>
          </w:rPr>
          <w:fldChar w:fldCharType="begin"/>
        </w:r>
        <w:r>
          <w:rPr>
            <w:noProof/>
            <w:webHidden/>
          </w:rPr>
          <w:instrText xml:space="preserve"> PAGEREF _Toc26968787 \h </w:instrText>
        </w:r>
        <w:r>
          <w:rPr>
            <w:noProof/>
            <w:webHidden/>
          </w:rPr>
        </w:r>
      </w:ins>
      <w:r>
        <w:rPr>
          <w:noProof/>
          <w:webHidden/>
        </w:rPr>
        <w:fldChar w:fldCharType="separate"/>
      </w:r>
      <w:ins w:id="84" w:author="Jo-anne Hutsul" w:date="2019-12-11T14:58:00Z">
        <w:r>
          <w:rPr>
            <w:noProof/>
            <w:webHidden/>
          </w:rPr>
          <w:t>15</w:t>
        </w:r>
        <w:r>
          <w:rPr>
            <w:noProof/>
            <w:webHidden/>
          </w:rPr>
          <w:fldChar w:fldCharType="end"/>
        </w:r>
        <w:r w:rsidRPr="00793D7B">
          <w:rPr>
            <w:rStyle w:val="Hyperlink"/>
            <w:noProof/>
          </w:rPr>
          <w:fldChar w:fldCharType="end"/>
        </w:r>
      </w:ins>
    </w:p>
    <w:p w:rsidR="00952363" w:rsidRDefault="00952363">
      <w:pPr>
        <w:pStyle w:val="TOC2"/>
        <w:tabs>
          <w:tab w:val="right" w:leader="dot" w:pos="9016"/>
        </w:tabs>
        <w:rPr>
          <w:ins w:id="85" w:author="Jo-anne Hutsul" w:date="2019-12-11T14:58:00Z"/>
          <w:rFonts w:eastAsiaTheme="minorEastAsia" w:cstheme="minorBidi"/>
          <w:noProof/>
          <w:sz w:val="22"/>
          <w:szCs w:val="22"/>
          <w:lang w:val="en-CA" w:eastAsia="en-CA"/>
        </w:rPr>
      </w:pPr>
      <w:ins w:id="86"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"_Toc26968788"</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Unit of Presentation Table Details</w:t>
        </w:r>
        <w:r>
          <w:rPr>
            <w:noProof/>
            <w:webHidden/>
          </w:rPr>
          <w:tab/>
        </w:r>
        <w:r>
          <w:rPr>
            <w:noProof/>
            <w:webHidden/>
          </w:rPr>
          <w:fldChar w:fldCharType="begin"/>
        </w:r>
        <w:r>
          <w:rPr>
            <w:noProof/>
            <w:webHidden/>
          </w:rPr>
          <w:instrText xml:space="preserve"> PAGEREF _Toc26968788 \h </w:instrText>
        </w:r>
        <w:r>
          <w:rPr>
            <w:noProof/>
            <w:webHidden/>
          </w:rPr>
        </w:r>
      </w:ins>
      <w:r>
        <w:rPr>
          <w:noProof/>
          <w:webHidden/>
        </w:rPr>
        <w:fldChar w:fldCharType="separate"/>
      </w:r>
      <w:ins w:id="87" w:author="Jo-anne Hutsul" w:date="2019-12-11T14:58:00Z">
        <w:r>
          <w:rPr>
            <w:noProof/>
            <w:webHidden/>
          </w:rPr>
          <w:t>15</w:t>
        </w:r>
        <w:r>
          <w:rPr>
            <w:noProof/>
            <w:webHidden/>
          </w:rPr>
          <w:fldChar w:fldCharType="end"/>
        </w:r>
        <w:r w:rsidRPr="00793D7B">
          <w:rPr>
            <w:rStyle w:val="Hyperlink"/>
            <w:noProof/>
          </w:rPr>
          <w:fldChar w:fldCharType="end"/>
        </w:r>
      </w:ins>
    </w:p>
    <w:p w:rsidR="00952363" w:rsidRDefault="00952363">
      <w:pPr>
        <w:pStyle w:val="TOC2"/>
        <w:tabs>
          <w:tab w:val="right" w:leader="dot" w:pos="9016"/>
        </w:tabs>
        <w:rPr>
          <w:ins w:id="88" w:author="Jo-anne Hutsul" w:date="2019-12-11T14:58:00Z"/>
          <w:rFonts w:eastAsiaTheme="minorEastAsia" w:cstheme="minorBidi"/>
          <w:noProof/>
          <w:sz w:val="22"/>
          <w:szCs w:val="22"/>
          <w:lang w:val="en-CA" w:eastAsia="en-CA"/>
        </w:rPr>
      </w:pPr>
      <w:ins w:id="89"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"_Toc26968789"</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When to use the UoP Table</w:t>
        </w:r>
        <w:r>
          <w:rPr>
            <w:noProof/>
            <w:webHidden/>
          </w:rPr>
          <w:tab/>
        </w:r>
        <w:r>
          <w:rPr>
            <w:noProof/>
            <w:webHidden/>
          </w:rPr>
          <w:fldChar w:fldCharType="begin"/>
        </w:r>
        <w:r>
          <w:rPr>
            <w:noProof/>
            <w:webHidden/>
          </w:rPr>
          <w:instrText xml:space="preserve"> PAGEREF _Toc26968789 \h </w:instrText>
        </w:r>
        <w:r>
          <w:rPr>
            <w:noProof/>
            <w:webHidden/>
          </w:rPr>
        </w:r>
      </w:ins>
      <w:r>
        <w:rPr>
          <w:noProof/>
          <w:webHidden/>
        </w:rPr>
        <w:fldChar w:fldCharType="separate"/>
      </w:r>
      <w:ins w:id="90" w:author="Jo-anne Hutsul" w:date="2019-12-11T14:58:00Z">
        <w:r>
          <w:rPr>
            <w:noProof/>
            <w:webHidden/>
          </w:rPr>
          <w:t>16</w:t>
        </w:r>
        <w:r>
          <w:rPr>
            <w:noProof/>
            <w:webHidden/>
          </w:rPr>
          <w:fldChar w:fldCharType="end"/>
        </w:r>
        <w:r w:rsidRPr="00793D7B">
          <w:rPr>
            <w:rStyle w:val="Hyperlink"/>
            <w:noProof/>
          </w:rPr>
          <w:fldChar w:fldCharType="end"/>
        </w:r>
      </w:ins>
    </w:p>
    <w:p w:rsidR="00952363" w:rsidRDefault="00952363">
      <w:pPr>
        <w:pStyle w:val="TOC3"/>
        <w:tabs>
          <w:tab w:val="right" w:leader="dot" w:pos="9016"/>
        </w:tabs>
        <w:rPr>
          <w:ins w:id="91" w:author="Jo-anne Hutsul" w:date="2019-12-11T14:58:00Z"/>
          <w:rFonts w:eastAsiaTheme="minorEastAsia" w:cstheme="minorBidi"/>
          <w:i w:val="0"/>
          <w:noProof/>
          <w:sz w:val="22"/>
          <w:szCs w:val="22"/>
          <w:lang w:val="en-CA" w:eastAsia="en-CA"/>
        </w:rPr>
      </w:pPr>
      <w:ins w:id="92"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"_Toc26968790"</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UoP for Strength Pattern 2A</w:t>
        </w:r>
        <w:r>
          <w:rPr>
            <w:noProof/>
            <w:webHidden/>
          </w:rPr>
          <w:tab/>
        </w:r>
        <w:r>
          <w:rPr>
            <w:noProof/>
            <w:webHidden/>
          </w:rPr>
          <w:fldChar w:fldCharType="begin"/>
        </w:r>
        <w:r>
          <w:rPr>
            <w:noProof/>
            <w:webHidden/>
          </w:rPr>
          <w:instrText xml:space="preserve"> PAGEREF _Toc26968790 \h </w:instrText>
        </w:r>
        <w:r>
          <w:rPr>
            <w:noProof/>
            <w:webHidden/>
          </w:rPr>
        </w:r>
      </w:ins>
      <w:r>
        <w:rPr>
          <w:noProof/>
          <w:webHidden/>
        </w:rPr>
        <w:fldChar w:fldCharType="separate"/>
      </w:r>
      <w:ins w:id="93" w:author="Jo-anne Hutsul" w:date="2019-12-11T14:58:00Z">
        <w:r>
          <w:rPr>
            <w:noProof/>
            <w:webHidden/>
          </w:rPr>
          <w:t>17</w:t>
        </w:r>
        <w:r>
          <w:rPr>
            <w:noProof/>
            <w:webHidden/>
          </w:rPr>
          <w:fldChar w:fldCharType="end"/>
        </w:r>
        <w:r w:rsidRPr="00793D7B">
          <w:rPr>
            <w:rStyle w:val="Hyperlink"/>
            <w:noProof/>
          </w:rPr>
          <w:fldChar w:fldCharType="end"/>
        </w:r>
      </w:ins>
    </w:p>
    <w:p w:rsidR="00952363" w:rsidRDefault="00952363">
      <w:pPr>
        <w:pStyle w:val="TOC3"/>
        <w:tabs>
          <w:tab w:val="right" w:leader="dot" w:pos="9016"/>
        </w:tabs>
        <w:rPr>
          <w:ins w:id="94" w:author="Jo-anne Hutsul" w:date="2019-12-11T14:58:00Z"/>
          <w:rFonts w:eastAsiaTheme="minorEastAsia" w:cstheme="minorBidi"/>
          <w:i w:val="0"/>
          <w:noProof/>
          <w:sz w:val="22"/>
          <w:szCs w:val="22"/>
          <w:lang w:val="en-CA" w:eastAsia="en-CA"/>
        </w:rPr>
      </w:pPr>
      <w:ins w:id="95"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"_Toc26968791"</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UoP for Strength Pattern 3A</w:t>
        </w:r>
        <w:r>
          <w:rPr>
            <w:noProof/>
            <w:webHidden/>
          </w:rPr>
          <w:tab/>
        </w:r>
        <w:r>
          <w:rPr>
            <w:noProof/>
            <w:webHidden/>
          </w:rPr>
          <w:fldChar w:fldCharType="begin"/>
        </w:r>
        <w:r>
          <w:rPr>
            <w:noProof/>
            <w:webHidden/>
          </w:rPr>
          <w:instrText xml:space="preserve"> PAGEREF _Toc26968791 \h </w:instrText>
        </w:r>
        <w:r>
          <w:rPr>
            <w:noProof/>
            <w:webHidden/>
          </w:rPr>
        </w:r>
      </w:ins>
      <w:r>
        <w:rPr>
          <w:noProof/>
          <w:webHidden/>
        </w:rPr>
        <w:fldChar w:fldCharType="separate"/>
      </w:r>
      <w:ins w:id="96" w:author="Jo-anne Hutsul" w:date="2019-12-11T14:58:00Z">
        <w:r>
          <w:rPr>
            <w:noProof/>
            <w:webHidden/>
          </w:rPr>
          <w:t>17</w:t>
        </w:r>
        <w:r>
          <w:rPr>
            <w:noProof/>
            <w:webHidden/>
          </w:rPr>
          <w:fldChar w:fldCharType="end"/>
        </w:r>
        <w:r w:rsidRPr="00793D7B">
          <w:rPr>
            <w:rStyle w:val="Hyperlink"/>
            <w:noProof/>
          </w:rPr>
          <w:fldChar w:fldCharType="end"/>
        </w:r>
      </w:ins>
    </w:p>
    <w:p w:rsidR="00952363" w:rsidRDefault="00952363">
      <w:pPr>
        <w:pStyle w:val="TOC1"/>
        <w:tabs>
          <w:tab w:val="right" w:leader="dot" w:pos="9016"/>
        </w:tabs>
        <w:rPr>
          <w:ins w:id="97" w:author="Jo-anne Hutsul" w:date="2019-12-11T14:58:00Z"/>
          <w:rFonts w:asciiTheme="minorHAnsi" w:eastAsiaTheme="minorEastAsia" w:hAnsiTheme="minorHAnsi" w:cstheme="minorBidi"/>
          <w:b w:val="0"/>
          <w:noProof/>
          <w:sz w:val="22"/>
          <w:szCs w:val="22"/>
          <w:lang w:val="en-CA" w:eastAsia="en-CA"/>
        </w:rPr>
      </w:pPr>
      <w:ins w:id="98"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"_Toc26968792"</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Dose Form Transform Table</w:t>
        </w:r>
        <w:r>
          <w:rPr>
            <w:noProof/>
            <w:webHidden/>
          </w:rPr>
          <w:tab/>
        </w:r>
        <w:r>
          <w:rPr>
            <w:noProof/>
            <w:webHidden/>
          </w:rPr>
          <w:fldChar w:fldCharType="begin"/>
        </w:r>
        <w:r>
          <w:rPr>
            <w:noProof/>
            <w:webHidden/>
          </w:rPr>
          <w:instrText xml:space="preserve"> PAGEREF _Toc26968792 \h </w:instrText>
        </w:r>
        <w:r>
          <w:rPr>
            <w:noProof/>
            <w:webHidden/>
          </w:rPr>
        </w:r>
      </w:ins>
      <w:r>
        <w:rPr>
          <w:noProof/>
          <w:webHidden/>
        </w:rPr>
        <w:fldChar w:fldCharType="separate"/>
      </w:r>
      <w:ins w:id="99" w:author="Jo-anne Hutsul" w:date="2019-12-11T14:58:00Z">
        <w:r>
          <w:rPr>
            <w:noProof/>
            <w:webHidden/>
          </w:rPr>
          <w:t>18</w:t>
        </w:r>
        <w:r>
          <w:rPr>
            <w:noProof/>
            <w:webHidden/>
          </w:rPr>
          <w:fldChar w:fldCharType="end"/>
        </w:r>
        <w:r w:rsidRPr="00793D7B">
          <w:rPr>
            <w:rStyle w:val="Hyperlink"/>
            <w:noProof/>
          </w:rPr>
          <w:fldChar w:fldCharType="end"/>
        </w:r>
      </w:ins>
    </w:p>
    <w:p w:rsidR="00952363" w:rsidRDefault="00952363">
      <w:pPr>
        <w:pStyle w:val="TOC1"/>
        <w:tabs>
          <w:tab w:val="right" w:leader="dot" w:pos="9016"/>
        </w:tabs>
        <w:rPr>
          <w:ins w:id="100" w:author="Jo-anne Hutsul" w:date="2019-12-11T14:58:00Z"/>
          <w:rFonts w:asciiTheme="minorHAnsi" w:eastAsiaTheme="minorEastAsia" w:hAnsiTheme="minorHAnsi" w:cstheme="minorBidi"/>
          <w:b w:val="0"/>
          <w:noProof/>
          <w:sz w:val="22"/>
          <w:szCs w:val="22"/>
          <w:lang w:val="en-CA" w:eastAsia="en-CA"/>
        </w:rPr>
      </w:pPr>
      <w:ins w:id="101"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"_Toc26968793"</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Combination Products Table</w:t>
        </w:r>
        <w:r>
          <w:rPr>
            <w:noProof/>
            <w:webHidden/>
          </w:rPr>
          <w:tab/>
        </w:r>
        <w:r>
          <w:rPr>
            <w:noProof/>
            <w:webHidden/>
          </w:rPr>
          <w:fldChar w:fldCharType="begin"/>
        </w:r>
        <w:r>
          <w:rPr>
            <w:noProof/>
            <w:webHidden/>
          </w:rPr>
          <w:instrText xml:space="preserve"> PAGEREF _Toc26968793 \h </w:instrText>
        </w:r>
        <w:r>
          <w:rPr>
            <w:noProof/>
            <w:webHidden/>
          </w:rPr>
        </w:r>
      </w:ins>
      <w:r>
        <w:rPr>
          <w:noProof/>
          <w:webHidden/>
        </w:rPr>
        <w:fldChar w:fldCharType="separate"/>
      </w:r>
      <w:ins w:id="102" w:author="Jo-anne Hutsul" w:date="2019-12-11T14:58:00Z">
        <w:r>
          <w:rPr>
            <w:noProof/>
            <w:webHidden/>
          </w:rPr>
          <w:t>19</w:t>
        </w:r>
        <w:r>
          <w:rPr>
            <w:noProof/>
            <w:webHidden/>
          </w:rPr>
          <w:fldChar w:fldCharType="end"/>
        </w:r>
        <w:r w:rsidRPr="00793D7B">
          <w:rPr>
            <w:rStyle w:val="Hyperlink"/>
            <w:noProof/>
          </w:rPr>
          <w:fldChar w:fldCharType="end"/>
        </w:r>
      </w:ins>
    </w:p>
    <w:p w:rsidR="00952363" w:rsidRDefault="00952363">
      <w:pPr>
        <w:pStyle w:val="TOC2"/>
        <w:tabs>
          <w:tab w:val="right" w:leader="dot" w:pos="9016"/>
        </w:tabs>
        <w:rPr>
          <w:ins w:id="103" w:author="Jo-anne Hutsul" w:date="2019-12-11T14:58:00Z"/>
          <w:rFonts w:eastAsiaTheme="minorEastAsia" w:cstheme="minorBidi"/>
          <w:noProof/>
          <w:sz w:val="22"/>
          <w:szCs w:val="22"/>
          <w:lang w:val="en-CA" w:eastAsia="en-CA"/>
        </w:rPr>
      </w:pPr>
      <w:ins w:id="104"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"_Toc26968794"</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Combination Product Table being used as the Override Table</w:t>
        </w:r>
        <w:r>
          <w:rPr>
            <w:noProof/>
            <w:webHidden/>
          </w:rPr>
          <w:tab/>
        </w:r>
        <w:r>
          <w:rPr>
            <w:noProof/>
            <w:webHidden/>
          </w:rPr>
          <w:fldChar w:fldCharType="begin"/>
        </w:r>
        <w:r>
          <w:rPr>
            <w:noProof/>
            <w:webHidden/>
          </w:rPr>
          <w:instrText xml:space="preserve"> PAGEREF _Toc26968794 \h </w:instrText>
        </w:r>
        <w:r>
          <w:rPr>
            <w:noProof/>
            <w:webHidden/>
          </w:rPr>
        </w:r>
      </w:ins>
      <w:r>
        <w:rPr>
          <w:noProof/>
          <w:webHidden/>
        </w:rPr>
        <w:fldChar w:fldCharType="separate"/>
      </w:r>
      <w:ins w:id="105" w:author="Jo-anne Hutsul" w:date="2019-12-11T14:58:00Z">
        <w:r>
          <w:rPr>
            <w:noProof/>
            <w:webHidden/>
          </w:rPr>
          <w:t>20</w:t>
        </w:r>
        <w:r>
          <w:rPr>
            <w:noProof/>
            <w:webHidden/>
          </w:rPr>
          <w:fldChar w:fldCharType="end"/>
        </w:r>
        <w:r w:rsidRPr="00793D7B">
          <w:rPr>
            <w:rStyle w:val="Hyperlink"/>
            <w:noProof/>
          </w:rPr>
          <w:fldChar w:fldCharType="end"/>
        </w:r>
      </w:ins>
    </w:p>
    <w:p w:rsidR="00952363" w:rsidRDefault="00952363">
      <w:pPr>
        <w:pStyle w:val="TOC2"/>
        <w:tabs>
          <w:tab w:val="right" w:leader="dot" w:pos="9016"/>
        </w:tabs>
        <w:rPr>
          <w:ins w:id="106" w:author="Jo-anne Hutsul" w:date="2019-12-11T14:58:00Z"/>
          <w:rFonts w:eastAsiaTheme="minorEastAsia" w:cstheme="minorBidi"/>
          <w:noProof/>
          <w:sz w:val="22"/>
          <w:szCs w:val="22"/>
          <w:lang w:val="en-CA" w:eastAsia="en-CA"/>
        </w:rPr>
      </w:pPr>
      <w:ins w:id="107"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"_Toc26968795"</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Granularity of precise ingredient substance information</w:t>
        </w:r>
        <w:r>
          <w:rPr>
            <w:noProof/>
            <w:webHidden/>
          </w:rPr>
          <w:tab/>
        </w:r>
        <w:r>
          <w:rPr>
            <w:noProof/>
            <w:webHidden/>
          </w:rPr>
          <w:fldChar w:fldCharType="begin"/>
        </w:r>
        <w:r>
          <w:rPr>
            <w:noProof/>
            <w:webHidden/>
          </w:rPr>
          <w:instrText xml:space="preserve"> PAGEREF _Toc26968795 \h </w:instrText>
        </w:r>
        <w:r>
          <w:rPr>
            <w:noProof/>
            <w:webHidden/>
          </w:rPr>
        </w:r>
      </w:ins>
      <w:r>
        <w:rPr>
          <w:noProof/>
          <w:webHidden/>
        </w:rPr>
        <w:fldChar w:fldCharType="separate"/>
      </w:r>
      <w:ins w:id="108" w:author="Jo-anne Hutsul" w:date="2019-12-11T14:58:00Z">
        <w:r>
          <w:rPr>
            <w:noProof/>
            <w:webHidden/>
          </w:rPr>
          <w:t>20</w:t>
        </w:r>
        <w:r>
          <w:rPr>
            <w:noProof/>
            <w:webHidden/>
          </w:rPr>
          <w:fldChar w:fldCharType="end"/>
        </w:r>
        <w:r w:rsidRPr="00793D7B">
          <w:rPr>
            <w:rStyle w:val="Hyperlink"/>
            <w:noProof/>
          </w:rPr>
          <w:fldChar w:fldCharType="end"/>
        </w:r>
      </w:ins>
    </w:p>
    <w:p w:rsidR="00952363" w:rsidRDefault="00952363">
      <w:pPr>
        <w:pStyle w:val="TOC2"/>
        <w:tabs>
          <w:tab w:val="right" w:leader="dot" w:pos="9016"/>
        </w:tabs>
        <w:rPr>
          <w:ins w:id="109" w:author="Jo-anne Hutsul" w:date="2019-12-11T14:58:00Z"/>
          <w:rFonts w:eastAsiaTheme="minorEastAsia" w:cstheme="minorBidi"/>
          <w:noProof/>
          <w:sz w:val="22"/>
          <w:szCs w:val="22"/>
          <w:lang w:val="en-CA" w:eastAsia="en-CA"/>
        </w:rPr>
      </w:pPr>
      <w:ins w:id="110"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"_Toc26968796"</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Granularity of strength information</w:t>
        </w:r>
        <w:r>
          <w:rPr>
            <w:noProof/>
            <w:webHidden/>
          </w:rPr>
          <w:tab/>
        </w:r>
        <w:r>
          <w:rPr>
            <w:noProof/>
            <w:webHidden/>
          </w:rPr>
          <w:fldChar w:fldCharType="begin"/>
        </w:r>
        <w:r>
          <w:rPr>
            <w:noProof/>
            <w:webHidden/>
          </w:rPr>
          <w:instrText xml:space="preserve"> PAGEREF _Toc26968796 \h </w:instrText>
        </w:r>
        <w:r>
          <w:rPr>
            <w:noProof/>
            <w:webHidden/>
          </w:rPr>
        </w:r>
      </w:ins>
      <w:r>
        <w:rPr>
          <w:noProof/>
          <w:webHidden/>
        </w:rPr>
        <w:fldChar w:fldCharType="separate"/>
      </w:r>
      <w:ins w:id="111" w:author="Jo-anne Hutsul" w:date="2019-12-11T14:58:00Z">
        <w:r>
          <w:rPr>
            <w:noProof/>
            <w:webHidden/>
          </w:rPr>
          <w:t>21</w:t>
        </w:r>
        <w:r>
          <w:rPr>
            <w:noProof/>
            <w:webHidden/>
          </w:rPr>
          <w:fldChar w:fldCharType="end"/>
        </w:r>
        <w:r w:rsidRPr="00793D7B">
          <w:rPr>
            <w:rStyle w:val="Hyperlink"/>
            <w:noProof/>
          </w:rPr>
          <w:fldChar w:fldCharType="end"/>
        </w:r>
      </w:ins>
    </w:p>
    <w:p w:rsidR="00952363" w:rsidRDefault="00952363">
      <w:pPr>
        <w:pStyle w:val="TOC2"/>
        <w:tabs>
          <w:tab w:val="right" w:leader="dot" w:pos="9016"/>
        </w:tabs>
        <w:rPr>
          <w:ins w:id="112" w:author="Jo-anne Hutsul" w:date="2019-12-11T14:58:00Z"/>
          <w:rFonts w:eastAsiaTheme="minorEastAsia" w:cstheme="minorBidi"/>
          <w:noProof/>
          <w:sz w:val="22"/>
          <w:szCs w:val="22"/>
          <w:lang w:val="en-CA" w:eastAsia="en-CA"/>
        </w:rPr>
      </w:pPr>
      <w:ins w:id="113"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"_Toc26968797"</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Dose forms</w:t>
        </w:r>
        <w:r>
          <w:rPr>
            <w:noProof/>
            <w:webHidden/>
          </w:rPr>
          <w:tab/>
        </w:r>
        <w:r>
          <w:rPr>
            <w:noProof/>
            <w:webHidden/>
          </w:rPr>
          <w:fldChar w:fldCharType="begin"/>
        </w:r>
        <w:r>
          <w:rPr>
            <w:noProof/>
            <w:webHidden/>
          </w:rPr>
          <w:instrText xml:space="preserve"> PAGEREF _Toc26968797 \h </w:instrText>
        </w:r>
        <w:r>
          <w:rPr>
            <w:noProof/>
            <w:webHidden/>
          </w:rPr>
        </w:r>
      </w:ins>
      <w:r>
        <w:rPr>
          <w:noProof/>
          <w:webHidden/>
        </w:rPr>
        <w:fldChar w:fldCharType="separate"/>
      </w:r>
      <w:ins w:id="114" w:author="Jo-anne Hutsul" w:date="2019-12-11T14:58:00Z">
        <w:r>
          <w:rPr>
            <w:noProof/>
            <w:webHidden/>
          </w:rPr>
          <w:t>22</w:t>
        </w:r>
        <w:r>
          <w:rPr>
            <w:noProof/>
            <w:webHidden/>
          </w:rPr>
          <w:fldChar w:fldCharType="end"/>
        </w:r>
        <w:r w:rsidRPr="00793D7B">
          <w:rPr>
            <w:rStyle w:val="Hyperlink"/>
            <w:noProof/>
          </w:rPr>
          <w:fldChar w:fldCharType="end"/>
        </w:r>
      </w:ins>
    </w:p>
    <w:p w:rsidR="00952363" w:rsidRDefault="00952363">
      <w:pPr>
        <w:pStyle w:val="TOC1"/>
        <w:tabs>
          <w:tab w:val="right" w:leader="dot" w:pos="9016"/>
        </w:tabs>
        <w:rPr>
          <w:ins w:id="115" w:author="Jo-anne Hutsul" w:date="2019-12-11T14:58:00Z"/>
          <w:rFonts w:asciiTheme="minorHAnsi" w:eastAsiaTheme="minorEastAsia" w:hAnsiTheme="minorHAnsi" w:cstheme="minorBidi"/>
          <w:b w:val="0"/>
          <w:noProof/>
          <w:sz w:val="22"/>
          <w:szCs w:val="22"/>
          <w:lang w:val="en-CA" w:eastAsia="en-CA"/>
        </w:rPr>
      </w:pPr>
      <w:ins w:id="116"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"_Toc26968798"</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“Black List” File</w:t>
        </w:r>
        <w:r>
          <w:rPr>
            <w:noProof/>
            <w:webHidden/>
          </w:rPr>
          <w:tab/>
        </w:r>
        <w:r>
          <w:rPr>
            <w:noProof/>
            <w:webHidden/>
          </w:rPr>
          <w:fldChar w:fldCharType="begin"/>
        </w:r>
        <w:r>
          <w:rPr>
            <w:noProof/>
            <w:webHidden/>
          </w:rPr>
          <w:instrText xml:space="preserve"> PAGEREF _Toc26968798 \h </w:instrText>
        </w:r>
        <w:r>
          <w:rPr>
            <w:noProof/>
            <w:webHidden/>
          </w:rPr>
        </w:r>
      </w:ins>
      <w:r>
        <w:rPr>
          <w:noProof/>
          <w:webHidden/>
        </w:rPr>
        <w:fldChar w:fldCharType="separate"/>
      </w:r>
      <w:ins w:id="117" w:author="Jo-anne Hutsul" w:date="2019-12-11T14:58:00Z">
        <w:r>
          <w:rPr>
            <w:noProof/>
            <w:webHidden/>
          </w:rPr>
          <w:t>24</w:t>
        </w:r>
        <w:r>
          <w:rPr>
            <w:noProof/>
            <w:webHidden/>
          </w:rPr>
          <w:fldChar w:fldCharType="end"/>
        </w:r>
        <w:r w:rsidRPr="00793D7B">
          <w:rPr>
            <w:rStyle w:val="Hyperlink"/>
            <w:noProof/>
          </w:rPr>
          <w:fldChar w:fldCharType="end"/>
        </w:r>
      </w:ins>
    </w:p>
    <w:p w:rsidR="00952363" w:rsidRDefault="00952363">
      <w:pPr>
        <w:pStyle w:val="TOC3"/>
        <w:tabs>
          <w:tab w:val="right" w:leader="dot" w:pos="9016"/>
        </w:tabs>
        <w:rPr>
          <w:ins w:id="118" w:author="Jo-anne Hutsul" w:date="2019-12-11T14:58:00Z"/>
          <w:rFonts w:eastAsiaTheme="minorEastAsia" w:cstheme="minorBidi"/>
          <w:i w:val="0"/>
          <w:noProof/>
          <w:sz w:val="22"/>
          <w:szCs w:val="22"/>
          <w:lang w:val="en-CA" w:eastAsia="en-CA"/>
        </w:rPr>
      </w:pPr>
      <w:ins w:id="119"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"_Toc26968799"</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Purpose</w:t>
        </w:r>
        <w:r>
          <w:rPr>
            <w:noProof/>
            <w:webHidden/>
          </w:rPr>
          <w:tab/>
        </w:r>
        <w:r>
          <w:rPr>
            <w:noProof/>
            <w:webHidden/>
          </w:rPr>
          <w:fldChar w:fldCharType="begin"/>
        </w:r>
        <w:r>
          <w:rPr>
            <w:noProof/>
            <w:webHidden/>
          </w:rPr>
          <w:instrText xml:space="preserve"> PAGEREF _Toc26968799 \h </w:instrText>
        </w:r>
        <w:r>
          <w:rPr>
            <w:noProof/>
            <w:webHidden/>
          </w:rPr>
        </w:r>
      </w:ins>
      <w:r>
        <w:rPr>
          <w:noProof/>
          <w:webHidden/>
        </w:rPr>
        <w:fldChar w:fldCharType="separate"/>
      </w:r>
      <w:ins w:id="120" w:author="Jo-anne Hutsul" w:date="2019-12-11T14:58:00Z">
        <w:r>
          <w:rPr>
            <w:noProof/>
            <w:webHidden/>
          </w:rPr>
          <w:t>24</w:t>
        </w:r>
        <w:r>
          <w:rPr>
            <w:noProof/>
            <w:webHidden/>
          </w:rPr>
          <w:fldChar w:fldCharType="end"/>
        </w:r>
        <w:r w:rsidRPr="00793D7B">
          <w:rPr>
            <w:rStyle w:val="Hyperlink"/>
            <w:noProof/>
          </w:rPr>
          <w:fldChar w:fldCharType="end"/>
        </w:r>
      </w:ins>
    </w:p>
    <w:p w:rsidR="00952363" w:rsidRDefault="00952363">
      <w:pPr>
        <w:pStyle w:val="TOC3"/>
        <w:tabs>
          <w:tab w:val="right" w:leader="dot" w:pos="9016"/>
        </w:tabs>
        <w:rPr>
          <w:ins w:id="121" w:author="Jo-anne Hutsul" w:date="2019-12-11T14:58:00Z"/>
          <w:rFonts w:eastAsiaTheme="minorEastAsia" w:cstheme="minorBidi"/>
          <w:i w:val="0"/>
          <w:noProof/>
          <w:sz w:val="22"/>
          <w:szCs w:val="22"/>
          <w:lang w:val="en-CA" w:eastAsia="en-CA"/>
        </w:rPr>
      </w:pPr>
      <w:ins w:id="122"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"_Toc26968800"</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Black List File Details</w:t>
        </w:r>
        <w:r>
          <w:rPr>
            <w:noProof/>
            <w:webHidden/>
          </w:rPr>
          <w:tab/>
        </w:r>
        <w:r>
          <w:rPr>
            <w:noProof/>
            <w:webHidden/>
          </w:rPr>
          <w:fldChar w:fldCharType="begin"/>
        </w:r>
        <w:r>
          <w:rPr>
            <w:noProof/>
            <w:webHidden/>
          </w:rPr>
          <w:instrText xml:space="preserve"> PAGEREF _Toc26968800 \h </w:instrText>
        </w:r>
        <w:r>
          <w:rPr>
            <w:noProof/>
            <w:webHidden/>
          </w:rPr>
        </w:r>
      </w:ins>
      <w:r>
        <w:rPr>
          <w:noProof/>
          <w:webHidden/>
        </w:rPr>
        <w:fldChar w:fldCharType="separate"/>
      </w:r>
      <w:ins w:id="123" w:author="Jo-anne Hutsul" w:date="2019-12-11T14:58:00Z">
        <w:r>
          <w:rPr>
            <w:noProof/>
            <w:webHidden/>
          </w:rPr>
          <w:t>24</w:t>
        </w:r>
        <w:r>
          <w:rPr>
            <w:noProof/>
            <w:webHidden/>
          </w:rPr>
          <w:fldChar w:fldCharType="end"/>
        </w:r>
        <w:r w:rsidRPr="00793D7B">
          <w:rPr>
            <w:rStyle w:val="Hyperlink"/>
            <w:noProof/>
          </w:rPr>
          <w:fldChar w:fldCharType="end"/>
        </w:r>
      </w:ins>
    </w:p>
    <w:p w:rsidR="00952363" w:rsidRDefault="00952363">
      <w:pPr>
        <w:pStyle w:val="TOC1"/>
        <w:tabs>
          <w:tab w:val="right" w:leader="dot" w:pos="9016"/>
        </w:tabs>
        <w:rPr>
          <w:ins w:id="124" w:author="Jo-anne Hutsul" w:date="2019-12-11T14:58:00Z"/>
          <w:rFonts w:asciiTheme="minorHAnsi" w:eastAsiaTheme="minorEastAsia" w:hAnsiTheme="minorHAnsi" w:cstheme="minorBidi"/>
          <w:b w:val="0"/>
          <w:noProof/>
          <w:sz w:val="22"/>
          <w:szCs w:val="22"/>
          <w:lang w:val="en-CA" w:eastAsia="en-CA"/>
        </w:rPr>
      </w:pPr>
      <w:ins w:id="125"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"_Toc26968801"</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Notes for Product Types</w:t>
        </w:r>
        <w:r>
          <w:rPr>
            <w:noProof/>
            <w:webHidden/>
          </w:rPr>
          <w:tab/>
        </w:r>
        <w:r>
          <w:rPr>
            <w:noProof/>
            <w:webHidden/>
          </w:rPr>
          <w:fldChar w:fldCharType="begin"/>
        </w:r>
        <w:r>
          <w:rPr>
            <w:noProof/>
            <w:webHidden/>
          </w:rPr>
          <w:instrText xml:space="preserve"> PAGEREF _Toc26968801 \h </w:instrText>
        </w:r>
        <w:r>
          <w:rPr>
            <w:noProof/>
            <w:webHidden/>
          </w:rPr>
        </w:r>
      </w:ins>
      <w:r>
        <w:rPr>
          <w:noProof/>
          <w:webHidden/>
        </w:rPr>
        <w:fldChar w:fldCharType="separate"/>
      </w:r>
      <w:ins w:id="126" w:author="Jo-anne Hutsul" w:date="2019-12-11T14:58:00Z">
        <w:r>
          <w:rPr>
            <w:noProof/>
            <w:webHidden/>
          </w:rPr>
          <w:t>25</w:t>
        </w:r>
        <w:r>
          <w:rPr>
            <w:noProof/>
            <w:webHidden/>
          </w:rPr>
          <w:fldChar w:fldCharType="end"/>
        </w:r>
        <w:r w:rsidRPr="00793D7B">
          <w:rPr>
            <w:rStyle w:val="Hyperlink"/>
            <w:noProof/>
          </w:rPr>
          <w:fldChar w:fldCharType="end"/>
        </w:r>
      </w:ins>
    </w:p>
    <w:p w:rsidR="00952363" w:rsidRDefault="00952363">
      <w:pPr>
        <w:pStyle w:val="TOC2"/>
        <w:tabs>
          <w:tab w:val="right" w:leader="dot" w:pos="9016"/>
        </w:tabs>
        <w:rPr>
          <w:ins w:id="127" w:author="Jo-anne Hutsul" w:date="2019-12-11T14:58:00Z"/>
          <w:rFonts w:eastAsiaTheme="minorEastAsia" w:cstheme="minorBidi"/>
          <w:noProof/>
          <w:sz w:val="22"/>
          <w:szCs w:val="22"/>
          <w:lang w:val="en-CA" w:eastAsia="en-CA"/>
        </w:rPr>
      </w:pPr>
      <w:ins w:id="128"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"_Toc26968802"</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Oral Liquid Products</w:t>
        </w:r>
        <w:r>
          <w:rPr>
            <w:noProof/>
            <w:webHidden/>
          </w:rPr>
          <w:tab/>
        </w:r>
        <w:r>
          <w:rPr>
            <w:noProof/>
            <w:webHidden/>
          </w:rPr>
          <w:fldChar w:fldCharType="begin"/>
        </w:r>
        <w:r>
          <w:rPr>
            <w:noProof/>
            <w:webHidden/>
          </w:rPr>
          <w:instrText xml:space="preserve"> PAGEREF _Toc26968802 \h </w:instrText>
        </w:r>
        <w:r>
          <w:rPr>
            <w:noProof/>
            <w:webHidden/>
          </w:rPr>
        </w:r>
      </w:ins>
      <w:r>
        <w:rPr>
          <w:noProof/>
          <w:webHidden/>
        </w:rPr>
        <w:fldChar w:fldCharType="separate"/>
      </w:r>
      <w:ins w:id="129" w:author="Jo-anne Hutsul" w:date="2019-12-11T14:58:00Z">
        <w:r>
          <w:rPr>
            <w:noProof/>
            <w:webHidden/>
          </w:rPr>
          <w:t>25</w:t>
        </w:r>
        <w:r>
          <w:rPr>
            <w:noProof/>
            <w:webHidden/>
          </w:rPr>
          <w:fldChar w:fldCharType="end"/>
        </w:r>
        <w:r w:rsidRPr="00793D7B">
          <w:rPr>
            <w:rStyle w:val="Hyperlink"/>
            <w:noProof/>
          </w:rPr>
          <w:fldChar w:fldCharType="end"/>
        </w:r>
      </w:ins>
    </w:p>
    <w:p w:rsidR="00952363" w:rsidRDefault="00952363">
      <w:pPr>
        <w:pStyle w:val="TOC2"/>
        <w:tabs>
          <w:tab w:val="right" w:leader="dot" w:pos="9016"/>
        </w:tabs>
        <w:rPr>
          <w:ins w:id="130" w:author="Jo-anne Hutsul" w:date="2019-12-11T14:58:00Z"/>
          <w:rFonts w:eastAsiaTheme="minorEastAsia" w:cstheme="minorBidi"/>
          <w:noProof/>
          <w:sz w:val="22"/>
          <w:szCs w:val="22"/>
          <w:lang w:val="en-CA" w:eastAsia="en-CA"/>
        </w:rPr>
      </w:pPr>
      <w:ins w:id="131"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"_Toc26968803"</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Pens and Syringes</w:t>
        </w:r>
        <w:r>
          <w:rPr>
            <w:noProof/>
            <w:webHidden/>
          </w:rPr>
          <w:tab/>
        </w:r>
        <w:r>
          <w:rPr>
            <w:noProof/>
            <w:webHidden/>
          </w:rPr>
          <w:fldChar w:fldCharType="begin"/>
        </w:r>
        <w:r>
          <w:rPr>
            <w:noProof/>
            <w:webHidden/>
          </w:rPr>
          <w:instrText xml:space="preserve"> PAGEREF _Toc26968803 \h </w:instrText>
        </w:r>
        <w:r>
          <w:rPr>
            <w:noProof/>
            <w:webHidden/>
          </w:rPr>
        </w:r>
      </w:ins>
      <w:r>
        <w:rPr>
          <w:noProof/>
          <w:webHidden/>
        </w:rPr>
        <w:fldChar w:fldCharType="separate"/>
      </w:r>
      <w:ins w:id="132" w:author="Jo-anne Hutsul" w:date="2019-12-11T14:58:00Z">
        <w:r>
          <w:rPr>
            <w:noProof/>
            <w:webHidden/>
          </w:rPr>
          <w:t>25</w:t>
        </w:r>
        <w:r>
          <w:rPr>
            <w:noProof/>
            <w:webHidden/>
          </w:rPr>
          <w:fldChar w:fldCharType="end"/>
        </w:r>
        <w:r w:rsidRPr="00793D7B">
          <w:rPr>
            <w:rStyle w:val="Hyperlink"/>
            <w:noProof/>
          </w:rPr>
          <w:fldChar w:fldCharType="end"/>
        </w:r>
      </w:ins>
    </w:p>
    <w:p w:rsidR="00952363" w:rsidRDefault="00952363">
      <w:pPr>
        <w:pStyle w:val="TOC3"/>
        <w:tabs>
          <w:tab w:val="right" w:leader="dot" w:pos="9016"/>
        </w:tabs>
        <w:rPr>
          <w:ins w:id="133" w:author="Jo-anne Hutsul" w:date="2019-12-11T14:58:00Z"/>
          <w:rFonts w:eastAsiaTheme="minorEastAsia" w:cstheme="minorBidi"/>
          <w:i w:val="0"/>
          <w:noProof/>
          <w:sz w:val="22"/>
          <w:szCs w:val="22"/>
          <w:lang w:val="en-CA" w:eastAsia="en-CA"/>
        </w:rPr>
      </w:pPr>
      <w:ins w:id="134" w:author="Jo-anne Hutsul" w:date="2019-12-11T14:58:00Z">
        <w:r w:rsidRPr="00793D7B">
          <w:rPr>
            <w:rStyle w:val="Hyperlink"/>
            <w:noProof/>
          </w:rPr>
          <w:lastRenderedPageBreak/>
          <w:fldChar w:fldCharType="begin"/>
        </w:r>
        <w:r w:rsidRPr="00793D7B">
          <w:rPr>
            <w:rStyle w:val="Hyperlink"/>
            <w:noProof/>
          </w:rPr>
          <w:instrText xml:space="preserve"> </w:instrText>
        </w:r>
        <w:r>
          <w:rPr>
            <w:noProof/>
          </w:rPr>
          <w:instrText>HYPERLINK \l "_Toc26968804"</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Syringe as a Unit of Presentation</w:t>
        </w:r>
        <w:r>
          <w:rPr>
            <w:noProof/>
            <w:webHidden/>
          </w:rPr>
          <w:tab/>
        </w:r>
        <w:r>
          <w:rPr>
            <w:noProof/>
            <w:webHidden/>
          </w:rPr>
          <w:fldChar w:fldCharType="begin"/>
        </w:r>
        <w:r>
          <w:rPr>
            <w:noProof/>
            <w:webHidden/>
          </w:rPr>
          <w:instrText xml:space="preserve"> PAGEREF _Toc26968804 \h </w:instrText>
        </w:r>
        <w:r>
          <w:rPr>
            <w:noProof/>
            <w:webHidden/>
          </w:rPr>
        </w:r>
      </w:ins>
      <w:r>
        <w:rPr>
          <w:noProof/>
          <w:webHidden/>
        </w:rPr>
        <w:fldChar w:fldCharType="separate"/>
      </w:r>
      <w:ins w:id="135" w:author="Jo-anne Hutsul" w:date="2019-12-11T14:58:00Z">
        <w:r>
          <w:rPr>
            <w:noProof/>
            <w:webHidden/>
          </w:rPr>
          <w:t>26</w:t>
        </w:r>
        <w:r>
          <w:rPr>
            <w:noProof/>
            <w:webHidden/>
          </w:rPr>
          <w:fldChar w:fldCharType="end"/>
        </w:r>
        <w:r w:rsidRPr="00793D7B">
          <w:rPr>
            <w:rStyle w:val="Hyperlink"/>
            <w:noProof/>
          </w:rPr>
          <w:fldChar w:fldCharType="end"/>
        </w:r>
      </w:ins>
    </w:p>
    <w:p w:rsidR="00952363" w:rsidRDefault="00952363">
      <w:pPr>
        <w:pStyle w:val="TOC3"/>
        <w:tabs>
          <w:tab w:val="right" w:leader="dot" w:pos="9016"/>
        </w:tabs>
        <w:rPr>
          <w:ins w:id="136" w:author="Jo-anne Hutsul" w:date="2019-12-11T14:58:00Z"/>
          <w:rFonts w:eastAsiaTheme="minorEastAsia" w:cstheme="minorBidi"/>
          <w:i w:val="0"/>
          <w:noProof/>
          <w:sz w:val="22"/>
          <w:szCs w:val="22"/>
          <w:lang w:val="en-CA" w:eastAsia="en-CA"/>
        </w:rPr>
      </w:pPr>
      <w:ins w:id="137"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"_Toc26968805"</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Pen as a Unit of Presentation</w:t>
        </w:r>
        <w:r>
          <w:rPr>
            <w:noProof/>
            <w:webHidden/>
          </w:rPr>
          <w:tab/>
        </w:r>
        <w:r>
          <w:rPr>
            <w:noProof/>
            <w:webHidden/>
          </w:rPr>
          <w:fldChar w:fldCharType="begin"/>
        </w:r>
        <w:r>
          <w:rPr>
            <w:noProof/>
            <w:webHidden/>
          </w:rPr>
          <w:instrText xml:space="preserve"> PAGEREF _Toc26968805 \h </w:instrText>
        </w:r>
        <w:r>
          <w:rPr>
            <w:noProof/>
            <w:webHidden/>
          </w:rPr>
        </w:r>
      </w:ins>
      <w:r>
        <w:rPr>
          <w:noProof/>
          <w:webHidden/>
        </w:rPr>
        <w:fldChar w:fldCharType="separate"/>
      </w:r>
      <w:ins w:id="138" w:author="Jo-anne Hutsul" w:date="2019-12-11T14:58:00Z">
        <w:r>
          <w:rPr>
            <w:noProof/>
            <w:webHidden/>
          </w:rPr>
          <w:t>26</w:t>
        </w:r>
        <w:r>
          <w:rPr>
            <w:noProof/>
            <w:webHidden/>
          </w:rPr>
          <w:fldChar w:fldCharType="end"/>
        </w:r>
        <w:r w:rsidRPr="00793D7B">
          <w:rPr>
            <w:rStyle w:val="Hyperlink"/>
            <w:noProof/>
          </w:rPr>
          <w:fldChar w:fldCharType="end"/>
        </w:r>
      </w:ins>
    </w:p>
    <w:p w:rsidR="00952363" w:rsidRDefault="00952363">
      <w:pPr>
        <w:pStyle w:val="TOC3"/>
        <w:tabs>
          <w:tab w:val="right" w:leader="dot" w:pos="9016"/>
        </w:tabs>
        <w:rPr>
          <w:ins w:id="139" w:author="Jo-anne Hutsul" w:date="2019-12-11T14:58:00Z"/>
          <w:rFonts w:eastAsiaTheme="minorEastAsia" w:cstheme="minorBidi"/>
          <w:i w:val="0"/>
          <w:noProof/>
          <w:sz w:val="22"/>
          <w:szCs w:val="22"/>
          <w:lang w:val="en-CA" w:eastAsia="en-CA"/>
        </w:rPr>
      </w:pPr>
      <w:ins w:id="140"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"_Toc26968806"</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Dual Chamber Products</w:t>
        </w:r>
        <w:r>
          <w:rPr>
            <w:noProof/>
            <w:webHidden/>
          </w:rPr>
          <w:tab/>
        </w:r>
        <w:r>
          <w:rPr>
            <w:noProof/>
            <w:webHidden/>
          </w:rPr>
          <w:fldChar w:fldCharType="begin"/>
        </w:r>
        <w:r>
          <w:rPr>
            <w:noProof/>
            <w:webHidden/>
          </w:rPr>
          <w:instrText xml:space="preserve"> PAGEREF _Toc26968806 \h </w:instrText>
        </w:r>
        <w:r>
          <w:rPr>
            <w:noProof/>
            <w:webHidden/>
          </w:rPr>
        </w:r>
      </w:ins>
      <w:r>
        <w:rPr>
          <w:noProof/>
          <w:webHidden/>
        </w:rPr>
        <w:fldChar w:fldCharType="separate"/>
      </w:r>
      <w:ins w:id="141" w:author="Jo-anne Hutsul" w:date="2019-12-11T14:58:00Z">
        <w:r>
          <w:rPr>
            <w:noProof/>
            <w:webHidden/>
          </w:rPr>
          <w:t>28</w:t>
        </w:r>
        <w:r>
          <w:rPr>
            <w:noProof/>
            <w:webHidden/>
          </w:rPr>
          <w:fldChar w:fldCharType="end"/>
        </w:r>
        <w:r w:rsidRPr="00793D7B">
          <w:rPr>
            <w:rStyle w:val="Hyperlink"/>
            <w:noProof/>
          </w:rPr>
          <w:fldChar w:fldCharType="end"/>
        </w:r>
      </w:ins>
    </w:p>
    <w:p w:rsidR="00952363" w:rsidRDefault="00952363">
      <w:pPr>
        <w:pStyle w:val="TOC2"/>
        <w:tabs>
          <w:tab w:val="right" w:leader="dot" w:pos="9016"/>
        </w:tabs>
        <w:rPr>
          <w:ins w:id="142" w:author="Jo-anne Hutsul" w:date="2019-12-11T14:58:00Z"/>
          <w:rFonts w:eastAsiaTheme="minorEastAsia" w:cstheme="minorBidi"/>
          <w:noProof/>
          <w:sz w:val="22"/>
          <w:szCs w:val="22"/>
          <w:lang w:val="en-CA" w:eastAsia="en-CA"/>
        </w:rPr>
      </w:pPr>
      <w:ins w:id="143"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"_Toc26968807"</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Film coated tablets – not included in CCDD dose forms</w:t>
        </w:r>
        <w:r>
          <w:rPr>
            <w:noProof/>
            <w:webHidden/>
          </w:rPr>
          <w:tab/>
        </w:r>
        <w:r>
          <w:rPr>
            <w:noProof/>
            <w:webHidden/>
          </w:rPr>
          <w:fldChar w:fldCharType="begin"/>
        </w:r>
        <w:r>
          <w:rPr>
            <w:noProof/>
            <w:webHidden/>
          </w:rPr>
          <w:instrText xml:space="preserve"> PAGEREF _Toc26968807 \h </w:instrText>
        </w:r>
        <w:r>
          <w:rPr>
            <w:noProof/>
            <w:webHidden/>
          </w:rPr>
        </w:r>
      </w:ins>
      <w:r>
        <w:rPr>
          <w:noProof/>
          <w:webHidden/>
        </w:rPr>
        <w:fldChar w:fldCharType="separate"/>
      </w:r>
      <w:ins w:id="144" w:author="Jo-anne Hutsul" w:date="2019-12-11T14:58:00Z">
        <w:r>
          <w:rPr>
            <w:noProof/>
            <w:webHidden/>
          </w:rPr>
          <w:t>28</w:t>
        </w:r>
        <w:r>
          <w:rPr>
            <w:noProof/>
            <w:webHidden/>
          </w:rPr>
          <w:fldChar w:fldCharType="end"/>
        </w:r>
        <w:r w:rsidRPr="00793D7B">
          <w:rPr>
            <w:rStyle w:val="Hyperlink"/>
            <w:noProof/>
          </w:rPr>
          <w:fldChar w:fldCharType="end"/>
        </w:r>
      </w:ins>
    </w:p>
    <w:p w:rsidR="00952363" w:rsidRDefault="00952363">
      <w:pPr>
        <w:pStyle w:val="TOC2"/>
        <w:tabs>
          <w:tab w:val="right" w:leader="dot" w:pos="9016"/>
        </w:tabs>
        <w:rPr>
          <w:ins w:id="145" w:author="Jo-anne Hutsul" w:date="2019-12-11T14:58:00Z"/>
          <w:rFonts w:eastAsiaTheme="minorEastAsia" w:cstheme="minorBidi"/>
          <w:noProof/>
          <w:sz w:val="22"/>
          <w:szCs w:val="22"/>
          <w:lang w:val="en-CA" w:eastAsia="en-CA"/>
        </w:rPr>
      </w:pPr>
      <w:ins w:id="146"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"_Toc26968808"</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Lotions</w:t>
        </w:r>
        <w:r>
          <w:rPr>
            <w:noProof/>
            <w:webHidden/>
          </w:rPr>
          <w:tab/>
        </w:r>
        <w:r>
          <w:rPr>
            <w:noProof/>
            <w:webHidden/>
          </w:rPr>
          <w:fldChar w:fldCharType="begin"/>
        </w:r>
        <w:r>
          <w:rPr>
            <w:noProof/>
            <w:webHidden/>
          </w:rPr>
          <w:instrText xml:space="preserve"> PAGEREF _Toc26968808 \h </w:instrText>
        </w:r>
        <w:r>
          <w:rPr>
            <w:noProof/>
            <w:webHidden/>
          </w:rPr>
        </w:r>
      </w:ins>
      <w:r>
        <w:rPr>
          <w:noProof/>
          <w:webHidden/>
        </w:rPr>
        <w:fldChar w:fldCharType="separate"/>
      </w:r>
      <w:ins w:id="147" w:author="Jo-anne Hutsul" w:date="2019-12-11T14:58:00Z">
        <w:r>
          <w:rPr>
            <w:noProof/>
            <w:webHidden/>
          </w:rPr>
          <w:t>28</w:t>
        </w:r>
        <w:r>
          <w:rPr>
            <w:noProof/>
            <w:webHidden/>
          </w:rPr>
          <w:fldChar w:fldCharType="end"/>
        </w:r>
        <w:r w:rsidRPr="00793D7B">
          <w:rPr>
            <w:rStyle w:val="Hyperlink"/>
            <w:noProof/>
          </w:rPr>
          <w:fldChar w:fldCharType="end"/>
        </w:r>
      </w:ins>
    </w:p>
    <w:p w:rsidR="00952363" w:rsidRDefault="00952363">
      <w:pPr>
        <w:pStyle w:val="TOC2"/>
        <w:tabs>
          <w:tab w:val="right" w:leader="dot" w:pos="9016"/>
        </w:tabs>
        <w:rPr>
          <w:ins w:id="148" w:author="Jo-anne Hutsul" w:date="2019-12-11T14:58:00Z"/>
          <w:rFonts w:eastAsiaTheme="minorEastAsia" w:cstheme="minorBidi"/>
          <w:noProof/>
          <w:sz w:val="22"/>
          <w:szCs w:val="22"/>
          <w:lang w:val="en-CA" w:eastAsia="en-CA"/>
        </w:rPr>
      </w:pPr>
      <w:ins w:id="149"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"_Toc26968809"</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Respiratory Product Patterns</w:t>
        </w:r>
        <w:r>
          <w:rPr>
            <w:noProof/>
            <w:webHidden/>
          </w:rPr>
          <w:tab/>
        </w:r>
        <w:r>
          <w:rPr>
            <w:noProof/>
            <w:webHidden/>
          </w:rPr>
          <w:fldChar w:fldCharType="begin"/>
        </w:r>
        <w:r>
          <w:rPr>
            <w:noProof/>
            <w:webHidden/>
          </w:rPr>
          <w:instrText xml:space="preserve"> PAGEREF _Toc26968809 \h </w:instrText>
        </w:r>
        <w:r>
          <w:rPr>
            <w:noProof/>
            <w:webHidden/>
          </w:rPr>
        </w:r>
      </w:ins>
      <w:r>
        <w:rPr>
          <w:noProof/>
          <w:webHidden/>
        </w:rPr>
        <w:fldChar w:fldCharType="separate"/>
      </w:r>
      <w:ins w:id="150" w:author="Jo-anne Hutsul" w:date="2019-12-11T14:58:00Z">
        <w:r>
          <w:rPr>
            <w:noProof/>
            <w:webHidden/>
          </w:rPr>
          <w:t>29</w:t>
        </w:r>
        <w:r>
          <w:rPr>
            <w:noProof/>
            <w:webHidden/>
          </w:rPr>
          <w:fldChar w:fldCharType="end"/>
        </w:r>
        <w:r w:rsidRPr="00793D7B">
          <w:rPr>
            <w:rStyle w:val="Hyperlink"/>
            <w:noProof/>
          </w:rPr>
          <w:fldChar w:fldCharType="end"/>
        </w:r>
      </w:ins>
    </w:p>
    <w:p w:rsidR="00952363" w:rsidRDefault="00952363">
      <w:pPr>
        <w:pStyle w:val="TOC3"/>
        <w:tabs>
          <w:tab w:val="right" w:leader="dot" w:pos="9016"/>
        </w:tabs>
        <w:rPr>
          <w:ins w:id="151" w:author="Jo-anne Hutsul" w:date="2019-12-11T14:58:00Z"/>
          <w:rFonts w:eastAsiaTheme="minorEastAsia" w:cstheme="minorBidi"/>
          <w:i w:val="0"/>
          <w:noProof/>
          <w:sz w:val="22"/>
          <w:szCs w:val="22"/>
          <w:lang w:val="en-CA" w:eastAsia="en-CA"/>
        </w:rPr>
      </w:pPr>
      <w:ins w:id="152"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"_Toc26968810"</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Inhalers</w:t>
        </w:r>
        <w:r>
          <w:rPr>
            <w:noProof/>
            <w:webHidden/>
          </w:rPr>
          <w:tab/>
        </w:r>
        <w:r>
          <w:rPr>
            <w:noProof/>
            <w:webHidden/>
          </w:rPr>
          <w:fldChar w:fldCharType="begin"/>
        </w:r>
        <w:r>
          <w:rPr>
            <w:noProof/>
            <w:webHidden/>
          </w:rPr>
          <w:instrText xml:space="preserve"> PAGEREF _Toc26968810 \h </w:instrText>
        </w:r>
        <w:r>
          <w:rPr>
            <w:noProof/>
            <w:webHidden/>
          </w:rPr>
        </w:r>
      </w:ins>
      <w:r>
        <w:rPr>
          <w:noProof/>
          <w:webHidden/>
        </w:rPr>
        <w:fldChar w:fldCharType="separate"/>
      </w:r>
      <w:ins w:id="153" w:author="Jo-anne Hutsul" w:date="2019-12-11T14:58:00Z">
        <w:r>
          <w:rPr>
            <w:noProof/>
            <w:webHidden/>
          </w:rPr>
          <w:t>29</w:t>
        </w:r>
        <w:r>
          <w:rPr>
            <w:noProof/>
            <w:webHidden/>
          </w:rPr>
          <w:fldChar w:fldCharType="end"/>
        </w:r>
        <w:r w:rsidRPr="00793D7B">
          <w:rPr>
            <w:rStyle w:val="Hyperlink"/>
            <w:noProof/>
          </w:rPr>
          <w:fldChar w:fldCharType="end"/>
        </w:r>
      </w:ins>
    </w:p>
    <w:p w:rsidR="00952363" w:rsidRDefault="00952363">
      <w:pPr>
        <w:pStyle w:val="TOC3"/>
        <w:tabs>
          <w:tab w:val="right" w:leader="dot" w:pos="9016"/>
        </w:tabs>
        <w:rPr>
          <w:ins w:id="154" w:author="Jo-anne Hutsul" w:date="2019-12-11T14:58:00Z"/>
          <w:rFonts w:eastAsiaTheme="minorEastAsia" w:cstheme="minorBidi"/>
          <w:i w:val="0"/>
          <w:noProof/>
          <w:sz w:val="22"/>
          <w:szCs w:val="22"/>
          <w:lang w:val="en-CA" w:eastAsia="en-CA"/>
        </w:rPr>
      </w:pPr>
      <w:ins w:id="155"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"_Toc26968811"</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Nebulizer solutions</w:t>
        </w:r>
        <w:r>
          <w:rPr>
            <w:noProof/>
            <w:webHidden/>
          </w:rPr>
          <w:tab/>
        </w:r>
        <w:r>
          <w:rPr>
            <w:noProof/>
            <w:webHidden/>
          </w:rPr>
          <w:fldChar w:fldCharType="begin"/>
        </w:r>
        <w:r>
          <w:rPr>
            <w:noProof/>
            <w:webHidden/>
          </w:rPr>
          <w:instrText xml:space="preserve"> PAGEREF _Toc26968811 \h </w:instrText>
        </w:r>
        <w:r>
          <w:rPr>
            <w:noProof/>
            <w:webHidden/>
          </w:rPr>
        </w:r>
      </w:ins>
      <w:r>
        <w:rPr>
          <w:noProof/>
          <w:webHidden/>
        </w:rPr>
        <w:fldChar w:fldCharType="separate"/>
      </w:r>
      <w:ins w:id="156" w:author="Jo-anne Hutsul" w:date="2019-12-11T14:58:00Z">
        <w:r>
          <w:rPr>
            <w:noProof/>
            <w:webHidden/>
          </w:rPr>
          <w:t>29</w:t>
        </w:r>
        <w:r>
          <w:rPr>
            <w:noProof/>
            <w:webHidden/>
          </w:rPr>
          <w:fldChar w:fldCharType="end"/>
        </w:r>
        <w:r w:rsidRPr="00793D7B">
          <w:rPr>
            <w:rStyle w:val="Hyperlink"/>
            <w:noProof/>
          </w:rPr>
          <w:fldChar w:fldCharType="end"/>
        </w:r>
      </w:ins>
    </w:p>
    <w:p w:rsidR="00952363" w:rsidRDefault="00952363">
      <w:pPr>
        <w:pStyle w:val="TOC2"/>
        <w:tabs>
          <w:tab w:val="right" w:leader="dot" w:pos="9016"/>
        </w:tabs>
        <w:rPr>
          <w:ins w:id="157" w:author="Jo-anne Hutsul" w:date="2019-12-11T14:58:00Z"/>
          <w:rFonts w:eastAsiaTheme="minorEastAsia" w:cstheme="minorBidi"/>
          <w:noProof/>
          <w:sz w:val="22"/>
          <w:szCs w:val="22"/>
          <w:lang w:val="en-CA" w:eastAsia="en-CA"/>
        </w:rPr>
      </w:pPr>
      <w:ins w:id="158" w:author="Jo-anne Hutsul" w:date="2019-12-11T14:58:00Z">
        <w:r w:rsidRPr="00793D7B">
          <w:rPr>
            <w:rStyle w:val="Hyperlink"/>
            <w:noProof/>
          </w:rPr>
          <w:fldChar w:fldCharType="begin"/>
        </w:r>
        <w:r w:rsidRPr="00793D7B">
          <w:rPr>
            <w:rStyle w:val="Hyperlink"/>
            <w:noProof/>
          </w:rPr>
          <w:instrText xml:space="preserve"> </w:instrText>
        </w:r>
        <w:r>
          <w:rPr>
            <w:noProof/>
          </w:rPr>
          <w:instrText>HYPERLINK \l "_Toc26968812"</w:instrText>
        </w:r>
        <w:r w:rsidRPr="00793D7B">
          <w:rPr>
            <w:rStyle w:val="Hyperlink"/>
            <w:noProof/>
          </w:rPr>
          <w:instrText xml:space="preserve"> </w:instrText>
        </w:r>
        <w:r w:rsidRPr="00793D7B">
          <w:rPr>
            <w:rStyle w:val="Hyperlink"/>
            <w:noProof/>
          </w:rPr>
        </w:r>
        <w:r w:rsidRPr="00793D7B">
          <w:rPr>
            <w:rStyle w:val="Hyperlink"/>
            <w:noProof/>
          </w:rPr>
          <w:fldChar w:fldCharType="separate"/>
        </w:r>
        <w:r w:rsidRPr="00793D7B">
          <w:rPr>
            <w:rStyle w:val="Hyperlink"/>
            <w:noProof/>
          </w:rPr>
          <w:t>Naming of Insulins in CCDD</w:t>
        </w:r>
        <w:r>
          <w:rPr>
            <w:noProof/>
            <w:webHidden/>
          </w:rPr>
          <w:tab/>
        </w:r>
        <w:r>
          <w:rPr>
            <w:noProof/>
            <w:webHidden/>
          </w:rPr>
          <w:fldChar w:fldCharType="begin"/>
        </w:r>
        <w:r>
          <w:rPr>
            <w:noProof/>
            <w:webHidden/>
          </w:rPr>
          <w:instrText xml:space="preserve"> PAGEREF _Toc26968812 \h </w:instrText>
        </w:r>
        <w:r>
          <w:rPr>
            <w:noProof/>
            <w:webHidden/>
          </w:rPr>
        </w:r>
      </w:ins>
      <w:r>
        <w:rPr>
          <w:noProof/>
          <w:webHidden/>
        </w:rPr>
        <w:fldChar w:fldCharType="separate"/>
      </w:r>
      <w:ins w:id="159" w:author="Jo-anne Hutsul" w:date="2019-12-11T14:58:00Z">
        <w:r>
          <w:rPr>
            <w:noProof/>
            <w:webHidden/>
          </w:rPr>
          <w:t>30</w:t>
        </w:r>
        <w:r>
          <w:rPr>
            <w:noProof/>
            <w:webHidden/>
          </w:rPr>
          <w:fldChar w:fldCharType="end"/>
        </w:r>
        <w:r w:rsidRPr="00793D7B">
          <w:rPr>
            <w:rStyle w:val="Hyperlink"/>
            <w:noProof/>
          </w:rPr>
          <w:fldChar w:fldCharType="end"/>
        </w:r>
      </w:ins>
    </w:p>
    <w:p w:rsidR="00026267" w:rsidRDefault="00FB1C61">
      <w:pPr>
        <w:rPr>
          <w:ins w:id="160" w:author="Jo-anne Hutsul" w:date="2019-12-11T13:34:00Z"/>
        </w:rPr>
      </w:pPr>
      <w:ins w:id="161" w:author="Jo-anne Hutsul" w:date="2019-12-11T13:42:00Z">
        <w:r>
          <w:rPr>
            <w:rFonts w:asciiTheme="majorHAnsi" w:hAnsiTheme="majorHAnsi"/>
            <w:b/>
          </w:rPr>
          <w:fldChar w:fldCharType="end"/>
        </w:r>
      </w:ins>
    </w:p>
    <w:p w:rsidR="00026267" w:rsidDel="00026267" w:rsidRDefault="00026267" w:rsidP="00026267">
      <w:pPr>
        <w:pStyle w:val="Heading2"/>
        <w:rPr>
          <w:del w:id="162" w:author="Jo-anne Hutsul" w:date="2019-12-11T13:34:00Z"/>
        </w:rPr>
        <w:pPrChange w:id="163" w:author="Jo-anne Hutsul" w:date="2019-12-11T13:33:00Z">
          <w:pPr/>
        </w:pPrChange>
      </w:pPr>
    </w:p>
    <w:p w:rsidR="008B0CE4" w:rsidRDefault="008B0CE4" w:rsidP="008B0CE4">
      <w:pPr>
        <w:pStyle w:val="Heading2"/>
        <w:rPr>
          <w:rFonts w:ascii="Arial" w:hAnsi="Arial" w:cs="Arial"/>
        </w:rPr>
      </w:pPr>
      <w:bookmarkStart w:id="164" w:name="_Toc26968763"/>
      <w:r>
        <w:t>Purpose</w:t>
      </w:r>
      <w:bookmarkEnd w:id="164"/>
    </w:p>
    <w:p w:rsidR="008B0CE4" w:rsidRDefault="008B0CE4" w:rsidP="008B0CE4">
      <w:pPr>
        <w:rPr>
          <w:rFonts w:ascii="Arial" w:hAnsi="Arial" w:cs="Arial"/>
        </w:rPr>
      </w:pPr>
      <w:r>
        <w:rPr>
          <w:rFonts w:ascii="Arial" w:hAnsi="Arial" w:cs="Arial"/>
        </w:rPr>
        <w:t>This Work Instructions document is a supporting document to the Editorial Guidelines for the CCDD. It contains more detail and more explanation for the population of the CCDD, based on different types of products and different therapeutic areas.  It should be used to describe patterns of information for various types of products and elaborate on decision processes, particularly for challenging areas where the Team has discussed options and made decisions on which option to follow.  Decisions about individual concepts should not be documented in Work Instructions; these should be described in the work relating to those products (e.g. monthly spreadsheets or customer queries).</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rPr>
        <w:t>The Work Instructions also contains directions on how to maintain the various supporting data (in addition to the DPD) that goes into the generation of the CCDD on a monthly basis.</w:t>
      </w:r>
    </w:p>
    <w:p w:rsidR="008B0CE4" w:rsidRDefault="008B0CE4" w:rsidP="008B0CE4">
      <w:pPr>
        <w:rPr>
          <w:rFonts w:ascii="Arial" w:hAnsi="Arial" w:cs="Arial"/>
        </w:rPr>
      </w:pPr>
    </w:p>
    <w:p w:rsidR="008B0CE4" w:rsidRDefault="008B0CE4" w:rsidP="008B0CE4">
      <w:pPr>
        <w:pStyle w:val="Heading2"/>
        <w:rPr>
          <w:rFonts w:ascii="Arial" w:hAnsi="Arial" w:cs="Arial"/>
        </w:rPr>
      </w:pPr>
      <w:bookmarkStart w:id="165" w:name="_Toc26968764"/>
      <w:r>
        <w:t>Audience</w:t>
      </w:r>
      <w:bookmarkEnd w:id="165"/>
    </w:p>
    <w:p w:rsidR="008B0CE4" w:rsidRDefault="008B0CE4" w:rsidP="008B0CE4">
      <w:pPr>
        <w:rPr>
          <w:rFonts w:ascii="Arial" w:hAnsi="Arial" w:cs="Arial"/>
        </w:rPr>
      </w:pPr>
      <w:r>
        <w:rPr>
          <w:rFonts w:ascii="Arial" w:hAnsi="Arial" w:cs="Arial"/>
        </w:rPr>
        <w:t>This document is for use by the CCDD Authoring and Quality Assurance Team: the medicinal product and terminology subject matter experts that manage the TM, NTP and MP concepts and their descriptors in the CCDD.</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rPr>
        <w:t>It may also be used as a reference by the CCDD Technical Team who undertake the concept generation for the CCDD.</w:t>
      </w:r>
    </w:p>
    <w:p w:rsidR="008B0CE4" w:rsidRDefault="008B0CE4" w:rsidP="008B0CE4">
      <w:pPr>
        <w:rPr>
          <w:rFonts w:ascii="Arial" w:hAnsi="Arial" w:cs="Arial"/>
        </w:rPr>
      </w:pPr>
    </w:p>
    <w:p w:rsidR="008B0CE4" w:rsidRDefault="008B0CE4" w:rsidP="008B0CE4">
      <w:pPr>
        <w:pStyle w:val="Heading2"/>
        <w:rPr>
          <w:rFonts w:ascii="Arial" w:hAnsi="Arial" w:cs="Arial"/>
        </w:rPr>
      </w:pPr>
      <w:bookmarkStart w:id="166" w:name="_Toc26968765"/>
      <w:r>
        <w:t>Relationship to Editorial Guidelines</w:t>
      </w:r>
      <w:bookmarkEnd w:id="166"/>
    </w:p>
    <w:p w:rsidR="008B0CE4" w:rsidRDefault="008B0CE4" w:rsidP="008B0CE4">
      <w:pPr>
        <w:rPr>
          <w:rFonts w:ascii="Arial" w:hAnsi="Arial" w:cs="Arial"/>
        </w:rPr>
      </w:pPr>
      <w:r>
        <w:rPr>
          <w:rFonts w:ascii="Arial" w:hAnsi="Arial" w:cs="Arial"/>
        </w:rPr>
        <w:t>Sometimes it can be difficult to decide whether to put information into Editorial Guidelines or into Work Instructions.  The Editorial Guidelines describe the overall model of the CCDD and the general principles for its population.  Work Instructions give more detail on how to apply those general principles in specific product patterns to promote clarity and consistency.  They also document when less than ideal solutions must be adopted and have notes for future work to improve those resolutions.</w:t>
      </w:r>
    </w:p>
    <w:p w:rsidR="008B0CE4" w:rsidRDefault="008B0CE4" w:rsidP="008B0CE4">
      <w:pPr>
        <w:rPr>
          <w:rFonts w:ascii="Arial" w:hAnsi="Arial" w:cs="Arial"/>
        </w:rPr>
      </w:pPr>
    </w:p>
    <w:p w:rsidR="008B0CE4" w:rsidRDefault="008B0CE4" w:rsidP="008B0CE4">
      <w:pPr>
        <w:pStyle w:val="Heading2"/>
        <w:rPr>
          <w:rFonts w:ascii="Arial" w:hAnsi="Arial" w:cs="Arial"/>
        </w:rPr>
      </w:pPr>
      <w:bookmarkStart w:id="167" w:name="_Toc26968766"/>
      <w:r>
        <w:t>How to use and maintain these Work Instructions</w:t>
      </w:r>
      <w:bookmarkEnd w:id="167"/>
    </w:p>
    <w:p w:rsidR="008B0CE4" w:rsidRDefault="008B0CE4" w:rsidP="008B0CE4">
      <w:pPr>
        <w:rPr>
          <w:rFonts w:ascii="Arial" w:hAnsi="Arial" w:cs="Arial"/>
        </w:rPr>
      </w:pPr>
      <w:r>
        <w:rPr>
          <w:rFonts w:ascii="Arial" w:hAnsi="Arial" w:cs="Arial"/>
        </w:rPr>
        <w:t>This is a living document and will grow and develop as the CCDD grows and develops.  All those responsible for the authoring and maintenance of the concepts that make up the CCDD are encouraged to use the Work Instructions regularly and to make additions to the document as new situations arise.  However, there should be regular review of additions and changes by the whole Team, to increase shared knowledge and understanding.</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color w:val="FF0000"/>
        </w:rPr>
        <w:t>Additions should be made in red text with the author’s initials and date following the entry.  Team review on a monthly or bimonthly basis should discuss and confirm additions, at which point they are changed to the normal text colour and the document up-versioned.   [JMJ 19June2018]</w:t>
      </w:r>
    </w:p>
    <w:p w:rsidR="008B0CE4" w:rsidRDefault="008B0CE4" w:rsidP="008B0CE4">
      <w:pPr>
        <w:rPr>
          <w:rFonts w:ascii="Arial" w:hAnsi="Arial" w:cs="Arial"/>
        </w:rPr>
      </w:pPr>
    </w:p>
    <w:p w:rsidR="008B0CE4" w:rsidRDefault="008B0CE4" w:rsidP="008B0CE4">
      <w:r>
        <w:rPr>
          <w:rFonts w:ascii="Arial" w:hAnsi="Arial" w:cs="Arial"/>
        </w:rPr>
        <w:t>It is acceptable to add a placeholder for a topic into the Work Instructions, with or without brief notes and to return to complete the entry at a later point.</w:t>
      </w:r>
    </w:p>
    <w:p w:rsidR="008B0CE4" w:rsidRDefault="008B0CE4" w:rsidP="008B0CE4">
      <w:pPr>
        <w:pStyle w:val="Heading1"/>
        <w:sectPr w:rsidR="008B0CE4">
          <w:footerReference w:type="default" r:id="rId8"/>
          <w:pgSz w:w="11906" w:h="16838"/>
          <w:pgMar w:top="1440" w:right="1440" w:bottom="1440" w:left="1440" w:header="720" w:footer="720" w:gutter="0"/>
          <w:cols w:space="720"/>
          <w:docGrid w:linePitch="360" w:charSpace="2047"/>
        </w:sectPr>
      </w:pPr>
    </w:p>
    <w:p w:rsidR="00BC62D2" w:rsidRDefault="00BC62D2" w:rsidP="00BC62D2">
      <w:pPr>
        <w:pStyle w:val="Heading1"/>
        <w:rPr>
          <w:rFonts w:ascii="Arial" w:hAnsi="Arial" w:cs="Arial"/>
          <w:color w:val="FF0000"/>
        </w:rPr>
      </w:pPr>
      <w:bookmarkStart w:id="168" w:name="_Toc26968767"/>
      <w:r w:rsidRPr="00FC31DB">
        <w:rPr>
          <w:rFonts w:ascii="Arial" w:hAnsi="Arial" w:cs="Arial"/>
          <w:color w:val="FF0000"/>
        </w:rPr>
        <w:lastRenderedPageBreak/>
        <w:t>Describing NTP Ingredient Substances</w:t>
      </w:r>
    </w:p>
    <w:p w:rsidR="00BC62D2" w:rsidRDefault="00BC62D2" w:rsidP="00BC62D2">
      <w:pPr>
        <w:pStyle w:val="BodyText"/>
        <w:rPr>
          <w:rFonts w:ascii="Arial" w:hAnsi="Arial" w:cs="Arial"/>
          <w:color w:val="FF0000"/>
        </w:rPr>
      </w:pPr>
      <w:r>
        <w:rPr>
          <w:rFonts w:ascii="Arial" w:hAnsi="Arial" w:cs="Arial"/>
          <w:color w:val="FF0000"/>
        </w:rPr>
        <w:t>When to use INN USAN CSD</w:t>
      </w:r>
    </w:p>
    <w:p w:rsidR="00BC62D2" w:rsidRPr="00B13C56" w:rsidRDefault="00BC62D2" w:rsidP="00BC62D2">
      <w:pPr>
        <w:pStyle w:val="BodyText"/>
        <w:rPr>
          <w:rFonts w:ascii="Arial" w:hAnsi="Arial" w:cs="Arial"/>
          <w:color w:val="FF0000"/>
          <w:lang w:val="fr-CA"/>
        </w:rPr>
      </w:pPr>
      <w:r w:rsidRPr="00B13C56">
        <w:rPr>
          <w:rFonts w:ascii="Arial" w:hAnsi="Arial" w:cs="Arial"/>
          <w:color w:val="FF0000"/>
          <w:lang w:val="fr-CA"/>
        </w:rPr>
        <w:t>Enalapril</w:t>
      </w:r>
    </w:p>
    <w:p w:rsidR="00BC62D2" w:rsidRPr="00B13C56" w:rsidRDefault="00BC62D2" w:rsidP="00BC62D2">
      <w:pPr>
        <w:pStyle w:val="BodyText"/>
        <w:rPr>
          <w:rFonts w:ascii="Arial" w:hAnsi="Arial" w:cs="Arial"/>
          <w:color w:val="FF0000"/>
          <w:lang w:val="fr-CA"/>
        </w:rPr>
      </w:pPr>
      <w:r w:rsidRPr="00B13C56">
        <w:rPr>
          <w:rFonts w:ascii="Arial" w:hAnsi="Arial" w:cs="Arial"/>
          <w:color w:val="FF0000"/>
          <w:lang w:val="fr-CA"/>
        </w:rPr>
        <w:t>Mixed salts amphetamine</w:t>
      </w:r>
    </w:p>
    <w:p w:rsidR="00BC62D2" w:rsidRPr="00B13C56" w:rsidRDefault="00BC62D2" w:rsidP="00BC62D2">
      <w:pPr>
        <w:pStyle w:val="BodyText"/>
        <w:rPr>
          <w:rFonts w:ascii="Arial" w:hAnsi="Arial" w:cs="Arial"/>
          <w:color w:val="FF0000"/>
          <w:lang w:val="fr-CA"/>
        </w:rPr>
      </w:pPr>
      <w:r w:rsidRPr="00B13C56">
        <w:rPr>
          <w:rFonts w:ascii="Arial" w:hAnsi="Arial" w:cs="Arial"/>
          <w:color w:val="FF0000"/>
          <w:lang w:val="fr-CA"/>
        </w:rPr>
        <w:t>Hyoscine/scopolamine</w:t>
      </w:r>
    </w:p>
    <w:p w:rsidR="00BC62D2" w:rsidRPr="00B13C56" w:rsidRDefault="00BC62D2" w:rsidP="00BC62D2">
      <w:pPr>
        <w:pStyle w:val="BodyText"/>
        <w:rPr>
          <w:rFonts w:ascii="Arial" w:hAnsi="Arial" w:cs="Arial"/>
          <w:color w:val="FF0000"/>
          <w:lang w:val="fr-CA"/>
        </w:rPr>
      </w:pPr>
      <w:r w:rsidRPr="00B13C56">
        <w:rPr>
          <w:rFonts w:ascii="Arial" w:hAnsi="Arial" w:cs="Arial"/>
          <w:color w:val="FF0000"/>
          <w:lang w:val="fr-CA"/>
        </w:rPr>
        <w:t>Quinine/quinidine</w:t>
      </w:r>
    </w:p>
    <w:p w:rsidR="008B0CE4" w:rsidRDefault="008B0CE4" w:rsidP="008B0CE4">
      <w:pPr>
        <w:pStyle w:val="Heading1"/>
        <w:rPr>
          <w:rFonts w:ascii="Arial" w:hAnsi="Arial" w:cs="Arial"/>
        </w:rPr>
      </w:pPr>
      <w:r>
        <w:t>Ingredient Stem Table</w:t>
      </w:r>
      <w:bookmarkStart w:id="169" w:name="_GoBack"/>
      <w:bookmarkEnd w:id="168"/>
      <w:bookmarkEnd w:id="169"/>
    </w:p>
    <w:p w:rsidR="00AE75EA" w:rsidRDefault="008B0CE4" w:rsidP="008B0CE4">
      <w:pPr>
        <w:rPr>
          <w:ins w:id="170" w:author="Jo-anne Hutsul" w:date="2019-12-11T13:44:00Z"/>
          <w:rFonts w:ascii="Arial" w:hAnsi="Arial" w:cs="Arial"/>
        </w:rPr>
      </w:pPr>
      <w:r>
        <w:rPr>
          <w:rFonts w:ascii="Arial" w:hAnsi="Arial" w:cs="Arial"/>
        </w:rPr>
        <w:t xml:space="preserve">The Ingredient Stem Table is </w:t>
      </w:r>
      <w:del w:id="171" w:author="Jo-anne Hutsul" w:date="2019-10-21T14:02:00Z">
        <w:r w:rsidDel="00B466B0">
          <w:rPr>
            <w:rFonts w:ascii="Arial" w:hAnsi="Arial" w:cs="Arial"/>
          </w:rPr>
          <w:delText xml:space="preserve">maintained </w:delText>
        </w:r>
      </w:del>
      <w:ins w:id="172" w:author="Jo-anne Hutsul" w:date="2019-10-21T14:02:00Z">
        <w:r w:rsidR="00B466B0">
          <w:rPr>
            <w:rFonts w:ascii="Arial" w:hAnsi="Arial" w:cs="Arial"/>
          </w:rPr>
          <w:t xml:space="preserve">stored </w:t>
        </w:r>
      </w:ins>
      <w:r>
        <w:rPr>
          <w:rFonts w:ascii="Arial" w:hAnsi="Arial" w:cs="Arial"/>
        </w:rPr>
        <w:t>in GitHub [</w:t>
      </w:r>
      <w:r>
        <w:rPr>
          <w:rFonts w:ascii="Arial" w:hAnsi="Arial" w:cs="Arial"/>
          <w:shd w:val="clear" w:color="auto" w:fill="FFFF00"/>
        </w:rPr>
        <w:t>location her</w:t>
      </w:r>
      <w:r>
        <w:rPr>
          <w:rFonts w:ascii="Arial" w:hAnsi="Arial" w:cs="Arial"/>
        </w:rPr>
        <w:t>e]</w:t>
      </w:r>
      <w:ins w:id="173" w:author="Jo-anne Hutsul" w:date="2019-10-21T14:02:00Z">
        <w:r w:rsidR="00B466B0">
          <w:rPr>
            <w:rFonts w:ascii="Arial" w:hAnsi="Arial" w:cs="Arial"/>
          </w:rPr>
          <w:t xml:space="preserve"> but is </w:t>
        </w:r>
      </w:ins>
      <w:ins w:id="174" w:author="Jo-anne Hutsul" w:date="2019-10-21T14:53:00Z">
        <w:r w:rsidR="002F223E">
          <w:rPr>
            <w:rFonts w:ascii="Arial" w:hAnsi="Arial" w:cs="Arial"/>
          </w:rPr>
          <w:t>edited</w:t>
        </w:r>
      </w:ins>
      <w:ins w:id="175" w:author="Jo-anne Hutsul" w:date="2019-10-21T14:02:00Z">
        <w:r w:rsidR="00B466B0">
          <w:rPr>
            <w:rFonts w:ascii="Arial" w:hAnsi="Arial" w:cs="Arial"/>
          </w:rPr>
          <w:t xml:space="preserve"> through the internal Health Canada interface </w:t>
        </w:r>
      </w:ins>
      <w:ins w:id="176" w:author="Jo-anne Hutsul" w:date="2019-10-21T14:50:00Z">
        <w:r w:rsidR="002F223E">
          <w:rPr>
            <w:rFonts w:ascii="Arial" w:hAnsi="Arial" w:cs="Arial"/>
          </w:rPr>
          <w:t xml:space="preserve">tool </w:t>
        </w:r>
      </w:ins>
      <w:ins w:id="177" w:author="Jo-anne Hutsul" w:date="2019-10-21T14:02:00Z">
        <w:r w:rsidR="00B466B0">
          <w:rPr>
            <w:rFonts w:ascii="Arial" w:hAnsi="Arial" w:cs="Arial"/>
          </w:rPr>
          <w:t>[</w:t>
        </w:r>
      </w:ins>
      <w:ins w:id="178" w:author="Jo-anne Hutsul" w:date="2019-10-21T14:03:00Z">
        <w:r w:rsidR="00B466B0">
          <w:fldChar w:fldCharType="begin"/>
        </w:r>
        <w:r w:rsidR="00B466B0">
          <w:instrText xml:space="preserve"> HYPERLINK "https://ims8.hres.ca/ccdd/" </w:instrText>
        </w:r>
        <w:r w:rsidR="00B466B0">
          <w:fldChar w:fldCharType="separate"/>
        </w:r>
        <w:r w:rsidR="00B466B0">
          <w:rPr>
            <w:rStyle w:val="Hyperlink"/>
          </w:rPr>
          <w:t>https://ims8.hres.ca/ccdd/</w:t>
        </w:r>
        <w:r w:rsidR="00B466B0">
          <w:fldChar w:fldCharType="end"/>
        </w:r>
        <w:r w:rsidR="00B466B0">
          <w:t>]</w:t>
        </w:r>
      </w:ins>
      <w:r>
        <w:rPr>
          <w:rFonts w:ascii="Arial" w:hAnsi="Arial" w:cs="Arial"/>
        </w:rPr>
        <w:t>.</w:t>
      </w:r>
      <w:ins w:id="179" w:author="Jo-anne Hutsul" w:date="2019-10-21T14:51:00Z">
        <w:r w:rsidR="002F223E">
          <w:rPr>
            <w:rFonts w:ascii="Arial" w:hAnsi="Arial" w:cs="Arial"/>
          </w:rPr>
          <w:t xml:space="preserve"> </w:t>
        </w:r>
      </w:ins>
      <w:del w:id="180" w:author="Jo-anne Hutsul" w:date="2019-12-11T13:44:00Z">
        <w:r w:rsidDel="00AE75EA">
          <w:rPr>
            <w:rFonts w:ascii="Arial" w:hAnsi="Arial" w:cs="Arial"/>
          </w:rPr>
          <w:delText xml:space="preserve"> </w:delText>
        </w:r>
      </w:del>
      <w:del w:id="181" w:author="Jo-anne Hutsul" w:date="2019-10-21T14:03:00Z">
        <w:r w:rsidDel="00B466B0">
          <w:rPr>
            <w:rFonts w:ascii="Arial" w:hAnsi="Arial" w:cs="Arial"/>
          </w:rPr>
          <w:delText xml:space="preserve"> </w:delText>
        </w:r>
      </w:del>
      <w:r>
        <w:rPr>
          <w:rFonts w:ascii="Arial" w:hAnsi="Arial" w:cs="Arial"/>
        </w:rPr>
        <w:t>It is a comma separated file (.csv) but can be opened through the GitHub tooling using Excel</w:t>
      </w:r>
      <w:ins w:id="182" w:author="Jo-anne Hutsul" w:date="2019-10-21T15:09:00Z">
        <w:r w:rsidR="0099360C">
          <w:rPr>
            <w:rFonts w:ascii="Arial" w:hAnsi="Arial" w:cs="Arial"/>
          </w:rPr>
          <w:t>.</w:t>
        </w:r>
      </w:ins>
      <w:ins w:id="183" w:author="Jo-anne Hutsul" w:date="2019-10-21T14:03:00Z">
        <w:r w:rsidR="00B466B0">
          <w:rPr>
            <w:rFonts w:ascii="Arial" w:hAnsi="Arial" w:cs="Arial"/>
          </w:rPr>
          <w:t xml:space="preserve"> </w:t>
        </w:r>
      </w:ins>
      <w:ins w:id="184" w:author="Jo-anne Hutsul" w:date="2019-10-22T15:02:00Z">
        <w:r w:rsidR="0099360C">
          <w:rPr>
            <w:rFonts w:ascii="Arial" w:hAnsi="Arial" w:cs="Arial"/>
          </w:rPr>
          <w:t>H</w:t>
        </w:r>
      </w:ins>
      <w:ins w:id="185" w:author="Jo-anne Hutsul" w:date="2019-10-21T14:03:00Z">
        <w:r w:rsidR="00D27EDF">
          <w:rPr>
            <w:rFonts w:ascii="Arial" w:hAnsi="Arial" w:cs="Arial"/>
          </w:rPr>
          <w:t>o</w:t>
        </w:r>
      </w:ins>
      <w:ins w:id="186" w:author="Jo-anne Hutsul" w:date="2019-10-21T15:09:00Z">
        <w:r w:rsidR="00D27EDF">
          <w:rPr>
            <w:rFonts w:ascii="Arial" w:hAnsi="Arial" w:cs="Arial"/>
          </w:rPr>
          <w:t>wever,</w:t>
        </w:r>
      </w:ins>
      <w:ins w:id="187" w:author="Jo-anne Hutsul" w:date="2019-10-21T14:03:00Z">
        <w:r w:rsidR="00B466B0">
          <w:rPr>
            <w:rFonts w:ascii="Arial" w:hAnsi="Arial" w:cs="Arial"/>
          </w:rPr>
          <w:t xml:space="preserve"> DO NOT modify the file using Excel; </w:t>
        </w:r>
      </w:ins>
      <w:ins w:id="188" w:author="Jo-anne Hutsul" w:date="2019-10-21T14:04:00Z">
        <w:r w:rsidR="00B466B0">
          <w:rPr>
            <w:rFonts w:ascii="Arial" w:hAnsi="Arial" w:cs="Arial"/>
          </w:rPr>
          <w:t>ALWAYS USE the HC tool</w:t>
        </w:r>
      </w:ins>
      <w:ins w:id="189" w:author="Jo-anne Hutsul" w:date="2019-12-11T14:10:00Z">
        <w:r w:rsidR="00C32B66">
          <w:rPr>
            <w:rFonts w:ascii="Arial" w:hAnsi="Arial" w:cs="Arial"/>
          </w:rPr>
          <w:t xml:space="preserve"> (Drupal tool)</w:t>
        </w:r>
      </w:ins>
      <w:ins w:id="190" w:author="Jo-anne Hutsul" w:date="2019-10-22T15:02:00Z">
        <w:r w:rsidR="0099360C">
          <w:rPr>
            <w:rFonts w:ascii="Arial" w:hAnsi="Arial" w:cs="Arial"/>
          </w:rPr>
          <w:t>.</w:t>
        </w:r>
      </w:ins>
      <w:del w:id="191" w:author="Jo-anne Hutsul" w:date="2019-10-21T14:03:00Z">
        <w:r w:rsidDel="00B466B0">
          <w:rPr>
            <w:rFonts w:ascii="Arial" w:hAnsi="Arial" w:cs="Arial"/>
          </w:rPr>
          <w:delText>.</w:delText>
        </w:r>
      </w:del>
      <w:r>
        <w:rPr>
          <w:rFonts w:ascii="Arial" w:hAnsi="Arial" w:cs="Arial"/>
        </w:rPr>
        <w:t xml:space="preserve"> </w:t>
      </w:r>
      <w:ins w:id="192" w:author="Jo-anne Hutsul" w:date="2019-12-11T13:44:00Z">
        <w:r w:rsidR="00AE75EA">
          <w:rPr>
            <w:rFonts w:ascii="Arial" w:hAnsi="Arial" w:cs="Arial"/>
          </w:rPr>
          <w:t xml:space="preserve">Please see </w:t>
        </w:r>
        <w:r w:rsidR="00AE75EA" w:rsidRPr="006D5D42">
          <w:rPr>
            <w:rFonts w:ascii="Arial" w:hAnsi="Arial" w:cs="Arial"/>
            <w:color w:val="2F5496"/>
          </w:rPr>
          <w:fldChar w:fldCharType="begin"/>
        </w:r>
        <w:r w:rsidR="00AE75EA" w:rsidRPr="006D5D42">
          <w:rPr>
            <w:rFonts w:ascii="Arial" w:hAnsi="Arial" w:cs="Arial"/>
            <w:color w:val="2F5496"/>
          </w:rPr>
          <w:instrText xml:space="preserve"> REF _Ref22561905 \h </w:instrText>
        </w:r>
        <w:r w:rsidR="00AE75EA" w:rsidRPr="006D5D42">
          <w:rPr>
            <w:rFonts w:ascii="Arial" w:hAnsi="Arial" w:cs="Arial"/>
            <w:color w:val="2F5496"/>
          </w:rPr>
        </w:r>
        <w:r w:rsidR="00AE75EA" w:rsidRPr="00026267">
          <w:rPr>
            <w:rFonts w:ascii="Arial" w:hAnsi="Arial" w:cs="Arial"/>
            <w:color w:val="2F5496"/>
          </w:rPr>
          <w:instrText xml:space="preserve"> \* MERGEFORMAT </w:instrText>
        </w:r>
        <w:r w:rsidR="00AE75EA" w:rsidRPr="006D5D42">
          <w:rPr>
            <w:rFonts w:ascii="Arial" w:hAnsi="Arial" w:cs="Arial"/>
            <w:color w:val="2F5496"/>
          </w:rPr>
          <w:fldChar w:fldCharType="separate"/>
        </w:r>
        <w:r w:rsidR="00AE75EA" w:rsidRPr="006D5D42">
          <w:rPr>
            <w:color w:val="2F5496"/>
          </w:rPr>
          <w:t>Editing the Ingredient Stem and Other Source Files</w:t>
        </w:r>
        <w:r w:rsidR="00AE75EA" w:rsidRPr="006D5D42">
          <w:rPr>
            <w:rFonts w:ascii="Arial" w:hAnsi="Arial" w:cs="Arial"/>
            <w:color w:val="2F5496"/>
          </w:rPr>
          <w:fldChar w:fldCharType="end"/>
        </w:r>
        <w:r w:rsidR="00AE75EA">
          <w:rPr>
            <w:rFonts w:ascii="Arial" w:hAnsi="Arial" w:cs="Arial"/>
          </w:rPr>
          <w:t xml:space="preserve"> for instructions on how to edit source files.</w:t>
        </w:r>
      </w:ins>
    </w:p>
    <w:p w:rsidR="00AE75EA" w:rsidRDefault="00AE75EA" w:rsidP="008B0CE4">
      <w:pPr>
        <w:rPr>
          <w:ins w:id="193" w:author="Jo-anne Hutsul" w:date="2019-12-11T13:44:00Z"/>
          <w:rFonts w:ascii="Arial" w:hAnsi="Arial" w:cs="Arial"/>
        </w:rPr>
      </w:pPr>
    </w:p>
    <w:p w:rsidR="008B0CE4" w:rsidRDefault="008B0CE4" w:rsidP="008B0CE4">
      <w:pPr>
        <w:rPr>
          <w:rFonts w:ascii="Arial" w:hAnsi="Arial" w:cs="Arial"/>
        </w:rPr>
      </w:pPr>
      <w:del w:id="194" w:author="Jo-anne Hutsul" w:date="2019-10-22T15:02:00Z">
        <w:r w:rsidDel="0099360C">
          <w:rPr>
            <w:rFonts w:ascii="Arial" w:hAnsi="Arial" w:cs="Arial"/>
          </w:rPr>
          <w:delText xml:space="preserve"> </w:delText>
        </w:r>
      </w:del>
      <w:r>
        <w:rPr>
          <w:rFonts w:ascii="Arial" w:hAnsi="Arial" w:cs="Arial"/>
        </w:rPr>
        <w:t xml:space="preserve">There are </w:t>
      </w:r>
      <w:del w:id="195" w:author="Jo-anne Hutsul" w:date="2019-10-21T14:05:00Z">
        <w:r w:rsidDel="00B466B0">
          <w:rPr>
            <w:rFonts w:ascii="Arial" w:hAnsi="Arial" w:cs="Arial"/>
          </w:rPr>
          <w:delText>six columns</w:delText>
        </w:r>
      </w:del>
      <w:ins w:id="196" w:author="Jo-anne Hutsul" w:date="2019-10-21T14:26:00Z">
        <w:r w:rsidR="005C72C6">
          <w:rPr>
            <w:rFonts w:ascii="Arial" w:hAnsi="Arial" w:cs="Arial"/>
          </w:rPr>
          <w:t>1</w:t>
        </w:r>
      </w:ins>
      <w:ins w:id="197" w:author="Jo-anne Hutsul" w:date="2019-10-21T14:39:00Z">
        <w:r w:rsidR="00D60A17">
          <w:rPr>
            <w:rFonts w:ascii="Arial" w:hAnsi="Arial" w:cs="Arial"/>
          </w:rPr>
          <w:t>1</w:t>
        </w:r>
      </w:ins>
      <w:ins w:id="198" w:author="Jo-anne Hutsul" w:date="2019-10-21T14:05:00Z">
        <w:r w:rsidR="00B466B0">
          <w:rPr>
            <w:rFonts w:ascii="Arial" w:hAnsi="Arial" w:cs="Arial"/>
          </w:rPr>
          <w:t xml:space="preserve"> </w:t>
        </w:r>
      </w:ins>
      <w:ins w:id="199" w:author="Jo-anne Hutsul" w:date="2019-10-21T14:40:00Z">
        <w:r w:rsidR="00D60A17">
          <w:rPr>
            <w:rFonts w:ascii="Arial" w:hAnsi="Arial" w:cs="Arial"/>
          </w:rPr>
          <w:t xml:space="preserve">data </w:t>
        </w:r>
      </w:ins>
      <w:ins w:id="200" w:author="Jo-anne Hutsul" w:date="2019-10-21T14:06:00Z">
        <w:r w:rsidR="00B466B0">
          <w:rPr>
            <w:rFonts w:ascii="Arial" w:hAnsi="Arial" w:cs="Arial"/>
          </w:rPr>
          <w:t>columns</w:t>
        </w:r>
      </w:ins>
      <w:r>
        <w:rPr>
          <w:rFonts w:ascii="Arial" w:hAnsi="Arial" w:cs="Arial"/>
        </w:rPr>
        <w:t>, as shown below</w:t>
      </w:r>
      <w:ins w:id="201" w:author="Jo-anne Hutsul" w:date="2019-10-21T14:40:00Z">
        <w:r w:rsidR="00D60A17">
          <w:rPr>
            <w:rFonts w:ascii="Arial" w:hAnsi="Arial" w:cs="Arial"/>
          </w:rPr>
          <w:t xml:space="preserve"> in blue font</w:t>
        </w:r>
      </w:ins>
      <w:r>
        <w:rPr>
          <w:rFonts w:ascii="Arial" w:hAnsi="Arial" w:cs="Arial"/>
        </w:rPr>
        <w:t>:</w:t>
      </w:r>
    </w:p>
    <w:p w:rsidR="008B0CE4" w:rsidRDefault="00ED02D1" w:rsidP="008B0CE4">
      <w:pPr>
        <w:rPr>
          <w:rFonts w:ascii="Arial" w:hAnsi="Arial" w:cs="Arial"/>
        </w:rPr>
      </w:pPr>
      <w:ins w:id="202" w:author="Jo-anne Hutsul" w:date="2019-10-21T14:25:00Z">
        <w:r>
          <w:rPr>
            <w:noProof/>
            <w:lang w:val="en-CA"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896" type="#_x0000_t75" style="width:698pt;height:242.5pt;visibility:visible;mso-wrap-style:square">
              <v:imagedata r:id="rId9" o:title=""/>
            </v:shape>
          </w:pict>
        </w:r>
      </w:ins>
    </w:p>
    <w:tbl>
      <w:tblPr>
        <w:tblW w:w="14857" w:type="dxa"/>
        <w:tblLayout w:type="fixed"/>
        <w:tblLook w:val="0000" w:firstRow="0" w:lastRow="0" w:firstColumn="0" w:lastColumn="0" w:noHBand="0" w:noVBand="0"/>
      </w:tblPr>
      <w:tblGrid>
        <w:gridCol w:w="675"/>
        <w:gridCol w:w="1418"/>
        <w:gridCol w:w="3257"/>
        <w:gridCol w:w="1984"/>
        <w:gridCol w:w="1133"/>
        <w:gridCol w:w="2130"/>
        <w:gridCol w:w="2130"/>
        <w:gridCol w:w="2130"/>
      </w:tblGrid>
      <w:tr w:rsidR="008B0CE4" w:rsidDel="006A43D4" w:rsidTr="000150B3">
        <w:trPr>
          <w:trHeight w:val="457"/>
          <w:del w:id="203" w:author="Jo-anne Hutsul" w:date="2019-10-21T16:19:00Z"/>
        </w:trPr>
        <w:tc>
          <w:tcPr>
            <w:tcW w:w="675"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8B0CE4" w:rsidDel="006A43D4" w:rsidRDefault="008B0CE4" w:rsidP="000150B3">
            <w:pPr>
              <w:jc w:val="center"/>
              <w:rPr>
                <w:del w:id="204" w:author="Jo-anne Hutsul" w:date="2019-10-21T16:19:00Z"/>
                <w:rFonts w:ascii="Calibri" w:eastAsia="Times New Roman" w:hAnsi="Calibri"/>
                <w:b/>
                <w:color w:val="000000"/>
                <w:lang w:val="en-CA"/>
              </w:rPr>
            </w:pPr>
            <w:del w:id="205" w:author="Jo-anne Hutsul" w:date="2019-10-21T14:07:00Z">
              <w:r w:rsidDel="00B466B0">
                <w:rPr>
                  <w:rFonts w:ascii="Calibri" w:eastAsia="Times New Roman" w:hAnsi="Calibri"/>
                  <w:b/>
                  <w:color w:val="000000"/>
                  <w:lang w:val="en-CA"/>
                </w:rPr>
                <w:lastRenderedPageBreak/>
                <w:delText>ccdd</w:delText>
              </w:r>
            </w:del>
          </w:p>
        </w:tc>
        <w:tc>
          <w:tcPr>
            <w:tcW w:w="1418"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8B0CE4" w:rsidDel="006A43D4" w:rsidRDefault="008B0CE4" w:rsidP="000150B3">
            <w:pPr>
              <w:jc w:val="center"/>
              <w:rPr>
                <w:del w:id="206" w:author="Jo-anne Hutsul" w:date="2019-10-21T16:19:00Z"/>
                <w:rFonts w:ascii="Calibri" w:eastAsia="Times New Roman" w:hAnsi="Calibri"/>
                <w:b/>
                <w:color w:val="000000"/>
                <w:lang w:val="en-CA"/>
              </w:rPr>
            </w:pPr>
            <w:del w:id="207" w:author="Jo-anne Hutsul" w:date="2019-10-21T14:07:00Z">
              <w:r w:rsidDel="00B466B0">
                <w:rPr>
                  <w:rFonts w:ascii="Calibri" w:eastAsia="Times New Roman" w:hAnsi="Calibri"/>
                  <w:b/>
                  <w:color w:val="000000"/>
                  <w:lang w:val="en-CA"/>
                </w:rPr>
                <w:delText>top250name</w:delText>
              </w:r>
            </w:del>
          </w:p>
        </w:tc>
        <w:tc>
          <w:tcPr>
            <w:tcW w:w="3257"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8B0CE4" w:rsidDel="006A43D4" w:rsidRDefault="008B0CE4" w:rsidP="000150B3">
            <w:pPr>
              <w:jc w:val="center"/>
              <w:rPr>
                <w:del w:id="208" w:author="Jo-anne Hutsul" w:date="2019-10-21T16:19:00Z"/>
                <w:rFonts w:ascii="Calibri" w:eastAsia="Times New Roman" w:hAnsi="Calibri"/>
                <w:b/>
                <w:color w:val="000000"/>
                <w:lang w:val="en-CA"/>
              </w:rPr>
            </w:pPr>
            <w:del w:id="209" w:author="Jo-anne Hutsul" w:date="2019-10-21T14:07:00Z">
              <w:r w:rsidDel="00B466B0">
                <w:rPr>
                  <w:rFonts w:ascii="Calibri" w:eastAsia="Times New Roman" w:hAnsi="Calibri"/>
                  <w:b/>
                  <w:color w:val="000000"/>
                  <w:lang w:val="en-CA"/>
                </w:rPr>
                <w:delText>dpd_ingredient</w:delText>
              </w:r>
            </w:del>
          </w:p>
        </w:tc>
        <w:tc>
          <w:tcPr>
            <w:tcW w:w="1984"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8B0CE4" w:rsidDel="006A43D4" w:rsidRDefault="008B0CE4" w:rsidP="000150B3">
            <w:pPr>
              <w:jc w:val="center"/>
              <w:rPr>
                <w:del w:id="210" w:author="Jo-anne Hutsul" w:date="2019-10-21T16:19:00Z"/>
                <w:rFonts w:ascii="Calibri" w:eastAsia="Times New Roman" w:hAnsi="Calibri"/>
                <w:b/>
                <w:color w:val="000000"/>
                <w:lang w:val="en-CA"/>
              </w:rPr>
            </w:pPr>
            <w:del w:id="211" w:author="Jo-anne Hutsul" w:date="2019-10-21T14:07:00Z">
              <w:r w:rsidDel="00B466B0">
                <w:rPr>
                  <w:rFonts w:ascii="Calibri" w:eastAsia="Times New Roman" w:hAnsi="Calibri"/>
                  <w:b/>
                  <w:color w:val="000000"/>
                  <w:lang w:val="en-CA"/>
                </w:rPr>
                <w:delText>ing_stem</w:delText>
              </w:r>
            </w:del>
          </w:p>
        </w:tc>
        <w:tc>
          <w:tcPr>
            <w:tcW w:w="1133"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8B0CE4" w:rsidDel="006A43D4" w:rsidRDefault="008B0CE4" w:rsidP="000150B3">
            <w:pPr>
              <w:jc w:val="center"/>
              <w:rPr>
                <w:del w:id="212" w:author="Jo-anne Hutsul" w:date="2019-10-21T16:19:00Z"/>
                <w:rFonts w:ascii="Calibri" w:eastAsia="Times New Roman" w:hAnsi="Calibri"/>
                <w:b/>
                <w:color w:val="000000"/>
                <w:lang w:val="en-CA"/>
              </w:rPr>
            </w:pPr>
            <w:del w:id="213" w:author="Jo-anne Hutsul" w:date="2019-10-21T14:07:00Z">
              <w:r w:rsidDel="00B466B0">
                <w:rPr>
                  <w:rFonts w:ascii="Calibri" w:eastAsia="Times New Roman" w:hAnsi="Calibri"/>
                  <w:b/>
                  <w:color w:val="000000"/>
                  <w:lang w:val="en-CA"/>
                </w:rPr>
                <w:delText>hydrate</w:delText>
              </w:r>
            </w:del>
          </w:p>
        </w:tc>
        <w:tc>
          <w:tcPr>
            <w:tcW w:w="2130"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8B0CE4" w:rsidDel="006A43D4" w:rsidRDefault="008B0CE4" w:rsidP="000150B3">
            <w:pPr>
              <w:jc w:val="center"/>
              <w:rPr>
                <w:del w:id="214" w:author="Jo-anne Hutsul" w:date="2019-10-21T16:19:00Z"/>
              </w:rPr>
            </w:pPr>
            <w:del w:id="215" w:author="Jo-anne Hutsul" w:date="2019-10-21T14:07:00Z">
              <w:r w:rsidDel="00B466B0">
                <w:rPr>
                  <w:rFonts w:ascii="Calibri" w:eastAsia="Times New Roman" w:hAnsi="Calibri"/>
                  <w:b/>
                  <w:color w:val="000000"/>
                  <w:lang w:val="en-CA"/>
                </w:rPr>
                <w:delText>ntp_ing</w:delText>
              </w:r>
            </w:del>
          </w:p>
        </w:tc>
        <w:tc>
          <w:tcPr>
            <w:tcW w:w="2130"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8B0CE4" w:rsidDel="006A43D4" w:rsidRDefault="008B0CE4" w:rsidP="000150B3">
            <w:pPr>
              <w:jc w:val="center"/>
              <w:rPr>
                <w:del w:id="216" w:author="Jo-anne Hutsul" w:date="2019-10-21T16:19:00Z"/>
                <w:rFonts w:ascii="Calibri" w:eastAsia="Times New Roman" w:hAnsi="Calibri"/>
                <w:b/>
                <w:color w:val="000000"/>
                <w:lang w:val="en-CA"/>
              </w:rPr>
            </w:pPr>
            <w:del w:id="217" w:author="Jo-anne Hutsul" w:date="2019-10-21T14:07:00Z">
              <w:r w:rsidDel="00B466B0">
                <w:rPr>
                  <w:rFonts w:ascii="Calibri" w:eastAsia="Times New Roman" w:hAnsi="Calibri"/>
                  <w:b/>
                  <w:color w:val="000000"/>
                  <w:lang w:val="en-CA"/>
                </w:rPr>
                <w:delText>CCDD.status</w:delText>
              </w:r>
            </w:del>
          </w:p>
        </w:tc>
        <w:tc>
          <w:tcPr>
            <w:tcW w:w="2130"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8B0CE4" w:rsidDel="006A43D4" w:rsidRDefault="008B0CE4" w:rsidP="000150B3">
            <w:pPr>
              <w:jc w:val="center"/>
              <w:rPr>
                <w:del w:id="218" w:author="Jo-anne Hutsul" w:date="2019-10-21T16:19:00Z"/>
                <w:rFonts w:ascii="Calibri" w:eastAsia="Times New Roman" w:hAnsi="Calibri"/>
                <w:b/>
                <w:color w:val="000000"/>
                <w:lang w:val="en-CA"/>
              </w:rPr>
            </w:pPr>
            <w:del w:id="219" w:author="Jo-anne Hutsul" w:date="2019-10-21T14:07:00Z">
              <w:r w:rsidDel="00B466B0">
                <w:rPr>
                  <w:rFonts w:ascii="Calibri" w:eastAsia="Times New Roman" w:hAnsi="Calibri"/>
                  <w:b/>
                  <w:color w:val="000000"/>
                  <w:lang w:val="en-CA"/>
                </w:rPr>
                <w:delText>Comments</w:delText>
              </w:r>
            </w:del>
          </w:p>
        </w:tc>
      </w:tr>
      <w:tr w:rsidR="008B0CE4" w:rsidDel="006A43D4" w:rsidTr="000150B3">
        <w:trPr>
          <w:del w:id="220" w:author="Jo-anne Hutsul" w:date="2019-10-21T16:19:00Z"/>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221" w:author="Jo-anne Hutsul" w:date="2019-10-21T16:19:00Z"/>
                <w:rFonts w:ascii="Calibri" w:eastAsia="Times New Roman" w:hAnsi="Calibri"/>
                <w:color w:val="000000"/>
                <w:sz w:val="16"/>
                <w:szCs w:val="16"/>
                <w:lang w:val="en-CA"/>
              </w:rPr>
            </w:pPr>
            <w:del w:id="222" w:author="Jo-anne Hutsul" w:date="2019-10-21T14:07:00Z">
              <w:r w:rsidDel="00B466B0">
                <w:rPr>
                  <w:rFonts w:ascii="Calibri" w:eastAsia="Times New Roman" w:hAnsi="Calibri"/>
                  <w:color w:val="000000"/>
                  <w:sz w:val="16"/>
                  <w:szCs w:val="16"/>
                  <w:lang w:val="en-CA"/>
                </w:rPr>
                <w:delText>Y</w:delText>
              </w:r>
            </w:del>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223" w:author="Jo-anne Hutsul" w:date="2019-10-21T16:19:00Z"/>
                <w:rFonts w:ascii="Calibri" w:eastAsia="Times New Roman" w:hAnsi="Calibri"/>
                <w:color w:val="000000"/>
                <w:sz w:val="16"/>
                <w:szCs w:val="16"/>
                <w:lang w:val="en-CA"/>
              </w:rPr>
            </w:pPr>
            <w:del w:id="224" w:author="Jo-anne Hutsul" w:date="2019-10-21T14:07:00Z">
              <w:r w:rsidDel="00B466B0">
                <w:rPr>
                  <w:rFonts w:ascii="Calibri" w:eastAsia="Times New Roman" w:hAnsi="Calibri"/>
                  <w:color w:val="000000"/>
                  <w:sz w:val="16"/>
                  <w:szCs w:val="16"/>
                  <w:lang w:val="en-CA"/>
                </w:rPr>
                <w:delText> </w:delText>
              </w:r>
            </w:del>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225" w:author="Jo-anne Hutsul" w:date="2019-10-21T16:19:00Z"/>
                <w:rFonts w:ascii="Calibri" w:eastAsia="Times New Roman" w:hAnsi="Calibri"/>
                <w:color w:val="000000"/>
                <w:sz w:val="16"/>
                <w:szCs w:val="16"/>
                <w:lang w:val="en-CA"/>
              </w:rPr>
            </w:pPr>
            <w:del w:id="226" w:author="Jo-anne Hutsul" w:date="2019-10-21T14:07:00Z">
              <w:r w:rsidDel="00B466B0">
                <w:rPr>
                  <w:rFonts w:ascii="Calibri" w:eastAsia="Times New Roman" w:hAnsi="Calibri"/>
                  <w:color w:val="000000"/>
                  <w:sz w:val="16"/>
                  <w:szCs w:val="16"/>
                  <w:lang w:val="en-CA"/>
                </w:rPr>
                <w:delText>ABACAVIR (ABACAVIR SULFATE)</w:delText>
              </w:r>
            </w:del>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227" w:author="Jo-anne Hutsul" w:date="2019-10-21T16:19:00Z"/>
                <w:rFonts w:ascii="Calibri" w:eastAsia="Times New Roman" w:hAnsi="Calibri"/>
                <w:color w:val="000000"/>
                <w:sz w:val="16"/>
                <w:szCs w:val="16"/>
                <w:lang w:val="en-CA"/>
              </w:rPr>
            </w:pPr>
            <w:del w:id="228" w:author="Jo-anne Hutsul" w:date="2019-10-21T14:07:00Z">
              <w:r w:rsidDel="00B466B0">
                <w:rPr>
                  <w:rFonts w:ascii="Calibri" w:eastAsia="Times New Roman" w:hAnsi="Calibri"/>
                  <w:color w:val="000000"/>
                  <w:sz w:val="16"/>
                  <w:szCs w:val="16"/>
                  <w:lang w:val="en-CA"/>
                </w:rPr>
                <w:delText>abacavir</w:delText>
              </w:r>
            </w:del>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jc w:val="center"/>
              <w:rPr>
                <w:del w:id="229" w:author="Jo-anne Hutsul" w:date="2019-10-21T16:19:00Z"/>
                <w:rFonts w:ascii="Calibri" w:eastAsia="Times New Roman" w:hAnsi="Calibri"/>
                <w:color w:val="000000"/>
                <w:sz w:val="16"/>
                <w:szCs w:val="16"/>
                <w:lang w:val="en-CA"/>
              </w:rPr>
            </w:pPr>
            <w:del w:id="230" w:author="Jo-anne Hutsul" w:date="2019-10-21T14:07:00Z">
              <w:r w:rsidDel="00B466B0">
                <w:rPr>
                  <w:rFonts w:ascii="Calibri" w:eastAsia="Times New Roman" w:hAnsi="Calibri"/>
                  <w:color w:val="000000"/>
                  <w:sz w:val="16"/>
                  <w:szCs w:val="16"/>
                  <w:lang w:val="en-CA"/>
                </w:rPr>
                <w:delText>FALSE</w:delText>
              </w:r>
            </w:del>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231" w:author="Jo-anne Hutsul" w:date="2019-10-21T16:19:00Z"/>
              </w:rPr>
            </w:pPr>
            <w:del w:id="232" w:author="Jo-anne Hutsul" w:date="2019-10-21T14:07:00Z">
              <w:r w:rsidDel="00B466B0">
                <w:rPr>
                  <w:rFonts w:ascii="Calibri" w:eastAsia="Times New Roman" w:hAnsi="Calibri"/>
                  <w:color w:val="000000"/>
                  <w:sz w:val="16"/>
                  <w:szCs w:val="16"/>
                  <w:lang w:val="en-CA"/>
                </w:rPr>
                <w:delText>abacavir (abacavir sulfate)</w:delText>
              </w:r>
            </w:del>
          </w:p>
        </w:tc>
        <w:tc>
          <w:tcPr>
            <w:tcW w:w="2130" w:type="dxa"/>
            <w:tcBorders>
              <w:top w:val="single" w:sz="4" w:space="0" w:color="000000"/>
              <w:left w:val="single" w:sz="4" w:space="0" w:color="000000"/>
              <w:bottom w:val="single" w:sz="4" w:space="0" w:color="000000"/>
              <w:right w:val="single" w:sz="4" w:space="0" w:color="000000"/>
            </w:tcBorders>
          </w:tcPr>
          <w:p w:rsidR="008B0CE4" w:rsidDel="006A43D4" w:rsidRDefault="008B0CE4" w:rsidP="000150B3">
            <w:pPr>
              <w:rPr>
                <w:del w:id="233" w:author="Jo-anne Hutsul" w:date="2019-10-21T16:19:00Z"/>
                <w:rFonts w:ascii="Calibri" w:eastAsia="Times New Roman" w:hAnsi="Calibri"/>
                <w:color w:val="000000"/>
                <w:sz w:val="16"/>
                <w:szCs w:val="16"/>
                <w:lang w:val="en-CA"/>
              </w:rPr>
            </w:pPr>
            <w:del w:id="234" w:author="Jo-anne Hutsul" w:date="2019-10-21T14:07:00Z">
              <w:r w:rsidDel="00B466B0">
                <w:rPr>
                  <w:rFonts w:ascii="Calibri" w:eastAsia="Times New Roman" w:hAnsi="Calibri"/>
                  <w:color w:val="000000"/>
                  <w:sz w:val="16"/>
                  <w:szCs w:val="16"/>
                  <w:lang w:val="en-CA"/>
                </w:rPr>
                <w:delText>Released</w:delText>
              </w:r>
            </w:del>
          </w:p>
        </w:tc>
        <w:tc>
          <w:tcPr>
            <w:tcW w:w="2130" w:type="dxa"/>
            <w:tcBorders>
              <w:top w:val="single" w:sz="4" w:space="0" w:color="000000"/>
              <w:left w:val="single" w:sz="4" w:space="0" w:color="000000"/>
              <w:bottom w:val="single" w:sz="4" w:space="0" w:color="000000"/>
              <w:right w:val="single" w:sz="4" w:space="0" w:color="000000"/>
            </w:tcBorders>
          </w:tcPr>
          <w:p w:rsidR="008B0CE4" w:rsidDel="006A43D4" w:rsidRDefault="008B0CE4" w:rsidP="000150B3">
            <w:pPr>
              <w:rPr>
                <w:del w:id="235" w:author="Jo-anne Hutsul" w:date="2019-10-21T16:19:00Z"/>
                <w:rFonts w:ascii="Calibri" w:eastAsia="Times New Roman" w:hAnsi="Calibri"/>
                <w:color w:val="000000"/>
                <w:sz w:val="16"/>
                <w:szCs w:val="16"/>
                <w:lang w:val="en-CA"/>
              </w:rPr>
            </w:pPr>
            <w:del w:id="236" w:author="Jo-anne Hutsul" w:date="2019-10-21T14:07:00Z">
              <w:r w:rsidRPr="00E43B6D" w:rsidDel="00B466B0">
                <w:rPr>
                  <w:rFonts w:ascii="Calibri" w:eastAsia="Times New Roman" w:hAnsi="Calibri"/>
                  <w:color w:val="000000"/>
                  <w:sz w:val="16"/>
                  <w:szCs w:val="16"/>
                  <w:lang w:val="en-CA"/>
                </w:rPr>
                <w:delText>Single and multi-ingredient TMs</w:delText>
              </w:r>
            </w:del>
          </w:p>
        </w:tc>
      </w:tr>
      <w:tr w:rsidR="008B0CE4" w:rsidDel="006A43D4" w:rsidTr="000150B3">
        <w:trPr>
          <w:del w:id="237" w:author="Jo-anne Hutsul" w:date="2019-10-21T16:19:00Z"/>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238" w:author="Jo-anne Hutsul" w:date="2019-10-21T16:19:00Z"/>
                <w:rFonts w:ascii="Calibri" w:eastAsia="Times New Roman" w:hAnsi="Calibri"/>
                <w:color w:val="000000"/>
                <w:sz w:val="16"/>
                <w:szCs w:val="16"/>
                <w:lang w:val="en-CA"/>
              </w:rPr>
            </w:pPr>
            <w:del w:id="239" w:author="Jo-anne Hutsul" w:date="2019-10-21T14:07:00Z">
              <w:r w:rsidDel="00B466B0">
                <w:rPr>
                  <w:rFonts w:ascii="Calibri" w:eastAsia="Times New Roman" w:hAnsi="Calibri"/>
                  <w:color w:val="000000"/>
                  <w:sz w:val="16"/>
                  <w:szCs w:val="16"/>
                  <w:lang w:val="en-CA"/>
                </w:rPr>
                <w:delText> </w:delText>
              </w:r>
            </w:del>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240" w:author="Jo-anne Hutsul" w:date="2019-10-21T16:19:00Z"/>
                <w:rFonts w:ascii="Calibri" w:eastAsia="Times New Roman" w:hAnsi="Calibri"/>
                <w:color w:val="000000"/>
                <w:sz w:val="16"/>
                <w:szCs w:val="16"/>
                <w:lang w:val="en-CA"/>
              </w:rPr>
            </w:pPr>
            <w:del w:id="241" w:author="Jo-anne Hutsul" w:date="2019-10-21T14:07:00Z">
              <w:r w:rsidDel="00B466B0">
                <w:rPr>
                  <w:rFonts w:ascii="Calibri" w:eastAsia="Times New Roman" w:hAnsi="Calibri"/>
                  <w:color w:val="000000"/>
                  <w:sz w:val="16"/>
                  <w:szCs w:val="16"/>
                  <w:lang w:val="en-CA"/>
                </w:rPr>
                <w:delText> </w:delText>
              </w:r>
            </w:del>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242" w:author="Jo-anne Hutsul" w:date="2019-10-21T16:19:00Z"/>
                <w:rFonts w:ascii="Calibri" w:eastAsia="Times New Roman" w:hAnsi="Calibri"/>
                <w:color w:val="000000"/>
                <w:sz w:val="16"/>
                <w:szCs w:val="16"/>
                <w:lang w:val="en-CA"/>
              </w:rPr>
            </w:pPr>
            <w:del w:id="243" w:author="Jo-anne Hutsul" w:date="2019-10-21T14:07:00Z">
              <w:r w:rsidDel="00B466B0">
                <w:rPr>
                  <w:rFonts w:ascii="Calibri" w:eastAsia="Times New Roman" w:hAnsi="Calibri"/>
                  <w:color w:val="000000"/>
                  <w:sz w:val="16"/>
                  <w:szCs w:val="16"/>
                  <w:lang w:val="en-CA"/>
                </w:rPr>
                <w:delText>ABATACEPT</w:delText>
              </w:r>
            </w:del>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244" w:author="Jo-anne Hutsul" w:date="2019-10-21T16:19:00Z"/>
                <w:rFonts w:ascii="Calibri" w:eastAsia="Times New Roman" w:hAnsi="Calibri"/>
                <w:color w:val="000000"/>
                <w:sz w:val="16"/>
                <w:szCs w:val="16"/>
                <w:lang w:val="en-CA"/>
              </w:rPr>
            </w:pPr>
            <w:del w:id="245" w:author="Jo-anne Hutsul" w:date="2019-10-21T14:07:00Z">
              <w:r w:rsidDel="00B466B0">
                <w:rPr>
                  <w:rFonts w:ascii="Calibri" w:eastAsia="Times New Roman" w:hAnsi="Calibri"/>
                  <w:color w:val="000000"/>
                  <w:sz w:val="16"/>
                  <w:szCs w:val="16"/>
                  <w:lang w:val="en-CA"/>
                </w:rPr>
                <w:delText>abatacept</w:delText>
              </w:r>
            </w:del>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jc w:val="center"/>
              <w:rPr>
                <w:del w:id="246" w:author="Jo-anne Hutsul" w:date="2019-10-21T16:19:00Z"/>
                <w:rFonts w:ascii="Calibri" w:eastAsia="Times New Roman" w:hAnsi="Calibri"/>
                <w:color w:val="000000"/>
                <w:sz w:val="16"/>
                <w:szCs w:val="16"/>
                <w:lang w:val="en-CA"/>
              </w:rPr>
            </w:pPr>
            <w:del w:id="247" w:author="Jo-anne Hutsul" w:date="2019-10-21T14:07:00Z">
              <w:r w:rsidDel="00B466B0">
                <w:rPr>
                  <w:rFonts w:ascii="Calibri" w:eastAsia="Times New Roman" w:hAnsi="Calibri"/>
                  <w:color w:val="000000"/>
                  <w:sz w:val="16"/>
                  <w:szCs w:val="16"/>
                  <w:lang w:val="en-CA"/>
                </w:rPr>
                <w:delText>FALSE</w:delText>
              </w:r>
            </w:del>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248" w:author="Jo-anne Hutsul" w:date="2019-10-21T16:19:00Z"/>
              </w:rPr>
            </w:pPr>
            <w:del w:id="249" w:author="Jo-anne Hutsul" w:date="2019-10-21T14:07:00Z">
              <w:r w:rsidDel="00B466B0">
                <w:rPr>
                  <w:rFonts w:ascii="Calibri" w:eastAsia="Times New Roman" w:hAnsi="Calibri"/>
                  <w:color w:val="000000"/>
                  <w:sz w:val="16"/>
                  <w:szCs w:val="16"/>
                  <w:lang w:val="en-CA"/>
                </w:rPr>
                <w:delText>abatacept</w:delText>
              </w:r>
            </w:del>
          </w:p>
        </w:tc>
        <w:tc>
          <w:tcPr>
            <w:tcW w:w="2130" w:type="dxa"/>
            <w:tcBorders>
              <w:top w:val="single" w:sz="4" w:space="0" w:color="000000"/>
              <w:left w:val="single" w:sz="4" w:space="0" w:color="000000"/>
              <w:bottom w:val="single" w:sz="4" w:space="0" w:color="000000"/>
              <w:right w:val="single" w:sz="4" w:space="0" w:color="000000"/>
            </w:tcBorders>
          </w:tcPr>
          <w:p w:rsidR="008B0CE4" w:rsidDel="006A43D4" w:rsidRDefault="008B0CE4" w:rsidP="000150B3">
            <w:pPr>
              <w:rPr>
                <w:del w:id="250" w:author="Jo-anne Hutsul" w:date="2019-10-21T16:19:00Z"/>
                <w:rFonts w:ascii="Calibri" w:eastAsia="Times New Roman" w:hAnsi="Calibri"/>
                <w:color w:val="000000"/>
                <w:sz w:val="16"/>
                <w:szCs w:val="16"/>
                <w:lang w:val="en-CA"/>
              </w:rPr>
            </w:pPr>
            <w:del w:id="251" w:author="Jo-anne Hutsul" w:date="2019-10-21T14:07:00Z">
              <w:r w:rsidDel="00B466B0">
                <w:rPr>
                  <w:rFonts w:ascii="Calibri" w:eastAsia="Times New Roman" w:hAnsi="Calibri"/>
                  <w:color w:val="000000"/>
                  <w:sz w:val="16"/>
                  <w:szCs w:val="16"/>
                  <w:lang w:val="en-CA"/>
                </w:rPr>
                <w:delText>Released</w:delText>
              </w:r>
            </w:del>
          </w:p>
        </w:tc>
        <w:tc>
          <w:tcPr>
            <w:tcW w:w="2130" w:type="dxa"/>
            <w:tcBorders>
              <w:top w:val="single" w:sz="4" w:space="0" w:color="000000"/>
              <w:left w:val="single" w:sz="4" w:space="0" w:color="000000"/>
              <w:bottom w:val="single" w:sz="4" w:space="0" w:color="000000"/>
              <w:right w:val="single" w:sz="4" w:space="0" w:color="000000"/>
            </w:tcBorders>
          </w:tcPr>
          <w:p w:rsidR="008B0CE4" w:rsidDel="006A43D4" w:rsidRDefault="008B0CE4" w:rsidP="000150B3">
            <w:pPr>
              <w:rPr>
                <w:del w:id="252" w:author="Jo-anne Hutsul" w:date="2019-10-21T16:19:00Z"/>
                <w:rFonts w:ascii="Calibri" w:eastAsia="Times New Roman" w:hAnsi="Calibri"/>
                <w:color w:val="000000"/>
                <w:sz w:val="16"/>
                <w:szCs w:val="16"/>
                <w:lang w:val="en-CA"/>
              </w:rPr>
            </w:pPr>
          </w:p>
        </w:tc>
      </w:tr>
      <w:tr w:rsidR="008B0CE4" w:rsidDel="006A43D4" w:rsidTr="000150B3">
        <w:trPr>
          <w:del w:id="253" w:author="Jo-anne Hutsul" w:date="2019-10-21T16:19:00Z"/>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254" w:author="Jo-anne Hutsul" w:date="2019-10-21T16:19:00Z"/>
                <w:rFonts w:ascii="Calibri" w:eastAsia="Times New Roman" w:hAnsi="Calibri"/>
                <w:color w:val="000000"/>
                <w:sz w:val="16"/>
                <w:szCs w:val="16"/>
                <w:lang w:val="en-CA"/>
              </w:rPr>
            </w:pPr>
            <w:del w:id="255" w:author="Jo-anne Hutsul" w:date="2019-10-21T14:07:00Z">
              <w:r w:rsidDel="00B466B0">
                <w:rPr>
                  <w:rFonts w:ascii="Calibri" w:eastAsia="Times New Roman" w:hAnsi="Calibri"/>
                  <w:color w:val="000000"/>
                  <w:sz w:val="16"/>
                  <w:szCs w:val="16"/>
                  <w:lang w:val="en-CA"/>
                </w:rPr>
                <w:delText> </w:delText>
              </w:r>
            </w:del>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256" w:author="Jo-anne Hutsul" w:date="2019-10-21T16:19:00Z"/>
                <w:rFonts w:ascii="Calibri" w:eastAsia="Times New Roman" w:hAnsi="Calibri"/>
                <w:color w:val="000000"/>
                <w:sz w:val="16"/>
                <w:szCs w:val="16"/>
                <w:lang w:val="en-CA"/>
              </w:rPr>
            </w:pPr>
            <w:del w:id="257" w:author="Jo-anne Hutsul" w:date="2019-10-21T14:07:00Z">
              <w:r w:rsidDel="00B466B0">
                <w:rPr>
                  <w:rFonts w:ascii="Calibri" w:eastAsia="Times New Roman" w:hAnsi="Calibri"/>
                  <w:color w:val="000000"/>
                  <w:sz w:val="16"/>
                  <w:szCs w:val="16"/>
                  <w:lang w:val="en-CA"/>
                </w:rPr>
                <w:delText> </w:delText>
              </w:r>
            </w:del>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258" w:author="Jo-anne Hutsul" w:date="2019-10-21T16:19:00Z"/>
                <w:rFonts w:ascii="Calibri" w:eastAsia="Times New Roman" w:hAnsi="Calibri"/>
                <w:color w:val="000000"/>
                <w:sz w:val="16"/>
                <w:szCs w:val="16"/>
                <w:lang w:val="en-CA"/>
              </w:rPr>
            </w:pPr>
            <w:del w:id="259" w:author="Jo-anne Hutsul" w:date="2019-10-21T14:07:00Z">
              <w:r w:rsidDel="00B466B0">
                <w:rPr>
                  <w:rFonts w:ascii="Calibri" w:eastAsia="Times New Roman" w:hAnsi="Calibri"/>
                  <w:color w:val="000000"/>
                  <w:sz w:val="16"/>
                  <w:szCs w:val="16"/>
                  <w:lang w:val="en-CA"/>
                </w:rPr>
                <w:delText>ABCIXIMAB</w:delText>
              </w:r>
            </w:del>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260" w:author="Jo-anne Hutsul" w:date="2019-10-21T16:19:00Z"/>
                <w:rFonts w:ascii="Calibri" w:eastAsia="Times New Roman" w:hAnsi="Calibri"/>
                <w:color w:val="000000"/>
                <w:sz w:val="16"/>
                <w:szCs w:val="16"/>
                <w:lang w:val="en-CA"/>
              </w:rPr>
            </w:pPr>
            <w:del w:id="261" w:author="Jo-anne Hutsul" w:date="2019-10-21T14:07:00Z">
              <w:r w:rsidDel="00B466B0">
                <w:rPr>
                  <w:rFonts w:ascii="Calibri" w:eastAsia="Times New Roman" w:hAnsi="Calibri"/>
                  <w:color w:val="000000"/>
                  <w:sz w:val="16"/>
                  <w:szCs w:val="16"/>
                  <w:lang w:val="en-CA"/>
                </w:rPr>
                <w:delText>abciximab</w:delText>
              </w:r>
            </w:del>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jc w:val="center"/>
              <w:rPr>
                <w:del w:id="262" w:author="Jo-anne Hutsul" w:date="2019-10-21T16:19:00Z"/>
                <w:rFonts w:ascii="Calibri" w:eastAsia="Times New Roman" w:hAnsi="Calibri"/>
                <w:color w:val="000000"/>
                <w:sz w:val="16"/>
                <w:szCs w:val="16"/>
                <w:lang w:val="en-CA"/>
              </w:rPr>
            </w:pPr>
            <w:del w:id="263" w:author="Jo-anne Hutsul" w:date="2019-10-21T14:07:00Z">
              <w:r w:rsidDel="00B466B0">
                <w:rPr>
                  <w:rFonts w:ascii="Calibri" w:eastAsia="Times New Roman" w:hAnsi="Calibri"/>
                  <w:color w:val="000000"/>
                  <w:sz w:val="16"/>
                  <w:szCs w:val="16"/>
                  <w:lang w:val="en-CA"/>
                </w:rPr>
                <w:delText>FALSE</w:delText>
              </w:r>
            </w:del>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264" w:author="Jo-anne Hutsul" w:date="2019-10-21T16:19:00Z"/>
              </w:rPr>
            </w:pPr>
            <w:del w:id="265" w:author="Jo-anne Hutsul" w:date="2019-10-21T14:07:00Z">
              <w:r w:rsidDel="00B466B0">
                <w:rPr>
                  <w:rFonts w:ascii="Calibri" w:eastAsia="Times New Roman" w:hAnsi="Calibri"/>
                  <w:color w:val="000000"/>
                  <w:sz w:val="16"/>
                  <w:szCs w:val="16"/>
                  <w:lang w:val="en-CA"/>
                </w:rPr>
                <w:delText>abciximab</w:delText>
              </w:r>
            </w:del>
          </w:p>
        </w:tc>
        <w:tc>
          <w:tcPr>
            <w:tcW w:w="2130" w:type="dxa"/>
            <w:tcBorders>
              <w:top w:val="single" w:sz="4" w:space="0" w:color="000000"/>
              <w:left w:val="single" w:sz="4" w:space="0" w:color="000000"/>
              <w:bottom w:val="single" w:sz="4" w:space="0" w:color="000000"/>
              <w:right w:val="single" w:sz="4" w:space="0" w:color="000000"/>
            </w:tcBorders>
          </w:tcPr>
          <w:p w:rsidR="008B0CE4" w:rsidDel="006A43D4" w:rsidRDefault="008B0CE4" w:rsidP="000150B3">
            <w:pPr>
              <w:rPr>
                <w:del w:id="266" w:author="Jo-anne Hutsul" w:date="2019-10-21T16:19:00Z"/>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8B0CE4" w:rsidDel="006A43D4" w:rsidRDefault="008B0CE4" w:rsidP="000150B3">
            <w:pPr>
              <w:rPr>
                <w:del w:id="267" w:author="Jo-anne Hutsul" w:date="2019-10-21T16:19:00Z"/>
                <w:rFonts w:ascii="Calibri" w:eastAsia="Times New Roman" w:hAnsi="Calibri"/>
                <w:color w:val="000000"/>
                <w:sz w:val="16"/>
                <w:szCs w:val="16"/>
                <w:lang w:val="en-CA"/>
              </w:rPr>
            </w:pPr>
          </w:p>
        </w:tc>
      </w:tr>
      <w:tr w:rsidR="008B0CE4" w:rsidDel="006A43D4" w:rsidTr="000150B3">
        <w:trPr>
          <w:del w:id="268" w:author="Jo-anne Hutsul" w:date="2019-10-21T16:19:00Z"/>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269" w:author="Jo-anne Hutsul" w:date="2019-10-21T16:19:00Z"/>
                <w:rFonts w:ascii="Calibri" w:eastAsia="Times New Roman" w:hAnsi="Calibri"/>
                <w:color w:val="000000"/>
                <w:sz w:val="16"/>
                <w:szCs w:val="16"/>
                <w:lang w:val="en-CA"/>
              </w:rPr>
            </w:pPr>
            <w:del w:id="270" w:author="Jo-anne Hutsul" w:date="2019-10-21T14:07:00Z">
              <w:r w:rsidDel="00B466B0">
                <w:rPr>
                  <w:rFonts w:ascii="Calibri" w:eastAsia="Times New Roman" w:hAnsi="Calibri"/>
                  <w:color w:val="000000"/>
                  <w:sz w:val="16"/>
                  <w:szCs w:val="16"/>
                  <w:lang w:val="en-CA"/>
                </w:rPr>
                <w:delText> </w:delText>
              </w:r>
            </w:del>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271" w:author="Jo-anne Hutsul" w:date="2019-10-21T16:19:00Z"/>
                <w:rFonts w:ascii="Calibri" w:eastAsia="Times New Roman" w:hAnsi="Calibri"/>
                <w:color w:val="000000"/>
                <w:sz w:val="16"/>
                <w:szCs w:val="16"/>
                <w:lang w:val="en-CA"/>
              </w:rPr>
            </w:pPr>
            <w:del w:id="272" w:author="Jo-anne Hutsul" w:date="2019-10-21T14:07:00Z">
              <w:r w:rsidDel="00B466B0">
                <w:rPr>
                  <w:rFonts w:ascii="Calibri" w:eastAsia="Times New Roman" w:hAnsi="Calibri"/>
                  <w:color w:val="000000"/>
                  <w:sz w:val="16"/>
                  <w:szCs w:val="16"/>
                  <w:lang w:val="en-CA"/>
                </w:rPr>
                <w:delText> </w:delText>
              </w:r>
            </w:del>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273" w:author="Jo-anne Hutsul" w:date="2019-10-21T16:19:00Z"/>
                <w:rFonts w:ascii="Calibri" w:eastAsia="Times New Roman" w:hAnsi="Calibri"/>
                <w:color w:val="000000"/>
                <w:sz w:val="16"/>
                <w:szCs w:val="16"/>
                <w:lang w:val="en-CA"/>
              </w:rPr>
            </w:pPr>
            <w:del w:id="274" w:author="Jo-anne Hutsul" w:date="2019-10-21T14:07:00Z">
              <w:r w:rsidDel="00B466B0">
                <w:rPr>
                  <w:rFonts w:ascii="Calibri" w:eastAsia="Times New Roman" w:hAnsi="Calibri"/>
                  <w:color w:val="000000"/>
                  <w:sz w:val="16"/>
                  <w:szCs w:val="16"/>
                  <w:lang w:val="en-CA"/>
                </w:rPr>
                <w:delText>Abiraterone acetate</w:delText>
              </w:r>
            </w:del>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275" w:author="Jo-anne Hutsul" w:date="2019-10-21T16:19:00Z"/>
                <w:rFonts w:ascii="Calibri" w:eastAsia="Times New Roman" w:hAnsi="Calibri"/>
                <w:color w:val="000000"/>
                <w:sz w:val="16"/>
                <w:szCs w:val="16"/>
                <w:lang w:val="en-CA"/>
              </w:rPr>
            </w:pPr>
            <w:del w:id="276" w:author="Jo-anne Hutsul" w:date="2019-10-21T14:07:00Z">
              <w:r w:rsidDel="00B466B0">
                <w:rPr>
                  <w:rFonts w:ascii="Calibri" w:eastAsia="Times New Roman" w:hAnsi="Calibri"/>
                  <w:color w:val="000000"/>
                  <w:sz w:val="16"/>
                  <w:szCs w:val="16"/>
                  <w:lang w:val="en-CA"/>
                </w:rPr>
                <w:delText>abiraterone acetate</w:delText>
              </w:r>
            </w:del>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jc w:val="center"/>
              <w:rPr>
                <w:del w:id="277" w:author="Jo-anne Hutsul" w:date="2019-10-21T16:19:00Z"/>
                <w:rFonts w:ascii="Calibri" w:eastAsia="Times New Roman" w:hAnsi="Calibri"/>
                <w:color w:val="000000"/>
                <w:sz w:val="16"/>
                <w:szCs w:val="16"/>
                <w:lang w:val="en-CA"/>
              </w:rPr>
            </w:pPr>
            <w:del w:id="278" w:author="Jo-anne Hutsul" w:date="2019-10-21T14:07:00Z">
              <w:r w:rsidDel="00B466B0">
                <w:rPr>
                  <w:rFonts w:ascii="Calibri" w:eastAsia="Times New Roman" w:hAnsi="Calibri"/>
                  <w:color w:val="000000"/>
                  <w:sz w:val="16"/>
                  <w:szCs w:val="16"/>
                  <w:lang w:val="en-CA"/>
                </w:rPr>
                <w:delText>FALSE</w:delText>
              </w:r>
            </w:del>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279" w:author="Jo-anne Hutsul" w:date="2019-10-21T16:19:00Z"/>
              </w:rPr>
            </w:pPr>
            <w:del w:id="280" w:author="Jo-anne Hutsul" w:date="2019-10-21T14:07:00Z">
              <w:r w:rsidDel="00B466B0">
                <w:rPr>
                  <w:rFonts w:ascii="Calibri" w:eastAsia="Times New Roman" w:hAnsi="Calibri"/>
                  <w:color w:val="000000"/>
                  <w:sz w:val="16"/>
                  <w:szCs w:val="16"/>
                  <w:lang w:val="en-CA"/>
                </w:rPr>
                <w:delText>abiraterone acetate</w:delText>
              </w:r>
            </w:del>
          </w:p>
        </w:tc>
        <w:tc>
          <w:tcPr>
            <w:tcW w:w="2130" w:type="dxa"/>
            <w:tcBorders>
              <w:top w:val="single" w:sz="4" w:space="0" w:color="000000"/>
              <w:left w:val="single" w:sz="4" w:space="0" w:color="000000"/>
              <w:bottom w:val="single" w:sz="4" w:space="0" w:color="000000"/>
              <w:right w:val="single" w:sz="4" w:space="0" w:color="000000"/>
            </w:tcBorders>
          </w:tcPr>
          <w:p w:rsidR="008B0CE4" w:rsidDel="006A43D4" w:rsidRDefault="008B0CE4" w:rsidP="000150B3">
            <w:pPr>
              <w:rPr>
                <w:del w:id="281" w:author="Jo-anne Hutsul" w:date="2019-10-21T16:19:00Z"/>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8B0CE4" w:rsidDel="006A43D4" w:rsidRDefault="008B0CE4" w:rsidP="000150B3">
            <w:pPr>
              <w:rPr>
                <w:del w:id="282" w:author="Jo-anne Hutsul" w:date="2019-10-21T16:19:00Z"/>
                <w:rFonts w:ascii="Calibri" w:eastAsia="Times New Roman" w:hAnsi="Calibri"/>
                <w:color w:val="000000"/>
                <w:sz w:val="16"/>
                <w:szCs w:val="16"/>
                <w:lang w:val="en-CA"/>
              </w:rPr>
            </w:pPr>
          </w:p>
        </w:tc>
      </w:tr>
      <w:tr w:rsidR="008B0CE4" w:rsidDel="006A43D4" w:rsidTr="000150B3">
        <w:trPr>
          <w:del w:id="283" w:author="Jo-anne Hutsul" w:date="2019-10-21T16:19:00Z"/>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284" w:author="Jo-anne Hutsul" w:date="2019-10-21T16:19:00Z"/>
                <w:rFonts w:ascii="Calibri" w:eastAsia="Times New Roman" w:hAnsi="Calibri"/>
                <w:color w:val="000000"/>
                <w:sz w:val="16"/>
                <w:szCs w:val="16"/>
                <w:lang w:val="en-CA"/>
              </w:rPr>
            </w:pPr>
            <w:del w:id="285" w:author="Jo-anne Hutsul" w:date="2019-10-21T14:07:00Z">
              <w:r w:rsidDel="00B466B0">
                <w:rPr>
                  <w:rFonts w:ascii="Calibri" w:eastAsia="Times New Roman" w:hAnsi="Calibri"/>
                  <w:color w:val="000000"/>
                  <w:sz w:val="16"/>
                  <w:szCs w:val="16"/>
                  <w:lang w:val="en-CA"/>
                </w:rPr>
                <w:delText> </w:delText>
              </w:r>
            </w:del>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286" w:author="Jo-anne Hutsul" w:date="2019-10-21T16:19:00Z"/>
                <w:rFonts w:ascii="Calibri" w:eastAsia="Times New Roman" w:hAnsi="Calibri"/>
                <w:color w:val="000000"/>
                <w:sz w:val="16"/>
                <w:szCs w:val="16"/>
                <w:lang w:val="en-CA"/>
              </w:rPr>
            </w:pPr>
            <w:del w:id="287" w:author="Jo-anne Hutsul" w:date="2019-10-21T14:07:00Z">
              <w:r w:rsidDel="00B466B0">
                <w:rPr>
                  <w:rFonts w:ascii="Calibri" w:eastAsia="Times New Roman" w:hAnsi="Calibri"/>
                  <w:color w:val="000000"/>
                  <w:sz w:val="16"/>
                  <w:szCs w:val="16"/>
                  <w:lang w:val="en-CA"/>
                </w:rPr>
                <w:delText> </w:delText>
              </w:r>
            </w:del>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288" w:author="Jo-anne Hutsul" w:date="2019-10-21T16:19:00Z"/>
                <w:rFonts w:ascii="Calibri" w:eastAsia="Times New Roman" w:hAnsi="Calibri"/>
                <w:color w:val="000000"/>
                <w:sz w:val="16"/>
                <w:szCs w:val="16"/>
                <w:lang w:val="en-CA"/>
              </w:rPr>
            </w:pPr>
            <w:del w:id="289" w:author="Jo-anne Hutsul" w:date="2019-10-21T14:07:00Z">
              <w:r w:rsidDel="00B466B0">
                <w:rPr>
                  <w:rFonts w:ascii="Calibri" w:eastAsia="Times New Roman" w:hAnsi="Calibri"/>
                  <w:color w:val="000000"/>
                  <w:sz w:val="16"/>
                  <w:szCs w:val="16"/>
                  <w:lang w:val="en-CA"/>
                </w:rPr>
                <w:delText>AbobotulinumtoxinA</w:delText>
              </w:r>
            </w:del>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290" w:author="Jo-anne Hutsul" w:date="2019-10-21T16:19:00Z"/>
                <w:rFonts w:ascii="Calibri" w:eastAsia="Times New Roman" w:hAnsi="Calibri"/>
                <w:color w:val="000000"/>
                <w:sz w:val="16"/>
                <w:szCs w:val="16"/>
                <w:lang w:val="en-CA"/>
              </w:rPr>
            </w:pPr>
            <w:del w:id="291" w:author="Jo-anne Hutsul" w:date="2019-10-21T14:07:00Z">
              <w:r w:rsidDel="00B466B0">
                <w:rPr>
                  <w:rFonts w:ascii="Calibri" w:eastAsia="Times New Roman" w:hAnsi="Calibri"/>
                  <w:color w:val="000000"/>
                  <w:sz w:val="16"/>
                  <w:szCs w:val="16"/>
                  <w:lang w:val="en-CA"/>
                </w:rPr>
                <w:delText>abobotulinumtoxina</w:delText>
              </w:r>
            </w:del>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jc w:val="center"/>
              <w:rPr>
                <w:del w:id="292" w:author="Jo-anne Hutsul" w:date="2019-10-21T16:19:00Z"/>
                <w:rFonts w:ascii="Calibri" w:eastAsia="Times New Roman" w:hAnsi="Calibri"/>
                <w:color w:val="000000"/>
                <w:sz w:val="16"/>
                <w:szCs w:val="16"/>
                <w:lang w:val="en-CA"/>
              </w:rPr>
            </w:pPr>
            <w:del w:id="293" w:author="Jo-anne Hutsul" w:date="2019-10-21T14:07:00Z">
              <w:r w:rsidDel="00B466B0">
                <w:rPr>
                  <w:rFonts w:ascii="Calibri" w:eastAsia="Times New Roman" w:hAnsi="Calibri"/>
                  <w:color w:val="000000"/>
                  <w:sz w:val="16"/>
                  <w:szCs w:val="16"/>
                  <w:lang w:val="en-CA"/>
                </w:rPr>
                <w:delText>FALSE</w:delText>
              </w:r>
            </w:del>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294" w:author="Jo-anne Hutsul" w:date="2019-10-21T16:19:00Z"/>
              </w:rPr>
            </w:pPr>
            <w:del w:id="295" w:author="Jo-anne Hutsul" w:date="2019-10-21T14:07:00Z">
              <w:r w:rsidDel="00B466B0">
                <w:rPr>
                  <w:rFonts w:ascii="Calibri" w:eastAsia="Times New Roman" w:hAnsi="Calibri"/>
                  <w:color w:val="000000"/>
                  <w:sz w:val="16"/>
                  <w:szCs w:val="16"/>
                  <w:lang w:val="en-CA"/>
                </w:rPr>
                <w:delText>abobotulinumtoxina</w:delText>
              </w:r>
            </w:del>
          </w:p>
        </w:tc>
        <w:tc>
          <w:tcPr>
            <w:tcW w:w="2130" w:type="dxa"/>
            <w:tcBorders>
              <w:top w:val="single" w:sz="4" w:space="0" w:color="000000"/>
              <w:left w:val="single" w:sz="4" w:space="0" w:color="000000"/>
              <w:bottom w:val="single" w:sz="4" w:space="0" w:color="000000"/>
              <w:right w:val="single" w:sz="4" w:space="0" w:color="000000"/>
            </w:tcBorders>
          </w:tcPr>
          <w:p w:rsidR="008B0CE4" w:rsidDel="006A43D4" w:rsidRDefault="008B0CE4" w:rsidP="000150B3">
            <w:pPr>
              <w:rPr>
                <w:del w:id="296" w:author="Jo-anne Hutsul" w:date="2019-10-21T16:19:00Z"/>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8B0CE4" w:rsidDel="006A43D4" w:rsidRDefault="008B0CE4" w:rsidP="000150B3">
            <w:pPr>
              <w:rPr>
                <w:del w:id="297" w:author="Jo-anne Hutsul" w:date="2019-10-21T16:19:00Z"/>
                <w:rFonts w:ascii="Calibri" w:eastAsia="Times New Roman" w:hAnsi="Calibri"/>
                <w:color w:val="000000"/>
                <w:sz w:val="16"/>
                <w:szCs w:val="16"/>
                <w:lang w:val="en-CA"/>
              </w:rPr>
            </w:pPr>
          </w:p>
        </w:tc>
      </w:tr>
      <w:tr w:rsidR="008B0CE4" w:rsidDel="006A43D4" w:rsidTr="000150B3">
        <w:trPr>
          <w:del w:id="298" w:author="Jo-anne Hutsul" w:date="2019-10-21T16:19:00Z"/>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299" w:author="Jo-anne Hutsul" w:date="2019-10-21T16:19:00Z"/>
                <w:rFonts w:ascii="Calibri" w:eastAsia="Times New Roman" w:hAnsi="Calibri"/>
                <w:color w:val="000000"/>
                <w:sz w:val="16"/>
                <w:szCs w:val="16"/>
                <w:lang w:val="en-CA"/>
              </w:rPr>
            </w:pPr>
            <w:del w:id="300" w:author="Jo-anne Hutsul" w:date="2019-10-21T14:07:00Z">
              <w:r w:rsidDel="00B466B0">
                <w:rPr>
                  <w:rFonts w:ascii="Calibri" w:eastAsia="Times New Roman" w:hAnsi="Calibri"/>
                  <w:color w:val="000000"/>
                  <w:sz w:val="16"/>
                  <w:szCs w:val="16"/>
                  <w:lang w:val="en-CA"/>
                </w:rPr>
                <w:delText> </w:delText>
              </w:r>
            </w:del>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301" w:author="Jo-anne Hutsul" w:date="2019-10-21T16:19:00Z"/>
                <w:rFonts w:ascii="Calibri" w:eastAsia="Times New Roman" w:hAnsi="Calibri"/>
                <w:color w:val="000000"/>
                <w:sz w:val="16"/>
                <w:szCs w:val="16"/>
                <w:lang w:val="en-CA"/>
              </w:rPr>
            </w:pPr>
            <w:del w:id="302" w:author="Jo-anne Hutsul" w:date="2019-10-21T14:07:00Z">
              <w:r w:rsidDel="00B466B0">
                <w:rPr>
                  <w:rFonts w:ascii="Calibri" w:eastAsia="Times New Roman" w:hAnsi="Calibri"/>
                  <w:color w:val="000000"/>
                  <w:sz w:val="16"/>
                  <w:szCs w:val="16"/>
                  <w:lang w:val="en-CA"/>
                </w:rPr>
                <w:delText> </w:delText>
              </w:r>
            </w:del>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303" w:author="Jo-anne Hutsul" w:date="2019-10-21T16:19:00Z"/>
                <w:rFonts w:ascii="Calibri" w:eastAsia="Times New Roman" w:hAnsi="Calibri"/>
                <w:color w:val="000000"/>
                <w:sz w:val="16"/>
                <w:szCs w:val="16"/>
                <w:lang w:val="en-CA"/>
              </w:rPr>
            </w:pPr>
            <w:del w:id="304" w:author="Jo-anne Hutsul" w:date="2019-10-21T14:07:00Z">
              <w:r w:rsidDel="00B466B0">
                <w:rPr>
                  <w:rFonts w:ascii="Calibri" w:eastAsia="Times New Roman" w:hAnsi="Calibri"/>
                  <w:color w:val="000000"/>
                  <w:sz w:val="16"/>
                  <w:szCs w:val="16"/>
                  <w:lang w:val="en-CA"/>
                </w:rPr>
                <w:delText>ACAMPROSATE CALCIUM</w:delText>
              </w:r>
            </w:del>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305" w:author="Jo-anne Hutsul" w:date="2019-10-21T16:19:00Z"/>
                <w:rFonts w:ascii="Calibri" w:eastAsia="Times New Roman" w:hAnsi="Calibri"/>
                <w:color w:val="000000"/>
                <w:sz w:val="16"/>
                <w:szCs w:val="16"/>
                <w:lang w:val="en-CA"/>
              </w:rPr>
            </w:pPr>
            <w:del w:id="306" w:author="Jo-anne Hutsul" w:date="2019-10-21T14:07:00Z">
              <w:r w:rsidDel="00B466B0">
                <w:rPr>
                  <w:rFonts w:ascii="Calibri" w:eastAsia="Times New Roman" w:hAnsi="Calibri"/>
                  <w:color w:val="000000"/>
                  <w:sz w:val="16"/>
                  <w:szCs w:val="16"/>
                  <w:lang w:val="en-CA"/>
                </w:rPr>
                <w:delText>acamprosate calcium</w:delText>
              </w:r>
            </w:del>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jc w:val="center"/>
              <w:rPr>
                <w:del w:id="307" w:author="Jo-anne Hutsul" w:date="2019-10-21T16:19:00Z"/>
                <w:rFonts w:ascii="Calibri" w:eastAsia="Times New Roman" w:hAnsi="Calibri"/>
                <w:color w:val="000000"/>
                <w:sz w:val="16"/>
                <w:szCs w:val="16"/>
                <w:lang w:val="en-CA"/>
              </w:rPr>
            </w:pPr>
            <w:del w:id="308" w:author="Jo-anne Hutsul" w:date="2019-10-21T14:07:00Z">
              <w:r w:rsidDel="00B466B0">
                <w:rPr>
                  <w:rFonts w:ascii="Calibri" w:eastAsia="Times New Roman" w:hAnsi="Calibri"/>
                  <w:color w:val="000000"/>
                  <w:sz w:val="16"/>
                  <w:szCs w:val="16"/>
                  <w:lang w:val="en-CA"/>
                </w:rPr>
                <w:delText>FALSE</w:delText>
              </w:r>
            </w:del>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309" w:author="Jo-anne Hutsul" w:date="2019-10-21T16:19:00Z"/>
              </w:rPr>
            </w:pPr>
            <w:del w:id="310" w:author="Jo-anne Hutsul" w:date="2019-10-21T14:07:00Z">
              <w:r w:rsidDel="00B466B0">
                <w:rPr>
                  <w:rFonts w:ascii="Calibri" w:eastAsia="Times New Roman" w:hAnsi="Calibri"/>
                  <w:color w:val="000000"/>
                  <w:sz w:val="16"/>
                  <w:szCs w:val="16"/>
                  <w:lang w:val="en-CA"/>
                </w:rPr>
                <w:delText>acamprosate calcium</w:delText>
              </w:r>
            </w:del>
          </w:p>
        </w:tc>
        <w:tc>
          <w:tcPr>
            <w:tcW w:w="2130" w:type="dxa"/>
            <w:tcBorders>
              <w:top w:val="single" w:sz="4" w:space="0" w:color="000000"/>
              <w:left w:val="single" w:sz="4" w:space="0" w:color="000000"/>
              <w:bottom w:val="single" w:sz="4" w:space="0" w:color="000000"/>
              <w:right w:val="single" w:sz="4" w:space="0" w:color="000000"/>
            </w:tcBorders>
          </w:tcPr>
          <w:p w:rsidR="008B0CE4" w:rsidDel="006A43D4" w:rsidRDefault="008B0CE4" w:rsidP="000150B3">
            <w:pPr>
              <w:rPr>
                <w:del w:id="311" w:author="Jo-anne Hutsul" w:date="2019-10-21T16:19:00Z"/>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8B0CE4" w:rsidDel="006A43D4" w:rsidRDefault="008B0CE4" w:rsidP="000150B3">
            <w:pPr>
              <w:rPr>
                <w:del w:id="312" w:author="Jo-anne Hutsul" w:date="2019-10-21T16:19:00Z"/>
                <w:rFonts w:ascii="Calibri" w:eastAsia="Times New Roman" w:hAnsi="Calibri"/>
                <w:color w:val="000000"/>
                <w:sz w:val="16"/>
                <w:szCs w:val="16"/>
                <w:lang w:val="en-CA"/>
              </w:rPr>
            </w:pPr>
          </w:p>
        </w:tc>
      </w:tr>
      <w:tr w:rsidR="008B0CE4" w:rsidDel="006A43D4" w:rsidTr="000150B3">
        <w:trPr>
          <w:del w:id="313" w:author="Jo-anne Hutsul" w:date="2019-10-21T16:19:00Z"/>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314" w:author="Jo-anne Hutsul" w:date="2019-10-21T16:19:00Z"/>
                <w:rFonts w:ascii="Calibri" w:eastAsia="Times New Roman" w:hAnsi="Calibri"/>
                <w:color w:val="000000"/>
                <w:sz w:val="16"/>
                <w:szCs w:val="16"/>
                <w:lang w:val="en-CA"/>
              </w:rPr>
            </w:pPr>
            <w:del w:id="315" w:author="Jo-anne Hutsul" w:date="2019-10-21T14:07:00Z">
              <w:r w:rsidDel="00B466B0">
                <w:rPr>
                  <w:rFonts w:ascii="Calibri" w:eastAsia="Times New Roman" w:hAnsi="Calibri"/>
                  <w:color w:val="000000"/>
                  <w:sz w:val="16"/>
                  <w:szCs w:val="16"/>
                  <w:lang w:val="en-CA"/>
                </w:rPr>
                <w:delText> </w:delText>
              </w:r>
            </w:del>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316" w:author="Jo-anne Hutsul" w:date="2019-10-21T16:19:00Z"/>
                <w:rFonts w:ascii="Calibri" w:eastAsia="Times New Roman" w:hAnsi="Calibri"/>
                <w:color w:val="000000"/>
                <w:sz w:val="16"/>
                <w:szCs w:val="16"/>
                <w:lang w:val="en-CA"/>
              </w:rPr>
            </w:pPr>
            <w:del w:id="317" w:author="Jo-anne Hutsul" w:date="2019-10-21T14:07:00Z">
              <w:r w:rsidDel="00B466B0">
                <w:rPr>
                  <w:rFonts w:ascii="Calibri" w:eastAsia="Times New Roman" w:hAnsi="Calibri"/>
                  <w:color w:val="000000"/>
                  <w:sz w:val="16"/>
                  <w:szCs w:val="16"/>
                  <w:lang w:val="en-CA"/>
                </w:rPr>
                <w:delText> </w:delText>
              </w:r>
            </w:del>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318" w:author="Jo-anne Hutsul" w:date="2019-10-21T16:19:00Z"/>
                <w:rFonts w:ascii="Calibri" w:eastAsia="Times New Roman" w:hAnsi="Calibri"/>
                <w:color w:val="000000"/>
                <w:sz w:val="16"/>
                <w:szCs w:val="16"/>
                <w:lang w:val="en-CA"/>
              </w:rPr>
            </w:pPr>
            <w:del w:id="319" w:author="Jo-anne Hutsul" w:date="2019-10-21T14:07:00Z">
              <w:r w:rsidDel="00B466B0">
                <w:rPr>
                  <w:rFonts w:ascii="Calibri" w:eastAsia="Times New Roman" w:hAnsi="Calibri"/>
                  <w:color w:val="000000"/>
                  <w:sz w:val="16"/>
                  <w:szCs w:val="16"/>
                  <w:lang w:val="en-CA"/>
                </w:rPr>
                <w:delText>ACARBOSE</w:delText>
              </w:r>
            </w:del>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320" w:author="Jo-anne Hutsul" w:date="2019-10-21T16:19:00Z"/>
                <w:rFonts w:ascii="Calibri" w:eastAsia="Times New Roman" w:hAnsi="Calibri"/>
                <w:color w:val="000000"/>
                <w:sz w:val="16"/>
                <w:szCs w:val="16"/>
                <w:lang w:val="en-CA"/>
              </w:rPr>
            </w:pPr>
            <w:del w:id="321" w:author="Jo-anne Hutsul" w:date="2019-10-21T14:07:00Z">
              <w:r w:rsidDel="00B466B0">
                <w:rPr>
                  <w:rFonts w:ascii="Calibri" w:eastAsia="Times New Roman" w:hAnsi="Calibri"/>
                  <w:color w:val="000000"/>
                  <w:sz w:val="16"/>
                  <w:szCs w:val="16"/>
                  <w:lang w:val="en-CA"/>
                </w:rPr>
                <w:delText>acarbose</w:delText>
              </w:r>
            </w:del>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jc w:val="center"/>
              <w:rPr>
                <w:del w:id="322" w:author="Jo-anne Hutsul" w:date="2019-10-21T16:19:00Z"/>
                <w:rFonts w:ascii="Calibri" w:eastAsia="Times New Roman" w:hAnsi="Calibri"/>
                <w:color w:val="000000"/>
                <w:sz w:val="16"/>
                <w:szCs w:val="16"/>
                <w:lang w:val="en-CA"/>
              </w:rPr>
            </w:pPr>
            <w:del w:id="323" w:author="Jo-anne Hutsul" w:date="2019-10-21T14:07:00Z">
              <w:r w:rsidDel="00B466B0">
                <w:rPr>
                  <w:rFonts w:ascii="Calibri" w:eastAsia="Times New Roman" w:hAnsi="Calibri"/>
                  <w:color w:val="000000"/>
                  <w:sz w:val="16"/>
                  <w:szCs w:val="16"/>
                  <w:lang w:val="en-CA"/>
                </w:rPr>
                <w:delText>FALSE</w:delText>
              </w:r>
            </w:del>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324" w:author="Jo-anne Hutsul" w:date="2019-10-21T16:19:00Z"/>
              </w:rPr>
            </w:pPr>
            <w:del w:id="325" w:author="Jo-anne Hutsul" w:date="2019-10-21T14:07:00Z">
              <w:r w:rsidDel="00B466B0">
                <w:rPr>
                  <w:rFonts w:ascii="Calibri" w:eastAsia="Times New Roman" w:hAnsi="Calibri"/>
                  <w:color w:val="000000"/>
                  <w:sz w:val="16"/>
                  <w:szCs w:val="16"/>
                  <w:lang w:val="en-CA"/>
                </w:rPr>
                <w:delText>acarbose</w:delText>
              </w:r>
            </w:del>
          </w:p>
        </w:tc>
        <w:tc>
          <w:tcPr>
            <w:tcW w:w="2130" w:type="dxa"/>
            <w:tcBorders>
              <w:top w:val="single" w:sz="4" w:space="0" w:color="000000"/>
              <w:left w:val="single" w:sz="4" w:space="0" w:color="000000"/>
              <w:bottom w:val="single" w:sz="4" w:space="0" w:color="000000"/>
              <w:right w:val="single" w:sz="4" w:space="0" w:color="000000"/>
            </w:tcBorders>
          </w:tcPr>
          <w:p w:rsidR="008B0CE4" w:rsidDel="006A43D4" w:rsidRDefault="008B0CE4" w:rsidP="000150B3">
            <w:pPr>
              <w:rPr>
                <w:del w:id="326" w:author="Jo-anne Hutsul" w:date="2019-10-21T16:19:00Z"/>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8B0CE4" w:rsidDel="006A43D4" w:rsidRDefault="008B0CE4" w:rsidP="000150B3">
            <w:pPr>
              <w:rPr>
                <w:del w:id="327" w:author="Jo-anne Hutsul" w:date="2019-10-21T16:19:00Z"/>
                <w:rFonts w:ascii="Calibri" w:eastAsia="Times New Roman" w:hAnsi="Calibri"/>
                <w:color w:val="000000"/>
                <w:sz w:val="16"/>
                <w:szCs w:val="16"/>
                <w:lang w:val="en-CA"/>
              </w:rPr>
            </w:pPr>
          </w:p>
        </w:tc>
      </w:tr>
      <w:tr w:rsidR="008B0CE4" w:rsidDel="006A43D4" w:rsidTr="000150B3">
        <w:trPr>
          <w:del w:id="328" w:author="Jo-anne Hutsul" w:date="2019-10-21T16:19:00Z"/>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329" w:author="Jo-anne Hutsul" w:date="2019-10-21T16:19:00Z"/>
                <w:rFonts w:ascii="Calibri" w:eastAsia="Times New Roman" w:hAnsi="Calibri"/>
                <w:color w:val="000000"/>
                <w:sz w:val="16"/>
                <w:szCs w:val="16"/>
                <w:lang w:val="en-CA"/>
              </w:rPr>
            </w:pPr>
            <w:del w:id="330" w:author="Jo-anne Hutsul" w:date="2019-10-21T14:07:00Z">
              <w:r w:rsidDel="00B466B0">
                <w:rPr>
                  <w:rFonts w:ascii="Calibri" w:eastAsia="Times New Roman" w:hAnsi="Calibri"/>
                  <w:color w:val="000000"/>
                  <w:sz w:val="16"/>
                  <w:szCs w:val="16"/>
                  <w:lang w:val="en-CA"/>
                </w:rPr>
                <w:delText>Y</w:delText>
              </w:r>
            </w:del>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331" w:author="Jo-anne Hutsul" w:date="2019-10-21T16:19:00Z"/>
                <w:rFonts w:ascii="Calibri" w:eastAsia="Times New Roman" w:hAnsi="Calibri"/>
                <w:color w:val="000000"/>
                <w:sz w:val="16"/>
                <w:szCs w:val="16"/>
                <w:lang w:val="en-CA"/>
              </w:rPr>
            </w:pPr>
            <w:del w:id="332" w:author="Jo-anne Hutsul" w:date="2019-10-21T14:07:00Z">
              <w:r w:rsidDel="00B466B0">
                <w:rPr>
                  <w:rFonts w:ascii="Calibri" w:eastAsia="Times New Roman" w:hAnsi="Calibri"/>
                  <w:color w:val="000000"/>
                  <w:sz w:val="16"/>
                  <w:szCs w:val="16"/>
                  <w:lang w:val="en-CA"/>
                </w:rPr>
                <w:delText>ACEBUTOLOL</w:delText>
              </w:r>
            </w:del>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333" w:author="Jo-anne Hutsul" w:date="2019-10-21T16:19:00Z"/>
                <w:rFonts w:ascii="Calibri" w:eastAsia="Times New Roman" w:hAnsi="Calibri"/>
                <w:color w:val="000000"/>
                <w:sz w:val="16"/>
                <w:szCs w:val="16"/>
                <w:lang w:val="en-CA"/>
              </w:rPr>
            </w:pPr>
            <w:del w:id="334" w:author="Jo-anne Hutsul" w:date="2019-10-21T14:07:00Z">
              <w:r w:rsidDel="00B466B0">
                <w:rPr>
                  <w:rFonts w:ascii="Calibri" w:eastAsia="Times New Roman" w:hAnsi="Calibri"/>
                  <w:color w:val="000000"/>
                  <w:sz w:val="16"/>
                  <w:szCs w:val="16"/>
                  <w:lang w:val="en-CA"/>
                </w:rPr>
                <w:delText>ACEBUTOLOL (ACEBUTOLOL HYDROCHLORIDE)</w:delText>
              </w:r>
            </w:del>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335" w:author="Jo-anne Hutsul" w:date="2019-10-21T16:19:00Z"/>
                <w:rFonts w:ascii="Calibri" w:eastAsia="Times New Roman" w:hAnsi="Calibri"/>
                <w:color w:val="000000"/>
                <w:sz w:val="16"/>
                <w:szCs w:val="16"/>
                <w:lang w:val="en-CA"/>
              </w:rPr>
            </w:pPr>
            <w:del w:id="336" w:author="Jo-anne Hutsul" w:date="2019-10-21T14:07:00Z">
              <w:r w:rsidDel="00B466B0">
                <w:rPr>
                  <w:rFonts w:ascii="Calibri" w:eastAsia="Times New Roman" w:hAnsi="Calibri"/>
                  <w:color w:val="000000"/>
                  <w:sz w:val="16"/>
                  <w:szCs w:val="16"/>
                  <w:lang w:val="en-CA"/>
                </w:rPr>
                <w:delText>acebutolol</w:delText>
              </w:r>
            </w:del>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jc w:val="center"/>
              <w:rPr>
                <w:del w:id="337" w:author="Jo-anne Hutsul" w:date="2019-10-21T16:19:00Z"/>
                <w:rFonts w:ascii="Calibri" w:eastAsia="Times New Roman" w:hAnsi="Calibri"/>
                <w:color w:val="000000"/>
                <w:sz w:val="16"/>
                <w:szCs w:val="16"/>
                <w:lang w:val="en-CA"/>
              </w:rPr>
            </w:pPr>
            <w:del w:id="338" w:author="Jo-anne Hutsul" w:date="2019-10-21T14:07:00Z">
              <w:r w:rsidDel="00B466B0">
                <w:rPr>
                  <w:rFonts w:ascii="Calibri" w:eastAsia="Times New Roman" w:hAnsi="Calibri"/>
                  <w:color w:val="000000"/>
                  <w:sz w:val="16"/>
                  <w:szCs w:val="16"/>
                  <w:lang w:val="en-CA"/>
                </w:rPr>
                <w:delText>FALSE</w:delText>
              </w:r>
            </w:del>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339" w:author="Jo-anne Hutsul" w:date="2019-10-21T16:19:00Z"/>
              </w:rPr>
            </w:pPr>
            <w:del w:id="340" w:author="Jo-anne Hutsul" w:date="2019-10-21T14:07:00Z">
              <w:r w:rsidDel="00B466B0">
                <w:rPr>
                  <w:rFonts w:ascii="Calibri" w:eastAsia="Times New Roman" w:hAnsi="Calibri"/>
                  <w:color w:val="000000"/>
                  <w:sz w:val="16"/>
                  <w:szCs w:val="16"/>
                  <w:lang w:val="en-CA"/>
                </w:rPr>
                <w:delText>acebutolol (acebutolol hydrochloride)</w:delText>
              </w:r>
            </w:del>
          </w:p>
        </w:tc>
        <w:tc>
          <w:tcPr>
            <w:tcW w:w="2130" w:type="dxa"/>
            <w:tcBorders>
              <w:top w:val="single" w:sz="4" w:space="0" w:color="000000"/>
              <w:left w:val="single" w:sz="4" w:space="0" w:color="000000"/>
              <w:bottom w:val="single" w:sz="4" w:space="0" w:color="000000"/>
              <w:right w:val="single" w:sz="4" w:space="0" w:color="000000"/>
            </w:tcBorders>
          </w:tcPr>
          <w:p w:rsidR="008B0CE4" w:rsidDel="006A43D4" w:rsidRDefault="008B0CE4" w:rsidP="000150B3">
            <w:pPr>
              <w:rPr>
                <w:del w:id="341" w:author="Jo-anne Hutsul" w:date="2019-10-21T16:19:00Z"/>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8B0CE4" w:rsidDel="006A43D4" w:rsidRDefault="008B0CE4" w:rsidP="000150B3">
            <w:pPr>
              <w:rPr>
                <w:del w:id="342" w:author="Jo-anne Hutsul" w:date="2019-10-21T16:19:00Z"/>
                <w:rFonts w:ascii="Calibri" w:eastAsia="Times New Roman" w:hAnsi="Calibri"/>
                <w:color w:val="000000"/>
                <w:sz w:val="16"/>
                <w:szCs w:val="16"/>
                <w:lang w:val="en-CA"/>
              </w:rPr>
            </w:pPr>
          </w:p>
        </w:tc>
      </w:tr>
      <w:tr w:rsidR="008B0CE4" w:rsidDel="006A43D4" w:rsidTr="000150B3">
        <w:trPr>
          <w:del w:id="343" w:author="Jo-anne Hutsul" w:date="2019-10-21T16:19:00Z"/>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344" w:author="Jo-anne Hutsul" w:date="2019-10-21T16:19:00Z"/>
                <w:rFonts w:ascii="Calibri" w:eastAsia="Times New Roman" w:hAnsi="Calibri"/>
                <w:color w:val="000000"/>
                <w:sz w:val="16"/>
                <w:szCs w:val="16"/>
                <w:lang w:val="en-CA"/>
              </w:rPr>
            </w:pPr>
            <w:del w:id="345" w:author="Jo-anne Hutsul" w:date="2019-10-21T14:07:00Z">
              <w:r w:rsidDel="00B466B0">
                <w:rPr>
                  <w:rFonts w:ascii="Calibri" w:eastAsia="Times New Roman" w:hAnsi="Calibri"/>
                  <w:color w:val="000000"/>
                  <w:sz w:val="16"/>
                  <w:szCs w:val="16"/>
                  <w:lang w:val="en-CA"/>
                </w:rPr>
                <w:delText> </w:delText>
              </w:r>
            </w:del>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346" w:author="Jo-anne Hutsul" w:date="2019-10-21T16:19:00Z"/>
                <w:rFonts w:ascii="Calibri" w:eastAsia="Times New Roman" w:hAnsi="Calibri"/>
                <w:color w:val="000000"/>
                <w:sz w:val="16"/>
                <w:szCs w:val="16"/>
                <w:lang w:val="en-CA"/>
              </w:rPr>
            </w:pPr>
            <w:del w:id="347" w:author="Jo-anne Hutsul" w:date="2019-10-21T14:07:00Z">
              <w:r w:rsidDel="00B466B0">
                <w:rPr>
                  <w:rFonts w:ascii="Calibri" w:eastAsia="Times New Roman" w:hAnsi="Calibri"/>
                  <w:color w:val="000000"/>
                  <w:sz w:val="16"/>
                  <w:szCs w:val="16"/>
                  <w:lang w:val="en-CA"/>
                </w:rPr>
                <w:delText> </w:delText>
              </w:r>
            </w:del>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348" w:author="Jo-anne Hutsul" w:date="2019-10-21T16:19:00Z"/>
                <w:rFonts w:ascii="Calibri" w:eastAsia="Times New Roman" w:hAnsi="Calibri"/>
                <w:color w:val="000000"/>
                <w:sz w:val="16"/>
                <w:szCs w:val="16"/>
                <w:lang w:val="en-CA"/>
              </w:rPr>
            </w:pPr>
            <w:del w:id="349" w:author="Jo-anne Hutsul" w:date="2019-10-21T14:07:00Z">
              <w:r w:rsidDel="00B466B0">
                <w:rPr>
                  <w:rFonts w:ascii="Calibri" w:eastAsia="Times New Roman" w:hAnsi="Calibri"/>
                  <w:color w:val="000000"/>
                  <w:sz w:val="16"/>
                  <w:szCs w:val="16"/>
                  <w:lang w:val="en-CA"/>
                </w:rPr>
                <w:delText>ACENOCOUMAROL</w:delText>
              </w:r>
            </w:del>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350" w:author="Jo-anne Hutsul" w:date="2019-10-21T16:19:00Z"/>
                <w:rFonts w:ascii="Calibri" w:eastAsia="Times New Roman" w:hAnsi="Calibri"/>
                <w:color w:val="000000"/>
                <w:sz w:val="16"/>
                <w:szCs w:val="16"/>
                <w:lang w:val="en-CA"/>
              </w:rPr>
            </w:pPr>
            <w:del w:id="351" w:author="Jo-anne Hutsul" w:date="2019-10-21T14:07:00Z">
              <w:r w:rsidDel="00B466B0">
                <w:rPr>
                  <w:rFonts w:ascii="Calibri" w:eastAsia="Times New Roman" w:hAnsi="Calibri"/>
                  <w:color w:val="000000"/>
                  <w:sz w:val="16"/>
                  <w:szCs w:val="16"/>
                  <w:lang w:val="en-CA"/>
                </w:rPr>
                <w:delText>acenocoumarol</w:delText>
              </w:r>
            </w:del>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jc w:val="center"/>
              <w:rPr>
                <w:del w:id="352" w:author="Jo-anne Hutsul" w:date="2019-10-21T16:19:00Z"/>
                <w:rFonts w:ascii="Calibri" w:eastAsia="Times New Roman" w:hAnsi="Calibri"/>
                <w:color w:val="000000"/>
                <w:sz w:val="16"/>
                <w:szCs w:val="16"/>
                <w:lang w:val="en-CA"/>
              </w:rPr>
            </w:pPr>
            <w:del w:id="353" w:author="Jo-anne Hutsul" w:date="2019-10-21T14:07:00Z">
              <w:r w:rsidDel="00B466B0">
                <w:rPr>
                  <w:rFonts w:ascii="Calibri" w:eastAsia="Times New Roman" w:hAnsi="Calibri"/>
                  <w:color w:val="000000"/>
                  <w:sz w:val="16"/>
                  <w:szCs w:val="16"/>
                  <w:lang w:val="en-CA"/>
                </w:rPr>
                <w:delText>FALSE</w:delText>
              </w:r>
            </w:del>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354" w:author="Jo-anne Hutsul" w:date="2019-10-21T16:19:00Z"/>
              </w:rPr>
            </w:pPr>
            <w:del w:id="355" w:author="Jo-anne Hutsul" w:date="2019-10-21T14:07:00Z">
              <w:r w:rsidDel="00B466B0">
                <w:rPr>
                  <w:rFonts w:ascii="Calibri" w:eastAsia="Times New Roman" w:hAnsi="Calibri"/>
                  <w:color w:val="000000"/>
                  <w:sz w:val="16"/>
                  <w:szCs w:val="16"/>
                  <w:lang w:val="en-CA"/>
                </w:rPr>
                <w:delText>acenocoumarol</w:delText>
              </w:r>
            </w:del>
          </w:p>
        </w:tc>
        <w:tc>
          <w:tcPr>
            <w:tcW w:w="2130" w:type="dxa"/>
            <w:tcBorders>
              <w:top w:val="single" w:sz="4" w:space="0" w:color="000000"/>
              <w:left w:val="single" w:sz="4" w:space="0" w:color="000000"/>
              <w:bottom w:val="single" w:sz="4" w:space="0" w:color="000000"/>
              <w:right w:val="single" w:sz="4" w:space="0" w:color="000000"/>
            </w:tcBorders>
          </w:tcPr>
          <w:p w:rsidR="008B0CE4" w:rsidDel="006A43D4" w:rsidRDefault="008B0CE4" w:rsidP="000150B3">
            <w:pPr>
              <w:rPr>
                <w:del w:id="356" w:author="Jo-anne Hutsul" w:date="2019-10-21T16:19:00Z"/>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8B0CE4" w:rsidDel="006A43D4" w:rsidRDefault="008B0CE4" w:rsidP="000150B3">
            <w:pPr>
              <w:rPr>
                <w:del w:id="357" w:author="Jo-anne Hutsul" w:date="2019-10-21T16:19:00Z"/>
                <w:rFonts w:ascii="Calibri" w:eastAsia="Times New Roman" w:hAnsi="Calibri"/>
                <w:color w:val="000000"/>
                <w:sz w:val="16"/>
                <w:szCs w:val="16"/>
                <w:lang w:val="en-CA"/>
              </w:rPr>
            </w:pPr>
          </w:p>
        </w:tc>
      </w:tr>
      <w:tr w:rsidR="008B0CE4" w:rsidDel="006A43D4" w:rsidTr="000150B3">
        <w:trPr>
          <w:del w:id="358" w:author="Jo-anne Hutsul" w:date="2019-10-21T16:19:00Z"/>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359" w:author="Jo-anne Hutsul" w:date="2019-10-21T16:19:00Z"/>
                <w:rFonts w:ascii="Calibri" w:eastAsia="Times New Roman" w:hAnsi="Calibri"/>
                <w:color w:val="000000"/>
                <w:sz w:val="16"/>
                <w:szCs w:val="16"/>
                <w:lang w:val="en-CA"/>
              </w:rPr>
            </w:pPr>
            <w:del w:id="360" w:author="Jo-anne Hutsul" w:date="2019-10-21T14:07:00Z">
              <w:r w:rsidDel="00B466B0">
                <w:rPr>
                  <w:rFonts w:ascii="Calibri" w:eastAsia="Times New Roman" w:hAnsi="Calibri"/>
                  <w:color w:val="000000"/>
                  <w:sz w:val="16"/>
                  <w:szCs w:val="16"/>
                  <w:lang w:val="en-CA"/>
                </w:rPr>
                <w:delText>Y</w:delText>
              </w:r>
            </w:del>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361" w:author="Jo-anne Hutsul" w:date="2019-10-21T16:19:00Z"/>
                <w:rFonts w:ascii="Calibri" w:eastAsia="Times New Roman" w:hAnsi="Calibri"/>
                <w:color w:val="000000"/>
                <w:sz w:val="16"/>
                <w:szCs w:val="16"/>
                <w:lang w:val="en-CA"/>
              </w:rPr>
            </w:pPr>
            <w:del w:id="362" w:author="Jo-anne Hutsul" w:date="2019-10-21T14:07:00Z">
              <w:r w:rsidDel="00B466B0">
                <w:rPr>
                  <w:rFonts w:ascii="Calibri" w:eastAsia="Times New Roman" w:hAnsi="Calibri"/>
                  <w:color w:val="000000"/>
                  <w:sz w:val="16"/>
                  <w:szCs w:val="16"/>
                  <w:lang w:val="en-CA"/>
                </w:rPr>
                <w:delText>ACETAMINOPHEN</w:delText>
              </w:r>
            </w:del>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363" w:author="Jo-anne Hutsul" w:date="2019-10-21T16:19:00Z"/>
                <w:rFonts w:ascii="Calibri" w:eastAsia="Times New Roman" w:hAnsi="Calibri"/>
                <w:color w:val="000000"/>
                <w:sz w:val="16"/>
                <w:szCs w:val="16"/>
                <w:lang w:val="en-CA"/>
              </w:rPr>
            </w:pPr>
            <w:del w:id="364" w:author="Jo-anne Hutsul" w:date="2019-10-21T14:07:00Z">
              <w:r w:rsidDel="00B466B0">
                <w:rPr>
                  <w:rFonts w:ascii="Calibri" w:eastAsia="Times New Roman" w:hAnsi="Calibri"/>
                  <w:color w:val="000000"/>
                  <w:sz w:val="16"/>
                  <w:szCs w:val="16"/>
                  <w:lang w:val="en-CA"/>
                </w:rPr>
                <w:delText>ACETAMINOPHEN</w:delText>
              </w:r>
            </w:del>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365" w:author="Jo-anne Hutsul" w:date="2019-10-21T16:19:00Z"/>
                <w:rFonts w:ascii="Calibri" w:eastAsia="Times New Roman" w:hAnsi="Calibri"/>
                <w:color w:val="000000"/>
                <w:sz w:val="16"/>
                <w:szCs w:val="16"/>
                <w:lang w:val="en-CA"/>
              </w:rPr>
            </w:pPr>
            <w:del w:id="366" w:author="Jo-anne Hutsul" w:date="2019-10-21T14:07:00Z">
              <w:r w:rsidDel="00B466B0">
                <w:rPr>
                  <w:rFonts w:ascii="Calibri" w:eastAsia="Times New Roman" w:hAnsi="Calibri"/>
                  <w:color w:val="000000"/>
                  <w:sz w:val="16"/>
                  <w:szCs w:val="16"/>
                  <w:lang w:val="en-CA"/>
                </w:rPr>
                <w:delText>acetaminophen</w:delText>
              </w:r>
            </w:del>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jc w:val="center"/>
              <w:rPr>
                <w:del w:id="367" w:author="Jo-anne Hutsul" w:date="2019-10-21T16:19:00Z"/>
                <w:rFonts w:ascii="Calibri" w:eastAsia="Times New Roman" w:hAnsi="Calibri"/>
                <w:color w:val="000000"/>
                <w:sz w:val="16"/>
                <w:szCs w:val="16"/>
                <w:lang w:val="en-CA"/>
              </w:rPr>
            </w:pPr>
            <w:del w:id="368" w:author="Jo-anne Hutsul" w:date="2019-10-21T14:07:00Z">
              <w:r w:rsidDel="00B466B0">
                <w:rPr>
                  <w:rFonts w:ascii="Calibri" w:eastAsia="Times New Roman" w:hAnsi="Calibri"/>
                  <w:color w:val="000000"/>
                  <w:sz w:val="16"/>
                  <w:szCs w:val="16"/>
                  <w:lang w:val="en-CA"/>
                </w:rPr>
                <w:delText>FALSE</w:delText>
              </w:r>
            </w:del>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369" w:author="Jo-anne Hutsul" w:date="2019-10-21T16:19:00Z"/>
              </w:rPr>
            </w:pPr>
            <w:del w:id="370" w:author="Jo-anne Hutsul" w:date="2019-10-21T14:07:00Z">
              <w:r w:rsidDel="00B466B0">
                <w:rPr>
                  <w:rFonts w:ascii="Calibri" w:eastAsia="Times New Roman" w:hAnsi="Calibri"/>
                  <w:color w:val="000000"/>
                  <w:sz w:val="16"/>
                  <w:szCs w:val="16"/>
                  <w:lang w:val="en-CA"/>
                </w:rPr>
                <w:delText>acetaminophen</w:delText>
              </w:r>
            </w:del>
          </w:p>
        </w:tc>
        <w:tc>
          <w:tcPr>
            <w:tcW w:w="2130" w:type="dxa"/>
            <w:tcBorders>
              <w:top w:val="single" w:sz="4" w:space="0" w:color="000000"/>
              <w:left w:val="single" w:sz="4" w:space="0" w:color="000000"/>
              <w:bottom w:val="single" w:sz="4" w:space="0" w:color="000000"/>
              <w:right w:val="single" w:sz="4" w:space="0" w:color="000000"/>
            </w:tcBorders>
          </w:tcPr>
          <w:p w:rsidR="008B0CE4" w:rsidDel="006A43D4" w:rsidRDefault="008B0CE4" w:rsidP="000150B3">
            <w:pPr>
              <w:rPr>
                <w:del w:id="371" w:author="Jo-anne Hutsul" w:date="2019-10-21T16:19:00Z"/>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8B0CE4" w:rsidDel="006A43D4" w:rsidRDefault="008B0CE4" w:rsidP="000150B3">
            <w:pPr>
              <w:rPr>
                <w:del w:id="372" w:author="Jo-anne Hutsul" w:date="2019-10-21T16:19:00Z"/>
                <w:rFonts w:ascii="Calibri" w:eastAsia="Times New Roman" w:hAnsi="Calibri"/>
                <w:color w:val="000000"/>
                <w:sz w:val="16"/>
                <w:szCs w:val="16"/>
                <w:lang w:val="en-CA"/>
              </w:rPr>
            </w:pPr>
          </w:p>
        </w:tc>
      </w:tr>
      <w:tr w:rsidR="008B0CE4" w:rsidDel="006A43D4" w:rsidTr="000150B3">
        <w:trPr>
          <w:del w:id="373" w:author="Jo-anne Hutsul" w:date="2019-10-21T16:19:00Z"/>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374" w:author="Jo-anne Hutsul" w:date="2019-10-21T16:19:00Z"/>
                <w:rFonts w:ascii="Calibri" w:eastAsia="Times New Roman" w:hAnsi="Calibri"/>
                <w:color w:val="000000"/>
                <w:sz w:val="16"/>
                <w:szCs w:val="16"/>
                <w:lang w:val="en-CA"/>
              </w:rPr>
            </w:pPr>
            <w:del w:id="375" w:author="Jo-anne Hutsul" w:date="2019-10-21T14:07:00Z">
              <w:r w:rsidDel="00B466B0">
                <w:rPr>
                  <w:rFonts w:ascii="Calibri" w:eastAsia="Times New Roman" w:hAnsi="Calibri"/>
                  <w:color w:val="000000"/>
                  <w:sz w:val="16"/>
                  <w:szCs w:val="16"/>
                  <w:lang w:val="en-CA"/>
                </w:rPr>
                <w:delText> </w:delText>
              </w:r>
            </w:del>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376" w:author="Jo-anne Hutsul" w:date="2019-10-21T16:19:00Z"/>
                <w:rFonts w:ascii="Calibri" w:eastAsia="Times New Roman" w:hAnsi="Calibri"/>
                <w:color w:val="000000"/>
                <w:sz w:val="16"/>
                <w:szCs w:val="16"/>
                <w:lang w:val="en-CA"/>
              </w:rPr>
            </w:pPr>
            <w:del w:id="377" w:author="Jo-anne Hutsul" w:date="2019-10-21T14:07:00Z">
              <w:r w:rsidDel="00B466B0">
                <w:rPr>
                  <w:rFonts w:ascii="Calibri" w:eastAsia="Times New Roman" w:hAnsi="Calibri"/>
                  <w:color w:val="000000"/>
                  <w:sz w:val="16"/>
                  <w:szCs w:val="16"/>
                  <w:lang w:val="en-CA"/>
                </w:rPr>
                <w:delText> </w:delText>
              </w:r>
            </w:del>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378" w:author="Jo-anne Hutsul" w:date="2019-10-21T16:19:00Z"/>
                <w:rFonts w:ascii="Calibri" w:eastAsia="Times New Roman" w:hAnsi="Calibri"/>
                <w:color w:val="000000"/>
                <w:sz w:val="16"/>
                <w:szCs w:val="16"/>
                <w:lang w:val="en-CA"/>
              </w:rPr>
            </w:pPr>
            <w:del w:id="379" w:author="Jo-anne Hutsul" w:date="2019-10-21T14:07:00Z">
              <w:r w:rsidDel="00B466B0">
                <w:rPr>
                  <w:rFonts w:ascii="Calibri" w:eastAsia="Times New Roman" w:hAnsi="Calibri"/>
                  <w:color w:val="000000"/>
                  <w:sz w:val="16"/>
                  <w:szCs w:val="16"/>
                  <w:lang w:val="en-CA"/>
                </w:rPr>
                <w:delText>ACETAZOLAMIDE</w:delText>
              </w:r>
            </w:del>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380" w:author="Jo-anne Hutsul" w:date="2019-10-21T16:19:00Z"/>
                <w:rFonts w:ascii="Calibri" w:eastAsia="Times New Roman" w:hAnsi="Calibri"/>
                <w:color w:val="000000"/>
                <w:sz w:val="16"/>
                <w:szCs w:val="16"/>
                <w:lang w:val="en-CA"/>
              </w:rPr>
            </w:pPr>
            <w:del w:id="381" w:author="Jo-anne Hutsul" w:date="2019-10-21T14:07:00Z">
              <w:r w:rsidDel="00B466B0">
                <w:rPr>
                  <w:rFonts w:ascii="Calibri" w:eastAsia="Times New Roman" w:hAnsi="Calibri"/>
                  <w:color w:val="000000"/>
                  <w:sz w:val="16"/>
                  <w:szCs w:val="16"/>
                  <w:lang w:val="en-CA"/>
                </w:rPr>
                <w:delText>acetazolamide</w:delText>
              </w:r>
            </w:del>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jc w:val="center"/>
              <w:rPr>
                <w:del w:id="382" w:author="Jo-anne Hutsul" w:date="2019-10-21T16:19:00Z"/>
                <w:rFonts w:ascii="Calibri" w:eastAsia="Times New Roman" w:hAnsi="Calibri"/>
                <w:color w:val="000000"/>
                <w:sz w:val="16"/>
                <w:szCs w:val="16"/>
                <w:lang w:val="en-CA"/>
              </w:rPr>
            </w:pPr>
            <w:del w:id="383" w:author="Jo-anne Hutsul" w:date="2019-10-21T14:07:00Z">
              <w:r w:rsidDel="00B466B0">
                <w:rPr>
                  <w:rFonts w:ascii="Calibri" w:eastAsia="Times New Roman" w:hAnsi="Calibri"/>
                  <w:color w:val="000000"/>
                  <w:sz w:val="16"/>
                  <w:szCs w:val="16"/>
                  <w:lang w:val="en-CA"/>
                </w:rPr>
                <w:delText>FALSE</w:delText>
              </w:r>
            </w:del>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384" w:author="Jo-anne Hutsul" w:date="2019-10-21T16:19:00Z"/>
              </w:rPr>
            </w:pPr>
            <w:del w:id="385" w:author="Jo-anne Hutsul" w:date="2019-10-21T14:07:00Z">
              <w:r w:rsidDel="00B466B0">
                <w:rPr>
                  <w:rFonts w:ascii="Calibri" w:eastAsia="Times New Roman" w:hAnsi="Calibri"/>
                  <w:color w:val="000000"/>
                  <w:sz w:val="16"/>
                  <w:szCs w:val="16"/>
                  <w:lang w:val="en-CA"/>
                </w:rPr>
                <w:delText>acetazolamide</w:delText>
              </w:r>
            </w:del>
          </w:p>
        </w:tc>
        <w:tc>
          <w:tcPr>
            <w:tcW w:w="2130" w:type="dxa"/>
            <w:tcBorders>
              <w:top w:val="single" w:sz="4" w:space="0" w:color="000000"/>
              <w:left w:val="single" w:sz="4" w:space="0" w:color="000000"/>
              <w:bottom w:val="single" w:sz="4" w:space="0" w:color="000000"/>
              <w:right w:val="single" w:sz="4" w:space="0" w:color="000000"/>
            </w:tcBorders>
          </w:tcPr>
          <w:p w:rsidR="008B0CE4" w:rsidDel="006A43D4" w:rsidRDefault="008B0CE4" w:rsidP="000150B3">
            <w:pPr>
              <w:rPr>
                <w:del w:id="386" w:author="Jo-anne Hutsul" w:date="2019-10-21T16:19:00Z"/>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8B0CE4" w:rsidDel="006A43D4" w:rsidRDefault="008B0CE4" w:rsidP="000150B3">
            <w:pPr>
              <w:rPr>
                <w:del w:id="387" w:author="Jo-anne Hutsul" w:date="2019-10-21T16:19:00Z"/>
                <w:rFonts w:ascii="Calibri" w:eastAsia="Times New Roman" w:hAnsi="Calibri"/>
                <w:color w:val="000000"/>
                <w:sz w:val="16"/>
                <w:szCs w:val="16"/>
                <w:lang w:val="en-CA"/>
              </w:rPr>
            </w:pPr>
          </w:p>
        </w:tc>
      </w:tr>
      <w:tr w:rsidR="008B0CE4" w:rsidDel="006A43D4" w:rsidTr="000150B3">
        <w:trPr>
          <w:del w:id="388" w:author="Jo-anne Hutsul" w:date="2019-10-21T16:19:00Z"/>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389" w:author="Jo-anne Hutsul" w:date="2019-10-21T16:19:00Z"/>
                <w:rFonts w:ascii="Calibri" w:eastAsia="Times New Roman" w:hAnsi="Calibri"/>
                <w:color w:val="000000"/>
                <w:sz w:val="16"/>
                <w:szCs w:val="16"/>
                <w:lang w:val="en-CA"/>
              </w:rPr>
            </w:pPr>
            <w:del w:id="390" w:author="Jo-anne Hutsul" w:date="2019-10-21T14:07:00Z">
              <w:r w:rsidDel="00B466B0">
                <w:rPr>
                  <w:rFonts w:ascii="Calibri" w:eastAsia="Times New Roman" w:hAnsi="Calibri"/>
                  <w:color w:val="000000"/>
                  <w:sz w:val="16"/>
                  <w:szCs w:val="16"/>
                  <w:lang w:val="en-CA"/>
                </w:rPr>
                <w:delText> </w:delText>
              </w:r>
            </w:del>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391" w:author="Jo-anne Hutsul" w:date="2019-10-21T16:19:00Z"/>
                <w:rFonts w:ascii="Calibri" w:eastAsia="Times New Roman" w:hAnsi="Calibri"/>
                <w:color w:val="000000"/>
                <w:sz w:val="16"/>
                <w:szCs w:val="16"/>
                <w:lang w:val="en-CA"/>
              </w:rPr>
            </w:pPr>
            <w:del w:id="392" w:author="Jo-anne Hutsul" w:date="2019-10-21T14:07:00Z">
              <w:r w:rsidDel="00B466B0">
                <w:rPr>
                  <w:rFonts w:ascii="Calibri" w:eastAsia="Times New Roman" w:hAnsi="Calibri"/>
                  <w:color w:val="000000"/>
                  <w:sz w:val="16"/>
                  <w:szCs w:val="16"/>
                  <w:lang w:val="en-CA"/>
                </w:rPr>
                <w:delText> </w:delText>
              </w:r>
            </w:del>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393" w:author="Jo-anne Hutsul" w:date="2019-10-21T16:19:00Z"/>
                <w:rFonts w:ascii="Calibri" w:eastAsia="Times New Roman" w:hAnsi="Calibri"/>
                <w:color w:val="000000"/>
                <w:sz w:val="16"/>
                <w:szCs w:val="16"/>
                <w:lang w:val="en-CA"/>
              </w:rPr>
            </w:pPr>
            <w:del w:id="394" w:author="Jo-anne Hutsul" w:date="2019-10-21T14:07:00Z">
              <w:r w:rsidDel="00B466B0">
                <w:rPr>
                  <w:rFonts w:ascii="Calibri" w:eastAsia="Times New Roman" w:hAnsi="Calibri"/>
                  <w:color w:val="000000"/>
                  <w:sz w:val="16"/>
                  <w:szCs w:val="16"/>
                  <w:lang w:val="en-CA"/>
                </w:rPr>
                <w:delText>ACETAZOLAMIDE (ACETAZOLAMIDE SODIUM)</w:delText>
              </w:r>
            </w:del>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395" w:author="Jo-anne Hutsul" w:date="2019-10-21T16:19:00Z"/>
                <w:rFonts w:ascii="Calibri" w:eastAsia="Times New Roman" w:hAnsi="Calibri"/>
                <w:color w:val="000000"/>
                <w:sz w:val="16"/>
                <w:szCs w:val="16"/>
                <w:lang w:val="en-CA"/>
              </w:rPr>
            </w:pPr>
            <w:del w:id="396" w:author="Jo-anne Hutsul" w:date="2019-10-21T14:07:00Z">
              <w:r w:rsidDel="00B466B0">
                <w:rPr>
                  <w:rFonts w:ascii="Calibri" w:eastAsia="Times New Roman" w:hAnsi="Calibri"/>
                  <w:color w:val="000000"/>
                  <w:sz w:val="16"/>
                  <w:szCs w:val="16"/>
                  <w:lang w:val="en-CA"/>
                </w:rPr>
                <w:delText>acetazolamide</w:delText>
              </w:r>
            </w:del>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jc w:val="center"/>
              <w:rPr>
                <w:del w:id="397" w:author="Jo-anne Hutsul" w:date="2019-10-21T16:19:00Z"/>
                <w:rFonts w:ascii="Calibri" w:eastAsia="Times New Roman" w:hAnsi="Calibri"/>
                <w:color w:val="000000"/>
                <w:sz w:val="16"/>
                <w:szCs w:val="16"/>
                <w:lang w:val="en-CA"/>
              </w:rPr>
            </w:pPr>
            <w:del w:id="398" w:author="Jo-anne Hutsul" w:date="2019-10-21T14:07:00Z">
              <w:r w:rsidDel="00B466B0">
                <w:rPr>
                  <w:rFonts w:ascii="Calibri" w:eastAsia="Times New Roman" w:hAnsi="Calibri"/>
                  <w:color w:val="000000"/>
                  <w:sz w:val="16"/>
                  <w:szCs w:val="16"/>
                  <w:lang w:val="en-CA"/>
                </w:rPr>
                <w:delText>FALSE</w:delText>
              </w:r>
            </w:del>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399" w:author="Jo-anne Hutsul" w:date="2019-10-21T16:19:00Z"/>
              </w:rPr>
            </w:pPr>
            <w:del w:id="400" w:author="Jo-anne Hutsul" w:date="2019-10-21T14:07:00Z">
              <w:r w:rsidDel="00B466B0">
                <w:rPr>
                  <w:rFonts w:ascii="Calibri" w:eastAsia="Times New Roman" w:hAnsi="Calibri"/>
                  <w:color w:val="000000"/>
                  <w:sz w:val="16"/>
                  <w:szCs w:val="16"/>
                  <w:lang w:val="en-CA"/>
                </w:rPr>
                <w:delText>acetazolamide (acetazolamide sodium)</w:delText>
              </w:r>
            </w:del>
          </w:p>
        </w:tc>
        <w:tc>
          <w:tcPr>
            <w:tcW w:w="2130" w:type="dxa"/>
            <w:tcBorders>
              <w:top w:val="single" w:sz="4" w:space="0" w:color="000000"/>
              <w:left w:val="single" w:sz="4" w:space="0" w:color="000000"/>
              <w:bottom w:val="single" w:sz="4" w:space="0" w:color="000000"/>
              <w:right w:val="single" w:sz="4" w:space="0" w:color="000000"/>
            </w:tcBorders>
          </w:tcPr>
          <w:p w:rsidR="008B0CE4" w:rsidDel="006A43D4" w:rsidRDefault="008B0CE4" w:rsidP="000150B3">
            <w:pPr>
              <w:rPr>
                <w:del w:id="401" w:author="Jo-anne Hutsul" w:date="2019-10-21T16:19:00Z"/>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8B0CE4" w:rsidDel="006A43D4" w:rsidRDefault="008B0CE4" w:rsidP="000150B3">
            <w:pPr>
              <w:rPr>
                <w:del w:id="402" w:author="Jo-anne Hutsul" w:date="2019-10-21T16:19:00Z"/>
                <w:rFonts w:ascii="Calibri" w:eastAsia="Times New Roman" w:hAnsi="Calibri"/>
                <w:color w:val="000000"/>
                <w:sz w:val="16"/>
                <w:szCs w:val="16"/>
                <w:lang w:val="en-CA"/>
              </w:rPr>
            </w:pPr>
          </w:p>
        </w:tc>
      </w:tr>
      <w:tr w:rsidR="008B0CE4" w:rsidDel="006A43D4" w:rsidTr="000150B3">
        <w:trPr>
          <w:del w:id="403" w:author="Jo-anne Hutsul" w:date="2019-10-21T16:19:00Z"/>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404" w:author="Jo-anne Hutsul" w:date="2019-10-21T16:19:00Z"/>
                <w:rFonts w:ascii="Calibri" w:eastAsia="Times New Roman" w:hAnsi="Calibri"/>
                <w:color w:val="000000"/>
                <w:sz w:val="16"/>
                <w:szCs w:val="16"/>
                <w:lang w:val="en-CA"/>
              </w:rPr>
            </w:pPr>
            <w:del w:id="405" w:author="Jo-anne Hutsul" w:date="2019-10-21T14:07:00Z">
              <w:r w:rsidDel="00B466B0">
                <w:rPr>
                  <w:rFonts w:ascii="Calibri" w:eastAsia="Times New Roman" w:hAnsi="Calibri"/>
                  <w:color w:val="000000"/>
                  <w:sz w:val="16"/>
                  <w:szCs w:val="16"/>
                  <w:lang w:val="en-CA"/>
                </w:rPr>
                <w:delText> </w:delText>
              </w:r>
            </w:del>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406" w:author="Jo-anne Hutsul" w:date="2019-10-21T16:19:00Z"/>
                <w:rFonts w:ascii="Calibri" w:eastAsia="Times New Roman" w:hAnsi="Calibri"/>
                <w:color w:val="000000"/>
                <w:sz w:val="16"/>
                <w:szCs w:val="16"/>
                <w:lang w:val="en-CA"/>
              </w:rPr>
            </w:pPr>
            <w:del w:id="407" w:author="Jo-anne Hutsul" w:date="2019-10-21T14:07:00Z">
              <w:r w:rsidDel="00B466B0">
                <w:rPr>
                  <w:rFonts w:ascii="Calibri" w:eastAsia="Times New Roman" w:hAnsi="Calibri"/>
                  <w:color w:val="000000"/>
                  <w:sz w:val="16"/>
                  <w:szCs w:val="16"/>
                  <w:lang w:val="en-CA"/>
                </w:rPr>
                <w:delText> </w:delText>
              </w:r>
            </w:del>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408" w:author="Jo-anne Hutsul" w:date="2019-10-21T16:19:00Z"/>
                <w:rFonts w:ascii="Calibri" w:eastAsia="Times New Roman" w:hAnsi="Calibri"/>
                <w:color w:val="000000"/>
                <w:sz w:val="16"/>
                <w:szCs w:val="16"/>
                <w:lang w:val="en-CA"/>
              </w:rPr>
            </w:pPr>
            <w:del w:id="409" w:author="Jo-anne Hutsul" w:date="2019-10-21T14:07:00Z">
              <w:r w:rsidDel="00B466B0">
                <w:rPr>
                  <w:rFonts w:ascii="Calibri" w:eastAsia="Times New Roman" w:hAnsi="Calibri"/>
                  <w:color w:val="000000"/>
                  <w:sz w:val="16"/>
                  <w:szCs w:val="16"/>
                  <w:lang w:val="en-CA"/>
                </w:rPr>
                <w:delText>ACETIC ACID</w:delText>
              </w:r>
            </w:del>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410" w:author="Jo-anne Hutsul" w:date="2019-10-21T16:19:00Z"/>
                <w:rFonts w:ascii="Calibri" w:eastAsia="Times New Roman" w:hAnsi="Calibri"/>
                <w:color w:val="000000"/>
                <w:sz w:val="16"/>
                <w:szCs w:val="16"/>
                <w:lang w:val="en-CA"/>
              </w:rPr>
            </w:pPr>
            <w:del w:id="411" w:author="Jo-anne Hutsul" w:date="2019-10-21T14:07:00Z">
              <w:r w:rsidDel="00B466B0">
                <w:rPr>
                  <w:rFonts w:ascii="Calibri" w:eastAsia="Times New Roman" w:hAnsi="Calibri"/>
                  <w:color w:val="000000"/>
                  <w:sz w:val="16"/>
                  <w:szCs w:val="16"/>
                  <w:lang w:val="en-CA"/>
                </w:rPr>
                <w:delText>acetic acid</w:delText>
              </w:r>
            </w:del>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jc w:val="center"/>
              <w:rPr>
                <w:del w:id="412" w:author="Jo-anne Hutsul" w:date="2019-10-21T16:19:00Z"/>
                <w:rFonts w:ascii="Calibri" w:eastAsia="Times New Roman" w:hAnsi="Calibri"/>
                <w:color w:val="000000"/>
                <w:sz w:val="16"/>
                <w:szCs w:val="16"/>
                <w:lang w:val="en-CA"/>
              </w:rPr>
            </w:pPr>
            <w:del w:id="413" w:author="Jo-anne Hutsul" w:date="2019-10-21T14:07:00Z">
              <w:r w:rsidDel="00B466B0">
                <w:rPr>
                  <w:rFonts w:ascii="Calibri" w:eastAsia="Times New Roman" w:hAnsi="Calibri"/>
                  <w:color w:val="000000"/>
                  <w:sz w:val="16"/>
                  <w:szCs w:val="16"/>
                  <w:lang w:val="en-CA"/>
                </w:rPr>
                <w:delText>FALSE</w:delText>
              </w:r>
            </w:del>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414" w:author="Jo-anne Hutsul" w:date="2019-10-21T16:19:00Z"/>
              </w:rPr>
            </w:pPr>
            <w:del w:id="415" w:author="Jo-anne Hutsul" w:date="2019-10-21T14:07:00Z">
              <w:r w:rsidDel="00B466B0">
                <w:rPr>
                  <w:rFonts w:ascii="Calibri" w:eastAsia="Times New Roman" w:hAnsi="Calibri"/>
                  <w:color w:val="000000"/>
                  <w:sz w:val="16"/>
                  <w:szCs w:val="16"/>
                  <w:lang w:val="en-CA"/>
                </w:rPr>
                <w:delText>acetic acid</w:delText>
              </w:r>
            </w:del>
          </w:p>
        </w:tc>
        <w:tc>
          <w:tcPr>
            <w:tcW w:w="2130" w:type="dxa"/>
            <w:tcBorders>
              <w:top w:val="single" w:sz="4" w:space="0" w:color="000000"/>
              <w:left w:val="single" w:sz="4" w:space="0" w:color="000000"/>
              <w:bottom w:val="single" w:sz="4" w:space="0" w:color="000000"/>
              <w:right w:val="single" w:sz="4" w:space="0" w:color="000000"/>
            </w:tcBorders>
          </w:tcPr>
          <w:p w:rsidR="008B0CE4" w:rsidDel="006A43D4" w:rsidRDefault="008B0CE4" w:rsidP="000150B3">
            <w:pPr>
              <w:rPr>
                <w:del w:id="416" w:author="Jo-anne Hutsul" w:date="2019-10-21T16:19:00Z"/>
                <w:rFonts w:ascii="Calibri" w:eastAsia="Times New Roman" w:hAnsi="Calibri"/>
                <w:color w:val="000000"/>
                <w:sz w:val="16"/>
                <w:szCs w:val="16"/>
                <w:lang w:val="en-CA"/>
              </w:rPr>
            </w:pPr>
            <w:del w:id="417" w:author="Jo-anne Hutsul" w:date="2019-10-21T14:07:00Z">
              <w:r w:rsidRPr="00E43B6D" w:rsidDel="00B466B0">
                <w:rPr>
                  <w:rFonts w:ascii="Calibri" w:eastAsia="Times New Roman" w:hAnsi="Calibri"/>
                  <w:color w:val="000000"/>
                  <w:sz w:val="16"/>
                  <w:szCs w:val="16"/>
                  <w:lang w:val="en-CA"/>
                </w:rPr>
                <w:delText>No products in scope</w:delText>
              </w:r>
            </w:del>
          </w:p>
        </w:tc>
        <w:tc>
          <w:tcPr>
            <w:tcW w:w="2130" w:type="dxa"/>
            <w:tcBorders>
              <w:top w:val="single" w:sz="4" w:space="0" w:color="000000"/>
              <w:left w:val="single" w:sz="4" w:space="0" w:color="000000"/>
              <w:bottom w:val="single" w:sz="4" w:space="0" w:color="000000"/>
              <w:right w:val="single" w:sz="4" w:space="0" w:color="000000"/>
            </w:tcBorders>
          </w:tcPr>
          <w:p w:rsidR="008B0CE4" w:rsidDel="006A43D4" w:rsidRDefault="008B0CE4" w:rsidP="000150B3">
            <w:pPr>
              <w:rPr>
                <w:del w:id="418" w:author="Jo-anne Hutsul" w:date="2019-10-21T16:19:00Z"/>
                <w:rFonts w:ascii="Calibri" w:eastAsia="Times New Roman" w:hAnsi="Calibri"/>
                <w:color w:val="000000"/>
                <w:sz w:val="16"/>
                <w:szCs w:val="16"/>
                <w:lang w:val="en-CA"/>
              </w:rPr>
            </w:pPr>
          </w:p>
        </w:tc>
      </w:tr>
      <w:tr w:rsidR="008B0CE4" w:rsidDel="006A43D4" w:rsidTr="000150B3">
        <w:trPr>
          <w:del w:id="419" w:author="Jo-anne Hutsul" w:date="2019-10-21T16:19:00Z"/>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420" w:author="Jo-anne Hutsul" w:date="2019-10-21T16:19:00Z"/>
                <w:rFonts w:ascii="Calibri" w:eastAsia="Times New Roman" w:hAnsi="Calibri"/>
                <w:color w:val="000000"/>
                <w:sz w:val="16"/>
                <w:szCs w:val="16"/>
                <w:lang w:val="en-CA"/>
              </w:rPr>
            </w:pPr>
            <w:del w:id="421" w:author="Jo-anne Hutsul" w:date="2019-10-21T14:07:00Z">
              <w:r w:rsidDel="00B466B0">
                <w:rPr>
                  <w:rFonts w:ascii="Calibri" w:eastAsia="Times New Roman" w:hAnsi="Calibri"/>
                  <w:color w:val="000000"/>
                  <w:sz w:val="16"/>
                  <w:szCs w:val="16"/>
                  <w:lang w:val="en-CA"/>
                </w:rPr>
                <w:delText> </w:delText>
              </w:r>
            </w:del>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422" w:author="Jo-anne Hutsul" w:date="2019-10-21T16:19:00Z"/>
                <w:rFonts w:ascii="Calibri" w:eastAsia="Times New Roman" w:hAnsi="Calibri"/>
                <w:color w:val="000000"/>
                <w:sz w:val="16"/>
                <w:szCs w:val="16"/>
                <w:lang w:val="en-CA"/>
              </w:rPr>
            </w:pPr>
            <w:del w:id="423" w:author="Jo-anne Hutsul" w:date="2019-10-21T14:07:00Z">
              <w:r w:rsidDel="00B466B0">
                <w:rPr>
                  <w:rFonts w:ascii="Calibri" w:eastAsia="Times New Roman" w:hAnsi="Calibri"/>
                  <w:color w:val="000000"/>
                  <w:sz w:val="16"/>
                  <w:szCs w:val="16"/>
                  <w:lang w:val="en-CA"/>
                </w:rPr>
                <w:delText> </w:delText>
              </w:r>
            </w:del>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424" w:author="Jo-anne Hutsul" w:date="2019-10-21T16:19:00Z"/>
                <w:rFonts w:ascii="Calibri" w:eastAsia="Times New Roman" w:hAnsi="Calibri"/>
                <w:color w:val="000000"/>
                <w:sz w:val="16"/>
                <w:szCs w:val="16"/>
                <w:lang w:val="en-CA"/>
              </w:rPr>
            </w:pPr>
            <w:del w:id="425" w:author="Jo-anne Hutsul" w:date="2019-10-21T14:07:00Z">
              <w:r w:rsidDel="00B466B0">
                <w:rPr>
                  <w:rFonts w:ascii="Calibri" w:eastAsia="Times New Roman" w:hAnsi="Calibri"/>
                  <w:color w:val="000000"/>
                  <w:sz w:val="16"/>
                  <w:szCs w:val="16"/>
                  <w:lang w:val="en-CA"/>
                </w:rPr>
                <w:delText>ACETYLCHOLINE CHLORIDE</w:delText>
              </w:r>
            </w:del>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426" w:author="Jo-anne Hutsul" w:date="2019-10-21T16:19:00Z"/>
                <w:rFonts w:ascii="Calibri" w:eastAsia="Times New Roman" w:hAnsi="Calibri"/>
                <w:color w:val="000000"/>
                <w:sz w:val="16"/>
                <w:szCs w:val="16"/>
                <w:lang w:val="en-CA"/>
              </w:rPr>
            </w:pPr>
            <w:del w:id="427" w:author="Jo-anne Hutsul" w:date="2019-10-21T14:07:00Z">
              <w:r w:rsidDel="00B466B0">
                <w:rPr>
                  <w:rFonts w:ascii="Calibri" w:eastAsia="Times New Roman" w:hAnsi="Calibri"/>
                  <w:color w:val="000000"/>
                  <w:sz w:val="16"/>
                  <w:szCs w:val="16"/>
                  <w:lang w:val="en-CA"/>
                </w:rPr>
                <w:delText>acetylcholine chloride</w:delText>
              </w:r>
            </w:del>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jc w:val="center"/>
              <w:rPr>
                <w:del w:id="428" w:author="Jo-anne Hutsul" w:date="2019-10-21T16:19:00Z"/>
                <w:rFonts w:ascii="Calibri" w:eastAsia="Times New Roman" w:hAnsi="Calibri"/>
                <w:color w:val="000000"/>
                <w:sz w:val="16"/>
                <w:szCs w:val="16"/>
                <w:lang w:val="en-CA"/>
              </w:rPr>
            </w:pPr>
            <w:del w:id="429" w:author="Jo-anne Hutsul" w:date="2019-10-21T14:07:00Z">
              <w:r w:rsidDel="00B466B0">
                <w:rPr>
                  <w:rFonts w:ascii="Calibri" w:eastAsia="Times New Roman" w:hAnsi="Calibri"/>
                  <w:color w:val="000000"/>
                  <w:sz w:val="16"/>
                  <w:szCs w:val="16"/>
                  <w:lang w:val="en-CA"/>
                </w:rPr>
                <w:delText>FALSE</w:delText>
              </w:r>
            </w:del>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430" w:author="Jo-anne Hutsul" w:date="2019-10-21T16:19:00Z"/>
              </w:rPr>
            </w:pPr>
            <w:del w:id="431" w:author="Jo-anne Hutsul" w:date="2019-10-21T14:07:00Z">
              <w:r w:rsidDel="00B466B0">
                <w:rPr>
                  <w:rFonts w:ascii="Calibri" w:eastAsia="Times New Roman" w:hAnsi="Calibri"/>
                  <w:color w:val="000000"/>
                  <w:sz w:val="16"/>
                  <w:szCs w:val="16"/>
                  <w:lang w:val="en-CA"/>
                </w:rPr>
                <w:delText>acetylcholine chloride</w:delText>
              </w:r>
            </w:del>
          </w:p>
        </w:tc>
        <w:tc>
          <w:tcPr>
            <w:tcW w:w="2130" w:type="dxa"/>
            <w:tcBorders>
              <w:top w:val="single" w:sz="4" w:space="0" w:color="000000"/>
              <w:left w:val="single" w:sz="4" w:space="0" w:color="000000"/>
              <w:bottom w:val="single" w:sz="4" w:space="0" w:color="000000"/>
              <w:right w:val="single" w:sz="4" w:space="0" w:color="000000"/>
            </w:tcBorders>
          </w:tcPr>
          <w:p w:rsidR="008B0CE4" w:rsidDel="006A43D4" w:rsidRDefault="008B0CE4" w:rsidP="000150B3">
            <w:pPr>
              <w:rPr>
                <w:del w:id="432" w:author="Jo-anne Hutsul" w:date="2019-10-21T16:19:00Z"/>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8B0CE4" w:rsidDel="006A43D4" w:rsidRDefault="008B0CE4" w:rsidP="000150B3">
            <w:pPr>
              <w:rPr>
                <w:del w:id="433" w:author="Jo-anne Hutsul" w:date="2019-10-21T16:19:00Z"/>
                <w:rFonts w:ascii="Calibri" w:eastAsia="Times New Roman" w:hAnsi="Calibri"/>
                <w:color w:val="000000"/>
                <w:sz w:val="16"/>
                <w:szCs w:val="16"/>
                <w:lang w:val="en-CA"/>
              </w:rPr>
            </w:pPr>
          </w:p>
        </w:tc>
      </w:tr>
      <w:tr w:rsidR="008B0CE4" w:rsidDel="006A43D4" w:rsidTr="000150B3">
        <w:trPr>
          <w:del w:id="434" w:author="Jo-anne Hutsul" w:date="2019-10-21T16:19:00Z"/>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435" w:author="Jo-anne Hutsul" w:date="2019-10-21T16:19:00Z"/>
                <w:rFonts w:ascii="Calibri" w:eastAsia="Times New Roman" w:hAnsi="Calibri"/>
                <w:color w:val="000000"/>
                <w:sz w:val="16"/>
                <w:szCs w:val="16"/>
                <w:lang w:val="en-CA"/>
              </w:rPr>
            </w:pPr>
            <w:del w:id="436" w:author="Jo-anne Hutsul" w:date="2019-10-21T14:07:00Z">
              <w:r w:rsidDel="00B466B0">
                <w:rPr>
                  <w:rFonts w:ascii="Calibri" w:eastAsia="Times New Roman" w:hAnsi="Calibri"/>
                  <w:color w:val="000000"/>
                  <w:sz w:val="16"/>
                  <w:szCs w:val="16"/>
                  <w:lang w:val="en-CA"/>
                </w:rPr>
                <w:delText> </w:delText>
              </w:r>
            </w:del>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437" w:author="Jo-anne Hutsul" w:date="2019-10-21T16:19:00Z"/>
                <w:rFonts w:ascii="Calibri" w:eastAsia="Times New Roman" w:hAnsi="Calibri"/>
                <w:color w:val="000000"/>
                <w:sz w:val="16"/>
                <w:szCs w:val="16"/>
                <w:lang w:val="en-CA"/>
              </w:rPr>
            </w:pPr>
            <w:del w:id="438" w:author="Jo-anne Hutsul" w:date="2019-10-21T14:07:00Z">
              <w:r w:rsidDel="00B466B0">
                <w:rPr>
                  <w:rFonts w:ascii="Calibri" w:eastAsia="Times New Roman" w:hAnsi="Calibri"/>
                  <w:color w:val="000000"/>
                  <w:sz w:val="16"/>
                  <w:szCs w:val="16"/>
                  <w:lang w:val="en-CA"/>
                </w:rPr>
                <w:delText> </w:delText>
              </w:r>
            </w:del>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439" w:author="Jo-anne Hutsul" w:date="2019-10-21T16:19:00Z"/>
                <w:rFonts w:ascii="Calibri" w:eastAsia="Times New Roman" w:hAnsi="Calibri"/>
                <w:color w:val="000000"/>
                <w:sz w:val="16"/>
                <w:szCs w:val="16"/>
                <w:lang w:val="en-CA"/>
              </w:rPr>
            </w:pPr>
            <w:del w:id="440" w:author="Jo-anne Hutsul" w:date="2019-10-21T14:07:00Z">
              <w:r w:rsidDel="00B466B0">
                <w:rPr>
                  <w:rFonts w:ascii="Calibri" w:eastAsia="Times New Roman" w:hAnsi="Calibri"/>
                  <w:color w:val="000000"/>
                  <w:sz w:val="16"/>
                  <w:szCs w:val="16"/>
                  <w:lang w:val="en-CA"/>
                </w:rPr>
                <w:delText>ACETYLCYSTEINE</w:delText>
              </w:r>
            </w:del>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441" w:author="Jo-anne Hutsul" w:date="2019-10-21T16:19:00Z"/>
                <w:rFonts w:ascii="Calibri" w:eastAsia="Times New Roman" w:hAnsi="Calibri"/>
                <w:color w:val="000000"/>
                <w:sz w:val="16"/>
                <w:szCs w:val="16"/>
                <w:lang w:val="en-CA"/>
              </w:rPr>
            </w:pPr>
            <w:del w:id="442" w:author="Jo-anne Hutsul" w:date="2019-10-21T14:07:00Z">
              <w:r w:rsidDel="00B466B0">
                <w:rPr>
                  <w:rFonts w:ascii="Calibri" w:eastAsia="Times New Roman" w:hAnsi="Calibri"/>
                  <w:color w:val="000000"/>
                  <w:sz w:val="16"/>
                  <w:szCs w:val="16"/>
                  <w:lang w:val="en-CA"/>
                </w:rPr>
                <w:delText>acetylcysteine</w:delText>
              </w:r>
            </w:del>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jc w:val="center"/>
              <w:rPr>
                <w:del w:id="443" w:author="Jo-anne Hutsul" w:date="2019-10-21T16:19:00Z"/>
                <w:rFonts w:ascii="Calibri" w:eastAsia="Times New Roman" w:hAnsi="Calibri"/>
                <w:color w:val="000000"/>
                <w:sz w:val="16"/>
                <w:szCs w:val="16"/>
                <w:lang w:val="en-CA"/>
              </w:rPr>
            </w:pPr>
            <w:del w:id="444" w:author="Jo-anne Hutsul" w:date="2019-10-21T14:07:00Z">
              <w:r w:rsidDel="00B466B0">
                <w:rPr>
                  <w:rFonts w:ascii="Calibri" w:eastAsia="Times New Roman" w:hAnsi="Calibri"/>
                  <w:color w:val="000000"/>
                  <w:sz w:val="16"/>
                  <w:szCs w:val="16"/>
                  <w:lang w:val="en-CA"/>
                </w:rPr>
                <w:delText>FALSE</w:delText>
              </w:r>
            </w:del>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445" w:author="Jo-anne Hutsul" w:date="2019-10-21T16:19:00Z"/>
              </w:rPr>
            </w:pPr>
            <w:del w:id="446" w:author="Jo-anne Hutsul" w:date="2019-10-21T14:07:00Z">
              <w:r w:rsidDel="00B466B0">
                <w:rPr>
                  <w:rFonts w:ascii="Calibri" w:eastAsia="Times New Roman" w:hAnsi="Calibri"/>
                  <w:color w:val="000000"/>
                  <w:sz w:val="16"/>
                  <w:szCs w:val="16"/>
                  <w:lang w:val="en-CA"/>
                </w:rPr>
                <w:delText>acetylcysteine</w:delText>
              </w:r>
            </w:del>
          </w:p>
        </w:tc>
        <w:tc>
          <w:tcPr>
            <w:tcW w:w="2130" w:type="dxa"/>
            <w:tcBorders>
              <w:top w:val="single" w:sz="4" w:space="0" w:color="000000"/>
              <w:left w:val="single" w:sz="4" w:space="0" w:color="000000"/>
              <w:bottom w:val="single" w:sz="4" w:space="0" w:color="000000"/>
              <w:right w:val="single" w:sz="4" w:space="0" w:color="000000"/>
            </w:tcBorders>
          </w:tcPr>
          <w:p w:rsidR="008B0CE4" w:rsidDel="006A43D4" w:rsidRDefault="008B0CE4" w:rsidP="000150B3">
            <w:pPr>
              <w:rPr>
                <w:del w:id="447" w:author="Jo-anne Hutsul" w:date="2019-10-21T16:19:00Z"/>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8B0CE4" w:rsidDel="006A43D4" w:rsidRDefault="008B0CE4" w:rsidP="000150B3">
            <w:pPr>
              <w:rPr>
                <w:del w:id="448" w:author="Jo-anne Hutsul" w:date="2019-10-21T16:19:00Z"/>
                <w:rFonts w:ascii="Calibri" w:eastAsia="Times New Roman" w:hAnsi="Calibri"/>
                <w:color w:val="000000"/>
                <w:sz w:val="16"/>
                <w:szCs w:val="16"/>
                <w:lang w:val="en-CA"/>
              </w:rPr>
            </w:pPr>
          </w:p>
        </w:tc>
      </w:tr>
      <w:tr w:rsidR="008B0CE4" w:rsidDel="006A43D4" w:rsidTr="000150B3">
        <w:trPr>
          <w:del w:id="449" w:author="Jo-anne Hutsul" w:date="2019-10-21T16:19:00Z"/>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450" w:author="Jo-anne Hutsul" w:date="2019-10-21T16:19:00Z"/>
                <w:rFonts w:ascii="Calibri" w:eastAsia="Times New Roman" w:hAnsi="Calibri"/>
                <w:color w:val="000000"/>
                <w:sz w:val="16"/>
                <w:szCs w:val="16"/>
                <w:lang w:val="en-CA"/>
              </w:rPr>
            </w:pPr>
            <w:del w:id="451" w:author="Jo-anne Hutsul" w:date="2019-10-21T14:07:00Z">
              <w:r w:rsidDel="00B466B0">
                <w:rPr>
                  <w:rFonts w:ascii="Calibri" w:eastAsia="Times New Roman" w:hAnsi="Calibri"/>
                  <w:color w:val="000000"/>
                  <w:sz w:val="16"/>
                  <w:szCs w:val="16"/>
                  <w:lang w:val="en-CA"/>
                </w:rPr>
                <w:delText>Y</w:delText>
              </w:r>
            </w:del>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452" w:author="Jo-anne Hutsul" w:date="2019-10-21T16:19:00Z"/>
                <w:rFonts w:ascii="Calibri" w:eastAsia="Times New Roman" w:hAnsi="Calibri"/>
                <w:color w:val="000000"/>
                <w:sz w:val="16"/>
                <w:szCs w:val="16"/>
                <w:lang w:val="en-CA"/>
              </w:rPr>
            </w:pPr>
            <w:del w:id="453" w:author="Jo-anne Hutsul" w:date="2019-10-21T14:07:00Z">
              <w:r w:rsidDel="00B466B0">
                <w:rPr>
                  <w:rFonts w:ascii="Calibri" w:eastAsia="Times New Roman" w:hAnsi="Calibri"/>
                  <w:color w:val="000000"/>
                  <w:sz w:val="16"/>
                  <w:szCs w:val="16"/>
                  <w:lang w:val="en-CA"/>
                </w:rPr>
                <w:delText> </w:delText>
              </w:r>
            </w:del>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454" w:author="Jo-anne Hutsul" w:date="2019-10-21T16:19:00Z"/>
                <w:rFonts w:ascii="Calibri" w:eastAsia="Times New Roman" w:hAnsi="Calibri"/>
                <w:color w:val="000000"/>
                <w:sz w:val="16"/>
                <w:szCs w:val="16"/>
                <w:lang w:val="en-CA"/>
              </w:rPr>
            </w:pPr>
            <w:del w:id="455" w:author="Jo-anne Hutsul" w:date="2019-10-21T14:07:00Z">
              <w:r w:rsidDel="00B466B0">
                <w:rPr>
                  <w:rFonts w:ascii="Calibri" w:eastAsia="Times New Roman" w:hAnsi="Calibri"/>
                  <w:color w:val="000000"/>
                  <w:sz w:val="16"/>
                  <w:szCs w:val="16"/>
                  <w:lang w:val="en-CA"/>
                </w:rPr>
                <w:delText>ACETYLSALICYLIC ACID</w:delText>
              </w:r>
            </w:del>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456" w:author="Jo-anne Hutsul" w:date="2019-10-21T16:19:00Z"/>
                <w:rFonts w:ascii="Calibri" w:eastAsia="Times New Roman" w:hAnsi="Calibri"/>
                <w:color w:val="000000"/>
                <w:sz w:val="16"/>
                <w:szCs w:val="16"/>
                <w:lang w:val="en-CA"/>
              </w:rPr>
            </w:pPr>
            <w:del w:id="457" w:author="Jo-anne Hutsul" w:date="2019-10-21T14:07:00Z">
              <w:r w:rsidDel="00B466B0">
                <w:rPr>
                  <w:rFonts w:ascii="Calibri" w:eastAsia="Times New Roman" w:hAnsi="Calibri"/>
                  <w:color w:val="000000"/>
                  <w:sz w:val="16"/>
                  <w:szCs w:val="16"/>
                  <w:lang w:val="en-CA"/>
                </w:rPr>
                <w:delText>acetylsalicylic acid</w:delText>
              </w:r>
            </w:del>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jc w:val="center"/>
              <w:rPr>
                <w:del w:id="458" w:author="Jo-anne Hutsul" w:date="2019-10-21T16:19:00Z"/>
                <w:rFonts w:ascii="Calibri" w:eastAsia="Times New Roman" w:hAnsi="Calibri"/>
                <w:color w:val="000000"/>
                <w:sz w:val="16"/>
                <w:szCs w:val="16"/>
                <w:lang w:val="en-CA"/>
              </w:rPr>
            </w:pPr>
            <w:del w:id="459" w:author="Jo-anne Hutsul" w:date="2019-10-21T14:07:00Z">
              <w:r w:rsidDel="00B466B0">
                <w:rPr>
                  <w:rFonts w:ascii="Calibri" w:eastAsia="Times New Roman" w:hAnsi="Calibri"/>
                  <w:color w:val="000000"/>
                  <w:sz w:val="16"/>
                  <w:szCs w:val="16"/>
                  <w:lang w:val="en-CA"/>
                </w:rPr>
                <w:delText>FALSE</w:delText>
              </w:r>
            </w:del>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460" w:author="Jo-anne Hutsul" w:date="2019-10-21T16:19:00Z"/>
              </w:rPr>
            </w:pPr>
            <w:del w:id="461" w:author="Jo-anne Hutsul" w:date="2019-10-21T14:07:00Z">
              <w:r w:rsidDel="00B466B0">
                <w:rPr>
                  <w:rFonts w:ascii="Calibri" w:eastAsia="Times New Roman" w:hAnsi="Calibri"/>
                  <w:color w:val="000000"/>
                  <w:sz w:val="16"/>
                  <w:szCs w:val="16"/>
                  <w:lang w:val="en-CA"/>
                </w:rPr>
                <w:delText>acetylsalicylic acid</w:delText>
              </w:r>
            </w:del>
          </w:p>
        </w:tc>
        <w:tc>
          <w:tcPr>
            <w:tcW w:w="2130" w:type="dxa"/>
            <w:tcBorders>
              <w:top w:val="single" w:sz="4" w:space="0" w:color="000000"/>
              <w:left w:val="single" w:sz="4" w:space="0" w:color="000000"/>
              <w:bottom w:val="single" w:sz="4" w:space="0" w:color="000000"/>
              <w:right w:val="single" w:sz="4" w:space="0" w:color="000000"/>
            </w:tcBorders>
          </w:tcPr>
          <w:p w:rsidR="008B0CE4" w:rsidDel="006A43D4" w:rsidRDefault="008B0CE4" w:rsidP="000150B3">
            <w:pPr>
              <w:rPr>
                <w:del w:id="462" w:author="Jo-anne Hutsul" w:date="2019-10-21T16:19:00Z"/>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8B0CE4" w:rsidDel="006A43D4" w:rsidRDefault="008B0CE4" w:rsidP="000150B3">
            <w:pPr>
              <w:rPr>
                <w:del w:id="463" w:author="Jo-anne Hutsul" w:date="2019-10-21T16:19:00Z"/>
                <w:rFonts w:ascii="Calibri" w:eastAsia="Times New Roman" w:hAnsi="Calibri"/>
                <w:color w:val="000000"/>
                <w:sz w:val="16"/>
                <w:szCs w:val="16"/>
                <w:lang w:val="en-CA"/>
              </w:rPr>
            </w:pPr>
          </w:p>
        </w:tc>
      </w:tr>
      <w:tr w:rsidR="008B0CE4" w:rsidDel="006A43D4" w:rsidTr="000150B3">
        <w:trPr>
          <w:del w:id="464" w:author="Jo-anne Hutsul" w:date="2019-10-21T16:19:00Z"/>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465" w:author="Jo-anne Hutsul" w:date="2019-10-21T16:19:00Z"/>
                <w:rFonts w:ascii="Calibri" w:eastAsia="Times New Roman" w:hAnsi="Calibri"/>
                <w:color w:val="000000"/>
                <w:sz w:val="16"/>
                <w:szCs w:val="16"/>
                <w:lang w:val="en-CA"/>
              </w:rPr>
            </w:pPr>
            <w:del w:id="466" w:author="Jo-anne Hutsul" w:date="2019-10-21T14:07:00Z">
              <w:r w:rsidDel="00B466B0">
                <w:rPr>
                  <w:rFonts w:ascii="Calibri" w:eastAsia="Times New Roman" w:hAnsi="Calibri"/>
                  <w:color w:val="000000"/>
                  <w:sz w:val="16"/>
                  <w:szCs w:val="16"/>
                  <w:lang w:val="en-CA"/>
                </w:rPr>
                <w:delText>Y</w:delText>
              </w:r>
            </w:del>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467" w:author="Jo-anne Hutsul" w:date="2019-10-21T16:19:00Z"/>
                <w:rFonts w:ascii="Calibri" w:eastAsia="Times New Roman" w:hAnsi="Calibri"/>
                <w:color w:val="000000"/>
                <w:sz w:val="16"/>
                <w:szCs w:val="16"/>
                <w:lang w:val="en-CA"/>
              </w:rPr>
            </w:pPr>
            <w:del w:id="468" w:author="Jo-anne Hutsul" w:date="2019-10-21T14:07:00Z">
              <w:r w:rsidDel="00B466B0">
                <w:rPr>
                  <w:rFonts w:ascii="Calibri" w:eastAsia="Times New Roman" w:hAnsi="Calibri"/>
                  <w:color w:val="000000"/>
                  <w:sz w:val="16"/>
                  <w:szCs w:val="16"/>
                  <w:lang w:val="en-CA"/>
                </w:rPr>
                <w:delText>ACLIDINIUM</w:delText>
              </w:r>
            </w:del>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469" w:author="Jo-anne Hutsul" w:date="2019-10-21T16:19:00Z"/>
                <w:rFonts w:ascii="Calibri" w:eastAsia="Times New Roman" w:hAnsi="Calibri"/>
                <w:color w:val="000000"/>
                <w:sz w:val="16"/>
                <w:szCs w:val="16"/>
                <w:lang w:val="en-CA"/>
              </w:rPr>
            </w:pPr>
            <w:del w:id="470" w:author="Jo-anne Hutsul" w:date="2019-10-21T14:07:00Z">
              <w:r w:rsidDel="00B466B0">
                <w:rPr>
                  <w:rFonts w:ascii="Calibri" w:eastAsia="Times New Roman" w:hAnsi="Calibri"/>
                  <w:color w:val="000000"/>
                  <w:sz w:val="16"/>
                  <w:szCs w:val="16"/>
                  <w:lang w:val="en-CA"/>
                </w:rPr>
                <w:delText>Aclidinium bromide</w:delText>
              </w:r>
            </w:del>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471" w:author="Jo-anne Hutsul" w:date="2019-10-21T16:19:00Z"/>
                <w:rFonts w:ascii="Calibri" w:eastAsia="Times New Roman" w:hAnsi="Calibri"/>
                <w:color w:val="000000"/>
                <w:sz w:val="16"/>
                <w:szCs w:val="16"/>
                <w:lang w:val="en-CA"/>
              </w:rPr>
            </w:pPr>
            <w:del w:id="472" w:author="Jo-anne Hutsul" w:date="2019-10-21T14:07:00Z">
              <w:r w:rsidDel="00B466B0">
                <w:rPr>
                  <w:rFonts w:ascii="Calibri" w:eastAsia="Times New Roman" w:hAnsi="Calibri"/>
                  <w:color w:val="000000"/>
                  <w:sz w:val="16"/>
                  <w:szCs w:val="16"/>
                  <w:lang w:val="en-CA"/>
                </w:rPr>
                <w:delText>aclidinium</w:delText>
              </w:r>
            </w:del>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jc w:val="center"/>
              <w:rPr>
                <w:del w:id="473" w:author="Jo-anne Hutsul" w:date="2019-10-21T16:19:00Z"/>
                <w:rFonts w:ascii="Calibri" w:eastAsia="Times New Roman" w:hAnsi="Calibri"/>
                <w:color w:val="000000"/>
                <w:sz w:val="16"/>
                <w:szCs w:val="16"/>
                <w:lang w:val="en-CA"/>
              </w:rPr>
            </w:pPr>
            <w:del w:id="474" w:author="Jo-anne Hutsul" w:date="2019-10-21T14:07:00Z">
              <w:r w:rsidDel="00B466B0">
                <w:rPr>
                  <w:rFonts w:ascii="Calibri" w:eastAsia="Times New Roman" w:hAnsi="Calibri"/>
                  <w:color w:val="000000"/>
                  <w:sz w:val="16"/>
                  <w:szCs w:val="16"/>
                  <w:lang w:val="en-CA"/>
                </w:rPr>
                <w:delText>FALSE</w:delText>
              </w:r>
            </w:del>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475" w:author="Jo-anne Hutsul" w:date="2019-10-21T16:19:00Z"/>
              </w:rPr>
            </w:pPr>
            <w:del w:id="476" w:author="Jo-anne Hutsul" w:date="2019-10-21T14:07:00Z">
              <w:r w:rsidDel="00B466B0">
                <w:rPr>
                  <w:rFonts w:ascii="Calibri" w:eastAsia="Times New Roman" w:hAnsi="Calibri"/>
                  <w:color w:val="000000"/>
                  <w:sz w:val="16"/>
                  <w:szCs w:val="16"/>
                  <w:lang w:val="en-CA"/>
                </w:rPr>
                <w:delText>aclidinium bromide</w:delText>
              </w:r>
            </w:del>
          </w:p>
        </w:tc>
        <w:tc>
          <w:tcPr>
            <w:tcW w:w="2130" w:type="dxa"/>
            <w:tcBorders>
              <w:top w:val="single" w:sz="4" w:space="0" w:color="000000"/>
              <w:left w:val="single" w:sz="4" w:space="0" w:color="000000"/>
              <w:bottom w:val="single" w:sz="4" w:space="0" w:color="000000"/>
              <w:right w:val="single" w:sz="4" w:space="0" w:color="000000"/>
            </w:tcBorders>
          </w:tcPr>
          <w:p w:rsidR="008B0CE4" w:rsidDel="006A43D4" w:rsidRDefault="008B0CE4" w:rsidP="000150B3">
            <w:pPr>
              <w:rPr>
                <w:del w:id="477" w:author="Jo-anne Hutsul" w:date="2019-10-21T16:19:00Z"/>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8B0CE4" w:rsidDel="006A43D4" w:rsidRDefault="008B0CE4" w:rsidP="000150B3">
            <w:pPr>
              <w:rPr>
                <w:del w:id="478" w:author="Jo-anne Hutsul" w:date="2019-10-21T16:19:00Z"/>
                <w:rFonts w:ascii="Calibri" w:eastAsia="Times New Roman" w:hAnsi="Calibri"/>
                <w:color w:val="000000"/>
                <w:sz w:val="16"/>
                <w:szCs w:val="16"/>
                <w:lang w:val="en-CA"/>
              </w:rPr>
            </w:pPr>
          </w:p>
        </w:tc>
      </w:tr>
      <w:tr w:rsidR="008B0CE4" w:rsidDel="006A43D4" w:rsidTr="000150B3">
        <w:trPr>
          <w:del w:id="479" w:author="Jo-anne Hutsul" w:date="2019-10-21T16:19:00Z"/>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480" w:author="Jo-anne Hutsul" w:date="2019-10-21T16:19:00Z"/>
                <w:rFonts w:ascii="Calibri" w:eastAsia="Times New Roman" w:hAnsi="Calibri"/>
                <w:color w:val="000000"/>
                <w:sz w:val="16"/>
                <w:szCs w:val="16"/>
                <w:lang w:val="en-CA"/>
              </w:rPr>
            </w:pPr>
            <w:del w:id="481" w:author="Jo-anne Hutsul" w:date="2019-10-21T14:07:00Z">
              <w:r w:rsidDel="00B466B0">
                <w:rPr>
                  <w:rFonts w:ascii="Calibri" w:eastAsia="Times New Roman" w:hAnsi="Calibri"/>
                  <w:color w:val="000000"/>
                  <w:sz w:val="16"/>
                  <w:szCs w:val="16"/>
                  <w:lang w:val="en-CA"/>
                </w:rPr>
                <w:delText>Y</w:delText>
              </w:r>
            </w:del>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482" w:author="Jo-anne Hutsul" w:date="2019-10-21T16:19:00Z"/>
                <w:rFonts w:ascii="Calibri" w:eastAsia="Times New Roman" w:hAnsi="Calibri"/>
                <w:color w:val="000000"/>
                <w:sz w:val="16"/>
                <w:szCs w:val="16"/>
                <w:lang w:val="en-CA"/>
              </w:rPr>
            </w:pPr>
            <w:del w:id="483" w:author="Jo-anne Hutsul" w:date="2019-10-21T14:07:00Z">
              <w:r w:rsidDel="00B466B0">
                <w:rPr>
                  <w:rFonts w:ascii="Calibri" w:eastAsia="Times New Roman" w:hAnsi="Calibri"/>
                  <w:color w:val="000000"/>
                  <w:sz w:val="16"/>
                  <w:szCs w:val="16"/>
                  <w:lang w:val="en-CA"/>
                </w:rPr>
                <w:delText>ACYCLOVIR</w:delText>
              </w:r>
            </w:del>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484" w:author="Jo-anne Hutsul" w:date="2019-10-21T16:19:00Z"/>
                <w:rFonts w:ascii="Calibri" w:eastAsia="Times New Roman" w:hAnsi="Calibri"/>
                <w:color w:val="000000"/>
                <w:sz w:val="16"/>
                <w:szCs w:val="16"/>
                <w:lang w:val="en-CA"/>
              </w:rPr>
            </w:pPr>
            <w:del w:id="485" w:author="Jo-anne Hutsul" w:date="2019-10-21T14:07:00Z">
              <w:r w:rsidDel="00B466B0">
                <w:rPr>
                  <w:rFonts w:ascii="Calibri" w:eastAsia="Times New Roman" w:hAnsi="Calibri"/>
                  <w:color w:val="000000"/>
                  <w:sz w:val="16"/>
                  <w:szCs w:val="16"/>
                  <w:lang w:val="en-CA"/>
                </w:rPr>
                <w:delText>ACYCLOVIR</w:delText>
              </w:r>
            </w:del>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486" w:author="Jo-anne Hutsul" w:date="2019-10-21T16:19:00Z"/>
                <w:rFonts w:ascii="Calibri" w:eastAsia="Times New Roman" w:hAnsi="Calibri"/>
                <w:color w:val="000000"/>
                <w:sz w:val="16"/>
                <w:szCs w:val="16"/>
                <w:lang w:val="en-CA"/>
              </w:rPr>
            </w:pPr>
            <w:del w:id="487" w:author="Jo-anne Hutsul" w:date="2019-10-21T14:07:00Z">
              <w:r w:rsidDel="00B466B0">
                <w:rPr>
                  <w:rFonts w:ascii="Calibri" w:eastAsia="Times New Roman" w:hAnsi="Calibri"/>
                  <w:color w:val="000000"/>
                  <w:sz w:val="16"/>
                  <w:szCs w:val="16"/>
                  <w:lang w:val="en-CA"/>
                </w:rPr>
                <w:delText>acyclovir</w:delText>
              </w:r>
            </w:del>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jc w:val="center"/>
              <w:rPr>
                <w:del w:id="488" w:author="Jo-anne Hutsul" w:date="2019-10-21T16:19:00Z"/>
                <w:rFonts w:ascii="Calibri" w:eastAsia="Times New Roman" w:hAnsi="Calibri"/>
                <w:color w:val="000000"/>
                <w:sz w:val="16"/>
                <w:szCs w:val="16"/>
                <w:lang w:val="en-CA"/>
              </w:rPr>
            </w:pPr>
            <w:del w:id="489" w:author="Jo-anne Hutsul" w:date="2019-10-21T14:07:00Z">
              <w:r w:rsidDel="00B466B0">
                <w:rPr>
                  <w:rFonts w:ascii="Calibri" w:eastAsia="Times New Roman" w:hAnsi="Calibri"/>
                  <w:color w:val="000000"/>
                  <w:sz w:val="16"/>
                  <w:szCs w:val="16"/>
                  <w:lang w:val="en-CA"/>
                </w:rPr>
                <w:delText>FALSE</w:delText>
              </w:r>
            </w:del>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490" w:author="Jo-anne Hutsul" w:date="2019-10-21T16:19:00Z"/>
              </w:rPr>
            </w:pPr>
            <w:del w:id="491" w:author="Jo-anne Hutsul" w:date="2019-10-21T14:07:00Z">
              <w:r w:rsidDel="00B466B0">
                <w:rPr>
                  <w:rFonts w:ascii="Calibri" w:eastAsia="Times New Roman" w:hAnsi="Calibri"/>
                  <w:color w:val="000000"/>
                  <w:sz w:val="16"/>
                  <w:szCs w:val="16"/>
                  <w:lang w:val="en-CA"/>
                </w:rPr>
                <w:delText>acyclovir</w:delText>
              </w:r>
            </w:del>
          </w:p>
        </w:tc>
        <w:tc>
          <w:tcPr>
            <w:tcW w:w="2130" w:type="dxa"/>
            <w:tcBorders>
              <w:top w:val="single" w:sz="4" w:space="0" w:color="000000"/>
              <w:left w:val="single" w:sz="4" w:space="0" w:color="000000"/>
              <w:bottom w:val="single" w:sz="4" w:space="0" w:color="000000"/>
              <w:right w:val="single" w:sz="4" w:space="0" w:color="000000"/>
            </w:tcBorders>
          </w:tcPr>
          <w:p w:rsidR="008B0CE4" w:rsidDel="006A43D4" w:rsidRDefault="008B0CE4" w:rsidP="000150B3">
            <w:pPr>
              <w:rPr>
                <w:del w:id="492" w:author="Jo-anne Hutsul" w:date="2019-10-21T16:19:00Z"/>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8B0CE4" w:rsidDel="006A43D4" w:rsidRDefault="008B0CE4" w:rsidP="000150B3">
            <w:pPr>
              <w:rPr>
                <w:del w:id="493" w:author="Jo-anne Hutsul" w:date="2019-10-21T16:19:00Z"/>
                <w:rFonts w:ascii="Calibri" w:eastAsia="Times New Roman" w:hAnsi="Calibri"/>
                <w:color w:val="000000"/>
                <w:sz w:val="16"/>
                <w:szCs w:val="16"/>
                <w:lang w:val="en-CA"/>
              </w:rPr>
            </w:pPr>
          </w:p>
        </w:tc>
      </w:tr>
      <w:tr w:rsidR="008B0CE4" w:rsidDel="006A43D4" w:rsidTr="000150B3">
        <w:trPr>
          <w:del w:id="494" w:author="Jo-anne Hutsul" w:date="2019-10-21T16:19:00Z"/>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495" w:author="Jo-anne Hutsul" w:date="2019-10-21T16:19:00Z"/>
                <w:rFonts w:ascii="Calibri" w:eastAsia="Times New Roman" w:hAnsi="Calibri"/>
                <w:color w:val="000000"/>
                <w:sz w:val="16"/>
                <w:szCs w:val="16"/>
                <w:lang w:val="en-CA"/>
              </w:rPr>
            </w:pPr>
            <w:del w:id="496" w:author="Jo-anne Hutsul" w:date="2019-10-21T14:07:00Z">
              <w:r w:rsidDel="00B466B0">
                <w:rPr>
                  <w:rFonts w:ascii="Calibri" w:eastAsia="Times New Roman" w:hAnsi="Calibri"/>
                  <w:color w:val="000000"/>
                  <w:sz w:val="16"/>
                  <w:szCs w:val="16"/>
                  <w:lang w:val="en-CA"/>
                </w:rPr>
                <w:delText>Y</w:delText>
              </w:r>
            </w:del>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497" w:author="Jo-anne Hutsul" w:date="2019-10-21T16:19:00Z"/>
                <w:rFonts w:ascii="Calibri" w:eastAsia="Times New Roman" w:hAnsi="Calibri"/>
                <w:color w:val="000000"/>
                <w:sz w:val="16"/>
                <w:szCs w:val="16"/>
                <w:lang w:val="en-CA"/>
              </w:rPr>
            </w:pPr>
            <w:del w:id="498" w:author="Jo-anne Hutsul" w:date="2019-10-21T14:07:00Z">
              <w:r w:rsidDel="00B466B0">
                <w:rPr>
                  <w:rFonts w:ascii="Calibri" w:eastAsia="Times New Roman" w:hAnsi="Calibri"/>
                  <w:color w:val="000000"/>
                  <w:sz w:val="16"/>
                  <w:szCs w:val="16"/>
                  <w:lang w:val="en-CA"/>
                </w:rPr>
                <w:delText>ACYCLOVIR</w:delText>
              </w:r>
            </w:del>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499" w:author="Jo-anne Hutsul" w:date="2019-10-21T16:19:00Z"/>
                <w:rFonts w:ascii="Calibri" w:eastAsia="Times New Roman" w:hAnsi="Calibri"/>
                <w:color w:val="000000"/>
                <w:sz w:val="16"/>
                <w:szCs w:val="16"/>
                <w:lang w:val="en-CA"/>
              </w:rPr>
            </w:pPr>
            <w:del w:id="500" w:author="Jo-anne Hutsul" w:date="2019-10-21T14:07:00Z">
              <w:r w:rsidDel="00B466B0">
                <w:rPr>
                  <w:rFonts w:ascii="Calibri" w:eastAsia="Times New Roman" w:hAnsi="Calibri"/>
                  <w:color w:val="000000"/>
                  <w:sz w:val="16"/>
                  <w:szCs w:val="16"/>
                  <w:lang w:val="en-CA"/>
                </w:rPr>
                <w:delText>ACYCLOVIR (ACYCLOVIR SODIUM)</w:delText>
              </w:r>
            </w:del>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501" w:author="Jo-anne Hutsul" w:date="2019-10-21T16:19:00Z"/>
                <w:rFonts w:ascii="Calibri" w:eastAsia="Times New Roman" w:hAnsi="Calibri"/>
                <w:color w:val="000000"/>
                <w:sz w:val="16"/>
                <w:szCs w:val="16"/>
                <w:lang w:val="en-CA"/>
              </w:rPr>
            </w:pPr>
            <w:del w:id="502" w:author="Jo-anne Hutsul" w:date="2019-10-21T14:07:00Z">
              <w:r w:rsidDel="00B466B0">
                <w:rPr>
                  <w:rFonts w:ascii="Calibri" w:eastAsia="Times New Roman" w:hAnsi="Calibri"/>
                  <w:color w:val="000000"/>
                  <w:sz w:val="16"/>
                  <w:szCs w:val="16"/>
                  <w:lang w:val="en-CA"/>
                </w:rPr>
                <w:delText>acyclovir</w:delText>
              </w:r>
            </w:del>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jc w:val="center"/>
              <w:rPr>
                <w:del w:id="503" w:author="Jo-anne Hutsul" w:date="2019-10-21T16:19:00Z"/>
                <w:rFonts w:ascii="Calibri" w:eastAsia="Times New Roman" w:hAnsi="Calibri"/>
                <w:color w:val="000000"/>
                <w:sz w:val="16"/>
                <w:szCs w:val="16"/>
                <w:lang w:val="en-CA"/>
              </w:rPr>
            </w:pPr>
            <w:del w:id="504" w:author="Jo-anne Hutsul" w:date="2019-10-21T14:07:00Z">
              <w:r w:rsidDel="00B466B0">
                <w:rPr>
                  <w:rFonts w:ascii="Calibri" w:eastAsia="Times New Roman" w:hAnsi="Calibri"/>
                  <w:color w:val="000000"/>
                  <w:sz w:val="16"/>
                  <w:szCs w:val="16"/>
                  <w:lang w:val="en-CA"/>
                </w:rPr>
                <w:delText>FALSE</w:delText>
              </w:r>
            </w:del>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Del="006A43D4" w:rsidRDefault="008B0CE4" w:rsidP="000150B3">
            <w:pPr>
              <w:rPr>
                <w:del w:id="505" w:author="Jo-anne Hutsul" w:date="2019-10-21T16:19:00Z"/>
              </w:rPr>
            </w:pPr>
            <w:del w:id="506" w:author="Jo-anne Hutsul" w:date="2019-10-21T14:07:00Z">
              <w:r w:rsidDel="00B466B0">
                <w:rPr>
                  <w:rFonts w:ascii="Calibri" w:eastAsia="Times New Roman" w:hAnsi="Calibri"/>
                  <w:color w:val="000000"/>
                  <w:sz w:val="16"/>
                  <w:szCs w:val="16"/>
                  <w:lang w:val="en-CA"/>
                </w:rPr>
                <w:delText>acyclovir (acyclovir sodium)</w:delText>
              </w:r>
            </w:del>
          </w:p>
        </w:tc>
        <w:tc>
          <w:tcPr>
            <w:tcW w:w="2130" w:type="dxa"/>
            <w:tcBorders>
              <w:top w:val="single" w:sz="4" w:space="0" w:color="000000"/>
              <w:left w:val="single" w:sz="4" w:space="0" w:color="000000"/>
              <w:bottom w:val="single" w:sz="4" w:space="0" w:color="000000"/>
              <w:right w:val="single" w:sz="4" w:space="0" w:color="000000"/>
            </w:tcBorders>
          </w:tcPr>
          <w:p w:rsidR="008B0CE4" w:rsidDel="006A43D4" w:rsidRDefault="008B0CE4" w:rsidP="000150B3">
            <w:pPr>
              <w:rPr>
                <w:del w:id="507" w:author="Jo-anne Hutsul" w:date="2019-10-21T16:19:00Z"/>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8B0CE4" w:rsidDel="006A43D4" w:rsidRDefault="008B0CE4" w:rsidP="000150B3">
            <w:pPr>
              <w:rPr>
                <w:del w:id="508" w:author="Jo-anne Hutsul" w:date="2019-10-21T16:19:00Z"/>
                <w:rFonts w:ascii="Calibri" w:eastAsia="Times New Roman" w:hAnsi="Calibri"/>
                <w:color w:val="000000"/>
                <w:sz w:val="16"/>
                <w:szCs w:val="16"/>
                <w:lang w:val="en-CA"/>
              </w:rPr>
            </w:pPr>
          </w:p>
        </w:tc>
      </w:tr>
    </w:tbl>
    <w:p w:rsidR="008B0CE4" w:rsidRDefault="008B0CE4" w:rsidP="008B0CE4">
      <w:pPr>
        <w:rPr>
          <w:rFonts w:ascii="Arial" w:hAnsi="Arial" w:cs="Arial"/>
        </w:rPr>
      </w:pPr>
    </w:p>
    <w:p w:rsidR="008B0CE4" w:rsidRDefault="008B0CE4" w:rsidP="008B0CE4">
      <w:r>
        <w:rPr>
          <w:rFonts w:ascii="Arial" w:hAnsi="Arial" w:cs="Arial"/>
          <w:b/>
        </w:rPr>
        <w:t xml:space="preserve">CCDD </w:t>
      </w:r>
      <w:r>
        <w:rPr>
          <w:rFonts w:ascii="Arial" w:hAnsi="Arial" w:cs="Arial"/>
        </w:rPr>
        <w:t xml:space="preserve">is a flag that is used to identify which TMs will be included in the generation of QA Release files.  </w:t>
      </w:r>
    </w:p>
    <w:p w:rsidR="008B0CE4" w:rsidRDefault="008B0CE4" w:rsidP="008B0CE4"/>
    <w:p w:rsidR="008B0CE4" w:rsidRDefault="008B0CE4" w:rsidP="008B0CE4">
      <w:pPr>
        <w:rPr>
          <w:rFonts w:ascii="Arial" w:hAnsi="Arial" w:cs="Arial"/>
        </w:rPr>
      </w:pPr>
      <w:r>
        <w:rPr>
          <w:rFonts w:ascii="Arial" w:hAnsi="Arial" w:cs="Arial"/>
          <w:b/>
        </w:rPr>
        <w:t>top250name</w:t>
      </w:r>
      <w:r>
        <w:rPr>
          <w:rFonts w:ascii="Arial" w:hAnsi="Arial" w:cs="Arial"/>
        </w:rPr>
        <w:t xml:space="preserve"> is the name of the ingredient from the IMS top 250 ingredients that was used for the initial releases of the CCDD.  This is not used in the generation of CCDD files</w:t>
      </w:r>
    </w:p>
    <w:p w:rsidR="008B0CE4" w:rsidRDefault="008B0CE4" w:rsidP="008B0CE4">
      <w:pPr>
        <w:rPr>
          <w:rFonts w:ascii="Arial" w:hAnsi="Arial" w:cs="Arial"/>
        </w:rPr>
      </w:pPr>
    </w:p>
    <w:p w:rsidR="008B0CE4" w:rsidRDefault="008B0CE4" w:rsidP="008B0CE4">
      <w:r>
        <w:rPr>
          <w:rFonts w:ascii="Arial" w:hAnsi="Arial" w:cs="Arial"/>
          <w:b/>
        </w:rPr>
        <w:t>dpd_ingredient</w:t>
      </w:r>
      <w:r>
        <w:rPr>
          <w:rFonts w:ascii="Arial" w:hAnsi="Arial" w:cs="Arial"/>
        </w:rPr>
        <w:t xml:space="preserve"> is the name of the ingredient as found in the DPD.  When generating the CCDD files, they do a string match to extract ingredients from the DPD so it is important that the name appear exactly as it is captured in the DPD with respect to case sensitivity.  </w:t>
      </w:r>
    </w:p>
    <w:p w:rsidR="008B0CE4" w:rsidRDefault="008B0CE4" w:rsidP="008B0CE4"/>
    <w:p w:rsidR="008B0CE4" w:rsidRDefault="008B0CE4" w:rsidP="008B0CE4">
      <w:pPr>
        <w:rPr>
          <w:rFonts w:ascii="Arial" w:hAnsi="Arial" w:cs="Arial"/>
        </w:rPr>
      </w:pPr>
      <w:r>
        <w:rPr>
          <w:rFonts w:ascii="Arial" w:hAnsi="Arial" w:cs="Arial"/>
          <w:b/>
        </w:rPr>
        <w:t>ing stem</w:t>
      </w:r>
      <w:r>
        <w:rPr>
          <w:rFonts w:ascii="Arial" w:hAnsi="Arial" w:cs="Arial"/>
        </w:rPr>
        <w:t xml:space="preserve"> is the name of the TM as it will appear in the CCDD files.  It excludes the salts or other modifiers of the ingredient.  </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b/>
        </w:rPr>
        <w:t>hydrate</w:t>
      </w:r>
      <w:r>
        <w:rPr>
          <w:rFonts w:ascii="Arial" w:hAnsi="Arial" w:cs="Arial"/>
        </w:rPr>
        <w:t xml:space="preserve"> is the field that that is used by the generation team to exclude waters of hydration from the ntp formal name.   There are two possible values:</w:t>
      </w:r>
    </w:p>
    <w:p w:rsidR="008B0CE4" w:rsidRDefault="008B0CE4" w:rsidP="008B0CE4">
      <w:pPr>
        <w:ind w:left="720"/>
        <w:rPr>
          <w:rFonts w:ascii="Arial" w:hAnsi="Arial" w:cs="Arial"/>
        </w:rPr>
      </w:pPr>
      <w:r>
        <w:rPr>
          <w:rFonts w:ascii="Arial" w:hAnsi="Arial" w:cs="Arial"/>
        </w:rPr>
        <w:t xml:space="preserve">TRUE – the DPD name includes waters of hydration and should be excluded from the NTP formal name </w:t>
      </w:r>
    </w:p>
    <w:p w:rsidR="008B0CE4" w:rsidRDefault="008B0CE4" w:rsidP="008B0CE4">
      <w:pPr>
        <w:rPr>
          <w:rFonts w:ascii="Arial" w:hAnsi="Arial" w:cs="Arial"/>
        </w:rPr>
      </w:pPr>
      <w:r>
        <w:rPr>
          <w:rFonts w:ascii="Arial" w:hAnsi="Arial" w:cs="Arial"/>
        </w:rPr>
        <w:tab/>
        <w:t xml:space="preserve">FALSE – the DPD name does not include waters of hydration </w:t>
      </w:r>
    </w:p>
    <w:p w:rsidR="008B0CE4" w:rsidRDefault="008B0CE4" w:rsidP="008B0CE4">
      <w:pPr>
        <w:rPr>
          <w:rFonts w:ascii="Arial" w:hAnsi="Arial" w:cs="Arial"/>
        </w:rPr>
      </w:pPr>
      <w:r>
        <w:rPr>
          <w:rFonts w:ascii="Arial" w:hAnsi="Arial" w:cs="Arial"/>
        </w:rPr>
        <w:t>The waters of hydration will be include in the MP formal name.</w:t>
      </w:r>
    </w:p>
    <w:p w:rsidR="008B0CE4" w:rsidRDefault="008B0CE4" w:rsidP="008B0CE4">
      <w:pPr>
        <w:rPr>
          <w:rFonts w:ascii="Arial" w:hAnsi="Arial" w:cs="Arial"/>
        </w:rPr>
      </w:pPr>
    </w:p>
    <w:p w:rsidR="008B0CE4" w:rsidRDefault="008B0CE4" w:rsidP="008B0CE4">
      <w:pPr>
        <w:rPr>
          <w:rFonts w:ascii="Arial" w:hAnsi="Arial" w:cs="Arial"/>
        </w:rPr>
      </w:pPr>
      <w:r w:rsidRPr="00E43B6D">
        <w:rPr>
          <w:rFonts w:ascii="Arial" w:hAnsi="Arial" w:cs="Arial"/>
          <w:b/>
        </w:rPr>
        <w:lastRenderedPageBreak/>
        <w:t>ntp_ing</w:t>
      </w:r>
      <w:r>
        <w:rPr>
          <w:rFonts w:ascii="Arial" w:hAnsi="Arial" w:cs="Arial"/>
        </w:rPr>
        <w:t xml:space="preserve"> is the name of the ingredient as it will appear in the NTP formal name.  The name should include the salts and modifiers but not the waters of hydration </w:t>
      </w:r>
      <w:r w:rsidRPr="00E43B6D">
        <w:rPr>
          <w:rFonts w:ascii="Arial" w:hAnsi="Arial" w:cs="Arial"/>
          <w:color w:val="FF0000"/>
        </w:rPr>
        <w:t>(except in special cases – see below)</w:t>
      </w:r>
      <w:r>
        <w:rPr>
          <w:rFonts w:ascii="Arial" w:hAnsi="Arial" w:cs="Arial"/>
        </w:rPr>
        <w:t xml:space="preserve">.  </w:t>
      </w:r>
    </w:p>
    <w:p w:rsidR="008B0CE4" w:rsidRDefault="008B0CE4" w:rsidP="008B0CE4">
      <w:pPr>
        <w:rPr>
          <w:rFonts w:ascii="Arial" w:hAnsi="Arial" w:cs="Arial"/>
        </w:rPr>
      </w:pPr>
    </w:p>
    <w:p w:rsidR="008B0CE4" w:rsidRPr="00332021" w:rsidRDefault="008B0CE4" w:rsidP="008B0CE4">
      <w:pPr>
        <w:rPr>
          <w:rFonts w:ascii="Arial" w:hAnsi="Arial" w:cs="Arial"/>
          <w:color w:val="FF0000"/>
        </w:rPr>
      </w:pPr>
      <w:r w:rsidRPr="00332021">
        <w:rPr>
          <w:rFonts w:ascii="Arial" w:hAnsi="Arial" w:cs="Arial"/>
          <w:b/>
          <w:color w:val="FF0000"/>
        </w:rPr>
        <w:t xml:space="preserve">CCDD.Status </w:t>
      </w:r>
      <w:r w:rsidRPr="00332021">
        <w:rPr>
          <w:rFonts w:ascii="Arial" w:hAnsi="Arial" w:cs="Arial"/>
          <w:color w:val="FF0000"/>
        </w:rPr>
        <w:t>is a field used to track whether all, some or none of the products that have this substance as an active ingredient substance are released into CCDD for tracking and maintenance purposes.  Uses “Standard Text for CCDD.Status in the Ingredient Stem Table” to aid sorting and analysis.</w:t>
      </w:r>
    </w:p>
    <w:p w:rsidR="008B0CE4" w:rsidRPr="00332021" w:rsidRDefault="008B0CE4" w:rsidP="008B0CE4">
      <w:pPr>
        <w:rPr>
          <w:rFonts w:ascii="Arial" w:hAnsi="Arial" w:cs="Arial"/>
          <w:color w:val="FF0000"/>
        </w:rPr>
      </w:pPr>
    </w:p>
    <w:p w:rsidR="008B0CE4" w:rsidRDefault="008B0CE4" w:rsidP="008B0CE4">
      <w:pPr>
        <w:rPr>
          <w:ins w:id="509" w:author="Jo-anne Hutsul" w:date="2019-10-21T14:07:00Z"/>
          <w:rFonts w:ascii="Arial" w:hAnsi="Arial" w:cs="Arial"/>
          <w:color w:val="FF0000"/>
        </w:rPr>
      </w:pPr>
      <w:r w:rsidRPr="00332021">
        <w:rPr>
          <w:rFonts w:ascii="Arial" w:hAnsi="Arial" w:cs="Arial"/>
          <w:b/>
          <w:color w:val="FF0000"/>
        </w:rPr>
        <w:t>Comments</w:t>
      </w:r>
      <w:r w:rsidRPr="00332021">
        <w:rPr>
          <w:rFonts w:ascii="Arial" w:hAnsi="Arial" w:cs="Arial"/>
          <w:color w:val="FF0000"/>
        </w:rPr>
        <w:t xml:space="preserve"> is a field that can be used for additional information about the ingredient substance and its use in CCDD for tracking and maintenance purposes.  It also uses “Standard Text for CCDD.Status in the Ingredient Stem Table” but free text may also be appropriate.</w:t>
      </w:r>
    </w:p>
    <w:p w:rsidR="00B466B0" w:rsidRDefault="00B466B0" w:rsidP="008B0CE4">
      <w:pPr>
        <w:rPr>
          <w:ins w:id="510" w:author="Jo-anne Hutsul" w:date="2019-10-21T14:07:00Z"/>
          <w:rFonts w:ascii="Arial" w:hAnsi="Arial" w:cs="Arial"/>
          <w:color w:val="FF0000"/>
        </w:rPr>
      </w:pPr>
    </w:p>
    <w:p w:rsidR="00CC4872" w:rsidRDefault="00CC4872" w:rsidP="008B0CE4">
      <w:pPr>
        <w:rPr>
          <w:ins w:id="511" w:author="Jo-anne Hutsul" w:date="2019-10-21T14:26:00Z"/>
          <w:rFonts w:ascii="Arial" w:hAnsi="Arial" w:cs="Arial"/>
          <w:color w:val="FF0000"/>
        </w:rPr>
      </w:pPr>
      <w:ins w:id="512" w:author="Jo-anne Hutsul" w:date="2019-10-21T14:07:00Z">
        <w:r w:rsidRPr="00172FE6">
          <w:rPr>
            <w:rFonts w:ascii="Arial" w:hAnsi="Arial" w:cs="Arial"/>
            <w:b/>
            <w:color w:val="FF0000"/>
            <w:rPrChange w:id="513" w:author="Jo-anne Hutsul" w:date="2019-10-21T16:28:00Z">
              <w:rPr>
                <w:rFonts w:ascii="Arial" w:hAnsi="Arial" w:cs="Arial"/>
                <w:color w:val="FF0000"/>
              </w:rPr>
            </w:rPrChange>
          </w:rPr>
          <w:t>DPD Ingredient FR</w:t>
        </w:r>
      </w:ins>
      <w:ins w:id="514" w:author="Jo-anne Hutsul" w:date="2019-10-21T14:09:00Z">
        <w:r>
          <w:rPr>
            <w:rFonts w:ascii="Arial" w:hAnsi="Arial" w:cs="Arial"/>
            <w:color w:val="FF0000"/>
          </w:rPr>
          <w:t xml:space="preserve"> is </w:t>
        </w:r>
      </w:ins>
      <w:ins w:id="515" w:author="Jo-anne Hutsul" w:date="2019-10-21T14:26:00Z">
        <w:r w:rsidR="005C72C6">
          <w:rPr>
            <w:rFonts w:ascii="Arial" w:hAnsi="Arial" w:cs="Arial"/>
            <w:color w:val="FF0000"/>
          </w:rPr>
          <w:t>the name of the ingredient as found in the DPD in French.</w:t>
        </w:r>
      </w:ins>
    </w:p>
    <w:p w:rsidR="005C72C6" w:rsidRDefault="005C72C6" w:rsidP="008B0CE4">
      <w:pPr>
        <w:rPr>
          <w:ins w:id="516" w:author="Jo-anne Hutsul" w:date="2019-10-21T14:27:00Z"/>
          <w:rFonts w:ascii="Arial" w:hAnsi="Arial" w:cs="Arial"/>
          <w:color w:val="FF0000"/>
        </w:rPr>
      </w:pPr>
    </w:p>
    <w:p w:rsidR="005C72C6" w:rsidRDefault="005C72C6" w:rsidP="008B0CE4">
      <w:pPr>
        <w:rPr>
          <w:ins w:id="517" w:author="Jo-anne Hutsul" w:date="2019-10-21T14:29:00Z"/>
          <w:rFonts w:ascii="Arial" w:hAnsi="Arial" w:cs="Arial"/>
          <w:color w:val="FF0000"/>
        </w:rPr>
      </w:pPr>
      <w:ins w:id="518" w:author="Jo-anne Hutsul" w:date="2019-10-21T14:27:00Z">
        <w:r w:rsidRPr="00172FE6">
          <w:rPr>
            <w:rFonts w:ascii="Arial" w:hAnsi="Arial" w:cs="Arial"/>
            <w:b/>
            <w:color w:val="FF0000"/>
            <w:rPrChange w:id="519" w:author="Jo-anne Hutsul" w:date="2019-10-21T16:28:00Z">
              <w:rPr>
                <w:rFonts w:ascii="Arial" w:hAnsi="Arial" w:cs="Arial"/>
                <w:color w:val="FF0000"/>
              </w:rPr>
            </w:rPrChange>
          </w:rPr>
          <w:t>Ing Stem FR</w:t>
        </w:r>
        <w:r>
          <w:rPr>
            <w:rFonts w:ascii="Arial" w:hAnsi="Arial" w:cs="Arial"/>
            <w:color w:val="FF0000"/>
          </w:rPr>
          <w:t xml:space="preserve"> is the </w:t>
        </w:r>
      </w:ins>
      <w:ins w:id="520" w:author="Jo-anne Hutsul" w:date="2019-10-21T14:28:00Z">
        <w:r>
          <w:rPr>
            <w:rFonts w:ascii="Arial" w:hAnsi="Arial" w:cs="Arial"/>
            <w:color w:val="FF0000"/>
          </w:rPr>
          <w:t>French</w:t>
        </w:r>
      </w:ins>
      <w:ins w:id="521" w:author="Jo-anne Hutsul" w:date="2019-10-21T14:31:00Z">
        <w:r>
          <w:rPr>
            <w:rFonts w:ascii="Arial" w:hAnsi="Arial" w:cs="Arial"/>
            <w:color w:val="FF0000"/>
          </w:rPr>
          <w:t xml:space="preserve"> description of the </w:t>
        </w:r>
      </w:ins>
      <w:ins w:id="522" w:author="Jo-anne Hutsul" w:date="2019-10-21T14:28:00Z">
        <w:r>
          <w:rPr>
            <w:rFonts w:ascii="Arial" w:hAnsi="Arial" w:cs="Arial"/>
            <w:color w:val="FF0000"/>
          </w:rPr>
          <w:t>TM as it will appear in the CCDD files. It excludes the salts or other modifiers of the ingredient.</w:t>
        </w:r>
      </w:ins>
    </w:p>
    <w:p w:rsidR="005C72C6" w:rsidRDefault="005C72C6" w:rsidP="008B0CE4">
      <w:pPr>
        <w:rPr>
          <w:ins w:id="523" w:author="Jo-anne Hutsul" w:date="2019-10-21T14:35:00Z"/>
          <w:rFonts w:ascii="Arial" w:hAnsi="Arial" w:cs="Arial"/>
          <w:color w:val="FF0000"/>
        </w:rPr>
      </w:pPr>
      <w:ins w:id="524" w:author="Jo-anne Hutsul" w:date="2019-10-21T14:29:00Z">
        <w:r>
          <w:rPr>
            <w:rFonts w:ascii="Arial" w:hAnsi="Arial" w:cs="Arial"/>
            <w:color w:val="FF0000"/>
          </w:rPr>
          <w:t xml:space="preserve">NTP ing FR is the </w:t>
        </w:r>
      </w:ins>
      <w:ins w:id="525" w:author="Jo-anne Hutsul" w:date="2019-10-21T14:32:00Z">
        <w:r>
          <w:rPr>
            <w:rFonts w:ascii="Arial" w:hAnsi="Arial" w:cs="Arial"/>
            <w:color w:val="FF0000"/>
          </w:rPr>
          <w:t xml:space="preserve">French description </w:t>
        </w:r>
      </w:ins>
      <w:ins w:id="526" w:author="Jo-anne Hutsul" w:date="2019-10-21T14:29:00Z">
        <w:r>
          <w:rPr>
            <w:rFonts w:ascii="Arial" w:hAnsi="Arial" w:cs="Arial"/>
            <w:color w:val="FF0000"/>
          </w:rPr>
          <w:t xml:space="preserve">of the </w:t>
        </w:r>
      </w:ins>
      <w:ins w:id="527" w:author="Jo-anne Hutsul" w:date="2019-10-21T14:38:00Z">
        <w:r w:rsidR="00D60A17">
          <w:rPr>
            <w:rFonts w:ascii="Arial" w:hAnsi="Arial" w:cs="Arial"/>
            <w:color w:val="FF0000"/>
          </w:rPr>
          <w:t>ingredient</w:t>
        </w:r>
      </w:ins>
      <w:ins w:id="528" w:author="Jo-anne Hutsul" w:date="2019-10-21T14:29:00Z">
        <w:r>
          <w:rPr>
            <w:rFonts w:ascii="Arial" w:hAnsi="Arial" w:cs="Arial"/>
            <w:color w:val="FF0000"/>
          </w:rPr>
          <w:t xml:space="preserve"> as it will appear in the</w:t>
        </w:r>
      </w:ins>
      <w:ins w:id="529" w:author="Jo-anne Hutsul" w:date="2019-10-21T14:37:00Z">
        <w:r w:rsidR="00D60A17">
          <w:rPr>
            <w:rFonts w:ascii="Arial" w:hAnsi="Arial" w:cs="Arial"/>
            <w:color w:val="FF0000"/>
          </w:rPr>
          <w:t xml:space="preserve"> French</w:t>
        </w:r>
      </w:ins>
      <w:ins w:id="530" w:author="Jo-anne Hutsul" w:date="2019-10-21T14:29:00Z">
        <w:r>
          <w:rPr>
            <w:rFonts w:ascii="Arial" w:hAnsi="Arial" w:cs="Arial"/>
            <w:color w:val="FF0000"/>
          </w:rPr>
          <w:t xml:space="preserve"> </w:t>
        </w:r>
        <w:r w:rsidR="00D60A17">
          <w:rPr>
            <w:rFonts w:ascii="Arial" w:hAnsi="Arial" w:cs="Arial"/>
            <w:color w:val="FF0000"/>
          </w:rPr>
          <w:t xml:space="preserve">NTP. </w:t>
        </w:r>
      </w:ins>
      <w:ins w:id="531" w:author="Jo-anne Hutsul" w:date="2019-10-21T14:37:00Z">
        <w:r w:rsidR="00D60A17">
          <w:rPr>
            <w:rFonts w:ascii="Arial" w:hAnsi="Arial" w:cs="Arial"/>
            <w:color w:val="FF0000"/>
          </w:rPr>
          <w:t>The name should include the salts and modifiers but not the waters of hydration.</w:t>
        </w:r>
      </w:ins>
    </w:p>
    <w:p w:rsidR="005C72C6" w:rsidRDefault="005C72C6" w:rsidP="008B0CE4">
      <w:pPr>
        <w:rPr>
          <w:ins w:id="532" w:author="Jo-anne Hutsul" w:date="2019-10-21T14:37:00Z"/>
          <w:rFonts w:ascii="Arial" w:hAnsi="Arial" w:cs="Arial"/>
          <w:color w:val="FF0000"/>
        </w:rPr>
      </w:pPr>
    </w:p>
    <w:p w:rsidR="00D60A17" w:rsidRDefault="00D60A17" w:rsidP="008B0CE4">
      <w:pPr>
        <w:rPr>
          <w:ins w:id="533" w:author="Jo-anne Hutsul" w:date="2019-10-21T14:07:00Z"/>
          <w:rFonts w:ascii="Arial" w:hAnsi="Arial" w:cs="Arial"/>
          <w:color w:val="FF0000"/>
        </w:rPr>
      </w:pPr>
      <w:ins w:id="534" w:author="Jo-anne Hutsul" w:date="2019-10-21T14:40:00Z">
        <w:r w:rsidRPr="00D60A17">
          <w:rPr>
            <w:rFonts w:ascii="Arial" w:hAnsi="Arial" w:cs="Arial"/>
            <w:b/>
            <w:color w:val="FF0000"/>
            <w:rPrChange w:id="535" w:author="Jo-anne Hutsul" w:date="2019-10-21T14:44:00Z">
              <w:rPr>
                <w:rFonts w:ascii="Arial" w:hAnsi="Arial" w:cs="Arial"/>
                <w:color w:val="FF0000"/>
              </w:rPr>
            </w:rPrChange>
          </w:rPr>
          <w:t>E</w:t>
        </w:r>
      </w:ins>
      <w:ins w:id="536" w:author="Jo-anne Hutsul" w:date="2019-10-21T14:41:00Z">
        <w:r w:rsidRPr="00D60A17">
          <w:rPr>
            <w:rFonts w:ascii="Arial" w:hAnsi="Arial" w:cs="Arial"/>
            <w:b/>
            <w:color w:val="FF0000"/>
            <w:rPrChange w:id="537" w:author="Jo-anne Hutsul" w:date="2019-10-21T14:44:00Z">
              <w:rPr>
                <w:rFonts w:ascii="Arial" w:hAnsi="Arial" w:cs="Arial"/>
                <w:color w:val="FF0000"/>
              </w:rPr>
            </w:rPrChange>
          </w:rPr>
          <w:t>dit</w:t>
        </w:r>
        <w:r>
          <w:rPr>
            <w:rFonts w:ascii="Arial" w:hAnsi="Arial" w:cs="Arial"/>
            <w:color w:val="FF0000"/>
          </w:rPr>
          <w:t xml:space="preserve"> and </w:t>
        </w:r>
        <w:r w:rsidRPr="00D60A17">
          <w:rPr>
            <w:rFonts w:ascii="Arial" w:hAnsi="Arial" w:cs="Arial"/>
            <w:b/>
            <w:color w:val="FF0000"/>
            <w:rPrChange w:id="538" w:author="Jo-anne Hutsul" w:date="2019-10-21T14:44:00Z">
              <w:rPr>
                <w:rFonts w:ascii="Arial" w:hAnsi="Arial" w:cs="Arial"/>
                <w:color w:val="FF0000"/>
              </w:rPr>
            </w:rPrChange>
          </w:rPr>
          <w:t>QA</w:t>
        </w:r>
      </w:ins>
      <w:ins w:id="539" w:author="Jo-anne Hutsul" w:date="2019-10-22T15:04:00Z">
        <w:r w:rsidR="0099360C">
          <w:rPr>
            <w:rFonts w:ascii="Arial" w:hAnsi="Arial" w:cs="Arial"/>
            <w:b/>
            <w:color w:val="FF0000"/>
          </w:rPr>
          <w:t xml:space="preserve"> English/French</w:t>
        </w:r>
      </w:ins>
      <w:ins w:id="540" w:author="Jo-anne Hutsul" w:date="2019-10-21T14:41:00Z">
        <w:r>
          <w:rPr>
            <w:rFonts w:ascii="Arial" w:hAnsi="Arial" w:cs="Arial"/>
            <w:color w:val="FF0000"/>
          </w:rPr>
          <w:t xml:space="preserve"> columns are functional columns that allow editing and tracking of QA. </w:t>
        </w:r>
      </w:ins>
      <w:ins w:id="541" w:author="Jo-anne Hutsul" w:date="2019-10-23T14:19:00Z">
        <w:r w:rsidR="00FD47A3">
          <w:rPr>
            <w:rFonts w:ascii="Arial" w:hAnsi="Arial" w:cs="Arial"/>
            <w:color w:val="FF0000"/>
          </w:rPr>
          <w:t xml:space="preserve">An “X” indicates QA is pending; </w:t>
        </w:r>
      </w:ins>
      <w:ins w:id="542" w:author="Jo-anne Hutsul" w:date="2019-10-23T14:20:00Z">
        <w:r w:rsidR="00FD47A3">
          <w:rPr>
            <w:rFonts w:ascii="Arial" w:hAnsi="Arial" w:cs="Arial"/>
            <w:color w:val="FF0000"/>
          </w:rPr>
          <w:t>a check mark (√) indicates QA is complete.</w:t>
        </w:r>
      </w:ins>
    </w:p>
    <w:p w:rsidR="00B466B0" w:rsidRDefault="00B466B0" w:rsidP="008B0CE4">
      <w:pPr>
        <w:rPr>
          <w:ins w:id="543" w:author="Jo-anne Hutsul" w:date="2019-10-21T14:46:00Z"/>
          <w:color w:val="FF0000"/>
        </w:rPr>
      </w:pPr>
    </w:p>
    <w:p w:rsidR="002F223E" w:rsidRPr="00332021" w:rsidRDefault="002F223E" w:rsidP="008B0CE4">
      <w:pPr>
        <w:rPr>
          <w:color w:val="FF0000"/>
        </w:rPr>
      </w:pPr>
    </w:p>
    <w:p w:rsidR="008B0CE4" w:rsidRDefault="008B0CE4" w:rsidP="008B0CE4"/>
    <w:p w:rsidR="0099360C" w:rsidRDefault="0099360C">
      <w:pPr>
        <w:pStyle w:val="Heading2"/>
        <w:rPr>
          <w:color w:val="00000A"/>
        </w:rPr>
        <w:sectPr w:rsidR="0099360C" w:rsidSect="00E43B6D">
          <w:pgSz w:w="16838" w:h="11906" w:orient="landscape"/>
          <w:pgMar w:top="1440" w:right="1440" w:bottom="1440" w:left="1440" w:header="720" w:footer="720" w:gutter="0"/>
          <w:cols w:space="720"/>
          <w:docGrid w:linePitch="360" w:charSpace="2047"/>
        </w:sectPr>
      </w:pPr>
    </w:p>
    <w:p w:rsidR="008B0CE4" w:rsidRDefault="008B0CE4" w:rsidP="008B0CE4">
      <w:pPr>
        <w:pStyle w:val="Heading2"/>
        <w:rPr>
          <w:rFonts w:ascii="Arial" w:hAnsi="Arial" w:cs="Arial"/>
        </w:rPr>
      </w:pPr>
      <w:bookmarkStart w:id="544" w:name="_Toc26968768"/>
      <w:r>
        <w:rPr>
          <w:color w:val="00000A"/>
        </w:rPr>
        <w:lastRenderedPageBreak/>
        <w:t>Further Notes on Solvates and Hydrates in the NTP</w:t>
      </w:r>
      <w:bookmarkEnd w:id="544"/>
    </w:p>
    <w:p w:rsidR="008B0CE4" w:rsidRDefault="008B0CE4" w:rsidP="008B0CE4">
      <w:pPr>
        <w:rPr>
          <w:rFonts w:ascii="Arial" w:hAnsi="Arial" w:cs="Arial"/>
          <w:sz w:val="21"/>
          <w:szCs w:val="21"/>
        </w:rPr>
      </w:pPr>
      <w:r>
        <w:rPr>
          <w:rFonts w:ascii="Arial" w:hAnsi="Arial" w:cs="Arial"/>
        </w:rPr>
        <w:t>The Editorial Guidelines state that “w</w:t>
      </w:r>
      <w:r>
        <w:rPr>
          <w:rFonts w:ascii="Arial" w:hAnsi="Arial" w:cs="Arial"/>
          <w:sz w:val="21"/>
          <w:szCs w:val="21"/>
        </w:rPr>
        <w:t>hen generating the NTP, the hydration/solvation information would be disregarded in the precise ingredient substance.  This provides a smaller, more clinically acceptable set of NTPs for prescribing but continues to maintain the granular detail of actual manufactured products in the MP”.</w:t>
      </w:r>
    </w:p>
    <w:p w:rsidR="008B0CE4" w:rsidRDefault="008B0CE4" w:rsidP="008B0CE4">
      <w:pPr>
        <w:rPr>
          <w:rFonts w:ascii="Arial" w:hAnsi="Arial" w:cs="Arial"/>
          <w:sz w:val="21"/>
          <w:szCs w:val="21"/>
        </w:rPr>
      </w:pPr>
    </w:p>
    <w:p w:rsidR="008B0CE4" w:rsidRDefault="008B0CE4" w:rsidP="008B0CE4">
      <w:pPr>
        <w:rPr>
          <w:rFonts w:ascii="Arial" w:hAnsi="Arial" w:cs="Arial"/>
          <w:b/>
        </w:rPr>
      </w:pPr>
      <w:r>
        <w:rPr>
          <w:rFonts w:ascii="Arial" w:hAnsi="Arial" w:cs="Arial"/>
        </w:rPr>
        <w:t xml:space="preserve">The ntp_ing field in the Ingredient Stem table described above will have the substance name for the NTP which should not have </w:t>
      </w:r>
      <w:r>
        <w:rPr>
          <w:rFonts w:ascii="Arial" w:hAnsi="Arial" w:cs="Arial"/>
          <w:i/>
        </w:rPr>
        <w:t>any</w:t>
      </w:r>
      <w:r>
        <w:rPr>
          <w:rFonts w:ascii="Arial" w:hAnsi="Arial" w:cs="Arial"/>
        </w:rPr>
        <w:t xml:space="preserve"> solvation/hydration information.  Some substances have both a solvate and a hydrate; both should be removed for the NTP precise ingredient substance (which usually means that the NTP precise ingredient substance is equivalent to the basis of strength substance.</w:t>
      </w:r>
    </w:p>
    <w:p w:rsidR="008B0CE4" w:rsidRDefault="008B0CE4" w:rsidP="008B0CE4">
      <w:pPr>
        <w:rPr>
          <w:rFonts w:ascii="Arial" w:hAnsi="Arial" w:cs="Arial"/>
        </w:rPr>
      </w:pPr>
      <w:r>
        <w:rPr>
          <w:rFonts w:ascii="Arial" w:hAnsi="Arial" w:cs="Arial"/>
          <w:b/>
        </w:rPr>
        <w:t>For example:</w:t>
      </w:r>
    </w:p>
    <w:p w:rsidR="008B0CE4" w:rsidRDefault="008B0CE4" w:rsidP="008B0CE4">
      <w:pPr>
        <w:rPr>
          <w:rFonts w:ascii="Arial" w:hAnsi="Arial" w:cs="Arial"/>
        </w:rPr>
      </w:pPr>
      <w:r>
        <w:rPr>
          <w:rFonts w:ascii="Arial" w:hAnsi="Arial" w:cs="Arial"/>
        </w:rPr>
        <w:t>DIN 02278499 DOM-AZITHROMYCIN (azithromycin (azithromycin monohydrate hemiethanolate) 250 mg oral tablet) DOMINION PHARMACAL</w:t>
      </w:r>
    </w:p>
    <w:p w:rsidR="008B0CE4" w:rsidRDefault="008B0CE4" w:rsidP="008B0CE4">
      <w:pPr>
        <w:rPr>
          <w:rFonts w:ascii="Arial" w:hAnsi="Arial" w:cs="Arial"/>
        </w:rPr>
      </w:pPr>
      <w:r>
        <w:rPr>
          <w:rFonts w:ascii="Arial" w:hAnsi="Arial" w:cs="Arial"/>
        </w:rPr>
        <w:t>The precise ingredient substance is both a monohydrate and a hemiethanolate – for every two azithromycin moieties there are two water molecules and one ethanol molecule acting as solvates.  However, the NTP will disregard both of these as they have no clinical significance, meaning that the ntp_ing should be (just) “azithromycin” as shown below:</w:t>
      </w:r>
    </w:p>
    <w:p w:rsidR="008B0CE4" w:rsidRDefault="008B0CE4" w:rsidP="008B0CE4">
      <w:pPr>
        <w:rPr>
          <w:rFonts w:ascii="Arial" w:hAnsi="Arial" w:cs="Arial"/>
        </w:rPr>
      </w:pPr>
    </w:p>
    <w:p w:rsidR="008B0CE4" w:rsidRDefault="00ED02D1" w:rsidP="008B0CE4">
      <w:pPr>
        <w:rPr>
          <w:rFonts w:ascii="Arial" w:hAnsi="Arial" w:cs="Arial"/>
        </w:rPr>
      </w:pPr>
      <w:r>
        <w:pict>
          <v:shape id="_x0000_i4897" type="#_x0000_t75" style="width:451.5pt;height:33pt" filled="t">
            <v:fill color2="black"/>
            <v:imagedata r:id="rId10" o:title=""/>
          </v:shape>
        </w:pic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rPr>
        <w:t xml:space="preserve">This will give an NTP of “azithromycin 250 mg oral tablet” to be associated with the DOM-AZITHROMYCIN product. </w:t>
      </w:r>
    </w:p>
    <w:p w:rsidR="008B0CE4" w:rsidRDefault="008B0CE4" w:rsidP="008B0CE4">
      <w:pPr>
        <w:rPr>
          <w:rFonts w:ascii="Arial" w:hAnsi="Arial" w:cs="Arial"/>
        </w:rPr>
      </w:pPr>
    </w:p>
    <w:p w:rsidR="008B0CE4" w:rsidRPr="00922DEE" w:rsidRDefault="008B0CE4" w:rsidP="008B0CE4">
      <w:pPr>
        <w:rPr>
          <w:rFonts w:ascii="Arial" w:hAnsi="Arial" w:cs="Arial"/>
          <w:color w:val="FF0000"/>
        </w:rPr>
      </w:pPr>
      <w:r w:rsidRPr="00922DEE">
        <w:rPr>
          <w:rFonts w:ascii="Arial" w:hAnsi="Arial" w:cs="Arial"/>
          <w:color w:val="FF0000"/>
        </w:rPr>
        <w:t>Very occasionally, knowledge of the hydrated substance is important, for example if it is the BoSS, or where it forms part of the name of the substance itself.  Currently there are at least two examples where the hydration information remains in the substance name in the NTP as well as in the MP.  These are:</w:t>
      </w:r>
    </w:p>
    <w:p w:rsidR="008B0CE4" w:rsidRPr="00922DEE" w:rsidRDefault="008B0CE4" w:rsidP="008B0CE4">
      <w:pPr>
        <w:numPr>
          <w:ilvl w:val="0"/>
          <w:numId w:val="7"/>
        </w:numPr>
        <w:rPr>
          <w:rFonts w:ascii="Arial" w:hAnsi="Arial" w:cs="Arial"/>
          <w:color w:val="FF0000"/>
        </w:rPr>
      </w:pPr>
      <w:r w:rsidRPr="00922DEE">
        <w:rPr>
          <w:rFonts w:ascii="Arial" w:hAnsi="Arial" w:cs="Arial"/>
          <w:color w:val="FF0000"/>
        </w:rPr>
        <w:t xml:space="preserve">Chloral hydrate </w:t>
      </w:r>
    </w:p>
    <w:p w:rsidR="008B0CE4" w:rsidRPr="00922DEE" w:rsidRDefault="008B0CE4" w:rsidP="008B0CE4">
      <w:pPr>
        <w:numPr>
          <w:ilvl w:val="1"/>
          <w:numId w:val="7"/>
        </w:numPr>
        <w:rPr>
          <w:rFonts w:ascii="Arial" w:hAnsi="Arial" w:cs="Arial"/>
          <w:color w:val="FF0000"/>
        </w:rPr>
      </w:pPr>
      <w:r w:rsidRPr="00922DEE">
        <w:rPr>
          <w:rFonts w:ascii="Arial" w:hAnsi="Arial" w:cs="Arial"/>
          <w:color w:val="FF0000"/>
        </w:rPr>
        <w:t>with an NTP of “chloral hydrate 500 mg per 5 mL syrup” (and indeed a TM of “chloral hydrate)</w:t>
      </w:r>
    </w:p>
    <w:p w:rsidR="008B0CE4" w:rsidRPr="00922DEE" w:rsidRDefault="008B0CE4" w:rsidP="008B0CE4">
      <w:pPr>
        <w:numPr>
          <w:ilvl w:val="0"/>
          <w:numId w:val="7"/>
        </w:numPr>
        <w:rPr>
          <w:rFonts w:ascii="Arial" w:hAnsi="Arial" w:cs="Arial"/>
          <w:color w:val="FF0000"/>
        </w:rPr>
      </w:pPr>
      <w:r w:rsidRPr="00922DEE">
        <w:rPr>
          <w:rFonts w:ascii="Arial" w:hAnsi="Arial" w:cs="Arial"/>
          <w:color w:val="FF0000"/>
        </w:rPr>
        <w:t>The sacubitril-valsartan complex, with NTPs of pattern</w:t>
      </w:r>
    </w:p>
    <w:p w:rsidR="008B0CE4" w:rsidRPr="00922DEE" w:rsidRDefault="008B0CE4" w:rsidP="008B0CE4">
      <w:pPr>
        <w:numPr>
          <w:ilvl w:val="1"/>
          <w:numId w:val="7"/>
        </w:numPr>
        <w:rPr>
          <w:rFonts w:ascii="Arial" w:hAnsi="Arial" w:cs="Arial"/>
          <w:color w:val="FF0000"/>
        </w:rPr>
      </w:pPr>
      <w:r w:rsidRPr="00922DEE">
        <w:rPr>
          <w:rFonts w:ascii="Arial" w:hAnsi="Arial" w:cs="Arial"/>
          <w:color w:val="FF0000"/>
        </w:rPr>
        <w:t>sacubitril (sacubitril valsartan sodium hydrate complex) 24 mg and valsartan (sacubitril valsartan sodium hydrate complex) 26 mg oral tablet</w:t>
      </w:r>
    </w:p>
    <w:p w:rsidR="008B0CE4" w:rsidRDefault="008B0CE4" w:rsidP="008B0CE4">
      <w:pPr>
        <w:rPr>
          <w:ins w:id="545" w:author="Jo-anne Hutsul" w:date="2019-10-21T14:48:00Z"/>
          <w:rFonts w:ascii="Arial" w:hAnsi="Arial" w:cs="Arial"/>
        </w:rPr>
      </w:pPr>
    </w:p>
    <w:p w:rsidR="002F223E" w:rsidRDefault="002F223E">
      <w:pPr>
        <w:pStyle w:val="Heading1"/>
        <w:rPr>
          <w:ins w:id="546" w:author="Jo-anne Hutsul" w:date="2019-10-21T14:48:00Z"/>
        </w:rPr>
        <w:pPrChange w:id="547" w:author="Jo-anne Hutsul" w:date="2019-10-21T14:48:00Z">
          <w:pPr/>
        </w:pPrChange>
      </w:pPr>
      <w:bookmarkStart w:id="548" w:name="_Ref22561905"/>
      <w:bookmarkStart w:id="549" w:name="_Toc26968769"/>
      <w:ins w:id="550" w:author="Jo-anne Hutsul" w:date="2019-10-21T14:48:00Z">
        <w:r>
          <w:t>Editing the Ingredient Stem and Other Source Files</w:t>
        </w:r>
        <w:bookmarkEnd w:id="548"/>
        <w:bookmarkEnd w:id="549"/>
      </w:ins>
    </w:p>
    <w:p w:rsidR="002F223E" w:rsidRDefault="002F223E">
      <w:pPr>
        <w:spacing w:before="40"/>
        <w:rPr>
          <w:ins w:id="551" w:author="Jo-anne Hutsul" w:date="2019-10-21T14:54:00Z"/>
        </w:rPr>
        <w:pPrChange w:id="552" w:author="Jo-anne Hutsul" w:date="2019-10-23T12:50:00Z">
          <w:pPr/>
        </w:pPrChange>
      </w:pPr>
      <w:ins w:id="553" w:author="Jo-anne Hutsul" w:date="2019-10-21T14:48:00Z">
        <w:r>
          <w:rPr>
            <w:rFonts w:ascii="Arial" w:hAnsi="Arial" w:cs="Arial"/>
          </w:rPr>
          <w:t>As described above</w:t>
        </w:r>
      </w:ins>
      <w:ins w:id="554" w:author="Jo-anne Hutsul" w:date="2019-10-21T14:49:00Z">
        <w:r>
          <w:rPr>
            <w:rFonts w:ascii="Arial" w:hAnsi="Arial" w:cs="Arial"/>
          </w:rPr>
          <w:t>,</w:t>
        </w:r>
      </w:ins>
      <w:ins w:id="555" w:author="Jo-anne Hutsul" w:date="2019-10-21T14:48:00Z">
        <w:r>
          <w:rPr>
            <w:rFonts w:ascii="Arial" w:hAnsi="Arial" w:cs="Arial"/>
          </w:rPr>
          <w:t xml:space="preserve"> the Ingredient Stem table </w:t>
        </w:r>
      </w:ins>
      <w:ins w:id="556" w:author="Jo-anne Hutsul" w:date="2019-10-21T14:49:00Z">
        <w:r>
          <w:rPr>
            <w:rFonts w:ascii="Arial" w:hAnsi="Arial" w:cs="Arial"/>
          </w:rPr>
          <w:t>as well as all other source table</w:t>
        </w:r>
      </w:ins>
      <w:ins w:id="557" w:author="Jo-anne Hutsul" w:date="2019-10-21T15:35:00Z">
        <w:r w:rsidR="00951234">
          <w:rPr>
            <w:rFonts w:ascii="Arial" w:hAnsi="Arial" w:cs="Arial"/>
          </w:rPr>
          <w:t>s</w:t>
        </w:r>
      </w:ins>
      <w:ins w:id="558" w:author="Jo-anne Hutsul" w:date="2019-10-21T14:49:00Z">
        <w:r>
          <w:rPr>
            <w:rFonts w:ascii="Arial" w:hAnsi="Arial" w:cs="Arial"/>
          </w:rPr>
          <w:t xml:space="preserve"> are </w:t>
        </w:r>
      </w:ins>
      <w:ins w:id="559" w:author="Jo-anne Hutsul" w:date="2019-10-23T11:54:00Z">
        <w:r w:rsidR="00313C68">
          <w:rPr>
            <w:rFonts w:ascii="Arial" w:hAnsi="Arial" w:cs="Arial"/>
          </w:rPr>
          <w:t>edited</w:t>
        </w:r>
      </w:ins>
      <w:ins w:id="560" w:author="Jo-anne Hutsul" w:date="2019-10-21T14:49:00Z">
        <w:r>
          <w:rPr>
            <w:rFonts w:ascii="Arial" w:hAnsi="Arial" w:cs="Arial"/>
          </w:rPr>
          <w:t xml:space="preserve"> through the Health Canada interface tool</w:t>
        </w:r>
      </w:ins>
      <w:ins w:id="561" w:author="Jo-anne Hutsul" w:date="2019-12-11T14:12:00Z">
        <w:r w:rsidR="00C32B66">
          <w:rPr>
            <w:rFonts w:ascii="Arial" w:hAnsi="Arial" w:cs="Arial"/>
          </w:rPr>
          <w:t>, also called the Drupal tool</w:t>
        </w:r>
      </w:ins>
      <w:ins w:id="562" w:author="Jo-anne Hutsul" w:date="2019-10-21T14:49:00Z">
        <w:r>
          <w:rPr>
            <w:rFonts w:ascii="Arial" w:hAnsi="Arial" w:cs="Arial"/>
          </w:rPr>
          <w:t xml:space="preserve"> (</w:t>
        </w:r>
      </w:ins>
      <w:ins w:id="563" w:author="Jo-anne Hutsul" w:date="2019-10-21T14:50:00Z">
        <w:r>
          <w:fldChar w:fldCharType="begin"/>
        </w:r>
        <w:r>
          <w:instrText xml:space="preserve"> HYPERLINK "https://ims8.hres.ca/ccdd/" </w:instrText>
        </w:r>
        <w:r>
          <w:fldChar w:fldCharType="separate"/>
        </w:r>
        <w:r>
          <w:rPr>
            <w:rStyle w:val="Hyperlink"/>
          </w:rPr>
          <w:t>https://ims8.hres.ca/ccdd/</w:t>
        </w:r>
        <w:r>
          <w:fldChar w:fldCharType="end"/>
        </w:r>
        <w:r>
          <w:t>).</w:t>
        </w:r>
      </w:ins>
      <w:ins w:id="564" w:author="Jo-anne Hutsul" w:date="2019-10-21T14:54:00Z">
        <w:r>
          <w:t xml:space="preserve"> </w:t>
        </w:r>
        <w:r w:rsidRPr="002F223E">
          <w:rPr>
            <w:rFonts w:ascii="Arial" w:hAnsi="Arial" w:cs="Arial"/>
            <w:rPrChange w:id="565" w:author="Jo-anne Hutsul" w:date="2019-10-21T14:55:00Z">
              <w:rPr/>
            </w:rPrChange>
          </w:rPr>
          <w:t>From t</w:t>
        </w:r>
      </w:ins>
      <w:ins w:id="566" w:author="Jo-anne Hutsul" w:date="2019-10-21T14:55:00Z">
        <w:r>
          <w:rPr>
            <w:rFonts w:ascii="Arial" w:hAnsi="Arial" w:cs="Arial"/>
          </w:rPr>
          <w:t>he home page (shown below)</w:t>
        </w:r>
      </w:ins>
      <w:ins w:id="567" w:author="Jo-anne Hutsul" w:date="2019-10-22T15:05:00Z">
        <w:r w:rsidR="0099360C">
          <w:rPr>
            <w:rFonts w:ascii="Arial" w:hAnsi="Arial" w:cs="Arial"/>
          </w:rPr>
          <w:t>,</w:t>
        </w:r>
      </w:ins>
      <w:ins w:id="568" w:author="Jo-anne Hutsul" w:date="2019-10-21T14:55:00Z">
        <w:r>
          <w:rPr>
            <w:rFonts w:ascii="Arial" w:hAnsi="Arial" w:cs="Arial"/>
          </w:rPr>
          <w:t xml:space="preserve"> the following tables can be accessed </w:t>
        </w:r>
      </w:ins>
      <w:ins w:id="569" w:author="Jo-anne Hutsul" w:date="2019-10-21T14:57:00Z">
        <w:r w:rsidR="006E27F2">
          <w:rPr>
            <w:rFonts w:ascii="Arial" w:hAnsi="Arial" w:cs="Arial"/>
          </w:rPr>
          <w:t>by clicking on its name</w:t>
        </w:r>
      </w:ins>
      <w:ins w:id="570" w:author="Jo-anne Hutsul" w:date="2019-10-23T13:20:00Z">
        <w:r w:rsidR="005F20A8">
          <w:rPr>
            <w:rFonts w:ascii="Arial" w:hAnsi="Arial" w:cs="Arial"/>
          </w:rPr>
          <w:t xml:space="preserve"> in the navigation bar at the top</w:t>
        </w:r>
      </w:ins>
      <w:ins w:id="571" w:author="Jo-anne Hutsul" w:date="2019-10-21T14:55:00Z">
        <w:r>
          <w:rPr>
            <w:rFonts w:ascii="Arial" w:hAnsi="Arial" w:cs="Arial"/>
          </w:rPr>
          <w:t>: Black List</w:t>
        </w:r>
      </w:ins>
      <w:ins w:id="572" w:author="Jo-anne Hutsul" w:date="2019-10-21T14:56:00Z">
        <w:r>
          <w:rPr>
            <w:rFonts w:ascii="Arial" w:hAnsi="Arial" w:cs="Arial"/>
          </w:rPr>
          <w:t xml:space="preserve"> (</w:t>
        </w:r>
        <w:r w:rsidRPr="0099360C">
          <w:rPr>
            <w:rFonts w:ascii="Arial" w:hAnsi="Arial" w:cs="Arial"/>
            <w:i/>
            <w:rPrChange w:id="573" w:author="Jo-anne Hutsul" w:date="2019-10-22T15:05:00Z">
              <w:rPr>
                <w:rFonts w:ascii="Arial" w:hAnsi="Arial" w:cs="Arial"/>
              </w:rPr>
            </w:rPrChange>
          </w:rPr>
          <w:t>still to be added</w:t>
        </w:r>
        <w:r>
          <w:rPr>
            <w:rFonts w:ascii="Arial" w:hAnsi="Arial" w:cs="Arial"/>
          </w:rPr>
          <w:t>)</w:t>
        </w:r>
      </w:ins>
      <w:ins w:id="574" w:author="Jo-anne Hutsul" w:date="2019-10-21T14:55:00Z">
        <w:r>
          <w:rPr>
            <w:rFonts w:ascii="Arial" w:hAnsi="Arial" w:cs="Arial"/>
          </w:rPr>
          <w:t>, Combination Products</w:t>
        </w:r>
      </w:ins>
      <w:ins w:id="575" w:author="Jo-anne Hutsul" w:date="2019-10-21T14:56:00Z">
        <w:r w:rsidR="006E27F2">
          <w:rPr>
            <w:rFonts w:ascii="Arial" w:hAnsi="Arial" w:cs="Arial"/>
          </w:rPr>
          <w:t xml:space="preserve">, NTP Dosage Form Map, Stem Ingredient and Unit of Presentation. </w:t>
        </w:r>
      </w:ins>
      <w:ins w:id="576" w:author="Jo-anne Hutsul" w:date="2019-10-21T14:57:00Z">
        <w:r w:rsidR="006E27F2">
          <w:rPr>
            <w:rFonts w:ascii="Arial" w:hAnsi="Arial" w:cs="Arial"/>
          </w:rPr>
          <w:t>The Site Admin tab allows the maintenance of</w:t>
        </w:r>
      </w:ins>
      <w:ins w:id="577" w:author="Jo-anne Hutsul" w:date="2019-10-21T14:58:00Z">
        <w:r w:rsidR="006E27F2">
          <w:rPr>
            <w:rFonts w:ascii="Arial" w:hAnsi="Arial" w:cs="Arial"/>
          </w:rPr>
          <w:t xml:space="preserve"> the</w:t>
        </w:r>
      </w:ins>
      <w:ins w:id="578" w:author="Jo-anne Hutsul" w:date="2019-10-21T14:57:00Z">
        <w:r w:rsidR="006E27F2">
          <w:rPr>
            <w:rFonts w:ascii="Arial" w:hAnsi="Arial" w:cs="Arial"/>
          </w:rPr>
          <w:t xml:space="preserve"> drop down lists</w:t>
        </w:r>
      </w:ins>
      <w:ins w:id="579" w:author="Jo-anne Hutsul" w:date="2019-10-21T14:58:00Z">
        <w:r w:rsidR="006E27F2">
          <w:rPr>
            <w:rFonts w:ascii="Arial" w:hAnsi="Arial" w:cs="Arial"/>
          </w:rPr>
          <w:t xml:space="preserve"> found</w:t>
        </w:r>
      </w:ins>
      <w:ins w:id="580" w:author="Jo-anne Hutsul" w:date="2019-10-21T14:57:00Z">
        <w:r w:rsidR="006E27F2">
          <w:rPr>
            <w:rFonts w:ascii="Arial" w:hAnsi="Arial" w:cs="Arial"/>
          </w:rPr>
          <w:t xml:space="preserve"> in each </w:t>
        </w:r>
      </w:ins>
      <w:ins w:id="581" w:author="Jo-anne Hutsul" w:date="2019-10-21T14:58:00Z">
        <w:r w:rsidR="006E27F2">
          <w:rPr>
            <w:rFonts w:ascii="Arial" w:hAnsi="Arial" w:cs="Arial"/>
          </w:rPr>
          <w:t>the data entry pages</w:t>
        </w:r>
      </w:ins>
      <w:ins w:id="582" w:author="Jo-anne Hutsul" w:date="2019-10-21T15:36:00Z">
        <w:r w:rsidR="00951234">
          <w:rPr>
            <w:rFonts w:ascii="Arial" w:hAnsi="Arial" w:cs="Arial"/>
          </w:rPr>
          <w:t xml:space="preserve"> (more on this below)</w:t>
        </w:r>
      </w:ins>
      <w:ins w:id="583" w:author="Jo-anne Hutsul" w:date="2019-10-21T14:53:00Z">
        <w:r w:rsidR="006E27F2">
          <w:t xml:space="preserve">. </w:t>
        </w:r>
      </w:ins>
    </w:p>
    <w:p w:rsidR="002F223E" w:rsidRDefault="002F223E" w:rsidP="008B0CE4">
      <w:pPr>
        <w:rPr>
          <w:ins w:id="584" w:author="Jo-anne Hutsul" w:date="2019-10-21T14:54:00Z"/>
        </w:rPr>
      </w:pPr>
    </w:p>
    <w:p w:rsidR="006E27F2" w:rsidRPr="002F223E" w:rsidRDefault="00ED02D1" w:rsidP="008B0CE4">
      <w:pPr>
        <w:rPr>
          <w:ins w:id="585" w:author="Jo-anne Hutsul" w:date="2019-10-21T14:58:00Z"/>
          <w:noProof/>
          <w:lang w:val="en-CA" w:eastAsia="en-CA"/>
        </w:rPr>
      </w:pPr>
      <w:ins w:id="586" w:author="Jo-anne Hutsul" w:date="2019-10-21T14:54:00Z">
        <w:r>
          <w:rPr>
            <w:noProof/>
            <w:lang w:val="en-CA" w:eastAsia="en-CA"/>
          </w:rPr>
          <w:pict>
            <v:shape id="_x0000_i4907" type="#_x0000_t75" style="width:451pt;height:92.5pt;visibility:visible;mso-wrap-style:square">
              <v:imagedata r:id="rId11" o:title=""/>
            </v:shape>
          </w:pict>
        </w:r>
      </w:ins>
    </w:p>
    <w:p w:rsidR="002F223E" w:rsidRDefault="002F223E" w:rsidP="008B0CE4">
      <w:pPr>
        <w:rPr>
          <w:ins w:id="587" w:author="Jo-anne Hutsul" w:date="2019-12-11T14:14:00Z"/>
          <w:rFonts w:ascii="Arial" w:hAnsi="Arial" w:cs="Arial"/>
        </w:rPr>
      </w:pPr>
    </w:p>
    <w:p w:rsidR="0083549C" w:rsidRDefault="0083549C" w:rsidP="008B0CE4">
      <w:pPr>
        <w:rPr>
          <w:ins w:id="588" w:author="Jo-anne Hutsul" w:date="2019-12-11T14:14:00Z"/>
          <w:rFonts w:ascii="Arial" w:hAnsi="Arial" w:cs="Arial"/>
        </w:rPr>
      </w:pPr>
    </w:p>
    <w:p w:rsidR="0083549C" w:rsidRDefault="0083549C" w:rsidP="008B0CE4">
      <w:pPr>
        <w:rPr>
          <w:ins w:id="589" w:author="Jo-anne Hutsul" w:date="2019-10-21T14:58:00Z"/>
          <w:rFonts w:ascii="Arial" w:hAnsi="Arial" w:cs="Arial"/>
        </w:rPr>
      </w:pPr>
    </w:p>
    <w:p w:rsidR="006E27F2" w:rsidRDefault="00B03BA3">
      <w:pPr>
        <w:pStyle w:val="Heading2"/>
        <w:rPr>
          <w:ins w:id="590" w:author="Jo-anne Hutsul" w:date="2019-10-21T15:17:00Z"/>
        </w:rPr>
        <w:pPrChange w:id="591" w:author="Jo-anne Hutsul" w:date="2019-10-21T15:17:00Z">
          <w:pPr/>
        </w:pPrChange>
      </w:pPr>
      <w:bookmarkStart w:id="592" w:name="_Toc26968770"/>
      <w:ins w:id="593" w:author="Jo-anne Hutsul" w:date="2019-10-21T15:13:00Z">
        <w:r>
          <w:lastRenderedPageBreak/>
          <w:t xml:space="preserve">Navigating </w:t>
        </w:r>
      </w:ins>
      <w:ins w:id="594" w:author="Jo-anne Hutsul" w:date="2019-10-21T15:14:00Z">
        <w:r>
          <w:t>the Drupal Tool</w:t>
        </w:r>
      </w:ins>
      <w:bookmarkEnd w:id="592"/>
    </w:p>
    <w:p w:rsidR="00B03BA3" w:rsidRDefault="00327234" w:rsidP="008B0CE4">
      <w:pPr>
        <w:rPr>
          <w:ins w:id="595" w:author="Jo-anne Hutsul" w:date="2019-10-21T16:01:00Z"/>
          <w:rFonts w:ascii="Arial" w:hAnsi="Arial" w:cs="Arial"/>
        </w:rPr>
      </w:pPr>
      <w:ins w:id="596" w:author="Jo-anne Hutsul" w:date="2019-10-21T15:18:00Z">
        <w:r>
          <w:rPr>
            <w:rFonts w:ascii="Arial" w:hAnsi="Arial" w:cs="Arial"/>
          </w:rPr>
          <w:t xml:space="preserve">Using the Unit of Presentation Table as an example, we can see that </w:t>
        </w:r>
      </w:ins>
      <w:ins w:id="597" w:author="Jo-anne Hutsul" w:date="2019-10-21T15:54:00Z">
        <w:r w:rsidR="00A959CC">
          <w:rPr>
            <w:rFonts w:ascii="Arial" w:hAnsi="Arial" w:cs="Arial"/>
          </w:rPr>
          <w:t xml:space="preserve">we have </w:t>
        </w:r>
      </w:ins>
      <w:ins w:id="598" w:author="Jo-anne Hutsul" w:date="2019-10-21T15:58:00Z">
        <w:r w:rsidR="00A959CC">
          <w:rPr>
            <w:rFonts w:ascii="Arial" w:hAnsi="Arial" w:cs="Arial"/>
          </w:rPr>
          <w:t>a number of options on this page.</w:t>
        </w:r>
      </w:ins>
      <w:ins w:id="599" w:author="Jo-anne Hutsul" w:date="2019-10-21T16:01:00Z">
        <w:r w:rsidR="00A959CC">
          <w:rPr>
            <w:rFonts w:ascii="Arial" w:hAnsi="Arial" w:cs="Arial"/>
          </w:rPr>
          <w:t xml:space="preserve"> The </w:t>
        </w:r>
      </w:ins>
      <w:ins w:id="600" w:author="Jo-anne Hutsul" w:date="2019-10-21T16:28:00Z">
        <w:r w:rsidR="00172FE6">
          <w:rPr>
            <w:rFonts w:ascii="Arial" w:hAnsi="Arial" w:cs="Arial"/>
          </w:rPr>
          <w:t xml:space="preserve">table </w:t>
        </w:r>
      </w:ins>
      <w:ins w:id="601" w:author="Jo-anne Hutsul" w:date="2019-10-21T16:01:00Z">
        <w:r w:rsidR="00A959CC">
          <w:rPr>
            <w:rFonts w:ascii="Arial" w:hAnsi="Arial" w:cs="Arial"/>
          </w:rPr>
          <w:t xml:space="preserve">data in </w:t>
        </w:r>
      </w:ins>
      <w:ins w:id="602" w:author="Jo-anne Hutsul" w:date="2019-10-21T16:28:00Z">
        <w:r w:rsidR="00172FE6">
          <w:rPr>
            <w:rFonts w:ascii="Arial" w:hAnsi="Arial" w:cs="Arial"/>
          </w:rPr>
          <w:t>this view</w:t>
        </w:r>
      </w:ins>
      <w:ins w:id="603" w:author="Jo-anne Hutsul" w:date="2019-10-21T16:01:00Z">
        <w:r w:rsidR="00172FE6">
          <w:rPr>
            <w:rFonts w:ascii="Arial" w:hAnsi="Arial" w:cs="Arial"/>
          </w:rPr>
          <w:t xml:space="preserve"> is read</w:t>
        </w:r>
      </w:ins>
      <w:ins w:id="604" w:author="Jo-anne Hutsul" w:date="2019-10-22T15:06:00Z">
        <w:r w:rsidR="0099360C">
          <w:rPr>
            <w:rFonts w:ascii="Arial" w:hAnsi="Arial" w:cs="Arial"/>
          </w:rPr>
          <w:t>-</w:t>
        </w:r>
      </w:ins>
      <w:ins w:id="605" w:author="Jo-anne Hutsul" w:date="2019-10-21T16:01:00Z">
        <w:r w:rsidR="00172FE6">
          <w:rPr>
            <w:rFonts w:ascii="Arial" w:hAnsi="Arial" w:cs="Arial"/>
          </w:rPr>
          <w:t>only.</w:t>
        </w:r>
      </w:ins>
    </w:p>
    <w:p w:rsidR="00B03BA3" w:rsidRDefault="00B03BA3" w:rsidP="008B0CE4">
      <w:pPr>
        <w:rPr>
          <w:ins w:id="606" w:author="Jo-anne Hutsul" w:date="2019-10-21T15:16:00Z"/>
          <w:noProof/>
          <w:lang w:val="en-CA" w:eastAsia="en-CA"/>
        </w:rPr>
      </w:pPr>
    </w:p>
    <w:p w:rsidR="00B03BA3" w:rsidRDefault="00D3158E" w:rsidP="008B0CE4">
      <w:pPr>
        <w:rPr>
          <w:ins w:id="607" w:author="Jo-anne Hutsul" w:date="2019-10-21T16:18:00Z"/>
          <w:noProof/>
          <w:lang w:val="en-CA" w:eastAsia="en-CA"/>
        </w:rPr>
      </w:pPr>
      <w:ins w:id="608" w:author="Jo-anne Hutsul" w:date="2019-12-11T13:53:00Z">
        <w:r w:rsidRPr="00D3158E">
          <w:rPr>
            <w:noProof/>
            <w:lang w:val="en-CA" w:eastAsia="en-CA"/>
          </w:rPr>
          <w:pict>
            <v:shape id="_x0000_i4905" type="#_x0000_t75" style="width:451pt;height:175pt;visibility:visible;mso-wrap-style:square">
              <v:imagedata r:id="rId12" o:title=""/>
            </v:shape>
          </w:pict>
        </w:r>
      </w:ins>
    </w:p>
    <w:p w:rsidR="006A43D4" w:rsidRDefault="006A43D4" w:rsidP="008B0CE4">
      <w:pPr>
        <w:rPr>
          <w:ins w:id="609" w:author="Jo-anne Hutsul" w:date="2019-10-21T15:58:00Z"/>
          <w:rFonts w:ascii="Arial" w:hAnsi="Arial" w:cs="Arial"/>
        </w:rPr>
      </w:pPr>
    </w:p>
    <w:p w:rsidR="00A959CC" w:rsidRDefault="00A959CC" w:rsidP="008B0CE4">
      <w:pPr>
        <w:rPr>
          <w:ins w:id="610" w:author="Jo-anne Hutsul" w:date="2019-10-21T15:59:00Z"/>
          <w:rFonts w:ascii="Arial" w:hAnsi="Arial" w:cs="Arial"/>
        </w:rPr>
      </w:pPr>
      <w:ins w:id="611" w:author="Jo-anne Hutsul" w:date="2019-10-21T15:58:00Z">
        <w:r w:rsidRPr="00A959CC">
          <w:rPr>
            <w:rFonts w:ascii="Arial" w:hAnsi="Arial" w:cs="Arial"/>
            <w:b/>
            <w:rPrChange w:id="612" w:author="Jo-anne Hutsul" w:date="2019-10-21T15:58:00Z">
              <w:rPr>
                <w:rFonts w:ascii="Arial" w:hAnsi="Arial" w:cs="Arial"/>
              </w:rPr>
            </w:rPrChange>
          </w:rPr>
          <w:t>Add new entry</w:t>
        </w:r>
        <w:r>
          <w:rPr>
            <w:rFonts w:ascii="Arial" w:hAnsi="Arial" w:cs="Arial"/>
          </w:rPr>
          <w:t xml:space="preserve"> </w:t>
        </w:r>
      </w:ins>
      <w:ins w:id="613" w:author="Jo-anne Hutsul" w:date="2019-10-21T15:59:00Z">
        <w:r>
          <w:rPr>
            <w:rFonts w:ascii="Arial" w:hAnsi="Arial" w:cs="Arial"/>
          </w:rPr>
          <w:t>–</w:t>
        </w:r>
      </w:ins>
      <w:ins w:id="614" w:author="Jo-anne Hutsul" w:date="2019-10-21T15:58:00Z">
        <w:r>
          <w:rPr>
            <w:rFonts w:ascii="Arial" w:hAnsi="Arial" w:cs="Arial"/>
          </w:rPr>
          <w:t xml:space="preserve"> </w:t>
        </w:r>
      </w:ins>
      <w:ins w:id="615" w:author="Jo-anne Hutsul" w:date="2019-10-21T15:59:00Z">
        <w:r>
          <w:rPr>
            <w:rFonts w:ascii="Arial" w:hAnsi="Arial" w:cs="Arial"/>
          </w:rPr>
          <w:t xml:space="preserve">selecting this box will bring you to a new page where you can enter a new </w:t>
        </w:r>
      </w:ins>
      <w:ins w:id="616" w:author="Jo-anne Hutsul" w:date="2019-10-21T16:27:00Z">
        <w:r w:rsidR="00172FE6">
          <w:rPr>
            <w:rFonts w:ascii="Arial" w:hAnsi="Arial" w:cs="Arial"/>
          </w:rPr>
          <w:t>row</w:t>
        </w:r>
      </w:ins>
      <w:ins w:id="617" w:author="Jo-anne Hutsul" w:date="2019-10-21T15:59:00Z">
        <w:r>
          <w:rPr>
            <w:rFonts w:ascii="Arial" w:hAnsi="Arial" w:cs="Arial"/>
          </w:rPr>
          <w:t xml:space="preserve"> of data</w:t>
        </w:r>
      </w:ins>
    </w:p>
    <w:p w:rsidR="00A959CC" w:rsidRDefault="00A959CC" w:rsidP="008B0CE4">
      <w:pPr>
        <w:rPr>
          <w:ins w:id="618" w:author="Jo-anne Hutsul" w:date="2019-10-21T16:04:00Z"/>
          <w:rFonts w:ascii="Arial" w:hAnsi="Arial" w:cs="Arial"/>
        </w:rPr>
      </w:pPr>
    </w:p>
    <w:p w:rsidR="001E68AC" w:rsidRDefault="001E68AC" w:rsidP="008B0CE4">
      <w:pPr>
        <w:rPr>
          <w:ins w:id="619" w:author="Jo-anne Hutsul" w:date="2019-10-21T16:11:00Z"/>
          <w:rFonts w:ascii="Arial" w:hAnsi="Arial" w:cs="Arial"/>
        </w:rPr>
      </w:pPr>
      <w:ins w:id="620" w:author="Jo-anne Hutsul" w:date="2019-10-21T16:04:00Z">
        <w:r w:rsidRPr="001E68AC">
          <w:rPr>
            <w:rFonts w:ascii="Arial" w:hAnsi="Arial" w:cs="Arial"/>
            <w:b/>
            <w:rPrChange w:id="621" w:author="Jo-anne Hutsul" w:date="2019-10-21T16:05:00Z">
              <w:rPr>
                <w:rFonts w:ascii="Arial" w:hAnsi="Arial" w:cs="Arial"/>
              </w:rPr>
            </w:rPrChange>
          </w:rPr>
          <w:t>Search Keyword</w:t>
        </w:r>
        <w:r>
          <w:rPr>
            <w:rFonts w:ascii="Arial" w:hAnsi="Arial" w:cs="Arial"/>
          </w:rPr>
          <w:t xml:space="preserve"> </w:t>
        </w:r>
      </w:ins>
      <w:ins w:id="622" w:author="Jo-anne Hutsul" w:date="2019-10-21T16:05:00Z">
        <w:r>
          <w:rPr>
            <w:rFonts w:ascii="Arial" w:hAnsi="Arial" w:cs="Arial"/>
          </w:rPr>
          <w:t>–</w:t>
        </w:r>
      </w:ins>
      <w:ins w:id="623" w:author="Jo-anne Hutsul" w:date="2019-10-21T16:04:00Z">
        <w:r>
          <w:rPr>
            <w:rFonts w:ascii="Arial" w:hAnsi="Arial" w:cs="Arial"/>
          </w:rPr>
          <w:t xml:space="preserve"> </w:t>
        </w:r>
      </w:ins>
      <w:ins w:id="624" w:author="Jo-anne Hutsul" w:date="2019-10-21T16:05:00Z">
        <w:r>
          <w:rPr>
            <w:rFonts w:ascii="Arial" w:hAnsi="Arial" w:cs="Arial"/>
          </w:rPr>
          <w:t xml:space="preserve">keyword search box for searching within the current table. </w:t>
        </w:r>
      </w:ins>
      <w:ins w:id="625" w:author="Jo-anne Hutsul" w:date="2019-10-21T16:14:00Z">
        <w:r w:rsidR="006A43D4">
          <w:rPr>
            <w:rFonts w:ascii="Arial" w:hAnsi="Arial" w:cs="Arial"/>
          </w:rPr>
          <w:t>Begin the search by hitting “</w:t>
        </w:r>
        <w:r w:rsidR="006A43D4" w:rsidRPr="006A43D4">
          <w:rPr>
            <w:rFonts w:ascii="Arial" w:hAnsi="Arial" w:cs="Arial"/>
            <w:b/>
            <w:rPrChange w:id="626" w:author="Jo-anne Hutsul" w:date="2019-10-21T16:14:00Z">
              <w:rPr>
                <w:rFonts w:ascii="Arial" w:hAnsi="Arial" w:cs="Arial"/>
              </w:rPr>
            </w:rPrChange>
          </w:rPr>
          <w:t>Apply</w:t>
        </w:r>
        <w:r w:rsidR="006A43D4">
          <w:rPr>
            <w:rFonts w:ascii="Arial" w:hAnsi="Arial" w:cs="Arial"/>
          </w:rPr>
          <w:t xml:space="preserve">” or by simply hitting </w:t>
        </w:r>
      </w:ins>
      <w:ins w:id="627" w:author="Jo-anne Hutsul" w:date="2019-10-21T16:27:00Z">
        <w:r w:rsidR="00172FE6">
          <w:rPr>
            <w:rFonts w:ascii="Arial" w:hAnsi="Arial" w:cs="Arial"/>
          </w:rPr>
          <w:t>“</w:t>
        </w:r>
      </w:ins>
      <w:ins w:id="628" w:author="Jo-anne Hutsul" w:date="2019-10-21T16:14:00Z">
        <w:r w:rsidR="006A43D4">
          <w:rPr>
            <w:rFonts w:ascii="Arial" w:hAnsi="Arial" w:cs="Arial"/>
          </w:rPr>
          <w:t>enter</w:t>
        </w:r>
      </w:ins>
      <w:ins w:id="629" w:author="Jo-anne Hutsul" w:date="2019-10-21T16:27:00Z">
        <w:r w:rsidR="00172FE6">
          <w:rPr>
            <w:rFonts w:ascii="Arial" w:hAnsi="Arial" w:cs="Arial"/>
          </w:rPr>
          <w:t>”</w:t>
        </w:r>
      </w:ins>
      <w:ins w:id="630" w:author="Jo-anne Hutsul" w:date="2019-10-21T16:14:00Z">
        <w:r w:rsidR="00E60F6D">
          <w:rPr>
            <w:rFonts w:ascii="Arial" w:hAnsi="Arial" w:cs="Arial"/>
          </w:rPr>
          <w:t xml:space="preserve"> on the keyboard</w:t>
        </w:r>
      </w:ins>
    </w:p>
    <w:p w:rsidR="001E68AC" w:rsidRDefault="001E68AC" w:rsidP="008B0CE4">
      <w:pPr>
        <w:rPr>
          <w:ins w:id="631" w:author="Jo-anne Hutsul" w:date="2019-10-21T16:11:00Z"/>
          <w:rFonts w:ascii="Arial" w:hAnsi="Arial" w:cs="Arial"/>
        </w:rPr>
      </w:pPr>
    </w:p>
    <w:p w:rsidR="001E68AC" w:rsidRPr="00952363" w:rsidRDefault="00D3158E" w:rsidP="008B0CE4">
      <w:pPr>
        <w:rPr>
          <w:ins w:id="632" w:author="Jo-anne Hutsul" w:date="2019-10-21T16:30:00Z"/>
          <w:rFonts w:ascii="Arial" w:hAnsi="Arial" w:cs="Arial"/>
        </w:rPr>
      </w:pPr>
      <w:ins w:id="633" w:author="Jo-anne Hutsul" w:date="2019-12-11T13:57:00Z">
        <w:r>
          <w:rPr>
            <w:rFonts w:ascii="Arial" w:hAnsi="Arial" w:cs="Arial"/>
            <w:b/>
          </w:rPr>
          <w:t>Advanced filters</w:t>
        </w:r>
        <w:r>
          <w:rPr>
            <w:rFonts w:ascii="Arial" w:hAnsi="Arial" w:cs="Arial"/>
          </w:rPr>
          <w:t xml:space="preserve"> – opens </w:t>
        </w:r>
      </w:ins>
      <w:ins w:id="634" w:author="Jo-anne Hutsul" w:date="2019-12-11T14:02:00Z">
        <w:r>
          <w:rPr>
            <w:rFonts w:ascii="Arial" w:hAnsi="Arial" w:cs="Arial"/>
          </w:rPr>
          <w:t xml:space="preserve">advanced </w:t>
        </w:r>
      </w:ins>
      <w:ins w:id="635" w:author="Jo-anne Hutsul" w:date="2019-12-11T13:59:00Z">
        <w:r>
          <w:rPr>
            <w:rFonts w:ascii="Arial" w:hAnsi="Arial" w:cs="Arial"/>
          </w:rPr>
          <w:t xml:space="preserve">search box (see </w:t>
        </w:r>
      </w:ins>
      <w:ins w:id="636" w:author="Jo-anne Hutsul" w:date="2019-12-11T14:04:00Z">
        <w:r w:rsidRPr="00C32B66">
          <w:rPr>
            <w:rFonts w:ascii="Arial" w:hAnsi="Arial" w:cs="Arial"/>
            <w:color w:val="2F5496" w:themeColor="accent1" w:themeShade="BF"/>
            <w:rPrChange w:id="637" w:author="Jo-anne Hutsul" w:date="2019-12-11T14:04:00Z">
              <w:rPr>
                <w:rFonts w:ascii="Arial" w:hAnsi="Arial" w:cs="Arial"/>
              </w:rPr>
            </w:rPrChange>
          </w:rPr>
          <w:fldChar w:fldCharType="begin"/>
        </w:r>
        <w:r w:rsidRPr="00C32B66">
          <w:rPr>
            <w:rFonts w:ascii="Arial" w:hAnsi="Arial" w:cs="Arial"/>
            <w:color w:val="2F5496" w:themeColor="accent1" w:themeShade="BF"/>
            <w:rPrChange w:id="638" w:author="Jo-anne Hutsul" w:date="2019-12-11T14:04:00Z">
              <w:rPr>
                <w:rFonts w:ascii="Arial" w:hAnsi="Arial" w:cs="Arial"/>
              </w:rPr>
            </w:rPrChange>
          </w:rPr>
          <w:instrText xml:space="preserve"> REF _Ref26965444 \h </w:instrText>
        </w:r>
        <w:r w:rsidRPr="00C32B66">
          <w:rPr>
            <w:rFonts w:ascii="Arial" w:hAnsi="Arial" w:cs="Arial"/>
            <w:color w:val="2F5496" w:themeColor="accent1" w:themeShade="BF"/>
            <w:rPrChange w:id="639" w:author="Jo-anne Hutsul" w:date="2019-12-11T14:04:00Z">
              <w:rPr>
                <w:rFonts w:ascii="Arial" w:hAnsi="Arial" w:cs="Arial"/>
              </w:rPr>
            </w:rPrChange>
          </w:rPr>
        </w:r>
      </w:ins>
      <w:r w:rsidR="00C32B66">
        <w:rPr>
          <w:rFonts w:ascii="Arial" w:hAnsi="Arial" w:cs="Arial"/>
          <w:color w:val="2F5496" w:themeColor="accent1" w:themeShade="BF"/>
        </w:rPr>
        <w:instrText xml:space="preserve"> \* MERGEFORMAT </w:instrText>
      </w:r>
      <w:r w:rsidRPr="00C32B66">
        <w:rPr>
          <w:rFonts w:ascii="Arial" w:hAnsi="Arial" w:cs="Arial"/>
          <w:color w:val="2F5496" w:themeColor="accent1" w:themeShade="BF"/>
          <w:rPrChange w:id="640" w:author="Jo-anne Hutsul" w:date="2019-12-11T14:04:00Z">
            <w:rPr>
              <w:rFonts w:ascii="Arial" w:hAnsi="Arial" w:cs="Arial"/>
            </w:rPr>
          </w:rPrChange>
        </w:rPr>
        <w:fldChar w:fldCharType="separate"/>
      </w:r>
      <w:ins w:id="641" w:author="Jo-anne Hutsul" w:date="2019-12-11T14:04:00Z">
        <w:r w:rsidRPr="00C32B66">
          <w:rPr>
            <w:color w:val="2F5496" w:themeColor="accent1" w:themeShade="BF"/>
            <w:rPrChange w:id="642" w:author="Jo-anne Hutsul" w:date="2019-12-11T14:04:00Z">
              <w:rPr/>
            </w:rPrChange>
          </w:rPr>
          <w:t>Searching in the Drupal Tool</w:t>
        </w:r>
        <w:r w:rsidRPr="00C32B66">
          <w:rPr>
            <w:rFonts w:ascii="Arial" w:hAnsi="Arial" w:cs="Arial"/>
            <w:color w:val="2F5496" w:themeColor="accent1" w:themeShade="BF"/>
            <w:rPrChange w:id="643" w:author="Jo-anne Hutsul" w:date="2019-12-11T14:04:00Z">
              <w:rPr>
                <w:rFonts w:ascii="Arial" w:hAnsi="Arial" w:cs="Arial"/>
              </w:rPr>
            </w:rPrChange>
          </w:rPr>
          <w:fldChar w:fldCharType="end"/>
        </w:r>
        <w:r w:rsidR="00C32B66">
          <w:rPr>
            <w:rFonts w:ascii="Arial" w:hAnsi="Arial" w:cs="Arial"/>
          </w:rPr>
          <w:t>)</w:t>
        </w:r>
      </w:ins>
    </w:p>
    <w:p w:rsidR="00F81104" w:rsidRDefault="00F81104" w:rsidP="008B0CE4">
      <w:pPr>
        <w:rPr>
          <w:ins w:id="644" w:author="Jo-anne Hutsul" w:date="2019-10-22T15:09:00Z"/>
          <w:rFonts w:ascii="Arial" w:hAnsi="Arial" w:cs="Arial"/>
        </w:rPr>
      </w:pPr>
    </w:p>
    <w:p w:rsidR="0099360C" w:rsidRDefault="0099360C" w:rsidP="008B0CE4">
      <w:pPr>
        <w:rPr>
          <w:ins w:id="645" w:author="Jo-anne Hutsul" w:date="2019-10-22T15:09:00Z"/>
          <w:rFonts w:ascii="Arial" w:hAnsi="Arial" w:cs="Arial"/>
        </w:rPr>
      </w:pPr>
      <w:ins w:id="646" w:author="Jo-anne Hutsul" w:date="2019-10-22T15:09:00Z">
        <w:r w:rsidRPr="0099360C">
          <w:rPr>
            <w:rFonts w:ascii="Arial" w:hAnsi="Arial" w:cs="Arial"/>
            <w:b/>
            <w:rPrChange w:id="647" w:author="Jo-anne Hutsul" w:date="2019-10-22T15:09:00Z">
              <w:rPr>
                <w:rFonts w:ascii="Arial" w:hAnsi="Arial" w:cs="Arial"/>
              </w:rPr>
            </w:rPrChange>
          </w:rPr>
          <w:t>Items per page</w:t>
        </w:r>
        <w:r w:rsidR="00D3158E">
          <w:rPr>
            <w:rFonts w:ascii="Arial" w:hAnsi="Arial" w:cs="Arial"/>
          </w:rPr>
          <w:t xml:space="preserve"> – o</w:t>
        </w:r>
        <w:r>
          <w:rPr>
            <w:rFonts w:ascii="Arial" w:hAnsi="Arial" w:cs="Arial"/>
          </w:rPr>
          <w:t>ptions include 10, 25 and 50 items per page</w:t>
        </w:r>
      </w:ins>
    </w:p>
    <w:p w:rsidR="0099360C" w:rsidRDefault="0099360C" w:rsidP="008B0CE4">
      <w:pPr>
        <w:rPr>
          <w:ins w:id="648" w:author="Jo-anne Hutsul" w:date="2019-10-21T16:30:00Z"/>
          <w:rFonts w:ascii="Arial" w:hAnsi="Arial" w:cs="Arial"/>
        </w:rPr>
      </w:pPr>
    </w:p>
    <w:p w:rsidR="00F81104" w:rsidRDefault="00F81104" w:rsidP="008B0CE4">
      <w:pPr>
        <w:rPr>
          <w:ins w:id="649" w:author="Jo-anne Hutsul" w:date="2019-10-21T16:30:00Z"/>
          <w:rFonts w:ascii="Arial" w:hAnsi="Arial" w:cs="Arial"/>
        </w:rPr>
      </w:pPr>
      <w:ins w:id="650" w:author="Jo-anne Hutsul" w:date="2019-10-21T16:30:00Z">
        <w:r w:rsidRPr="0099360C">
          <w:rPr>
            <w:rFonts w:ascii="Arial" w:hAnsi="Arial" w:cs="Arial"/>
            <w:b/>
            <w:rPrChange w:id="651" w:author="Jo-anne Hutsul" w:date="2019-10-22T15:08:00Z">
              <w:rPr>
                <w:rFonts w:ascii="Arial" w:hAnsi="Arial" w:cs="Arial"/>
              </w:rPr>
            </w:rPrChange>
          </w:rPr>
          <w:t>Apply</w:t>
        </w:r>
        <w:r>
          <w:rPr>
            <w:rFonts w:ascii="Arial" w:hAnsi="Arial" w:cs="Arial"/>
          </w:rPr>
          <w:t xml:space="preserve"> – applies the </w:t>
        </w:r>
      </w:ins>
      <w:ins w:id="652" w:author="Jo-anne Hutsul" w:date="2019-10-22T15:10:00Z">
        <w:r w:rsidR="0099360C">
          <w:rPr>
            <w:rFonts w:ascii="Arial" w:hAnsi="Arial" w:cs="Arial"/>
          </w:rPr>
          <w:t>selected search, filter or page option</w:t>
        </w:r>
      </w:ins>
    </w:p>
    <w:p w:rsidR="00F81104" w:rsidRDefault="00F81104" w:rsidP="008B0CE4">
      <w:pPr>
        <w:rPr>
          <w:ins w:id="653" w:author="Jo-anne Hutsul" w:date="2019-10-21T16:30:00Z"/>
          <w:rFonts w:ascii="Arial" w:hAnsi="Arial" w:cs="Arial"/>
        </w:rPr>
      </w:pPr>
    </w:p>
    <w:p w:rsidR="00F81104" w:rsidRDefault="00F81104" w:rsidP="008B0CE4">
      <w:pPr>
        <w:rPr>
          <w:ins w:id="654" w:author="Jo-anne Hutsul" w:date="2019-10-21T16:12:00Z"/>
          <w:rFonts w:ascii="Arial" w:hAnsi="Arial" w:cs="Arial"/>
        </w:rPr>
      </w:pPr>
      <w:ins w:id="655" w:author="Jo-anne Hutsul" w:date="2019-10-21T16:30:00Z">
        <w:r w:rsidRPr="0099360C">
          <w:rPr>
            <w:rFonts w:ascii="Arial" w:hAnsi="Arial" w:cs="Arial"/>
            <w:b/>
            <w:rPrChange w:id="656" w:author="Jo-anne Hutsul" w:date="2019-10-22T15:10:00Z">
              <w:rPr>
                <w:rFonts w:ascii="Arial" w:hAnsi="Arial" w:cs="Arial"/>
              </w:rPr>
            </w:rPrChange>
          </w:rPr>
          <w:t>Reset</w:t>
        </w:r>
      </w:ins>
      <w:ins w:id="657" w:author="Jo-anne Hutsul" w:date="2019-10-22T15:09:00Z">
        <w:r w:rsidR="0099360C">
          <w:rPr>
            <w:rFonts w:ascii="Arial" w:hAnsi="Arial" w:cs="Arial"/>
          </w:rPr>
          <w:t xml:space="preserve"> – sets all settings to default</w:t>
        </w:r>
      </w:ins>
      <w:ins w:id="658" w:author="Jo-anne Hutsul" w:date="2019-10-22T15:10:00Z">
        <w:r w:rsidR="0099360C">
          <w:rPr>
            <w:rFonts w:ascii="Arial" w:hAnsi="Arial" w:cs="Arial"/>
          </w:rPr>
          <w:t xml:space="preserve"> and erases the Search box</w:t>
        </w:r>
      </w:ins>
    </w:p>
    <w:p w:rsidR="006A43D4" w:rsidRDefault="006A43D4" w:rsidP="008B0CE4">
      <w:pPr>
        <w:rPr>
          <w:ins w:id="659" w:author="Jo-anne Hutsul" w:date="2019-10-21T16:12:00Z"/>
          <w:rFonts w:ascii="Arial" w:hAnsi="Arial" w:cs="Arial"/>
        </w:rPr>
      </w:pPr>
    </w:p>
    <w:p w:rsidR="006A43D4" w:rsidRDefault="006A43D4" w:rsidP="008B0CE4">
      <w:pPr>
        <w:rPr>
          <w:ins w:id="660" w:author="Jo-anne Hutsul" w:date="2019-10-21T16:04:00Z"/>
          <w:rFonts w:ascii="Arial" w:hAnsi="Arial" w:cs="Arial"/>
        </w:rPr>
      </w:pPr>
      <w:ins w:id="661" w:author="Jo-anne Hutsul" w:date="2019-10-21T16:13:00Z">
        <w:r w:rsidRPr="006A43D4">
          <w:rPr>
            <w:rFonts w:ascii="Arial" w:hAnsi="Arial" w:cs="Arial"/>
            <w:b/>
            <w:rPrChange w:id="662" w:author="Jo-anne Hutsul" w:date="2019-10-21T16:13:00Z">
              <w:rPr>
                <w:rFonts w:ascii="Arial" w:hAnsi="Arial" w:cs="Arial"/>
              </w:rPr>
            </w:rPrChange>
          </w:rPr>
          <w:t>Column Headings in blue font</w:t>
        </w:r>
        <w:r>
          <w:rPr>
            <w:rFonts w:ascii="Arial" w:hAnsi="Arial" w:cs="Arial"/>
          </w:rPr>
          <w:t xml:space="preserve"> – </w:t>
        </w:r>
      </w:ins>
      <w:ins w:id="663" w:author="Jo-anne Hutsul" w:date="2019-10-21T16:26:00Z">
        <w:r w:rsidR="00172FE6">
          <w:rPr>
            <w:rFonts w:ascii="Arial" w:hAnsi="Arial" w:cs="Arial"/>
          </w:rPr>
          <w:t>clicking on these headings</w:t>
        </w:r>
      </w:ins>
      <w:ins w:id="664" w:author="Jo-anne Hutsul" w:date="2019-10-22T15:11:00Z">
        <w:r w:rsidR="00E60F6D">
          <w:rPr>
            <w:rFonts w:ascii="Arial" w:hAnsi="Arial" w:cs="Arial"/>
          </w:rPr>
          <w:t>,</w:t>
        </w:r>
      </w:ins>
      <w:ins w:id="665" w:author="Jo-anne Hutsul" w:date="2019-10-21T16:26:00Z">
        <w:r w:rsidR="00172FE6">
          <w:rPr>
            <w:rFonts w:ascii="Arial" w:hAnsi="Arial" w:cs="Arial"/>
          </w:rPr>
          <w:t xml:space="preserve"> </w:t>
        </w:r>
      </w:ins>
      <w:ins w:id="666" w:author="Jo-anne Hutsul" w:date="2019-10-21T16:13:00Z">
        <w:r>
          <w:rPr>
            <w:rFonts w:ascii="Arial" w:hAnsi="Arial" w:cs="Arial"/>
          </w:rPr>
          <w:t>sort</w:t>
        </w:r>
      </w:ins>
      <w:ins w:id="667" w:author="Jo-anne Hutsul" w:date="2019-10-21T16:26:00Z">
        <w:r w:rsidR="00172FE6">
          <w:rPr>
            <w:rFonts w:ascii="Arial" w:hAnsi="Arial" w:cs="Arial"/>
          </w:rPr>
          <w:t>s the column</w:t>
        </w:r>
      </w:ins>
      <w:ins w:id="668" w:author="Jo-anne Hutsul" w:date="2019-10-21T16:13:00Z">
        <w:r>
          <w:rPr>
            <w:rFonts w:ascii="Arial" w:hAnsi="Arial" w:cs="Arial"/>
          </w:rPr>
          <w:t xml:space="preserve"> </w:t>
        </w:r>
      </w:ins>
      <w:ins w:id="669" w:author="Jo-anne Hutsul" w:date="2019-10-21T16:27:00Z">
        <w:r w:rsidR="00172FE6">
          <w:rPr>
            <w:rFonts w:ascii="Arial" w:hAnsi="Arial" w:cs="Arial"/>
          </w:rPr>
          <w:t>order</w:t>
        </w:r>
      </w:ins>
    </w:p>
    <w:p w:rsidR="001E68AC" w:rsidRDefault="001E68AC" w:rsidP="008B0CE4">
      <w:pPr>
        <w:rPr>
          <w:ins w:id="670" w:author="Jo-anne Hutsul" w:date="2019-10-21T15:59:00Z"/>
          <w:rFonts w:ascii="Arial" w:hAnsi="Arial" w:cs="Arial"/>
        </w:rPr>
      </w:pPr>
    </w:p>
    <w:p w:rsidR="00A959CC" w:rsidRDefault="00A959CC" w:rsidP="008B0CE4">
      <w:pPr>
        <w:rPr>
          <w:ins w:id="671" w:author="Jo-anne Hutsul" w:date="2019-10-21T15:58:00Z"/>
          <w:rFonts w:ascii="Arial" w:hAnsi="Arial" w:cs="Arial"/>
        </w:rPr>
      </w:pPr>
      <w:ins w:id="672" w:author="Jo-anne Hutsul" w:date="2019-10-21T15:59:00Z">
        <w:r w:rsidRPr="00A959CC">
          <w:rPr>
            <w:rFonts w:ascii="Arial" w:hAnsi="Arial" w:cs="Arial"/>
            <w:b/>
            <w:rPrChange w:id="673" w:author="Jo-anne Hutsul" w:date="2019-10-21T15:59:00Z">
              <w:rPr>
                <w:rFonts w:ascii="Arial" w:hAnsi="Arial" w:cs="Arial"/>
              </w:rPr>
            </w:rPrChange>
          </w:rPr>
          <w:t>Edit</w:t>
        </w:r>
        <w:r>
          <w:rPr>
            <w:rFonts w:ascii="Arial" w:hAnsi="Arial" w:cs="Arial"/>
          </w:rPr>
          <w:t xml:space="preserve"> – links to a new screen with data </w:t>
        </w:r>
      </w:ins>
      <w:ins w:id="674" w:author="Jo-anne Hutsul" w:date="2019-10-22T15:13:00Z">
        <w:r w:rsidR="00E60F6D">
          <w:rPr>
            <w:rFonts w:ascii="Arial" w:hAnsi="Arial" w:cs="Arial"/>
          </w:rPr>
          <w:t>(</w:t>
        </w:r>
      </w:ins>
      <w:ins w:id="675" w:author="Jo-anne Hutsul" w:date="2019-10-21T15:59:00Z">
        <w:r>
          <w:rPr>
            <w:rFonts w:ascii="Arial" w:hAnsi="Arial" w:cs="Arial"/>
          </w:rPr>
          <w:t xml:space="preserve">for </w:t>
        </w:r>
      </w:ins>
      <w:ins w:id="676" w:author="Jo-anne Hutsul" w:date="2019-10-21T16:02:00Z">
        <w:r>
          <w:rPr>
            <w:rFonts w:ascii="Arial" w:hAnsi="Arial" w:cs="Arial"/>
          </w:rPr>
          <w:t>a given</w:t>
        </w:r>
      </w:ins>
      <w:ins w:id="677" w:author="Jo-anne Hutsul" w:date="2019-10-21T15:59:00Z">
        <w:r>
          <w:rPr>
            <w:rFonts w:ascii="Arial" w:hAnsi="Arial" w:cs="Arial"/>
          </w:rPr>
          <w:t xml:space="preserve"> row</w:t>
        </w:r>
      </w:ins>
      <w:ins w:id="678" w:author="Jo-anne Hutsul" w:date="2019-10-22T15:13:00Z">
        <w:r w:rsidR="00E60F6D">
          <w:rPr>
            <w:rFonts w:ascii="Arial" w:hAnsi="Arial" w:cs="Arial"/>
          </w:rPr>
          <w:t>)</w:t>
        </w:r>
      </w:ins>
      <w:ins w:id="679" w:author="Jo-anne Hutsul" w:date="2019-10-21T16:00:00Z">
        <w:r>
          <w:rPr>
            <w:rFonts w:ascii="Arial" w:hAnsi="Arial" w:cs="Arial"/>
          </w:rPr>
          <w:t xml:space="preserve"> </w:t>
        </w:r>
      </w:ins>
      <w:ins w:id="680" w:author="Jo-anne Hutsul" w:date="2019-10-21T16:04:00Z">
        <w:r w:rsidR="001E68AC">
          <w:rPr>
            <w:rFonts w:ascii="Arial" w:hAnsi="Arial" w:cs="Arial"/>
          </w:rPr>
          <w:t xml:space="preserve">in a </w:t>
        </w:r>
      </w:ins>
      <w:ins w:id="681" w:author="Jo-anne Hutsul" w:date="2019-10-21T16:25:00Z">
        <w:r w:rsidR="00265210">
          <w:rPr>
            <w:rFonts w:ascii="Arial" w:hAnsi="Arial" w:cs="Arial"/>
          </w:rPr>
          <w:t>modifiable</w:t>
        </w:r>
      </w:ins>
      <w:ins w:id="682" w:author="Jo-anne Hutsul" w:date="2019-10-21T16:04:00Z">
        <w:r w:rsidR="001E68AC">
          <w:rPr>
            <w:rFonts w:ascii="Arial" w:hAnsi="Arial" w:cs="Arial"/>
          </w:rPr>
          <w:t xml:space="preserve"> format</w:t>
        </w:r>
      </w:ins>
      <w:ins w:id="683" w:author="Jo-anne Hutsul" w:date="2019-10-21T16:00:00Z">
        <w:r w:rsidR="00C32B66">
          <w:rPr>
            <w:rFonts w:ascii="Arial" w:hAnsi="Arial" w:cs="Arial"/>
          </w:rPr>
          <w:t xml:space="preserve"> (s</w:t>
        </w:r>
      </w:ins>
      <w:ins w:id="684" w:author="Jo-anne Hutsul" w:date="2019-12-11T14:05:00Z">
        <w:r w:rsidR="00C32B66">
          <w:rPr>
            <w:rFonts w:ascii="Arial" w:hAnsi="Arial" w:cs="Arial"/>
          </w:rPr>
          <w:t xml:space="preserve">ee </w:t>
        </w:r>
        <w:r w:rsidR="00C32B66" w:rsidRPr="00C32B66">
          <w:rPr>
            <w:rFonts w:ascii="Arial" w:hAnsi="Arial" w:cs="Arial"/>
            <w:color w:val="2F5496" w:themeColor="accent1" w:themeShade="BF"/>
            <w:rPrChange w:id="685" w:author="Jo-anne Hutsul" w:date="2019-12-11T14:05:00Z">
              <w:rPr>
                <w:rFonts w:ascii="Arial" w:hAnsi="Arial" w:cs="Arial"/>
              </w:rPr>
            </w:rPrChange>
          </w:rPr>
          <w:fldChar w:fldCharType="begin"/>
        </w:r>
        <w:r w:rsidR="00C32B66" w:rsidRPr="00C32B66">
          <w:rPr>
            <w:rFonts w:ascii="Arial" w:hAnsi="Arial" w:cs="Arial"/>
            <w:color w:val="2F5496" w:themeColor="accent1" w:themeShade="BF"/>
            <w:rPrChange w:id="686" w:author="Jo-anne Hutsul" w:date="2019-12-11T14:05:00Z">
              <w:rPr>
                <w:rFonts w:ascii="Arial" w:hAnsi="Arial" w:cs="Arial"/>
              </w:rPr>
            </w:rPrChange>
          </w:rPr>
          <w:instrText xml:space="preserve"> REF _Ref26965525 \h </w:instrText>
        </w:r>
        <w:r w:rsidR="00C32B66" w:rsidRPr="00C32B66">
          <w:rPr>
            <w:rFonts w:ascii="Arial" w:hAnsi="Arial" w:cs="Arial"/>
            <w:color w:val="2F5496" w:themeColor="accent1" w:themeShade="BF"/>
            <w:rPrChange w:id="687" w:author="Jo-anne Hutsul" w:date="2019-12-11T14:05:00Z">
              <w:rPr>
                <w:rFonts w:ascii="Arial" w:hAnsi="Arial" w:cs="Arial"/>
              </w:rPr>
            </w:rPrChange>
          </w:rPr>
        </w:r>
      </w:ins>
      <w:r w:rsidR="00C32B66">
        <w:rPr>
          <w:rFonts w:ascii="Arial" w:hAnsi="Arial" w:cs="Arial"/>
          <w:color w:val="2F5496" w:themeColor="accent1" w:themeShade="BF"/>
        </w:rPr>
        <w:instrText xml:space="preserve"> \* MERGEFORMAT </w:instrText>
      </w:r>
      <w:r w:rsidR="00C32B66" w:rsidRPr="00C32B66">
        <w:rPr>
          <w:rFonts w:ascii="Arial" w:hAnsi="Arial" w:cs="Arial"/>
          <w:color w:val="2F5496" w:themeColor="accent1" w:themeShade="BF"/>
          <w:rPrChange w:id="688" w:author="Jo-anne Hutsul" w:date="2019-12-11T14:05:00Z">
            <w:rPr>
              <w:rFonts w:ascii="Arial" w:hAnsi="Arial" w:cs="Arial"/>
            </w:rPr>
          </w:rPrChange>
        </w:rPr>
        <w:fldChar w:fldCharType="separate"/>
      </w:r>
      <w:ins w:id="689" w:author="Jo-anne Hutsul" w:date="2019-12-11T14:05:00Z">
        <w:r w:rsidR="00C32B66" w:rsidRPr="00C32B66">
          <w:rPr>
            <w:color w:val="2F5496" w:themeColor="accent1" w:themeShade="BF"/>
            <w:rPrChange w:id="690" w:author="Jo-anne Hutsul" w:date="2019-12-11T14:05:00Z">
              <w:rPr/>
            </w:rPrChange>
          </w:rPr>
          <w:t>Editing in the Drupal Tool</w:t>
        </w:r>
        <w:r w:rsidR="00C32B66" w:rsidRPr="00C32B66">
          <w:rPr>
            <w:rFonts w:ascii="Arial" w:hAnsi="Arial" w:cs="Arial"/>
            <w:color w:val="2F5496" w:themeColor="accent1" w:themeShade="BF"/>
            <w:rPrChange w:id="691" w:author="Jo-anne Hutsul" w:date="2019-12-11T14:05:00Z">
              <w:rPr>
                <w:rFonts w:ascii="Arial" w:hAnsi="Arial" w:cs="Arial"/>
              </w:rPr>
            </w:rPrChange>
          </w:rPr>
          <w:fldChar w:fldCharType="end"/>
        </w:r>
        <w:r w:rsidR="00C32B66">
          <w:rPr>
            <w:rFonts w:ascii="Arial" w:hAnsi="Arial" w:cs="Arial"/>
          </w:rPr>
          <w:t>)</w:t>
        </w:r>
      </w:ins>
      <w:ins w:id="692" w:author="Jo-anne Hutsul" w:date="2019-10-21T16:00:00Z">
        <w:r>
          <w:rPr>
            <w:rFonts w:ascii="Arial" w:hAnsi="Arial" w:cs="Arial"/>
          </w:rPr>
          <w:t xml:space="preserve"> </w:t>
        </w:r>
      </w:ins>
    </w:p>
    <w:p w:rsidR="00A959CC" w:rsidRDefault="00A959CC" w:rsidP="008B0CE4">
      <w:pPr>
        <w:rPr>
          <w:ins w:id="693" w:author="Jo-anne Hutsul" w:date="2019-12-11T14:13:00Z"/>
          <w:rFonts w:ascii="Arial" w:hAnsi="Arial" w:cs="Arial"/>
        </w:rPr>
      </w:pPr>
    </w:p>
    <w:p w:rsidR="00C32B66" w:rsidRDefault="00C32B66" w:rsidP="008B0CE4">
      <w:pPr>
        <w:rPr>
          <w:ins w:id="694" w:author="Jo-anne Hutsul" w:date="2019-10-21T15:13:00Z"/>
          <w:rFonts w:ascii="Arial" w:hAnsi="Arial" w:cs="Arial"/>
        </w:rPr>
      </w:pPr>
    </w:p>
    <w:p w:rsidR="00C32B66" w:rsidRDefault="00C32B66" w:rsidP="00C32B66">
      <w:pPr>
        <w:pStyle w:val="Heading2"/>
        <w:rPr>
          <w:ins w:id="695" w:author="Jo-anne Hutsul" w:date="2019-12-11T14:12:00Z"/>
        </w:rPr>
      </w:pPr>
      <w:bookmarkStart w:id="696" w:name="_Ref26965525"/>
      <w:bookmarkStart w:id="697" w:name="_Ref26965444"/>
      <w:bookmarkStart w:id="698" w:name="_Toc26968771"/>
      <w:ins w:id="699" w:author="Jo-anne Hutsul" w:date="2019-12-11T14:12:00Z">
        <w:r>
          <w:t>Searching in the Drupal Tool</w:t>
        </w:r>
        <w:bookmarkEnd w:id="697"/>
        <w:bookmarkEnd w:id="698"/>
      </w:ins>
    </w:p>
    <w:p w:rsidR="00C32B66" w:rsidRDefault="00C32B66" w:rsidP="00C32B66">
      <w:pPr>
        <w:pStyle w:val="BodyText"/>
        <w:rPr>
          <w:ins w:id="700" w:author="Jo-anne Hutsul" w:date="2019-12-11T14:12:00Z"/>
          <w:rFonts w:ascii="Arial" w:hAnsi="Arial" w:cs="Arial"/>
        </w:rPr>
      </w:pPr>
      <w:ins w:id="701" w:author="Jo-anne Hutsul" w:date="2019-12-11T14:12:00Z">
        <w:r>
          <w:rPr>
            <w:rFonts w:ascii="Arial" w:hAnsi="Arial" w:cs="Arial"/>
          </w:rPr>
          <w:t xml:space="preserve">The </w:t>
        </w:r>
      </w:ins>
      <w:ins w:id="702" w:author="Jo-anne Hutsul" w:date="2019-12-11T14:15:00Z">
        <w:r w:rsidR="0083549C">
          <w:rPr>
            <w:rFonts w:ascii="Arial" w:hAnsi="Arial" w:cs="Arial"/>
          </w:rPr>
          <w:t>‘</w:t>
        </w:r>
      </w:ins>
      <w:ins w:id="703" w:author="Jo-anne Hutsul" w:date="2019-12-11T14:12:00Z">
        <w:r>
          <w:rPr>
            <w:rFonts w:ascii="Arial" w:hAnsi="Arial" w:cs="Arial"/>
          </w:rPr>
          <w:t>Advanced filters</w:t>
        </w:r>
      </w:ins>
      <w:ins w:id="704" w:author="Jo-anne Hutsul" w:date="2019-12-11T14:15:00Z">
        <w:r w:rsidR="0083549C">
          <w:rPr>
            <w:rFonts w:ascii="Arial" w:hAnsi="Arial" w:cs="Arial"/>
          </w:rPr>
          <w:t>’</w:t>
        </w:r>
      </w:ins>
      <w:ins w:id="705" w:author="Jo-anne Hutsul" w:date="2019-12-11T14:12:00Z">
        <w:r>
          <w:rPr>
            <w:rFonts w:ascii="Arial" w:hAnsi="Arial" w:cs="Arial"/>
          </w:rPr>
          <w:t xml:space="preserve"> button allows the capability for an advanced search based on each of the available columns (or fields). This will be unique to each source table in Drupal.</w:t>
        </w:r>
      </w:ins>
    </w:p>
    <w:p w:rsidR="00C32B66" w:rsidRDefault="00C32B66" w:rsidP="00C32B66">
      <w:pPr>
        <w:pStyle w:val="BodyText"/>
        <w:rPr>
          <w:ins w:id="706" w:author="Jo-anne Hutsul" w:date="2019-12-11T14:12:00Z"/>
          <w:rFonts w:ascii="Arial" w:hAnsi="Arial" w:cs="Arial"/>
        </w:rPr>
      </w:pPr>
      <w:ins w:id="707" w:author="Jo-anne Hutsul" w:date="2019-12-11T14:12:00Z">
        <w:r w:rsidRPr="00D3158E">
          <w:rPr>
            <w:rFonts w:ascii="Arial" w:hAnsi="Arial" w:cs="Arial"/>
            <w:lang w:val="en-CA"/>
          </w:rPr>
          <w:pict>
            <v:shape id="_x0000_i4906" type="#_x0000_t75" style="width:451.5pt;height:151.5pt;visibility:visible;mso-wrap-style:square">
              <v:imagedata r:id="rId13" o:title=""/>
            </v:shape>
          </w:pict>
        </w:r>
      </w:ins>
    </w:p>
    <w:p w:rsidR="00C32B66" w:rsidRPr="006D5D42" w:rsidRDefault="00C32B66" w:rsidP="00C32B66">
      <w:pPr>
        <w:pStyle w:val="BodyText"/>
        <w:rPr>
          <w:ins w:id="708" w:author="Jo-anne Hutsul" w:date="2019-12-11T14:12:00Z"/>
          <w:rFonts w:ascii="Arial" w:hAnsi="Arial" w:cs="Arial"/>
        </w:rPr>
      </w:pPr>
      <w:ins w:id="709" w:author="Jo-anne Hutsul" w:date="2019-12-11T14:12:00Z">
        <w:r w:rsidRPr="006D5D42">
          <w:rPr>
            <w:rFonts w:ascii="Arial" w:hAnsi="Arial" w:cs="Arial"/>
            <w:b/>
          </w:rPr>
          <w:lastRenderedPageBreak/>
          <w:t>QA English/QA French</w:t>
        </w:r>
        <w:r>
          <w:rPr>
            <w:rFonts w:ascii="Arial" w:hAnsi="Arial" w:cs="Arial"/>
          </w:rPr>
          <w:t xml:space="preserve"> – Options include “True”, “False” or “Any”. True will filter on entries with a checkmark, whereas, False will filter on entries with an “X”</w:t>
        </w:r>
      </w:ins>
    </w:p>
    <w:p w:rsidR="00C32B66" w:rsidRDefault="00C32B66">
      <w:pPr>
        <w:pStyle w:val="Heading2"/>
        <w:rPr>
          <w:ins w:id="710" w:author="Jo-anne Hutsul" w:date="2019-12-11T14:11:00Z"/>
        </w:rPr>
        <w:pPrChange w:id="711" w:author="Jo-anne Hutsul" w:date="2019-10-21T15:53:00Z">
          <w:pPr/>
        </w:pPrChange>
      </w:pPr>
    </w:p>
    <w:p w:rsidR="00C32B66" w:rsidRDefault="00C32B66">
      <w:pPr>
        <w:pStyle w:val="Heading2"/>
        <w:rPr>
          <w:ins w:id="712" w:author="Jo-anne Hutsul" w:date="2019-12-11T14:12:00Z"/>
        </w:rPr>
        <w:pPrChange w:id="713" w:author="Jo-anne Hutsul" w:date="2019-10-21T15:53:00Z">
          <w:pPr/>
        </w:pPrChange>
      </w:pPr>
    </w:p>
    <w:p w:rsidR="00B03BA3" w:rsidRDefault="00B03BA3">
      <w:pPr>
        <w:pStyle w:val="Heading2"/>
        <w:rPr>
          <w:ins w:id="714" w:author="Jo-anne Hutsul" w:date="2019-10-21T15:18:00Z"/>
        </w:rPr>
        <w:pPrChange w:id="715" w:author="Jo-anne Hutsul" w:date="2019-10-21T15:53:00Z">
          <w:pPr/>
        </w:pPrChange>
      </w:pPr>
      <w:bookmarkStart w:id="716" w:name="_Toc26968772"/>
      <w:ins w:id="717" w:author="Jo-anne Hutsul" w:date="2019-10-21T15:13:00Z">
        <w:r>
          <w:t>Editing</w:t>
        </w:r>
      </w:ins>
      <w:ins w:id="718" w:author="Jo-anne Hutsul" w:date="2019-10-21T15:54:00Z">
        <w:r w:rsidR="00A959CC">
          <w:t xml:space="preserve"> </w:t>
        </w:r>
      </w:ins>
      <w:ins w:id="719" w:author="Jo-anne Hutsul" w:date="2019-12-11T14:42:00Z">
        <w:r w:rsidR="00297D0F">
          <w:t xml:space="preserve">and Reviewing </w:t>
        </w:r>
      </w:ins>
      <w:ins w:id="720" w:author="Jo-anne Hutsul" w:date="2019-10-21T15:54:00Z">
        <w:r w:rsidR="00A959CC">
          <w:t>in the Drupal Tool</w:t>
        </w:r>
      </w:ins>
      <w:bookmarkEnd w:id="696"/>
      <w:bookmarkEnd w:id="716"/>
    </w:p>
    <w:p w:rsidR="006948DE" w:rsidRDefault="00E60F6D">
      <w:pPr>
        <w:spacing w:before="40"/>
        <w:rPr>
          <w:ins w:id="721" w:author="Jo-anne Hutsul" w:date="2019-10-23T11:58:00Z"/>
          <w:rFonts w:ascii="Arial" w:hAnsi="Arial" w:cs="Arial"/>
        </w:rPr>
        <w:pPrChange w:id="722" w:author="Jo-anne Hutsul" w:date="2019-10-23T12:49:00Z">
          <w:pPr/>
        </w:pPrChange>
      </w:pPr>
      <w:ins w:id="723" w:author="Jo-anne Hutsul" w:date="2019-10-22T15:14:00Z">
        <w:r>
          <w:rPr>
            <w:rFonts w:ascii="Arial" w:hAnsi="Arial" w:cs="Arial"/>
          </w:rPr>
          <w:t>S</w:t>
        </w:r>
      </w:ins>
      <w:ins w:id="724" w:author="Jo-anne Hutsul" w:date="2019-10-21T15:19:00Z">
        <w:r w:rsidR="006948DE">
          <w:rPr>
            <w:rFonts w:ascii="Arial" w:hAnsi="Arial" w:cs="Arial"/>
          </w:rPr>
          <w:t>electing “edit” for a given row</w:t>
        </w:r>
      </w:ins>
      <w:ins w:id="725" w:author="Jo-anne Hutsul" w:date="2019-10-22T15:11:00Z">
        <w:r>
          <w:rPr>
            <w:rFonts w:ascii="Arial" w:hAnsi="Arial" w:cs="Arial"/>
          </w:rPr>
          <w:t>,</w:t>
        </w:r>
      </w:ins>
      <w:ins w:id="726" w:author="Jo-anne Hutsul" w:date="2019-10-21T15:19:00Z">
        <w:r w:rsidR="006948DE">
          <w:rPr>
            <w:rFonts w:ascii="Arial" w:hAnsi="Arial" w:cs="Arial"/>
          </w:rPr>
          <w:t xml:space="preserve"> </w:t>
        </w:r>
      </w:ins>
      <w:ins w:id="727" w:author="Jo-anne Hutsul" w:date="2019-10-22T15:14:00Z">
        <w:r>
          <w:rPr>
            <w:rFonts w:ascii="Arial" w:hAnsi="Arial" w:cs="Arial"/>
          </w:rPr>
          <w:t>brings us</w:t>
        </w:r>
      </w:ins>
      <w:ins w:id="728" w:author="Jo-anne Hutsul" w:date="2019-10-21T15:19:00Z">
        <w:r w:rsidR="006948DE">
          <w:rPr>
            <w:rFonts w:ascii="Arial" w:hAnsi="Arial" w:cs="Arial"/>
          </w:rPr>
          <w:t xml:space="preserve"> to </w:t>
        </w:r>
      </w:ins>
      <w:ins w:id="729" w:author="Jo-anne Hutsul" w:date="2019-10-21T15:55:00Z">
        <w:r w:rsidR="00A959CC">
          <w:rPr>
            <w:rFonts w:ascii="Arial" w:hAnsi="Arial" w:cs="Arial"/>
          </w:rPr>
          <w:t xml:space="preserve">an editing page where each </w:t>
        </w:r>
      </w:ins>
      <w:ins w:id="730" w:author="Jo-anne Hutsul" w:date="2019-10-22T15:15:00Z">
        <w:r>
          <w:rPr>
            <w:rFonts w:ascii="Arial" w:hAnsi="Arial" w:cs="Arial"/>
          </w:rPr>
          <w:t>column (or cell in the</w:t>
        </w:r>
      </w:ins>
      <w:ins w:id="731" w:author="Jo-anne Hutsul" w:date="2019-10-23T11:51:00Z">
        <w:r w:rsidR="00313C68">
          <w:rPr>
            <w:rFonts w:ascii="Arial" w:hAnsi="Arial" w:cs="Arial"/>
          </w:rPr>
          <w:t xml:space="preserve"> Excel</w:t>
        </w:r>
      </w:ins>
      <w:ins w:id="732" w:author="Jo-anne Hutsul" w:date="2019-10-22T15:15:00Z">
        <w:r>
          <w:rPr>
            <w:rFonts w:ascii="Arial" w:hAnsi="Arial" w:cs="Arial"/>
          </w:rPr>
          <w:t xml:space="preserve"> table)</w:t>
        </w:r>
      </w:ins>
      <w:ins w:id="733" w:author="Jo-anne Hutsul" w:date="2019-10-21T15:55:00Z">
        <w:r w:rsidR="00A959CC">
          <w:rPr>
            <w:rFonts w:ascii="Arial" w:hAnsi="Arial" w:cs="Arial"/>
          </w:rPr>
          <w:t xml:space="preserve"> is </w:t>
        </w:r>
      </w:ins>
      <w:ins w:id="734" w:author="Jo-anne Hutsul" w:date="2019-10-21T15:56:00Z">
        <w:r w:rsidR="00A959CC">
          <w:rPr>
            <w:rFonts w:ascii="Arial" w:hAnsi="Arial" w:cs="Arial"/>
          </w:rPr>
          <w:t>shown as a field box.</w:t>
        </w:r>
      </w:ins>
      <w:ins w:id="735" w:author="Jo-anne Hutsul" w:date="2019-10-21T15:57:00Z">
        <w:r w:rsidR="00A959CC">
          <w:rPr>
            <w:rFonts w:ascii="Arial" w:hAnsi="Arial" w:cs="Arial"/>
          </w:rPr>
          <w:t xml:space="preserve"> These are free text boxes unless a drop down box exists.</w:t>
        </w:r>
      </w:ins>
    </w:p>
    <w:p w:rsidR="0085274C" w:rsidRDefault="0085274C" w:rsidP="008B0CE4">
      <w:pPr>
        <w:rPr>
          <w:ins w:id="736" w:author="Jo-anne Hutsul" w:date="2019-10-23T11:58:00Z"/>
          <w:rFonts w:ascii="Arial" w:hAnsi="Arial" w:cs="Arial"/>
        </w:rPr>
      </w:pPr>
    </w:p>
    <w:p w:rsidR="0085274C" w:rsidRDefault="009B101E" w:rsidP="008B0CE4">
      <w:pPr>
        <w:rPr>
          <w:ins w:id="737" w:author="Jo-anne Hutsul" w:date="2019-10-23T13:24:00Z"/>
          <w:rFonts w:ascii="Arial" w:hAnsi="Arial" w:cs="Arial"/>
        </w:rPr>
      </w:pPr>
      <w:ins w:id="738" w:author="Jo-anne Hutsul" w:date="2019-10-23T11:58:00Z">
        <w:r>
          <w:rPr>
            <w:rFonts w:ascii="Arial" w:hAnsi="Arial" w:cs="Arial"/>
          </w:rPr>
          <w:t xml:space="preserve">Once </w:t>
        </w:r>
        <w:r w:rsidR="00584B1C">
          <w:rPr>
            <w:rFonts w:ascii="Arial" w:hAnsi="Arial" w:cs="Arial"/>
          </w:rPr>
          <w:t>data</w:t>
        </w:r>
      </w:ins>
      <w:ins w:id="739" w:author="Jo-anne Hutsul" w:date="2019-10-23T14:21:00Z">
        <w:r w:rsidR="00FD47A3">
          <w:rPr>
            <w:rFonts w:ascii="Arial" w:hAnsi="Arial" w:cs="Arial"/>
          </w:rPr>
          <w:t xml:space="preserve"> entry</w:t>
        </w:r>
      </w:ins>
      <w:ins w:id="740" w:author="Jo-anne Hutsul" w:date="2019-10-23T11:58:00Z">
        <w:r w:rsidR="00584B1C">
          <w:rPr>
            <w:rFonts w:ascii="Arial" w:hAnsi="Arial" w:cs="Arial"/>
          </w:rPr>
          <w:t xml:space="preserve"> is complete</w:t>
        </w:r>
      </w:ins>
      <w:ins w:id="741" w:author="Jo-anne Hutsul" w:date="2019-10-23T13:18:00Z">
        <w:r w:rsidR="005F20A8">
          <w:rPr>
            <w:rFonts w:ascii="Arial" w:hAnsi="Arial" w:cs="Arial"/>
          </w:rPr>
          <w:t>, leave the QA English and French check boxes blank</w:t>
        </w:r>
      </w:ins>
      <w:ins w:id="742" w:author="Jo-anne Hutsul" w:date="2019-10-23T14:21:00Z">
        <w:r w:rsidR="00FD47A3">
          <w:rPr>
            <w:rFonts w:ascii="Arial" w:hAnsi="Arial" w:cs="Arial"/>
          </w:rPr>
          <w:t xml:space="preserve"> (this will indicate that QA is pending)</w:t>
        </w:r>
      </w:ins>
      <w:ins w:id="743" w:author="Jo-anne Hutsul" w:date="2019-10-23T13:18:00Z">
        <w:r w:rsidR="005F20A8">
          <w:rPr>
            <w:rFonts w:ascii="Arial" w:hAnsi="Arial" w:cs="Arial"/>
          </w:rPr>
          <w:t xml:space="preserve">, leave an optional </w:t>
        </w:r>
      </w:ins>
      <w:ins w:id="744" w:author="Jo-anne Hutsul" w:date="2019-10-23T13:19:00Z">
        <w:r w:rsidR="005F20A8">
          <w:rPr>
            <w:rFonts w:ascii="Arial" w:hAnsi="Arial" w:cs="Arial"/>
          </w:rPr>
          <w:t>revision log message and hit Save</w:t>
        </w:r>
      </w:ins>
      <w:ins w:id="745" w:author="Jo-anne Hutsul" w:date="2019-10-23T11:58:00Z">
        <w:r w:rsidR="00584B1C">
          <w:rPr>
            <w:rFonts w:ascii="Arial" w:hAnsi="Arial" w:cs="Arial"/>
          </w:rPr>
          <w:t xml:space="preserve">. </w:t>
        </w:r>
      </w:ins>
      <w:ins w:id="746" w:author="Jo-anne Hutsul" w:date="2019-10-23T13:22:00Z">
        <w:r w:rsidR="005F20A8">
          <w:rPr>
            <w:rFonts w:ascii="Arial" w:hAnsi="Arial" w:cs="Arial"/>
          </w:rPr>
          <w:t xml:space="preserve">If you want to leave </w:t>
        </w:r>
      </w:ins>
      <w:ins w:id="747" w:author="Jo-anne Hutsul" w:date="2019-10-23T13:23:00Z">
        <w:r w:rsidR="005F20A8">
          <w:rPr>
            <w:rFonts w:ascii="Arial" w:hAnsi="Arial" w:cs="Arial"/>
          </w:rPr>
          <w:t>the</w:t>
        </w:r>
      </w:ins>
      <w:ins w:id="748" w:author="Jo-anne Hutsul" w:date="2019-10-23T13:22:00Z">
        <w:r w:rsidR="005F20A8">
          <w:rPr>
            <w:rFonts w:ascii="Arial" w:hAnsi="Arial" w:cs="Arial"/>
          </w:rPr>
          <w:t xml:space="preserve"> </w:t>
        </w:r>
      </w:ins>
      <w:ins w:id="749" w:author="Jo-anne Hutsul" w:date="2019-10-23T13:23:00Z">
        <w:r w:rsidR="005F20A8">
          <w:rPr>
            <w:rFonts w:ascii="Arial" w:hAnsi="Arial" w:cs="Arial"/>
          </w:rPr>
          <w:t>editing page without saving your changes</w:t>
        </w:r>
      </w:ins>
      <w:ins w:id="750" w:author="Jo-anne Hutsul" w:date="2019-10-23T13:54:00Z">
        <w:r w:rsidR="00450377">
          <w:rPr>
            <w:rFonts w:ascii="Arial" w:hAnsi="Arial" w:cs="Arial"/>
          </w:rPr>
          <w:t>,</w:t>
        </w:r>
      </w:ins>
      <w:ins w:id="751" w:author="Jo-anne Hutsul" w:date="2019-10-23T13:23:00Z">
        <w:r w:rsidR="005F20A8">
          <w:rPr>
            <w:rFonts w:ascii="Arial" w:hAnsi="Arial" w:cs="Arial"/>
          </w:rPr>
          <w:t xml:space="preserve"> hit the browser back button.</w:t>
        </w:r>
      </w:ins>
    </w:p>
    <w:p w:rsidR="005F20A8" w:rsidRDefault="005F20A8" w:rsidP="008B0CE4">
      <w:pPr>
        <w:rPr>
          <w:ins w:id="752" w:author="Jo-anne Hutsul" w:date="2019-10-23T13:24:00Z"/>
          <w:rFonts w:ascii="Arial" w:hAnsi="Arial" w:cs="Arial"/>
        </w:rPr>
      </w:pPr>
    </w:p>
    <w:p w:rsidR="005F20A8" w:rsidRDefault="005F20A8" w:rsidP="008B0CE4">
      <w:pPr>
        <w:rPr>
          <w:ins w:id="753" w:author="Jo-anne Hutsul" w:date="2019-10-21T15:19:00Z"/>
          <w:rFonts w:ascii="Arial" w:hAnsi="Arial" w:cs="Arial"/>
        </w:rPr>
      </w:pPr>
    </w:p>
    <w:p w:rsidR="006948DE" w:rsidRDefault="006948DE" w:rsidP="008B0CE4">
      <w:pPr>
        <w:rPr>
          <w:ins w:id="754" w:author="Jo-anne Hutsul" w:date="2019-10-21T15:13:00Z"/>
          <w:rFonts w:ascii="Arial" w:hAnsi="Arial" w:cs="Arial"/>
        </w:rPr>
      </w:pPr>
    </w:p>
    <w:p w:rsidR="00B03BA3" w:rsidRDefault="00ED02D1" w:rsidP="008B0CE4">
      <w:pPr>
        <w:rPr>
          <w:ins w:id="755" w:author="Jo-anne Hutsul" w:date="2019-10-22T15:11:00Z"/>
          <w:noProof/>
          <w:lang w:val="en-CA" w:eastAsia="en-CA"/>
        </w:rPr>
      </w:pPr>
      <w:ins w:id="756" w:author="Jo-anne Hutsul" w:date="2019-10-21T15:52:00Z">
        <w:r>
          <w:rPr>
            <w:noProof/>
            <w:lang w:val="en-CA" w:eastAsia="en-CA"/>
          </w:rPr>
          <w:pict>
            <v:shape id="_x0000_i4898" type="#_x0000_t75" style="width:415.5pt;height:437pt;visibility:visible;mso-wrap-style:square">
              <v:imagedata r:id="rId14" o:title=""/>
            </v:shape>
          </w:pict>
        </w:r>
      </w:ins>
    </w:p>
    <w:p w:rsidR="00E60F6D" w:rsidRDefault="00E60F6D" w:rsidP="008B0CE4">
      <w:pPr>
        <w:rPr>
          <w:ins w:id="757" w:author="Jo-anne Hutsul" w:date="2019-12-11T13:54:00Z"/>
          <w:noProof/>
          <w:lang w:val="en-CA" w:eastAsia="en-CA"/>
        </w:rPr>
      </w:pPr>
    </w:p>
    <w:p w:rsidR="00297D0F" w:rsidRDefault="00297D0F" w:rsidP="00297D0F">
      <w:pPr>
        <w:pStyle w:val="Heading3"/>
        <w:rPr>
          <w:ins w:id="758" w:author="Jo-anne Hutsul" w:date="2019-12-11T14:42:00Z"/>
          <w:noProof/>
          <w:lang w:val="en-CA" w:eastAsia="en-CA"/>
        </w:rPr>
        <w:pPrChange w:id="759" w:author="Jo-anne Hutsul" w:date="2019-12-11T14:42:00Z">
          <w:pPr/>
        </w:pPrChange>
      </w:pPr>
      <w:bookmarkStart w:id="760" w:name="_Toc26968773"/>
      <w:ins w:id="761" w:author="Jo-anne Hutsul" w:date="2019-12-11T14:43:00Z">
        <w:r>
          <w:rPr>
            <w:noProof/>
            <w:lang w:val="en-CA" w:eastAsia="en-CA"/>
          </w:rPr>
          <w:t>Viewing Revisions</w:t>
        </w:r>
      </w:ins>
      <w:ins w:id="762" w:author="Jo-anne Hutsul" w:date="2019-12-11T14:41:00Z">
        <w:r>
          <w:rPr>
            <w:noProof/>
            <w:lang w:val="en-CA" w:eastAsia="en-CA"/>
          </w:rPr>
          <w:t xml:space="preserve"> in the Drupal tool</w:t>
        </w:r>
      </w:ins>
      <w:bookmarkEnd w:id="760"/>
    </w:p>
    <w:p w:rsidR="00297D0F" w:rsidRDefault="00297D0F" w:rsidP="00297D0F">
      <w:pPr>
        <w:pStyle w:val="BodyText"/>
        <w:rPr>
          <w:ins w:id="763" w:author="Jo-anne Hutsul" w:date="2019-12-11T14:45:00Z"/>
          <w:rFonts w:ascii="Arial" w:hAnsi="Arial" w:cs="Arial"/>
          <w:lang w:val="en-CA" w:eastAsia="en-CA"/>
        </w:rPr>
        <w:pPrChange w:id="764" w:author="Jo-anne Hutsul" w:date="2019-12-11T14:42:00Z">
          <w:pPr/>
        </w:pPrChange>
      </w:pPr>
      <w:ins w:id="765" w:author="Jo-anne Hutsul" w:date="2019-12-11T14:43:00Z">
        <w:r>
          <w:rPr>
            <w:rFonts w:ascii="Arial" w:hAnsi="Arial" w:cs="Arial"/>
            <w:lang w:val="en-CA" w:eastAsia="en-CA"/>
          </w:rPr>
          <w:t xml:space="preserve">Different versions for a given row (or entry) can be compared </w:t>
        </w:r>
      </w:ins>
      <w:ins w:id="766" w:author="Jo-anne Hutsul" w:date="2019-12-11T14:44:00Z">
        <w:r>
          <w:rPr>
            <w:rFonts w:ascii="Arial" w:hAnsi="Arial" w:cs="Arial"/>
            <w:lang w:val="en-CA" w:eastAsia="en-CA"/>
          </w:rPr>
          <w:t xml:space="preserve">when in the ‘edit mode’ above. If there have been revisions there will be a new tab labeled </w:t>
        </w:r>
      </w:ins>
      <w:ins w:id="767" w:author="Jo-anne Hutsul" w:date="2019-12-11T14:45:00Z">
        <w:r>
          <w:rPr>
            <w:rFonts w:ascii="Arial" w:hAnsi="Arial" w:cs="Arial"/>
            <w:lang w:val="en-CA" w:eastAsia="en-CA"/>
          </w:rPr>
          <w:t>‘Revisions’ as shown below.</w:t>
        </w:r>
      </w:ins>
    </w:p>
    <w:p w:rsidR="00545AB4" w:rsidRDefault="00545AB4" w:rsidP="00297D0F">
      <w:pPr>
        <w:pStyle w:val="BodyText"/>
        <w:rPr>
          <w:ins w:id="768" w:author="Jo-anne Hutsul" w:date="2019-12-11T14:54:00Z"/>
          <w:noProof/>
          <w:lang w:val="en-CA" w:eastAsia="en-CA"/>
        </w:rPr>
        <w:pPrChange w:id="769" w:author="Jo-anne Hutsul" w:date="2019-12-11T14:42:00Z">
          <w:pPr/>
        </w:pPrChange>
      </w:pPr>
    </w:p>
    <w:p w:rsidR="00297D0F" w:rsidRDefault="00545AB4" w:rsidP="00297D0F">
      <w:pPr>
        <w:pStyle w:val="BodyText"/>
        <w:rPr>
          <w:ins w:id="770" w:author="Jo-anne Hutsul" w:date="2019-12-11T14:47:00Z"/>
          <w:rFonts w:ascii="Arial" w:hAnsi="Arial" w:cs="Arial"/>
          <w:lang w:val="en-CA" w:eastAsia="en-CA"/>
        </w:rPr>
        <w:pPrChange w:id="771" w:author="Jo-anne Hutsul" w:date="2019-12-11T14:42:00Z">
          <w:pPr/>
        </w:pPrChange>
      </w:pPr>
      <w:ins w:id="772" w:author="Jo-anne Hutsul" w:date="2019-12-11T14:53:00Z">
        <w:r w:rsidRPr="00545AB4">
          <w:rPr>
            <w:noProof/>
            <w:lang w:val="en-CA" w:eastAsia="en-CA"/>
          </w:rPr>
          <w:lastRenderedPageBreak/>
          <w:pict>
            <v:shape id="_x0000_i4909" type="#_x0000_t75" style="width:451pt;height:140.5pt;visibility:visible;mso-wrap-style:square">
              <v:imagedata r:id="rId15" o:title=""/>
            </v:shape>
          </w:pict>
        </w:r>
      </w:ins>
    </w:p>
    <w:p w:rsidR="00545AB4" w:rsidRDefault="00545AB4" w:rsidP="00297D0F">
      <w:pPr>
        <w:pStyle w:val="BodyText"/>
        <w:rPr>
          <w:ins w:id="773" w:author="Jo-anne Hutsul" w:date="2019-12-11T14:54:00Z"/>
          <w:rFonts w:ascii="Arial" w:hAnsi="Arial" w:cs="Arial"/>
          <w:lang w:val="en-CA" w:eastAsia="en-CA"/>
        </w:rPr>
        <w:pPrChange w:id="774" w:author="Jo-anne Hutsul" w:date="2019-12-11T14:42:00Z">
          <w:pPr/>
        </w:pPrChange>
      </w:pPr>
    </w:p>
    <w:p w:rsidR="00297D0F" w:rsidRDefault="00297D0F" w:rsidP="00297D0F">
      <w:pPr>
        <w:pStyle w:val="BodyText"/>
        <w:rPr>
          <w:ins w:id="775" w:author="Jo-anne Hutsul" w:date="2019-12-11T14:50:00Z"/>
          <w:rFonts w:ascii="Arial" w:hAnsi="Arial" w:cs="Arial"/>
          <w:lang w:val="en-CA" w:eastAsia="en-CA"/>
        </w:rPr>
        <w:pPrChange w:id="776" w:author="Jo-anne Hutsul" w:date="2019-12-11T14:42:00Z">
          <w:pPr/>
        </w:pPrChange>
      </w:pPr>
      <w:ins w:id="777" w:author="Jo-anne Hutsul" w:date="2019-12-11T14:48:00Z">
        <w:r>
          <w:rPr>
            <w:rFonts w:ascii="Arial" w:hAnsi="Arial" w:cs="Arial"/>
            <w:lang w:val="en-CA" w:eastAsia="en-CA"/>
          </w:rPr>
          <w:t xml:space="preserve">Select the two versions you wish to compare (usually the two most recent ones) and </w:t>
        </w:r>
      </w:ins>
      <w:ins w:id="778" w:author="Jo-anne Hutsul" w:date="2019-12-11T14:49:00Z">
        <w:r>
          <w:rPr>
            <w:rFonts w:ascii="Arial" w:hAnsi="Arial" w:cs="Arial"/>
            <w:lang w:val="en-CA" w:eastAsia="en-CA"/>
          </w:rPr>
          <w:t>click</w:t>
        </w:r>
      </w:ins>
      <w:ins w:id="779" w:author="Jo-anne Hutsul" w:date="2019-12-11T14:47:00Z">
        <w:r>
          <w:rPr>
            <w:rFonts w:ascii="Arial" w:hAnsi="Arial" w:cs="Arial"/>
            <w:lang w:val="en-CA" w:eastAsia="en-CA"/>
          </w:rPr>
          <w:t xml:space="preserve"> ‘Compare selected revisions’</w:t>
        </w:r>
      </w:ins>
      <w:ins w:id="780" w:author="Jo-anne Hutsul" w:date="2019-12-11T14:49:00Z">
        <w:r>
          <w:rPr>
            <w:rFonts w:ascii="Arial" w:hAnsi="Arial" w:cs="Arial"/>
            <w:lang w:val="en-CA" w:eastAsia="en-CA"/>
          </w:rPr>
          <w:t xml:space="preserve">. Note: </w:t>
        </w:r>
      </w:ins>
      <w:ins w:id="781" w:author="Jo-anne Hutsul" w:date="2019-12-11T14:54:00Z">
        <w:r w:rsidR="00545AB4">
          <w:rPr>
            <w:rFonts w:ascii="Arial" w:hAnsi="Arial" w:cs="Arial"/>
            <w:lang w:val="en-CA" w:eastAsia="en-CA"/>
          </w:rPr>
          <w:t>only Revert to previous version if you are sure</w:t>
        </w:r>
      </w:ins>
    </w:p>
    <w:p w:rsidR="00297D0F" w:rsidRDefault="00297D0F" w:rsidP="00297D0F">
      <w:pPr>
        <w:pStyle w:val="BodyText"/>
        <w:rPr>
          <w:ins w:id="782" w:author="Jo-anne Hutsul" w:date="2019-12-11T14:49:00Z"/>
          <w:rFonts w:ascii="Arial" w:hAnsi="Arial" w:cs="Arial"/>
          <w:lang w:val="en-CA" w:eastAsia="en-CA"/>
        </w:rPr>
        <w:pPrChange w:id="783" w:author="Jo-anne Hutsul" w:date="2019-12-11T14:42:00Z">
          <w:pPr/>
        </w:pPrChange>
      </w:pPr>
      <w:ins w:id="784" w:author="Jo-anne Hutsul" w:date="2019-12-11T14:50:00Z">
        <w:r>
          <w:rPr>
            <w:rFonts w:ascii="Arial" w:hAnsi="Arial" w:cs="Arial"/>
            <w:lang w:val="en-CA" w:eastAsia="en-CA"/>
          </w:rPr>
          <w:t xml:space="preserve">Only </w:t>
        </w:r>
      </w:ins>
      <w:ins w:id="785" w:author="Jo-anne Hutsul" w:date="2019-12-11T14:55:00Z">
        <w:r w:rsidR="00545AB4">
          <w:rPr>
            <w:rFonts w:ascii="Arial" w:hAnsi="Arial" w:cs="Arial"/>
            <w:lang w:val="en-CA" w:eastAsia="en-CA"/>
          </w:rPr>
          <w:t>the</w:t>
        </w:r>
      </w:ins>
      <w:ins w:id="786" w:author="Jo-anne Hutsul" w:date="2019-12-11T14:50:00Z">
        <w:r>
          <w:rPr>
            <w:rFonts w:ascii="Arial" w:hAnsi="Arial" w:cs="Arial"/>
            <w:lang w:val="en-CA" w:eastAsia="en-CA"/>
          </w:rPr>
          <w:t xml:space="preserve"> changes </w:t>
        </w:r>
      </w:ins>
      <w:ins w:id="787" w:author="Jo-anne Hutsul" w:date="2019-12-11T14:55:00Z">
        <w:r w:rsidR="00545AB4">
          <w:rPr>
            <w:rFonts w:ascii="Arial" w:hAnsi="Arial" w:cs="Arial"/>
            <w:lang w:val="en-CA" w:eastAsia="en-CA"/>
          </w:rPr>
          <w:t xml:space="preserve">that </w:t>
        </w:r>
      </w:ins>
      <w:ins w:id="788" w:author="Jo-anne Hutsul" w:date="2019-12-11T14:50:00Z">
        <w:r>
          <w:rPr>
            <w:rFonts w:ascii="Arial" w:hAnsi="Arial" w:cs="Arial"/>
            <w:lang w:val="en-CA" w:eastAsia="en-CA"/>
          </w:rPr>
          <w:t>have occurred between the two versions will be displayed</w:t>
        </w:r>
      </w:ins>
      <w:ins w:id="789" w:author="Jo-anne Hutsul" w:date="2019-12-11T14:51:00Z">
        <w:r>
          <w:rPr>
            <w:rFonts w:ascii="Arial" w:hAnsi="Arial" w:cs="Arial"/>
            <w:lang w:val="en-CA" w:eastAsia="en-CA"/>
          </w:rPr>
          <w:t xml:space="preserve">. </w:t>
        </w:r>
        <w:r w:rsidR="00545AB4">
          <w:rPr>
            <w:rFonts w:ascii="Arial" w:hAnsi="Arial" w:cs="Arial"/>
            <w:lang w:val="en-CA" w:eastAsia="en-CA"/>
          </w:rPr>
          <w:t>Red indicates deleted content, whereas green indicates new content.</w:t>
        </w:r>
      </w:ins>
      <w:ins w:id="790" w:author="Jo-anne Hutsul" w:date="2019-12-11T14:50:00Z">
        <w:r>
          <w:rPr>
            <w:rFonts w:ascii="Arial" w:hAnsi="Arial" w:cs="Arial"/>
            <w:lang w:val="en-CA" w:eastAsia="en-CA"/>
          </w:rPr>
          <w:t xml:space="preserve"> </w:t>
        </w:r>
      </w:ins>
    </w:p>
    <w:p w:rsidR="00297D0F" w:rsidRDefault="00297D0F" w:rsidP="00297D0F">
      <w:pPr>
        <w:pStyle w:val="BodyText"/>
        <w:rPr>
          <w:ins w:id="791" w:author="Jo-anne Hutsul" w:date="2019-12-11T14:55:00Z"/>
          <w:noProof/>
          <w:lang w:val="en-CA" w:eastAsia="en-CA"/>
        </w:rPr>
        <w:pPrChange w:id="792" w:author="Jo-anne Hutsul" w:date="2019-12-11T14:42:00Z">
          <w:pPr/>
        </w:pPrChange>
      </w:pPr>
      <w:ins w:id="793" w:author="Jo-anne Hutsul" w:date="2019-12-11T14:49:00Z">
        <w:r w:rsidRPr="00297D0F">
          <w:rPr>
            <w:noProof/>
            <w:lang w:val="en-CA" w:eastAsia="en-CA"/>
          </w:rPr>
          <w:pict>
            <v:shape id="_x0000_i4908" type="#_x0000_t75" style="width:451pt;height:139.5pt;visibility:visible;mso-wrap-style:square">
              <v:imagedata r:id="rId16" o:title=""/>
            </v:shape>
          </w:pict>
        </w:r>
      </w:ins>
    </w:p>
    <w:p w:rsidR="00545AB4" w:rsidRPr="00297D0F" w:rsidRDefault="00952363" w:rsidP="00297D0F">
      <w:pPr>
        <w:pStyle w:val="BodyText"/>
        <w:rPr>
          <w:ins w:id="794" w:author="Jo-anne Hutsul" w:date="2019-10-22T15:11:00Z"/>
          <w:rFonts w:ascii="Arial" w:hAnsi="Arial" w:cs="Arial"/>
          <w:lang w:val="en-CA" w:eastAsia="en-CA"/>
          <w:rPrChange w:id="795" w:author="Jo-anne Hutsul" w:date="2019-12-11T14:42:00Z">
            <w:rPr>
              <w:ins w:id="796" w:author="Jo-anne Hutsul" w:date="2019-10-22T15:11:00Z"/>
              <w:noProof/>
              <w:lang w:val="en-CA" w:eastAsia="en-CA"/>
            </w:rPr>
          </w:rPrChange>
        </w:rPr>
        <w:pPrChange w:id="797" w:author="Jo-anne Hutsul" w:date="2019-12-11T14:42:00Z">
          <w:pPr/>
        </w:pPrChange>
      </w:pPr>
      <w:r>
        <w:rPr>
          <w:rFonts w:ascii="Arial" w:hAnsi="Arial" w:cs="Arial"/>
          <w:lang w:val="en-CA" w:eastAsia="en-CA"/>
        </w:rPr>
        <w:t xml:space="preserve">If using the QA Tracking feature in Drupal, </w:t>
      </w:r>
    </w:p>
    <w:p w:rsidR="00D3158E" w:rsidRPr="00D3158E" w:rsidDel="00C32B66" w:rsidRDefault="00D3158E" w:rsidP="00D3158E">
      <w:pPr>
        <w:pStyle w:val="BodyText"/>
        <w:rPr>
          <w:del w:id="798" w:author="Jo-anne Hutsul" w:date="2019-12-11T14:11:00Z"/>
          <w:rFonts w:ascii="Arial" w:hAnsi="Arial" w:cs="Arial"/>
          <w:rPrChange w:id="799" w:author="Jo-anne Hutsul" w:date="2019-12-11T13:57:00Z">
            <w:rPr>
              <w:del w:id="800" w:author="Jo-anne Hutsul" w:date="2019-12-11T14:11:00Z"/>
            </w:rPr>
          </w:rPrChange>
        </w:rPr>
        <w:pPrChange w:id="801" w:author="Jo-anne Hutsul" w:date="2019-12-11T13:56:00Z">
          <w:pPr/>
        </w:pPrChange>
      </w:pPr>
    </w:p>
    <w:p w:rsidR="008B0CE4" w:rsidRDefault="008B0CE4" w:rsidP="008B0CE4">
      <w:pPr>
        <w:pStyle w:val="Heading1"/>
      </w:pPr>
      <w:bookmarkStart w:id="802" w:name="_Toc26968774"/>
      <w:r>
        <w:t>NTP Strength Patterns</w:t>
      </w:r>
      <w:bookmarkEnd w:id="802"/>
    </w:p>
    <w:p w:rsidR="008B0CE4" w:rsidRDefault="008B0CE4" w:rsidP="008B0CE4">
      <w:pPr>
        <w:pStyle w:val="Heading2"/>
      </w:pPr>
      <w:bookmarkStart w:id="803" w:name="_Toc26968775"/>
      <w:r>
        <w:t>Pattern 1: Presentation Strength is the clinically significant strength;</w:t>
      </w:r>
      <w:bookmarkEnd w:id="803"/>
    </w:p>
    <w:p w:rsidR="008B0CE4" w:rsidRDefault="008B0CE4" w:rsidP="008B0CE4">
      <w:pPr>
        <w:pStyle w:val="Heading3"/>
        <w:rPr>
          <w:rFonts w:ascii="Arial" w:hAnsi="Arial" w:cs="Arial"/>
        </w:rPr>
      </w:pPr>
      <w:bookmarkStart w:id="804" w:name="_Toc26968776"/>
      <w:r>
        <w:t>Variation A:</w:t>
      </w:r>
      <w:bookmarkEnd w:id="804"/>
      <w:r>
        <w:t xml:space="preserve"> </w:t>
      </w:r>
    </w:p>
    <w:p w:rsidR="008B0CE4" w:rsidRDefault="008B0CE4" w:rsidP="008B0CE4">
      <w:pPr>
        <w:rPr>
          <w:rFonts w:ascii="Arial" w:hAnsi="Arial" w:cs="Arial"/>
          <w:b/>
        </w:rPr>
      </w:pPr>
      <w:r>
        <w:rPr>
          <w:rFonts w:ascii="Arial" w:hAnsi="Arial" w:cs="Arial"/>
        </w:rPr>
        <w:t>The unit of presentation is bounded by the basic solid dose form (and draws its name from it).  A single (1) unit of presentation is the denominator for the strength of the product, but is not stated explicitly in the strength expression (as it would be repeating the basic dose form part of the dose form concept).</w:t>
      </w:r>
    </w:p>
    <w:p w:rsidR="008B0CE4" w:rsidRDefault="008B0CE4" w:rsidP="008B0CE4">
      <w:pPr>
        <w:rPr>
          <w:rFonts w:ascii="Arial" w:hAnsi="Arial" w:cs="Arial"/>
        </w:rPr>
      </w:pPr>
      <w:r>
        <w:rPr>
          <w:rFonts w:ascii="Arial" w:hAnsi="Arial" w:cs="Arial"/>
          <w:b/>
        </w:rPr>
        <w:t>Used for:</w:t>
      </w:r>
      <w:r>
        <w:rPr>
          <w:rFonts w:ascii="Arial" w:hAnsi="Arial" w:cs="Arial"/>
        </w:rPr>
        <w:t xml:space="preserve"> tablets, capsules, pessaries, suppositories…</w:t>
      </w:r>
    </w:p>
    <w:p w:rsidR="008B0CE4" w:rsidRDefault="008B0CE4" w:rsidP="008B0CE4">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8B0CE4" w:rsidTr="000150B3">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b/>
                <w:bCs/>
              </w:rPr>
              <w:t>Bendroflumethiazide 5mg oral tablet</w:t>
            </w: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The basic solid dose form</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e.g. tablet</w:t>
            </w: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Mass amount per 1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5 mg per tablet</w:t>
            </w: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Mass amount only;</w:t>
            </w:r>
            <w:r>
              <w:rPr>
                <w:rFonts w:ascii="Arial" w:hAnsi="Arial" w:cs="Arial"/>
              </w:rPr>
              <w:br/>
              <w:t>the “per” is implicit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mg</w:t>
            </w:r>
          </w:p>
          <w:p w:rsidR="008B0CE4" w:rsidRDefault="008B0CE4" w:rsidP="000150B3">
            <w:pPr>
              <w:rPr>
                <w:rFonts w:ascii="Arial" w:hAnsi="Arial" w:cs="Arial"/>
              </w:rPr>
            </w:pPr>
          </w:p>
        </w:tc>
      </w:tr>
      <w:tr w:rsidR="008B0CE4" w:rsidTr="000150B3">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Concentration strength (for information only)</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The weight of one finished dose form (including excipients) is rarely known so concentration strength is not usually available</w:t>
            </w:r>
          </w:p>
          <w:p w:rsidR="008B0CE4" w:rsidRDefault="008B0CE4" w:rsidP="000150B3">
            <w:r>
              <w:rPr>
                <w:rFonts w:ascii="Arial" w:hAnsi="Arial" w:cs="Arial"/>
              </w:rPr>
              <w:t xml:space="preserve">Not deemed of any clinical </w:t>
            </w:r>
            <w:r>
              <w:rPr>
                <w:rFonts w:ascii="Arial" w:hAnsi="Arial" w:cs="Arial"/>
              </w:rPr>
              <w:lastRenderedPageBreak/>
              <w:t>significance</w:t>
            </w:r>
          </w:p>
        </w:tc>
      </w:tr>
    </w:tbl>
    <w:p w:rsidR="008B0CE4" w:rsidRDefault="008B0CE4" w:rsidP="008B0CE4">
      <w:pPr>
        <w:rPr>
          <w:rFonts w:ascii="Arial" w:hAnsi="Arial" w:cs="Arial"/>
        </w:rPr>
      </w:pPr>
    </w:p>
    <w:p w:rsidR="008B0CE4" w:rsidRDefault="008B0CE4" w:rsidP="008B0CE4">
      <w:pPr>
        <w:rPr>
          <w:rFonts w:ascii="Arial" w:hAnsi="Arial" w:cs="Arial"/>
        </w:rPr>
      </w:pPr>
    </w:p>
    <w:p w:rsidR="008B0CE4" w:rsidRDefault="008B0CE4" w:rsidP="008B0CE4">
      <w:pPr>
        <w:pStyle w:val="Heading3"/>
        <w:rPr>
          <w:rFonts w:ascii="Arial" w:hAnsi="Arial" w:cs="Arial"/>
        </w:rPr>
      </w:pPr>
      <w:bookmarkStart w:id="805" w:name="_Toc26968777"/>
      <w:r>
        <w:t>Variation B:</w:t>
      </w:r>
      <w:bookmarkEnd w:id="805"/>
      <w:r>
        <w:t xml:space="preserve"> </w:t>
      </w:r>
    </w:p>
    <w:p w:rsidR="008B0CE4" w:rsidRDefault="008B0CE4" w:rsidP="008B0CE4">
      <w:pPr>
        <w:rPr>
          <w:rFonts w:ascii="Arial" w:hAnsi="Arial" w:cs="Arial"/>
          <w:b/>
        </w:rPr>
      </w:pPr>
      <w:r>
        <w:rPr>
          <w:rFonts w:ascii="Arial" w:hAnsi="Arial" w:cs="Arial"/>
        </w:rPr>
        <w:t xml:space="preserve">The unit of presentation contains the solid dose form and is therefore the “intimate container” for it.  A single (1) unit of presentation is the denominator for the strength of the product, and </w:t>
      </w:r>
      <w:r>
        <w:rPr>
          <w:rFonts w:ascii="Arial" w:hAnsi="Arial" w:cs="Arial"/>
          <w:b/>
        </w:rPr>
        <w:t>is</w:t>
      </w:r>
      <w:r>
        <w:rPr>
          <w:rFonts w:ascii="Arial" w:hAnsi="Arial" w:cs="Arial"/>
        </w:rPr>
        <w:t xml:space="preserve"> stated explicitly in the strength expression as it is not elsewhere present in the formal name.</w:t>
      </w:r>
    </w:p>
    <w:p w:rsidR="008B0CE4" w:rsidRDefault="008B0CE4" w:rsidP="008B0CE4">
      <w:pPr>
        <w:rPr>
          <w:rFonts w:ascii="Arial" w:hAnsi="Arial" w:cs="Arial"/>
        </w:rPr>
      </w:pPr>
      <w:r>
        <w:rPr>
          <w:rFonts w:ascii="Arial" w:hAnsi="Arial" w:cs="Arial"/>
          <w:b/>
        </w:rPr>
        <w:t>Used for:</w:t>
      </w:r>
      <w:r>
        <w:rPr>
          <w:rFonts w:ascii="Arial" w:hAnsi="Arial" w:cs="Arial"/>
        </w:rPr>
        <w:t xml:space="preserve"> sachets, ampoules or vials </w:t>
      </w:r>
      <w:r>
        <w:rPr>
          <w:rFonts w:ascii="Arial" w:hAnsi="Arial" w:cs="Arial"/>
          <w:b/>
          <w:bCs/>
          <w:i/>
          <w:iCs/>
        </w:rPr>
        <w:t>containing</w:t>
      </w:r>
      <w:r>
        <w:rPr>
          <w:rFonts w:ascii="Arial" w:hAnsi="Arial" w:cs="Arial"/>
        </w:rPr>
        <w:t xml:space="preserve"> powders or granules (which may or may not undergo transformation before administration)</w:t>
      </w:r>
    </w:p>
    <w:p w:rsidR="008B0CE4" w:rsidRDefault="008B0CE4" w:rsidP="008B0CE4">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8B0CE4" w:rsidTr="000150B3">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b/>
                <w:bCs/>
              </w:rPr>
              <w:t>Cefotaxime 2g per vial powder for solution for injection</w:t>
            </w: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e.g. vial</w:t>
            </w: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Mass amount per 1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2 g per vial</w:t>
            </w: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Mass amount, with the “per” or explicit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2 g per vial</w:t>
            </w:r>
          </w:p>
        </w:tc>
      </w:tr>
      <w:tr w:rsidR="008B0CE4" w:rsidTr="000150B3">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Concentration strength (for information only)</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The concentration strength is not usually available (total amount of solid in the intimate container, including excipients not known)</w:t>
            </w:r>
          </w:p>
          <w:p w:rsidR="008B0CE4" w:rsidRDefault="008B0CE4" w:rsidP="000150B3">
            <w:r>
              <w:rPr>
                <w:rFonts w:ascii="Arial" w:hAnsi="Arial" w:cs="Arial"/>
              </w:rPr>
              <w:t>Not deemed of any clinical significance</w:t>
            </w:r>
          </w:p>
        </w:tc>
      </w:tr>
    </w:tbl>
    <w:p w:rsidR="008B0CE4" w:rsidRDefault="008B0CE4" w:rsidP="008B0CE4">
      <w:pPr>
        <w:rPr>
          <w:rFonts w:ascii="Arial" w:hAnsi="Arial" w:cs="Arial"/>
        </w:rPr>
      </w:pPr>
    </w:p>
    <w:p w:rsidR="008B0CE4" w:rsidRDefault="008B0CE4" w:rsidP="008B0CE4">
      <w:pPr>
        <w:pStyle w:val="Heading3"/>
        <w:rPr>
          <w:rFonts w:ascii="Arial" w:hAnsi="Arial" w:cs="Arial"/>
        </w:rPr>
      </w:pPr>
      <w:bookmarkStart w:id="806" w:name="_Toc26968778"/>
      <w:r>
        <w:t>Variation C:</w:t>
      </w:r>
      <w:bookmarkEnd w:id="806"/>
      <w:r>
        <w:t xml:space="preserve"> </w:t>
      </w:r>
    </w:p>
    <w:p w:rsidR="008B0CE4" w:rsidRDefault="008B0CE4" w:rsidP="008B0CE4">
      <w:pPr>
        <w:rPr>
          <w:rFonts w:ascii="Arial" w:hAnsi="Arial" w:cs="Arial"/>
          <w:b/>
        </w:rPr>
      </w:pPr>
      <w:r>
        <w:rPr>
          <w:rFonts w:ascii="Arial" w:hAnsi="Arial" w:cs="Arial"/>
        </w:rPr>
        <w:t xml:space="preserve">The unit of presentation is a metered actuation; the volume delivery device effectively “bounds” the dose form that is presented.  A single (1) unit of presentation is the denominator for the strength of the product, and </w:t>
      </w:r>
      <w:r>
        <w:rPr>
          <w:rFonts w:ascii="Arial" w:hAnsi="Arial" w:cs="Arial"/>
          <w:b/>
        </w:rPr>
        <w:t>is</w:t>
      </w:r>
      <w:r>
        <w:rPr>
          <w:rFonts w:ascii="Arial" w:hAnsi="Arial" w:cs="Arial"/>
        </w:rPr>
        <w:t xml:space="preserve"> stated explicitly in the strength expression as it is not elsewhere present in the formal name.</w:t>
      </w:r>
    </w:p>
    <w:p w:rsidR="008B0CE4" w:rsidRDefault="008B0CE4" w:rsidP="008B0CE4">
      <w:pPr>
        <w:rPr>
          <w:rFonts w:ascii="Arial" w:hAnsi="Arial" w:cs="Arial"/>
        </w:rPr>
      </w:pPr>
      <w:r>
        <w:rPr>
          <w:rFonts w:ascii="Arial" w:hAnsi="Arial" w:cs="Arial"/>
          <w:b/>
        </w:rPr>
        <w:t>Used for:</w:t>
      </w:r>
      <w:r>
        <w:rPr>
          <w:rFonts w:ascii="Arial" w:hAnsi="Arial" w:cs="Arial"/>
        </w:rPr>
        <w:t xml:space="preserve"> any NTP product that is presented using a metering delivery system: pressurized inhalers, cutaneous sprays, nasal sprays etc.</w:t>
      </w:r>
    </w:p>
    <w:p w:rsidR="008B0CE4" w:rsidRDefault="008B0CE4" w:rsidP="008B0CE4">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8B0CE4" w:rsidTr="000150B3">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b/>
                <w:bCs/>
              </w:rPr>
              <w:t>Beclometasone dipropionate 100 mcg per actuation pressurized inhalation</w:t>
            </w: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Actuation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Actuation</w:t>
            </w: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Mass amount per 1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100 mcg per actuation</w:t>
            </w: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Mass amount, with the “per” or explicit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100 mcg per actuation</w:t>
            </w:r>
          </w:p>
        </w:tc>
      </w:tr>
      <w:tr w:rsidR="008B0CE4" w:rsidTr="000150B3">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Concentration strength (for information only)</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The concentration of product (usually liquid) inside the metered delivery system may be known (to the regulatory agency) but is</w:t>
            </w:r>
          </w:p>
          <w:p w:rsidR="008B0CE4" w:rsidRDefault="008B0CE4" w:rsidP="000150B3">
            <w:r>
              <w:rPr>
                <w:rFonts w:ascii="Arial" w:hAnsi="Arial" w:cs="Arial"/>
              </w:rPr>
              <w:t>Not deemed of any clinical significance</w:t>
            </w:r>
          </w:p>
        </w:tc>
      </w:tr>
    </w:tbl>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rPr>
        <w:t>Some multi-use pen products also use Pattern 1C as the pen has the equivalent to a metered dose delivery that “bounds” the presentation of the product to the patient.  For these products, the addition of the container (pre-filled pen) is added to the NTP formal name.</w:t>
      </w:r>
    </w:p>
    <w:p w:rsidR="008B0CE4" w:rsidRDefault="008B0CE4" w:rsidP="008B0CE4">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8B0CE4" w:rsidTr="000150B3">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b/>
                <w:bCs/>
              </w:rPr>
              <w:t>Exenatide 5 mcg per actuation solution for injection pen</w:t>
            </w: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Actuation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Actuation</w:t>
            </w: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 xml:space="preserve">Presentation strength </w:t>
            </w:r>
            <w:r>
              <w:rPr>
                <w:rFonts w:ascii="Arial" w:hAnsi="Arial" w:cs="Arial"/>
                <w:b/>
              </w:rPr>
              <w:lastRenderedPageBreak/>
              <w:t>(logical)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lastRenderedPageBreak/>
              <w:t xml:space="preserve">Mass amount per 1 unit of </w:t>
            </w:r>
            <w:r>
              <w:rPr>
                <w:rFonts w:ascii="Arial" w:hAnsi="Arial" w:cs="Arial"/>
              </w:rPr>
              <w:lastRenderedPageBreak/>
              <w:t>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lastRenderedPageBreak/>
              <w:t>5 mcg per actuation</w:t>
            </w: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Mass amount, with the “per” or explicit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5 mcg per actuation</w:t>
            </w:r>
          </w:p>
        </w:tc>
      </w:tr>
      <w:tr w:rsidR="008B0CE4" w:rsidTr="000150B3">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Concentration strength (for information only)</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The concentration of product (usually liquid) is often known (for exenatide, this is 250 mcg per ml) but does not have the same clinical usefulness as the amount delivered per actuation of the pen device</w:t>
            </w:r>
          </w:p>
        </w:tc>
      </w:tr>
    </w:tbl>
    <w:p w:rsidR="008B0CE4" w:rsidRDefault="008B0CE4" w:rsidP="008B0CE4">
      <w:pPr>
        <w:rPr>
          <w:rFonts w:ascii="Arial" w:hAnsi="Arial" w:cs="Arial"/>
          <w:color w:val="FF0000"/>
        </w:rPr>
      </w:pPr>
    </w:p>
    <w:p w:rsidR="008B0CE4" w:rsidRDefault="008B0CE4" w:rsidP="008B0CE4">
      <w:pPr>
        <w:pStyle w:val="Heading2"/>
      </w:pPr>
      <w:bookmarkStart w:id="807" w:name="_Toc26968779"/>
      <w:r>
        <w:t>Pattern 2: Presentation Strength and Concentration Strength are both clinically useful</w:t>
      </w:r>
      <w:bookmarkEnd w:id="807"/>
    </w:p>
    <w:p w:rsidR="008B0CE4" w:rsidRDefault="008B0CE4" w:rsidP="008B0CE4">
      <w:pPr>
        <w:pStyle w:val="Heading3"/>
        <w:rPr>
          <w:rFonts w:ascii="Arial" w:hAnsi="Arial" w:cs="Arial"/>
        </w:rPr>
      </w:pPr>
      <w:bookmarkStart w:id="808" w:name="_Toc26968780"/>
      <w:r>
        <w:t>Variation A:</w:t>
      </w:r>
      <w:bookmarkEnd w:id="808"/>
      <w:r>
        <w:t xml:space="preserve"> </w:t>
      </w:r>
    </w:p>
    <w:p w:rsidR="008B0CE4" w:rsidRDefault="008B0CE4" w:rsidP="008B0CE4">
      <w:pPr>
        <w:rPr>
          <w:rFonts w:ascii="Arial" w:hAnsi="Arial" w:cs="Arial"/>
          <w:b/>
        </w:rPr>
      </w:pPr>
      <w:r>
        <w:rPr>
          <w:rFonts w:ascii="Arial" w:hAnsi="Arial" w:cs="Arial"/>
        </w:rPr>
        <w:t>Using the unit of presentation describes a clinically useful volume of liquid dose form; the unit of presentation is the “intimate container” for that volume; concentration strength is also known/calculatable.  For the presentation strength, the volume of the unit of presentation provides the strength denominator, and the unit of presentation is explicitly described at the end of the product name.</w:t>
      </w:r>
    </w:p>
    <w:p w:rsidR="008B0CE4" w:rsidRDefault="008B0CE4" w:rsidP="008B0CE4">
      <w:pPr>
        <w:rPr>
          <w:rFonts w:ascii="Arial" w:hAnsi="Arial" w:cs="Arial"/>
        </w:rPr>
      </w:pPr>
      <w:r>
        <w:rPr>
          <w:rFonts w:ascii="Arial" w:hAnsi="Arial" w:cs="Arial"/>
          <w:b/>
        </w:rPr>
        <w:t>Used for:</w:t>
      </w:r>
      <w:r>
        <w:rPr>
          <w:rFonts w:ascii="Arial" w:hAnsi="Arial" w:cs="Arial"/>
        </w:rPr>
        <w:t xml:space="preserve"> most small volume parenteral liquids, unit dose nebulizer solutions etc.…</w:t>
      </w:r>
    </w:p>
    <w:p w:rsidR="008B0CE4" w:rsidRDefault="008B0CE4" w:rsidP="008B0CE4">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8B0CE4" w:rsidTr="000150B3">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b/>
                <w:bCs/>
              </w:rPr>
              <w:t>Metoclopramine hydrochloride 100 mg per 20 mL solution for injection ampoule</w:t>
            </w: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e.g. ampoule</w:t>
            </w: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Mass amount per volume contained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100 mg per 20 mL</w:t>
            </w: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Mass amount per volume</w:t>
            </w:r>
            <w:r>
              <w:rPr>
                <w:rFonts w:ascii="Arial" w:hAnsi="Arial" w:cs="Arial"/>
              </w:rPr>
              <w:br/>
              <w:t>the “per” is explicitly stated</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 xml:space="preserve">100 mg per 20 mL </w:t>
            </w: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Mass amount per unitary volume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5 mg per 1 mL</w:t>
            </w:r>
          </w:p>
          <w:p w:rsidR="008B0CE4" w:rsidRDefault="008B0CE4" w:rsidP="000150B3">
            <w:pPr>
              <w:rPr>
                <w:rFonts w:ascii="Arial" w:hAnsi="Arial" w:cs="Arial"/>
              </w:rPr>
            </w:pPr>
          </w:p>
        </w:tc>
      </w:tr>
    </w:tbl>
    <w:p w:rsidR="008B0CE4" w:rsidRDefault="008B0CE4" w:rsidP="008B0CE4">
      <w:pPr>
        <w:rPr>
          <w:rFonts w:ascii="Arial" w:hAnsi="Arial" w:cs="Arial"/>
        </w:rPr>
      </w:pPr>
    </w:p>
    <w:p w:rsidR="008B0CE4" w:rsidRDefault="008B0CE4" w:rsidP="008B0CE4">
      <w:pPr>
        <w:rPr>
          <w:rFonts w:ascii="Arial" w:hAnsi="Arial" w:cs="Arial"/>
        </w:rPr>
      </w:pPr>
    </w:p>
    <w:p w:rsidR="008B0CE4" w:rsidRPr="005C7A72" w:rsidRDefault="008B0CE4" w:rsidP="008B0CE4">
      <w:pPr>
        <w:rPr>
          <w:rFonts w:ascii="Arial" w:hAnsi="Arial" w:cs="Arial"/>
          <w:color w:val="000000"/>
        </w:rPr>
      </w:pPr>
      <w:r w:rsidRPr="005C7A72">
        <w:rPr>
          <w:rFonts w:ascii="Arial" w:hAnsi="Arial" w:cs="Arial"/>
          <w:color w:val="000000"/>
        </w:rPr>
        <w:t>Some multi-use pen or cartridge products also use Pattern 2A, such as when they are labelled as such and widely known in the clinical world as the presentation strength. The calculated concentration strength may not produce nice round numbers.</w:t>
      </w:r>
    </w:p>
    <w:p w:rsidR="008B0CE4" w:rsidRPr="005C7A72" w:rsidRDefault="008B0CE4" w:rsidP="008B0CE4">
      <w:pPr>
        <w:rPr>
          <w:rFonts w:ascii="Arial" w:hAnsi="Arial" w:cs="Arial"/>
          <w:color w:val="000000"/>
        </w:rPr>
      </w:pPr>
    </w:p>
    <w:tbl>
      <w:tblPr>
        <w:tblW w:w="0" w:type="auto"/>
        <w:tblLayout w:type="fixed"/>
        <w:tblLook w:val="0000" w:firstRow="0" w:lastRow="0" w:firstColumn="0" w:lastColumn="0" w:noHBand="0" w:noVBand="0"/>
      </w:tblPr>
      <w:tblGrid>
        <w:gridCol w:w="3003"/>
        <w:gridCol w:w="3007"/>
        <w:gridCol w:w="3008"/>
      </w:tblGrid>
      <w:tr w:rsidR="008B0CE4" w:rsidRPr="005C7A72"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Pr="005C7A72" w:rsidRDefault="008B0CE4" w:rsidP="000150B3">
            <w:pPr>
              <w:rPr>
                <w:rFonts w:ascii="Arial" w:hAnsi="Arial" w:cs="Arial"/>
                <w:b/>
                <w:bCs/>
                <w:color w:val="000000"/>
              </w:rPr>
            </w:pPr>
            <w:r w:rsidRPr="005C7A72">
              <w:rPr>
                <w:rFonts w:ascii="Arial" w:hAnsi="Arial" w:cs="Arial"/>
                <w:b/>
                <w:color w:val="000000"/>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8B0CE4" w:rsidRPr="005C7A72" w:rsidRDefault="008B0CE4" w:rsidP="000150B3">
            <w:pPr>
              <w:rPr>
                <w:color w:val="000000"/>
              </w:rPr>
            </w:pPr>
            <w:r w:rsidRPr="005C7A72">
              <w:rPr>
                <w:rFonts w:ascii="Arial" w:hAnsi="Arial" w:cs="Arial"/>
                <w:b/>
                <w:bCs/>
                <w:color w:val="000000"/>
              </w:rPr>
              <w:t>somatropin 5 mg per 1.5 mL solution for injection cartridge</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rsidR="008B0CE4" w:rsidRPr="005C7A72" w:rsidRDefault="008B0CE4" w:rsidP="000150B3">
            <w:pPr>
              <w:rPr>
                <w:color w:val="000000"/>
              </w:rPr>
            </w:pPr>
          </w:p>
        </w:tc>
      </w:tr>
      <w:tr w:rsidR="008B0CE4" w:rsidRPr="005C7A72"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Pr="005C7A72" w:rsidRDefault="008B0CE4" w:rsidP="000150B3">
            <w:pPr>
              <w:rPr>
                <w:rFonts w:ascii="Arial" w:hAnsi="Arial" w:cs="Arial"/>
                <w:color w:val="000000"/>
              </w:rPr>
            </w:pPr>
            <w:r w:rsidRPr="005C7A72">
              <w:rPr>
                <w:rFonts w:ascii="Arial" w:hAnsi="Arial" w:cs="Arial"/>
                <w:b/>
                <w:color w:val="000000"/>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Pr="005C7A72" w:rsidRDefault="008B0CE4" w:rsidP="000150B3">
            <w:pPr>
              <w:rPr>
                <w:rFonts w:ascii="Arial" w:hAnsi="Arial" w:cs="Arial"/>
                <w:color w:val="000000"/>
              </w:rPr>
            </w:pPr>
            <w:r w:rsidRPr="005C7A72">
              <w:rPr>
                <w:rFonts w:ascii="Arial" w:hAnsi="Arial" w:cs="Arial"/>
                <w:color w:val="000000"/>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Pr="005C7A72" w:rsidRDefault="008B0CE4" w:rsidP="000150B3">
            <w:pPr>
              <w:rPr>
                <w:color w:val="000000"/>
              </w:rPr>
            </w:pPr>
            <w:r w:rsidRPr="005C7A72">
              <w:rPr>
                <w:rFonts w:ascii="Arial" w:hAnsi="Arial" w:cs="Arial"/>
                <w:color w:val="000000"/>
              </w:rPr>
              <w:t>e.g. cartridge</w:t>
            </w:r>
          </w:p>
        </w:tc>
      </w:tr>
      <w:tr w:rsidR="008B0CE4" w:rsidRPr="005C7A72"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Pr="005C7A72" w:rsidRDefault="008B0CE4" w:rsidP="000150B3">
            <w:pPr>
              <w:rPr>
                <w:rFonts w:ascii="Arial" w:hAnsi="Arial" w:cs="Arial"/>
                <w:color w:val="000000"/>
              </w:rPr>
            </w:pPr>
            <w:r w:rsidRPr="005C7A72">
              <w:rPr>
                <w:rFonts w:ascii="Arial" w:hAnsi="Arial" w:cs="Arial"/>
                <w:b/>
                <w:color w:val="000000"/>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Pr="005C7A72" w:rsidRDefault="008B0CE4" w:rsidP="000150B3">
            <w:pPr>
              <w:rPr>
                <w:rFonts w:ascii="Arial" w:hAnsi="Arial" w:cs="Arial"/>
                <w:color w:val="000000"/>
              </w:rPr>
            </w:pPr>
            <w:r w:rsidRPr="005C7A72">
              <w:rPr>
                <w:rFonts w:ascii="Arial" w:hAnsi="Arial" w:cs="Arial"/>
                <w:color w:val="000000"/>
              </w:rPr>
              <w:t>Mass amount per volume contained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Pr="005C7A72" w:rsidRDefault="008B0CE4" w:rsidP="000150B3">
            <w:pPr>
              <w:rPr>
                <w:color w:val="000000"/>
              </w:rPr>
            </w:pPr>
            <w:r w:rsidRPr="005C7A72">
              <w:rPr>
                <w:rFonts w:ascii="Arial" w:hAnsi="Arial" w:cs="Arial"/>
                <w:color w:val="000000"/>
              </w:rPr>
              <w:t>5 mg per 1.5 mL</w:t>
            </w:r>
          </w:p>
        </w:tc>
      </w:tr>
      <w:tr w:rsidR="008B0CE4" w:rsidRPr="005C7A72"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Pr="005C7A72" w:rsidRDefault="008B0CE4" w:rsidP="000150B3">
            <w:pPr>
              <w:rPr>
                <w:rFonts w:ascii="Arial" w:hAnsi="Arial" w:cs="Arial"/>
                <w:color w:val="000000"/>
              </w:rPr>
            </w:pPr>
            <w:r w:rsidRPr="005C7A72">
              <w:rPr>
                <w:rFonts w:ascii="Arial" w:hAnsi="Arial" w:cs="Arial"/>
                <w:b/>
                <w:color w:val="000000"/>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Pr="005C7A72" w:rsidRDefault="008B0CE4" w:rsidP="000150B3">
            <w:pPr>
              <w:rPr>
                <w:rFonts w:ascii="Arial" w:hAnsi="Arial" w:cs="Arial"/>
                <w:color w:val="000000"/>
              </w:rPr>
            </w:pPr>
            <w:r w:rsidRPr="005C7A72">
              <w:rPr>
                <w:rFonts w:ascii="Arial" w:hAnsi="Arial" w:cs="Arial"/>
                <w:color w:val="000000"/>
              </w:rPr>
              <w:t>Mass amount per volume</w:t>
            </w:r>
            <w:r w:rsidRPr="005C7A72">
              <w:rPr>
                <w:rFonts w:ascii="Arial" w:hAnsi="Arial" w:cs="Arial"/>
                <w:color w:val="000000"/>
              </w:rPr>
              <w:br/>
              <w:t>the “per” is explicitly stated</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Pr="005C7A72" w:rsidRDefault="008B0CE4" w:rsidP="000150B3">
            <w:pPr>
              <w:rPr>
                <w:color w:val="000000"/>
              </w:rPr>
            </w:pPr>
            <w:r w:rsidRPr="005C7A72">
              <w:rPr>
                <w:rFonts w:ascii="Arial" w:hAnsi="Arial" w:cs="Arial"/>
                <w:color w:val="000000"/>
              </w:rPr>
              <w:t xml:space="preserve">5 mg per 1.5 mL </w:t>
            </w:r>
          </w:p>
        </w:tc>
      </w:tr>
      <w:tr w:rsidR="008B0CE4" w:rsidRPr="005C7A72"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Pr="005C7A72" w:rsidRDefault="008B0CE4" w:rsidP="000150B3">
            <w:pPr>
              <w:rPr>
                <w:rFonts w:ascii="Arial" w:hAnsi="Arial" w:cs="Arial"/>
                <w:color w:val="000000"/>
              </w:rPr>
            </w:pPr>
            <w:r w:rsidRPr="005C7A72">
              <w:rPr>
                <w:rFonts w:ascii="Arial" w:hAnsi="Arial" w:cs="Arial"/>
                <w:b/>
                <w:color w:val="000000"/>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Pr="005C7A72" w:rsidRDefault="008B0CE4" w:rsidP="000150B3">
            <w:pPr>
              <w:rPr>
                <w:rFonts w:ascii="Arial" w:hAnsi="Arial" w:cs="Arial"/>
                <w:color w:val="000000"/>
              </w:rPr>
            </w:pPr>
            <w:r w:rsidRPr="005C7A72">
              <w:rPr>
                <w:rFonts w:ascii="Arial" w:hAnsi="Arial" w:cs="Arial"/>
                <w:color w:val="000000"/>
              </w:rPr>
              <w:t>Mass amount per unitary volume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Pr="005C7A72" w:rsidRDefault="008B0CE4" w:rsidP="000150B3">
            <w:pPr>
              <w:rPr>
                <w:rFonts w:ascii="Arial" w:hAnsi="Arial" w:cs="Arial"/>
                <w:color w:val="000000"/>
              </w:rPr>
            </w:pPr>
            <w:r w:rsidRPr="005C7A72">
              <w:rPr>
                <w:rFonts w:ascii="Arial" w:hAnsi="Arial" w:cs="Arial"/>
                <w:color w:val="000000"/>
              </w:rPr>
              <w:t>3.33 mg per mL</w:t>
            </w:r>
          </w:p>
          <w:p w:rsidR="008B0CE4" w:rsidRPr="005C7A72" w:rsidRDefault="008B0CE4" w:rsidP="000150B3">
            <w:pPr>
              <w:rPr>
                <w:rFonts w:ascii="Arial" w:hAnsi="Arial" w:cs="Arial"/>
                <w:color w:val="000000"/>
              </w:rPr>
            </w:pPr>
          </w:p>
        </w:tc>
      </w:tr>
    </w:tbl>
    <w:p w:rsidR="008B0CE4" w:rsidRDefault="008B0CE4" w:rsidP="008B0CE4">
      <w:pPr>
        <w:rPr>
          <w:rFonts w:ascii="Arial" w:hAnsi="Arial" w:cs="Arial"/>
          <w:b/>
        </w:rPr>
      </w:pPr>
    </w:p>
    <w:p w:rsidR="008B0CE4" w:rsidRDefault="008B0CE4" w:rsidP="008B0CE4">
      <w:pPr>
        <w:rPr>
          <w:rFonts w:ascii="Arial" w:hAnsi="Arial" w:cs="Arial"/>
          <w:b/>
        </w:rPr>
      </w:pPr>
    </w:p>
    <w:p w:rsidR="008B0CE4" w:rsidRDefault="008B0CE4" w:rsidP="008B0CE4">
      <w:pPr>
        <w:rPr>
          <w:rFonts w:ascii="Arial" w:hAnsi="Arial" w:cs="Arial"/>
        </w:rPr>
      </w:pPr>
      <w:r>
        <w:rPr>
          <w:rFonts w:ascii="Arial" w:hAnsi="Arial" w:cs="Arial"/>
          <w:b/>
        </w:rPr>
        <w:t>Variation B:</w:t>
      </w:r>
      <w:r>
        <w:rPr>
          <w:rFonts w:ascii="Arial" w:hAnsi="Arial" w:cs="Arial"/>
        </w:rPr>
        <w:t xml:space="preserve"> Using the unit of presentation describes a clinically useful volume of liquid dose form; the unit of presentation is the “volume delivery device” for that volume; concentration strength is also known/calculatable.  For the presentation strength, the volume of the unit of presentation provides the strength denominator; no further description of the unit of presentation is provided (i.e. “spoon” or “spoonful” is not described).</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b/>
        </w:rPr>
        <w:t>Used for:</w:t>
      </w:r>
      <w:r>
        <w:rPr>
          <w:rFonts w:ascii="Arial" w:hAnsi="Arial" w:cs="Arial"/>
        </w:rPr>
        <w:t xml:space="preserve"> oral liquids presented specifically for use with a medicine (tea)spoon (5 ml)</w:t>
      </w:r>
    </w:p>
    <w:p w:rsidR="008B0CE4" w:rsidRDefault="008B0CE4" w:rsidP="008B0CE4">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8B0CE4" w:rsidTr="000150B3">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b/>
                <w:bCs/>
              </w:rPr>
              <w:t>Aciclovir 200 mg per 5 mL oral suspension</w:t>
            </w: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per 5 mL</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5 mL (tea)spoon</w:t>
            </w: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Mass amount per volume of 1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200 mg per 5 mL</w:t>
            </w:r>
          </w:p>
          <w:p w:rsidR="008B0CE4" w:rsidRDefault="008B0CE4" w:rsidP="000150B3">
            <w:pPr>
              <w:rPr>
                <w:rFonts w:ascii="Arial" w:hAnsi="Arial" w:cs="Arial"/>
              </w:rPr>
            </w:pP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Mass amount per volume</w:t>
            </w:r>
            <w:r>
              <w:rPr>
                <w:rFonts w:ascii="Arial" w:hAnsi="Arial" w:cs="Arial"/>
              </w:rPr>
              <w:br/>
              <w:t>the “per” is explicitly stated</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200 mg per 5 mL</w:t>
            </w: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Mass amount per unitary volume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4 mg per 1 mL</w:t>
            </w:r>
          </w:p>
          <w:p w:rsidR="008B0CE4" w:rsidRDefault="008B0CE4" w:rsidP="000150B3">
            <w:pPr>
              <w:rPr>
                <w:rFonts w:ascii="Arial" w:hAnsi="Arial" w:cs="Arial"/>
              </w:rPr>
            </w:pPr>
          </w:p>
        </w:tc>
      </w:tr>
    </w:tbl>
    <w:p w:rsidR="008B0CE4" w:rsidRDefault="008B0CE4" w:rsidP="008B0CE4">
      <w:pPr>
        <w:rPr>
          <w:rFonts w:ascii="Arial" w:hAnsi="Arial" w:cs="Arial"/>
        </w:rPr>
      </w:pPr>
    </w:p>
    <w:p w:rsidR="008B0CE4" w:rsidRDefault="008B0CE4" w:rsidP="008B0CE4">
      <w:pPr>
        <w:pStyle w:val="Heading2"/>
      </w:pPr>
      <w:bookmarkStart w:id="809" w:name="_Toc26968781"/>
      <w:r>
        <w:t>Pattern 3: Concentration Strength is the clinically significant strength</w:t>
      </w:r>
      <w:bookmarkEnd w:id="809"/>
    </w:p>
    <w:p w:rsidR="008B0CE4" w:rsidRDefault="008B0CE4" w:rsidP="008B0CE4">
      <w:pPr>
        <w:pStyle w:val="Heading3"/>
        <w:rPr>
          <w:rFonts w:ascii="Arial" w:hAnsi="Arial" w:cs="Arial"/>
        </w:rPr>
      </w:pPr>
      <w:bookmarkStart w:id="810" w:name="_Toc26968782"/>
      <w:r>
        <w:t>Variation A:</w:t>
      </w:r>
      <w:bookmarkEnd w:id="810"/>
      <w:r>
        <w:t xml:space="preserve"> </w:t>
      </w:r>
    </w:p>
    <w:p w:rsidR="008B0CE4" w:rsidRPr="005C7A72" w:rsidRDefault="008B0CE4" w:rsidP="008B0CE4">
      <w:pPr>
        <w:rPr>
          <w:color w:val="000000"/>
        </w:rPr>
      </w:pPr>
      <w:r>
        <w:rPr>
          <w:rFonts w:ascii="Arial" w:hAnsi="Arial" w:cs="Arial"/>
        </w:rPr>
        <w:t xml:space="preserve">The unit of presentation exists but concentration strength is the clinically significant strength; expressing unit of presentation and its size is also clinically useful and is described at the end of the name.  It is particularly suitable for presentations where a variable dose quantity likely so the concentration strength is more appropriate to support safe calculation. </w:t>
      </w:r>
      <w:r w:rsidRPr="005C7A72">
        <w:rPr>
          <w:rFonts w:ascii="Arial" w:hAnsi="Arial" w:cs="Arial"/>
          <w:color w:val="000000"/>
        </w:rPr>
        <w:t>For exceptions, see multi-use pens in Pattern 2A above.</w:t>
      </w:r>
    </w:p>
    <w:p w:rsidR="008B0CE4" w:rsidRDefault="008B0CE4" w:rsidP="008B0CE4"/>
    <w:p w:rsidR="008B0CE4" w:rsidRDefault="008B0CE4" w:rsidP="008B0CE4">
      <w:pPr>
        <w:rPr>
          <w:rFonts w:ascii="Arial" w:hAnsi="Arial" w:cs="Arial"/>
        </w:rPr>
      </w:pPr>
      <w:r>
        <w:rPr>
          <w:rFonts w:ascii="Arial" w:hAnsi="Arial" w:cs="Arial"/>
          <w:b/>
        </w:rPr>
        <w:t>Used for:</w:t>
      </w:r>
      <w:r>
        <w:rPr>
          <w:rFonts w:ascii="Arial" w:hAnsi="Arial" w:cs="Arial"/>
        </w:rPr>
        <w:t xml:space="preserve"> bulk parenteral fluids, insulins, transdermal patches (sized UoP not needed but may be quoted in the monograph), bulk (pharmacy) vials of nebulizer solutions or parenteral injections</w:t>
      </w:r>
    </w:p>
    <w:p w:rsidR="008B0CE4" w:rsidRDefault="008B0CE4" w:rsidP="008B0CE4">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8B0CE4" w:rsidTr="000150B3">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b/>
                <w:bCs/>
              </w:rPr>
              <w:t>Insulin human soluble 100 unit / mL solution for injection 1.5 mL cartridge</w:t>
            </w: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Cartridge</w:t>
            </w: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Unit of Presentation size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1.5 mL</w:t>
            </w: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i/>
              </w:rPr>
            </w:pPr>
            <w:r>
              <w:rPr>
                <w:rFonts w:ascii="Arial" w:hAnsi="Arial" w:cs="Arial"/>
                <w:i/>
              </w:rPr>
              <w:t>Mass amount contained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i/>
              </w:rPr>
              <w:t>150 unit per cartridge</w:t>
            </w: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Mass amount per unitary volume/time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100 unit per (1) mL</w:t>
            </w:r>
          </w:p>
        </w:tc>
      </w:tr>
    </w:tbl>
    <w:p w:rsidR="008B0CE4" w:rsidRDefault="008B0CE4" w:rsidP="008B0CE4">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8B0CE4" w:rsidTr="000150B3">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b/>
                <w:bCs/>
              </w:rPr>
              <w:t>Estradiol 0.1% transdermal gel 0.5 mg sachet</w:t>
            </w: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Sachet</w:t>
            </w: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Unit of Presentation size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0.5 mg</w:t>
            </w: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i/>
              </w:rPr>
            </w:pPr>
            <w:r>
              <w:rPr>
                <w:rFonts w:ascii="Arial" w:hAnsi="Arial" w:cs="Arial"/>
                <w:i/>
              </w:rPr>
              <w:t>Mass amount contained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i/>
              </w:rPr>
              <w:t>0.5 mg per sachet</w:t>
            </w: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Mass amount per unitary volume/time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i/>
              </w:rPr>
            </w:pPr>
            <w:r>
              <w:rPr>
                <w:rFonts w:ascii="Arial" w:hAnsi="Arial" w:cs="Arial"/>
              </w:rPr>
              <w:t>1 mg per 1 g</w:t>
            </w:r>
          </w:p>
          <w:p w:rsidR="008B0CE4" w:rsidRDefault="008B0CE4" w:rsidP="000150B3">
            <w:r>
              <w:rPr>
                <w:rFonts w:ascii="Arial" w:hAnsi="Arial" w:cs="Arial"/>
                <w:i/>
              </w:rPr>
              <w:t>Expressed as: 0.1%</w:t>
            </w:r>
          </w:p>
        </w:tc>
      </w:tr>
    </w:tbl>
    <w:p w:rsidR="008B0CE4" w:rsidRDefault="008B0CE4" w:rsidP="008B0CE4">
      <w:pPr>
        <w:rPr>
          <w:rFonts w:ascii="Arial" w:hAnsi="Arial" w:cs="Arial"/>
        </w:rPr>
      </w:pPr>
    </w:p>
    <w:p w:rsidR="008B0CE4" w:rsidRDefault="008B0CE4" w:rsidP="008B0CE4">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8B0CE4" w:rsidTr="000150B3">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b/>
                <w:bCs/>
              </w:rPr>
              <w:t>Sodium chloride 0.9% solution for infusion 500 mL bag</w:t>
            </w: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Bag</w:t>
            </w: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Unit of Presentation size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500 mL</w:t>
            </w: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i/>
              </w:rPr>
            </w:pPr>
            <w:r>
              <w:rPr>
                <w:rFonts w:ascii="Arial" w:hAnsi="Arial" w:cs="Arial"/>
                <w:i/>
              </w:rPr>
              <w:t>Mass amount contained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i/>
              </w:rPr>
              <w:t>450 mg per 500 mL</w:t>
            </w: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Mass amount per unitary volume/time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i/>
                <w:iCs/>
              </w:rPr>
            </w:pPr>
            <w:r>
              <w:rPr>
                <w:rFonts w:ascii="Arial" w:hAnsi="Arial" w:cs="Arial"/>
              </w:rPr>
              <w:t>9 mg per 1 mL</w:t>
            </w:r>
          </w:p>
          <w:p w:rsidR="008B0CE4" w:rsidRDefault="008B0CE4" w:rsidP="000150B3">
            <w:r>
              <w:rPr>
                <w:rFonts w:ascii="Arial" w:hAnsi="Arial" w:cs="Arial"/>
                <w:i/>
                <w:iCs/>
              </w:rPr>
              <w:t>Expressed as: 0.9% w/v</w:t>
            </w:r>
          </w:p>
        </w:tc>
      </w:tr>
    </w:tbl>
    <w:p w:rsidR="008B0CE4" w:rsidRDefault="008B0CE4" w:rsidP="008B0CE4">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8B0CE4" w:rsidTr="000150B3">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b/>
                <w:bCs/>
              </w:rPr>
            </w:pPr>
            <w:r>
              <w:rPr>
                <w:rFonts w:ascii="Arial" w:hAnsi="Arial" w:cs="Arial"/>
                <w:b/>
              </w:rPr>
              <w:lastRenderedPageBreak/>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b/>
                <w:bCs/>
              </w:rPr>
              <w:t>salbutamol (salbutamol sulfate) 1 mg per mL nebulizer solution 10 mL bottle</w:t>
            </w: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Bottle</w:t>
            </w: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Unit of Presentation size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10 mL</w:t>
            </w: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i/>
              </w:rPr>
            </w:pPr>
            <w:r>
              <w:rPr>
                <w:rFonts w:ascii="Arial" w:hAnsi="Arial" w:cs="Arial"/>
                <w:i/>
              </w:rPr>
              <w:t>Mass amount contained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i/>
              </w:rPr>
              <w:t>10 mg per 10 mL</w:t>
            </w: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Mass amount per unitary volume/time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1 mg per 1 mL</w:t>
            </w:r>
          </w:p>
        </w:tc>
      </w:tr>
    </w:tbl>
    <w:p w:rsidR="008B0CE4" w:rsidRDefault="008B0CE4" w:rsidP="008B0CE4">
      <w:pPr>
        <w:rPr>
          <w:rFonts w:ascii="Arial" w:hAnsi="Arial" w:cs="Arial"/>
        </w:rPr>
      </w:pPr>
    </w:p>
    <w:p w:rsidR="008B0CE4" w:rsidRDefault="008B0CE4" w:rsidP="008B0CE4">
      <w:pPr>
        <w:pStyle w:val="Heading3"/>
        <w:rPr>
          <w:rFonts w:ascii="Arial" w:hAnsi="Arial" w:cs="Arial"/>
        </w:rPr>
      </w:pPr>
      <w:bookmarkStart w:id="811" w:name="_Toc26968783"/>
      <w:r>
        <w:t>Variation B:</w:t>
      </w:r>
      <w:bookmarkEnd w:id="811"/>
      <w:r>
        <w:t xml:space="preserve"> </w:t>
      </w:r>
    </w:p>
    <w:p w:rsidR="008B0CE4" w:rsidRDefault="008B0CE4" w:rsidP="008B0CE4">
      <w:pPr>
        <w:rPr>
          <w:rFonts w:ascii="Arial" w:hAnsi="Arial" w:cs="Arial"/>
          <w:b/>
        </w:rPr>
      </w:pPr>
      <w:r>
        <w:rPr>
          <w:rFonts w:ascii="Arial" w:hAnsi="Arial" w:cs="Arial"/>
        </w:rPr>
        <w:t xml:space="preserve">The unit of presentation exists but concentration strength is the clinically significant strength; expressing unit of presentation is not required as it is implicit from the dose form.  </w:t>
      </w:r>
    </w:p>
    <w:p w:rsidR="008B0CE4" w:rsidRDefault="008B0CE4" w:rsidP="008B0CE4">
      <w:pPr>
        <w:rPr>
          <w:rFonts w:ascii="Arial" w:hAnsi="Arial" w:cs="Arial"/>
        </w:rPr>
      </w:pPr>
      <w:r>
        <w:rPr>
          <w:rFonts w:ascii="Arial" w:hAnsi="Arial" w:cs="Arial"/>
          <w:b/>
        </w:rPr>
        <w:t>Used for:</w:t>
      </w:r>
      <w:r>
        <w:rPr>
          <w:rFonts w:ascii="Arial" w:hAnsi="Arial" w:cs="Arial"/>
        </w:rPr>
        <w:t xml:space="preserve"> transdermal patches </w:t>
      </w:r>
    </w:p>
    <w:p w:rsidR="008B0CE4" w:rsidRDefault="008B0CE4" w:rsidP="008B0CE4">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8B0CE4" w:rsidTr="000150B3">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b/>
                <w:bCs/>
              </w:rPr>
              <w:t>Fentanyl 100 mcg per hour transdermal patch</w:t>
            </w: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Patch</w:t>
            </w: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i/>
              </w:rPr>
            </w:pPr>
            <w:r>
              <w:rPr>
                <w:rFonts w:ascii="Arial" w:hAnsi="Arial" w:cs="Arial"/>
                <w:b/>
                <w:i/>
              </w:rPr>
              <w:t>Unit of Presentation size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i/>
              </w:rPr>
              <w:t>32 cm</w:t>
            </w:r>
            <w:r>
              <w:rPr>
                <w:rFonts w:ascii="Arial" w:hAnsi="Arial" w:cs="Arial"/>
                <w:i/>
                <w:vertAlign w:val="superscript"/>
              </w:rPr>
              <w:t>2</w:t>
            </w: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i/>
              </w:rPr>
            </w:pPr>
            <w:r>
              <w:rPr>
                <w:rFonts w:ascii="Arial" w:hAnsi="Arial" w:cs="Arial"/>
                <w:i/>
              </w:rPr>
              <w:t>Mass amount contained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i/>
              </w:rPr>
              <w:t>20.4 mg per patch</w:t>
            </w: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Mass amount per unitary volume/time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100 mcg per (1) hour</w:t>
            </w:r>
          </w:p>
        </w:tc>
      </w:tr>
    </w:tbl>
    <w:p w:rsidR="008B0CE4" w:rsidRDefault="008B0CE4" w:rsidP="008B0CE4">
      <w:pPr>
        <w:rPr>
          <w:rFonts w:ascii="Arial" w:hAnsi="Arial" w:cs="Arial"/>
        </w:rPr>
      </w:pPr>
    </w:p>
    <w:p w:rsidR="008B0CE4" w:rsidRDefault="008B0CE4" w:rsidP="008B0CE4">
      <w:pPr>
        <w:pStyle w:val="Heading3"/>
        <w:rPr>
          <w:rFonts w:ascii="Arial" w:hAnsi="Arial" w:cs="Arial"/>
        </w:rPr>
      </w:pPr>
      <w:bookmarkStart w:id="812" w:name="_Toc26968784"/>
      <w:r>
        <w:t>Variation C:</w:t>
      </w:r>
      <w:bookmarkEnd w:id="812"/>
      <w:r>
        <w:t xml:space="preserve"> </w:t>
      </w:r>
    </w:p>
    <w:p w:rsidR="008B0CE4" w:rsidRDefault="008B0CE4" w:rsidP="008B0CE4">
      <w:pPr>
        <w:rPr>
          <w:rFonts w:ascii="Arial" w:hAnsi="Arial" w:cs="Arial"/>
          <w:b/>
        </w:rPr>
      </w:pPr>
      <w:r>
        <w:rPr>
          <w:rFonts w:ascii="Arial" w:hAnsi="Arial" w:cs="Arial"/>
        </w:rPr>
        <w:t>No unit of presentation exists, the dose form is “unbounded” (also known as “continuous”)</w:t>
      </w:r>
    </w:p>
    <w:p w:rsidR="008B0CE4" w:rsidRDefault="008B0CE4" w:rsidP="008B0CE4">
      <w:pPr>
        <w:rPr>
          <w:rFonts w:ascii="Arial" w:hAnsi="Arial" w:cs="Arial"/>
        </w:rPr>
      </w:pPr>
      <w:r>
        <w:rPr>
          <w:rFonts w:ascii="Arial" w:hAnsi="Arial" w:cs="Arial"/>
          <w:b/>
        </w:rPr>
        <w:t>Used for:</w:t>
      </w:r>
      <w:r>
        <w:rPr>
          <w:rFonts w:ascii="Arial" w:hAnsi="Arial" w:cs="Arial"/>
        </w:rPr>
        <w:t xml:space="preserve"> Used for: “bulk” powders and granules, semi-solids (not metered actuation), liquids not presented with a fixed volume delivery device (i.e. those expected to be measured in drops or in different volumes based on patient need; 0.5mL, 0.8mL etc.)</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rPr>
        <w:t>The bottle or tube or carton that contains the unbounded dose form, even though it could be considered an “intimate container” as it is in direct contact with the dose form, it is in fact the package that the medicinal product is supplied in.  The package has no relationship to the amount administered to a patient; it will contain many administrations-worth of medication.  It may have no additional packaging with it, although a bottle or tube can be placed inside a carton as further packaging.  Information about packaged medicinal products is not within scope of the CCDD.</w:t>
      </w:r>
    </w:p>
    <w:p w:rsidR="008B0CE4" w:rsidRDefault="008B0CE4" w:rsidP="008B0CE4">
      <w:pPr>
        <w:rPr>
          <w:rFonts w:ascii="Arial" w:hAnsi="Arial" w:cs="Arial"/>
        </w:rPr>
      </w:pPr>
    </w:p>
    <w:p w:rsidR="008B0CE4" w:rsidRDefault="008B0CE4" w:rsidP="008B0CE4">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8B0CE4" w:rsidTr="000150B3">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b/>
                <w:bCs/>
              </w:rPr>
              <w:t>Hydrocortisone 1% cutaneous cream</w:t>
            </w: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Does not exist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i/>
              </w:rPr>
            </w:pP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i/>
              </w:rPr>
            </w:pPr>
            <w:r>
              <w:rPr>
                <w:rFonts w:ascii="Arial" w:hAnsi="Arial" w:cs="Arial"/>
                <w:b/>
                <w:i/>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i/>
              </w:rPr>
            </w:pP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Mass amount per unitary volume/mass</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i/>
                <w:iCs/>
              </w:rPr>
            </w:pPr>
            <w:r>
              <w:rPr>
                <w:rFonts w:ascii="Arial" w:hAnsi="Arial" w:cs="Arial"/>
              </w:rPr>
              <w:t>10 mg per 1 g</w:t>
            </w:r>
          </w:p>
          <w:p w:rsidR="008B0CE4" w:rsidRDefault="008B0CE4" w:rsidP="000150B3">
            <w:r>
              <w:rPr>
                <w:rFonts w:ascii="Arial" w:hAnsi="Arial" w:cs="Arial"/>
                <w:i/>
                <w:iCs/>
              </w:rPr>
              <w:t>Expressed as: 1 % [w/w]</w:t>
            </w:r>
          </w:p>
        </w:tc>
      </w:tr>
    </w:tbl>
    <w:p w:rsidR="008B0CE4" w:rsidRDefault="008B0CE4" w:rsidP="008B0CE4">
      <w:pPr>
        <w:rPr>
          <w:rFonts w:ascii="Arial" w:hAnsi="Arial" w:cs="Arial"/>
        </w:rPr>
      </w:pPr>
    </w:p>
    <w:p w:rsidR="008B0CE4" w:rsidRDefault="008B0CE4" w:rsidP="008B0CE4">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8B0CE4" w:rsidTr="000150B3">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b/>
                <w:bCs/>
              </w:rPr>
              <w:t>Chloramphenicol 0.5% eye drops</w:t>
            </w: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Does not exist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i/>
              </w:rPr>
            </w:pPr>
            <w:r>
              <w:rPr>
                <w:rFonts w:ascii="Arial" w:hAnsi="Arial" w:cs="Arial"/>
                <w:b/>
                <w:i/>
              </w:rPr>
              <w:t xml:space="preserve">Presentation strength </w:t>
            </w:r>
            <w:r>
              <w:rPr>
                <w:rFonts w:ascii="Arial" w:hAnsi="Arial" w:cs="Arial"/>
                <w:b/>
                <w:i/>
              </w:rPr>
              <w:lastRenderedPageBreak/>
              <w:t>(logical)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i/>
              </w:rPr>
            </w:pP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i/>
              </w:rPr>
            </w:pPr>
            <w:r>
              <w:rPr>
                <w:rFonts w:ascii="Arial" w:hAnsi="Arial" w:cs="Arial"/>
                <w:b/>
                <w:i/>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i/>
              </w:rPr>
            </w:pP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Mass amount per unitary volume/mass</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i/>
                <w:iCs/>
              </w:rPr>
            </w:pPr>
            <w:r>
              <w:rPr>
                <w:rFonts w:ascii="Arial" w:hAnsi="Arial" w:cs="Arial"/>
              </w:rPr>
              <w:t>5 mg per 1 mL</w:t>
            </w:r>
          </w:p>
          <w:p w:rsidR="008B0CE4" w:rsidRDefault="008B0CE4" w:rsidP="000150B3">
            <w:r>
              <w:rPr>
                <w:rFonts w:ascii="Arial" w:hAnsi="Arial" w:cs="Arial"/>
                <w:i/>
                <w:iCs/>
              </w:rPr>
              <w:t>Expressed as: 0.5 % [w/v]</w:t>
            </w:r>
          </w:p>
        </w:tc>
      </w:tr>
    </w:tbl>
    <w:p w:rsidR="008B0CE4" w:rsidRDefault="008B0CE4" w:rsidP="008B0CE4">
      <w:pPr>
        <w:rPr>
          <w:rFonts w:ascii="Arial" w:hAnsi="Arial" w:cs="Arial"/>
        </w:rPr>
      </w:pPr>
    </w:p>
    <w:p w:rsidR="008B0CE4" w:rsidRDefault="008B0CE4" w:rsidP="008B0CE4">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8B0CE4" w:rsidTr="000150B3">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b/>
                <w:bCs/>
              </w:rPr>
              <w:t>Sterculia 62% oral granules</w:t>
            </w: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Does not exist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i/>
              </w:rPr>
            </w:pP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i/>
              </w:rPr>
            </w:pPr>
            <w:r>
              <w:rPr>
                <w:rFonts w:ascii="Arial" w:hAnsi="Arial" w:cs="Arial"/>
                <w:b/>
                <w:i/>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i/>
              </w:rPr>
            </w:pP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Mass amount per unitary volume/mass</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i/>
                <w:iCs/>
              </w:rPr>
            </w:pPr>
            <w:r>
              <w:rPr>
                <w:rFonts w:ascii="Arial" w:hAnsi="Arial" w:cs="Arial"/>
              </w:rPr>
              <w:t>620 mg per 1 g</w:t>
            </w:r>
          </w:p>
          <w:p w:rsidR="008B0CE4" w:rsidRDefault="008B0CE4" w:rsidP="000150B3">
            <w:r>
              <w:rPr>
                <w:rFonts w:ascii="Arial" w:hAnsi="Arial" w:cs="Arial"/>
                <w:i/>
                <w:iCs/>
              </w:rPr>
              <w:t>Expressed as: 62 % [w/w]</w:t>
            </w:r>
          </w:p>
        </w:tc>
      </w:tr>
    </w:tbl>
    <w:p w:rsidR="008B0CE4" w:rsidRDefault="008B0CE4" w:rsidP="008B0CE4">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8B0CE4" w:rsidTr="000150B3">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b/>
                <w:bCs/>
              </w:rPr>
              <w:t>Digoxin 50 mcg per 1 mL oral solution</w:t>
            </w: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Does not exist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i/>
              </w:rPr>
            </w:pP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i/>
              </w:rPr>
            </w:pPr>
            <w:r>
              <w:rPr>
                <w:rFonts w:ascii="Arial" w:hAnsi="Arial" w:cs="Arial"/>
                <w:b/>
                <w:i/>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i/>
              </w:rPr>
            </w:pPr>
          </w:p>
        </w:tc>
      </w:tr>
      <w:tr w:rsidR="008B0CE4" w:rsidTr="000150B3">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Mass amount per unitary volume/mass</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50 mcg per 1 mL</w:t>
            </w:r>
          </w:p>
          <w:p w:rsidR="008B0CE4" w:rsidRDefault="008B0CE4" w:rsidP="000150B3">
            <w:pPr>
              <w:rPr>
                <w:rFonts w:ascii="Arial" w:hAnsi="Arial" w:cs="Arial"/>
              </w:rPr>
            </w:pPr>
          </w:p>
        </w:tc>
      </w:tr>
    </w:tbl>
    <w:p w:rsidR="008B0CE4" w:rsidRDefault="008B0CE4" w:rsidP="008B0CE4">
      <w:pPr>
        <w:rPr>
          <w:rFonts w:ascii="Arial" w:hAnsi="Arial" w:cs="Arial"/>
        </w:rPr>
      </w:pPr>
    </w:p>
    <w:p w:rsidR="008B0CE4" w:rsidRDefault="008B0CE4" w:rsidP="008B0CE4">
      <w:pPr>
        <w:pStyle w:val="Heading2"/>
        <w:rPr>
          <w:rFonts w:ascii="Arial" w:hAnsi="Arial" w:cs="Arial"/>
        </w:rPr>
      </w:pPr>
      <w:bookmarkStart w:id="813" w:name="_Strength_Units_of"/>
      <w:bookmarkStart w:id="814" w:name="_Toc26968785"/>
      <w:bookmarkEnd w:id="813"/>
      <w:r>
        <w:t>Strength Units of Measure</w:t>
      </w:r>
      <w:bookmarkEnd w:id="814"/>
    </w:p>
    <w:p w:rsidR="008B0CE4" w:rsidRDefault="008B0CE4" w:rsidP="008B0CE4">
      <w:pPr>
        <w:rPr>
          <w:rFonts w:ascii="Arial" w:hAnsi="Arial" w:cs="Arial"/>
        </w:rPr>
      </w:pPr>
      <w:r>
        <w:rPr>
          <w:rFonts w:ascii="Arial" w:hAnsi="Arial" w:cs="Arial"/>
        </w:rPr>
        <w:t xml:space="preserve">Unfortunately, there is currently no consistency on when to use which unit of measure to describe strength in the DPD (e.g. no rule that “if product strengths less than or equal to 1 mg use microgram strengths”).  This means that for any one TM, the related products may use a mixture of strength units.  This was clearly evident in the combined oral contraceptives, where one product or group of products might describe the estrogen component as “ethinyl estradiol 0.035 mg” and another as “ethinyl estradiol 35 mcg” [see detail in CCDD Issue document 18]. </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rPr>
        <w:t>However, as an interchange terminology, promoting interoperability for ePrescribing, medication profiles and medication reconciliation etc., the CCDD, particularly for the NTP Formal Name, requires consistency of representation of strength within product groups for safety and usability.</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rPr>
        <w:t>The decision for the combined oral contraceptive product group was for “the CCDD NTP Formal Name representation of strength for oral contraceptives to use whole numbers of micrograms rather than the decimal representation of milligrams when appropriate”.  But for other products (notably digoxin, clonidine, dutasteride, nitroglycerin, naloxone and tamsulosin) there was consistency within the product group and therefore the “CCDD will continue to use decimals of milligrams to represent the strength of these products until such time as this is changed across the healthcare culture, either by regulatory changes to the product description or by recommendation from safety bodies”.</w:t>
      </w:r>
    </w:p>
    <w:p w:rsidR="008B0CE4" w:rsidRDefault="008B0CE4" w:rsidP="008B0CE4">
      <w:pPr>
        <w:rPr>
          <w:rFonts w:ascii="Arial" w:hAnsi="Arial" w:cs="Arial"/>
        </w:rPr>
      </w:pPr>
    </w:p>
    <w:p w:rsidR="008B0CE4" w:rsidRDefault="008B0CE4" w:rsidP="008B0CE4">
      <w:pPr>
        <w:pStyle w:val="ListParagraph"/>
        <w:numPr>
          <w:ilvl w:val="0"/>
          <w:numId w:val="6"/>
        </w:numPr>
        <w:rPr>
          <w:rFonts w:ascii="Arial" w:hAnsi="Arial" w:cs="Arial"/>
        </w:rPr>
      </w:pPr>
      <w:r>
        <w:rPr>
          <w:rFonts w:ascii="Arial" w:hAnsi="Arial" w:cs="Arial"/>
          <w:sz w:val="20"/>
        </w:rPr>
        <w:t>The pattern is therefore, if all the products in the product group (i.e. all the products associated to a particular TM) use a single strength representation (gram, milligram, or microgram) in the DPD, the NTPs should also use that strength representation.</w:t>
      </w:r>
    </w:p>
    <w:p w:rsidR="008B0CE4" w:rsidRDefault="008B0CE4" w:rsidP="008B0CE4">
      <w:pPr>
        <w:rPr>
          <w:rFonts w:ascii="Arial" w:hAnsi="Arial" w:cs="Arial"/>
        </w:rPr>
      </w:pPr>
    </w:p>
    <w:p w:rsidR="008B0CE4" w:rsidRDefault="008B0CE4" w:rsidP="008B0CE4">
      <w:pPr>
        <w:rPr>
          <w:rFonts w:ascii="Arial" w:hAnsi="Arial" w:cs="Arial"/>
          <w:b/>
        </w:rPr>
      </w:pPr>
      <w:r>
        <w:rPr>
          <w:rFonts w:ascii="Arial" w:hAnsi="Arial" w:cs="Arial"/>
        </w:rPr>
        <w:t>Example: TM = exotocillin</w:t>
      </w:r>
    </w:p>
    <w:tbl>
      <w:tblPr>
        <w:tblW w:w="0" w:type="auto"/>
        <w:tblLayout w:type="fixed"/>
        <w:tblLook w:val="0000" w:firstRow="0" w:lastRow="0" w:firstColumn="0" w:lastColumn="0" w:noHBand="0" w:noVBand="0"/>
      </w:tblPr>
      <w:tblGrid>
        <w:gridCol w:w="4105"/>
        <w:gridCol w:w="4910"/>
      </w:tblGrid>
      <w:tr w:rsidR="008B0CE4" w:rsidTr="000150B3">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b/>
              </w:rPr>
            </w:pPr>
            <w:r>
              <w:rPr>
                <w:rFonts w:ascii="Arial" w:hAnsi="Arial" w:cs="Arial"/>
                <w:b/>
              </w:rPr>
              <w:t>Manufactured Product (in DPD)</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b/>
              </w:rPr>
              <w:t>NTP</w:t>
            </w:r>
          </w:p>
        </w:tc>
      </w:tr>
      <w:tr w:rsidR="008B0CE4" w:rsidTr="000150B3">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EXOCIN 500mg capsule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exotocillin 500 mg oral capsule</w:t>
            </w:r>
          </w:p>
        </w:tc>
      </w:tr>
      <w:tr w:rsidR="008B0CE4" w:rsidTr="000150B3">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EXOCIN 250mg capsule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exotocillin 250 mg oral capsule</w:t>
            </w:r>
          </w:p>
        </w:tc>
      </w:tr>
      <w:tr w:rsidR="008B0CE4" w:rsidTr="000150B3">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EXOCIN 500mg IV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exotocillin 500 mg per vial powder for solution for injection</w:t>
            </w:r>
          </w:p>
        </w:tc>
      </w:tr>
      <w:tr w:rsidR="008B0CE4" w:rsidTr="000150B3">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XCILLIN 250mg Capos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exotocillin 250 mg oral capsule</w:t>
            </w:r>
          </w:p>
        </w:tc>
      </w:tr>
      <w:tr w:rsidR="008B0CE4" w:rsidTr="000150B3">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XCILLIN 250mg IV INJ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exotocillin 250 mg per vial powder for solution for injection</w:t>
            </w:r>
          </w:p>
        </w:tc>
      </w:tr>
      <w:tr w:rsidR="008B0CE4" w:rsidTr="000150B3">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lastRenderedPageBreak/>
              <w:t>XCILLIN 1000mg IV INJ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exotocillin 1000 mg per vial powder for solution for injection</w:t>
            </w:r>
          </w:p>
        </w:tc>
      </w:tr>
      <w:tr w:rsidR="008B0CE4" w:rsidTr="000150B3">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EXOTOCILLIN 250mg CAPS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exotocillin 500 mg oral capsule</w:t>
            </w:r>
          </w:p>
        </w:tc>
      </w:tr>
      <w:tr w:rsidR="008B0CE4" w:rsidTr="000150B3">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EXOTOCILLIN 500mg CAPS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exotocillin 250 mg oral capsule</w:t>
            </w:r>
          </w:p>
        </w:tc>
      </w:tr>
      <w:tr w:rsidR="008B0CE4" w:rsidTr="000150B3">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EXOTOCILLIN 250mg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exotocillin 250 mg per vial powder for solution for injection</w:t>
            </w:r>
          </w:p>
        </w:tc>
      </w:tr>
      <w:tr w:rsidR="008B0CE4" w:rsidTr="000150B3">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EXOTOCILLIN 500mg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exotocillin 500 mg per vial powder for solution for injection</w:t>
            </w:r>
          </w:p>
        </w:tc>
      </w:tr>
      <w:tr w:rsidR="008B0CE4" w:rsidTr="000150B3">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EXOTOCILLIN 1000mg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exotocillin 1000 mg per vial powder for solution for injection</w:t>
            </w:r>
          </w:p>
        </w:tc>
      </w:tr>
    </w:tbl>
    <w:p w:rsidR="008B0CE4" w:rsidRDefault="008B0CE4" w:rsidP="008B0CE4">
      <w:pPr>
        <w:rPr>
          <w:rFonts w:ascii="Arial" w:hAnsi="Arial" w:cs="Arial"/>
        </w:rPr>
      </w:pPr>
    </w:p>
    <w:p w:rsidR="008B0CE4" w:rsidRDefault="008B0CE4" w:rsidP="008B0CE4">
      <w:pPr>
        <w:rPr>
          <w:rFonts w:ascii="Arial" w:hAnsi="Arial" w:cs="Arial"/>
        </w:rPr>
      </w:pPr>
    </w:p>
    <w:p w:rsidR="008B0CE4" w:rsidRDefault="008B0CE4" w:rsidP="008B0CE4">
      <w:pPr>
        <w:pStyle w:val="ListParagraph"/>
        <w:numPr>
          <w:ilvl w:val="0"/>
          <w:numId w:val="6"/>
        </w:numPr>
        <w:rPr>
          <w:rFonts w:ascii="Arial" w:hAnsi="Arial" w:cs="Arial"/>
        </w:rPr>
      </w:pPr>
      <w:r>
        <w:rPr>
          <w:rFonts w:ascii="Arial" w:hAnsi="Arial" w:cs="Arial"/>
          <w:sz w:val="20"/>
        </w:rPr>
        <w:t>And, if there is a mixture of strength representations in the DPD, if all the NTPs generate without</w:t>
      </w:r>
      <w:r>
        <w:rPr>
          <w:rFonts w:ascii="Arial" w:hAnsi="Arial" w:cs="Arial"/>
          <w:b/>
          <w:sz w:val="20"/>
        </w:rPr>
        <w:t xml:space="preserve"> duplication</w:t>
      </w:r>
      <w:r>
        <w:rPr>
          <w:rFonts w:ascii="Arial" w:hAnsi="Arial" w:cs="Arial"/>
          <w:sz w:val="20"/>
        </w:rPr>
        <w:t>, this is also acceptable.</w:t>
      </w:r>
    </w:p>
    <w:p w:rsidR="008B0CE4" w:rsidRDefault="008B0CE4" w:rsidP="008B0CE4">
      <w:pPr>
        <w:rPr>
          <w:rFonts w:ascii="Arial" w:hAnsi="Arial" w:cs="Arial"/>
        </w:rPr>
      </w:pPr>
    </w:p>
    <w:p w:rsidR="008B0CE4" w:rsidRDefault="008B0CE4" w:rsidP="008B0CE4">
      <w:pPr>
        <w:rPr>
          <w:rFonts w:ascii="Arial" w:hAnsi="Arial" w:cs="Arial"/>
          <w:b/>
        </w:rPr>
      </w:pPr>
      <w:r>
        <w:rPr>
          <w:rFonts w:ascii="Arial" w:hAnsi="Arial" w:cs="Arial"/>
        </w:rPr>
        <w:t>Example: TM = exotocillin</w:t>
      </w:r>
    </w:p>
    <w:tbl>
      <w:tblPr>
        <w:tblW w:w="0" w:type="auto"/>
        <w:tblLayout w:type="fixed"/>
        <w:tblLook w:val="0000" w:firstRow="0" w:lastRow="0" w:firstColumn="0" w:lastColumn="0" w:noHBand="0" w:noVBand="0"/>
      </w:tblPr>
      <w:tblGrid>
        <w:gridCol w:w="4105"/>
        <w:gridCol w:w="4910"/>
      </w:tblGrid>
      <w:tr w:rsidR="008B0CE4" w:rsidTr="000150B3">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b/>
              </w:rPr>
            </w:pPr>
            <w:r>
              <w:rPr>
                <w:rFonts w:ascii="Arial" w:hAnsi="Arial" w:cs="Arial"/>
                <w:b/>
              </w:rPr>
              <w:t>Manufactured Product (in DPD)</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b/>
              </w:rPr>
              <w:t>NTP</w:t>
            </w:r>
          </w:p>
        </w:tc>
      </w:tr>
      <w:tr w:rsidR="008B0CE4" w:rsidTr="000150B3">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EXOCIN 500mg capsule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exotocillin 500 mg oral capsule</w:t>
            </w:r>
          </w:p>
        </w:tc>
      </w:tr>
      <w:tr w:rsidR="008B0CE4" w:rsidTr="000150B3">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EXOCIN 250mg capsule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exotocillin 250 mg oral capsule</w:t>
            </w:r>
          </w:p>
        </w:tc>
      </w:tr>
      <w:tr w:rsidR="008B0CE4" w:rsidTr="000150B3">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EXOCIN 500mg IV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exotocillin 500 mg per vial powder for solution for injection</w:t>
            </w:r>
          </w:p>
        </w:tc>
      </w:tr>
      <w:tr w:rsidR="008B0CE4" w:rsidTr="000150B3">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XCILLIN 250mg Capos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exotocillin 250 mg oral capsule</w:t>
            </w:r>
          </w:p>
        </w:tc>
      </w:tr>
      <w:tr w:rsidR="008B0CE4" w:rsidTr="000150B3">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XCILLIN 250mg IV INJ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exotocillin 250 mg per vial powder for solution for injection</w:t>
            </w:r>
          </w:p>
        </w:tc>
      </w:tr>
      <w:tr w:rsidR="008B0CE4" w:rsidTr="000150B3">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color w:val="2E74B5"/>
              </w:rPr>
            </w:pPr>
            <w:r>
              <w:rPr>
                <w:rFonts w:ascii="Arial" w:hAnsi="Arial" w:cs="Arial"/>
                <w:color w:val="2E74B5"/>
              </w:rPr>
              <w:t>XCILLIN 1G IV INJ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color w:val="2E74B5"/>
              </w:rPr>
              <w:t>exotocillin 1 g per vial powder for solution for injection</w:t>
            </w:r>
          </w:p>
        </w:tc>
      </w:tr>
      <w:tr w:rsidR="008B0CE4" w:rsidTr="000150B3">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EXOTOCILLIN 250mg CAPS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exotocillin 500 mg oral capsule</w:t>
            </w:r>
          </w:p>
        </w:tc>
      </w:tr>
      <w:tr w:rsidR="008B0CE4" w:rsidTr="000150B3">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EXOTOCILLIN 500mg CAPS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exotocillin 250 mg oral capsule</w:t>
            </w:r>
          </w:p>
        </w:tc>
      </w:tr>
      <w:tr w:rsidR="008B0CE4" w:rsidTr="000150B3">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EXOTOCILLIN 250mg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exotocillin 250 mg per vial powder for solution for injection</w:t>
            </w:r>
          </w:p>
        </w:tc>
      </w:tr>
      <w:tr w:rsidR="008B0CE4" w:rsidTr="000150B3">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EXOTOCILLIN 500mg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exotocillin 500 mg per vial powder for solution for injection</w:t>
            </w:r>
          </w:p>
        </w:tc>
      </w:tr>
      <w:tr w:rsidR="008B0CE4" w:rsidTr="000150B3">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color w:val="2E74B5"/>
              </w:rPr>
            </w:pPr>
            <w:r>
              <w:rPr>
                <w:rFonts w:ascii="Arial" w:hAnsi="Arial" w:cs="Arial"/>
                <w:color w:val="2E74B5"/>
              </w:rPr>
              <w:t>EXOTOCILLIN 1g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color w:val="2E74B5"/>
              </w:rPr>
              <w:t>exotocillin 1 g per vial powder for solution for injection</w:t>
            </w:r>
          </w:p>
        </w:tc>
      </w:tr>
    </w:tbl>
    <w:p w:rsidR="008B0CE4" w:rsidRDefault="008B0CE4" w:rsidP="008B0CE4">
      <w:pPr>
        <w:rPr>
          <w:rFonts w:ascii="Arial" w:hAnsi="Arial" w:cs="Arial"/>
        </w:rPr>
      </w:pPr>
    </w:p>
    <w:p w:rsidR="008B0CE4" w:rsidRDefault="008B0CE4" w:rsidP="008B0CE4">
      <w:pPr>
        <w:pStyle w:val="ListParagraph"/>
        <w:numPr>
          <w:ilvl w:val="0"/>
          <w:numId w:val="6"/>
        </w:numPr>
        <w:rPr>
          <w:rFonts w:ascii="Arial" w:hAnsi="Arial" w:cs="Arial"/>
        </w:rPr>
      </w:pPr>
      <w:r>
        <w:rPr>
          <w:rFonts w:ascii="Arial" w:hAnsi="Arial" w:cs="Arial"/>
          <w:b/>
          <w:sz w:val="20"/>
        </w:rPr>
        <w:t>BUT</w:t>
      </w:r>
      <w:r>
        <w:rPr>
          <w:rFonts w:ascii="Arial" w:hAnsi="Arial" w:cs="Arial"/>
          <w:sz w:val="20"/>
        </w:rPr>
        <w:t>, if there is a mixture of strength representations in the DPD that creates essentially duplicate NTPs, this is not acceptable.  There should be a request to the DPD to change the strength description of the outlier product(s) to match the majority; if there is no majority (as in the example below where there are just two products) the strength description should use what is deemed “safest” – which is usually to minimize the use of decimal places and/or the use of zeros (therefore to use “g” in this example rather than the three zeros needed if “mg” is used)</w:t>
      </w:r>
    </w:p>
    <w:p w:rsidR="008B0CE4" w:rsidRDefault="008B0CE4" w:rsidP="008B0CE4">
      <w:pPr>
        <w:rPr>
          <w:rFonts w:ascii="Arial" w:hAnsi="Arial" w:cs="Arial"/>
        </w:rPr>
      </w:pPr>
    </w:p>
    <w:p w:rsidR="008B0CE4" w:rsidRDefault="008B0CE4" w:rsidP="008B0CE4">
      <w:pPr>
        <w:rPr>
          <w:rFonts w:ascii="Arial" w:hAnsi="Arial" w:cs="Arial"/>
        </w:rPr>
      </w:pPr>
    </w:p>
    <w:p w:rsidR="008B0CE4" w:rsidRDefault="008B0CE4" w:rsidP="008B0CE4">
      <w:pPr>
        <w:rPr>
          <w:rFonts w:ascii="Arial" w:hAnsi="Arial" w:cs="Arial"/>
          <w:b/>
        </w:rPr>
      </w:pPr>
      <w:r>
        <w:rPr>
          <w:rFonts w:ascii="Arial" w:hAnsi="Arial" w:cs="Arial"/>
        </w:rPr>
        <w:t>Example: TM = exotocillin</w:t>
      </w:r>
    </w:p>
    <w:tbl>
      <w:tblPr>
        <w:tblW w:w="0" w:type="auto"/>
        <w:tblLayout w:type="fixed"/>
        <w:tblLook w:val="0000" w:firstRow="0" w:lastRow="0" w:firstColumn="0" w:lastColumn="0" w:noHBand="0" w:noVBand="0"/>
      </w:tblPr>
      <w:tblGrid>
        <w:gridCol w:w="4105"/>
        <w:gridCol w:w="4910"/>
      </w:tblGrid>
      <w:tr w:rsidR="008B0CE4" w:rsidTr="000150B3">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b/>
              </w:rPr>
            </w:pPr>
            <w:r>
              <w:rPr>
                <w:rFonts w:ascii="Arial" w:hAnsi="Arial" w:cs="Arial"/>
                <w:b/>
              </w:rPr>
              <w:t>Manufactured Product (in DPD)</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b/>
              </w:rPr>
              <w:t>NTP</w:t>
            </w:r>
          </w:p>
        </w:tc>
      </w:tr>
      <w:tr w:rsidR="008B0CE4" w:rsidTr="000150B3">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EXOCIN 500mg capsule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exotocillin 500 mg oral capsule</w:t>
            </w:r>
          </w:p>
        </w:tc>
      </w:tr>
      <w:tr w:rsidR="008B0CE4" w:rsidTr="000150B3">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EXOCIN 250mg capsule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exotocillin 250 mg oral capsule</w:t>
            </w:r>
          </w:p>
        </w:tc>
      </w:tr>
      <w:tr w:rsidR="008B0CE4" w:rsidTr="000150B3">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EXOCIN 500mg IV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exotocillin 500 mg per vial powder for solution for injection</w:t>
            </w:r>
          </w:p>
        </w:tc>
      </w:tr>
      <w:tr w:rsidR="008B0CE4" w:rsidTr="000150B3">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XCILLIN 250mg Capos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exotocillin 250 mg oral capsule</w:t>
            </w:r>
          </w:p>
        </w:tc>
      </w:tr>
      <w:tr w:rsidR="008B0CE4" w:rsidTr="000150B3">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XCILLIN 250mg IV INJ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exotocillin 250 mg per vial powder for solution for injection</w:t>
            </w:r>
          </w:p>
        </w:tc>
      </w:tr>
      <w:tr w:rsidR="008B0CE4" w:rsidRPr="005C7A72" w:rsidTr="000150B3">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Pr="005C7A72" w:rsidRDefault="008B0CE4" w:rsidP="000150B3">
            <w:pPr>
              <w:rPr>
                <w:rFonts w:ascii="Arial" w:hAnsi="Arial" w:cs="Arial"/>
                <w:color w:val="000000"/>
              </w:rPr>
            </w:pPr>
            <w:r w:rsidRPr="005C7A72">
              <w:rPr>
                <w:rFonts w:ascii="Arial" w:hAnsi="Arial" w:cs="Arial"/>
                <w:color w:val="000000"/>
              </w:rPr>
              <w:t>XCILLIN 1G IV INJ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Pr="005C7A72" w:rsidRDefault="008B0CE4" w:rsidP="000150B3">
            <w:pPr>
              <w:rPr>
                <w:color w:val="000000"/>
              </w:rPr>
            </w:pPr>
            <w:r w:rsidRPr="005C7A72">
              <w:rPr>
                <w:rFonts w:ascii="Arial" w:hAnsi="Arial" w:cs="Arial"/>
                <w:color w:val="000000"/>
              </w:rPr>
              <w:t>exotocillin 1 g per vial powder for solution for injection</w:t>
            </w:r>
          </w:p>
        </w:tc>
      </w:tr>
      <w:tr w:rsidR="008B0CE4" w:rsidTr="000150B3">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lastRenderedPageBreak/>
              <w:t>EXOTOCILLIN 250mg CAPS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exotocillin 500 mg oral capsule</w:t>
            </w:r>
          </w:p>
        </w:tc>
      </w:tr>
      <w:tr w:rsidR="008B0CE4" w:rsidTr="000150B3">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EXOTOCILLIN 500mg CAPS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exotocillin 250 mg oral capsule</w:t>
            </w:r>
          </w:p>
        </w:tc>
      </w:tr>
      <w:tr w:rsidR="008B0CE4" w:rsidTr="000150B3">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EXOTOCILLIN 250mg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exotocillin 250 mg per vial powder for solution for injection</w:t>
            </w:r>
          </w:p>
        </w:tc>
      </w:tr>
      <w:tr w:rsidR="008B0CE4" w:rsidTr="000150B3">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EXOTOCILLIN 500mg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exotocillin 500 mg per vial powder for solution for injection</w:t>
            </w:r>
          </w:p>
        </w:tc>
      </w:tr>
      <w:tr w:rsidR="008B0CE4" w:rsidRPr="005C7A72" w:rsidTr="000150B3">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Pr="005C7A72" w:rsidRDefault="008B0CE4" w:rsidP="000150B3">
            <w:pPr>
              <w:rPr>
                <w:rFonts w:ascii="Arial" w:hAnsi="Arial" w:cs="Arial"/>
                <w:color w:val="000000"/>
              </w:rPr>
            </w:pPr>
            <w:r w:rsidRPr="005C7A72">
              <w:rPr>
                <w:rFonts w:ascii="Arial" w:hAnsi="Arial" w:cs="Arial"/>
                <w:color w:val="000000"/>
              </w:rPr>
              <w:t>EXOTOCILLIN 1000mg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Pr="005C7A72" w:rsidRDefault="008B0CE4" w:rsidP="000150B3">
            <w:pPr>
              <w:rPr>
                <w:color w:val="000000"/>
              </w:rPr>
            </w:pPr>
            <w:r w:rsidRPr="005C7A72">
              <w:rPr>
                <w:rFonts w:ascii="Arial" w:hAnsi="Arial" w:cs="Arial"/>
                <w:color w:val="000000"/>
              </w:rPr>
              <w:t>exotocillin 1000 mg per vial powder for solution for injection</w:t>
            </w:r>
          </w:p>
        </w:tc>
      </w:tr>
    </w:tbl>
    <w:p w:rsidR="008B0CE4" w:rsidRDefault="008B0CE4" w:rsidP="008B0CE4">
      <w:pPr>
        <w:rPr>
          <w:rFonts w:ascii="Arial" w:hAnsi="Arial" w:cs="Arial"/>
        </w:rPr>
      </w:pPr>
      <w:r>
        <w:rPr>
          <w:rFonts w:ascii="Arial" w:hAnsi="Arial" w:cs="Arial"/>
        </w:rPr>
        <w:t xml:space="preserve">The DPD Team should be requested to change “EXOTOCILLIN </w:t>
      </w:r>
      <w:r>
        <w:rPr>
          <w:rFonts w:ascii="Arial" w:hAnsi="Arial" w:cs="Arial"/>
          <w:color w:val="000000"/>
        </w:rPr>
        <w:t>1000mg</w:t>
      </w:r>
      <w:r>
        <w:rPr>
          <w:rFonts w:ascii="Arial" w:hAnsi="Arial" w:cs="Arial"/>
        </w:rPr>
        <w:t xml:space="preserve"> IV INJ JOES GENERICS INC” to a strength description of 1 g.</w:t>
      </w:r>
    </w:p>
    <w:p w:rsidR="008B0CE4" w:rsidRDefault="008B0CE4" w:rsidP="008B0CE4">
      <w:pPr>
        <w:rPr>
          <w:rFonts w:ascii="Arial" w:hAnsi="Arial" w:cs="Arial"/>
        </w:rPr>
      </w:pPr>
    </w:p>
    <w:p w:rsidR="008B0CE4" w:rsidRDefault="008B0CE4" w:rsidP="008B0CE4">
      <w:pPr>
        <w:pStyle w:val="Heading2"/>
        <w:rPr>
          <w:rFonts w:ascii="Arial" w:hAnsi="Arial" w:cs="Arial"/>
          <w:color w:val="FF0000"/>
        </w:rPr>
      </w:pPr>
      <w:bookmarkStart w:id="815" w:name="_Toc26968786"/>
      <w:r>
        <w:t>Overage (or Shortfall) and description of Strength</w:t>
      </w:r>
      <w:bookmarkEnd w:id="815"/>
      <w:r>
        <w:t xml:space="preserve"> </w:t>
      </w:r>
    </w:p>
    <w:p w:rsidR="008B0CE4" w:rsidRPr="005C7A72" w:rsidRDefault="008B0CE4" w:rsidP="008B0CE4">
      <w:pPr>
        <w:rPr>
          <w:rFonts w:ascii="Arial" w:hAnsi="Arial" w:cs="Arial"/>
          <w:color w:val="000000"/>
        </w:rPr>
      </w:pPr>
      <w:r w:rsidRPr="005C7A72">
        <w:rPr>
          <w:rFonts w:ascii="Arial" w:hAnsi="Arial" w:cs="Arial"/>
          <w:color w:val="000000"/>
        </w:rPr>
        <w:t>Some products, usually injectable products, are supplied with an “overage”, a surplus amount of medication to account for it being almost impossible to withdraw the total volume of liquid from a vial or ampoule, either when supplied as a liquid or after reconstitution to a liquid.  When describing strength, particularly presentation strength, any overage should not be taken into account.  Mostly, the DPD description of strength disregards overage, but occasionally an overage strength has been described; for example (at the time of writing) for</w:t>
      </w:r>
    </w:p>
    <w:p w:rsidR="008B0CE4" w:rsidRPr="005C7A72" w:rsidRDefault="008B0CE4" w:rsidP="008B0CE4">
      <w:pPr>
        <w:ind w:firstLine="720"/>
        <w:rPr>
          <w:rFonts w:ascii="Arial" w:hAnsi="Arial" w:cs="Arial"/>
          <w:color w:val="000000"/>
        </w:rPr>
      </w:pPr>
      <w:r w:rsidRPr="005C7A72">
        <w:rPr>
          <w:rFonts w:ascii="Arial" w:hAnsi="Arial" w:cs="Arial"/>
          <w:color w:val="000000"/>
        </w:rPr>
        <w:t>DIN 02215187, CAVERJECT sterile powder where the strength is described as 23.2 mcg per vial, rather than as the clinically relevant strength of 20 mcg per vial, as the monograph states.</w:t>
      </w:r>
    </w:p>
    <w:p w:rsidR="008B0CE4" w:rsidRPr="005C7A72" w:rsidRDefault="008B0CE4" w:rsidP="008B0CE4">
      <w:pPr>
        <w:rPr>
          <w:rFonts w:ascii="Arial" w:hAnsi="Arial" w:cs="Arial"/>
          <w:color w:val="000000"/>
        </w:rPr>
      </w:pPr>
      <w:r w:rsidRPr="005C7A72">
        <w:rPr>
          <w:rFonts w:ascii="Arial" w:hAnsi="Arial" w:cs="Arial"/>
          <w:color w:val="000000"/>
        </w:rPr>
        <w:t>In cases such as this, a request should be made to the DPD team to alter the strength to the clinically relevant strength, which is usually as stated on the monograph and relates directly to the dose quantities that are used for the medication.  This will allow the NTP to be generated using the clinically relevant presentation strength, without consideration of the overage volume.</w:t>
      </w:r>
    </w:p>
    <w:p w:rsidR="008B0CE4" w:rsidRPr="005C7A72" w:rsidRDefault="008B0CE4" w:rsidP="008B0CE4">
      <w:pPr>
        <w:rPr>
          <w:rFonts w:ascii="Arial" w:hAnsi="Arial" w:cs="Arial"/>
          <w:color w:val="000000"/>
        </w:rPr>
      </w:pPr>
    </w:p>
    <w:p w:rsidR="008B0CE4" w:rsidRDefault="008B0CE4" w:rsidP="008B0CE4">
      <w:r w:rsidRPr="005C7A72">
        <w:rPr>
          <w:rFonts w:ascii="Arial" w:hAnsi="Arial" w:cs="Arial"/>
          <w:color w:val="000000"/>
        </w:rPr>
        <w:t>Very rarely, a product is described as having a shortfall in its volume – for example (at the time of writing) ENBREL (DIN 02274728), in both the DPD and the monograph, is stated to have a presentation strength of 50 mg per 1 mL, but the syringe is stated to contain only 0.98 mL of liquid.  Dosing is based on a 50 mcg dose quantity.  In this case, the stated ‘shortfall’ should be disregarded and the clinically relevant strength be used in the NTP.  The DPD strength is 50 mg per 1 mL, so no change is required.</w:t>
      </w:r>
      <w:r w:rsidRPr="005C7A72">
        <w:rPr>
          <w:rFonts w:ascii="Arial" w:hAnsi="Arial" w:cs="Arial"/>
          <w:color w:val="000000"/>
        </w:rPr>
        <w:br/>
      </w:r>
      <w:r>
        <w:t>Unit of Presentation Table (UoP Table)</w:t>
      </w:r>
    </w:p>
    <w:p w:rsidR="008B0CE4" w:rsidRDefault="008B0CE4" w:rsidP="008B0CE4">
      <w:pPr>
        <w:pStyle w:val="Heading2"/>
        <w:rPr>
          <w:rFonts w:ascii="Arial" w:hAnsi="Arial" w:cs="Arial"/>
        </w:rPr>
      </w:pPr>
      <w:bookmarkStart w:id="816" w:name="_Toc26968787"/>
      <w:r>
        <w:t>Purpose</w:t>
      </w:r>
      <w:bookmarkEnd w:id="816"/>
    </w:p>
    <w:p w:rsidR="008B0CE4" w:rsidRDefault="008B0CE4" w:rsidP="008B0CE4">
      <w:pPr>
        <w:rPr>
          <w:rFonts w:ascii="Arial" w:hAnsi="Arial" w:cs="Arial"/>
        </w:rPr>
      </w:pPr>
      <w:r>
        <w:rPr>
          <w:rFonts w:ascii="Arial" w:hAnsi="Arial" w:cs="Arial"/>
        </w:rPr>
        <w:t>The UoP Table provides a data input into the CCDD generation to add information about the intimate container into the NTP formal name in cases where that does not generate automatically from the data in the DPD.  It is also used to support the calculation of presentation strength when that is required and the DPD uses concentration strength.</w:t>
      </w:r>
    </w:p>
    <w:p w:rsidR="008B0CE4" w:rsidRDefault="008B0CE4" w:rsidP="008B0CE4">
      <w:pPr>
        <w:rPr>
          <w:rFonts w:ascii="Arial" w:hAnsi="Arial" w:cs="Arial"/>
        </w:rPr>
      </w:pPr>
    </w:p>
    <w:p w:rsidR="008B0CE4" w:rsidRDefault="008B0CE4" w:rsidP="008B0CE4">
      <w:pPr>
        <w:pStyle w:val="Heading2"/>
        <w:rPr>
          <w:rFonts w:ascii="Arial" w:hAnsi="Arial" w:cs="Arial"/>
        </w:rPr>
      </w:pPr>
      <w:bookmarkStart w:id="817" w:name="_Toc26968788"/>
      <w:r>
        <w:t>Unit of Presentation Table Details</w:t>
      </w:r>
      <w:bookmarkEnd w:id="817"/>
    </w:p>
    <w:p w:rsidR="008B0CE4" w:rsidRDefault="008B0CE4" w:rsidP="008B0CE4">
      <w:pPr>
        <w:rPr>
          <w:rFonts w:ascii="Arial" w:hAnsi="Arial" w:cs="Arial"/>
        </w:rPr>
      </w:pPr>
      <w:r>
        <w:rPr>
          <w:rFonts w:ascii="Arial" w:hAnsi="Arial" w:cs="Arial"/>
        </w:rPr>
        <w:t>The UoP Table is maintained in GitHub [</w:t>
      </w:r>
      <w:r>
        <w:rPr>
          <w:rFonts w:ascii="Arial" w:hAnsi="Arial" w:cs="Arial"/>
          <w:shd w:val="clear" w:color="auto" w:fill="FFFF00"/>
        </w:rPr>
        <w:t>location her</w:t>
      </w:r>
      <w:r>
        <w:rPr>
          <w:rFonts w:ascii="Arial" w:hAnsi="Arial" w:cs="Arial"/>
        </w:rPr>
        <w:t>e].  It is a comma separated file (.csv) but can be opened through the GitHub tooling using Excel.  The UoP table does not have codes with leading zeros, so does not suffer from the Excel habit of trying to change text strings containing numbers into integers, thereby losing leading zeros.</w:t>
      </w:r>
    </w:p>
    <w:p w:rsidR="008B0CE4" w:rsidRDefault="008B0CE4" w:rsidP="008B0CE4">
      <w:pPr>
        <w:rPr>
          <w:rFonts w:ascii="Arial" w:hAnsi="Arial" w:cs="Arial"/>
        </w:rPr>
      </w:pPr>
      <w:r>
        <w:rPr>
          <w:rFonts w:ascii="Arial" w:hAnsi="Arial" w:cs="Arial"/>
        </w:rPr>
        <w:t>There are six columns, as shown below:</w:t>
      </w:r>
    </w:p>
    <w:p w:rsidR="008B0CE4" w:rsidRDefault="008B0CE4" w:rsidP="008B0CE4">
      <w:pPr>
        <w:rPr>
          <w:rFonts w:ascii="Arial" w:hAnsi="Arial" w:cs="Arial"/>
        </w:rPr>
      </w:pPr>
    </w:p>
    <w:tbl>
      <w:tblPr>
        <w:tblW w:w="0" w:type="auto"/>
        <w:tblLayout w:type="fixed"/>
        <w:tblLook w:val="0000" w:firstRow="0" w:lastRow="0" w:firstColumn="0" w:lastColumn="0" w:noHBand="0" w:noVBand="0"/>
      </w:tblPr>
      <w:tblGrid>
        <w:gridCol w:w="1310"/>
        <w:gridCol w:w="2329"/>
        <w:gridCol w:w="1019"/>
        <w:gridCol w:w="2246"/>
        <w:gridCol w:w="1220"/>
        <w:gridCol w:w="1235"/>
      </w:tblGrid>
      <w:tr w:rsidR="008B0CE4" w:rsidTr="000150B3">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DEEAF6"/>
          </w:tcPr>
          <w:p w:rsidR="008B0CE4" w:rsidRDefault="008B0CE4" w:rsidP="000150B3">
            <w:pPr>
              <w:rPr>
                <w:rFonts w:ascii="Calibri" w:eastAsia="Times New Roman" w:hAnsi="Calibri"/>
                <w:b/>
                <w:color w:val="000000"/>
                <w:sz w:val="22"/>
                <w:szCs w:val="22"/>
              </w:rPr>
            </w:pPr>
            <w:r>
              <w:rPr>
                <w:rFonts w:ascii="Calibri" w:eastAsia="Times New Roman" w:hAnsi="Calibri"/>
                <w:b/>
                <w:color w:val="000000"/>
                <w:sz w:val="22"/>
                <w:szCs w:val="22"/>
              </w:rPr>
              <w:t>drug_code</w:t>
            </w:r>
          </w:p>
        </w:tc>
        <w:tc>
          <w:tcPr>
            <w:tcW w:w="2329" w:type="dxa"/>
            <w:tcBorders>
              <w:top w:val="single" w:sz="4" w:space="0" w:color="000000"/>
              <w:left w:val="single" w:sz="4" w:space="0" w:color="000000"/>
              <w:bottom w:val="single" w:sz="4" w:space="0" w:color="000000"/>
              <w:right w:val="single" w:sz="4" w:space="0" w:color="000000"/>
            </w:tcBorders>
            <w:shd w:val="clear" w:color="auto" w:fill="DEEAF6"/>
          </w:tcPr>
          <w:p w:rsidR="008B0CE4" w:rsidRDefault="008B0CE4" w:rsidP="000150B3">
            <w:pPr>
              <w:rPr>
                <w:rFonts w:ascii="Calibri" w:eastAsia="Times New Roman" w:hAnsi="Calibri"/>
                <w:b/>
                <w:color w:val="000000"/>
                <w:sz w:val="22"/>
                <w:szCs w:val="22"/>
              </w:rPr>
            </w:pPr>
            <w:r>
              <w:rPr>
                <w:rFonts w:ascii="Calibri" w:eastAsia="Times New Roman" w:hAnsi="Calibri"/>
                <w:b/>
                <w:color w:val="000000"/>
                <w:sz w:val="22"/>
                <w:szCs w:val="22"/>
              </w:rPr>
              <w:t>unit_of_presentation</w:t>
            </w:r>
          </w:p>
        </w:tc>
        <w:tc>
          <w:tcPr>
            <w:tcW w:w="1019" w:type="dxa"/>
            <w:tcBorders>
              <w:top w:val="single" w:sz="4" w:space="0" w:color="000000"/>
              <w:left w:val="single" w:sz="4" w:space="0" w:color="000000"/>
              <w:bottom w:val="single" w:sz="4" w:space="0" w:color="000000"/>
              <w:right w:val="single" w:sz="4" w:space="0" w:color="000000"/>
            </w:tcBorders>
            <w:shd w:val="clear" w:color="auto" w:fill="DEEAF6"/>
          </w:tcPr>
          <w:p w:rsidR="008B0CE4" w:rsidRDefault="008B0CE4" w:rsidP="000150B3">
            <w:pPr>
              <w:rPr>
                <w:rFonts w:ascii="Calibri" w:eastAsia="Times New Roman" w:hAnsi="Calibri"/>
                <w:b/>
                <w:color w:val="000000"/>
                <w:sz w:val="22"/>
                <w:szCs w:val="22"/>
              </w:rPr>
            </w:pPr>
            <w:r>
              <w:rPr>
                <w:rFonts w:ascii="Calibri" w:eastAsia="Times New Roman" w:hAnsi="Calibri"/>
                <w:b/>
                <w:color w:val="000000"/>
                <w:sz w:val="22"/>
                <w:szCs w:val="22"/>
              </w:rPr>
              <w:t>uop_size</w:t>
            </w:r>
          </w:p>
        </w:tc>
        <w:tc>
          <w:tcPr>
            <w:tcW w:w="2246" w:type="dxa"/>
            <w:tcBorders>
              <w:top w:val="single" w:sz="4" w:space="0" w:color="000000"/>
              <w:left w:val="single" w:sz="4" w:space="0" w:color="000000"/>
              <w:bottom w:val="single" w:sz="4" w:space="0" w:color="000000"/>
              <w:right w:val="single" w:sz="4" w:space="0" w:color="000000"/>
            </w:tcBorders>
            <w:shd w:val="clear" w:color="auto" w:fill="DEEAF6"/>
          </w:tcPr>
          <w:p w:rsidR="008B0CE4" w:rsidRDefault="008B0CE4" w:rsidP="000150B3">
            <w:pPr>
              <w:rPr>
                <w:rFonts w:ascii="Calibri" w:eastAsia="Times New Roman" w:hAnsi="Calibri"/>
                <w:b/>
                <w:color w:val="000000"/>
                <w:sz w:val="22"/>
                <w:szCs w:val="22"/>
              </w:rPr>
            </w:pPr>
            <w:r>
              <w:rPr>
                <w:rFonts w:ascii="Calibri" w:eastAsia="Times New Roman" w:hAnsi="Calibri"/>
                <w:b/>
                <w:color w:val="000000"/>
                <w:sz w:val="22"/>
                <w:szCs w:val="22"/>
              </w:rPr>
              <w:t>uop_unit_of_measure</w:t>
            </w:r>
          </w:p>
        </w:tc>
        <w:tc>
          <w:tcPr>
            <w:tcW w:w="1220" w:type="dxa"/>
            <w:tcBorders>
              <w:top w:val="single" w:sz="4" w:space="0" w:color="000000"/>
              <w:left w:val="single" w:sz="4" w:space="0" w:color="000000"/>
              <w:bottom w:val="single" w:sz="4" w:space="0" w:color="000000"/>
              <w:right w:val="single" w:sz="4" w:space="0" w:color="000000"/>
            </w:tcBorders>
            <w:shd w:val="clear" w:color="auto" w:fill="DEEAF6"/>
          </w:tcPr>
          <w:p w:rsidR="008B0CE4" w:rsidRDefault="008B0CE4" w:rsidP="000150B3">
            <w:pPr>
              <w:rPr>
                <w:rFonts w:ascii="Calibri" w:eastAsia="Times New Roman" w:hAnsi="Calibri"/>
                <w:b/>
                <w:color w:val="000000"/>
                <w:sz w:val="22"/>
                <w:szCs w:val="22"/>
              </w:rPr>
            </w:pPr>
            <w:r>
              <w:rPr>
                <w:rFonts w:ascii="Calibri" w:eastAsia="Times New Roman" w:hAnsi="Calibri"/>
                <w:b/>
                <w:color w:val="000000"/>
                <w:sz w:val="22"/>
                <w:szCs w:val="22"/>
              </w:rPr>
              <w:t>calculation</w:t>
            </w:r>
          </w:p>
        </w:tc>
        <w:tc>
          <w:tcPr>
            <w:tcW w:w="1235" w:type="dxa"/>
            <w:tcBorders>
              <w:top w:val="single" w:sz="4" w:space="0" w:color="000000"/>
              <w:left w:val="single" w:sz="4" w:space="0" w:color="000000"/>
              <w:bottom w:val="single" w:sz="4" w:space="0" w:color="000000"/>
              <w:right w:val="single" w:sz="4" w:space="0" w:color="000000"/>
            </w:tcBorders>
            <w:shd w:val="clear" w:color="auto" w:fill="DEEAF6"/>
          </w:tcPr>
          <w:p w:rsidR="008B0CE4" w:rsidRDefault="008B0CE4" w:rsidP="000150B3">
            <w:r>
              <w:rPr>
                <w:rFonts w:ascii="Calibri" w:eastAsia="Times New Roman" w:hAnsi="Calibri"/>
                <w:b/>
                <w:color w:val="000000"/>
                <w:sz w:val="22"/>
                <w:szCs w:val="22"/>
              </w:rPr>
              <w:t>uop_size_insert</w:t>
            </w:r>
          </w:p>
        </w:tc>
      </w:tr>
      <w:tr w:rsidR="008B0CE4" w:rsidTr="000150B3">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jc w:val="right"/>
              <w:rPr>
                <w:rFonts w:ascii="Calibri" w:eastAsia="Times New Roman" w:hAnsi="Calibri"/>
                <w:color w:val="000000"/>
                <w:sz w:val="22"/>
                <w:szCs w:val="22"/>
              </w:rPr>
            </w:pPr>
            <w:r>
              <w:rPr>
                <w:rFonts w:ascii="Calibri" w:eastAsia="Times New Roman" w:hAnsi="Calibri"/>
                <w:color w:val="000000"/>
                <w:sz w:val="22"/>
                <w:szCs w:val="22"/>
              </w:rPr>
              <w:t>69790</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jc w:val="right"/>
              <w:rPr>
                <w:rFonts w:ascii="Calibri" w:eastAsia="Times New Roman" w:hAnsi="Calibri"/>
                <w:color w:val="000000"/>
                <w:sz w:val="22"/>
                <w:szCs w:val="22"/>
              </w:rPr>
            </w:pPr>
            <w:r>
              <w:rPr>
                <w:rFonts w:ascii="Calibri" w:eastAsia="Times New Roman" w:hAnsi="Calibri"/>
                <w:color w:val="000000"/>
                <w:sz w:val="22"/>
                <w:szCs w:val="22"/>
              </w:rPr>
              <w:t>10</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Calibri" w:eastAsia="Times New Roman" w:hAnsi="Calibri"/>
                <w:color w:val="000000"/>
                <w:sz w:val="22"/>
                <w:szCs w:val="22"/>
              </w:rPr>
              <w:t>Y</w:t>
            </w:r>
          </w:p>
        </w:tc>
      </w:tr>
      <w:tr w:rsidR="008B0CE4" w:rsidTr="000150B3">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jc w:val="right"/>
              <w:rPr>
                <w:rFonts w:ascii="Calibri" w:eastAsia="Times New Roman" w:hAnsi="Calibri"/>
                <w:color w:val="000000"/>
                <w:sz w:val="22"/>
                <w:szCs w:val="22"/>
              </w:rPr>
            </w:pPr>
            <w:r>
              <w:rPr>
                <w:rFonts w:ascii="Calibri" w:eastAsia="Times New Roman" w:hAnsi="Calibri"/>
                <w:color w:val="000000"/>
                <w:sz w:val="22"/>
                <w:szCs w:val="22"/>
              </w:rPr>
              <w:t>73683</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cartridge</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Calibri" w:eastAsia="Times New Roman" w:hAnsi="Calibri"/>
                <w:color w:val="000000"/>
                <w:sz w:val="22"/>
                <w:szCs w:val="22"/>
              </w:rPr>
              <w:t>Y</w:t>
            </w:r>
          </w:p>
        </w:tc>
      </w:tr>
      <w:tr w:rsidR="008B0CE4" w:rsidTr="000150B3">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jc w:val="right"/>
              <w:rPr>
                <w:rFonts w:ascii="Calibri" w:eastAsia="Times New Roman" w:hAnsi="Calibri"/>
                <w:color w:val="000000"/>
                <w:sz w:val="22"/>
                <w:szCs w:val="22"/>
              </w:rPr>
            </w:pPr>
            <w:r>
              <w:rPr>
                <w:rFonts w:ascii="Calibri" w:eastAsia="Times New Roman" w:hAnsi="Calibri"/>
                <w:color w:val="000000"/>
                <w:sz w:val="22"/>
                <w:szCs w:val="22"/>
              </w:rPr>
              <w:t>93005</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cartridge</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Calibri" w:eastAsia="Times New Roman" w:hAnsi="Calibri"/>
                <w:color w:val="000000"/>
                <w:sz w:val="22"/>
                <w:szCs w:val="22"/>
              </w:rPr>
              <w:t>Y</w:t>
            </w:r>
          </w:p>
        </w:tc>
      </w:tr>
      <w:tr w:rsidR="008B0CE4" w:rsidTr="000150B3">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jc w:val="right"/>
              <w:rPr>
                <w:rFonts w:ascii="Calibri" w:eastAsia="Times New Roman" w:hAnsi="Calibri"/>
                <w:color w:val="000000"/>
                <w:sz w:val="22"/>
                <w:szCs w:val="22"/>
              </w:rPr>
            </w:pPr>
            <w:r>
              <w:rPr>
                <w:rFonts w:ascii="Calibri" w:eastAsia="Times New Roman" w:hAnsi="Calibri"/>
                <w:color w:val="000000"/>
                <w:sz w:val="22"/>
                <w:szCs w:val="22"/>
              </w:rPr>
              <w:t>77967</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pen</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Calibri" w:eastAsia="Times New Roman" w:hAnsi="Calibri"/>
                <w:color w:val="000000"/>
                <w:sz w:val="22"/>
                <w:szCs w:val="22"/>
              </w:rPr>
              <w:t>Y</w:t>
            </w:r>
          </w:p>
        </w:tc>
      </w:tr>
      <w:tr w:rsidR="008B0CE4" w:rsidTr="000150B3">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jc w:val="right"/>
              <w:rPr>
                <w:rFonts w:ascii="Calibri" w:eastAsia="Times New Roman" w:hAnsi="Calibri"/>
                <w:color w:val="000000"/>
                <w:sz w:val="22"/>
                <w:szCs w:val="22"/>
              </w:rPr>
            </w:pPr>
            <w:r>
              <w:rPr>
                <w:rFonts w:ascii="Calibri" w:eastAsia="Times New Roman" w:hAnsi="Calibri"/>
                <w:color w:val="000000"/>
                <w:sz w:val="22"/>
                <w:szCs w:val="22"/>
              </w:rPr>
              <w:t>93006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pen</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Calibri" w:eastAsia="Times New Roman" w:hAnsi="Calibri"/>
                <w:color w:val="000000"/>
                <w:sz w:val="22"/>
                <w:szCs w:val="22"/>
              </w:rPr>
              <w:t>Y</w:t>
            </w:r>
          </w:p>
        </w:tc>
      </w:tr>
      <w:tr w:rsidR="008B0CE4" w:rsidTr="000150B3">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jc w:val="right"/>
              <w:rPr>
                <w:rFonts w:ascii="Calibri" w:eastAsia="Times New Roman" w:hAnsi="Calibri"/>
                <w:color w:val="000000"/>
                <w:sz w:val="22"/>
                <w:szCs w:val="22"/>
              </w:rPr>
            </w:pPr>
            <w:r>
              <w:rPr>
                <w:rFonts w:ascii="Calibri" w:eastAsia="Times New Roman" w:hAnsi="Calibri"/>
                <w:color w:val="000000"/>
                <w:sz w:val="22"/>
                <w:szCs w:val="22"/>
              </w:rPr>
              <w:t>71180</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Calibri" w:eastAsia="Times New Roman" w:hAnsi="Calibri"/>
                <w:color w:val="000000"/>
                <w:sz w:val="22"/>
                <w:szCs w:val="22"/>
              </w:rPr>
              <w:t>N</w:t>
            </w:r>
          </w:p>
        </w:tc>
      </w:tr>
      <w:tr w:rsidR="008B0CE4" w:rsidTr="000150B3">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jc w:val="right"/>
              <w:rPr>
                <w:rFonts w:ascii="Calibri" w:eastAsia="Times New Roman" w:hAnsi="Calibri"/>
                <w:color w:val="000000"/>
                <w:sz w:val="22"/>
                <w:szCs w:val="22"/>
              </w:rPr>
            </w:pPr>
            <w:r>
              <w:rPr>
                <w:rFonts w:ascii="Calibri" w:eastAsia="Times New Roman" w:hAnsi="Calibri"/>
                <w:color w:val="000000"/>
                <w:sz w:val="22"/>
                <w:szCs w:val="22"/>
              </w:rPr>
              <w:lastRenderedPageBreak/>
              <w:t>66036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Calibri" w:eastAsia="Times New Roman" w:hAnsi="Calibri"/>
                <w:color w:val="000000"/>
                <w:sz w:val="22"/>
                <w:szCs w:val="22"/>
              </w:rPr>
              <w:t>N</w:t>
            </w:r>
          </w:p>
        </w:tc>
      </w:tr>
      <w:tr w:rsidR="008B0CE4" w:rsidTr="000150B3">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jc w:val="right"/>
              <w:rPr>
                <w:rFonts w:ascii="Calibri" w:eastAsia="Times New Roman" w:hAnsi="Calibri"/>
                <w:color w:val="000000"/>
                <w:sz w:val="22"/>
                <w:szCs w:val="22"/>
              </w:rPr>
            </w:pPr>
            <w:r>
              <w:rPr>
                <w:rFonts w:ascii="Calibri" w:eastAsia="Times New Roman" w:hAnsi="Calibri"/>
                <w:color w:val="000000"/>
                <w:sz w:val="22"/>
                <w:szCs w:val="22"/>
              </w:rPr>
              <w:t>86000</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syringe</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Calibri" w:eastAsia="Times New Roman" w:hAnsi="Calibri"/>
                <w:color w:val="000000"/>
                <w:sz w:val="22"/>
                <w:szCs w:val="22"/>
              </w:rPr>
              <w:t>N</w:t>
            </w:r>
          </w:p>
        </w:tc>
      </w:tr>
      <w:tr w:rsidR="008B0CE4" w:rsidTr="000150B3">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jc w:val="right"/>
              <w:rPr>
                <w:rFonts w:ascii="Calibri" w:eastAsia="Times New Roman" w:hAnsi="Calibri"/>
                <w:color w:val="000000"/>
                <w:sz w:val="22"/>
                <w:szCs w:val="22"/>
              </w:rPr>
            </w:pPr>
            <w:r>
              <w:rPr>
                <w:rFonts w:ascii="Calibri" w:eastAsia="Times New Roman" w:hAnsi="Calibri"/>
                <w:color w:val="000000"/>
                <w:sz w:val="22"/>
                <w:szCs w:val="22"/>
              </w:rPr>
              <w:t>66036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jc w:val="right"/>
              <w:rPr>
                <w:rFonts w:ascii="Calibri" w:eastAsia="Times New Roman" w:hAnsi="Calibri"/>
                <w:color w:val="000000"/>
                <w:sz w:val="22"/>
                <w:szCs w:val="22"/>
              </w:rPr>
            </w:pPr>
            <w:r>
              <w:rPr>
                <w:rFonts w:ascii="Calibri" w:eastAsia="Times New Roman" w:hAnsi="Calibri"/>
                <w:color w:val="000000"/>
                <w:sz w:val="22"/>
                <w:szCs w:val="22"/>
              </w:rPr>
              <w:t>9</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Calibri" w:eastAsia="Times New Roman" w:hAnsi="Calibri"/>
                <w:color w:val="000000"/>
                <w:sz w:val="22"/>
                <w:szCs w:val="22"/>
              </w:rPr>
              <w:t>N</w:t>
            </w:r>
          </w:p>
        </w:tc>
      </w:tr>
      <w:tr w:rsidR="008B0CE4" w:rsidTr="000150B3">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jc w:val="right"/>
              <w:rPr>
                <w:rFonts w:ascii="Calibri" w:eastAsia="Times New Roman" w:hAnsi="Calibri"/>
                <w:color w:val="000000"/>
                <w:sz w:val="22"/>
                <w:szCs w:val="22"/>
              </w:rPr>
            </w:pPr>
            <w:r>
              <w:rPr>
                <w:rFonts w:ascii="Calibri" w:eastAsia="Times New Roman" w:hAnsi="Calibri"/>
                <w:color w:val="000000"/>
                <w:sz w:val="22"/>
                <w:szCs w:val="22"/>
              </w:rPr>
              <w:t>71180</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jc w:val="right"/>
              <w:rPr>
                <w:rFonts w:ascii="Calibri" w:eastAsia="Times New Roman" w:hAnsi="Calibri"/>
                <w:color w:val="000000"/>
                <w:sz w:val="22"/>
                <w:szCs w:val="22"/>
              </w:rPr>
            </w:pPr>
            <w:r>
              <w:rPr>
                <w:rFonts w:ascii="Calibri" w:eastAsia="Times New Roman" w:hAnsi="Calibri"/>
                <w:color w:val="000000"/>
                <w:sz w:val="22"/>
                <w:szCs w:val="22"/>
              </w:rPr>
              <w:t>18</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Calibri" w:eastAsia="Times New Roman" w:hAnsi="Calibri"/>
                <w:color w:val="000000"/>
                <w:sz w:val="22"/>
                <w:szCs w:val="22"/>
              </w:rPr>
              <w:t>N</w:t>
            </w:r>
          </w:p>
        </w:tc>
      </w:tr>
      <w:tr w:rsidR="008B0CE4" w:rsidTr="000150B3">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jc w:val="right"/>
              <w:rPr>
                <w:rFonts w:ascii="Calibri" w:eastAsia="Times New Roman" w:hAnsi="Calibri"/>
                <w:color w:val="000000"/>
                <w:sz w:val="22"/>
                <w:szCs w:val="22"/>
              </w:rPr>
            </w:pPr>
            <w:r>
              <w:rPr>
                <w:rFonts w:ascii="Calibri" w:eastAsia="Times New Roman" w:hAnsi="Calibri"/>
                <w:color w:val="000000"/>
                <w:sz w:val="22"/>
                <w:szCs w:val="22"/>
              </w:rPr>
              <w:t>66036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jc w:val="right"/>
              <w:rPr>
                <w:rFonts w:ascii="Calibri" w:eastAsia="Times New Roman" w:hAnsi="Calibri"/>
                <w:color w:val="000000"/>
                <w:sz w:val="22"/>
                <w:szCs w:val="22"/>
              </w:rPr>
            </w:pPr>
            <w:r>
              <w:rPr>
                <w:rFonts w:ascii="Calibri" w:eastAsia="Times New Roman" w:hAnsi="Calibri"/>
                <w:color w:val="000000"/>
                <w:sz w:val="22"/>
                <w:szCs w:val="22"/>
              </w:rPr>
              <w:t>18</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Calibri" w:eastAsia="Times New Roman" w:hAnsi="Calibri"/>
                <w:color w:val="000000"/>
                <w:sz w:val="22"/>
                <w:szCs w:val="22"/>
              </w:rPr>
              <w:t>N</w:t>
            </w:r>
          </w:p>
        </w:tc>
      </w:tr>
      <w:tr w:rsidR="008B0CE4" w:rsidTr="000150B3">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jc w:val="right"/>
              <w:rPr>
                <w:rFonts w:ascii="Calibri" w:eastAsia="Times New Roman" w:hAnsi="Calibri"/>
                <w:color w:val="000000"/>
                <w:sz w:val="22"/>
                <w:szCs w:val="22"/>
              </w:rPr>
            </w:pPr>
            <w:r>
              <w:rPr>
                <w:rFonts w:ascii="Calibri" w:eastAsia="Times New Roman" w:hAnsi="Calibri"/>
                <w:color w:val="000000"/>
                <w:sz w:val="22"/>
                <w:szCs w:val="22"/>
              </w:rPr>
              <w:t>69271</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Calibri" w:eastAsia="Times New Roman" w:hAnsi="Calibri"/>
                <w:color w:val="000000"/>
                <w:sz w:val="22"/>
                <w:szCs w:val="22"/>
              </w:rPr>
              <w:t>N</w:t>
            </w:r>
          </w:p>
        </w:tc>
      </w:tr>
      <w:tr w:rsidR="008B0CE4" w:rsidTr="000150B3">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jc w:val="right"/>
              <w:rPr>
                <w:rFonts w:ascii="Calibri" w:eastAsia="Times New Roman" w:hAnsi="Calibri"/>
                <w:color w:val="000000"/>
                <w:sz w:val="22"/>
                <w:szCs w:val="22"/>
              </w:rPr>
            </w:pPr>
            <w:r>
              <w:rPr>
                <w:rFonts w:ascii="Calibri" w:eastAsia="Times New Roman" w:hAnsi="Calibri"/>
                <w:color w:val="000000"/>
                <w:sz w:val="22"/>
                <w:szCs w:val="22"/>
              </w:rPr>
              <w:t>19798</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unit dose 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Calibri" w:eastAsia="Times New Roman" w:hAnsi="Calibri"/>
                <w:color w:val="000000"/>
                <w:sz w:val="22"/>
                <w:szCs w:val="22"/>
              </w:rPr>
              <w:t>N</w:t>
            </w:r>
          </w:p>
        </w:tc>
      </w:tr>
      <w:tr w:rsidR="008B0CE4" w:rsidTr="000150B3">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jc w:val="right"/>
              <w:rPr>
                <w:rFonts w:ascii="Calibri" w:eastAsia="Times New Roman" w:hAnsi="Calibri"/>
                <w:color w:val="000000"/>
                <w:sz w:val="22"/>
                <w:szCs w:val="22"/>
              </w:rPr>
            </w:pPr>
            <w:r>
              <w:rPr>
                <w:rFonts w:ascii="Calibri" w:eastAsia="Times New Roman" w:hAnsi="Calibri"/>
                <w:color w:val="000000"/>
                <w:sz w:val="22"/>
                <w:szCs w:val="22"/>
              </w:rPr>
              <w:t>19798</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unit dose 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jc w:val="right"/>
              <w:rPr>
                <w:rFonts w:ascii="Calibri" w:eastAsia="Times New Roman" w:hAnsi="Calibri"/>
                <w:color w:val="000000"/>
                <w:sz w:val="22"/>
                <w:szCs w:val="22"/>
              </w:rPr>
            </w:pPr>
            <w:r>
              <w:rPr>
                <w:rFonts w:ascii="Calibri" w:eastAsia="Times New Roman" w:hAnsi="Calibri"/>
                <w:color w:val="000000"/>
                <w:sz w:val="22"/>
                <w:szCs w:val="22"/>
              </w:rPr>
              <w:t>2</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Calibri" w:eastAsia="Times New Roman" w:hAnsi="Calibri"/>
                <w:color w:val="000000"/>
                <w:sz w:val="22"/>
                <w:szCs w:val="22"/>
              </w:rPr>
              <w:t>N</w:t>
            </w:r>
          </w:p>
        </w:tc>
      </w:tr>
      <w:tr w:rsidR="008B0CE4" w:rsidTr="000150B3">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jc w:val="right"/>
              <w:rPr>
                <w:rFonts w:ascii="Calibri" w:eastAsia="Times New Roman" w:hAnsi="Calibri"/>
                <w:color w:val="000000"/>
                <w:sz w:val="22"/>
                <w:szCs w:val="22"/>
              </w:rPr>
            </w:pPr>
            <w:r>
              <w:rPr>
                <w:rFonts w:ascii="Calibri" w:eastAsia="Times New Roman" w:hAnsi="Calibri"/>
                <w:color w:val="000000"/>
                <w:sz w:val="22"/>
                <w:szCs w:val="22"/>
              </w:rPr>
              <w:t>50443</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bottle</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Calibri" w:eastAsia="Times New Roman" w:hAnsi="Calibri"/>
                <w:color w:val="000000"/>
                <w:sz w:val="22"/>
                <w:szCs w:val="22"/>
              </w:rPr>
              <w:t>Y</w:t>
            </w:r>
          </w:p>
        </w:tc>
      </w:tr>
      <w:tr w:rsidR="008B0CE4" w:rsidTr="000150B3">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jc w:val="right"/>
              <w:rPr>
                <w:rFonts w:ascii="Calibri" w:eastAsia="Times New Roman" w:hAnsi="Calibri"/>
                <w:color w:val="000000"/>
                <w:sz w:val="22"/>
                <w:szCs w:val="22"/>
              </w:rPr>
            </w:pPr>
            <w:r>
              <w:rPr>
                <w:rFonts w:ascii="Calibri" w:eastAsia="Times New Roman" w:hAnsi="Calibri"/>
                <w:color w:val="000000"/>
                <w:sz w:val="22"/>
                <w:szCs w:val="22"/>
              </w:rPr>
              <w:t>50551</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unit dose 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Calibri" w:eastAsia="Times New Roman" w:hAnsi="Calibri"/>
                <w:color w:val="000000"/>
                <w:sz w:val="22"/>
                <w:szCs w:val="22"/>
              </w:rPr>
              <w:t>N</w:t>
            </w:r>
          </w:p>
        </w:tc>
      </w:tr>
      <w:tr w:rsidR="008B0CE4" w:rsidTr="000150B3">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jc w:val="right"/>
              <w:rPr>
                <w:rFonts w:ascii="Calibri" w:eastAsia="Times New Roman" w:hAnsi="Calibri"/>
                <w:color w:val="000000"/>
                <w:sz w:val="22"/>
                <w:szCs w:val="22"/>
              </w:rPr>
            </w:pPr>
            <w:r>
              <w:rPr>
                <w:rFonts w:ascii="Calibri" w:eastAsia="Times New Roman" w:hAnsi="Calibri"/>
                <w:color w:val="000000"/>
                <w:sz w:val="22"/>
                <w:szCs w:val="22"/>
              </w:rPr>
              <w:t>50552</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unit dose 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jc w:val="right"/>
              <w:rPr>
                <w:rFonts w:ascii="Calibri" w:eastAsia="Times New Roman" w:hAnsi="Calibri"/>
                <w:color w:val="000000"/>
                <w:sz w:val="22"/>
                <w:szCs w:val="22"/>
              </w:rPr>
            </w:pPr>
            <w:r>
              <w:rPr>
                <w:rFonts w:ascii="Calibri" w:eastAsia="Times New Roman" w:hAnsi="Calibri"/>
                <w:color w:val="000000"/>
                <w:sz w:val="22"/>
                <w:szCs w:val="22"/>
              </w:rPr>
              <w:t>2</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Calibri" w:eastAsia="Times New Roman" w:hAnsi="Calibri"/>
                <w:color w:val="000000"/>
                <w:sz w:val="22"/>
                <w:szCs w:val="22"/>
              </w:rPr>
              <w:t>N</w:t>
            </w:r>
          </w:p>
        </w:tc>
      </w:tr>
      <w:tr w:rsidR="008B0CE4" w:rsidTr="000150B3">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jc w:val="right"/>
              <w:rPr>
                <w:rFonts w:ascii="Calibri" w:eastAsia="Times New Roman" w:hAnsi="Calibri"/>
                <w:color w:val="000000"/>
                <w:sz w:val="22"/>
                <w:szCs w:val="22"/>
              </w:rPr>
            </w:pPr>
            <w:r>
              <w:rPr>
                <w:rFonts w:ascii="Calibri" w:eastAsia="Times New Roman" w:hAnsi="Calibri"/>
                <w:color w:val="000000"/>
                <w:sz w:val="22"/>
                <w:szCs w:val="22"/>
              </w:rPr>
              <w:t>43176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unit dose 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Calibri" w:eastAsia="Times New Roman" w:hAnsi="Calibri"/>
                <w:color w:val="000000"/>
                <w:sz w:val="22"/>
                <w:szCs w:val="22"/>
              </w:rPr>
              <w:t>N</w:t>
            </w:r>
          </w:p>
        </w:tc>
      </w:tr>
      <w:tr w:rsidR="008B0CE4" w:rsidTr="000150B3">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jc w:val="right"/>
              <w:rPr>
                <w:rFonts w:ascii="Calibri" w:eastAsia="Times New Roman" w:hAnsi="Calibri"/>
                <w:color w:val="000000"/>
                <w:sz w:val="22"/>
                <w:szCs w:val="22"/>
              </w:rPr>
            </w:pPr>
            <w:r>
              <w:rPr>
                <w:rFonts w:ascii="Calibri" w:eastAsia="Times New Roman" w:hAnsi="Calibri"/>
                <w:color w:val="000000"/>
                <w:sz w:val="22"/>
                <w:szCs w:val="22"/>
              </w:rPr>
              <w:t>43176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unit dose 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jc w:val="right"/>
              <w:rPr>
                <w:rFonts w:ascii="Calibri" w:eastAsia="Times New Roman" w:hAnsi="Calibri"/>
                <w:color w:val="000000"/>
                <w:sz w:val="22"/>
                <w:szCs w:val="22"/>
              </w:rPr>
            </w:pPr>
            <w:r>
              <w:rPr>
                <w:rFonts w:ascii="Calibri" w:eastAsia="Times New Roman" w:hAnsi="Calibri"/>
                <w:color w:val="000000"/>
                <w:sz w:val="22"/>
                <w:szCs w:val="22"/>
              </w:rPr>
              <w:t>2</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Calibri" w:eastAsia="Times New Roman" w:hAnsi="Calibri"/>
                <w:color w:val="000000"/>
                <w:sz w:val="22"/>
                <w:szCs w:val="22"/>
              </w:rPr>
              <w:t>N</w:t>
            </w:r>
          </w:p>
        </w:tc>
      </w:tr>
      <w:tr w:rsidR="008B0CE4" w:rsidTr="000150B3">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jc w:val="right"/>
              <w:rPr>
                <w:rFonts w:ascii="Calibri" w:eastAsia="Times New Roman" w:hAnsi="Calibri"/>
                <w:color w:val="000000"/>
                <w:sz w:val="22"/>
                <w:szCs w:val="22"/>
              </w:rPr>
            </w:pPr>
            <w:r>
              <w:rPr>
                <w:rFonts w:ascii="Calibri" w:eastAsia="Times New Roman" w:hAnsi="Calibri"/>
                <w:color w:val="000000"/>
                <w:sz w:val="22"/>
                <w:szCs w:val="22"/>
              </w:rPr>
              <w:t>62586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bottle</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Calibri" w:eastAsia="Times New Roman" w:hAnsi="Calibri"/>
                <w:color w:val="000000"/>
                <w:sz w:val="22"/>
                <w:szCs w:val="22"/>
              </w:rPr>
              <w:t>Y</w:t>
            </w:r>
          </w:p>
        </w:tc>
      </w:tr>
    </w:tbl>
    <w:p w:rsidR="008B0CE4" w:rsidRDefault="008B0CE4" w:rsidP="008B0CE4"/>
    <w:p w:rsidR="008B0CE4" w:rsidRDefault="008B0CE4" w:rsidP="008B0CE4">
      <w:pPr>
        <w:rPr>
          <w:rFonts w:ascii="Arial" w:hAnsi="Arial" w:cs="Arial"/>
        </w:rPr>
      </w:pPr>
      <w:r>
        <w:rPr>
          <w:rFonts w:ascii="Arial" w:hAnsi="Arial" w:cs="Arial"/>
          <w:b/>
        </w:rPr>
        <w:t>drug_code</w:t>
      </w:r>
      <w:r>
        <w:rPr>
          <w:rFonts w:ascii="Arial" w:hAnsi="Arial" w:cs="Arial"/>
        </w:rPr>
        <w:t xml:space="preserve"> is the DPD code for the DIN; it is the “primary key” for the product in the DPD database.  The drug_code for the product is usually available in the QA spreadsheets; if not it can be found using a DPD database query or obtained from the DPD Team (Louise).</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b/>
        </w:rPr>
        <w:t>unit_of_presentation</w:t>
      </w:r>
      <w:r>
        <w:rPr>
          <w:rFonts w:ascii="Arial" w:hAnsi="Arial" w:cs="Arial"/>
        </w:rPr>
        <w:t xml:space="preserve"> is a text string for the unit of presentation for the product.  Note: this is a text string for each row of data; it is not a coded data item so check carefully for typos (all lower case).  Unit of presentation concepts are:</w:t>
      </w:r>
    </w:p>
    <w:p w:rsidR="008B0CE4" w:rsidRDefault="008B0CE4" w:rsidP="008B0CE4">
      <w:pPr>
        <w:pStyle w:val="ListParagraph"/>
        <w:numPr>
          <w:ilvl w:val="0"/>
          <w:numId w:val="2"/>
        </w:numPr>
        <w:rPr>
          <w:rFonts w:ascii="Arial" w:hAnsi="Arial" w:cs="Arial"/>
          <w:sz w:val="20"/>
        </w:rPr>
      </w:pPr>
      <w:r>
        <w:rPr>
          <w:rFonts w:ascii="Arial" w:hAnsi="Arial" w:cs="Arial"/>
          <w:sz w:val="20"/>
        </w:rPr>
        <w:t>ampoule</w:t>
      </w:r>
    </w:p>
    <w:p w:rsidR="008B0CE4" w:rsidRDefault="008B0CE4" w:rsidP="008B0CE4">
      <w:pPr>
        <w:pStyle w:val="ListParagraph"/>
        <w:numPr>
          <w:ilvl w:val="0"/>
          <w:numId w:val="2"/>
        </w:numPr>
        <w:rPr>
          <w:rFonts w:ascii="Arial" w:hAnsi="Arial" w:cs="Arial"/>
          <w:sz w:val="20"/>
        </w:rPr>
      </w:pPr>
      <w:r>
        <w:rPr>
          <w:rFonts w:ascii="Arial" w:hAnsi="Arial" w:cs="Arial"/>
          <w:sz w:val="20"/>
        </w:rPr>
        <w:t>bag</w:t>
      </w:r>
    </w:p>
    <w:p w:rsidR="008B0CE4" w:rsidRDefault="008B0CE4" w:rsidP="008B0CE4">
      <w:pPr>
        <w:pStyle w:val="ListParagraph"/>
        <w:numPr>
          <w:ilvl w:val="0"/>
          <w:numId w:val="2"/>
        </w:numPr>
        <w:rPr>
          <w:rFonts w:ascii="Arial" w:hAnsi="Arial" w:cs="Arial"/>
          <w:sz w:val="20"/>
        </w:rPr>
      </w:pPr>
      <w:r>
        <w:rPr>
          <w:rFonts w:ascii="Arial" w:hAnsi="Arial" w:cs="Arial"/>
          <w:sz w:val="20"/>
        </w:rPr>
        <w:t>bottle</w:t>
      </w:r>
    </w:p>
    <w:p w:rsidR="008B0CE4" w:rsidRDefault="008B0CE4" w:rsidP="008B0CE4">
      <w:pPr>
        <w:pStyle w:val="ListParagraph"/>
        <w:numPr>
          <w:ilvl w:val="0"/>
          <w:numId w:val="2"/>
        </w:numPr>
        <w:rPr>
          <w:rFonts w:ascii="Arial" w:hAnsi="Arial" w:cs="Arial"/>
          <w:sz w:val="20"/>
        </w:rPr>
      </w:pPr>
      <w:r>
        <w:rPr>
          <w:rFonts w:ascii="Arial" w:hAnsi="Arial" w:cs="Arial"/>
          <w:sz w:val="20"/>
        </w:rPr>
        <w:t>cartridge</w:t>
      </w:r>
    </w:p>
    <w:p w:rsidR="008B0CE4" w:rsidRDefault="008B0CE4" w:rsidP="008B0CE4">
      <w:pPr>
        <w:pStyle w:val="ListParagraph"/>
        <w:numPr>
          <w:ilvl w:val="0"/>
          <w:numId w:val="2"/>
        </w:numPr>
        <w:rPr>
          <w:rFonts w:ascii="Arial" w:hAnsi="Arial" w:cs="Arial"/>
          <w:sz w:val="20"/>
        </w:rPr>
      </w:pPr>
      <w:r>
        <w:rPr>
          <w:rFonts w:ascii="Arial" w:hAnsi="Arial" w:cs="Arial"/>
          <w:sz w:val="20"/>
        </w:rPr>
        <w:t>pen</w:t>
      </w:r>
    </w:p>
    <w:p w:rsidR="008B0CE4" w:rsidRDefault="008B0CE4" w:rsidP="008B0CE4">
      <w:pPr>
        <w:pStyle w:val="ListParagraph"/>
        <w:numPr>
          <w:ilvl w:val="0"/>
          <w:numId w:val="2"/>
        </w:numPr>
        <w:rPr>
          <w:rFonts w:ascii="Arial" w:hAnsi="Arial" w:cs="Arial"/>
          <w:sz w:val="20"/>
        </w:rPr>
      </w:pPr>
      <w:r>
        <w:rPr>
          <w:rFonts w:ascii="Arial" w:hAnsi="Arial" w:cs="Arial"/>
          <w:sz w:val="20"/>
        </w:rPr>
        <w:t>sachet</w:t>
      </w:r>
    </w:p>
    <w:p w:rsidR="008B0CE4" w:rsidRDefault="008B0CE4" w:rsidP="008B0CE4">
      <w:pPr>
        <w:pStyle w:val="ListParagraph"/>
        <w:numPr>
          <w:ilvl w:val="0"/>
          <w:numId w:val="2"/>
        </w:numPr>
        <w:rPr>
          <w:rFonts w:ascii="Arial" w:hAnsi="Arial" w:cs="Arial"/>
          <w:sz w:val="20"/>
        </w:rPr>
      </w:pPr>
      <w:r>
        <w:rPr>
          <w:rFonts w:ascii="Arial" w:hAnsi="Arial" w:cs="Arial"/>
          <w:sz w:val="20"/>
        </w:rPr>
        <w:t>syringe</w:t>
      </w:r>
    </w:p>
    <w:p w:rsidR="008B0CE4" w:rsidRDefault="008B0CE4" w:rsidP="008B0CE4">
      <w:pPr>
        <w:pStyle w:val="ListParagraph"/>
        <w:numPr>
          <w:ilvl w:val="0"/>
          <w:numId w:val="2"/>
        </w:numPr>
        <w:rPr>
          <w:rFonts w:ascii="Arial" w:hAnsi="Arial" w:cs="Arial"/>
          <w:sz w:val="20"/>
        </w:rPr>
      </w:pPr>
      <w:r>
        <w:rPr>
          <w:rFonts w:ascii="Arial" w:hAnsi="Arial" w:cs="Arial"/>
          <w:sz w:val="20"/>
        </w:rPr>
        <w:t>tube</w:t>
      </w:r>
    </w:p>
    <w:p w:rsidR="008B0CE4" w:rsidRDefault="008B0CE4" w:rsidP="008B0CE4">
      <w:pPr>
        <w:pStyle w:val="ListParagraph"/>
        <w:numPr>
          <w:ilvl w:val="0"/>
          <w:numId w:val="2"/>
        </w:numPr>
        <w:rPr>
          <w:rFonts w:ascii="Arial" w:hAnsi="Arial" w:cs="Arial"/>
          <w:sz w:val="20"/>
        </w:rPr>
      </w:pPr>
      <w:r>
        <w:rPr>
          <w:rFonts w:ascii="Arial" w:hAnsi="Arial" w:cs="Arial"/>
          <w:sz w:val="20"/>
        </w:rPr>
        <w:t>unit dose ampoule</w:t>
      </w:r>
    </w:p>
    <w:p w:rsidR="008B0CE4" w:rsidRDefault="008B0CE4" w:rsidP="008B0CE4">
      <w:pPr>
        <w:pStyle w:val="ListParagraph"/>
        <w:numPr>
          <w:ilvl w:val="0"/>
          <w:numId w:val="2"/>
        </w:numPr>
        <w:rPr>
          <w:rFonts w:ascii="Arial" w:hAnsi="Arial" w:cs="Arial"/>
          <w:sz w:val="20"/>
        </w:rPr>
      </w:pPr>
      <w:r>
        <w:rPr>
          <w:rFonts w:ascii="Arial" w:hAnsi="Arial" w:cs="Arial"/>
          <w:sz w:val="20"/>
        </w:rPr>
        <w:t>unit dose vial</w:t>
      </w:r>
    </w:p>
    <w:p w:rsidR="008B0CE4" w:rsidRDefault="008B0CE4" w:rsidP="008B0CE4">
      <w:pPr>
        <w:pStyle w:val="ListParagraph"/>
        <w:numPr>
          <w:ilvl w:val="0"/>
          <w:numId w:val="2"/>
        </w:numPr>
        <w:rPr>
          <w:rFonts w:ascii="Arial" w:hAnsi="Arial" w:cs="Arial"/>
        </w:rPr>
      </w:pPr>
      <w:r>
        <w:rPr>
          <w:rFonts w:ascii="Arial" w:hAnsi="Arial" w:cs="Arial"/>
          <w:sz w:val="20"/>
        </w:rPr>
        <w:t>vial</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b/>
        </w:rPr>
        <w:t>uop_size</w:t>
      </w:r>
      <w:r>
        <w:rPr>
          <w:rFonts w:ascii="Arial" w:hAnsi="Arial" w:cs="Arial"/>
        </w:rPr>
        <w:t xml:space="preserve"> is the value of the size of the unit of presentation; this should always be entered in the table even if it is not used in calculation</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b/>
        </w:rPr>
        <w:t>uop_unit_of_measure</w:t>
      </w:r>
      <w:r>
        <w:rPr>
          <w:rFonts w:ascii="Arial" w:hAnsi="Arial" w:cs="Arial"/>
        </w:rPr>
        <w:t xml:space="preserve"> is the unit of measure for the uop_size expressed using a formal abbreviation; usually mL, occasionally g or mg</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b/>
        </w:rPr>
        <w:t>calculation</w:t>
      </w:r>
      <w:r>
        <w:rPr>
          <w:rFonts w:ascii="Arial" w:hAnsi="Arial" w:cs="Arial"/>
        </w:rPr>
        <w:t xml:space="preserve"> is a Boolean flag (Y or N); Y indicates that the CCDD generation process should take the strength as expressed in DPD and use the uop_size value to as a multiplier for calculation of presentation strength and it will use the uop_size and uop_unit_of_measure to provide the denominator for the presentation strength.  If no calculation is required, the flag should be set to N</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b/>
        </w:rPr>
        <w:t>uop_size_insert</w:t>
      </w:r>
      <w:r>
        <w:rPr>
          <w:rFonts w:ascii="Arial" w:hAnsi="Arial" w:cs="Arial"/>
        </w:rPr>
        <w:t xml:space="preserve"> is a Boolean flag (Y or N); Y indicates that the CCDD generation process should take the uop_size and insert this before the uop in the NTP formal name.  If no uop_size is needed in the formal name, the flag should be set to N</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rPr>
        <w:t>NOTE: all fields in this table are strings; all entries should be checked for spelling, typos and correct use of letter case.</w:t>
      </w:r>
    </w:p>
    <w:p w:rsidR="008B0CE4" w:rsidRDefault="008B0CE4" w:rsidP="008B0CE4">
      <w:pPr>
        <w:rPr>
          <w:rFonts w:ascii="Arial" w:hAnsi="Arial" w:cs="Arial"/>
        </w:rPr>
      </w:pPr>
    </w:p>
    <w:p w:rsidR="008B0CE4" w:rsidRDefault="008B0CE4" w:rsidP="008B0CE4">
      <w:pPr>
        <w:pStyle w:val="Heading2"/>
      </w:pPr>
      <w:bookmarkStart w:id="818" w:name="_Toc26968789"/>
      <w:r>
        <w:t>When to use the UoP Table</w:t>
      </w:r>
      <w:bookmarkEnd w:id="818"/>
    </w:p>
    <w:p w:rsidR="008B0CE4" w:rsidRDefault="008B0CE4" w:rsidP="008B0CE4"/>
    <w:tbl>
      <w:tblPr>
        <w:tblW w:w="0" w:type="auto"/>
        <w:tblLayout w:type="fixed"/>
        <w:tblLook w:val="0000" w:firstRow="0" w:lastRow="0" w:firstColumn="0" w:lastColumn="0" w:noHBand="0" w:noVBand="0"/>
      </w:tblPr>
      <w:tblGrid>
        <w:gridCol w:w="3117"/>
        <w:gridCol w:w="1697"/>
        <w:gridCol w:w="4202"/>
      </w:tblGrid>
      <w:tr w:rsidR="008B0CE4" w:rsidTr="000150B3">
        <w:tc>
          <w:tcPr>
            <w:tcW w:w="3117" w:type="dxa"/>
            <w:tcBorders>
              <w:top w:val="single" w:sz="4" w:space="0" w:color="000000"/>
              <w:left w:val="single" w:sz="4" w:space="0" w:color="000000"/>
              <w:bottom w:val="single" w:sz="4" w:space="0" w:color="000000"/>
              <w:right w:val="single" w:sz="4" w:space="0" w:color="000000"/>
            </w:tcBorders>
            <w:shd w:val="clear" w:color="auto" w:fill="DEEAF6"/>
          </w:tcPr>
          <w:p w:rsidR="008B0CE4" w:rsidRDefault="008B0CE4" w:rsidP="000150B3">
            <w:pPr>
              <w:rPr>
                <w:rFonts w:ascii="Arial" w:hAnsi="Arial" w:cs="Arial"/>
                <w:b/>
              </w:rPr>
            </w:pPr>
            <w:r>
              <w:rPr>
                <w:rFonts w:ascii="Arial" w:hAnsi="Arial" w:cs="Arial"/>
                <w:b/>
              </w:rPr>
              <w:t>Strength Pattern</w:t>
            </w:r>
          </w:p>
        </w:tc>
        <w:tc>
          <w:tcPr>
            <w:tcW w:w="1697" w:type="dxa"/>
            <w:tcBorders>
              <w:top w:val="single" w:sz="4" w:space="0" w:color="000000"/>
              <w:left w:val="single" w:sz="4" w:space="0" w:color="000000"/>
              <w:bottom w:val="single" w:sz="4" w:space="0" w:color="000000"/>
              <w:right w:val="single" w:sz="4" w:space="0" w:color="000000"/>
            </w:tcBorders>
            <w:shd w:val="clear" w:color="auto" w:fill="DEEAF6"/>
          </w:tcPr>
          <w:p w:rsidR="008B0CE4" w:rsidRDefault="008B0CE4" w:rsidP="000150B3">
            <w:pPr>
              <w:rPr>
                <w:rFonts w:ascii="Arial" w:hAnsi="Arial" w:cs="Arial"/>
                <w:b/>
              </w:rPr>
            </w:pPr>
            <w:r>
              <w:rPr>
                <w:rFonts w:ascii="Arial" w:hAnsi="Arial" w:cs="Arial"/>
                <w:b/>
              </w:rPr>
              <w:t>UoP Table Use</w:t>
            </w:r>
          </w:p>
        </w:tc>
        <w:tc>
          <w:tcPr>
            <w:tcW w:w="4202" w:type="dxa"/>
            <w:tcBorders>
              <w:top w:val="single" w:sz="4" w:space="0" w:color="000000"/>
              <w:left w:val="single" w:sz="4" w:space="0" w:color="000000"/>
              <w:bottom w:val="single" w:sz="4" w:space="0" w:color="000000"/>
              <w:right w:val="single" w:sz="4" w:space="0" w:color="000000"/>
            </w:tcBorders>
            <w:shd w:val="clear" w:color="auto" w:fill="DEEAF6"/>
          </w:tcPr>
          <w:p w:rsidR="008B0CE4" w:rsidRDefault="008B0CE4" w:rsidP="000150B3">
            <w:r>
              <w:rPr>
                <w:rFonts w:ascii="Arial" w:hAnsi="Arial" w:cs="Arial"/>
                <w:b/>
              </w:rPr>
              <w:t>Comment</w:t>
            </w:r>
          </w:p>
        </w:tc>
      </w:tr>
      <w:tr w:rsidR="008B0CE4" w:rsidTr="000150B3">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lastRenderedPageBreak/>
              <w:t xml:space="preserve"> 1A</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Not required</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UoP not explicitly stated</w:t>
            </w:r>
          </w:p>
        </w:tc>
      </w:tr>
      <w:tr w:rsidR="008B0CE4" w:rsidTr="000150B3">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 xml:space="preserve"> 1B</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Not required</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UoP as strength denominator generates directly from DPD data</w:t>
            </w:r>
          </w:p>
        </w:tc>
      </w:tr>
      <w:tr w:rsidR="008B0CE4" w:rsidTr="000150B3">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1C</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Not required</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UoP as strength denominator generates directly from DPD data</w:t>
            </w:r>
          </w:p>
        </w:tc>
      </w:tr>
      <w:tr w:rsidR="008B0CE4" w:rsidTr="000150B3">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2A</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Yes</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See below</w:t>
            </w:r>
          </w:p>
        </w:tc>
      </w:tr>
      <w:tr w:rsidR="008B0CE4" w:rsidTr="000150B3">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2B</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Not required</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UoP not explicitly stated</w:t>
            </w:r>
          </w:p>
        </w:tc>
      </w:tr>
      <w:tr w:rsidR="008B0CE4" w:rsidTr="000150B3">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3A</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Yes</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See below</w:t>
            </w:r>
          </w:p>
        </w:tc>
      </w:tr>
      <w:tr w:rsidR="008B0CE4" w:rsidTr="000150B3">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3B</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Not required</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UoP not explicitly stated</w:t>
            </w:r>
          </w:p>
        </w:tc>
      </w:tr>
      <w:tr w:rsidR="008B0CE4" w:rsidTr="000150B3">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3C</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Not required</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UoP does not exist</w:t>
            </w:r>
          </w:p>
        </w:tc>
      </w:tr>
    </w:tbl>
    <w:p w:rsidR="008B0CE4" w:rsidRDefault="008B0CE4" w:rsidP="008B0CE4">
      <w:pPr>
        <w:rPr>
          <w:rFonts w:ascii="Arial" w:hAnsi="Arial" w:cs="Arial"/>
        </w:rPr>
      </w:pPr>
    </w:p>
    <w:p w:rsidR="008B0CE4" w:rsidRDefault="008B0CE4" w:rsidP="008B0CE4">
      <w:pPr>
        <w:rPr>
          <w:rFonts w:ascii="Arial" w:hAnsi="Arial" w:cs="Arial"/>
        </w:rPr>
      </w:pPr>
    </w:p>
    <w:p w:rsidR="008B0CE4" w:rsidRDefault="008B0CE4" w:rsidP="008B0CE4">
      <w:pPr>
        <w:pStyle w:val="Heading3"/>
        <w:rPr>
          <w:rFonts w:ascii="Arial" w:hAnsi="Arial" w:cs="Arial"/>
        </w:rPr>
      </w:pPr>
      <w:bookmarkStart w:id="819" w:name="_Toc26968790"/>
      <w:r>
        <w:t>UoP for Strength Pattern 2A</w:t>
      </w:r>
      <w:bookmarkEnd w:id="819"/>
    </w:p>
    <w:p w:rsidR="008B0CE4" w:rsidRDefault="008B0CE4" w:rsidP="008B0CE4">
      <w:pPr>
        <w:rPr>
          <w:rFonts w:ascii="Arial" w:hAnsi="Arial" w:cs="Arial"/>
          <w:b/>
        </w:rPr>
      </w:pPr>
      <w:r>
        <w:rPr>
          <w:rFonts w:ascii="Arial" w:hAnsi="Arial" w:cs="Arial"/>
        </w:rPr>
        <w:t xml:space="preserve">The objective is to generate the correct presentation strength and have the unit of presentation at the end of the formal name.  </w:t>
      </w:r>
    </w:p>
    <w:p w:rsidR="008B0CE4" w:rsidRDefault="008B0CE4" w:rsidP="008B0CE4">
      <w:pPr>
        <w:pStyle w:val="ListParagraph"/>
        <w:numPr>
          <w:ilvl w:val="0"/>
          <w:numId w:val="3"/>
        </w:numPr>
        <w:rPr>
          <w:rFonts w:ascii="Arial" w:hAnsi="Arial" w:cs="Arial"/>
          <w:sz w:val="20"/>
        </w:rPr>
      </w:pPr>
      <w:r>
        <w:rPr>
          <w:rFonts w:ascii="Arial" w:hAnsi="Arial" w:cs="Arial"/>
          <w:b/>
          <w:sz w:val="20"/>
        </w:rPr>
        <w:t>If the DPD uses concentration strength</w:t>
      </w:r>
    </w:p>
    <w:p w:rsidR="008B0CE4" w:rsidRDefault="008B0CE4" w:rsidP="008B0CE4">
      <w:pPr>
        <w:pStyle w:val="ListParagraph"/>
        <w:numPr>
          <w:ilvl w:val="1"/>
          <w:numId w:val="3"/>
        </w:numPr>
        <w:rPr>
          <w:rFonts w:ascii="Arial" w:hAnsi="Arial" w:cs="Arial"/>
          <w:sz w:val="20"/>
        </w:rPr>
      </w:pPr>
      <w:r>
        <w:rPr>
          <w:rFonts w:ascii="Arial" w:hAnsi="Arial" w:cs="Arial"/>
          <w:sz w:val="20"/>
        </w:rPr>
        <w:t>Fill in the UoP table for each presentation that is covered by the DIN; if several vial/ampoule/syringe presentations are included in a single DIN, this will require several rows of data.  The generation process recognizes when there are multiple entries for a single drug_code and knows that therefore it must assign an mp_code to each, which is then associated to the single DIN</w:t>
      </w:r>
    </w:p>
    <w:p w:rsidR="008B0CE4" w:rsidRDefault="008B0CE4" w:rsidP="008B0CE4">
      <w:pPr>
        <w:pStyle w:val="ListParagraph"/>
        <w:numPr>
          <w:ilvl w:val="2"/>
          <w:numId w:val="3"/>
        </w:numPr>
        <w:rPr>
          <w:rFonts w:ascii="Arial" w:hAnsi="Arial" w:cs="Arial"/>
          <w:sz w:val="20"/>
        </w:rPr>
      </w:pPr>
      <w:r>
        <w:rPr>
          <w:rFonts w:ascii="Arial" w:hAnsi="Arial" w:cs="Arial"/>
          <w:sz w:val="20"/>
        </w:rPr>
        <w:t>Enter the drug_code for each presentation</w:t>
      </w:r>
    </w:p>
    <w:p w:rsidR="008B0CE4" w:rsidRDefault="008B0CE4" w:rsidP="008B0CE4">
      <w:pPr>
        <w:pStyle w:val="ListParagraph"/>
        <w:numPr>
          <w:ilvl w:val="2"/>
          <w:numId w:val="3"/>
        </w:numPr>
        <w:rPr>
          <w:rFonts w:ascii="Arial" w:hAnsi="Arial" w:cs="Arial"/>
          <w:sz w:val="20"/>
        </w:rPr>
      </w:pPr>
      <w:r>
        <w:rPr>
          <w:rFonts w:ascii="Arial" w:hAnsi="Arial" w:cs="Arial"/>
          <w:sz w:val="20"/>
        </w:rPr>
        <w:t>Enter the unit of presentation for each presentation</w:t>
      </w:r>
    </w:p>
    <w:p w:rsidR="008B0CE4" w:rsidRDefault="008B0CE4" w:rsidP="008B0CE4">
      <w:pPr>
        <w:pStyle w:val="ListParagraph"/>
        <w:numPr>
          <w:ilvl w:val="2"/>
          <w:numId w:val="3"/>
        </w:numPr>
        <w:rPr>
          <w:rFonts w:ascii="Arial" w:hAnsi="Arial" w:cs="Arial"/>
          <w:sz w:val="20"/>
        </w:rPr>
      </w:pPr>
      <w:r>
        <w:rPr>
          <w:rFonts w:ascii="Arial" w:hAnsi="Arial" w:cs="Arial"/>
          <w:sz w:val="20"/>
        </w:rPr>
        <w:t>Enter the UoP size for each presentation</w:t>
      </w:r>
    </w:p>
    <w:p w:rsidR="008B0CE4" w:rsidRDefault="008B0CE4" w:rsidP="008B0CE4">
      <w:pPr>
        <w:pStyle w:val="ListParagraph"/>
        <w:numPr>
          <w:ilvl w:val="2"/>
          <w:numId w:val="3"/>
        </w:numPr>
        <w:rPr>
          <w:rFonts w:ascii="Arial" w:hAnsi="Arial" w:cs="Arial"/>
          <w:sz w:val="20"/>
        </w:rPr>
      </w:pPr>
      <w:r>
        <w:rPr>
          <w:rFonts w:ascii="Arial" w:hAnsi="Arial" w:cs="Arial"/>
          <w:sz w:val="20"/>
        </w:rPr>
        <w:t>Enter the UoP unit of measure for each presentation (this will be mL as strength pattern 2A is for liquids)</w:t>
      </w:r>
    </w:p>
    <w:p w:rsidR="008B0CE4" w:rsidRDefault="008B0CE4" w:rsidP="008B0CE4">
      <w:pPr>
        <w:pStyle w:val="ListParagraph"/>
        <w:numPr>
          <w:ilvl w:val="2"/>
          <w:numId w:val="3"/>
        </w:numPr>
        <w:rPr>
          <w:rFonts w:ascii="Arial" w:hAnsi="Arial" w:cs="Arial"/>
          <w:sz w:val="20"/>
        </w:rPr>
      </w:pPr>
      <w:r>
        <w:rPr>
          <w:rFonts w:ascii="Arial" w:hAnsi="Arial" w:cs="Arial"/>
          <w:sz w:val="20"/>
        </w:rPr>
        <w:t>Set the calculation flag to “Y” to indicate that the DPD strength must undergo a calculation to give the presentation strength</w:t>
      </w:r>
    </w:p>
    <w:p w:rsidR="008B0CE4" w:rsidRDefault="008B0CE4" w:rsidP="008B0CE4">
      <w:pPr>
        <w:pStyle w:val="ListParagraph"/>
        <w:numPr>
          <w:ilvl w:val="2"/>
          <w:numId w:val="3"/>
        </w:numPr>
        <w:rPr>
          <w:rFonts w:ascii="Arial" w:hAnsi="Arial" w:cs="Arial"/>
          <w:b/>
          <w:sz w:val="20"/>
        </w:rPr>
      </w:pPr>
      <w:r>
        <w:rPr>
          <w:rFonts w:ascii="Arial" w:hAnsi="Arial" w:cs="Arial"/>
          <w:sz w:val="20"/>
        </w:rPr>
        <w:t>Set the uop_size_insert to “N” to indicate that the UoP size does not need to be added to the end of the NTP formal name; the generation will add only the UoP description to the end of the NTP formal name</w:t>
      </w:r>
      <w:r>
        <w:rPr>
          <w:rFonts w:ascii="Arial" w:hAnsi="Arial" w:cs="Arial"/>
          <w:sz w:val="20"/>
        </w:rPr>
        <w:br/>
        <w:t>Note: if the presentation strength of the product is “per 1 mL” this pattern above needs to be used so as to get the “per 1 mL” inserted into something that in the DPD is “per mL”.</w:t>
      </w:r>
    </w:p>
    <w:p w:rsidR="008B0CE4" w:rsidRDefault="008B0CE4" w:rsidP="008B0CE4">
      <w:pPr>
        <w:pStyle w:val="ListParagraph"/>
        <w:numPr>
          <w:ilvl w:val="0"/>
          <w:numId w:val="3"/>
        </w:numPr>
        <w:rPr>
          <w:rFonts w:ascii="Arial" w:hAnsi="Arial" w:cs="Arial"/>
          <w:sz w:val="20"/>
        </w:rPr>
      </w:pPr>
      <w:r>
        <w:rPr>
          <w:rFonts w:ascii="Arial" w:hAnsi="Arial" w:cs="Arial"/>
          <w:b/>
          <w:sz w:val="20"/>
        </w:rPr>
        <w:t>If the DPD uses presentation strength</w:t>
      </w:r>
    </w:p>
    <w:p w:rsidR="008B0CE4" w:rsidRDefault="008B0CE4" w:rsidP="008B0CE4">
      <w:pPr>
        <w:pStyle w:val="ListParagraph"/>
        <w:numPr>
          <w:ilvl w:val="1"/>
          <w:numId w:val="3"/>
        </w:numPr>
        <w:rPr>
          <w:rFonts w:ascii="Arial" w:hAnsi="Arial" w:cs="Arial"/>
          <w:sz w:val="20"/>
        </w:rPr>
      </w:pPr>
      <w:r>
        <w:rPr>
          <w:rFonts w:ascii="Arial" w:hAnsi="Arial" w:cs="Arial"/>
          <w:sz w:val="20"/>
        </w:rPr>
        <w:t>Fill in the UoP table the presentation that is covered by the DIN (there can only be one as this is presentation strength)</w:t>
      </w:r>
    </w:p>
    <w:p w:rsidR="008B0CE4" w:rsidRDefault="008B0CE4" w:rsidP="008B0CE4">
      <w:pPr>
        <w:pStyle w:val="ListParagraph"/>
        <w:numPr>
          <w:ilvl w:val="2"/>
          <w:numId w:val="3"/>
        </w:numPr>
        <w:rPr>
          <w:rFonts w:ascii="Arial" w:hAnsi="Arial" w:cs="Arial"/>
          <w:sz w:val="20"/>
        </w:rPr>
      </w:pPr>
      <w:r>
        <w:rPr>
          <w:rFonts w:ascii="Arial" w:hAnsi="Arial" w:cs="Arial"/>
          <w:sz w:val="20"/>
        </w:rPr>
        <w:t>Enter the drug_code for the presentation</w:t>
      </w:r>
    </w:p>
    <w:p w:rsidR="008B0CE4" w:rsidRDefault="008B0CE4" w:rsidP="008B0CE4">
      <w:pPr>
        <w:pStyle w:val="ListParagraph"/>
        <w:numPr>
          <w:ilvl w:val="2"/>
          <w:numId w:val="3"/>
        </w:numPr>
        <w:rPr>
          <w:rFonts w:ascii="Arial" w:hAnsi="Arial" w:cs="Arial"/>
          <w:sz w:val="20"/>
        </w:rPr>
      </w:pPr>
      <w:r>
        <w:rPr>
          <w:rFonts w:ascii="Arial" w:hAnsi="Arial" w:cs="Arial"/>
          <w:sz w:val="20"/>
        </w:rPr>
        <w:t>Enter the unit of presentation for the presentation</w:t>
      </w:r>
    </w:p>
    <w:p w:rsidR="008B0CE4" w:rsidRDefault="008B0CE4" w:rsidP="008B0CE4">
      <w:pPr>
        <w:pStyle w:val="ListParagraph"/>
        <w:numPr>
          <w:ilvl w:val="2"/>
          <w:numId w:val="3"/>
        </w:numPr>
        <w:rPr>
          <w:rFonts w:ascii="Arial" w:hAnsi="Arial" w:cs="Arial"/>
          <w:sz w:val="20"/>
        </w:rPr>
      </w:pPr>
      <w:r>
        <w:rPr>
          <w:rFonts w:ascii="Arial" w:hAnsi="Arial" w:cs="Arial"/>
          <w:sz w:val="20"/>
        </w:rPr>
        <w:t>Enter the UoP size for the presentation</w:t>
      </w:r>
    </w:p>
    <w:p w:rsidR="008B0CE4" w:rsidRDefault="008B0CE4" w:rsidP="008B0CE4">
      <w:pPr>
        <w:pStyle w:val="ListParagraph"/>
        <w:numPr>
          <w:ilvl w:val="2"/>
          <w:numId w:val="3"/>
        </w:numPr>
        <w:rPr>
          <w:rFonts w:ascii="Arial" w:hAnsi="Arial" w:cs="Arial"/>
          <w:sz w:val="20"/>
        </w:rPr>
      </w:pPr>
      <w:r>
        <w:rPr>
          <w:rFonts w:ascii="Arial" w:hAnsi="Arial" w:cs="Arial"/>
          <w:sz w:val="20"/>
        </w:rPr>
        <w:t>Enter the UoP unit of measure for the presentation (this will be mL as strength pattern 2A is for liquids)</w:t>
      </w:r>
    </w:p>
    <w:p w:rsidR="008B0CE4" w:rsidRDefault="008B0CE4" w:rsidP="008B0CE4">
      <w:pPr>
        <w:pStyle w:val="ListParagraph"/>
        <w:numPr>
          <w:ilvl w:val="2"/>
          <w:numId w:val="3"/>
        </w:numPr>
        <w:rPr>
          <w:rFonts w:ascii="Arial" w:hAnsi="Arial" w:cs="Arial"/>
          <w:sz w:val="20"/>
        </w:rPr>
      </w:pPr>
      <w:r>
        <w:rPr>
          <w:rFonts w:ascii="Arial" w:hAnsi="Arial" w:cs="Arial"/>
          <w:sz w:val="20"/>
        </w:rPr>
        <w:t>Set the calculation flag to “N” to indicate that the DPD strength should be used without further calculation as it is the presentation strength</w:t>
      </w:r>
    </w:p>
    <w:p w:rsidR="008B0CE4" w:rsidRDefault="008B0CE4" w:rsidP="008B0CE4">
      <w:pPr>
        <w:pStyle w:val="ListParagraph"/>
        <w:numPr>
          <w:ilvl w:val="2"/>
          <w:numId w:val="3"/>
        </w:numPr>
        <w:rPr>
          <w:rFonts w:ascii="Arial" w:hAnsi="Arial" w:cs="Arial"/>
        </w:rPr>
      </w:pPr>
      <w:r>
        <w:rPr>
          <w:rFonts w:ascii="Arial" w:hAnsi="Arial" w:cs="Arial"/>
          <w:sz w:val="20"/>
        </w:rPr>
        <w:t>Set the uop_size_insert to “N” to indicate that the UoP size does not need to be added to the end of the NTP formal name; the generation will add only the UoP description to the end of the NTP formal name</w:t>
      </w:r>
    </w:p>
    <w:p w:rsidR="008B0CE4" w:rsidRDefault="008B0CE4" w:rsidP="008B0CE4">
      <w:pPr>
        <w:rPr>
          <w:rFonts w:ascii="Arial" w:hAnsi="Arial" w:cs="Arial"/>
        </w:rPr>
      </w:pPr>
    </w:p>
    <w:p w:rsidR="008B0CE4" w:rsidRDefault="008B0CE4" w:rsidP="008B0CE4">
      <w:pPr>
        <w:rPr>
          <w:rFonts w:ascii="Arial" w:hAnsi="Arial" w:cs="Arial"/>
        </w:rPr>
      </w:pPr>
    </w:p>
    <w:p w:rsidR="008B0CE4" w:rsidRDefault="008B0CE4" w:rsidP="008B0CE4">
      <w:pPr>
        <w:pStyle w:val="Heading3"/>
        <w:rPr>
          <w:rFonts w:ascii="Arial" w:hAnsi="Arial" w:cs="Arial"/>
        </w:rPr>
      </w:pPr>
      <w:bookmarkStart w:id="820" w:name="_Toc26968791"/>
      <w:r>
        <w:t>UoP for Strength Pattern 3A</w:t>
      </w:r>
      <w:bookmarkEnd w:id="820"/>
    </w:p>
    <w:p w:rsidR="008B0CE4" w:rsidRDefault="008B0CE4" w:rsidP="008B0CE4">
      <w:pPr>
        <w:rPr>
          <w:rFonts w:ascii="Arial" w:hAnsi="Arial" w:cs="Arial"/>
        </w:rPr>
      </w:pPr>
      <w:r>
        <w:rPr>
          <w:rFonts w:ascii="Arial" w:hAnsi="Arial" w:cs="Arial"/>
        </w:rPr>
        <w:t xml:space="preserve">The objective is to use the concentration strength as it is the clinically significant strength but also to have the unit of presentation and its size described at the end of the NTP formal name.  </w:t>
      </w:r>
    </w:p>
    <w:p w:rsidR="008B0CE4" w:rsidRDefault="008B0CE4" w:rsidP="008B0CE4">
      <w:pPr>
        <w:rPr>
          <w:rFonts w:ascii="Arial" w:hAnsi="Arial" w:cs="Arial"/>
        </w:rPr>
      </w:pPr>
    </w:p>
    <w:p w:rsidR="008B0CE4" w:rsidRDefault="008B0CE4" w:rsidP="008B0CE4">
      <w:pPr>
        <w:pStyle w:val="ListParagraph"/>
        <w:numPr>
          <w:ilvl w:val="0"/>
          <w:numId w:val="4"/>
        </w:numPr>
        <w:rPr>
          <w:rFonts w:ascii="Arial" w:hAnsi="Arial" w:cs="Arial"/>
          <w:sz w:val="20"/>
        </w:rPr>
      </w:pPr>
      <w:r>
        <w:rPr>
          <w:rFonts w:ascii="Arial" w:hAnsi="Arial" w:cs="Arial"/>
          <w:sz w:val="20"/>
        </w:rPr>
        <w:t>The DPD will be using concentration strength</w:t>
      </w:r>
    </w:p>
    <w:p w:rsidR="008B0CE4" w:rsidRDefault="008B0CE4" w:rsidP="008B0CE4">
      <w:pPr>
        <w:pStyle w:val="ListParagraph"/>
        <w:numPr>
          <w:ilvl w:val="1"/>
          <w:numId w:val="4"/>
        </w:numPr>
        <w:rPr>
          <w:rFonts w:ascii="Arial" w:hAnsi="Arial" w:cs="Arial"/>
          <w:sz w:val="20"/>
        </w:rPr>
      </w:pPr>
      <w:r>
        <w:rPr>
          <w:rFonts w:ascii="Arial" w:hAnsi="Arial" w:cs="Arial"/>
          <w:sz w:val="20"/>
        </w:rPr>
        <w:t>Fill in the UoP table for each presentation that is covered by the DIN; if several vial/ampoule/syringe presentations are included in a single DIN, this will require several rows of data.  The generation process recognizes when there are multiple entries for a single drug_code and knows that therefore it must assign an mp_code to each, which is then associated to the single DIN.</w:t>
      </w:r>
    </w:p>
    <w:p w:rsidR="008B0CE4" w:rsidRDefault="008B0CE4" w:rsidP="008B0CE4">
      <w:pPr>
        <w:pStyle w:val="ListParagraph"/>
        <w:numPr>
          <w:ilvl w:val="2"/>
          <w:numId w:val="4"/>
        </w:numPr>
        <w:rPr>
          <w:rFonts w:ascii="Arial" w:hAnsi="Arial" w:cs="Arial"/>
          <w:sz w:val="20"/>
        </w:rPr>
      </w:pPr>
      <w:r>
        <w:rPr>
          <w:rFonts w:ascii="Arial" w:hAnsi="Arial" w:cs="Arial"/>
          <w:sz w:val="20"/>
        </w:rPr>
        <w:lastRenderedPageBreak/>
        <w:t>Enter the drug_code for the presentation</w:t>
      </w:r>
    </w:p>
    <w:p w:rsidR="008B0CE4" w:rsidRDefault="008B0CE4" w:rsidP="008B0CE4">
      <w:pPr>
        <w:pStyle w:val="ListParagraph"/>
        <w:numPr>
          <w:ilvl w:val="2"/>
          <w:numId w:val="4"/>
        </w:numPr>
        <w:rPr>
          <w:rFonts w:ascii="Arial" w:hAnsi="Arial" w:cs="Arial"/>
          <w:sz w:val="20"/>
        </w:rPr>
      </w:pPr>
      <w:r>
        <w:rPr>
          <w:rFonts w:ascii="Arial" w:hAnsi="Arial" w:cs="Arial"/>
          <w:sz w:val="20"/>
        </w:rPr>
        <w:t>Enter the unit of presentation for the presentation</w:t>
      </w:r>
    </w:p>
    <w:p w:rsidR="008B0CE4" w:rsidRDefault="008B0CE4" w:rsidP="008B0CE4">
      <w:pPr>
        <w:pStyle w:val="ListParagraph"/>
        <w:numPr>
          <w:ilvl w:val="2"/>
          <w:numId w:val="4"/>
        </w:numPr>
        <w:rPr>
          <w:rFonts w:ascii="Arial" w:hAnsi="Arial" w:cs="Arial"/>
          <w:sz w:val="20"/>
        </w:rPr>
      </w:pPr>
      <w:r>
        <w:rPr>
          <w:rFonts w:ascii="Arial" w:hAnsi="Arial" w:cs="Arial"/>
          <w:sz w:val="20"/>
        </w:rPr>
        <w:t>Enter the UoP size for the presentation</w:t>
      </w:r>
    </w:p>
    <w:p w:rsidR="008B0CE4" w:rsidRDefault="008B0CE4" w:rsidP="008B0CE4">
      <w:pPr>
        <w:pStyle w:val="ListParagraph"/>
        <w:numPr>
          <w:ilvl w:val="2"/>
          <w:numId w:val="4"/>
        </w:numPr>
        <w:rPr>
          <w:rFonts w:ascii="Arial" w:hAnsi="Arial" w:cs="Arial"/>
          <w:sz w:val="20"/>
        </w:rPr>
      </w:pPr>
      <w:r>
        <w:rPr>
          <w:rFonts w:ascii="Arial" w:hAnsi="Arial" w:cs="Arial"/>
          <w:sz w:val="20"/>
        </w:rPr>
        <w:t>Enter the UoP unit of measure for the presentation (this will probably be mL for liquids (maybe L) or g or mg for solids/semi-solids)</w:t>
      </w:r>
    </w:p>
    <w:p w:rsidR="008B0CE4" w:rsidRDefault="008B0CE4" w:rsidP="008B0CE4">
      <w:pPr>
        <w:pStyle w:val="ListParagraph"/>
        <w:numPr>
          <w:ilvl w:val="2"/>
          <w:numId w:val="4"/>
        </w:numPr>
        <w:rPr>
          <w:rFonts w:ascii="Arial" w:hAnsi="Arial" w:cs="Arial"/>
          <w:sz w:val="20"/>
        </w:rPr>
      </w:pPr>
      <w:r>
        <w:rPr>
          <w:rFonts w:ascii="Arial" w:hAnsi="Arial" w:cs="Arial"/>
          <w:sz w:val="20"/>
        </w:rPr>
        <w:t>Set the calculation flag to “N” to indicate that the DPD strength must undergo a calculation to give the presentation strength</w:t>
      </w:r>
    </w:p>
    <w:p w:rsidR="008B0CE4" w:rsidRDefault="008B0CE4" w:rsidP="008B0CE4">
      <w:pPr>
        <w:pStyle w:val="ListParagraph"/>
        <w:numPr>
          <w:ilvl w:val="2"/>
          <w:numId w:val="4"/>
        </w:numPr>
        <w:rPr>
          <w:rFonts w:ascii="Arial" w:hAnsi="Arial" w:cs="Arial"/>
        </w:rPr>
      </w:pPr>
      <w:r>
        <w:rPr>
          <w:rFonts w:ascii="Arial" w:hAnsi="Arial" w:cs="Arial"/>
          <w:sz w:val="20"/>
        </w:rPr>
        <w:t>Set the uop_size_insert to “Y” to indicate that the UoP size does need to be added to the end of the NTP formal name; the generation will add both the UoP description and the UoP size to the end of the NTP formal name</w:t>
      </w:r>
      <w:r>
        <w:rPr>
          <w:rFonts w:ascii="Arial" w:hAnsi="Arial" w:cs="Arial"/>
          <w:sz w:val="20"/>
        </w:rPr>
        <w:br/>
      </w:r>
    </w:p>
    <w:p w:rsidR="008B0CE4" w:rsidRDefault="008B0CE4" w:rsidP="008B0CE4">
      <w:pPr>
        <w:rPr>
          <w:rFonts w:ascii="Arial" w:hAnsi="Arial" w:cs="Arial"/>
        </w:rPr>
      </w:pPr>
    </w:p>
    <w:p w:rsidR="008B0CE4" w:rsidRDefault="008B0CE4" w:rsidP="008B0CE4">
      <w:pPr>
        <w:pStyle w:val="Heading1"/>
        <w:rPr>
          <w:rFonts w:ascii="Arial" w:hAnsi="Arial" w:cs="Arial"/>
        </w:rPr>
      </w:pPr>
      <w:bookmarkStart w:id="821" w:name="_Toc26968792"/>
      <w:r>
        <w:t>Dose Form Transform Table</w:t>
      </w:r>
      <w:bookmarkEnd w:id="821"/>
    </w:p>
    <w:p w:rsidR="008B0CE4" w:rsidRDefault="008B0CE4" w:rsidP="008B0CE4">
      <w:pPr>
        <w:rPr>
          <w:rFonts w:ascii="Arial" w:hAnsi="Arial" w:cs="Arial"/>
        </w:rPr>
      </w:pPr>
      <w:r>
        <w:rPr>
          <w:rFonts w:ascii="Arial" w:hAnsi="Arial" w:cs="Arial"/>
        </w:rPr>
        <w:t xml:space="preserve">The Dose Form Transform Table is used in the CCDD generation process to provide consistent and granular (and EDQM compatible) CCDD dose forms for NTPs from the less granular DPD dose forms and DPD route of administration information.  It is also able to bring some consistency in cases where the DPD has used non-standard dose form concepts. </w:t>
      </w:r>
    </w:p>
    <w:p w:rsidR="008B0CE4" w:rsidRDefault="008B0CE4" w:rsidP="008B0CE4">
      <w:pPr>
        <w:rPr>
          <w:rFonts w:ascii="Arial" w:hAnsi="Arial" w:cs="Arial"/>
        </w:rPr>
      </w:pPr>
    </w:p>
    <w:p w:rsidR="00646B10" w:rsidRDefault="008B0CE4" w:rsidP="008B0CE4">
      <w:pPr>
        <w:rPr>
          <w:rFonts w:ascii="Arial" w:hAnsi="Arial" w:cs="Arial"/>
        </w:rPr>
      </w:pPr>
      <w:r>
        <w:rPr>
          <w:rFonts w:ascii="Arial" w:hAnsi="Arial" w:cs="Arial"/>
        </w:rPr>
        <w:t>The generation process takes the DPD dose forms and DPD routes of administration for a product and uses the Dose Form Transform Table to find the appropriate NTP dose form for the product.  This means that every combination of dose form and route of administration that is present in the DPD must be present in the Dose Form Transform Table.  Occasionally new combinations of dose form and route of administration are used in the DPD; the generation process will detect this and provide a report; a new entry must then be made in the Dose Form Transform Table.</w:t>
      </w:r>
    </w:p>
    <w:p w:rsidR="00A062BF" w:rsidRPr="00A062BF" w:rsidRDefault="00A062BF" w:rsidP="00A062BF">
      <w:pPr>
        <w:rPr>
          <w:rFonts w:ascii="Arial" w:hAnsi="Arial" w:cs="Arial"/>
          <w:color w:val="FF0000"/>
        </w:rPr>
      </w:pPr>
    </w:p>
    <w:p w:rsidR="00243870" w:rsidRDefault="00A062BF" w:rsidP="00A062BF">
      <w:pPr>
        <w:rPr>
          <w:rFonts w:ascii="Arial" w:hAnsi="Arial" w:cs="Arial"/>
          <w:color w:val="FF0000"/>
        </w:rPr>
      </w:pPr>
      <w:r w:rsidRPr="00A062BF">
        <w:rPr>
          <w:rFonts w:ascii="Arial" w:hAnsi="Arial" w:cs="Arial"/>
          <w:color w:val="FF0000"/>
        </w:rPr>
        <w:t xml:space="preserve">Each unique NTP dose form will have a unique identifying code assigned to it, referred to as the </w:t>
      </w:r>
      <w:r w:rsidR="006A15AF">
        <w:rPr>
          <w:rFonts w:ascii="Arial" w:hAnsi="Arial" w:cs="Arial"/>
          <w:color w:val="FF0000"/>
        </w:rPr>
        <w:t>NTP d</w:t>
      </w:r>
      <w:r w:rsidRPr="00A062BF">
        <w:rPr>
          <w:rFonts w:ascii="Arial" w:hAnsi="Arial" w:cs="Arial"/>
          <w:color w:val="FF0000"/>
        </w:rPr>
        <w:t>osage</w:t>
      </w:r>
      <w:r w:rsidR="006A15AF">
        <w:rPr>
          <w:rFonts w:ascii="Arial" w:hAnsi="Arial" w:cs="Arial"/>
          <w:color w:val="FF0000"/>
        </w:rPr>
        <w:t xml:space="preserve"> form c</w:t>
      </w:r>
      <w:r w:rsidRPr="00A062BF">
        <w:rPr>
          <w:rFonts w:ascii="Arial" w:hAnsi="Arial" w:cs="Arial"/>
          <w:color w:val="FF0000"/>
        </w:rPr>
        <w:t>ode. The generation script does not use this code to produce the NTP formal name</w:t>
      </w:r>
      <w:r w:rsidR="007F6DDB">
        <w:rPr>
          <w:rFonts w:ascii="Arial" w:hAnsi="Arial" w:cs="Arial"/>
          <w:color w:val="FF0000"/>
        </w:rPr>
        <w:t xml:space="preserve">; </w:t>
      </w:r>
      <w:r w:rsidRPr="00A062BF">
        <w:rPr>
          <w:rFonts w:ascii="Arial" w:hAnsi="Arial" w:cs="Arial"/>
          <w:color w:val="FF0000"/>
        </w:rPr>
        <w:t xml:space="preserve">it is simply an identifier. However, when the generation runs, a check for a one-to-one relationship between the codes and the </w:t>
      </w:r>
      <w:r w:rsidR="005E5724">
        <w:rPr>
          <w:rFonts w:ascii="Arial" w:hAnsi="Arial" w:cs="Arial"/>
          <w:color w:val="FF0000"/>
        </w:rPr>
        <w:t xml:space="preserve">NTP </w:t>
      </w:r>
      <w:r w:rsidRPr="00A062BF">
        <w:rPr>
          <w:rFonts w:ascii="Arial" w:hAnsi="Arial" w:cs="Arial"/>
          <w:color w:val="FF0000"/>
        </w:rPr>
        <w:t xml:space="preserve">dose forms is </w:t>
      </w:r>
      <w:r w:rsidR="00B40B3B">
        <w:rPr>
          <w:rFonts w:ascii="Arial" w:hAnsi="Arial" w:cs="Arial"/>
          <w:color w:val="FF0000"/>
        </w:rPr>
        <w:t xml:space="preserve">first </w:t>
      </w:r>
      <w:r w:rsidRPr="00A062BF">
        <w:rPr>
          <w:rFonts w:ascii="Arial" w:hAnsi="Arial" w:cs="Arial"/>
          <w:color w:val="FF0000"/>
        </w:rPr>
        <w:t>performed to ensure uniqueness of codes to dose forms</w:t>
      </w:r>
      <w:r w:rsidR="00243870">
        <w:rPr>
          <w:rFonts w:ascii="Arial" w:hAnsi="Arial" w:cs="Arial"/>
          <w:color w:val="FF0000"/>
        </w:rPr>
        <w:t xml:space="preserve">. </w:t>
      </w:r>
      <w:r w:rsidR="00B40B3B">
        <w:rPr>
          <w:rFonts w:ascii="Arial" w:hAnsi="Arial" w:cs="Arial"/>
          <w:color w:val="FF0000"/>
        </w:rPr>
        <w:t>If there is an error, it will stop the generation.</w:t>
      </w:r>
    </w:p>
    <w:p w:rsidR="00243870" w:rsidRPr="00A062BF" w:rsidRDefault="00A062BF" w:rsidP="008B0CE4">
      <w:pPr>
        <w:rPr>
          <w:rFonts w:ascii="Arial" w:hAnsi="Arial" w:cs="Arial"/>
          <w:color w:val="FF0000"/>
        </w:rPr>
      </w:pPr>
      <w:r>
        <w:rPr>
          <w:rFonts w:ascii="Arial" w:hAnsi="Arial" w:cs="Arial"/>
          <w:color w:val="FF0000"/>
        </w:rPr>
        <w:t xml:space="preserve"> </w:t>
      </w:r>
    </w:p>
    <w:p w:rsidR="008B0CE4" w:rsidRDefault="008B0CE4" w:rsidP="008B0CE4">
      <w:pPr>
        <w:rPr>
          <w:rFonts w:ascii="Arial" w:hAnsi="Arial" w:cs="Arial"/>
        </w:rPr>
      </w:pPr>
      <w:r>
        <w:rPr>
          <w:rFonts w:ascii="Arial" w:hAnsi="Arial" w:cs="Arial"/>
        </w:rPr>
        <w:t xml:space="preserve">Note that a Dose Form Transform will apply to </w:t>
      </w:r>
      <w:r>
        <w:rPr>
          <w:rFonts w:ascii="Arial" w:hAnsi="Arial" w:cs="Arial"/>
          <w:i/>
        </w:rPr>
        <w:t>every product</w:t>
      </w:r>
      <w:r>
        <w:rPr>
          <w:rFonts w:ascii="Arial" w:hAnsi="Arial" w:cs="Arial"/>
        </w:rPr>
        <w:t xml:space="preserve"> that has the particular combination of dose form and route of administration and this limits what can be done.  </w:t>
      </w:r>
    </w:p>
    <w:p w:rsidR="00BC62D2" w:rsidRDefault="00BC62D2" w:rsidP="00BC62D2">
      <w:pPr>
        <w:pStyle w:val="Heading4"/>
        <w:shd w:val="clear" w:color="auto" w:fill="FFFFFF"/>
        <w:spacing w:before="300"/>
        <w:textAlignment w:val="top"/>
        <w:rPr>
          <w:rFonts w:ascii="inherit" w:hAnsi="inherit" w:cs="Helvetica"/>
          <w:color w:val="E02E3B"/>
          <w:sz w:val="21"/>
          <w:szCs w:val="21"/>
          <w:lang w:eastAsia="en-GB"/>
        </w:rPr>
      </w:pPr>
      <w:r>
        <w:rPr>
          <w:rFonts w:ascii="inherit" w:hAnsi="inherit" w:cs="Helvetica"/>
          <w:b/>
          <w:bCs/>
          <w:color w:val="E02E3B"/>
          <w:sz w:val="21"/>
          <w:szCs w:val="21"/>
        </w:rPr>
        <w:t>Example 1: Simple Mapping</w:t>
      </w:r>
    </w:p>
    <w:p w:rsidR="00BC62D2" w:rsidRDefault="00BC62D2" w:rsidP="00BC62D2">
      <w:pPr>
        <w:pStyle w:val="NormalWeb"/>
        <w:spacing w:before="0" w:after="150"/>
        <w:textAlignment w:val="top"/>
        <w:rPr>
          <w:rFonts w:ascii="Helvetica" w:hAnsi="Helvetica" w:cs="Helvetica"/>
          <w:color w:val="333333"/>
          <w:sz w:val="21"/>
          <w:szCs w:val="21"/>
        </w:rPr>
      </w:pPr>
      <w:r>
        <w:rPr>
          <w:rFonts w:ascii="Helvetica" w:hAnsi="Helvetica" w:cs="Helvetica"/>
          <w:color w:val="333333"/>
          <w:sz w:val="21"/>
          <w:szCs w:val="21"/>
        </w:rPr>
        <w:t>DPD dose form = CAPSULE (ENTERIC COATED)</w:t>
      </w:r>
    </w:p>
    <w:p w:rsidR="00BC62D2" w:rsidRDefault="00BC62D2" w:rsidP="00BC62D2">
      <w:pPr>
        <w:pStyle w:val="NormalWeb"/>
        <w:spacing w:before="0" w:after="150"/>
        <w:textAlignment w:val="top"/>
        <w:rPr>
          <w:rFonts w:ascii="Helvetica" w:hAnsi="Helvetica" w:cs="Helvetica"/>
          <w:color w:val="333333"/>
          <w:sz w:val="21"/>
          <w:szCs w:val="21"/>
        </w:rPr>
      </w:pPr>
      <w:r>
        <w:rPr>
          <w:rFonts w:ascii="Helvetica" w:hAnsi="Helvetica" w:cs="Helvetica"/>
          <w:color w:val="333333"/>
          <w:sz w:val="21"/>
          <w:szCs w:val="21"/>
        </w:rPr>
        <w:t>NTP dose form (formal name) = gastro-resistant oral capsule</w:t>
      </w:r>
    </w:p>
    <w:p w:rsidR="00BC62D2" w:rsidRDefault="00BC62D2" w:rsidP="00BC62D2">
      <w:pPr>
        <w:pStyle w:val="NormalWeb"/>
        <w:spacing w:before="0" w:after="150"/>
        <w:textAlignment w:val="top"/>
        <w:rPr>
          <w:rFonts w:ascii="Helvetica" w:hAnsi="Helvetica" w:cs="Helvetica"/>
          <w:color w:val="333333"/>
          <w:sz w:val="21"/>
          <w:szCs w:val="21"/>
        </w:rPr>
      </w:pPr>
      <w:r>
        <w:rPr>
          <w:rFonts w:ascii="Helvetica" w:hAnsi="Helvetica" w:cs="Helvetica"/>
          <w:color w:val="333333"/>
          <w:sz w:val="21"/>
          <w:szCs w:val="21"/>
        </w:rPr>
        <w:t>Definition: “Solid single-dose, delayed-release preparation contained in a hard or soft shell. The preparation is intended to resist the gastric fluid and to release the active substance(s) in the intestinal fluid. Hard gastro-resistant capsules are usually made by filling capsules with gastro-resistant granules or solid particles made gastro-resistant by coating or, in certain cases, by providing capsules with a gastro-resistant shell. They are intended for oral use.”</w:t>
      </w:r>
    </w:p>
    <w:p w:rsidR="00BC62D2" w:rsidRDefault="00BC62D2" w:rsidP="00BC62D2">
      <w:pPr>
        <w:pStyle w:val="NormalWeb"/>
        <w:spacing w:before="0" w:after="150"/>
        <w:textAlignment w:val="top"/>
        <w:rPr>
          <w:rFonts w:ascii="Helvetica" w:hAnsi="Helvetica" w:cs="Helvetica"/>
          <w:color w:val="333333"/>
          <w:sz w:val="21"/>
          <w:szCs w:val="21"/>
        </w:rPr>
      </w:pPr>
      <w:r>
        <w:rPr>
          <w:rFonts w:ascii="Helvetica" w:hAnsi="Helvetica" w:cs="Helvetica"/>
          <w:color w:val="333333"/>
          <w:sz w:val="21"/>
          <w:szCs w:val="21"/>
        </w:rPr>
        <w:t>Transform:</w:t>
      </w:r>
    </w:p>
    <w:p w:rsidR="00BC62D2" w:rsidRDefault="00BC62D2" w:rsidP="00BC62D2">
      <w:pPr>
        <w:pStyle w:val="NormalWeb"/>
        <w:spacing w:before="0" w:after="150"/>
        <w:textAlignment w:val="top"/>
        <w:rPr>
          <w:rFonts w:ascii="Helvetica" w:hAnsi="Helvetica" w:cs="Helvetica"/>
          <w:color w:val="333333"/>
          <w:sz w:val="21"/>
          <w:szCs w:val="21"/>
        </w:rPr>
      </w:pPr>
      <w:r>
        <w:rPr>
          <w:rStyle w:val="Emphasis"/>
          <w:rFonts w:ascii="Helvetica" w:hAnsi="Helvetica" w:cs="Helvetica"/>
          <w:color w:val="333333"/>
          <w:sz w:val="21"/>
          <w:szCs w:val="21"/>
        </w:rPr>
        <w:t>All products with DPD Dose form = CAPSULE (ENTERIC COATED) (code =14) transform to have the NTP dose form as “gastro-resistant oral capsule”</w:t>
      </w:r>
    </w:p>
    <w:p w:rsidR="00BC62D2" w:rsidRDefault="00BC62D2" w:rsidP="00BC62D2">
      <w:pPr>
        <w:pStyle w:val="Heading4"/>
        <w:shd w:val="clear" w:color="auto" w:fill="FFFFFF"/>
        <w:spacing w:before="300"/>
        <w:textAlignment w:val="top"/>
        <w:rPr>
          <w:rFonts w:ascii="inherit" w:hAnsi="inherit" w:cs="Helvetica"/>
          <w:color w:val="E02E3B"/>
          <w:sz w:val="21"/>
          <w:szCs w:val="21"/>
        </w:rPr>
      </w:pPr>
      <w:r>
        <w:rPr>
          <w:rFonts w:ascii="inherit" w:hAnsi="inherit" w:cs="Helvetica"/>
          <w:b/>
          <w:bCs/>
          <w:color w:val="E02E3B"/>
          <w:sz w:val="21"/>
          <w:szCs w:val="21"/>
        </w:rPr>
        <w:t>Example 2: Simple Change</w:t>
      </w:r>
    </w:p>
    <w:p w:rsidR="00BC62D2" w:rsidRDefault="00BC62D2" w:rsidP="00BC62D2">
      <w:pPr>
        <w:pStyle w:val="NormalWeb"/>
        <w:spacing w:before="0" w:after="150"/>
        <w:textAlignment w:val="top"/>
        <w:rPr>
          <w:rFonts w:ascii="Helvetica" w:hAnsi="Helvetica" w:cs="Helvetica"/>
          <w:color w:val="333333"/>
          <w:sz w:val="21"/>
          <w:szCs w:val="21"/>
        </w:rPr>
      </w:pPr>
      <w:r>
        <w:rPr>
          <w:rFonts w:ascii="Helvetica" w:hAnsi="Helvetica" w:cs="Helvetica"/>
          <w:color w:val="333333"/>
          <w:sz w:val="21"/>
          <w:szCs w:val="21"/>
        </w:rPr>
        <w:t>DPD dose form = TABLET (CHEWABLE)</w:t>
      </w:r>
    </w:p>
    <w:p w:rsidR="00BC62D2" w:rsidRDefault="00BC62D2" w:rsidP="00BC62D2">
      <w:pPr>
        <w:pStyle w:val="NormalWeb"/>
        <w:spacing w:before="0" w:after="150"/>
        <w:textAlignment w:val="top"/>
        <w:rPr>
          <w:rFonts w:ascii="Helvetica" w:hAnsi="Helvetica" w:cs="Helvetica"/>
          <w:color w:val="333333"/>
          <w:sz w:val="21"/>
          <w:szCs w:val="21"/>
        </w:rPr>
      </w:pPr>
      <w:r>
        <w:rPr>
          <w:rFonts w:ascii="Helvetica" w:hAnsi="Helvetica" w:cs="Helvetica"/>
          <w:color w:val="333333"/>
          <w:sz w:val="21"/>
          <w:szCs w:val="21"/>
        </w:rPr>
        <w:t>NTP dose form (formal name) = chewable tablet</w:t>
      </w:r>
    </w:p>
    <w:p w:rsidR="00BC62D2" w:rsidRDefault="00BC62D2" w:rsidP="00BC62D2">
      <w:pPr>
        <w:pStyle w:val="NormalWeb"/>
        <w:spacing w:before="0" w:after="150"/>
        <w:textAlignment w:val="top"/>
        <w:rPr>
          <w:rFonts w:ascii="Helvetica" w:hAnsi="Helvetica" w:cs="Helvetica"/>
          <w:color w:val="333333"/>
          <w:sz w:val="21"/>
          <w:szCs w:val="21"/>
        </w:rPr>
      </w:pPr>
      <w:r>
        <w:rPr>
          <w:rFonts w:ascii="Helvetica" w:hAnsi="Helvetica" w:cs="Helvetica"/>
          <w:color w:val="333333"/>
          <w:sz w:val="21"/>
          <w:szCs w:val="21"/>
        </w:rPr>
        <w:t>Definition: “Solid single-dose preparation consisting of an uncoated tablet intended to be chewed before being swallowed. Chewable tablets are intended for oral administration.”</w:t>
      </w:r>
      <w:r>
        <w:rPr>
          <w:rFonts w:ascii="Helvetica" w:hAnsi="Helvetica" w:cs="Helvetica"/>
          <w:color w:val="333333"/>
          <w:sz w:val="21"/>
          <w:szCs w:val="21"/>
        </w:rPr>
        <w:br/>
        <w:t>Note: “oral” is not explicitly in the formal name dose form because chewable implies an oral site.</w:t>
      </w:r>
    </w:p>
    <w:p w:rsidR="00BC62D2" w:rsidRDefault="00BC62D2" w:rsidP="00BC62D2">
      <w:pPr>
        <w:pStyle w:val="NormalWeb"/>
        <w:spacing w:before="0" w:after="150"/>
        <w:textAlignment w:val="top"/>
        <w:rPr>
          <w:rFonts w:ascii="Helvetica" w:hAnsi="Helvetica" w:cs="Helvetica"/>
          <w:color w:val="333333"/>
          <w:sz w:val="21"/>
          <w:szCs w:val="21"/>
        </w:rPr>
      </w:pPr>
      <w:r>
        <w:rPr>
          <w:rFonts w:ascii="Helvetica" w:hAnsi="Helvetica" w:cs="Helvetica"/>
          <w:color w:val="333333"/>
          <w:sz w:val="21"/>
          <w:szCs w:val="21"/>
        </w:rPr>
        <w:lastRenderedPageBreak/>
        <w:t>Transform:</w:t>
      </w:r>
    </w:p>
    <w:p w:rsidR="00BC62D2" w:rsidRDefault="00BC62D2" w:rsidP="00BC62D2">
      <w:pPr>
        <w:pStyle w:val="NormalWeb"/>
        <w:spacing w:before="0" w:after="150"/>
        <w:textAlignment w:val="top"/>
        <w:rPr>
          <w:rFonts w:ascii="Helvetica" w:hAnsi="Helvetica" w:cs="Helvetica"/>
          <w:color w:val="333333"/>
          <w:sz w:val="21"/>
          <w:szCs w:val="21"/>
        </w:rPr>
      </w:pPr>
      <w:r>
        <w:rPr>
          <w:rStyle w:val="Emphasis"/>
          <w:rFonts w:ascii="Helvetica" w:hAnsi="Helvetica" w:cs="Helvetica"/>
          <w:color w:val="333333"/>
          <w:sz w:val="21"/>
          <w:szCs w:val="21"/>
        </w:rPr>
        <w:t>All products with DPD Dose form = </w:t>
      </w:r>
      <w:r>
        <w:rPr>
          <w:rFonts w:ascii="Helvetica" w:hAnsi="Helvetica" w:cs="Helvetica"/>
          <w:color w:val="333333"/>
          <w:sz w:val="21"/>
          <w:szCs w:val="21"/>
        </w:rPr>
        <w:t>TABLET (CHEWABLE) (code = 151</w:t>
      </w:r>
      <w:r>
        <w:rPr>
          <w:rStyle w:val="Emphasis"/>
          <w:rFonts w:ascii="Helvetica" w:hAnsi="Helvetica" w:cs="Helvetica"/>
          <w:color w:val="333333"/>
          <w:sz w:val="21"/>
          <w:szCs w:val="21"/>
        </w:rPr>
        <w:t>) transform to have the NTP formal name dose form as “chewable tablet”</w:t>
      </w:r>
    </w:p>
    <w:p w:rsidR="00BC62D2" w:rsidRDefault="00BC62D2" w:rsidP="00BC62D2">
      <w:pPr>
        <w:pStyle w:val="Heading4"/>
        <w:shd w:val="clear" w:color="auto" w:fill="FFFFFF"/>
        <w:spacing w:before="300"/>
        <w:textAlignment w:val="top"/>
        <w:rPr>
          <w:rFonts w:ascii="inherit" w:hAnsi="inherit" w:cs="Helvetica"/>
          <w:color w:val="E02E3B"/>
          <w:sz w:val="21"/>
          <w:szCs w:val="21"/>
        </w:rPr>
      </w:pPr>
      <w:r>
        <w:rPr>
          <w:rFonts w:ascii="inherit" w:hAnsi="inherit" w:cs="Helvetica"/>
          <w:b/>
          <w:bCs/>
          <w:color w:val="E02E3B"/>
          <w:sz w:val="21"/>
          <w:szCs w:val="21"/>
        </w:rPr>
        <w:t>Example 3: Transform Using Route of Administration</w:t>
      </w:r>
    </w:p>
    <w:p w:rsidR="00BC62D2" w:rsidRDefault="00BC62D2" w:rsidP="00BC62D2">
      <w:pPr>
        <w:pStyle w:val="NormalWeb"/>
        <w:spacing w:before="0" w:after="150"/>
        <w:textAlignment w:val="top"/>
        <w:rPr>
          <w:rFonts w:ascii="Helvetica" w:hAnsi="Helvetica" w:cs="Helvetica"/>
          <w:color w:val="333333"/>
          <w:sz w:val="21"/>
          <w:szCs w:val="21"/>
        </w:rPr>
      </w:pPr>
      <w:r>
        <w:rPr>
          <w:rFonts w:ascii="Helvetica" w:hAnsi="Helvetica" w:cs="Helvetica"/>
          <w:color w:val="333333"/>
          <w:sz w:val="21"/>
          <w:szCs w:val="21"/>
        </w:rPr>
        <w:t>DPD dose form = CREAM</w:t>
      </w:r>
    </w:p>
    <w:p w:rsidR="00BC62D2" w:rsidRDefault="00BC62D2" w:rsidP="00BC62D2">
      <w:pPr>
        <w:pStyle w:val="NormalWeb"/>
        <w:spacing w:before="0" w:after="150"/>
        <w:textAlignment w:val="top"/>
        <w:rPr>
          <w:rFonts w:ascii="Helvetica" w:hAnsi="Helvetica" w:cs="Helvetica"/>
          <w:color w:val="333333"/>
          <w:sz w:val="21"/>
          <w:szCs w:val="21"/>
        </w:rPr>
      </w:pPr>
      <w:r>
        <w:rPr>
          <w:rFonts w:ascii="Helvetica" w:hAnsi="Helvetica" w:cs="Helvetica"/>
          <w:color w:val="333333"/>
          <w:sz w:val="21"/>
          <w:szCs w:val="21"/>
        </w:rPr>
        <w:t>An NTP with a dose form of “cream” would not be granular enough to identify the correct set of products for prescribing.</w:t>
      </w:r>
    </w:p>
    <w:p w:rsidR="00BC62D2" w:rsidRDefault="00BC62D2" w:rsidP="00BC62D2">
      <w:pPr>
        <w:pStyle w:val="NormalWeb"/>
        <w:spacing w:before="0" w:after="150"/>
        <w:textAlignment w:val="top"/>
        <w:rPr>
          <w:rFonts w:ascii="Helvetica" w:hAnsi="Helvetica" w:cs="Helvetica"/>
          <w:color w:val="333333"/>
          <w:sz w:val="21"/>
          <w:szCs w:val="21"/>
        </w:rPr>
      </w:pPr>
      <w:r>
        <w:rPr>
          <w:rFonts w:ascii="Helvetica" w:hAnsi="Helvetica" w:cs="Helvetica"/>
          <w:color w:val="333333"/>
          <w:sz w:val="21"/>
          <w:szCs w:val="21"/>
        </w:rPr>
        <w:t>EDQM “cream” dose forms include the intended site of use; for example:  </w:t>
      </w:r>
    </w:p>
    <w:p w:rsidR="00BC62D2" w:rsidRDefault="00BC62D2" w:rsidP="00BC62D2">
      <w:pPr>
        <w:numPr>
          <w:ilvl w:val="0"/>
          <w:numId w:val="8"/>
        </w:numPr>
        <w:shd w:val="clear" w:color="auto" w:fill="FFFFFF"/>
        <w:suppressAutoHyphens w:val="0"/>
        <w:spacing w:before="100" w:beforeAutospacing="1" w:after="100" w:afterAutospacing="1"/>
        <w:textAlignment w:val="top"/>
        <w:rPr>
          <w:rFonts w:ascii="Helvetica" w:hAnsi="Helvetica" w:cs="Helvetica"/>
          <w:color w:val="333333"/>
          <w:sz w:val="21"/>
          <w:szCs w:val="21"/>
        </w:rPr>
      </w:pPr>
      <w:r>
        <w:rPr>
          <w:rFonts w:ascii="Helvetica" w:hAnsi="Helvetica" w:cs="Helvetica"/>
          <w:color w:val="333333"/>
          <w:sz w:val="21"/>
          <w:szCs w:val="21"/>
        </w:rPr>
        <w:t>vaginal cream</w:t>
      </w:r>
    </w:p>
    <w:p w:rsidR="00BC62D2" w:rsidRDefault="00BC62D2" w:rsidP="00BC62D2">
      <w:pPr>
        <w:numPr>
          <w:ilvl w:val="1"/>
          <w:numId w:val="8"/>
        </w:numPr>
        <w:shd w:val="clear" w:color="auto" w:fill="FFFFFF"/>
        <w:suppressAutoHyphens w:val="0"/>
        <w:spacing w:before="100" w:beforeAutospacing="1" w:after="100" w:afterAutospacing="1"/>
        <w:textAlignment w:val="top"/>
        <w:rPr>
          <w:rFonts w:ascii="Helvetica" w:hAnsi="Helvetica" w:cs="Helvetica"/>
          <w:color w:val="333333"/>
          <w:sz w:val="21"/>
          <w:szCs w:val="21"/>
        </w:rPr>
      </w:pPr>
      <w:r>
        <w:rPr>
          <w:rFonts w:ascii="Helvetica" w:hAnsi="Helvetica" w:cs="Helvetica"/>
          <w:color w:val="333333"/>
          <w:sz w:val="21"/>
          <w:szCs w:val="21"/>
        </w:rPr>
        <w:t>Definition: “Semi-solid preparation consisting of a cream usually presented in a single-dose container provided with a suitable applicator, intended for vaginal use to obtain a local effect” or</w:t>
      </w:r>
    </w:p>
    <w:p w:rsidR="00BC62D2" w:rsidRDefault="00BC62D2" w:rsidP="00BC62D2">
      <w:pPr>
        <w:numPr>
          <w:ilvl w:val="0"/>
          <w:numId w:val="8"/>
        </w:numPr>
        <w:shd w:val="clear" w:color="auto" w:fill="FFFFFF"/>
        <w:suppressAutoHyphens w:val="0"/>
        <w:spacing w:before="100" w:beforeAutospacing="1" w:after="100" w:afterAutospacing="1"/>
        <w:textAlignment w:val="top"/>
        <w:rPr>
          <w:rFonts w:ascii="Helvetica" w:hAnsi="Helvetica" w:cs="Helvetica"/>
          <w:color w:val="333333"/>
          <w:sz w:val="21"/>
          <w:szCs w:val="21"/>
        </w:rPr>
      </w:pPr>
      <w:r>
        <w:rPr>
          <w:rFonts w:ascii="Helvetica" w:hAnsi="Helvetica" w:cs="Helvetica"/>
          <w:color w:val="333333"/>
          <w:sz w:val="21"/>
          <w:szCs w:val="21"/>
        </w:rPr>
        <w:t>ophthalmic cream</w:t>
      </w:r>
    </w:p>
    <w:p w:rsidR="00BC62D2" w:rsidRDefault="00BC62D2" w:rsidP="00BC62D2">
      <w:pPr>
        <w:numPr>
          <w:ilvl w:val="1"/>
          <w:numId w:val="8"/>
        </w:numPr>
        <w:shd w:val="clear" w:color="auto" w:fill="FFFFFF"/>
        <w:suppressAutoHyphens w:val="0"/>
        <w:spacing w:before="100" w:beforeAutospacing="1" w:after="100" w:afterAutospacing="1"/>
        <w:textAlignment w:val="top"/>
        <w:rPr>
          <w:rFonts w:ascii="Helvetica" w:hAnsi="Helvetica" w:cs="Helvetica"/>
          <w:color w:val="333333"/>
          <w:sz w:val="21"/>
          <w:szCs w:val="21"/>
        </w:rPr>
      </w:pPr>
      <w:r>
        <w:rPr>
          <w:rFonts w:ascii="Helvetica" w:hAnsi="Helvetica" w:cs="Helvetica"/>
          <w:color w:val="333333"/>
          <w:sz w:val="21"/>
          <w:szCs w:val="21"/>
        </w:rPr>
        <w:t>Definition: “Semi-solid sterile single-dose or multi-dose preparation consisting of a cream intended for ocular use. Eye creams may be presented in collapsible tubes fitted with a cannula and having a content of not more than 5 g of the preparation. Eye creams may also be presented in suitably designed single-dose containers. The containers or nozzles of tubes are of a shape that facilitates administration without contamination”</w:t>
      </w:r>
    </w:p>
    <w:p w:rsidR="00BC62D2" w:rsidRDefault="00BC62D2" w:rsidP="00BC62D2">
      <w:pPr>
        <w:numPr>
          <w:ilvl w:val="0"/>
          <w:numId w:val="8"/>
        </w:numPr>
        <w:shd w:val="clear" w:color="auto" w:fill="FFFFFF"/>
        <w:suppressAutoHyphens w:val="0"/>
        <w:spacing w:before="100" w:beforeAutospacing="1" w:after="100" w:afterAutospacing="1"/>
        <w:textAlignment w:val="top"/>
        <w:rPr>
          <w:rFonts w:ascii="Helvetica" w:hAnsi="Helvetica" w:cs="Helvetica"/>
          <w:color w:val="333333"/>
          <w:sz w:val="21"/>
          <w:szCs w:val="21"/>
        </w:rPr>
      </w:pPr>
      <w:r>
        <w:rPr>
          <w:rFonts w:ascii="Helvetica" w:hAnsi="Helvetica" w:cs="Helvetica"/>
          <w:color w:val="333333"/>
          <w:sz w:val="21"/>
          <w:szCs w:val="21"/>
        </w:rPr>
        <w:t>cutaneous cream</w:t>
      </w:r>
    </w:p>
    <w:p w:rsidR="00BC62D2" w:rsidRDefault="00BC62D2" w:rsidP="00BC62D2">
      <w:pPr>
        <w:numPr>
          <w:ilvl w:val="1"/>
          <w:numId w:val="8"/>
        </w:numPr>
        <w:shd w:val="clear" w:color="auto" w:fill="FFFFFF"/>
        <w:suppressAutoHyphens w:val="0"/>
        <w:spacing w:before="100" w:beforeAutospacing="1" w:after="100" w:afterAutospacing="1"/>
        <w:textAlignment w:val="top"/>
        <w:rPr>
          <w:rFonts w:ascii="Helvetica" w:hAnsi="Helvetica" w:cs="Helvetica"/>
          <w:color w:val="333333"/>
          <w:sz w:val="21"/>
          <w:szCs w:val="21"/>
        </w:rPr>
      </w:pPr>
      <w:r>
        <w:rPr>
          <w:rFonts w:ascii="Helvetica" w:hAnsi="Helvetica" w:cs="Helvetica"/>
          <w:color w:val="333333"/>
          <w:sz w:val="21"/>
          <w:szCs w:val="21"/>
        </w:rPr>
        <w:t>Definition: Semi-solid single-dose or multidose preparation of homogeneous appearance consisting of a lipophilic phase and an aqueous phase, one of which is finely dispersed in the other. Active substance(s) are dissolved or dispersed in the basis, which may be hydrophilic or hydrophobic. Creams are intended for cutaneous use. In certain cases, transdermal delivery may be obtained</w:t>
      </w:r>
    </w:p>
    <w:p w:rsidR="00BC62D2" w:rsidRDefault="00BC62D2" w:rsidP="00BC62D2">
      <w:pPr>
        <w:pStyle w:val="NormalWeb"/>
        <w:spacing w:before="0" w:after="150"/>
        <w:textAlignment w:val="top"/>
        <w:rPr>
          <w:rFonts w:ascii="Helvetica" w:hAnsi="Helvetica" w:cs="Helvetica"/>
          <w:color w:val="333333"/>
          <w:sz w:val="21"/>
          <w:szCs w:val="21"/>
        </w:rPr>
      </w:pPr>
      <w:r>
        <w:rPr>
          <w:rFonts w:ascii="Helvetica" w:hAnsi="Helvetica" w:cs="Helvetica"/>
          <w:color w:val="333333"/>
          <w:sz w:val="21"/>
          <w:szCs w:val="21"/>
        </w:rPr>
        <w:t>Use the route of administration information present in the DPD to transform to the more granular dose form:</w:t>
      </w:r>
    </w:p>
    <w:p w:rsidR="00BC62D2" w:rsidRDefault="00BC62D2" w:rsidP="00BC62D2">
      <w:pPr>
        <w:pStyle w:val="NormalWeb"/>
        <w:spacing w:before="0" w:after="150"/>
        <w:textAlignment w:val="top"/>
        <w:rPr>
          <w:rFonts w:ascii="Helvetica" w:hAnsi="Helvetica" w:cs="Helvetica"/>
          <w:color w:val="333333"/>
          <w:sz w:val="21"/>
          <w:szCs w:val="21"/>
        </w:rPr>
      </w:pPr>
      <w:r>
        <w:rPr>
          <w:rStyle w:val="Emphasis"/>
          <w:rFonts w:ascii="Helvetica" w:hAnsi="Helvetica" w:cs="Helvetica"/>
          <w:color w:val="333333"/>
          <w:sz w:val="21"/>
          <w:szCs w:val="21"/>
        </w:rPr>
        <w:t>Where DPD Dose form = CREAM (code =9) and DPD Route of administration = VAGINAL (code = 74)</w:t>
      </w:r>
      <w:r>
        <w:rPr>
          <w:rFonts w:ascii="Helvetica" w:hAnsi="Helvetica" w:cs="Helvetica"/>
          <w:color w:val="333333"/>
          <w:sz w:val="21"/>
          <w:szCs w:val="21"/>
        </w:rPr>
        <w:t> </w:t>
      </w:r>
      <w:r>
        <w:rPr>
          <w:rStyle w:val="Emphasis"/>
          <w:rFonts w:ascii="Helvetica" w:hAnsi="Helvetica" w:cs="Helvetica"/>
          <w:color w:val="333333"/>
          <w:sz w:val="21"/>
          <w:szCs w:val="21"/>
        </w:rPr>
        <w:t>transform to have the NTP dose form (formal name) as “vaginal cream”</w:t>
      </w:r>
    </w:p>
    <w:p w:rsidR="00BC62D2" w:rsidRDefault="00BC62D2" w:rsidP="00BC62D2">
      <w:pPr>
        <w:pStyle w:val="NormalWeb"/>
        <w:spacing w:before="0" w:after="150"/>
        <w:textAlignment w:val="top"/>
        <w:rPr>
          <w:rFonts w:ascii="Helvetica" w:hAnsi="Helvetica" w:cs="Helvetica"/>
          <w:color w:val="333333"/>
          <w:sz w:val="21"/>
          <w:szCs w:val="21"/>
        </w:rPr>
      </w:pPr>
      <w:r>
        <w:rPr>
          <w:rStyle w:val="Emphasis"/>
          <w:rFonts w:ascii="Helvetica" w:hAnsi="Helvetica" w:cs="Helvetica"/>
          <w:color w:val="333333"/>
          <w:sz w:val="21"/>
          <w:szCs w:val="21"/>
        </w:rPr>
        <w:t>Where DPD Dose form = CREAM (code =9) and DPD Route of administration = OPHTHALMIC (code = 55)</w:t>
      </w:r>
      <w:r>
        <w:rPr>
          <w:rFonts w:ascii="Helvetica" w:hAnsi="Helvetica" w:cs="Helvetica"/>
          <w:color w:val="333333"/>
          <w:sz w:val="21"/>
          <w:szCs w:val="21"/>
        </w:rPr>
        <w:t> </w:t>
      </w:r>
      <w:r>
        <w:rPr>
          <w:rStyle w:val="Emphasis"/>
          <w:rFonts w:ascii="Helvetica" w:hAnsi="Helvetica" w:cs="Helvetica"/>
          <w:color w:val="333333"/>
          <w:sz w:val="21"/>
          <w:szCs w:val="21"/>
        </w:rPr>
        <w:t>transform to have the NTP dose form (formal name) as “ophthalmic cream”</w:t>
      </w:r>
    </w:p>
    <w:p w:rsidR="00BC62D2" w:rsidRDefault="00BC62D2" w:rsidP="00BC62D2">
      <w:pPr>
        <w:pStyle w:val="NormalWeb"/>
        <w:spacing w:before="0" w:after="150"/>
        <w:textAlignment w:val="top"/>
        <w:rPr>
          <w:rFonts w:ascii="Helvetica" w:hAnsi="Helvetica" w:cs="Helvetica"/>
          <w:color w:val="333333"/>
          <w:sz w:val="21"/>
          <w:szCs w:val="21"/>
        </w:rPr>
      </w:pPr>
      <w:r>
        <w:rPr>
          <w:rStyle w:val="Emphasis"/>
          <w:rFonts w:ascii="Helvetica" w:hAnsi="Helvetica" w:cs="Helvetica"/>
          <w:color w:val="333333"/>
          <w:sz w:val="21"/>
          <w:szCs w:val="21"/>
        </w:rPr>
        <w:t>Where DPD Dose form = CREAM (code =9) and DPD Route of administration = TOPICAL (code = 70)</w:t>
      </w:r>
      <w:r>
        <w:rPr>
          <w:rFonts w:ascii="Helvetica" w:hAnsi="Helvetica" w:cs="Helvetica"/>
          <w:color w:val="333333"/>
          <w:sz w:val="21"/>
          <w:szCs w:val="21"/>
        </w:rPr>
        <w:t> </w:t>
      </w:r>
      <w:r>
        <w:rPr>
          <w:rStyle w:val="Emphasis"/>
          <w:rFonts w:ascii="Helvetica" w:hAnsi="Helvetica" w:cs="Helvetica"/>
          <w:color w:val="333333"/>
          <w:sz w:val="21"/>
          <w:szCs w:val="21"/>
        </w:rPr>
        <w:t>transform to have the NTP dose form (formal name) as “cutaneous cream”</w:t>
      </w:r>
    </w:p>
    <w:p w:rsidR="00BC62D2" w:rsidRDefault="00BC62D2" w:rsidP="00BC62D2">
      <w:pPr>
        <w:pStyle w:val="NormalWeb"/>
        <w:spacing w:before="0" w:after="150"/>
        <w:textAlignment w:val="top"/>
        <w:rPr>
          <w:rFonts w:ascii="Helvetica" w:hAnsi="Helvetica" w:cs="Helvetica"/>
          <w:color w:val="333333"/>
          <w:sz w:val="21"/>
          <w:szCs w:val="21"/>
        </w:rPr>
      </w:pPr>
      <w:r>
        <w:rPr>
          <w:rFonts w:ascii="Helvetica" w:hAnsi="Helvetica" w:cs="Helvetica"/>
          <w:color w:val="333333"/>
          <w:sz w:val="21"/>
          <w:szCs w:val="21"/>
        </w:rPr>
        <w:t>Note: "Cutaneous" (defined as "administration of a medicinal product to the skin and/or cutaneous wounds and/or nails and/or hair in order to obtain a local effect") is used in preference to "topical" in the formal description of dose forms for the NTP formal name.  This is because there is no good definition of "topical" - it tends to be defined as "not systemic" and definition by exclusion is not recommended.</w:t>
      </w:r>
    </w:p>
    <w:p w:rsidR="00BC62D2" w:rsidRDefault="00BC62D2" w:rsidP="00BC62D2">
      <w:pPr>
        <w:pStyle w:val="Heading3"/>
      </w:pPr>
      <w:r>
        <w:t>Example of Dose Form Transform Table</w:t>
      </w:r>
    </w:p>
    <w:p w:rsidR="00BC62D2" w:rsidRPr="00BC62D2" w:rsidRDefault="00BC62D2" w:rsidP="00681704">
      <w:pPr>
        <w:pStyle w:val="NormalWeb"/>
        <w:spacing w:before="0" w:after="150"/>
        <w:textAlignment w:val="top"/>
        <w:rPr>
          <w:rFonts w:ascii="Arial" w:hAnsi="Arial" w:cs="Arial"/>
        </w:rPr>
      </w:pPr>
      <w:r>
        <w:rPr>
          <w:rFonts w:ascii="Helvetica" w:hAnsi="Helvetica" w:cs="Helvetica"/>
          <w:color w:val="333333"/>
          <w:sz w:val="21"/>
          <w:szCs w:val="21"/>
        </w:rPr>
        <w:t>For space reasons, the DPD French information has been omitted; as have the audit columns used by the generation team</w:t>
      </w:r>
    </w:p>
    <w:p w:rsidR="00BC62D2" w:rsidRDefault="00BC62D2" w:rsidP="008B0CE4">
      <w:pPr>
        <w:rPr>
          <w:rFonts w:ascii="Arial" w:hAnsi="Arial" w:cs="Arial"/>
        </w:rPr>
      </w:pPr>
    </w:p>
    <w:tbl>
      <w:tblPr>
        <w:tblW w:w="8926" w:type="dxa"/>
        <w:tblInd w:w="113" w:type="dxa"/>
        <w:tblLayout w:type="fixed"/>
        <w:tblLook w:val="04A0" w:firstRow="1" w:lastRow="0" w:firstColumn="1" w:lastColumn="0" w:noHBand="0" w:noVBand="1"/>
      </w:tblPr>
      <w:tblGrid>
        <w:gridCol w:w="1181"/>
        <w:gridCol w:w="1082"/>
        <w:gridCol w:w="1134"/>
        <w:gridCol w:w="1418"/>
        <w:gridCol w:w="1417"/>
        <w:gridCol w:w="1134"/>
        <w:gridCol w:w="1560"/>
      </w:tblGrid>
      <w:tr w:rsidR="00681704" w:rsidRPr="000025EC" w:rsidTr="00681704">
        <w:trPr>
          <w:trHeight w:val="530"/>
        </w:trPr>
        <w:tc>
          <w:tcPr>
            <w:tcW w:w="1181" w:type="dxa"/>
            <w:tcBorders>
              <w:top w:val="single" w:sz="4" w:space="0" w:color="auto"/>
              <w:left w:val="single" w:sz="4" w:space="0" w:color="auto"/>
              <w:bottom w:val="single" w:sz="4" w:space="0" w:color="auto"/>
              <w:right w:val="single" w:sz="4" w:space="0" w:color="auto"/>
            </w:tcBorders>
            <w:shd w:val="clear" w:color="000000" w:fill="BDD7EE"/>
            <w:hideMark/>
          </w:tcPr>
          <w:p w:rsidR="00681704" w:rsidRPr="00681704" w:rsidRDefault="00681704" w:rsidP="00681704">
            <w:pPr>
              <w:suppressAutoHyphens w:val="0"/>
              <w:rPr>
                <w:rFonts w:ascii="Arial" w:eastAsia="Times New Roman" w:hAnsi="Arial" w:cs="Arial"/>
                <w:b/>
                <w:bCs/>
                <w:sz w:val="18"/>
                <w:szCs w:val="18"/>
                <w:lang w:val="en-CA" w:eastAsia="en-CA"/>
              </w:rPr>
            </w:pPr>
            <w:r w:rsidRPr="00681704">
              <w:rPr>
                <w:rFonts w:ascii="Arial" w:eastAsia="Times New Roman" w:hAnsi="Arial" w:cs="Arial"/>
                <w:b/>
                <w:bCs/>
                <w:sz w:val="18"/>
                <w:szCs w:val="18"/>
                <w:lang w:val="en-CA" w:eastAsia="en-CA"/>
              </w:rPr>
              <w:t>ntp_dosage_</w:t>
            </w:r>
            <w:r w:rsidRPr="00681704">
              <w:rPr>
                <w:rFonts w:ascii="Arial" w:eastAsia="Times New Roman" w:hAnsi="Arial" w:cs="Arial"/>
                <w:b/>
                <w:bCs/>
                <w:sz w:val="18"/>
                <w:szCs w:val="18"/>
                <w:lang w:val="en-CA" w:eastAsia="en-CA"/>
              </w:rPr>
              <w:br/>
              <w:t>form_code</w:t>
            </w:r>
          </w:p>
        </w:tc>
        <w:tc>
          <w:tcPr>
            <w:tcW w:w="1082" w:type="dxa"/>
            <w:tcBorders>
              <w:top w:val="single" w:sz="4" w:space="0" w:color="auto"/>
              <w:left w:val="nil"/>
              <w:bottom w:val="single" w:sz="4" w:space="0" w:color="auto"/>
              <w:right w:val="single" w:sz="4" w:space="0" w:color="auto"/>
            </w:tcBorders>
            <w:shd w:val="clear" w:color="000000" w:fill="BDD7EE"/>
            <w:hideMark/>
          </w:tcPr>
          <w:p w:rsidR="00681704" w:rsidRPr="00681704" w:rsidRDefault="00681704" w:rsidP="00681704">
            <w:pPr>
              <w:suppressAutoHyphens w:val="0"/>
              <w:rPr>
                <w:rFonts w:ascii="Arial" w:eastAsia="Times New Roman" w:hAnsi="Arial" w:cs="Arial"/>
                <w:b/>
                <w:bCs/>
                <w:sz w:val="18"/>
                <w:szCs w:val="18"/>
                <w:lang w:val="en-CA" w:eastAsia="en-CA"/>
              </w:rPr>
            </w:pPr>
            <w:r w:rsidRPr="00681704">
              <w:rPr>
                <w:rFonts w:ascii="Arial" w:eastAsia="Times New Roman" w:hAnsi="Arial" w:cs="Arial"/>
                <w:b/>
                <w:bCs/>
                <w:sz w:val="18"/>
                <w:szCs w:val="18"/>
                <w:lang w:val="en-CA" w:eastAsia="en-CA"/>
              </w:rPr>
              <w:t>ntp_dosage_form</w:t>
            </w:r>
          </w:p>
        </w:tc>
        <w:tc>
          <w:tcPr>
            <w:tcW w:w="1134" w:type="dxa"/>
            <w:tcBorders>
              <w:top w:val="single" w:sz="4" w:space="0" w:color="auto"/>
              <w:left w:val="nil"/>
              <w:bottom w:val="single" w:sz="4" w:space="0" w:color="auto"/>
              <w:right w:val="nil"/>
            </w:tcBorders>
            <w:shd w:val="clear" w:color="000000" w:fill="BDD7EE"/>
          </w:tcPr>
          <w:p w:rsidR="00681704" w:rsidRPr="00681704" w:rsidRDefault="00681704" w:rsidP="00681704">
            <w:pPr>
              <w:pStyle w:val="NormalWeb"/>
              <w:spacing w:before="0" w:after="150"/>
              <w:textAlignment w:val="top"/>
              <w:rPr>
                <w:rFonts w:ascii="Helvetica" w:hAnsi="Helvetica" w:cs="Helvetica"/>
                <w:b/>
                <w:bCs/>
                <w:sz w:val="18"/>
                <w:szCs w:val="18"/>
              </w:rPr>
            </w:pPr>
            <w:r w:rsidRPr="00681704">
              <w:rPr>
                <w:rFonts w:ascii="Helvetica" w:hAnsi="Helvetica" w:cs="Helvetica"/>
                <w:b/>
                <w:bCs/>
                <w:sz w:val="18"/>
                <w:szCs w:val="18"/>
              </w:rPr>
              <w:t>ntp_dosage_form-fr</w:t>
            </w:r>
          </w:p>
        </w:tc>
        <w:tc>
          <w:tcPr>
            <w:tcW w:w="1418" w:type="dxa"/>
            <w:tcBorders>
              <w:top w:val="single" w:sz="4" w:space="0" w:color="auto"/>
              <w:left w:val="nil"/>
              <w:bottom w:val="single" w:sz="4" w:space="0" w:color="auto"/>
              <w:right w:val="single" w:sz="4" w:space="0" w:color="auto"/>
            </w:tcBorders>
            <w:shd w:val="clear" w:color="000000" w:fill="BDD7EE"/>
            <w:hideMark/>
          </w:tcPr>
          <w:p w:rsidR="00681704" w:rsidRPr="00681704" w:rsidRDefault="00681704" w:rsidP="00681704">
            <w:pPr>
              <w:suppressAutoHyphens w:val="0"/>
              <w:rPr>
                <w:rFonts w:ascii="Arial" w:eastAsia="Times New Roman" w:hAnsi="Arial" w:cs="Arial"/>
                <w:b/>
                <w:bCs/>
                <w:sz w:val="18"/>
                <w:szCs w:val="18"/>
                <w:lang w:val="en-CA" w:eastAsia="en-CA"/>
              </w:rPr>
            </w:pPr>
            <w:r w:rsidRPr="00681704">
              <w:rPr>
                <w:rFonts w:ascii="Arial" w:eastAsia="Times New Roman" w:hAnsi="Arial" w:cs="Arial"/>
                <w:b/>
                <w:bCs/>
                <w:sz w:val="18"/>
                <w:szCs w:val="18"/>
                <w:lang w:val="en-CA" w:eastAsia="en-CA"/>
              </w:rPr>
              <w:t>route_of_administration_code (DPD)</w:t>
            </w:r>
          </w:p>
        </w:tc>
        <w:tc>
          <w:tcPr>
            <w:tcW w:w="1417" w:type="dxa"/>
            <w:tcBorders>
              <w:top w:val="single" w:sz="4" w:space="0" w:color="auto"/>
              <w:left w:val="nil"/>
              <w:bottom w:val="single" w:sz="4" w:space="0" w:color="auto"/>
              <w:right w:val="single" w:sz="4" w:space="0" w:color="auto"/>
            </w:tcBorders>
            <w:shd w:val="clear" w:color="000000" w:fill="BDD7EE"/>
            <w:hideMark/>
          </w:tcPr>
          <w:p w:rsidR="00681704" w:rsidRPr="00681704" w:rsidRDefault="00681704" w:rsidP="00681704">
            <w:pPr>
              <w:suppressAutoHyphens w:val="0"/>
              <w:rPr>
                <w:rFonts w:ascii="Arial" w:eastAsia="Times New Roman" w:hAnsi="Arial" w:cs="Arial"/>
                <w:b/>
                <w:bCs/>
                <w:sz w:val="18"/>
                <w:szCs w:val="18"/>
                <w:lang w:val="en-CA" w:eastAsia="en-CA"/>
              </w:rPr>
            </w:pPr>
            <w:r w:rsidRPr="00681704">
              <w:rPr>
                <w:rFonts w:ascii="Arial" w:eastAsia="Times New Roman" w:hAnsi="Arial" w:cs="Arial"/>
                <w:b/>
                <w:bCs/>
                <w:sz w:val="18"/>
                <w:szCs w:val="18"/>
                <w:lang w:val="en-CA" w:eastAsia="en-CA"/>
              </w:rPr>
              <w:t>route_of_</w:t>
            </w:r>
            <w:r w:rsidRPr="00681704">
              <w:rPr>
                <w:rFonts w:ascii="Arial" w:eastAsia="Times New Roman" w:hAnsi="Arial" w:cs="Arial"/>
                <w:b/>
                <w:bCs/>
                <w:sz w:val="18"/>
                <w:szCs w:val="18"/>
                <w:lang w:val="en-CA" w:eastAsia="en-CA"/>
              </w:rPr>
              <w:br/>
              <w:t>administration (DPD)</w:t>
            </w:r>
          </w:p>
        </w:tc>
        <w:tc>
          <w:tcPr>
            <w:tcW w:w="1134" w:type="dxa"/>
            <w:tcBorders>
              <w:top w:val="single" w:sz="4" w:space="0" w:color="auto"/>
              <w:left w:val="nil"/>
              <w:bottom w:val="single" w:sz="4" w:space="0" w:color="auto"/>
              <w:right w:val="single" w:sz="4" w:space="0" w:color="auto"/>
            </w:tcBorders>
            <w:shd w:val="clear" w:color="000000" w:fill="BDD7EE"/>
            <w:hideMark/>
          </w:tcPr>
          <w:p w:rsidR="00681704" w:rsidRPr="00681704" w:rsidRDefault="00681704" w:rsidP="00681704">
            <w:pPr>
              <w:suppressAutoHyphens w:val="0"/>
              <w:rPr>
                <w:rFonts w:ascii="Arial" w:eastAsia="Times New Roman" w:hAnsi="Arial" w:cs="Arial"/>
                <w:b/>
                <w:bCs/>
                <w:sz w:val="18"/>
                <w:szCs w:val="18"/>
                <w:lang w:val="en-CA" w:eastAsia="en-CA"/>
              </w:rPr>
            </w:pPr>
            <w:r w:rsidRPr="00681704">
              <w:rPr>
                <w:rFonts w:ascii="Arial" w:eastAsia="Times New Roman" w:hAnsi="Arial" w:cs="Arial"/>
                <w:b/>
                <w:bCs/>
                <w:sz w:val="18"/>
                <w:szCs w:val="18"/>
                <w:lang w:val="en-CA" w:eastAsia="en-CA"/>
              </w:rPr>
              <w:t>pharm_</w:t>
            </w:r>
            <w:r w:rsidRPr="00681704">
              <w:rPr>
                <w:rFonts w:ascii="Arial" w:eastAsia="Times New Roman" w:hAnsi="Arial" w:cs="Arial"/>
                <w:b/>
                <w:bCs/>
                <w:sz w:val="18"/>
                <w:szCs w:val="18"/>
                <w:lang w:val="en-CA" w:eastAsia="en-CA"/>
              </w:rPr>
              <w:br/>
              <w:t>form_code</w:t>
            </w:r>
          </w:p>
        </w:tc>
        <w:tc>
          <w:tcPr>
            <w:tcW w:w="1560" w:type="dxa"/>
            <w:tcBorders>
              <w:top w:val="single" w:sz="4" w:space="0" w:color="auto"/>
              <w:left w:val="nil"/>
              <w:bottom w:val="single" w:sz="4" w:space="0" w:color="auto"/>
              <w:right w:val="single" w:sz="4" w:space="0" w:color="auto"/>
            </w:tcBorders>
            <w:shd w:val="clear" w:color="000000" w:fill="BDD7EE"/>
            <w:hideMark/>
          </w:tcPr>
          <w:p w:rsidR="00681704" w:rsidRPr="00681704" w:rsidRDefault="00681704" w:rsidP="00681704">
            <w:pPr>
              <w:suppressAutoHyphens w:val="0"/>
              <w:rPr>
                <w:rFonts w:ascii="Arial" w:eastAsia="Times New Roman" w:hAnsi="Arial" w:cs="Arial"/>
                <w:b/>
                <w:bCs/>
                <w:sz w:val="18"/>
                <w:szCs w:val="18"/>
                <w:lang w:val="en-CA" w:eastAsia="en-CA"/>
              </w:rPr>
            </w:pPr>
            <w:r w:rsidRPr="00681704">
              <w:rPr>
                <w:rFonts w:ascii="Arial" w:eastAsia="Times New Roman" w:hAnsi="Arial" w:cs="Arial"/>
                <w:b/>
                <w:bCs/>
                <w:sz w:val="18"/>
                <w:szCs w:val="18"/>
                <w:lang w:val="en-CA" w:eastAsia="en-CA"/>
              </w:rPr>
              <w:t>pharmaceutical_form</w:t>
            </w:r>
          </w:p>
        </w:tc>
      </w:tr>
      <w:tr w:rsidR="00681704" w:rsidRPr="000025EC" w:rsidTr="007A2B5F">
        <w:trPr>
          <w:trHeight w:val="240"/>
        </w:trPr>
        <w:tc>
          <w:tcPr>
            <w:tcW w:w="1181" w:type="dxa"/>
            <w:tcBorders>
              <w:top w:val="nil"/>
              <w:left w:val="single" w:sz="4" w:space="0" w:color="auto"/>
              <w:bottom w:val="single" w:sz="4" w:space="0" w:color="auto"/>
              <w:right w:val="single" w:sz="4" w:space="0" w:color="auto"/>
            </w:tcBorders>
            <w:shd w:val="clear" w:color="auto" w:fill="auto"/>
            <w:hideMark/>
          </w:tcPr>
          <w:p w:rsidR="00681704" w:rsidRPr="00681704" w:rsidRDefault="00681704" w:rsidP="00681704">
            <w:pPr>
              <w:pStyle w:val="NormalWeb"/>
              <w:spacing w:before="0" w:after="150"/>
              <w:textAlignment w:val="top"/>
              <w:rPr>
                <w:rFonts w:ascii="Helvetica" w:hAnsi="Helvetica" w:cs="Helvetica"/>
                <w:sz w:val="18"/>
                <w:szCs w:val="18"/>
              </w:rPr>
            </w:pPr>
            <w:r w:rsidRPr="00681704">
              <w:rPr>
                <w:rFonts w:ascii="Helvetica" w:hAnsi="Helvetica" w:cs="Helvetica"/>
                <w:sz w:val="18"/>
                <w:szCs w:val="18"/>
                <w:shd w:val="clear" w:color="auto" w:fill="FFFFFF"/>
              </w:rPr>
              <w:t>40007</w:t>
            </w:r>
          </w:p>
        </w:tc>
        <w:tc>
          <w:tcPr>
            <w:tcW w:w="1082" w:type="dxa"/>
            <w:tcBorders>
              <w:top w:val="nil"/>
              <w:left w:val="nil"/>
              <w:bottom w:val="single" w:sz="4" w:space="0" w:color="auto"/>
              <w:right w:val="single" w:sz="4" w:space="0" w:color="auto"/>
            </w:tcBorders>
            <w:shd w:val="clear" w:color="auto" w:fill="auto"/>
            <w:hideMark/>
          </w:tcPr>
          <w:p w:rsidR="00681704" w:rsidRPr="00681704" w:rsidRDefault="00681704" w:rsidP="00681704">
            <w:pPr>
              <w:pStyle w:val="NormalWeb"/>
              <w:spacing w:before="0" w:after="150"/>
              <w:textAlignment w:val="top"/>
              <w:rPr>
                <w:rFonts w:ascii="Helvetica" w:hAnsi="Helvetica" w:cs="Helvetica"/>
                <w:sz w:val="18"/>
                <w:szCs w:val="18"/>
              </w:rPr>
            </w:pPr>
            <w:r w:rsidRPr="00681704">
              <w:rPr>
                <w:rFonts w:ascii="Helvetica" w:hAnsi="Helvetica" w:cs="Helvetica"/>
                <w:sz w:val="18"/>
                <w:szCs w:val="18"/>
                <w:shd w:val="clear" w:color="auto" w:fill="F6F8FA"/>
              </w:rPr>
              <w:t>buccal tablet</w:t>
            </w:r>
          </w:p>
        </w:tc>
        <w:tc>
          <w:tcPr>
            <w:tcW w:w="1134" w:type="dxa"/>
            <w:tcBorders>
              <w:top w:val="nil"/>
              <w:left w:val="nil"/>
              <w:bottom w:val="single" w:sz="4" w:space="0" w:color="auto"/>
              <w:right w:val="nil"/>
            </w:tcBorders>
          </w:tcPr>
          <w:p w:rsidR="00681704" w:rsidRPr="00681704" w:rsidRDefault="00681704" w:rsidP="00681704">
            <w:pPr>
              <w:pStyle w:val="NormalWeb"/>
              <w:spacing w:before="0" w:after="150"/>
              <w:textAlignment w:val="top"/>
              <w:rPr>
                <w:rFonts w:ascii="Helvetica" w:hAnsi="Helvetica" w:cs="Helvetica"/>
                <w:sz w:val="18"/>
                <w:szCs w:val="18"/>
                <w:shd w:val="clear" w:color="auto" w:fill="FFFFFF"/>
              </w:rPr>
            </w:pPr>
            <w:r w:rsidRPr="00681704">
              <w:rPr>
                <w:rFonts w:ascii="Helvetica" w:hAnsi="Helvetica" w:cs="Helvetica"/>
                <w:sz w:val="18"/>
                <w:szCs w:val="18"/>
                <w:shd w:val="clear" w:color="auto" w:fill="FFFFFF"/>
              </w:rPr>
              <w:t>comprimé buccogingival</w:t>
            </w:r>
          </w:p>
        </w:tc>
        <w:tc>
          <w:tcPr>
            <w:tcW w:w="1418" w:type="dxa"/>
            <w:tcBorders>
              <w:top w:val="nil"/>
              <w:left w:val="nil"/>
              <w:bottom w:val="single" w:sz="4" w:space="0" w:color="auto"/>
              <w:right w:val="single" w:sz="4" w:space="0" w:color="auto"/>
            </w:tcBorders>
            <w:shd w:val="clear" w:color="auto" w:fill="auto"/>
            <w:hideMark/>
          </w:tcPr>
          <w:p w:rsidR="00681704" w:rsidRPr="00681704" w:rsidRDefault="00681704" w:rsidP="00681704">
            <w:pPr>
              <w:pStyle w:val="NormalWeb"/>
              <w:spacing w:before="0" w:after="150"/>
              <w:textAlignment w:val="top"/>
              <w:rPr>
                <w:rFonts w:ascii="Helvetica" w:hAnsi="Helvetica" w:cs="Helvetica"/>
                <w:sz w:val="18"/>
                <w:szCs w:val="18"/>
              </w:rPr>
            </w:pPr>
            <w:r w:rsidRPr="00681704">
              <w:rPr>
                <w:rFonts w:ascii="Helvetica" w:hAnsi="Helvetica" w:cs="Helvetica"/>
                <w:sz w:val="18"/>
                <w:szCs w:val="18"/>
                <w:shd w:val="clear" w:color="auto" w:fill="FFFFFF"/>
              </w:rPr>
              <w:t>3-66</w:t>
            </w:r>
          </w:p>
        </w:tc>
        <w:tc>
          <w:tcPr>
            <w:tcW w:w="1417" w:type="dxa"/>
            <w:tcBorders>
              <w:top w:val="nil"/>
              <w:left w:val="nil"/>
              <w:bottom w:val="single" w:sz="4" w:space="0" w:color="auto"/>
              <w:right w:val="single" w:sz="4" w:space="0" w:color="auto"/>
            </w:tcBorders>
            <w:shd w:val="clear" w:color="auto" w:fill="auto"/>
            <w:hideMark/>
          </w:tcPr>
          <w:p w:rsidR="00681704" w:rsidRPr="00681704" w:rsidRDefault="00681704" w:rsidP="00681704">
            <w:pPr>
              <w:pStyle w:val="NormalWeb"/>
              <w:spacing w:before="0" w:after="150"/>
              <w:textAlignment w:val="top"/>
              <w:rPr>
                <w:rFonts w:ascii="Helvetica" w:hAnsi="Helvetica" w:cs="Helvetica"/>
                <w:sz w:val="18"/>
                <w:szCs w:val="18"/>
              </w:rPr>
            </w:pPr>
            <w:r w:rsidRPr="00681704">
              <w:rPr>
                <w:rFonts w:ascii="Segoe UI" w:hAnsi="Segoe UI" w:cs="Segoe UI"/>
                <w:sz w:val="18"/>
                <w:szCs w:val="18"/>
                <w:shd w:val="clear" w:color="auto" w:fill="FFFFFF"/>
              </w:rPr>
              <w:t>BUCCAL, SUBLINGUAL</w:t>
            </w:r>
          </w:p>
        </w:tc>
        <w:tc>
          <w:tcPr>
            <w:tcW w:w="1134" w:type="dxa"/>
            <w:tcBorders>
              <w:top w:val="nil"/>
              <w:left w:val="nil"/>
              <w:bottom w:val="single" w:sz="4" w:space="0" w:color="auto"/>
              <w:right w:val="single" w:sz="4" w:space="0" w:color="auto"/>
            </w:tcBorders>
            <w:shd w:val="clear" w:color="auto" w:fill="auto"/>
            <w:hideMark/>
          </w:tcPr>
          <w:p w:rsidR="00681704" w:rsidRPr="00681704" w:rsidRDefault="00681704" w:rsidP="00681704">
            <w:pPr>
              <w:pStyle w:val="NormalWeb"/>
              <w:spacing w:before="0" w:after="150"/>
              <w:textAlignment w:val="top"/>
              <w:rPr>
                <w:rFonts w:ascii="Helvetica" w:hAnsi="Helvetica" w:cs="Helvetica"/>
                <w:sz w:val="18"/>
                <w:szCs w:val="18"/>
              </w:rPr>
            </w:pPr>
            <w:r w:rsidRPr="00681704">
              <w:rPr>
                <w:rFonts w:ascii="Segoe UI" w:hAnsi="Segoe UI" w:cs="Segoe UI"/>
                <w:sz w:val="18"/>
                <w:szCs w:val="18"/>
                <w:shd w:val="clear" w:color="auto" w:fill="F6F8FA"/>
              </w:rPr>
              <w:t>23</w:t>
            </w:r>
          </w:p>
        </w:tc>
        <w:tc>
          <w:tcPr>
            <w:tcW w:w="1560" w:type="dxa"/>
            <w:tcBorders>
              <w:top w:val="nil"/>
              <w:left w:val="nil"/>
              <w:bottom w:val="single" w:sz="4" w:space="0" w:color="auto"/>
              <w:right w:val="single" w:sz="4" w:space="0" w:color="auto"/>
            </w:tcBorders>
            <w:shd w:val="clear" w:color="auto" w:fill="auto"/>
            <w:hideMark/>
          </w:tcPr>
          <w:p w:rsidR="00681704" w:rsidRPr="00681704" w:rsidRDefault="00681704" w:rsidP="00681704">
            <w:pPr>
              <w:pStyle w:val="NormalWeb"/>
              <w:spacing w:before="0" w:after="150"/>
              <w:textAlignment w:val="top"/>
              <w:rPr>
                <w:rFonts w:ascii="Helvetica" w:hAnsi="Helvetica" w:cs="Helvetica"/>
                <w:sz w:val="18"/>
                <w:szCs w:val="18"/>
              </w:rPr>
            </w:pPr>
            <w:r w:rsidRPr="00681704">
              <w:rPr>
                <w:rFonts w:ascii="Segoe UI" w:hAnsi="Segoe UI" w:cs="Segoe UI"/>
                <w:sz w:val="18"/>
                <w:szCs w:val="18"/>
                <w:shd w:val="clear" w:color="auto" w:fill="F6F8FA"/>
              </w:rPr>
              <w:t>TABLET (EFFERVESCENT)</w:t>
            </w:r>
          </w:p>
        </w:tc>
      </w:tr>
      <w:tr w:rsidR="00681704" w:rsidRPr="000025EC" w:rsidTr="006E37E4">
        <w:trPr>
          <w:trHeight w:val="480"/>
        </w:trPr>
        <w:tc>
          <w:tcPr>
            <w:tcW w:w="1181" w:type="dxa"/>
            <w:tcBorders>
              <w:top w:val="nil"/>
              <w:left w:val="single" w:sz="4" w:space="0" w:color="auto"/>
              <w:bottom w:val="single" w:sz="4" w:space="0" w:color="auto"/>
              <w:right w:val="single" w:sz="4" w:space="0" w:color="auto"/>
            </w:tcBorders>
            <w:shd w:val="clear" w:color="auto" w:fill="auto"/>
            <w:hideMark/>
          </w:tcPr>
          <w:p w:rsidR="00681704" w:rsidRPr="009628C2" w:rsidRDefault="00681704" w:rsidP="00681704">
            <w:pPr>
              <w:pStyle w:val="NormalWeb"/>
              <w:spacing w:before="0" w:after="150"/>
              <w:textAlignment w:val="top"/>
              <w:rPr>
                <w:rFonts w:ascii="Helvetica" w:hAnsi="Helvetica" w:cs="Helvetica"/>
                <w:color w:val="333333"/>
                <w:sz w:val="18"/>
                <w:szCs w:val="18"/>
              </w:rPr>
            </w:pPr>
            <w:r w:rsidRPr="009628C2">
              <w:rPr>
                <w:rFonts w:ascii="Helvetica" w:hAnsi="Helvetica" w:cs="Helvetica"/>
                <w:color w:val="24292E"/>
                <w:sz w:val="18"/>
                <w:szCs w:val="18"/>
                <w:shd w:val="clear" w:color="auto" w:fill="FFFFFF"/>
              </w:rPr>
              <w:lastRenderedPageBreak/>
              <w:t>40007</w:t>
            </w:r>
          </w:p>
        </w:tc>
        <w:tc>
          <w:tcPr>
            <w:tcW w:w="1082" w:type="dxa"/>
            <w:tcBorders>
              <w:top w:val="nil"/>
              <w:left w:val="nil"/>
              <w:bottom w:val="single" w:sz="4" w:space="0" w:color="auto"/>
              <w:right w:val="single" w:sz="4" w:space="0" w:color="auto"/>
            </w:tcBorders>
            <w:shd w:val="clear" w:color="auto" w:fill="auto"/>
            <w:hideMark/>
          </w:tcPr>
          <w:p w:rsidR="00681704" w:rsidRPr="009628C2" w:rsidRDefault="00681704" w:rsidP="00681704">
            <w:pPr>
              <w:pStyle w:val="NormalWeb"/>
              <w:spacing w:before="0" w:after="150"/>
              <w:textAlignment w:val="top"/>
              <w:rPr>
                <w:rFonts w:ascii="Helvetica" w:hAnsi="Helvetica" w:cs="Helvetica"/>
                <w:color w:val="333333"/>
                <w:sz w:val="18"/>
                <w:szCs w:val="18"/>
              </w:rPr>
            </w:pPr>
            <w:r w:rsidRPr="009628C2">
              <w:rPr>
                <w:rFonts w:ascii="Helvetica" w:hAnsi="Helvetica" w:cs="Helvetica"/>
                <w:color w:val="24292E"/>
                <w:sz w:val="18"/>
                <w:szCs w:val="18"/>
                <w:shd w:val="clear" w:color="auto" w:fill="F6F8FA"/>
              </w:rPr>
              <w:t>buccal tablet</w:t>
            </w:r>
          </w:p>
        </w:tc>
        <w:tc>
          <w:tcPr>
            <w:tcW w:w="1134" w:type="dxa"/>
            <w:tcBorders>
              <w:top w:val="nil"/>
              <w:left w:val="nil"/>
              <w:bottom w:val="single" w:sz="4" w:space="0" w:color="auto"/>
              <w:right w:val="nil"/>
            </w:tcBorders>
          </w:tcPr>
          <w:p w:rsidR="00681704" w:rsidRPr="009628C2" w:rsidRDefault="00681704" w:rsidP="00681704">
            <w:pPr>
              <w:pStyle w:val="NormalWeb"/>
              <w:spacing w:before="0" w:after="150"/>
              <w:textAlignment w:val="top"/>
              <w:rPr>
                <w:rFonts w:ascii="Helvetica" w:hAnsi="Helvetica" w:cs="Helvetica"/>
                <w:color w:val="24292E"/>
                <w:sz w:val="18"/>
                <w:szCs w:val="18"/>
                <w:shd w:val="clear" w:color="auto" w:fill="F6F8FA"/>
              </w:rPr>
            </w:pPr>
            <w:r w:rsidRPr="00F51095">
              <w:rPr>
                <w:rFonts w:ascii="Helvetica" w:hAnsi="Helvetica" w:cs="Helvetica"/>
                <w:color w:val="24292E"/>
                <w:sz w:val="18"/>
                <w:szCs w:val="18"/>
                <w:shd w:val="clear" w:color="auto" w:fill="F6F8FA"/>
              </w:rPr>
              <w:t>comprimé buccogingival</w:t>
            </w:r>
          </w:p>
        </w:tc>
        <w:tc>
          <w:tcPr>
            <w:tcW w:w="1418" w:type="dxa"/>
            <w:tcBorders>
              <w:top w:val="nil"/>
              <w:left w:val="nil"/>
              <w:bottom w:val="single" w:sz="4" w:space="0" w:color="auto"/>
              <w:right w:val="single" w:sz="4" w:space="0" w:color="auto"/>
            </w:tcBorders>
            <w:shd w:val="clear" w:color="auto" w:fill="auto"/>
            <w:hideMark/>
          </w:tcPr>
          <w:p w:rsidR="00681704" w:rsidRPr="009628C2" w:rsidRDefault="00681704" w:rsidP="00681704">
            <w:pPr>
              <w:pStyle w:val="NormalWeb"/>
              <w:spacing w:before="0" w:after="150"/>
              <w:textAlignment w:val="top"/>
              <w:rPr>
                <w:rFonts w:ascii="Helvetica" w:hAnsi="Helvetica" w:cs="Helvetica"/>
                <w:color w:val="333333"/>
                <w:sz w:val="18"/>
                <w:szCs w:val="18"/>
              </w:rPr>
            </w:pPr>
            <w:r w:rsidRPr="009628C2">
              <w:rPr>
                <w:rFonts w:ascii="Helvetica" w:hAnsi="Helvetica" w:cs="Helvetica"/>
                <w:color w:val="24292E"/>
                <w:sz w:val="18"/>
                <w:szCs w:val="18"/>
                <w:shd w:val="clear" w:color="auto" w:fill="F6F8FA"/>
              </w:rPr>
              <w:t>66</w:t>
            </w:r>
          </w:p>
        </w:tc>
        <w:tc>
          <w:tcPr>
            <w:tcW w:w="1417" w:type="dxa"/>
            <w:tcBorders>
              <w:top w:val="nil"/>
              <w:left w:val="nil"/>
              <w:bottom w:val="single" w:sz="4" w:space="0" w:color="auto"/>
              <w:right w:val="single" w:sz="4" w:space="0" w:color="auto"/>
            </w:tcBorders>
            <w:shd w:val="clear" w:color="auto" w:fill="auto"/>
            <w:hideMark/>
          </w:tcPr>
          <w:p w:rsidR="00681704" w:rsidRPr="009628C2" w:rsidRDefault="00681704" w:rsidP="00681704">
            <w:pPr>
              <w:pStyle w:val="NormalWeb"/>
              <w:spacing w:before="0" w:after="150"/>
              <w:textAlignment w:val="top"/>
              <w:rPr>
                <w:rFonts w:ascii="Helvetica" w:hAnsi="Helvetica" w:cs="Helvetica"/>
                <w:color w:val="333333"/>
                <w:sz w:val="18"/>
                <w:szCs w:val="18"/>
              </w:rPr>
            </w:pPr>
            <w:r>
              <w:rPr>
                <w:rFonts w:ascii="Segoe UI" w:hAnsi="Segoe UI" w:cs="Segoe UI"/>
                <w:color w:val="24292E"/>
                <w:sz w:val="18"/>
                <w:szCs w:val="18"/>
                <w:shd w:val="clear" w:color="auto" w:fill="F6F8FA"/>
              </w:rPr>
              <w:t>SUBLINGUAL</w:t>
            </w:r>
          </w:p>
        </w:tc>
        <w:tc>
          <w:tcPr>
            <w:tcW w:w="1134" w:type="dxa"/>
            <w:tcBorders>
              <w:top w:val="nil"/>
              <w:left w:val="nil"/>
              <w:bottom w:val="single" w:sz="4" w:space="0" w:color="auto"/>
              <w:right w:val="single" w:sz="4" w:space="0" w:color="auto"/>
            </w:tcBorders>
            <w:shd w:val="clear" w:color="auto" w:fill="auto"/>
            <w:hideMark/>
          </w:tcPr>
          <w:p w:rsidR="00681704" w:rsidRPr="009628C2" w:rsidRDefault="00681704" w:rsidP="00681704">
            <w:pPr>
              <w:pStyle w:val="NormalWeb"/>
              <w:spacing w:before="0" w:after="150"/>
              <w:textAlignment w:val="top"/>
              <w:rPr>
                <w:rFonts w:ascii="Helvetica" w:hAnsi="Helvetica" w:cs="Helvetica"/>
                <w:color w:val="333333"/>
                <w:sz w:val="18"/>
                <w:szCs w:val="18"/>
              </w:rPr>
            </w:pPr>
            <w:r>
              <w:rPr>
                <w:rFonts w:ascii="Segoe UI" w:hAnsi="Segoe UI" w:cs="Segoe UI"/>
                <w:color w:val="24292E"/>
                <w:sz w:val="18"/>
                <w:szCs w:val="18"/>
                <w:shd w:val="clear" w:color="auto" w:fill="F6F8FA"/>
              </w:rPr>
              <w:t>23</w:t>
            </w:r>
          </w:p>
        </w:tc>
        <w:tc>
          <w:tcPr>
            <w:tcW w:w="1560" w:type="dxa"/>
            <w:tcBorders>
              <w:top w:val="nil"/>
              <w:left w:val="nil"/>
              <w:bottom w:val="single" w:sz="4" w:space="0" w:color="auto"/>
              <w:right w:val="single" w:sz="4" w:space="0" w:color="auto"/>
            </w:tcBorders>
            <w:shd w:val="clear" w:color="auto" w:fill="auto"/>
            <w:hideMark/>
          </w:tcPr>
          <w:p w:rsidR="00681704" w:rsidRPr="009628C2" w:rsidRDefault="00681704" w:rsidP="00681704">
            <w:pPr>
              <w:pStyle w:val="NormalWeb"/>
              <w:spacing w:before="0" w:after="150"/>
              <w:textAlignment w:val="top"/>
              <w:rPr>
                <w:rFonts w:ascii="Helvetica" w:hAnsi="Helvetica" w:cs="Helvetica"/>
                <w:color w:val="333333"/>
                <w:sz w:val="18"/>
                <w:szCs w:val="18"/>
              </w:rPr>
            </w:pPr>
            <w:r>
              <w:rPr>
                <w:rFonts w:ascii="Segoe UI" w:hAnsi="Segoe UI" w:cs="Segoe UI"/>
                <w:color w:val="24292E"/>
                <w:sz w:val="18"/>
                <w:szCs w:val="18"/>
                <w:shd w:val="clear" w:color="auto" w:fill="F6F8FA"/>
              </w:rPr>
              <w:t>TABLET (EFFERVESCENT)</w:t>
            </w:r>
          </w:p>
        </w:tc>
      </w:tr>
      <w:tr w:rsidR="00681704" w:rsidRPr="000025EC" w:rsidTr="00F30235">
        <w:trPr>
          <w:trHeight w:val="480"/>
        </w:trPr>
        <w:tc>
          <w:tcPr>
            <w:tcW w:w="1181" w:type="dxa"/>
            <w:tcBorders>
              <w:top w:val="nil"/>
              <w:left w:val="single" w:sz="4" w:space="0" w:color="auto"/>
              <w:bottom w:val="single" w:sz="4" w:space="0" w:color="auto"/>
              <w:right w:val="single" w:sz="4" w:space="0" w:color="auto"/>
            </w:tcBorders>
            <w:shd w:val="clear" w:color="auto" w:fill="auto"/>
            <w:hideMark/>
          </w:tcPr>
          <w:p w:rsidR="00681704" w:rsidRPr="009628C2" w:rsidRDefault="00681704" w:rsidP="00681704">
            <w:pPr>
              <w:pStyle w:val="NormalWeb"/>
              <w:spacing w:before="0" w:after="150"/>
              <w:textAlignment w:val="top"/>
              <w:rPr>
                <w:rFonts w:ascii="Helvetica" w:hAnsi="Helvetica" w:cs="Helvetica"/>
                <w:color w:val="333333"/>
                <w:sz w:val="18"/>
                <w:szCs w:val="18"/>
              </w:rPr>
            </w:pPr>
            <w:r w:rsidRPr="009628C2">
              <w:rPr>
                <w:rFonts w:ascii="Helvetica" w:hAnsi="Helvetica" w:cs="Helvetica"/>
                <w:color w:val="24292E"/>
                <w:sz w:val="18"/>
                <w:szCs w:val="18"/>
                <w:shd w:val="clear" w:color="auto" w:fill="FFFFFF"/>
              </w:rPr>
              <w:t>40079</w:t>
            </w:r>
          </w:p>
        </w:tc>
        <w:tc>
          <w:tcPr>
            <w:tcW w:w="1082" w:type="dxa"/>
            <w:tcBorders>
              <w:top w:val="nil"/>
              <w:left w:val="nil"/>
              <w:bottom w:val="single" w:sz="4" w:space="0" w:color="auto"/>
              <w:right w:val="single" w:sz="4" w:space="0" w:color="auto"/>
            </w:tcBorders>
            <w:shd w:val="clear" w:color="auto" w:fill="auto"/>
            <w:hideMark/>
          </w:tcPr>
          <w:p w:rsidR="00681704" w:rsidRPr="009628C2" w:rsidRDefault="00681704" w:rsidP="00681704">
            <w:pPr>
              <w:pStyle w:val="NormalWeb"/>
              <w:spacing w:before="0" w:after="150"/>
              <w:textAlignment w:val="top"/>
              <w:rPr>
                <w:rFonts w:ascii="Helvetica" w:hAnsi="Helvetica" w:cs="Helvetica"/>
                <w:color w:val="333333"/>
                <w:sz w:val="18"/>
                <w:szCs w:val="18"/>
              </w:rPr>
            </w:pPr>
            <w:r w:rsidRPr="009628C2">
              <w:rPr>
                <w:rFonts w:ascii="Helvetica" w:hAnsi="Helvetica" w:cs="Helvetica"/>
                <w:color w:val="24292E"/>
                <w:sz w:val="18"/>
                <w:szCs w:val="18"/>
                <w:shd w:val="clear" w:color="auto" w:fill="FFFFFF"/>
              </w:rPr>
              <w:t>chewable tablet</w:t>
            </w:r>
          </w:p>
        </w:tc>
        <w:tc>
          <w:tcPr>
            <w:tcW w:w="1134" w:type="dxa"/>
            <w:tcBorders>
              <w:top w:val="nil"/>
              <w:left w:val="nil"/>
              <w:bottom w:val="single" w:sz="4" w:space="0" w:color="auto"/>
              <w:right w:val="nil"/>
            </w:tcBorders>
          </w:tcPr>
          <w:p w:rsidR="00681704" w:rsidRPr="009628C2" w:rsidRDefault="00681704" w:rsidP="00681704">
            <w:pPr>
              <w:pStyle w:val="NormalWeb"/>
              <w:spacing w:before="0" w:after="150"/>
              <w:textAlignment w:val="top"/>
              <w:rPr>
                <w:rFonts w:ascii="Helvetica" w:hAnsi="Helvetica" w:cs="Helvetica"/>
                <w:color w:val="333333"/>
                <w:sz w:val="18"/>
                <w:szCs w:val="18"/>
              </w:rPr>
            </w:pPr>
            <w:r w:rsidRPr="00590C54">
              <w:rPr>
                <w:rFonts w:ascii="Helvetica" w:hAnsi="Helvetica" w:cs="Helvetica"/>
                <w:color w:val="333333"/>
                <w:sz w:val="18"/>
                <w:szCs w:val="18"/>
              </w:rPr>
              <w:t>comprimé à croquer</w:t>
            </w:r>
          </w:p>
        </w:tc>
        <w:tc>
          <w:tcPr>
            <w:tcW w:w="1418" w:type="dxa"/>
            <w:tcBorders>
              <w:top w:val="nil"/>
              <w:left w:val="nil"/>
              <w:bottom w:val="single" w:sz="4" w:space="0" w:color="auto"/>
              <w:right w:val="single" w:sz="4" w:space="0" w:color="auto"/>
            </w:tcBorders>
            <w:shd w:val="clear" w:color="auto" w:fill="auto"/>
            <w:hideMark/>
          </w:tcPr>
          <w:p w:rsidR="00681704" w:rsidRPr="009628C2" w:rsidRDefault="00681704" w:rsidP="00681704">
            <w:pPr>
              <w:pStyle w:val="NormalWeb"/>
              <w:spacing w:before="0" w:after="150"/>
              <w:textAlignment w:val="top"/>
              <w:rPr>
                <w:rFonts w:ascii="Helvetica" w:hAnsi="Helvetica" w:cs="Helvetica"/>
                <w:color w:val="333333"/>
                <w:sz w:val="18"/>
                <w:szCs w:val="18"/>
              </w:rPr>
            </w:pPr>
            <w:r w:rsidRPr="009628C2">
              <w:rPr>
                <w:rFonts w:ascii="Helvetica" w:hAnsi="Helvetica" w:cs="Helvetica"/>
                <w:color w:val="333333"/>
                <w:sz w:val="18"/>
                <w:szCs w:val="18"/>
              </w:rPr>
              <w:t>56</w:t>
            </w:r>
          </w:p>
        </w:tc>
        <w:tc>
          <w:tcPr>
            <w:tcW w:w="1417" w:type="dxa"/>
            <w:tcBorders>
              <w:top w:val="nil"/>
              <w:left w:val="nil"/>
              <w:bottom w:val="single" w:sz="4" w:space="0" w:color="auto"/>
              <w:right w:val="single" w:sz="4" w:space="0" w:color="auto"/>
            </w:tcBorders>
            <w:shd w:val="clear" w:color="auto" w:fill="auto"/>
            <w:hideMark/>
          </w:tcPr>
          <w:p w:rsidR="00681704" w:rsidRPr="009628C2" w:rsidRDefault="00681704" w:rsidP="00681704">
            <w:pPr>
              <w:pStyle w:val="NormalWeb"/>
              <w:spacing w:before="0" w:after="150"/>
              <w:textAlignment w:val="top"/>
              <w:rPr>
                <w:rFonts w:ascii="Helvetica" w:hAnsi="Helvetica" w:cs="Helvetica"/>
                <w:color w:val="333333"/>
                <w:sz w:val="18"/>
                <w:szCs w:val="18"/>
              </w:rPr>
            </w:pPr>
            <w:r>
              <w:rPr>
                <w:rFonts w:ascii="Segoe UI" w:hAnsi="Segoe UI" w:cs="Segoe UI"/>
                <w:color w:val="24292E"/>
                <w:sz w:val="18"/>
                <w:szCs w:val="18"/>
                <w:shd w:val="clear" w:color="auto" w:fill="FFFFFF"/>
              </w:rPr>
              <w:t>ORAL</w:t>
            </w:r>
          </w:p>
        </w:tc>
        <w:tc>
          <w:tcPr>
            <w:tcW w:w="1134" w:type="dxa"/>
            <w:tcBorders>
              <w:top w:val="nil"/>
              <w:left w:val="nil"/>
              <w:bottom w:val="single" w:sz="4" w:space="0" w:color="auto"/>
              <w:right w:val="single" w:sz="4" w:space="0" w:color="auto"/>
            </w:tcBorders>
            <w:shd w:val="clear" w:color="auto" w:fill="auto"/>
            <w:hideMark/>
          </w:tcPr>
          <w:p w:rsidR="00681704" w:rsidRPr="009628C2" w:rsidRDefault="00681704" w:rsidP="00681704">
            <w:pPr>
              <w:pStyle w:val="NormalWeb"/>
              <w:spacing w:before="0" w:after="150"/>
              <w:textAlignment w:val="top"/>
              <w:rPr>
                <w:rFonts w:ascii="Helvetica" w:hAnsi="Helvetica" w:cs="Helvetica"/>
                <w:color w:val="333333"/>
                <w:sz w:val="18"/>
                <w:szCs w:val="18"/>
              </w:rPr>
            </w:pPr>
            <w:r>
              <w:rPr>
                <w:rFonts w:ascii="Helvetica" w:hAnsi="Helvetica" w:cs="Helvetica"/>
                <w:color w:val="333333"/>
                <w:sz w:val="18"/>
                <w:szCs w:val="18"/>
              </w:rPr>
              <w:t>151</w:t>
            </w:r>
          </w:p>
        </w:tc>
        <w:tc>
          <w:tcPr>
            <w:tcW w:w="1560" w:type="dxa"/>
            <w:tcBorders>
              <w:top w:val="nil"/>
              <w:left w:val="nil"/>
              <w:bottom w:val="single" w:sz="4" w:space="0" w:color="auto"/>
              <w:right w:val="single" w:sz="4" w:space="0" w:color="auto"/>
            </w:tcBorders>
            <w:shd w:val="clear" w:color="auto" w:fill="auto"/>
            <w:hideMark/>
          </w:tcPr>
          <w:p w:rsidR="00681704" w:rsidRPr="009628C2" w:rsidRDefault="00681704" w:rsidP="00681704">
            <w:pPr>
              <w:pStyle w:val="NormalWeb"/>
              <w:spacing w:before="0" w:after="150"/>
              <w:textAlignment w:val="top"/>
              <w:rPr>
                <w:rFonts w:ascii="Helvetica" w:hAnsi="Helvetica" w:cs="Helvetica"/>
                <w:color w:val="333333"/>
                <w:sz w:val="18"/>
                <w:szCs w:val="18"/>
              </w:rPr>
            </w:pPr>
            <w:r>
              <w:rPr>
                <w:rFonts w:ascii="Segoe UI" w:hAnsi="Segoe UI" w:cs="Segoe UI"/>
                <w:color w:val="24292E"/>
                <w:sz w:val="18"/>
                <w:szCs w:val="18"/>
                <w:shd w:val="clear" w:color="auto" w:fill="FFFFFF"/>
              </w:rPr>
              <w:t>TABLET (CHEWABLE)</w:t>
            </w:r>
          </w:p>
        </w:tc>
      </w:tr>
      <w:tr w:rsidR="00681704" w:rsidRPr="000025EC" w:rsidTr="00F30235">
        <w:trPr>
          <w:trHeight w:val="720"/>
        </w:trPr>
        <w:tc>
          <w:tcPr>
            <w:tcW w:w="1181" w:type="dxa"/>
            <w:tcBorders>
              <w:top w:val="nil"/>
              <w:left w:val="single" w:sz="4" w:space="0" w:color="auto"/>
              <w:bottom w:val="single" w:sz="4" w:space="0" w:color="auto"/>
              <w:right w:val="single" w:sz="4" w:space="0" w:color="auto"/>
            </w:tcBorders>
            <w:shd w:val="clear" w:color="auto" w:fill="auto"/>
            <w:hideMark/>
          </w:tcPr>
          <w:p w:rsidR="00681704" w:rsidRPr="009628C2" w:rsidRDefault="00681704" w:rsidP="00681704">
            <w:pPr>
              <w:pStyle w:val="NormalWeb"/>
              <w:spacing w:before="0" w:after="150"/>
              <w:textAlignment w:val="top"/>
              <w:rPr>
                <w:rFonts w:ascii="Helvetica" w:hAnsi="Helvetica" w:cs="Helvetica"/>
                <w:color w:val="333333"/>
                <w:sz w:val="18"/>
                <w:szCs w:val="18"/>
              </w:rPr>
            </w:pPr>
            <w:r w:rsidRPr="009628C2">
              <w:rPr>
                <w:rFonts w:ascii="Helvetica" w:hAnsi="Helvetica" w:cs="Helvetica"/>
                <w:color w:val="24292E"/>
                <w:sz w:val="18"/>
                <w:szCs w:val="18"/>
                <w:shd w:val="clear" w:color="auto" w:fill="F6F8FA"/>
              </w:rPr>
              <w:t>40108</w:t>
            </w:r>
          </w:p>
        </w:tc>
        <w:tc>
          <w:tcPr>
            <w:tcW w:w="1082" w:type="dxa"/>
            <w:tcBorders>
              <w:top w:val="nil"/>
              <w:left w:val="nil"/>
              <w:bottom w:val="single" w:sz="4" w:space="0" w:color="auto"/>
              <w:right w:val="single" w:sz="4" w:space="0" w:color="auto"/>
            </w:tcBorders>
            <w:shd w:val="clear" w:color="auto" w:fill="auto"/>
            <w:hideMark/>
          </w:tcPr>
          <w:p w:rsidR="00681704" w:rsidRPr="009628C2" w:rsidRDefault="00681704" w:rsidP="00681704">
            <w:pPr>
              <w:pStyle w:val="NormalWeb"/>
              <w:spacing w:before="0" w:after="150"/>
              <w:textAlignment w:val="top"/>
              <w:rPr>
                <w:rFonts w:ascii="Helvetica" w:hAnsi="Helvetica" w:cs="Helvetica"/>
                <w:color w:val="333333"/>
                <w:sz w:val="18"/>
                <w:szCs w:val="18"/>
              </w:rPr>
            </w:pPr>
            <w:r w:rsidRPr="009628C2">
              <w:rPr>
                <w:rFonts w:ascii="Helvetica" w:hAnsi="Helvetica" w:cs="Helvetica"/>
                <w:color w:val="24292E"/>
                <w:sz w:val="18"/>
                <w:szCs w:val="18"/>
                <w:shd w:val="clear" w:color="auto" w:fill="F6F8FA"/>
              </w:rPr>
              <w:t>cutaneous cream</w:t>
            </w:r>
          </w:p>
        </w:tc>
        <w:tc>
          <w:tcPr>
            <w:tcW w:w="1134" w:type="dxa"/>
            <w:tcBorders>
              <w:top w:val="nil"/>
              <w:left w:val="nil"/>
              <w:bottom w:val="single" w:sz="4" w:space="0" w:color="auto"/>
              <w:right w:val="nil"/>
            </w:tcBorders>
          </w:tcPr>
          <w:p w:rsidR="00681704" w:rsidRPr="009628C2" w:rsidRDefault="00681704" w:rsidP="00681704">
            <w:pPr>
              <w:pStyle w:val="NormalWeb"/>
              <w:spacing w:before="0" w:after="150"/>
              <w:textAlignment w:val="top"/>
              <w:rPr>
                <w:rFonts w:ascii="Helvetica" w:hAnsi="Helvetica" w:cs="Helvetica"/>
                <w:color w:val="333333"/>
                <w:sz w:val="18"/>
                <w:szCs w:val="18"/>
              </w:rPr>
            </w:pPr>
            <w:r w:rsidRPr="00590C54">
              <w:rPr>
                <w:rFonts w:ascii="Helvetica" w:hAnsi="Helvetica" w:cs="Helvetica"/>
                <w:color w:val="333333"/>
                <w:sz w:val="18"/>
                <w:szCs w:val="18"/>
              </w:rPr>
              <w:t>crème cutanée</w:t>
            </w:r>
          </w:p>
        </w:tc>
        <w:tc>
          <w:tcPr>
            <w:tcW w:w="1418" w:type="dxa"/>
            <w:tcBorders>
              <w:top w:val="nil"/>
              <w:left w:val="nil"/>
              <w:bottom w:val="single" w:sz="4" w:space="0" w:color="auto"/>
              <w:right w:val="single" w:sz="4" w:space="0" w:color="auto"/>
            </w:tcBorders>
            <w:shd w:val="clear" w:color="auto" w:fill="auto"/>
            <w:hideMark/>
          </w:tcPr>
          <w:p w:rsidR="00681704" w:rsidRPr="009628C2" w:rsidRDefault="00681704" w:rsidP="00681704">
            <w:pPr>
              <w:pStyle w:val="NormalWeb"/>
              <w:spacing w:before="0" w:after="150"/>
              <w:textAlignment w:val="top"/>
              <w:rPr>
                <w:rFonts w:ascii="Helvetica" w:hAnsi="Helvetica" w:cs="Helvetica"/>
                <w:color w:val="333333"/>
                <w:sz w:val="18"/>
                <w:szCs w:val="18"/>
              </w:rPr>
            </w:pPr>
            <w:r w:rsidRPr="009628C2">
              <w:rPr>
                <w:rFonts w:ascii="Helvetica" w:hAnsi="Helvetica" w:cs="Helvetica"/>
                <w:color w:val="333333"/>
                <w:sz w:val="18"/>
                <w:szCs w:val="18"/>
              </w:rPr>
              <w:t>70</w:t>
            </w:r>
          </w:p>
        </w:tc>
        <w:tc>
          <w:tcPr>
            <w:tcW w:w="1417" w:type="dxa"/>
            <w:tcBorders>
              <w:top w:val="nil"/>
              <w:left w:val="nil"/>
              <w:bottom w:val="single" w:sz="4" w:space="0" w:color="auto"/>
              <w:right w:val="single" w:sz="4" w:space="0" w:color="auto"/>
            </w:tcBorders>
            <w:shd w:val="clear" w:color="auto" w:fill="auto"/>
            <w:hideMark/>
          </w:tcPr>
          <w:p w:rsidR="00681704" w:rsidRPr="009628C2" w:rsidRDefault="00681704" w:rsidP="00681704">
            <w:pPr>
              <w:pStyle w:val="NormalWeb"/>
              <w:spacing w:before="0" w:after="150"/>
              <w:textAlignment w:val="top"/>
              <w:rPr>
                <w:rFonts w:ascii="Helvetica" w:hAnsi="Helvetica" w:cs="Helvetica"/>
                <w:color w:val="333333"/>
                <w:sz w:val="18"/>
                <w:szCs w:val="18"/>
              </w:rPr>
            </w:pPr>
            <w:r>
              <w:rPr>
                <w:rFonts w:ascii="Segoe UI" w:hAnsi="Segoe UI" w:cs="Segoe UI"/>
                <w:color w:val="24292E"/>
                <w:sz w:val="18"/>
                <w:szCs w:val="18"/>
                <w:shd w:val="clear" w:color="auto" w:fill="F6F8FA"/>
              </w:rPr>
              <w:t>TOPICAL</w:t>
            </w:r>
          </w:p>
        </w:tc>
        <w:tc>
          <w:tcPr>
            <w:tcW w:w="1134" w:type="dxa"/>
            <w:tcBorders>
              <w:top w:val="nil"/>
              <w:left w:val="nil"/>
              <w:bottom w:val="single" w:sz="4" w:space="0" w:color="auto"/>
              <w:right w:val="single" w:sz="4" w:space="0" w:color="auto"/>
            </w:tcBorders>
            <w:shd w:val="clear" w:color="auto" w:fill="auto"/>
            <w:hideMark/>
          </w:tcPr>
          <w:p w:rsidR="00681704" w:rsidRPr="009628C2" w:rsidRDefault="00681704" w:rsidP="00681704">
            <w:pPr>
              <w:pStyle w:val="NormalWeb"/>
              <w:spacing w:before="0" w:after="150"/>
              <w:textAlignment w:val="top"/>
              <w:rPr>
                <w:rFonts w:ascii="Helvetica" w:hAnsi="Helvetica" w:cs="Helvetica"/>
                <w:color w:val="333333"/>
                <w:sz w:val="18"/>
                <w:szCs w:val="18"/>
              </w:rPr>
            </w:pPr>
            <w:r>
              <w:rPr>
                <w:rFonts w:ascii="Helvetica" w:hAnsi="Helvetica" w:cs="Helvetica"/>
                <w:color w:val="333333"/>
                <w:sz w:val="18"/>
                <w:szCs w:val="18"/>
              </w:rPr>
              <w:t>9</w:t>
            </w:r>
          </w:p>
        </w:tc>
        <w:tc>
          <w:tcPr>
            <w:tcW w:w="1560" w:type="dxa"/>
            <w:tcBorders>
              <w:top w:val="nil"/>
              <w:left w:val="nil"/>
              <w:bottom w:val="single" w:sz="4" w:space="0" w:color="auto"/>
              <w:right w:val="single" w:sz="4" w:space="0" w:color="auto"/>
            </w:tcBorders>
            <w:shd w:val="clear" w:color="auto" w:fill="auto"/>
            <w:hideMark/>
          </w:tcPr>
          <w:p w:rsidR="00681704" w:rsidRPr="009628C2" w:rsidRDefault="00681704" w:rsidP="00681704">
            <w:pPr>
              <w:pStyle w:val="NormalWeb"/>
              <w:spacing w:before="0" w:after="150"/>
              <w:textAlignment w:val="top"/>
              <w:rPr>
                <w:rFonts w:ascii="Helvetica" w:hAnsi="Helvetica" w:cs="Helvetica"/>
                <w:color w:val="333333"/>
                <w:sz w:val="18"/>
                <w:szCs w:val="18"/>
              </w:rPr>
            </w:pPr>
            <w:r>
              <w:rPr>
                <w:rFonts w:ascii="Helvetica" w:hAnsi="Helvetica" w:cs="Helvetica"/>
                <w:color w:val="333333"/>
                <w:sz w:val="18"/>
                <w:szCs w:val="18"/>
              </w:rPr>
              <w:t>CREAM</w:t>
            </w:r>
          </w:p>
        </w:tc>
      </w:tr>
      <w:tr w:rsidR="00681704" w:rsidRPr="000025EC" w:rsidTr="00F30235">
        <w:trPr>
          <w:trHeight w:val="720"/>
        </w:trPr>
        <w:tc>
          <w:tcPr>
            <w:tcW w:w="1181" w:type="dxa"/>
            <w:tcBorders>
              <w:top w:val="nil"/>
              <w:left w:val="single" w:sz="4" w:space="0" w:color="auto"/>
              <w:bottom w:val="single" w:sz="4" w:space="0" w:color="auto"/>
              <w:right w:val="single" w:sz="4" w:space="0" w:color="auto"/>
            </w:tcBorders>
            <w:shd w:val="clear" w:color="auto" w:fill="auto"/>
            <w:hideMark/>
          </w:tcPr>
          <w:p w:rsidR="00681704" w:rsidRPr="009628C2" w:rsidRDefault="00681704" w:rsidP="00681704">
            <w:pPr>
              <w:pStyle w:val="NormalWeb"/>
              <w:spacing w:before="0" w:after="150"/>
              <w:textAlignment w:val="top"/>
              <w:rPr>
                <w:rFonts w:ascii="Helvetica" w:hAnsi="Helvetica" w:cs="Helvetica"/>
                <w:color w:val="333333"/>
                <w:sz w:val="18"/>
                <w:szCs w:val="18"/>
              </w:rPr>
            </w:pPr>
            <w:r>
              <w:rPr>
                <w:rFonts w:ascii="Segoe UI" w:hAnsi="Segoe UI" w:cs="Segoe UI"/>
                <w:color w:val="24292E"/>
                <w:sz w:val="18"/>
                <w:szCs w:val="18"/>
                <w:shd w:val="clear" w:color="auto" w:fill="FFFFFF"/>
              </w:rPr>
              <w:t>40121</w:t>
            </w:r>
          </w:p>
        </w:tc>
        <w:tc>
          <w:tcPr>
            <w:tcW w:w="1082" w:type="dxa"/>
            <w:tcBorders>
              <w:top w:val="nil"/>
              <w:left w:val="nil"/>
              <w:bottom w:val="single" w:sz="4" w:space="0" w:color="auto"/>
              <w:right w:val="single" w:sz="4" w:space="0" w:color="auto"/>
            </w:tcBorders>
            <w:shd w:val="clear" w:color="auto" w:fill="auto"/>
            <w:hideMark/>
          </w:tcPr>
          <w:p w:rsidR="00681704" w:rsidRPr="009628C2" w:rsidRDefault="00681704" w:rsidP="00681704">
            <w:pPr>
              <w:pStyle w:val="NormalWeb"/>
              <w:spacing w:before="0" w:after="150"/>
              <w:textAlignment w:val="top"/>
              <w:rPr>
                <w:rFonts w:ascii="Helvetica" w:hAnsi="Helvetica" w:cs="Helvetica"/>
                <w:color w:val="333333"/>
                <w:sz w:val="18"/>
                <w:szCs w:val="18"/>
              </w:rPr>
            </w:pPr>
            <w:r>
              <w:rPr>
                <w:rFonts w:ascii="Segoe UI" w:hAnsi="Segoe UI" w:cs="Segoe UI"/>
                <w:color w:val="24292E"/>
                <w:sz w:val="18"/>
                <w:szCs w:val="18"/>
                <w:shd w:val="clear" w:color="auto" w:fill="FFFFFF"/>
              </w:rPr>
              <w:t>cutaneous powder</w:t>
            </w:r>
          </w:p>
        </w:tc>
        <w:tc>
          <w:tcPr>
            <w:tcW w:w="1134" w:type="dxa"/>
            <w:tcBorders>
              <w:top w:val="nil"/>
              <w:left w:val="nil"/>
              <w:bottom w:val="single" w:sz="4" w:space="0" w:color="auto"/>
              <w:right w:val="nil"/>
            </w:tcBorders>
          </w:tcPr>
          <w:p w:rsidR="00681704" w:rsidRPr="009628C2" w:rsidRDefault="00681704" w:rsidP="00681704">
            <w:pPr>
              <w:pStyle w:val="NormalWeb"/>
              <w:spacing w:before="0" w:after="150"/>
              <w:textAlignment w:val="top"/>
              <w:rPr>
                <w:rFonts w:ascii="Helvetica" w:hAnsi="Helvetica" w:cs="Helvetica"/>
                <w:color w:val="333333"/>
                <w:sz w:val="18"/>
                <w:szCs w:val="18"/>
              </w:rPr>
            </w:pPr>
            <w:r>
              <w:rPr>
                <w:rFonts w:ascii="Helvetica" w:hAnsi="Helvetica" w:cs="Helvetica"/>
                <w:color w:val="333333"/>
                <w:sz w:val="18"/>
                <w:szCs w:val="18"/>
              </w:rPr>
              <w:t xml:space="preserve">poudre </w:t>
            </w:r>
            <w:r w:rsidRPr="00590C54">
              <w:rPr>
                <w:rFonts w:ascii="Helvetica" w:hAnsi="Helvetica" w:cs="Helvetica"/>
                <w:color w:val="333333"/>
                <w:sz w:val="18"/>
                <w:szCs w:val="18"/>
              </w:rPr>
              <w:t>cutanée</w:t>
            </w:r>
          </w:p>
        </w:tc>
        <w:tc>
          <w:tcPr>
            <w:tcW w:w="1418" w:type="dxa"/>
            <w:tcBorders>
              <w:top w:val="nil"/>
              <w:left w:val="nil"/>
              <w:bottom w:val="single" w:sz="4" w:space="0" w:color="auto"/>
              <w:right w:val="single" w:sz="4" w:space="0" w:color="auto"/>
            </w:tcBorders>
            <w:shd w:val="clear" w:color="auto" w:fill="auto"/>
            <w:hideMark/>
          </w:tcPr>
          <w:p w:rsidR="00681704" w:rsidRPr="009628C2" w:rsidRDefault="00681704" w:rsidP="00681704">
            <w:pPr>
              <w:pStyle w:val="NormalWeb"/>
              <w:spacing w:before="0" w:after="150"/>
              <w:textAlignment w:val="top"/>
              <w:rPr>
                <w:rFonts w:ascii="Helvetica" w:hAnsi="Helvetica" w:cs="Helvetica"/>
                <w:color w:val="333333"/>
                <w:sz w:val="18"/>
                <w:szCs w:val="18"/>
              </w:rPr>
            </w:pPr>
            <w:r>
              <w:rPr>
                <w:rFonts w:ascii="Segoe UI" w:hAnsi="Segoe UI" w:cs="Segoe UI"/>
                <w:color w:val="24292E"/>
                <w:sz w:val="18"/>
                <w:szCs w:val="18"/>
                <w:shd w:val="clear" w:color="auto" w:fill="FFFFFF"/>
              </w:rPr>
              <w:t>70</w:t>
            </w:r>
          </w:p>
        </w:tc>
        <w:tc>
          <w:tcPr>
            <w:tcW w:w="1417" w:type="dxa"/>
            <w:tcBorders>
              <w:top w:val="nil"/>
              <w:left w:val="nil"/>
              <w:bottom w:val="single" w:sz="4" w:space="0" w:color="auto"/>
              <w:right w:val="single" w:sz="4" w:space="0" w:color="auto"/>
            </w:tcBorders>
            <w:shd w:val="clear" w:color="auto" w:fill="auto"/>
            <w:hideMark/>
          </w:tcPr>
          <w:p w:rsidR="00681704" w:rsidRPr="009628C2" w:rsidRDefault="00681704" w:rsidP="00681704">
            <w:pPr>
              <w:pStyle w:val="NormalWeb"/>
              <w:spacing w:before="0" w:after="150"/>
              <w:textAlignment w:val="top"/>
              <w:rPr>
                <w:rFonts w:ascii="Helvetica" w:hAnsi="Helvetica" w:cs="Helvetica"/>
                <w:color w:val="333333"/>
                <w:sz w:val="18"/>
                <w:szCs w:val="18"/>
              </w:rPr>
            </w:pPr>
            <w:r>
              <w:rPr>
                <w:rFonts w:ascii="Segoe UI" w:hAnsi="Segoe UI" w:cs="Segoe UI"/>
                <w:color w:val="24292E"/>
                <w:sz w:val="18"/>
                <w:szCs w:val="18"/>
                <w:shd w:val="clear" w:color="auto" w:fill="F6F8FA"/>
              </w:rPr>
              <w:t>TOPICAL</w:t>
            </w:r>
          </w:p>
        </w:tc>
        <w:tc>
          <w:tcPr>
            <w:tcW w:w="1134" w:type="dxa"/>
            <w:tcBorders>
              <w:top w:val="nil"/>
              <w:left w:val="nil"/>
              <w:bottom w:val="single" w:sz="4" w:space="0" w:color="auto"/>
              <w:right w:val="single" w:sz="4" w:space="0" w:color="auto"/>
            </w:tcBorders>
            <w:shd w:val="clear" w:color="auto" w:fill="auto"/>
            <w:hideMark/>
          </w:tcPr>
          <w:p w:rsidR="00681704" w:rsidRPr="009628C2" w:rsidRDefault="00681704" w:rsidP="00681704">
            <w:pPr>
              <w:pStyle w:val="NormalWeb"/>
              <w:spacing w:before="0" w:after="150"/>
              <w:textAlignment w:val="top"/>
              <w:rPr>
                <w:rFonts w:ascii="Helvetica" w:hAnsi="Helvetica" w:cs="Helvetica"/>
                <w:color w:val="333333"/>
                <w:sz w:val="18"/>
                <w:szCs w:val="18"/>
              </w:rPr>
            </w:pPr>
            <w:r>
              <w:rPr>
                <w:rFonts w:ascii="Segoe UI" w:hAnsi="Segoe UI" w:cs="Segoe UI"/>
                <w:color w:val="24292E"/>
                <w:sz w:val="18"/>
                <w:szCs w:val="18"/>
                <w:shd w:val="clear" w:color="auto" w:fill="FFFFFF"/>
              </w:rPr>
              <w:t>55</w:t>
            </w:r>
          </w:p>
        </w:tc>
        <w:tc>
          <w:tcPr>
            <w:tcW w:w="1560" w:type="dxa"/>
            <w:tcBorders>
              <w:top w:val="nil"/>
              <w:left w:val="nil"/>
              <w:bottom w:val="single" w:sz="4" w:space="0" w:color="auto"/>
              <w:right w:val="single" w:sz="4" w:space="0" w:color="auto"/>
            </w:tcBorders>
            <w:shd w:val="clear" w:color="auto" w:fill="auto"/>
            <w:hideMark/>
          </w:tcPr>
          <w:p w:rsidR="00681704" w:rsidRPr="009628C2" w:rsidRDefault="00681704" w:rsidP="00681704">
            <w:pPr>
              <w:pStyle w:val="NormalWeb"/>
              <w:spacing w:before="0" w:after="150"/>
              <w:textAlignment w:val="top"/>
              <w:rPr>
                <w:rFonts w:ascii="Helvetica" w:hAnsi="Helvetica" w:cs="Helvetica"/>
                <w:color w:val="333333"/>
                <w:sz w:val="18"/>
                <w:szCs w:val="18"/>
              </w:rPr>
            </w:pPr>
            <w:r>
              <w:rPr>
                <w:rFonts w:ascii="Segoe UI" w:hAnsi="Segoe UI" w:cs="Segoe UI"/>
                <w:color w:val="24292E"/>
                <w:sz w:val="18"/>
                <w:szCs w:val="18"/>
                <w:shd w:val="clear" w:color="auto" w:fill="FFFFFF"/>
              </w:rPr>
              <w:t>POWDER</w:t>
            </w:r>
          </w:p>
        </w:tc>
      </w:tr>
    </w:tbl>
    <w:p w:rsidR="000A31C6" w:rsidRDefault="000A31C6" w:rsidP="008B0CE4">
      <w:pPr>
        <w:rPr>
          <w:rFonts w:ascii="Arial" w:hAnsi="Arial" w:cs="Arial"/>
          <w:color w:val="FF0000"/>
        </w:rPr>
      </w:pPr>
    </w:p>
    <w:p w:rsidR="00681704" w:rsidRDefault="00681704" w:rsidP="00681704">
      <w:pPr>
        <w:pStyle w:val="Heading2"/>
        <w:rPr>
          <w:color w:val="FF0000"/>
        </w:rPr>
      </w:pPr>
      <w:r w:rsidRPr="00B26ADE">
        <w:rPr>
          <w:color w:val="FF0000"/>
        </w:rPr>
        <w:t>Using EDQM Dose Forms</w:t>
      </w:r>
    </w:p>
    <w:p w:rsidR="00681704" w:rsidRPr="003A0F73" w:rsidRDefault="00681704" w:rsidP="00681704">
      <w:pPr>
        <w:rPr>
          <w:rFonts w:ascii="Helvetica" w:hAnsi="Helvetica" w:cs="Helvetica"/>
          <w:color w:val="FF0000"/>
          <w:sz w:val="21"/>
          <w:szCs w:val="21"/>
          <w:lang w:val="en-CA" w:eastAsia="en-GB"/>
        </w:rPr>
      </w:pPr>
      <w:r w:rsidRPr="003A0F73">
        <w:rPr>
          <w:rFonts w:ascii="Helvetica" w:hAnsi="Helvetica" w:cs="Helvetica"/>
          <w:color w:val="FF0000"/>
          <w:sz w:val="21"/>
          <w:szCs w:val="21"/>
          <w:lang w:val="en-CA" w:eastAsia="en-GB"/>
        </w:rPr>
        <w:t>There is, to our knowledge, no mechanism to receive update notifications from EDQM automatically, but all changes are listed on their website</w:t>
      </w:r>
      <w:r>
        <w:rPr>
          <w:rFonts w:ascii="Helvetica" w:hAnsi="Helvetica" w:cs="Helvetica"/>
          <w:color w:val="FF0000"/>
          <w:sz w:val="21"/>
          <w:szCs w:val="21"/>
          <w:lang w:val="en-CA" w:eastAsia="en-GB"/>
        </w:rPr>
        <w:t xml:space="preserve"> (see </w:t>
      </w:r>
      <w:hyperlink r:id="rId17" w:history="1">
        <w:r w:rsidRPr="003A0F73">
          <w:rPr>
            <w:rFonts w:ascii="Helvetica" w:hAnsi="Helvetica" w:cs="Helvetica"/>
            <w:color w:val="FF0000"/>
            <w:sz w:val="21"/>
            <w:szCs w:val="21"/>
            <w:lang w:val="en-CA" w:eastAsia="en-GB"/>
          </w:rPr>
          <w:t>https://standardterms.edqm.eu/#</w:t>
        </w:r>
      </w:hyperlink>
      <w:r w:rsidRPr="003A0F73">
        <w:rPr>
          <w:rFonts w:ascii="Helvetica" w:hAnsi="Helvetica" w:cs="Helvetica"/>
          <w:color w:val="FF0000"/>
          <w:sz w:val="21"/>
          <w:szCs w:val="21"/>
          <w:lang w:val="en-CA" w:eastAsia="en-GB"/>
        </w:rPr>
        <w:t xml:space="preserve">) in date order.  This should be reviewed every quarter and </w:t>
      </w:r>
      <w:r>
        <w:rPr>
          <w:rFonts w:ascii="Helvetica" w:hAnsi="Helvetica" w:cs="Helvetica"/>
          <w:color w:val="FF0000"/>
          <w:sz w:val="21"/>
          <w:szCs w:val="21"/>
          <w:lang w:val="en-CA" w:eastAsia="en-GB"/>
        </w:rPr>
        <w:t xml:space="preserve">any changes </w:t>
      </w:r>
      <w:r w:rsidRPr="003A0F73">
        <w:rPr>
          <w:rFonts w:ascii="Helvetica" w:hAnsi="Helvetica" w:cs="Helvetica"/>
          <w:color w:val="FF0000"/>
          <w:sz w:val="21"/>
          <w:szCs w:val="21"/>
          <w:lang w:val="en-CA" w:eastAsia="en-GB"/>
        </w:rPr>
        <w:t>reconciled to the CCDD Dose Form list.</w:t>
      </w:r>
    </w:p>
    <w:p w:rsidR="008B0CE4" w:rsidRDefault="008B0CE4" w:rsidP="008B0CE4">
      <w:pPr>
        <w:pStyle w:val="Heading1"/>
      </w:pPr>
      <w:bookmarkStart w:id="822" w:name="_Toc26968793"/>
      <w:r>
        <w:t>Combination Products Table</w:t>
      </w:r>
      <w:bookmarkEnd w:id="822"/>
    </w:p>
    <w:p w:rsidR="008B0CE4" w:rsidRPr="00F13BA0" w:rsidRDefault="008B0CE4" w:rsidP="008B0CE4">
      <w:pPr>
        <w:rPr>
          <w:rFonts w:ascii="Arial" w:hAnsi="Arial" w:cs="Arial"/>
          <w:b/>
          <w:color w:val="FF0000"/>
        </w:rPr>
      </w:pPr>
      <w:r w:rsidRPr="00F13BA0">
        <w:rPr>
          <w:rFonts w:ascii="Arial" w:hAnsi="Arial" w:cs="Arial"/>
          <w:b/>
          <w:color w:val="FF0000"/>
        </w:rPr>
        <w:t>Also used as the Override Table – see below</w:t>
      </w:r>
    </w:p>
    <w:p w:rsidR="008B0CE4" w:rsidRDefault="008B0CE4" w:rsidP="008B0CE4">
      <w:pPr>
        <w:rPr>
          <w:rFonts w:ascii="Arial" w:hAnsi="Arial" w:cs="Arial"/>
        </w:rPr>
      </w:pPr>
    </w:p>
    <w:p w:rsidR="008B0CE4" w:rsidRPr="005565DA" w:rsidRDefault="008B0CE4" w:rsidP="008B0CE4">
      <w:pPr>
        <w:rPr>
          <w:rFonts w:ascii="Arial" w:hAnsi="Arial" w:cs="Arial"/>
        </w:rPr>
      </w:pPr>
      <w:r w:rsidRPr="005565DA">
        <w:rPr>
          <w:rFonts w:ascii="Arial" w:hAnsi="Arial" w:cs="Arial"/>
        </w:rPr>
        <w:t xml:space="preserve">The Combination Product table was originally introduced because combination products, as they have more than one component element, cannot have their NTP and MP representation (auto)generated from the data present in DPD; it must be manually authored and applied </w:t>
      </w:r>
      <w:r w:rsidRPr="005565DA">
        <w:rPr>
          <w:rFonts w:ascii="Arial" w:hAnsi="Arial" w:cs="Arial"/>
          <w:i/>
        </w:rPr>
        <w:t>into</w:t>
      </w:r>
      <w:r w:rsidRPr="005565DA">
        <w:rPr>
          <w:rFonts w:ascii="Arial" w:hAnsi="Arial" w:cs="Arial"/>
        </w:rPr>
        <w:t xml:space="preserve"> the CCDD generation.</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rPr>
        <w:t>Combination products are products that contain more than one component element (in IDMP terms, more than one manufactured item); they are sometimes described as “kits”.  Combination products are represented in the CCDD as MPs and NTPs, even though strictly speaking they can only be correctly represented as packaged medicinal products.  Therefore, their representation cannot be generated directly from DPD information; they must be manually authored into the CCDD using the Combination Products table.  For more information on Combination Products in the CCDD, including the formal name pattern to use for the authoring, see the Combination Products section in the Editorial Guidelines.  See also below for details on a particular subtype of Combination Product, the dual-chamber products.</w:t>
      </w:r>
    </w:p>
    <w:p w:rsidR="008B0CE4" w:rsidRDefault="008B0CE4" w:rsidP="008B0CE4">
      <w:pPr>
        <w:rPr>
          <w:rFonts w:ascii="Arial" w:hAnsi="Arial" w:cs="Arial"/>
        </w:rPr>
      </w:pPr>
    </w:p>
    <w:tbl>
      <w:tblPr>
        <w:tblW w:w="0" w:type="auto"/>
        <w:tblLayout w:type="fixed"/>
        <w:tblLook w:val="0000" w:firstRow="0" w:lastRow="0" w:firstColumn="0" w:lastColumn="0" w:noHBand="0" w:noVBand="0"/>
      </w:tblPr>
      <w:tblGrid>
        <w:gridCol w:w="845"/>
        <w:gridCol w:w="1276"/>
        <w:gridCol w:w="3259"/>
        <w:gridCol w:w="2551"/>
        <w:gridCol w:w="1085"/>
      </w:tblGrid>
      <w:tr w:rsidR="008B0CE4" w:rsidRPr="00270850" w:rsidTr="000150B3">
        <w:tc>
          <w:tcPr>
            <w:tcW w:w="845" w:type="dxa"/>
            <w:tcBorders>
              <w:top w:val="single" w:sz="4" w:space="0" w:color="000000"/>
              <w:left w:val="single" w:sz="4" w:space="0" w:color="000000"/>
              <w:bottom w:val="single" w:sz="4" w:space="0" w:color="000000"/>
              <w:right w:val="single" w:sz="4" w:space="0" w:color="000000"/>
            </w:tcBorders>
            <w:shd w:val="clear" w:color="auto" w:fill="DEEAF6"/>
          </w:tcPr>
          <w:p w:rsidR="008B0CE4" w:rsidRPr="00270850" w:rsidRDefault="008B0CE4" w:rsidP="000150B3">
            <w:pPr>
              <w:rPr>
                <w:rFonts w:ascii="Arial" w:hAnsi="Arial" w:cs="Arial"/>
                <w:b/>
              </w:rPr>
            </w:pPr>
            <w:r w:rsidRPr="00270850">
              <w:rPr>
                <w:rFonts w:ascii="Arial" w:hAnsi="Arial" w:cs="Arial"/>
                <w:b/>
              </w:rPr>
              <w:t>drug_code</w:t>
            </w:r>
          </w:p>
        </w:tc>
        <w:tc>
          <w:tcPr>
            <w:tcW w:w="1276" w:type="dxa"/>
            <w:tcBorders>
              <w:top w:val="single" w:sz="4" w:space="0" w:color="000000"/>
              <w:left w:val="single" w:sz="4" w:space="0" w:color="000000"/>
              <w:bottom w:val="single" w:sz="4" w:space="0" w:color="000000"/>
              <w:right w:val="single" w:sz="4" w:space="0" w:color="000000"/>
            </w:tcBorders>
            <w:shd w:val="clear" w:color="auto" w:fill="DEEAF6"/>
          </w:tcPr>
          <w:p w:rsidR="008B0CE4" w:rsidRPr="00270850" w:rsidRDefault="008B0CE4" w:rsidP="000150B3">
            <w:pPr>
              <w:rPr>
                <w:rFonts w:ascii="Arial" w:hAnsi="Arial" w:cs="Arial"/>
                <w:b/>
              </w:rPr>
            </w:pPr>
            <w:r w:rsidRPr="00270850">
              <w:rPr>
                <w:rFonts w:ascii="Arial" w:hAnsi="Arial" w:cs="Arial"/>
                <w:b/>
              </w:rPr>
              <w:t>drug_identification_number</w:t>
            </w:r>
          </w:p>
        </w:tc>
        <w:tc>
          <w:tcPr>
            <w:tcW w:w="3259" w:type="dxa"/>
            <w:tcBorders>
              <w:top w:val="single" w:sz="4" w:space="0" w:color="000000"/>
              <w:left w:val="single" w:sz="4" w:space="0" w:color="000000"/>
              <w:bottom w:val="single" w:sz="4" w:space="0" w:color="000000"/>
              <w:right w:val="single" w:sz="4" w:space="0" w:color="000000"/>
            </w:tcBorders>
            <w:shd w:val="clear" w:color="auto" w:fill="DEEAF6"/>
          </w:tcPr>
          <w:p w:rsidR="008B0CE4" w:rsidRPr="00270850" w:rsidRDefault="008B0CE4" w:rsidP="000150B3">
            <w:pPr>
              <w:rPr>
                <w:rFonts w:ascii="Arial" w:hAnsi="Arial" w:cs="Arial"/>
                <w:b/>
              </w:rPr>
            </w:pPr>
            <w:r w:rsidRPr="00270850">
              <w:rPr>
                <w:rFonts w:ascii="Arial" w:hAnsi="Arial" w:cs="Arial"/>
                <w:b/>
              </w:rPr>
              <w:t>mp_formal_name</w:t>
            </w:r>
          </w:p>
        </w:tc>
        <w:tc>
          <w:tcPr>
            <w:tcW w:w="2551" w:type="dxa"/>
            <w:tcBorders>
              <w:top w:val="single" w:sz="4" w:space="0" w:color="000000"/>
              <w:left w:val="single" w:sz="4" w:space="0" w:color="000000"/>
              <w:bottom w:val="single" w:sz="4" w:space="0" w:color="000000"/>
              <w:right w:val="single" w:sz="4" w:space="0" w:color="000000"/>
            </w:tcBorders>
            <w:shd w:val="clear" w:color="auto" w:fill="DEEAF6"/>
          </w:tcPr>
          <w:p w:rsidR="008B0CE4" w:rsidRPr="00270850" w:rsidRDefault="008B0CE4" w:rsidP="000150B3">
            <w:pPr>
              <w:rPr>
                <w:rFonts w:ascii="Arial" w:hAnsi="Arial" w:cs="Arial"/>
                <w:b/>
              </w:rPr>
            </w:pPr>
            <w:r w:rsidRPr="00270850">
              <w:rPr>
                <w:rFonts w:ascii="Arial" w:hAnsi="Arial" w:cs="Arial"/>
                <w:b/>
              </w:rPr>
              <w:t>ntp_formal_name</w:t>
            </w:r>
          </w:p>
        </w:tc>
        <w:tc>
          <w:tcPr>
            <w:tcW w:w="1085" w:type="dxa"/>
            <w:tcBorders>
              <w:top w:val="single" w:sz="4" w:space="0" w:color="000000"/>
              <w:left w:val="single" w:sz="4" w:space="0" w:color="000000"/>
              <w:bottom w:val="single" w:sz="4" w:space="0" w:color="000000"/>
              <w:right w:val="single" w:sz="4" w:space="0" w:color="000000"/>
            </w:tcBorders>
            <w:shd w:val="clear" w:color="auto" w:fill="DEEAF6"/>
          </w:tcPr>
          <w:p w:rsidR="008B0CE4" w:rsidRPr="00270850" w:rsidRDefault="008B0CE4" w:rsidP="000150B3">
            <w:pPr>
              <w:rPr>
                <w:rFonts w:ascii="Arial" w:hAnsi="Arial" w:cs="Arial"/>
              </w:rPr>
            </w:pPr>
            <w:r w:rsidRPr="00270850">
              <w:rPr>
                <w:rFonts w:ascii="Arial" w:hAnsi="Arial" w:cs="Arial"/>
                <w:b/>
              </w:rPr>
              <w:t>ntp_type</w:t>
            </w:r>
          </w:p>
        </w:tc>
      </w:tr>
      <w:tr w:rsidR="008B0CE4" w:rsidRPr="00270850" w:rsidTr="000150B3">
        <w:tc>
          <w:tcPr>
            <w:tcW w:w="8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0150B3">
            <w:pPr>
              <w:jc w:val="right"/>
              <w:rPr>
                <w:rFonts w:ascii="Arial" w:hAnsi="Arial" w:cs="Arial"/>
                <w:color w:val="000000"/>
              </w:rPr>
            </w:pPr>
            <w:r w:rsidRPr="00270850">
              <w:rPr>
                <w:rFonts w:ascii="Arial" w:hAnsi="Arial" w:cs="Arial"/>
                <w:color w:val="000000"/>
              </w:rPr>
              <w:t>74243</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0150B3">
            <w:pPr>
              <w:jc w:val="right"/>
              <w:rPr>
                <w:rFonts w:ascii="Arial" w:hAnsi="Arial" w:cs="Arial"/>
                <w:color w:val="000000"/>
              </w:rPr>
            </w:pPr>
            <w:r w:rsidRPr="00270850">
              <w:rPr>
                <w:rFonts w:ascii="Arial" w:hAnsi="Arial" w:cs="Arial"/>
                <w:color w:val="000000"/>
              </w:rPr>
              <w:t>02257238</w:t>
            </w:r>
          </w:p>
        </w:tc>
        <w:tc>
          <w:tcPr>
            <w:tcW w:w="32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0150B3">
            <w:pPr>
              <w:rPr>
                <w:rFonts w:ascii="Arial" w:hAnsi="Arial" w:cs="Arial"/>
                <w:color w:val="000000"/>
              </w:rPr>
            </w:pPr>
            <w:r w:rsidRPr="00270850">
              <w:rPr>
                <w:rFonts w:ascii="Arial" w:hAnsi="Arial" w:cs="Arial"/>
                <w:color w:val="000000"/>
              </w:rPr>
              <w:t>LINESSA 28 (desogestrel 100 mcg and estradiol 25 mcg oral tablet with desogestrel 125 mcg and estradiol 25 mcg oral tablet with  desogestrel 150 mcg and ethinyl estradiol 25 mcg oral tablet with lactose oral tablet) ASPEN PHARMA TRADING LIMITED</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0150B3">
            <w:pPr>
              <w:rPr>
                <w:rFonts w:ascii="Arial" w:hAnsi="Arial" w:cs="Arial"/>
                <w:color w:val="000000"/>
              </w:rPr>
            </w:pPr>
            <w:r w:rsidRPr="00270850">
              <w:rPr>
                <w:rFonts w:ascii="Arial" w:hAnsi="Arial" w:cs="Arial"/>
                <w:color w:val="000000"/>
              </w:rPr>
              <w:t>desogestrel 100 mcg and estradiol 25 mcg oral tablet with desogestrel 125 mcg and estradiol 25 mcg oral tablet with  desogestrel 150 mcg and ethinyl estradiol 25 mcg oral tablet with lactose oral tablet</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0150B3">
            <w:pPr>
              <w:rPr>
                <w:rFonts w:ascii="Arial" w:hAnsi="Arial" w:cs="Arial"/>
              </w:rPr>
            </w:pPr>
            <w:r w:rsidRPr="00270850">
              <w:rPr>
                <w:rFonts w:ascii="Arial" w:hAnsi="Arial" w:cs="Arial"/>
                <w:color w:val="000000"/>
              </w:rPr>
              <w:t>Comb</w:t>
            </w:r>
          </w:p>
        </w:tc>
      </w:tr>
      <w:tr w:rsidR="008B0CE4" w:rsidRPr="00270850" w:rsidTr="000150B3">
        <w:tc>
          <w:tcPr>
            <w:tcW w:w="8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0150B3">
            <w:pPr>
              <w:jc w:val="right"/>
              <w:rPr>
                <w:rFonts w:ascii="Arial" w:hAnsi="Arial" w:cs="Arial"/>
                <w:color w:val="000000"/>
              </w:rPr>
            </w:pPr>
            <w:r w:rsidRPr="00270850">
              <w:rPr>
                <w:rFonts w:ascii="Arial" w:hAnsi="Arial" w:cs="Arial"/>
                <w:color w:val="000000"/>
              </w:rPr>
              <w:t>75841</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0150B3">
            <w:pPr>
              <w:jc w:val="right"/>
              <w:rPr>
                <w:rFonts w:ascii="Arial" w:hAnsi="Arial" w:cs="Arial"/>
                <w:color w:val="000000"/>
              </w:rPr>
            </w:pPr>
            <w:r w:rsidRPr="00270850">
              <w:rPr>
                <w:rFonts w:ascii="Arial" w:hAnsi="Arial" w:cs="Arial"/>
                <w:color w:val="000000"/>
              </w:rPr>
              <w:t>02272903</w:t>
            </w:r>
          </w:p>
        </w:tc>
        <w:tc>
          <w:tcPr>
            <w:tcW w:w="32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0150B3">
            <w:pPr>
              <w:rPr>
                <w:rFonts w:ascii="Arial" w:hAnsi="Arial" w:cs="Arial"/>
                <w:color w:val="000000"/>
              </w:rPr>
            </w:pPr>
            <w:r w:rsidRPr="00270850">
              <w:rPr>
                <w:rFonts w:ascii="Arial" w:hAnsi="Arial" w:cs="Arial"/>
                <w:color w:val="000000"/>
              </w:rPr>
              <w:t>LINESSA 21 (desogestrel 100 mcg and estradiol 25 mcg oral tablet with desogestrel 125 mcg and estradiol 25 mcg oral tablet with desogestrel 150 mcg and ethinyl estradiol 25 mcg oral tablet) ASPEN PHARMA TRADING LIMITED</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0150B3">
            <w:pPr>
              <w:rPr>
                <w:rFonts w:ascii="Arial" w:hAnsi="Arial" w:cs="Arial"/>
                <w:color w:val="000000"/>
              </w:rPr>
            </w:pPr>
            <w:r w:rsidRPr="00270850">
              <w:rPr>
                <w:rFonts w:ascii="Arial" w:hAnsi="Arial" w:cs="Arial"/>
                <w:color w:val="000000"/>
              </w:rPr>
              <w:t>desogestrel 100 mcg and estradiol 25 mcg oral tablet with desogestrel 125 mcg and estradiol 25 mcg oral tablet with desogestrel 150 mcg and ethinyl estradiol 25 mcg oral tablet</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0150B3">
            <w:pPr>
              <w:rPr>
                <w:rFonts w:ascii="Arial" w:hAnsi="Arial" w:cs="Arial"/>
              </w:rPr>
            </w:pPr>
            <w:r w:rsidRPr="00270850">
              <w:rPr>
                <w:rFonts w:ascii="Arial" w:hAnsi="Arial" w:cs="Arial"/>
                <w:color w:val="000000"/>
              </w:rPr>
              <w:t>Comb</w:t>
            </w:r>
          </w:p>
        </w:tc>
      </w:tr>
      <w:tr w:rsidR="008B0CE4" w:rsidRPr="00270850" w:rsidTr="000150B3">
        <w:tc>
          <w:tcPr>
            <w:tcW w:w="8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0150B3">
            <w:pPr>
              <w:jc w:val="right"/>
              <w:rPr>
                <w:rFonts w:ascii="Arial" w:hAnsi="Arial" w:cs="Arial"/>
                <w:color w:val="000000"/>
              </w:rPr>
            </w:pPr>
            <w:r w:rsidRPr="00270850">
              <w:rPr>
                <w:rFonts w:ascii="Arial" w:hAnsi="Arial" w:cs="Arial"/>
                <w:color w:val="000000"/>
              </w:rPr>
              <w:t>92592</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0150B3">
            <w:pPr>
              <w:jc w:val="right"/>
              <w:rPr>
                <w:rFonts w:ascii="Arial" w:hAnsi="Arial" w:cs="Arial"/>
                <w:color w:val="000000"/>
              </w:rPr>
            </w:pPr>
            <w:r w:rsidRPr="00270850">
              <w:rPr>
                <w:rFonts w:ascii="Arial" w:hAnsi="Arial" w:cs="Arial"/>
                <w:color w:val="000000"/>
              </w:rPr>
              <w:t>02441535</w:t>
            </w:r>
          </w:p>
        </w:tc>
        <w:tc>
          <w:tcPr>
            <w:tcW w:w="32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0150B3">
            <w:pPr>
              <w:rPr>
                <w:rFonts w:ascii="Arial" w:hAnsi="Arial" w:cs="Arial"/>
                <w:color w:val="000000"/>
              </w:rPr>
            </w:pPr>
            <w:r w:rsidRPr="00270850">
              <w:rPr>
                <w:rFonts w:ascii="Arial" w:hAnsi="Arial" w:cs="Arial"/>
                <w:color w:val="000000"/>
              </w:rPr>
              <w:t xml:space="preserve">XARELTO (rivaroxaban 15 mg oral tablet with rivaroxaban 20 mg </w:t>
            </w:r>
            <w:r w:rsidRPr="00270850">
              <w:rPr>
                <w:rFonts w:ascii="Arial" w:hAnsi="Arial" w:cs="Arial"/>
                <w:color w:val="000000"/>
              </w:rPr>
              <w:lastRenderedPageBreak/>
              <w:t>oral tablet) BAYER INC</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0150B3">
            <w:pPr>
              <w:rPr>
                <w:rFonts w:ascii="Arial" w:hAnsi="Arial" w:cs="Arial"/>
                <w:color w:val="000000"/>
              </w:rPr>
            </w:pPr>
            <w:r w:rsidRPr="00270850">
              <w:rPr>
                <w:rFonts w:ascii="Arial" w:hAnsi="Arial" w:cs="Arial"/>
                <w:color w:val="000000"/>
              </w:rPr>
              <w:lastRenderedPageBreak/>
              <w:t xml:space="preserve">rivaroxaban 15 mg oral tablet with rivaroxaban 20 </w:t>
            </w:r>
            <w:r w:rsidRPr="00270850">
              <w:rPr>
                <w:rFonts w:ascii="Arial" w:hAnsi="Arial" w:cs="Arial"/>
                <w:color w:val="000000"/>
              </w:rPr>
              <w:lastRenderedPageBreak/>
              <w:t>mg oral tablet</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0150B3">
            <w:pPr>
              <w:rPr>
                <w:rFonts w:ascii="Arial" w:hAnsi="Arial" w:cs="Arial"/>
              </w:rPr>
            </w:pPr>
            <w:r w:rsidRPr="00270850">
              <w:rPr>
                <w:rFonts w:ascii="Arial" w:hAnsi="Arial" w:cs="Arial"/>
                <w:color w:val="000000"/>
              </w:rPr>
              <w:lastRenderedPageBreak/>
              <w:t>Comb</w:t>
            </w:r>
          </w:p>
        </w:tc>
      </w:tr>
      <w:tr w:rsidR="008B0CE4" w:rsidRPr="00270850" w:rsidTr="000150B3">
        <w:tc>
          <w:tcPr>
            <w:tcW w:w="8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0150B3">
            <w:pPr>
              <w:jc w:val="right"/>
              <w:rPr>
                <w:rFonts w:ascii="Arial" w:hAnsi="Arial" w:cs="Arial"/>
                <w:color w:val="000000"/>
              </w:rPr>
            </w:pPr>
            <w:r w:rsidRPr="00270850">
              <w:rPr>
                <w:rFonts w:ascii="Arial" w:hAnsi="Arial" w:cs="Arial"/>
                <w:color w:val="000000"/>
              </w:rPr>
              <w:t>78377</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0150B3">
            <w:pPr>
              <w:jc w:val="right"/>
              <w:rPr>
                <w:rFonts w:ascii="Arial" w:hAnsi="Arial" w:cs="Arial"/>
                <w:color w:val="000000"/>
              </w:rPr>
            </w:pPr>
            <w:r w:rsidRPr="00270850">
              <w:rPr>
                <w:rFonts w:ascii="Arial" w:hAnsi="Arial" w:cs="Arial"/>
                <w:color w:val="000000"/>
              </w:rPr>
              <w:t>02298465</w:t>
            </w:r>
          </w:p>
        </w:tc>
        <w:tc>
          <w:tcPr>
            <w:tcW w:w="32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0150B3">
            <w:pPr>
              <w:rPr>
                <w:rFonts w:ascii="Arial" w:hAnsi="Arial" w:cs="Arial"/>
                <w:color w:val="000000"/>
              </w:rPr>
            </w:pPr>
            <w:r w:rsidRPr="00270850">
              <w:rPr>
                <w:rFonts w:ascii="Arial" w:hAnsi="Arial" w:cs="Arial"/>
                <w:color w:val="000000"/>
              </w:rPr>
              <w:t>RISPERDAL CONSTA (risperidone 12.5 mg per vial powder for prolonged-release suspension for injection with diluent solution) JANSSEN INC</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0150B3">
            <w:pPr>
              <w:rPr>
                <w:rFonts w:ascii="Arial" w:hAnsi="Arial" w:cs="Arial"/>
                <w:color w:val="000000"/>
              </w:rPr>
            </w:pPr>
            <w:r w:rsidRPr="00270850">
              <w:rPr>
                <w:rFonts w:ascii="Arial" w:hAnsi="Arial" w:cs="Arial"/>
                <w:color w:val="000000"/>
              </w:rPr>
              <w:t>risperidone 12.5 mg per vial powder for prolonged-release suspension for injection with diluent solution</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0150B3">
            <w:pPr>
              <w:rPr>
                <w:rFonts w:ascii="Arial" w:hAnsi="Arial" w:cs="Arial"/>
              </w:rPr>
            </w:pPr>
            <w:r w:rsidRPr="00270850">
              <w:rPr>
                <w:rFonts w:ascii="Arial" w:hAnsi="Arial" w:cs="Arial"/>
                <w:color w:val="000000"/>
              </w:rPr>
              <w:t>NA</w:t>
            </w:r>
          </w:p>
        </w:tc>
      </w:tr>
      <w:tr w:rsidR="008B0CE4" w:rsidRPr="00270850" w:rsidTr="000150B3">
        <w:tc>
          <w:tcPr>
            <w:tcW w:w="8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0150B3">
            <w:pPr>
              <w:jc w:val="right"/>
              <w:rPr>
                <w:rFonts w:ascii="Arial" w:hAnsi="Arial" w:cs="Arial"/>
                <w:color w:val="000000"/>
              </w:rPr>
            </w:pPr>
            <w:r w:rsidRPr="00270850">
              <w:rPr>
                <w:rFonts w:ascii="Arial" w:hAnsi="Arial" w:cs="Arial"/>
                <w:color w:val="000000"/>
              </w:rPr>
              <w:t>49563</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0150B3">
            <w:pPr>
              <w:jc w:val="right"/>
              <w:rPr>
                <w:rFonts w:ascii="Arial" w:hAnsi="Arial" w:cs="Arial"/>
                <w:color w:val="000000"/>
              </w:rPr>
            </w:pPr>
            <w:r w:rsidRPr="00270850">
              <w:rPr>
                <w:rFonts w:ascii="Arial" w:hAnsi="Arial" w:cs="Arial"/>
                <w:color w:val="000000"/>
              </w:rPr>
              <w:t>02230509</w:t>
            </w:r>
          </w:p>
        </w:tc>
        <w:tc>
          <w:tcPr>
            <w:tcW w:w="32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0150B3">
            <w:pPr>
              <w:rPr>
                <w:rFonts w:ascii="Arial" w:hAnsi="Arial" w:cs="Arial"/>
                <w:color w:val="000000"/>
              </w:rPr>
            </w:pPr>
            <w:r w:rsidRPr="00270850">
              <w:rPr>
                <w:rFonts w:ascii="Arial" w:hAnsi="Arial" w:cs="Arial"/>
                <w:color w:val="000000"/>
              </w:rPr>
              <w:t>CANESTEN COMBI-PAK CREAM 1 (clotrimazole 1 % cutaneous cream with clotrimazole 10 % vaginal cream) BAYER INC CONSUMER CARE</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0150B3">
            <w:pPr>
              <w:rPr>
                <w:rFonts w:ascii="Arial" w:hAnsi="Arial" w:cs="Arial"/>
                <w:color w:val="000000"/>
              </w:rPr>
            </w:pPr>
            <w:r w:rsidRPr="00270850">
              <w:rPr>
                <w:rFonts w:ascii="Arial" w:hAnsi="Arial" w:cs="Arial"/>
                <w:color w:val="000000"/>
              </w:rPr>
              <w:t>clotrimazole 1 % cutaneous cream with clotrimazole 10 % vaginal cream</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0150B3">
            <w:pPr>
              <w:rPr>
                <w:rFonts w:ascii="Arial" w:hAnsi="Arial" w:cs="Arial"/>
              </w:rPr>
            </w:pPr>
            <w:r w:rsidRPr="00270850">
              <w:rPr>
                <w:rFonts w:ascii="Arial" w:hAnsi="Arial" w:cs="Arial"/>
                <w:color w:val="000000"/>
              </w:rPr>
              <w:t>Comb</w:t>
            </w:r>
          </w:p>
        </w:tc>
      </w:tr>
      <w:tr w:rsidR="008B0CE4" w:rsidRPr="00270850" w:rsidTr="000150B3">
        <w:tc>
          <w:tcPr>
            <w:tcW w:w="8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0150B3">
            <w:pPr>
              <w:jc w:val="right"/>
              <w:rPr>
                <w:rFonts w:ascii="Arial" w:hAnsi="Arial" w:cs="Arial"/>
                <w:color w:val="000000"/>
              </w:rPr>
            </w:pPr>
            <w:r w:rsidRPr="00270850">
              <w:rPr>
                <w:rFonts w:ascii="Arial" w:hAnsi="Arial" w:cs="Arial"/>
                <w:color w:val="000000"/>
              </w:rPr>
              <w:t>2219</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0150B3">
            <w:pPr>
              <w:jc w:val="right"/>
              <w:rPr>
                <w:rFonts w:ascii="Arial" w:hAnsi="Arial" w:cs="Arial"/>
                <w:color w:val="000000"/>
              </w:rPr>
            </w:pPr>
            <w:r w:rsidRPr="00270850">
              <w:rPr>
                <w:rFonts w:ascii="Arial" w:hAnsi="Arial" w:cs="Arial"/>
                <w:color w:val="000000"/>
              </w:rPr>
              <w:t>00030600</w:t>
            </w:r>
          </w:p>
        </w:tc>
        <w:tc>
          <w:tcPr>
            <w:tcW w:w="32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0150B3">
            <w:pPr>
              <w:rPr>
                <w:rFonts w:ascii="Arial" w:hAnsi="Arial" w:cs="Arial"/>
                <w:color w:val="000000"/>
              </w:rPr>
            </w:pPr>
            <w:r w:rsidRPr="00270850">
              <w:rPr>
                <w:rFonts w:ascii="Arial" w:hAnsi="Arial" w:cs="Arial"/>
                <w:color w:val="000000"/>
              </w:rPr>
              <w:t>SOLU-CORTEF 100 MG ACT-O-VIAL (hydrocortisone (hydrocortisone sodium succinate) 100 mg powder for solution for injection with diluent solution per vial) PFIZER CANADA INC</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0150B3">
            <w:pPr>
              <w:rPr>
                <w:rFonts w:ascii="Arial" w:hAnsi="Arial" w:cs="Arial"/>
                <w:color w:val="000000"/>
              </w:rPr>
            </w:pPr>
            <w:r w:rsidRPr="00270850">
              <w:rPr>
                <w:rFonts w:ascii="Arial" w:hAnsi="Arial" w:cs="Arial"/>
                <w:color w:val="000000"/>
              </w:rPr>
              <w:t>hydrocortisone (hydrocortisone sodium succinate) 100 mg powder for solution for injection with diluent solution per vial</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0150B3">
            <w:pPr>
              <w:rPr>
                <w:rFonts w:ascii="Arial" w:hAnsi="Arial" w:cs="Arial"/>
              </w:rPr>
            </w:pPr>
            <w:r w:rsidRPr="00270850">
              <w:rPr>
                <w:rFonts w:ascii="Arial" w:hAnsi="Arial" w:cs="Arial"/>
                <w:color w:val="000000"/>
              </w:rPr>
              <w:t>NA</w:t>
            </w:r>
          </w:p>
        </w:tc>
      </w:tr>
    </w:tbl>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b/>
        </w:rPr>
        <w:t>drug_code</w:t>
      </w:r>
      <w:r>
        <w:rPr>
          <w:rFonts w:ascii="Arial" w:hAnsi="Arial" w:cs="Arial"/>
        </w:rPr>
        <w:t xml:space="preserve"> is the DPD code for the DIN; it is the “primary key” for the product in the DPD database.  The drug_code for the product is usually available in the QA spreadsheets; if not it can be found using a DPD database query or obtained from the DPD Team (Louise).</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b/>
        </w:rPr>
        <w:t xml:space="preserve">drug_identification_number </w:t>
      </w:r>
      <w:r>
        <w:rPr>
          <w:rFonts w:ascii="Arial" w:hAnsi="Arial" w:cs="Arial"/>
        </w:rPr>
        <w:t>is the DIN for the product</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b/>
        </w:rPr>
        <w:t xml:space="preserve">mp_formal_name </w:t>
      </w:r>
      <w:r>
        <w:rPr>
          <w:rFonts w:ascii="Arial" w:hAnsi="Arial" w:cs="Arial"/>
        </w:rPr>
        <w:t>is the full string of text for the MP Formal Name that must be authored in, using the pattern as described in the Editorial Guidelines [&lt;&lt;Product name&gt;&gt; &lt;&lt;[NTP Name]&gt;&gt; &lt;&lt; Company Name&gt;&gt;]</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b/>
        </w:rPr>
        <w:t xml:space="preserve">ntp_formal_name </w:t>
      </w:r>
      <w:r>
        <w:rPr>
          <w:rFonts w:ascii="Arial" w:hAnsi="Arial" w:cs="Arial"/>
        </w:rPr>
        <w:t xml:space="preserve">is the full string of text for the NTP Formal Name that must be authored in, using the pattern as described in the Editorial Guidelines [&lt;&lt;Component X NTP formal name&gt;&gt; </w:t>
      </w:r>
      <w:r>
        <w:rPr>
          <w:rFonts w:ascii="Arial" w:hAnsi="Arial" w:cs="Arial"/>
          <w:b/>
        </w:rPr>
        <w:t>with</w:t>
      </w:r>
      <w:r>
        <w:rPr>
          <w:rFonts w:ascii="Arial" w:hAnsi="Arial" w:cs="Arial"/>
        </w:rPr>
        <w:t xml:space="preserve"> &lt;&lt;Component Y NTP formal name&gt;&gt;] where Component Y may not be fully specified (e.g. “diluent solution” or “lactose tablet”), and see below for the different semantic pattern for dual chamber products.</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b/>
        </w:rPr>
        <w:t>ntp_type</w:t>
      </w:r>
      <w:r>
        <w:rPr>
          <w:rFonts w:ascii="Arial" w:hAnsi="Arial" w:cs="Arial"/>
        </w:rPr>
        <w:t xml:space="preserve"> is either “Comb” for those products where all components contain an active ingredient substance, and “NA” for those products where the second component is an inactive substance (a diluent, vehicle or “placebo”).  If there are more than two components that are active, then the ntp_type is “Comb”.</w:t>
      </w:r>
    </w:p>
    <w:p w:rsidR="008B0CE4" w:rsidRDefault="008B0CE4" w:rsidP="008B0CE4">
      <w:pPr>
        <w:rPr>
          <w:rFonts w:ascii="Arial" w:hAnsi="Arial" w:cs="Arial"/>
        </w:rPr>
      </w:pPr>
    </w:p>
    <w:p w:rsidR="00681704" w:rsidRPr="00BC1280" w:rsidRDefault="00681704" w:rsidP="00681704">
      <w:pPr>
        <w:rPr>
          <w:rFonts w:ascii="Arial" w:hAnsi="Arial" w:cs="Arial"/>
          <w:b/>
          <w:bCs/>
          <w:color w:val="FF0000"/>
        </w:rPr>
      </w:pPr>
      <w:r w:rsidRPr="00BC1280">
        <w:rPr>
          <w:rFonts w:ascii="Arial" w:hAnsi="Arial" w:cs="Arial"/>
          <w:b/>
          <w:bCs/>
          <w:color w:val="FF0000"/>
        </w:rPr>
        <w:t>Further information on the ntp_type</w:t>
      </w:r>
    </w:p>
    <w:p w:rsidR="00681704" w:rsidRDefault="00681704" w:rsidP="00681704">
      <w:pPr>
        <w:rPr>
          <w:rFonts w:ascii="Arial" w:hAnsi="Arial" w:cs="Arial"/>
          <w:color w:val="FF0000"/>
        </w:rPr>
      </w:pPr>
      <w:r>
        <w:rPr>
          <w:rFonts w:ascii="Arial" w:hAnsi="Arial" w:cs="Arial"/>
          <w:color w:val="FF0000"/>
        </w:rPr>
        <w:t xml:space="preserve">The ntp_type attribute was originally put in place to help manage the relationship between a combination product NTP (and MP) and a TM.  It was originally thought that some combination products would not be associated with a TM at all (and the model did allow for that, although the relational integrity of the files as currently provided now [July 2019] does not.  </w:t>
      </w:r>
    </w:p>
    <w:p w:rsidR="00681704" w:rsidRDefault="00681704" w:rsidP="00681704">
      <w:pPr>
        <w:rPr>
          <w:rFonts w:ascii="Arial" w:hAnsi="Arial" w:cs="Arial"/>
          <w:color w:val="FF0000"/>
        </w:rPr>
      </w:pPr>
    </w:p>
    <w:p w:rsidR="00681704" w:rsidRDefault="00681704" w:rsidP="00681704">
      <w:pPr>
        <w:rPr>
          <w:rFonts w:ascii="Arial" w:hAnsi="Arial" w:cs="Arial"/>
          <w:color w:val="FF0000"/>
        </w:rPr>
      </w:pPr>
      <w:r>
        <w:rPr>
          <w:rFonts w:ascii="Arial" w:hAnsi="Arial" w:cs="Arial"/>
          <w:color w:val="FF0000"/>
        </w:rPr>
        <w:t xml:space="preserve">All combination product NTPs (and by implication, MPs) </w:t>
      </w:r>
      <w:r w:rsidRPr="00BC1280">
        <w:rPr>
          <w:rFonts w:ascii="Arial" w:hAnsi="Arial" w:cs="Arial"/>
          <w:b/>
          <w:bCs/>
          <w:color w:val="FF0000"/>
        </w:rPr>
        <w:t>are</w:t>
      </w:r>
      <w:r>
        <w:rPr>
          <w:rFonts w:ascii="Arial" w:hAnsi="Arial" w:cs="Arial"/>
          <w:color w:val="FF0000"/>
        </w:rPr>
        <w:t xml:space="preserve"> associated with a TM.  </w:t>
      </w:r>
      <w:r>
        <w:rPr>
          <w:rFonts w:ascii="Arial" w:hAnsi="Arial" w:cs="Arial"/>
          <w:color w:val="FF0000"/>
        </w:rPr>
        <w:br/>
        <w:t>For those combination products where one component is either a diluent or inactive substance, they are associated with the TM of the active component:</w:t>
      </w:r>
    </w:p>
    <w:tbl>
      <w:tblPr>
        <w:tblStyle w:val="TableGrid"/>
        <w:tblW w:w="0" w:type="auto"/>
        <w:tblLayout w:type="fixed"/>
        <w:tblLook w:val="04A0" w:firstRow="1" w:lastRow="0" w:firstColumn="1" w:lastColumn="0" w:noHBand="0" w:noVBand="1"/>
      </w:tblPr>
      <w:tblGrid>
        <w:gridCol w:w="1039"/>
        <w:gridCol w:w="1508"/>
        <w:gridCol w:w="1134"/>
        <w:gridCol w:w="1688"/>
        <w:gridCol w:w="1106"/>
        <w:gridCol w:w="2541"/>
      </w:tblGrid>
      <w:tr w:rsidR="00681704" w:rsidRPr="007A7215" w:rsidTr="00681704">
        <w:tc>
          <w:tcPr>
            <w:tcW w:w="1039" w:type="dxa"/>
            <w:shd w:val="clear" w:color="auto" w:fill="D9E2F3"/>
          </w:tcPr>
          <w:p w:rsidR="00681704" w:rsidRPr="007A7215" w:rsidRDefault="00681704" w:rsidP="006D5D42">
            <w:pPr>
              <w:rPr>
                <w:rFonts w:ascii="Arial" w:hAnsi="Arial" w:cs="Arial"/>
                <w:b/>
                <w:bCs/>
                <w:color w:val="FF0000"/>
              </w:rPr>
            </w:pPr>
            <w:r w:rsidRPr="007A7215">
              <w:rPr>
                <w:rFonts w:ascii="Arial" w:hAnsi="Arial" w:cs="Arial"/>
                <w:b/>
                <w:bCs/>
                <w:color w:val="FF0000"/>
              </w:rPr>
              <w:t>tm_code</w:t>
            </w:r>
          </w:p>
        </w:tc>
        <w:tc>
          <w:tcPr>
            <w:tcW w:w="1508" w:type="dxa"/>
            <w:shd w:val="clear" w:color="auto" w:fill="D9E2F3"/>
          </w:tcPr>
          <w:p w:rsidR="00681704" w:rsidRPr="007A7215" w:rsidRDefault="00681704" w:rsidP="006D5D42">
            <w:pPr>
              <w:rPr>
                <w:rFonts w:ascii="Arial" w:hAnsi="Arial" w:cs="Arial"/>
                <w:b/>
                <w:bCs/>
                <w:color w:val="FF0000"/>
              </w:rPr>
            </w:pPr>
            <w:r w:rsidRPr="007A7215">
              <w:rPr>
                <w:rFonts w:ascii="Arial" w:hAnsi="Arial" w:cs="Arial"/>
                <w:b/>
                <w:bCs/>
                <w:color w:val="FF0000"/>
              </w:rPr>
              <w:t>tm_formal_</w:t>
            </w:r>
            <w:r>
              <w:rPr>
                <w:rFonts w:ascii="Arial" w:hAnsi="Arial" w:cs="Arial"/>
                <w:b/>
                <w:bCs/>
                <w:color w:val="FF0000"/>
              </w:rPr>
              <w:br/>
            </w:r>
            <w:r w:rsidRPr="007A7215">
              <w:rPr>
                <w:rFonts w:ascii="Arial" w:hAnsi="Arial" w:cs="Arial"/>
                <w:b/>
                <w:bCs/>
                <w:color w:val="FF0000"/>
              </w:rPr>
              <w:t>name</w:t>
            </w:r>
          </w:p>
        </w:tc>
        <w:tc>
          <w:tcPr>
            <w:tcW w:w="1134" w:type="dxa"/>
            <w:shd w:val="clear" w:color="auto" w:fill="D9E2F3"/>
          </w:tcPr>
          <w:p w:rsidR="00681704" w:rsidRPr="007A7215" w:rsidRDefault="00681704" w:rsidP="006D5D42">
            <w:pPr>
              <w:rPr>
                <w:rFonts w:ascii="Arial" w:hAnsi="Arial" w:cs="Arial"/>
                <w:b/>
                <w:bCs/>
                <w:color w:val="FF0000"/>
              </w:rPr>
            </w:pPr>
            <w:r>
              <w:rPr>
                <w:rFonts w:ascii="Arial" w:hAnsi="Arial" w:cs="Arial"/>
                <w:b/>
                <w:bCs/>
                <w:color w:val="FF0000"/>
              </w:rPr>
              <w:t>ntp</w:t>
            </w:r>
            <w:r w:rsidRPr="007A7215">
              <w:rPr>
                <w:rFonts w:ascii="Arial" w:hAnsi="Arial" w:cs="Arial"/>
                <w:b/>
                <w:bCs/>
                <w:color w:val="FF0000"/>
              </w:rPr>
              <w:t>_code</w:t>
            </w:r>
          </w:p>
        </w:tc>
        <w:tc>
          <w:tcPr>
            <w:tcW w:w="1688" w:type="dxa"/>
            <w:shd w:val="clear" w:color="auto" w:fill="D9E2F3"/>
          </w:tcPr>
          <w:p w:rsidR="00681704" w:rsidRPr="007A7215" w:rsidRDefault="00681704" w:rsidP="006D5D42">
            <w:pPr>
              <w:rPr>
                <w:rFonts w:ascii="Arial" w:hAnsi="Arial" w:cs="Arial"/>
                <w:b/>
                <w:bCs/>
                <w:color w:val="FF0000"/>
              </w:rPr>
            </w:pPr>
            <w:r>
              <w:rPr>
                <w:rFonts w:ascii="Arial" w:hAnsi="Arial" w:cs="Arial"/>
                <w:b/>
                <w:bCs/>
                <w:color w:val="FF0000"/>
              </w:rPr>
              <w:t>ntp</w:t>
            </w:r>
            <w:r w:rsidRPr="007A7215">
              <w:rPr>
                <w:rFonts w:ascii="Arial" w:hAnsi="Arial" w:cs="Arial"/>
                <w:b/>
                <w:bCs/>
                <w:color w:val="FF0000"/>
              </w:rPr>
              <w:t>_formal_name</w:t>
            </w:r>
          </w:p>
        </w:tc>
        <w:tc>
          <w:tcPr>
            <w:tcW w:w="1106" w:type="dxa"/>
            <w:shd w:val="clear" w:color="auto" w:fill="D9E2F3"/>
          </w:tcPr>
          <w:p w:rsidR="00681704" w:rsidRPr="007A7215" w:rsidRDefault="00681704" w:rsidP="006D5D42">
            <w:pPr>
              <w:rPr>
                <w:rFonts w:ascii="Arial" w:hAnsi="Arial" w:cs="Arial"/>
                <w:b/>
                <w:bCs/>
                <w:color w:val="FF0000"/>
              </w:rPr>
            </w:pPr>
            <w:r>
              <w:rPr>
                <w:rFonts w:ascii="Arial" w:hAnsi="Arial" w:cs="Arial"/>
                <w:b/>
                <w:bCs/>
                <w:color w:val="FF0000"/>
              </w:rPr>
              <w:t>mp</w:t>
            </w:r>
            <w:r w:rsidRPr="007A7215">
              <w:rPr>
                <w:rFonts w:ascii="Arial" w:hAnsi="Arial" w:cs="Arial"/>
                <w:b/>
                <w:bCs/>
                <w:color w:val="FF0000"/>
              </w:rPr>
              <w:t>_code</w:t>
            </w:r>
          </w:p>
        </w:tc>
        <w:tc>
          <w:tcPr>
            <w:tcW w:w="2541" w:type="dxa"/>
            <w:shd w:val="clear" w:color="auto" w:fill="D9E2F3"/>
          </w:tcPr>
          <w:p w:rsidR="00681704" w:rsidRPr="007A7215" w:rsidRDefault="00681704" w:rsidP="006D5D42">
            <w:pPr>
              <w:rPr>
                <w:rFonts w:ascii="Arial" w:hAnsi="Arial" w:cs="Arial"/>
                <w:b/>
                <w:bCs/>
                <w:color w:val="FF0000"/>
              </w:rPr>
            </w:pPr>
            <w:r>
              <w:rPr>
                <w:rFonts w:ascii="Arial" w:hAnsi="Arial" w:cs="Arial"/>
                <w:b/>
                <w:bCs/>
                <w:color w:val="FF0000"/>
              </w:rPr>
              <w:t>mp</w:t>
            </w:r>
            <w:r w:rsidRPr="007A7215">
              <w:rPr>
                <w:rFonts w:ascii="Arial" w:hAnsi="Arial" w:cs="Arial"/>
                <w:b/>
                <w:bCs/>
                <w:color w:val="FF0000"/>
              </w:rPr>
              <w:t>_formal_name</w:t>
            </w:r>
          </w:p>
        </w:tc>
      </w:tr>
      <w:tr w:rsidR="00681704" w:rsidTr="006D5D42">
        <w:tc>
          <w:tcPr>
            <w:tcW w:w="1039" w:type="dxa"/>
          </w:tcPr>
          <w:p w:rsidR="00681704" w:rsidRDefault="00681704" w:rsidP="006D5D42">
            <w:pPr>
              <w:rPr>
                <w:rFonts w:ascii="Arial" w:hAnsi="Arial" w:cs="Arial"/>
                <w:color w:val="FF0000"/>
              </w:rPr>
            </w:pPr>
            <w:r w:rsidRPr="0081313E">
              <w:rPr>
                <w:rFonts w:ascii="Arial" w:hAnsi="Arial" w:cs="Arial"/>
                <w:color w:val="FF0000"/>
              </w:rPr>
              <w:t>8001497</w:t>
            </w:r>
          </w:p>
        </w:tc>
        <w:tc>
          <w:tcPr>
            <w:tcW w:w="1508" w:type="dxa"/>
          </w:tcPr>
          <w:p w:rsidR="00681704" w:rsidRDefault="00681704" w:rsidP="006D5D42">
            <w:pPr>
              <w:rPr>
                <w:rFonts w:ascii="Arial" w:hAnsi="Arial" w:cs="Arial"/>
                <w:color w:val="FF0000"/>
              </w:rPr>
            </w:pPr>
            <w:r w:rsidRPr="0081313E">
              <w:rPr>
                <w:rFonts w:ascii="Arial" w:hAnsi="Arial" w:cs="Arial"/>
                <w:color w:val="FF0000"/>
              </w:rPr>
              <w:t>melphalan</w:t>
            </w:r>
          </w:p>
        </w:tc>
        <w:tc>
          <w:tcPr>
            <w:tcW w:w="1134" w:type="dxa"/>
          </w:tcPr>
          <w:p w:rsidR="00681704" w:rsidRDefault="00681704" w:rsidP="006D5D42">
            <w:pPr>
              <w:rPr>
                <w:rFonts w:ascii="Arial" w:hAnsi="Arial" w:cs="Arial"/>
                <w:color w:val="FF0000"/>
              </w:rPr>
            </w:pPr>
            <w:r w:rsidRPr="0081313E">
              <w:rPr>
                <w:rFonts w:ascii="Arial" w:hAnsi="Arial" w:cs="Arial"/>
                <w:color w:val="FF0000"/>
              </w:rPr>
              <w:t>9013005</w:t>
            </w:r>
          </w:p>
        </w:tc>
        <w:tc>
          <w:tcPr>
            <w:tcW w:w="1688" w:type="dxa"/>
          </w:tcPr>
          <w:p w:rsidR="00681704" w:rsidRDefault="00681704" w:rsidP="006D5D42">
            <w:pPr>
              <w:rPr>
                <w:rFonts w:ascii="Arial" w:hAnsi="Arial" w:cs="Arial"/>
                <w:color w:val="FF0000"/>
              </w:rPr>
            </w:pPr>
            <w:r w:rsidRPr="0081313E">
              <w:rPr>
                <w:rFonts w:ascii="Arial" w:hAnsi="Arial" w:cs="Arial"/>
                <w:color w:val="FF0000"/>
              </w:rPr>
              <w:t>melphalan (melphalan hydrochloride) 50 mg per vial powder for solution for injection with diluent solution</w:t>
            </w:r>
          </w:p>
        </w:tc>
        <w:tc>
          <w:tcPr>
            <w:tcW w:w="1106" w:type="dxa"/>
          </w:tcPr>
          <w:p w:rsidR="00681704" w:rsidRDefault="00681704" w:rsidP="006D5D42">
            <w:pPr>
              <w:rPr>
                <w:rFonts w:ascii="Arial" w:hAnsi="Arial" w:cs="Arial"/>
                <w:color w:val="FF0000"/>
              </w:rPr>
            </w:pPr>
            <w:r w:rsidRPr="0081313E">
              <w:rPr>
                <w:rFonts w:ascii="Arial" w:hAnsi="Arial" w:cs="Arial"/>
                <w:color w:val="FF0000"/>
              </w:rPr>
              <w:t>02473348</w:t>
            </w:r>
          </w:p>
        </w:tc>
        <w:tc>
          <w:tcPr>
            <w:tcW w:w="2541" w:type="dxa"/>
          </w:tcPr>
          <w:p w:rsidR="00681704" w:rsidRDefault="00681704" w:rsidP="006D5D42">
            <w:pPr>
              <w:rPr>
                <w:rFonts w:ascii="Arial" w:hAnsi="Arial" w:cs="Arial"/>
                <w:color w:val="FF0000"/>
              </w:rPr>
            </w:pPr>
            <w:r w:rsidRPr="0081313E">
              <w:rPr>
                <w:rFonts w:ascii="Arial" w:hAnsi="Arial" w:cs="Arial"/>
                <w:color w:val="FF0000"/>
              </w:rPr>
              <w:t>MELPHALAN FOR INJECTION (melphalan (melphalan hydrochloride) 50 mg per vial powder for solution for injection with diluent solution) MARCAN PHARMACEUTICALS INC</w:t>
            </w:r>
          </w:p>
        </w:tc>
      </w:tr>
      <w:tr w:rsidR="00681704" w:rsidTr="006D5D42">
        <w:tc>
          <w:tcPr>
            <w:tcW w:w="1039" w:type="dxa"/>
          </w:tcPr>
          <w:p w:rsidR="00681704" w:rsidRPr="0081313E" w:rsidRDefault="00681704" w:rsidP="006D5D42">
            <w:pPr>
              <w:rPr>
                <w:rFonts w:ascii="Arial" w:hAnsi="Arial" w:cs="Arial"/>
                <w:color w:val="FF0000"/>
              </w:rPr>
            </w:pPr>
            <w:r w:rsidRPr="00700C33">
              <w:rPr>
                <w:rFonts w:ascii="Arial" w:hAnsi="Arial" w:cs="Arial"/>
                <w:color w:val="FF0000"/>
              </w:rPr>
              <w:t>8000345</w:t>
            </w:r>
          </w:p>
        </w:tc>
        <w:tc>
          <w:tcPr>
            <w:tcW w:w="1508" w:type="dxa"/>
          </w:tcPr>
          <w:p w:rsidR="00681704" w:rsidRPr="0081313E" w:rsidRDefault="00681704" w:rsidP="006D5D42">
            <w:pPr>
              <w:rPr>
                <w:rFonts w:ascii="Arial" w:hAnsi="Arial" w:cs="Arial"/>
                <w:color w:val="FF0000"/>
              </w:rPr>
            </w:pPr>
            <w:r w:rsidRPr="00700C33">
              <w:rPr>
                <w:rFonts w:ascii="Arial" w:hAnsi="Arial" w:cs="Arial"/>
                <w:color w:val="FF0000"/>
              </w:rPr>
              <w:t xml:space="preserve">drospirenone </w:t>
            </w:r>
            <w:r w:rsidRPr="00700C33">
              <w:rPr>
                <w:rFonts w:ascii="Arial" w:hAnsi="Arial" w:cs="Arial"/>
                <w:color w:val="FF0000"/>
              </w:rPr>
              <w:lastRenderedPageBreak/>
              <w:t>and ethinyl estradiol</w:t>
            </w:r>
          </w:p>
        </w:tc>
        <w:tc>
          <w:tcPr>
            <w:tcW w:w="1134" w:type="dxa"/>
          </w:tcPr>
          <w:p w:rsidR="00681704" w:rsidRPr="0081313E" w:rsidRDefault="00681704" w:rsidP="006D5D42">
            <w:pPr>
              <w:rPr>
                <w:rFonts w:ascii="Arial" w:hAnsi="Arial" w:cs="Arial"/>
                <w:color w:val="FF0000"/>
              </w:rPr>
            </w:pPr>
            <w:r w:rsidRPr="00293CDE">
              <w:rPr>
                <w:rFonts w:ascii="Arial" w:hAnsi="Arial" w:cs="Arial"/>
                <w:color w:val="FF0000"/>
              </w:rPr>
              <w:lastRenderedPageBreak/>
              <w:t>9006572</w:t>
            </w:r>
          </w:p>
        </w:tc>
        <w:tc>
          <w:tcPr>
            <w:tcW w:w="1688" w:type="dxa"/>
          </w:tcPr>
          <w:p w:rsidR="00681704" w:rsidRPr="0081313E" w:rsidRDefault="00681704" w:rsidP="006D5D42">
            <w:pPr>
              <w:rPr>
                <w:rFonts w:ascii="Arial" w:hAnsi="Arial" w:cs="Arial"/>
                <w:color w:val="FF0000"/>
              </w:rPr>
            </w:pPr>
            <w:r w:rsidRPr="00700C33">
              <w:rPr>
                <w:rFonts w:ascii="Arial" w:hAnsi="Arial" w:cs="Arial"/>
                <w:color w:val="FF0000"/>
              </w:rPr>
              <w:t xml:space="preserve">drospirenone 3 </w:t>
            </w:r>
            <w:r w:rsidRPr="00700C33">
              <w:rPr>
                <w:rFonts w:ascii="Arial" w:hAnsi="Arial" w:cs="Arial"/>
                <w:color w:val="FF0000"/>
              </w:rPr>
              <w:lastRenderedPageBreak/>
              <w:t>mg and ethinyl estradiol 20 mcg oral tablet with lactose oral tablet</w:t>
            </w:r>
          </w:p>
        </w:tc>
        <w:tc>
          <w:tcPr>
            <w:tcW w:w="1106" w:type="dxa"/>
          </w:tcPr>
          <w:p w:rsidR="00681704" w:rsidRPr="0081313E" w:rsidRDefault="00681704" w:rsidP="006D5D42">
            <w:pPr>
              <w:rPr>
                <w:rFonts w:ascii="Arial" w:hAnsi="Arial" w:cs="Arial"/>
                <w:color w:val="FF0000"/>
              </w:rPr>
            </w:pPr>
            <w:r w:rsidRPr="00293CDE">
              <w:rPr>
                <w:rFonts w:ascii="Arial" w:hAnsi="Arial" w:cs="Arial"/>
                <w:color w:val="FF0000"/>
              </w:rPr>
              <w:lastRenderedPageBreak/>
              <w:t>02321157</w:t>
            </w:r>
          </w:p>
        </w:tc>
        <w:tc>
          <w:tcPr>
            <w:tcW w:w="2541" w:type="dxa"/>
          </w:tcPr>
          <w:p w:rsidR="00681704" w:rsidRPr="0081313E" w:rsidRDefault="00681704" w:rsidP="006D5D42">
            <w:pPr>
              <w:rPr>
                <w:rFonts w:ascii="Arial" w:hAnsi="Arial" w:cs="Arial"/>
                <w:color w:val="FF0000"/>
              </w:rPr>
            </w:pPr>
            <w:r w:rsidRPr="00293CDE">
              <w:rPr>
                <w:rFonts w:ascii="Arial" w:hAnsi="Arial" w:cs="Arial"/>
                <w:color w:val="FF0000"/>
              </w:rPr>
              <w:t xml:space="preserve">YAZ (drospirenone 3 mg </w:t>
            </w:r>
            <w:r w:rsidRPr="00293CDE">
              <w:rPr>
                <w:rFonts w:ascii="Arial" w:hAnsi="Arial" w:cs="Arial"/>
                <w:color w:val="FF0000"/>
              </w:rPr>
              <w:lastRenderedPageBreak/>
              <w:t>and ethinyl estradiol 20 mcg oral tablet with lactose oral tablet) BAYER INC</w:t>
            </w:r>
          </w:p>
        </w:tc>
      </w:tr>
    </w:tbl>
    <w:p w:rsidR="00681704" w:rsidRDefault="00681704" w:rsidP="00681704">
      <w:pPr>
        <w:rPr>
          <w:rFonts w:ascii="Arial" w:hAnsi="Arial" w:cs="Arial"/>
          <w:color w:val="FF0000"/>
        </w:rPr>
      </w:pPr>
    </w:p>
    <w:p w:rsidR="00681704" w:rsidRDefault="00681704" w:rsidP="00681704">
      <w:pPr>
        <w:rPr>
          <w:rFonts w:ascii="Arial" w:hAnsi="Arial" w:cs="Arial"/>
          <w:color w:val="FF0000"/>
        </w:rPr>
      </w:pPr>
      <w:r>
        <w:rPr>
          <w:rFonts w:ascii="Arial" w:hAnsi="Arial" w:cs="Arial"/>
          <w:color w:val="FF0000"/>
        </w:rPr>
        <w:t>For those combination products where both or all components contain active substance(s), [but unfortunately] they are associated with the TM of those active substance(s) which have the “and” that implies multi-ingredient products rather than the “with” of combination products:</w:t>
      </w:r>
    </w:p>
    <w:p w:rsidR="00681704" w:rsidRDefault="00681704" w:rsidP="00681704">
      <w:pPr>
        <w:rPr>
          <w:rFonts w:ascii="Arial" w:hAnsi="Arial" w:cs="Arial"/>
          <w:color w:val="FF0000"/>
        </w:rPr>
      </w:pPr>
    </w:p>
    <w:tbl>
      <w:tblPr>
        <w:tblStyle w:val="TableGrid"/>
        <w:tblW w:w="0" w:type="auto"/>
        <w:tblLayout w:type="fixed"/>
        <w:tblLook w:val="04A0" w:firstRow="1" w:lastRow="0" w:firstColumn="1" w:lastColumn="0" w:noHBand="0" w:noVBand="1"/>
      </w:tblPr>
      <w:tblGrid>
        <w:gridCol w:w="1039"/>
        <w:gridCol w:w="1508"/>
        <w:gridCol w:w="1134"/>
        <w:gridCol w:w="1688"/>
        <w:gridCol w:w="1106"/>
        <w:gridCol w:w="2541"/>
      </w:tblGrid>
      <w:tr w:rsidR="00681704" w:rsidRPr="007A7215" w:rsidTr="00681704">
        <w:tc>
          <w:tcPr>
            <w:tcW w:w="1039" w:type="dxa"/>
            <w:shd w:val="clear" w:color="auto" w:fill="D9E2F3"/>
          </w:tcPr>
          <w:p w:rsidR="00681704" w:rsidRPr="007A7215" w:rsidRDefault="00681704" w:rsidP="006D5D42">
            <w:pPr>
              <w:rPr>
                <w:rFonts w:ascii="Arial" w:hAnsi="Arial" w:cs="Arial"/>
                <w:b/>
                <w:bCs/>
                <w:color w:val="FF0000"/>
              </w:rPr>
            </w:pPr>
            <w:r w:rsidRPr="007A7215">
              <w:rPr>
                <w:rFonts w:ascii="Arial" w:hAnsi="Arial" w:cs="Arial"/>
                <w:b/>
                <w:bCs/>
                <w:color w:val="FF0000"/>
              </w:rPr>
              <w:t>tm_code</w:t>
            </w:r>
          </w:p>
        </w:tc>
        <w:tc>
          <w:tcPr>
            <w:tcW w:w="1508" w:type="dxa"/>
            <w:shd w:val="clear" w:color="auto" w:fill="D9E2F3"/>
          </w:tcPr>
          <w:p w:rsidR="00681704" w:rsidRPr="007A7215" w:rsidRDefault="00681704" w:rsidP="006D5D42">
            <w:pPr>
              <w:rPr>
                <w:rFonts w:ascii="Arial" w:hAnsi="Arial" w:cs="Arial"/>
                <w:b/>
                <w:bCs/>
                <w:color w:val="FF0000"/>
              </w:rPr>
            </w:pPr>
            <w:r w:rsidRPr="007A7215">
              <w:rPr>
                <w:rFonts w:ascii="Arial" w:hAnsi="Arial" w:cs="Arial"/>
                <w:b/>
                <w:bCs/>
                <w:color w:val="FF0000"/>
              </w:rPr>
              <w:t>tm_formal_</w:t>
            </w:r>
            <w:r>
              <w:rPr>
                <w:rFonts w:ascii="Arial" w:hAnsi="Arial" w:cs="Arial"/>
                <w:b/>
                <w:bCs/>
                <w:color w:val="FF0000"/>
              </w:rPr>
              <w:br/>
            </w:r>
            <w:r w:rsidRPr="007A7215">
              <w:rPr>
                <w:rFonts w:ascii="Arial" w:hAnsi="Arial" w:cs="Arial"/>
                <w:b/>
                <w:bCs/>
                <w:color w:val="FF0000"/>
              </w:rPr>
              <w:t>name</w:t>
            </w:r>
          </w:p>
        </w:tc>
        <w:tc>
          <w:tcPr>
            <w:tcW w:w="1134" w:type="dxa"/>
            <w:shd w:val="clear" w:color="auto" w:fill="D9E2F3"/>
          </w:tcPr>
          <w:p w:rsidR="00681704" w:rsidRPr="007A7215" w:rsidRDefault="00681704" w:rsidP="006D5D42">
            <w:pPr>
              <w:rPr>
                <w:rFonts w:ascii="Arial" w:hAnsi="Arial" w:cs="Arial"/>
                <w:b/>
                <w:bCs/>
                <w:color w:val="FF0000"/>
              </w:rPr>
            </w:pPr>
            <w:r>
              <w:rPr>
                <w:rFonts w:ascii="Arial" w:hAnsi="Arial" w:cs="Arial"/>
                <w:b/>
                <w:bCs/>
                <w:color w:val="FF0000"/>
              </w:rPr>
              <w:t>ntp</w:t>
            </w:r>
            <w:r w:rsidRPr="007A7215">
              <w:rPr>
                <w:rFonts w:ascii="Arial" w:hAnsi="Arial" w:cs="Arial"/>
                <w:b/>
                <w:bCs/>
                <w:color w:val="FF0000"/>
              </w:rPr>
              <w:t>_code</w:t>
            </w:r>
          </w:p>
        </w:tc>
        <w:tc>
          <w:tcPr>
            <w:tcW w:w="1688" w:type="dxa"/>
            <w:shd w:val="clear" w:color="auto" w:fill="D9E2F3"/>
          </w:tcPr>
          <w:p w:rsidR="00681704" w:rsidRPr="007A7215" w:rsidRDefault="00681704" w:rsidP="006D5D42">
            <w:pPr>
              <w:rPr>
                <w:rFonts w:ascii="Arial" w:hAnsi="Arial" w:cs="Arial"/>
                <w:b/>
                <w:bCs/>
                <w:color w:val="FF0000"/>
              </w:rPr>
            </w:pPr>
            <w:r>
              <w:rPr>
                <w:rFonts w:ascii="Arial" w:hAnsi="Arial" w:cs="Arial"/>
                <w:b/>
                <w:bCs/>
                <w:color w:val="FF0000"/>
              </w:rPr>
              <w:t>ntp</w:t>
            </w:r>
            <w:r w:rsidRPr="007A7215">
              <w:rPr>
                <w:rFonts w:ascii="Arial" w:hAnsi="Arial" w:cs="Arial"/>
                <w:b/>
                <w:bCs/>
                <w:color w:val="FF0000"/>
              </w:rPr>
              <w:t>_formal_name</w:t>
            </w:r>
          </w:p>
        </w:tc>
        <w:tc>
          <w:tcPr>
            <w:tcW w:w="1106" w:type="dxa"/>
            <w:shd w:val="clear" w:color="auto" w:fill="D9E2F3"/>
          </w:tcPr>
          <w:p w:rsidR="00681704" w:rsidRPr="007A7215" w:rsidRDefault="00681704" w:rsidP="006D5D42">
            <w:pPr>
              <w:rPr>
                <w:rFonts w:ascii="Arial" w:hAnsi="Arial" w:cs="Arial"/>
                <w:b/>
                <w:bCs/>
                <w:color w:val="FF0000"/>
              </w:rPr>
            </w:pPr>
            <w:r>
              <w:rPr>
                <w:rFonts w:ascii="Arial" w:hAnsi="Arial" w:cs="Arial"/>
                <w:b/>
                <w:bCs/>
                <w:color w:val="FF0000"/>
              </w:rPr>
              <w:t>mp</w:t>
            </w:r>
            <w:r w:rsidRPr="007A7215">
              <w:rPr>
                <w:rFonts w:ascii="Arial" w:hAnsi="Arial" w:cs="Arial"/>
                <w:b/>
                <w:bCs/>
                <w:color w:val="FF0000"/>
              </w:rPr>
              <w:t>_code</w:t>
            </w:r>
          </w:p>
        </w:tc>
        <w:tc>
          <w:tcPr>
            <w:tcW w:w="2541" w:type="dxa"/>
            <w:shd w:val="clear" w:color="auto" w:fill="D9E2F3"/>
          </w:tcPr>
          <w:p w:rsidR="00681704" w:rsidRPr="007A7215" w:rsidRDefault="00681704" w:rsidP="006D5D42">
            <w:pPr>
              <w:rPr>
                <w:rFonts w:ascii="Arial" w:hAnsi="Arial" w:cs="Arial"/>
                <w:b/>
                <w:bCs/>
                <w:color w:val="FF0000"/>
              </w:rPr>
            </w:pPr>
            <w:r>
              <w:rPr>
                <w:rFonts w:ascii="Arial" w:hAnsi="Arial" w:cs="Arial"/>
                <w:b/>
                <w:bCs/>
                <w:color w:val="FF0000"/>
              </w:rPr>
              <w:t>mp</w:t>
            </w:r>
            <w:r w:rsidRPr="007A7215">
              <w:rPr>
                <w:rFonts w:ascii="Arial" w:hAnsi="Arial" w:cs="Arial"/>
                <w:b/>
                <w:bCs/>
                <w:color w:val="FF0000"/>
              </w:rPr>
              <w:t>_formal_name</w:t>
            </w:r>
          </w:p>
        </w:tc>
      </w:tr>
      <w:tr w:rsidR="00681704" w:rsidTr="006D5D42">
        <w:tc>
          <w:tcPr>
            <w:tcW w:w="1039" w:type="dxa"/>
          </w:tcPr>
          <w:p w:rsidR="00681704" w:rsidRDefault="00681704" w:rsidP="006D5D42">
            <w:pPr>
              <w:rPr>
                <w:rFonts w:ascii="Arial" w:hAnsi="Arial" w:cs="Arial"/>
                <w:color w:val="FF0000"/>
              </w:rPr>
            </w:pPr>
            <w:r w:rsidRPr="00010C96">
              <w:rPr>
                <w:rFonts w:ascii="Arial" w:hAnsi="Arial" w:cs="Arial"/>
                <w:color w:val="FF0000"/>
              </w:rPr>
              <w:t>8000773</w:t>
            </w:r>
          </w:p>
        </w:tc>
        <w:tc>
          <w:tcPr>
            <w:tcW w:w="1508" w:type="dxa"/>
          </w:tcPr>
          <w:p w:rsidR="00681704" w:rsidRDefault="00681704" w:rsidP="006D5D42">
            <w:pPr>
              <w:rPr>
                <w:rFonts w:ascii="Arial" w:hAnsi="Arial" w:cs="Arial"/>
                <w:color w:val="FF0000"/>
              </w:rPr>
            </w:pPr>
            <w:r w:rsidRPr="00010C96">
              <w:rPr>
                <w:rFonts w:ascii="Arial" w:hAnsi="Arial" w:cs="Arial"/>
                <w:color w:val="FF0000"/>
              </w:rPr>
              <w:t>clotrimazole</w:t>
            </w:r>
          </w:p>
        </w:tc>
        <w:tc>
          <w:tcPr>
            <w:tcW w:w="1134" w:type="dxa"/>
          </w:tcPr>
          <w:p w:rsidR="00681704" w:rsidRDefault="00681704" w:rsidP="006D5D42">
            <w:pPr>
              <w:rPr>
                <w:rFonts w:ascii="Arial" w:hAnsi="Arial" w:cs="Arial"/>
                <w:color w:val="FF0000"/>
              </w:rPr>
            </w:pPr>
            <w:r w:rsidRPr="00E5602C">
              <w:rPr>
                <w:rFonts w:ascii="Arial" w:hAnsi="Arial" w:cs="Arial"/>
                <w:color w:val="FF0000"/>
              </w:rPr>
              <w:t>9006481</w:t>
            </w:r>
          </w:p>
        </w:tc>
        <w:tc>
          <w:tcPr>
            <w:tcW w:w="1688" w:type="dxa"/>
          </w:tcPr>
          <w:p w:rsidR="00681704" w:rsidRDefault="00681704" w:rsidP="006D5D42">
            <w:pPr>
              <w:rPr>
                <w:rFonts w:ascii="Arial" w:hAnsi="Arial" w:cs="Arial"/>
                <w:color w:val="FF0000"/>
              </w:rPr>
            </w:pPr>
            <w:r w:rsidRPr="00E5602C">
              <w:rPr>
                <w:rFonts w:ascii="Arial" w:hAnsi="Arial" w:cs="Arial"/>
                <w:color w:val="FF0000"/>
              </w:rPr>
              <w:t>clotrimazole 1 % cutaneous cream with clotrimazole 500 mg vaginal tablet</w:t>
            </w:r>
          </w:p>
        </w:tc>
        <w:tc>
          <w:tcPr>
            <w:tcW w:w="1106" w:type="dxa"/>
          </w:tcPr>
          <w:p w:rsidR="00681704" w:rsidRDefault="00681704" w:rsidP="006D5D42">
            <w:pPr>
              <w:rPr>
                <w:rFonts w:ascii="Arial" w:hAnsi="Arial" w:cs="Arial"/>
                <w:color w:val="FF0000"/>
              </w:rPr>
            </w:pPr>
            <w:r w:rsidRPr="00E5602C">
              <w:rPr>
                <w:rFonts w:ascii="Arial" w:hAnsi="Arial" w:cs="Arial"/>
                <w:color w:val="FF0000"/>
              </w:rPr>
              <w:t>02264102</w:t>
            </w:r>
          </w:p>
        </w:tc>
        <w:tc>
          <w:tcPr>
            <w:tcW w:w="2541" w:type="dxa"/>
          </w:tcPr>
          <w:p w:rsidR="00681704" w:rsidRDefault="00681704" w:rsidP="006D5D42">
            <w:pPr>
              <w:rPr>
                <w:rFonts w:ascii="Arial" w:hAnsi="Arial" w:cs="Arial"/>
                <w:color w:val="FF0000"/>
              </w:rPr>
            </w:pPr>
            <w:r w:rsidRPr="00E5602C">
              <w:rPr>
                <w:rFonts w:ascii="Arial" w:hAnsi="Arial" w:cs="Arial"/>
                <w:color w:val="FF0000"/>
              </w:rPr>
              <w:t>CANESTEN COMBI 1 DAY COMFORTAB + EXTERNAL CREAM (clotrimazole 1 % cutaneous cream with clotrimazole 500 mg vaginal tablet) BAYER INC</w:t>
            </w:r>
          </w:p>
        </w:tc>
      </w:tr>
      <w:tr w:rsidR="00681704" w:rsidTr="006D5D42">
        <w:tc>
          <w:tcPr>
            <w:tcW w:w="1039" w:type="dxa"/>
          </w:tcPr>
          <w:p w:rsidR="00681704" w:rsidRPr="0081313E" w:rsidRDefault="00681704" w:rsidP="006D5D42">
            <w:pPr>
              <w:rPr>
                <w:rFonts w:ascii="Arial" w:hAnsi="Arial" w:cs="Arial"/>
                <w:color w:val="FF0000"/>
              </w:rPr>
            </w:pPr>
            <w:r w:rsidRPr="00E5602C">
              <w:rPr>
                <w:rFonts w:ascii="Arial" w:hAnsi="Arial" w:cs="Arial"/>
                <w:color w:val="FF0000"/>
              </w:rPr>
              <w:t>8000978</w:t>
            </w:r>
          </w:p>
        </w:tc>
        <w:tc>
          <w:tcPr>
            <w:tcW w:w="1508" w:type="dxa"/>
          </w:tcPr>
          <w:p w:rsidR="00681704" w:rsidRPr="0081313E" w:rsidRDefault="00681704" w:rsidP="006D5D42">
            <w:pPr>
              <w:rPr>
                <w:rFonts w:ascii="Arial" w:hAnsi="Arial" w:cs="Arial"/>
                <w:color w:val="FF0000"/>
              </w:rPr>
            </w:pPr>
            <w:r w:rsidRPr="00E5602C">
              <w:rPr>
                <w:rFonts w:ascii="Arial" w:hAnsi="Arial" w:cs="Arial"/>
                <w:color w:val="FF0000"/>
              </w:rPr>
              <w:t>clotrimazole and fluconazole</w:t>
            </w:r>
          </w:p>
        </w:tc>
        <w:tc>
          <w:tcPr>
            <w:tcW w:w="1134" w:type="dxa"/>
          </w:tcPr>
          <w:p w:rsidR="00681704" w:rsidRPr="0081313E" w:rsidRDefault="00681704" w:rsidP="006D5D42">
            <w:pPr>
              <w:rPr>
                <w:rFonts w:ascii="Arial" w:hAnsi="Arial" w:cs="Arial"/>
                <w:color w:val="FF0000"/>
              </w:rPr>
            </w:pPr>
            <w:r w:rsidRPr="00E5602C">
              <w:rPr>
                <w:rFonts w:ascii="Arial" w:hAnsi="Arial" w:cs="Arial"/>
                <w:color w:val="FF0000"/>
              </w:rPr>
              <w:t>9012660</w:t>
            </w:r>
          </w:p>
        </w:tc>
        <w:tc>
          <w:tcPr>
            <w:tcW w:w="1688" w:type="dxa"/>
          </w:tcPr>
          <w:p w:rsidR="00681704" w:rsidRPr="0081313E" w:rsidRDefault="00681704" w:rsidP="006D5D42">
            <w:pPr>
              <w:rPr>
                <w:rFonts w:ascii="Arial" w:hAnsi="Arial" w:cs="Arial"/>
                <w:color w:val="FF0000"/>
              </w:rPr>
            </w:pPr>
            <w:r w:rsidRPr="00E5602C">
              <w:rPr>
                <w:rFonts w:ascii="Arial" w:hAnsi="Arial" w:cs="Arial"/>
                <w:color w:val="FF0000"/>
              </w:rPr>
              <w:t>clotrimazole 1 % cutaneous cream with fluconazole 150 mg oral capsule</w:t>
            </w:r>
          </w:p>
        </w:tc>
        <w:tc>
          <w:tcPr>
            <w:tcW w:w="1106" w:type="dxa"/>
          </w:tcPr>
          <w:p w:rsidR="00681704" w:rsidRPr="0081313E" w:rsidRDefault="00681704" w:rsidP="006D5D42">
            <w:pPr>
              <w:rPr>
                <w:rFonts w:ascii="Arial" w:hAnsi="Arial" w:cs="Arial"/>
                <w:color w:val="FF0000"/>
              </w:rPr>
            </w:pPr>
            <w:r w:rsidRPr="00E5602C">
              <w:rPr>
                <w:rFonts w:ascii="Arial" w:hAnsi="Arial" w:cs="Arial"/>
                <w:color w:val="FF0000"/>
              </w:rPr>
              <w:t>02451727</w:t>
            </w:r>
          </w:p>
        </w:tc>
        <w:tc>
          <w:tcPr>
            <w:tcW w:w="2541" w:type="dxa"/>
          </w:tcPr>
          <w:p w:rsidR="00681704" w:rsidRPr="0081313E" w:rsidRDefault="00681704" w:rsidP="006D5D42">
            <w:pPr>
              <w:rPr>
                <w:rFonts w:ascii="Arial" w:hAnsi="Arial" w:cs="Arial"/>
                <w:color w:val="FF0000"/>
              </w:rPr>
            </w:pPr>
            <w:r w:rsidRPr="00E5602C">
              <w:rPr>
                <w:rFonts w:ascii="Arial" w:hAnsi="Arial" w:cs="Arial"/>
                <w:color w:val="FF0000"/>
              </w:rPr>
              <w:t>CLOTRIMAZOLE-FLUCONAZOLE COMBI-PACK (clotrimazole 1 % cutaneous cream with fluconazole 150 mg oral capsule) TARO PHARMACEUTICALS INC</w:t>
            </w:r>
          </w:p>
        </w:tc>
      </w:tr>
    </w:tbl>
    <w:p w:rsidR="00681704" w:rsidRPr="00993883" w:rsidRDefault="00681704" w:rsidP="00681704">
      <w:pPr>
        <w:rPr>
          <w:rFonts w:ascii="Arial" w:hAnsi="Arial" w:cs="Arial"/>
          <w:color w:val="FF0000"/>
        </w:rPr>
      </w:pPr>
    </w:p>
    <w:p w:rsidR="00681704" w:rsidRDefault="00681704" w:rsidP="00681704">
      <w:pPr>
        <w:rPr>
          <w:rFonts w:ascii="Arial" w:hAnsi="Arial" w:cs="Arial"/>
        </w:rPr>
      </w:pPr>
    </w:p>
    <w:p w:rsidR="00681704" w:rsidRDefault="00681704" w:rsidP="00681704">
      <w:pPr>
        <w:rPr>
          <w:rFonts w:ascii="Arial" w:hAnsi="Arial" w:cs="Arial"/>
        </w:rPr>
      </w:pPr>
      <w:r>
        <w:rPr>
          <w:rFonts w:ascii="Arial" w:hAnsi="Arial" w:cs="Arial"/>
        </w:rPr>
        <w:t>NOTE: all fields in the Combination Product table are strings; all entries should be checked for spelling, typos and correct use of letter case.</w:t>
      </w:r>
    </w:p>
    <w:p w:rsidR="008B0CE4" w:rsidRDefault="008B0CE4" w:rsidP="008B0CE4">
      <w:pPr>
        <w:rPr>
          <w:rFonts w:ascii="Arial" w:hAnsi="Arial" w:cs="Arial"/>
        </w:rPr>
      </w:pPr>
    </w:p>
    <w:p w:rsidR="008B0CE4" w:rsidRDefault="008B0CE4" w:rsidP="008B0CE4">
      <w:pPr>
        <w:pStyle w:val="Heading2"/>
      </w:pPr>
      <w:bookmarkStart w:id="823" w:name="_Toc26968794"/>
      <w:r>
        <w:t>Combination Product Table being used as the Override Table</w:t>
      </w:r>
      <w:bookmarkEnd w:id="823"/>
    </w:p>
    <w:p w:rsidR="008B0CE4" w:rsidRDefault="008B0CE4" w:rsidP="008B0CE4">
      <w:pPr>
        <w:rPr>
          <w:rFonts w:ascii="Arial" w:hAnsi="Arial" w:cs="Arial"/>
          <w:color w:val="FF0000"/>
        </w:rPr>
      </w:pPr>
      <w:r w:rsidRPr="00F13BA0">
        <w:rPr>
          <w:rFonts w:ascii="Arial" w:hAnsi="Arial" w:cs="Arial"/>
          <w:color w:val="FF0000"/>
        </w:rPr>
        <w:t xml:space="preserve">The </w:t>
      </w:r>
      <w:r>
        <w:rPr>
          <w:rFonts w:ascii="Arial" w:hAnsi="Arial" w:cs="Arial"/>
          <w:color w:val="FF0000"/>
        </w:rPr>
        <w:t xml:space="preserve">content of the </w:t>
      </w:r>
      <w:r w:rsidRPr="00F13BA0">
        <w:rPr>
          <w:rFonts w:ascii="Arial" w:hAnsi="Arial" w:cs="Arial"/>
          <w:color w:val="FF0000"/>
        </w:rPr>
        <w:t xml:space="preserve">Combination Product Table </w:t>
      </w:r>
      <w:r>
        <w:rPr>
          <w:rFonts w:ascii="Arial" w:hAnsi="Arial" w:cs="Arial"/>
          <w:color w:val="FF0000"/>
        </w:rPr>
        <w:t xml:space="preserve">is applied at the end of the CCDD generation process and therefore “overrides” the generated content for the concepts generated from the drug_code entered.  </w:t>
      </w:r>
      <w:r w:rsidRPr="005565DA">
        <w:rPr>
          <w:rFonts w:ascii="Arial" w:hAnsi="Arial" w:cs="Arial"/>
          <w:color w:val="FF0000"/>
        </w:rPr>
        <w:t>Therefore the Combination Product table and its application into the CCDD generation process offers the CCDD Team the ability to manually author NTP and MP formal names for products that are not combination products, but whose definitional data in DPD is not consistent enough to give NTPs that conform to the Editorial Guidelines, and for which the DPD is unable to change for various reasons (or cannot change within a reasonable timeline).  The Combination Product Table therefore extends its scope to become a more general ‘data override’ table for NTPs and their associated MPs</w:t>
      </w:r>
      <w:r>
        <w:rPr>
          <w:rFonts w:ascii="Arial" w:hAnsi="Arial" w:cs="Arial"/>
          <w:color w:val="FF0000"/>
        </w:rPr>
        <w:t>.</w:t>
      </w:r>
    </w:p>
    <w:p w:rsidR="008B0CE4" w:rsidRDefault="008B0CE4" w:rsidP="008B0CE4">
      <w:pPr>
        <w:rPr>
          <w:rFonts w:ascii="Arial" w:hAnsi="Arial" w:cs="Arial"/>
          <w:color w:val="FF0000"/>
        </w:rPr>
      </w:pPr>
    </w:p>
    <w:p w:rsidR="008B0CE4" w:rsidRDefault="008B0CE4" w:rsidP="008B0CE4">
      <w:pPr>
        <w:rPr>
          <w:rFonts w:ascii="Arial" w:hAnsi="Arial" w:cs="Arial"/>
          <w:color w:val="FF0000"/>
        </w:rPr>
      </w:pPr>
      <w:r w:rsidRPr="005565DA">
        <w:rPr>
          <w:rFonts w:ascii="Arial" w:hAnsi="Arial" w:cs="Arial"/>
          <w:color w:val="FF0000"/>
        </w:rPr>
        <w:t xml:space="preserve">An NTP has three definitional attributes: the substance-strength set, the dose form and the unit of presentation.  The unit of presentation is managed through the UoP table, whereas the data for the other two comes directly from the DPD,although it may undergo transformation through the Ingredient Stem table and the Dose Form Transform table.  It is therefore change to this data that can be managed using the override. </w:t>
      </w:r>
    </w:p>
    <w:p w:rsidR="008B0CE4" w:rsidRPr="005565DA" w:rsidRDefault="008B0CE4" w:rsidP="008B0CE4">
      <w:pPr>
        <w:rPr>
          <w:rFonts w:ascii="Arial" w:hAnsi="Arial" w:cs="Arial"/>
          <w:color w:val="FF0000"/>
        </w:rPr>
      </w:pPr>
      <w:r w:rsidRPr="005565DA">
        <w:rPr>
          <w:rFonts w:ascii="Arial" w:hAnsi="Arial" w:cs="Arial"/>
          <w:color w:val="FF0000"/>
        </w:rPr>
        <w:t xml:space="preserve"> </w:t>
      </w:r>
    </w:p>
    <w:p w:rsidR="008B0CE4" w:rsidRDefault="008B0CE4" w:rsidP="008B0CE4">
      <w:pPr>
        <w:rPr>
          <w:rFonts w:ascii="Arial" w:hAnsi="Arial" w:cs="Arial"/>
          <w:color w:val="FF0000"/>
        </w:rPr>
      </w:pPr>
      <w:r w:rsidRPr="005565DA">
        <w:rPr>
          <w:rFonts w:ascii="Arial" w:hAnsi="Arial" w:cs="Arial"/>
          <w:color w:val="FF0000"/>
        </w:rPr>
        <w:t>The override is most usually used when the generation/transformation process gives correct NTPs (and MPs) for the majority of products</w:t>
      </w:r>
      <w:r>
        <w:rPr>
          <w:rFonts w:ascii="Arial" w:hAnsi="Arial" w:cs="Arial"/>
          <w:color w:val="FF0000"/>
        </w:rPr>
        <w:t xml:space="preserve"> associated with a particular TM or NTP</w:t>
      </w:r>
      <w:r w:rsidRPr="005565DA">
        <w:rPr>
          <w:rFonts w:ascii="Arial" w:hAnsi="Arial" w:cs="Arial"/>
          <w:color w:val="FF0000"/>
        </w:rPr>
        <w:t xml:space="preserve">, but one or two products have DPD data that is different and therefore produces a separate and non-conformant NTP.  Occasionally, the override is used for a single product or all the products for a particular NTP; this usually occurs when a dose form transform ‘fails’ for just one or two moieties but works for all others using that combination of dose form and route(s) of administration. </w:t>
      </w:r>
    </w:p>
    <w:p w:rsidR="008B0CE4" w:rsidRDefault="008B0CE4" w:rsidP="008B0CE4">
      <w:pPr>
        <w:rPr>
          <w:rFonts w:ascii="Arial" w:hAnsi="Arial" w:cs="Arial"/>
          <w:color w:val="FF0000"/>
        </w:rPr>
      </w:pPr>
    </w:p>
    <w:p w:rsidR="008B0CE4" w:rsidRDefault="008B0CE4" w:rsidP="008B0CE4">
      <w:pPr>
        <w:rPr>
          <w:rFonts w:ascii="Arial" w:hAnsi="Arial" w:cs="Arial"/>
          <w:color w:val="FF0000"/>
        </w:rPr>
      </w:pPr>
      <w:r>
        <w:rPr>
          <w:rFonts w:ascii="Arial" w:hAnsi="Arial" w:cs="Arial"/>
          <w:color w:val="FF0000"/>
        </w:rPr>
        <w:t>The following are examples of the patterns of use for the Override:</w:t>
      </w:r>
    </w:p>
    <w:p w:rsidR="008B0CE4" w:rsidRDefault="008B0CE4" w:rsidP="008B0CE4">
      <w:pPr>
        <w:rPr>
          <w:rFonts w:ascii="Arial" w:hAnsi="Arial" w:cs="Arial"/>
          <w:color w:val="FF0000"/>
        </w:rPr>
      </w:pPr>
    </w:p>
    <w:p w:rsidR="008B0CE4" w:rsidRDefault="008B0CE4" w:rsidP="008B0CE4">
      <w:pPr>
        <w:pStyle w:val="Heading2"/>
        <w:spacing w:line="259" w:lineRule="auto"/>
      </w:pPr>
      <w:bookmarkStart w:id="824" w:name="_Toc26968795"/>
      <w:r>
        <w:lastRenderedPageBreak/>
        <w:t>Granularity of precise ingredient substance information</w:t>
      </w:r>
      <w:bookmarkEnd w:id="824"/>
    </w:p>
    <w:p w:rsidR="008B0CE4" w:rsidRPr="005565DA" w:rsidRDefault="008B0CE4" w:rsidP="008B0CE4">
      <w:pPr>
        <w:rPr>
          <w:rFonts w:ascii="Arial" w:hAnsi="Arial" w:cs="Arial"/>
          <w:color w:val="FF0000"/>
        </w:rPr>
      </w:pPr>
      <w:r w:rsidRPr="005565DA">
        <w:rPr>
          <w:rFonts w:ascii="Arial" w:hAnsi="Arial" w:cs="Arial"/>
          <w:color w:val="FF0000"/>
        </w:rPr>
        <w:t>The override may be used to normali</w:t>
      </w:r>
      <w:r>
        <w:rPr>
          <w:rFonts w:ascii="Arial" w:hAnsi="Arial" w:cs="Arial"/>
          <w:color w:val="FF0000"/>
        </w:rPr>
        <w:t>z</w:t>
      </w:r>
      <w:r w:rsidRPr="005565DA">
        <w:rPr>
          <w:rFonts w:ascii="Arial" w:hAnsi="Arial" w:cs="Arial"/>
          <w:color w:val="FF0000"/>
        </w:rPr>
        <w:t>e the description of a precise ingredient substance when the DPD has different granularities of information between otherwise equivalent products:</w:t>
      </w:r>
    </w:p>
    <w:p w:rsidR="008B0CE4" w:rsidRPr="005565DA" w:rsidRDefault="008B0CE4" w:rsidP="008B0CE4">
      <w:pPr>
        <w:rPr>
          <w:rFonts w:ascii="Arial" w:hAnsi="Arial" w:cs="Arial"/>
          <w:b/>
          <w:color w:val="FF0000"/>
        </w:rPr>
      </w:pPr>
      <w:r w:rsidRPr="005565DA">
        <w:rPr>
          <w:rFonts w:ascii="Arial" w:hAnsi="Arial" w:cs="Arial"/>
          <w:color w:val="FF0000"/>
        </w:rPr>
        <w:t>Example 1:</w:t>
      </w:r>
    </w:p>
    <w:tbl>
      <w:tblPr>
        <w:tblW w:w="0" w:type="auto"/>
        <w:tblLayout w:type="fixed"/>
        <w:tblLook w:val="0000" w:firstRow="0" w:lastRow="0" w:firstColumn="0" w:lastColumn="0" w:noHBand="0" w:noVBand="0"/>
      </w:tblPr>
      <w:tblGrid>
        <w:gridCol w:w="1108"/>
        <w:gridCol w:w="7817"/>
      </w:tblGrid>
      <w:tr w:rsidR="008B0CE4" w:rsidRPr="005565DA" w:rsidTr="000150B3">
        <w:tc>
          <w:tcPr>
            <w:tcW w:w="1108"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0150B3">
            <w:pPr>
              <w:spacing w:line="100" w:lineRule="atLeast"/>
              <w:rPr>
                <w:rFonts w:ascii="Arial" w:hAnsi="Arial" w:cs="Arial"/>
                <w:b/>
                <w:color w:val="FF0000"/>
              </w:rPr>
            </w:pPr>
            <w:r w:rsidRPr="005565DA">
              <w:rPr>
                <w:rFonts w:ascii="Arial" w:hAnsi="Arial" w:cs="Arial"/>
                <w:b/>
                <w:color w:val="FF0000"/>
              </w:rPr>
              <w:t>DIN</w:t>
            </w:r>
          </w:p>
        </w:tc>
        <w:tc>
          <w:tcPr>
            <w:tcW w:w="7817"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0150B3">
            <w:pPr>
              <w:spacing w:line="100" w:lineRule="atLeast"/>
              <w:rPr>
                <w:rFonts w:ascii="Arial" w:hAnsi="Arial" w:cs="Arial"/>
                <w:color w:val="FF0000"/>
              </w:rPr>
            </w:pPr>
            <w:r w:rsidRPr="005565DA">
              <w:rPr>
                <w:rFonts w:ascii="Arial" w:hAnsi="Arial" w:cs="Arial"/>
                <w:b/>
                <w:color w:val="FF0000"/>
              </w:rPr>
              <w:t>Generated NTP</w:t>
            </w:r>
          </w:p>
        </w:tc>
      </w:tr>
      <w:tr w:rsidR="008B0CE4" w:rsidRPr="005565DA" w:rsidTr="000150B3">
        <w:tc>
          <w:tcPr>
            <w:tcW w:w="1108"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0150B3">
            <w:pPr>
              <w:spacing w:line="100" w:lineRule="atLeast"/>
              <w:rPr>
                <w:rFonts w:ascii="Arial" w:hAnsi="Arial" w:cs="Arial"/>
                <w:color w:val="FF0000"/>
              </w:rPr>
            </w:pPr>
            <w:r w:rsidRPr="005565DA">
              <w:rPr>
                <w:rFonts w:ascii="Arial" w:hAnsi="Arial" w:cs="Arial"/>
                <w:color w:val="FF0000"/>
              </w:rPr>
              <w:t>02242527</w:t>
            </w:r>
          </w:p>
        </w:tc>
        <w:tc>
          <w:tcPr>
            <w:tcW w:w="7817"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0150B3">
            <w:pPr>
              <w:spacing w:line="100" w:lineRule="atLeast"/>
              <w:rPr>
                <w:rFonts w:ascii="Arial" w:hAnsi="Arial" w:cs="Arial"/>
                <w:color w:val="FF0000"/>
              </w:rPr>
            </w:pPr>
            <w:r w:rsidRPr="005565DA">
              <w:rPr>
                <w:rFonts w:ascii="Arial" w:hAnsi="Arial" w:cs="Arial"/>
                <w:color w:val="FF0000"/>
              </w:rPr>
              <w:t>dibucaine hydrochloride 0.5 % and esculin 1 % and framycetin sulfate 1 % and hydrocortisone 0.5 % rectal ointment</w:t>
            </w:r>
          </w:p>
        </w:tc>
      </w:tr>
      <w:tr w:rsidR="008B0CE4" w:rsidRPr="005565DA" w:rsidTr="000150B3">
        <w:tc>
          <w:tcPr>
            <w:tcW w:w="1108"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0150B3">
            <w:pPr>
              <w:spacing w:line="100" w:lineRule="atLeast"/>
              <w:rPr>
                <w:rFonts w:ascii="Arial" w:hAnsi="Arial" w:cs="Arial"/>
                <w:color w:val="FF0000"/>
              </w:rPr>
            </w:pPr>
            <w:r w:rsidRPr="005565DA">
              <w:rPr>
                <w:rFonts w:ascii="Arial" w:hAnsi="Arial" w:cs="Arial"/>
                <w:color w:val="FF0000"/>
              </w:rPr>
              <w:t>02247322</w:t>
            </w:r>
          </w:p>
        </w:tc>
        <w:tc>
          <w:tcPr>
            <w:tcW w:w="7817"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0150B3">
            <w:pPr>
              <w:spacing w:line="100" w:lineRule="atLeast"/>
              <w:rPr>
                <w:rFonts w:ascii="Arial" w:hAnsi="Arial" w:cs="Arial"/>
                <w:color w:val="FF0000"/>
              </w:rPr>
            </w:pPr>
            <w:r w:rsidRPr="005565DA">
              <w:rPr>
                <w:rFonts w:ascii="Arial" w:hAnsi="Arial" w:cs="Arial"/>
                <w:color w:val="FF0000"/>
              </w:rPr>
              <w:t>dibucaine hydrochloride 0.5 % and esculin 1 % and framycetin sulfate 1 % and hydrocortisone 0.5 % rectal ointment</w:t>
            </w:r>
          </w:p>
        </w:tc>
      </w:tr>
      <w:tr w:rsidR="008B0CE4" w:rsidRPr="005565DA" w:rsidTr="000150B3">
        <w:tc>
          <w:tcPr>
            <w:tcW w:w="1108"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0150B3">
            <w:pPr>
              <w:spacing w:line="100" w:lineRule="atLeast"/>
              <w:rPr>
                <w:rFonts w:ascii="Arial" w:hAnsi="Arial" w:cs="Arial"/>
                <w:color w:val="FF0000"/>
              </w:rPr>
            </w:pPr>
            <w:r w:rsidRPr="005565DA">
              <w:rPr>
                <w:rFonts w:ascii="Arial" w:hAnsi="Arial" w:cs="Arial"/>
                <w:color w:val="FF0000"/>
              </w:rPr>
              <w:t>02226383</w:t>
            </w:r>
          </w:p>
        </w:tc>
        <w:tc>
          <w:tcPr>
            <w:tcW w:w="7817"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0150B3">
            <w:pPr>
              <w:spacing w:line="100" w:lineRule="atLeast"/>
              <w:rPr>
                <w:rFonts w:ascii="Arial" w:hAnsi="Arial" w:cs="Arial"/>
                <w:color w:val="FF0000"/>
              </w:rPr>
            </w:pPr>
            <w:r w:rsidRPr="005565DA">
              <w:rPr>
                <w:rFonts w:ascii="Arial" w:hAnsi="Arial" w:cs="Arial"/>
                <w:color w:val="FF0000"/>
              </w:rPr>
              <w:t xml:space="preserve">dibucaine hydrochloride 0.5 % and esculin 1 % and framycetin sulfate 1 % and hydrocortisone </w:t>
            </w:r>
            <w:r w:rsidRPr="005565DA">
              <w:rPr>
                <w:rFonts w:ascii="Arial" w:hAnsi="Arial" w:cs="Arial"/>
                <w:b/>
                <w:color w:val="FF0000"/>
              </w:rPr>
              <w:t>(hydrocortisone acetate)</w:t>
            </w:r>
            <w:r w:rsidRPr="005565DA">
              <w:rPr>
                <w:rFonts w:ascii="Arial" w:hAnsi="Arial" w:cs="Arial"/>
                <w:color w:val="FF0000"/>
              </w:rPr>
              <w:t xml:space="preserve"> 0.5 % rectal ointment</w:t>
            </w:r>
          </w:p>
        </w:tc>
      </w:tr>
    </w:tbl>
    <w:p w:rsidR="008B0CE4" w:rsidRPr="005565DA" w:rsidRDefault="008B0CE4" w:rsidP="008B0CE4">
      <w:pPr>
        <w:rPr>
          <w:rFonts w:ascii="Arial" w:hAnsi="Arial" w:cs="Arial"/>
          <w:color w:val="FF0000"/>
        </w:rPr>
      </w:pPr>
    </w:p>
    <w:p w:rsidR="008B0CE4" w:rsidRPr="005565DA" w:rsidRDefault="008B0CE4" w:rsidP="008B0CE4">
      <w:pPr>
        <w:rPr>
          <w:rFonts w:ascii="Arial" w:hAnsi="Arial" w:cs="Arial"/>
          <w:b/>
          <w:color w:val="FF0000"/>
        </w:rPr>
      </w:pPr>
      <w:r w:rsidRPr="005565DA">
        <w:rPr>
          <w:rFonts w:ascii="Arial" w:hAnsi="Arial" w:cs="Arial"/>
          <w:color w:val="FF0000"/>
        </w:rPr>
        <w:t>Override for DIN 02226383 to manually author the NTP formal name:</w:t>
      </w:r>
    </w:p>
    <w:tbl>
      <w:tblPr>
        <w:tblW w:w="0" w:type="auto"/>
        <w:tblLayout w:type="fixed"/>
        <w:tblLook w:val="0000" w:firstRow="0" w:lastRow="0" w:firstColumn="0" w:lastColumn="0" w:noHBand="0" w:noVBand="0"/>
      </w:tblPr>
      <w:tblGrid>
        <w:gridCol w:w="1108"/>
        <w:gridCol w:w="7817"/>
      </w:tblGrid>
      <w:tr w:rsidR="008B0CE4" w:rsidRPr="005565DA" w:rsidTr="000150B3">
        <w:tc>
          <w:tcPr>
            <w:tcW w:w="1108"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0150B3">
            <w:pPr>
              <w:spacing w:line="100" w:lineRule="atLeast"/>
              <w:rPr>
                <w:rFonts w:ascii="Arial" w:hAnsi="Arial" w:cs="Arial"/>
                <w:b/>
                <w:color w:val="FF0000"/>
              </w:rPr>
            </w:pPr>
            <w:r w:rsidRPr="005565DA">
              <w:rPr>
                <w:rFonts w:ascii="Arial" w:hAnsi="Arial" w:cs="Arial"/>
                <w:b/>
                <w:color w:val="FF0000"/>
              </w:rPr>
              <w:t>DIN</w:t>
            </w:r>
          </w:p>
        </w:tc>
        <w:tc>
          <w:tcPr>
            <w:tcW w:w="7817"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0150B3">
            <w:pPr>
              <w:spacing w:line="100" w:lineRule="atLeast"/>
              <w:rPr>
                <w:rFonts w:ascii="Arial" w:hAnsi="Arial" w:cs="Arial"/>
                <w:color w:val="FF0000"/>
              </w:rPr>
            </w:pPr>
            <w:r w:rsidRPr="005565DA">
              <w:rPr>
                <w:rFonts w:ascii="Arial" w:hAnsi="Arial" w:cs="Arial"/>
                <w:b/>
                <w:color w:val="FF0000"/>
              </w:rPr>
              <w:t>Manually authored NTP</w:t>
            </w:r>
          </w:p>
        </w:tc>
      </w:tr>
      <w:tr w:rsidR="008B0CE4" w:rsidRPr="005565DA" w:rsidTr="000150B3">
        <w:tc>
          <w:tcPr>
            <w:tcW w:w="1108"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0150B3">
            <w:pPr>
              <w:spacing w:line="100" w:lineRule="atLeast"/>
              <w:rPr>
                <w:rFonts w:ascii="Arial" w:hAnsi="Arial" w:cs="Arial"/>
                <w:color w:val="FF0000"/>
              </w:rPr>
            </w:pPr>
            <w:r w:rsidRPr="005565DA">
              <w:rPr>
                <w:rFonts w:ascii="Arial" w:hAnsi="Arial" w:cs="Arial"/>
                <w:color w:val="FF0000"/>
              </w:rPr>
              <w:t>02242527</w:t>
            </w:r>
          </w:p>
        </w:tc>
        <w:tc>
          <w:tcPr>
            <w:tcW w:w="7817"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0150B3">
            <w:pPr>
              <w:spacing w:line="100" w:lineRule="atLeast"/>
              <w:rPr>
                <w:rFonts w:ascii="Arial" w:hAnsi="Arial" w:cs="Arial"/>
                <w:color w:val="FF0000"/>
              </w:rPr>
            </w:pPr>
            <w:r w:rsidRPr="005565DA">
              <w:rPr>
                <w:rFonts w:ascii="Arial" w:hAnsi="Arial" w:cs="Arial"/>
                <w:color w:val="FF0000"/>
              </w:rPr>
              <w:t>dibucaine hydrochloride 0.5 % and esculin 1 % and framycetin sulfate 1 % and hydrocortisone 0.5 % rectal ointment</w:t>
            </w:r>
          </w:p>
        </w:tc>
      </w:tr>
    </w:tbl>
    <w:p w:rsidR="008B0CE4" w:rsidRPr="005565DA" w:rsidRDefault="008B0CE4" w:rsidP="008B0CE4">
      <w:pPr>
        <w:rPr>
          <w:rFonts w:ascii="Arial" w:hAnsi="Arial" w:cs="Arial"/>
          <w:color w:val="FF0000"/>
        </w:rPr>
      </w:pPr>
    </w:p>
    <w:p w:rsidR="008B0CE4" w:rsidRPr="005565DA" w:rsidRDefault="008B0CE4" w:rsidP="008B0CE4">
      <w:pPr>
        <w:rPr>
          <w:rFonts w:ascii="Arial" w:hAnsi="Arial" w:cs="Arial"/>
          <w:color w:val="FF0000"/>
        </w:rPr>
      </w:pPr>
      <w:r w:rsidRPr="005565DA">
        <w:rPr>
          <w:rFonts w:ascii="Arial" w:hAnsi="Arial" w:cs="Arial"/>
          <w:color w:val="FF0000"/>
        </w:rPr>
        <w:t>Example 2:</w:t>
      </w:r>
    </w:p>
    <w:p w:rsidR="008B0CE4" w:rsidRPr="005565DA" w:rsidRDefault="008B0CE4" w:rsidP="008B0CE4">
      <w:pPr>
        <w:rPr>
          <w:rFonts w:ascii="Arial" w:hAnsi="Arial" w:cs="Arial"/>
          <w:color w:val="FF0000"/>
        </w:rPr>
      </w:pPr>
    </w:p>
    <w:tbl>
      <w:tblPr>
        <w:tblW w:w="0" w:type="auto"/>
        <w:tblLayout w:type="fixed"/>
        <w:tblLook w:val="0000" w:firstRow="0" w:lastRow="0" w:firstColumn="0" w:lastColumn="0" w:noHBand="0" w:noVBand="0"/>
      </w:tblPr>
      <w:tblGrid>
        <w:gridCol w:w="1108"/>
        <w:gridCol w:w="7817"/>
      </w:tblGrid>
      <w:tr w:rsidR="008B0CE4" w:rsidRPr="005565DA" w:rsidTr="000150B3">
        <w:tc>
          <w:tcPr>
            <w:tcW w:w="1108"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0150B3">
            <w:pPr>
              <w:spacing w:line="100" w:lineRule="atLeast"/>
              <w:rPr>
                <w:rFonts w:ascii="Arial" w:hAnsi="Arial" w:cs="Arial"/>
                <w:b/>
                <w:color w:val="FF0000"/>
              </w:rPr>
            </w:pPr>
            <w:r w:rsidRPr="005565DA">
              <w:rPr>
                <w:rFonts w:ascii="Arial" w:hAnsi="Arial" w:cs="Arial"/>
                <w:b/>
                <w:color w:val="FF0000"/>
              </w:rPr>
              <w:t>DIN</w:t>
            </w:r>
          </w:p>
        </w:tc>
        <w:tc>
          <w:tcPr>
            <w:tcW w:w="7817"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0150B3">
            <w:pPr>
              <w:spacing w:line="100" w:lineRule="atLeast"/>
              <w:rPr>
                <w:rFonts w:ascii="Arial" w:hAnsi="Arial" w:cs="Arial"/>
                <w:color w:val="FF0000"/>
              </w:rPr>
            </w:pPr>
            <w:r w:rsidRPr="005565DA">
              <w:rPr>
                <w:rFonts w:ascii="Arial" w:hAnsi="Arial" w:cs="Arial"/>
                <w:b/>
                <w:color w:val="FF0000"/>
              </w:rPr>
              <w:t>Generated NTP</w:t>
            </w:r>
          </w:p>
        </w:tc>
      </w:tr>
      <w:tr w:rsidR="008B0CE4" w:rsidRPr="005565DA" w:rsidTr="000150B3">
        <w:tc>
          <w:tcPr>
            <w:tcW w:w="1108"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0150B3">
            <w:pPr>
              <w:spacing w:line="100" w:lineRule="atLeast"/>
              <w:rPr>
                <w:rFonts w:ascii="Arial" w:hAnsi="Arial" w:cs="Arial"/>
                <w:color w:val="FF0000"/>
              </w:rPr>
            </w:pPr>
            <w:r w:rsidRPr="005565DA">
              <w:rPr>
                <w:rFonts w:ascii="Arial" w:hAnsi="Arial" w:cs="Arial"/>
                <w:color w:val="FF0000"/>
              </w:rPr>
              <w:t>02244344</w:t>
            </w:r>
          </w:p>
        </w:tc>
        <w:tc>
          <w:tcPr>
            <w:tcW w:w="7817"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0150B3">
            <w:pPr>
              <w:spacing w:line="100" w:lineRule="atLeast"/>
              <w:rPr>
                <w:rFonts w:ascii="Arial" w:hAnsi="Arial" w:cs="Arial"/>
                <w:color w:val="FF0000"/>
              </w:rPr>
            </w:pPr>
            <w:r w:rsidRPr="005565DA">
              <w:rPr>
                <w:rFonts w:ascii="Arial" w:hAnsi="Arial" w:cs="Arial"/>
                <w:color w:val="FF0000"/>
              </w:rPr>
              <w:t>hydrochlorothiazide 12.5 mg and telmisartan 80 mg oral tablet</w:t>
            </w:r>
          </w:p>
        </w:tc>
      </w:tr>
      <w:tr w:rsidR="008B0CE4" w:rsidRPr="005565DA" w:rsidTr="000150B3">
        <w:tc>
          <w:tcPr>
            <w:tcW w:w="1108"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0150B3">
            <w:pPr>
              <w:spacing w:line="100" w:lineRule="atLeast"/>
              <w:rPr>
                <w:rFonts w:ascii="Arial" w:hAnsi="Arial" w:cs="Arial"/>
                <w:color w:val="FF0000"/>
              </w:rPr>
            </w:pPr>
            <w:r w:rsidRPr="005565DA">
              <w:rPr>
                <w:rFonts w:ascii="Arial" w:hAnsi="Arial" w:cs="Arial"/>
                <w:color w:val="FF0000"/>
              </w:rPr>
              <w:t>02330288</w:t>
            </w:r>
          </w:p>
        </w:tc>
        <w:tc>
          <w:tcPr>
            <w:tcW w:w="7817"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0150B3">
            <w:pPr>
              <w:spacing w:line="100" w:lineRule="atLeast"/>
              <w:rPr>
                <w:rFonts w:ascii="Arial" w:hAnsi="Arial" w:cs="Arial"/>
                <w:color w:val="FF0000"/>
              </w:rPr>
            </w:pPr>
            <w:r w:rsidRPr="005565DA">
              <w:rPr>
                <w:rFonts w:ascii="Arial" w:hAnsi="Arial" w:cs="Arial"/>
                <w:color w:val="FF0000"/>
              </w:rPr>
              <w:t xml:space="preserve">hydrochlorothiazide 12.5 mg and telmisartan </w:t>
            </w:r>
            <w:r w:rsidRPr="005565DA">
              <w:rPr>
                <w:rFonts w:ascii="Arial" w:hAnsi="Arial" w:cs="Arial"/>
                <w:b/>
                <w:color w:val="FF0000"/>
              </w:rPr>
              <w:t>(telmisartan sodium)</w:t>
            </w:r>
            <w:r w:rsidRPr="005565DA">
              <w:rPr>
                <w:rFonts w:ascii="Arial" w:hAnsi="Arial" w:cs="Arial"/>
                <w:color w:val="FF0000"/>
              </w:rPr>
              <w:t xml:space="preserve"> 80 mg oral tablet</w:t>
            </w:r>
          </w:p>
        </w:tc>
      </w:tr>
    </w:tbl>
    <w:p w:rsidR="008B0CE4" w:rsidRPr="005565DA" w:rsidRDefault="008B0CE4" w:rsidP="008B0CE4">
      <w:pPr>
        <w:rPr>
          <w:rFonts w:ascii="Arial" w:hAnsi="Arial" w:cs="Arial"/>
          <w:color w:val="FF0000"/>
        </w:rPr>
      </w:pPr>
    </w:p>
    <w:p w:rsidR="008B0CE4" w:rsidRPr="005565DA" w:rsidRDefault="008B0CE4" w:rsidP="008B0CE4">
      <w:pPr>
        <w:rPr>
          <w:rFonts w:ascii="Arial" w:hAnsi="Arial" w:cs="Arial"/>
          <w:b/>
          <w:color w:val="FF0000"/>
        </w:rPr>
      </w:pPr>
      <w:r w:rsidRPr="005565DA">
        <w:rPr>
          <w:rFonts w:ascii="Arial" w:hAnsi="Arial" w:cs="Arial"/>
          <w:color w:val="FF0000"/>
        </w:rPr>
        <w:t>Override for DIN 02330288 to manually author the NTP formal name:</w:t>
      </w:r>
    </w:p>
    <w:tbl>
      <w:tblPr>
        <w:tblW w:w="0" w:type="auto"/>
        <w:tblLayout w:type="fixed"/>
        <w:tblLook w:val="0000" w:firstRow="0" w:lastRow="0" w:firstColumn="0" w:lastColumn="0" w:noHBand="0" w:noVBand="0"/>
      </w:tblPr>
      <w:tblGrid>
        <w:gridCol w:w="1108"/>
        <w:gridCol w:w="7817"/>
      </w:tblGrid>
      <w:tr w:rsidR="008B0CE4" w:rsidRPr="005565DA" w:rsidTr="000150B3">
        <w:tc>
          <w:tcPr>
            <w:tcW w:w="1108"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0150B3">
            <w:pPr>
              <w:spacing w:line="100" w:lineRule="atLeast"/>
              <w:rPr>
                <w:rFonts w:ascii="Arial" w:hAnsi="Arial" w:cs="Arial"/>
                <w:b/>
                <w:color w:val="FF0000"/>
              </w:rPr>
            </w:pPr>
            <w:r w:rsidRPr="005565DA">
              <w:rPr>
                <w:rFonts w:ascii="Arial" w:hAnsi="Arial" w:cs="Arial"/>
                <w:b/>
                <w:color w:val="FF0000"/>
              </w:rPr>
              <w:t>DIN</w:t>
            </w:r>
          </w:p>
        </w:tc>
        <w:tc>
          <w:tcPr>
            <w:tcW w:w="7817"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0150B3">
            <w:pPr>
              <w:spacing w:line="100" w:lineRule="atLeast"/>
              <w:rPr>
                <w:rFonts w:ascii="Arial" w:hAnsi="Arial" w:cs="Arial"/>
                <w:color w:val="FF0000"/>
              </w:rPr>
            </w:pPr>
            <w:r w:rsidRPr="005565DA">
              <w:rPr>
                <w:rFonts w:ascii="Arial" w:hAnsi="Arial" w:cs="Arial"/>
                <w:b/>
                <w:color w:val="FF0000"/>
              </w:rPr>
              <w:t>Manually authored NTP</w:t>
            </w:r>
          </w:p>
        </w:tc>
      </w:tr>
      <w:tr w:rsidR="008B0CE4" w:rsidRPr="005565DA" w:rsidTr="000150B3">
        <w:tc>
          <w:tcPr>
            <w:tcW w:w="1108"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0150B3">
            <w:pPr>
              <w:spacing w:line="100" w:lineRule="atLeast"/>
              <w:rPr>
                <w:rFonts w:ascii="Arial" w:hAnsi="Arial" w:cs="Arial"/>
                <w:color w:val="FF0000"/>
              </w:rPr>
            </w:pPr>
            <w:r w:rsidRPr="005565DA">
              <w:rPr>
                <w:rFonts w:ascii="Arial" w:hAnsi="Arial" w:cs="Arial"/>
                <w:color w:val="FF0000"/>
              </w:rPr>
              <w:t>02330288</w:t>
            </w:r>
          </w:p>
        </w:tc>
        <w:tc>
          <w:tcPr>
            <w:tcW w:w="7817"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0150B3">
            <w:pPr>
              <w:spacing w:line="100" w:lineRule="atLeast"/>
              <w:rPr>
                <w:rFonts w:ascii="Arial" w:hAnsi="Arial" w:cs="Arial"/>
                <w:color w:val="FF0000"/>
              </w:rPr>
            </w:pPr>
            <w:r w:rsidRPr="005565DA">
              <w:rPr>
                <w:rFonts w:ascii="Arial" w:hAnsi="Arial" w:cs="Arial"/>
                <w:color w:val="FF0000"/>
              </w:rPr>
              <w:t>hydrochlorothiazide 12.5 mg and telmisartan 80 mg oral tablet</w:t>
            </w:r>
          </w:p>
        </w:tc>
      </w:tr>
    </w:tbl>
    <w:p w:rsidR="008B0CE4" w:rsidRPr="005565DA" w:rsidRDefault="008B0CE4" w:rsidP="008B0CE4">
      <w:pPr>
        <w:rPr>
          <w:rFonts w:ascii="Arial" w:hAnsi="Arial" w:cs="Arial"/>
          <w:color w:val="FF0000"/>
        </w:rPr>
      </w:pPr>
    </w:p>
    <w:p w:rsidR="008B0CE4" w:rsidRDefault="008B0CE4" w:rsidP="008B0CE4">
      <w:pPr>
        <w:rPr>
          <w:rFonts w:ascii="Arial" w:hAnsi="Arial" w:cs="Arial"/>
          <w:color w:val="FF0000"/>
        </w:rPr>
      </w:pPr>
      <w:r w:rsidRPr="005565DA">
        <w:rPr>
          <w:rFonts w:ascii="Arial" w:hAnsi="Arial" w:cs="Arial"/>
          <w:color w:val="FF0000"/>
        </w:rPr>
        <w:t>Note: the BoSS should always be the same; only differences in granularity of expression of precise ingredient substance can use the override, and always to become less granular rather than more granular:</w:t>
      </w:r>
    </w:p>
    <w:p w:rsidR="008B0CE4" w:rsidRPr="005565DA" w:rsidRDefault="008B0CE4" w:rsidP="008B0CE4">
      <w:pPr>
        <w:rPr>
          <w:rFonts w:ascii="Arial" w:hAnsi="Arial" w:cs="Arial"/>
          <w:b/>
          <w:color w:val="FF0000"/>
        </w:rPr>
      </w:pPr>
    </w:p>
    <w:tbl>
      <w:tblPr>
        <w:tblW w:w="0" w:type="auto"/>
        <w:tblLayout w:type="fixed"/>
        <w:tblLook w:val="0000" w:firstRow="0" w:lastRow="0" w:firstColumn="0" w:lastColumn="0" w:noHBand="0" w:noVBand="0"/>
      </w:tblPr>
      <w:tblGrid>
        <w:gridCol w:w="1108"/>
        <w:gridCol w:w="7817"/>
      </w:tblGrid>
      <w:tr w:rsidR="008B0CE4" w:rsidRPr="005565DA" w:rsidTr="000150B3">
        <w:tc>
          <w:tcPr>
            <w:tcW w:w="1108"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0150B3">
            <w:pPr>
              <w:spacing w:line="100" w:lineRule="atLeast"/>
              <w:rPr>
                <w:rFonts w:ascii="Arial" w:hAnsi="Arial" w:cs="Arial"/>
                <w:b/>
                <w:color w:val="FF0000"/>
              </w:rPr>
            </w:pPr>
            <w:r w:rsidRPr="005565DA">
              <w:rPr>
                <w:rFonts w:ascii="Arial" w:hAnsi="Arial" w:cs="Arial"/>
                <w:b/>
                <w:color w:val="FF0000"/>
              </w:rPr>
              <w:t>DIN</w:t>
            </w:r>
          </w:p>
        </w:tc>
        <w:tc>
          <w:tcPr>
            <w:tcW w:w="7817"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0150B3">
            <w:pPr>
              <w:spacing w:line="100" w:lineRule="atLeast"/>
              <w:rPr>
                <w:rFonts w:ascii="Arial" w:hAnsi="Arial" w:cs="Arial"/>
                <w:color w:val="FF0000"/>
              </w:rPr>
            </w:pPr>
            <w:r w:rsidRPr="005565DA">
              <w:rPr>
                <w:rFonts w:ascii="Arial" w:hAnsi="Arial" w:cs="Arial"/>
                <w:b/>
                <w:color w:val="FF0000"/>
              </w:rPr>
              <w:t>Generated NTP</w:t>
            </w:r>
          </w:p>
        </w:tc>
      </w:tr>
      <w:tr w:rsidR="008B0CE4" w:rsidRPr="005565DA" w:rsidTr="000150B3">
        <w:tc>
          <w:tcPr>
            <w:tcW w:w="1108"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0150B3">
            <w:pPr>
              <w:spacing w:line="100" w:lineRule="atLeast"/>
              <w:rPr>
                <w:rFonts w:ascii="Arial" w:hAnsi="Arial" w:cs="Arial"/>
                <w:color w:val="FF0000"/>
              </w:rPr>
            </w:pPr>
            <w:r w:rsidRPr="005565DA">
              <w:rPr>
                <w:rFonts w:ascii="Arial" w:hAnsi="Arial" w:cs="Arial"/>
                <w:color w:val="FF0000"/>
              </w:rPr>
              <w:t>aabbccdd</w:t>
            </w:r>
          </w:p>
        </w:tc>
        <w:tc>
          <w:tcPr>
            <w:tcW w:w="7817"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0150B3">
            <w:pPr>
              <w:spacing w:line="100" w:lineRule="atLeast"/>
              <w:rPr>
                <w:rFonts w:ascii="Arial" w:hAnsi="Arial" w:cs="Arial"/>
                <w:color w:val="FF0000"/>
              </w:rPr>
            </w:pPr>
            <w:r w:rsidRPr="005565DA">
              <w:rPr>
                <w:rFonts w:ascii="Arial" w:hAnsi="Arial" w:cs="Arial"/>
                <w:color w:val="FF0000"/>
              </w:rPr>
              <w:t>exotocillin (exotocillin hydrochloride) 25 mg oral tablet</w:t>
            </w:r>
          </w:p>
        </w:tc>
      </w:tr>
      <w:tr w:rsidR="008B0CE4" w:rsidRPr="005565DA" w:rsidTr="000150B3">
        <w:tc>
          <w:tcPr>
            <w:tcW w:w="1108"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0150B3">
            <w:pPr>
              <w:spacing w:line="100" w:lineRule="atLeast"/>
              <w:rPr>
                <w:rFonts w:ascii="Arial" w:hAnsi="Arial" w:cs="Arial"/>
                <w:color w:val="FF0000"/>
              </w:rPr>
            </w:pPr>
            <w:r w:rsidRPr="005565DA">
              <w:rPr>
                <w:rFonts w:ascii="Arial" w:hAnsi="Arial" w:cs="Arial"/>
                <w:color w:val="FF0000"/>
              </w:rPr>
              <w:t>eeffgghh</w:t>
            </w:r>
          </w:p>
        </w:tc>
        <w:tc>
          <w:tcPr>
            <w:tcW w:w="7817"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0150B3">
            <w:pPr>
              <w:spacing w:line="100" w:lineRule="atLeast"/>
              <w:rPr>
                <w:rFonts w:ascii="Arial" w:hAnsi="Arial" w:cs="Arial"/>
                <w:color w:val="FF0000"/>
              </w:rPr>
            </w:pPr>
            <w:r w:rsidRPr="005565DA">
              <w:rPr>
                <w:rFonts w:ascii="Arial" w:hAnsi="Arial" w:cs="Arial"/>
                <w:color w:val="FF0000"/>
              </w:rPr>
              <w:t>exotocillin (exotocillin hydrochloride) 25 mg oral tablet</w:t>
            </w:r>
          </w:p>
        </w:tc>
      </w:tr>
      <w:tr w:rsidR="008B0CE4" w:rsidRPr="005565DA" w:rsidTr="000150B3">
        <w:tc>
          <w:tcPr>
            <w:tcW w:w="1108"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0150B3">
            <w:pPr>
              <w:spacing w:line="100" w:lineRule="atLeast"/>
              <w:rPr>
                <w:rFonts w:ascii="Arial" w:hAnsi="Arial" w:cs="Arial"/>
                <w:color w:val="FF0000"/>
              </w:rPr>
            </w:pPr>
            <w:r w:rsidRPr="005565DA">
              <w:rPr>
                <w:rFonts w:ascii="Arial" w:hAnsi="Arial" w:cs="Arial"/>
                <w:color w:val="FF0000"/>
              </w:rPr>
              <w:t>jjkkllmm</w:t>
            </w:r>
          </w:p>
        </w:tc>
        <w:tc>
          <w:tcPr>
            <w:tcW w:w="7817"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0150B3">
            <w:pPr>
              <w:spacing w:line="100" w:lineRule="atLeast"/>
              <w:rPr>
                <w:rFonts w:ascii="Arial" w:hAnsi="Arial" w:cs="Arial"/>
                <w:color w:val="FF0000"/>
              </w:rPr>
            </w:pPr>
            <w:r w:rsidRPr="005565DA">
              <w:rPr>
                <w:rFonts w:ascii="Arial" w:hAnsi="Arial" w:cs="Arial"/>
                <w:color w:val="FF0000"/>
              </w:rPr>
              <w:t>exotocillin 25 mg oral tablet</w:t>
            </w:r>
          </w:p>
        </w:tc>
      </w:tr>
      <w:tr w:rsidR="008B0CE4" w:rsidRPr="005565DA" w:rsidTr="000150B3">
        <w:tc>
          <w:tcPr>
            <w:tcW w:w="1108"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0150B3">
            <w:pPr>
              <w:spacing w:line="100" w:lineRule="atLeast"/>
              <w:rPr>
                <w:rFonts w:ascii="Arial" w:hAnsi="Arial" w:cs="Arial"/>
                <w:color w:val="FF0000"/>
              </w:rPr>
            </w:pPr>
            <w:r w:rsidRPr="005565DA">
              <w:rPr>
                <w:rFonts w:ascii="Arial" w:hAnsi="Arial" w:cs="Arial"/>
                <w:color w:val="FF0000"/>
              </w:rPr>
              <w:t>nnppqqrr</w:t>
            </w:r>
          </w:p>
        </w:tc>
        <w:tc>
          <w:tcPr>
            <w:tcW w:w="7817"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0150B3">
            <w:pPr>
              <w:spacing w:line="100" w:lineRule="atLeast"/>
              <w:rPr>
                <w:rFonts w:ascii="Arial" w:hAnsi="Arial" w:cs="Arial"/>
                <w:color w:val="FF0000"/>
              </w:rPr>
            </w:pPr>
            <w:r w:rsidRPr="005565DA">
              <w:rPr>
                <w:rFonts w:ascii="Arial" w:hAnsi="Arial" w:cs="Arial"/>
                <w:color w:val="FF0000"/>
              </w:rPr>
              <w:t>exotocillin (exotocillin hydrobromide) 25 mg oral tablet</w:t>
            </w:r>
          </w:p>
        </w:tc>
      </w:tr>
    </w:tbl>
    <w:p w:rsidR="008B0CE4" w:rsidRPr="005565DA" w:rsidRDefault="008B0CE4" w:rsidP="008B0CE4">
      <w:pPr>
        <w:rPr>
          <w:rFonts w:ascii="Arial" w:hAnsi="Arial" w:cs="Arial"/>
          <w:color w:val="FF0000"/>
        </w:rPr>
      </w:pPr>
      <w:r w:rsidRPr="005565DA">
        <w:rPr>
          <w:rFonts w:ascii="Arial" w:hAnsi="Arial" w:cs="Arial"/>
          <w:color w:val="FF0000"/>
        </w:rPr>
        <w:t xml:space="preserve"> The override should not be used to make the jjkkllmm concept into exotocillin (exotocillin hydrochloride) 25 mg oral tablet since if that is the true situation for the product, the data in DPD should be updated.  Similarly the override cannot be used to make the nnppqqrr concept into exotocillin (exotocillin hydrochloride) 25 mg oral tablet because the precise ingredient substance is different even through the BoSS is the same; these should be different NTPs.</w:t>
      </w:r>
    </w:p>
    <w:p w:rsidR="008B0CE4" w:rsidRPr="005565DA" w:rsidRDefault="008B0CE4" w:rsidP="008B0CE4">
      <w:pPr>
        <w:rPr>
          <w:rFonts w:ascii="Arial" w:hAnsi="Arial" w:cs="Arial"/>
          <w:color w:val="FF0000"/>
        </w:rPr>
      </w:pPr>
      <w:r w:rsidRPr="005565DA">
        <w:rPr>
          <w:rFonts w:ascii="Arial" w:hAnsi="Arial" w:cs="Arial"/>
          <w:color w:val="FF0000"/>
        </w:rPr>
        <w:t>The exception to the above is that the override has been used to manage the enalapril products, where the BoSS and the precise ingredient substance information was ‘somewhat unusual’ in the DPD.</w:t>
      </w:r>
    </w:p>
    <w:p w:rsidR="008B0CE4" w:rsidRPr="005565DA" w:rsidRDefault="008B0CE4" w:rsidP="008B0CE4">
      <w:pPr>
        <w:rPr>
          <w:rFonts w:ascii="Arial" w:hAnsi="Arial" w:cs="Arial"/>
          <w:color w:val="FF0000"/>
        </w:rPr>
      </w:pPr>
    </w:p>
    <w:p w:rsidR="008B0CE4" w:rsidRDefault="008B0CE4" w:rsidP="008B0CE4">
      <w:pPr>
        <w:pStyle w:val="Heading2"/>
        <w:spacing w:line="259" w:lineRule="auto"/>
      </w:pPr>
      <w:bookmarkStart w:id="825" w:name="_Toc26968796"/>
      <w:r>
        <w:t>Granularity of strength information</w:t>
      </w:r>
      <w:bookmarkEnd w:id="825"/>
    </w:p>
    <w:p w:rsidR="008B0CE4" w:rsidRPr="005565DA" w:rsidRDefault="008B0CE4" w:rsidP="008B0CE4">
      <w:pPr>
        <w:rPr>
          <w:rFonts w:ascii="Arial" w:hAnsi="Arial" w:cs="Arial"/>
          <w:color w:val="FF0000"/>
        </w:rPr>
      </w:pPr>
      <w:r w:rsidRPr="005565DA">
        <w:rPr>
          <w:rFonts w:ascii="Arial" w:hAnsi="Arial" w:cs="Arial"/>
          <w:color w:val="FF0000"/>
        </w:rPr>
        <w:t>Strength information in an NTP must be accurate in order to allow the product to be a</w:t>
      </w:r>
      <w:r>
        <w:rPr>
          <w:rFonts w:ascii="Arial" w:hAnsi="Arial" w:cs="Arial"/>
          <w:color w:val="FF0000"/>
        </w:rPr>
        <w:t>ccurately described and recogniz</w:t>
      </w:r>
      <w:r w:rsidRPr="005565DA">
        <w:rPr>
          <w:rFonts w:ascii="Arial" w:hAnsi="Arial" w:cs="Arial"/>
          <w:color w:val="FF0000"/>
        </w:rPr>
        <w:t>ed, especially for mapping.  However, tiny differences in expression of strength in the DPD which are below the level of likely pharmaceutical tolerance, but which generate separate NTPs, can be managed using the override mechanism.</w:t>
      </w:r>
    </w:p>
    <w:p w:rsidR="008B0CE4" w:rsidRPr="005565DA" w:rsidRDefault="008B0CE4" w:rsidP="008B0CE4">
      <w:pPr>
        <w:rPr>
          <w:rFonts w:ascii="Arial" w:hAnsi="Arial" w:cs="Arial"/>
          <w:b/>
          <w:color w:val="FF0000"/>
        </w:rPr>
      </w:pPr>
      <w:r w:rsidRPr="005565DA">
        <w:rPr>
          <w:rFonts w:ascii="Arial" w:hAnsi="Arial" w:cs="Arial"/>
          <w:color w:val="FF0000"/>
        </w:rPr>
        <w:t>Example 1:</w:t>
      </w:r>
    </w:p>
    <w:tbl>
      <w:tblPr>
        <w:tblW w:w="0" w:type="auto"/>
        <w:tblLayout w:type="fixed"/>
        <w:tblLook w:val="0000" w:firstRow="0" w:lastRow="0" w:firstColumn="0" w:lastColumn="0" w:noHBand="0" w:noVBand="0"/>
      </w:tblPr>
      <w:tblGrid>
        <w:gridCol w:w="1242"/>
        <w:gridCol w:w="7683"/>
      </w:tblGrid>
      <w:tr w:rsidR="008B0CE4" w:rsidRPr="005565DA" w:rsidTr="000150B3">
        <w:tc>
          <w:tcPr>
            <w:tcW w:w="1242"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0150B3">
            <w:pPr>
              <w:spacing w:line="100" w:lineRule="atLeast"/>
              <w:rPr>
                <w:rFonts w:ascii="Arial" w:hAnsi="Arial" w:cs="Arial"/>
                <w:b/>
                <w:color w:val="FF0000"/>
              </w:rPr>
            </w:pPr>
            <w:r w:rsidRPr="005565DA">
              <w:rPr>
                <w:rFonts w:ascii="Arial" w:hAnsi="Arial" w:cs="Arial"/>
                <w:b/>
                <w:color w:val="FF0000"/>
              </w:rPr>
              <w:t>DIN</w:t>
            </w:r>
          </w:p>
        </w:tc>
        <w:tc>
          <w:tcPr>
            <w:tcW w:w="7683"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0150B3">
            <w:pPr>
              <w:spacing w:line="100" w:lineRule="atLeast"/>
              <w:rPr>
                <w:rFonts w:ascii="Arial" w:hAnsi="Arial" w:cs="Arial"/>
                <w:color w:val="FF0000"/>
              </w:rPr>
            </w:pPr>
            <w:r w:rsidRPr="005565DA">
              <w:rPr>
                <w:rFonts w:ascii="Arial" w:hAnsi="Arial" w:cs="Arial"/>
                <w:b/>
                <w:color w:val="FF0000"/>
              </w:rPr>
              <w:t>Generated NTP</w:t>
            </w:r>
          </w:p>
        </w:tc>
      </w:tr>
      <w:tr w:rsidR="008B0CE4" w:rsidRPr="005565DA" w:rsidTr="000150B3">
        <w:tc>
          <w:tcPr>
            <w:tcW w:w="1242"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0150B3">
            <w:pPr>
              <w:spacing w:line="100" w:lineRule="atLeast"/>
              <w:rPr>
                <w:rFonts w:ascii="Arial" w:hAnsi="Arial" w:cs="Arial"/>
                <w:color w:val="FF0000"/>
              </w:rPr>
            </w:pPr>
            <w:r w:rsidRPr="005565DA">
              <w:rPr>
                <w:rFonts w:ascii="Arial" w:hAnsi="Arial" w:cs="Arial"/>
                <w:color w:val="FF0000"/>
              </w:rPr>
              <w:t>02313162</w:t>
            </w:r>
          </w:p>
        </w:tc>
        <w:tc>
          <w:tcPr>
            <w:tcW w:w="7683"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0150B3">
            <w:pPr>
              <w:spacing w:line="100" w:lineRule="atLeast"/>
              <w:rPr>
                <w:rFonts w:ascii="Arial" w:hAnsi="Arial" w:cs="Arial"/>
                <w:color w:val="FF0000"/>
              </w:rPr>
            </w:pPr>
            <w:r w:rsidRPr="005565DA">
              <w:rPr>
                <w:rFonts w:ascii="Arial" w:hAnsi="Arial" w:cs="Arial"/>
                <w:color w:val="FF0000"/>
              </w:rPr>
              <w:t>bismuth subsalicylate 17.5 mg per mL oral suspension</w:t>
            </w:r>
          </w:p>
        </w:tc>
      </w:tr>
      <w:tr w:rsidR="008B0CE4" w:rsidRPr="005565DA" w:rsidTr="000150B3">
        <w:tc>
          <w:tcPr>
            <w:tcW w:w="1242"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0150B3">
            <w:pPr>
              <w:spacing w:line="100" w:lineRule="atLeast"/>
              <w:rPr>
                <w:rFonts w:ascii="Arial" w:hAnsi="Arial" w:cs="Arial"/>
                <w:color w:val="FF0000"/>
              </w:rPr>
            </w:pPr>
            <w:r w:rsidRPr="005565DA">
              <w:rPr>
                <w:rFonts w:ascii="Arial" w:hAnsi="Arial" w:cs="Arial"/>
                <w:color w:val="FF0000"/>
              </w:rPr>
              <w:t>02468646</w:t>
            </w:r>
          </w:p>
        </w:tc>
        <w:tc>
          <w:tcPr>
            <w:tcW w:w="7683"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0150B3">
            <w:pPr>
              <w:spacing w:line="100" w:lineRule="atLeast"/>
              <w:rPr>
                <w:rFonts w:ascii="Arial" w:hAnsi="Arial" w:cs="Arial"/>
                <w:color w:val="FF0000"/>
              </w:rPr>
            </w:pPr>
            <w:r w:rsidRPr="005565DA">
              <w:rPr>
                <w:rFonts w:ascii="Arial" w:hAnsi="Arial" w:cs="Arial"/>
                <w:color w:val="FF0000"/>
              </w:rPr>
              <w:t>bismuth subsalicylate 17.5 mg per mL oral suspension</w:t>
            </w:r>
          </w:p>
        </w:tc>
      </w:tr>
      <w:tr w:rsidR="008B0CE4" w:rsidRPr="005565DA" w:rsidTr="000150B3">
        <w:tc>
          <w:tcPr>
            <w:tcW w:w="1242"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0150B3">
            <w:pPr>
              <w:spacing w:line="100" w:lineRule="atLeast"/>
              <w:rPr>
                <w:rFonts w:ascii="Arial" w:hAnsi="Arial" w:cs="Arial"/>
                <w:color w:val="FF0000"/>
              </w:rPr>
            </w:pPr>
            <w:r w:rsidRPr="005565DA">
              <w:rPr>
                <w:rFonts w:ascii="Arial" w:hAnsi="Arial" w:cs="Arial"/>
                <w:color w:val="FF0000"/>
              </w:rPr>
              <w:t>02097079</w:t>
            </w:r>
          </w:p>
        </w:tc>
        <w:tc>
          <w:tcPr>
            <w:tcW w:w="7683"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0150B3">
            <w:pPr>
              <w:spacing w:line="100" w:lineRule="atLeast"/>
              <w:rPr>
                <w:rFonts w:ascii="Arial" w:hAnsi="Arial" w:cs="Arial"/>
                <w:color w:val="FF0000"/>
              </w:rPr>
            </w:pPr>
            <w:r w:rsidRPr="005565DA">
              <w:rPr>
                <w:rFonts w:ascii="Arial" w:hAnsi="Arial" w:cs="Arial"/>
                <w:color w:val="FF0000"/>
              </w:rPr>
              <w:t>bismuth subsalicylate 17.6 mg per mL oral suspension</w:t>
            </w:r>
          </w:p>
        </w:tc>
      </w:tr>
      <w:tr w:rsidR="008B0CE4" w:rsidRPr="005565DA" w:rsidTr="000150B3">
        <w:tc>
          <w:tcPr>
            <w:tcW w:w="1242"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0150B3">
            <w:pPr>
              <w:spacing w:line="100" w:lineRule="atLeast"/>
              <w:rPr>
                <w:rFonts w:ascii="Arial" w:hAnsi="Arial" w:cs="Arial"/>
                <w:color w:val="FF0000"/>
              </w:rPr>
            </w:pPr>
            <w:r w:rsidRPr="005565DA">
              <w:rPr>
                <w:rFonts w:ascii="Arial" w:hAnsi="Arial" w:cs="Arial"/>
                <w:color w:val="FF0000"/>
              </w:rPr>
              <w:t>02242537</w:t>
            </w:r>
          </w:p>
        </w:tc>
        <w:tc>
          <w:tcPr>
            <w:tcW w:w="7683"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0150B3">
            <w:pPr>
              <w:spacing w:line="100" w:lineRule="atLeast"/>
              <w:rPr>
                <w:rFonts w:ascii="Arial" w:hAnsi="Arial" w:cs="Arial"/>
                <w:color w:val="FF0000"/>
              </w:rPr>
            </w:pPr>
            <w:r w:rsidRPr="005565DA">
              <w:rPr>
                <w:rFonts w:ascii="Arial" w:hAnsi="Arial" w:cs="Arial"/>
                <w:color w:val="FF0000"/>
              </w:rPr>
              <w:t>bismuth subsalicylate 17.6 mg per mL oral suspension</w:t>
            </w:r>
          </w:p>
        </w:tc>
      </w:tr>
    </w:tbl>
    <w:p w:rsidR="008B0CE4" w:rsidRPr="005565DA" w:rsidRDefault="008B0CE4" w:rsidP="008B0CE4">
      <w:pPr>
        <w:rPr>
          <w:rFonts w:ascii="Arial" w:hAnsi="Arial" w:cs="Arial"/>
          <w:color w:val="FF0000"/>
        </w:rPr>
      </w:pPr>
    </w:p>
    <w:p w:rsidR="008B0CE4" w:rsidRPr="005565DA" w:rsidRDefault="008B0CE4" w:rsidP="008B0CE4">
      <w:pPr>
        <w:rPr>
          <w:rFonts w:ascii="Arial" w:hAnsi="Arial" w:cs="Arial"/>
          <w:b/>
          <w:color w:val="FF0000"/>
        </w:rPr>
      </w:pPr>
      <w:r w:rsidRPr="005565DA">
        <w:rPr>
          <w:rFonts w:ascii="Arial" w:hAnsi="Arial" w:cs="Arial"/>
          <w:color w:val="FF0000"/>
        </w:rPr>
        <w:lastRenderedPageBreak/>
        <w:t>Override for DINs 02097079 and 02242537 to manually author the NTP formal name below:; the 0.1mg difference in strength is a 0.57% difference, which is below standard a 5% tolerance/variance for this type of product.</w:t>
      </w:r>
    </w:p>
    <w:tbl>
      <w:tblPr>
        <w:tblW w:w="0" w:type="auto"/>
        <w:tblLayout w:type="fixed"/>
        <w:tblLook w:val="0000" w:firstRow="0" w:lastRow="0" w:firstColumn="0" w:lastColumn="0" w:noHBand="0" w:noVBand="0"/>
      </w:tblPr>
      <w:tblGrid>
        <w:gridCol w:w="1384"/>
        <w:gridCol w:w="7541"/>
      </w:tblGrid>
      <w:tr w:rsidR="008B0CE4" w:rsidRPr="005565DA" w:rsidTr="000150B3">
        <w:tc>
          <w:tcPr>
            <w:tcW w:w="1384"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0150B3">
            <w:pPr>
              <w:spacing w:line="100" w:lineRule="atLeast"/>
              <w:rPr>
                <w:rFonts w:ascii="Arial" w:hAnsi="Arial" w:cs="Arial"/>
                <w:b/>
                <w:color w:val="FF0000"/>
              </w:rPr>
            </w:pPr>
            <w:r w:rsidRPr="005565DA">
              <w:rPr>
                <w:rFonts w:ascii="Arial" w:hAnsi="Arial" w:cs="Arial"/>
                <w:b/>
                <w:color w:val="FF0000"/>
              </w:rPr>
              <w:t>DIN</w:t>
            </w:r>
          </w:p>
        </w:tc>
        <w:tc>
          <w:tcPr>
            <w:tcW w:w="7541"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0150B3">
            <w:pPr>
              <w:spacing w:line="100" w:lineRule="atLeast"/>
              <w:rPr>
                <w:rFonts w:ascii="Arial" w:hAnsi="Arial" w:cs="Arial"/>
                <w:color w:val="FF0000"/>
              </w:rPr>
            </w:pPr>
            <w:r w:rsidRPr="005565DA">
              <w:rPr>
                <w:rFonts w:ascii="Arial" w:hAnsi="Arial" w:cs="Arial"/>
                <w:b/>
                <w:color w:val="FF0000"/>
              </w:rPr>
              <w:t>Manually authored NTP</w:t>
            </w:r>
          </w:p>
        </w:tc>
      </w:tr>
      <w:tr w:rsidR="008B0CE4" w:rsidRPr="005565DA" w:rsidTr="000150B3">
        <w:tc>
          <w:tcPr>
            <w:tcW w:w="1384"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0150B3">
            <w:pPr>
              <w:spacing w:line="100" w:lineRule="atLeast"/>
              <w:rPr>
                <w:rFonts w:ascii="Arial" w:hAnsi="Arial" w:cs="Arial"/>
                <w:color w:val="FF0000"/>
              </w:rPr>
            </w:pPr>
            <w:r w:rsidRPr="005565DA">
              <w:rPr>
                <w:rFonts w:ascii="Arial" w:hAnsi="Arial" w:cs="Arial"/>
                <w:color w:val="FF0000"/>
              </w:rPr>
              <w:t>02097079</w:t>
            </w:r>
          </w:p>
        </w:tc>
        <w:tc>
          <w:tcPr>
            <w:tcW w:w="7541"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0150B3">
            <w:pPr>
              <w:spacing w:line="100" w:lineRule="atLeast"/>
              <w:rPr>
                <w:rFonts w:ascii="Arial" w:hAnsi="Arial" w:cs="Arial"/>
                <w:color w:val="FF0000"/>
              </w:rPr>
            </w:pPr>
            <w:r w:rsidRPr="005565DA">
              <w:rPr>
                <w:rFonts w:ascii="Arial" w:hAnsi="Arial" w:cs="Arial"/>
                <w:color w:val="FF0000"/>
              </w:rPr>
              <w:t>bismuth subsalicylate 17.5 mg per mL oral suspension</w:t>
            </w:r>
          </w:p>
        </w:tc>
      </w:tr>
      <w:tr w:rsidR="008B0CE4" w:rsidRPr="005565DA" w:rsidTr="000150B3">
        <w:tc>
          <w:tcPr>
            <w:tcW w:w="1384"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0150B3">
            <w:pPr>
              <w:spacing w:line="100" w:lineRule="atLeast"/>
              <w:rPr>
                <w:rFonts w:ascii="Arial" w:hAnsi="Arial" w:cs="Arial"/>
                <w:color w:val="FF0000"/>
              </w:rPr>
            </w:pPr>
            <w:r w:rsidRPr="005565DA">
              <w:rPr>
                <w:rFonts w:ascii="Arial" w:hAnsi="Arial" w:cs="Arial"/>
                <w:color w:val="FF0000"/>
              </w:rPr>
              <w:t>02242537</w:t>
            </w:r>
          </w:p>
        </w:tc>
        <w:tc>
          <w:tcPr>
            <w:tcW w:w="7541"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0150B3">
            <w:pPr>
              <w:spacing w:line="100" w:lineRule="atLeast"/>
              <w:rPr>
                <w:rFonts w:ascii="Arial" w:hAnsi="Arial" w:cs="Arial"/>
                <w:color w:val="FF0000"/>
              </w:rPr>
            </w:pPr>
            <w:r w:rsidRPr="005565DA">
              <w:rPr>
                <w:rFonts w:ascii="Arial" w:hAnsi="Arial" w:cs="Arial"/>
                <w:color w:val="FF0000"/>
              </w:rPr>
              <w:t>bismuth subsalicylate 17.5 mg per mL oral suspension</w:t>
            </w:r>
          </w:p>
        </w:tc>
      </w:tr>
    </w:tbl>
    <w:p w:rsidR="008B0CE4" w:rsidRPr="005565DA" w:rsidRDefault="008B0CE4" w:rsidP="008B0CE4">
      <w:pPr>
        <w:rPr>
          <w:rFonts w:ascii="Arial" w:hAnsi="Arial" w:cs="Arial"/>
          <w:color w:val="FF0000"/>
        </w:rPr>
      </w:pPr>
    </w:p>
    <w:p w:rsidR="008B0CE4" w:rsidRPr="005565DA" w:rsidRDefault="008B0CE4" w:rsidP="008B0CE4">
      <w:pPr>
        <w:rPr>
          <w:rFonts w:ascii="Arial" w:hAnsi="Arial" w:cs="Arial"/>
          <w:b/>
          <w:color w:val="FF0000"/>
        </w:rPr>
      </w:pPr>
      <w:r w:rsidRPr="005565DA">
        <w:rPr>
          <w:rFonts w:ascii="Arial" w:hAnsi="Arial" w:cs="Arial"/>
          <w:color w:val="FF0000"/>
        </w:rPr>
        <w:t>Example 2:</w:t>
      </w:r>
    </w:p>
    <w:tbl>
      <w:tblPr>
        <w:tblW w:w="0" w:type="auto"/>
        <w:tblLayout w:type="fixed"/>
        <w:tblLook w:val="0000" w:firstRow="0" w:lastRow="0" w:firstColumn="0" w:lastColumn="0" w:noHBand="0" w:noVBand="0"/>
      </w:tblPr>
      <w:tblGrid>
        <w:gridCol w:w="1242"/>
        <w:gridCol w:w="7683"/>
      </w:tblGrid>
      <w:tr w:rsidR="008B0CE4" w:rsidRPr="005565DA" w:rsidTr="000150B3">
        <w:tc>
          <w:tcPr>
            <w:tcW w:w="1242"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0150B3">
            <w:pPr>
              <w:spacing w:line="100" w:lineRule="atLeast"/>
              <w:rPr>
                <w:rFonts w:ascii="Arial" w:hAnsi="Arial" w:cs="Arial"/>
                <w:b/>
                <w:color w:val="FF0000"/>
              </w:rPr>
            </w:pPr>
            <w:r w:rsidRPr="005565DA">
              <w:rPr>
                <w:rFonts w:ascii="Arial" w:hAnsi="Arial" w:cs="Arial"/>
                <w:b/>
                <w:color w:val="FF0000"/>
              </w:rPr>
              <w:t>DIN</w:t>
            </w:r>
          </w:p>
        </w:tc>
        <w:tc>
          <w:tcPr>
            <w:tcW w:w="7683"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0150B3">
            <w:pPr>
              <w:spacing w:line="100" w:lineRule="atLeast"/>
              <w:rPr>
                <w:rFonts w:ascii="Arial" w:hAnsi="Arial" w:cs="Arial"/>
                <w:color w:val="FF0000"/>
              </w:rPr>
            </w:pPr>
            <w:r w:rsidRPr="005565DA">
              <w:rPr>
                <w:rFonts w:ascii="Arial" w:hAnsi="Arial" w:cs="Arial"/>
                <w:b/>
                <w:color w:val="FF0000"/>
              </w:rPr>
              <w:t>Generated NTP</w:t>
            </w:r>
          </w:p>
        </w:tc>
      </w:tr>
      <w:tr w:rsidR="008B0CE4" w:rsidRPr="005565DA" w:rsidTr="000150B3">
        <w:tc>
          <w:tcPr>
            <w:tcW w:w="1242"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0150B3">
            <w:pPr>
              <w:spacing w:line="100" w:lineRule="atLeast"/>
              <w:rPr>
                <w:rFonts w:ascii="Arial" w:hAnsi="Arial" w:cs="Arial"/>
                <w:color w:val="FF0000"/>
              </w:rPr>
            </w:pPr>
            <w:r w:rsidRPr="005565DA">
              <w:rPr>
                <w:rFonts w:ascii="Arial" w:hAnsi="Arial" w:cs="Arial"/>
                <w:color w:val="FF0000"/>
              </w:rPr>
              <w:t>02245592</w:t>
            </w:r>
          </w:p>
        </w:tc>
        <w:tc>
          <w:tcPr>
            <w:tcW w:w="7683"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0150B3">
            <w:pPr>
              <w:spacing w:line="100" w:lineRule="atLeast"/>
              <w:rPr>
                <w:rFonts w:ascii="Arial" w:hAnsi="Arial" w:cs="Arial"/>
                <w:color w:val="FF0000"/>
              </w:rPr>
            </w:pPr>
            <w:r w:rsidRPr="005565DA">
              <w:rPr>
                <w:rFonts w:ascii="Arial" w:hAnsi="Arial" w:cs="Arial"/>
                <w:color w:val="FF0000"/>
              </w:rPr>
              <w:t>ammonium chloride 125 mg per 5 mL and codeine phosphate 3.3 mg per 5 mL and diphenhydramine hydrochloride 12.5 mg per 5 mL syrup</w:t>
            </w:r>
          </w:p>
        </w:tc>
      </w:tr>
      <w:tr w:rsidR="008B0CE4" w:rsidRPr="005565DA" w:rsidTr="000150B3">
        <w:tc>
          <w:tcPr>
            <w:tcW w:w="1242"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0150B3">
            <w:pPr>
              <w:spacing w:line="100" w:lineRule="atLeast"/>
              <w:rPr>
                <w:rFonts w:ascii="Arial" w:hAnsi="Arial" w:cs="Arial"/>
                <w:color w:val="FF0000"/>
              </w:rPr>
            </w:pPr>
            <w:r w:rsidRPr="005565DA">
              <w:rPr>
                <w:rFonts w:ascii="Arial" w:hAnsi="Arial" w:cs="Arial"/>
                <w:color w:val="FF0000"/>
              </w:rPr>
              <w:t>00690074</w:t>
            </w:r>
          </w:p>
        </w:tc>
        <w:tc>
          <w:tcPr>
            <w:tcW w:w="7683"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0150B3">
            <w:pPr>
              <w:spacing w:line="100" w:lineRule="atLeast"/>
              <w:rPr>
                <w:rFonts w:ascii="Arial" w:hAnsi="Arial" w:cs="Arial"/>
                <w:color w:val="FF0000"/>
              </w:rPr>
            </w:pPr>
            <w:r w:rsidRPr="005565DA">
              <w:rPr>
                <w:rFonts w:ascii="Arial" w:hAnsi="Arial" w:cs="Arial"/>
                <w:color w:val="FF0000"/>
              </w:rPr>
              <w:t>ammonium chloride 125 mg per 5 mL and codeine phosphate 3.33 mg per 5 mL and diphenhydramine hydrochloride 12.5 mg per 5 mL syrup</w:t>
            </w:r>
          </w:p>
        </w:tc>
      </w:tr>
    </w:tbl>
    <w:p w:rsidR="008B0CE4" w:rsidRPr="005565DA" w:rsidRDefault="008B0CE4" w:rsidP="008B0CE4">
      <w:pPr>
        <w:rPr>
          <w:rFonts w:ascii="Arial" w:hAnsi="Arial" w:cs="Arial"/>
          <w:color w:val="FF0000"/>
        </w:rPr>
      </w:pPr>
    </w:p>
    <w:p w:rsidR="008B0CE4" w:rsidRPr="005565DA" w:rsidRDefault="008B0CE4" w:rsidP="008B0CE4">
      <w:pPr>
        <w:rPr>
          <w:rFonts w:ascii="Arial" w:hAnsi="Arial" w:cs="Arial"/>
          <w:b/>
          <w:color w:val="FF0000"/>
        </w:rPr>
      </w:pPr>
      <w:r w:rsidRPr="005565DA">
        <w:rPr>
          <w:rFonts w:ascii="Arial" w:hAnsi="Arial" w:cs="Arial"/>
          <w:color w:val="FF0000"/>
        </w:rPr>
        <w:t>Override for DIN 00690074 to manually author the NTP formal name below; the 0.03mg difference in strength is a 0.9% difference, which is below standard a 5% tolerance/variance for this type of product.</w:t>
      </w:r>
    </w:p>
    <w:tbl>
      <w:tblPr>
        <w:tblW w:w="0" w:type="auto"/>
        <w:tblLayout w:type="fixed"/>
        <w:tblLook w:val="0000" w:firstRow="0" w:lastRow="0" w:firstColumn="0" w:lastColumn="0" w:noHBand="0" w:noVBand="0"/>
      </w:tblPr>
      <w:tblGrid>
        <w:gridCol w:w="1384"/>
        <w:gridCol w:w="7541"/>
      </w:tblGrid>
      <w:tr w:rsidR="008B0CE4" w:rsidRPr="005565DA" w:rsidTr="000150B3">
        <w:tc>
          <w:tcPr>
            <w:tcW w:w="1384"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0150B3">
            <w:pPr>
              <w:spacing w:line="100" w:lineRule="atLeast"/>
              <w:rPr>
                <w:rFonts w:ascii="Arial" w:hAnsi="Arial" w:cs="Arial"/>
                <w:b/>
                <w:color w:val="FF0000"/>
              </w:rPr>
            </w:pPr>
            <w:r w:rsidRPr="005565DA">
              <w:rPr>
                <w:rFonts w:ascii="Arial" w:hAnsi="Arial" w:cs="Arial"/>
                <w:b/>
                <w:color w:val="FF0000"/>
              </w:rPr>
              <w:t>DIN</w:t>
            </w:r>
          </w:p>
        </w:tc>
        <w:tc>
          <w:tcPr>
            <w:tcW w:w="7541"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0150B3">
            <w:pPr>
              <w:spacing w:line="100" w:lineRule="atLeast"/>
              <w:rPr>
                <w:rFonts w:ascii="Arial" w:hAnsi="Arial" w:cs="Arial"/>
                <w:color w:val="FF0000"/>
              </w:rPr>
            </w:pPr>
            <w:r w:rsidRPr="005565DA">
              <w:rPr>
                <w:rFonts w:ascii="Arial" w:hAnsi="Arial" w:cs="Arial"/>
                <w:b/>
                <w:color w:val="FF0000"/>
              </w:rPr>
              <w:t>Manually authored NTP</w:t>
            </w:r>
          </w:p>
        </w:tc>
      </w:tr>
      <w:tr w:rsidR="008B0CE4" w:rsidRPr="005565DA" w:rsidTr="000150B3">
        <w:tc>
          <w:tcPr>
            <w:tcW w:w="1384"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0150B3">
            <w:pPr>
              <w:spacing w:line="100" w:lineRule="atLeast"/>
              <w:rPr>
                <w:rFonts w:ascii="Arial" w:hAnsi="Arial" w:cs="Arial"/>
                <w:color w:val="FF0000"/>
              </w:rPr>
            </w:pPr>
            <w:r w:rsidRPr="005565DA">
              <w:rPr>
                <w:rFonts w:ascii="Arial" w:hAnsi="Arial" w:cs="Arial"/>
                <w:color w:val="FF0000"/>
              </w:rPr>
              <w:t>00690074</w:t>
            </w:r>
          </w:p>
        </w:tc>
        <w:tc>
          <w:tcPr>
            <w:tcW w:w="7541"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0150B3">
            <w:pPr>
              <w:spacing w:line="100" w:lineRule="atLeast"/>
              <w:rPr>
                <w:rFonts w:ascii="Arial" w:hAnsi="Arial" w:cs="Arial"/>
                <w:color w:val="FF0000"/>
              </w:rPr>
            </w:pPr>
            <w:r w:rsidRPr="005565DA">
              <w:rPr>
                <w:rFonts w:ascii="Arial" w:hAnsi="Arial" w:cs="Arial"/>
                <w:color w:val="FF0000"/>
              </w:rPr>
              <w:t>ammonium chloride 125 mg per 5 mL and codeine phosphate 3.3 mg per 5 mL and diphenhydramine hydrochloride 12.5 mg per 5 mL syrup</w:t>
            </w:r>
          </w:p>
        </w:tc>
      </w:tr>
    </w:tbl>
    <w:p w:rsidR="008B0CE4" w:rsidRPr="005565DA" w:rsidRDefault="008B0CE4" w:rsidP="008B0CE4">
      <w:pPr>
        <w:rPr>
          <w:rFonts w:ascii="Arial" w:hAnsi="Arial" w:cs="Arial"/>
          <w:color w:val="FF0000"/>
        </w:rPr>
      </w:pPr>
    </w:p>
    <w:p w:rsidR="008B0CE4" w:rsidRPr="005565DA" w:rsidRDefault="008B0CE4" w:rsidP="008B0CE4">
      <w:pPr>
        <w:rPr>
          <w:rFonts w:ascii="Arial" w:hAnsi="Arial" w:cs="Arial"/>
          <w:color w:val="FF0000"/>
        </w:rPr>
      </w:pPr>
      <w:r w:rsidRPr="005565DA">
        <w:rPr>
          <w:rFonts w:ascii="Arial" w:hAnsi="Arial" w:cs="Arial"/>
          <w:color w:val="FF0000"/>
        </w:rPr>
        <w:t>KBV in particular are likely to ignore these tiny differences in strength representation, so minimising the number of NTPs present in CCDD facilitates the mapping, reducing undesirable many-to-one mappings.</w:t>
      </w:r>
    </w:p>
    <w:p w:rsidR="008B0CE4" w:rsidRDefault="008B0CE4" w:rsidP="008B0CE4">
      <w:pPr>
        <w:rPr>
          <w:rFonts w:ascii="Arial" w:hAnsi="Arial" w:cs="Arial"/>
          <w:color w:val="FF0000"/>
        </w:rPr>
      </w:pPr>
    </w:p>
    <w:p w:rsidR="008B0CE4" w:rsidRDefault="008B0CE4" w:rsidP="008B0CE4">
      <w:pPr>
        <w:pStyle w:val="Heading2"/>
        <w:spacing w:line="259" w:lineRule="auto"/>
      </w:pPr>
      <w:bookmarkStart w:id="826" w:name="_Toc26968797"/>
      <w:r>
        <w:t>Dose forms</w:t>
      </w:r>
      <w:bookmarkEnd w:id="826"/>
    </w:p>
    <w:p w:rsidR="008B0CE4" w:rsidRPr="005565DA" w:rsidRDefault="008B0CE4" w:rsidP="008B0CE4">
      <w:pPr>
        <w:rPr>
          <w:rFonts w:ascii="Arial" w:hAnsi="Arial" w:cs="Arial"/>
          <w:color w:val="FF0000"/>
        </w:rPr>
      </w:pPr>
      <w:r w:rsidRPr="005565DA">
        <w:rPr>
          <w:rFonts w:ascii="Arial" w:hAnsi="Arial" w:cs="Arial"/>
          <w:color w:val="FF0000"/>
        </w:rPr>
        <w:t>The CCDD dose form transform process takes the DPD dose form and route(s) of administration information for a product and uses these to generate the appropriate NTP dose form for the product.  The transform for each unique combination of DPD dose form and route(s) of administration information must therefore be appropriate for all the products that it applies to.  Unfortunately, there are a small number of combinations where it is not possible to get the transform to work for every single one of the products that have a particular combination of DPD dose form and route(s) of administration, and there is no easy alternative to request for a DPD change.  In these circumstances, the override mechanism can be used to manually author the correct NTP.</w:t>
      </w:r>
    </w:p>
    <w:p w:rsidR="008B0CE4" w:rsidRPr="005565DA" w:rsidRDefault="008B0CE4" w:rsidP="008B0CE4">
      <w:pPr>
        <w:rPr>
          <w:rFonts w:ascii="Arial" w:hAnsi="Arial" w:cs="Arial"/>
          <w:b/>
          <w:color w:val="FF0000"/>
        </w:rPr>
      </w:pPr>
      <w:r w:rsidRPr="005565DA">
        <w:rPr>
          <w:rFonts w:ascii="Arial" w:hAnsi="Arial" w:cs="Arial"/>
          <w:color w:val="FF0000"/>
        </w:rPr>
        <w:t>Example 1:</w:t>
      </w:r>
    </w:p>
    <w:tbl>
      <w:tblPr>
        <w:tblW w:w="0" w:type="auto"/>
        <w:tblLayout w:type="fixed"/>
        <w:tblLook w:val="0000" w:firstRow="0" w:lastRow="0" w:firstColumn="0" w:lastColumn="0" w:noHBand="0" w:noVBand="0"/>
      </w:tblPr>
      <w:tblGrid>
        <w:gridCol w:w="1242"/>
        <w:gridCol w:w="7683"/>
      </w:tblGrid>
      <w:tr w:rsidR="008B0CE4" w:rsidRPr="005565DA" w:rsidTr="000150B3">
        <w:tc>
          <w:tcPr>
            <w:tcW w:w="1242"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0150B3">
            <w:pPr>
              <w:spacing w:line="100" w:lineRule="atLeast"/>
              <w:rPr>
                <w:rFonts w:ascii="Arial" w:hAnsi="Arial" w:cs="Arial"/>
                <w:b/>
                <w:color w:val="FF0000"/>
              </w:rPr>
            </w:pPr>
            <w:r w:rsidRPr="005565DA">
              <w:rPr>
                <w:rFonts w:ascii="Arial" w:hAnsi="Arial" w:cs="Arial"/>
                <w:b/>
                <w:color w:val="FF0000"/>
              </w:rPr>
              <w:t>DIN</w:t>
            </w:r>
          </w:p>
        </w:tc>
        <w:tc>
          <w:tcPr>
            <w:tcW w:w="7683"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0150B3">
            <w:pPr>
              <w:spacing w:line="100" w:lineRule="atLeast"/>
              <w:rPr>
                <w:rFonts w:ascii="Arial" w:hAnsi="Arial" w:cs="Arial"/>
                <w:color w:val="FF0000"/>
              </w:rPr>
            </w:pPr>
            <w:r w:rsidRPr="005565DA">
              <w:rPr>
                <w:rFonts w:ascii="Arial" w:hAnsi="Arial" w:cs="Arial"/>
                <w:b/>
                <w:color w:val="FF0000"/>
              </w:rPr>
              <w:t>Generated NTP</w:t>
            </w:r>
          </w:p>
        </w:tc>
      </w:tr>
      <w:tr w:rsidR="008B0CE4" w:rsidRPr="005565DA" w:rsidTr="000150B3">
        <w:tc>
          <w:tcPr>
            <w:tcW w:w="1242"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0150B3">
            <w:pPr>
              <w:spacing w:line="100" w:lineRule="atLeast"/>
              <w:rPr>
                <w:rFonts w:ascii="Arial" w:hAnsi="Arial" w:cs="Arial"/>
                <w:color w:val="FF0000"/>
              </w:rPr>
            </w:pPr>
            <w:r w:rsidRPr="005565DA">
              <w:rPr>
                <w:rFonts w:ascii="Arial" w:hAnsi="Arial" w:cs="Arial"/>
                <w:color w:val="FF0000"/>
              </w:rPr>
              <w:t>02398974</w:t>
            </w:r>
          </w:p>
        </w:tc>
        <w:tc>
          <w:tcPr>
            <w:tcW w:w="7683"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0150B3">
            <w:pPr>
              <w:spacing w:line="100" w:lineRule="atLeast"/>
              <w:rPr>
                <w:rFonts w:ascii="Arial" w:hAnsi="Arial" w:cs="Arial"/>
                <w:color w:val="FF0000"/>
              </w:rPr>
            </w:pPr>
            <w:r w:rsidRPr="005565DA">
              <w:rPr>
                <w:rFonts w:ascii="Arial" w:hAnsi="Arial" w:cs="Arial"/>
                <w:color w:val="FF0000"/>
              </w:rPr>
              <w:t>stiripentol 250 mg per sachet oral suspension</w:t>
            </w:r>
          </w:p>
        </w:tc>
      </w:tr>
    </w:tbl>
    <w:p w:rsidR="008B0CE4" w:rsidRDefault="008B0CE4" w:rsidP="008B0CE4">
      <w:pPr>
        <w:rPr>
          <w:rFonts w:ascii="Arial" w:hAnsi="Arial" w:cs="Arial"/>
          <w:color w:val="FF0000"/>
        </w:rPr>
      </w:pPr>
    </w:p>
    <w:p w:rsidR="008B0CE4" w:rsidRDefault="008B0CE4" w:rsidP="008B0CE4">
      <w:pPr>
        <w:rPr>
          <w:rFonts w:ascii="Arial" w:hAnsi="Arial" w:cs="Arial"/>
          <w:color w:val="FF0000"/>
        </w:rPr>
      </w:pPr>
      <w:r w:rsidRPr="005565DA">
        <w:rPr>
          <w:rFonts w:ascii="Arial" w:hAnsi="Arial" w:cs="Arial"/>
          <w:color w:val="FF0000"/>
        </w:rPr>
        <w:t>This comes from the transform of DPD DF = powder for suspension and DPD RoA = oral giving an NTP dose form of oral suspension, as almost all these products are antibiotic mixtures that require the administration dose form and a xx mg per 5 mL strength expression; but the stiripentol product is not and has a per sachet expression of strength.</w:t>
      </w:r>
    </w:p>
    <w:p w:rsidR="008B0CE4" w:rsidRPr="005565DA" w:rsidRDefault="008B0CE4" w:rsidP="008B0CE4">
      <w:pPr>
        <w:rPr>
          <w:rFonts w:ascii="Arial" w:hAnsi="Arial" w:cs="Arial"/>
          <w:color w:val="FF0000"/>
        </w:rPr>
      </w:pPr>
    </w:p>
    <w:p w:rsidR="008B0CE4" w:rsidRPr="005565DA" w:rsidRDefault="008B0CE4" w:rsidP="008B0CE4">
      <w:pPr>
        <w:rPr>
          <w:rFonts w:ascii="Arial" w:hAnsi="Arial" w:cs="Arial"/>
          <w:b/>
          <w:color w:val="FF0000"/>
        </w:rPr>
      </w:pPr>
      <w:r w:rsidRPr="005565DA">
        <w:rPr>
          <w:rFonts w:ascii="Arial" w:hAnsi="Arial" w:cs="Arial"/>
          <w:color w:val="FF0000"/>
        </w:rPr>
        <w:t xml:space="preserve">Override for DIN 02398974 to manually author the NTP formal name: </w:t>
      </w:r>
    </w:p>
    <w:tbl>
      <w:tblPr>
        <w:tblW w:w="0" w:type="auto"/>
        <w:tblLayout w:type="fixed"/>
        <w:tblLook w:val="0000" w:firstRow="0" w:lastRow="0" w:firstColumn="0" w:lastColumn="0" w:noHBand="0" w:noVBand="0"/>
      </w:tblPr>
      <w:tblGrid>
        <w:gridCol w:w="1384"/>
        <w:gridCol w:w="7541"/>
      </w:tblGrid>
      <w:tr w:rsidR="008B0CE4" w:rsidRPr="005565DA" w:rsidTr="000150B3">
        <w:tc>
          <w:tcPr>
            <w:tcW w:w="1384"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0150B3">
            <w:pPr>
              <w:spacing w:line="100" w:lineRule="atLeast"/>
              <w:rPr>
                <w:rFonts w:ascii="Arial" w:hAnsi="Arial" w:cs="Arial"/>
                <w:b/>
                <w:color w:val="FF0000"/>
              </w:rPr>
            </w:pPr>
            <w:r w:rsidRPr="005565DA">
              <w:rPr>
                <w:rFonts w:ascii="Arial" w:hAnsi="Arial" w:cs="Arial"/>
                <w:b/>
                <w:color w:val="FF0000"/>
              </w:rPr>
              <w:t>DIN</w:t>
            </w:r>
          </w:p>
        </w:tc>
        <w:tc>
          <w:tcPr>
            <w:tcW w:w="7541"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0150B3">
            <w:pPr>
              <w:spacing w:line="100" w:lineRule="atLeast"/>
              <w:rPr>
                <w:rFonts w:ascii="Arial" w:hAnsi="Arial" w:cs="Arial"/>
                <w:color w:val="FF0000"/>
              </w:rPr>
            </w:pPr>
            <w:r w:rsidRPr="005565DA">
              <w:rPr>
                <w:rFonts w:ascii="Arial" w:hAnsi="Arial" w:cs="Arial"/>
                <w:b/>
                <w:color w:val="FF0000"/>
              </w:rPr>
              <w:t>Manually authored NTP</w:t>
            </w:r>
          </w:p>
        </w:tc>
      </w:tr>
      <w:tr w:rsidR="008B0CE4" w:rsidRPr="005565DA" w:rsidTr="000150B3">
        <w:trPr>
          <w:trHeight w:val="269"/>
        </w:trPr>
        <w:tc>
          <w:tcPr>
            <w:tcW w:w="1384"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0150B3">
            <w:pPr>
              <w:spacing w:line="100" w:lineRule="atLeast"/>
              <w:rPr>
                <w:rFonts w:ascii="Arial" w:hAnsi="Arial" w:cs="Arial"/>
                <w:color w:val="FF0000"/>
              </w:rPr>
            </w:pPr>
            <w:r w:rsidRPr="005565DA">
              <w:rPr>
                <w:rFonts w:ascii="Arial" w:hAnsi="Arial" w:cs="Arial"/>
                <w:color w:val="FF0000"/>
              </w:rPr>
              <w:t>02398974</w:t>
            </w:r>
          </w:p>
        </w:tc>
        <w:tc>
          <w:tcPr>
            <w:tcW w:w="7541"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0150B3">
            <w:pPr>
              <w:spacing w:line="100" w:lineRule="atLeast"/>
              <w:rPr>
                <w:rFonts w:ascii="Arial" w:hAnsi="Arial" w:cs="Arial"/>
                <w:color w:val="FF0000"/>
              </w:rPr>
            </w:pPr>
            <w:r w:rsidRPr="005565DA">
              <w:rPr>
                <w:rFonts w:ascii="Arial" w:hAnsi="Arial" w:cs="Arial"/>
                <w:color w:val="FF0000"/>
              </w:rPr>
              <w:t>stiripentol 250 mg per sachet powder for oral suspension</w:t>
            </w:r>
          </w:p>
        </w:tc>
      </w:tr>
    </w:tbl>
    <w:p w:rsidR="008B0CE4" w:rsidRPr="005565DA" w:rsidRDefault="008B0CE4" w:rsidP="008B0CE4">
      <w:pPr>
        <w:rPr>
          <w:rFonts w:ascii="Arial" w:hAnsi="Arial" w:cs="Arial"/>
          <w:color w:val="FF0000"/>
        </w:rPr>
      </w:pPr>
    </w:p>
    <w:p w:rsidR="008B0CE4" w:rsidRPr="005565DA" w:rsidRDefault="008B0CE4" w:rsidP="008B0CE4">
      <w:pPr>
        <w:rPr>
          <w:rFonts w:ascii="Arial" w:hAnsi="Arial" w:cs="Arial"/>
          <w:b/>
          <w:color w:val="FF0000"/>
        </w:rPr>
      </w:pPr>
      <w:r w:rsidRPr="005565DA">
        <w:rPr>
          <w:rFonts w:ascii="Arial" w:hAnsi="Arial" w:cs="Arial"/>
          <w:color w:val="FF0000"/>
        </w:rPr>
        <w:t>Example 2:</w:t>
      </w:r>
    </w:p>
    <w:tbl>
      <w:tblPr>
        <w:tblW w:w="0" w:type="auto"/>
        <w:tblLayout w:type="fixed"/>
        <w:tblLook w:val="0000" w:firstRow="0" w:lastRow="0" w:firstColumn="0" w:lastColumn="0" w:noHBand="0" w:noVBand="0"/>
      </w:tblPr>
      <w:tblGrid>
        <w:gridCol w:w="1242"/>
        <w:gridCol w:w="7683"/>
      </w:tblGrid>
      <w:tr w:rsidR="008B0CE4" w:rsidRPr="005565DA" w:rsidTr="000150B3">
        <w:tc>
          <w:tcPr>
            <w:tcW w:w="1242"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0150B3">
            <w:pPr>
              <w:spacing w:line="100" w:lineRule="atLeast"/>
              <w:rPr>
                <w:rFonts w:ascii="Arial" w:hAnsi="Arial" w:cs="Arial"/>
                <w:b/>
                <w:color w:val="FF0000"/>
              </w:rPr>
            </w:pPr>
            <w:r w:rsidRPr="005565DA">
              <w:rPr>
                <w:rFonts w:ascii="Arial" w:hAnsi="Arial" w:cs="Arial"/>
                <w:b/>
                <w:color w:val="FF0000"/>
              </w:rPr>
              <w:t>DIN</w:t>
            </w:r>
          </w:p>
        </w:tc>
        <w:tc>
          <w:tcPr>
            <w:tcW w:w="7683"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0150B3">
            <w:pPr>
              <w:spacing w:line="100" w:lineRule="atLeast"/>
              <w:rPr>
                <w:rFonts w:ascii="Arial" w:hAnsi="Arial" w:cs="Arial"/>
                <w:color w:val="FF0000"/>
              </w:rPr>
            </w:pPr>
            <w:r w:rsidRPr="005565DA">
              <w:rPr>
                <w:rFonts w:ascii="Arial" w:hAnsi="Arial" w:cs="Arial"/>
                <w:b/>
                <w:color w:val="FF0000"/>
              </w:rPr>
              <w:t>Generated NTP</w:t>
            </w:r>
          </w:p>
        </w:tc>
      </w:tr>
      <w:tr w:rsidR="008B0CE4" w:rsidRPr="005565DA" w:rsidTr="000150B3">
        <w:tc>
          <w:tcPr>
            <w:tcW w:w="1242"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0150B3">
            <w:pPr>
              <w:spacing w:line="100" w:lineRule="atLeast"/>
              <w:rPr>
                <w:rFonts w:ascii="Arial" w:hAnsi="Arial" w:cs="Arial"/>
                <w:color w:val="FF0000"/>
              </w:rPr>
            </w:pPr>
            <w:r w:rsidRPr="005565DA">
              <w:rPr>
                <w:rFonts w:ascii="Arial" w:hAnsi="Arial" w:cs="Arial"/>
                <w:color w:val="FF0000"/>
              </w:rPr>
              <w:t>02306085</w:t>
            </w:r>
          </w:p>
        </w:tc>
        <w:tc>
          <w:tcPr>
            <w:tcW w:w="7683"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0150B3">
            <w:pPr>
              <w:spacing w:line="100" w:lineRule="atLeast"/>
              <w:rPr>
                <w:rFonts w:ascii="Arial" w:hAnsi="Arial" w:cs="Arial"/>
                <w:color w:val="FF0000"/>
              </w:rPr>
            </w:pPr>
            <w:r w:rsidRPr="005565DA">
              <w:rPr>
                <w:rFonts w:ascii="Arial" w:hAnsi="Arial" w:cs="Arial"/>
                <w:color w:val="FF0000"/>
              </w:rPr>
              <w:t>valganciclovir (valganciclovir hydrochloride) 50 mg per mL powder for oral solution</w:t>
            </w:r>
          </w:p>
        </w:tc>
      </w:tr>
    </w:tbl>
    <w:p w:rsidR="008B0CE4" w:rsidRDefault="008B0CE4" w:rsidP="008B0CE4">
      <w:pPr>
        <w:rPr>
          <w:rFonts w:ascii="Arial" w:hAnsi="Arial" w:cs="Arial"/>
          <w:color w:val="FF0000"/>
        </w:rPr>
      </w:pPr>
    </w:p>
    <w:p w:rsidR="008B0CE4" w:rsidRDefault="008B0CE4" w:rsidP="008B0CE4">
      <w:pPr>
        <w:rPr>
          <w:rFonts w:ascii="Arial" w:hAnsi="Arial" w:cs="Arial"/>
          <w:color w:val="FF0000"/>
        </w:rPr>
      </w:pPr>
      <w:r w:rsidRPr="005565DA">
        <w:rPr>
          <w:rFonts w:ascii="Arial" w:hAnsi="Arial" w:cs="Arial"/>
          <w:color w:val="FF0000"/>
        </w:rPr>
        <w:t>This comes from the transform of DPD DF = powder for solution and DPD RoA = oral giving an NTP dose form of powder for oral solution, as almost all of these products are sachets of powder with a strength expression of xx mg per sachet; but the valganciclovir product is not, it is dispensed as a solution with a per mL expression of strength.</w:t>
      </w:r>
    </w:p>
    <w:p w:rsidR="008B0CE4" w:rsidRPr="005565DA" w:rsidRDefault="008B0CE4" w:rsidP="008B0CE4">
      <w:pPr>
        <w:rPr>
          <w:rFonts w:ascii="Arial" w:hAnsi="Arial" w:cs="Arial"/>
          <w:color w:val="FF0000"/>
        </w:rPr>
      </w:pPr>
    </w:p>
    <w:p w:rsidR="008B0CE4" w:rsidRPr="005565DA" w:rsidRDefault="008B0CE4" w:rsidP="008B0CE4">
      <w:pPr>
        <w:rPr>
          <w:rFonts w:ascii="Arial" w:hAnsi="Arial" w:cs="Arial"/>
          <w:b/>
          <w:color w:val="FF0000"/>
        </w:rPr>
      </w:pPr>
      <w:r w:rsidRPr="005565DA">
        <w:rPr>
          <w:rFonts w:ascii="Arial" w:hAnsi="Arial" w:cs="Arial"/>
          <w:color w:val="FF0000"/>
        </w:rPr>
        <w:t xml:space="preserve">Override for DIN 02306085 to manually author the NTP formal name: </w:t>
      </w:r>
    </w:p>
    <w:tbl>
      <w:tblPr>
        <w:tblW w:w="0" w:type="auto"/>
        <w:tblLayout w:type="fixed"/>
        <w:tblLook w:val="0000" w:firstRow="0" w:lastRow="0" w:firstColumn="0" w:lastColumn="0" w:noHBand="0" w:noVBand="0"/>
      </w:tblPr>
      <w:tblGrid>
        <w:gridCol w:w="1384"/>
        <w:gridCol w:w="7541"/>
      </w:tblGrid>
      <w:tr w:rsidR="008B0CE4" w:rsidRPr="005565DA" w:rsidTr="000150B3">
        <w:tc>
          <w:tcPr>
            <w:tcW w:w="1384"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0150B3">
            <w:pPr>
              <w:spacing w:line="100" w:lineRule="atLeast"/>
              <w:rPr>
                <w:rFonts w:ascii="Arial" w:hAnsi="Arial" w:cs="Arial"/>
                <w:b/>
                <w:color w:val="FF0000"/>
              </w:rPr>
            </w:pPr>
            <w:r w:rsidRPr="005565DA">
              <w:rPr>
                <w:rFonts w:ascii="Arial" w:hAnsi="Arial" w:cs="Arial"/>
                <w:b/>
                <w:color w:val="FF0000"/>
              </w:rPr>
              <w:t>DIN</w:t>
            </w:r>
          </w:p>
        </w:tc>
        <w:tc>
          <w:tcPr>
            <w:tcW w:w="7541"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0150B3">
            <w:pPr>
              <w:spacing w:line="100" w:lineRule="atLeast"/>
              <w:rPr>
                <w:rFonts w:ascii="Arial" w:hAnsi="Arial" w:cs="Arial"/>
                <w:color w:val="FF0000"/>
              </w:rPr>
            </w:pPr>
            <w:r w:rsidRPr="005565DA">
              <w:rPr>
                <w:rFonts w:ascii="Arial" w:hAnsi="Arial" w:cs="Arial"/>
                <w:b/>
                <w:color w:val="FF0000"/>
              </w:rPr>
              <w:t>Manually authored NTP</w:t>
            </w:r>
          </w:p>
        </w:tc>
      </w:tr>
      <w:tr w:rsidR="008B0CE4" w:rsidRPr="005565DA" w:rsidTr="000150B3">
        <w:trPr>
          <w:trHeight w:val="269"/>
        </w:trPr>
        <w:tc>
          <w:tcPr>
            <w:tcW w:w="1384"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0150B3">
            <w:pPr>
              <w:spacing w:line="100" w:lineRule="atLeast"/>
              <w:rPr>
                <w:rFonts w:ascii="Arial" w:hAnsi="Arial" w:cs="Arial"/>
                <w:color w:val="FF0000"/>
              </w:rPr>
            </w:pPr>
            <w:r w:rsidRPr="005565DA">
              <w:rPr>
                <w:rFonts w:ascii="Arial" w:hAnsi="Arial" w:cs="Arial"/>
                <w:color w:val="FF0000"/>
              </w:rPr>
              <w:lastRenderedPageBreak/>
              <w:t>02306085</w:t>
            </w:r>
          </w:p>
        </w:tc>
        <w:tc>
          <w:tcPr>
            <w:tcW w:w="7541"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0150B3">
            <w:pPr>
              <w:spacing w:line="100" w:lineRule="atLeast"/>
              <w:rPr>
                <w:rFonts w:ascii="Arial" w:hAnsi="Arial" w:cs="Arial"/>
                <w:color w:val="FF0000"/>
              </w:rPr>
            </w:pPr>
            <w:r w:rsidRPr="005565DA">
              <w:rPr>
                <w:rFonts w:ascii="Arial" w:hAnsi="Arial" w:cs="Arial"/>
                <w:color w:val="FF0000"/>
              </w:rPr>
              <w:t>valganciclovir (valganciclovir hydrochloride) 50 mg per mL oral solution</w:t>
            </w:r>
          </w:p>
        </w:tc>
      </w:tr>
    </w:tbl>
    <w:p w:rsidR="008B0CE4" w:rsidRPr="005565DA" w:rsidRDefault="008B0CE4" w:rsidP="008B0CE4">
      <w:pPr>
        <w:rPr>
          <w:rFonts w:ascii="Arial" w:hAnsi="Arial" w:cs="Arial"/>
          <w:color w:val="FF0000"/>
        </w:rPr>
      </w:pPr>
    </w:p>
    <w:p w:rsidR="008B0CE4" w:rsidRPr="005565DA" w:rsidRDefault="008B0CE4" w:rsidP="008B0CE4">
      <w:pPr>
        <w:rPr>
          <w:rFonts w:ascii="Arial" w:hAnsi="Arial" w:cs="Arial"/>
          <w:b/>
          <w:color w:val="FF0000"/>
        </w:rPr>
      </w:pPr>
      <w:r w:rsidRPr="005565DA">
        <w:rPr>
          <w:rFonts w:ascii="Arial" w:hAnsi="Arial" w:cs="Arial"/>
          <w:b/>
          <w:color w:val="FF0000"/>
        </w:rPr>
        <w:t>General note:</w:t>
      </w:r>
    </w:p>
    <w:p w:rsidR="008B0CE4" w:rsidRDefault="008B0CE4" w:rsidP="008B0CE4">
      <w:pPr>
        <w:rPr>
          <w:rFonts w:ascii="Arial" w:hAnsi="Arial" w:cs="Arial"/>
          <w:color w:val="FF0000"/>
        </w:rPr>
      </w:pPr>
      <w:r w:rsidRPr="005565DA">
        <w:rPr>
          <w:rFonts w:ascii="Arial" w:hAnsi="Arial" w:cs="Arial"/>
          <w:color w:val="FF0000"/>
        </w:rPr>
        <w:t>The use of the override should be limited to one or other of these issues; wherever possible it should not be used if there is more than one issue (e.g. a substance granularity and a dose form issue) for a single product.  This is because the override is an exception and, as time goes on and data becomes more consistent, the override table should become redundant, and if a product has multiple issues, it becomes harder to know when each of those is fixed and the product does not need to be on the override table.  Also, if a product has multiple issues, it would imply that its DPD description may need some revision.</w:t>
      </w:r>
    </w:p>
    <w:p w:rsidR="008B0CE4" w:rsidRDefault="008B0CE4" w:rsidP="008B0CE4">
      <w:pPr>
        <w:rPr>
          <w:rFonts w:ascii="Arial" w:hAnsi="Arial" w:cs="Arial"/>
          <w:color w:val="FF0000"/>
        </w:rPr>
      </w:pPr>
    </w:p>
    <w:p w:rsidR="008B0CE4" w:rsidRPr="00CC0DA3" w:rsidRDefault="008B0CE4" w:rsidP="008B0CE4">
      <w:pPr>
        <w:rPr>
          <w:rFonts w:ascii="Arial" w:hAnsi="Arial" w:cs="Arial"/>
          <w:color w:val="24292E"/>
          <w:shd w:val="clear" w:color="auto" w:fill="F6F8FA"/>
        </w:rPr>
      </w:pPr>
      <w:r w:rsidRPr="00CC0DA3">
        <w:rPr>
          <w:rFonts w:ascii="Arial" w:hAnsi="Arial" w:cs="Arial"/>
          <w:color w:val="FF0000"/>
        </w:rPr>
        <w:t>For any concepts that produce a duplicate MP formal name and for which there is a DPD Descriptor that could be used to give unique MP names, these must be added manually.  This is because the generation process that looks for duplicate MP formal names and then checks for DPD Descriptors occurs before the Combination Product/Override Table.  An example of the use of DPD Descriptor is for two cholestyramine products:</w:t>
      </w:r>
      <w:r w:rsidRPr="00CC0DA3">
        <w:rPr>
          <w:rFonts w:ascii="Arial" w:hAnsi="Arial" w:cs="Arial"/>
          <w:color w:val="24292E"/>
          <w:shd w:val="clear" w:color="auto" w:fill="F6F8FA"/>
        </w:rPr>
        <w:t xml:space="preserve"> </w:t>
      </w:r>
    </w:p>
    <w:p w:rsidR="008B0CE4" w:rsidRPr="00CC0DA3" w:rsidRDefault="008B0CE4" w:rsidP="008B0CE4">
      <w:pPr>
        <w:rPr>
          <w:rFonts w:ascii="Arial" w:hAnsi="Arial" w:cs="Arial"/>
          <w:color w:val="24292E"/>
          <w:shd w:val="clear" w:color="auto" w:fill="F6F8FA"/>
        </w:rPr>
      </w:pPr>
    </w:p>
    <w:tbl>
      <w:tblPr>
        <w:tblW w:w="0" w:type="auto"/>
        <w:tblLayout w:type="fixed"/>
        <w:tblLook w:val="0000" w:firstRow="0" w:lastRow="0" w:firstColumn="0" w:lastColumn="0" w:noHBand="0" w:noVBand="0"/>
      </w:tblPr>
      <w:tblGrid>
        <w:gridCol w:w="845"/>
        <w:gridCol w:w="1106"/>
        <w:gridCol w:w="3429"/>
        <w:gridCol w:w="2551"/>
        <w:gridCol w:w="1085"/>
      </w:tblGrid>
      <w:tr w:rsidR="008B0CE4" w:rsidRPr="00CC0DA3" w:rsidTr="000150B3">
        <w:tc>
          <w:tcPr>
            <w:tcW w:w="845" w:type="dxa"/>
            <w:tcBorders>
              <w:top w:val="single" w:sz="4" w:space="0" w:color="000000"/>
              <w:left w:val="single" w:sz="4" w:space="0" w:color="000000"/>
              <w:bottom w:val="single" w:sz="4" w:space="0" w:color="000000"/>
              <w:right w:val="single" w:sz="4" w:space="0" w:color="000000"/>
            </w:tcBorders>
            <w:shd w:val="clear" w:color="auto" w:fill="DEEAF6"/>
          </w:tcPr>
          <w:p w:rsidR="008B0CE4" w:rsidRPr="00CC0DA3" w:rsidRDefault="008B0CE4" w:rsidP="000150B3">
            <w:pPr>
              <w:rPr>
                <w:rFonts w:ascii="Arial" w:hAnsi="Arial" w:cs="Arial"/>
                <w:b/>
              </w:rPr>
            </w:pPr>
            <w:r w:rsidRPr="00CC0DA3">
              <w:rPr>
                <w:rFonts w:ascii="Arial" w:hAnsi="Arial" w:cs="Arial"/>
                <w:b/>
              </w:rPr>
              <w:t>drug_code</w:t>
            </w:r>
          </w:p>
        </w:tc>
        <w:tc>
          <w:tcPr>
            <w:tcW w:w="1106" w:type="dxa"/>
            <w:tcBorders>
              <w:top w:val="single" w:sz="4" w:space="0" w:color="000000"/>
              <w:left w:val="single" w:sz="4" w:space="0" w:color="000000"/>
              <w:bottom w:val="single" w:sz="4" w:space="0" w:color="000000"/>
              <w:right w:val="single" w:sz="4" w:space="0" w:color="000000"/>
            </w:tcBorders>
            <w:shd w:val="clear" w:color="auto" w:fill="DEEAF6"/>
          </w:tcPr>
          <w:p w:rsidR="008B0CE4" w:rsidRPr="00CC0DA3" w:rsidRDefault="008B0CE4" w:rsidP="000150B3">
            <w:pPr>
              <w:rPr>
                <w:rFonts w:ascii="Arial" w:hAnsi="Arial" w:cs="Arial"/>
                <w:b/>
              </w:rPr>
            </w:pPr>
            <w:r w:rsidRPr="00CC0DA3">
              <w:rPr>
                <w:rFonts w:ascii="Arial" w:hAnsi="Arial" w:cs="Arial"/>
                <w:b/>
              </w:rPr>
              <w:t>DIN</w:t>
            </w:r>
          </w:p>
        </w:tc>
        <w:tc>
          <w:tcPr>
            <w:tcW w:w="3429" w:type="dxa"/>
            <w:tcBorders>
              <w:top w:val="single" w:sz="4" w:space="0" w:color="000000"/>
              <w:left w:val="single" w:sz="4" w:space="0" w:color="000000"/>
              <w:bottom w:val="single" w:sz="4" w:space="0" w:color="000000"/>
              <w:right w:val="single" w:sz="4" w:space="0" w:color="000000"/>
            </w:tcBorders>
            <w:shd w:val="clear" w:color="auto" w:fill="DEEAF6"/>
          </w:tcPr>
          <w:p w:rsidR="008B0CE4" w:rsidRPr="00CC0DA3" w:rsidRDefault="008B0CE4" w:rsidP="000150B3">
            <w:pPr>
              <w:rPr>
                <w:rFonts w:ascii="Arial" w:hAnsi="Arial" w:cs="Arial"/>
                <w:b/>
              </w:rPr>
            </w:pPr>
            <w:r w:rsidRPr="00CC0DA3">
              <w:rPr>
                <w:rFonts w:ascii="Arial" w:hAnsi="Arial" w:cs="Arial"/>
                <w:b/>
              </w:rPr>
              <w:t>mp_formal_name</w:t>
            </w:r>
          </w:p>
        </w:tc>
        <w:tc>
          <w:tcPr>
            <w:tcW w:w="2551" w:type="dxa"/>
            <w:tcBorders>
              <w:top w:val="single" w:sz="4" w:space="0" w:color="000000"/>
              <w:left w:val="single" w:sz="4" w:space="0" w:color="000000"/>
              <w:bottom w:val="single" w:sz="4" w:space="0" w:color="000000"/>
              <w:right w:val="single" w:sz="4" w:space="0" w:color="000000"/>
            </w:tcBorders>
            <w:shd w:val="clear" w:color="auto" w:fill="DEEAF6"/>
          </w:tcPr>
          <w:p w:rsidR="008B0CE4" w:rsidRPr="00CC0DA3" w:rsidRDefault="008B0CE4" w:rsidP="000150B3">
            <w:pPr>
              <w:rPr>
                <w:rFonts w:ascii="Arial" w:hAnsi="Arial" w:cs="Arial"/>
                <w:b/>
              </w:rPr>
            </w:pPr>
            <w:r w:rsidRPr="00CC0DA3">
              <w:rPr>
                <w:rFonts w:ascii="Arial" w:hAnsi="Arial" w:cs="Arial"/>
                <w:b/>
              </w:rPr>
              <w:t>ntp_formal_name</w:t>
            </w:r>
          </w:p>
        </w:tc>
        <w:tc>
          <w:tcPr>
            <w:tcW w:w="1085" w:type="dxa"/>
            <w:tcBorders>
              <w:top w:val="single" w:sz="4" w:space="0" w:color="000000"/>
              <w:left w:val="single" w:sz="4" w:space="0" w:color="000000"/>
              <w:bottom w:val="single" w:sz="4" w:space="0" w:color="000000"/>
              <w:right w:val="single" w:sz="4" w:space="0" w:color="000000"/>
            </w:tcBorders>
            <w:shd w:val="clear" w:color="auto" w:fill="DEEAF6"/>
          </w:tcPr>
          <w:p w:rsidR="008B0CE4" w:rsidRPr="00CC0DA3" w:rsidRDefault="008B0CE4" w:rsidP="000150B3">
            <w:pPr>
              <w:rPr>
                <w:rFonts w:ascii="Arial" w:hAnsi="Arial" w:cs="Arial"/>
              </w:rPr>
            </w:pPr>
            <w:r w:rsidRPr="00CC0DA3">
              <w:rPr>
                <w:rFonts w:ascii="Arial" w:hAnsi="Arial" w:cs="Arial"/>
                <w:b/>
              </w:rPr>
              <w:t>ntp_type</w:t>
            </w:r>
          </w:p>
        </w:tc>
      </w:tr>
      <w:tr w:rsidR="008B0CE4" w:rsidRPr="00CC0DA3" w:rsidTr="000150B3">
        <w:tc>
          <w:tcPr>
            <w:tcW w:w="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0CE4" w:rsidRPr="00CC0DA3" w:rsidRDefault="008B0CE4" w:rsidP="000150B3">
            <w:pPr>
              <w:rPr>
                <w:rFonts w:ascii="Arial" w:hAnsi="Arial" w:cs="Arial"/>
                <w:color w:val="FF0000"/>
                <w:shd w:val="clear" w:color="auto" w:fill="FFFFFF"/>
              </w:rPr>
            </w:pPr>
            <w:r w:rsidRPr="00CC0DA3">
              <w:rPr>
                <w:rFonts w:ascii="Arial" w:hAnsi="Arial" w:cs="Arial"/>
                <w:color w:val="FF0000"/>
                <w:shd w:val="clear" w:color="auto" w:fill="FFFFFF"/>
              </w:rPr>
              <w:t>14332</w:t>
            </w: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0CE4" w:rsidRPr="00CC0DA3" w:rsidRDefault="008B0CE4" w:rsidP="000150B3">
            <w:pPr>
              <w:rPr>
                <w:rFonts w:ascii="Arial" w:hAnsi="Arial" w:cs="Arial"/>
                <w:color w:val="FF0000"/>
                <w:shd w:val="clear" w:color="auto" w:fill="FFFFFF"/>
              </w:rPr>
            </w:pPr>
            <w:r w:rsidRPr="00CC0DA3">
              <w:rPr>
                <w:rFonts w:ascii="Arial" w:hAnsi="Arial" w:cs="Arial"/>
                <w:color w:val="FF0000"/>
                <w:shd w:val="clear" w:color="auto" w:fill="FFFFFF"/>
              </w:rPr>
              <w:t>00890960</w:t>
            </w:r>
          </w:p>
        </w:tc>
        <w:tc>
          <w:tcPr>
            <w:tcW w:w="34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0CE4" w:rsidRPr="00CC0DA3" w:rsidRDefault="008B0CE4" w:rsidP="000150B3">
            <w:pPr>
              <w:rPr>
                <w:rFonts w:ascii="Arial" w:hAnsi="Arial" w:cs="Arial"/>
                <w:color w:val="FF0000"/>
                <w:shd w:val="clear" w:color="auto" w:fill="FFFFFF"/>
              </w:rPr>
            </w:pPr>
            <w:r w:rsidRPr="00CC0DA3">
              <w:rPr>
                <w:rFonts w:ascii="Arial" w:hAnsi="Arial" w:cs="Arial"/>
                <w:color w:val="FF0000"/>
                <w:shd w:val="clear" w:color="auto" w:fill="FFFFFF"/>
              </w:rPr>
              <w:t xml:space="preserve">OLESTYR </w:t>
            </w:r>
            <w:r w:rsidRPr="00CC0DA3">
              <w:rPr>
                <w:rFonts w:ascii="Arial" w:hAnsi="Arial" w:cs="Arial"/>
                <w:b/>
                <w:color w:val="FF0000"/>
                <w:shd w:val="clear" w:color="auto" w:fill="FFFFFF"/>
              </w:rPr>
              <w:t>LIGHT POWDER SUGAR FREE</w:t>
            </w:r>
            <w:r w:rsidRPr="00CC0DA3">
              <w:rPr>
                <w:rFonts w:ascii="Arial" w:hAnsi="Arial" w:cs="Arial"/>
                <w:color w:val="FF0000"/>
                <w:shd w:val="clear" w:color="auto" w:fill="FFFFFF"/>
              </w:rPr>
              <w:t xml:space="preserve"> (cholestyramine 4 g per sachet powder for oral suspension) PHARMASCIENCE INC</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CC0DA3" w:rsidRDefault="008B0CE4" w:rsidP="000150B3">
            <w:pPr>
              <w:rPr>
                <w:rFonts w:ascii="Arial" w:hAnsi="Arial" w:cs="Arial"/>
                <w:color w:val="FF0000"/>
                <w:shd w:val="clear" w:color="auto" w:fill="FFFFFF"/>
              </w:rPr>
            </w:pPr>
            <w:r w:rsidRPr="00CC0DA3">
              <w:rPr>
                <w:rFonts w:ascii="Arial" w:hAnsi="Arial" w:cs="Arial"/>
                <w:color w:val="FF0000"/>
                <w:shd w:val="clear" w:color="auto" w:fill="FFFFFF"/>
              </w:rPr>
              <w:t>cholestyramine 4 g per sachet powder for oral suspension</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CC0DA3" w:rsidRDefault="008B0CE4" w:rsidP="000150B3">
            <w:pPr>
              <w:rPr>
                <w:rFonts w:ascii="Arial" w:hAnsi="Arial" w:cs="Arial"/>
                <w:color w:val="FF0000"/>
                <w:shd w:val="clear" w:color="auto" w:fill="FFFFFF"/>
              </w:rPr>
            </w:pPr>
            <w:r w:rsidRPr="00CC0DA3">
              <w:rPr>
                <w:rFonts w:ascii="Arial" w:hAnsi="Arial" w:cs="Arial"/>
                <w:color w:val="FF0000"/>
                <w:shd w:val="clear" w:color="auto" w:fill="FFFFFF"/>
              </w:rPr>
              <w:t>NA</w:t>
            </w:r>
          </w:p>
        </w:tc>
      </w:tr>
      <w:tr w:rsidR="008B0CE4" w:rsidRPr="00CC0DA3" w:rsidTr="000150B3">
        <w:tc>
          <w:tcPr>
            <w:tcW w:w="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0CE4" w:rsidRPr="00CC0DA3" w:rsidRDefault="008B0CE4" w:rsidP="000150B3">
            <w:pPr>
              <w:rPr>
                <w:rFonts w:ascii="Arial" w:hAnsi="Arial" w:cs="Arial"/>
                <w:color w:val="FF0000"/>
                <w:shd w:val="clear" w:color="auto" w:fill="FFFFFF"/>
              </w:rPr>
            </w:pPr>
            <w:r w:rsidRPr="00CC0DA3">
              <w:rPr>
                <w:rFonts w:ascii="Arial" w:hAnsi="Arial" w:cs="Arial"/>
                <w:color w:val="FF0000"/>
                <w:shd w:val="clear" w:color="auto" w:fill="FFFFFF"/>
              </w:rPr>
              <w:t>19757</w:t>
            </w: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0CE4" w:rsidRPr="00CC0DA3" w:rsidRDefault="008B0CE4" w:rsidP="000150B3">
            <w:pPr>
              <w:rPr>
                <w:rFonts w:ascii="Arial" w:hAnsi="Arial" w:cs="Arial"/>
                <w:color w:val="FF0000"/>
                <w:shd w:val="clear" w:color="auto" w:fill="FFFFFF"/>
              </w:rPr>
            </w:pPr>
            <w:r w:rsidRPr="00CC0DA3">
              <w:rPr>
                <w:rFonts w:ascii="Arial" w:hAnsi="Arial" w:cs="Arial"/>
                <w:color w:val="FF0000"/>
                <w:shd w:val="clear" w:color="auto" w:fill="FFFFFF"/>
              </w:rPr>
              <w:t>02210320</w:t>
            </w:r>
          </w:p>
        </w:tc>
        <w:tc>
          <w:tcPr>
            <w:tcW w:w="34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0CE4" w:rsidRPr="00CC0DA3" w:rsidRDefault="008B0CE4" w:rsidP="000150B3">
            <w:pPr>
              <w:rPr>
                <w:rFonts w:ascii="Arial" w:hAnsi="Arial" w:cs="Arial"/>
                <w:color w:val="FF0000"/>
                <w:shd w:val="clear" w:color="auto" w:fill="FFFFFF"/>
              </w:rPr>
            </w:pPr>
            <w:r w:rsidRPr="00CC0DA3">
              <w:rPr>
                <w:rFonts w:ascii="Arial" w:hAnsi="Arial" w:cs="Arial"/>
                <w:color w:val="FF0000"/>
                <w:shd w:val="clear" w:color="auto" w:fill="FFFFFF"/>
              </w:rPr>
              <w:t xml:space="preserve">OLESTYR </w:t>
            </w:r>
            <w:r w:rsidRPr="00CC0DA3">
              <w:rPr>
                <w:rFonts w:ascii="Arial" w:hAnsi="Arial" w:cs="Arial"/>
                <w:b/>
                <w:color w:val="FF0000"/>
                <w:shd w:val="clear" w:color="auto" w:fill="FFFFFF"/>
              </w:rPr>
              <w:t>REGULAR POWDER</w:t>
            </w:r>
            <w:r w:rsidRPr="00CC0DA3">
              <w:rPr>
                <w:rFonts w:ascii="Arial" w:hAnsi="Arial" w:cs="Arial"/>
                <w:color w:val="FF0000"/>
                <w:shd w:val="clear" w:color="auto" w:fill="FFFFFF"/>
              </w:rPr>
              <w:t xml:space="preserve"> (cholestyramine 4 g per sachet powder for oral suspension) PHARMASCIENCE INC</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CC0DA3" w:rsidRDefault="008B0CE4" w:rsidP="000150B3">
            <w:pPr>
              <w:rPr>
                <w:rFonts w:ascii="Arial" w:hAnsi="Arial" w:cs="Arial"/>
                <w:color w:val="FF0000"/>
                <w:shd w:val="clear" w:color="auto" w:fill="FFFFFF"/>
              </w:rPr>
            </w:pPr>
            <w:r w:rsidRPr="00CC0DA3">
              <w:rPr>
                <w:rFonts w:ascii="Arial" w:hAnsi="Arial" w:cs="Arial"/>
                <w:color w:val="FF0000"/>
                <w:shd w:val="clear" w:color="auto" w:fill="FFFFFF"/>
              </w:rPr>
              <w:t>cholestyramine 4 g per sachet powder for oral suspension</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CC0DA3" w:rsidRDefault="008B0CE4" w:rsidP="000150B3">
            <w:pPr>
              <w:rPr>
                <w:rFonts w:ascii="Arial" w:hAnsi="Arial" w:cs="Arial"/>
                <w:color w:val="FF0000"/>
                <w:shd w:val="clear" w:color="auto" w:fill="FFFFFF"/>
              </w:rPr>
            </w:pPr>
            <w:r w:rsidRPr="00CC0DA3">
              <w:rPr>
                <w:rFonts w:ascii="Arial" w:hAnsi="Arial" w:cs="Arial"/>
                <w:color w:val="FF0000"/>
                <w:shd w:val="clear" w:color="auto" w:fill="FFFFFF"/>
              </w:rPr>
              <w:t>NA</w:t>
            </w:r>
          </w:p>
        </w:tc>
      </w:tr>
    </w:tbl>
    <w:p w:rsidR="008B0CE4" w:rsidRPr="00CC0DA3" w:rsidRDefault="008B0CE4" w:rsidP="008B0CE4">
      <w:pPr>
        <w:rPr>
          <w:rFonts w:ascii="Arial" w:hAnsi="Arial" w:cs="Arial"/>
          <w:color w:val="FF0000"/>
          <w:shd w:val="clear" w:color="auto" w:fill="FFFFFF"/>
        </w:rPr>
      </w:pPr>
      <w:r w:rsidRPr="00CC0DA3">
        <w:rPr>
          <w:rFonts w:ascii="Arial" w:hAnsi="Arial" w:cs="Arial"/>
          <w:color w:val="FF0000"/>
        </w:rPr>
        <w:t>No commas can be used in names in the Combination Product/Override table, so in the above example, where in the DPD the descriptor is ‘</w:t>
      </w:r>
      <w:r w:rsidRPr="00CC0DA3">
        <w:rPr>
          <w:rFonts w:ascii="Arial" w:hAnsi="Arial" w:cs="Arial"/>
          <w:color w:val="FF0000"/>
          <w:shd w:val="clear" w:color="auto" w:fill="FFFFFF"/>
        </w:rPr>
        <w:t>LIGHT POWDER, SUGAR FREE’ the comma is removed in the Override Table.</w:t>
      </w:r>
    </w:p>
    <w:p w:rsidR="008B0CE4" w:rsidRPr="00CC0DA3" w:rsidRDefault="008B0CE4" w:rsidP="008B0CE4">
      <w:pPr>
        <w:rPr>
          <w:rFonts w:ascii="Arial" w:hAnsi="Arial" w:cs="Arial"/>
          <w:color w:val="FF0000"/>
          <w:shd w:val="clear" w:color="auto" w:fill="FFFFFF"/>
        </w:rPr>
      </w:pPr>
    </w:p>
    <w:p w:rsidR="008B0CE4" w:rsidRPr="00CC0DA3" w:rsidRDefault="008B0CE4" w:rsidP="008B0CE4">
      <w:pPr>
        <w:rPr>
          <w:rFonts w:ascii="Arial" w:hAnsi="Arial" w:cs="Arial"/>
          <w:b/>
          <w:color w:val="FF0000"/>
        </w:rPr>
      </w:pPr>
      <w:r w:rsidRPr="00CC0DA3">
        <w:rPr>
          <w:rFonts w:ascii="Arial" w:hAnsi="Arial" w:cs="Arial"/>
          <w:b/>
          <w:color w:val="FF0000"/>
        </w:rPr>
        <w:t>Providing “NTP_type” for Overrides</w:t>
      </w:r>
    </w:p>
    <w:p w:rsidR="008B0CE4" w:rsidRPr="00CC0DA3" w:rsidRDefault="008B0CE4" w:rsidP="008B0CE4">
      <w:pPr>
        <w:rPr>
          <w:rFonts w:ascii="Arial" w:hAnsi="Arial" w:cs="Arial"/>
          <w:color w:val="FF0000"/>
        </w:rPr>
      </w:pPr>
      <w:r w:rsidRPr="00CC0DA3">
        <w:rPr>
          <w:rFonts w:ascii="Arial" w:hAnsi="Arial" w:cs="Arial"/>
          <w:color w:val="FF0000"/>
        </w:rPr>
        <w:t>**This guidance may change if the generation process changes**</w:t>
      </w:r>
    </w:p>
    <w:p w:rsidR="008B0CE4" w:rsidRPr="00CC0DA3" w:rsidRDefault="008B0CE4" w:rsidP="008B0CE4">
      <w:pPr>
        <w:rPr>
          <w:rFonts w:ascii="Arial" w:hAnsi="Arial" w:cs="Arial"/>
          <w:color w:val="FF0000"/>
        </w:rPr>
      </w:pPr>
      <w:r w:rsidRPr="00CC0DA3">
        <w:rPr>
          <w:rFonts w:ascii="Arial" w:hAnsi="Arial" w:cs="Arial"/>
          <w:color w:val="FF0000"/>
        </w:rPr>
        <w:t>For concepts that go into the Override Table because they need to be made to match with an existing NTP, the NTP_type should be left blank rather than have the “NA” put in.  This is because of some logic in the generation that assumes that the presence of the NA means that the NTP is different from one already in the generation with the same text.  For example:</w:t>
      </w:r>
    </w:p>
    <w:p w:rsidR="008B0CE4" w:rsidRPr="00CC0DA3" w:rsidRDefault="008B0CE4" w:rsidP="008B0CE4">
      <w:pPr>
        <w:rPr>
          <w:rFonts w:ascii="Arial" w:hAnsi="Arial" w:cs="Arial"/>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828"/>
        <w:gridCol w:w="1134"/>
        <w:gridCol w:w="3038"/>
      </w:tblGrid>
      <w:tr w:rsidR="008B0CE4" w:rsidRPr="00CC0DA3" w:rsidTr="000150B3">
        <w:tc>
          <w:tcPr>
            <w:tcW w:w="1242" w:type="dxa"/>
            <w:shd w:val="clear" w:color="auto" w:fill="D9E2F3"/>
          </w:tcPr>
          <w:p w:rsidR="008B0CE4" w:rsidRPr="00CC0DA3" w:rsidRDefault="008B0CE4" w:rsidP="000150B3">
            <w:pPr>
              <w:rPr>
                <w:rFonts w:ascii="Arial" w:hAnsi="Arial" w:cs="Arial"/>
                <w:b/>
                <w:color w:val="FF0000"/>
              </w:rPr>
            </w:pPr>
            <w:r w:rsidRPr="00CC0DA3">
              <w:rPr>
                <w:rFonts w:ascii="Arial" w:hAnsi="Arial" w:cs="Arial"/>
                <w:b/>
                <w:color w:val="FF0000"/>
              </w:rPr>
              <w:t>mp_code</w:t>
            </w:r>
          </w:p>
        </w:tc>
        <w:tc>
          <w:tcPr>
            <w:tcW w:w="3828" w:type="dxa"/>
            <w:shd w:val="clear" w:color="auto" w:fill="D9E2F3"/>
          </w:tcPr>
          <w:p w:rsidR="008B0CE4" w:rsidRPr="00CC0DA3" w:rsidRDefault="008B0CE4" w:rsidP="000150B3">
            <w:pPr>
              <w:rPr>
                <w:rFonts w:ascii="Arial" w:hAnsi="Arial" w:cs="Arial"/>
                <w:b/>
                <w:color w:val="FF0000"/>
              </w:rPr>
            </w:pPr>
            <w:r w:rsidRPr="00CC0DA3">
              <w:rPr>
                <w:rFonts w:ascii="Arial" w:hAnsi="Arial" w:cs="Arial"/>
                <w:b/>
                <w:color w:val="FF0000"/>
              </w:rPr>
              <w:t>mp_formal_name</w:t>
            </w:r>
          </w:p>
        </w:tc>
        <w:tc>
          <w:tcPr>
            <w:tcW w:w="1134" w:type="dxa"/>
            <w:shd w:val="clear" w:color="auto" w:fill="D9E2F3"/>
          </w:tcPr>
          <w:p w:rsidR="008B0CE4" w:rsidRPr="00CC0DA3" w:rsidRDefault="008B0CE4" w:rsidP="000150B3">
            <w:pPr>
              <w:rPr>
                <w:rFonts w:ascii="Arial" w:hAnsi="Arial" w:cs="Arial"/>
                <w:b/>
                <w:color w:val="FF0000"/>
              </w:rPr>
            </w:pPr>
            <w:r w:rsidRPr="00CC0DA3">
              <w:rPr>
                <w:rFonts w:ascii="Arial" w:hAnsi="Arial" w:cs="Arial"/>
                <w:b/>
                <w:color w:val="FF0000"/>
              </w:rPr>
              <w:t>ntp_code</w:t>
            </w:r>
          </w:p>
        </w:tc>
        <w:tc>
          <w:tcPr>
            <w:tcW w:w="3038" w:type="dxa"/>
            <w:shd w:val="clear" w:color="auto" w:fill="D9E2F3"/>
          </w:tcPr>
          <w:p w:rsidR="008B0CE4" w:rsidRPr="00CC0DA3" w:rsidRDefault="008B0CE4" w:rsidP="000150B3">
            <w:pPr>
              <w:rPr>
                <w:rFonts w:ascii="Arial" w:hAnsi="Arial" w:cs="Arial"/>
                <w:b/>
                <w:color w:val="FF0000"/>
              </w:rPr>
            </w:pPr>
            <w:r w:rsidRPr="00CC0DA3">
              <w:rPr>
                <w:rFonts w:ascii="Arial" w:hAnsi="Arial" w:cs="Arial"/>
                <w:b/>
                <w:color w:val="FF0000"/>
              </w:rPr>
              <w:t>ntp_formal_name</w:t>
            </w:r>
          </w:p>
        </w:tc>
      </w:tr>
      <w:tr w:rsidR="008B0CE4" w:rsidRPr="00CC0DA3" w:rsidTr="000150B3">
        <w:tc>
          <w:tcPr>
            <w:tcW w:w="1242" w:type="dxa"/>
            <w:shd w:val="clear" w:color="auto" w:fill="auto"/>
          </w:tcPr>
          <w:p w:rsidR="008B0CE4" w:rsidRPr="00CC0DA3" w:rsidRDefault="008B0CE4" w:rsidP="000150B3">
            <w:pPr>
              <w:rPr>
                <w:rFonts w:ascii="Arial" w:hAnsi="Arial" w:cs="Arial"/>
                <w:color w:val="FF0000"/>
                <w:shd w:val="clear" w:color="auto" w:fill="FFFFFF"/>
              </w:rPr>
            </w:pPr>
            <w:r w:rsidRPr="00CC0DA3">
              <w:rPr>
                <w:rFonts w:ascii="Arial" w:hAnsi="Arial" w:cs="Arial"/>
                <w:color w:val="FF0000"/>
                <w:shd w:val="clear" w:color="auto" w:fill="FFFFFF"/>
              </w:rPr>
              <w:t>02440911</w:t>
            </w:r>
          </w:p>
        </w:tc>
        <w:tc>
          <w:tcPr>
            <w:tcW w:w="3828" w:type="dxa"/>
            <w:shd w:val="clear" w:color="auto" w:fill="auto"/>
          </w:tcPr>
          <w:p w:rsidR="008B0CE4" w:rsidRPr="00CC0DA3" w:rsidRDefault="008B0CE4" w:rsidP="000150B3">
            <w:pPr>
              <w:rPr>
                <w:rFonts w:ascii="Arial" w:hAnsi="Arial" w:cs="Arial"/>
                <w:color w:val="FF0000"/>
                <w:shd w:val="clear" w:color="auto" w:fill="FFFFFF"/>
              </w:rPr>
            </w:pPr>
            <w:r w:rsidRPr="00CC0DA3">
              <w:rPr>
                <w:rFonts w:ascii="Arial" w:hAnsi="Arial" w:cs="Arial"/>
                <w:color w:val="FF0000"/>
                <w:shd w:val="clear" w:color="auto" w:fill="FFFFFF"/>
              </w:rPr>
              <w:t>HEAD &amp; SHOULDERS NOURISHING HAIR &amp; SCALP CARE CONDITIONER (pyrithione zinc 0.5 % shampoo) PROCTER &amp; GAMBLE INC</w:t>
            </w:r>
          </w:p>
        </w:tc>
        <w:tc>
          <w:tcPr>
            <w:tcW w:w="1134" w:type="dxa"/>
            <w:shd w:val="clear" w:color="auto" w:fill="auto"/>
          </w:tcPr>
          <w:p w:rsidR="008B0CE4" w:rsidRPr="00CC0DA3" w:rsidRDefault="008B0CE4" w:rsidP="000150B3">
            <w:pPr>
              <w:rPr>
                <w:rFonts w:ascii="Arial" w:hAnsi="Arial" w:cs="Arial"/>
                <w:color w:val="FF0000"/>
                <w:shd w:val="clear" w:color="auto" w:fill="FFFFFF"/>
              </w:rPr>
            </w:pPr>
            <w:r w:rsidRPr="00CC0DA3">
              <w:rPr>
                <w:rFonts w:ascii="Arial" w:hAnsi="Arial" w:cs="Arial"/>
                <w:color w:val="FF0000"/>
                <w:shd w:val="clear" w:color="auto" w:fill="FFFFFF"/>
              </w:rPr>
              <w:t>9005596</w:t>
            </w:r>
          </w:p>
        </w:tc>
        <w:tc>
          <w:tcPr>
            <w:tcW w:w="3038" w:type="dxa"/>
            <w:shd w:val="clear" w:color="auto" w:fill="auto"/>
          </w:tcPr>
          <w:p w:rsidR="008B0CE4" w:rsidRPr="00CC0DA3" w:rsidRDefault="008B0CE4" w:rsidP="000150B3">
            <w:pPr>
              <w:rPr>
                <w:rFonts w:ascii="Arial" w:hAnsi="Arial" w:cs="Arial"/>
                <w:color w:val="FF0000"/>
                <w:shd w:val="clear" w:color="auto" w:fill="FFFFFF"/>
              </w:rPr>
            </w:pPr>
            <w:r w:rsidRPr="00CC0DA3">
              <w:rPr>
                <w:rFonts w:ascii="Arial" w:hAnsi="Arial" w:cs="Arial"/>
                <w:color w:val="FF0000"/>
                <w:shd w:val="clear" w:color="auto" w:fill="FFFFFF"/>
              </w:rPr>
              <w:t>pyrithione zinc 0.5 % shampoo</w:t>
            </w:r>
          </w:p>
        </w:tc>
      </w:tr>
      <w:tr w:rsidR="008B0CE4" w:rsidRPr="00CC0DA3" w:rsidTr="000150B3">
        <w:tc>
          <w:tcPr>
            <w:tcW w:w="1242" w:type="dxa"/>
            <w:shd w:val="clear" w:color="auto" w:fill="auto"/>
          </w:tcPr>
          <w:p w:rsidR="008B0CE4" w:rsidRPr="00CC0DA3" w:rsidRDefault="008B0CE4" w:rsidP="000150B3">
            <w:pPr>
              <w:rPr>
                <w:rFonts w:ascii="Arial" w:hAnsi="Arial" w:cs="Arial"/>
                <w:color w:val="FF0000"/>
                <w:shd w:val="clear" w:color="auto" w:fill="FFFFFF"/>
              </w:rPr>
            </w:pPr>
            <w:r w:rsidRPr="00CC0DA3">
              <w:rPr>
                <w:rFonts w:ascii="Arial" w:hAnsi="Arial" w:cs="Arial"/>
                <w:color w:val="FF0000"/>
                <w:shd w:val="clear" w:color="auto" w:fill="FFFFFF"/>
              </w:rPr>
              <w:t>02429292</w:t>
            </w:r>
          </w:p>
        </w:tc>
        <w:tc>
          <w:tcPr>
            <w:tcW w:w="3828" w:type="dxa"/>
            <w:shd w:val="clear" w:color="auto" w:fill="auto"/>
          </w:tcPr>
          <w:p w:rsidR="008B0CE4" w:rsidRPr="00CC0DA3" w:rsidRDefault="008B0CE4" w:rsidP="000150B3">
            <w:pPr>
              <w:rPr>
                <w:rFonts w:ascii="Arial" w:hAnsi="Arial" w:cs="Arial"/>
                <w:color w:val="FF0000"/>
                <w:shd w:val="clear" w:color="auto" w:fill="FFFFFF"/>
              </w:rPr>
            </w:pPr>
            <w:r w:rsidRPr="00CC0DA3">
              <w:rPr>
                <w:rFonts w:ascii="Arial" w:hAnsi="Arial" w:cs="Arial"/>
                <w:color w:val="FF0000"/>
                <w:shd w:val="clear" w:color="auto" w:fill="FFFFFF"/>
              </w:rPr>
              <w:t>HEAD &amp; SHOULDERS INSTANT COOLING RELIEF CONDITIONER (pyrithione zinc 0.5 % shampoo) PROCTER &amp; GAMBLE INC</w:t>
            </w:r>
          </w:p>
        </w:tc>
        <w:tc>
          <w:tcPr>
            <w:tcW w:w="1134" w:type="dxa"/>
            <w:shd w:val="clear" w:color="auto" w:fill="auto"/>
          </w:tcPr>
          <w:p w:rsidR="008B0CE4" w:rsidRPr="00CC0DA3" w:rsidRDefault="008B0CE4" w:rsidP="000150B3">
            <w:pPr>
              <w:rPr>
                <w:rFonts w:ascii="Arial" w:hAnsi="Arial" w:cs="Arial"/>
                <w:color w:val="FF0000"/>
                <w:shd w:val="clear" w:color="auto" w:fill="FFFFFF"/>
              </w:rPr>
            </w:pPr>
            <w:r w:rsidRPr="00CC0DA3">
              <w:rPr>
                <w:rFonts w:ascii="Arial" w:hAnsi="Arial" w:cs="Arial"/>
                <w:color w:val="FF0000"/>
                <w:shd w:val="clear" w:color="auto" w:fill="FFFFFF"/>
              </w:rPr>
              <w:t>9005596</w:t>
            </w:r>
          </w:p>
        </w:tc>
        <w:tc>
          <w:tcPr>
            <w:tcW w:w="3038" w:type="dxa"/>
            <w:shd w:val="clear" w:color="auto" w:fill="auto"/>
          </w:tcPr>
          <w:p w:rsidR="008B0CE4" w:rsidRPr="00CC0DA3" w:rsidRDefault="008B0CE4" w:rsidP="000150B3">
            <w:pPr>
              <w:rPr>
                <w:rFonts w:ascii="Arial" w:hAnsi="Arial" w:cs="Arial"/>
                <w:color w:val="FF0000"/>
                <w:shd w:val="clear" w:color="auto" w:fill="FFFFFF"/>
              </w:rPr>
            </w:pPr>
            <w:r w:rsidRPr="00CC0DA3">
              <w:rPr>
                <w:rFonts w:ascii="Arial" w:hAnsi="Arial" w:cs="Arial"/>
                <w:color w:val="FF0000"/>
                <w:shd w:val="clear" w:color="auto" w:fill="FFFFFF"/>
              </w:rPr>
              <w:t>pyrithione zinc 0.5 % shampoo</w:t>
            </w:r>
          </w:p>
        </w:tc>
      </w:tr>
      <w:tr w:rsidR="008B0CE4" w:rsidRPr="00CC0DA3" w:rsidTr="000150B3">
        <w:tc>
          <w:tcPr>
            <w:tcW w:w="1242" w:type="dxa"/>
            <w:shd w:val="clear" w:color="auto" w:fill="auto"/>
          </w:tcPr>
          <w:p w:rsidR="008B0CE4" w:rsidRPr="00CC0DA3" w:rsidRDefault="008B0CE4" w:rsidP="000150B3">
            <w:pPr>
              <w:rPr>
                <w:rFonts w:ascii="Arial" w:hAnsi="Arial" w:cs="Arial"/>
                <w:color w:val="FF0000"/>
                <w:shd w:val="clear" w:color="auto" w:fill="FFFFFF"/>
              </w:rPr>
            </w:pPr>
            <w:r w:rsidRPr="00CC0DA3">
              <w:rPr>
                <w:rFonts w:ascii="Arial" w:hAnsi="Arial" w:cs="Arial"/>
                <w:color w:val="FF0000"/>
                <w:shd w:val="clear" w:color="auto" w:fill="FFFFFF"/>
              </w:rPr>
              <w:t>02244286</w:t>
            </w:r>
          </w:p>
        </w:tc>
        <w:tc>
          <w:tcPr>
            <w:tcW w:w="3828" w:type="dxa"/>
            <w:shd w:val="clear" w:color="auto" w:fill="auto"/>
          </w:tcPr>
          <w:p w:rsidR="008B0CE4" w:rsidRPr="00CC0DA3" w:rsidRDefault="008B0CE4" w:rsidP="000150B3">
            <w:pPr>
              <w:rPr>
                <w:rFonts w:ascii="Arial" w:hAnsi="Arial" w:cs="Arial"/>
                <w:color w:val="FF0000"/>
                <w:shd w:val="clear" w:color="auto" w:fill="FFFFFF"/>
              </w:rPr>
            </w:pPr>
            <w:r w:rsidRPr="00CC0DA3">
              <w:rPr>
                <w:rFonts w:ascii="Arial" w:hAnsi="Arial" w:cs="Arial"/>
                <w:color w:val="FF0000"/>
                <w:shd w:val="clear" w:color="auto" w:fill="FFFFFF"/>
              </w:rPr>
              <w:t>HEAD &amp; SHOULDERS DANDRUFF CONDITIONER (pyrithione zinc 0.5 % lotion) PROCTER &amp; GAMBLE INC</w:t>
            </w:r>
          </w:p>
        </w:tc>
        <w:tc>
          <w:tcPr>
            <w:tcW w:w="1134" w:type="dxa"/>
            <w:shd w:val="clear" w:color="auto" w:fill="auto"/>
          </w:tcPr>
          <w:p w:rsidR="008B0CE4" w:rsidRPr="00CC0DA3" w:rsidRDefault="008B0CE4" w:rsidP="000150B3">
            <w:pPr>
              <w:rPr>
                <w:rFonts w:ascii="Arial" w:hAnsi="Arial" w:cs="Arial"/>
                <w:color w:val="FF0000"/>
                <w:shd w:val="clear" w:color="auto" w:fill="FFFFFF"/>
              </w:rPr>
            </w:pPr>
            <w:r w:rsidRPr="00CC0DA3">
              <w:rPr>
                <w:rFonts w:ascii="Arial" w:hAnsi="Arial" w:cs="Arial"/>
                <w:color w:val="FF0000"/>
                <w:shd w:val="clear" w:color="auto" w:fill="FFFFFF"/>
              </w:rPr>
              <w:t>9004380</w:t>
            </w:r>
          </w:p>
        </w:tc>
        <w:tc>
          <w:tcPr>
            <w:tcW w:w="3038" w:type="dxa"/>
            <w:shd w:val="clear" w:color="auto" w:fill="auto"/>
          </w:tcPr>
          <w:p w:rsidR="008B0CE4" w:rsidRPr="00CC0DA3" w:rsidRDefault="008B0CE4" w:rsidP="000150B3">
            <w:pPr>
              <w:rPr>
                <w:rFonts w:ascii="Arial" w:hAnsi="Arial" w:cs="Arial"/>
                <w:color w:val="FF0000"/>
                <w:shd w:val="clear" w:color="auto" w:fill="FFFFFF"/>
              </w:rPr>
            </w:pPr>
            <w:r w:rsidRPr="00CC0DA3">
              <w:rPr>
                <w:rFonts w:ascii="Arial" w:hAnsi="Arial" w:cs="Arial"/>
                <w:color w:val="FF0000"/>
                <w:shd w:val="clear" w:color="auto" w:fill="FFFFFF"/>
              </w:rPr>
              <w:t xml:space="preserve">pyrithione zinc 0.5 % </w:t>
            </w:r>
            <w:r w:rsidRPr="00CC0DA3">
              <w:rPr>
                <w:rFonts w:ascii="Arial" w:hAnsi="Arial" w:cs="Arial"/>
                <w:b/>
                <w:color w:val="FF0000"/>
                <w:shd w:val="clear" w:color="auto" w:fill="FFFFFF"/>
              </w:rPr>
              <w:t>lotion</w:t>
            </w:r>
          </w:p>
        </w:tc>
      </w:tr>
    </w:tbl>
    <w:p w:rsidR="008B0CE4" w:rsidRPr="00CC0DA3" w:rsidRDefault="008B0CE4" w:rsidP="008B0CE4">
      <w:pPr>
        <w:rPr>
          <w:rFonts w:ascii="Arial" w:hAnsi="Arial" w:cs="Arial"/>
          <w:color w:val="FF0000"/>
        </w:rPr>
      </w:pPr>
    </w:p>
    <w:p w:rsidR="008B0CE4" w:rsidRPr="00CC0DA3" w:rsidRDefault="008B0CE4" w:rsidP="008B0CE4">
      <w:pPr>
        <w:rPr>
          <w:rFonts w:ascii="Arial" w:hAnsi="Arial" w:cs="Arial"/>
          <w:color w:val="FF0000"/>
          <w:shd w:val="clear" w:color="auto" w:fill="FFFFFF"/>
        </w:rPr>
      </w:pPr>
      <w:r w:rsidRPr="00CC0DA3">
        <w:rPr>
          <w:rFonts w:ascii="Arial" w:hAnsi="Arial" w:cs="Arial"/>
          <w:color w:val="FF0000"/>
        </w:rPr>
        <w:t xml:space="preserve">The Override table is used to “correct” the dose form for the </w:t>
      </w:r>
      <w:r w:rsidRPr="00CC0DA3">
        <w:rPr>
          <w:rFonts w:ascii="Arial" w:hAnsi="Arial" w:cs="Arial"/>
          <w:color w:val="FF0000"/>
          <w:shd w:val="clear" w:color="auto" w:fill="FFFFFF"/>
        </w:rPr>
        <w:t>HEAD &amp; SHOULDERS DANDRUFF CONDITIONER product thus:</w:t>
      </w:r>
    </w:p>
    <w:tbl>
      <w:tblPr>
        <w:tblW w:w="0" w:type="auto"/>
        <w:tblLayout w:type="fixed"/>
        <w:tblLook w:val="0000" w:firstRow="0" w:lastRow="0" w:firstColumn="0" w:lastColumn="0" w:noHBand="0" w:noVBand="0"/>
      </w:tblPr>
      <w:tblGrid>
        <w:gridCol w:w="845"/>
        <w:gridCol w:w="1106"/>
        <w:gridCol w:w="3429"/>
        <w:gridCol w:w="2551"/>
        <w:gridCol w:w="1085"/>
      </w:tblGrid>
      <w:tr w:rsidR="008B0CE4" w:rsidRPr="00CC0DA3" w:rsidTr="000150B3">
        <w:tc>
          <w:tcPr>
            <w:tcW w:w="845" w:type="dxa"/>
            <w:tcBorders>
              <w:top w:val="single" w:sz="4" w:space="0" w:color="000000"/>
              <w:left w:val="single" w:sz="4" w:space="0" w:color="000000"/>
              <w:bottom w:val="single" w:sz="4" w:space="0" w:color="000000"/>
              <w:right w:val="single" w:sz="4" w:space="0" w:color="000000"/>
            </w:tcBorders>
            <w:shd w:val="clear" w:color="auto" w:fill="DEEAF6"/>
          </w:tcPr>
          <w:p w:rsidR="008B0CE4" w:rsidRPr="00CC0DA3" w:rsidRDefault="008B0CE4" w:rsidP="000150B3">
            <w:pPr>
              <w:rPr>
                <w:rFonts w:ascii="Arial" w:hAnsi="Arial" w:cs="Arial"/>
                <w:b/>
              </w:rPr>
            </w:pPr>
            <w:r w:rsidRPr="00CC0DA3">
              <w:rPr>
                <w:rFonts w:ascii="Arial" w:hAnsi="Arial" w:cs="Arial"/>
                <w:b/>
              </w:rPr>
              <w:t>drug_code</w:t>
            </w:r>
          </w:p>
        </w:tc>
        <w:tc>
          <w:tcPr>
            <w:tcW w:w="1106" w:type="dxa"/>
            <w:tcBorders>
              <w:top w:val="single" w:sz="4" w:space="0" w:color="000000"/>
              <w:left w:val="single" w:sz="4" w:space="0" w:color="000000"/>
              <w:bottom w:val="single" w:sz="4" w:space="0" w:color="000000"/>
              <w:right w:val="single" w:sz="4" w:space="0" w:color="000000"/>
            </w:tcBorders>
            <w:shd w:val="clear" w:color="auto" w:fill="DEEAF6"/>
          </w:tcPr>
          <w:p w:rsidR="008B0CE4" w:rsidRPr="00CC0DA3" w:rsidRDefault="008B0CE4" w:rsidP="000150B3">
            <w:pPr>
              <w:rPr>
                <w:rFonts w:ascii="Arial" w:hAnsi="Arial" w:cs="Arial"/>
                <w:b/>
              </w:rPr>
            </w:pPr>
            <w:r w:rsidRPr="00CC0DA3">
              <w:rPr>
                <w:rFonts w:ascii="Arial" w:hAnsi="Arial" w:cs="Arial"/>
                <w:b/>
              </w:rPr>
              <w:t>DIN</w:t>
            </w:r>
          </w:p>
        </w:tc>
        <w:tc>
          <w:tcPr>
            <w:tcW w:w="3429" w:type="dxa"/>
            <w:tcBorders>
              <w:top w:val="single" w:sz="4" w:space="0" w:color="000000"/>
              <w:left w:val="single" w:sz="4" w:space="0" w:color="000000"/>
              <w:bottom w:val="single" w:sz="4" w:space="0" w:color="000000"/>
              <w:right w:val="single" w:sz="4" w:space="0" w:color="000000"/>
            </w:tcBorders>
            <w:shd w:val="clear" w:color="auto" w:fill="DEEAF6"/>
          </w:tcPr>
          <w:p w:rsidR="008B0CE4" w:rsidRPr="00CC0DA3" w:rsidRDefault="008B0CE4" w:rsidP="000150B3">
            <w:pPr>
              <w:rPr>
                <w:rFonts w:ascii="Arial" w:hAnsi="Arial" w:cs="Arial"/>
                <w:b/>
              </w:rPr>
            </w:pPr>
            <w:r w:rsidRPr="00CC0DA3">
              <w:rPr>
                <w:rFonts w:ascii="Arial" w:hAnsi="Arial" w:cs="Arial"/>
                <w:b/>
              </w:rPr>
              <w:t>mp_formal_name</w:t>
            </w:r>
          </w:p>
        </w:tc>
        <w:tc>
          <w:tcPr>
            <w:tcW w:w="2551" w:type="dxa"/>
            <w:tcBorders>
              <w:top w:val="single" w:sz="4" w:space="0" w:color="000000"/>
              <w:left w:val="single" w:sz="4" w:space="0" w:color="000000"/>
              <w:bottom w:val="single" w:sz="4" w:space="0" w:color="000000"/>
              <w:right w:val="single" w:sz="4" w:space="0" w:color="000000"/>
            </w:tcBorders>
            <w:shd w:val="clear" w:color="auto" w:fill="DEEAF6"/>
          </w:tcPr>
          <w:p w:rsidR="008B0CE4" w:rsidRPr="00CC0DA3" w:rsidRDefault="008B0CE4" w:rsidP="000150B3">
            <w:pPr>
              <w:rPr>
                <w:rFonts w:ascii="Arial" w:hAnsi="Arial" w:cs="Arial"/>
                <w:b/>
              </w:rPr>
            </w:pPr>
            <w:r w:rsidRPr="00CC0DA3">
              <w:rPr>
                <w:rFonts w:ascii="Arial" w:hAnsi="Arial" w:cs="Arial"/>
                <w:b/>
              </w:rPr>
              <w:t>ntp_formal_name</w:t>
            </w:r>
          </w:p>
        </w:tc>
        <w:tc>
          <w:tcPr>
            <w:tcW w:w="1085" w:type="dxa"/>
            <w:tcBorders>
              <w:top w:val="single" w:sz="4" w:space="0" w:color="000000"/>
              <w:left w:val="single" w:sz="4" w:space="0" w:color="000000"/>
              <w:bottom w:val="single" w:sz="4" w:space="0" w:color="000000"/>
              <w:right w:val="single" w:sz="4" w:space="0" w:color="000000"/>
            </w:tcBorders>
            <w:shd w:val="clear" w:color="auto" w:fill="DEEAF6"/>
          </w:tcPr>
          <w:p w:rsidR="008B0CE4" w:rsidRPr="00CC0DA3" w:rsidRDefault="008B0CE4" w:rsidP="000150B3">
            <w:pPr>
              <w:rPr>
                <w:rFonts w:ascii="Arial" w:hAnsi="Arial" w:cs="Arial"/>
              </w:rPr>
            </w:pPr>
            <w:r w:rsidRPr="00CC0DA3">
              <w:rPr>
                <w:rFonts w:ascii="Arial" w:hAnsi="Arial" w:cs="Arial"/>
                <w:b/>
              </w:rPr>
              <w:t>ntp_type</w:t>
            </w:r>
          </w:p>
        </w:tc>
      </w:tr>
      <w:tr w:rsidR="008B0CE4" w:rsidRPr="00CC0DA3" w:rsidTr="000150B3">
        <w:trPr>
          <w:trHeight w:val="632"/>
        </w:trPr>
        <w:tc>
          <w:tcPr>
            <w:tcW w:w="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0CE4" w:rsidRPr="00CC0DA3" w:rsidRDefault="008B0CE4" w:rsidP="000150B3">
            <w:pPr>
              <w:rPr>
                <w:rFonts w:ascii="Arial" w:hAnsi="Arial" w:cs="Arial"/>
                <w:color w:val="FF0000"/>
                <w:shd w:val="clear" w:color="auto" w:fill="FFFFFF"/>
              </w:rPr>
            </w:pPr>
            <w:r w:rsidRPr="00CC0DA3">
              <w:rPr>
                <w:rFonts w:ascii="Arial" w:hAnsi="Arial" w:cs="Arial"/>
                <w:color w:val="FF0000"/>
                <w:shd w:val="clear" w:color="auto" w:fill="FFFFFF"/>
              </w:rPr>
              <w:t>68253</w:t>
            </w: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0CE4" w:rsidRPr="00CC0DA3" w:rsidRDefault="008B0CE4" w:rsidP="000150B3">
            <w:pPr>
              <w:rPr>
                <w:rFonts w:ascii="Arial" w:hAnsi="Arial" w:cs="Arial"/>
                <w:color w:val="FF0000"/>
                <w:shd w:val="clear" w:color="auto" w:fill="FFFFFF"/>
              </w:rPr>
            </w:pPr>
            <w:r w:rsidRPr="00CC0DA3">
              <w:rPr>
                <w:rFonts w:ascii="Arial" w:hAnsi="Arial" w:cs="Arial"/>
                <w:color w:val="FF0000"/>
                <w:shd w:val="clear" w:color="auto" w:fill="FFFFFF"/>
              </w:rPr>
              <w:t>02244286</w:t>
            </w:r>
          </w:p>
        </w:tc>
        <w:tc>
          <w:tcPr>
            <w:tcW w:w="34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0CE4" w:rsidRPr="00CC0DA3" w:rsidRDefault="008B0CE4" w:rsidP="000150B3">
            <w:pPr>
              <w:rPr>
                <w:rFonts w:ascii="Arial" w:hAnsi="Arial" w:cs="Arial"/>
                <w:color w:val="FF0000"/>
                <w:shd w:val="clear" w:color="auto" w:fill="FFFFFF"/>
              </w:rPr>
            </w:pPr>
            <w:r w:rsidRPr="00CC0DA3">
              <w:rPr>
                <w:rFonts w:ascii="Arial" w:hAnsi="Arial" w:cs="Arial"/>
                <w:color w:val="FF0000"/>
                <w:shd w:val="clear" w:color="auto" w:fill="FFFFFF"/>
              </w:rPr>
              <w:t xml:space="preserve">HEAD &amp; SHOULDERS DANDRUFF CONDITIONER (pyrithione zinc 0.5 % shampoo) PROCTER &amp; </w:t>
            </w:r>
            <w:r w:rsidRPr="00CC0DA3">
              <w:rPr>
                <w:rFonts w:ascii="Arial" w:hAnsi="Arial" w:cs="Arial"/>
                <w:color w:val="FF0000"/>
                <w:shd w:val="clear" w:color="auto" w:fill="FFFFFF"/>
              </w:rPr>
              <w:lastRenderedPageBreak/>
              <w:t>GAMBLE INC</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CC0DA3" w:rsidRDefault="008B0CE4" w:rsidP="000150B3">
            <w:pPr>
              <w:rPr>
                <w:rFonts w:ascii="Arial" w:hAnsi="Arial" w:cs="Arial"/>
                <w:color w:val="FF0000"/>
                <w:shd w:val="clear" w:color="auto" w:fill="FFFFFF"/>
              </w:rPr>
            </w:pPr>
            <w:r w:rsidRPr="00CC0DA3">
              <w:rPr>
                <w:rFonts w:ascii="Arial" w:hAnsi="Arial" w:cs="Arial"/>
                <w:color w:val="FF0000"/>
                <w:shd w:val="clear" w:color="auto" w:fill="FFFFFF"/>
              </w:rPr>
              <w:lastRenderedPageBreak/>
              <w:t>pyrithione zinc 0.5 % shampoo</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CC0DA3" w:rsidRDefault="008B0CE4" w:rsidP="000150B3">
            <w:pPr>
              <w:rPr>
                <w:rFonts w:ascii="Arial" w:hAnsi="Arial" w:cs="Arial"/>
                <w:color w:val="FF0000"/>
                <w:shd w:val="clear" w:color="auto" w:fill="FFFFFF"/>
              </w:rPr>
            </w:pPr>
          </w:p>
        </w:tc>
      </w:tr>
    </w:tbl>
    <w:p w:rsidR="008B0CE4" w:rsidRPr="00CC0DA3" w:rsidRDefault="008B0CE4" w:rsidP="008B0CE4">
      <w:pPr>
        <w:rPr>
          <w:rFonts w:ascii="Arial" w:hAnsi="Arial" w:cs="Arial"/>
          <w:color w:val="FF0000"/>
        </w:rPr>
      </w:pPr>
    </w:p>
    <w:p w:rsidR="008B0CE4" w:rsidRPr="00CC0DA3" w:rsidRDefault="008B0CE4" w:rsidP="008B0CE4">
      <w:pPr>
        <w:rPr>
          <w:rFonts w:ascii="Arial" w:hAnsi="Arial" w:cs="Arial"/>
          <w:color w:val="FF0000"/>
        </w:rPr>
      </w:pPr>
      <w:r w:rsidRPr="00CC0DA3">
        <w:rPr>
          <w:rFonts w:ascii="Arial" w:hAnsi="Arial" w:cs="Arial"/>
          <w:color w:val="FF0000"/>
        </w:rPr>
        <w:t xml:space="preserve">But since the NTP for </w:t>
      </w:r>
      <w:r w:rsidRPr="00CC0DA3">
        <w:rPr>
          <w:rFonts w:ascii="Arial" w:hAnsi="Arial" w:cs="Arial"/>
          <w:color w:val="FF0000"/>
          <w:shd w:val="clear" w:color="auto" w:fill="FFFFFF"/>
        </w:rPr>
        <w:t>pyrithione zinc 0.5 % shampoo already exists</w:t>
      </w:r>
      <w:r w:rsidRPr="00CC0DA3">
        <w:rPr>
          <w:rFonts w:ascii="Arial" w:hAnsi="Arial" w:cs="Arial"/>
          <w:color w:val="FF0000"/>
        </w:rPr>
        <w:t xml:space="preserve"> (</w:t>
      </w:r>
      <w:r w:rsidRPr="00CC0DA3">
        <w:rPr>
          <w:rFonts w:ascii="Arial" w:hAnsi="Arial" w:cs="Arial"/>
          <w:color w:val="FF0000"/>
          <w:shd w:val="clear" w:color="auto" w:fill="FFFFFF"/>
        </w:rPr>
        <w:t xml:space="preserve">9005596) the ntp_type should be left blank in the Override Table; it will be carried through into the delivery from the generated NTP for the other two products. </w:t>
      </w:r>
    </w:p>
    <w:p w:rsidR="008B0CE4" w:rsidRDefault="008B0CE4" w:rsidP="008B0CE4">
      <w:pPr>
        <w:pStyle w:val="Heading1"/>
      </w:pPr>
      <w:r>
        <w:t xml:space="preserve"> </w:t>
      </w:r>
      <w:bookmarkStart w:id="827" w:name="_Toc26968798"/>
      <w:r>
        <w:t>“Black List” File</w:t>
      </w:r>
      <w:bookmarkEnd w:id="827"/>
    </w:p>
    <w:p w:rsidR="008B0CE4" w:rsidRDefault="008B0CE4" w:rsidP="008B0CE4">
      <w:pPr>
        <w:pStyle w:val="Heading3"/>
        <w:rPr>
          <w:rFonts w:ascii="Arial" w:hAnsi="Arial" w:cs="Arial"/>
          <w:color w:val="FF0000"/>
        </w:rPr>
      </w:pPr>
      <w:bookmarkStart w:id="828" w:name="_Toc26968799"/>
      <w:r>
        <w:t>Purpose</w:t>
      </w:r>
      <w:bookmarkEnd w:id="828"/>
    </w:p>
    <w:p w:rsidR="008B0CE4" w:rsidRPr="005C7A72" w:rsidRDefault="008B0CE4" w:rsidP="008B0CE4">
      <w:pPr>
        <w:rPr>
          <w:rFonts w:ascii="Arial" w:hAnsi="Arial" w:cs="Arial"/>
          <w:color w:val="000000"/>
        </w:rPr>
      </w:pPr>
      <w:r w:rsidRPr="005C7A72">
        <w:rPr>
          <w:rFonts w:ascii="Arial" w:hAnsi="Arial" w:cs="Arial"/>
          <w:color w:val="000000"/>
        </w:rPr>
        <w:t xml:space="preserve">The Black List File is used to exclude a product (an MP and its associated NTP) from a publication dataset.  It is used in the generation of the Release Candidate; it is not applied for the QA generation(s) so that all data can be checked, including any changed data.  </w:t>
      </w:r>
    </w:p>
    <w:p w:rsidR="008B0CE4" w:rsidRPr="005C7A72" w:rsidRDefault="008B0CE4" w:rsidP="008B0CE4">
      <w:pPr>
        <w:rPr>
          <w:rFonts w:ascii="Arial" w:hAnsi="Arial" w:cs="Arial"/>
          <w:color w:val="000000"/>
        </w:rPr>
      </w:pPr>
      <w:r w:rsidRPr="005C7A72">
        <w:rPr>
          <w:rFonts w:ascii="Arial" w:hAnsi="Arial" w:cs="Arial"/>
          <w:color w:val="000000"/>
        </w:rPr>
        <w:t>When a new product is added to the DPD and therefore becomes eligible for inclusion in the CCDD, the data in the DPD is not always authored so that the NTP that is generated conforms to the CCDD Editorial Guidelines.  It may even be that an NTP is created that should not exist.</w:t>
      </w:r>
    </w:p>
    <w:p w:rsidR="008B0CE4" w:rsidRPr="005C7A72" w:rsidRDefault="008B0CE4" w:rsidP="008B0CE4">
      <w:pPr>
        <w:rPr>
          <w:rFonts w:ascii="Arial" w:hAnsi="Arial" w:cs="Arial"/>
          <w:b/>
          <w:color w:val="000000"/>
        </w:rPr>
      </w:pPr>
      <w:r w:rsidRPr="005C7A72">
        <w:rPr>
          <w:rFonts w:ascii="Arial" w:hAnsi="Arial" w:cs="Arial"/>
          <w:color w:val="000000"/>
        </w:rPr>
        <w:t>For TMs already released it is important not to release new related NTPs and MPs if the NTP has not generated correctly.  The mechanism to do this is to exclude the “offending” MP(s) from the generation process that creates the Release Candidate, so that neither it nor the incorrect NTP that is associated with it are within the set of content for publication.</w:t>
      </w:r>
    </w:p>
    <w:p w:rsidR="008B0CE4" w:rsidRPr="005C7A72" w:rsidRDefault="008B0CE4" w:rsidP="008B0CE4">
      <w:pPr>
        <w:rPr>
          <w:rFonts w:ascii="Arial" w:hAnsi="Arial" w:cs="Arial"/>
          <w:color w:val="000000"/>
        </w:rPr>
      </w:pPr>
      <w:r w:rsidRPr="005C7A72">
        <w:rPr>
          <w:rFonts w:ascii="Arial" w:hAnsi="Arial" w:cs="Arial"/>
          <w:b/>
          <w:color w:val="000000"/>
        </w:rPr>
        <w:t>For example:</w:t>
      </w:r>
      <w:r w:rsidRPr="005C7A72">
        <w:rPr>
          <w:rFonts w:ascii="Arial" w:hAnsi="Arial" w:cs="Arial"/>
          <w:color w:val="000000"/>
        </w:rPr>
        <w:t xml:space="preserve"> </w:t>
      </w:r>
      <w:r w:rsidRPr="005C7A72">
        <w:rPr>
          <w:rFonts w:ascii="Arial" w:hAnsi="Arial" w:cs="Arial"/>
          <w:color w:val="000000"/>
        </w:rPr>
        <w:br/>
        <w:t>MOSASPRAY (DIN 02455870) changed to a ‘marketed’ status in DPD some time after the main set of mometasone products were released.  The Editorial Guidelines pattern for description of strength for metered dose nasal sprays is “per actuation” whereas MOSASPRAY had its strength data entered as “50MCG/SPRAY” generating an NTP of</w:t>
      </w:r>
      <w:r w:rsidRPr="005C7A72">
        <w:rPr>
          <w:rFonts w:ascii="Arial" w:hAnsi="Arial" w:cs="Arial"/>
          <w:color w:val="000000"/>
        </w:rPr>
        <w:br/>
        <w:t xml:space="preserve">                            mometasone furoate 50 mcg per spray nasal spray</w:t>
      </w:r>
      <w:r w:rsidRPr="005C7A72">
        <w:rPr>
          <w:rFonts w:ascii="Arial" w:hAnsi="Arial" w:cs="Arial"/>
          <w:color w:val="000000"/>
        </w:rPr>
        <w:br/>
        <w:t xml:space="preserve">instead of </w:t>
      </w:r>
      <w:r w:rsidRPr="005C7A72">
        <w:rPr>
          <w:rFonts w:ascii="Arial" w:hAnsi="Arial" w:cs="Arial"/>
          <w:color w:val="000000"/>
        </w:rPr>
        <w:br/>
        <w:t xml:space="preserve">                            mometasone furoate 50 mcg per actuation nasal spray</w:t>
      </w:r>
      <w:r w:rsidRPr="005C7A72">
        <w:rPr>
          <w:rFonts w:ascii="Arial" w:hAnsi="Arial" w:cs="Arial"/>
          <w:color w:val="000000"/>
        </w:rPr>
        <w:br/>
        <w:t>which matches with the three other existing MPs and the existing NTP (9006259).</w:t>
      </w:r>
    </w:p>
    <w:p w:rsidR="008B0CE4" w:rsidRPr="005C7A72" w:rsidRDefault="008B0CE4" w:rsidP="008B0CE4">
      <w:pPr>
        <w:rPr>
          <w:rFonts w:ascii="Arial" w:hAnsi="Arial" w:cs="Arial"/>
          <w:color w:val="000000"/>
        </w:rPr>
      </w:pPr>
      <w:r w:rsidRPr="005C7A72">
        <w:rPr>
          <w:rFonts w:ascii="Arial" w:hAnsi="Arial" w:cs="Arial"/>
          <w:color w:val="000000"/>
        </w:rPr>
        <w:t>Therefore, the MOSASPRAY product needed to be suppressed so that neither it nor its incorrect NTP were released until the DPD data could be changed to give the correct NTP through the generation.  To do this, the MOSASPRAY drug_code was included on the Black List, using its drug_code of 94272.</w:t>
      </w:r>
    </w:p>
    <w:p w:rsidR="008B0CE4" w:rsidRDefault="008B0CE4" w:rsidP="008B0CE4">
      <w:pPr>
        <w:rPr>
          <w:rFonts w:ascii="Arial" w:hAnsi="Arial" w:cs="Arial"/>
        </w:rPr>
      </w:pPr>
    </w:p>
    <w:p w:rsidR="008B0CE4" w:rsidRDefault="008B0CE4" w:rsidP="008B0CE4">
      <w:pPr>
        <w:pStyle w:val="Heading3"/>
        <w:rPr>
          <w:rFonts w:ascii="Arial" w:hAnsi="Arial" w:cs="Arial"/>
          <w:color w:val="FF0000"/>
        </w:rPr>
      </w:pPr>
      <w:bookmarkStart w:id="829" w:name="_Toc26968800"/>
      <w:r>
        <w:t>Black List File Details</w:t>
      </w:r>
      <w:bookmarkEnd w:id="829"/>
    </w:p>
    <w:p w:rsidR="008B0CE4" w:rsidRPr="005C7A72" w:rsidRDefault="008B0CE4" w:rsidP="008B0CE4">
      <w:pPr>
        <w:rPr>
          <w:color w:val="000000"/>
        </w:rPr>
      </w:pPr>
      <w:r w:rsidRPr="005C7A72">
        <w:rPr>
          <w:rFonts w:ascii="Arial" w:hAnsi="Arial" w:cs="Arial"/>
          <w:color w:val="000000"/>
        </w:rPr>
        <w:t>The Black List file [ccdd-mp-blacklist-draft.csv] is found in the src folder on GitHub:</w:t>
      </w:r>
    </w:p>
    <w:p w:rsidR="008B0CE4" w:rsidRDefault="00ED02D1" w:rsidP="008B0CE4">
      <w:pPr>
        <w:rPr>
          <w:rFonts w:ascii="Arial" w:hAnsi="Arial" w:cs="Arial"/>
          <w:color w:val="FF0000"/>
        </w:rPr>
      </w:pPr>
      <w:r>
        <w:lastRenderedPageBreak/>
        <w:pict>
          <v:shape id="_x0000_i4899" type="#_x0000_t75" style="width:451.5pt;height:324.5pt" filled="t">
            <v:fill color2="black"/>
            <v:imagedata r:id="rId18" o:title=""/>
          </v:shape>
        </w:pict>
      </w:r>
    </w:p>
    <w:p w:rsidR="008B0CE4" w:rsidRDefault="008B0CE4" w:rsidP="008B0CE4">
      <w:pPr>
        <w:rPr>
          <w:rFonts w:ascii="Arial" w:hAnsi="Arial" w:cs="Arial"/>
          <w:color w:val="FF0000"/>
        </w:rPr>
      </w:pPr>
    </w:p>
    <w:p w:rsidR="008B0CE4" w:rsidRPr="005C7A72" w:rsidRDefault="008B0CE4" w:rsidP="008B0CE4">
      <w:pPr>
        <w:rPr>
          <w:color w:val="000000"/>
        </w:rPr>
      </w:pPr>
      <w:r w:rsidRPr="005C7A72">
        <w:rPr>
          <w:rFonts w:ascii="Arial" w:hAnsi="Arial" w:cs="Arial"/>
          <w:color w:val="000000"/>
        </w:rPr>
        <w:t>The structure of the “Black List” is a flat list of DPD drug_codes (NOT DINs) with each one on a separate line, enclosed in double quotes:</w:t>
      </w:r>
    </w:p>
    <w:p w:rsidR="008B0CE4" w:rsidRDefault="00ED02D1" w:rsidP="008B0CE4">
      <w:pPr>
        <w:rPr>
          <w:rFonts w:ascii="Arial" w:hAnsi="Arial" w:cs="Arial"/>
          <w:color w:val="FF0000"/>
        </w:rPr>
      </w:pPr>
      <w:r>
        <w:pict>
          <v:shape id="_x0000_i4900" type="#_x0000_t75" style="width:451.5pt;height:191.5pt" filled="t">
            <v:fill color2="black"/>
            <v:imagedata r:id="rId19" o:title=""/>
          </v:shape>
        </w:pict>
      </w:r>
    </w:p>
    <w:p w:rsidR="008B0CE4" w:rsidRPr="005C7A72" w:rsidRDefault="008B0CE4" w:rsidP="008B0CE4">
      <w:pPr>
        <w:rPr>
          <w:rFonts w:ascii="Arial" w:hAnsi="Arial" w:cs="Arial"/>
          <w:color w:val="000000"/>
        </w:rPr>
      </w:pPr>
      <w:r w:rsidRPr="005C7A72">
        <w:rPr>
          <w:rFonts w:ascii="Arial" w:hAnsi="Arial" w:cs="Arial"/>
          <w:color w:val="000000"/>
        </w:rPr>
        <w:t>The drug_code for any product to be added to the Black List must be obtained from the DPD, either by direct request of HC staff or by look-up in the DPD QRYM_DRUG_PRODUCT files.</w:t>
      </w:r>
    </w:p>
    <w:p w:rsidR="008B0CE4" w:rsidRPr="005C7A72" w:rsidRDefault="008B0CE4" w:rsidP="008B0CE4">
      <w:pPr>
        <w:rPr>
          <w:rFonts w:ascii="Arial" w:hAnsi="Arial" w:cs="Arial"/>
          <w:color w:val="000000"/>
        </w:rPr>
      </w:pPr>
    </w:p>
    <w:p w:rsidR="008B0CE4" w:rsidRPr="005C7A72" w:rsidRDefault="008B0CE4" w:rsidP="008B0CE4">
      <w:pPr>
        <w:rPr>
          <w:color w:val="000000"/>
        </w:rPr>
      </w:pPr>
      <w:r w:rsidRPr="005C7A72">
        <w:rPr>
          <w:rFonts w:ascii="Arial" w:hAnsi="Arial" w:cs="Arial"/>
          <w:color w:val="000000"/>
        </w:rPr>
        <w:t>Note: The Black List can be used for active (marketed) and inactive (cancelled post market or dormant) products; particularly for the latter products may stay on the Black List indefinitely as it is not always possible or sensible to ask for DPD data change for a product that is no longer available for clinical use.</w:t>
      </w:r>
    </w:p>
    <w:p w:rsidR="008B0CE4" w:rsidRDefault="008B0CE4" w:rsidP="008B0CE4">
      <w:pPr>
        <w:pStyle w:val="Heading1"/>
      </w:pPr>
      <w:bookmarkStart w:id="830" w:name="_Toc26968801"/>
      <w:r>
        <w:t>Notes for Product Types</w:t>
      </w:r>
      <w:bookmarkEnd w:id="830"/>
    </w:p>
    <w:p w:rsidR="008B0CE4" w:rsidRDefault="008B0CE4" w:rsidP="008B0CE4">
      <w:pPr>
        <w:pStyle w:val="Heading2"/>
        <w:rPr>
          <w:rFonts w:ascii="Arial" w:hAnsi="Arial" w:cs="Arial"/>
        </w:rPr>
      </w:pPr>
      <w:bookmarkStart w:id="831" w:name="_Toc26968802"/>
      <w:r>
        <w:t>Oral Liquid Products</w:t>
      </w:r>
      <w:bookmarkEnd w:id="831"/>
      <w:r>
        <w:t xml:space="preserve"> </w:t>
      </w:r>
    </w:p>
    <w:p w:rsidR="008B0CE4" w:rsidRDefault="008B0CE4" w:rsidP="008B0CE4">
      <w:pPr>
        <w:rPr>
          <w:rFonts w:ascii="Arial" w:hAnsi="Arial" w:cs="Arial"/>
        </w:rPr>
      </w:pPr>
      <w:r>
        <w:rPr>
          <w:rFonts w:ascii="Arial" w:hAnsi="Arial" w:cs="Arial"/>
        </w:rPr>
        <w:t>Oral liquid products are presented using two general forms:</w:t>
      </w:r>
    </w:p>
    <w:p w:rsidR="008B0CE4" w:rsidRDefault="008B0CE4" w:rsidP="008B0CE4">
      <w:pPr>
        <w:pStyle w:val="ListParagraph"/>
        <w:numPr>
          <w:ilvl w:val="0"/>
          <w:numId w:val="5"/>
        </w:numPr>
        <w:rPr>
          <w:rFonts w:ascii="Arial" w:hAnsi="Arial" w:cs="Arial"/>
          <w:sz w:val="20"/>
        </w:rPr>
      </w:pPr>
      <w:r>
        <w:rPr>
          <w:rFonts w:ascii="Arial" w:hAnsi="Arial" w:cs="Arial"/>
          <w:sz w:val="20"/>
        </w:rPr>
        <w:lastRenderedPageBreak/>
        <w:t>those where the majority of use is expected to be “per 5 mL” and are supplied with an appropriate medicine spoon (e.g. most liquid antibiotics for oral use)</w:t>
      </w:r>
    </w:p>
    <w:p w:rsidR="008B0CE4" w:rsidRDefault="008B0CE4" w:rsidP="008B0CE4">
      <w:pPr>
        <w:pStyle w:val="ListParagraph"/>
        <w:numPr>
          <w:ilvl w:val="0"/>
          <w:numId w:val="5"/>
        </w:numPr>
        <w:rPr>
          <w:rFonts w:ascii="Arial" w:hAnsi="Arial" w:cs="Arial"/>
        </w:rPr>
      </w:pPr>
      <w:r>
        <w:rPr>
          <w:rFonts w:ascii="Arial" w:hAnsi="Arial" w:cs="Arial"/>
          <w:sz w:val="20"/>
        </w:rPr>
        <w:t>those where the majority of use is expected to be either “per 1 mL” and are supplied with an appropriate oral syringe (e.g. nystatin oral suspension) or where the majority of use is where the exact amount to administer is expected to be calculated on a per patient basis and (probably) administered using an oral syringe (e.g. digoxin oral solution)</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rPr>
        <w:t>For the first of these forms, the strength is described using presentation strength using Strength Pattern 2B (“per 5 mL”).  The dose form for the NTP should be either “oral solution”, “oral suspension” or “oral emulsion” as appropriate to the product’s formulation.</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rPr>
        <w:t xml:space="preserve">For the first of these forms, the strength is described using concentration strength using Strength Pattern 3C (“per mL”) and no unit of presentation is provided.  The dose form for the NTP should be “oral drops, solution”, “oral drops, suspension”, or “oral drops, emulsion”, even if not administered by means of counting drops (see EDQM dose form definition, which states that “the preparation is administered in small volumes by means of a suitable measuring device such as a dropper, pipette or oral syringe capable of accurate dosing”).   However, the DPD may not be able to provide the granularity of information to support these dose form descriptions, in which case the grouping concept of “oral drops” should be used.  </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rPr>
        <w:t>Note: it is also important to be consistent within a product group (see “</w:t>
      </w:r>
      <w:hyperlink w:anchor="_Strength_Units_of" w:history="1">
        <w:r>
          <w:rPr>
            <w:rStyle w:val="Hyperlink"/>
            <w:rFonts w:ascii="Arial" w:hAnsi="Arial" w:cs="Arial"/>
          </w:rPr>
          <w:t>Strength Units of Measure</w:t>
        </w:r>
      </w:hyperlink>
      <w:r>
        <w:rPr>
          <w:rFonts w:ascii="Arial" w:hAnsi="Arial" w:cs="Arial"/>
        </w:rPr>
        <w:t>” above).</w:t>
      </w:r>
    </w:p>
    <w:p w:rsidR="008B0CE4" w:rsidRDefault="008B0CE4" w:rsidP="008B0CE4">
      <w:pPr>
        <w:rPr>
          <w:rFonts w:ascii="Arial" w:hAnsi="Arial" w:cs="Arial"/>
        </w:rPr>
      </w:pPr>
    </w:p>
    <w:p w:rsidR="008B0CE4" w:rsidRDefault="008B0CE4" w:rsidP="008B0CE4">
      <w:pPr>
        <w:pStyle w:val="Heading2"/>
        <w:rPr>
          <w:rFonts w:ascii="Arial" w:hAnsi="Arial" w:cs="Arial"/>
        </w:rPr>
      </w:pPr>
      <w:bookmarkStart w:id="832" w:name="_Toc26968803"/>
      <w:r>
        <w:t>Pens and Syringes</w:t>
      </w:r>
      <w:bookmarkEnd w:id="832"/>
    </w:p>
    <w:p w:rsidR="008B0CE4" w:rsidRDefault="008B0CE4" w:rsidP="008B0CE4">
      <w:r>
        <w:rPr>
          <w:rFonts w:ascii="Arial" w:hAnsi="Arial" w:cs="Arial"/>
        </w:rPr>
        <w:t>As well as being presented in (standard) ampoules and vials, injectable products, especially liquid injectable (e.g. solutions for injection and suspensions for injection) may be presented in syringes and pens.  Syringes and pens can therefore be units of presentation, as they are the intimate container that the medicinal product is delivered in from the manufacturer.</w:t>
      </w:r>
    </w:p>
    <w:p w:rsidR="008B0CE4" w:rsidRDefault="008B0CE4" w:rsidP="008B0CE4">
      <w:pPr>
        <w:pStyle w:val="Heading3"/>
        <w:rPr>
          <w:rFonts w:ascii="Arial" w:hAnsi="Arial" w:cs="Arial"/>
        </w:rPr>
      </w:pPr>
      <w:bookmarkStart w:id="833" w:name="_Toc26968804"/>
      <w:r>
        <w:t>Syringe as a Unit of Presentation</w:t>
      </w:r>
      <w:bookmarkEnd w:id="833"/>
    </w:p>
    <w:p w:rsidR="008B0CE4" w:rsidRDefault="008B0CE4" w:rsidP="008B0CE4">
      <w:r>
        <w:rPr>
          <w:rFonts w:ascii="Arial" w:hAnsi="Arial" w:cs="Arial"/>
        </w:rPr>
        <w:t xml:space="preserve">A </w:t>
      </w:r>
      <w:r>
        <w:rPr>
          <w:rFonts w:ascii="Arial" w:hAnsi="Arial" w:cs="Arial"/>
          <w:b/>
        </w:rPr>
        <w:t>syringe</w:t>
      </w:r>
      <w:r>
        <w:rPr>
          <w:rFonts w:ascii="Arial" w:hAnsi="Arial" w:cs="Arial"/>
        </w:rPr>
        <w:t xml:space="preserve"> is a unit of presentation consisting of a barrel tube which contains the medication, and a plunger that is pushed to allow the contents to discharge through the end of the barrel.  There is usually has a needle attached to allow direct administration (often subcutaneously).  The barrel of the syringe typically has graduated marking to indicate volume (or quantity) of medication.  For many products presented in a syringe unit of presentation, the entire contents of the syringe will be given in a single administration event.</w:t>
      </w:r>
    </w:p>
    <w:p w:rsidR="008B0CE4" w:rsidRDefault="00ED02D1" w:rsidP="008B0CE4">
      <w:pPr>
        <w:rPr>
          <w:rFonts w:ascii="Arial" w:hAnsi="Arial" w:cs="Arial"/>
        </w:rPr>
      </w:pPr>
      <w:r>
        <w:pict>
          <v:shape id="_x0000_i4901" type="#_x0000_t75" style="width:217.5pt;height:130.5pt" filled="t">
            <v:fill color2="black"/>
            <v:imagedata r:id="rId20" o:title=""/>
          </v:shape>
        </w:pict>
      </w:r>
    </w:p>
    <w:p w:rsidR="008B0CE4" w:rsidRDefault="008B0CE4" w:rsidP="008B0CE4">
      <w:pPr>
        <w:rPr>
          <w:rFonts w:ascii="Arial" w:hAnsi="Arial" w:cs="Arial"/>
        </w:rPr>
      </w:pP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rPr>
        <w:t>A syringe unit of presentation is most likely to be single use only.</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rPr>
        <w:t>When used as a unit of presentation, the term should be “syringe”.  When used as a container description, EDQM recommends the term “pre-filled syringe” to distinguish the two concepts.</w:t>
      </w:r>
    </w:p>
    <w:p w:rsidR="008B0CE4" w:rsidRDefault="008B0CE4" w:rsidP="008B0CE4">
      <w:pPr>
        <w:rPr>
          <w:rFonts w:ascii="Arial" w:hAnsi="Arial" w:cs="Arial"/>
        </w:rPr>
      </w:pPr>
    </w:p>
    <w:p w:rsidR="008B0CE4" w:rsidRDefault="008B0CE4" w:rsidP="008B0CE4">
      <w:pPr>
        <w:rPr>
          <w:rFonts w:ascii="Arial" w:hAnsi="Arial" w:cs="Arial"/>
        </w:rPr>
      </w:pPr>
      <w:r>
        <w:rPr>
          <w:rFonts w:ascii="Calibri Light" w:hAnsi="Calibri Light" w:cs="Arial"/>
          <w:color w:val="1F4E79"/>
          <w:sz w:val="22"/>
        </w:rPr>
        <w:t>Describing strength for products presented in a syringe</w:t>
      </w:r>
    </w:p>
    <w:p w:rsidR="008B0CE4" w:rsidRDefault="008B0CE4" w:rsidP="008B0CE4">
      <w:pPr>
        <w:rPr>
          <w:rFonts w:ascii="Arial" w:hAnsi="Arial" w:cs="Arial"/>
        </w:rPr>
      </w:pPr>
      <w:r>
        <w:rPr>
          <w:rFonts w:ascii="Arial" w:hAnsi="Arial" w:cs="Arial"/>
        </w:rPr>
        <w:t>Since the entire contents of the syringe will usually be given in a single administration event, presentation strength should be used to describe the product strength.  There is no requirement to provide the total volume contained, only the presentation strength.</w:t>
      </w:r>
    </w:p>
    <w:p w:rsidR="008B0CE4" w:rsidRDefault="008B0CE4" w:rsidP="008B0CE4">
      <w:pPr>
        <w:rPr>
          <w:rFonts w:ascii="Arial" w:hAnsi="Arial" w:cs="Arial"/>
        </w:rPr>
      </w:pPr>
      <w:r>
        <w:rPr>
          <w:rFonts w:ascii="Arial" w:hAnsi="Arial" w:cs="Arial"/>
        </w:rPr>
        <w:t xml:space="preserve">For example: </w:t>
      </w:r>
    </w:p>
    <w:p w:rsidR="008B0CE4" w:rsidRDefault="008B0CE4" w:rsidP="008B0CE4">
      <w:pPr>
        <w:ind w:left="720"/>
        <w:rPr>
          <w:rFonts w:ascii="Arial" w:hAnsi="Arial" w:cs="Arial"/>
        </w:rPr>
      </w:pPr>
      <w:r>
        <w:rPr>
          <w:rFonts w:ascii="Arial" w:hAnsi="Arial" w:cs="Arial"/>
        </w:rPr>
        <w:t>dalteparin sodium 5000 unit per 0.2 mL solution for injection syringe</w:t>
      </w:r>
    </w:p>
    <w:p w:rsidR="008B0CE4" w:rsidRDefault="008B0CE4" w:rsidP="008B0CE4">
      <w:pPr>
        <w:ind w:left="720"/>
        <w:rPr>
          <w:rFonts w:ascii="Arial" w:hAnsi="Arial" w:cs="Arial"/>
          <w:color w:val="FF0000"/>
        </w:rPr>
      </w:pPr>
      <w:r>
        <w:rPr>
          <w:rFonts w:ascii="Arial" w:hAnsi="Arial" w:cs="Arial"/>
        </w:rPr>
        <w:lastRenderedPageBreak/>
        <w:t>furosemide 40 mg per 4 mL solution for injection syringe</w:t>
      </w:r>
    </w:p>
    <w:p w:rsidR="008B0CE4" w:rsidRDefault="008B0CE4" w:rsidP="008B0CE4">
      <w:pPr>
        <w:ind w:left="720"/>
        <w:rPr>
          <w:rFonts w:ascii="Arial" w:hAnsi="Arial" w:cs="Arial"/>
          <w:color w:val="FF0000"/>
        </w:rPr>
      </w:pPr>
    </w:p>
    <w:p w:rsidR="008B0CE4" w:rsidRDefault="008B0CE4" w:rsidP="008B0CE4">
      <w:pPr>
        <w:rPr>
          <w:rFonts w:ascii="Arial" w:hAnsi="Arial" w:cs="Arial"/>
        </w:rPr>
      </w:pPr>
      <w:r>
        <w:rPr>
          <w:rFonts w:ascii="Calibri Light" w:hAnsi="Calibri Light" w:cs="Arial"/>
          <w:color w:val="1F4E79"/>
          <w:sz w:val="22"/>
        </w:rPr>
        <w:t>Auto-injectors</w:t>
      </w:r>
    </w:p>
    <w:p w:rsidR="008B0CE4" w:rsidRDefault="008B0CE4" w:rsidP="008B0CE4">
      <w:pPr>
        <w:rPr>
          <w:rFonts w:ascii="Arial" w:hAnsi="Arial" w:cs="Arial"/>
        </w:rPr>
      </w:pPr>
      <w:r>
        <w:rPr>
          <w:rFonts w:ascii="Arial" w:hAnsi="Arial" w:cs="Arial"/>
        </w:rPr>
        <w:t>An autoinjector is a (north American) term that describes a medical device for medicine administration that is a variation of pre-filled syringe.  An autoinjector device contains a pre-filled syringe and a pre-loaded spring or similar that, when activated, depresses the plunger of the syringe so that, in combination with the needle, the medication is “automatically” injected to the required depth (usually subcutaneous).  This overcomes any hesitation that might be incurred by a patient or carer in administering the product through the skin’s barrier.  Newer devices may use compressed gas rather than a spring. </w:t>
      </w:r>
    </w:p>
    <w:p w:rsidR="008B0CE4" w:rsidRDefault="008B0CE4" w:rsidP="008B0CE4">
      <w:pPr>
        <w:rPr>
          <w:rFonts w:ascii="Arial" w:hAnsi="Arial" w:cs="Arial"/>
        </w:rPr>
      </w:pPr>
    </w:p>
    <w:p w:rsidR="008B0CE4" w:rsidRDefault="008B0CE4" w:rsidP="008B0CE4">
      <w:pPr>
        <w:rPr>
          <w:rFonts w:ascii="Arial" w:hAnsi="Arial" w:cs="Arial"/>
          <w:color w:val="FF0000"/>
        </w:rPr>
      </w:pPr>
      <w:r>
        <w:rPr>
          <w:rFonts w:ascii="Arial" w:hAnsi="Arial" w:cs="Arial"/>
        </w:rPr>
        <w:t>Since an autoinjector is an administration device, it is not included in an NTP formal name for CCDD concepts, although the term is likely to be present in the DPD Brand Name and therefore it will be present in the MP formal name.  Products that are described as having an autoinjector should have their unit of presentation as “syringe” as this is the intimate container that presents the medication inside the autoinjector device.  Prescribers that specifically wish a patient to receive an autoinjector product should prescribe by brand name.</w:t>
      </w:r>
    </w:p>
    <w:p w:rsidR="008B0CE4" w:rsidRDefault="008B0CE4" w:rsidP="008B0CE4">
      <w:pPr>
        <w:rPr>
          <w:rFonts w:ascii="Arial" w:hAnsi="Arial" w:cs="Arial"/>
          <w:color w:val="FF0000"/>
        </w:rPr>
      </w:pPr>
    </w:p>
    <w:p w:rsidR="008B0CE4" w:rsidRDefault="008B0CE4" w:rsidP="008B0CE4">
      <w:pPr>
        <w:rPr>
          <w:rFonts w:ascii="Arial" w:hAnsi="Arial" w:cs="Arial"/>
        </w:rPr>
      </w:pPr>
      <w:r>
        <w:rPr>
          <w:rFonts w:ascii="Arial" w:hAnsi="Arial" w:cs="Arial"/>
        </w:rPr>
        <w:t xml:space="preserve">For example: </w:t>
      </w:r>
    </w:p>
    <w:p w:rsidR="008B0CE4" w:rsidRDefault="008B0CE4" w:rsidP="008B0CE4">
      <w:pPr>
        <w:ind w:left="720"/>
        <w:rPr>
          <w:rFonts w:ascii="Arial" w:hAnsi="Arial" w:cs="Arial"/>
          <w:color w:val="FF0000"/>
        </w:rPr>
      </w:pPr>
      <w:r>
        <w:rPr>
          <w:rFonts w:ascii="Arial" w:hAnsi="Arial" w:cs="Arial"/>
        </w:rPr>
        <w:t>sumatriptan (sumatriptan succinate) 6 mg per 0.5 mL solution for injection syringe</w:t>
      </w:r>
    </w:p>
    <w:p w:rsidR="008B0CE4" w:rsidRDefault="008B0CE4" w:rsidP="008B0CE4">
      <w:pPr>
        <w:rPr>
          <w:rFonts w:ascii="Arial" w:hAnsi="Arial" w:cs="Arial"/>
          <w:color w:val="FF0000"/>
        </w:rPr>
      </w:pPr>
    </w:p>
    <w:p w:rsidR="008B0CE4" w:rsidRDefault="008B0CE4" w:rsidP="008B0CE4">
      <w:pPr>
        <w:pStyle w:val="Heading3"/>
        <w:rPr>
          <w:rFonts w:ascii="Arial" w:hAnsi="Arial" w:cs="Arial"/>
        </w:rPr>
      </w:pPr>
      <w:bookmarkStart w:id="834" w:name="_Toc26968805"/>
      <w:r>
        <w:t>Pen as a Unit of Presentation</w:t>
      </w:r>
      <w:bookmarkEnd w:id="834"/>
    </w:p>
    <w:p w:rsidR="008B0CE4" w:rsidRDefault="008B0CE4" w:rsidP="008B0CE4">
      <w:pPr>
        <w:rPr>
          <w:rFonts w:ascii="Arial" w:hAnsi="Arial" w:cs="Arial"/>
          <w:color w:val="FF0000"/>
        </w:rPr>
      </w:pPr>
      <w:r>
        <w:rPr>
          <w:rFonts w:ascii="Arial" w:hAnsi="Arial" w:cs="Arial"/>
        </w:rPr>
        <w:t>A pen is a unit of presentation consisting of a barrel which houses the medication reservoir (usually a cartridge) and a cap which covers the (disposable) needle.  Because most pen devices are designed specifically to support variable delivery amounts for the medication, there is usually a dose adjustment dial at the opposite end to the cap.  This may be a completely variable dose adjustment, as in the insulin pens where any (reasonable) quantity of units can be selected, or there may be a small selection of dose amounts offered.</w:t>
      </w:r>
    </w:p>
    <w:p w:rsidR="008B0CE4" w:rsidRDefault="008B0CE4" w:rsidP="008B0CE4">
      <w:pPr>
        <w:rPr>
          <w:rFonts w:ascii="Arial" w:hAnsi="Arial" w:cs="Arial"/>
          <w:color w:val="FF0000"/>
        </w:rPr>
      </w:pPr>
    </w:p>
    <w:p w:rsidR="008B0CE4" w:rsidRDefault="008B0CE4" w:rsidP="008B0CE4">
      <w:pPr>
        <w:rPr>
          <w:rFonts w:ascii="Arial" w:hAnsi="Arial" w:cs="Arial"/>
          <w:color w:val="FF0000"/>
        </w:rPr>
      </w:pPr>
    </w:p>
    <w:p w:rsidR="008B0CE4" w:rsidRDefault="00ED02D1" w:rsidP="008B0CE4">
      <w:pPr>
        <w:rPr>
          <w:rFonts w:ascii="Arial" w:hAnsi="Arial" w:cs="Arial"/>
        </w:rPr>
      </w:pPr>
      <w:r>
        <w:pict>
          <v:shape id="_x0000_i4902" type="#_x0000_t75" style="width:276pt;height:225pt" filled="t">
            <v:fill color2="black"/>
            <v:imagedata r:id="rId21" o:title=""/>
          </v:shape>
        </w:pict>
      </w:r>
    </w:p>
    <w:p w:rsidR="008B0CE4" w:rsidRDefault="008B0CE4" w:rsidP="008B0CE4">
      <w:pPr>
        <w:rPr>
          <w:rFonts w:ascii="Arial" w:hAnsi="Arial" w:cs="Arial"/>
        </w:rPr>
      </w:pPr>
      <w:r>
        <w:rPr>
          <w:rFonts w:ascii="Arial" w:hAnsi="Arial" w:cs="Arial"/>
        </w:rPr>
        <w:t>Almost all pens are re-usable, with the needles being replaced after each use although there are a small number of single use pen products, where the entire content of the reservoir is discharged in a single administration (in these cases there is no dose adjustment dial).</w:t>
      </w:r>
    </w:p>
    <w:p w:rsidR="008B0CE4" w:rsidRDefault="008B0CE4" w:rsidP="008B0CE4">
      <w:pPr>
        <w:rPr>
          <w:rFonts w:ascii="Arial" w:hAnsi="Arial" w:cs="Arial"/>
        </w:rPr>
      </w:pPr>
      <w:r>
        <w:rPr>
          <w:rFonts w:ascii="Arial" w:hAnsi="Arial" w:cs="Arial"/>
        </w:rPr>
        <w:t>Some pen devices (e.g. for insulin) are re-fillable, with the cartridges being made available separately, in which case the unit of presentation for the medicinal product is “cartridge”.  Other pen devices are not re-fillable; once the medication in the reservoir has been used up (or has exceeded its expiry date) then the entire pen must be discarded.  These products have “pen” as their unit of presentation.</w:t>
      </w:r>
    </w:p>
    <w:p w:rsidR="008B0CE4" w:rsidRDefault="008B0CE4" w:rsidP="008B0CE4">
      <w:pPr>
        <w:rPr>
          <w:rFonts w:ascii="Arial" w:hAnsi="Arial" w:cs="Arial"/>
        </w:rPr>
      </w:pPr>
    </w:p>
    <w:p w:rsidR="008B0CE4" w:rsidRDefault="008B0CE4" w:rsidP="008B0CE4">
      <w:pPr>
        <w:rPr>
          <w:rFonts w:ascii="Calibri Light" w:hAnsi="Calibri Light" w:cs="Arial"/>
          <w:sz w:val="22"/>
        </w:rPr>
      </w:pPr>
      <w:r>
        <w:rPr>
          <w:rFonts w:ascii="Arial" w:hAnsi="Arial" w:cs="Arial"/>
        </w:rPr>
        <w:t>When used as a unit of presentation, the term should be “pen”.  When used as a container description, EDQM recommends the term “pre-filled pen” to distinguish the two concepts.</w:t>
      </w:r>
    </w:p>
    <w:p w:rsidR="008B0CE4" w:rsidRDefault="008B0CE4" w:rsidP="008B0CE4">
      <w:pPr>
        <w:rPr>
          <w:rFonts w:ascii="Calibri Light" w:hAnsi="Calibri Light" w:cs="Arial"/>
          <w:sz w:val="22"/>
        </w:rPr>
      </w:pPr>
    </w:p>
    <w:p w:rsidR="008B0CE4" w:rsidRDefault="008B0CE4" w:rsidP="008B0CE4">
      <w:pPr>
        <w:rPr>
          <w:rFonts w:ascii="Calibri Light" w:hAnsi="Calibri Light" w:cs="Arial"/>
          <w:color w:val="1F4E79"/>
          <w:sz w:val="22"/>
        </w:rPr>
      </w:pPr>
      <w:r>
        <w:rPr>
          <w:rFonts w:ascii="Calibri Light" w:hAnsi="Calibri Light" w:cs="Arial"/>
          <w:color w:val="1F4E79"/>
          <w:sz w:val="22"/>
        </w:rPr>
        <w:t>Describing strength for products presented in a syringe</w:t>
      </w:r>
    </w:p>
    <w:p w:rsidR="008B0CE4" w:rsidRDefault="008B0CE4" w:rsidP="008B0CE4">
      <w:pPr>
        <w:rPr>
          <w:rFonts w:ascii="Arial" w:hAnsi="Arial" w:cs="Arial"/>
        </w:rPr>
      </w:pPr>
      <w:r>
        <w:rPr>
          <w:rFonts w:ascii="Calibri Light" w:hAnsi="Calibri Light" w:cs="Arial"/>
          <w:color w:val="1F4E79"/>
          <w:sz w:val="22"/>
        </w:rPr>
        <w:t>Pens with a variable dosage</w:t>
      </w:r>
    </w:p>
    <w:p w:rsidR="008B0CE4" w:rsidRDefault="008B0CE4" w:rsidP="008B0CE4">
      <w:pPr>
        <w:rPr>
          <w:rFonts w:ascii="Arial" w:hAnsi="Arial" w:cs="Arial"/>
        </w:rPr>
      </w:pPr>
      <w:r>
        <w:rPr>
          <w:rFonts w:ascii="Arial" w:hAnsi="Arial" w:cs="Arial"/>
        </w:rPr>
        <w:t>Since pens are used primarily for medications that have a variable administration dose quantity and have some sort of dosage adjustment mechanism, it is more appropriate to describe their strength as a concentration strength rather than a presentation strength, but also to give the total volume of the medication present in the pen.</w:t>
      </w:r>
    </w:p>
    <w:p w:rsidR="008B0CE4" w:rsidRDefault="008B0CE4" w:rsidP="008B0CE4">
      <w:pPr>
        <w:rPr>
          <w:rFonts w:ascii="Arial" w:hAnsi="Arial" w:cs="Arial"/>
        </w:rPr>
      </w:pPr>
      <w:r>
        <w:rPr>
          <w:rFonts w:ascii="Arial" w:hAnsi="Arial" w:cs="Arial"/>
        </w:rPr>
        <w:t>For example:</w:t>
      </w:r>
    </w:p>
    <w:p w:rsidR="008B0CE4" w:rsidRDefault="008B0CE4" w:rsidP="008B0CE4">
      <w:pPr>
        <w:ind w:left="720"/>
        <w:rPr>
          <w:rFonts w:ascii="Arial" w:hAnsi="Arial" w:cs="Arial"/>
        </w:rPr>
      </w:pPr>
      <w:r>
        <w:rPr>
          <w:rFonts w:ascii="Arial" w:hAnsi="Arial" w:cs="Arial"/>
        </w:rPr>
        <w:t>insulin lispro 100 unit per mL solution for injection 3 mL pen</w:t>
      </w:r>
    </w:p>
    <w:p w:rsidR="008B0CE4" w:rsidRDefault="008B0CE4" w:rsidP="008B0CE4">
      <w:pPr>
        <w:ind w:left="720"/>
        <w:rPr>
          <w:rFonts w:ascii="Arial" w:hAnsi="Arial" w:cs="Arial"/>
        </w:rPr>
      </w:pPr>
      <w:r>
        <w:rPr>
          <w:rFonts w:ascii="Arial" w:hAnsi="Arial" w:cs="Arial"/>
        </w:rPr>
        <w:t>insulin glargine 300 unit per mL solution for injection 1.5 mL pen</w:t>
      </w:r>
    </w:p>
    <w:p w:rsidR="008B0CE4" w:rsidRDefault="008B0CE4" w:rsidP="008B0CE4">
      <w:pPr>
        <w:rPr>
          <w:rFonts w:ascii="Arial" w:hAnsi="Arial" w:cs="Arial"/>
        </w:rPr>
      </w:pPr>
    </w:p>
    <w:p w:rsidR="008B0CE4" w:rsidRDefault="008B0CE4" w:rsidP="008B0CE4">
      <w:pPr>
        <w:rPr>
          <w:rFonts w:ascii="Arial" w:hAnsi="Arial" w:cs="Arial"/>
          <w:u w:val="single"/>
        </w:rPr>
      </w:pPr>
      <w:r>
        <w:rPr>
          <w:rFonts w:ascii="Calibri Light" w:hAnsi="Calibri Light" w:cs="Arial"/>
          <w:sz w:val="22"/>
        </w:rPr>
        <w:t>Pens with a single dosage</w:t>
      </w:r>
    </w:p>
    <w:p w:rsidR="008B0CE4" w:rsidRDefault="008B0CE4" w:rsidP="008B0CE4">
      <w:pPr>
        <w:rPr>
          <w:rFonts w:ascii="Arial" w:hAnsi="Arial" w:cs="Arial"/>
        </w:rPr>
      </w:pPr>
      <w:r>
        <w:rPr>
          <w:rFonts w:ascii="Arial" w:hAnsi="Arial" w:cs="Arial"/>
          <w:u w:val="single"/>
        </w:rPr>
        <w:t>Single use pens</w:t>
      </w:r>
    </w:p>
    <w:p w:rsidR="008B0CE4" w:rsidRDefault="008B0CE4" w:rsidP="008B0CE4">
      <w:pPr>
        <w:rPr>
          <w:rFonts w:ascii="Arial" w:hAnsi="Arial" w:cs="Arial"/>
        </w:rPr>
      </w:pPr>
      <w:r>
        <w:rPr>
          <w:rFonts w:ascii="Arial" w:hAnsi="Arial" w:cs="Arial"/>
        </w:rPr>
        <w:t>For those pens that are single use, presentation strength is appropriate; for example:</w:t>
      </w:r>
    </w:p>
    <w:p w:rsidR="008B0CE4" w:rsidRDefault="008B0CE4" w:rsidP="008B0CE4">
      <w:pPr>
        <w:ind w:left="720"/>
        <w:rPr>
          <w:rFonts w:ascii="Arial" w:hAnsi="Arial" w:cs="Arial"/>
        </w:rPr>
      </w:pPr>
      <w:r>
        <w:rPr>
          <w:rFonts w:ascii="Arial" w:hAnsi="Arial" w:cs="Arial"/>
        </w:rPr>
        <w:t>adalimumab 40 mg per 0.4 mL solution for injection pen</w:t>
      </w:r>
    </w:p>
    <w:p w:rsidR="008B0CE4" w:rsidRDefault="008B0CE4" w:rsidP="008B0CE4">
      <w:pPr>
        <w:ind w:left="720"/>
        <w:rPr>
          <w:rFonts w:ascii="Arial" w:hAnsi="Arial" w:cs="Arial"/>
          <w:u w:val="single"/>
        </w:rPr>
      </w:pPr>
      <w:r>
        <w:rPr>
          <w:rFonts w:ascii="Arial" w:hAnsi="Arial" w:cs="Arial"/>
        </w:rPr>
        <w:t>alirocumab 150 mg per 1 mL solution for injection pen</w:t>
      </w:r>
    </w:p>
    <w:p w:rsidR="008B0CE4" w:rsidRDefault="008B0CE4" w:rsidP="008B0CE4">
      <w:pPr>
        <w:rPr>
          <w:rFonts w:ascii="Arial" w:hAnsi="Arial" w:cs="Arial"/>
          <w:u w:val="single"/>
        </w:rPr>
      </w:pPr>
    </w:p>
    <w:p w:rsidR="008B0CE4" w:rsidRDefault="008B0CE4" w:rsidP="008B0CE4">
      <w:pPr>
        <w:rPr>
          <w:rFonts w:ascii="Arial" w:hAnsi="Arial" w:cs="Arial"/>
        </w:rPr>
      </w:pPr>
      <w:r>
        <w:rPr>
          <w:rFonts w:ascii="Arial" w:hAnsi="Arial" w:cs="Arial"/>
          <w:u w:val="single"/>
        </w:rPr>
        <w:t>Multiple use pens</w:t>
      </w:r>
      <w:r>
        <w:rPr>
          <w:rFonts w:ascii="Arial" w:hAnsi="Arial" w:cs="Arial"/>
          <w:u w:val="single"/>
        </w:rPr>
        <w:br/>
      </w:r>
    </w:p>
    <w:p w:rsidR="008B0CE4" w:rsidRDefault="008B0CE4" w:rsidP="008B0CE4">
      <w:pPr>
        <w:rPr>
          <w:rFonts w:ascii="Arial" w:hAnsi="Arial" w:cs="Arial"/>
        </w:rPr>
      </w:pPr>
      <w:r>
        <w:rPr>
          <w:rFonts w:ascii="Arial" w:hAnsi="Arial" w:cs="Arial"/>
        </w:rPr>
        <w:t>By having a fixed dosage amount, these pens are equivalent products that have a metered dose delivery that “bounds” the presentation of the product to the patient, and as such are best described using Strength pattern 1C, with the addition of “pre-filled pen” as this is truly a description of the container added to help the user.</w:t>
      </w:r>
    </w:p>
    <w:p w:rsidR="008B0CE4" w:rsidRDefault="008B0CE4" w:rsidP="008B0CE4">
      <w:pPr>
        <w:rPr>
          <w:rFonts w:ascii="Arial" w:hAnsi="Arial" w:cs="Arial"/>
        </w:rPr>
      </w:pPr>
      <w:r>
        <w:rPr>
          <w:rFonts w:ascii="Arial" w:hAnsi="Arial" w:cs="Arial"/>
        </w:rPr>
        <w:t>For example:</w:t>
      </w:r>
    </w:p>
    <w:p w:rsidR="008B0CE4" w:rsidRDefault="008B0CE4" w:rsidP="008B0CE4">
      <w:pPr>
        <w:ind w:left="720"/>
        <w:rPr>
          <w:rFonts w:ascii="Arial" w:hAnsi="Arial" w:cs="Arial"/>
        </w:rPr>
      </w:pPr>
      <w:r>
        <w:rPr>
          <w:rFonts w:ascii="Arial" w:hAnsi="Arial" w:cs="Arial"/>
        </w:rPr>
        <w:t>exenatide 5 mcg per actuation solution for injection pre-filled pen</w:t>
      </w:r>
    </w:p>
    <w:p w:rsidR="008B0CE4" w:rsidRDefault="008B0CE4" w:rsidP="008B0CE4">
      <w:pPr>
        <w:ind w:left="720"/>
        <w:rPr>
          <w:rFonts w:ascii="Arial" w:hAnsi="Arial" w:cs="Arial"/>
        </w:rPr>
      </w:pPr>
      <w:r>
        <w:rPr>
          <w:rFonts w:ascii="Arial" w:hAnsi="Arial" w:cs="Arial"/>
        </w:rPr>
        <w:t>lixisenatide 20 mcg per actuation solution for injection pre-filled pen</w:t>
      </w:r>
    </w:p>
    <w:p w:rsidR="008B0CE4" w:rsidRDefault="008B0CE4" w:rsidP="008B0CE4">
      <w:pPr>
        <w:rPr>
          <w:rFonts w:ascii="Arial" w:hAnsi="Arial" w:cs="Arial"/>
        </w:rPr>
      </w:pPr>
    </w:p>
    <w:p w:rsidR="008B0CE4" w:rsidRDefault="008B0CE4" w:rsidP="008B0CE4">
      <w:pPr>
        <w:pStyle w:val="Heading3"/>
      </w:pPr>
      <w:bookmarkStart w:id="835" w:name="_Toc26968806"/>
      <w:r>
        <w:t>Dual Chamber Products</w:t>
      </w:r>
      <w:bookmarkEnd w:id="835"/>
    </w:p>
    <w:p w:rsidR="008B0CE4" w:rsidRDefault="00ED02D1" w:rsidP="008B0CE4">
      <w:pPr>
        <w:rPr>
          <w:rFonts w:ascii="Arial" w:hAnsi="Arial" w:cs="Arial"/>
        </w:rPr>
      </w:pPr>
      <w:r>
        <w:pict>
          <v:shape id="_x0000_i4903" type="#_x0000_t75" style="width:60.5pt;height:137pt" filled="t">
            <v:fill color2="black"/>
            <v:imagedata r:id="rId22" o:title=""/>
          </v:shape>
        </w:pict>
      </w:r>
      <w:r w:rsidR="008B0CE4">
        <w:t xml:space="preserve"> </w:t>
      </w:r>
      <w:r>
        <w:pict>
          <v:shape id="_x0000_i4904" type="#_x0000_t75" style="width:180pt;height:99pt" filled="t">
            <v:fill color2="black"/>
            <v:imagedata r:id="rId23" o:title=""/>
          </v:shape>
        </w:pict>
      </w:r>
    </w:p>
    <w:p w:rsidR="008B0CE4" w:rsidRDefault="008B0CE4" w:rsidP="008B0CE4">
      <w:pPr>
        <w:rPr>
          <w:rFonts w:ascii="Arial" w:hAnsi="Arial" w:cs="Arial"/>
        </w:rPr>
      </w:pPr>
      <w:r>
        <w:rPr>
          <w:rFonts w:ascii="Arial" w:hAnsi="Arial" w:cs="Arial"/>
        </w:rPr>
        <w:t>Some products, usually powders for solution or suspension for injection, are presented in an intimate container that contains two chambers, usually separated by some sort of bung or plug.  The bung or plug barrier is removed (usually by being mechanically pushed though) just prior to administration, dissolving the powder that was held in one chamber in the diluent in the other chamber.</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rPr>
        <w:t>In CCDD, products specifically supplied with a diluent are considered combination products and are described using the following format:</w:t>
      </w:r>
    </w:p>
    <w:p w:rsidR="008B0CE4" w:rsidRDefault="008B0CE4" w:rsidP="008B0CE4">
      <w:pPr>
        <w:rPr>
          <w:rFonts w:ascii="Arial" w:hAnsi="Arial" w:cs="Arial"/>
        </w:rPr>
      </w:pPr>
      <w:r>
        <w:rPr>
          <w:rFonts w:ascii="Arial" w:hAnsi="Arial" w:cs="Arial"/>
        </w:rPr>
        <w:t>&lt;substance&gt; &lt;strength per vial&gt; &lt;dose form) with diluent solution</w:t>
      </w:r>
    </w:p>
    <w:p w:rsidR="008B0CE4" w:rsidRDefault="008B0CE4" w:rsidP="008B0CE4">
      <w:pPr>
        <w:rPr>
          <w:rFonts w:ascii="Arial" w:hAnsi="Arial" w:cs="Arial"/>
        </w:rPr>
      </w:pPr>
      <w:r>
        <w:rPr>
          <w:rFonts w:ascii="Arial" w:hAnsi="Arial" w:cs="Arial"/>
        </w:rPr>
        <w:t>Example: risperidone 25 mg per vial powder for prolonged-release suspension for injection with diluent solution</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rPr>
        <w:t>Dual chamber products are also considered combination products, but are described using the following pattern:</w:t>
      </w:r>
    </w:p>
    <w:p w:rsidR="008B0CE4" w:rsidRDefault="008B0CE4" w:rsidP="008B0CE4">
      <w:pPr>
        <w:rPr>
          <w:rFonts w:ascii="Arial" w:hAnsi="Arial" w:cs="Arial"/>
        </w:rPr>
      </w:pPr>
      <w:r>
        <w:rPr>
          <w:rFonts w:ascii="Arial" w:hAnsi="Arial" w:cs="Arial"/>
        </w:rPr>
        <w:t>&lt;substance&gt; &lt;strength&gt; &lt;dose form) with diluent solution per vial</w:t>
      </w:r>
    </w:p>
    <w:p w:rsidR="008B0CE4" w:rsidRDefault="008B0CE4" w:rsidP="008B0CE4">
      <w:pPr>
        <w:rPr>
          <w:rFonts w:ascii="Arial" w:hAnsi="Arial" w:cs="Arial"/>
        </w:rPr>
      </w:pPr>
      <w:r>
        <w:rPr>
          <w:rFonts w:ascii="Arial" w:hAnsi="Arial" w:cs="Arial"/>
        </w:rPr>
        <w:t>Example: hydrocortisone (hydrocortisone sodium succinate) 1 g powder for solution for injection with diluent solution per vial</w:t>
      </w:r>
    </w:p>
    <w:p w:rsidR="008B0CE4" w:rsidRDefault="008B0CE4" w:rsidP="008B0CE4">
      <w:pPr>
        <w:rPr>
          <w:rFonts w:ascii="Arial" w:hAnsi="Arial" w:cs="Arial"/>
        </w:rPr>
      </w:pPr>
      <w:r>
        <w:rPr>
          <w:rFonts w:ascii="Arial" w:hAnsi="Arial" w:cs="Arial"/>
        </w:rPr>
        <w:t xml:space="preserve">This pattern differentiates dual chamber products from combination products, and by having the “per vial” (or per syringe) at the end, it indicates that both the active ingredient substance </w:t>
      </w:r>
      <w:r>
        <w:rPr>
          <w:rFonts w:ascii="Arial" w:hAnsi="Arial" w:cs="Arial"/>
          <w:i/>
        </w:rPr>
        <w:t>and</w:t>
      </w:r>
      <w:r>
        <w:rPr>
          <w:rFonts w:ascii="Arial" w:hAnsi="Arial" w:cs="Arial"/>
        </w:rPr>
        <w:t xml:space="preserve"> the diluent are in the intimate container together.</w:t>
      </w:r>
    </w:p>
    <w:p w:rsidR="008B0CE4" w:rsidRDefault="008B0CE4" w:rsidP="008B0CE4">
      <w:pPr>
        <w:rPr>
          <w:rFonts w:ascii="Arial" w:hAnsi="Arial" w:cs="Arial"/>
        </w:rPr>
      </w:pPr>
      <w:r>
        <w:rPr>
          <w:rFonts w:ascii="Arial" w:hAnsi="Arial" w:cs="Arial"/>
        </w:rPr>
        <w:lastRenderedPageBreak/>
        <w:t>All combination product information is authored manually and added into the CCDD generation process, so this change in pattern order can be maintained without needing any change to the generation process.</w:t>
      </w:r>
    </w:p>
    <w:p w:rsidR="008B0CE4" w:rsidRDefault="008B0CE4" w:rsidP="008B0CE4">
      <w:pPr>
        <w:rPr>
          <w:rFonts w:ascii="Arial" w:hAnsi="Arial" w:cs="Arial"/>
        </w:rPr>
      </w:pPr>
    </w:p>
    <w:p w:rsidR="008B0CE4" w:rsidRDefault="008B0CE4" w:rsidP="008B0CE4">
      <w:pPr>
        <w:pStyle w:val="Heading2"/>
      </w:pPr>
      <w:bookmarkStart w:id="836" w:name="_Toc26968807"/>
      <w:r>
        <w:t>Film coated tablets – not included in CCDD dose forms</w:t>
      </w:r>
      <w:bookmarkEnd w:id="836"/>
    </w:p>
    <w:p w:rsidR="008B0CE4" w:rsidRDefault="008B0CE4" w:rsidP="008B0CE4"/>
    <w:p w:rsidR="008B0CE4" w:rsidRDefault="008B0CE4" w:rsidP="008B0CE4">
      <w:pPr>
        <w:pStyle w:val="Heading2"/>
        <w:rPr>
          <w:rFonts w:ascii="Arial" w:hAnsi="Arial" w:cs="Arial"/>
        </w:rPr>
      </w:pPr>
      <w:bookmarkStart w:id="837" w:name="_Toc26968808"/>
      <w:r>
        <w:t>Lotions</w:t>
      </w:r>
      <w:bookmarkEnd w:id="837"/>
    </w:p>
    <w:p w:rsidR="008B0CE4" w:rsidRDefault="008B0CE4" w:rsidP="008B0CE4">
      <w:pPr>
        <w:rPr>
          <w:rFonts w:ascii="Arial" w:hAnsi="Arial" w:cs="Arial"/>
        </w:rPr>
      </w:pPr>
      <w:r>
        <w:rPr>
          <w:rFonts w:ascii="Arial" w:hAnsi="Arial" w:cs="Arial"/>
        </w:rPr>
        <w:t>“Lotion” is not an EDQM standard dose form (although there is a concept called an “eye lotion”, defined as “Liquid sterile single-dose or multidose preparation consisting of an aqueous solution intended for washing or bathing the eye”; here the implication of the lotion appears to be the sense of “washing” the eye, which is explicitly stated in the administration method characteristic (bathing/rinsing/washing)).</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rPr>
        <w:t>The Merriam-Webster medical dictionary defines a lotion as “</w:t>
      </w:r>
      <w:r>
        <w:rPr>
          <w:rFonts w:ascii="Arial" w:hAnsi="Arial" w:cs="Arial"/>
          <w:i/>
        </w:rPr>
        <w:t>a liquid usually aqueous medicinal preparation containing one or more insoluble substances and applied externally for skin disorders</w:t>
      </w:r>
      <w:r>
        <w:rPr>
          <w:rFonts w:ascii="Arial" w:hAnsi="Arial" w:cs="Arial"/>
        </w:rPr>
        <w:t>”.  This definition hints at the problem; products called “lotions” must be either:</w:t>
      </w:r>
    </w:p>
    <w:p w:rsidR="008B0CE4" w:rsidRDefault="008B0CE4" w:rsidP="008B0CE4">
      <w:pPr>
        <w:pStyle w:val="ListParagraph"/>
        <w:numPr>
          <w:ilvl w:val="0"/>
          <w:numId w:val="5"/>
        </w:numPr>
        <w:rPr>
          <w:rFonts w:ascii="Arial" w:hAnsi="Arial" w:cs="Arial"/>
          <w:sz w:val="20"/>
        </w:rPr>
      </w:pPr>
      <w:r>
        <w:rPr>
          <w:rFonts w:ascii="Arial" w:hAnsi="Arial" w:cs="Arial"/>
          <w:sz w:val="20"/>
        </w:rPr>
        <w:t xml:space="preserve">a </w:t>
      </w:r>
      <w:r>
        <w:rPr>
          <w:rFonts w:ascii="Arial" w:hAnsi="Arial" w:cs="Arial"/>
          <w:b/>
          <w:sz w:val="20"/>
        </w:rPr>
        <w:t>cutaneous solution</w:t>
      </w:r>
      <w:r>
        <w:rPr>
          <w:rFonts w:ascii="Arial" w:hAnsi="Arial" w:cs="Arial"/>
          <w:sz w:val="20"/>
        </w:rPr>
        <w:t>, where agents have been used to make an insoluble active substance (such as a corticosteroid) “soluble” in the liquid phase; the most common agents being some of the long chain alcohols (such as propylene glycol)</w:t>
      </w:r>
    </w:p>
    <w:p w:rsidR="008B0CE4" w:rsidRDefault="008B0CE4" w:rsidP="008B0CE4">
      <w:pPr>
        <w:pStyle w:val="ListParagraph"/>
        <w:numPr>
          <w:ilvl w:val="0"/>
          <w:numId w:val="5"/>
        </w:numPr>
        <w:rPr>
          <w:rFonts w:ascii="Arial" w:hAnsi="Arial" w:cs="Arial"/>
          <w:sz w:val="20"/>
        </w:rPr>
      </w:pPr>
      <w:r>
        <w:rPr>
          <w:rFonts w:ascii="Arial" w:hAnsi="Arial" w:cs="Arial"/>
          <w:sz w:val="20"/>
        </w:rPr>
        <w:t xml:space="preserve">a </w:t>
      </w:r>
      <w:r>
        <w:rPr>
          <w:rFonts w:ascii="Arial" w:hAnsi="Arial" w:cs="Arial"/>
          <w:b/>
          <w:sz w:val="20"/>
        </w:rPr>
        <w:t>cutaneous suspension</w:t>
      </w:r>
      <w:r>
        <w:rPr>
          <w:rFonts w:ascii="Arial" w:hAnsi="Arial" w:cs="Arial"/>
          <w:sz w:val="20"/>
        </w:rPr>
        <w:t>, where particles of the insoluble active substance are suspended in the liquid phase often with the help of a suspending agent; [example: calamine lotion]</w:t>
      </w:r>
    </w:p>
    <w:p w:rsidR="008B0CE4" w:rsidRDefault="008B0CE4" w:rsidP="008B0CE4">
      <w:pPr>
        <w:pStyle w:val="ListParagraph"/>
        <w:numPr>
          <w:ilvl w:val="0"/>
          <w:numId w:val="5"/>
        </w:numPr>
        <w:rPr>
          <w:rFonts w:ascii="Arial" w:hAnsi="Arial" w:cs="Arial"/>
        </w:rPr>
      </w:pPr>
      <w:r>
        <w:rPr>
          <w:rFonts w:ascii="Arial" w:hAnsi="Arial" w:cs="Arial"/>
          <w:sz w:val="20"/>
        </w:rPr>
        <w:t xml:space="preserve">a </w:t>
      </w:r>
      <w:r>
        <w:rPr>
          <w:rFonts w:ascii="Arial" w:hAnsi="Arial" w:cs="Arial"/>
          <w:b/>
          <w:sz w:val="20"/>
        </w:rPr>
        <w:t>cutaneous emulsion</w:t>
      </w:r>
      <w:r>
        <w:rPr>
          <w:rFonts w:ascii="Arial" w:hAnsi="Arial" w:cs="Arial"/>
          <w:sz w:val="20"/>
        </w:rPr>
        <w:t xml:space="preserve">, where the active substance is dissolved in a hydrophobic liquid, </w:t>
      </w:r>
      <w:r>
        <w:rPr>
          <w:rFonts w:ascii="Arial" w:hAnsi="Arial" w:cs="Arial"/>
          <w:sz w:val="20"/>
          <w:szCs w:val="20"/>
        </w:rPr>
        <w:t>small droplets of which are emulsified into the hydrophilic liquid [example: benzoyl peroxide]</w:t>
      </w:r>
    </w:p>
    <w:p w:rsidR="008B0CE4" w:rsidRDefault="008B0CE4" w:rsidP="008B0CE4">
      <w:pPr>
        <w:rPr>
          <w:rFonts w:ascii="Arial" w:hAnsi="Arial" w:cs="Arial"/>
        </w:rPr>
      </w:pPr>
      <w:r>
        <w:rPr>
          <w:rFonts w:ascii="Arial" w:hAnsi="Arial" w:cs="Arial"/>
        </w:rPr>
        <w:t>Because of this variation and because the use of “lotion” as a dose form has been somewhat loosely applied in the past, it is not possible to do a “dose form transform” on products that have the DPD dose form.</w:t>
      </w:r>
    </w:p>
    <w:p w:rsidR="008B0CE4" w:rsidRDefault="008B0CE4" w:rsidP="008B0CE4">
      <w:pPr>
        <w:rPr>
          <w:rFonts w:ascii="Arial" w:hAnsi="Arial" w:cs="Arial"/>
        </w:rPr>
      </w:pPr>
      <w:r>
        <w:rPr>
          <w:rFonts w:ascii="Arial" w:hAnsi="Arial" w:cs="Arial"/>
        </w:rPr>
        <w:t>It can be very difficult, even with full product monographs and lists of excipients, to know exactly how a particular “lotion” product is formulated, so even trying to make changes to individual products (or groups of products) is challenging.</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rPr>
        <w:t>For products already released with an NTP dose form of “lotion” unless there is a customer query (as there has been for one or two products), this dose form will continue to be used (e.g. betamethasone (betamethasone valerate) 0.1 % lotion) until or unless a more accurate dose form can be found.  For all new NTPs, if at all possible, the DPD dose form should be one of cutaneous solution/ cutaneous suspension/ cutaneous emulsion and so the NTP will have the correct dose form on generation.  If this is not possible, then new NTPs may also use the dose form of “lotion”.</w:t>
      </w:r>
    </w:p>
    <w:p w:rsidR="008B0CE4" w:rsidRDefault="008B0CE4" w:rsidP="008B0CE4">
      <w:pPr>
        <w:rPr>
          <w:rFonts w:ascii="Arial" w:hAnsi="Arial" w:cs="Arial"/>
        </w:rPr>
      </w:pPr>
    </w:p>
    <w:p w:rsidR="008B0CE4" w:rsidRDefault="008B0CE4" w:rsidP="008B0CE4">
      <w:pPr>
        <w:rPr>
          <w:rFonts w:ascii="Arial" w:hAnsi="Arial" w:cs="Arial"/>
        </w:rPr>
      </w:pPr>
    </w:p>
    <w:p w:rsidR="008B0CE4" w:rsidRDefault="008B0CE4" w:rsidP="008B0CE4">
      <w:pPr>
        <w:pStyle w:val="Heading2"/>
      </w:pPr>
      <w:bookmarkStart w:id="838" w:name="_Toc26968809"/>
      <w:r>
        <w:t>Respiratory Product Patterns</w:t>
      </w:r>
      <w:bookmarkEnd w:id="838"/>
    </w:p>
    <w:p w:rsidR="008B0CE4" w:rsidRDefault="008B0CE4" w:rsidP="008B0CE4">
      <w:pPr>
        <w:pStyle w:val="Heading3"/>
        <w:rPr>
          <w:rFonts w:ascii="Arial" w:hAnsi="Arial" w:cs="Arial"/>
          <w:b/>
        </w:rPr>
      </w:pPr>
      <w:bookmarkStart w:id="839" w:name="_Toc26968810"/>
      <w:r>
        <w:t>Inhalers</w:t>
      </w:r>
      <w:bookmarkEnd w:id="839"/>
    </w:p>
    <w:tbl>
      <w:tblPr>
        <w:tblW w:w="0" w:type="auto"/>
        <w:tblLayout w:type="fixed"/>
        <w:tblLook w:val="0000" w:firstRow="0" w:lastRow="0" w:firstColumn="0" w:lastColumn="0" w:noHBand="0" w:noVBand="0"/>
      </w:tblPr>
      <w:tblGrid>
        <w:gridCol w:w="1268"/>
        <w:gridCol w:w="1296"/>
        <w:gridCol w:w="1414"/>
        <w:gridCol w:w="1273"/>
        <w:gridCol w:w="1695"/>
        <w:gridCol w:w="2069"/>
      </w:tblGrid>
      <w:tr w:rsidR="008B0CE4" w:rsidTr="000150B3">
        <w:tc>
          <w:tcPr>
            <w:tcW w:w="1268" w:type="dxa"/>
            <w:tcBorders>
              <w:top w:val="single" w:sz="4" w:space="0" w:color="000000"/>
              <w:left w:val="single" w:sz="4" w:space="0" w:color="000000"/>
              <w:bottom w:val="single" w:sz="4" w:space="0" w:color="000000"/>
              <w:right w:val="single" w:sz="4" w:space="0" w:color="000000"/>
            </w:tcBorders>
            <w:shd w:val="clear" w:color="auto" w:fill="DEEAF6"/>
          </w:tcPr>
          <w:p w:rsidR="008B0CE4" w:rsidRDefault="008B0CE4" w:rsidP="000150B3">
            <w:pPr>
              <w:rPr>
                <w:rFonts w:ascii="Arial" w:hAnsi="Arial" w:cs="Arial"/>
                <w:b/>
              </w:rPr>
            </w:pPr>
            <w:r>
              <w:rPr>
                <w:rFonts w:ascii="Arial" w:hAnsi="Arial" w:cs="Arial"/>
                <w:b/>
              </w:rPr>
              <w:t>Pattern</w:t>
            </w:r>
          </w:p>
        </w:tc>
        <w:tc>
          <w:tcPr>
            <w:tcW w:w="1296" w:type="dxa"/>
            <w:tcBorders>
              <w:top w:val="single" w:sz="4" w:space="0" w:color="000000"/>
              <w:left w:val="single" w:sz="4" w:space="0" w:color="000000"/>
              <w:bottom w:val="single" w:sz="4" w:space="0" w:color="000000"/>
              <w:right w:val="single" w:sz="4" w:space="0" w:color="000000"/>
            </w:tcBorders>
            <w:shd w:val="clear" w:color="auto" w:fill="DEEAF6"/>
          </w:tcPr>
          <w:p w:rsidR="008B0CE4" w:rsidRDefault="008B0CE4" w:rsidP="000150B3">
            <w:pPr>
              <w:rPr>
                <w:rFonts w:ascii="Arial" w:hAnsi="Arial" w:cs="Arial"/>
                <w:b/>
              </w:rPr>
            </w:pPr>
            <w:r>
              <w:rPr>
                <w:rFonts w:ascii="Arial" w:hAnsi="Arial" w:cs="Arial"/>
                <w:b/>
              </w:rPr>
              <w:t>NTP Dose form</w:t>
            </w:r>
          </w:p>
        </w:tc>
        <w:tc>
          <w:tcPr>
            <w:tcW w:w="1414" w:type="dxa"/>
            <w:tcBorders>
              <w:top w:val="single" w:sz="4" w:space="0" w:color="000000"/>
              <w:left w:val="single" w:sz="4" w:space="0" w:color="000000"/>
              <w:bottom w:val="single" w:sz="4" w:space="0" w:color="000000"/>
              <w:right w:val="single" w:sz="4" w:space="0" w:color="000000"/>
            </w:tcBorders>
            <w:shd w:val="clear" w:color="auto" w:fill="DEEAF6"/>
          </w:tcPr>
          <w:p w:rsidR="008B0CE4" w:rsidRDefault="008B0CE4" w:rsidP="000150B3">
            <w:pPr>
              <w:rPr>
                <w:rFonts w:ascii="Arial" w:hAnsi="Arial" w:cs="Arial"/>
                <w:b/>
              </w:rPr>
            </w:pPr>
            <w:r>
              <w:rPr>
                <w:rFonts w:ascii="Arial" w:hAnsi="Arial" w:cs="Arial"/>
                <w:b/>
              </w:rPr>
              <w:t>NTP Expression of strength</w:t>
            </w:r>
          </w:p>
        </w:tc>
        <w:tc>
          <w:tcPr>
            <w:tcW w:w="1273" w:type="dxa"/>
            <w:tcBorders>
              <w:top w:val="single" w:sz="4" w:space="0" w:color="000000"/>
              <w:left w:val="single" w:sz="4" w:space="0" w:color="000000"/>
              <w:bottom w:val="single" w:sz="4" w:space="0" w:color="000000"/>
              <w:right w:val="single" w:sz="4" w:space="0" w:color="000000"/>
            </w:tcBorders>
            <w:shd w:val="clear" w:color="auto" w:fill="DEEAF6"/>
          </w:tcPr>
          <w:p w:rsidR="008B0CE4" w:rsidRDefault="008B0CE4" w:rsidP="000150B3">
            <w:pPr>
              <w:rPr>
                <w:rFonts w:ascii="Arial" w:hAnsi="Arial" w:cs="Arial"/>
                <w:b/>
              </w:rPr>
            </w:pPr>
            <w:r>
              <w:rPr>
                <w:rFonts w:ascii="Arial" w:hAnsi="Arial" w:cs="Arial"/>
                <w:b/>
              </w:rPr>
              <w:t>Container (not in scope)</w:t>
            </w:r>
          </w:p>
        </w:tc>
        <w:tc>
          <w:tcPr>
            <w:tcW w:w="1695" w:type="dxa"/>
            <w:tcBorders>
              <w:top w:val="single" w:sz="4" w:space="0" w:color="000000"/>
              <w:left w:val="single" w:sz="4" w:space="0" w:color="000000"/>
              <w:bottom w:val="single" w:sz="4" w:space="0" w:color="000000"/>
              <w:right w:val="single" w:sz="4" w:space="0" w:color="000000"/>
            </w:tcBorders>
            <w:shd w:val="clear" w:color="auto" w:fill="DEEAF6"/>
          </w:tcPr>
          <w:p w:rsidR="008B0CE4" w:rsidRDefault="008B0CE4" w:rsidP="000150B3">
            <w:pPr>
              <w:rPr>
                <w:rFonts w:ascii="Arial" w:hAnsi="Arial" w:cs="Arial"/>
                <w:b/>
              </w:rPr>
            </w:pPr>
            <w:r>
              <w:rPr>
                <w:rFonts w:ascii="Arial" w:hAnsi="Arial" w:cs="Arial"/>
                <w:b/>
              </w:rPr>
              <w:t>Example products</w:t>
            </w:r>
          </w:p>
        </w:tc>
        <w:tc>
          <w:tcPr>
            <w:tcW w:w="2069" w:type="dxa"/>
            <w:tcBorders>
              <w:top w:val="single" w:sz="4" w:space="0" w:color="000000"/>
              <w:left w:val="single" w:sz="4" w:space="0" w:color="000000"/>
              <w:bottom w:val="single" w:sz="4" w:space="0" w:color="000000"/>
              <w:right w:val="single" w:sz="4" w:space="0" w:color="000000"/>
            </w:tcBorders>
            <w:shd w:val="clear" w:color="auto" w:fill="DEEAF6"/>
          </w:tcPr>
          <w:p w:rsidR="008B0CE4" w:rsidRDefault="008B0CE4" w:rsidP="000150B3">
            <w:r>
              <w:rPr>
                <w:rFonts w:ascii="Arial" w:hAnsi="Arial" w:cs="Arial"/>
                <w:b/>
              </w:rPr>
              <w:t>Comment</w:t>
            </w:r>
          </w:p>
        </w:tc>
      </w:tr>
      <w:tr w:rsidR="008B0CE4" w:rsidTr="000150B3">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Metered dose inhalers (MDI)</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pressurized inhalation</w:t>
            </w:r>
          </w:p>
        </w:tc>
        <w:tc>
          <w:tcPr>
            <w:tcW w:w="141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per actuation</w:t>
            </w:r>
          </w:p>
          <w:p w:rsidR="008B0CE4" w:rsidRDefault="008B0CE4" w:rsidP="000150B3">
            <w:pPr>
              <w:rPr>
                <w:rFonts w:ascii="Arial" w:hAnsi="Arial" w:cs="Arial"/>
              </w:rPr>
            </w:pPr>
            <w:r>
              <w:rPr>
                <w:rFonts w:ascii="Arial" w:hAnsi="Arial" w:cs="Arial"/>
              </w:rPr>
              <w:t>(Pattern 1C)</w:t>
            </w:r>
          </w:p>
        </w:tc>
        <w:tc>
          <w:tcPr>
            <w:tcW w:w="127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metered dose inhaler</w:t>
            </w: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Airomir,  Flovent, QVAR, Sprivia, Ventolin, Zenhale</w:t>
            </w:r>
          </w:p>
        </w:t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Can be a solution, emulsion or suspension that is aerosolized</w:t>
            </w:r>
          </w:p>
        </w:tc>
      </w:tr>
      <w:tr w:rsidR="008B0CE4" w:rsidTr="000150B3">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Dry powder inhalers (DPI)</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inhalation powder</w:t>
            </w:r>
          </w:p>
        </w:tc>
        <w:tc>
          <w:tcPr>
            <w:tcW w:w="141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per actuation</w:t>
            </w:r>
          </w:p>
          <w:p w:rsidR="008B0CE4" w:rsidRDefault="008B0CE4" w:rsidP="000150B3">
            <w:pPr>
              <w:rPr>
                <w:rFonts w:ascii="Arial" w:hAnsi="Arial" w:cs="Arial"/>
              </w:rPr>
            </w:pPr>
            <w:r>
              <w:rPr>
                <w:rFonts w:ascii="Arial" w:hAnsi="Arial" w:cs="Arial"/>
              </w:rPr>
              <w:t>(Pattern 1C)</w:t>
            </w:r>
          </w:p>
        </w:tc>
        <w:tc>
          <w:tcPr>
            <w:tcW w:w="127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metered dose inhaler</w:t>
            </w: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Advair Diskus, Incruse Ellipta, Asmanex Twisthaler, Pulmicort Turbuhaler, Duaklir Genuair</w:t>
            </w:r>
          </w:p>
        </w:t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The powder is integral to the inhaler device and cannot be separated from it, and the dosage is metered by either a value or the disk inside the inhaler</w:t>
            </w:r>
          </w:p>
        </w:tc>
      </w:tr>
      <w:tr w:rsidR="008B0CE4" w:rsidTr="000150B3">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 xml:space="preserve">Powder </w:t>
            </w:r>
            <w:r>
              <w:rPr>
                <w:rFonts w:ascii="Arial" w:hAnsi="Arial" w:cs="Arial"/>
              </w:rPr>
              <w:lastRenderedPageBreak/>
              <w:t>capsule inhalers</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lastRenderedPageBreak/>
              <w:t xml:space="preserve">inhalation </w:t>
            </w:r>
            <w:r>
              <w:rPr>
                <w:rFonts w:ascii="Arial" w:hAnsi="Arial" w:cs="Arial"/>
              </w:rPr>
              <w:lastRenderedPageBreak/>
              <w:t>powder capsule</w:t>
            </w:r>
          </w:p>
        </w:tc>
        <w:tc>
          <w:tcPr>
            <w:tcW w:w="141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lastRenderedPageBreak/>
              <w:t xml:space="preserve">per capsule </w:t>
            </w:r>
            <w:r>
              <w:rPr>
                <w:rFonts w:ascii="Arial" w:hAnsi="Arial" w:cs="Arial"/>
              </w:rPr>
              <w:lastRenderedPageBreak/>
              <w:t>(implicit) (Pattern 1A)</w:t>
            </w:r>
          </w:p>
        </w:tc>
        <w:tc>
          <w:tcPr>
            <w:tcW w:w="127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lastRenderedPageBreak/>
              <w:t xml:space="preserve">various </w:t>
            </w:r>
            <w:r>
              <w:rPr>
                <w:rFonts w:ascii="Arial" w:hAnsi="Arial" w:cs="Arial"/>
              </w:rPr>
              <w:lastRenderedPageBreak/>
              <w:t>(box, carton etc.)</w:t>
            </w: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lastRenderedPageBreak/>
              <w:t xml:space="preserve">Foradil, Ultibro </w:t>
            </w:r>
            <w:r>
              <w:rPr>
                <w:rFonts w:ascii="Arial" w:hAnsi="Arial" w:cs="Arial"/>
              </w:rPr>
              <w:lastRenderedPageBreak/>
              <w:t>Breezhaler, Serevent Diskhaler</w:t>
            </w:r>
          </w:p>
        </w:t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lastRenderedPageBreak/>
              <w:t xml:space="preserve">A system that </w:t>
            </w:r>
            <w:r>
              <w:rPr>
                <w:rFonts w:ascii="Arial" w:hAnsi="Arial" w:cs="Arial"/>
              </w:rPr>
              <w:lastRenderedPageBreak/>
              <w:t>delivers “dry powder to inhale” but the powder is supplied separately from the inhalation device</w:t>
            </w:r>
          </w:p>
        </w:tc>
      </w:tr>
      <w:tr w:rsidR="008B0CE4" w:rsidTr="000150B3">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lastRenderedPageBreak/>
              <w:t>Mist inhalers</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inhalation solution; (possibly inhalation suspension if will aerosolize)</w:t>
            </w:r>
          </w:p>
        </w:tc>
        <w:tc>
          <w:tcPr>
            <w:tcW w:w="141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per actuation</w:t>
            </w:r>
          </w:p>
          <w:p w:rsidR="008B0CE4" w:rsidRDefault="008B0CE4" w:rsidP="000150B3">
            <w:pPr>
              <w:rPr>
                <w:rFonts w:ascii="Arial" w:hAnsi="Arial" w:cs="Arial"/>
              </w:rPr>
            </w:pPr>
            <w:r>
              <w:rPr>
                <w:rFonts w:ascii="Arial" w:hAnsi="Arial" w:cs="Arial"/>
              </w:rPr>
              <w:t>(Pattern 1C)</w:t>
            </w:r>
          </w:p>
        </w:tc>
        <w:tc>
          <w:tcPr>
            <w:tcW w:w="127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metered dose inhaler</w:t>
            </w: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Inspiolto Respimat, Spiriva Respimat</w:t>
            </w:r>
          </w:p>
        </w:t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r>
              <w:rPr>
                <w:rFonts w:ascii="Arial" w:hAnsi="Arial" w:cs="Arial"/>
              </w:rPr>
              <w:t>No propellant; a tensioned spring that draws medication into a chamber, then forces it out using jets and filter to get the aerosolization</w:t>
            </w:r>
          </w:p>
        </w:tc>
      </w:tr>
      <w:tr w:rsidR="008B0CE4" w:rsidTr="000150B3">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Nebulizer liquids</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 xml:space="preserve">nebulizer solution; </w:t>
            </w:r>
          </w:p>
          <w:p w:rsidR="008B0CE4" w:rsidRDefault="008B0CE4" w:rsidP="000150B3">
            <w:pPr>
              <w:rPr>
                <w:rFonts w:ascii="Arial" w:hAnsi="Arial" w:cs="Arial"/>
              </w:rPr>
            </w:pPr>
            <w:r>
              <w:rPr>
                <w:rFonts w:ascii="Arial" w:hAnsi="Arial" w:cs="Arial"/>
              </w:rPr>
              <w:t>nebulizer suspension (as appropriate)</w:t>
            </w:r>
          </w:p>
        </w:tc>
        <w:tc>
          <w:tcPr>
            <w:tcW w:w="141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r>
              <w:rPr>
                <w:rFonts w:ascii="Arial" w:hAnsi="Arial" w:cs="Arial"/>
              </w:rPr>
              <w:t xml:space="preserve"> per x mL</w:t>
            </w:r>
            <w:r>
              <w:rPr>
                <w:rFonts w:ascii="Arial" w:hAnsi="Arial" w:cs="Arial"/>
              </w:rPr>
              <w:br/>
              <w:t xml:space="preserve">(Pattern 2A or </w:t>
            </w:r>
          </w:p>
        </w:tc>
        <w:tc>
          <w:tcPr>
            <w:tcW w:w="127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p>
        </w:t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0150B3">
            <w:pPr>
              <w:rPr>
                <w:rFonts w:ascii="Arial" w:hAnsi="Arial" w:cs="Arial"/>
              </w:rPr>
            </w:pPr>
          </w:p>
        </w:tc>
      </w:tr>
    </w:tbl>
    <w:p w:rsidR="008B0CE4" w:rsidRDefault="008B0CE4" w:rsidP="008B0CE4"/>
    <w:p w:rsidR="008B0CE4" w:rsidRDefault="008B0CE4" w:rsidP="008B0CE4"/>
    <w:p w:rsidR="008B0CE4" w:rsidRDefault="008B0CE4" w:rsidP="008B0CE4">
      <w:pPr>
        <w:pStyle w:val="Heading3"/>
      </w:pPr>
      <w:bookmarkStart w:id="840" w:name="_Toc26968811"/>
      <w:r>
        <w:t>Nebulizer solutions</w:t>
      </w:r>
      <w:bookmarkEnd w:id="840"/>
    </w:p>
    <w:p w:rsidR="008B0CE4" w:rsidRDefault="008B0CE4" w:rsidP="008B0CE4"/>
    <w:p w:rsidR="008B0CE4" w:rsidRDefault="008B0CE4" w:rsidP="008B0CE4">
      <w:pPr>
        <w:rPr>
          <w:rFonts w:ascii="Arial" w:hAnsi="Arial" w:cs="Arial"/>
        </w:rPr>
      </w:pPr>
      <w:r>
        <w:rPr>
          <w:rFonts w:ascii="Arial" w:hAnsi="Arial" w:cs="Arial"/>
        </w:rPr>
        <w:t>Some medicinal products are designed to be administered using in a nebulizer: a device that aerosolizes a liquid medication into a fine mist by various mechanisms (e.g. a jet nozzle or ultrasound) and then delivers the medication to the patient in a flow of air or air with added oxygen administered through a mask or mouthpiece.</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rPr>
        <w:t>NTPs for products that are designed to be administered using in a nebulizer should have a nebulizer-specific dose form which should be reflected in the NTP Formal Name.  There are 2 of these dose forms:</w:t>
      </w:r>
    </w:p>
    <w:p w:rsidR="008B0CE4" w:rsidRDefault="008B0CE4" w:rsidP="008B0CE4">
      <w:pPr>
        <w:rPr>
          <w:rFonts w:ascii="Arial" w:hAnsi="Arial" w:cs="Arial"/>
        </w:rPr>
      </w:pPr>
    </w:p>
    <w:tbl>
      <w:tblPr>
        <w:tblW w:w="0" w:type="auto"/>
        <w:tblLayout w:type="fixed"/>
        <w:tblLook w:val="0000" w:firstRow="0" w:lastRow="0" w:firstColumn="0" w:lastColumn="0" w:noHBand="0" w:noVBand="0"/>
      </w:tblPr>
      <w:tblGrid>
        <w:gridCol w:w="3004"/>
        <w:gridCol w:w="5921"/>
      </w:tblGrid>
      <w:tr w:rsidR="008B0CE4" w:rsidTr="000150B3">
        <w:tc>
          <w:tcPr>
            <w:tcW w:w="30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0150B3">
            <w:pPr>
              <w:rPr>
                <w:rFonts w:ascii="Arial" w:hAnsi="Arial" w:cs="Arial"/>
                <w:color w:val="000000"/>
                <w:szCs w:val="22"/>
              </w:rPr>
            </w:pPr>
            <w:r>
              <w:rPr>
                <w:rFonts w:ascii="Arial" w:hAnsi="Arial" w:cs="Arial"/>
                <w:b/>
                <w:bCs/>
                <w:szCs w:val="22"/>
              </w:rPr>
              <w:t>nebulizer solution</w:t>
            </w:r>
          </w:p>
        </w:tc>
        <w:tc>
          <w:tcPr>
            <w:tcW w:w="592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0150B3">
            <w:r>
              <w:rPr>
                <w:rFonts w:ascii="Arial" w:hAnsi="Arial" w:cs="Arial"/>
                <w:color w:val="000000"/>
                <w:szCs w:val="22"/>
              </w:rPr>
              <w:t>Liquid preparation consisting of a solution intended for inhalation use. The solution is converted into an aerosol by a continuously operating nebulizer or a metered-dose nebulizer</w:t>
            </w:r>
          </w:p>
        </w:tc>
      </w:tr>
      <w:tr w:rsidR="008B0CE4" w:rsidTr="000150B3">
        <w:tc>
          <w:tcPr>
            <w:tcW w:w="30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0150B3">
            <w:pPr>
              <w:rPr>
                <w:rFonts w:ascii="Arial" w:hAnsi="Arial" w:cs="Arial"/>
                <w:color w:val="000000"/>
                <w:szCs w:val="22"/>
              </w:rPr>
            </w:pPr>
            <w:r>
              <w:rPr>
                <w:rFonts w:ascii="Arial" w:hAnsi="Arial" w:cs="Arial"/>
                <w:b/>
                <w:bCs/>
                <w:szCs w:val="22"/>
              </w:rPr>
              <w:t>nebulizer suspension</w:t>
            </w:r>
          </w:p>
        </w:tc>
        <w:tc>
          <w:tcPr>
            <w:tcW w:w="592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0150B3">
            <w:r>
              <w:rPr>
                <w:rFonts w:ascii="Arial" w:hAnsi="Arial" w:cs="Arial"/>
                <w:color w:val="000000"/>
                <w:szCs w:val="22"/>
              </w:rPr>
              <w:t>Liquid preparation consisting of a suspension intended for inhalation use. The suspension is converted into an aerosol by a continuously operating nebulizer or a metered-dose nebulizer</w:t>
            </w:r>
          </w:p>
        </w:tc>
      </w:tr>
    </w:tbl>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rPr>
        <w:t xml:space="preserve">However, the DPD has not been using this dose form description, and it is currently (Summer 2018) not possible to use any transform to give the correct nebulizer dose form for the nebulizer products because other products use the DPD combination of a dosage form of “Solution” and a route of administration of “Inhalation” which is transformed to a dose form for “inhalation solution” for NTPs.  This is the correct dose form for a percentage of the products with that “Solution” and “Inhalation” combination (e.g. all the Respimat inhaler products) so any change would negatively impact them.  </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rPr>
        <w:t>The working position is therefore to accept that “inhalation solution” is a less than perfect dose form for the nebulizer products, as its definition explicitly excludes use on products for which nebulizer solution should be the correct dose form) but to release nebulizer NTPs with that dose form (e.g. “salbutamol (salbutamol sulfate) 2.5 mg per 2.5 mL inhalation solution unit dose vial”), with the plan that the DPD will work to address this directly by changing its dose form to nebulizer solution as and when they can.</w:t>
      </w:r>
    </w:p>
    <w:p w:rsidR="008B0CE4" w:rsidRDefault="008B0CE4" w:rsidP="008B0CE4">
      <w:pPr>
        <w:rPr>
          <w:rFonts w:ascii="Arial" w:hAnsi="Arial" w:cs="Arial"/>
        </w:rPr>
      </w:pPr>
    </w:p>
    <w:p w:rsidR="008B0CE4" w:rsidRDefault="008B0CE4" w:rsidP="008B0CE4">
      <w:pPr>
        <w:pStyle w:val="Heading2"/>
        <w:rPr>
          <w:rFonts w:ascii="Arial" w:hAnsi="Arial"/>
          <w:color w:val="FF3333"/>
        </w:rPr>
      </w:pPr>
      <w:bookmarkStart w:id="841" w:name="_Toc26968812"/>
      <w:r>
        <w:t>Naming of Insulins in CCDD</w:t>
      </w:r>
      <w:bookmarkEnd w:id="841"/>
    </w:p>
    <w:p w:rsidR="008B0CE4" w:rsidRDefault="008B0CE4" w:rsidP="008B0CE4">
      <w:pPr>
        <w:pStyle w:val="BodyText"/>
        <w:spacing w:after="0" w:line="200" w:lineRule="atLeast"/>
        <w:rPr>
          <w:rFonts w:ascii="Arial" w:hAnsi="Arial"/>
          <w:color w:val="FF3333"/>
        </w:rPr>
      </w:pPr>
    </w:p>
    <w:p w:rsidR="008B0CE4" w:rsidRDefault="008B0CE4" w:rsidP="008B0CE4">
      <w:pPr>
        <w:pStyle w:val="BodyText"/>
        <w:spacing w:after="0" w:line="200" w:lineRule="atLeast"/>
        <w:rPr>
          <w:rFonts w:ascii="Arial" w:hAnsi="Arial"/>
        </w:rPr>
      </w:pPr>
      <w:r>
        <w:rPr>
          <w:rFonts w:ascii="Arial" w:hAnsi="Arial"/>
        </w:rPr>
        <w:t xml:space="preserve">Across jurisdictions there are various terms used to refer to natural or native insulin such as ‘soluble’, ‘regular’ or ‘Toronto’. In the CCDD, natural insulin is simply referred to as insulin, followed by its source (insulin human, insulin pork). When the insulin molecule or formulation has been modified in some way, the modifier will follow the term insulin (e.g., insulin isophane, insulin aspart, insulin lispro). </w:t>
      </w:r>
      <w:r>
        <w:rPr>
          <w:rFonts w:ascii="Arial" w:hAnsi="Arial"/>
        </w:rPr>
        <w:lastRenderedPageBreak/>
        <w:t>Canadian marketed insulin isophane products may originate from human or pork and therefore the source will be specified after the modifier. As all recombinant analogues are derived from human insulin, human is implied and therefore “human” is not used in the name and the analogue name is given as ‘insulin [analogue]’ (e.g. ‘insulin lispro’).</w:t>
      </w:r>
    </w:p>
    <w:p w:rsidR="008B0CE4" w:rsidRDefault="008B0CE4" w:rsidP="008B0CE4">
      <w:pPr>
        <w:pStyle w:val="BodyText"/>
        <w:spacing w:after="0" w:line="200" w:lineRule="atLeast"/>
        <w:rPr>
          <w:rFonts w:ascii="Arial" w:hAnsi="Arial"/>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43"/>
      </w:tblGrid>
      <w:tr w:rsidR="008B0CE4" w:rsidTr="000150B3">
        <w:tc>
          <w:tcPr>
            <w:tcW w:w="4143" w:type="dxa"/>
            <w:tcBorders>
              <w:top w:val="single" w:sz="2" w:space="0" w:color="000000"/>
              <w:left w:val="single" w:sz="2" w:space="0" w:color="000000"/>
              <w:bottom w:val="single" w:sz="2" w:space="0" w:color="000000"/>
              <w:right w:val="single" w:sz="2" w:space="0" w:color="000000"/>
            </w:tcBorders>
            <w:shd w:val="clear" w:color="auto" w:fill="auto"/>
          </w:tcPr>
          <w:p w:rsidR="008B0CE4" w:rsidRDefault="008B0CE4" w:rsidP="000150B3">
            <w:pPr>
              <w:pStyle w:val="BodyText"/>
              <w:spacing w:after="0" w:line="200" w:lineRule="atLeast"/>
            </w:pPr>
            <w:r>
              <w:rPr>
                <w:rFonts w:ascii="Arial" w:hAnsi="Arial"/>
                <w:b/>
                <w:bCs/>
              </w:rPr>
              <w:t>Insulin Concepts in CCDD</w:t>
            </w:r>
          </w:p>
        </w:tc>
      </w:tr>
      <w:tr w:rsidR="008B0CE4" w:rsidTr="000150B3">
        <w:tc>
          <w:tcPr>
            <w:tcW w:w="4143" w:type="dxa"/>
            <w:tcBorders>
              <w:left w:val="single" w:sz="2" w:space="0" w:color="000000"/>
              <w:bottom w:val="single" w:sz="2" w:space="0" w:color="000000"/>
              <w:right w:val="single" w:sz="2" w:space="0" w:color="000000"/>
            </w:tcBorders>
            <w:shd w:val="clear" w:color="auto" w:fill="auto"/>
          </w:tcPr>
          <w:p w:rsidR="008B0CE4" w:rsidRDefault="008B0CE4" w:rsidP="000150B3">
            <w:pPr>
              <w:pStyle w:val="BodyText"/>
              <w:spacing w:after="0" w:line="200" w:lineRule="atLeast"/>
              <w:rPr>
                <w:rFonts w:ascii="Arial" w:hAnsi="Arial"/>
              </w:rPr>
            </w:pPr>
            <w:r>
              <w:rPr>
                <w:rFonts w:ascii="Arial" w:hAnsi="Arial"/>
              </w:rPr>
              <w:t>Insulin aspart</w:t>
            </w:r>
          </w:p>
          <w:p w:rsidR="008B0CE4" w:rsidRDefault="008B0CE4" w:rsidP="000150B3">
            <w:pPr>
              <w:pStyle w:val="BodyText"/>
              <w:spacing w:after="0" w:line="200" w:lineRule="atLeast"/>
              <w:rPr>
                <w:rFonts w:ascii="Arial" w:hAnsi="Arial"/>
              </w:rPr>
            </w:pPr>
            <w:r>
              <w:rPr>
                <w:rFonts w:ascii="Arial" w:hAnsi="Arial"/>
              </w:rPr>
              <w:t>Insulin aspart and insulin aspart protamine</w:t>
            </w:r>
          </w:p>
          <w:p w:rsidR="008B0CE4" w:rsidRDefault="008B0CE4" w:rsidP="000150B3">
            <w:pPr>
              <w:pStyle w:val="BodyText"/>
              <w:spacing w:after="0" w:line="200" w:lineRule="atLeast"/>
              <w:rPr>
                <w:rFonts w:ascii="Arial" w:hAnsi="Arial"/>
              </w:rPr>
            </w:pPr>
            <w:r>
              <w:rPr>
                <w:rFonts w:ascii="Arial" w:hAnsi="Arial"/>
              </w:rPr>
              <w:t>Insulin degludec</w:t>
            </w:r>
          </w:p>
          <w:p w:rsidR="008B0CE4" w:rsidRDefault="008B0CE4" w:rsidP="000150B3">
            <w:pPr>
              <w:pStyle w:val="BodyText"/>
              <w:spacing w:after="0" w:line="200" w:lineRule="atLeast"/>
              <w:rPr>
                <w:rFonts w:ascii="Arial" w:hAnsi="Arial"/>
              </w:rPr>
            </w:pPr>
            <w:r>
              <w:rPr>
                <w:rFonts w:ascii="Arial" w:hAnsi="Arial"/>
              </w:rPr>
              <w:t>Insulin detemir</w:t>
            </w:r>
          </w:p>
          <w:p w:rsidR="008B0CE4" w:rsidRDefault="008B0CE4" w:rsidP="000150B3">
            <w:pPr>
              <w:pStyle w:val="BodyText"/>
              <w:spacing w:after="0" w:line="200" w:lineRule="atLeast"/>
              <w:rPr>
                <w:rFonts w:ascii="Arial" w:hAnsi="Arial"/>
              </w:rPr>
            </w:pPr>
            <w:r>
              <w:rPr>
                <w:rFonts w:ascii="Arial" w:hAnsi="Arial"/>
              </w:rPr>
              <w:t>Insulin glargine</w:t>
            </w:r>
          </w:p>
          <w:p w:rsidR="008B0CE4" w:rsidRDefault="008B0CE4" w:rsidP="000150B3">
            <w:pPr>
              <w:pStyle w:val="BodyText"/>
              <w:spacing w:after="0" w:line="200" w:lineRule="atLeast"/>
              <w:rPr>
                <w:rFonts w:ascii="Arial" w:hAnsi="Arial"/>
              </w:rPr>
            </w:pPr>
            <w:r>
              <w:rPr>
                <w:rFonts w:ascii="Arial" w:hAnsi="Arial"/>
              </w:rPr>
              <w:t>Insulin glulisine</w:t>
            </w:r>
          </w:p>
          <w:p w:rsidR="008B0CE4" w:rsidRDefault="008B0CE4" w:rsidP="000150B3">
            <w:pPr>
              <w:pStyle w:val="BodyText"/>
              <w:spacing w:after="0" w:line="200" w:lineRule="atLeast"/>
              <w:rPr>
                <w:rFonts w:ascii="Arial" w:hAnsi="Arial"/>
              </w:rPr>
            </w:pPr>
            <w:r>
              <w:rPr>
                <w:rFonts w:ascii="Arial" w:hAnsi="Arial"/>
              </w:rPr>
              <w:t>Insulin human</w:t>
            </w:r>
          </w:p>
          <w:p w:rsidR="008B0CE4" w:rsidRDefault="008B0CE4" w:rsidP="000150B3">
            <w:pPr>
              <w:pStyle w:val="BodyText"/>
              <w:spacing w:after="0" w:line="200" w:lineRule="atLeast"/>
              <w:rPr>
                <w:rFonts w:ascii="Arial" w:hAnsi="Arial"/>
              </w:rPr>
            </w:pPr>
            <w:r>
              <w:rPr>
                <w:rFonts w:ascii="Arial" w:hAnsi="Arial"/>
              </w:rPr>
              <w:t>insulin human and insulin isophane human</w:t>
            </w:r>
          </w:p>
          <w:p w:rsidR="008B0CE4" w:rsidRDefault="008B0CE4" w:rsidP="000150B3">
            <w:pPr>
              <w:pStyle w:val="BodyText"/>
              <w:spacing w:after="0" w:line="200" w:lineRule="atLeast"/>
              <w:rPr>
                <w:rFonts w:ascii="Arial" w:hAnsi="Arial"/>
              </w:rPr>
            </w:pPr>
            <w:r>
              <w:rPr>
                <w:rFonts w:ascii="Arial" w:hAnsi="Arial"/>
              </w:rPr>
              <w:t>Insulin isophane human</w:t>
            </w:r>
          </w:p>
          <w:p w:rsidR="008B0CE4" w:rsidRDefault="008B0CE4" w:rsidP="000150B3">
            <w:pPr>
              <w:pStyle w:val="BodyText"/>
              <w:spacing w:after="0" w:line="200" w:lineRule="atLeast"/>
              <w:rPr>
                <w:rFonts w:ascii="Arial" w:hAnsi="Arial"/>
              </w:rPr>
            </w:pPr>
            <w:r>
              <w:rPr>
                <w:rFonts w:ascii="Arial" w:hAnsi="Arial"/>
              </w:rPr>
              <w:t>Insulin isophane pork</w:t>
            </w:r>
          </w:p>
          <w:p w:rsidR="008B0CE4" w:rsidRDefault="008B0CE4" w:rsidP="000150B3">
            <w:pPr>
              <w:pStyle w:val="BodyText"/>
              <w:spacing w:after="0" w:line="200" w:lineRule="atLeast"/>
              <w:rPr>
                <w:rFonts w:ascii="Arial" w:hAnsi="Arial"/>
              </w:rPr>
            </w:pPr>
            <w:r>
              <w:rPr>
                <w:rFonts w:ascii="Arial" w:hAnsi="Arial"/>
              </w:rPr>
              <w:t>Insulin lispro</w:t>
            </w:r>
          </w:p>
          <w:p w:rsidR="008B0CE4" w:rsidRDefault="008B0CE4" w:rsidP="000150B3">
            <w:pPr>
              <w:pStyle w:val="BodyText"/>
              <w:spacing w:after="0" w:line="200" w:lineRule="atLeast"/>
              <w:rPr>
                <w:rFonts w:ascii="Arial" w:hAnsi="Arial"/>
              </w:rPr>
            </w:pPr>
            <w:r>
              <w:rPr>
                <w:rFonts w:ascii="Arial" w:hAnsi="Arial"/>
              </w:rPr>
              <w:t>Insulin lispro and insulin lispro protamine</w:t>
            </w:r>
          </w:p>
          <w:p w:rsidR="008B0CE4" w:rsidRDefault="008B0CE4" w:rsidP="000150B3">
            <w:pPr>
              <w:pStyle w:val="BodyText"/>
              <w:spacing w:after="0" w:line="200" w:lineRule="atLeast"/>
            </w:pPr>
            <w:r>
              <w:rPr>
                <w:rFonts w:ascii="Arial" w:hAnsi="Arial"/>
              </w:rPr>
              <w:t>Insulin pork</w:t>
            </w:r>
          </w:p>
        </w:tc>
      </w:tr>
    </w:tbl>
    <w:p w:rsidR="008B0CE4" w:rsidRDefault="008B0CE4" w:rsidP="008B0CE4"/>
    <w:p w:rsidR="001E76CA" w:rsidRPr="008B0CE4" w:rsidRDefault="001E76CA" w:rsidP="008B0CE4"/>
    <w:sectPr w:rsidR="001E76CA" w:rsidRPr="008B0CE4" w:rsidSect="00E43B6D">
      <w:footerReference w:type="default" r:id="rId24"/>
      <w:pgSz w:w="11906" w:h="16838"/>
      <w:pgMar w:top="1440" w:right="1440" w:bottom="1440" w:left="1440" w:header="720" w:footer="720" w:gutter="0"/>
      <w:cols w:space="72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363" w:rsidRDefault="00952363" w:rsidP="00742F4F">
      <w:r>
        <w:separator/>
      </w:r>
    </w:p>
  </w:endnote>
  <w:endnote w:type="continuationSeparator" w:id="0">
    <w:p w:rsidR="00952363" w:rsidRDefault="00952363" w:rsidP="00742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font407">
    <w:altName w:val="Calibri"/>
    <w:charset w:val="00"/>
    <w:family w:val="auto"/>
    <w:pitch w:val="variable"/>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363" w:rsidRDefault="00952363">
    <w:pPr>
      <w:pStyle w:val="Footer"/>
      <w:jc w:val="right"/>
    </w:pPr>
    <w:r>
      <w:fldChar w:fldCharType="begin"/>
    </w:r>
    <w:r>
      <w:instrText xml:space="preserve"> PAGE   \* MERGEFORMAT </w:instrText>
    </w:r>
    <w:r>
      <w:fldChar w:fldCharType="separate"/>
    </w:r>
    <w:r w:rsidR="00EB2DCA">
      <w:rPr>
        <w:noProof/>
      </w:rPr>
      <w:t>4</w:t>
    </w:r>
    <w:r>
      <w:rPr>
        <w:noProof/>
      </w:rPr>
      <w:fldChar w:fldCharType="end"/>
    </w:r>
  </w:p>
  <w:p w:rsidR="00952363" w:rsidRDefault="009523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363" w:rsidRDefault="00952363">
    <w:pPr>
      <w:pStyle w:val="Footer"/>
      <w:jc w:val="right"/>
    </w:pPr>
    <w:r>
      <w:fldChar w:fldCharType="begin"/>
    </w:r>
    <w:r>
      <w:instrText xml:space="preserve"> PAGE   \* MERGEFORMAT </w:instrText>
    </w:r>
    <w:r>
      <w:fldChar w:fldCharType="separate"/>
    </w:r>
    <w:r w:rsidR="00EB2DCA">
      <w:rPr>
        <w:noProof/>
      </w:rPr>
      <w:t>6</w:t>
    </w:r>
    <w:r>
      <w:rPr>
        <w:noProof/>
      </w:rPr>
      <w:fldChar w:fldCharType="end"/>
    </w:r>
  </w:p>
  <w:p w:rsidR="00952363" w:rsidRDefault="009523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363" w:rsidRDefault="00952363" w:rsidP="00742F4F">
      <w:r>
        <w:separator/>
      </w:r>
    </w:p>
  </w:footnote>
  <w:footnote w:type="continuationSeparator" w:id="0">
    <w:p w:rsidR="00952363" w:rsidRDefault="00952363" w:rsidP="00742F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3"/>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Num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 w15:restartNumberingAfterBreak="0">
    <w:nsid w:val="00000004"/>
    <w:multiLevelType w:val="multilevel"/>
    <w:tmpl w:val="00000004"/>
    <w:name w:val="WW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4" w15:restartNumberingAfterBreak="0">
    <w:nsid w:val="00000005"/>
    <w:multiLevelType w:val="multilevel"/>
    <w:tmpl w:val="00000005"/>
    <w:name w:val="WWNum6"/>
    <w:lvl w:ilvl="0">
      <w:start w:val="1"/>
      <w:numFmt w:val="bullet"/>
      <w:lvlText w:val=""/>
      <w:lvlJc w:val="left"/>
      <w:pPr>
        <w:tabs>
          <w:tab w:val="num" w:pos="0"/>
        </w:tabs>
        <w:ind w:left="778" w:hanging="360"/>
      </w:pPr>
      <w:rPr>
        <w:rFonts w:ascii="Wingdings" w:hAnsi="Wingdings"/>
      </w:rPr>
    </w:lvl>
    <w:lvl w:ilvl="1">
      <w:start w:val="1"/>
      <w:numFmt w:val="bullet"/>
      <w:lvlText w:val="o"/>
      <w:lvlJc w:val="left"/>
      <w:pPr>
        <w:tabs>
          <w:tab w:val="num" w:pos="0"/>
        </w:tabs>
        <w:ind w:left="1498" w:hanging="360"/>
      </w:pPr>
      <w:rPr>
        <w:rFonts w:ascii="Courier New" w:hAnsi="Courier New" w:cs="Courier New"/>
      </w:rPr>
    </w:lvl>
    <w:lvl w:ilvl="2">
      <w:start w:val="1"/>
      <w:numFmt w:val="bullet"/>
      <w:lvlText w:val=""/>
      <w:lvlJc w:val="left"/>
      <w:pPr>
        <w:tabs>
          <w:tab w:val="num" w:pos="0"/>
        </w:tabs>
        <w:ind w:left="2218" w:hanging="360"/>
      </w:pPr>
      <w:rPr>
        <w:rFonts w:ascii="Wingdings" w:hAnsi="Wingdings"/>
      </w:rPr>
    </w:lvl>
    <w:lvl w:ilvl="3">
      <w:start w:val="1"/>
      <w:numFmt w:val="bullet"/>
      <w:lvlText w:val=""/>
      <w:lvlJc w:val="left"/>
      <w:pPr>
        <w:tabs>
          <w:tab w:val="num" w:pos="0"/>
        </w:tabs>
        <w:ind w:left="2938" w:hanging="360"/>
      </w:pPr>
      <w:rPr>
        <w:rFonts w:ascii="Symbol" w:hAnsi="Symbol"/>
      </w:rPr>
    </w:lvl>
    <w:lvl w:ilvl="4">
      <w:start w:val="1"/>
      <w:numFmt w:val="bullet"/>
      <w:lvlText w:val="o"/>
      <w:lvlJc w:val="left"/>
      <w:pPr>
        <w:tabs>
          <w:tab w:val="num" w:pos="0"/>
        </w:tabs>
        <w:ind w:left="3658" w:hanging="360"/>
      </w:pPr>
      <w:rPr>
        <w:rFonts w:ascii="Courier New" w:hAnsi="Courier New" w:cs="Courier New"/>
      </w:rPr>
    </w:lvl>
    <w:lvl w:ilvl="5">
      <w:start w:val="1"/>
      <w:numFmt w:val="bullet"/>
      <w:lvlText w:val=""/>
      <w:lvlJc w:val="left"/>
      <w:pPr>
        <w:tabs>
          <w:tab w:val="num" w:pos="0"/>
        </w:tabs>
        <w:ind w:left="4378" w:hanging="360"/>
      </w:pPr>
      <w:rPr>
        <w:rFonts w:ascii="Wingdings" w:hAnsi="Wingdings"/>
      </w:rPr>
    </w:lvl>
    <w:lvl w:ilvl="6">
      <w:start w:val="1"/>
      <w:numFmt w:val="bullet"/>
      <w:lvlText w:val=""/>
      <w:lvlJc w:val="left"/>
      <w:pPr>
        <w:tabs>
          <w:tab w:val="num" w:pos="0"/>
        </w:tabs>
        <w:ind w:left="5098" w:hanging="360"/>
      </w:pPr>
      <w:rPr>
        <w:rFonts w:ascii="Symbol" w:hAnsi="Symbol"/>
      </w:rPr>
    </w:lvl>
    <w:lvl w:ilvl="7">
      <w:start w:val="1"/>
      <w:numFmt w:val="bullet"/>
      <w:lvlText w:val="o"/>
      <w:lvlJc w:val="left"/>
      <w:pPr>
        <w:tabs>
          <w:tab w:val="num" w:pos="0"/>
        </w:tabs>
        <w:ind w:left="5818" w:hanging="360"/>
      </w:pPr>
      <w:rPr>
        <w:rFonts w:ascii="Courier New" w:hAnsi="Courier New" w:cs="Courier New"/>
      </w:rPr>
    </w:lvl>
    <w:lvl w:ilvl="8">
      <w:start w:val="1"/>
      <w:numFmt w:val="bullet"/>
      <w:lvlText w:val=""/>
      <w:lvlJc w:val="left"/>
      <w:pPr>
        <w:tabs>
          <w:tab w:val="num" w:pos="0"/>
        </w:tabs>
        <w:ind w:left="6538" w:hanging="360"/>
      </w:pPr>
      <w:rPr>
        <w:rFonts w:ascii="Wingdings" w:hAnsi="Wingdings"/>
      </w:rPr>
    </w:lvl>
  </w:abstractNum>
  <w:abstractNum w:abstractNumId="5" w15:restartNumberingAfterBreak="0">
    <w:nsid w:val="00000006"/>
    <w:multiLevelType w:val="multilevel"/>
    <w:tmpl w:val="00000006"/>
    <w:name w:val="WWNum7"/>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15:restartNumberingAfterBreak="0">
    <w:nsid w:val="2E2F7434"/>
    <w:multiLevelType w:val="hybridMultilevel"/>
    <w:tmpl w:val="5EF427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0F7CB7"/>
    <w:multiLevelType w:val="hybridMultilevel"/>
    <w:tmpl w:val="B6488C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anne Hutsul">
    <w15:presenceInfo w15:providerId="AD" w15:userId="S-1-5-21-3874007654-1566841883-3423792957-691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markup="0"/>
  <w:trackRevisions/>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42F4F"/>
    <w:rsid w:val="000025EC"/>
    <w:rsid w:val="000150B3"/>
    <w:rsid w:val="00026267"/>
    <w:rsid w:val="000A31C6"/>
    <w:rsid w:val="000A54DC"/>
    <w:rsid w:val="000D38DB"/>
    <w:rsid w:val="0010607C"/>
    <w:rsid w:val="001678F2"/>
    <w:rsid w:val="00172FE6"/>
    <w:rsid w:val="00174873"/>
    <w:rsid w:val="001E68AC"/>
    <w:rsid w:val="001E76CA"/>
    <w:rsid w:val="001F501C"/>
    <w:rsid w:val="001F581F"/>
    <w:rsid w:val="00243870"/>
    <w:rsid w:val="00265210"/>
    <w:rsid w:val="00270850"/>
    <w:rsid w:val="00297D0F"/>
    <w:rsid w:val="002F223E"/>
    <w:rsid w:val="00313C68"/>
    <w:rsid w:val="00327234"/>
    <w:rsid w:val="00332021"/>
    <w:rsid w:val="00386615"/>
    <w:rsid w:val="00441A66"/>
    <w:rsid w:val="00450377"/>
    <w:rsid w:val="00464F29"/>
    <w:rsid w:val="004A164E"/>
    <w:rsid w:val="004E5805"/>
    <w:rsid w:val="00545AB4"/>
    <w:rsid w:val="005565DA"/>
    <w:rsid w:val="00584B1C"/>
    <w:rsid w:val="005A468E"/>
    <w:rsid w:val="005C72C6"/>
    <w:rsid w:val="005C7A72"/>
    <w:rsid w:val="005E5724"/>
    <w:rsid w:val="005F20A8"/>
    <w:rsid w:val="00646B10"/>
    <w:rsid w:val="00681704"/>
    <w:rsid w:val="006836AE"/>
    <w:rsid w:val="006948DE"/>
    <w:rsid w:val="006A15AF"/>
    <w:rsid w:val="006A43D4"/>
    <w:rsid w:val="006E27F2"/>
    <w:rsid w:val="00742F4F"/>
    <w:rsid w:val="0077667F"/>
    <w:rsid w:val="00777C5E"/>
    <w:rsid w:val="007A7B8F"/>
    <w:rsid w:val="007F6DDB"/>
    <w:rsid w:val="0081462D"/>
    <w:rsid w:val="0083549C"/>
    <w:rsid w:val="0085274C"/>
    <w:rsid w:val="008B0CE4"/>
    <w:rsid w:val="00922DEE"/>
    <w:rsid w:val="00951234"/>
    <w:rsid w:val="00952363"/>
    <w:rsid w:val="0099360C"/>
    <w:rsid w:val="009B101E"/>
    <w:rsid w:val="00A062BF"/>
    <w:rsid w:val="00A1730A"/>
    <w:rsid w:val="00A5640A"/>
    <w:rsid w:val="00A959CC"/>
    <w:rsid w:val="00AE5936"/>
    <w:rsid w:val="00AE75EA"/>
    <w:rsid w:val="00B03BA3"/>
    <w:rsid w:val="00B40B3B"/>
    <w:rsid w:val="00B466B0"/>
    <w:rsid w:val="00BC62D2"/>
    <w:rsid w:val="00C32B66"/>
    <w:rsid w:val="00C874F4"/>
    <w:rsid w:val="00C94EE7"/>
    <w:rsid w:val="00CC0DA3"/>
    <w:rsid w:val="00CC4872"/>
    <w:rsid w:val="00CD73EA"/>
    <w:rsid w:val="00D27EDF"/>
    <w:rsid w:val="00D3158E"/>
    <w:rsid w:val="00D3672A"/>
    <w:rsid w:val="00D60A17"/>
    <w:rsid w:val="00E43B6D"/>
    <w:rsid w:val="00E60F6D"/>
    <w:rsid w:val="00EB2DCA"/>
    <w:rsid w:val="00ED02D1"/>
    <w:rsid w:val="00F06628"/>
    <w:rsid w:val="00F13BA0"/>
    <w:rsid w:val="00F6623A"/>
    <w:rsid w:val="00F81104"/>
    <w:rsid w:val="00FB1C61"/>
    <w:rsid w:val="00FD47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oNotEmbedSmartTags/>
  <w:decimalSymbol w:val="."/>
  <w:listSeparator w:val=","/>
  <w14:docId w14:val="67937177"/>
  <w15:chartTrackingRefBased/>
  <w15:docId w15:val="{6A493857-746A-4039-804B-74F4BCEC1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SimSun"/>
      <w:lang w:val="en-GB" w:eastAsia="ar-SA"/>
    </w:rPr>
  </w:style>
  <w:style w:type="paragraph" w:styleId="Heading1">
    <w:name w:val="heading 1"/>
    <w:basedOn w:val="Normal"/>
    <w:next w:val="BodyText"/>
    <w:qFormat/>
    <w:pPr>
      <w:keepNext/>
      <w:keepLines/>
      <w:numPr>
        <w:numId w:val="1"/>
      </w:numPr>
      <w:spacing w:before="240"/>
      <w:outlineLvl w:val="0"/>
    </w:pPr>
    <w:rPr>
      <w:rFonts w:ascii="Calibri Light" w:hAnsi="Calibri Light" w:cs="font407"/>
      <w:color w:val="2E74B5"/>
      <w:sz w:val="32"/>
      <w:szCs w:val="32"/>
    </w:rPr>
  </w:style>
  <w:style w:type="paragraph" w:styleId="Heading2">
    <w:name w:val="heading 2"/>
    <w:basedOn w:val="Normal"/>
    <w:next w:val="BodyText"/>
    <w:qFormat/>
    <w:pPr>
      <w:keepNext/>
      <w:keepLines/>
      <w:numPr>
        <w:ilvl w:val="1"/>
        <w:numId w:val="1"/>
      </w:numPr>
      <w:spacing w:before="40"/>
      <w:outlineLvl w:val="1"/>
    </w:pPr>
    <w:rPr>
      <w:rFonts w:ascii="Calibri Light" w:hAnsi="Calibri Light" w:cs="font407"/>
      <w:color w:val="2E74B5"/>
      <w:sz w:val="26"/>
      <w:szCs w:val="26"/>
    </w:rPr>
  </w:style>
  <w:style w:type="paragraph" w:styleId="Heading3">
    <w:name w:val="heading 3"/>
    <w:basedOn w:val="Normal"/>
    <w:next w:val="BodyText"/>
    <w:qFormat/>
    <w:pPr>
      <w:keepNext/>
      <w:keepLines/>
      <w:numPr>
        <w:ilvl w:val="2"/>
        <w:numId w:val="1"/>
      </w:numPr>
      <w:spacing w:before="40"/>
      <w:outlineLvl w:val="2"/>
    </w:pPr>
    <w:rPr>
      <w:rFonts w:ascii="Calibri Light" w:hAnsi="Calibri Light" w:cs="font407"/>
      <w:color w:val="1F4D78"/>
      <w:sz w:val="24"/>
      <w:szCs w:val="24"/>
    </w:rPr>
  </w:style>
  <w:style w:type="paragraph" w:styleId="Heading4">
    <w:name w:val="heading 4"/>
    <w:basedOn w:val="Normal"/>
    <w:next w:val="Normal"/>
    <w:link w:val="Heading4Char"/>
    <w:uiPriority w:val="9"/>
    <w:semiHidden/>
    <w:unhideWhenUsed/>
    <w:qFormat/>
    <w:rsid w:val="00BC62D2"/>
    <w:pPr>
      <w:keepNext/>
      <w:keepLines/>
      <w:spacing w:before="40"/>
      <w:outlineLvl w:val="3"/>
    </w:pPr>
    <w:rPr>
      <w:rFonts w:ascii="Calibri Light" w:eastAsia="Times New Roman" w:hAnsi="Calibri Light"/>
      <w:i/>
      <w:iCs/>
      <w:color w:val="2F549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Light" w:hAnsi="Calibri Light" w:cs="font407"/>
      <w:color w:val="2E74B5"/>
      <w:sz w:val="32"/>
      <w:szCs w:val="32"/>
    </w:rPr>
  </w:style>
  <w:style w:type="character" w:customStyle="1" w:styleId="TitleChar">
    <w:name w:val="Title Char"/>
    <w:rPr>
      <w:rFonts w:ascii="Calibri Light" w:hAnsi="Calibri Light" w:cs="font407"/>
      <w:spacing w:val="-10"/>
      <w:kern w:val="1"/>
      <w:sz w:val="56"/>
      <w:szCs w:val="56"/>
    </w:rPr>
  </w:style>
  <w:style w:type="character" w:customStyle="1" w:styleId="Heading2Char">
    <w:name w:val="Heading 2 Char"/>
    <w:rPr>
      <w:rFonts w:ascii="Calibri Light" w:hAnsi="Calibri Light" w:cs="font407"/>
      <w:color w:val="2E74B5"/>
      <w:sz w:val="26"/>
      <w:szCs w:val="26"/>
    </w:rPr>
  </w:style>
  <w:style w:type="character" w:customStyle="1" w:styleId="Heading3Char">
    <w:name w:val="Heading 3 Char"/>
    <w:rPr>
      <w:rFonts w:ascii="Calibri Light" w:hAnsi="Calibri Light" w:cs="font407"/>
      <w:color w:val="1F4D78"/>
      <w:sz w:val="24"/>
      <w:szCs w:val="24"/>
    </w:rPr>
  </w:style>
  <w:style w:type="character" w:styleId="Strong">
    <w:name w:val="Strong"/>
    <w:qFormat/>
    <w:rPr>
      <w:b/>
      <w:bCs/>
    </w:rPr>
  </w:style>
  <w:style w:type="character" w:customStyle="1" w:styleId="BODYChar">
    <w:name w:val="BODY. Char"/>
    <w:rPr>
      <w:rFonts w:ascii="Calibri" w:eastAsia="Calibri" w:hAnsi="Calibri"/>
      <w:color w:val="757575"/>
      <w:spacing w:val="-3"/>
      <w:sz w:val="24"/>
      <w:szCs w:val="24"/>
      <w:lang w:val="en-US"/>
    </w:rPr>
  </w:style>
  <w:style w:type="character" w:customStyle="1" w:styleId="BodyTextChar">
    <w:name w:val="Body Text Char"/>
    <w:basedOn w:val="DefaultParagraphFont"/>
  </w:style>
  <w:style w:type="character" w:styleId="Hyperlink">
    <w:name w:val="Hyperlink"/>
    <w:uiPriority w:val="99"/>
    <w:rPr>
      <w:color w:val="0563C1"/>
      <w:u w:val="single"/>
    </w:rPr>
  </w:style>
  <w:style w:type="character" w:customStyle="1" w:styleId="BalloonTextChar">
    <w:name w:val="Balloon Text Char"/>
    <w:rPr>
      <w:rFonts w:ascii="Tahoma" w:hAnsi="Tahoma" w:cs="Tahoma"/>
      <w:sz w:val="16"/>
      <w:szCs w:val="16"/>
    </w:rPr>
  </w:style>
  <w:style w:type="character" w:customStyle="1" w:styleId="ListLabel1">
    <w:name w:val="ListLabel 1"/>
    <w:rPr>
      <w:rFonts w:cs="Courier New"/>
    </w:rPr>
  </w:style>
  <w:style w:type="paragraph" w:customStyle="1" w:styleId="Heading">
    <w:name w:val="Heading"/>
    <w:basedOn w:val="Normal"/>
    <w:next w:val="BodyText"/>
    <w:pPr>
      <w:keepNext/>
      <w:spacing w:before="240" w:after="120"/>
    </w:pPr>
    <w:rPr>
      <w:rFonts w:ascii="Arial" w:eastAsia="Microsoft YaHei" w:hAnsi="Arial" w:cs="Arial"/>
      <w:sz w:val="28"/>
      <w:szCs w:val="28"/>
    </w:rPr>
  </w:style>
  <w:style w:type="paragraph" w:styleId="BodyText">
    <w:name w:val="Body Text"/>
    <w:basedOn w:val="Normal"/>
    <w:pPr>
      <w:spacing w:after="12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pPr>
      <w:suppressLineNumbers/>
    </w:pPr>
    <w:rPr>
      <w:rFonts w:cs="Arial"/>
    </w:rPr>
  </w:style>
  <w:style w:type="paragraph" w:styleId="Title">
    <w:name w:val="Title"/>
    <w:basedOn w:val="Normal"/>
    <w:next w:val="Subtitle"/>
    <w:qFormat/>
    <w:rPr>
      <w:rFonts w:ascii="Calibri Light" w:hAnsi="Calibri Light" w:cs="font407"/>
      <w:b/>
      <w:bCs/>
      <w:spacing w:val="-10"/>
      <w:kern w:val="1"/>
      <w:sz w:val="56"/>
      <w:szCs w:val="56"/>
    </w:rPr>
  </w:style>
  <w:style w:type="paragraph" w:styleId="Subtitle">
    <w:name w:val="Subtitle"/>
    <w:basedOn w:val="Heading"/>
    <w:next w:val="BodyText"/>
    <w:qFormat/>
    <w:pPr>
      <w:jc w:val="center"/>
    </w:pPr>
    <w:rPr>
      <w:i/>
      <w:iCs/>
    </w:rPr>
  </w:style>
  <w:style w:type="paragraph" w:styleId="NormalWeb">
    <w:name w:val="Normal (Web)"/>
    <w:basedOn w:val="Normal"/>
    <w:uiPriority w:val="99"/>
    <w:pPr>
      <w:spacing w:before="100" w:after="100"/>
    </w:pPr>
    <w:rPr>
      <w:rFonts w:eastAsia="Times New Roman"/>
      <w:sz w:val="24"/>
      <w:szCs w:val="24"/>
    </w:rPr>
  </w:style>
  <w:style w:type="paragraph" w:styleId="ListParagraph">
    <w:name w:val="List Paragraph"/>
    <w:basedOn w:val="Normal"/>
    <w:qFormat/>
    <w:pPr>
      <w:ind w:left="720"/>
    </w:pPr>
    <w:rPr>
      <w:rFonts w:eastAsia="Times New Roman"/>
      <w:sz w:val="24"/>
      <w:szCs w:val="24"/>
    </w:rPr>
  </w:style>
  <w:style w:type="paragraph" w:customStyle="1" w:styleId="BODY">
    <w:name w:val="BODY."/>
    <w:basedOn w:val="BodyText"/>
    <w:pPr>
      <w:spacing w:before="261" w:after="0"/>
      <w:ind w:left="480"/>
    </w:pPr>
    <w:rPr>
      <w:rFonts w:ascii="Calibri" w:eastAsia="Calibri" w:hAnsi="Calibri"/>
      <w:color w:val="757575"/>
      <w:spacing w:val="-3"/>
      <w:sz w:val="24"/>
      <w:szCs w:val="24"/>
      <w:lang w:val="en-US"/>
    </w:r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742F4F"/>
    <w:pPr>
      <w:tabs>
        <w:tab w:val="center" w:pos="4680"/>
        <w:tab w:val="right" w:pos="9360"/>
      </w:tabs>
    </w:pPr>
  </w:style>
  <w:style w:type="character" w:customStyle="1" w:styleId="HeaderChar">
    <w:name w:val="Header Char"/>
    <w:link w:val="Header"/>
    <w:uiPriority w:val="99"/>
    <w:rsid w:val="00742F4F"/>
    <w:rPr>
      <w:rFonts w:eastAsia="SimSun"/>
      <w:lang w:val="en-GB" w:eastAsia="ar-SA"/>
    </w:rPr>
  </w:style>
  <w:style w:type="paragraph" w:styleId="Footer">
    <w:name w:val="footer"/>
    <w:basedOn w:val="Normal"/>
    <w:link w:val="FooterChar"/>
    <w:uiPriority w:val="99"/>
    <w:unhideWhenUsed/>
    <w:rsid w:val="00742F4F"/>
    <w:pPr>
      <w:tabs>
        <w:tab w:val="center" w:pos="4680"/>
        <w:tab w:val="right" w:pos="9360"/>
      </w:tabs>
    </w:pPr>
  </w:style>
  <w:style w:type="character" w:customStyle="1" w:styleId="FooterChar">
    <w:name w:val="Footer Char"/>
    <w:link w:val="Footer"/>
    <w:uiPriority w:val="99"/>
    <w:rsid w:val="00742F4F"/>
    <w:rPr>
      <w:rFonts w:eastAsia="SimSun"/>
      <w:lang w:val="en-GB" w:eastAsia="ar-SA"/>
    </w:rPr>
  </w:style>
  <w:style w:type="table" w:styleId="TableGrid">
    <w:name w:val="Table Grid"/>
    <w:basedOn w:val="TableNormal"/>
    <w:uiPriority w:val="39"/>
    <w:rsid w:val="00270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26267"/>
    <w:pPr>
      <w:numPr>
        <w:numId w:val="0"/>
      </w:numPr>
      <w:suppressAutoHyphens w:val="0"/>
      <w:spacing w:line="259" w:lineRule="auto"/>
      <w:outlineLvl w:val="9"/>
    </w:pPr>
    <w:rPr>
      <w:rFonts w:eastAsia="Times New Roman" w:cs="Times New Roman"/>
      <w:lang w:val="en-US" w:eastAsia="en-US"/>
    </w:rPr>
  </w:style>
  <w:style w:type="paragraph" w:styleId="TOC1">
    <w:name w:val="toc 1"/>
    <w:basedOn w:val="Normal"/>
    <w:next w:val="Normal"/>
    <w:autoRedefine/>
    <w:uiPriority w:val="39"/>
    <w:unhideWhenUsed/>
    <w:rsid w:val="00FB1C61"/>
    <w:pPr>
      <w:pPrChange w:id="0" w:author="Jo-anne Hutsul" w:date="2019-12-11T13:42:00Z">
        <w:pPr>
          <w:suppressAutoHyphens/>
        </w:pPr>
      </w:pPrChange>
    </w:pPr>
    <w:rPr>
      <w:rFonts w:asciiTheme="majorHAnsi" w:hAnsiTheme="majorHAnsi"/>
      <w:b/>
      <w:rPrChange w:id="0" w:author="Jo-anne Hutsul" w:date="2019-12-11T13:42:00Z">
        <w:rPr>
          <w:rFonts w:eastAsia="SimSun"/>
          <w:lang w:val="en-GB" w:eastAsia="ar-SA" w:bidi="ar-SA"/>
        </w:rPr>
      </w:rPrChange>
    </w:rPr>
  </w:style>
  <w:style w:type="paragraph" w:styleId="TOC2">
    <w:name w:val="toc 2"/>
    <w:basedOn w:val="Normal"/>
    <w:next w:val="Normal"/>
    <w:autoRedefine/>
    <w:uiPriority w:val="39"/>
    <w:unhideWhenUsed/>
    <w:rsid w:val="00FB1C61"/>
    <w:pPr>
      <w:ind w:left="200"/>
    </w:pPr>
    <w:rPr>
      <w:rFonts w:asciiTheme="minorHAnsi" w:hAnsiTheme="minorHAnsi"/>
    </w:rPr>
  </w:style>
  <w:style w:type="paragraph" w:styleId="TOC3">
    <w:name w:val="toc 3"/>
    <w:basedOn w:val="Normal"/>
    <w:next w:val="Normal"/>
    <w:autoRedefine/>
    <w:uiPriority w:val="39"/>
    <w:unhideWhenUsed/>
    <w:rsid w:val="00FB1C61"/>
    <w:pPr>
      <w:ind w:left="400"/>
      <w:pPrChange w:id="1" w:author="Jo-anne Hutsul" w:date="2019-12-11T13:42:00Z">
        <w:pPr>
          <w:suppressAutoHyphens/>
          <w:ind w:left="400"/>
        </w:pPr>
      </w:pPrChange>
    </w:pPr>
    <w:rPr>
      <w:rFonts w:asciiTheme="minorHAnsi" w:hAnsiTheme="minorHAnsi"/>
      <w:i/>
      <w:rPrChange w:id="1" w:author="Jo-anne Hutsul" w:date="2019-12-11T13:42:00Z">
        <w:rPr>
          <w:rFonts w:asciiTheme="minorHAnsi" w:eastAsia="SimSun" w:hAnsiTheme="minorHAnsi"/>
          <w:lang w:val="en-GB" w:eastAsia="ar-SA" w:bidi="ar-SA"/>
        </w:rPr>
      </w:rPrChange>
    </w:rPr>
  </w:style>
  <w:style w:type="character" w:styleId="FollowedHyperlink">
    <w:name w:val="FollowedHyperlink"/>
    <w:basedOn w:val="DefaultParagraphFont"/>
    <w:uiPriority w:val="99"/>
    <w:semiHidden/>
    <w:unhideWhenUsed/>
    <w:rsid w:val="00C32B66"/>
    <w:rPr>
      <w:color w:val="954F72" w:themeColor="followedHyperlink"/>
      <w:u w:val="single"/>
    </w:rPr>
  </w:style>
  <w:style w:type="paragraph" w:styleId="TOC4">
    <w:name w:val="toc 4"/>
    <w:basedOn w:val="Normal"/>
    <w:next w:val="Normal"/>
    <w:autoRedefine/>
    <w:uiPriority w:val="39"/>
    <w:semiHidden/>
    <w:unhideWhenUsed/>
    <w:rsid w:val="00FB1C61"/>
    <w:pPr>
      <w:ind w:left="600"/>
    </w:pPr>
  </w:style>
  <w:style w:type="character" w:customStyle="1" w:styleId="Heading4Char">
    <w:name w:val="Heading 4 Char"/>
    <w:basedOn w:val="DefaultParagraphFont"/>
    <w:link w:val="Heading4"/>
    <w:uiPriority w:val="9"/>
    <w:semiHidden/>
    <w:rsid w:val="00BC62D2"/>
    <w:rPr>
      <w:rFonts w:ascii="Calibri Light" w:hAnsi="Calibri Light"/>
      <w:i/>
      <w:iCs/>
      <w:color w:val="2F5496"/>
      <w:lang w:val="en-GB" w:eastAsia="ar-SA"/>
    </w:rPr>
  </w:style>
  <w:style w:type="character" w:styleId="Emphasis">
    <w:name w:val="Emphasis"/>
    <w:uiPriority w:val="20"/>
    <w:qFormat/>
    <w:rsid w:val="00BC62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766167">
      <w:bodyDiv w:val="1"/>
      <w:marLeft w:val="0"/>
      <w:marRight w:val="0"/>
      <w:marTop w:val="0"/>
      <w:marBottom w:val="0"/>
      <w:divBdr>
        <w:top w:val="none" w:sz="0" w:space="0" w:color="auto"/>
        <w:left w:val="none" w:sz="0" w:space="0" w:color="auto"/>
        <w:bottom w:val="none" w:sz="0" w:space="0" w:color="auto"/>
        <w:right w:val="none" w:sz="0" w:space="0" w:color="auto"/>
      </w:divBdr>
    </w:div>
    <w:div w:id="556093322">
      <w:bodyDiv w:val="1"/>
      <w:marLeft w:val="0"/>
      <w:marRight w:val="0"/>
      <w:marTop w:val="0"/>
      <w:marBottom w:val="0"/>
      <w:divBdr>
        <w:top w:val="none" w:sz="0" w:space="0" w:color="auto"/>
        <w:left w:val="none" w:sz="0" w:space="0" w:color="auto"/>
        <w:bottom w:val="none" w:sz="0" w:space="0" w:color="auto"/>
        <w:right w:val="none" w:sz="0" w:space="0" w:color="auto"/>
      </w:divBdr>
    </w:div>
    <w:div w:id="1363365469">
      <w:bodyDiv w:val="1"/>
      <w:marLeft w:val="0"/>
      <w:marRight w:val="0"/>
      <w:marTop w:val="0"/>
      <w:marBottom w:val="0"/>
      <w:divBdr>
        <w:top w:val="none" w:sz="0" w:space="0" w:color="auto"/>
        <w:left w:val="none" w:sz="0" w:space="0" w:color="auto"/>
        <w:bottom w:val="none" w:sz="0" w:space="0" w:color="auto"/>
        <w:right w:val="none" w:sz="0" w:space="0" w:color="auto"/>
      </w:divBdr>
    </w:div>
    <w:div w:id="147413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tandardterms.edqm.eu/"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CD19A-0954-4031-B43E-4C37796A3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33</Pages>
  <Words>12780</Words>
  <Characters>72847</Characters>
  <Application>Microsoft Office Word</Application>
  <DocSecurity>0</DocSecurity>
  <Lines>607</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James</dc:creator>
  <cp:keywords/>
  <cp:lastModifiedBy>Jo-anne Hutsul</cp:lastModifiedBy>
  <cp:revision>7</cp:revision>
  <cp:lastPrinted>1900-01-01T05:00:00Z</cp:lastPrinted>
  <dcterms:created xsi:type="dcterms:W3CDTF">2019-10-23T18:25:00Z</dcterms:created>
  <dcterms:modified xsi:type="dcterms:W3CDTF">2019-12-11T20:24:00Z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