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065F2B">
        <w:rPr>
          <w:b/>
          <w:color w:val="4472C4" w:themeColor="accent1"/>
        </w:rPr>
        <w:t>SEPT</w:t>
      </w:r>
      <w:r w:rsidRPr="000941B4">
        <w:rPr>
          <w:b/>
          <w:color w:val="4472C4" w:themeColor="accent1"/>
        </w:rPr>
        <w:t xml:space="preserve"> Release Candidate </w:t>
      </w:r>
      <w:r w:rsidR="00CC6AEE" w:rsidRPr="000941B4">
        <w:rPr>
          <w:b/>
          <w:color w:val="4472C4" w:themeColor="accent1"/>
        </w:rPr>
        <w:t>2020</w:t>
      </w:r>
    </w:p>
    <w:p w:rsidR="004C0E3B" w:rsidRDefault="004C0E3B" w:rsidP="004C0E3B">
      <w:pPr>
        <w:pStyle w:val="Heading2"/>
        <w:jc w:val="center"/>
        <w:rPr>
          <w:color w:val="FF0000"/>
        </w:rPr>
      </w:pPr>
      <w:r w:rsidRPr="000941B4">
        <w:rPr>
          <w:b/>
          <w:color w:val="4472C4" w:themeColor="accent1"/>
        </w:rPr>
        <w:t>Based on the QA Release</w:t>
      </w:r>
      <w:r w:rsidRPr="000941B4">
        <w:rPr>
          <w:color w:val="4472C4" w:themeColor="accent1"/>
        </w:rPr>
        <w:t xml:space="preserve"> </w:t>
      </w:r>
      <w:r w:rsidR="00CC6AEE">
        <w:rPr>
          <w:color w:val="FF0000"/>
        </w:rPr>
        <w:t>2020</w:t>
      </w:r>
      <w:r w:rsidR="002C7160">
        <w:rPr>
          <w:color w:val="FF0000"/>
        </w:rPr>
        <w:t>0</w:t>
      </w:r>
      <w:r w:rsidR="00065F2B">
        <w:rPr>
          <w:color w:val="FF0000"/>
        </w:rPr>
        <w:t>9</w:t>
      </w:r>
      <w:r w:rsidR="00902BA3">
        <w:rPr>
          <w:color w:val="FF0000"/>
        </w:rPr>
        <w:t>02</w:t>
      </w:r>
    </w:p>
    <w:tbl>
      <w:tblPr>
        <w:tblStyle w:val="TableGrid"/>
        <w:tblW w:w="0" w:type="auto"/>
        <w:tblInd w:w="0" w:type="dxa"/>
        <w:tblLook w:val="04A0" w:firstRow="1" w:lastRow="0" w:firstColumn="1" w:lastColumn="0" w:noHBand="0" w:noVBand="1"/>
      </w:tblPr>
      <w:tblGrid>
        <w:gridCol w:w="1980"/>
        <w:gridCol w:w="7036"/>
      </w:tblGrid>
      <w:tr w:rsidR="002977B9" w:rsidTr="002977B9">
        <w:tc>
          <w:tcPr>
            <w:tcW w:w="1980" w:type="dxa"/>
          </w:tcPr>
          <w:p w:rsidR="002977B9" w:rsidRDefault="002977B9" w:rsidP="002977B9">
            <w:r>
              <w:t>Data entered by</w:t>
            </w:r>
          </w:p>
        </w:tc>
        <w:tc>
          <w:tcPr>
            <w:tcW w:w="7036" w:type="dxa"/>
          </w:tcPr>
          <w:p w:rsidR="002977B9" w:rsidRDefault="000A6770" w:rsidP="002977B9">
            <w:r>
              <w:t>J. Hutsul</w:t>
            </w:r>
          </w:p>
        </w:tc>
      </w:tr>
      <w:tr w:rsidR="002977B9" w:rsidTr="002977B9">
        <w:tc>
          <w:tcPr>
            <w:tcW w:w="1980" w:type="dxa"/>
          </w:tcPr>
          <w:p w:rsidR="002977B9" w:rsidRDefault="002977B9" w:rsidP="002977B9">
            <w:r>
              <w:t>Data checked by</w:t>
            </w:r>
          </w:p>
        </w:tc>
        <w:tc>
          <w:tcPr>
            <w:tcW w:w="7036" w:type="dxa"/>
          </w:tcPr>
          <w:p w:rsidR="002977B9" w:rsidRDefault="000B7640" w:rsidP="00782DDE">
            <w:r>
              <w:t>B. Jovaisas</w:t>
            </w:r>
          </w:p>
        </w:tc>
      </w:tr>
    </w:tbl>
    <w:p w:rsidR="002977B9" w:rsidRPr="002977B9" w:rsidRDefault="002977B9" w:rsidP="002977B9"/>
    <w:p w:rsidR="00EC2E04" w:rsidRPr="000941B4" w:rsidRDefault="00EC2E04" w:rsidP="00EC2E04">
      <w:pPr>
        <w:pStyle w:val="Heading2"/>
        <w:rPr>
          <w:b/>
          <w:color w:val="4472C4" w:themeColor="accent1"/>
        </w:rPr>
      </w:pPr>
      <w:r w:rsidRPr="000941B4">
        <w:rPr>
          <w:b/>
          <w:color w:val="4472C4" w:themeColor="accent1"/>
        </w:rPr>
        <w:t>TM File</w:t>
      </w:r>
    </w:p>
    <w:p w:rsidR="008F4F55" w:rsidRPr="000941B4" w:rsidRDefault="00B245A8" w:rsidP="00B245A8">
      <w:pPr>
        <w:pStyle w:val="Heading3"/>
        <w:rPr>
          <w:b/>
          <w:color w:val="4472C4" w:themeColor="accent1"/>
        </w:rPr>
      </w:pPr>
      <w:r w:rsidRPr="000941B4">
        <w:rPr>
          <w:b/>
          <w:color w:val="4472C4" w:themeColor="accent1"/>
        </w:rPr>
        <w:t>Deprecation</w:t>
      </w:r>
    </w:p>
    <w:p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Style w:val="TableGrid"/>
        <w:tblW w:w="8923" w:type="dxa"/>
        <w:tblInd w:w="0" w:type="dxa"/>
        <w:tblLayout w:type="fixed"/>
        <w:tblLook w:val="04A0" w:firstRow="1" w:lastRow="0" w:firstColumn="1" w:lastColumn="0" w:noHBand="0" w:noVBand="1"/>
      </w:tblPr>
      <w:tblGrid>
        <w:gridCol w:w="1083"/>
        <w:gridCol w:w="6283"/>
        <w:gridCol w:w="1557"/>
      </w:tblGrid>
      <w:tr w:rsidR="006B145F"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B145F" w:rsidRDefault="006B145F" w:rsidP="00601A33">
            <w:pPr>
              <w:rPr>
                <w:b/>
              </w:rPr>
            </w:pPr>
            <w:r>
              <w:rPr>
                <w:b/>
              </w:rPr>
              <w:t>tm_status</w:t>
            </w:r>
          </w:p>
        </w:tc>
      </w:tr>
      <w:tr w:rsidR="006B145F" w:rsidTr="00601A33">
        <w:tc>
          <w:tcPr>
            <w:tcW w:w="1083" w:type="dxa"/>
            <w:tcBorders>
              <w:top w:val="single" w:sz="4" w:space="0" w:color="auto"/>
              <w:left w:val="single" w:sz="4" w:space="0" w:color="auto"/>
              <w:bottom w:val="single" w:sz="4" w:space="0" w:color="auto"/>
              <w:right w:val="single" w:sz="4" w:space="0" w:color="auto"/>
            </w:tcBorders>
            <w:vAlign w:val="center"/>
          </w:tcPr>
          <w:p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rsidR="006B145F" w:rsidRPr="001B7235" w:rsidRDefault="00191334" w:rsidP="00601A33">
            <w:pPr>
              <w:jc w:val="both"/>
              <w:rPr>
                <w:rFonts w:ascii="Calibri" w:hAnsi="Calibri" w:cs="Calibri"/>
                <w:color w:val="000000"/>
              </w:rPr>
            </w:pPr>
            <w:r>
              <w:rPr>
                <w:rFonts w:ascii="Calibri" w:hAnsi="Calibri" w:cs="Calibri"/>
                <w:color w:val="000000"/>
              </w:rPr>
              <w:t>[</w:t>
            </w:r>
            <w:r w:rsidR="003D2235">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rsidR="006B145F" w:rsidRDefault="006B145F" w:rsidP="00601A33">
            <w:pPr>
              <w:jc w:val="both"/>
              <w:rPr>
                <w:rFonts w:ascii="Calibri" w:hAnsi="Calibri" w:cs="Calibri"/>
                <w:color w:val="000000"/>
              </w:rPr>
            </w:pPr>
            <w:r>
              <w:rPr>
                <w:rFonts w:ascii="Calibri" w:hAnsi="Calibri" w:cs="Calibri"/>
                <w:color w:val="000000"/>
              </w:rPr>
              <w:t>Deprec</w:t>
            </w:r>
          </w:p>
        </w:tc>
      </w:tr>
    </w:tbl>
    <w:p w:rsidR="00094CAA" w:rsidRDefault="00094CAA" w:rsidP="00094CAA"/>
    <w:p w:rsidR="009C7069" w:rsidRPr="000941B4" w:rsidRDefault="009C7069" w:rsidP="009C7069">
      <w:pPr>
        <w:pStyle w:val="Heading3"/>
        <w:rPr>
          <w:b/>
          <w:color w:val="4472C4" w:themeColor="accent1"/>
        </w:rPr>
      </w:pPr>
      <w:r w:rsidRPr="000941B4">
        <w:rPr>
          <w:b/>
          <w:color w:val="4472C4" w:themeColor="accent1"/>
        </w:rPr>
        <w:t>Code permanence – name changes</w:t>
      </w:r>
    </w:p>
    <w:p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Style w:val="TableGrid"/>
        <w:tblW w:w="0" w:type="auto"/>
        <w:tblInd w:w="0" w:type="dxa"/>
        <w:tblLayout w:type="fixed"/>
        <w:tblLook w:val="04A0" w:firstRow="1" w:lastRow="0" w:firstColumn="1" w:lastColumn="0" w:noHBand="0" w:noVBand="1"/>
      </w:tblPr>
      <w:tblGrid>
        <w:gridCol w:w="1083"/>
        <w:gridCol w:w="3874"/>
        <w:gridCol w:w="4059"/>
      </w:tblGrid>
      <w:tr w:rsidR="00124A55"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124A55" w:rsidRDefault="00124A55" w:rsidP="00601A33">
            <w:pPr>
              <w:rPr>
                <w:b/>
              </w:rPr>
            </w:pPr>
            <w:r>
              <w:rPr>
                <w:b/>
              </w:rPr>
              <w:t xml:space="preserve">tm_code in QA Release was </w:t>
            </w:r>
          </w:p>
        </w:tc>
      </w:tr>
      <w:tr w:rsidR="00F54FBE" w:rsidTr="005212EE">
        <w:tc>
          <w:tcPr>
            <w:tcW w:w="1083" w:type="dxa"/>
            <w:tcBorders>
              <w:top w:val="single" w:sz="4" w:space="0" w:color="auto"/>
              <w:left w:val="single" w:sz="4" w:space="0" w:color="auto"/>
              <w:bottom w:val="single" w:sz="4" w:space="0" w:color="auto"/>
              <w:right w:val="single" w:sz="4" w:space="0" w:color="auto"/>
            </w:tcBorders>
            <w:vAlign w:val="bottom"/>
          </w:tcPr>
          <w:p w:rsidR="00F54FBE" w:rsidRPr="001B7235"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rsidR="00F54FBE" w:rsidRPr="001B7235" w:rsidRDefault="00BB6F85"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rsidR="00F54FBE" w:rsidRDefault="00F54FBE" w:rsidP="00F54FBE">
            <w:pPr>
              <w:jc w:val="both"/>
              <w:rPr>
                <w:rFonts w:ascii="Calibri" w:hAnsi="Calibri" w:cs="Calibri"/>
                <w:color w:val="000000"/>
              </w:rPr>
            </w:pPr>
          </w:p>
        </w:tc>
      </w:tr>
    </w:tbl>
    <w:p w:rsidR="00B245A8" w:rsidRPr="000941B4" w:rsidRDefault="00B245A8" w:rsidP="00094CAA">
      <w:pPr>
        <w:rPr>
          <w:b/>
          <w:color w:val="4472C4" w:themeColor="accent1"/>
        </w:rPr>
      </w:pPr>
    </w:p>
    <w:p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rsidR="00502F3C" w:rsidRDefault="000B7640" w:rsidP="00502F3C">
      <w:r>
        <w:t>T</w:t>
      </w:r>
      <w:r w:rsidR="00502F3C">
        <w:t>he 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Style w:val="TableGrid"/>
        <w:tblW w:w="0" w:type="auto"/>
        <w:tblInd w:w="0" w:type="dxa"/>
        <w:tblLayout w:type="fixed"/>
        <w:tblLook w:val="04A0" w:firstRow="1" w:lastRow="0" w:firstColumn="1" w:lastColumn="0" w:noHBand="0" w:noVBand="1"/>
      </w:tblPr>
      <w:tblGrid>
        <w:gridCol w:w="1083"/>
        <w:gridCol w:w="7701"/>
      </w:tblGrid>
      <w:tr w:rsidR="00502F3C"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 xml:space="preserve">tm_code </w:t>
            </w:r>
          </w:p>
        </w:tc>
        <w:tc>
          <w:tcPr>
            <w:tcW w:w="770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tm _formal_name</w:t>
            </w:r>
          </w:p>
        </w:tc>
      </w:tr>
      <w:tr w:rsidR="000A6770" w:rsidTr="00165447">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8001461</w:t>
            </w:r>
          </w:p>
        </w:tc>
        <w:tc>
          <w:tcPr>
            <w:tcW w:w="7701"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ertugliflozin and sitagliptin</w:t>
            </w:r>
          </w:p>
        </w:tc>
      </w:tr>
      <w:tr w:rsidR="000A6770" w:rsidTr="00165447">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8002228</w:t>
            </w:r>
          </w:p>
        </w:tc>
        <w:tc>
          <w:tcPr>
            <w:tcW w:w="7701"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iron dextran</w:t>
            </w:r>
          </w:p>
        </w:tc>
      </w:tr>
      <w:tr w:rsidR="000A6770" w:rsidTr="00165447">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8001857</w:t>
            </w:r>
          </w:p>
        </w:tc>
        <w:tc>
          <w:tcPr>
            <w:tcW w:w="7701"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methylnaltrexone</w:t>
            </w:r>
          </w:p>
        </w:tc>
      </w:tr>
    </w:tbl>
    <w:p w:rsidR="002977B9" w:rsidRDefault="002977B9" w:rsidP="00094CAA"/>
    <w:p w:rsidR="00EC2E04" w:rsidRPr="000941B4" w:rsidRDefault="00EC2E04" w:rsidP="00EC2E04">
      <w:pPr>
        <w:pStyle w:val="Heading2"/>
        <w:rPr>
          <w:b/>
          <w:color w:val="4472C4" w:themeColor="accent1"/>
        </w:rPr>
      </w:pPr>
      <w:r w:rsidRPr="000941B4">
        <w:rPr>
          <w:b/>
          <w:color w:val="4472C4" w:themeColor="accent1"/>
        </w:rPr>
        <w:t>NTP File</w:t>
      </w:r>
    </w:p>
    <w:p w:rsidR="00005782" w:rsidRPr="000941B4" w:rsidRDefault="00005782" w:rsidP="00005782">
      <w:pPr>
        <w:pStyle w:val="Heading3"/>
        <w:rPr>
          <w:b/>
          <w:color w:val="4472C4" w:themeColor="accent1"/>
        </w:rPr>
      </w:pPr>
      <w:r w:rsidRPr="000941B4">
        <w:rPr>
          <w:b/>
          <w:color w:val="4472C4" w:themeColor="accent1"/>
        </w:rPr>
        <w:t>Deprecation</w:t>
      </w:r>
    </w:p>
    <w:p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Style w:val="TableGrid"/>
        <w:tblW w:w="8925" w:type="dxa"/>
        <w:tblInd w:w="0" w:type="dxa"/>
        <w:tblLayout w:type="fixed"/>
        <w:tblLook w:val="04A0" w:firstRow="1" w:lastRow="0" w:firstColumn="1" w:lastColumn="0" w:noHBand="0" w:noVBand="1"/>
      </w:tblPr>
      <w:tblGrid>
        <w:gridCol w:w="1083"/>
        <w:gridCol w:w="3448"/>
        <w:gridCol w:w="3119"/>
        <w:gridCol w:w="1275"/>
      </w:tblGrid>
      <w:tr w:rsidR="00F134BA"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ntp_status</w:t>
            </w:r>
          </w:p>
        </w:tc>
      </w:tr>
      <w:tr w:rsidR="00AE4FB7" w:rsidTr="00D02ACC">
        <w:tc>
          <w:tcPr>
            <w:tcW w:w="1083" w:type="dxa"/>
            <w:tcBorders>
              <w:top w:val="single" w:sz="4" w:space="0" w:color="auto"/>
              <w:left w:val="single" w:sz="4" w:space="0" w:color="auto"/>
              <w:bottom w:val="single" w:sz="4" w:space="0" w:color="auto"/>
              <w:right w:val="single" w:sz="4" w:space="0" w:color="auto"/>
            </w:tcBorders>
            <w:vAlign w:val="bottom"/>
          </w:tcPr>
          <w:p w:rsidR="00AE4FB7" w:rsidRPr="00CD15A1" w:rsidRDefault="00CD15A1" w:rsidP="00AE4FB7">
            <w:pPr>
              <w:jc w:val="both"/>
              <w:rPr>
                <w:rFonts w:ascii="Calibri" w:hAnsi="Calibri" w:cs="Calibri"/>
                <w:lang w:val="en-CA"/>
              </w:rPr>
            </w:pPr>
            <w:r>
              <w:rPr>
                <w:rFonts w:ascii="Calibri" w:hAnsi="Calibri" w:cs="Calibri"/>
                <w:lang w:val="en-CA"/>
              </w:rPr>
              <w:t>[NONE]</w:t>
            </w:r>
          </w:p>
        </w:tc>
        <w:tc>
          <w:tcPr>
            <w:tcW w:w="3448" w:type="dxa"/>
            <w:tcBorders>
              <w:top w:val="single" w:sz="4" w:space="0" w:color="auto"/>
              <w:left w:val="single" w:sz="4" w:space="0" w:color="auto"/>
              <w:bottom w:val="single" w:sz="4" w:space="0" w:color="auto"/>
              <w:right w:val="single" w:sz="4" w:space="0" w:color="auto"/>
            </w:tcBorders>
            <w:vAlign w:val="bottom"/>
          </w:tcPr>
          <w:p w:rsidR="00AE4FB7" w:rsidRPr="00336395" w:rsidRDefault="00AE4FB7" w:rsidP="00AE4FB7">
            <w:pPr>
              <w:rPr>
                <w:rFonts w:ascii="Calibri" w:hAnsi="Calibri" w:cs="Calibri"/>
                <w:color w:val="FF0000"/>
              </w:rPr>
            </w:pPr>
          </w:p>
        </w:tc>
        <w:tc>
          <w:tcPr>
            <w:tcW w:w="3119" w:type="dxa"/>
            <w:tcBorders>
              <w:top w:val="single" w:sz="4" w:space="0" w:color="auto"/>
              <w:left w:val="single" w:sz="4" w:space="0" w:color="auto"/>
              <w:bottom w:val="single" w:sz="4" w:space="0" w:color="auto"/>
              <w:right w:val="single" w:sz="4" w:space="0" w:color="auto"/>
            </w:tcBorders>
            <w:vAlign w:val="bottom"/>
          </w:tcPr>
          <w:p w:rsidR="00AE4FB7" w:rsidRPr="00336395" w:rsidRDefault="00AE4FB7" w:rsidP="00AE4FB7">
            <w:pPr>
              <w:rPr>
                <w:rFonts w:ascii="Calibri" w:hAnsi="Calibri" w:cs="Calibri"/>
                <w:color w:val="FF0000"/>
                <w:lang w:val="fr-CA"/>
              </w:rPr>
            </w:pPr>
          </w:p>
        </w:tc>
        <w:tc>
          <w:tcPr>
            <w:tcW w:w="1275" w:type="dxa"/>
            <w:tcBorders>
              <w:top w:val="single" w:sz="4" w:space="0" w:color="auto"/>
              <w:left w:val="single" w:sz="4" w:space="0" w:color="auto"/>
              <w:bottom w:val="single" w:sz="4" w:space="0" w:color="auto"/>
              <w:right w:val="single" w:sz="4" w:space="0" w:color="auto"/>
            </w:tcBorders>
          </w:tcPr>
          <w:p w:rsidR="00AE4FB7" w:rsidRPr="00336395" w:rsidRDefault="00AE4FB7" w:rsidP="00AE4FB7">
            <w:pPr>
              <w:jc w:val="both"/>
              <w:rPr>
                <w:rFonts w:ascii="Calibri" w:hAnsi="Calibri" w:cs="Calibri"/>
                <w:color w:val="FF0000"/>
              </w:rPr>
            </w:pPr>
          </w:p>
        </w:tc>
      </w:tr>
    </w:tbl>
    <w:p w:rsidR="004E7CA5" w:rsidRDefault="004E7CA5" w:rsidP="004E7CA5">
      <w:pPr>
        <w:rPr>
          <w:lang w:val="fr-CA"/>
        </w:rPr>
      </w:pPr>
    </w:p>
    <w:p w:rsidR="00EF6138" w:rsidRDefault="00EF6138" w:rsidP="00005782">
      <w:pPr>
        <w:pStyle w:val="Heading3"/>
        <w:rPr>
          <w:b/>
          <w:color w:val="4472C4" w:themeColor="accent1"/>
        </w:rPr>
      </w:pPr>
    </w:p>
    <w:p w:rsidR="00005782" w:rsidRPr="0031503D" w:rsidRDefault="00005782" w:rsidP="00005782">
      <w:pPr>
        <w:pStyle w:val="Heading3"/>
        <w:rPr>
          <w:b/>
          <w:color w:val="4472C4" w:themeColor="accent1"/>
        </w:rPr>
      </w:pPr>
      <w:r w:rsidRPr="0031503D">
        <w:rPr>
          <w:b/>
          <w:color w:val="4472C4" w:themeColor="accent1"/>
        </w:rPr>
        <w:t>Code permanence – name changes</w:t>
      </w:r>
    </w:p>
    <w:p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Style w:val="TableGrid"/>
        <w:tblW w:w="0" w:type="auto"/>
        <w:tblInd w:w="0" w:type="dxa"/>
        <w:tblLayout w:type="fixed"/>
        <w:tblLook w:val="04A0" w:firstRow="1" w:lastRow="0" w:firstColumn="1" w:lastColumn="0" w:noHBand="0" w:noVBand="1"/>
      </w:tblPr>
      <w:tblGrid>
        <w:gridCol w:w="1083"/>
        <w:gridCol w:w="5008"/>
        <w:gridCol w:w="2925"/>
      </w:tblGrid>
      <w:tr w:rsidR="008F4F55" w:rsidTr="00E4629A">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8F4F55" w:rsidRDefault="00005782" w:rsidP="00601A33">
            <w:pPr>
              <w:rPr>
                <w:b/>
              </w:rPr>
            </w:pPr>
            <w:r>
              <w:rPr>
                <w:b/>
              </w:rPr>
              <w:t>ntp</w:t>
            </w:r>
            <w:r w:rsidR="008F4F55">
              <w:rPr>
                <w:b/>
              </w:rPr>
              <w:t xml:space="preserve">_code in QA Release was </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570E0" w:rsidRDefault="001A0B48" w:rsidP="001A0B48"/>
        </w:tc>
        <w:tc>
          <w:tcPr>
            <w:tcW w:w="5008" w:type="dxa"/>
            <w:tcBorders>
              <w:top w:val="single" w:sz="4" w:space="0" w:color="auto"/>
              <w:left w:val="single" w:sz="4" w:space="0" w:color="auto"/>
              <w:bottom w:val="single" w:sz="4" w:space="0" w:color="auto"/>
              <w:right w:val="single" w:sz="4" w:space="0" w:color="auto"/>
            </w:tcBorders>
          </w:tcPr>
          <w:p w:rsidR="001A0B48" w:rsidRPr="00760613" w:rsidRDefault="000A6770" w:rsidP="001A0B48">
            <w:r>
              <w:t>[NONE]</w:t>
            </w:r>
          </w:p>
        </w:tc>
        <w:tc>
          <w:tcPr>
            <w:tcW w:w="2925" w:type="dxa"/>
            <w:tcBorders>
              <w:top w:val="single" w:sz="4" w:space="0" w:color="auto"/>
              <w:left w:val="single" w:sz="4" w:space="0" w:color="auto"/>
              <w:bottom w:val="single" w:sz="4" w:space="0" w:color="auto"/>
              <w:right w:val="single" w:sz="4" w:space="0" w:color="auto"/>
            </w:tcBorders>
          </w:tcPr>
          <w:p w:rsidR="001A0B48" w:rsidRPr="00B52B9E" w:rsidRDefault="001A0B48" w:rsidP="001A0B48"/>
        </w:tc>
      </w:tr>
    </w:tbl>
    <w:p w:rsidR="00EF6138" w:rsidRPr="00EF6138" w:rsidRDefault="00EF6138" w:rsidP="00EF6138"/>
    <w:p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t>.</w:t>
      </w:r>
    </w:p>
    <w:tbl>
      <w:tblPr>
        <w:tblStyle w:val="TableGrid"/>
        <w:tblW w:w="0" w:type="auto"/>
        <w:tblInd w:w="0" w:type="dxa"/>
        <w:tblLayout w:type="fixed"/>
        <w:tblLook w:val="04A0" w:firstRow="1" w:lastRow="0" w:firstColumn="1" w:lastColumn="0" w:noHBand="0" w:noVBand="1"/>
      </w:tblPr>
      <w:tblGrid>
        <w:gridCol w:w="1083"/>
        <w:gridCol w:w="7843"/>
      </w:tblGrid>
      <w:tr w:rsidR="006D7AD2"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 xml:space="preserve">ntp_code </w:t>
            </w:r>
          </w:p>
        </w:tc>
        <w:tc>
          <w:tcPr>
            <w:tcW w:w="784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ntp _formal_name</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9004680</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canakinumab 150 mg per vial powder for solution for injection</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9003686</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didanosine 250 mg gastro-resistant capsule</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9003687</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didanosine 400 mg gastro-resistant capsule</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9012794</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docusate sodium 50 mg per 5 mL syrup</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9012797</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ertugliflozin 15 mg and sitagliptin (sitagliptin phosphate) 100 mg oral tablet</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9012800</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ertugliflozin 2.5 mg and metformin hydrochloride 500 mg oral tablet</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9012801</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ertugliflozin 5 mg and sitagliptin (sitagliptin phosphate) 100 mg oral tablet</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9012803</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ertugliflozin 7.5 mg and metformin hydrochloride 1000 mg oral tablet</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9012809</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fluphenazine decanoate 100 mg per 1 mL solution for injection ampoule</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9013822</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iron (iron dextran) 100 mg per 2 mL solution for injection vial</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9013233</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methylnaltrexone bromide 12 mg per 0.6 mL solution for injection vial</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9002707</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pilocarpine hydrochloride 1 % ophthalmic drops</w:t>
            </w:r>
          </w:p>
        </w:tc>
      </w:tr>
      <w:tr w:rsidR="000A6770" w:rsidRPr="00D87ABD" w:rsidTr="00284D99">
        <w:tc>
          <w:tcPr>
            <w:tcW w:w="108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jc w:val="right"/>
              <w:rPr>
                <w:rFonts w:ascii="Arial" w:hAnsi="Arial" w:cs="Arial"/>
                <w:sz w:val="20"/>
                <w:szCs w:val="20"/>
              </w:rPr>
            </w:pPr>
            <w:r>
              <w:rPr>
                <w:rFonts w:ascii="Arial" w:hAnsi="Arial" w:cs="Arial"/>
                <w:sz w:val="20"/>
                <w:szCs w:val="20"/>
              </w:rPr>
              <w:t>9002394</w:t>
            </w:r>
          </w:p>
        </w:tc>
        <w:tc>
          <w:tcPr>
            <w:tcW w:w="7843" w:type="dxa"/>
            <w:tcBorders>
              <w:top w:val="single" w:sz="4" w:space="0" w:color="auto"/>
              <w:left w:val="single" w:sz="4" w:space="0" w:color="auto"/>
              <w:bottom w:val="single" w:sz="4" w:space="0" w:color="auto"/>
              <w:right w:val="single" w:sz="4" w:space="0" w:color="auto"/>
            </w:tcBorders>
            <w:vAlign w:val="bottom"/>
          </w:tcPr>
          <w:p w:rsidR="000A6770" w:rsidRDefault="000A6770" w:rsidP="000A6770">
            <w:pPr>
              <w:rPr>
                <w:rFonts w:ascii="Arial" w:hAnsi="Arial" w:cs="Arial"/>
                <w:sz w:val="20"/>
                <w:szCs w:val="20"/>
              </w:rPr>
            </w:pPr>
            <w:r>
              <w:rPr>
                <w:rFonts w:ascii="Arial" w:hAnsi="Arial" w:cs="Arial"/>
                <w:sz w:val="20"/>
                <w:szCs w:val="20"/>
              </w:rPr>
              <w:t>xylometazoline hydrochloride 0.1 % nasal drops</w:t>
            </w:r>
          </w:p>
        </w:tc>
      </w:tr>
    </w:tbl>
    <w:p w:rsidR="008A469B" w:rsidRPr="00902D40" w:rsidRDefault="008A469B" w:rsidP="001B7235">
      <w:pPr>
        <w:rPr>
          <w:lang w:val="en-CA"/>
        </w:rPr>
      </w:pPr>
    </w:p>
    <w:p w:rsidR="001B7235" w:rsidRPr="0031503D" w:rsidRDefault="001B7235" w:rsidP="001B7235">
      <w:pPr>
        <w:pStyle w:val="Heading2"/>
        <w:rPr>
          <w:b/>
          <w:color w:val="4472C4" w:themeColor="accent1"/>
        </w:rPr>
      </w:pPr>
      <w:r w:rsidRPr="0031503D">
        <w:rPr>
          <w:b/>
          <w:color w:val="4472C4" w:themeColor="accent1"/>
        </w:rPr>
        <w:t>MP File</w:t>
      </w:r>
    </w:p>
    <w:p w:rsidR="00221352" w:rsidRPr="0031503D" w:rsidRDefault="00221352" w:rsidP="00221352">
      <w:pPr>
        <w:pStyle w:val="Heading3"/>
        <w:rPr>
          <w:b/>
          <w:color w:val="4472C4" w:themeColor="accent1"/>
        </w:rPr>
      </w:pPr>
      <w:r w:rsidRPr="0031503D">
        <w:rPr>
          <w:b/>
          <w:color w:val="4472C4" w:themeColor="accent1"/>
        </w:rPr>
        <w:t>Deprecation (very rare)</w:t>
      </w:r>
    </w:p>
    <w:p w:rsidR="00221352" w:rsidRPr="00E2655E" w:rsidRDefault="00221352" w:rsidP="00221352">
      <w:pPr>
        <w:rPr>
          <w:b/>
        </w:rPr>
      </w:pPr>
      <w:r w:rsidRPr="00E2655E">
        <w:rPr>
          <w:b/>
        </w:rPr>
        <w:t>No new deprecated concepts</w:t>
      </w:r>
    </w:p>
    <w:p w:rsidR="00221352" w:rsidRPr="0031503D" w:rsidRDefault="00221352" w:rsidP="00221352">
      <w:pPr>
        <w:pStyle w:val="Heading3"/>
        <w:rPr>
          <w:b/>
          <w:color w:val="4472C4" w:themeColor="accent1"/>
        </w:rPr>
      </w:pPr>
      <w:r w:rsidRPr="0031503D">
        <w:rPr>
          <w:b/>
          <w:color w:val="4472C4" w:themeColor="accent1"/>
        </w:rPr>
        <w:t>Deprecation – manual return</w:t>
      </w:r>
    </w:p>
    <w:p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For both DINs, they have had additional UoP added. Both products now have new MP.</w:t>
      </w:r>
    </w:p>
    <w:tbl>
      <w:tblPr>
        <w:tblStyle w:val="TableGrid"/>
        <w:tblW w:w="9209" w:type="dxa"/>
        <w:tblInd w:w="0" w:type="dxa"/>
        <w:tblLayout w:type="fixed"/>
        <w:tblLook w:val="04A0" w:firstRow="1" w:lastRow="0" w:firstColumn="1" w:lastColumn="0" w:noHBand="0" w:noVBand="1"/>
      </w:tblPr>
      <w:tblGrid>
        <w:gridCol w:w="1129"/>
        <w:gridCol w:w="3402"/>
        <w:gridCol w:w="3402"/>
        <w:gridCol w:w="1276"/>
      </w:tblGrid>
      <w:tr w:rsidR="00F134BA" w:rsidTr="00F134BA">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mp_status</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rsidR="00F134BA" w:rsidRPr="001B7235" w:rsidRDefault="00F134BA" w:rsidP="00E717F8">
            <w:pPr>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rsidR="00F134BA" w:rsidRDefault="00F134BA" w:rsidP="00E717F8">
            <w:pPr>
              <w:rPr>
                <w:rFonts w:ascii="Calibri" w:hAnsi="Calibri" w:cs="Calibri"/>
                <w:color w:val="000000"/>
              </w:rPr>
            </w:pPr>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bl>
    <w:p w:rsidR="00221352" w:rsidRDefault="00221352" w:rsidP="00221352"/>
    <w:p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Style w:val="TableGrid"/>
        <w:tblW w:w="8923" w:type="dxa"/>
        <w:tblInd w:w="0" w:type="dxa"/>
        <w:tblLayout w:type="fixed"/>
        <w:tblLook w:val="04A0" w:firstRow="1" w:lastRow="0" w:firstColumn="1" w:lastColumn="0" w:noHBand="0" w:noVBand="1"/>
      </w:tblPr>
      <w:tblGrid>
        <w:gridCol w:w="1271"/>
        <w:gridCol w:w="5954"/>
        <w:gridCol w:w="1698"/>
      </w:tblGrid>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21352" w:rsidRPr="00A75047" w:rsidRDefault="00221352" w:rsidP="00601A33">
            <w:pPr>
              <w:rPr>
                <w:b/>
              </w:rPr>
            </w:pPr>
            <w:r w:rsidRPr="00A75047">
              <w:rPr>
                <w:b/>
              </w:rPr>
              <w:t>mp_status</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lang w:val="en-CA"/>
              </w:rPr>
            </w:pPr>
            <w:r w:rsidRPr="00A75047">
              <w:rPr>
                <w:rFonts w:ascii="Arial" w:hAnsi="Arial" w:cs="Arial"/>
                <w:sz w:val="20"/>
                <w:szCs w:val="20"/>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lastRenderedPageBreak/>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bl>
    <w:p w:rsidR="00D8234D" w:rsidRDefault="00D8234D" w:rsidP="00D8234D">
      <w:pPr>
        <w:pStyle w:val="Heading3"/>
      </w:pPr>
    </w:p>
    <w:p w:rsidR="00D8234D" w:rsidRPr="0031503D" w:rsidRDefault="00D8234D" w:rsidP="00D8234D">
      <w:pPr>
        <w:pStyle w:val="Heading3"/>
        <w:rPr>
          <w:b/>
          <w:color w:val="4472C4" w:themeColor="accent1"/>
        </w:rPr>
      </w:pPr>
      <w:r w:rsidRPr="0031503D">
        <w:rPr>
          <w:b/>
          <w:color w:val="4472C4" w:themeColor="accent1"/>
        </w:rPr>
        <w:t>DPD descriptors</w:t>
      </w:r>
    </w:p>
    <w:p w:rsidR="00D8234D" w:rsidRPr="00A75047" w:rsidRDefault="00D8234D" w:rsidP="00D8234D">
      <w:r w:rsidRPr="00A75047">
        <w:t>The following concept</w:t>
      </w:r>
      <w:r>
        <w:t>s</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GridTable1Light"/>
        <w:tblW w:w="0" w:type="auto"/>
        <w:tblInd w:w="0" w:type="dxa"/>
        <w:tblLook w:val="04A0" w:firstRow="1" w:lastRow="0" w:firstColumn="1" w:lastColumn="0" w:noHBand="0" w:noVBand="1"/>
      </w:tblPr>
      <w:tblGrid>
        <w:gridCol w:w="846"/>
        <w:gridCol w:w="1134"/>
        <w:gridCol w:w="2858"/>
        <w:gridCol w:w="1820"/>
        <w:gridCol w:w="2358"/>
      </w:tblGrid>
      <w:tr w:rsidR="00A76501" w:rsidRPr="00A75047" w:rsidTr="00A76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A76501" w:rsidRDefault="00A76501" w:rsidP="00601A33">
            <w:r w:rsidRPr="00A75047">
              <w:t>drug_</w:t>
            </w:r>
          </w:p>
          <w:p w:rsidR="00A76501" w:rsidRPr="00A75047" w:rsidRDefault="00A76501" w:rsidP="00601A33">
            <w:r w:rsidRPr="00A75047">
              <w:t>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mp_code</w:t>
            </w:r>
          </w:p>
        </w:tc>
        <w:tc>
          <w:tcPr>
            <w:tcW w:w="285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mp_formal_name</w:t>
            </w:r>
          </w:p>
        </w:tc>
        <w:tc>
          <w:tcPr>
            <w:tcW w:w="1820"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rsidRPr="00A75047">
              <w:t>DPD descriptor</w:t>
            </w:r>
          </w:p>
        </w:tc>
        <w:tc>
          <w:tcPr>
            <w:tcW w:w="235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t>DPD descriptor - FR</w:t>
            </w:r>
          </w:p>
        </w:tc>
      </w:tr>
      <w:tr w:rsidR="00A76501" w:rsidRPr="00A75047" w:rsidTr="00A76501">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5047" w:rsidRDefault="00A76501" w:rsidP="00A76501">
            <w:pPr>
              <w:rPr>
                <w:rFonts w:ascii="Arial" w:hAnsi="Arial" w:cs="Arial"/>
                <w:b w:val="0"/>
                <w:bCs w:val="0"/>
                <w:sz w:val="20"/>
                <w:szCs w:val="2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5047" w:rsidRDefault="00082535" w:rsidP="00A76501">
            <w:pPr>
              <w:cnfStyle w:val="000000000000" w:firstRow="0" w:lastRow="0" w:firstColumn="0" w:lastColumn="0" w:oddVBand="0" w:evenVBand="0" w:oddHBand="0" w:evenHBand="0" w:firstRowFirstColumn="0" w:firstRowLastColumn="0" w:lastRowFirstColumn="0" w:lastRowLastColumn="0"/>
              <w:rPr>
                <w:bCs/>
              </w:rPr>
            </w:pPr>
            <w:r>
              <w:rPr>
                <w:bCs/>
              </w:rPr>
              <w:t>[NONE]</w:t>
            </w:r>
          </w:p>
        </w:tc>
        <w:tc>
          <w:tcPr>
            <w:tcW w:w="28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5047" w:rsidRDefault="00A76501" w:rsidP="00A76501">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5047"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76501" w:rsidRPr="00A75047" w:rsidTr="00A76501">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6501" w:rsidRDefault="00A76501" w:rsidP="00A76501">
            <w:pPr>
              <w:rPr>
                <w:rFonts w:ascii="Arial" w:hAnsi="Arial" w:cs="Arial"/>
                <w:b w:val="0"/>
                <w:sz w:val="20"/>
                <w:szCs w:val="2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Default="00A76501" w:rsidP="00A76501">
            <w:pPr>
              <w:cnfStyle w:val="000000000000" w:firstRow="0" w:lastRow="0" w:firstColumn="0" w:lastColumn="0" w:oddVBand="0" w:evenVBand="0" w:oddHBand="0" w:evenHBand="0" w:firstRowFirstColumn="0" w:firstRowLastColumn="0" w:lastRowFirstColumn="0" w:lastRowLastColumn="0"/>
              <w:rPr>
                <w:bCs/>
              </w:rPr>
            </w:pPr>
          </w:p>
        </w:tc>
        <w:tc>
          <w:tcPr>
            <w:tcW w:w="28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Default="00A76501" w:rsidP="00A765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807472" w:rsidRDefault="00807472" w:rsidP="00221352">
      <w:pPr>
        <w:pStyle w:val="Heading3"/>
      </w:pPr>
    </w:p>
    <w:p w:rsidR="004812CF" w:rsidRPr="004812CF" w:rsidRDefault="004812CF" w:rsidP="004812CF">
      <w:pPr>
        <w:rPr>
          <w:lang w:val="fr-CA"/>
        </w:rPr>
      </w:pPr>
    </w:p>
    <w:p w:rsidR="00221352" w:rsidRPr="0031503D" w:rsidRDefault="00221352" w:rsidP="00221352">
      <w:pPr>
        <w:pStyle w:val="Heading3"/>
        <w:rPr>
          <w:b/>
          <w:color w:val="5B9BD5" w:themeColor="accent5"/>
        </w:rPr>
      </w:pPr>
      <w:r w:rsidRPr="0031503D">
        <w:rPr>
          <w:b/>
          <w:color w:val="5B9BD5" w:themeColor="accent5"/>
        </w:rPr>
        <w:t>Concept permanence – manual return</w:t>
      </w:r>
    </w:p>
    <w:p w:rsidR="00221352" w:rsidRPr="001618EF" w:rsidRDefault="007241D4" w:rsidP="00221352">
      <w:pPr>
        <w:rPr>
          <w:b/>
        </w:rPr>
      </w:pPr>
      <w:r>
        <w:t>One</w:t>
      </w:r>
      <w:r w:rsidR="00221352">
        <w:t xml:space="preserve"> </w:t>
      </w:r>
      <w:r w:rsidR="00360696">
        <w:t xml:space="preserve">MP </w:t>
      </w:r>
      <w:r w:rsidR="00221352">
        <w:t xml:space="preserve">concept </w:t>
      </w:r>
      <w:r w:rsidR="000B7640">
        <w:t xml:space="preserve">previously needed </w:t>
      </w:r>
      <w:r w:rsidR="00221352">
        <w:t xml:space="preserve">to be added back into the generation with </w:t>
      </w:r>
      <w:r>
        <w:t>its</w:t>
      </w:r>
      <w:r w:rsidR="00221352">
        <w:t xml:space="preserve"> status as </w:t>
      </w:r>
      <w:r w:rsidR="00221352" w:rsidRPr="00F27374">
        <w:rPr>
          <w:b/>
        </w:rPr>
        <w:t>active</w:t>
      </w:r>
      <w:r w:rsidR="00221352">
        <w:t xml:space="preserve">.  For </w:t>
      </w:r>
      <w:r>
        <w:t>this</w:t>
      </w:r>
      <w:r w:rsidR="00221352">
        <w:t xml:space="preserve"> </w:t>
      </w:r>
      <w:r w:rsidR="00221352">
        <w:rPr>
          <w:rFonts w:ascii="Calibri" w:hAnsi="Calibri" w:cs="Calibri"/>
          <w:color w:val="000000"/>
        </w:rPr>
        <w:t xml:space="preserve">product, </w:t>
      </w:r>
      <w:r w:rsidR="00221352">
        <w:t xml:space="preserve">in the DPD </w:t>
      </w:r>
      <w:r>
        <w:t>it</w:t>
      </w:r>
      <w:r w:rsidR="00221352">
        <w:t xml:space="preserve"> has gone back to Approved while the company “reactivates” its DIN</w:t>
      </w:r>
      <w:r w:rsidR="00221352" w:rsidRPr="0090405E">
        <w:t>.</w:t>
      </w:r>
      <w:r w:rsidR="00567AE3" w:rsidRPr="0090405E">
        <w:t xml:space="preserve"> </w:t>
      </w:r>
      <w:r w:rsidR="001618EF" w:rsidRPr="000A6770">
        <w:rPr>
          <w:b/>
          <w:highlight w:val="yellow"/>
        </w:rPr>
        <w:t>This MP concept (</w:t>
      </w:r>
      <w:r w:rsidR="001618EF" w:rsidRPr="00DC22CD">
        <w:rPr>
          <w:b/>
          <w:highlight w:val="yellow"/>
        </w:rPr>
        <w:t xml:space="preserve">DIN </w:t>
      </w:r>
      <w:r w:rsidR="00DC22CD" w:rsidRPr="00DC22CD">
        <w:rPr>
          <w:rFonts w:ascii="Arial" w:hAnsi="Arial" w:cs="Arial"/>
          <w:b/>
          <w:sz w:val="20"/>
          <w:szCs w:val="20"/>
          <w:highlight w:val="yellow"/>
        </w:rPr>
        <w:t>01916947</w:t>
      </w:r>
      <w:r w:rsidR="001618EF" w:rsidRPr="00DC22CD">
        <w:rPr>
          <w:rFonts w:ascii="Arial" w:hAnsi="Arial" w:cs="Arial"/>
          <w:b/>
          <w:sz w:val="20"/>
          <w:szCs w:val="20"/>
          <w:highlight w:val="yellow"/>
        </w:rPr>
        <w:t>)</w:t>
      </w:r>
      <w:r w:rsidR="001618EF" w:rsidRPr="00DC22CD">
        <w:rPr>
          <w:rFonts w:ascii="Arial" w:hAnsi="Arial" w:cs="Arial"/>
          <w:sz w:val="20"/>
          <w:szCs w:val="20"/>
          <w:highlight w:val="yellow"/>
        </w:rPr>
        <w:t xml:space="preserve"> </w:t>
      </w:r>
      <w:r w:rsidR="001618EF" w:rsidRPr="000A6770">
        <w:rPr>
          <w:b/>
          <w:highlight w:val="yellow"/>
        </w:rPr>
        <w:t xml:space="preserve">has now been cancelled post-market and can be allowed to generate </w:t>
      </w:r>
      <w:r w:rsidR="00DC22CD">
        <w:rPr>
          <w:b/>
          <w:highlight w:val="yellow"/>
        </w:rPr>
        <w:t>as Inactive</w:t>
      </w:r>
      <w:r w:rsidR="001618EF" w:rsidRPr="000A6770">
        <w:rPr>
          <w:b/>
          <w:highlight w:val="yellow"/>
        </w:rPr>
        <w:t xml:space="preserve"> with no manual manipulation.</w:t>
      </w:r>
    </w:p>
    <w:tbl>
      <w:tblPr>
        <w:tblStyle w:val="GridTable1Light"/>
        <w:tblW w:w="0" w:type="auto"/>
        <w:tblInd w:w="0" w:type="dxa"/>
        <w:tblLayout w:type="fixed"/>
        <w:tblLook w:val="04A0" w:firstRow="1" w:lastRow="0" w:firstColumn="1" w:lastColumn="0" w:noHBand="0" w:noVBand="1"/>
      </w:tblPr>
      <w:tblGrid>
        <w:gridCol w:w="846"/>
        <w:gridCol w:w="1134"/>
        <w:gridCol w:w="2977"/>
        <w:gridCol w:w="3118"/>
        <w:gridCol w:w="941"/>
      </w:tblGrid>
      <w:tr w:rsidR="00F134BA" w:rsidTr="00F1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CCDD status</w:t>
            </w:r>
          </w:p>
        </w:tc>
      </w:tr>
      <w:tr w:rsidR="00F134BA" w:rsidTr="00F134BA">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rPr>
                <w:b w:val="0"/>
                <w:bCs w:val="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5905AE" w:rsidRDefault="00065F2B" w:rsidP="00601A33">
            <w:pPr>
              <w:cnfStyle w:val="000000000000" w:firstRow="0" w:lastRow="0" w:firstColumn="0" w:lastColumn="0" w:oddVBand="0" w:evenVBand="0" w:oddHBand="0" w:evenHBand="0" w:firstRowFirstColumn="0" w:firstRowLastColumn="0" w:lastRowFirstColumn="0" w:lastRowLastColumn="0"/>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466043" w:rsidRDefault="00F134BA" w:rsidP="00601A33">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F134B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83314F" w:rsidRDefault="0083314F" w:rsidP="00736790">
      <w:pPr>
        <w:pStyle w:val="Heading3"/>
        <w:rPr>
          <w:b/>
        </w:rPr>
      </w:pPr>
    </w:p>
    <w:p w:rsidR="008C0484" w:rsidRPr="008C0484" w:rsidRDefault="008C0484" w:rsidP="008C0484">
      <w:bookmarkStart w:id="0" w:name="_GoBack"/>
      <w:bookmarkEnd w:id="0"/>
    </w:p>
    <w:p w:rsidR="00736790" w:rsidRPr="0031503D" w:rsidRDefault="00736790" w:rsidP="00736790">
      <w:pPr>
        <w:pStyle w:val="Heading3"/>
        <w:rPr>
          <w:b/>
          <w:color w:val="5B9BD5" w:themeColor="accent5"/>
        </w:rPr>
      </w:pPr>
      <w:r w:rsidRPr="0031503D">
        <w:rPr>
          <w:b/>
          <w:color w:val="5B9BD5" w:themeColor="accent5"/>
        </w:rPr>
        <w:t>Concept permanence – returns check</w:t>
      </w:r>
    </w:p>
    <w:p w:rsidR="00751B6A" w:rsidRDefault="001B7235">
      <w:r>
        <w:t>The following MPs need to be added to the Whitelist to make sure that they (and their associated NTPs/TMs) continue to be present in the release:</w:t>
      </w:r>
    </w:p>
    <w:tbl>
      <w:tblPr>
        <w:tblStyle w:val="GridTable1Light"/>
        <w:tblW w:w="0" w:type="auto"/>
        <w:tblInd w:w="0" w:type="dxa"/>
        <w:tblLayout w:type="fixed"/>
        <w:tblLook w:val="04A0" w:firstRow="1" w:lastRow="0" w:firstColumn="1" w:lastColumn="0" w:noHBand="0" w:noVBand="1"/>
      </w:tblPr>
      <w:tblGrid>
        <w:gridCol w:w="1185"/>
        <w:gridCol w:w="1106"/>
        <w:gridCol w:w="4934"/>
        <w:gridCol w:w="1791"/>
      </w:tblGrid>
      <w:tr w:rsidR="001B7235" w:rsidTr="00216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1B7235" w:rsidRDefault="001B7235" w:rsidP="00AB5780">
            <w:r>
              <w:t>drug_code</w:t>
            </w:r>
          </w:p>
        </w:tc>
        <w:tc>
          <w:tcPr>
            <w:tcW w:w="110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49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179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pPr>
            <w:r>
              <w:t>DPD status</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95914</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2470160</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ACNE DEFENSE DAILY TREATMENT SERUM (benzoyl peroxide 2.5 % cutaneous gel) MERLE NORMAN COSMETICS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2020-08-21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72926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2248571</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ACT RANITIDINE (ranitidine (ranitidine hydrochloride) 300 mg oral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2020-08-17</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82759</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2342073</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AFTER SUN BURN RELIEF LIDOCAINE CONTINUOUS SPRAY (lidocaine hydrochloride 1 % cutaneous spray) PRIME ENTERPRISES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502B8">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95755</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2468905</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P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73249C">
              <w:rPr>
                <w:rFonts w:ascii="Arial" w:hAnsi="Arial" w:cs="Arial"/>
                <w:sz w:val="20"/>
                <w:szCs w:val="20"/>
                <w:lang w:val="fr-CA"/>
              </w:rPr>
              <w:t>APO-DABIGATRAN (dabigatran etexilate (dabigatran etexilate mesilate) 110 mg oral capsule) APOTEX INC</w:t>
            </w:r>
          </w:p>
        </w:tc>
        <w:tc>
          <w:tcPr>
            <w:tcW w:w="1791"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2020-07-23</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86827</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2382423</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P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73249C">
              <w:rPr>
                <w:rFonts w:ascii="Arial" w:hAnsi="Arial" w:cs="Arial"/>
                <w:sz w:val="20"/>
                <w:szCs w:val="20"/>
                <w:lang w:val="fr-CA"/>
              </w:rPr>
              <w:t>BICALUTAMIDE (bicalutamide 50 mg oral tablet) SIVEM PHARMACEUTICALS ULC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80283</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2317281</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 GLO (fluorescein sodium 1 mg ophthalmic strip) WHITE OPHTHALMIC SERVICES &amp; SUPPLY CO LTD</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lastRenderedPageBreak/>
              <w:t>13375</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2007959</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COUMADIN TAB 4MG (warfarin sodium 4 mg oral tablet) BRISTOL-MYERS SQUIBB CANADA</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63732</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2240206</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COUMADIN TAB 6 MG (warfarin sodium 6 mg oral tablet) BRISTOL-MYERS SQUIBB CANADA</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11904</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851256</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DECONGESTANT NOSE DROPS 0.1% (xylometazoline hydrochloride 0.1 % nasal drops) LABORATOIRES CONFAB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2020-07-303</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43006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2205963</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DEXIRON (iron (iron dextran) 100 mg per 2 mL solution for injection vial) AMERICAN REGENT,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2020-08-13</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37356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2224550</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DIABETA (glyburide 2.5 mg oral tablet) SANOFI-AVENTIS CANADA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2020-08-27</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88437</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2399490</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DOM-ATORVASTATIN (atorvastatin (atorvastatin calcium) 20 mg oral tablet) DOMINION PHARMACAL</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2020-08-08</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88438</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2399504</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DOM-ATORVASTATIN (atorvastatin (atorvastatin calcium) 40 mg oral tablet) DOMINION PHARMACAL</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2020-05-11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94052</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2453991</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HEAD &amp; SHOULDERS PYRITHIONE ZINC DANDRUFF SHAMPOO 2IN1 MEN OLD SPICE SWAGGER (pyrithione zinc 1 % shampoo) PROCTER &amp; GAMBLE INC</w:t>
            </w:r>
          </w:p>
        </w:tc>
        <w:tc>
          <w:tcPr>
            <w:tcW w:w="1791" w:type="dxa"/>
            <w:tcBorders>
              <w:top w:val="single" w:sz="6" w:space="0" w:color="CCCCCC"/>
              <w:left w:val="single" w:sz="6" w:space="0" w:color="CCCCCC"/>
              <w:bottom w:val="single" w:sz="6" w:space="0" w:color="CCCCCC"/>
              <w:right w:val="single" w:sz="6" w:space="0" w:color="CCCCCC"/>
            </w:tcBorders>
            <w:shd w:val="clear" w:color="auto" w:fill="auto"/>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88370</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2398761</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HEAD &amp; SHOULDERS REFRESH 2 IN 1 MEN (pyrithione zinc 1 % shampoo) PROCTER &amp; GAMBLE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74314</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2257912</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IBUPROFEN (ibuprofen 200 mg oral tablet) JAMP PHARMA CORPORATION</w:t>
            </w:r>
          </w:p>
        </w:tc>
        <w:tc>
          <w:tcPr>
            <w:tcW w:w="1791" w:type="dxa"/>
            <w:tcBorders>
              <w:top w:val="single" w:sz="6" w:space="0" w:color="CCCCCC"/>
              <w:left w:val="single" w:sz="6" w:space="0" w:color="CCCCCC"/>
              <w:bottom w:val="single" w:sz="6" w:space="0" w:color="CCCCCC"/>
              <w:right w:val="single" w:sz="6" w:space="0" w:color="CCCCCC"/>
            </w:tcBorders>
            <w:shd w:val="clear" w:color="auto" w:fill="auto"/>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79505</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2309459</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IBUPROFEN (ibuprofen 400 mg oral tablet) JAMP PHARMA CORPORATION</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80286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2317338</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IBUPROFEN (ibuprofen 400 mg oral tablet) JAMP PHARMA CORPORATION</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83040</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2344939</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ILARIS (canakinumab 150 mg per vial powder for solution for injection) NOVARTIS PHARMACEUTICALS CANADA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2376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841</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ISOPTO CARPINE (pilocarpine hydrochloride 1 % ophthalmic drops) NOVARTIS PHARMACEUTICALS CANADA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81816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2332485</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JAMP-DOCUSATE SODIUM (docusate sodium 50 mg per 5 mL syrup) JAMP PHARMA CORPORATION</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84230</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2357178</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P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73249C">
              <w:rPr>
                <w:rFonts w:ascii="Arial" w:hAnsi="Arial" w:cs="Arial"/>
                <w:sz w:val="20"/>
                <w:szCs w:val="20"/>
                <w:lang w:val="fr-CA"/>
              </w:rPr>
              <w:t>JAMP-SERTRALINE (sertraline (sertraline hydrochloride) 100 mg oral capsule) JAMP PHARMA CORPORATION</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84228</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2357143</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P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73249C">
              <w:rPr>
                <w:rFonts w:ascii="Arial" w:hAnsi="Arial" w:cs="Arial"/>
                <w:sz w:val="20"/>
                <w:szCs w:val="20"/>
                <w:lang w:val="fr-CA"/>
              </w:rPr>
              <w:t>JAMP-SERTRALINE (sertraline (sertraline hydrochloride) 25 mg oral capsule) JAMP PHARMA CORPORATION</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84229</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2357151</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P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73249C">
              <w:rPr>
                <w:rFonts w:ascii="Arial" w:hAnsi="Arial" w:cs="Arial"/>
                <w:sz w:val="20"/>
                <w:szCs w:val="20"/>
                <w:lang w:val="fr-CA"/>
              </w:rPr>
              <w:t>JAMP-SERTRALINE (sertraline (sertraline hydrochloride) 50 mg oral capsule) JAMP PHARMA CORPORATION</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93818</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2451824</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JAMP-TADALAFIL (tadalafil 2.5 mg oral tablet) JAMP PHARMA CORPORATION</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lastRenderedPageBreak/>
              <w:t>93726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2451018</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M-ACETAMINOPHEN 325MG (acetaminophen 325 mg oral tablet) MANTRA PHARMA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95900</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2470055</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MDK-NITISINONE (nitisinone 20 mg oral capsule) MENDELIKABS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2020-06-24</w:t>
            </w:r>
          </w:p>
        </w:tc>
      </w:tr>
      <w:tr w:rsidR="0073249C" w:rsidRPr="00C82FB7" w:rsidTr="009502B8">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10488</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755575</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MODECATE CONCENTRATE (fluphenazine decanoate 100 mg per 1 mL solution for injection ampoule) BRISTOL-MYERS SQUIBB CANADA</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47631</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2229656</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MYLAN-METFORMIN (metformin hydrochloride 850 mg oral tablet) MYLAN PHARMACEUTICALS ULC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86227</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2376717</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MYLAN-TELMISARTAN (telmisartan 40 mg oral tablet) MYLAN PHARMACEUTICALS ULC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86228</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2376725</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MYLAN-TELMISARTAN (telmisartan 80 mg oral tablet) MYLAN PHARMACEUTICALS ULC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81132</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2325977</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OXYCODONE (oxycodone hydrochloride 20 mg oral tablet) PRO DOC LIMITEE</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79388</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2308215</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RELISTOR (methylnaltrexone bromide 12 mg per 0.6 mL solution for injection vial) SALIX PHARMACEUTICALS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79346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2307782</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RIVA-VENLAFAXINE XR (venlafaxine (venlafaxine hydrochloride) 75 mg prolonged-release oral capsule) LABORATOIRE RIVA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85255</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2367696</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SANDOZ DONEPEZIL ODT (donepezil hydrochloride 10 mg orodispersible tablet)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2019.11.30</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85254</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2367688</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SANDOZ DONEPEZIL ODT (donepezil hydrochloride 5 mg orodispersible tablet)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2019.10.31</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96723</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2476215</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SEGLUROMET (ertugliflozin 2.5 mg and metformin hydrochloride 500 mg oral tablet) MERCK CANADA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2020-08-10</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96726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2476258</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SEGLUROMET (ertugliflozin 7.5 mg and metformin hydrochloride 1000 mg oral tablet) MERCK CANADA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2020-08-10</w:t>
            </w:r>
          </w:p>
        </w:tc>
      </w:tr>
      <w:tr w:rsidR="0073249C"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96677</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2475928</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STEGLUJAN (ertugliflozin 15 mg and sitagliptin (sitagliptin phosphate) 100 mg oral tablet) MERCK CANADA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2020-08-10</w:t>
            </w:r>
          </w:p>
        </w:tc>
      </w:tr>
      <w:tr w:rsidR="0073249C" w:rsidRPr="003F0B2A"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96676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2475901</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STEGLUJAN (ertugliflozin 5 mg and sitagliptin (sitagliptin phosphate) 100 mg oral tablet) MERCK CANADA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2020-08-10</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63887</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2240346</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TEVA-TERBINAFINE (terbinafine (terbinafine hydrochloride) 250 mg oral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lastRenderedPageBreak/>
              <w:t>87046</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2384779</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VALSARTAN HCT (hydrochlorothiazide 25 mg and valsartan 320 mg oral tablet) SIVEM PHARMACEUTICALS ULC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68584</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2244598</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VIDEX EC (didanosine 250 mg gastro-resistant capsule) BRISTOL-MYERS SQUIBB CANADA</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3F0B2A"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68585</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2244599</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VIDEX EC (didanosine 400 mg gastro-resistant capsule) BRISTOL-MYERS SQUIBB CANADA</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r w:rsidR="0073249C" w:rsidRPr="003F0B2A"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73249C" w:rsidRDefault="0073249C" w:rsidP="0073249C">
            <w:pPr>
              <w:jc w:val="right"/>
              <w:rPr>
                <w:rFonts w:ascii="Arial" w:hAnsi="Arial" w:cs="Arial"/>
                <w:sz w:val="20"/>
                <w:szCs w:val="20"/>
              </w:rPr>
            </w:pPr>
            <w:r>
              <w:rPr>
                <w:rFonts w:ascii="Arial" w:hAnsi="Arial" w:cs="Arial"/>
                <w:sz w:val="20"/>
                <w:szCs w:val="20"/>
              </w:rPr>
              <w:t>84063</w:t>
            </w:r>
          </w:p>
        </w:tc>
        <w:tc>
          <w:tcPr>
            <w:tcW w:w="1106"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2355396</w:t>
            </w:r>
          </w:p>
        </w:tc>
        <w:tc>
          <w:tcPr>
            <w:tcW w:w="4934" w:type="dxa"/>
            <w:tcBorders>
              <w:top w:val="single" w:sz="6" w:space="0" w:color="CCCCCC"/>
              <w:left w:val="single" w:sz="6" w:space="0" w:color="CCCCCC"/>
              <w:bottom w:val="single" w:sz="6" w:space="0" w:color="CCCCCC"/>
              <w:right w:val="single" w:sz="6" w:space="0" w:color="CCCCCC"/>
            </w:tcBorders>
            <w:vAlign w:val="bottom"/>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WOMAN'S LAXATIVE (bisacodyl 5 mg oral tablet) GUARDIAN DRUG COMPANY INC</w:t>
            </w:r>
          </w:p>
        </w:tc>
        <w:tc>
          <w:tcPr>
            <w:tcW w:w="1791" w:type="dxa"/>
            <w:tcBorders>
              <w:top w:val="single" w:sz="6" w:space="0" w:color="CCCCCC"/>
              <w:left w:val="single" w:sz="6" w:space="0" w:color="CCCCCC"/>
              <w:bottom w:val="single" w:sz="6" w:space="0" w:color="CCCCCC"/>
              <w:right w:val="single" w:sz="6" w:space="0" w:color="CCCCCC"/>
            </w:tcBorders>
          </w:tcPr>
          <w:p w:rsidR="0073249C" w:rsidRDefault="0073249C" w:rsidP="0073249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2020-08-31</w:t>
            </w:r>
          </w:p>
        </w:tc>
      </w:tr>
    </w:tbl>
    <w:p w:rsidR="001B7235" w:rsidRPr="001005C5" w:rsidRDefault="001B7235">
      <w:pPr>
        <w:rPr>
          <w:lang w:val="en-CA"/>
        </w:rPr>
      </w:pPr>
    </w:p>
    <w:p w:rsidR="00FA260E" w:rsidRPr="0031503D" w:rsidRDefault="00FA260E" w:rsidP="00FA260E">
      <w:pPr>
        <w:pStyle w:val="Heading2"/>
        <w:rPr>
          <w:b/>
          <w:color w:val="5B9BD5" w:themeColor="accent5"/>
        </w:rPr>
      </w:pPr>
      <w:r w:rsidRPr="0031503D">
        <w:rPr>
          <w:b/>
          <w:color w:val="5B9BD5" w:themeColor="accent5"/>
        </w:rPr>
        <w:t>Blacklist (on GitHub)</w:t>
      </w:r>
    </w:p>
    <w:p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360696">
        <w:t>AUG</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rsidR="00EF5CC2" w:rsidRDefault="00EF5CC2" w:rsidP="00EF5CC2">
      <w:pPr>
        <w:pStyle w:val="ListParagraph"/>
        <w:numPr>
          <w:ilvl w:val="0"/>
          <w:numId w:val="1"/>
        </w:numPr>
      </w:pPr>
      <w:r w:rsidRPr="00EF5CC2">
        <w:rPr>
          <w:rFonts w:ascii="Calibri" w:hAnsi="Calibri"/>
          <w:color w:val="000000"/>
        </w:rPr>
        <w:t>REMOVE from Blacklist</w:t>
      </w:r>
    </w:p>
    <w:tbl>
      <w:tblPr>
        <w:tblStyle w:val="TableGrid"/>
        <w:tblW w:w="9067" w:type="dxa"/>
        <w:tblInd w:w="0" w:type="dxa"/>
        <w:tblLayout w:type="fixed"/>
        <w:tblLook w:val="04A0" w:firstRow="1" w:lastRow="0" w:firstColumn="1" w:lastColumn="0" w:noHBand="0" w:noVBand="1"/>
      </w:tblPr>
      <w:tblGrid>
        <w:gridCol w:w="1271"/>
        <w:gridCol w:w="1985"/>
        <w:gridCol w:w="1275"/>
        <w:gridCol w:w="1134"/>
        <w:gridCol w:w="2349"/>
        <w:gridCol w:w="1053"/>
      </w:tblGrid>
      <w:tr w:rsidR="001038A4" w:rsidRPr="002D01B3" w:rsidTr="00EE0CC3">
        <w:tc>
          <w:tcPr>
            <w:tcW w:w="1271" w:type="dxa"/>
            <w:shd w:val="clear" w:color="auto" w:fill="D9E2F3" w:themeFill="accent1" w:themeFillTint="33"/>
            <w:vAlign w:val="bottom"/>
          </w:tcPr>
          <w:p w:rsidR="002D01B3" w:rsidRPr="002D01B3" w:rsidRDefault="002D01B3" w:rsidP="002D01B3">
            <w:pPr>
              <w:rPr>
                <w:b/>
              </w:rPr>
            </w:pPr>
            <w:r w:rsidRPr="002D01B3">
              <w:rPr>
                <w:b/>
              </w:rPr>
              <w:t>ntp_code</w:t>
            </w:r>
          </w:p>
        </w:tc>
        <w:tc>
          <w:tcPr>
            <w:tcW w:w="1985" w:type="dxa"/>
            <w:shd w:val="clear" w:color="auto" w:fill="D9E2F3" w:themeFill="accent1" w:themeFillTint="33"/>
            <w:vAlign w:val="bottom"/>
          </w:tcPr>
          <w:p w:rsidR="002D01B3" w:rsidRPr="002D01B3" w:rsidRDefault="002D01B3" w:rsidP="002D01B3">
            <w:pPr>
              <w:rPr>
                <w:b/>
              </w:rPr>
            </w:pPr>
            <w:r w:rsidRPr="002D01B3">
              <w:rPr>
                <w:b/>
              </w:rPr>
              <w:t>ntp_formal_name</w:t>
            </w:r>
          </w:p>
        </w:tc>
        <w:tc>
          <w:tcPr>
            <w:tcW w:w="1275" w:type="dxa"/>
            <w:shd w:val="clear" w:color="auto" w:fill="D9E2F3" w:themeFill="accent1" w:themeFillTint="33"/>
            <w:vAlign w:val="bottom"/>
          </w:tcPr>
          <w:p w:rsidR="002D01B3" w:rsidRPr="002D01B3" w:rsidRDefault="002D01B3" w:rsidP="002D01B3">
            <w:pPr>
              <w:rPr>
                <w:b/>
              </w:rPr>
            </w:pPr>
            <w:r w:rsidRPr="002D01B3">
              <w:rPr>
                <w:b/>
              </w:rPr>
              <w:t>drug_code</w:t>
            </w:r>
          </w:p>
        </w:tc>
        <w:tc>
          <w:tcPr>
            <w:tcW w:w="1134" w:type="dxa"/>
            <w:shd w:val="clear" w:color="auto" w:fill="D9E2F3" w:themeFill="accent1" w:themeFillTint="33"/>
            <w:vAlign w:val="bottom"/>
          </w:tcPr>
          <w:p w:rsidR="002D01B3" w:rsidRPr="002D01B3" w:rsidRDefault="002D01B3" w:rsidP="002D01B3">
            <w:pPr>
              <w:rPr>
                <w:b/>
              </w:rPr>
            </w:pPr>
            <w:r w:rsidRPr="002D01B3">
              <w:rPr>
                <w:b/>
              </w:rPr>
              <w:t>mp_code</w:t>
            </w:r>
          </w:p>
        </w:tc>
        <w:tc>
          <w:tcPr>
            <w:tcW w:w="2349" w:type="dxa"/>
            <w:shd w:val="clear" w:color="auto" w:fill="D9E2F3" w:themeFill="accent1" w:themeFillTint="33"/>
            <w:vAlign w:val="bottom"/>
          </w:tcPr>
          <w:p w:rsidR="002D01B3" w:rsidRPr="002D01B3" w:rsidRDefault="002D01B3" w:rsidP="002D01B3">
            <w:pPr>
              <w:rPr>
                <w:b/>
              </w:rPr>
            </w:pPr>
            <w:r w:rsidRPr="002D01B3">
              <w:rPr>
                <w:b/>
              </w:rPr>
              <w:t>mp_formal_name</w:t>
            </w:r>
          </w:p>
        </w:tc>
        <w:tc>
          <w:tcPr>
            <w:tcW w:w="1053" w:type="dxa"/>
            <w:shd w:val="clear" w:color="auto" w:fill="D9E2F3" w:themeFill="accent1" w:themeFillTint="33"/>
            <w:vAlign w:val="bottom"/>
          </w:tcPr>
          <w:p w:rsidR="002D01B3" w:rsidRPr="002D01B3" w:rsidRDefault="002D01B3" w:rsidP="002D01B3">
            <w:pPr>
              <w:rPr>
                <w:b/>
              </w:rPr>
            </w:pPr>
            <w:r w:rsidRPr="002D01B3">
              <w:rPr>
                <w:b/>
              </w:rPr>
              <w:t>ACTION</w:t>
            </w:r>
          </w:p>
        </w:tc>
      </w:tr>
      <w:tr w:rsidR="001A2E8E" w:rsidRPr="008A281D" w:rsidTr="002A4DDC">
        <w:tc>
          <w:tcPr>
            <w:tcW w:w="1271" w:type="dxa"/>
          </w:tcPr>
          <w:p w:rsidR="001A2E8E" w:rsidRPr="001A2E8E" w:rsidRDefault="001A2E8E" w:rsidP="001A2E8E">
            <w:pPr>
              <w:rPr>
                <w:rFonts w:ascii="Arial" w:hAnsi="Arial" w:cs="Arial"/>
                <w:sz w:val="20"/>
                <w:szCs w:val="20"/>
              </w:rPr>
            </w:pPr>
            <w:r w:rsidRPr="001A2E8E">
              <w:rPr>
                <w:rFonts w:ascii="Arial" w:hAnsi="Arial" w:cs="Arial"/>
                <w:sz w:val="20"/>
                <w:szCs w:val="20"/>
              </w:rPr>
              <w:t>ab700c769bb4ad71d3774f748bd03e55</w:t>
            </w:r>
          </w:p>
        </w:tc>
        <w:tc>
          <w:tcPr>
            <w:tcW w:w="1985" w:type="dxa"/>
          </w:tcPr>
          <w:p w:rsidR="001A2E8E" w:rsidRPr="001A2E8E" w:rsidRDefault="001A2E8E" w:rsidP="001A2E8E">
            <w:pPr>
              <w:rPr>
                <w:rFonts w:ascii="Arial" w:hAnsi="Arial" w:cs="Arial"/>
                <w:sz w:val="20"/>
                <w:szCs w:val="20"/>
              </w:rPr>
            </w:pPr>
            <w:r w:rsidRPr="001A2E8E">
              <w:rPr>
                <w:rFonts w:ascii="Arial" w:hAnsi="Arial" w:cs="Arial"/>
                <w:sz w:val="20"/>
                <w:szCs w:val="20"/>
              </w:rPr>
              <w:t>mannitol 5 mg inhalation powder capsule with mannitol 10 mg inhalation powder capsule with mannitol 20 mg inhalation powder capsule with mannitol 40 mg inhalation powder capsule</w:t>
            </w:r>
          </w:p>
        </w:tc>
        <w:tc>
          <w:tcPr>
            <w:tcW w:w="1275" w:type="dxa"/>
          </w:tcPr>
          <w:p w:rsidR="001A2E8E" w:rsidRPr="006647B1" w:rsidRDefault="001A2E8E" w:rsidP="001A2E8E">
            <w:pPr>
              <w:rPr>
                <w:rFonts w:ascii="Arial" w:hAnsi="Arial" w:cs="Arial"/>
                <w:sz w:val="20"/>
                <w:szCs w:val="20"/>
              </w:rPr>
            </w:pPr>
            <w:r w:rsidRPr="00690A22">
              <w:rPr>
                <w:rFonts w:ascii="Arial" w:hAnsi="Arial" w:cs="Arial"/>
                <w:sz w:val="20"/>
                <w:szCs w:val="20"/>
              </w:rPr>
              <w:t>97957</w:t>
            </w:r>
          </w:p>
        </w:tc>
        <w:tc>
          <w:tcPr>
            <w:tcW w:w="1134" w:type="dxa"/>
          </w:tcPr>
          <w:p w:rsidR="001A2E8E" w:rsidRDefault="001A2E8E" w:rsidP="001A2E8E">
            <w:pPr>
              <w:jc w:val="right"/>
              <w:rPr>
                <w:rFonts w:ascii="Arial" w:hAnsi="Arial" w:cs="Arial"/>
                <w:sz w:val="20"/>
                <w:szCs w:val="20"/>
              </w:rPr>
            </w:pPr>
            <w:r>
              <w:rPr>
                <w:rFonts w:ascii="Arial" w:hAnsi="Arial" w:cs="Arial"/>
                <w:sz w:val="20"/>
                <w:szCs w:val="20"/>
              </w:rPr>
              <w:t>2489562</w:t>
            </w:r>
          </w:p>
        </w:tc>
        <w:tc>
          <w:tcPr>
            <w:tcW w:w="2349" w:type="dxa"/>
          </w:tcPr>
          <w:p w:rsidR="001A2E8E" w:rsidRDefault="001A2E8E" w:rsidP="001A2E8E">
            <w:pPr>
              <w:rPr>
                <w:rFonts w:ascii="Arial" w:hAnsi="Arial" w:cs="Arial"/>
                <w:sz w:val="20"/>
                <w:szCs w:val="20"/>
              </w:rPr>
            </w:pPr>
            <w:r>
              <w:rPr>
                <w:rFonts w:ascii="Arial" w:hAnsi="Arial" w:cs="Arial"/>
                <w:sz w:val="20"/>
                <w:szCs w:val="20"/>
              </w:rPr>
              <w:t>ARIDOL (mannitol 5 mg inhalation powder capsule with mannitol 10 mg inhalation powder capsule with mannitol 20 mg inhalation powder capsule with mannitol 40 mg inhalation powder capsule) PHARMAXIS LTD</w:t>
            </w:r>
          </w:p>
        </w:tc>
        <w:tc>
          <w:tcPr>
            <w:tcW w:w="1053" w:type="dxa"/>
            <w:shd w:val="clear" w:color="auto" w:fill="FFFFFF" w:themeFill="background1"/>
            <w:vAlign w:val="bottom"/>
          </w:tcPr>
          <w:p w:rsidR="001A2E8E" w:rsidRPr="008A281D" w:rsidRDefault="001A2E8E" w:rsidP="001A2E8E">
            <w:r>
              <w:t>REMOVE</w:t>
            </w:r>
          </w:p>
        </w:tc>
      </w:tr>
      <w:tr w:rsidR="001A2E8E" w:rsidRPr="008A281D" w:rsidTr="00EE0CC3">
        <w:tc>
          <w:tcPr>
            <w:tcW w:w="1271" w:type="dxa"/>
          </w:tcPr>
          <w:p w:rsidR="001A2E8E" w:rsidRPr="001A2E8E" w:rsidRDefault="001A2E8E" w:rsidP="001A2E8E">
            <w:pPr>
              <w:rPr>
                <w:rFonts w:ascii="Arial" w:hAnsi="Arial" w:cs="Arial"/>
                <w:sz w:val="20"/>
                <w:szCs w:val="20"/>
              </w:rPr>
            </w:pPr>
            <w:r w:rsidRPr="001A2E8E">
              <w:rPr>
                <w:rFonts w:ascii="Arial" w:hAnsi="Arial" w:cs="Arial"/>
                <w:sz w:val="20"/>
                <w:szCs w:val="20"/>
              </w:rPr>
              <w:t>fd33541c329a14f715b19fe47a168e39</w:t>
            </w:r>
          </w:p>
        </w:tc>
        <w:tc>
          <w:tcPr>
            <w:tcW w:w="1985" w:type="dxa"/>
          </w:tcPr>
          <w:p w:rsidR="001A2E8E" w:rsidRPr="001A2E8E" w:rsidRDefault="001A2E8E" w:rsidP="001A2E8E">
            <w:pPr>
              <w:rPr>
                <w:rFonts w:ascii="Arial" w:hAnsi="Arial" w:cs="Arial"/>
                <w:sz w:val="20"/>
                <w:szCs w:val="20"/>
              </w:rPr>
            </w:pPr>
            <w:r w:rsidRPr="001A2E8E">
              <w:rPr>
                <w:rFonts w:ascii="Arial" w:hAnsi="Arial" w:cs="Arial"/>
                <w:sz w:val="20"/>
                <w:szCs w:val="20"/>
              </w:rPr>
              <w:t>dalteparin sodium 16500 unit per 0.66 mL solution for injection syringe</w:t>
            </w:r>
          </w:p>
        </w:tc>
        <w:tc>
          <w:tcPr>
            <w:tcW w:w="1275" w:type="dxa"/>
          </w:tcPr>
          <w:p w:rsidR="001A2E8E" w:rsidRPr="0094372B" w:rsidRDefault="001A2E8E" w:rsidP="001A2E8E">
            <w:pPr>
              <w:rPr>
                <w:rFonts w:ascii="Arial" w:hAnsi="Arial" w:cs="Arial"/>
                <w:sz w:val="20"/>
                <w:szCs w:val="20"/>
              </w:rPr>
            </w:pPr>
            <w:r w:rsidRPr="0094372B">
              <w:rPr>
                <w:rFonts w:ascii="Arial" w:hAnsi="Arial" w:cs="Arial"/>
                <w:sz w:val="20"/>
                <w:szCs w:val="20"/>
              </w:rPr>
              <w:t>98458</w:t>
            </w:r>
          </w:p>
        </w:tc>
        <w:tc>
          <w:tcPr>
            <w:tcW w:w="1134" w:type="dxa"/>
          </w:tcPr>
          <w:p w:rsidR="001A2E8E" w:rsidRDefault="001A2E8E" w:rsidP="001A2E8E">
            <w:pPr>
              <w:jc w:val="right"/>
              <w:rPr>
                <w:rFonts w:ascii="Arial" w:hAnsi="Arial" w:cs="Arial"/>
                <w:sz w:val="20"/>
                <w:szCs w:val="20"/>
              </w:rPr>
            </w:pPr>
            <w:r>
              <w:rPr>
                <w:rFonts w:ascii="Arial" w:hAnsi="Arial" w:cs="Arial"/>
                <w:sz w:val="20"/>
                <w:szCs w:val="20"/>
              </w:rPr>
              <w:t>2494582</w:t>
            </w:r>
          </w:p>
        </w:tc>
        <w:tc>
          <w:tcPr>
            <w:tcW w:w="2349" w:type="dxa"/>
          </w:tcPr>
          <w:p w:rsidR="001A2E8E" w:rsidRDefault="001A2E8E" w:rsidP="001A2E8E">
            <w:pPr>
              <w:rPr>
                <w:rFonts w:ascii="Arial" w:hAnsi="Arial" w:cs="Arial"/>
                <w:sz w:val="20"/>
                <w:szCs w:val="20"/>
              </w:rPr>
            </w:pPr>
            <w:r>
              <w:rPr>
                <w:rFonts w:ascii="Arial" w:hAnsi="Arial" w:cs="Arial"/>
                <w:sz w:val="20"/>
                <w:szCs w:val="20"/>
              </w:rPr>
              <w:t>FRAGMIN (dalteparin sodium 16500 unit per 0.66 mL solution for injection) PFIZER CANADA ULC</w:t>
            </w:r>
          </w:p>
        </w:tc>
        <w:tc>
          <w:tcPr>
            <w:tcW w:w="1053" w:type="dxa"/>
            <w:shd w:val="clear" w:color="auto" w:fill="FFFFFF" w:themeFill="background1"/>
            <w:vAlign w:val="bottom"/>
          </w:tcPr>
          <w:p w:rsidR="001A2E8E" w:rsidRPr="008A281D" w:rsidRDefault="001A2E8E" w:rsidP="001A2E8E">
            <w:r>
              <w:t>REMOVE</w:t>
            </w:r>
          </w:p>
        </w:tc>
      </w:tr>
      <w:tr w:rsidR="00525BC8" w:rsidRPr="008A281D" w:rsidTr="00EE0CC3">
        <w:tc>
          <w:tcPr>
            <w:tcW w:w="1271" w:type="dxa"/>
          </w:tcPr>
          <w:p w:rsidR="00525BC8" w:rsidRDefault="00D537A0" w:rsidP="00C4380F">
            <w:pPr>
              <w:rPr>
                <w:rFonts w:ascii="Arial" w:hAnsi="Arial" w:cs="Arial"/>
                <w:sz w:val="20"/>
                <w:szCs w:val="20"/>
              </w:rPr>
            </w:pPr>
            <w:r>
              <w:rPr>
                <w:rFonts w:ascii="Arial" w:hAnsi="Arial" w:cs="Arial"/>
                <w:sz w:val="20"/>
                <w:szCs w:val="20"/>
              </w:rPr>
              <w:t>9012930</w:t>
            </w:r>
          </w:p>
        </w:tc>
        <w:tc>
          <w:tcPr>
            <w:tcW w:w="1985" w:type="dxa"/>
          </w:tcPr>
          <w:p w:rsidR="00525BC8" w:rsidRDefault="00D537A0" w:rsidP="00C4380F">
            <w:pPr>
              <w:rPr>
                <w:rFonts w:ascii="Arial" w:hAnsi="Arial" w:cs="Arial"/>
                <w:sz w:val="20"/>
                <w:szCs w:val="20"/>
              </w:rPr>
            </w:pPr>
            <w:r>
              <w:rPr>
                <w:rFonts w:ascii="Arial" w:hAnsi="Arial" w:cs="Arial"/>
                <w:sz w:val="20"/>
                <w:szCs w:val="20"/>
              </w:rPr>
              <w:t>carbetocin 100 mcg per 1 mL solution for injection vial</w:t>
            </w:r>
          </w:p>
        </w:tc>
        <w:tc>
          <w:tcPr>
            <w:tcW w:w="1275" w:type="dxa"/>
          </w:tcPr>
          <w:p w:rsidR="00525BC8" w:rsidRPr="00D537A0" w:rsidRDefault="00D537A0" w:rsidP="00C4380F">
            <w:pPr>
              <w:rPr>
                <w:rFonts w:ascii="Arial" w:hAnsi="Arial" w:cs="Arial"/>
                <w:sz w:val="20"/>
                <w:szCs w:val="20"/>
              </w:rPr>
            </w:pPr>
            <w:r w:rsidRPr="00D537A0">
              <w:rPr>
                <w:rFonts w:ascii="Arial" w:hAnsi="Arial" w:cs="Arial"/>
                <w:color w:val="454545"/>
                <w:sz w:val="20"/>
                <w:szCs w:val="20"/>
                <w:shd w:val="clear" w:color="auto" w:fill="FFFFFF"/>
              </w:rPr>
              <w:t>98638</w:t>
            </w:r>
          </w:p>
        </w:tc>
        <w:tc>
          <w:tcPr>
            <w:tcW w:w="1134" w:type="dxa"/>
          </w:tcPr>
          <w:p w:rsidR="00525BC8" w:rsidRDefault="00D537A0" w:rsidP="00C4380F">
            <w:pPr>
              <w:jc w:val="right"/>
              <w:rPr>
                <w:rFonts w:ascii="Arial" w:hAnsi="Arial" w:cs="Arial"/>
                <w:sz w:val="20"/>
                <w:szCs w:val="20"/>
              </w:rPr>
            </w:pPr>
            <w:r>
              <w:rPr>
                <w:rFonts w:ascii="Arial" w:hAnsi="Arial" w:cs="Arial"/>
                <w:sz w:val="20"/>
                <w:szCs w:val="20"/>
              </w:rPr>
              <w:t>2496526</w:t>
            </w:r>
          </w:p>
        </w:tc>
        <w:tc>
          <w:tcPr>
            <w:tcW w:w="2349" w:type="dxa"/>
          </w:tcPr>
          <w:p w:rsidR="00525BC8" w:rsidRDefault="00D537A0" w:rsidP="00C4380F">
            <w:pPr>
              <w:rPr>
                <w:rFonts w:ascii="Arial" w:hAnsi="Arial" w:cs="Arial"/>
                <w:sz w:val="20"/>
                <w:szCs w:val="20"/>
              </w:rPr>
            </w:pPr>
            <w:r>
              <w:rPr>
                <w:rFonts w:ascii="Arial" w:hAnsi="Arial" w:cs="Arial"/>
                <w:sz w:val="20"/>
                <w:szCs w:val="20"/>
              </w:rPr>
              <w:t>DURATOCIN (carbetocin 100 mcg per 1 mL solution for injection vial) FERRING INC</w:t>
            </w:r>
          </w:p>
        </w:tc>
        <w:tc>
          <w:tcPr>
            <w:tcW w:w="1053" w:type="dxa"/>
            <w:shd w:val="clear" w:color="auto" w:fill="FFFFFF" w:themeFill="background1"/>
            <w:vAlign w:val="bottom"/>
          </w:tcPr>
          <w:p w:rsidR="00525BC8" w:rsidRDefault="00D537A0" w:rsidP="00C4380F">
            <w:r>
              <w:t>ADD</w:t>
            </w:r>
          </w:p>
        </w:tc>
      </w:tr>
      <w:tr w:rsidR="000B7640" w:rsidRPr="008A281D" w:rsidTr="00EE0CC3">
        <w:tc>
          <w:tcPr>
            <w:tcW w:w="1271" w:type="dxa"/>
          </w:tcPr>
          <w:p w:rsidR="000B7640" w:rsidRDefault="000B7640" w:rsidP="00C4380F">
            <w:pPr>
              <w:rPr>
                <w:rFonts w:ascii="Arial" w:hAnsi="Arial" w:cs="Arial"/>
                <w:sz w:val="20"/>
                <w:szCs w:val="20"/>
              </w:rPr>
            </w:pPr>
            <w:r>
              <w:rPr>
                <w:rFonts w:ascii="Arial" w:hAnsi="Arial" w:cs="Arial"/>
                <w:sz w:val="20"/>
                <w:szCs w:val="20"/>
              </w:rPr>
              <w:t>0d7b5f2ed017fc483e460917f1f44902</w:t>
            </w:r>
          </w:p>
        </w:tc>
        <w:tc>
          <w:tcPr>
            <w:tcW w:w="1985" w:type="dxa"/>
          </w:tcPr>
          <w:p w:rsidR="000B7640" w:rsidRDefault="000B7640" w:rsidP="00C4380F">
            <w:pPr>
              <w:rPr>
                <w:rFonts w:ascii="Arial" w:hAnsi="Arial" w:cs="Arial"/>
                <w:sz w:val="20"/>
                <w:szCs w:val="20"/>
              </w:rPr>
            </w:pPr>
            <w:r w:rsidRPr="004536BC">
              <w:rPr>
                <w:rFonts w:ascii="Arial" w:hAnsi="Arial" w:cs="Arial"/>
                <w:sz w:val="20"/>
                <w:szCs w:val="20"/>
              </w:rPr>
              <w:t>adalimumab 20 mg per 0.2 mL solution for injection</w:t>
            </w:r>
          </w:p>
        </w:tc>
        <w:tc>
          <w:tcPr>
            <w:tcW w:w="1275" w:type="dxa"/>
          </w:tcPr>
          <w:p w:rsidR="000B7640" w:rsidRPr="00D537A0" w:rsidRDefault="000B7640" w:rsidP="00C4380F">
            <w:pPr>
              <w:rPr>
                <w:rFonts w:ascii="Arial" w:hAnsi="Arial" w:cs="Arial"/>
                <w:color w:val="454545"/>
                <w:sz w:val="20"/>
                <w:szCs w:val="20"/>
                <w:shd w:val="clear" w:color="auto" w:fill="FFFFFF"/>
              </w:rPr>
            </w:pPr>
            <w:r w:rsidRPr="004536BC">
              <w:rPr>
                <w:rFonts w:ascii="Arial" w:hAnsi="Arial" w:cs="Arial"/>
                <w:color w:val="454545"/>
                <w:sz w:val="20"/>
                <w:szCs w:val="20"/>
              </w:rPr>
              <w:t>96431</w:t>
            </w:r>
          </w:p>
        </w:tc>
        <w:tc>
          <w:tcPr>
            <w:tcW w:w="1134" w:type="dxa"/>
          </w:tcPr>
          <w:p w:rsidR="000B7640" w:rsidRDefault="000B7640" w:rsidP="00C4380F">
            <w:pPr>
              <w:jc w:val="right"/>
              <w:rPr>
                <w:rFonts w:ascii="Arial" w:hAnsi="Arial" w:cs="Arial"/>
                <w:sz w:val="20"/>
                <w:szCs w:val="20"/>
              </w:rPr>
            </w:pPr>
            <w:r w:rsidRPr="004536BC">
              <w:rPr>
                <w:rFonts w:ascii="Arial" w:hAnsi="Arial" w:cs="Arial"/>
                <w:sz w:val="20"/>
                <w:szCs w:val="20"/>
              </w:rPr>
              <w:t>2474263</w:t>
            </w:r>
          </w:p>
        </w:tc>
        <w:tc>
          <w:tcPr>
            <w:tcW w:w="2349" w:type="dxa"/>
          </w:tcPr>
          <w:p w:rsidR="000B7640" w:rsidRDefault="000B7640" w:rsidP="00C4380F">
            <w:pPr>
              <w:rPr>
                <w:rFonts w:ascii="Arial" w:hAnsi="Arial" w:cs="Arial"/>
                <w:sz w:val="20"/>
                <w:szCs w:val="20"/>
              </w:rPr>
            </w:pPr>
            <w:r w:rsidRPr="004536BC">
              <w:rPr>
                <w:rFonts w:ascii="Arial" w:hAnsi="Arial" w:cs="Arial"/>
                <w:sz w:val="20"/>
                <w:szCs w:val="20"/>
              </w:rPr>
              <w:t>HUMIRA (adalimumab 20 mg per 0.2 mL solution for injection) ABBVIE CORPORATION</w:t>
            </w:r>
          </w:p>
        </w:tc>
        <w:tc>
          <w:tcPr>
            <w:tcW w:w="1053" w:type="dxa"/>
            <w:shd w:val="clear" w:color="auto" w:fill="FFFFFF" w:themeFill="background1"/>
            <w:vAlign w:val="bottom"/>
          </w:tcPr>
          <w:p w:rsidR="000B7640" w:rsidRDefault="000B7640" w:rsidP="00C4380F">
            <w:r>
              <w:t>ADD</w:t>
            </w:r>
          </w:p>
        </w:tc>
      </w:tr>
      <w:tr w:rsidR="009719C1" w:rsidRPr="008A281D" w:rsidTr="00EE0CC3">
        <w:tc>
          <w:tcPr>
            <w:tcW w:w="1271" w:type="dxa"/>
          </w:tcPr>
          <w:p w:rsidR="009719C1" w:rsidRDefault="009719C1" w:rsidP="009719C1">
            <w:pPr>
              <w:rPr>
                <w:rFonts w:ascii="Arial" w:hAnsi="Arial" w:cs="Arial"/>
                <w:sz w:val="20"/>
                <w:szCs w:val="20"/>
              </w:rPr>
            </w:pPr>
            <w:r>
              <w:rPr>
                <w:rFonts w:ascii="Arial" w:hAnsi="Arial" w:cs="Arial"/>
                <w:sz w:val="20"/>
                <w:szCs w:val="20"/>
              </w:rPr>
              <w:lastRenderedPageBreak/>
              <w:t>db0fccdaae4769eed1b46f2d6aa05f99</w:t>
            </w:r>
          </w:p>
        </w:tc>
        <w:tc>
          <w:tcPr>
            <w:tcW w:w="1985" w:type="dxa"/>
          </w:tcPr>
          <w:p w:rsidR="009719C1" w:rsidRDefault="009719C1" w:rsidP="009719C1">
            <w:pPr>
              <w:rPr>
                <w:rFonts w:ascii="Arial" w:hAnsi="Arial" w:cs="Arial"/>
                <w:sz w:val="20"/>
                <w:szCs w:val="20"/>
              </w:rPr>
            </w:pPr>
            <w:r w:rsidRPr="004536BC">
              <w:rPr>
                <w:rFonts w:ascii="Arial" w:hAnsi="Arial" w:cs="Arial"/>
                <w:sz w:val="20"/>
                <w:szCs w:val="20"/>
              </w:rPr>
              <w:t>acetaminophen 650 mg per 30 mL and dextromethorphan hydrobromide 20 mg per 30 mL and doxylamine succinate 12.5 mg per 30 mL and phenylephrine hydrochloride 10 mg per 30 mL oral liquid</w:t>
            </w:r>
          </w:p>
        </w:tc>
        <w:tc>
          <w:tcPr>
            <w:tcW w:w="1275" w:type="dxa"/>
          </w:tcPr>
          <w:p w:rsidR="009719C1" w:rsidRPr="004536BC" w:rsidRDefault="009719C1" w:rsidP="009719C1">
            <w:pPr>
              <w:rPr>
                <w:rFonts w:ascii="Arial" w:hAnsi="Arial" w:cs="Arial"/>
                <w:color w:val="454545"/>
                <w:sz w:val="20"/>
                <w:szCs w:val="20"/>
              </w:rPr>
            </w:pPr>
            <w:r w:rsidRPr="004536BC">
              <w:rPr>
                <w:rFonts w:ascii="Arial" w:hAnsi="Arial" w:cs="Arial"/>
                <w:color w:val="454545"/>
                <w:sz w:val="20"/>
                <w:szCs w:val="20"/>
              </w:rPr>
              <w:t>97286</w:t>
            </w:r>
          </w:p>
          <w:p w:rsidR="009719C1" w:rsidRPr="00D537A0" w:rsidRDefault="009719C1" w:rsidP="009719C1">
            <w:pPr>
              <w:rPr>
                <w:rFonts w:ascii="Arial" w:hAnsi="Arial" w:cs="Arial"/>
                <w:color w:val="454545"/>
                <w:sz w:val="20"/>
                <w:szCs w:val="20"/>
                <w:shd w:val="clear" w:color="auto" w:fill="FFFFFF"/>
              </w:rPr>
            </w:pPr>
          </w:p>
        </w:tc>
        <w:tc>
          <w:tcPr>
            <w:tcW w:w="1134" w:type="dxa"/>
          </w:tcPr>
          <w:p w:rsidR="009719C1" w:rsidRDefault="009719C1" w:rsidP="009719C1">
            <w:pPr>
              <w:jc w:val="right"/>
              <w:rPr>
                <w:rFonts w:ascii="Arial" w:hAnsi="Arial" w:cs="Arial"/>
                <w:sz w:val="20"/>
                <w:szCs w:val="20"/>
              </w:rPr>
            </w:pPr>
            <w:r w:rsidRPr="004536BC">
              <w:rPr>
                <w:rFonts w:ascii="Arial" w:hAnsi="Arial" w:cs="Arial"/>
                <w:sz w:val="20"/>
                <w:szCs w:val="20"/>
              </w:rPr>
              <w:t>2482401</w:t>
            </w:r>
          </w:p>
        </w:tc>
        <w:tc>
          <w:tcPr>
            <w:tcW w:w="2349" w:type="dxa"/>
          </w:tcPr>
          <w:p w:rsidR="009719C1" w:rsidRDefault="009719C1" w:rsidP="009719C1">
            <w:pPr>
              <w:rPr>
                <w:rFonts w:ascii="Arial" w:hAnsi="Arial" w:cs="Arial"/>
                <w:sz w:val="20"/>
                <w:szCs w:val="20"/>
              </w:rPr>
            </w:pPr>
            <w:r w:rsidRPr="004536BC">
              <w:rPr>
                <w:rFonts w:ascii="Arial" w:hAnsi="Arial" w:cs="Arial"/>
                <w:sz w:val="20"/>
                <w:szCs w:val="20"/>
              </w:rPr>
              <w:t>NYQUIL COMPLETE + VICKS VAPOCOOL COLD &amp; FLU LIQUID (acetaminophen 650 mg per 30 mL and dextromethorphan hydrobromide 20 mg per 30 mL and doxylamine succinate 12.5 mg per 30 mL and phenylephrine hydrochloride 10 mg per 30 mL oral liquid) PROCTER &amp; GAMBLE INC</w:t>
            </w:r>
          </w:p>
        </w:tc>
        <w:tc>
          <w:tcPr>
            <w:tcW w:w="1053" w:type="dxa"/>
            <w:shd w:val="clear" w:color="auto" w:fill="FFFFFF" w:themeFill="background1"/>
            <w:vAlign w:val="bottom"/>
          </w:tcPr>
          <w:p w:rsidR="009719C1" w:rsidRDefault="009719C1" w:rsidP="009719C1">
            <w:r>
              <w:t>ADD</w:t>
            </w:r>
          </w:p>
        </w:tc>
      </w:tr>
    </w:tbl>
    <w:p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8EF" w:rsidRDefault="001618EF" w:rsidP="00B11ACC">
      <w:pPr>
        <w:spacing w:after="0" w:line="240" w:lineRule="auto"/>
      </w:pPr>
      <w:r>
        <w:separator/>
      </w:r>
    </w:p>
  </w:endnote>
  <w:endnote w:type="continuationSeparator" w:id="0">
    <w:p w:rsidR="001618EF" w:rsidRDefault="001618EF"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8EF" w:rsidRDefault="001618EF" w:rsidP="00B11ACC">
      <w:pPr>
        <w:spacing w:after="0" w:line="240" w:lineRule="auto"/>
      </w:pPr>
      <w:r>
        <w:separator/>
      </w:r>
    </w:p>
  </w:footnote>
  <w:footnote w:type="continuationSeparator" w:id="0">
    <w:p w:rsidR="001618EF" w:rsidRDefault="001618EF"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E31"/>
    <w:rsid w:val="0001441A"/>
    <w:rsid w:val="0001782A"/>
    <w:rsid w:val="00017EF3"/>
    <w:rsid w:val="0002365A"/>
    <w:rsid w:val="00025B10"/>
    <w:rsid w:val="0003504C"/>
    <w:rsid w:val="0004012D"/>
    <w:rsid w:val="0005427F"/>
    <w:rsid w:val="00057DCB"/>
    <w:rsid w:val="00065F2B"/>
    <w:rsid w:val="0007628A"/>
    <w:rsid w:val="00082535"/>
    <w:rsid w:val="00083A02"/>
    <w:rsid w:val="00083E22"/>
    <w:rsid w:val="00085914"/>
    <w:rsid w:val="000864F7"/>
    <w:rsid w:val="000941B4"/>
    <w:rsid w:val="00094CAA"/>
    <w:rsid w:val="00094FAF"/>
    <w:rsid w:val="000A2B70"/>
    <w:rsid w:val="000A6770"/>
    <w:rsid w:val="000B1198"/>
    <w:rsid w:val="000B1F8B"/>
    <w:rsid w:val="000B2F07"/>
    <w:rsid w:val="000B7640"/>
    <w:rsid w:val="000C46F6"/>
    <w:rsid w:val="000D3007"/>
    <w:rsid w:val="000D56BE"/>
    <w:rsid w:val="000E1E12"/>
    <w:rsid w:val="000E276D"/>
    <w:rsid w:val="000E29CB"/>
    <w:rsid w:val="000F169A"/>
    <w:rsid w:val="000F474E"/>
    <w:rsid w:val="000F504F"/>
    <w:rsid w:val="001005C5"/>
    <w:rsid w:val="00100D88"/>
    <w:rsid w:val="001038A4"/>
    <w:rsid w:val="0010717A"/>
    <w:rsid w:val="0011052D"/>
    <w:rsid w:val="0011173F"/>
    <w:rsid w:val="00114FAC"/>
    <w:rsid w:val="00122BE9"/>
    <w:rsid w:val="001232D2"/>
    <w:rsid w:val="00124A55"/>
    <w:rsid w:val="001257E3"/>
    <w:rsid w:val="0012783E"/>
    <w:rsid w:val="001300C0"/>
    <w:rsid w:val="00131EAF"/>
    <w:rsid w:val="00136C1C"/>
    <w:rsid w:val="00136F72"/>
    <w:rsid w:val="00145B7B"/>
    <w:rsid w:val="00156A6D"/>
    <w:rsid w:val="001618EF"/>
    <w:rsid w:val="0017208A"/>
    <w:rsid w:val="00176167"/>
    <w:rsid w:val="001868F6"/>
    <w:rsid w:val="00191334"/>
    <w:rsid w:val="00194AA6"/>
    <w:rsid w:val="00196A9D"/>
    <w:rsid w:val="001A0B48"/>
    <w:rsid w:val="001A2E8E"/>
    <w:rsid w:val="001B4218"/>
    <w:rsid w:val="001B7235"/>
    <w:rsid w:val="001C32A1"/>
    <w:rsid w:val="001D090E"/>
    <w:rsid w:val="001D5B71"/>
    <w:rsid w:val="001E3061"/>
    <w:rsid w:val="001F0D3C"/>
    <w:rsid w:val="001F3D2E"/>
    <w:rsid w:val="001F65B8"/>
    <w:rsid w:val="001F664A"/>
    <w:rsid w:val="002144D7"/>
    <w:rsid w:val="00216F23"/>
    <w:rsid w:val="00221352"/>
    <w:rsid w:val="00240DC0"/>
    <w:rsid w:val="00247FDA"/>
    <w:rsid w:val="00255E92"/>
    <w:rsid w:val="00260CBC"/>
    <w:rsid w:val="0026631B"/>
    <w:rsid w:val="002716D1"/>
    <w:rsid w:val="00271CFE"/>
    <w:rsid w:val="00287382"/>
    <w:rsid w:val="0029353C"/>
    <w:rsid w:val="00295AA9"/>
    <w:rsid w:val="00296086"/>
    <w:rsid w:val="002977B9"/>
    <w:rsid w:val="002A0070"/>
    <w:rsid w:val="002A1BE3"/>
    <w:rsid w:val="002A3160"/>
    <w:rsid w:val="002A4DDC"/>
    <w:rsid w:val="002A5F63"/>
    <w:rsid w:val="002A6C1B"/>
    <w:rsid w:val="002B0DC9"/>
    <w:rsid w:val="002C36F6"/>
    <w:rsid w:val="002C7139"/>
    <w:rsid w:val="002C7160"/>
    <w:rsid w:val="002D01B3"/>
    <w:rsid w:val="002D4661"/>
    <w:rsid w:val="002E00B2"/>
    <w:rsid w:val="00305FFD"/>
    <w:rsid w:val="00311D9B"/>
    <w:rsid w:val="00312310"/>
    <w:rsid w:val="0031503D"/>
    <w:rsid w:val="00320030"/>
    <w:rsid w:val="0033047B"/>
    <w:rsid w:val="00330C18"/>
    <w:rsid w:val="00336395"/>
    <w:rsid w:val="00340B67"/>
    <w:rsid w:val="00347536"/>
    <w:rsid w:val="003523A5"/>
    <w:rsid w:val="0035739E"/>
    <w:rsid w:val="00357C13"/>
    <w:rsid w:val="00360696"/>
    <w:rsid w:val="003613A0"/>
    <w:rsid w:val="00366E5D"/>
    <w:rsid w:val="00387FB6"/>
    <w:rsid w:val="00392EC7"/>
    <w:rsid w:val="003A36E7"/>
    <w:rsid w:val="003A5CB4"/>
    <w:rsid w:val="003A6143"/>
    <w:rsid w:val="003B7DA1"/>
    <w:rsid w:val="003B7E0A"/>
    <w:rsid w:val="003C385E"/>
    <w:rsid w:val="003C62D1"/>
    <w:rsid w:val="003C6A02"/>
    <w:rsid w:val="003C72BA"/>
    <w:rsid w:val="003D2235"/>
    <w:rsid w:val="003D4957"/>
    <w:rsid w:val="003D6E9F"/>
    <w:rsid w:val="003E3BF3"/>
    <w:rsid w:val="003E3F72"/>
    <w:rsid w:val="003F0B2A"/>
    <w:rsid w:val="003F3965"/>
    <w:rsid w:val="003F6EDB"/>
    <w:rsid w:val="00400F62"/>
    <w:rsid w:val="00407BFB"/>
    <w:rsid w:val="0041152F"/>
    <w:rsid w:val="004129A9"/>
    <w:rsid w:val="0041608F"/>
    <w:rsid w:val="00416F69"/>
    <w:rsid w:val="00431FFB"/>
    <w:rsid w:val="004378B4"/>
    <w:rsid w:val="0044606C"/>
    <w:rsid w:val="00446AA5"/>
    <w:rsid w:val="004536BC"/>
    <w:rsid w:val="00453DF4"/>
    <w:rsid w:val="0045786F"/>
    <w:rsid w:val="00466043"/>
    <w:rsid w:val="00467D3B"/>
    <w:rsid w:val="00471ED2"/>
    <w:rsid w:val="00471F14"/>
    <w:rsid w:val="0047398D"/>
    <w:rsid w:val="00474332"/>
    <w:rsid w:val="004811A5"/>
    <w:rsid w:val="004812CF"/>
    <w:rsid w:val="004A5E02"/>
    <w:rsid w:val="004B3492"/>
    <w:rsid w:val="004B7F63"/>
    <w:rsid w:val="004C033F"/>
    <w:rsid w:val="004C0E3B"/>
    <w:rsid w:val="004D2C08"/>
    <w:rsid w:val="004D69D2"/>
    <w:rsid w:val="004D73EF"/>
    <w:rsid w:val="004E131D"/>
    <w:rsid w:val="004E13B6"/>
    <w:rsid w:val="004E2C6B"/>
    <w:rsid w:val="004E7AD5"/>
    <w:rsid w:val="004E7CA5"/>
    <w:rsid w:val="004F1348"/>
    <w:rsid w:val="00502F3C"/>
    <w:rsid w:val="005122B2"/>
    <w:rsid w:val="005212EE"/>
    <w:rsid w:val="00525BC8"/>
    <w:rsid w:val="00527253"/>
    <w:rsid w:val="005326E2"/>
    <w:rsid w:val="00533E0A"/>
    <w:rsid w:val="00533EE8"/>
    <w:rsid w:val="00540289"/>
    <w:rsid w:val="00547DBE"/>
    <w:rsid w:val="00550FC9"/>
    <w:rsid w:val="00563954"/>
    <w:rsid w:val="00566AA6"/>
    <w:rsid w:val="00567AE3"/>
    <w:rsid w:val="00581B9A"/>
    <w:rsid w:val="005846B9"/>
    <w:rsid w:val="00586D72"/>
    <w:rsid w:val="005904EE"/>
    <w:rsid w:val="005905AE"/>
    <w:rsid w:val="00593298"/>
    <w:rsid w:val="0059474B"/>
    <w:rsid w:val="005A496D"/>
    <w:rsid w:val="005C0F84"/>
    <w:rsid w:val="005C6378"/>
    <w:rsid w:val="005C67C4"/>
    <w:rsid w:val="005C6F10"/>
    <w:rsid w:val="005C76E1"/>
    <w:rsid w:val="005E070C"/>
    <w:rsid w:val="005E1E4F"/>
    <w:rsid w:val="005E3995"/>
    <w:rsid w:val="005E6A5F"/>
    <w:rsid w:val="005F1096"/>
    <w:rsid w:val="005F42A4"/>
    <w:rsid w:val="00601A33"/>
    <w:rsid w:val="00601E02"/>
    <w:rsid w:val="00636DD7"/>
    <w:rsid w:val="00641AB2"/>
    <w:rsid w:val="00641EFE"/>
    <w:rsid w:val="00655845"/>
    <w:rsid w:val="006624F5"/>
    <w:rsid w:val="006647B1"/>
    <w:rsid w:val="006666D8"/>
    <w:rsid w:val="0066797D"/>
    <w:rsid w:val="00673EFB"/>
    <w:rsid w:val="00674279"/>
    <w:rsid w:val="006760C4"/>
    <w:rsid w:val="00684778"/>
    <w:rsid w:val="0068551E"/>
    <w:rsid w:val="00687A1C"/>
    <w:rsid w:val="00690A22"/>
    <w:rsid w:val="006910CA"/>
    <w:rsid w:val="00691CEB"/>
    <w:rsid w:val="0069386E"/>
    <w:rsid w:val="006B145F"/>
    <w:rsid w:val="006B6469"/>
    <w:rsid w:val="006C2E05"/>
    <w:rsid w:val="006C4797"/>
    <w:rsid w:val="006C5248"/>
    <w:rsid w:val="006C5760"/>
    <w:rsid w:val="006D0DA5"/>
    <w:rsid w:val="006D4A0D"/>
    <w:rsid w:val="006D7AD2"/>
    <w:rsid w:val="006F338C"/>
    <w:rsid w:val="007241D4"/>
    <w:rsid w:val="007269B2"/>
    <w:rsid w:val="0073017C"/>
    <w:rsid w:val="0073249C"/>
    <w:rsid w:val="00736281"/>
    <w:rsid w:val="00736790"/>
    <w:rsid w:val="007501C6"/>
    <w:rsid w:val="00750869"/>
    <w:rsid w:val="00751B6A"/>
    <w:rsid w:val="007533E4"/>
    <w:rsid w:val="00754A4B"/>
    <w:rsid w:val="00755AB8"/>
    <w:rsid w:val="0076268B"/>
    <w:rsid w:val="00767C05"/>
    <w:rsid w:val="00772CC9"/>
    <w:rsid w:val="00775660"/>
    <w:rsid w:val="00782DDE"/>
    <w:rsid w:val="00791D9C"/>
    <w:rsid w:val="007A0801"/>
    <w:rsid w:val="007A580A"/>
    <w:rsid w:val="007D1969"/>
    <w:rsid w:val="007E7C1D"/>
    <w:rsid w:val="007F37F2"/>
    <w:rsid w:val="00800B2D"/>
    <w:rsid w:val="00807472"/>
    <w:rsid w:val="00814594"/>
    <w:rsid w:val="008150FD"/>
    <w:rsid w:val="00832877"/>
    <w:rsid w:val="0083314F"/>
    <w:rsid w:val="0083343F"/>
    <w:rsid w:val="008366DE"/>
    <w:rsid w:val="00840AFF"/>
    <w:rsid w:val="00844B70"/>
    <w:rsid w:val="0085339A"/>
    <w:rsid w:val="00854E4E"/>
    <w:rsid w:val="00863202"/>
    <w:rsid w:val="00880272"/>
    <w:rsid w:val="00894A09"/>
    <w:rsid w:val="0089676E"/>
    <w:rsid w:val="008A281D"/>
    <w:rsid w:val="008A3F41"/>
    <w:rsid w:val="008A44E5"/>
    <w:rsid w:val="008A469B"/>
    <w:rsid w:val="008B11A9"/>
    <w:rsid w:val="008B4D14"/>
    <w:rsid w:val="008C0484"/>
    <w:rsid w:val="008C6F1F"/>
    <w:rsid w:val="008C71C1"/>
    <w:rsid w:val="008D4C3D"/>
    <w:rsid w:val="008E3522"/>
    <w:rsid w:val="008F0E7C"/>
    <w:rsid w:val="008F4F55"/>
    <w:rsid w:val="008F6C3C"/>
    <w:rsid w:val="00902BA3"/>
    <w:rsid w:val="00902D40"/>
    <w:rsid w:val="0090405E"/>
    <w:rsid w:val="0091171D"/>
    <w:rsid w:val="00921A89"/>
    <w:rsid w:val="0092616A"/>
    <w:rsid w:val="009315B4"/>
    <w:rsid w:val="0094024F"/>
    <w:rsid w:val="0094372B"/>
    <w:rsid w:val="009658A0"/>
    <w:rsid w:val="009719C1"/>
    <w:rsid w:val="0097490A"/>
    <w:rsid w:val="0098005D"/>
    <w:rsid w:val="00981E92"/>
    <w:rsid w:val="009862E2"/>
    <w:rsid w:val="00987C22"/>
    <w:rsid w:val="00995FF4"/>
    <w:rsid w:val="009A63DA"/>
    <w:rsid w:val="009B223E"/>
    <w:rsid w:val="009B23AF"/>
    <w:rsid w:val="009B2554"/>
    <w:rsid w:val="009B56A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542C1"/>
    <w:rsid w:val="00A5503C"/>
    <w:rsid w:val="00A60BE7"/>
    <w:rsid w:val="00A63DB7"/>
    <w:rsid w:val="00A73B30"/>
    <w:rsid w:val="00A76501"/>
    <w:rsid w:val="00A81EAE"/>
    <w:rsid w:val="00A87BBF"/>
    <w:rsid w:val="00A9490D"/>
    <w:rsid w:val="00A953E5"/>
    <w:rsid w:val="00AB3654"/>
    <w:rsid w:val="00AB5780"/>
    <w:rsid w:val="00AB7B5C"/>
    <w:rsid w:val="00AD0B79"/>
    <w:rsid w:val="00AE14FA"/>
    <w:rsid w:val="00AE44BF"/>
    <w:rsid w:val="00AE4FB7"/>
    <w:rsid w:val="00AF62C4"/>
    <w:rsid w:val="00AF651D"/>
    <w:rsid w:val="00AF65B1"/>
    <w:rsid w:val="00AF76B1"/>
    <w:rsid w:val="00B00D7C"/>
    <w:rsid w:val="00B11554"/>
    <w:rsid w:val="00B11ACC"/>
    <w:rsid w:val="00B13316"/>
    <w:rsid w:val="00B13B13"/>
    <w:rsid w:val="00B2408F"/>
    <w:rsid w:val="00B245A8"/>
    <w:rsid w:val="00B37D38"/>
    <w:rsid w:val="00B401EE"/>
    <w:rsid w:val="00B41D5D"/>
    <w:rsid w:val="00B46555"/>
    <w:rsid w:val="00B527A4"/>
    <w:rsid w:val="00B619F7"/>
    <w:rsid w:val="00B641D4"/>
    <w:rsid w:val="00B64291"/>
    <w:rsid w:val="00B65CAD"/>
    <w:rsid w:val="00B90A3C"/>
    <w:rsid w:val="00B929F1"/>
    <w:rsid w:val="00B92ED3"/>
    <w:rsid w:val="00B96F1D"/>
    <w:rsid w:val="00BB13F8"/>
    <w:rsid w:val="00BB5D57"/>
    <w:rsid w:val="00BB6F85"/>
    <w:rsid w:val="00BC2E7C"/>
    <w:rsid w:val="00BC752C"/>
    <w:rsid w:val="00BC7554"/>
    <w:rsid w:val="00BC7D0F"/>
    <w:rsid w:val="00BC7E66"/>
    <w:rsid w:val="00BE311B"/>
    <w:rsid w:val="00BE5815"/>
    <w:rsid w:val="00BF014C"/>
    <w:rsid w:val="00BF13A6"/>
    <w:rsid w:val="00BF7DB9"/>
    <w:rsid w:val="00C148CF"/>
    <w:rsid w:val="00C158E8"/>
    <w:rsid w:val="00C17E5A"/>
    <w:rsid w:val="00C17F1B"/>
    <w:rsid w:val="00C25F1D"/>
    <w:rsid w:val="00C32CCF"/>
    <w:rsid w:val="00C4380F"/>
    <w:rsid w:val="00C44C5A"/>
    <w:rsid w:val="00C47CCE"/>
    <w:rsid w:val="00C51AA1"/>
    <w:rsid w:val="00C74782"/>
    <w:rsid w:val="00C75B36"/>
    <w:rsid w:val="00C82FB7"/>
    <w:rsid w:val="00C8342D"/>
    <w:rsid w:val="00C83EAF"/>
    <w:rsid w:val="00CA54B4"/>
    <w:rsid w:val="00CA5A7E"/>
    <w:rsid w:val="00CB219C"/>
    <w:rsid w:val="00CC48EF"/>
    <w:rsid w:val="00CC4FA7"/>
    <w:rsid w:val="00CC6AEE"/>
    <w:rsid w:val="00CD15A1"/>
    <w:rsid w:val="00CE6617"/>
    <w:rsid w:val="00CF57A7"/>
    <w:rsid w:val="00CF70ED"/>
    <w:rsid w:val="00D0222F"/>
    <w:rsid w:val="00D02ACC"/>
    <w:rsid w:val="00D13A17"/>
    <w:rsid w:val="00D161E7"/>
    <w:rsid w:val="00D17393"/>
    <w:rsid w:val="00D26D9F"/>
    <w:rsid w:val="00D33417"/>
    <w:rsid w:val="00D422FA"/>
    <w:rsid w:val="00D50BC5"/>
    <w:rsid w:val="00D52FE3"/>
    <w:rsid w:val="00D537A0"/>
    <w:rsid w:val="00D63454"/>
    <w:rsid w:val="00D676C0"/>
    <w:rsid w:val="00D77A1F"/>
    <w:rsid w:val="00D8234D"/>
    <w:rsid w:val="00D82F3D"/>
    <w:rsid w:val="00D853DB"/>
    <w:rsid w:val="00D86D4A"/>
    <w:rsid w:val="00D87ABD"/>
    <w:rsid w:val="00D97DF6"/>
    <w:rsid w:val="00DB18B3"/>
    <w:rsid w:val="00DC22CD"/>
    <w:rsid w:val="00DD66B6"/>
    <w:rsid w:val="00DE51DF"/>
    <w:rsid w:val="00DF7DF2"/>
    <w:rsid w:val="00E20DD0"/>
    <w:rsid w:val="00E2655E"/>
    <w:rsid w:val="00E26F5F"/>
    <w:rsid w:val="00E35B5D"/>
    <w:rsid w:val="00E41217"/>
    <w:rsid w:val="00E4527E"/>
    <w:rsid w:val="00E4629A"/>
    <w:rsid w:val="00E52083"/>
    <w:rsid w:val="00E574FB"/>
    <w:rsid w:val="00E60822"/>
    <w:rsid w:val="00E61064"/>
    <w:rsid w:val="00E66EDD"/>
    <w:rsid w:val="00E717F8"/>
    <w:rsid w:val="00E74CC7"/>
    <w:rsid w:val="00E75AEE"/>
    <w:rsid w:val="00E815AA"/>
    <w:rsid w:val="00E830A5"/>
    <w:rsid w:val="00E91677"/>
    <w:rsid w:val="00E957D2"/>
    <w:rsid w:val="00E95BF8"/>
    <w:rsid w:val="00EA1AAA"/>
    <w:rsid w:val="00EA689E"/>
    <w:rsid w:val="00EA7460"/>
    <w:rsid w:val="00EB7A9F"/>
    <w:rsid w:val="00EC2E04"/>
    <w:rsid w:val="00EC42EA"/>
    <w:rsid w:val="00EC4758"/>
    <w:rsid w:val="00EE0CC3"/>
    <w:rsid w:val="00EE513F"/>
    <w:rsid w:val="00EF05FA"/>
    <w:rsid w:val="00EF5CC2"/>
    <w:rsid w:val="00EF6138"/>
    <w:rsid w:val="00F05E0E"/>
    <w:rsid w:val="00F12DC7"/>
    <w:rsid w:val="00F134BA"/>
    <w:rsid w:val="00F22412"/>
    <w:rsid w:val="00F22683"/>
    <w:rsid w:val="00F24F18"/>
    <w:rsid w:val="00F27374"/>
    <w:rsid w:val="00F4056B"/>
    <w:rsid w:val="00F50BD2"/>
    <w:rsid w:val="00F50BF2"/>
    <w:rsid w:val="00F54FBE"/>
    <w:rsid w:val="00F56E2D"/>
    <w:rsid w:val="00F63AE5"/>
    <w:rsid w:val="00F671B5"/>
    <w:rsid w:val="00F8094D"/>
    <w:rsid w:val="00F87804"/>
    <w:rsid w:val="00F87F9F"/>
    <w:rsid w:val="00F92332"/>
    <w:rsid w:val="00F93E59"/>
    <w:rsid w:val="00F96896"/>
    <w:rsid w:val="00FA02A6"/>
    <w:rsid w:val="00FA260E"/>
    <w:rsid w:val="00FA32D9"/>
    <w:rsid w:val="00FB0A1B"/>
    <w:rsid w:val="00FB2B48"/>
    <w:rsid w:val="00FB3DE3"/>
    <w:rsid w:val="00FB4849"/>
    <w:rsid w:val="00FC6BBC"/>
    <w:rsid w:val="00FC7DE1"/>
    <w:rsid w:val="00FE490E"/>
    <w:rsid w:val="00FE69FD"/>
    <w:rsid w:val="00FF272B"/>
    <w:rsid w:val="00FF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4B27"/>
  <w15:chartTrackingRefBased/>
  <w15:docId w15:val="{76307AB9-BAB3-4196-ACC3-9A059FDF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2.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BA96B4-8102-43A3-B676-199902845967}">
  <ds:schemaRefs>
    <ds:schemaRef ds:uri="http://purl.org/dc/terms/"/>
    <ds:schemaRef ds:uri="http://schemas.openxmlformats.org/package/2006/metadata/core-properties"/>
    <ds:schemaRef ds:uri="http://purl.org/dc/dcmitype/"/>
    <ds:schemaRef ds:uri="8adf55b2-e31d-42df-b888-bc8005a32aed"/>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36406197-562D-4A97-A685-B8A9D8162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Jo-anne Hutsul</cp:lastModifiedBy>
  <cp:revision>9</cp:revision>
  <dcterms:created xsi:type="dcterms:W3CDTF">2020-08-31T13:01:00Z</dcterms:created>
  <dcterms:modified xsi:type="dcterms:W3CDTF">2020-09-03T19:19:00Z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