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b/>
          <w:color w:val="1D5D8F"/>
          <w:sz w:val="26"/>
        </w:rPr>
        <w:t>AI VIBE CODING</w:t>
      </w:r>
    </w:p>
    <w:p>
      <w:r>
        <w:rPr>
          <w:b/>
          <w:color w:val="17324D"/>
          <w:sz w:val="56"/>
        </w:rPr>
        <w:t>Two-Model Comparison</w:t>
        <w:br/>
        <w:t>Completed Worked Example</w:t>
      </w:r>
    </w:p>
    <w:p>
      <w:r>
        <w:rPr>
          <w:color w:val="556878"/>
          <w:sz w:val="24"/>
        </w:rPr>
        <w:t>Version 3 · Production-ready report structure with clearly labelled simulated results</w:t>
      </w:r>
    </w:p>
    <w:tbl>
      <w:tblPr>
        <w:tblStyle w:val="TableGrid"/>
        <w:tblW w:type="auto" w:w="0"/>
        <w:jc w:val="center"/>
        <w:tblLayout w:type="fixed"/>
        <w:tblLook w:firstColumn="1" w:firstRow="1" w:lastColumn="0" w:lastRow="0" w:noHBand="0" w:noVBand="1" w:val="04A0"/>
      </w:tblPr>
      <w:tblGrid>
        <w:gridCol w:w="5100"/>
        <w:gridCol w:w="5100"/>
      </w:tblGrid>
      <w:tr>
        <w:tc>
          <w:tcPr>
            <w:tcW w:type="dxa" w:w="2835"/>
            <w:shd w:fill="17324D"/>
            <w:vAlign w:val="center"/>
          </w:tcPr>
          <w:p>
            <w:pPr>
              <w:spacing w:after="0"/>
            </w:pPr>
            <w:r/>
            <w:r>
              <w:rPr>
                <w:rFonts w:ascii="Aptos" w:hAnsi="Aptos"/>
                <w:b/>
                <w:color w:val="FFFFFF"/>
                <w:sz w:val="18"/>
              </w:rPr>
              <w:t>Document field</w:t>
            </w:r>
          </w:p>
        </w:tc>
        <w:tc>
          <w:tcPr>
            <w:tcW w:type="dxa" w:w="6803"/>
            <w:shd w:fill="17324D"/>
            <w:vAlign w:val="center"/>
          </w:tcPr>
          <w:p>
            <w:pPr>
              <w:spacing w:after="0"/>
            </w:pPr>
            <w:r/>
            <w:r>
              <w:rPr>
                <w:rFonts w:ascii="Aptos" w:hAnsi="Aptos"/>
                <w:b/>
                <w:color w:val="FFFFFF"/>
                <w:sz w:val="18"/>
              </w:rPr>
              <w:t>Completed value</w:t>
            </w:r>
          </w:p>
        </w:tc>
      </w:tr>
      <w:tr>
        <w:tc>
          <w:tcPr>
            <w:tcW w:type="dxa" w:w="2835"/>
            <w:vAlign w:val="center"/>
          </w:tcPr>
          <w:p>
            <w:pPr>
              <w:spacing w:after="0"/>
            </w:pPr>
            <w:r/>
            <w:r>
              <w:rPr>
                <w:rFonts w:ascii="Aptos" w:hAnsi="Aptos"/>
                <w:b/>
                <w:color w:val="17324D"/>
                <w:sz w:val="17"/>
              </w:rPr>
              <w:t>Research question</w:t>
            </w:r>
          </w:p>
        </w:tc>
        <w:tc>
          <w:tcPr>
            <w:tcW w:type="dxa" w:w="6803"/>
            <w:vAlign w:val="center"/>
          </w:tcPr>
          <w:p>
            <w:pPr>
              <w:spacing w:after="0"/>
            </w:pPr>
            <w:r/>
            <w:r>
              <w:rPr>
                <w:rFonts w:ascii="Aptos" w:hAnsi="Aptos"/>
                <w:b w:val="0"/>
                <w:sz w:val="17"/>
              </w:rPr>
              <w:t>Which candidate is more suitable for an internal Vibe Coding workflow across quality, speed, cost and human confidence?</w:t>
            </w:r>
          </w:p>
        </w:tc>
      </w:tr>
      <w:tr>
        <w:tc>
          <w:tcPr>
            <w:tcW w:type="dxa" w:w="2835"/>
            <w:shd w:fill="F2F6F9"/>
            <w:vAlign w:val="center"/>
          </w:tcPr>
          <w:p>
            <w:pPr>
              <w:spacing w:after="0"/>
            </w:pPr>
            <w:r/>
            <w:r>
              <w:rPr>
                <w:rFonts w:ascii="Aptos" w:hAnsi="Aptos"/>
                <w:b/>
                <w:color w:val="17324D"/>
                <w:sz w:val="17"/>
              </w:rPr>
              <w:t>Candidate A</w:t>
            </w:r>
          </w:p>
        </w:tc>
        <w:tc>
          <w:tcPr>
            <w:tcW w:type="dxa" w:w="6803"/>
            <w:shd w:fill="F2F6F9"/>
            <w:vAlign w:val="center"/>
          </w:tcPr>
          <w:p>
            <w:pPr>
              <w:spacing w:after="0"/>
            </w:pPr>
            <w:r/>
            <w:r>
              <w:rPr>
                <w:rFonts w:ascii="Aptos" w:hAnsi="Aptos"/>
                <w:b w:val="0"/>
                <w:sz w:val="17"/>
              </w:rPr>
              <w:t>Candidate Atlas — anonymised AI coding model</w:t>
            </w:r>
          </w:p>
        </w:tc>
      </w:tr>
      <w:tr>
        <w:tc>
          <w:tcPr>
            <w:tcW w:type="dxa" w:w="2835"/>
            <w:vAlign w:val="center"/>
          </w:tcPr>
          <w:p>
            <w:pPr>
              <w:spacing w:after="0"/>
            </w:pPr>
            <w:r/>
            <w:r>
              <w:rPr>
                <w:rFonts w:ascii="Aptos" w:hAnsi="Aptos"/>
                <w:b/>
                <w:color w:val="17324D"/>
                <w:sz w:val="17"/>
              </w:rPr>
              <w:t>Candidate B</w:t>
            </w:r>
          </w:p>
        </w:tc>
        <w:tc>
          <w:tcPr>
            <w:tcW w:type="dxa" w:w="6803"/>
            <w:vAlign w:val="center"/>
          </w:tcPr>
          <w:p>
            <w:pPr>
              <w:spacing w:after="0"/>
            </w:pPr>
            <w:r/>
            <w:r>
              <w:rPr>
                <w:rFonts w:ascii="Aptos" w:hAnsi="Aptos"/>
                <w:b w:val="0"/>
                <w:sz w:val="17"/>
              </w:rPr>
              <w:t>Candidate Beacon — anonymised AI coding model</w:t>
            </w:r>
          </w:p>
        </w:tc>
      </w:tr>
      <w:tr>
        <w:tc>
          <w:tcPr>
            <w:tcW w:type="dxa" w:w="2835"/>
            <w:shd w:fill="F2F6F9"/>
            <w:vAlign w:val="center"/>
          </w:tcPr>
          <w:p>
            <w:pPr>
              <w:spacing w:after="0"/>
            </w:pPr>
            <w:r/>
            <w:r>
              <w:rPr>
                <w:rFonts w:ascii="Aptos" w:hAnsi="Aptos"/>
                <w:b/>
                <w:color w:val="17324D"/>
                <w:sz w:val="17"/>
              </w:rPr>
              <w:t>Application A</w:t>
            </w:r>
          </w:p>
        </w:tc>
        <w:tc>
          <w:tcPr>
            <w:tcW w:type="dxa" w:w="6803"/>
            <w:shd w:fill="F2F6F9"/>
            <w:vAlign w:val="center"/>
          </w:tcPr>
          <w:p>
            <w:pPr>
              <w:spacing w:after="0"/>
            </w:pPr>
            <w:r/>
            <w:r>
              <w:rPr>
                <w:rFonts w:ascii="Aptos" w:hAnsi="Aptos"/>
                <w:b w:val="0"/>
                <w:sz w:val="17"/>
              </w:rPr>
              <w:t>Responsive To-Do List web application</w:t>
            </w:r>
          </w:p>
        </w:tc>
      </w:tr>
      <w:tr>
        <w:tc>
          <w:tcPr>
            <w:tcW w:type="dxa" w:w="2835"/>
            <w:vAlign w:val="center"/>
          </w:tcPr>
          <w:p>
            <w:pPr>
              <w:spacing w:after="0"/>
            </w:pPr>
            <w:r/>
            <w:r>
              <w:rPr>
                <w:rFonts w:ascii="Aptos" w:hAnsi="Aptos"/>
                <w:b/>
                <w:color w:val="17324D"/>
                <w:sz w:val="17"/>
              </w:rPr>
              <w:t>Application B</w:t>
            </w:r>
          </w:p>
        </w:tc>
        <w:tc>
          <w:tcPr>
            <w:tcW w:type="dxa" w:w="6803"/>
            <w:vAlign w:val="center"/>
          </w:tcPr>
          <w:p>
            <w:pPr>
              <w:spacing w:after="0"/>
            </w:pPr>
            <w:r/>
            <w:r>
              <w:rPr>
                <w:rFonts w:ascii="Aptos" w:hAnsi="Aptos"/>
                <w:b w:val="0"/>
                <w:sz w:val="17"/>
              </w:rPr>
              <w:t>Original 1942-style vertical shooter game</w:t>
            </w:r>
          </w:p>
        </w:tc>
      </w:tr>
      <w:tr>
        <w:tc>
          <w:tcPr>
            <w:tcW w:type="dxa" w:w="2835"/>
            <w:shd w:fill="F2F6F9"/>
            <w:vAlign w:val="center"/>
          </w:tcPr>
          <w:p>
            <w:pPr>
              <w:spacing w:after="0"/>
            </w:pPr>
            <w:r/>
            <w:r>
              <w:rPr>
                <w:rFonts w:ascii="Aptos" w:hAnsi="Aptos"/>
                <w:b/>
                <w:color w:val="17324D"/>
                <w:sz w:val="17"/>
              </w:rPr>
              <w:t>Delivery team</w:t>
            </w:r>
          </w:p>
        </w:tc>
        <w:tc>
          <w:tcPr>
            <w:tcW w:type="dxa" w:w="6803"/>
            <w:shd w:fill="F2F6F9"/>
            <w:vAlign w:val="center"/>
          </w:tcPr>
          <w:p>
            <w:pPr>
              <w:spacing w:after="0"/>
            </w:pPr>
            <w:r/>
            <w:r>
              <w:rPr>
                <w:rFonts w:ascii="Aptos" w:hAnsi="Aptos"/>
                <w:b w:val="0"/>
                <w:sz w:val="17"/>
              </w:rPr>
              <w:t>Two developers plus two human acceptance testers</w:t>
            </w:r>
          </w:p>
        </w:tc>
      </w:tr>
      <w:tr>
        <w:tc>
          <w:tcPr>
            <w:tcW w:type="dxa" w:w="2835"/>
            <w:vAlign w:val="center"/>
          </w:tcPr>
          <w:p>
            <w:pPr>
              <w:spacing w:after="0"/>
            </w:pPr>
            <w:r/>
            <w:r>
              <w:rPr>
                <w:rFonts w:ascii="Aptos" w:hAnsi="Aptos"/>
                <w:b/>
                <w:color w:val="17324D"/>
                <w:sz w:val="17"/>
              </w:rPr>
              <w:t>Pilot duration</w:t>
            </w:r>
          </w:p>
        </w:tc>
        <w:tc>
          <w:tcPr>
            <w:tcW w:type="dxa" w:w="6803"/>
            <w:vAlign w:val="center"/>
          </w:tcPr>
          <w:p>
            <w:pPr>
              <w:spacing w:after="0"/>
            </w:pPr>
            <w:r/>
            <w:r>
              <w:rPr>
                <w:rFonts w:ascii="Aptos" w:hAnsi="Aptos"/>
                <w:b w:val="0"/>
                <w:sz w:val="17"/>
              </w:rPr>
              <w:t>Five working days</w:t>
            </w:r>
          </w:p>
        </w:tc>
      </w:tr>
      <w:tr>
        <w:tc>
          <w:tcPr>
            <w:tcW w:type="dxa" w:w="2835"/>
            <w:shd w:fill="F2F6F9"/>
            <w:vAlign w:val="center"/>
          </w:tcPr>
          <w:p>
            <w:pPr>
              <w:spacing w:after="0"/>
            </w:pPr>
            <w:r/>
            <w:r>
              <w:rPr>
                <w:rFonts w:ascii="Aptos" w:hAnsi="Aptos"/>
                <w:b/>
                <w:color w:val="17324D"/>
                <w:sz w:val="17"/>
              </w:rPr>
              <w:t>Report status</w:t>
            </w:r>
          </w:p>
        </w:tc>
        <w:tc>
          <w:tcPr>
            <w:tcW w:type="dxa" w:w="6803"/>
            <w:shd w:fill="F2F6F9"/>
            <w:vAlign w:val="center"/>
          </w:tcPr>
          <w:p>
            <w:pPr>
              <w:spacing w:after="0"/>
            </w:pPr>
            <w:r/>
            <w:r>
              <w:rPr>
                <w:rFonts w:ascii="Aptos" w:hAnsi="Aptos"/>
                <w:b w:val="0"/>
                <w:sz w:val="17"/>
              </w:rPr>
              <w:t>Completed illustrative worked example</w:t>
            </w:r>
          </w:p>
        </w:tc>
      </w:tr>
    </w:tbl>
    <w:p>
      <w:pPr>
        <w:spacing w:after="20"/>
      </w:pPr>
    </w:p>
    <w:tbl>
      <w:tblPr>
        <w:tblW w:type="auto" w:w="0"/>
        <w:jc w:val="center"/>
        <w:tblLook w:firstColumn="1" w:firstRow="1" w:lastColumn="0" w:lastRow="0" w:noHBand="0" w:noVBand="1" w:val="04A0"/>
      </w:tblPr>
      <w:tblGrid>
        <w:gridCol w:w="10200"/>
      </w:tblGrid>
      <w:tr>
        <w:tc>
          <w:tcPr>
            <w:tcW w:type="dxa" w:w="10200"/>
            <w:shd w:fill="FCE7D5"/>
          </w:tcPr>
          <w:p>
            <w:pPr>
              <w:spacing w:after="40"/>
            </w:pPr>
            <w:r/>
            <w:r>
              <w:rPr>
                <w:b/>
                <w:color w:val="17324D"/>
                <w:sz w:val="22"/>
              </w:rPr>
              <w:t>Simulation notice</w:t>
              <w:br/>
            </w:r>
            <w:r>
              <w:rPr>
                <w:color w:val="17324D"/>
                <w:sz w:val="18"/>
              </w:rPr>
              <w:t>Every model fact, benchmark score, test result, timing, cost, user quotation and final score in this worked example is simulated to demonstrate a completed report. These figures are not vendor claims and must not be used for procurement or production approval without replacing them with measured evidence.</w:t>
            </w:r>
          </w:p>
        </w:tc>
      </w:tr>
    </w:tbl>
    <w:p>
      <w:pPr>
        <w:spacing w:after="20"/>
      </w:pPr>
    </w:p>
    <w:p>
      <w:r>
        <w:br w:type="page"/>
      </w:r>
    </w:p>
    <w:p>
      <w:pPr>
        <w:pStyle w:val="Heading1"/>
        <w:keepNext/>
      </w:pPr>
      <w:r>
        <w:t>1. Introduction</w:t>
      </w:r>
    </w:p>
    <w:p>
      <w:pPr>
        <w:pStyle w:val="Heading2"/>
        <w:keepNext/>
      </w:pPr>
      <w:r>
        <w:t>1.1 Research problem</w:t>
      </w:r>
    </w:p>
    <w:p>
      <w:pPr>
        <w:spacing w:after="120" w:line="259" w:lineRule="auto"/>
      </w:pPr>
      <w:r>
        <w:t>Public benchmarks can indicate coding capability, but they do not show whether a model can deliver the company’s own applications under realistic time, cost and human-review constraints. This worked example compares two anonymised candidates using the same two application specifications and the same development controls.</w:t>
      </w:r>
    </w:p>
    <w:p>
      <w:pPr>
        <w:pStyle w:val="Heading2"/>
        <w:keepNext/>
      </w:pPr>
      <w:r>
        <w:t>1.2 Decision questions</w:t>
      </w:r>
    </w:p>
    <w:p>
      <w:pPr>
        <w:pStyle w:val="ListBullet"/>
        <w:spacing w:after="60"/>
      </w:pPr>
      <w:r>
        <w:t>Which candidate completes more mandatory requirements without manual code repair?</w:t>
      </w:r>
    </w:p>
    <w:p>
      <w:pPr>
        <w:pStyle w:val="ListBullet"/>
        <w:spacing w:after="60"/>
      </w:pPr>
      <w:r>
        <w:t>Which candidate reaches an accepted build faster and at lower simulated model cost?</w:t>
      </w:r>
    </w:p>
    <w:p>
      <w:pPr>
        <w:pStyle w:val="ListBullet"/>
        <w:spacing w:after="60"/>
      </w:pPr>
      <w:r>
        <w:t>Which candidate produces outputs that human users understand and trust?</w:t>
      </w:r>
    </w:p>
    <w:p>
      <w:pPr>
        <w:pStyle w:val="ListBullet"/>
        <w:spacing w:after="60"/>
      </w:pPr>
      <w:r>
        <w:t>Do the results justify one standard model, or different models for simple and complex work?</w:t>
      </w:r>
    </w:p>
    <w:p>
      <w:pPr>
        <w:pStyle w:val="Heading2"/>
        <w:keepNext/>
      </w:pPr>
      <w:r>
        <w:t>1.3 Executive result</w:t>
      </w:r>
    </w:p>
    <w:tbl>
      <w:tblPr>
        <w:tblW w:type="auto" w:w="0"/>
        <w:jc w:val="center"/>
        <w:tblLook w:firstColumn="1" w:firstRow="1" w:lastColumn="0" w:lastRow="0" w:noHBand="0" w:noVBand="1" w:val="04A0"/>
      </w:tblPr>
      <w:tblGrid>
        <w:gridCol w:w="10200"/>
      </w:tblGrid>
      <w:tr>
        <w:tc>
          <w:tcPr>
            <w:tcW w:type="dxa" w:w="10200"/>
            <w:shd w:fill="DCEEF8"/>
          </w:tcPr>
          <w:p>
            <w:pPr>
              <w:spacing w:after="40"/>
            </w:pPr>
            <w:r/>
            <w:r>
              <w:rPr>
                <w:b/>
                <w:color w:val="17324D"/>
                <w:sz w:val="22"/>
              </w:rPr>
              <w:t>Illustrative outcome</w:t>
              <w:br/>
            </w:r>
            <w:r>
              <w:rPr>
                <w:color w:val="17324D"/>
                <w:sz w:val="18"/>
              </w:rPr>
              <w:t>Candidate Atlas scores 86.8/100 versus Candidate Beacon at 71.0/100. Atlas is recommended for complex or user-facing work because it completes more mandatory flows and earns stronger human confidence. Beacon remains suitable for low-risk prototypes where speed and cost matter more than first-pass completeness.</w:t>
            </w:r>
          </w:p>
        </w:tc>
      </w:tr>
    </w:tbl>
    <w:p>
      <w:pPr>
        <w:spacing w:after="20"/>
      </w:pPr>
    </w:p>
    <w:p>
      <w:pPr>
        <w:pStyle w:val="Heading1"/>
        <w:keepNext/>
      </w:pPr>
      <w:r>
        <w:t>2. Context Review</w:t>
      </w:r>
    </w:p>
    <w:p>
      <w:pPr>
        <w:pStyle w:val="Heading2"/>
        <w:keepNext/>
      </w:pPr>
      <w:r>
        <w:t>2.1 Why three layers are used</w:t>
      </w:r>
    </w:p>
    <w:p>
      <w:pPr>
        <w:spacing w:after="120" w:line="259" w:lineRule="auto"/>
      </w:pPr>
      <w:r>
        <w:t>The evaluation combines external evidence, a controlled app test and human judgement. ISO/IEC 25010:2023 provides a product-quality model for specifying and evaluating software quality.[1] Google Web Vitals provides user-centred signals for loading, interactivity and visual stability.[2] External coding-agent benchmarks add context on performance, cost and execution time, but they are not substitutes for internal acceptance tests.[3][4][5]</w:t>
      </w:r>
    </w:p>
    <w:p>
      <w:pPr>
        <w:pStyle w:val="Heading2"/>
        <w:keepNext/>
      </w:pPr>
      <w:r>
        <w:t>2.2 Simulated external fact sheet</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2381"/>
            <w:shd w:fill="17324D"/>
            <w:vAlign w:val="center"/>
          </w:tcPr>
          <w:p>
            <w:pPr>
              <w:spacing w:after="0"/>
            </w:pPr>
            <w:r/>
            <w:r>
              <w:rPr>
                <w:rFonts w:ascii="Aptos" w:hAnsi="Aptos"/>
                <w:b/>
                <w:color w:val="FFFFFF"/>
                <w:sz w:val="18"/>
              </w:rPr>
              <w:t>Fact-sheet item</w:t>
            </w:r>
          </w:p>
        </w:tc>
        <w:tc>
          <w:tcPr>
            <w:tcW w:type="dxa" w:w="2154"/>
            <w:shd w:fill="17324D"/>
            <w:vAlign w:val="center"/>
          </w:tcPr>
          <w:p>
            <w:pPr>
              <w:spacing w:after="0"/>
            </w:pPr>
            <w:r/>
            <w:r>
              <w:rPr>
                <w:rFonts w:ascii="Aptos" w:hAnsi="Aptos"/>
                <w:b/>
                <w:color w:val="FFFFFF"/>
                <w:sz w:val="18"/>
              </w:rPr>
              <w:t>Candidate Atlas</w:t>
            </w:r>
          </w:p>
        </w:tc>
        <w:tc>
          <w:tcPr>
            <w:tcW w:type="dxa" w:w="2154"/>
            <w:shd w:fill="17324D"/>
            <w:vAlign w:val="center"/>
          </w:tcPr>
          <w:p>
            <w:pPr>
              <w:spacing w:after="0"/>
            </w:pPr>
            <w:r/>
            <w:r>
              <w:rPr>
                <w:rFonts w:ascii="Aptos" w:hAnsi="Aptos"/>
                <w:b/>
                <w:color w:val="FFFFFF"/>
                <w:sz w:val="18"/>
              </w:rPr>
              <w:t>Candidate Beacon</w:t>
            </w:r>
          </w:p>
        </w:tc>
        <w:tc>
          <w:tcPr>
            <w:tcW w:type="dxa" w:w="2948"/>
            <w:shd w:fill="17324D"/>
            <w:vAlign w:val="center"/>
          </w:tcPr>
          <w:p>
            <w:pPr>
              <w:spacing w:after="0"/>
            </w:pPr>
            <w:r/>
            <w:r>
              <w:rPr>
                <w:rFonts w:ascii="Aptos" w:hAnsi="Aptos"/>
                <w:b/>
                <w:color w:val="FFFFFF"/>
                <w:sz w:val="18"/>
              </w:rPr>
              <w:t>Interpretation</w:t>
            </w:r>
          </w:p>
        </w:tc>
      </w:tr>
      <w:tr>
        <w:tc>
          <w:tcPr>
            <w:tcW w:type="dxa" w:w="2381"/>
            <w:vAlign w:val="center"/>
          </w:tcPr>
          <w:p>
            <w:pPr>
              <w:spacing w:after="0"/>
            </w:pPr>
            <w:r/>
            <w:r>
              <w:rPr>
                <w:rFonts w:ascii="Aptos" w:hAnsi="Aptos"/>
                <w:b/>
                <w:color w:val="17324D"/>
                <w:sz w:val="17"/>
              </w:rPr>
              <w:t>Exact internal label</w:t>
            </w:r>
          </w:p>
        </w:tc>
        <w:tc>
          <w:tcPr>
            <w:tcW w:type="dxa" w:w="2154"/>
            <w:vAlign w:val="center"/>
          </w:tcPr>
          <w:p>
            <w:pPr>
              <w:spacing w:after="0"/>
            </w:pPr>
            <w:r/>
            <w:r>
              <w:rPr>
                <w:rFonts w:ascii="Aptos" w:hAnsi="Aptos"/>
                <w:b w:val="0"/>
                <w:sz w:val="17"/>
              </w:rPr>
              <w:t>Candidate Atlas</w:t>
            </w:r>
          </w:p>
        </w:tc>
        <w:tc>
          <w:tcPr>
            <w:tcW w:type="dxa" w:w="2154"/>
            <w:vAlign w:val="center"/>
          </w:tcPr>
          <w:p>
            <w:pPr>
              <w:spacing w:after="0"/>
            </w:pPr>
            <w:r/>
            <w:r>
              <w:rPr>
                <w:rFonts w:ascii="Aptos" w:hAnsi="Aptos"/>
                <w:b w:val="0"/>
                <w:sz w:val="17"/>
              </w:rPr>
              <w:t>Candidate Beacon</w:t>
            </w:r>
          </w:p>
        </w:tc>
        <w:tc>
          <w:tcPr>
            <w:tcW w:type="dxa" w:w="2948"/>
            <w:vAlign w:val="center"/>
          </w:tcPr>
          <w:p>
            <w:pPr>
              <w:spacing w:after="0"/>
            </w:pPr>
            <w:r/>
            <w:r>
              <w:rPr>
                <w:rFonts w:ascii="Aptos" w:hAnsi="Aptos"/>
                <w:b w:val="0"/>
                <w:sz w:val="17"/>
              </w:rPr>
              <w:t>Anonymised labels for this worked example</w:t>
            </w:r>
          </w:p>
        </w:tc>
      </w:tr>
      <w:tr>
        <w:tc>
          <w:tcPr>
            <w:tcW w:type="dxa" w:w="2381"/>
            <w:shd w:fill="F2F6F9"/>
            <w:vAlign w:val="center"/>
          </w:tcPr>
          <w:p>
            <w:pPr>
              <w:spacing w:after="0"/>
            </w:pPr>
            <w:r/>
            <w:r>
              <w:rPr>
                <w:rFonts w:ascii="Aptos" w:hAnsi="Aptos"/>
                <w:b/>
                <w:color w:val="17324D"/>
                <w:sz w:val="17"/>
              </w:rPr>
              <w:t>Context window</w:t>
            </w:r>
          </w:p>
        </w:tc>
        <w:tc>
          <w:tcPr>
            <w:tcW w:type="dxa" w:w="2154"/>
            <w:shd w:fill="F2F6F9"/>
            <w:vAlign w:val="center"/>
          </w:tcPr>
          <w:p>
            <w:pPr>
              <w:spacing w:after="0"/>
            </w:pPr>
            <w:r/>
            <w:r>
              <w:rPr>
                <w:rFonts w:ascii="Aptos" w:hAnsi="Aptos"/>
                <w:b w:val="0"/>
                <w:sz w:val="17"/>
              </w:rPr>
              <w:t>200,000 tokens</w:t>
            </w:r>
          </w:p>
        </w:tc>
        <w:tc>
          <w:tcPr>
            <w:tcW w:type="dxa" w:w="2154"/>
            <w:shd w:fill="F2F6F9"/>
            <w:vAlign w:val="center"/>
          </w:tcPr>
          <w:p>
            <w:pPr>
              <w:spacing w:after="0"/>
            </w:pPr>
            <w:r/>
            <w:r>
              <w:rPr>
                <w:rFonts w:ascii="Aptos" w:hAnsi="Aptos"/>
                <w:b w:val="0"/>
                <w:sz w:val="17"/>
              </w:rPr>
              <w:t>128,000 tokens</w:t>
            </w:r>
          </w:p>
        </w:tc>
        <w:tc>
          <w:tcPr>
            <w:tcW w:type="dxa" w:w="2948"/>
            <w:shd w:fill="F2F6F9"/>
            <w:vAlign w:val="center"/>
          </w:tcPr>
          <w:p>
            <w:pPr>
              <w:spacing w:after="0"/>
            </w:pPr>
            <w:r/>
            <w:r>
              <w:rPr>
                <w:rFonts w:ascii="Aptos" w:hAnsi="Aptos"/>
                <w:b w:val="0"/>
                <w:sz w:val="17"/>
              </w:rPr>
              <w:t>Simulated planning values</w:t>
            </w:r>
          </w:p>
        </w:tc>
      </w:tr>
      <w:tr>
        <w:tc>
          <w:tcPr>
            <w:tcW w:type="dxa" w:w="2381"/>
            <w:vAlign w:val="center"/>
          </w:tcPr>
          <w:p>
            <w:pPr>
              <w:spacing w:after="0"/>
            </w:pPr>
            <w:r/>
            <w:r>
              <w:rPr>
                <w:rFonts w:ascii="Aptos" w:hAnsi="Aptos"/>
                <w:b/>
                <w:color w:val="17324D"/>
                <w:sz w:val="17"/>
              </w:rPr>
              <w:t>Input price</w:t>
            </w:r>
          </w:p>
        </w:tc>
        <w:tc>
          <w:tcPr>
            <w:tcW w:type="dxa" w:w="2154"/>
            <w:vAlign w:val="center"/>
          </w:tcPr>
          <w:p>
            <w:pPr>
              <w:spacing w:after="0"/>
            </w:pPr>
            <w:r/>
            <w:r>
              <w:rPr>
                <w:rFonts w:ascii="Aptos" w:hAnsi="Aptos"/>
                <w:b w:val="0"/>
                <w:sz w:val="17"/>
              </w:rPr>
              <w:t>US$3.00 / 1M tokens</w:t>
            </w:r>
          </w:p>
        </w:tc>
        <w:tc>
          <w:tcPr>
            <w:tcW w:type="dxa" w:w="2154"/>
            <w:vAlign w:val="center"/>
          </w:tcPr>
          <w:p>
            <w:pPr>
              <w:spacing w:after="0"/>
            </w:pPr>
            <w:r/>
            <w:r>
              <w:rPr>
                <w:rFonts w:ascii="Aptos" w:hAnsi="Aptos"/>
                <w:b w:val="0"/>
                <w:sz w:val="17"/>
              </w:rPr>
              <w:t>US$0.80 / 1M tokens</w:t>
            </w:r>
          </w:p>
        </w:tc>
        <w:tc>
          <w:tcPr>
            <w:tcW w:type="dxa" w:w="2948"/>
            <w:vAlign w:val="center"/>
          </w:tcPr>
          <w:p>
            <w:pPr>
              <w:spacing w:after="0"/>
            </w:pPr>
            <w:r/>
            <w:r>
              <w:rPr>
                <w:rFonts w:ascii="Aptos" w:hAnsi="Aptos"/>
                <w:b w:val="0"/>
                <w:sz w:val="17"/>
              </w:rPr>
              <w:t>Simulated; not vendor pricing</w:t>
            </w:r>
          </w:p>
        </w:tc>
      </w:tr>
      <w:tr>
        <w:tc>
          <w:tcPr>
            <w:tcW w:type="dxa" w:w="2381"/>
            <w:shd w:fill="F2F6F9"/>
            <w:vAlign w:val="center"/>
          </w:tcPr>
          <w:p>
            <w:pPr>
              <w:spacing w:after="0"/>
            </w:pPr>
            <w:r/>
            <w:r>
              <w:rPr>
                <w:rFonts w:ascii="Aptos" w:hAnsi="Aptos"/>
                <w:b/>
                <w:color w:val="17324D"/>
                <w:sz w:val="17"/>
              </w:rPr>
              <w:t>Output price</w:t>
            </w:r>
          </w:p>
        </w:tc>
        <w:tc>
          <w:tcPr>
            <w:tcW w:type="dxa" w:w="2154"/>
            <w:shd w:fill="F2F6F9"/>
            <w:vAlign w:val="center"/>
          </w:tcPr>
          <w:p>
            <w:pPr>
              <w:spacing w:after="0"/>
            </w:pPr>
            <w:r/>
            <w:r>
              <w:rPr>
                <w:rFonts w:ascii="Aptos" w:hAnsi="Aptos"/>
                <w:b w:val="0"/>
                <w:sz w:val="17"/>
              </w:rPr>
              <w:t>US$15.00 / 1M tokens</w:t>
            </w:r>
          </w:p>
        </w:tc>
        <w:tc>
          <w:tcPr>
            <w:tcW w:type="dxa" w:w="2154"/>
            <w:shd w:fill="F2F6F9"/>
            <w:vAlign w:val="center"/>
          </w:tcPr>
          <w:p>
            <w:pPr>
              <w:spacing w:after="0"/>
            </w:pPr>
            <w:r/>
            <w:r>
              <w:rPr>
                <w:rFonts w:ascii="Aptos" w:hAnsi="Aptos"/>
                <w:b w:val="0"/>
                <w:sz w:val="17"/>
              </w:rPr>
              <w:t>US$4.00 / 1M tokens</w:t>
            </w:r>
          </w:p>
        </w:tc>
        <w:tc>
          <w:tcPr>
            <w:tcW w:type="dxa" w:w="2948"/>
            <w:shd w:fill="F2F6F9"/>
            <w:vAlign w:val="center"/>
          </w:tcPr>
          <w:p>
            <w:pPr>
              <w:spacing w:after="0"/>
            </w:pPr>
            <w:r/>
            <w:r>
              <w:rPr>
                <w:rFonts w:ascii="Aptos" w:hAnsi="Aptos"/>
                <w:b w:val="0"/>
                <w:sz w:val="17"/>
              </w:rPr>
              <w:t>Simulated; not vendor pricing</w:t>
            </w:r>
          </w:p>
        </w:tc>
      </w:tr>
      <w:tr>
        <w:tc>
          <w:tcPr>
            <w:tcW w:type="dxa" w:w="2381"/>
            <w:vAlign w:val="center"/>
          </w:tcPr>
          <w:p>
            <w:pPr>
              <w:spacing w:after="0"/>
            </w:pPr>
            <w:r/>
            <w:r>
              <w:rPr>
                <w:rFonts w:ascii="Aptos" w:hAnsi="Aptos"/>
                <w:b/>
                <w:color w:val="17324D"/>
                <w:sz w:val="17"/>
              </w:rPr>
              <w:t>Coding-agent index</w:t>
            </w:r>
          </w:p>
        </w:tc>
        <w:tc>
          <w:tcPr>
            <w:tcW w:type="dxa" w:w="2154"/>
            <w:vAlign w:val="center"/>
          </w:tcPr>
          <w:p>
            <w:pPr>
              <w:spacing w:after="0"/>
            </w:pPr>
            <w:r/>
            <w:r>
              <w:rPr>
                <w:rFonts w:ascii="Aptos" w:hAnsi="Aptos"/>
                <w:b w:val="0"/>
                <w:sz w:val="17"/>
              </w:rPr>
              <w:t>63 / 100</w:t>
            </w:r>
          </w:p>
        </w:tc>
        <w:tc>
          <w:tcPr>
            <w:tcW w:type="dxa" w:w="2154"/>
            <w:vAlign w:val="center"/>
          </w:tcPr>
          <w:p>
            <w:pPr>
              <w:spacing w:after="0"/>
            </w:pPr>
            <w:r/>
            <w:r>
              <w:rPr>
                <w:rFonts w:ascii="Aptos" w:hAnsi="Aptos"/>
                <w:b w:val="0"/>
                <w:sz w:val="17"/>
              </w:rPr>
              <w:t>57 / 100</w:t>
            </w:r>
          </w:p>
        </w:tc>
        <w:tc>
          <w:tcPr>
            <w:tcW w:type="dxa" w:w="2948"/>
            <w:vAlign w:val="center"/>
          </w:tcPr>
          <w:p>
            <w:pPr>
              <w:spacing w:after="0"/>
            </w:pPr>
            <w:r/>
            <w:r>
              <w:rPr>
                <w:rFonts w:ascii="Aptos" w:hAnsi="Aptos"/>
                <w:b w:val="0"/>
                <w:sz w:val="17"/>
              </w:rPr>
              <w:t>Illustrative external score</w:t>
            </w:r>
          </w:p>
        </w:tc>
      </w:tr>
      <w:tr>
        <w:tc>
          <w:tcPr>
            <w:tcW w:type="dxa" w:w="2381"/>
            <w:shd w:fill="F2F6F9"/>
            <w:vAlign w:val="center"/>
          </w:tcPr>
          <w:p>
            <w:pPr>
              <w:spacing w:after="0"/>
            </w:pPr>
            <w:r/>
            <w:r>
              <w:rPr>
                <w:rFonts w:ascii="Aptos" w:hAnsi="Aptos"/>
                <w:b/>
                <w:color w:val="17324D"/>
                <w:sz w:val="17"/>
              </w:rPr>
              <w:t>Repository benchmark</w:t>
            </w:r>
          </w:p>
        </w:tc>
        <w:tc>
          <w:tcPr>
            <w:tcW w:type="dxa" w:w="2154"/>
            <w:shd w:fill="F2F6F9"/>
            <w:vAlign w:val="center"/>
          </w:tcPr>
          <w:p>
            <w:pPr>
              <w:spacing w:after="0"/>
            </w:pPr>
            <w:r/>
            <w:r>
              <w:rPr>
                <w:rFonts w:ascii="Aptos" w:hAnsi="Aptos"/>
                <w:b w:val="0"/>
                <w:sz w:val="17"/>
              </w:rPr>
              <w:t>58% resolved</w:t>
            </w:r>
          </w:p>
        </w:tc>
        <w:tc>
          <w:tcPr>
            <w:tcW w:type="dxa" w:w="2154"/>
            <w:shd w:fill="F2F6F9"/>
            <w:vAlign w:val="center"/>
          </w:tcPr>
          <w:p>
            <w:pPr>
              <w:spacing w:after="0"/>
            </w:pPr>
            <w:r/>
            <w:r>
              <w:rPr>
                <w:rFonts w:ascii="Aptos" w:hAnsi="Aptos"/>
                <w:b w:val="0"/>
                <w:sz w:val="17"/>
              </w:rPr>
              <w:t>51% resolved</w:t>
            </w:r>
          </w:p>
        </w:tc>
        <w:tc>
          <w:tcPr>
            <w:tcW w:type="dxa" w:w="2948"/>
            <w:shd w:fill="F2F6F9"/>
            <w:vAlign w:val="center"/>
          </w:tcPr>
          <w:p>
            <w:pPr>
              <w:spacing w:after="0"/>
            </w:pPr>
            <w:r/>
            <w:r>
              <w:rPr>
                <w:rFonts w:ascii="Aptos" w:hAnsi="Aptos"/>
                <w:b w:val="0"/>
                <w:sz w:val="17"/>
              </w:rPr>
              <w:t>Illustrative external score</w:t>
            </w:r>
          </w:p>
        </w:tc>
      </w:tr>
      <w:tr>
        <w:tc>
          <w:tcPr>
            <w:tcW w:type="dxa" w:w="2381"/>
            <w:vAlign w:val="center"/>
          </w:tcPr>
          <w:p>
            <w:pPr>
              <w:spacing w:after="0"/>
            </w:pPr>
            <w:r/>
            <w:r>
              <w:rPr>
                <w:rFonts w:ascii="Aptos" w:hAnsi="Aptos"/>
                <w:b/>
                <w:color w:val="17324D"/>
                <w:sz w:val="17"/>
              </w:rPr>
              <w:t>Published time per task</w:t>
            </w:r>
          </w:p>
        </w:tc>
        <w:tc>
          <w:tcPr>
            <w:tcW w:type="dxa" w:w="2154"/>
            <w:vAlign w:val="center"/>
          </w:tcPr>
          <w:p>
            <w:pPr>
              <w:spacing w:after="0"/>
            </w:pPr>
            <w:r/>
            <w:r>
              <w:rPr>
                <w:rFonts w:ascii="Aptos" w:hAnsi="Aptos"/>
                <w:b w:val="0"/>
                <w:sz w:val="17"/>
              </w:rPr>
              <w:t>11.8 minutes</w:t>
            </w:r>
          </w:p>
        </w:tc>
        <w:tc>
          <w:tcPr>
            <w:tcW w:type="dxa" w:w="2154"/>
            <w:vAlign w:val="center"/>
          </w:tcPr>
          <w:p>
            <w:pPr>
              <w:spacing w:after="0"/>
            </w:pPr>
            <w:r/>
            <w:r>
              <w:rPr>
                <w:rFonts w:ascii="Aptos" w:hAnsi="Aptos"/>
                <w:b w:val="0"/>
                <w:sz w:val="17"/>
              </w:rPr>
              <w:t>8.4 minutes</w:t>
            </w:r>
          </w:p>
        </w:tc>
        <w:tc>
          <w:tcPr>
            <w:tcW w:type="dxa" w:w="2948"/>
            <w:vAlign w:val="center"/>
          </w:tcPr>
          <w:p>
            <w:pPr>
              <w:spacing w:after="0"/>
            </w:pPr>
            <w:r/>
            <w:r>
              <w:rPr>
                <w:rFonts w:ascii="Aptos" w:hAnsi="Aptos"/>
                <w:b w:val="0"/>
                <w:sz w:val="17"/>
              </w:rPr>
              <w:t>Illustrative benchmark context</w:t>
            </w:r>
          </w:p>
        </w:tc>
      </w:tr>
      <w:tr>
        <w:tc>
          <w:tcPr>
            <w:tcW w:type="dxa" w:w="2381"/>
            <w:shd w:fill="F2F6F9"/>
            <w:vAlign w:val="center"/>
          </w:tcPr>
          <w:p>
            <w:pPr>
              <w:spacing w:after="0"/>
            </w:pPr>
            <w:r/>
            <w:r>
              <w:rPr>
                <w:rFonts w:ascii="Aptos" w:hAnsi="Aptos"/>
                <w:b/>
                <w:color w:val="17324D"/>
                <w:sz w:val="17"/>
              </w:rPr>
              <w:t>Published cost per task</w:t>
            </w:r>
          </w:p>
        </w:tc>
        <w:tc>
          <w:tcPr>
            <w:tcW w:type="dxa" w:w="2154"/>
            <w:shd w:fill="F2F6F9"/>
            <w:vAlign w:val="center"/>
          </w:tcPr>
          <w:p>
            <w:pPr>
              <w:spacing w:after="0"/>
            </w:pPr>
            <w:r/>
            <w:r>
              <w:rPr>
                <w:rFonts w:ascii="Aptos" w:hAnsi="Aptos"/>
                <w:b w:val="0"/>
                <w:sz w:val="17"/>
              </w:rPr>
              <w:t>US$3.90</w:t>
            </w:r>
          </w:p>
        </w:tc>
        <w:tc>
          <w:tcPr>
            <w:tcW w:type="dxa" w:w="2154"/>
            <w:shd w:fill="F2F6F9"/>
            <w:vAlign w:val="center"/>
          </w:tcPr>
          <w:p>
            <w:pPr>
              <w:spacing w:after="0"/>
            </w:pPr>
            <w:r/>
            <w:r>
              <w:rPr>
                <w:rFonts w:ascii="Aptos" w:hAnsi="Aptos"/>
                <w:b w:val="0"/>
                <w:sz w:val="17"/>
              </w:rPr>
              <w:t>US$1.25</w:t>
            </w:r>
          </w:p>
        </w:tc>
        <w:tc>
          <w:tcPr>
            <w:tcW w:type="dxa" w:w="2948"/>
            <w:shd w:fill="F2F6F9"/>
            <w:vAlign w:val="center"/>
          </w:tcPr>
          <w:p>
            <w:pPr>
              <w:spacing w:after="0"/>
            </w:pPr>
            <w:r/>
            <w:r>
              <w:rPr>
                <w:rFonts w:ascii="Aptos" w:hAnsi="Aptos"/>
                <w:b w:val="0"/>
                <w:sz w:val="17"/>
              </w:rPr>
              <w:t>Illustrative benchmark context</w:t>
            </w:r>
          </w:p>
        </w:tc>
      </w:tr>
      <w:tr>
        <w:tc>
          <w:tcPr>
            <w:tcW w:type="dxa" w:w="2381"/>
            <w:vAlign w:val="center"/>
          </w:tcPr>
          <w:p>
            <w:pPr>
              <w:spacing w:after="0"/>
            </w:pPr>
            <w:r/>
            <w:r>
              <w:rPr>
                <w:rFonts w:ascii="Aptos" w:hAnsi="Aptos"/>
                <w:b/>
                <w:color w:val="17324D"/>
                <w:sz w:val="17"/>
              </w:rPr>
              <w:t>Data handling</w:t>
            </w:r>
          </w:p>
        </w:tc>
        <w:tc>
          <w:tcPr>
            <w:tcW w:type="dxa" w:w="2154"/>
            <w:vAlign w:val="center"/>
          </w:tcPr>
          <w:p>
            <w:pPr>
              <w:spacing w:after="0"/>
            </w:pPr>
            <w:r/>
            <w:r>
              <w:rPr>
                <w:rFonts w:ascii="Aptos" w:hAnsi="Aptos"/>
                <w:b w:val="0"/>
                <w:sz w:val="17"/>
              </w:rPr>
              <w:t>Enterprise retention disabled</w:t>
            </w:r>
          </w:p>
        </w:tc>
        <w:tc>
          <w:tcPr>
            <w:tcW w:type="dxa" w:w="2154"/>
            <w:vAlign w:val="center"/>
          </w:tcPr>
          <w:p>
            <w:pPr>
              <w:spacing w:after="0"/>
            </w:pPr>
            <w:r/>
            <w:r>
              <w:rPr>
                <w:rFonts w:ascii="Aptos" w:hAnsi="Aptos"/>
                <w:b w:val="0"/>
                <w:sz w:val="17"/>
              </w:rPr>
              <w:t>Enterprise retention disabled</w:t>
            </w:r>
          </w:p>
        </w:tc>
        <w:tc>
          <w:tcPr>
            <w:tcW w:type="dxa" w:w="2948"/>
            <w:vAlign w:val="center"/>
          </w:tcPr>
          <w:p>
            <w:pPr>
              <w:spacing w:after="0"/>
            </w:pPr>
            <w:r/>
            <w:r>
              <w:rPr>
                <w:rFonts w:ascii="Aptos" w:hAnsi="Aptos"/>
                <w:b w:val="0"/>
                <w:sz w:val="17"/>
              </w:rPr>
              <w:t>Assumed pilot configuration</w:t>
            </w:r>
          </w:p>
        </w:tc>
      </w:tr>
    </w:tbl>
    <w:p>
      <w:pPr>
        <w:spacing w:after="20"/>
      </w:pPr>
    </w:p>
    <w:p>
      <w:pPr>
        <w:pStyle w:val="Heading2"/>
        <w:keepNext/>
      </w:pPr>
      <w:r>
        <w:t>2.3 Context interpretation</w:t>
      </w:r>
    </w:p>
    <w:p>
      <w:pPr>
        <w:spacing w:after="120" w:line="259" w:lineRule="auto"/>
      </w:pPr>
      <w:r>
        <w:t>Atlas enters the pilot with stronger simulated benchmark results but higher price and slower published task time. Beacon appears faster and cheaper. The internal test is therefore designed to determine whether Atlas’s quality advantage is large enough to justify the extra time and cost.</w:t>
      </w:r>
    </w:p>
    <w:p>
      <w:pPr>
        <w:pStyle w:val="Heading1"/>
        <w:keepNext/>
      </w:pPr>
      <w:r>
        <w:t>3. Methodology</w:t>
      </w:r>
    </w:p>
    <w:p>
      <w:pPr>
        <w:pStyle w:val="Heading2"/>
        <w:keepNext/>
      </w:pPr>
      <w:r>
        <w:t>3.1 Three-layer evaluation</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2154"/>
            <w:shd w:fill="17324D"/>
            <w:vAlign w:val="center"/>
          </w:tcPr>
          <w:p>
            <w:pPr>
              <w:spacing w:after="0"/>
            </w:pPr>
            <w:r/>
            <w:r>
              <w:rPr>
                <w:rFonts w:ascii="Aptos" w:hAnsi="Aptos"/>
                <w:b/>
                <w:color w:val="FFFFFF"/>
                <w:sz w:val="18"/>
              </w:rPr>
              <w:t>Layer</w:t>
            </w:r>
          </w:p>
        </w:tc>
        <w:tc>
          <w:tcPr>
            <w:tcW w:type="dxa" w:w="1474"/>
            <w:shd w:fill="17324D"/>
            <w:vAlign w:val="center"/>
          </w:tcPr>
          <w:p>
            <w:pPr>
              <w:spacing w:after="0"/>
            </w:pPr>
            <w:r/>
            <w:r>
              <w:rPr>
                <w:rFonts w:ascii="Aptos" w:hAnsi="Aptos"/>
                <w:b/>
                <w:color w:val="FFFFFF"/>
                <w:sz w:val="18"/>
              </w:rPr>
              <w:t>Weight</w:t>
            </w:r>
          </w:p>
        </w:tc>
        <w:tc>
          <w:tcPr>
            <w:tcW w:type="dxa" w:w="4082"/>
            <w:shd w:fill="17324D"/>
            <w:vAlign w:val="center"/>
          </w:tcPr>
          <w:p>
            <w:pPr>
              <w:spacing w:after="0"/>
            </w:pPr>
            <w:r/>
            <w:r>
              <w:rPr>
                <w:rFonts w:ascii="Aptos" w:hAnsi="Aptos"/>
                <w:b/>
                <w:color w:val="FFFFFF"/>
                <w:sz w:val="18"/>
              </w:rPr>
              <w:t>What is measured</w:t>
            </w:r>
          </w:p>
        </w:tc>
        <w:tc>
          <w:tcPr>
            <w:tcW w:type="dxa" w:w="1928"/>
            <w:shd w:fill="17324D"/>
            <w:vAlign w:val="center"/>
          </w:tcPr>
          <w:p>
            <w:pPr>
              <w:spacing w:after="0"/>
            </w:pPr>
            <w:r/>
            <w:r>
              <w:rPr>
                <w:rFonts w:ascii="Aptos" w:hAnsi="Aptos"/>
                <w:b/>
                <w:color w:val="FFFFFF"/>
                <w:sz w:val="18"/>
              </w:rPr>
              <w:t>Worked-example result</w:t>
            </w:r>
          </w:p>
        </w:tc>
      </w:tr>
      <w:tr>
        <w:tc>
          <w:tcPr>
            <w:tcW w:type="dxa" w:w="2154"/>
            <w:vAlign w:val="center"/>
          </w:tcPr>
          <w:p>
            <w:pPr>
              <w:spacing w:after="0"/>
            </w:pPr>
            <w:r/>
            <w:r>
              <w:rPr>
                <w:rFonts w:ascii="Aptos" w:hAnsi="Aptos"/>
                <w:b/>
                <w:color w:val="17324D"/>
                <w:sz w:val="17"/>
              </w:rPr>
              <w:t>1. External evidence</w:t>
            </w:r>
          </w:p>
        </w:tc>
        <w:tc>
          <w:tcPr>
            <w:tcW w:type="dxa" w:w="1474"/>
            <w:vAlign w:val="center"/>
          </w:tcPr>
          <w:p>
            <w:pPr>
              <w:spacing w:after="0"/>
            </w:pPr>
            <w:r/>
            <w:r>
              <w:rPr>
                <w:rFonts w:ascii="Aptos" w:hAnsi="Aptos"/>
                <w:b w:val="0"/>
                <w:sz w:val="17"/>
              </w:rPr>
              <w:t>15%</w:t>
            </w:r>
          </w:p>
        </w:tc>
        <w:tc>
          <w:tcPr>
            <w:tcW w:type="dxa" w:w="4082"/>
            <w:vAlign w:val="center"/>
          </w:tcPr>
          <w:p>
            <w:pPr>
              <w:spacing w:after="0"/>
            </w:pPr>
            <w:r/>
            <w:r>
              <w:rPr>
                <w:rFonts w:ascii="Aptos" w:hAnsi="Aptos"/>
                <w:b w:val="0"/>
                <w:sz w:val="17"/>
              </w:rPr>
              <w:t>Fact-sheet completeness, relevant benchmark, speed and price</w:t>
            </w:r>
          </w:p>
        </w:tc>
        <w:tc>
          <w:tcPr>
            <w:tcW w:type="dxa" w:w="1928"/>
            <w:vAlign w:val="center"/>
          </w:tcPr>
          <w:p>
            <w:pPr>
              <w:spacing w:after="0"/>
            </w:pPr>
            <w:r/>
            <w:r>
              <w:rPr>
                <w:rFonts w:ascii="Aptos" w:hAnsi="Aptos"/>
                <w:b w:val="0"/>
                <w:sz w:val="17"/>
              </w:rPr>
              <w:t>Atlas 13.0; Beacon 10.0</w:t>
            </w:r>
          </w:p>
        </w:tc>
      </w:tr>
      <w:tr>
        <w:tc>
          <w:tcPr>
            <w:tcW w:type="dxa" w:w="2154"/>
            <w:shd w:fill="F2F6F9"/>
            <w:vAlign w:val="center"/>
          </w:tcPr>
          <w:p>
            <w:pPr>
              <w:spacing w:after="0"/>
            </w:pPr>
            <w:r/>
            <w:r>
              <w:rPr>
                <w:rFonts w:ascii="Aptos" w:hAnsi="Aptos"/>
                <w:b/>
                <w:color w:val="17324D"/>
                <w:sz w:val="17"/>
              </w:rPr>
              <w:t>2. Controlled app test</w:t>
            </w:r>
          </w:p>
        </w:tc>
        <w:tc>
          <w:tcPr>
            <w:tcW w:type="dxa" w:w="1474"/>
            <w:shd w:fill="F2F6F9"/>
            <w:vAlign w:val="center"/>
          </w:tcPr>
          <w:p>
            <w:pPr>
              <w:spacing w:after="0"/>
            </w:pPr>
            <w:r/>
            <w:r>
              <w:rPr>
                <w:rFonts w:ascii="Aptos" w:hAnsi="Aptos"/>
                <w:b w:val="0"/>
                <w:sz w:val="17"/>
              </w:rPr>
              <w:t>55%</w:t>
            </w:r>
          </w:p>
        </w:tc>
        <w:tc>
          <w:tcPr>
            <w:tcW w:type="dxa" w:w="4082"/>
            <w:shd w:fill="F2F6F9"/>
            <w:vAlign w:val="center"/>
          </w:tcPr>
          <w:p>
            <w:pPr>
              <w:spacing w:after="0"/>
            </w:pPr>
            <w:r/>
            <w:r>
              <w:rPr>
                <w:rFonts w:ascii="Aptos" w:hAnsi="Aptos"/>
                <w:b w:val="0"/>
                <w:sz w:val="17"/>
              </w:rPr>
              <w:t>Functionality, tests, reliability, time, cost and correction effort</w:t>
            </w:r>
          </w:p>
        </w:tc>
        <w:tc>
          <w:tcPr>
            <w:tcW w:type="dxa" w:w="1928"/>
            <w:shd w:fill="F2F6F9"/>
            <w:vAlign w:val="center"/>
          </w:tcPr>
          <w:p>
            <w:pPr>
              <w:spacing w:after="0"/>
            </w:pPr>
            <w:r/>
            <w:r>
              <w:rPr>
                <w:rFonts w:ascii="Aptos" w:hAnsi="Aptos"/>
                <w:b w:val="0"/>
                <w:sz w:val="17"/>
              </w:rPr>
              <w:t>Atlas 48.0; Beacon 40.0</w:t>
            </w:r>
          </w:p>
        </w:tc>
      </w:tr>
      <w:tr>
        <w:tc>
          <w:tcPr>
            <w:tcW w:type="dxa" w:w="2154"/>
            <w:vAlign w:val="center"/>
          </w:tcPr>
          <w:p>
            <w:pPr>
              <w:spacing w:after="0"/>
            </w:pPr>
            <w:r/>
            <w:r>
              <w:rPr>
                <w:rFonts w:ascii="Aptos" w:hAnsi="Aptos"/>
                <w:b/>
                <w:color w:val="17324D"/>
                <w:sz w:val="17"/>
              </w:rPr>
              <w:t>3. Human evaluation</w:t>
            </w:r>
          </w:p>
        </w:tc>
        <w:tc>
          <w:tcPr>
            <w:tcW w:type="dxa" w:w="1474"/>
            <w:vAlign w:val="center"/>
          </w:tcPr>
          <w:p>
            <w:pPr>
              <w:spacing w:after="0"/>
            </w:pPr>
            <w:r/>
            <w:r>
              <w:rPr>
                <w:rFonts w:ascii="Aptos" w:hAnsi="Aptos"/>
                <w:b w:val="0"/>
                <w:sz w:val="17"/>
              </w:rPr>
              <w:t>30%</w:t>
            </w:r>
          </w:p>
        </w:tc>
        <w:tc>
          <w:tcPr>
            <w:tcW w:type="dxa" w:w="4082"/>
            <w:vAlign w:val="center"/>
          </w:tcPr>
          <w:p>
            <w:pPr>
              <w:spacing w:after="0"/>
            </w:pPr>
            <w:r/>
            <w:r>
              <w:rPr>
                <w:rFonts w:ascii="Aptos" w:hAnsi="Aptos"/>
                <w:b w:val="0"/>
                <w:sz w:val="17"/>
              </w:rPr>
              <w:t>Requirement fit, usability, visual clarity, correction quality and trust</w:t>
            </w:r>
          </w:p>
        </w:tc>
        <w:tc>
          <w:tcPr>
            <w:tcW w:type="dxa" w:w="1928"/>
            <w:vAlign w:val="center"/>
          </w:tcPr>
          <w:p>
            <w:pPr>
              <w:spacing w:after="0"/>
            </w:pPr>
            <w:r/>
            <w:r>
              <w:rPr>
                <w:rFonts w:ascii="Aptos" w:hAnsi="Aptos"/>
                <w:b w:val="0"/>
                <w:sz w:val="17"/>
              </w:rPr>
              <w:t>Atlas 25.8; Beacon 21.0</w:t>
            </w:r>
          </w:p>
        </w:tc>
      </w:tr>
    </w:tbl>
    <w:p>
      <w:pPr>
        <w:spacing w:after="20"/>
      </w:pPr>
    </w:p>
    <w:p>
      <w:pPr>
        <w:pStyle w:val="Heading2"/>
        <w:keepNext/>
      </w:pPr>
      <w:r>
        <w:t>3.2 Fair-test controls</w:t>
      </w:r>
    </w:p>
    <w:tbl>
      <w:tblPr>
        <w:tblStyle w:val="TableGrid"/>
        <w:tblW w:type="auto" w:w="0"/>
        <w:jc w:val="center"/>
        <w:tblLayout w:type="fixed"/>
        <w:tblLook w:firstColumn="1" w:firstRow="1" w:lastColumn="0" w:lastRow="0" w:noHBand="0" w:noVBand="1" w:val="04A0"/>
      </w:tblPr>
      <w:tblGrid>
        <w:gridCol w:w="5100"/>
        <w:gridCol w:w="5100"/>
      </w:tblGrid>
      <w:tr>
        <w:tc>
          <w:tcPr>
            <w:tcW w:type="dxa" w:w="2835"/>
            <w:shd w:fill="17324D"/>
            <w:vAlign w:val="center"/>
          </w:tcPr>
          <w:p>
            <w:pPr>
              <w:spacing w:after="0"/>
            </w:pPr>
            <w:r/>
            <w:r>
              <w:rPr>
                <w:rFonts w:ascii="Aptos" w:hAnsi="Aptos"/>
                <w:b/>
                <w:color w:val="FFFFFF"/>
                <w:sz w:val="18"/>
              </w:rPr>
              <w:t>Control</w:t>
            </w:r>
          </w:p>
        </w:tc>
        <w:tc>
          <w:tcPr>
            <w:tcW w:type="dxa" w:w="6803"/>
            <w:shd w:fill="17324D"/>
            <w:vAlign w:val="center"/>
          </w:tcPr>
          <w:p>
            <w:pPr>
              <w:spacing w:after="0"/>
            </w:pPr>
            <w:r/>
            <w:r>
              <w:rPr>
                <w:rFonts w:ascii="Aptos" w:hAnsi="Aptos"/>
                <w:b/>
                <w:color w:val="FFFFFF"/>
                <w:sz w:val="18"/>
              </w:rPr>
              <w:t>Applied setting</w:t>
            </w:r>
          </w:p>
        </w:tc>
      </w:tr>
      <w:tr>
        <w:tc>
          <w:tcPr>
            <w:tcW w:type="dxa" w:w="2835"/>
            <w:vAlign w:val="center"/>
          </w:tcPr>
          <w:p>
            <w:pPr>
              <w:spacing w:after="0"/>
            </w:pPr>
            <w:r/>
            <w:r>
              <w:rPr>
                <w:rFonts w:ascii="Aptos" w:hAnsi="Aptos"/>
                <w:b/>
                <w:color w:val="17324D"/>
                <w:sz w:val="17"/>
              </w:rPr>
              <w:t>Starting repository</w:t>
            </w:r>
          </w:p>
        </w:tc>
        <w:tc>
          <w:tcPr>
            <w:tcW w:type="dxa" w:w="6803"/>
            <w:vAlign w:val="center"/>
          </w:tcPr>
          <w:p>
            <w:pPr>
              <w:spacing w:after="0"/>
            </w:pPr>
            <w:r/>
            <w:r>
              <w:rPr>
                <w:rFonts w:ascii="Aptos" w:hAnsi="Aptos"/>
                <w:b w:val="0"/>
                <w:sz w:val="17"/>
              </w:rPr>
              <w:t>Fresh identical copy for every candidate/application run</w:t>
            </w:r>
          </w:p>
        </w:tc>
      </w:tr>
      <w:tr>
        <w:tc>
          <w:tcPr>
            <w:tcW w:type="dxa" w:w="2835"/>
            <w:shd w:fill="F2F6F9"/>
            <w:vAlign w:val="center"/>
          </w:tcPr>
          <w:p>
            <w:pPr>
              <w:spacing w:after="0"/>
            </w:pPr>
            <w:r/>
            <w:r>
              <w:rPr>
                <w:rFonts w:ascii="Aptos" w:hAnsi="Aptos"/>
                <w:b/>
                <w:color w:val="17324D"/>
                <w:sz w:val="17"/>
              </w:rPr>
              <w:t>Coding tool</w:t>
            </w:r>
          </w:p>
        </w:tc>
        <w:tc>
          <w:tcPr>
            <w:tcW w:type="dxa" w:w="6803"/>
            <w:shd w:fill="F2F6F9"/>
            <w:vAlign w:val="center"/>
          </w:tcPr>
          <w:p>
            <w:pPr>
              <w:spacing w:after="0"/>
            </w:pPr>
            <w:r/>
            <w:r>
              <w:rPr>
                <w:rFonts w:ascii="Aptos" w:hAnsi="Aptos"/>
                <w:b w:val="0"/>
                <w:sz w:val="17"/>
              </w:rPr>
              <w:t>Same agent harness, permissions and system instructions</w:t>
            </w:r>
          </w:p>
        </w:tc>
      </w:tr>
      <w:tr>
        <w:tc>
          <w:tcPr>
            <w:tcW w:type="dxa" w:w="2835"/>
            <w:vAlign w:val="center"/>
          </w:tcPr>
          <w:p>
            <w:pPr>
              <w:spacing w:after="0"/>
            </w:pPr>
            <w:r/>
            <w:r>
              <w:rPr>
                <w:rFonts w:ascii="Aptos" w:hAnsi="Aptos"/>
                <w:b/>
                <w:color w:val="17324D"/>
                <w:sz w:val="17"/>
              </w:rPr>
              <w:t>Environment</w:t>
            </w:r>
          </w:p>
        </w:tc>
        <w:tc>
          <w:tcPr>
            <w:tcW w:type="dxa" w:w="6803"/>
            <w:vAlign w:val="center"/>
          </w:tcPr>
          <w:p>
            <w:pPr>
              <w:spacing w:after="0"/>
            </w:pPr>
            <w:r/>
            <w:r>
              <w:rPr>
                <w:rFonts w:ascii="Aptos" w:hAnsi="Aptos"/>
                <w:b w:val="0"/>
                <w:sz w:val="17"/>
              </w:rPr>
              <w:t>Linux, current Chromium, identical runtime and network</w:t>
            </w:r>
          </w:p>
        </w:tc>
      </w:tr>
      <w:tr>
        <w:tc>
          <w:tcPr>
            <w:tcW w:type="dxa" w:w="2835"/>
            <w:shd w:fill="F2F6F9"/>
            <w:vAlign w:val="center"/>
          </w:tcPr>
          <w:p>
            <w:pPr>
              <w:spacing w:after="0"/>
            </w:pPr>
            <w:r/>
            <w:r>
              <w:rPr>
                <w:rFonts w:ascii="Aptos" w:hAnsi="Aptos"/>
                <w:b/>
                <w:color w:val="17324D"/>
                <w:sz w:val="17"/>
              </w:rPr>
              <w:t>Prompt</w:t>
            </w:r>
          </w:p>
        </w:tc>
        <w:tc>
          <w:tcPr>
            <w:tcW w:type="dxa" w:w="6803"/>
            <w:shd w:fill="F2F6F9"/>
            <w:vAlign w:val="center"/>
          </w:tcPr>
          <w:p>
            <w:pPr>
              <w:spacing w:after="0"/>
            </w:pPr>
            <w:r/>
            <w:r>
              <w:rPr>
                <w:rFonts w:ascii="Aptos" w:hAnsi="Aptos"/>
                <w:b w:val="0"/>
                <w:sz w:val="17"/>
              </w:rPr>
              <w:t>One frozen prompt per application, identical for both candidates</w:t>
            </w:r>
          </w:p>
        </w:tc>
      </w:tr>
      <w:tr>
        <w:tc>
          <w:tcPr>
            <w:tcW w:type="dxa" w:w="2835"/>
            <w:vAlign w:val="center"/>
          </w:tcPr>
          <w:p>
            <w:pPr>
              <w:spacing w:after="0"/>
            </w:pPr>
            <w:r/>
            <w:r>
              <w:rPr>
                <w:rFonts w:ascii="Aptos" w:hAnsi="Aptos"/>
                <w:b/>
                <w:color w:val="17324D"/>
                <w:sz w:val="17"/>
              </w:rPr>
              <w:t>Time limit</w:t>
            </w:r>
          </w:p>
        </w:tc>
        <w:tc>
          <w:tcPr>
            <w:tcW w:type="dxa" w:w="6803"/>
            <w:vAlign w:val="center"/>
          </w:tcPr>
          <w:p>
            <w:pPr>
              <w:spacing w:after="0"/>
            </w:pPr>
            <w:r/>
            <w:r>
              <w:rPr>
                <w:rFonts w:ascii="Aptos" w:hAnsi="Aptos"/>
                <w:b w:val="0"/>
                <w:sz w:val="17"/>
              </w:rPr>
              <w:t>60 minutes per run before correction round</w:t>
            </w:r>
          </w:p>
        </w:tc>
      </w:tr>
      <w:tr>
        <w:tc>
          <w:tcPr>
            <w:tcW w:type="dxa" w:w="2835"/>
            <w:shd w:fill="F2F6F9"/>
            <w:vAlign w:val="center"/>
          </w:tcPr>
          <w:p>
            <w:pPr>
              <w:spacing w:after="0"/>
            </w:pPr>
            <w:r/>
            <w:r>
              <w:rPr>
                <w:rFonts w:ascii="Aptos" w:hAnsi="Aptos"/>
                <w:b/>
                <w:color w:val="17324D"/>
                <w:sz w:val="17"/>
              </w:rPr>
              <w:t>Correction rule</w:t>
            </w:r>
          </w:p>
        </w:tc>
        <w:tc>
          <w:tcPr>
            <w:tcW w:type="dxa" w:w="6803"/>
            <w:shd w:fill="F2F6F9"/>
            <w:vAlign w:val="center"/>
          </w:tcPr>
          <w:p>
            <w:pPr>
              <w:spacing w:after="0"/>
            </w:pPr>
            <w:r/>
            <w:r>
              <w:rPr>
                <w:rFonts w:ascii="Aptos" w:hAnsi="Aptos"/>
                <w:b w:val="0"/>
                <w:sz w:val="17"/>
              </w:rPr>
              <w:t>Maximum two correction prompts using the same confirmed defect list</w:t>
            </w:r>
          </w:p>
        </w:tc>
      </w:tr>
      <w:tr>
        <w:tc>
          <w:tcPr>
            <w:tcW w:type="dxa" w:w="2835"/>
            <w:vAlign w:val="center"/>
          </w:tcPr>
          <w:p>
            <w:pPr>
              <w:spacing w:after="0"/>
            </w:pPr>
            <w:r/>
            <w:r>
              <w:rPr>
                <w:rFonts w:ascii="Aptos" w:hAnsi="Aptos"/>
                <w:b/>
                <w:color w:val="17324D"/>
                <w:sz w:val="17"/>
              </w:rPr>
              <w:t>Human editing</w:t>
            </w:r>
          </w:p>
        </w:tc>
        <w:tc>
          <w:tcPr>
            <w:tcW w:type="dxa" w:w="6803"/>
            <w:vAlign w:val="center"/>
          </w:tcPr>
          <w:p>
            <w:pPr>
              <w:spacing w:after="0"/>
            </w:pPr>
            <w:r/>
            <w:r>
              <w:rPr>
                <w:rFonts w:ascii="Aptos" w:hAnsi="Aptos"/>
                <w:b w:val="0"/>
                <w:sz w:val="17"/>
              </w:rPr>
              <w:t>No manual source-code repair before model-autonomy scoring</w:t>
            </w:r>
          </w:p>
        </w:tc>
      </w:tr>
      <w:tr>
        <w:tc>
          <w:tcPr>
            <w:tcW w:type="dxa" w:w="2835"/>
            <w:shd w:fill="F2F6F9"/>
            <w:vAlign w:val="center"/>
          </w:tcPr>
          <w:p>
            <w:pPr>
              <w:spacing w:after="0"/>
            </w:pPr>
            <w:r/>
            <w:r>
              <w:rPr>
                <w:rFonts w:ascii="Aptos" w:hAnsi="Aptos"/>
                <w:b/>
                <w:color w:val="17324D"/>
                <w:sz w:val="17"/>
              </w:rPr>
              <w:t>Runs</w:t>
            </w:r>
          </w:p>
        </w:tc>
        <w:tc>
          <w:tcPr>
            <w:tcW w:type="dxa" w:w="6803"/>
            <w:shd w:fill="F2F6F9"/>
            <w:vAlign w:val="center"/>
          </w:tcPr>
          <w:p>
            <w:pPr>
              <w:spacing w:after="0"/>
            </w:pPr>
            <w:r/>
            <w:r>
              <w:rPr>
                <w:rFonts w:ascii="Aptos" w:hAnsi="Aptos"/>
                <w:b w:val="0"/>
                <w:sz w:val="17"/>
              </w:rPr>
              <w:t>Two runs per candidate per application; eight controlled runs total</w:t>
            </w:r>
          </w:p>
        </w:tc>
      </w:tr>
    </w:tbl>
    <w:p>
      <w:pPr>
        <w:spacing w:after="20"/>
      </w:pPr>
    </w:p>
    <w:p>
      <w:pPr>
        <w:pStyle w:val="Heading2"/>
        <w:keepNext/>
      </w:pPr>
      <w:r>
        <w:t>3.3 Application specifications</w:t>
      </w:r>
    </w:p>
    <w:tbl>
      <w:tblPr>
        <w:tblStyle w:val="TableGrid"/>
        <w:tblW w:type="auto" w:w="0"/>
        <w:jc w:val="center"/>
        <w:tblLayout w:type="fixed"/>
        <w:tblLook w:firstColumn="1" w:firstRow="1" w:lastColumn="0" w:lastRow="0" w:noHBand="0" w:noVBand="1" w:val="04A0"/>
      </w:tblPr>
      <w:tblGrid>
        <w:gridCol w:w="5100"/>
        <w:gridCol w:w="5100"/>
      </w:tblGrid>
      <w:tr>
        <w:tc>
          <w:tcPr>
            <w:tcW w:type="dxa" w:w="2551"/>
            <w:shd w:fill="17324D"/>
            <w:vAlign w:val="center"/>
          </w:tcPr>
          <w:p>
            <w:pPr>
              <w:spacing w:after="0"/>
            </w:pPr>
            <w:r/>
            <w:r>
              <w:rPr>
                <w:rFonts w:ascii="Aptos" w:hAnsi="Aptos"/>
                <w:b/>
                <w:color w:val="FFFFFF"/>
                <w:sz w:val="18"/>
              </w:rPr>
              <w:t>Application</w:t>
            </w:r>
          </w:p>
        </w:tc>
        <w:tc>
          <w:tcPr>
            <w:tcW w:type="dxa" w:w="7087"/>
            <w:shd w:fill="17324D"/>
            <w:vAlign w:val="center"/>
          </w:tcPr>
          <w:p>
            <w:pPr>
              <w:spacing w:after="0"/>
            </w:pPr>
            <w:r/>
            <w:r>
              <w:rPr>
                <w:rFonts w:ascii="Aptos" w:hAnsi="Aptos"/>
                <w:b/>
                <w:color w:val="FFFFFF"/>
                <w:sz w:val="18"/>
              </w:rPr>
              <w:t>Mandatory scope</w:t>
            </w:r>
          </w:p>
        </w:tc>
      </w:tr>
      <w:tr>
        <w:tc>
          <w:tcPr>
            <w:tcW w:type="dxa" w:w="2551"/>
            <w:vAlign w:val="center"/>
          </w:tcPr>
          <w:p>
            <w:pPr>
              <w:spacing w:after="0"/>
            </w:pPr>
            <w:r/>
            <w:r>
              <w:rPr>
                <w:rFonts w:ascii="Aptos" w:hAnsi="Aptos"/>
                <w:b/>
                <w:color w:val="17324D"/>
                <w:sz w:val="17"/>
              </w:rPr>
              <w:t>To-Do List</w:t>
            </w:r>
          </w:p>
        </w:tc>
        <w:tc>
          <w:tcPr>
            <w:tcW w:type="dxa" w:w="7087"/>
            <w:vAlign w:val="center"/>
          </w:tcPr>
          <w:p>
            <w:pPr>
              <w:spacing w:after="0"/>
            </w:pPr>
            <w:r/>
            <w:r>
              <w:rPr>
                <w:rFonts w:ascii="Aptos" w:hAnsi="Aptos"/>
                <w:b w:val="0"/>
                <w:sz w:val="17"/>
              </w:rPr>
              <w:t>Add, edit, delete, complete, reopen, filter, validate, persist after reload, responsive desktop/mobile UI and automated tests.</w:t>
            </w:r>
          </w:p>
        </w:tc>
      </w:tr>
      <w:tr>
        <w:tc>
          <w:tcPr>
            <w:tcW w:type="dxa" w:w="2551"/>
            <w:shd w:fill="F2F6F9"/>
            <w:vAlign w:val="center"/>
          </w:tcPr>
          <w:p>
            <w:pPr>
              <w:spacing w:after="0"/>
            </w:pPr>
            <w:r/>
            <w:r>
              <w:rPr>
                <w:rFonts w:ascii="Aptos" w:hAnsi="Aptos"/>
                <w:b/>
                <w:color w:val="17324D"/>
                <w:sz w:val="17"/>
              </w:rPr>
              <w:t>1942-style shooter</w:t>
            </w:r>
          </w:p>
        </w:tc>
        <w:tc>
          <w:tcPr>
            <w:tcW w:type="dxa" w:w="7087"/>
            <w:shd w:fill="F2F6F9"/>
            <w:vAlign w:val="center"/>
          </w:tcPr>
          <w:p>
            <w:pPr>
              <w:spacing w:after="0"/>
            </w:pPr>
            <w:r/>
            <w:r>
              <w:rPr>
                <w:rFonts w:ascii="Aptos" w:hAnsi="Aptos"/>
                <w:b w:val="0"/>
                <w:sz w:val="17"/>
              </w:rPr>
              <w:t>Original assets; movement, firing, enemies, collisions, score/lives, one stage, one boss, victory/game-over/restart, keyboard/touch controls and tests.</w:t>
            </w:r>
          </w:p>
        </w:tc>
      </w:tr>
    </w:tbl>
    <w:p>
      <w:pPr>
        <w:spacing w:after="20"/>
      </w:pPr>
    </w:p>
    <w:p>
      <w:pPr>
        <w:pStyle w:val="Heading1"/>
        <w:keepNext/>
      </w:pPr>
      <w:r>
        <w:t>4. Scrum Management — Two-Developer Delivery</w:t>
      </w:r>
    </w:p>
    <w:p>
      <w:pPr>
        <w:spacing w:after="120" w:line="259" w:lineRule="auto"/>
      </w:pPr>
      <w:r>
        <w:t>The pilot uses one lightweight five-day sprint. Scrum organises complex work into short iterative cycles and emphasises transparent roles, review and improvement.[6]</w:t>
      </w:r>
    </w:p>
    <w:p>
      <w:pPr>
        <w:pStyle w:val="Heading2"/>
        <w:keepNext/>
      </w:pPr>
      <w:r>
        <w:t>4.1 Assignment</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2494"/>
            <w:shd w:fill="17324D"/>
            <w:vAlign w:val="center"/>
          </w:tcPr>
          <w:p>
            <w:pPr>
              <w:spacing w:after="0"/>
            </w:pPr>
            <w:r/>
            <w:r>
              <w:rPr>
                <w:rFonts w:ascii="Aptos" w:hAnsi="Aptos"/>
                <w:b/>
                <w:color w:val="FFFFFF"/>
                <w:sz w:val="18"/>
              </w:rPr>
              <w:t>Owner</w:t>
            </w:r>
          </w:p>
        </w:tc>
        <w:tc>
          <w:tcPr>
            <w:tcW w:type="dxa" w:w="4082"/>
            <w:shd w:fill="17324D"/>
            <w:vAlign w:val="center"/>
          </w:tcPr>
          <w:p>
            <w:pPr>
              <w:spacing w:after="0"/>
            </w:pPr>
            <w:r/>
            <w:r>
              <w:rPr>
                <w:rFonts w:ascii="Aptos" w:hAnsi="Aptos"/>
                <w:b/>
                <w:color w:val="FFFFFF"/>
                <w:sz w:val="18"/>
              </w:rPr>
              <w:t>Primary tasks</w:t>
            </w:r>
          </w:p>
        </w:tc>
        <w:tc>
          <w:tcPr>
            <w:tcW w:type="dxa" w:w="3061"/>
            <w:shd w:fill="17324D"/>
            <w:vAlign w:val="center"/>
          </w:tcPr>
          <w:p>
            <w:pPr>
              <w:spacing w:after="0"/>
            </w:pPr>
            <w:r/>
            <w:r>
              <w:rPr>
                <w:rFonts w:ascii="Aptos" w:hAnsi="Aptos"/>
                <w:b/>
                <w:color w:val="FFFFFF"/>
                <w:sz w:val="18"/>
              </w:rPr>
              <w:t>Cross-review tasks</w:t>
            </w:r>
          </w:p>
        </w:tc>
      </w:tr>
      <w:tr>
        <w:tc>
          <w:tcPr>
            <w:tcW w:type="dxa" w:w="2494"/>
            <w:vAlign w:val="center"/>
          </w:tcPr>
          <w:p>
            <w:pPr>
              <w:spacing w:after="0"/>
            </w:pPr>
            <w:r/>
            <w:r>
              <w:rPr>
                <w:rFonts w:ascii="Aptos" w:hAnsi="Aptos"/>
                <w:b/>
                <w:color w:val="17324D"/>
                <w:sz w:val="17"/>
              </w:rPr>
              <w:t>Developer 1 — To-Do owner</w:t>
            </w:r>
          </w:p>
        </w:tc>
        <w:tc>
          <w:tcPr>
            <w:tcW w:type="dxa" w:w="4082"/>
            <w:vAlign w:val="center"/>
          </w:tcPr>
          <w:p>
            <w:pPr>
              <w:spacing w:after="0"/>
            </w:pPr>
            <w:r/>
            <w:r>
              <w:rPr>
                <w:rFonts w:ascii="Aptos" w:hAnsi="Aptos"/>
                <w:b w:val="0"/>
                <w:sz w:val="17"/>
              </w:rPr>
              <w:t>Prepare baseline; run Atlas twice; run Beacon twice; verify To-Do functionality; complete Atlas fact sheet.</w:t>
            </w:r>
          </w:p>
        </w:tc>
        <w:tc>
          <w:tcPr>
            <w:tcW w:type="dxa" w:w="3061"/>
            <w:vAlign w:val="center"/>
          </w:tcPr>
          <w:p>
            <w:pPr>
              <w:spacing w:after="0"/>
            </w:pPr>
            <w:r/>
            <w:r>
              <w:rPr>
                <w:rFonts w:ascii="Aptos" w:hAnsi="Aptos"/>
                <w:b w:val="0"/>
                <w:sz w:val="17"/>
              </w:rPr>
              <w:t>Use and score both shooter outputs without editing them.</w:t>
            </w:r>
          </w:p>
        </w:tc>
      </w:tr>
      <w:tr>
        <w:tc>
          <w:tcPr>
            <w:tcW w:type="dxa" w:w="2494"/>
            <w:shd w:fill="F2F6F9"/>
            <w:vAlign w:val="center"/>
          </w:tcPr>
          <w:p>
            <w:pPr>
              <w:spacing w:after="0"/>
            </w:pPr>
            <w:r/>
            <w:r>
              <w:rPr>
                <w:rFonts w:ascii="Aptos" w:hAnsi="Aptos"/>
                <w:b/>
                <w:color w:val="17324D"/>
                <w:sz w:val="17"/>
              </w:rPr>
              <w:t>Developer 2 — Shooter owner</w:t>
            </w:r>
          </w:p>
        </w:tc>
        <w:tc>
          <w:tcPr>
            <w:tcW w:type="dxa" w:w="4082"/>
            <w:shd w:fill="F2F6F9"/>
            <w:vAlign w:val="center"/>
          </w:tcPr>
          <w:p>
            <w:pPr>
              <w:spacing w:after="0"/>
            </w:pPr>
            <w:r/>
            <w:r>
              <w:rPr>
                <w:rFonts w:ascii="Aptos" w:hAnsi="Aptos"/>
                <w:b w:val="0"/>
                <w:sz w:val="17"/>
              </w:rPr>
              <w:t>Prepare baseline; run Atlas twice; run Beacon twice; verify gameplay and boss flow; complete Beacon fact sheet.</w:t>
            </w:r>
          </w:p>
        </w:tc>
        <w:tc>
          <w:tcPr>
            <w:tcW w:type="dxa" w:w="3061"/>
            <w:shd w:fill="F2F6F9"/>
            <w:vAlign w:val="center"/>
          </w:tcPr>
          <w:p>
            <w:pPr>
              <w:spacing w:after="0"/>
            </w:pPr>
            <w:r/>
            <w:r>
              <w:rPr>
                <w:rFonts w:ascii="Aptos" w:hAnsi="Aptos"/>
                <w:b w:val="0"/>
                <w:sz w:val="17"/>
              </w:rPr>
              <w:t>Use and score both To-Do outputs without editing them.</w:t>
            </w:r>
          </w:p>
        </w:tc>
      </w:tr>
    </w:tbl>
    <w:p>
      <w:pPr>
        <w:spacing w:after="20"/>
      </w:pPr>
    </w:p>
    <w:tbl>
      <w:tblPr>
        <w:tblW w:type="auto" w:w="0"/>
        <w:jc w:val="center"/>
        <w:tblLook w:firstColumn="1" w:firstRow="1" w:lastColumn="0" w:lastRow="0" w:noHBand="0" w:noVBand="1" w:val="04A0"/>
      </w:tblPr>
      <w:tblGrid>
        <w:gridCol w:w="10200"/>
      </w:tblGrid>
      <w:tr>
        <w:tc>
          <w:tcPr>
            <w:tcW w:type="dxa" w:w="10200"/>
            <w:shd w:fill="FCE7D5"/>
          </w:tcPr>
          <w:p>
            <w:pPr>
              <w:spacing w:after="40"/>
            </w:pPr>
            <w:r/>
            <w:r>
              <w:rPr>
                <w:b/>
                <w:color w:val="17324D"/>
                <w:sz w:val="22"/>
              </w:rPr>
              <w:t>Fairness rule</w:t>
              <w:br/>
            </w:r>
            <w:r>
              <w:rPr>
                <w:color w:val="17324D"/>
                <w:sz w:val="18"/>
              </w:rPr>
              <w:t>Each developer tests both candidates for the application they own. Assigning one candidate to each developer would mix model performance with developer differences.</w:t>
            </w:r>
          </w:p>
        </w:tc>
      </w:tr>
    </w:tbl>
    <w:p>
      <w:pPr>
        <w:spacing w:after="20"/>
      </w:pPr>
    </w:p>
    <w:p>
      <w:pPr>
        <w:pStyle w:val="Heading2"/>
        <w:keepNext/>
      </w:pPr>
      <w:r>
        <w:t>4.2 Completed sprint plan</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1531"/>
            <w:shd w:fill="17324D"/>
            <w:vAlign w:val="center"/>
          </w:tcPr>
          <w:p>
            <w:pPr>
              <w:spacing w:after="0"/>
            </w:pPr>
            <w:r/>
            <w:r>
              <w:rPr>
                <w:rFonts w:ascii="Aptos" w:hAnsi="Aptos"/>
                <w:b/>
                <w:color w:val="FFFFFF"/>
                <w:sz w:val="18"/>
              </w:rPr>
              <w:t>Day</w:t>
            </w:r>
          </w:p>
        </w:tc>
        <w:tc>
          <w:tcPr>
            <w:tcW w:type="dxa" w:w="2721"/>
            <w:shd w:fill="17324D"/>
            <w:vAlign w:val="center"/>
          </w:tcPr>
          <w:p>
            <w:pPr>
              <w:spacing w:after="0"/>
            </w:pPr>
            <w:r/>
            <w:r>
              <w:rPr>
                <w:rFonts w:ascii="Aptos" w:hAnsi="Aptos"/>
                <w:b/>
                <w:color w:val="FFFFFF"/>
                <w:sz w:val="18"/>
              </w:rPr>
              <w:t>Developer 1</w:t>
            </w:r>
          </w:p>
        </w:tc>
        <w:tc>
          <w:tcPr>
            <w:tcW w:type="dxa" w:w="2721"/>
            <w:shd w:fill="17324D"/>
            <w:vAlign w:val="center"/>
          </w:tcPr>
          <w:p>
            <w:pPr>
              <w:spacing w:after="0"/>
            </w:pPr>
            <w:r/>
            <w:r>
              <w:rPr>
                <w:rFonts w:ascii="Aptos" w:hAnsi="Aptos"/>
                <w:b/>
                <w:color w:val="FFFFFF"/>
                <w:sz w:val="18"/>
              </w:rPr>
              <w:t>Developer 2</w:t>
            </w:r>
          </w:p>
        </w:tc>
        <w:tc>
          <w:tcPr>
            <w:tcW w:type="dxa" w:w="2665"/>
            <w:shd w:fill="17324D"/>
            <w:vAlign w:val="center"/>
          </w:tcPr>
          <w:p>
            <w:pPr>
              <w:spacing w:after="0"/>
            </w:pPr>
            <w:r/>
            <w:r>
              <w:rPr>
                <w:rFonts w:ascii="Aptos" w:hAnsi="Aptos"/>
                <w:b/>
                <w:color w:val="FFFFFF"/>
                <w:sz w:val="18"/>
              </w:rPr>
              <w:t>Completed outcome</w:t>
            </w:r>
          </w:p>
        </w:tc>
      </w:tr>
      <w:tr>
        <w:tc>
          <w:tcPr>
            <w:tcW w:type="dxa" w:w="1531"/>
            <w:vAlign w:val="center"/>
          </w:tcPr>
          <w:p>
            <w:pPr>
              <w:spacing w:after="0"/>
            </w:pPr>
            <w:r/>
            <w:r>
              <w:rPr>
                <w:rFonts w:ascii="Aptos" w:hAnsi="Aptos"/>
                <w:b/>
                <w:color w:val="17324D"/>
                <w:sz w:val="17"/>
              </w:rPr>
              <w:t>Day 1</w:t>
            </w:r>
          </w:p>
        </w:tc>
        <w:tc>
          <w:tcPr>
            <w:tcW w:type="dxa" w:w="2721"/>
            <w:vAlign w:val="center"/>
          </w:tcPr>
          <w:p>
            <w:pPr>
              <w:spacing w:after="0"/>
            </w:pPr>
            <w:r/>
            <w:r>
              <w:rPr>
                <w:rFonts w:ascii="Aptos" w:hAnsi="Aptos"/>
                <w:b w:val="0"/>
                <w:sz w:val="17"/>
              </w:rPr>
              <w:t>Freeze To-Do baseline and Atlas facts</w:t>
            </w:r>
          </w:p>
        </w:tc>
        <w:tc>
          <w:tcPr>
            <w:tcW w:type="dxa" w:w="2721"/>
            <w:vAlign w:val="center"/>
          </w:tcPr>
          <w:p>
            <w:pPr>
              <w:spacing w:after="0"/>
            </w:pPr>
            <w:r/>
            <w:r>
              <w:rPr>
                <w:rFonts w:ascii="Aptos" w:hAnsi="Aptos"/>
                <w:b w:val="0"/>
                <w:sz w:val="17"/>
              </w:rPr>
              <w:t>Freeze shooter baseline and Beacon facts</w:t>
            </w:r>
          </w:p>
        </w:tc>
        <w:tc>
          <w:tcPr>
            <w:tcW w:type="dxa" w:w="2665"/>
            <w:vAlign w:val="center"/>
          </w:tcPr>
          <w:p>
            <w:pPr>
              <w:spacing w:after="0"/>
            </w:pPr>
            <w:r/>
            <w:r>
              <w:rPr>
                <w:rFonts w:ascii="Aptos" w:hAnsi="Aptos"/>
                <w:b w:val="0"/>
                <w:sz w:val="17"/>
              </w:rPr>
              <w:t>Models, prompts, environment and acceptance criteria fixed</w:t>
            </w:r>
          </w:p>
        </w:tc>
      </w:tr>
      <w:tr>
        <w:tc>
          <w:tcPr>
            <w:tcW w:type="dxa" w:w="1531"/>
            <w:shd w:fill="F2F6F9"/>
            <w:vAlign w:val="center"/>
          </w:tcPr>
          <w:p>
            <w:pPr>
              <w:spacing w:after="0"/>
            </w:pPr>
            <w:r/>
            <w:r>
              <w:rPr>
                <w:rFonts w:ascii="Aptos" w:hAnsi="Aptos"/>
                <w:b/>
                <w:color w:val="17324D"/>
                <w:sz w:val="17"/>
              </w:rPr>
              <w:t>Day 2</w:t>
            </w:r>
          </w:p>
        </w:tc>
        <w:tc>
          <w:tcPr>
            <w:tcW w:type="dxa" w:w="2721"/>
            <w:shd w:fill="F2F6F9"/>
            <w:vAlign w:val="center"/>
          </w:tcPr>
          <w:p>
            <w:pPr>
              <w:spacing w:after="0"/>
            </w:pPr>
            <w:r/>
            <w:r>
              <w:rPr>
                <w:rFonts w:ascii="Aptos" w:hAnsi="Aptos"/>
                <w:b w:val="0"/>
                <w:sz w:val="17"/>
              </w:rPr>
              <w:t>Run Atlas To-Do twice</w:t>
            </w:r>
          </w:p>
        </w:tc>
        <w:tc>
          <w:tcPr>
            <w:tcW w:type="dxa" w:w="2721"/>
            <w:shd w:fill="F2F6F9"/>
            <w:vAlign w:val="center"/>
          </w:tcPr>
          <w:p>
            <w:pPr>
              <w:spacing w:after="0"/>
            </w:pPr>
            <w:r/>
            <w:r>
              <w:rPr>
                <w:rFonts w:ascii="Aptos" w:hAnsi="Aptos"/>
                <w:b w:val="0"/>
                <w:sz w:val="17"/>
              </w:rPr>
              <w:t>Run Atlas shooter twice</w:t>
            </w:r>
          </w:p>
        </w:tc>
        <w:tc>
          <w:tcPr>
            <w:tcW w:type="dxa" w:w="2665"/>
            <w:shd w:fill="F2F6F9"/>
            <w:vAlign w:val="center"/>
          </w:tcPr>
          <w:p>
            <w:pPr>
              <w:spacing w:after="0"/>
            </w:pPr>
            <w:r/>
            <w:r>
              <w:rPr>
                <w:rFonts w:ascii="Aptos" w:hAnsi="Aptos"/>
                <w:b w:val="0"/>
                <w:sz w:val="17"/>
              </w:rPr>
              <w:t>Four Atlas app runs completed</w:t>
            </w:r>
          </w:p>
        </w:tc>
      </w:tr>
      <w:tr>
        <w:tc>
          <w:tcPr>
            <w:tcW w:type="dxa" w:w="1531"/>
            <w:vAlign w:val="center"/>
          </w:tcPr>
          <w:p>
            <w:pPr>
              <w:spacing w:after="0"/>
            </w:pPr>
            <w:r/>
            <w:r>
              <w:rPr>
                <w:rFonts w:ascii="Aptos" w:hAnsi="Aptos"/>
                <w:b/>
                <w:color w:val="17324D"/>
                <w:sz w:val="17"/>
              </w:rPr>
              <w:t>Day 3</w:t>
            </w:r>
          </w:p>
        </w:tc>
        <w:tc>
          <w:tcPr>
            <w:tcW w:type="dxa" w:w="2721"/>
            <w:vAlign w:val="center"/>
          </w:tcPr>
          <w:p>
            <w:pPr>
              <w:spacing w:after="0"/>
            </w:pPr>
            <w:r/>
            <w:r>
              <w:rPr>
                <w:rFonts w:ascii="Aptos" w:hAnsi="Aptos"/>
                <w:b w:val="0"/>
                <w:sz w:val="17"/>
              </w:rPr>
              <w:t>Run Beacon To-Do twice</w:t>
            </w:r>
          </w:p>
        </w:tc>
        <w:tc>
          <w:tcPr>
            <w:tcW w:type="dxa" w:w="2721"/>
            <w:vAlign w:val="center"/>
          </w:tcPr>
          <w:p>
            <w:pPr>
              <w:spacing w:after="0"/>
            </w:pPr>
            <w:r/>
            <w:r>
              <w:rPr>
                <w:rFonts w:ascii="Aptos" w:hAnsi="Aptos"/>
                <w:b w:val="0"/>
                <w:sz w:val="17"/>
              </w:rPr>
              <w:t>Run Beacon shooter twice</w:t>
            </w:r>
          </w:p>
        </w:tc>
        <w:tc>
          <w:tcPr>
            <w:tcW w:type="dxa" w:w="2665"/>
            <w:vAlign w:val="center"/>
          </w:tcPr>
          <w:p>
            <w:pPr>
              <w:spacing w:after="0"/>
            </w:pPr>
            <w:r/>
            <w:r>
              <w:rPr>
                <w:rFonts w:ascii="Aptos" w:hAnsi="Aptos"/>
                <w:b w:val="0"/>
                <w:sz w:val="17"/>
              </w:rPr>
              <w:t>Four Beacon app runs completed</w:t>
            </w:r>
          </w:p>
        </w:tc>
      </w:tr>
      <w:tr>
        <w:tc>
          <w:tcPr>
            <w:tcW w:type="dxa" w:w="1531"/>
            <w:shd w:fill="F2F6F9"/>
            <w:vAlign w:val="center"/>
          </w:tcPr>
          <w:p>
            <w:pPr>
              <w:spacing w:after="0"/>
            </w:pPr>
            <w:r/>
            <w:r>
              <w:rPr>
                <w:rFonts w:ascii="Aptos" w:hAnsi="Aptos"/>
                <w:b/>
                <w:color w:val="17324D"/>
                <w:sz w:val="17"/>
              </w:rPr>
              <w:t>Day 4</w:t>
            </w:r>
          </w:p>
        </w:tc>
        <w:tc>
          <w:tcPr>
            <w:tcW w:type="dxa" w:w="2721"/>
            <w:shd w:fill="F2F6F9"/>
            <w:vAlign w:val="center"/>
          </w:tcPr>
          <w:p>
            <w:pPr>
              <w:spacing w:after="0"/>
            </w:pPr>
            <w:r/>
            <w:r>
              <w:rPr>
                <w:rFonts w:ascii="Aptos" w:hAnsi="Aptos"/>
                <w:b w:val="0"/>
                <w:sz w:val="17"/>
              </w:rPr>
              <w:t>Verify To-Do; review shooter</w:t>
            </w:r>
          </w:p>
        </w:tc>
        <w:tc>
          <w:tcPr>
            <w:tcW w:type="dxa" w:w="2721"/>
            <w:shd w:fill="F2F6F9"/>
            <w:vAlign w:val="center"/>
          </w:tcPr>
          <w:p>
            <w:pPr>
              <w:spacing w:after="0"/>
            </w:pPr>
            <w:r/>
            <w:r>
              <w:rPr>
                <w:rFonts w:ascii="Aptos" w:hAnsi="Aptos"/>
                <w:b w:val="0"/>
                <w:sz w:val="17"/>
              </w:rPr>
              <w:t>Verify shooter; review To-Do</w:t>
            </w:r>
          </w:p>
        </w:tc>
        <w:tc>
          <w:tcPr>
            <w:tcW w:type="dxa" w:w="2665"/>
            <w:shd w:fill="F2F6F9"/>
            <w:vAlign w:val="center"/>
          </w:tcPr>
          <w:p>
            <w:pPr>
              <w:spacing w:after="0"/>
            </w:pPr>
            <w:r/>
            <w:r>
              <w:rPr>
                <w:rFonts w:ascii="Aptos" w:hAnsi="Aptos"/>
                <w:b w:val="0"/>
                <w:sz w:val="17"/>
              </w:rPr>
              <w:t>Expected/actual tables and human scores completed</w:t>
            </w:r>
          </w:p>
        </w:tc>
      </w:tr>
      <w:tr>
        <w:tc>
          <w:tcPr>
            <w:tcW w:type="dxa" w:w="1531"/>
            <w:vAlign w:val="center"/>
          </w:tcPr>
          <w:p>
            <w:pPr>
              <w:spacing w:after="0"/>
            </w:pPr>
            <w:r/>
            <w:r>
              <w:rPr>
                <w:rFonts w:ascii="Aptos" w:hAnsi="Aptos"/>
                <w:b/>
                <w:color w:val="17324D"/>
                <w:sz w:val="17"/>
              </w:rPr>
              <w:t>Day 5</w:t>
            </w:r>
          </w:p>
        </w:tc>
        <w:tc>
          <w:tcPr>
            <w:tcW w:type="dxa" w:w="2721"/>
            <w:vAlign w:val="center"/>
          </w:tcPr>
          <w:p>
            <w:pPr>
              <w:spacing w:after="0"/>
            </w:pPr>
            <w:r/>
            <w:r>
              <w:rPr>
                <w:rFonts w:ascii="Aptos" w:hAnsi="Aptos"/>
                <w:b w:val="0"/>
                <w:sz w:val="17"/>
              </w:rPr>
              <w:t>Check scores and limitations</w:t>
            </w:r>
          </w:p>
        </w:tc>
        <w:tc>
          <w:tcPr>
            <w:tcW w:type="dxa" w:w="2721"/>
            <w:vAlign w:val="center"/>
          </w:tcPr>
          <w:p>
            <w:pPr>
              <w:spacing w:after="0"/>
            </w:pPr>
            <w:r/>
            <w:r>
              <w:rPr>
                <w:rFonts w:ascii="Aptos" w:hAnsi="Aptos"/>
                <w:b w:val="0"/>
                <w:sz w:val="17"/>
              </w:rPr>
              <w:t>Check case studies and recommendation</w:t>
            </w:r>
          </w:p>
        </w:tc>
        <w:tc>
          <w:tcPr>
            <w:tcW w:type="dxa" w:w="2665"/>
            <w:vAlign w:val="center"/>
          </w:tcPr>
          <w:p>
            <w:pPr>
              <w:spacing w:after="0"/>
            </w:pPr>
            <w:r/>
            <w:r>
              <w:rPr>
                <w:rFonts w:ascii="Aptos" w:hAnsi="Aptos"/>
                <w:b w:val="0"/>
                <w:sz w:val="17"/>
              </w:rPr>
              <w:t>Review completed; no unresolved critical flow</w:t>
            </w:r>
          </w:p>
        </w:tc>
      </w:tr>
    </w:tbl>
    <w:p>
      <w:pPr>
        <w:spacing w:after="20"/>
      </w:pPr>
    </w:p>
    <w:p>
      <w:pPr>
        <w:pStyle w:val="Heading2"/>
        <w:keepNext/>
      </w:pPr>
      <w:r>
        <w:t>4.3 Definition of Done</w:t>
      </w:r>
    </w:p>
    <w:p>
      <w:pPr>
        <w:pStyle w:val="ListBullet"/>
        <w:spacing w:after="60"/>
      </w:pPr>
      <w:r>
        <w:t>Eight controlled runs are complete under the same limits.</w:t>
      </w:r>
    </w:p>
    <w:p>
      <w:pPr>
        <w:pStyle w:val="ListBullet"/>
        <w:spacing w:after="60"/>
      </w:pPr>
      <w:r>
        <w:t>Every mandatory result is recorded as Pass, Partial or Fail with an observation.</w:t>
      </w:r>
    </w:p>
    <w:p>
      <w:pPr>
        <w:pStyle w:val="ListBullet"/>
        <w:spacing w:after="60"/>
      </w:pPr>
      <w:r>
        <w:t>Time, simulated cost, correction prompts and incomplete runs are recorded.</w:t>
      </w:r>
    </w:p>
    <w:p>
      <w:pPr>
        <w:pStyle w:val="ListBullet"/>
        <w:spacing w:after="60"/>
      </w:pPr>
      <w:r>
        <w:t>Both developers cross-review the application they did not own.</w:t>
      </w:r>
    </w:p>
    <w:p>
      <w:pPr>
        <w:pStyle w:val="ListBullet"/>
        <w:spacing w:after="60"/>
      </w:pPr>
      <w:r>
        <w:t>Two acceptance testers complete the same Q&amp;A and scoring rubric.</w:t>
      </w:r>
    </w:p>
    <w:p>
      <w:pPr>
        <w:pStyle w:val="ListBullet"/>
        <w:spacing w:after="60"/>
      </w:pPr>
      <w:r>
        <w:t>Limitations are explained before the recommendation is presented.</w:t>
      </w:r>
    </w:p>
    <w:p>
      <w:r>
        <w:br w:type="page"/>
      </w:r>
    </w:p>
    <w:p>
      <w:pPr>
        <w:pStyle w:val="Heading1"/>
        <w:keepNext/>
      </w:pPr>
      <w:r>
        <w:t>5. Expected vs Actual Results</w:t>
      </w:r>
    </w:p>
    <w:p>
      <w:pPr>
        <w:pStyle w:val="Heading2"/>
        <w:keepNext/>
      </w:pPr>
      <w:r>
        <w:t>5.1 Controlled-run summary</w:t>
      </w:r>
    </w:p>
    <w:tbl>
      <w:tblPr>
        <w:tblStyle w:val="TableGrid"/>
        <w:tblW w:type="auto" w:w="0"/>
        <w:jc w:val="center"/>
        <w:tblLayout w:type="fixed"/>
        <w:tblLook w:firstColumn="1" w:firstRow="1" w:lastColumn="0" w:lastRow="0" w:noHBand="0" w:noVBand="1" w:val="04A0"/>
      </w:tblPr>
      <w:tblGrid>
        <w:gridCol w:w="2040"/>
        <w:gridCol w:w="2040"/>
        <w:gridCol w:w="2040"/>
        <w:gridCol w:w="2040"/>
        <w:gridCol w:w="2040"/>
      </w:tblGrid>
      <w:tr>
        <w:tc>
          <w:tcPr>
            <w:tcW w:type="dxa" w:w="2438"/>
            <w:shd w:fill="17324D"/>
            <w:vAlign w:val="center"/>
          </w:tcPr>
          <w:p>
            <w:pPr>
              <w:spacing w:after="0"/>
            </w:pPr>
            <w:r/>
            <w:r>
              <w:rPr>
                <w:rFonts w:ascii="Aptos" w:hAnsi="Aptos"/>
                <w:b/>
                <w:color w:val="FFFFFF"/>
                <w:sz w:val="18"/>
              </w:rPr>
              <w:t>Run</w:t>
            </w:r>
          </w:p>
        </w:tc>
        <w:tc>
          <w:tcPr>
            <w:tcW w:type="dxa" w:w="1701"/>
            <w:shd w:fill="17324D"/>
            <w:vAlign w:val="center"/>
          </w:tcPr>
          <w:p>
            <w:pPr>
              <w:spacing w:after="0"/>
            </w:pPr>
            <w:r/>
            <w:r>
              <w:rPr>
                <w:rFonts w:ascii="Aptos" w:hAnsi="Aptos"/>
                <w:b/>
                <w:color w:val="FFFFFF"/>
                <w:sz w:val="18"/>
              </w:rPr>
              <w:t>First runnable</w:t>
            </w:r>
          </w:p>
        </w:tc>
        <w:tc>
          <w:tcPr>
            <w:tcW w:type="dxa" w:w="1701"/>
            <w:shd w:fill="17324D"/>
            <w:vAlign w:val="center"/>
          </w:tcPr>
          <w:p>
            <w:pPr>
              <w:spacing w:after="0"/>
            </w:pPr>
            <w:r/>
            <w:r>
              <w:rPr>
                <w:rFonts w:ascii="Aptos" w:hAnsi="Aptos"/>
                <w:b/>
                <w:color w:val="FFFFFF"/>
                <w:sz w:val="18"/>
              </w:rPr>
              <w:t>Accepted build</w:t>
            </w:r>
          </w:p>
        </w:tc>
        <w:tc>
          <w:tcPr>
            <w:tcW w:type="dxa" w:w="1757"/>
            <w:shd w:fill="17324D"/>
            <w:vAlign w:val="center"/>
          </w:tcPr>
          <w:p>
            <w:pPr>
              <w:spacing w:after="0"/>
            </w:pPr>
            <w:r/>
            <w:r>
              <w:rPr>
                <w:rFonts w:ascii="Aptos" w:hAnsi="Aptos"/>
                <w:b/>
                <w:color w:val="FFFFFF"/>
                <w:sz w:val="18"/>
              </w:rPr>
              <w:t>Simulated cost</w:t>
            </w:r>
          </w:p>
        </w:tc>
        <w:tc>
          <w:tcPr>
            <w:tcW w:type="dxa" w:w="2041"/>
            <w:shd w:fill="17324D"/>
            <w:vAlign w:val="center"/>
          </w:tcPr>
          <w:p>
            <w:pPr>
              <w:spacing w:after="0"/>
            </w:pPr>
            <w:r/>
            <w:r>
              <w:rPr>
                <w:rFonts w:ascii="Aptos" w:hAnsi="Aptos"/>
                <w:b/>
                <w:color w:val="FFFFFF"/>
                <w:sz w:val="18"/>
              </w:rPr>
              <w:t>Corrections / outcome</w:t>
            </w:r>
          </w:p>
        </w:tc>
      </w:tr>
      <w:tr>
        <w:tc>
          <w:tcPr>
            <w:tcW w:type="dxa" w:w="2438"/>
            <w:vAlign w:val="center"/>
          </w:tcPr>
          <w:p>
            <w:pPr>
              <w:spacing w:after="0"/>
            </w:pPr>
            <w:r/>
            <w:r>
              <w:rPr>
                <w:rFonts w:ascii="Aptos" w:hAnsi="Aptos"/>
                <w:b/>
                <w:color w:val="17324D"/>
                <w:sz w:val="17"/>
              </w:rPr>
              <w:t>Atlas · To-Do · 1</w:t>
            </w:r>
          </w:p>
        </w:tc>
        <w:tc>
          <w:tcPr>
            <w:tcW w:type="dxa" w:w="1701"/>
            <w:vAlign w:val="center"/>
          </w:tcPr>
          <w:p>
            <w:pPr>
              <w:spacing w:after="0"/>
            </w:pPr>
            <w:r/>
            <w:r>
              <w:rPr>
                <w:rFonts w:ascii="Aptos" w:hAnsi="Aptos"/>
                <w:b w:val="0"/>
                <w:sz w:val="17"/>
              </w:rPr>
              <w:t>29 min</w:t>
            </w:r>
          </w:p>
        </w:tc>
        <w:tc>
          <w:tcPr>
            <w:tcW w:type="dxa" w:w="1701"/>
            <w:vAlign w:val="center"/>
          </w:tcPr>
          <w:p>
            <w:pPr>
              <w:spacing w:after="0"/>
            </w:pPr>
            <w:r/>
            <w:r>
              <w:rPr>
                <w:rFonts w:ascii="Aptos" w:hAnsi="Aptos"/>
                <w:b w:val="0"/>
                <w:sz w:val="17"/>
              </w:rPr>
              <w:t>43 min</w:t>
            </w:r>
          </w:p>
        </w:tc>
        <w:tc>
          <w:tcPr>
            <w:tcW w:type="dxa" w:w="1757"/>
            <w:vAlign w:val="center"/>
          </w:tcPr>
          <w:p>
            <w:pPr>
              <w:spacing w:after="0"/>
            </w:pPr>
            <w:r/>
            <w:r>
              <w:rPr>
                <w:rFonts w:ascii="Aptos" w:hAnsi="Aptos"/>
                <w:b w:val="0"/>
                <w:sz w:val="17"/>
              </w:rPr>
              <w:t>US$1.92</w:t>
            </w:r>
          </w:p>
        </w:tc>
        <w:tc>
          <w:tcPr>
            <w:tcW w:type="dxa" w:w="2041"/>
            <w:vAlign w:val="center"/>
          </w:tcPr>
          <w:p>
            <w:pPr>
              <w:spacing w:after="0"/>
            </w:pPr>
            <w:r/>
            <w:r>
              <w:rPr>
                <w:rFonts w:ascii="Aptos" w:hAnsi="Aptos"/>
                <w:b w:val="0"/>
                <w:sz w:val="17"/>
              </w:rPr>
              <w:t>2 · Pass</w:t>
            </w:r>
          </w:p>
        </w:tc>
      </w:tr>
      <w:tr>
        <w:tc>
          <w:tcPr>
            <w:tcW w:type="dxa" w:w="2438"/>
            <w:shd w:fill="F2F6F9"/>
            <w:vAlign w:val="center"/>
          </w:tcPr>
          <w:p>
            <w:pPr>
              <w:spacing w:after="0"/>
            </w:pPr>
            <w:r/>
            <w:r>
              <w:rPr>
                <w:rFonts w:ascii="Aptos" w:hAnsi="Aptos"/>
                <w:b/>
                <w:color w:val="17324D"/>
                <w:sz w:val="17"/>
              </w:rPr>
              <w:t>Atlas · To-Do · 2</w:t>
            </w:r>
          </w:p>
        </w:tc>
        <w:tc>
          <w:tcPr>
            <w:tcW w:type="dxa" w:w="1701"/>
            <w:shd w:fill="F2F6F9"/>
            <w:vAlign w:val="center"/>
          </w:tcPr>
          <w:p>
            <w:pPr>
              <w:spacing w:after="0"/>
            </w:pPr>
            <w:r/>
            <w:r>
              <w:rPr>
                <w:rFonts w:ascii="Aptos" w:hAnsi="Aptos"/>
                <w:b w:val="0"/>
                <w:sz w:val="17"/>
              </w:rPr>
              <w:t>34 min</w:t>
            </w:r>
          </w:p>
        </w:tc>
        <w:tc>
          <w:tcPr>
            <w:tcW w:type="dxa" w:w="1701"/>
            <w:shd w:fill="F2F6F9"/>
            <w:vAlign w:val="center"/>
          </w:tcPr>
          <w:p>
            <w:pPr>
              <w:spacing w:after="0"/>
            </w:pPr>
            <w:r/>
            <w:r>
              <w:rPr>
                <w:rFonts w:ascii="Aptos" w:hAnsi="Aptos"/>
                <w:b w:val="0"/>
                <w:sz w:val="17"/>
              </w:rPr>
              <w:t>48 min</w:t>
            </w:r>
          </w:p>
        </w:tc>
        <w:tc>
          <w:tcPr>
            <w:tcW w:type="dxa" w:w="1757"/>
            <w:shd w:fill="F2F6F9"/>
            <w:vAlign w:val="center"/>
          </w:tcPr>
          <w:p>
            <w:pPr>
              <w:spacing w:after="0"/>
            </w:pPr>
            <w:r/>
            <w:r>
              <w:rPr>
                <w:rFonts w:ascii="Aptos" w:hAnsi="Aptos"/>
                <w:b w:val="0"/>
                <w:sz w:val="17"/>
              </w:rPr>
              <w:t>US$2.08</w:t>
            </w:r>
          </w:p>
        </w:tc>
        <w:tc>
          <w:tcPr>
            <w:tcW w:type="dxa" w:w="2041"/>
            <w:shd w:fill="F2F6F9"/>
            <w:vAlign w:val="center"/>
          </w:tcPr>
          <w:p>
            <w:pPr>
              <w:spacing w:after="0"/>
            </w:pPr>
            <w:r/>
            <w:r>
              <w:rPr>
                <w:rFonts w:ascii="Aptos" w:hAnsi="Aptos"/>
                <w:b w:val="0"/>
                <w:sz w:val="17"/>
              </w:rPr>
              <w:t>2 · Pass</w:t>
            </w:r>
          </w:p>
        </w:tc>
      </w:tr>
      <w:tr>
        <w:tc>
          <w:tcPr>
            <w:tcW w:type="dxa" w:w="2438"/>
            <w:vAlign w:val="center"/>
          </w:tcPr>
          <w:p>
            <w:pPr>
              <w:spacing w:after="0"/>
            </w:pPr>
            <w:r/>
            <w:r>
              <w:rPr>
                <w:rFonts w:ascii="Aptos" w:hAnsi="Aptos"/>
                <w:b/>
                <w:color w:val="17324D"/>
                <w:sz w:val="17"/>
              </w:rPr>
              <w:t>Beacon · To-Do · 1</w:t>
            </w:r>
          </w:p>
        </w:tc>
        <w:tc>
          <w:tcPr>
            <w:tcW w:type="dxa" w:w="1701"/>
            <w:vAlign w:val="center"/>
          </w:tcPr>
          <w:p>
            <w:pPr>
              <w:spacing w:after="0"/>
            </w:pPr>
            <w:r/>
            <w:r>
              <w:rPr>
                <w:rFonts w:ascii="Aptos" w:hAnsi="Aptos"/>
                <w:b w:val="0"/>
                <w:sz w:val="17"/>
              </w:rPr>
              <w:t>22 min</w:t>
            </w:r>
          </w:p>
        </w:tc>
        <w:tc>
          <w:tcPr>
            <w:tcW w:type="dxa" w:w="1701"/>
            <w:vAlign w:val="center"/>
          </w:tcPr>
          <w:p>
            <w:pPr>
              <w:spacing w:after="0"/>
            </w:pPr>
            <w:r/>
            <w:r>
              <w:rPr>
                <w:rFonts w:ascii="Aptos" w:hAnsi="Aptos"/>
                <w:b w:val="0"/>
                <w:sz w:val="17"/>
              </w:rPr>
              <w:t>31 min</w:t>
            </w:r>
          </w:p>
        </w:tc>
        <w:tc>
          <w:tcPr>
            <w:tcW w:type="dxa" w:w="1757"/>
            <w:vAlign w:val="center"/>
          </w:tcPr>
          <w:p>
            <w:pPr>
              <w:spacing w:after="0"/>
            </w:pPr>
            <w:r/>
            <w:r>
              <w:rPr>
                <w:rFonts w:ascii="Aptos" w:hAnsi="Aptos"/>
                <w:b w:val="0"/>
                <w:sz w:val="17"/>
              </w:rPr>
              <w:t>US$0.72</w:t>
            </w:r>
          </w:p>
        </w:tc>
        <w:tc>
          <w:tcPr>
            <w:tcW w:type="dxa" w:w="2041"/>
            <w:vAlign w:val="center"/>
          </w:tcPr>
          <w:p>
            <w:pPr>
              <w:spacing w:after="0"/>
            </w:pPr>
            <w:r/>
            <w:r>
              <w:rPr>
                <w:rFonts w:ascii="Aptos" w:hAnsi="Aptos"/>
                <w:b w:val="0"/>
                <w:sz w:val="17"/>
              </w:rPr>
              <w:t>1 · Pass</w:t>
            </w:r>
          </w:p>
        </w:tc>
      </w:tr>
      <w:tr>
        <w:tc>
          <w:tcPr>
            <w:tcW w:type="dxa" w:w="2438"/>
            <w:shd w:fill="F2F6F9"/>
            <w:vAlign w:val="center"/>
          </w:tcPr>
          <w:p>
            <w:pPr>
              <w:spacing w:after="0"/>
            </w:pPr>
            <w:r/>
            <w:r>
              <w:rPr>
                <w:rFonts w:ascii="Aptos" w:hAnsi="Aptos"/>
                <w:b/>
                <w:color w:val="17324D"/>
                <w:sz w:val="17"/>
              </w:rPr>
              <w:t>Beacon · To-Do · 2</w:t>
            </w:r>
          </w:p>
        </w:tc>
        <w:tc>
          <w:tcPr>
            <w:tcW w:type="dxa" w:w="1701"/>
            <w:shd w:fill="F2F6F9"/>
            <w:vAlign w:val="center"/>
          </w:tcPr>
          <w:p>
            <w:pPr>
              <w:spacing w:after="0"/>
            </w:pPr>
            <w:r/>
            <w:r>
              <w:rPr>
                <w:rFonts w:ascii="Aptos" w:hAnsi="Aptos"/>
                <w:b w:val="0"/>
                <w:sz w:val="17"/>
              </w:rPr>
              <w:t>25 min</w:t>
            </w:r>
          </w:p>
        </w:tc>
        <w:tc>
          <w:tcPr>
            <w:tcW w:type="dxa" w:w="1701"/>
            <w:shd w:fill="F2F6F9"/>
            <w:vAlign w:val="center"/>
          </w:tcPr>
          <w:p>
            <w:pPr>
              <w:spacing w:after="0"/>
            </w:pPr>
            <w:r/>
            <w:r>
              <w:rPr>
                <w:rFonts w:ascii="Aptos" w:hAnsi="Aptos"/>
                <w:b w:val="0"/>
                <w:sz w:val="17"/>
              </w:rPr>
              <w:t>37 min</w:t>
            </w:r>
          </w:p>
        </w:tc>
        <w:tc>
          <w:tcPr>
            <w:tcW w:type="dxa" w:w="1757"/>
            <w:shd w:fill="F2F6F9"/>
            <w:vAlign w:val="center"/>
          </w:tcPr>
          <w:p>
            <w:pPr>
              <w:spacing w:after="0"/>
            </w:pPr>
            <w:r/>
            <w:r>
              <w:rPr>
                <w:rFonts w:ascii="Aptos" w:hAnsi="Aptos"/>
                <w:b w:val="0"/>
                <w:sz w:val="17"/>
              </w:rPr>
              <w:t>US$0.83</w:t>
            </w:r>
          </w:p>
        </w:tc>
        <w:tc>
          <w:tcPr>
            <w:tcW w:type="dxa" w:w="2041"/>
            <w:shd w:fill="F2F6F9"/>
            <w:vAlign w:val="center"/>
          </w:tcPr>
          <w:p>
            <w:pPr>
              <w:spacing w:after="0"/>
            </w:pPr>
            <w:r/>
            <w:r>
              <w:rPr>
                <w:rFonts w:ascii="Aptos" w:hAnsi="Aptos"/>
                <w:b w:val="0"/>
                <w:sz w:val="17"/>
              </w:rPr>
              <w:t>2 · Partial</w:t>
            </w:r>
          </w:p>
        </w:tc>
      </w:tr>
      <w:tr>
        <w:tc>
          <w:tcPr>
            <w:tcW w:type="dxa" w:w="2438"/>
            <w:vAlign w:val="center"/>
          </w:tcPr>
          <w:p>
            <w:pPr>
              <w:spacing w:after="0"/>
            </w:pPr>
            <w:r/>
            <w:r>
              <w:rPr>
                <w:rFonts w:ascii="Aptos" w:hAnsi="Aptos"/>
                <w:b/>
                <w:color w:val="17324D"/>
                <w:sz w:val="17"/>
              </w:rPr>
              <w:t>Atlas · Shooter · 1</w:t>
            </w:r>
          </w:p>
        </w:tc>
        <w:tc>
          <w:tcPr>
            <w:tcW w:type="dxa" w:w="1701"/>
            <w:vAlign w:val="center"/>
          </w:tcPr>
          <w:p>
            <w:pPr>
              <w:spacing w:after="0"/>
            </w:pPr>
            <w:r/>
            <w:r>
              <w:rPr>
                <w:rFonts w:ascii="Aptos" w:hAnsi="Aptos"/>
                <w:b w:val="0"/>
                <w:sz w:val="17"/>
              </w:rPr>
              <w:t>44 min</w:t>
            </w:r>
          </w:p>
        </w:tc>
        <w:tc>
          <w:tcPr>
            <w:tcW w:type="dxa" w:w="1701"/>
            <w:vAlign w:val="center"/>
          </w:tcPr>
          <w:p>
            <w:pPr>
              <w:spacing w:after="0"/>
            </w:pPr>
            <w:r/>
            <w:r>
              <w:rPr>
                <w:rFonts w:ascii="Aptos" w:hAnsi="Aptos"/>
                <w:b w:val="0"/>
                <w:sz w:val="17"/>
              </w:rPr>
              <w:t>57 min</w:t>
            </w:r>
          </w:p>
        </w:tc>
        <w:tc>
          <w:tcPr>
            <w:tcW w:type="dxa" w:w="1757"/>
            <w:vAlign w:val="center"/>
          </w:tcPr>
          <w:p>
            <w:pPr>
              <w:spacing w:after="0"/>
            </w:pPr>
            <w:r/>
            <w:r>
              <w:rPr>
                <w:rFonts w:ascii="Aptos" w:hAnsi="Aptos"/>
                <w:b w:val="0"/>
                <w:sz w:val="17"/>
              </w:rPr>
              <w:t>US$3.28</w:t>
            </w:r>
          </w:p>
        </w:tc>
        <w:tc>
          <w:tcPr>
            <w:tcW w:type="dxa" w:w="2041"/>
            <w:vAlign w:val="center"/>
          </w:tcPr>
          <w:p>
            <w:pPr>
              <w:spacing w:after="0"/>
            </w:pPr>
            <w:r/>
            <w:r>
              <w:rPr>
                <w:rFonts w:ascii="Aptos" w:hAnsi="Aptos"/>
                <w:b w:val="0"/>
                <w:sz w:val="17"/>
              </w:rPr>
              <w:t>2 · Pass</w:t>
            </w:r>
          </w:p>
        </w:tc>
      </w:tr>
      <w:tr>
        <w:tc>
          <w:tcPr>
            <w:tcW w:type="dxa" w:w="2438"/>
            <w:shd w:fill="F2F6F9"/>
            <w:vAlign w:val="center"/>
          </w:tcPr>
          <w:p>
            <w:pPr>
              <w:spacing w:after="0"/>
            </w:pPr>
            <w:r/>
            <w:r>
              <w:rPr>
                <w:rFonts w:ascii="Aptos" w:hAnsi="Aptos"/>
                <w:b/>
                <w:color w:val="17324D"/>
                <w:sz w:val="17"/>
              </w:rPr>
              <w:t>Atlas · Shooter · 2</w:t>
            </w:r>
          </w:p>
        </w:tc>
        <w:tc>
          <w:tcPr>
            <w:tcW w:type="dxa" w:w="1701"/>
            <w:shd w:fill="F2F6F9"/>
            <w:vAlign w:val="center"/>
          </w:tcPr>
          <w:p>
            <w:pPr>
              <w:spacing w:after="0"/>
            </w:pPr>
            <w:r/>
            <w:r>
              <w:rPr>
                <w:rFonts w:ascii="Aptos" w:hAnsi="Aptos"/>
                <w:b w:val="0"/>
                <w:sz w:val="17"/>
              </w:rPr>
              <w:t>48 min</w:t>
            </w:r>
          </w:p>
        </w:tc>
        <w:tc>
          <w:tcPr>
            <w:tcW w:type="dxa" w:w="1701"/>
            <w:shd w:fill="F2F6F9"/>
            <w:vAlign w:val="center"/>
          </w:tcPr>
          <w:p>
            <w:pPr>
              <w:spacing w:after="0"/>
            </w:pPr>
            <w:r/>
            <w:r>
              <w:rPr>
                <w:rFonts w:ascii="Aptos" w:hAnsi="Aptos"/>
                <w:b w:val="0"/>
                <w:sz w:val="17"/>
              </w:rPr>
              <w:t>63 min</w:t>
            </w:r>
          </w:p>
        </w:tc>
        <w:tc>
          <w:tcPr>
            <w:tcW w:type="dxa" w:w="1757"/>
            <w:shd w:fill="F2F6F9"/>
            <w:vAlign w:val="center"/>
          </w:tcPr>
          <w:p>
            <w:pPr>
              <w:spacing w:after="0"/>
            </w:pPr>
            <w:r/>
            <w:r>
              <w:rPr>
                <w:rFonts w:ascii="Aptos" w:hAnsi="Aptos"/>
                <w:b w:val="0"/>
                <w:sz w:val="17"/>
              </w:rPr>
              <w:t>US$3.55</w:t>
            </w:r>
          </w:p>
        </w:tc>
        <w:tc>
          <w:tcPr>
            <w:tcW w:type="dxa" w:w="2041"/>
            <w:shd w:fill="F2F6F9"/>
            <w:vAlign w:val="center"/>
          </w:tcPr>
          <w:p>
            <w:pPr>
              <w:spacing w:after="0"/>
            </w:pPr>
            <w:r/>
            <w:r>
              <w:rPr>
                <w:rFonts w:ascii="Aptos" w:hAnsi="Aptos"/>
                <w:b w:val="0"/>
                <w:sz w:val="17"/>
              </w:rPr>
              <w:t>2 · Partial</w:t>
            </w:r>
          </w:p>
        </w:tc>
      </w:tr>
      <w:tr>
        <w:tc>
          <w:tcPr>
            <w:tcW w:type="dxa" w:w="2438"/>
            <w:vAlign w:val="center"/>
          </w:tcPr>
          <w:p>
            <w:pPr>
              <w:spacing w:after="0"/>
            </w:pPr>
            <w:r/>
            <w:r>
              <w:rPr>
                <w:rFonts w:ascii="Aptos" w:hAnsi="Aptos"/>
                <w:b/>
                <w:color w:val="17324D"/>
                <w:sz w:val="17"/>
              </w:rPr>
              <w:t>Beacon · Shooter · 1</w:t>
            </w:r>
          </w:p>
        </w:tc>
        <w:tc>
          <w:tcPr>
            <w:tcW w:type="dxa" w:w="1701"/>
            <w:vAlign w:val="center"/>
          </w:tcPr>
          <w:p>
            <w:pPr>
              <w:spacing w:after="0"/>
            </w:pPr>
            <w:r/>
            <w:r>
              <w:rPr>
                <w:rFonts w:ascii="Aptos" w:hAnsi="Aptos"/>
                <w:b w:val="0"/>
                <w:sz w:val="17"/>
              </w:rPr>
              <w:t>31 min</w:t>
            </w:r>
          </w:p>
        </w:tc>
        <w:tc>
          <w:tcPr>
            <w:tcW w:type="dxa" w:w="1701"/>
            <w:vAlign w:val="center"/>
          </w:tcPr>
          <w:p>
            <w:pPr>
              <w:spacing w:after="0"/>
            </w:pPr>
            <w:r/>
            <w:r>
              <w:rPr>
                <w:rFonts w:ascii="Aptos" w:hAnsi="Aptos"/>
                <w:b w:val="0"/>
                <w:sz w:val="17"/>
              </w:rPr>
              <w:t>46 min</w:t>
            </w:r>
          </w:p>
        </w:tc>
        <w:tc>
          <w:tcPr>
            <w:tcW w:type="dxa" w:w="1757"/>
            <w:vAlign w:val="center"/>
          </w:tcPr>
          <w:p>
            <w:pPr>
              <w:spacing w:after="0"/>
            </w:pPr>
            <w:r/>
            <w:r>
              <w:rPr>
                <w:rFonts w:ascii="Aptos" w:hAnsi="Aptos"/>
                <w:b w:val="0"/>
                <w:sz w:val="17"/>
              </w:rPr>
              <w:t>US$1.41</w:t>
            </w:r>
          </w:p>
        </w:tc>
        <w:tc>
          <w:tcPr>
            <w:tcW w:type="dxa" w:w="2041"/>
            <w:vAlign w:val="center"/>
          </w:tcPr>
          <w:p>
            <w:pPr>
              <w:spacing w:after="0"/>
            </w:pPr>
            <w:r/>
            <w:r>
              <w:rPr>
                <w:rFonts w:ascii="Aptos" w:hAnsi="Aptos"/>
                <w:b w:val="0"/>
                <w:sz w:val="17"/>
              </w:rPr>
              <w:t>2 · Partial</w:t>
            </w:r>
          </w:p>
        </w:tc>
      </w:tr>
      <w:tr>
        <w:tc>
          <w:tcPr>
            <w:tcW w:type="dxa" w:w="2438"/>
            <w:shd w:fill="F2F6F9"/>
            <w:vAlign w:val="center"/>
          </w:tcPr>
          <w:p>
            <w:pPr>
              <w:spacing w:after="0"/>
            </w:pPr>
            <w:r/>
            <w:r>
              <w:rPr>
                <w:rFonts w:ascii="Aptos" w:hAnsi="Aptos"/>
                <w:b/>
                <w:color w:val="17324D"/>
                <w:sz w:val="17"/>
              </w:rPr>
              <w:t>Beacon · Shooter · 2</w:t>
            </w:r>
          </w:p>
        </w:tc>
        <w:tc>
          <w:tcPr>
            <w:tcW w:type="dxa" w:w="1701"/>
            <w:shd w:fill="F2F6F9"/>
            <w:vAlign w:val="center"/>
          </w:tcPr>
          <w:p>
            <w:pPr>
              <w:spacing w:after="0"/>
            </w:pPr>
            <w:r/>
            <w:r>
              <w:rPr>
                <w:rFonts w:ascii="Aptos" w:hAnsi="Aptos"/>
                <w:b w:val="0"/>
                <w:sz w:val="17"/>
              </w:rPr>
              <w:t>35 min</w:t>
            </w:r>
          </w:p>
        </w:tc>
        <w:tc>
          <w:tcPr>
            <w:tcW w:type="dxa" w:w="1701"/>
            <w:shd w:fill="F2F6F9"/>
            <w:vAlign w:val="center"/>
          </w:tcPr>
          <w:p>
            <w:pPr>
              <w:spacing w:after="0"/>
            </w:pPr>
            <w:r/>
            <w:r>
              <w:rPr>
                <w:rFonts w:ascii="Aptos" w:hAnsi="Aptos"/>
                <w:b w:val="0"/>
                <w:sz w:val="17"/>
              </w:rPr>
              <w:t>51 min</w:t>
            </w:r>
          </w:p>
        </w:tc>
        <w:tc>
          <w:tcPr>
            <w:tcW w:type="dxa" w:w="1757"/>
            <w:shd w:fill="F2F6F9"/>
            <w:vAlign w:val="center"/>
          </w:tcPr>
          <w:p>
            <w:pPr>
              <w:spacing w:after="0"/>
            </w:pPr>
            <w:r/>
            <w:r>
              <w:rPr>
                <w:rFonts w:ascii="Aptos" w:hAnsi="Aptos"/>
                <w:b w:val="0"/>
                <w:sz w:val="17"/>
              </w:rPr>
              <w:t>US$1.58</w:t>
            </w:r>
          </w:p>
        </w:tc>
        <w:tc>
          <w:tcPr>
            <w:tcW w:type="dxa" w:w="2041"/>
            <w:shd w:fill="F2F6F9"/>
            <w:vAlign w:val="center"/>
          </w:tcPr>
          <w:p>
            <w:pPr>
              <w:spacing w:after="0"/>
            </w:pPr>
            <w:r/>
            <w:r>
              <w:rPr>
                <w:rFonts w:ascii="Aptos" w:hAnsi="Aptos"/>
                <w:b w:val="0"/>
                <w:sz w:val="17"/>
              </w:rPr>
              <w:t>2 · Fail</w:t>
            </w:r>
          </w:p>
        </w:tc>
      </w:tr>
    </w:tbl>
    <w:p>
      <w:pPr>
        <w:spacing w:after="20"/>
      </w:pPr>
    </w:p>
    <w:p>
      <w:pPr>
        <w:pStyle w:val="Heading2"/>
        <w:keepNext/>
      </w:pPr>
      <w:r>
        <w:t>5.2 To-Do List results</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1814"/>
            <w:shd w:fill="17324D"/>
            <w:vAlign w:val="center"/>
          </w:tcPr>
          <w:p>
            <w:pPr>
              <w:spacing w:after="0"/>
            </w:pPr>
            <w:r/>
            <w:r>
              <w:rPr>
                <w:rFonts w:ascii="Aptos" w:hAnsi="Aptos"/>
                <w:b/>
                <w:color w:val="FFFFFF"/>
                <w:sz w:val="18"/>
              </w:rPr>
              <w:t>Test item</w:t>
            </w:r>
          </w:p>
        </w:tc>
        <w:tc>
          <w:tcPr>
            <w:tcW w:type="dxa" w:w="3005"/>
            <w:shd w:fill="17324D"/>
            <w:vAlign w:val="center"/>
          </w:tcPr>
          <w:p>
            <w:pPr>
              <w:spacing w:after="0"/>
            </w:pPr>
            <w:r/>
            <w:r>
              <w:rPr>
                <w:rFonts w:ascii="Aptos" w:hAnsi="Aptos"/>
                <w:b/>
                <w:color w:val="FFFFFF"/>
                <w:sz w:val="18"/>
              </w:rPr>
              <w:t>Expected result</w:t>
            </w:r>
          </w:p>
        </w:tc>
        <w:tc>
          <w:tcPr>
            <w:tcW w:type="dxa" w:w="2381"/>
            <w:shd w:fill="17324D"/>
            <w:vAlign w:val="center"/>
          </w:tcPr>
          <w:p>
            <w:pPr>
              <w:spacing w:after="0"/>
            </w:pPr>
            <w:r/>
            <w:r>
              <w:rPr>
                <w:rFonts w:ascii="Aptos" w:hAnsi="Aptos"/>
                <w:b/>
                <w:color w:val="FFFFFF"/>
                <w:sz w:val="18"/>
              </w:rPr>
              <w:t>Atlas actual result</w:t>
            </w:r>
          </w:p>
        </w:tc>
        <w:tc>
          <w:tcPr>
            <w:tcW w:type="dxa" w:w="2381"/>
            <w:shd w:fill="17324D"/>
            <w:vAlign w:val="center"/>
          </w:tcPr>
          <w:p>
            <w:pPr>
              <w:spacing w:after="0"/>
            </w:pPr>
            <w:r/>
            <w:r>
              <w:rPr>
                <w:rFonts w:ascii="Aptos" w:hAnsi="Aptos"/>
                <w:b/>
                <w:color w:val="FFFFFF"/>
                <w:sz w:val="18"/>
              </w:rPr>
              <w:t>Beacon actual result</w:t>
            </w:r>
          </w:p>
        </w:tc>
      </w:tr>
      <w:tr>
        <w:tc>
          <w:tcPr>
            <w:tcW w:type="dxa" w:w="1814"/>
            <w:vAlign w:val="center"/>
          </w:tcPr>
          <w:p>
            <w:pPr>
              <w:spacing w:after="0"/>
            </w:pPr>
            <w:r/>
            <w:r>
              <w:rPr>
                <w:rFonts w:ascii="Aptos" w:hAnsi="Aptos"/>
                <w:b/>
                <w:color w:val="17324D"/>
                <w:sz w:val="17"/>
              </w:rPr>
              <w:t>Start-up</w:t>
            </w:r>
          </w:p>
        </w:tc>
        <w:tc>
          <w:tcPr>
            <w:tcW w:type="dxa" w:w="3005"/>
            <w:vAlign w:val="center"/>
          </w:tcPr>
          <w:p>
            <w:pPr>
              <w:spacing w:after="0"/>
            </w:pPr>
            <w:r/>
            <w:r>
              <w:rPr>
                <w:rFonts w:ascii="Aptos" w:hAnsi="Aptos"/>
                <w:b w:val="0"/>
                <w:sz w:val="17"/>
              </w:rPr>
              <w:t>Starts without code repair.</w:t>
            </w:r>
          </w:p>
        </w:tc>
        <w:tc>
          <w:tcPr>
            <w:tcW w:type="dxa" w:w="2381"/>
            <w:vAlign w:val="center"/>
          </w:tcPr>
          <w:p>
            <w:pPr>
              <w:spacing w:after="0"/>
            </w:pPr>
            <w:r/>
            <w:r>
              <w:rPr>
                <w:rFonts w:ascii="Aptos" w:hAnsi="Aptos"/>
                <w:b w:val="0"/>
                <w:sz w:val="17"/>
              </w:rPr>
              <w:t>Pass — both runs started from documented commands.</w:t>
            </w:r>
          </w:p>
        </w:tc>
        <w:tc>
          <w:tcPr>
            <w:tcW w:type="dxa" w:w="2381"/>
            <w:vAlign w:val="center"/>
          </w:tcPr>
          <w:p>
            <w:pPr>
              <w:spacing w:after="0"/>
            </w:pPr>
            <w:r/>
            <w:r>
              <w:rPr>
                <w:rFonts w:ascii="Aptos" w:hAnsi="Aptos"/>
                <w:b w:val="0"/>
                <w:sz w:val="17"/>
              </w:rPr>
              <w:t>Pass — both runs started; second run required dependency reinstall only.</w:t>
            </w:r>
          </w:p>
        </w:tc>
      </w:tr>
      <w:tr>
        <w:tc>
          <w:tcPr>
            <w:tcW w:type="dxa" w:w="1814"/>
            <w:shd w:fill="F2F6F9"/>
            <w:vAlign w:val="center"/>
          </w:tcPr>
          <w:p>
            <w:pPr>
              <w:spacing w:after="0"/>
            </w:pPr>
            <w:r/>
            <w:r>
              <w:rPr>
                <w:rFonts w:ascii="Aptos" w:hAnsi="Aptos"/>
                <w:b/>
                <w:color w:val="17324D"/>
                <w:sz w:val="17"/>
              </w:rPr>
              <w:t>Create/edit/delete</w:t>
            </w:r>
          </w:p>
        </w:tc>
        <w:tc>
          <w:tcPr>
            <w:tcW w:type="dxa" w:w="3005"/>
            <w:shd w:fill="F2F6F9"/>
            <w:vAlign w:val="center"/>
          </w:tcPr>
          <w:p>
            <w:pPr>
              <w:spacing w:after="0"/>
            </w:pPr>
            <w:r/>
            <w:r>
              <w:rPr>
                <w:rFonts w:ascii="Aptos" w:hAnsi="Aptos"/>
                <w:b w:val="0"/>
                <w:sz w:val="17"/>
              </w:rPr>
              <w:t>Correct item changes immediately.</w:t>
            </w:r>
          </w:p>
        </w:tc>
        <w:tc>
          <w:tcPr>
            <w:tcW w:type="dxa" w:w="2381"/>
            <w:shd w:fill="F2F6F9"/>
            <w:vAlign w:val="center"/>
          </w:tcPr>
          <w:p>
            <w:pPr>
              <w:spacing w:after="0"/>
            </w:pPr>
            <w:r/>
            <w:r>
              <w:rPr>
                <w:rFonts w:ascii="Aptos" w:hAnsi="Aptos"/>
                <w:b w:val="0"/>
                <w:sz w:val="17"/>
              </w:rPr>
              <w:t>Pass — all actions worked in both runs.</w:t>
            </w:r>
          </w:p>
        </w:tc>
        <w:tc>
          <w:tcPr>
            <w:tcW w:type="dxa" w:w="2381"/>
            <w:shd w:fill="F2F6F9"/>
            <w:vAlign w:val="center"/>
          </w:tcPr>
          <w:p>
            <w:pPr>
              <w:spacing w:after="0"/>
            </w:pPr>
            <w:r/>
            <w:r>
              <w:rPr>
                <w:rFonts w:ascii="Aptos" w:hAnsi="Aptos"/>
                <w:b w:val="0"/>
                <w:sz w:val="17"/>
              </w:rPr>
              <w:t>Pass — all actions worked in both runs.</w:t>
            </w:r>
          </w:p>
        </w:tc>
      </w:tr>
      <w:tr>
        <w:tc>
          <w:tcPr>
            <w:tcW w:type="dxa" w:w="1814"/>
            <w:vAlign w:val="center"/>
          </w:tcPr>
          <w:p>
            <w:pPr>
              <w:spacing w:after="0"/>
            </w:pPr>
            <w:r/>
            <w:r>
              <w:rPr>
                <w:rFonts w:ascii="Aptos" w:hAnsi="Aptos"/>
                <w:b/>
                <w:color w:val="17324D"/>
                <w:sz w:val="17"/>
              </w:rPr>
              <w:t>Complete/reopen</w:t>
            </w:r>
          </w:p>
        </w:tc>
        <w:tc>
          <w:tcPr>
            <w:tcW w:type="dxa" w:w="3005"/>
            <w:vAlign w:val="center"/>
          </w:tcPr>
          <w:p>
            <w:pPr>
              <w:spacing w:after="0"/>
            </w:pPr>
            <w:r/>
            <w:r>
              <w:rPr>
                <w:rFonts w:ascii="Aptos" w:hAnsi="Aptos"/>
                <w:b w:val="0"/>
                <w:sz w:val="17"/>
              </w:rPr>
              <w:t>Status toggles without losing content.</w:t>
            </w:r>
          </w:p>
        </w:tc>
        <w:tc>
          <w:tcPr>
            <w:tcW w:type="dxa" w:w="2381"/>
            <w:vAlign w:val="center"/>
          </w:tcPr>
          <w:p>
            <w:pPr>
              <w:spacing w:after="0"/>
            </w:pPr>
            <w:r/>
            <w:r>
              <w:rPr>
                <w:rFonts w:ascii="Aptos" w:hAnsi="Aptos"/>
                <w:b w:val="0"/>
                <w:sz w:val="17"/>
              </w:rPr>
              <w:t>Pass — state remained consistent.</w:t>
            </w:r>
          </w:p>
        </w:tc>
        <w:tc>
          <w:tcPr>
            <w:tcW w:type="dxa" w:w="2381"/>
            <w:vAlign w:val="center"/>
          </w:tcPr>
          <w:p>
            <w:pPr>
              <w:spacing w:after="0"/>
            </w:pPr>
            <w:r/>
            <w:r>
              <w:rPr>
                <w:rFonts w:ascii="Aptos" w:hAnsi="Aptos"/>
                <w:b w:val="0"/>
                <w:sz w:val="17"/>
              </w:rPr>
              <w:t>Pass — state remained consistent.</w:t>
            </w:r>
          </w:p>
        </w:tc>
      </w:tr>
      <w:tr>
        <w:tc>
          <w:tcPr>
            <w:tcW w:type="dxa" w:w="1814"/>
            <w:shd w:fill="F2F6F9"/>
            <w:vAlign w:val="center"/>
          </w:tcPr>
          <w:p>
            <w:pPr>
              <w:spacing w:after="0"/>
            </w:pPr>
            <w:r/>
            <w:r>
              <w:rPr>
                <w:rFonts w:ascii="Aptos" w:hAnsi="Aptos"/>
                <w:b/>
                <w:color w:val="17324D"/>
                <w:sz w:val="17"/>
              </w:rPr>
              <w:t>Filtering</w:t>
            </w:r>
          </w:p>
        </w:tc>
        <w:tc>
          <w:tcPr>
            <w:tcW w:type="dxa" w:w="3005"/>
            <w:shd w:fill="F2F6F9"/>
            <w:vAlign w:val="center"/>
          </w:tcPr>
          <w:p>
            <w:pPr>
              <w:spacing w:after="0"/>
            </w:pPr>
            <w:r/>
            <w:r>
              <w:rPr>
                <w:rFonts w:ascii="Aptos" w:hAnsi="Aptos"/>
                <w:b w:val="0"/>
                <w:sz w:val="17"/>
              </w:rPr>
              <w:t>Views show correct records.</w:t>
            </w:r>
          </w:p>
        </w:tc>
        <w:tc>
          <w:tcPr>
            <w:tcW w:type="dxa" w:w="2381"/>
            <w:shd w:fill="F2F6F9"/>
            <w:vAlign w:val="center"/>
          </w:tcPr>
          <w:p>
            <w:pPr>
              <w:spacing w:after="0"/>
            </w:pPr>
            <w:r/>
            <w:r>
              <w:rPr>
                <w:rFonts w:ascii="Aptos" w:hAnsi="Aptos"/>
                <w:b w:val="0"/>
                <w:sz w:val="17"/>
              </w:rPr>
              <w:t>Pass — all/active/completed matched the source list.</w:t>
            </w:r>
          </w:p>
        </w:tc>
        <w:tc>
          <w:tcPr>
            <w:tcW w:type="dxa" w:w="2381"/>
            <w:shd w:fill="F2F6F9"/>
            <w:vAlign w:val="center"/>
          </w:tcPr>
          <w:p>
            <w:pPr>
              <w:spacing w:after="0"/>
            </w:pPr>
            <w:r/>
            <w:r>
              <w:rPr>
                <w:rFonts w:ascii="Aptos" w:hAnsi="Aptos"/>
                <w:b w:val="0"/>
                <w:sz w:val="17"/>
              </w:rPr>
              <w:t>Partial — completed filter briefly showed a reopened item in run 2.</w:t>
            </w:r>
          </w:p>
        </w:tc>
      </w:tr>
      <w:tr>
        <w:tc>
          <w:tcPr>
            <w:tcW w:type="dxa" w:w="1814"/>
            <w:vAlign w:val="center"/>
          </w:tcPr>
          <w:p>
            <w:pPr>
              <w:spacing w:after="0"/>
            </w:pPr>
            <w:r/>
            <w:r>
              <w:rPr>
                <w:rFonts w:ascii="Aptos" w:hAnsi="Aptos"/>
                <w:b/>
                <w:color w:val="17324D"/>
                <w:sz w:val="17"/>
              </w:rPr>
              <w:t>Validation</w:t>
            </w:r>
          </w:p>
        </w:tc>
        <w:tc>
          <w:tcPr>
            <w:tcW w:type="dxa" w:w="3005"/>
            <w:vAlign w:val="center"/>
          </w:tcPr>
          <w:p>
            <w:pPr>
              <w:spacing w:after="0"/>
            </w:pPr>
            <w:r/>
            <w:r>
              <w:rPr>
                <w:rFonts w:ascii="Aptos" w:hAnsi="Aptos"/>
                <w:b w:val="0"/>
                <w:sz w:val="17"/>
              </w:rPr>
              <w:t>Empty input is rejected clearly.</w:t>
            </w:r>
          </w:p>
        </w:tc>
        <w:tc>
          <w:tcPr>
            <w:tcW w:type="dxa" w:w="2381"/>
            <w:vAlign w:val="center"/>
          </w:tcPr>
          <w:p>
            <w:pPr>
              <w:spacing w:after="0"/>
            </w:pPr>
            <w:r/>
            <w:r>
              <w:rPr>
                <w:rFonts w:ascii="Aptos" w:hAnsi="Aptos"/>
                <w:b w:val="0"/>
                <w:sz w:val="17"/>
              </w:rPr>
              <w:t>Pass — inline message and focus return worked.</w:t>
            </w:r>
          </w:p>
        </w:tc>
        <w:tc>
          <w:tcPr>
            <w:tcW w:type="dxa" w:w="2381"/>
            <w:vAlign w:val="center"/>
          </w:tcPr>
          <w:p>
            <w:pPr>
              <w:spacing w:after="0"/>
            </w:pPr>
            <w:r/>
            <w:r>
              <w:rPr>
                <w:rFonts w:ascii="Aptos" w:hAnsi="Aptos"/>
                <w:b w:val="0"/>
                <w:sz w:val="17"/>
              </w:rPr>
              <w:t>Pass — toast message worked, but disappeared quickly.</w:t>
            </w:r>
          </w:p>
        </w:tc>
      </w:tr>
      <w:tr>
        <w:tc>
          <w:tcPr>
            <w:tcW w:type="dxa" w:w="1814"/>
            <w:shd w:fill="F2F6F9"/>
            <w:vAlign w:val="center"/>
          </w:tcPr>
          <w:p>
            <w:pPr>
              <w:spacing w:after="0"/>
            </w:pPr>
            <w:r/>
            <w:r>
              <w:rPr>
                <w:rFonts w:ascii="Aptos" w:hAnsi="Aptos"/>
                <w:b/>
                <w:color w:val="17324D"/>
                <w:sz w:val="17"/>
              </w:rPr>
              <w:t>Persistence</w:t>
            </w:r>
          </w:p>
        </w:tc>
        <w:tc>
          <w:tcPr>
            <w:tcW w:type="dxa" w:w="3005"/>
            <w:shd w:fill="F2F6F9"/>
            <w:vAlign w:val="center"/>
          </w:tcPr>
          <w:p>
            <w:pPr>
              <w:spacing w:after="0"/>
            </w:pPr>
            <w:r/>
            <w:r>
              <w:rPr>
                <w:rFonts w:ascii="Aptos" w:hAnsi="Aptos"/>
                <w:b w:val="0"/>
                <w:sz w:val="17"/>
              </w:rPr>
              <w:t>Tasks survive reload.</w:t>
            </w:r>
          </w:p>
        </w:tc>
        <w:tc>
          <w:tcPr>
            <w:tcW w:type="dxa" w:w="2381"/>
            <w:shd w:fill="F2F6F9"/>
            <w:vAlign w:val="center"/>
          </w:tcPr>
          <w:p>
            <w:pPr>
              <w:spacing w:after="0"/>
            </w:pPr>
            <w:r/>
            <w:r>
              <w:rPr>
                <w:rFonts w:ascii="Aptos" w:hAnsi="Aptos"/>
                <w:b w:val="0"/>
                <w:sz w:val="17"/>
              </w:rPr>
              <w:t>Pass — task order and status survived.</w:t>
            </w:r>
          </w:p>
        </w:tc>
        <w:tc>
          <w:tcPr>
            <w:tcW w:type="dxa" w:w="2381"/>
            <w:shd w:fill="F2F6F9"/>
            <w:vAlign w:val="center"/>
          </w:tcPr>
          <w:p>
            <w:pPr>
              <w:spacing w:after="0"/>
            </w:pPr>
            <w:r/>
            <w:r>
              <w:rPr>
                <w:rFonts w:ascii="Aptos" w:hAnsi="Aptos"/>
                <w:b w:val="0"/>
                <w:sz w:val="17"/>
              </w:rPr>
              <w:t>Partial — task content survived, but filter selection reset.</w:t>
            </w:r>
          </w:p>
        </w:tc>
      </w:tr>
      <w:tr>
        <w:tc>
          <w:tcPr>
            <w:tcW w:type="dxa" w:w="1814"/>
            <w:vAlign w:val="center"/>
          </w:tcPr>
          <w:p>
            <w:pPr>
              <w:spacing w:after="0"/>
            </w:pPr>
            <w:r/>
            <w:r>
              <w:rPr>
                <w:rFonts w:ascii="Aptos" w:hAnsi="Aptos"/>
                <w:b/>
                <w:color w:val="17324D"/>
                <w:sz w:val="17"/>
              </w:rPr>
              <w:t>Responsive UI</w:t>
            </w:r>
          </w:p>
        </w:tc>
        <w:tc>
          <w:tcPr>
            <w:tcW w:type="dxa" w:w="3005"/>
            <w:vAlign w:val="center"/>
          </w:tcPr>
          <w:p>
            <w:pPr>
              <w:spacing w:after="0"/>
            </w:pPr>
            <w:r/>
            <w:r>
              <w:rPr>
                <w:rFonts w:ascii="Aptos" w:hAnsi="Aptos"/>
                <w:b w:val="0"/>
                <w:sz w:val="17"/>
              </w:rPr>
              <w:t>No overflow at both target sizes.</w:t>
            </w:r>
          </w:p>
        </w:tc>
        <w:tc>
          <w:tcPr>
            <w:tcW w:type="dxa" w:w="2381"/>
            <w:vAlign w:val="center"/>
          </w:tcPr>
          <w:p>
            <w:pPr>
              <w:spacing w:after="0"/>
            </w:pPr>
            <w:r/>
            <w:r>
              <w:rPr>
                <w:rFonts w:ascii="Aptos" w:hAnsi="Aptos"/>
                <w:b w:val="0"/>
                <w:sz w:val="17"/>
              </w:rPr>
              <w:t>Pass — controls remained visible.</w:t>
            </w:r>
          </w:p>
        </w:tc>
        <w:tc>
          <w:tcPr>
            <w:tcW w:type="dxa" w:w="2381"/>
            <w:vAlign w:val="center"/>
          </w:tcPr>
          <w:p>
            <w:pPr>
              <w:spacing w:after="0"/>
            </w:pPr>
            <w:r/>
            <w:r>
              <w:rPr>
                <w:rFonts w:ascii="Aptos" w:hAnsi="Aptos"/>
                <w:b w:val="0"/>
                <w:sz w:val="17"/>
              </w:rPr>
              <w:t>Pass — compact layout remained usable.</w:t>
            </w:r>
          </w:p>
        </w:tc>
      </w:tr>
      <w:tr>
        <w:tc>
          <w:tcPr>
            <w:tcW w:type="dxa" w:w="1814"/>
            <w:shd w:fill="F2F6F9"/>
            <w:vAlign w:val="center"/>
          </w:tcPr>
          <w:p>
            <w:pPr>
              <w:spacing w:after="0"/>
            </w:pPr>
            <w:r/>
            <w:r>
              <w:rPr>
                <w:rFonts w:ascii="Aptos" w:hAnsi="Aptos"/>
                <w:b/>
                <w:color w:val="17324D"/>
                <w:sz w:val="17"/>
              </w:rPr>
              <w:t>Automated tests</w:t>
            </w:r>
          </w:p>
        </w:tc>
        <w:tc>
          <w:tcPr>
            <w:tcW w:type="dxa" w:w="3005"/>
            <w:shd w:fill="F2F6F9"/>
            <w:vAlign w:val="center"/>
          </w:tcPr>
          <w:p>
            <w:pPr>
              <w:spacing w:after="0"/>
            </w:pPr>
            <w:r/>
            <w:r>
              <w:rPr>
                <w:rFonts w:ascii="Aptos" w:hAnsi="Aptos"/>
                <w:b w:val="0"/>
                <w:sz w:val="17"/>
              </w:rPr>
              <w:t>Core tests pass.</w:t>
            </w:r>
          </w:p>
        </w:tc>
        <w:tc>
          <w:tcPr>
            <w:tcW w:type="dxa" w:w="2381"/>
            <w:shd w:fill="F2F6F9"/>
            <w:vAlign w:val="center"/>
          </w:tcPr>
          <w:p>
            <w:pPr>
              <w:spacing w:after="0"/>
            </w:pPr>
            <w:r/>
            <w:r>
              <w:rPr>
                <w:rFonts w:ascii="Aptos" w:hAnsi="Aptos"/>
                <w:b w:val="0"/>
                <w:sz w:val="17"/>
              </w:rPr>
              <w:t>Pass — 14/14 tests passed.</w:t>
            </w:r>
          </w:p>
        </w:tc>
        <w:tc>
          <w:tcPr>
            <w:tcW w:type="dxa" w:w="2381"/>
            <w:shd w:fill="F2F6F9"/>
            <w:vAlign w:val="center"/>
          </w:tcPr>
          <w:p>
            <w:pPr>
              <w:spacing w:after="0"/>
            </w:pPr>
            <w:r/>
            <w:r>
              <w:rPr>
                <w:rFonts w:ascii="Aptos" w:hAnsi="Aptos"/>
                <w:b w:val="0"/>
                <w:sz w:val="17"/>
              </w:rPr>
              <w:t>Partial — 10/12 passed; filter edge cases failed.</w:t>
            </w:r>
          </w:p>
        </w:tc>
      </w:tr>
      <w:tr>
        <w:tc>
          <w:tcPr>
            <w:tcW w:type="dxa" w:w="1814"/>
            <w:vAlign w:val="center"/>
          </w:tcPr>
          <w:p>
            <w:pPr>
              <w:spacing w:after="0"/>
            </w:pPr>
            <w:r/>
            <w:r>
              <w:rPr>
                <w:rFonts w:ascii="Aptos" w:hAnsi="Aptos"/>
                <w:b/>
                <w:color w:val="17324D"/>
                <w:sz w:val="17"/>
              </w:rPr>
              <w:t>Console/errors</w:t>
            </w:r>
          </w:p>
        </w:tc>
        <w:tc>
          <w:tcPr>
            <w:tcW w:type="dxa" w:w="3005"/>
            <w:vAlign w:val="center"/>
          </w:tcPr>
          <w:p>
            <w:pPr>
              <w:spacing w:after="0"/>
            </w:pPr>
            <w:r/>
            <w:r>
              <w:rPr>
                <w:rFonts w:ascii="Aptos" w:hAnsi="Aptos"/>
                <w:b w:val="0"/>
                <w:sz w:val="17"/>
              </w:rPr>
              <w:t>No uncaught error.</w:t>
            </w:r>
          </w:p>
        </w:tc>
        <w:tc>
          <w:tcPr>
            <w:tcW w:type="dxa" w:w="2381"/>
            <w:vAlign w:val="center"/>
          </w:tcPr>
          <w:p>
            <w:pPr>
              <w:spacing w:after="0"/>
            </w:pPr>
            <w:r/>
            <w:r>
              <w:rPr>
                <w:rFonts w:ascii="Aptos" w:hAnsi="Aptos"/>
                <w:b w:val="0"/>
                <w:sz w:val="17"/>
              </w:rPr>
              <w:t>Pass — none observed.</w:t>
            </w:r>
          </w:p>
        </w:tc>
        <w:tc>
          <w:tcPr>
            <w:tcW w:type="dxa" w:w="2381"/>
            <w:vAlign w:val="center"/>
          </w:tcPr>
          <w:p>
            <w:pPr>
              <w:spacing w:after="0"/>
            </w:pPr>
            <w:r/>
            <w:r>
              <w:rPr>
                <w:rFonts w:ascii="Aptos" w:hAnsi="Aptos"/>
                <w:b w:val="0"/>
                <w:sz w:val="17"/>
              </w:rPr>
              <w:t>Pass — none observed in acceptance flow.</w:t>
            </w:r>
          </w:p>
        </w:tc>
      </w:tr>
    </w:tbl>
    <w:p>
      <w:pPr>
        <w:spacing w:after="20"/>
      </w:pPr>
    </w:p>
    <w:p>
      <w:pPr>
        <w:pStyle w:val="Heading2"/>
        <w:keepNext/>
      </w:pPr>
      <w:r>
        <w:t>5.3 Shooter results</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1814"/>
            <w:shd w:fill="17324D"/>
            <w:vAlign w:val="center"/>
          </w:tcPr>
          <w:p>
            <w:pPr>
              <w:spacing w:after="0"/>
            </w:pPr>
            <w:r/>
            <w:r>
              <w:rPr>
                <w:rFonts w:ascii="Aptos" w:hAnsi="Aptos"/>
                <w:b/>
                <w:color w:val="FFFFFF"/>
                <w:sz w:val="18"/>
              </w:rPr>
              <w:t>Test item</w:t>
            </w:r>
          </w:p>
        </w:tc>
        <w:tc>
          <w:tcPr>
            <w:tcW w:type="dxa" w:w="3005"/>
            <w:shd w:fill="17324D"/>
            <w:vAlign w:val="center"/>
          </w:tcPr>
          <w:p>
            <w:pPr>
              <w:spacing w:after="0"/>
            </w:pPr>
            <w:r/>
            <w:r>
              <w:rPr>
                <w:rFonts w:ascii="Aptos" w:hAnsi="Aptos"/>
                <w:b/>
                <w:color w:val="FFFFFF"/>
                <w:sz w:val="18"/>
              </w:rPr>
              <w:t>Expected result</w:t>
            </w:r>
          </w:p>
        </w:tc>
        <w:tc>
          <w:tcPr>
            <w:tcW w:type="dxa" w:w="2381"/>
            <w:shd w:fill="17324D"/>
            <w:vAlign w:val="center"/>
          </w:tcPr>
          <w:p>
            <w:pPr>
              <w:spacing w:after="0"/>
            </w:pPr>
            <w:r/>
            <w:r>
              <w:rPr>
                <w:rFonts w:ascii="Aptos" w:hAnsi="Aptos"/>
                <w:b/>
                <w:color w:val="FFFFFF"/>
                <w:sz w:val="18"/>
              </w:rPr>
              <w:t>Atlas actual result</w:t>
            </w:r>
          </w:p>
        </w:tc>
        <w:tc>
          <w:tcPr>
            <w:tcW w:type="dxa" w:w="2381"/>
            <w:shd w:fill="17324D"/>
            <w:vAlign w:val="center"/>
          </w:tcPr>
          <w:p>
            <w:pPr>
              <w:spacing w:after="0"/>
            </w:pPr>
            <w:r/>
            <w:r>
              <w:rPr>
                <w:rFonts w:ascii="Aptos" w:hAnsi="Aptos"/>
                <w:b/>
                <w:color w:val="FFFFFF"/>
                <w:sz w:val="18"/>
              </w:rPr>
              <w:t>Beacon actual result</w:t>
            </w:r>
          </w:p>
        </w:tc>
      </w:tr>
      <w:tr>
        <w:tc>
          <w:tcPr>
            <w:tcW w:type="dxa" w:w="1814"/>
            <w:vAlign w:val="center"/>
          </w:tcPr>
          <w:p>
            <w:pPr>
              <w:spacing w:after="0"/>
            </w:pPr>
            <w:r/>
            <w:r>
              <w:rPr>
                <w:rFonts w:ascii="Aptos" w:hAnsi="Aptos"/>
                <w:b/>
                <w:color w:val="17324D"/>
                <w:sz w:val="17"/>
              </w:rPr>
              <w:t>Start-up</w:t>
            </w:r>
          </w:p>
        </w:tc>
        <w:tc>
          <w:tcPr>
            <w:tcW w:type="dxa" w:w="3005"/>
            <w:vAlign w:val="center"/>
          </w:tcPr>
          <w:p>
            <w:pPr>
              <w:spacing w:after="0"/>
            </w:pPr>
            <w:r/>
            <w:r>
              <w:rPr>
                <w:rFonts w:ascii="Aptos" w:hAnsi="Aptos"/>
                <w:b w:val="0"/>
                <w:sz w:val="17"/>
              </w:rPr>
              <w:t>Human can start without repair.</w:t>
            </w:r>
          </w:p>
        </w:tc>
        <w:tc>
          <w:tcPr>
            <w:tcW w:type="dxa" w:w="2381"/>
            <w:vAlign w:val="center"/>
          </w:tcPr>
          <w:p>
            <w:pPr>
              <w:spacing w:after="0"/>
            </w:pPr>
            <w:r/>
            <w:r>
              <w:rPr>
                <w:rFonts w:ascii="Aptos" w:hAnsi="Aptos"/>
                <w:b w:val="0"/>
                <w:sz w:val="17"/>
              </w:rPr>
              <w:t>Pass — start and restart were clear.</w:t>
            </w:r>
          </w:p>
        </w:tc>
        <w:tc>
          <w:tcPr>
            <w:tcW w:type="dxa" w:w="2381"/>
            <w:vAlign w:val="center"/>
          </w:tcPr>
          <w:p>
            <w:pPr>
              <w:spacing w:after="0"/>
            </w:pPr>
            <w:r/>
            <w:r>
              <w:rPr>
                <w:rFonts w:ascii="Aptos" w:hAnsi="Aptos"/>
                <w:b w:val="0"/>
                <w:sz w:val="17"/>
              </w:rPr>
              <w:t>Pass — start worked; instructions were smaller on mobile.</w:t>
            </w:r>
          </w:p>
        </w:tc>
      </w:tr>
      <w:tr>
        <w:tc>
          <w:tcPr>
            <w:tcW w:type="dxa" w:w="1814"/>
            <w:shd w:fill="F2F6F9"/>
            <w:vAlign w:val="center"/>
          </w:tcPr>
          <w:p>
            <w:pPr>
              <w:spacing w:after="0"/>
            </w:pPr>
            <w:r/>
            <w:r>
              <w:rPr>
                <w:rFonts w:ascii="Aptos" w:hAnsi="Aptos"/>
                <w:b/>
                <w:color w:val="17324D"/>
                <w:sz w:val="17"/>
              </w:rPr>
              <w:t>Movement/firing</w:t>
            </w:r>
          </w:p>
        </w:tc>
        <w:tc>
          <w:tcPr>
            <w:tcW w:type="dxa" w:w="3005"/>
            <w:shd w:fill="F2F6F9"/>
            <w:vAlign w:val="center"/>
          </w:tcPr>
          <w:p>
            <w:pPr>
              <w:spacing w:after="0"/>
            </w:pPr>
            <w:r/>
            <w:r>
              <w:rPr>
                <w:rFonts w:ascii="Aptos" w:hAnsi="Aptos"/>
                <w:b w:val="0"/>
                <w:sz w:val="17"/>
              </w:rPr>
              <w:t>Keyboard and touch respond.</w:t>
            </w:r>
          </w:p>
        </w:tc>
        <w:tc>
          <w:tcPr>
            <w:tcW w:type="dxa" w:w="2381"/>
            <w:shd w:fill="F2F6F9"/>
            <w:vAlign w:val="center"/>
          </w:tcPr>
          <w:p>
            <w:pPr>
              <w:spacing w:after="0"/>
            </w:pPr>
            <w:r/>
            <w:r>
              <w:rPr>
                <w:rFonts w:ascii="Aptos" w:hAnsi="Aptos"/>
                <w:b w:val="0"/>
                <w:sz w:val="17"/>
              </w:rPr>
              <w:t>Partial — keyboard passed; touch drag occasionally lagged.</w:t>
            </w:r>
          </w:p>
        </w:tc>
        <w:tc>
          <w:tcPr>
            <w:tcW w:type="dxa" w:w="2381"/>
            <w:shd w:fill="F2F6F9"/>
            <w:vAlign w:val="center"/>
          </w:tcPr>
          <w:p>
            <w:pPr>
              <w:spacing w:after="0"/>
            </w:pPr>
            <w:r/>
            <w:r>
              <w:rPr>
                <w:rFonts w:ascii="Aptos" w:hAnsi="Aptos"/>
                <w:b w:val="0"/>
                <w:sz w:val="17"/>
              </w:rPr>
              <w:t>Partial — keyboard passed; touch fire button missed rapid taps.</w:t>
            </w:r>
          </w:p>
        </w:tc>
      </w:tr>
      <w:tr>
        <w:tc>
          <w:tcPr>
            <w:tcW w:type="dxa" w:w="1814"/>
            <w:vAlign w:val="center"/>
          </w:tcPr>
          <w:p>
            <w:pPr>
              <w:spacing w:after="0"/>
            </w:pPr>
            <w:r/>
            <w:r>
              <w:rPr>
                <w:rFonts w:ascii="Aptos" w:hAnsi="Aptos"/>
                <w:b/>
                <w:color w:val="17324D"/>
                <w:sz w:val="17"/>
              </w:rPr>
              <w:t>Enemies/collision</w:t>
            </w:r>
          </w:p>
        </w:tc>
        <w:tc>
          <w:tcPr>
            <w:tcW w:type="dxa" w:w="3005"/>
            <w:vAlign w:val="center"/>
          </w:tcPr>
          <w:p>
            <w:pPr>
              <w:spacing w:after="0"/>
            </w:pPr>
            <w:r/>
            <w:r>
              <w:rPr>
                <w:rFonts w:ascii="Aptos" w:hAnsi="Aptos"/>
                <w:b w:val="0"/>
                <w:sz w:val="17"/>
              </w:rPr>
              <w:t>Enemies spawn; hits count once.</w:t>
            </w:r>
          </w:p>
        </w:tc>
        <w:tc>
          <w:tcPr>
            <w:tcW w:type="dxa" w:w="2381"/>
            <w:vAlign w:val="center"/>
          </w:tcPr>
          <w:p>
            <w:pPr>
              <w:spacing w:after="0"/>
            </w:pPr>
            <w:r/>
            <w:r>
              <w:rPr>
                <w:rFonts w:ascii="Aptos" w:hAnsi="Aptos"/>
                <w:b w:val="0"/>
                <w:sz w:val="17"/>
              </w:rPr>
              <w:t>Pass — no double-hit observed.</w:t>
            </w:r>
          </w:p>
        </w:tc>
        <w:tc>
          <w:tcPr>
            <w:tcW w:type="dxa" w:w="2381"/>
            <w:vAlign w:val="center"/>
          </w:tcPr>
          <w:p>
            <w:pPr>
              <w:spacing w:after="0"/>
            </w:pPr>
            <w:r/>
            <w:r>
              <w:rPr>
                <w:rFonts w:ascii="Aptos" w:hAnsi="Aptos"/>
                <w:b w:val="0"/>
                <w:sz w:val="17"/>
              </w:rPr>
              <w:t>Partial — one duplicate score event appeared in run 2.</w:t>
            </w:r>
          </w:p>
        </w:tc>
      </w:tr>
      <w:tr>
        <w:tc>
          <w:tcPr>
            <w:tcW w:type="dxa" w:w="1814"/>
            <w:shd w:fill="F2F6F9"/>
            <w:vAlign w:val="center"/>
          </w:tcPr>
          <w:p>
            <w:pPr>
              <w:spacing w:after="0"/>
            </w:pPr>
            <w:r/>
            <w:r>
              <w:rPr>
                <w:rFonts w:ascii="Aptos" w:hAnsi="Aptos"/>
                <w:b/>
                <w:color w:val="17324D"/>
                <w:sz w:val="17"/>
              </w:rPr>
              <w:t>Stage progression</w:t>
            </w:r>
          </w:p>
        </w:tc>
        <w:tc>
          <w:tcPr>
            <w:tcW w:type="dxa" w:w="3005"/>
            <w:shd w:fill="F2F6F9"/>
            <w:vAlign w:val="center"/>
          </w:tcPr>
          <w:p>
            <w:pPr>
              <w:spacing w:after="0"/>
            </w:pPr>
            <w:r/>
            <w:r>
              <w:rPr>
                <w:rFonts w:ascii="Aptos" w:hAnsi="Aptos"/>
                <w:b w:val="0"/>
                <w:sz w:val="17"/>
              </w:rPr>
              <w:t>Stage reaches one boss.</w:t>
            </w:r>
          </w:p>
        </w:tc>
        <w:tc>
          <w:tcPr>
            <w:tcW w:type="dxa" w:w="2381"/>
            <w:shd w:fill="F2F6F9"/>
            <w:vAlign w:val="center"/>
          </w:tcPr>
          <w:p>
            <w:pPr>
              <w:spacing w:after="0"/>
            </w:pPr>
            <w:r/>
            <w:r>
              <w:rPr>
                <w:rFonts w:ascii="Aptos" w:hAnsi="Aptos"/>
                <w:b w:val="0"/>
                <w:sz w:val="17"/>
              </w:rPr>
              <w:t>Pass — boss triggered once in both runs.</w:t>
            </w:r>
          </w:p>
        </w:tc>
        <w:tc>
          <w:tcPr>
            <w:tcW w:type="dxa" w:w="2381"/>
            <w:shd w:fill="F2F6F9"/>
            <w:vAlign w:val="center"/>
          </w:tcPr>
          <w:p>
            <w:pPr>
              <w:spacing w:after="0"/>
            </w:pPr>
            <w:r/>
            <w:r>
              <w:rPr>
                <w:rFonts w:ascii="Aptos" w:hAnsi="Aptos"/>
                <w:b w:val="0"/>
                <w:sz w:val="17"/>
              </w:rPr>
              <w:t>Partial — second run triggered the boss before the last wave ended.</w:t>
            </w:r>
          </w:p>
        </w:tc>
      </w:tr>
      <w:tr>
        <w:tc>
          <w:tcPr>
            <w:tcW w:type="dxa" w:w="1814"/>
            <w:vAlign w:val="center"/>
          </w:tcPr>
          <w:p>
            <w:pPr>
              <w:spacing w:after="0"/>
            </w:pPr>
            <w:r/>
            <w:r>
              <w:rPr>
                <w:rFonts w:ascii="Aptos" w:hAnsi="Aptos"/>
                <w:b/>
                <w:color w:val="17324D"/>
                <w:sz w:val="17"/>
              </w:rPr>
              <w:t>Boss</w:t>
            </w:r>
          </w:p>
        </w:tc>
        <w:tc>
          <w:tcPr>
            <w:tcW w:type="dxa" w:w="3005"/>
            <w:vAlign w:val="center"/>
          </w:tcPr>
          <w:p>
            <w:pPr>
              <w:spacing w:after="0"/>
            </w:pPr>
            <w:r/>
            <w:r>
              <w:rPr>
                <w:rFonts w:ascii="Aptos" w:hAnsi="Aptos"/>
                <w:b w:val="0"/>
                <w:sz w:val="17"/>
              </w:rPr>
              <w:t>Boss attacks and can be defeated.</w:t>
            </w:r>
          </w:p>
        </w:tc>
        <w:tc>
          <w:tcPr>
            <w:tcW w:type="dxa" w:w="2381"/>
            <w:vAlign w:val="center"/>
          </w:tcPr>
          <w:p>
            <w:pPr>
              <w:spacing w:after="0"/>
            </w:pPr>
            <w:r/>
            <w:r>
              <w:rPr>
                <w:rFonts w:ascii="Aptos" w:hAnsi="Aptos"/>
                <w:b w:val="0"/>
                <w:sz w:val="17"/>
              </w:rPr>
              <w:t>Pass — health, attacks and defeat state worked.</w:t>
            </w:r>
          </w:p>
        </w:tc>
        <w:tc>
          <w:tcPr>
            <w:tcW w:type="dxa" w:w="2381"/>
            <w:vAlign w:val="center"/>
          </w:tcPr>
          <w:p>
            <w:pPr>
              <w:spacing w:after="0"/>
            </w:pPr>
            <w:r/>
            <w:r>
              <w:rPr>
                <w:rFonts w:ascii="Aptos" w:hAnsi="Aptos"/>
                <w:b w:val="0"/>
                <w:sz w:val="17"/>
              </w:rPr>
              <w:t>Fail — run 2 boss remained alive at zero health.</w:t>
            </w:r>
          </w:p>
        </w:tc>
      </w:tr>
      <w:tr>
        <w:tc>
          <w:tcPr>
            <w:tcW w:type="dxa" w:w="1814"/>
            <w:shd w:fill="F2F6F9"/>
            <w:vAlign w:val="center"/>
          </w:tcPr>
          <w:p>
            <w:pPr>
              <w:spacing w:after="0"/>
            </w:pPr>
            <w:r/>
            <w:r>
              <w:rPr>
                <w:rFonts w:ascii="Aptos" w:hAnsi="Aptos"/>
                <w:b/>
                <w:color w:val="17324D"/>
                <w:sz w:val="17"/>
              </w:rPr>
              <w:t>Score/lives</w:t>
            </w:r>
          </w:p>
        </w:tc>
        <w:tc>
          <w:tcPr>
            <w:tcW w:type="dxa" w:w="3005"/>
            <w:shd w:fill="F2F6F9"/>
            <w:vAlign w:val="center"/>
          </w:tcPr>
          <w:p>
            <w:pPr>
              <w:spacing w:after="0"/>
            </w:pPr>
            <w:r/>
            <w:r>
              <w:rPr>
                <w:rFonts w:ascii="Aptos" w:hAnsi="Aptos"/>
                <w:b w:val="0"/>
                <w:sz w:val="17"/>
              </w:rPr>
              <w:t>HUD updates and resets.</w:t>
            </w:r>
          </w:p>
        </w:tc>
        <w:tc>
          <w:tcPr>
            <w:tcW w:type="dxa" w:w="2381"/>
            <w:shd w:fill="F2F6F9"/>
            <w:vAlign w:val="center"/>
          </w:tcPr>
          <w:p>
            <w:pPr>
              <w:spacing w:after="0"/>
            </w:pPr>
            <w:r/>
            <w:r>
              <w:rPr>
                <w:rFonts w:ascii="Aptos" w:hAnsi="Aptos"/>
                <w:b w:val="0"/>
                <w:sz w:val="17"/>
              </w:rPr>
              <w:t>Pass — correct across restart.</w:t>
            </w:r>
          </w:p>
        </w:tc>
        <w:tc>
          <w:tcPr>
            <w:tcW w:type="dxa" w:w="2381"/>
            <w:shd w:fill="F2F6F9"/>
            <w:vAlign w:val="center"/>
          </w:tcPr>
          <w:p>
            <w:pPr>
              <w:spacing w:after="0"/>
            </w:pPr>
            <w:r/>
            <w:r>
              <w:rPr>
                <w:rFonts w:ascii="Aptos" w:hAnsi="Aptos"/>
                <w:b w:val="0"/>
                <w:sz w:val="17"/>
              </w:rPr>
              <w:t>Partial — score reset worked; lives briefly showed a stale value.</w:t>
            </w:r>
          </w:p>
        </w:tc>
      </w:tr>
      <w:tr>
        <w:tc>
          <w:tcPr>
            <w:tcW w:type="dxa" w:w="1814"/>
            <w:vAlign w:val="center"/>
          </w:tcPr>
          <w:p>
            <w:pPr>
              <w:spacing w:after="0"/>
            </w:pPr>
            <w:r/>
            <w:r>
              <w:rPr>
                <w:rFonts w:ascii="Aptos" w:hAnsi="Aptos"/>
                <w:b/>
                <w:color w:val="17324D"/>
                <w:sz w:val="17"/>
              </w:rPr>
              <w:t>End states</w:t>
            </w:r>
          </w:p>
        </w:tc>
        <w:tc>
          <w:tcPr>
            <w:tcW w:type="dxa" w:w="3005"/>
            <w:vAlign w:val="center"/>
          </w:tcPr>
          <w:p>
            <w:pPr>
              <w:spacing w:after="0"/>
            </w:pPr>
            <w:r/>
            <w:r>
              <w:rPr>
                <w:rFonts w:ascii="Aptos" w:hAnsi="Aptos"/>
                <w:b w:val="0"/>
                <w:sz w:val="17"/>
              </w:rPr>
              <w:t>Victory, game-over and restart work.</w:t>
            </w:r>
          </w:p>
        </w:tc>
        <w:tc>
          <w:tcPr>
            <w:tcW w:type="dxa" w:w="2381"/>
            <w:vAlign w:val="center"/>
          </w:tcPr>
          <w:p>
            <w:pPr>
              <w:spacing w:after="0"/>
            </w:pPr>
            <w:r/>
            <w:r>
              <w:rPr>
                <w:rFonts w:ascii="Aptos" w:hAnsi="Aptos"/>
                <w:b w:val="0"/>
                <w:sz w:val="17"/>
              </w:rPr>
              <w:t>Pass — all three flows completed.</w:t>
            </w:r>
          </w:p>
        </w:tc>
        <w:tc>
          <w:tcPr>
            <w:tcW w:type="dxa" w:w="2381"/>
            <w:vAlign w:val="center"/>
          </w:tcPr>
          <w:p>
            <w:pPr>
              <w:spacing w:after="0"/>
            </w:pPr>
            <w:r/>
            <w:r>
              <w:rPr>
                <w:rFonts w:ascii="Aptos" w:hAnsi="Aptos"/>
                <w:b w:val="0"/>
                <w:sz w:val="17"/>
              </w:rPr>
              <w:t>Partial — game-over worked; one victory restart duplicated enemies.</w:t>
            </w:r>
          </w:p>
        </w:tc>
      </w:tr>
      <w:tr>
        <w:tc>
          <w:tcPr>
            <w:tcW w:type="dxa" w:w="1814"/>
            <w:shd w:fill="F2F6F9"/>
            <w:vAlign w:val="center"/>
          </w:tcPr>
          <w:p>
            <w:pPr>
              <w:spacing w:after="0"/>
            </w:pPr>
            <w:r/>
            <w:r>
              <w:rPr>
                <w:rFonts w:ascii="Aptos" w:hAnsi="Aptos"/>
                <w:b/>
                <w:color w:val="17324D"/>
                <w:sz w:val="17"/>
              </w:rPr>
              <w:t>Responsive UI</w:t>
            </w:r>
          </w:p>
        </w:tc>
        <w:tc>
          <w:tcPr>
            <w:tcW w:type="dxa" w:w="3005"/>
            <w:shd w:fill="F2F6F9"/>
            <w:vAlign w:val="center"/>
          </w:tcPr>
          <w:p>
            <w:pPr>
              <w:spacing w:after="0"/>
            </w:pPr>
            <w:r/>
            <w:r>
              <w:rPr>
                <w:rFonts w:ascii="Aptos" w:hAnsi="Aptos"/>
                <w:b w:val="0"/>
                <w:sz w:val="17"/>
              </w:rPr>
              <w:t>Playable at both target sizes.</w:t>
            </w:r>
          </w:p>
        </w:tc>
        <w:tc>
          <w:tcPr>
            <w:tcW w:type="dxa" w:w="2381"/>
            <w:shd w:fill="F2F6F9"/>
            <w:vAlign w:val="center"/>
          </w:tcPr>
          <w:p>
            <w:pPr>
              <w:spacing w:after="0"/>
            </w:pPr>
            <w:r/>
            <w:r>
              <w:rPr>
                <w:rFonts w:ascii="Aptos" w:hAnsi="Aptos"/>
                <w:b w:val="0"/>
                <w:sz w:val="17"/>
              </w:rPr>
              <w:t>Partial — mobile HUD was dense but usable.</w:t>
            </w:r>
          </w:p>
        </w:tc>
        <w:tc>
          <w:tcPr>
            <w:tcW w:type="dxa" w:w="2381"/>
            <w:shd w:fill="F2F6F9"/>
            <w:vAlign w:val="center"/>
          </w:tcPr>
          <w:p>
            <w:pPr>
              <w:spacing w:after="0"/>
            </w:pPr>
            <w:r/>
            <w:r>
              <w:rPr>
                <w:rFonts w:ascii="Aptos" w:hAnsi="Aptos"/>
                <w:b w:val="0"/>
                <w:sz w:val="17"/>
              </w:rPr>
              <w:t>Partial — bottom touch control overlapped on one small viewport.</w:t>
            </w:r>
          </w:p>
        </w:tc>
      </w:tr>
      <w:tr>
        <w:tc>
          <w:tcPr>
            <w:tcW w:type="dxa" w:w="1814"/>
            <w:vAlign w:val="center"/>
          </w:tcPr>
          <w:p>
            <w:pPr>
              <w:spacing w:after="0"/>
            </w:pPr>
            <w:r/>
            <w:r>
              <w:rPr>
                <w:rFonts w:ascii="Aptos" w:hAnsi="Aptos"/>
                <w:b/>
                <w:color w:val="17324D"/>
                <w:sz w:val="17"/>
              </w:rPr>
              <w:t>Tests/console</w:t>
            </w:r>
          </w:p>
        </w:tc>
        <w:tc>
          <w:tcPr>
            <w:tcW w:type="dxa" w:w="3005"/>
            <w:vAlign w:val="center"/>
          </w:tcPr>
          <w:p>
            <w:pPr>
              <w:spacing w:after="0"/>
            </w:pPr>
            <w:r/>
            <w:r>
              <w:rPr>
                <w:rFonts w:ascii="Aptos" w:hAnsi="Aptos"/>
                <w:b w:val="0"/>
                <w:sz w:val="17"/>
              </w:rPr>
              <w:t>Core tests pass; no fatal errors.</w:t>
            </w:r>
          </w:p>
        </w:tc>
        <w:tc>
          <w:tcPr>
            <w:tcW w:type="dxa" w:w="2381"/>
            <w:vAlign w:val="center"/>
          </w:tcPr>
          <w:p>
            <w:pPr>
              <w:spacing w:after="0"/>
            </w:pPr>
            <w:r/>
            <w:r>
              <w:rPr>
                <w:rFonts w:ascii="Aptos" w:hAnsi="Aptos"/>
                <w:b w:val="0"/>
                <w:sz w:val="17"/>
              </w:rPr>
              <w:t>Pass — 18/18 passed, no fatal errors.</w:t>
            </w:r>
          </w:p>
        </w:tc>
        <w:tc>
          <w:tcPr>
            <w:tcW w:type="dxa" w:w="2381"/>
            <w:vAlign w:val="center"/>
          </w:tcPr>
          <w:p>
            <w:pPr>
              <w:spacing w:after="0"/>
            </w:pPr>
            <w:r/>
            <w:r>
              <w:rPr>
                <w:rFonts w:ascii="Aptos" w:hAnsi="Aptos"/>
                <w:b w:val="0"/>
                <w:sz w:val="17"/>
              </w:rPr>
              <w:t>Partial — 12/15 passed; boss tests failed.</w:t>
            </w:r>
          </w:p>
        </w:tc>
      </w:tr>
    </w:tbl>
    <w:p>
      <w:pPr>
        <w:spacing w:after="20"/>
      </w:pPr>
    </w:p>
    <w:tbl>
      <w:tblPr>
        <w:tblW w:type="auto" w:w="0"/>
        <w:jc w:val="center"/>
        <w:tblLook w:firstColumn="1" w:firstRow="1" w:lastColumn="0" w:lastRow="0" w:noHBand="0" w:noVBand="1" w:val="04A0"/>
      </w:tblPr>
      <w:tblGrid>
        <w:gridCol w:w="10200"/>
      </w:tblGrid>
      <w:tr>
        <w:tc>
          <w:tcPr>
            <w:tcW w:type="dxa" w:w="10200"/>
            <w:shd w:fill="DCEEF8"/>
          </w:tcPr>
          <w:p>
            <w:pPr>
              <w:spacing w:after="40"/>
            </w:pPr>
            <w:r/>
            <w:r>
              <w:rPr>
                <w:b/>
                <w:color w:val="17324D"/>
                <w:sz w:val="22"/>
              </w:rPr>
              <w:t>Observed pattern</w:t>
              <w:br/>
            </w:r>
            <w:r>
              <w:rPr>
                <w:color w:val="17324D"/>
                <w:sz w:val="18"/>
              </w:rPr>
              <w:t>Beacon reached runnable output sooner and at lower simulated cost. Atlas required more time but completed the critical boss and end-state flows more reliably.</w:t>
            </w:r>
          </w:p>
        </w:tc>
      </w:tr>
    </w:tbl>
    <w:p>
      <w:pPr>
        <w:spacing w:after="20"/>
      </w:pPr>
    </w:p>
    <w:p>
      <w:pPr>
        <w:pStyle w:val="Heading1"/>
        <w:keepNext/>
      </w:pPr>
      <w:r>
        <w:t>6. Human Tester Q&amp;A</w:t>
      </w:r>
    </w:p>
    <w:p>
      <w:pPr>
        <w:pStyle w:val="Heading2"/>
        <w:keepNext/>
      </w:pPr>
      <w:r>
        <w:t>6.1 Tester profiles</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1701"/>
            <w:shd w:fill="17324D"/>
            <w:vAlign w:val="center"/>
          </w:tcPr>
          <w:p>
            <w:pPr>
              <w:spacing w:after="0"/>
            </w:pPr>
            <w:r/>
            <w:r>
              <w:rPr>
                <w:rFonts w:ascii="Aptos" w:hAnsi="Aptos"/>
                <w:b/>
                <w:color w:val="FFFFFF"/>
                <w:sz w:val="18"/>
              </w:rPr>
              <w:t>Tester</w:t>
            </w:r>
          </w:p>
        </w:tc>
        <w:tc>
          <w:tcPr>
            <w:tcW w:type="dxa" w:w="2835"/>
            <w:shd w:fill="17324D"/>
            <w:vAlign w:val="center"/>
          </w:tcPr>
          <w:p>
            <w:pPr>
              <w:spacing w:after="0"/>
            </w:pPr>
            <w:r/>
            <w:r>
              <w:rPr>
                <w:rFonts w:ascii="Aptos" w:hAnsi="Aptos"/>
                <w:b/>
                <w:color w:val="FFFFFF"/>
                <w:sz w:val="18"/>
              </w:rPr>
              <w:t>Role</w:t>
            </w:r>
          </w:p>
        </w:tc>
        <w:tc>
          <w:tcPr>
            <w:tcW w:type="dxa" w:w="1928"/>
            <w:shd w:fill="17324D"/>
            <w:vAlign w:val="center"/>
          </w:tcPr>
          <w:p>
            <w:pPr>
              <w:spacing w:after="0"/>
            </w:pPr>
            <w:r/>
            <w:r>
              <w:rPr>
                <w:rFonts w:ascii="Aptos" w:hAnsi="Aptos"/>
                <w:b/>
                <w:color w:val="FFFFFF"/>
                <w:sz w:val="18"/>
              </w:rPr>
              <w:t>Technical level</w:t>
            </w:r>
          </w:p>
        </w:tc>
        <w:tc>
          <w:tcPr>
            <w:tcW w:type="dxa" w:w="3175"/>
            <w:shd w:fill="17324D"/>
            <w:vAlign w:val="center"/>
          </w:tcPr>
          <w:p>
            <w:pPr>
              <w:spacing w:after="0"/>
            </w:pPr>
            <w:r/>
            <w:r>
              <w:rPr>
                <w:rFonts w:ascii="Aptos" w:hAnsi="Aptos"/>
                <w:b/>
                <w:color w:val="FFFFFF"/>
                <w:sz w:val="18"/>
              </w:rPr>
              <w:t>Device</w:t>
            </w:r>
          </w:p>
        </w:tc>
      </w:tr>
      <w:tr>
        <w:tc>
          <w:tcPr>
            <w:tcW w:type="dxa" w:w="1701"/>
            <w:vAlign w:val="center"/>
          </w:tcPr>
          <w:p>
            <w:pPr>
              <w:spacing w:after="0"/>
            </w:pPr>
            <w:r/>
            <w:r>
              <w:rPr>
                <w:rFonts w:ascii="Aptos" w:hAnsi="Aptos"/>
                <w:b/>
                <w:color w:val="17324D"/>
                <w:sz w:val="17"/>
              </w:rPr>
              <w:t>Tester 1</w:t>
            </w:r>
          </w:p>
        </w:tc>
        <w:tc>
          <w:tcPr>
            <w:tcW w:type="dxa" w:w="2835"/>
            <w:vAlign w:val="center"/>
          </w:tcPr>
          <w:p>
            <w:pPr>
              <w:spacing w:after="0"/>
            </w:pPr>
            <w:r/>
            <w:r>
              <w:rPr>
                <w:rFonts w:ascii="Aptos" w:hAnsi="Aptos"/>
                <w:b w:val="0"/>
                <w:sz w:val="17"/>
              </w:rPr>
              <w:t>Operations coordinator</w:t>
            </w:r>
          </w:p>
        </w:tc>
        <w:tc>
          <w:tcPr>
            <w:tcW w:type="dxa" w:w="1928"/>
            <w:vAlign w:val="center"/>
          </w:tcPr>
          <w:p>
            <w:pPr>
              <w:spacing w:after="0"/>
            </w:pPr>
            <w:r/>
            <w:r>
              <w:rPr>
                <w:rFonts w:ascii="Aptos" w:hAnsi="Aptos"/>
                <w:b w:val="0"/>
                <w:sz w:val="17"/>
              </w:rPr>
              <w:t>Low</w:t>
            </w:r>
          </w:p>
        </w:tc>
        <w:tc>
          <w:tcPr>
            <w:tcW w:type="dxa" w:w="3175"/>
            <w:vAlign w:val="center"/>
          </w:tcPr>
          <w:p>
            <w:pPr>
              <w:spacing w:after="0"/>
            </w:pPr>
            <w:r/>
            <w:r>
              <w:rPr>
                <w:rFonts w:ascii="Aptos" w:hAnsi="Aptos"/>
                <w:b w:val="0"/>
                <w:sz w:val="17"/>
              </w:rPr>
              <w:t>Android phone and Chrome desktop</w:t>
            </w:r>
          </w:p>
        </w:tc>
      </w:tr>
      <w:tr>
        <w:tc>
          <w:tcPr>
            <w:tcW w:type="dxa" w:w="1701"/>
            <w:shd w:fill="F2F6F9"/>
            <w:vAlign w:val="center"/>
          </w:tcPr>
          <w:p>
            <w:pPr>
              <w:spacing w:after="0"/>
            </w:pPr>
            <w:r/>
            <w:r>
              <w:rPr>
                <w:rFonts w:ascii="Aptos" w:hAnsi="Aptos"/>
                <w:b/>
                <w:color w:val="17324D"/>
                <w:sz w:val="17"/>
              </w:rPr>
              <w:t>Tester 2</w:t>
            </w:r>
          </w:p>
        </w:tc>
        <w:tc>
          <w:tcPr>
            <w:tcW w:type="dxa" w:w="2835"/>
            <w:shd w:fill="F2F6F9"/>
            <w:vAlign w:val="center"/>
          </w:tcPr>
          <w:p>
            <w:pPr>
              <w:spacing w:after="0"/>
            </w:pPr>
            <w:r/>
            <w:r>
              <w:rPr>
                <w:rFonts w:ascii="Aptos" w:hAnsi="Aptos"/>
                <w:b w:val="0"/>
                <w:sz w:val="17"/>
              </w:rPr>
              <w:t>Frontend developer</w:t>
            </w:r>
          </w:p>
        </w:tc>
        <w:tc>
          <w:tcPr>
            <w:tcW w:type="dxa" w:w="1928"/>
            <w:shd w:fill="F2F6F9"/>
            <w:vAlign w:val="center"/>
          </w:tcPr>
          <w:p>
            <w:pPr>
              <w:spacing w:after="0"/>
            </w:pPr>
            <w:r/>
            <w:r>
              <w:rPr>
                <w:rFonts w:ascii="Aptos" w:hAnsi="Aptos"/>
                <w:b w:val="0"/>
                <w:sz w:val="17"/>
              </w:rPr>
              <w:t>High</w:t>
            </w:r>
          </w:p>
        </w:tc>
        <w:tc>
          <w:tcPr>
            <w:tcW w:type="dxa" w:w="3175"/>
            <w:shd w:fill="F2F6F9"/>
            <w:vAlign w:val="center"/>
          </w:tcPr>
          <w:p>
            <w:pPr>
              <w:spacing w:after="0"/>
            </w:pPr>
            <w:r/>
            <w:r>
              <w:rPr>
                <w:rFonts w:ascii="Aptos" w:hAnsi="Aptos"/>
                <w:b w:val="0"/>
                <w:sz w:val="17"/>
              </w:rPr>
              <w:t>iPhone and Chrome desktop</w:t>
            </w:r>
          </w:p>
        </w:tc>
      </w:tr>
    </w:tbl>
    <w:p>
      <w:pPr>
        <w:spacing w:after="20"/>
      </w:pPr>
    </w:p>
    <w:p>
      <w:pPr>
        <w:pStyle w:val="Heading2"/>
        <w:keepNext/>
      </w:pPr>
      <w:r>
        <w:t>6.2 Completed Q&amp;A</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2778"/>
            <w:shd w:fill="17324D"/>
            <w:vAlign w:val="center"/>
          </w:tcPr>
          <w:p>
            <w:pPr>
              <w:spacing w:after="0"/>
            </w:pPr>
            <w:r/>
            <w:r>
              <w:rPr>
                <w:rFonts w:ascii="Aptos" w:hAnsi="Aptos"/>
                <w:b/>
                <w:color w:val="FFFFFF"/>
                <w:sz w:val="18"/>
              </w:rPr>
              <w:t>Question</w:t>
            </w:r>
          </w:p>
        </w:tc>
        <w:tc>
          <w:tcPr>
            <w:tcW w:type="dxa" w:w="2324"/>
            <w:shd w:fill="17324D"/>
            <w:vAlign w:val="center"/>
          </w:tcPr>
          <w:p>
            <w:pPr>
              <w:spacing w:after="0"/>
            </w:pPr>
            <w:r/>
            <w:r>
              <w:rPr>
                <w:rFonts w:ascii="Aptos" w:hAnsi="Aptos"/>
                <w:b/>
                <w:color w:val="FFFFFF"/>
                <w:sz w:val="18"/>
              </w:rPr>
              <w:t>Tester 1 answer</w:t>
            </w:r>
          </w:p>
        </w:tc>
        <w:tc>
          <w:tcPr>
            <w:tcW w:type="dxa" w:w="2324"/>
            <w:shd w:fill="17324D"/>
            <w:vAlign w:val="center"/>
          </w:tcPr>
          <w:p>
            <w:pPr>
              <w:spacing w:after="0"/>
            </w:pPr>
            <w:r/>
            <w:r>
              <w:rPr>
                <w:rFonts w:ascii="Aptos" w:hAnsi="Aptos"/>
                <w:b/>
                <w:color w:val="FFFFFF"/>
                <w:sz w:val="18"/>
              </w:rPr>
              <w:t>Tester 2 answer</w:t>
            </w:r>
          </w:p>
        </w:tc>
        <w:tc>
          <w:tcPr>
            <w:tcW w:type="dxa" w:w="2211"/>
            <w:shd w:fill="17324D"/>
            <w:vAlign w:val="center"/>
          </w:tcPr>
          <w:p>
            <w:pPr>
              <w:spacing w:after="0"/>
            </w:pPr>
            <w:r/>
            <w:r>
              <w:rPr>
                <w:rFonts w:ascii="Aptos" w:hAnsi="Aptos"/>
                <w:b/>
                <w:color w:val="FFFFFF"/>
                <w:sz w:val="18"/>
              </w:rPr>
              <w:t>Decision implication</w:t>
            </w:r>
          </w:p>
        </w:tc>
      </w:tr>
      <w:tr>
        <w:tc>
          <w:tcPr>
            <w:tcW w:type="dxa" w:w="2778"/>
            <w:vAlign w:val="center"/>
          </w:tcPr>
          <w:p>
            <w:pPr>
              <w:spacing w:after="0"/>
            </w:pPr>
            <w:r/>
            <w:r>
              <w:rPr>
                <w:rFonts w:ascii="Aptos" w:hAnsi="Aptos"/>
                <w:b/>
                <w:color w:val="17324D"/>
                <w:sz w:val="17"/>
              </w:rPr>
              <w:t>1. Did you know what to do first?</w:t>
            </w:r>
          </w:p>
        </w:tc>
        <w:tc>
          <w:tcPr>
            <w:tcW w:type="dxa" w:w="2324"/>
            <w:vAlign w:val="center"/>
          </w:tcPr>
          <w:p>
            <w:pPr>
              <w:spacing w:after="0"/>
            </w:pPr>
            <w:r/>
            <w:r>
              <w:rPr>
                <w:rFonts w:ascii="Aptos" w:hAnsi="Aptos"/>
                <w:b w:val="0"/>
                <w:sz w:val="17"/>
              </w:rPr>
              <w:t>Atlas was clear in both apps. Beacon’s shooter start text was easy to miss.</w:t>
            </w:r>
          </w:p>
        </w:tc>
        <w:tc>
          <w:tcPr>
            <w:tcW w:type="dxa" w:w="2324"/>
            <w:vAlign w:val="center"/>
          </w:tcPr>
          <w:p>
            <w:pPr>
              <w:spacing w:after="0"/>
            </w:pPr>
            <w:r/>
            <w:r>
              <w:rPr>
                <w:rFonts w:ascii="Aptos" w:hAnsi="Aptos"/>
                <w:b w:val="0"/>
                <w:sz w:val="17"/>
              </w:rPr>
              <w:t>Both To-Do apps were clear; Atlas explained shooter controls better.</w:t>
            </w:r>
          </w:p>
        </w:tc>
        <w:tc>
          <w:tcPr>
            <w:tcW w:type="dxa" w:w="2211"/>
            <w:vAlign w:val="center"/>
          </w:tcPr>
          <w:p>
            <w:pPr>
              <w:spacing w:after="0"/>
            </w:pPr>
            <w:r/>
            <w:r>
              <w:rPr>
                <w:rFonts w:ascii="Aptos" w:hAnsi="Aptos"/>
                <w:b w:val="0"/>
                <w:sz w:val="17"/>
              </w:rPr>
              <w:t>Atlas has stronger first-use guidance.</w:t>
            </w:r>
          </w:p>
        </w:tc>
      </w:tr>
      <w:tr>
        <w:tc>
          <w:tcPr>
            <w:tcW w:type="dxa" w:w="2778"/>
            <w:shd w:fill="F2F6F9"/>
            <w:vAlign w:val="center"/>
          </w:tcPr>
          <w:p>
            <w:pPr>
              <w:spacing w:after="0"/>
            </w:pPr>
            <w:r/>
            <w:r>
              <w:rPr>
                <w:rFonts w:ascii="Aptos" w:hAnsi="Aptos"/>
                <w:b/>
                <w:color w:val="17324D"/>
                <w:sz w:val="17"/>
              </w:rPr>
              <w:t>2. Which control was hardest?</w:t>
            </w:r>
          </w:p>
        </w:tc>
        <w:tc>
          <w:tcPr>
            <w:tcW w:type="dxa" w:w="2324"/>
            <w:shd w:fill="F2F6F9"/>
            <w:vAlign w:val="center"/>
          </w:tcPr>
          <w:p>
            <w:pPr>
              <w:spacing w:after="0"/>
            </w:pPr>
            <w:r/>
            <w:r>
              <w:rPr>
                <w:rFonts w:ascii="Aptos" w:hAnsi="Aptos"/>
                <w:b w:val="0"/>
                <w:sz w:val="17"/>
              </w:rPr>
              <w:t>Beacon’s mobile fire button.</w:t>
            </w:r>
          </w:p>
        </w:tc>
        <w:tc>
          <w:tcPr>
            <w:tcW w:type="dxa" w:w="2324"/>
            <w:shd w:fill="F2F6F9"/>
            <w:vAlign w:val="center"/>
          </w:tcPr>
          <w:p>
            <w:pPr>
              <w:spacing w:after="0"/>
            </w:pPr>
            <w:r/>
            <w:r>
              <w:rPr>
                <w:rFonts w:ascii="Aptos" w:hAnsi="Aptos"/>
                <w:b w:val="0"/>
                <w:sz w:val="17"/>
              </w:rPr>
              <w:t>Atlas’s mobile drag area was not visually marked.</w:t>
            </w:r>
          </w:p>
        </w:tc>
        <w:tc>
          <w:tcPr>
            <w:tcW w:type="dxa" w:w="2211"/>
            <w:shd w:fill="F2F6F9"/>
            <w:vAlign w:val="center"/>
          </w:tcPr>
          <w:p>
            <w:pPr>
              <w:spacing w:after="0"/>
            </w:pPr>
            <w:r/>
            <w:r>
              <w:rPr>
                <w:rFonts w:ascii="Aptos" w:hAnsi="Aptos"/>
                <w:b w:val="0"/>
                <w:sz w:val="17"/>
              </w:rPr>
              <w:t>Both need touch-control refinement.</w:t>
            </w:r>
          </w:p>
        </w:tc>
      </w:tr>
      <w:tr>
        <w:tc>
          <w:tcPr>
            <w:tcW w:type="dxa" w:w="2778"/>
            <w:vAlign w:val="center"/>
          </w:tcPr>
          <w:p>
            <w:pPr>
              <w:spacing w:after="0"/>
            </w:pPr>
            <w:r/>
            <w:r>
              <w:rPr>
                <w:rFonts w:ascii="Aptos" w:hAnsi="Aptos"/>
                <w:b/>
                <w:color w:val="17324D"/>
                <w:sz w:val="17"/>
              </w:rPr>
              <w:t>3. Did anything differ from expectation?</w:t>
            </w:r>
          </w:p>
        </w:tc>
        <w:tc>
          <w:tcPr>
            <w:tcW w:type="dxa" w:w="2324"/>
            <w:vAlign w:val="center"/>
          </w:tcPr>
          <w:p>
            <w:pPr>
              <w:spacing w:after="0"/>
            </w:pPr>
            <w:r/>
            <w:r>
              <w:rPr>
                <w:rFonts w:ascii="Aptos" w:hAnsi="Aptos"/>
                <w:b w:val="0"/>
                <w:sz w:val="17"/>
              </w:rPr>
              <w:t>Beacon boss did not end even at zero health.</w:t>
            </w:r>
          </w:p>
        </w:tc>
        <w:tc>
          <w:tcPr>
            <w:tcW w:type="dxa" w:w="2324"/>
            <w:vAlign w:val="center"/>
          </w:tcPr>
          <w:p>
            <w:pPr>
              <w:spacing w:after="0"/>
            </w:pPr>
            <w:r/>
            <w:r>
              <w:rPr>
                <w:rFonts w:ascii="Aptos" w:hAnsi="Aptos"/>
                <w:b w:val="0"/>
                <w:sz w:val="17"/>
              </w:rPr>
              <w:t>Beacon filtering and boss lifecycle had state defects.</w:t>
            </w:r>
          </w:p>
        </w:tc>
        <w:tc>
          <w:tcPr>
            <w:tcW w:type="dxa" w:w="2211"/>
            <w:vAlign w:val="center"/>
          </w:tcPr>
          <w:p>
            <w:pPr>
              <w:spacing w:after="0"/>
            </w:pPr>
            <w:r/>
            <w:r>
              <w:rPr>
                <w:rFonts w:ascii="Aptos" w:hAnsi="Aptos"/>
                <w:b w:val="0"/>
                <w:sz w:val="17"/>
              </w:rPr>
              <w:t>Beacon has higher state-management risk.</w:t>
            </w:r>
          </w:p>
        </w:tc>
      </w:tr>
      <w:tr>
        <w:tc>
          <w:tcPr>
            <w:tcW w:type="dxa" w:w="2778"/>
            <w:shd w:fill="F2F6F9"/>
            <w:vAlign w:val="center"/>
          </w:tcPr>
          <w:p>
            <w:pPr>
              <w:spacing w:after="0"/>
            </w:pPr>
            <w:r/>
            <w:r>
              <w:rPr>
                <w:rFonts w:ascii="Aptos" w:hAnsi="Aptos"/>
                <w:b/>
                <w:color w:val="17324D"/>
                <w:sz w:val="17"/>
              </w:rPr>
              <w:t>4. Could you recover from errors?</w:t>
            </w:r>
          </w:p>
        </w:tc>
        <w:tc>
          <w:tcPr>
            <w:tcW w:type="dxa" w:w="2324"/>
            <w:shd w:fill="F2F6F9"/>
            <w:vAlign w:val="center"/>
          </w:tcPr>
          <w:p>
            <w:pPr>
              <w:spacing w:after="0"/>
            </w:pPr>
            <w:r/>
            <w:r>
              <w:rPr>
                <w:rFonts w:ascii="Aptos" w:hAnsi="Aptos"/>
                <w:b w:val="0"/>
                <w:sz w:val="17"/>
              </w:rPr>
              <w:t>Atlas messages told me what to do. Beacon toast vanished too quickly.</w:t>
            </w:r>
          </w:p>
        </w:tc>
        <w:tc>
          <w:tcPr>
            <w:tcW w:type="dxa" w:w="2324"/>
            <w:shd w:fill="F2F6F9"/>
            <w:vAlign w:val="center"/>
          </w:tcPr>
          <w:p>
            <w:pPr>
              <w:spacing w:after="0"/>
            </w:pPr>
            <w:r/>
            <w:r>
              <w:rPr>
                <w:rFonts w:ascii="Aptos" w:hAnsi="Aptos"/>
                <w:b w:val="0"/>
                <w:sz w:val="17"/>
              </w:rPr>
              <w:t>Atlas validation focus was better; neither app crashed.</w:t>
            </w:r>
          </w:p>
        </w:tc>
        <w:tc>
          <w:tcPr>
            <w:tcW w:type="dxa" w:w="2211"/>
            <w:shd w:fill="F2F6F9"/>
            <w:vAlign w:val="center"/>
          </w:tcPr>
          <w:p>
            <w:pPr>
              <w:spacing w:after="0"/>
            </w:pPr>
            <w:r/>
            <w:r>
              <w:rPr>
                <w:rFonts w:ascii="Aptos" w:hAnsi="Aptos"/>
                <w:b w:val="0"/>
                <w:sz w:val="17"/>
              </w:rPr>
              <w:t>Atlas has better recovery guidance.</w:t>
            </w:r>
          </w:p>
        </w:tc>
      </w:tr>
      <w:tr>
        <w:tc>
          <w:tcPr>
            <w:tcW w:type="dxa" w:w="2778"/>
            <w:vAlign w:val="center"/>
          </w:tcPr>
          <w:p>
            <w:pPr>
              <w:spacing w:after="0"/>
            </w:pPr>
            <w:r/>
            <w:r>
              <w:rPr>
                <w:rFonts w:ascii="Aptos" w:hAnsi="Aptos"/>
                <w:b/>
                <w:color w:val="17324D"/>
                <w:sz w:val="17"/>
              </w:rPr>
              <w:t>5. Was mobile comfortable?</w:t>
            </w:r>
          </w:p>
        </w:tc>
        <w:tc>
          <w:tcPr>
            <w:tcW w:type="dxa" w:w="2324"/>
            <w:vAlign w:val="center"/>
          </w:tcPr>
          <w:p>
            <w:pPr>
              <w:spacing w:after="0"/>
            </w:pPr>
            <w:r/>
            <w:r>
              <w:rPr>
                <w:rFonts w:ascii="Aptos" w:hAnsi="Aptos"/>
                <w:b w:val="0"/>
                <w:sz w:val="17"/>
              </w:rPr>
              <w:t>To-Do apps yes; both games needed larger touch areas.</w:t>
            </w:r>
          </w:p>
        </w:tc>
        <w:tc>
          <w:tcPr>
            <w:tcW w:type="dxa" w:w="2324"/>
            <w:vAlign w:val="center"/>
          </w:tcPr>
          <w:p>
            <w:pPr>
              <w:spacing w:after="0"/>
            </w:pPr>
            <w:r/>
            <w:r>
              <w:rPr>
                <w:rFonts w:ascii="Aptos" w:hAnsi="Aptos"/>
                <w:b w:val="0"/>
                <w:sz w:val="17"/>
              </w:rPr>
              <w:t>Atlas game was usable; Beacon had one overlap.</w:t>
            </w:r>
          </w:p>
        </w:tc>
        <w:tc>
          <w:tcPr>
            <w:tcW w:type="dxa" w:w="2211"/>
            <w:vAlign w:val="center"/>
          </w:tcPr>
          <w:p>
            <w:pPr>
              <w:spacing w:after="0"/>
            </w:pPr>
            <w:r/>
            <w:r>
              <w:rPr>
                <w:rFonts w:ascii="Aptos" w:hAnsi="Aptos"/>
                <w:b w:val="0"/>
                <w:sz w:val="17"/>
              </w:rPr>
              <w:t>Mobile game controls need another sprint.</w:t>
            </w:r>
          </w:p>
        </w:tc>
      </w:tr>
      <w:tr>
        <w:tc>
          <w:tcPr>
            <w:tcW w:type="dxa" w:w="2778"/>
            <w:shd w:fill="F2F6F9"/>
            <w:vAlign w:val="center"/>
          </w:tcPr>
          <w:p>
            <w:pPr>
              <w:spacing w:after="0"/>
            </w:pPr>
            <w:r/>
            <w:r>
              <w:rPr>
                <w:rFonts w:ascii="Aptos" w:hAnsi="Aptos"/>
                <w:b/>
                <w:color w:val="17324D"/>
                <w:sz w:val="17"/>
              </w:rPr>
              <w:t>6. Which output did you trust more?</w:t>
            </w:r>
          </w:p>
        </w:tc>
        <w:tc>
          <w:tcPr>
            <w:tcW w:type="dxa" w:w="2324"/>
            <w:shd w:fill="F2F6F9"/>
            <w:vAlign w:val="center"/>
          </w:tcPr>
          <w:p>
            <w:pPr>
              <w:spacing w:after="0"/>
            </w:pPr>
            <w:r/>
            <w:r>
              <w:rPr>
                <w:rFonts w:ascii="Aptos" w:hAnsi="Aptos"/>
                <w:b w:val="0"/>
                <w:sz w:val="17"/>
              </w:rPr>
              <w:t>Atlas because the boss and restart worked every time.</w:t>
            </w:r>
          </w:p>
        </w:tc>
        <w:tc>
          <w:tcPr>
            <w:tcW w:type="dxa" w:w="2324"/>
            <w:shd w:fill="F2F6F9"/>
            <w:vAlign w:val="center"/>
          </w:tcPr>
          <w:p>
            <w:pPr>
              <w:spacing w:after="0"/>
            </w:pPr>
            <w:r/>
            <w:r>
              <w:rPr>
                <w:rFonts w:ascii="Aptos" w:hAnsi="Aptos"/>
                <w:b w:val="0"/>
                <w:sz w:val="17"/>
              </w:rPr>
              <w:t>Atlas because tests covered more edge cases.</w:t>
            </w:r>
          </w:p>
        </w:tc>
        <w:tc>
          <w:tcPr>
            <w:tcW w:type="dxa" w:w="2211"/>
            <w:shd w:fill="F2F6F9"/>
            <w:vAlign w:val="center"/>
          </w:tcPr>
          <w:p>
            <w:pPr>
              <w:spacing w:after="0"/>
            </w:pPr>
            <w:r/>
            <w:r>
              <w:rPr>
                <w:rFonts w:ascii="Aptos" w:hAnsi="Aptos"/>
                <w:b w:val="0"/>
                <w:sz w:val="17"/>
              </w:rPr>
              <w:t>Both testers prefer Atlas.</w:t>
            </w:r>
          </w:p>
        </w:tc>
      </w:tr>
      <w:tr>
        <w:tc>
          <w:tcPr>
            <w:tcW w:type="dxa" w:w="2778"/>
            <w:vAlign w:val="center"/>
          </w:tcPr>
          <w:p>
            <w:pPr>
              <w:spacing w:after="0"/>
            </w:pPr>
            <w:r/>
            <w:r>
              <w:rPr>
                <w:rFonts w:ascii="Aptos" w:hAnsi="Aptos"/>
                <w:b/>
                <w:color w:val="17324D"/>
                <w:sz w:val="17"/>
              </w:rPr>
              <w:t>7. Would you release either now?</w:t>
            </w:r>
          </w:p>
        </w:tc>
        <w:tc>
          <w:tcPr>
            <w:tcW w:type="dxa" w:w="2324"/>
            <w:vAlign w:val="center"/>
          </w:tcPr>
          <w:p>
            <w:pPr>
              <w:spacing w:after="0"/>
            </w:pPr>
            <w:r/>
            <w:r>
              <w:rPr>
                <w:rFonts w:ascii="Aptos" w:hAnsi="Aptos"/>
                <w:b w:val="0"/>
                <w:sz w:val="17"/>
              </w:rPr>
              <w:t>Atlas To-Do yes; games need touch improvements.</w:t>
            </w:r>
          </w:p>
        </w:tc>
        <w:tc>
          <w:tcPr>
            <w:tcW w:type="dxa" w:w="2324"/>
            <w:vAlign w:val="center"/>
          </w:tcPr>
          <w:p>
            <w:pPr>
              <w:spacing w:after="0"/>
            </w:pPr>
            <w:r/>
            <w:r>
              <w:rPr>
                <w:rFonts w:ascii="Aptos" w:hAnsi="Aptos"/>
                <w:b w:val="0"/>
                <w:sz w:val="17"/>
              </w:rPr>
              <w:t>Atlas To-Do after security review; neither shooter yet.</w:t>
            </w:r>
          </w:p>
        </w:tc>
        <w:tc>
          <w:tcPr>
            <w:tcW w:type="dxa" w:w="2211"/>
            <w:vAlign w:val="center"/>
          </w:tcPr>
          <w:p>
            <w:pPr>
              <w:spacing w:after="0"/>
            </w:pPr>
            <w:r/>
            <w:r>
              <w:rPr>
                <w:rFonts w:ascii="Aptos" w:hAnsi="Aptos"/>
                <w:b w:val="0"/>
                <w:sz w:val="17"/>
              </w:rPr>
              <w:t>Release decision varies by app risk.</w:t>
            </w:r>
          </w:p>
        </w:tc>
      </w:tr>
      <w:tr>
        <w:tc>
          <w:tcPr>
            <w:tcW w:type="dxa" w:w="2778"/>
            <w:shd w:fill="F2F6F9"/>
            <w:vAlign w:val="center"/>
          </w:tcPr>
          <w:p>
            <w:pPr>
              <w:spacing w:after="0"/>
            </w:pPr>
            <w:r/>
            <w:r>
              <w:rPr>
                <w:rFonts w:ascii="Aptos" w:hAnsi="Aptos"/>
                <w:b/>
                <w:color w:val="17324D"/>
                <w:sz w:val="17"/>
              </w:rPr>
              <w:t>8. Top three improvements?</w:t>
            </w:r>
          </w:p>
        </w:tc>
        <w:tc>
          <w:tcPr>
            <w:tcW w:type="dxa" w:w="2324"/>
            <w:shd w:fill="F2F6F9"/>
            <w:vAlign w:val="center"/>
          </w:tcPr>
          <w:p>
            <w:pPr>
              <w:spacing w:after="0"/>
            </w:pPr>
            <w:r/>
            <w:r>
              <w:rPr>
                <w:rFonts w:ascii="Aptos" w:hAnsi="Aptos"/>
                <w:b w:val="0"/>
                <w:sz w:val="17"/>
              </w:rPr>
              <w:t>Larger controls, clearer errors, simpler HUD.</w:t>
            </w:r>
          </w:p>
        </w:tc>
        <w:tc>
          <w:tcPr>
            <w:tcW w:type="dxa" w:w="2324"/>
            <w:shd w:fill="F2F6F9"/>
            <w:vAlign w:val="center"/>
          </w:tcPr>
          <w:p>
            <w:pPr>
              <w:spacing w:after="0"/>
            </w:pPr>
            <w:r/>
            <w:r>
              <w:rPr>
                <w:rFonts w:ascii="Aptos" w:hAnsi="Aptos"/>
                <w:b w:val="0"/>
                <w:sz w:val="17"/>
              </w:rPr>
              <w:t>Touch tests, lifecycle tests, accessibility labels.</w:t>
            </w:r>
          </w:p>
        </w:tc>
        <w:tc>
          <w:tcPr>
            <w:tcW w:type="dxa" w:w="2211"/>
            <w:shd w:fill="F2F6F9"/>
            <w:vAlign w:val="center"/>
          </w:tcPr>
          <w:p>
            <w:pPr>
              <w:spacing w:after="0"/>
            </w:pPr>
            <w:r/>
            <w:r>
              <w:rPr>
                <w:rFonts w:ascii="Aptos" w:hAnsi="Aptos"/>
                <w:b w:val="0"/>
                <w:sz w:val="17"/>
              </w:rPr>
              <w:t>Prioritise touch, recovery and automated coverage.</w:t>
            </w:r>
          </w:p>
        </w:tc>
      </w:tr>
      <w:tr>
        <w:tc>
          <w:tcPr>
            <w:tcW w:type="dxa" w:w="2778"/>
            <w:vAlign w:val="center"/>
          </w:tcPr>
          <w:p>
            <w:pPr>
              <w:spacing w:after="0"/>
            </w:pPr>
            <w:r/>
            <w:r>
              <w:rPr>
                <w:rFonts w:ascii="Aptos" w:hAnsi="Aptos"/>
                <w:b/>
                <w:color w:val="17324D"/>
                <w:sz w:val="17"/>
              </w:rPr>
              <w:t>9. Was speed noticeable?</w:t>
            </w:r>
          </w:p>
        </w:tc>
        <w:tc>
          <w:tcPr>
            <w:tcW w:type="dxa" w:w="2324"/>
            <w:vAlign w:val="center"/>
          </w:tcPr>
          <w:p>
            <w:pPr>
              <w:spacing w:after="0"/>
            </w:pPr>
            <w:r/>
            <w:r>
              <w:rPr>
                <w:rFonts w:ascii="Aptos" w:hAnsi="Aptos"/>
                <w:b w:val="0"/>
                <w:sz w:val="17"/>
              </w:rPr>
              <w:t>Beacon appeared sooner, but defects cost review time.</w:t>
            </w:r>
          </w:p>
        </w:tc>
        <w:tc>
          <w:tcPr>
            <w:tcW w:type="dxa" w:w="2324"/>
            <w:vAlign w:val="center"/>
          </w:tcPr>
          <w:p>
            <w:pPr>
              <w:spacing w:after="0"/>
            </w:pPr>
            <w:r/>
            <w:r>
              <w:rPr>
                <w:rFonts w:ascii="Aptos" w:hAnsi="Aptos"/>
                <w:b w:val="0"/>
                <w:sz w:val="17"/>
              </w:rPr>
              <w:t>Beacon generated faster; Atlas needed fewer serious fixes.</w:t>
            </w:r>
          </w:p>
        </w:tc>
        <w:tc>
          <w:tcPr>
            <w:tcW w:type="dxa" w:w="2211"/>
            <w:vAlign w:val="center"/>
          </w:tcPr>
          <w:p>
            <w:pPr>
              <w:spacing w:after="0"/>
            </w:pPr>
            <w:r/>
            <w:r>
              <w:rPr>
                <w:rFonts w:ascii="Aptos" w:hAnsi="Aptos"/>
                <w:b w:val="0"/>
                <w:sz w:val="17"/>
              </w:rPr>
              <w:t>Measure accepted-build time, not first output only.</w:t>
            </w:r>
          </w:p>
        </w:tc>
      </w:tr>
      <w:tr>
        <w:tc>
          <w:tcPr>
            <w:tcW w:type="dxa" w:w="2778"/>
            <w:shd w:fill="F2F6F9"/>
            <w:vAlign w:val="center"/>
          </w:tcPr>
          <w:p>
            <w:pPr>
              <w:spacing w:after="0"/>
            </w:pPr>
            <w:r/>
            <w:r>
              <w:rPr>
                <w:rFonts w:ascii="Aptos" w:hAnsi="Aptos"/>
                <w:b/>
                <w:color w:val="17324D"/>
                <w:sz w:val="17"/>
              </w:rPr>
              <w:t>10. Which model for the next project?</w:t>
            </w:r>
          </w:p>
        </w:tc>
        <w:tc>
          <w:tcPr>
            <w:tcW w:type="dxa" w:w="2324"/>
            <w:shd w:fill="F2F6F9"/>
            <w:vAlign w:val="center"/>
          </w:tcPr>
          <w:p>
            <w:pPr>
              <w:spacing w:after="0"/>
            </w:pPr>
            <w:r/>
            <w:r>
              <w:rPr>
                <w:rFonts w:ascii="Aptos" w:hAnsi="Aptos"/>
                <w:b w:val="0"/>
                <w:sz w:val="17"/>
              </w:rPr>
              <w:t>Atlas for customer-facing work; Beacon for a quick sketch.</w:t>
            </w:r>
          </w:p>
        </w:tc>
        <w:tc>
          <w:tcPr>
            <w:tcW w:type="dxa" w:w="2324"/>
            <w:shd w:fill="F2F6F9"/>
            <w:vAlign w:val="center"/>
          </w:tcPr>
          <w:p>
            <w:pPr>
              <w:spacing w:after="0"/>
            </w:pPr>
            <w:r/>
            <w:r>
              <w:rPr>
                <w:rFonts w:ascii="Aptos" w:hAnsi="Aptos"/>
                <w:b w:val="0"/>
                <w:sz w:val="17"/>
              </w:rPr>
              <w:t>Atlas for complex flows; Beacon for disposable prototypes.</w:t>
            </w:r>
          </w:p>
        </w:tc>
        <w:tc>
          <w:tcPr>
            <w:tcW w:type="dxa" w:w="2211"/>
            <w:shd w:fill="F2F6F9"/>
            <w:vAlign w:val="center"/>
          </w:tcPr>
          <w:p>
            <w:pPr>
              <w:spacing w:after="0"/>
            </w:pPr>
            <w:r/>
            <w:r>
              <w:rPr>
                <w:rFonts w:ascii="Aptos" w:hAnsi="Aptos"/>
                <w:b w:val="0"/>
                <w:sz w:val="17"/>
              </w:rPr>
              <w:t>Use a tiered model policy.</w:t>
            </w:r>
          </w:p>
        </w:tc>
      </w:tr>
    </w:tbl>
    <w:p>
      <w:pPr>
        <w:spacing w:after="20"/>
      </w:pPr>
    </w:p>
    <w:p>
      <w:pPr>
        <w:pStyle w:val="Heading2"/>
        <w:keepNext/>
      </w:pPr>
      <w:r>
        <w:t>6.3 Human evaluation</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2438"/>
            <w:shd w:fill="17324D"/>
            <w:vAlign w:val="center"/>
          </w:tcPr>
          <w:p>
            <w:pPr>
              <w:spacing w:after="0"/>
            </w:pPr>
            <w:r/>
            <w:r>
              <w:rPr>
                <w:rFonts w:ascii="Aptos" w:hAnsi="Aptos"/>
                <w:b/>
                <w:color w:val="FFFFFF"/>
                <w:sz w:val="18"/>
              </w:rPr>
              <w:t>Criterion</w:t>
            </w:r>
          </w:p>
        </w:tc>
        <w:tc>
          <w:tcPr>
            <w:tcW w:type="dxa" w:w="1871"/>
            <w:shd w:fill="17324D"/>
            <w:vAlign w:val="center"/>
          </w:tcPr>
          <w:p>
            <w:pPr>
              <w:spacing w:after="0"/>
            </w:pPr>
            <w:r/>
            <w:r>
              <w:rPr>
                <w:rFonts w:ascii="Aptos" w:hAnsi="Aptos"/>
                <w:b/>
                <w:color w:val="FFFFFF"/>
                <w:sz w:val="18"/>
              </w:rPr>
              <w:t>Atlas average</w:t>
            </w:r>
          </w:p>
        </w:tc>
        <w:tc>
          <w:tcPr>
            <w:tcW w:type="dxa" w:w="1871"/>
            <w:shd w:fill="17324D"/>
            <w:vAlign w:val="center"/>
          </w:tcPr>
          <w:p>
            <w:pPr>
              <w:spacing w:after="0"/>
            </w:pPr>
            <w:r/>
            <w:r>
              <w:rPr>
                <w:rFonts w:ascii="Aptos" w:hAnsi="Aptos"/>
                <w:b/>
                <w:color w:val="FFFFFF"/>
                <w:sz w:val="18"/>
              </w:rPr>
              <w:t>Beacon average</w:t>
            </w:r>
          </w:p>
        </w:tc>
        <w:tc>
          <w:tcPr>
            <w:tcW w:type="dxa" w:w="3458"/>
            <w:shd w:fill="17324D"/>
            <w:vAlign w:val="center"/>
          </w:tcPr>
          <w:p>
            <w:pPr>
              <w:spacing w:after="0"/>
            </w:pPr>
            <w:r/>
            <w:r>
              <w:rPr>
                <w:rFonts w:ascii="Aptos" w:hAnsi="Aptos"/>
                <w:b/>
                <w:color w:val="FFFFFF"/>
                <w:sz w:val="18"/>
              </w:rPr>
              <w:t>Key reason</w:t>
            </w:r>
          </w:p>
        </w:tc>
      </w:tr>
      <w:tr>
        <w:tc>
          <w:tcPr>
            <w:tcW w:type="dxa" w:w="2438"/>
            <w:vAlign w:val="center"/>
          </w:tcPr>
          <w:p>
            <w:pPr>
              <w:spacing w:after="0"/>
            </w:pPr>
            <w:r/>
            <w:r>
              <w:rPr>
                <w:rFonts w:ascii="Aptos" w:hAnsi="Aptos"/>
                <w:b/>
                <w:color w:val="17324D"/>
                <w:sz w:val="17"/>
              </w:rPr>
              <w:t>Requirement fit</w:t>
            </w:r>
          </w:p>
        </w:tc>
        <w:tc>
          <w:tcPr>
            <w:tcW w:type="dxa" w:w="1871"/>
            <w:vAlign w:val="center"/>
          </w:tcPr>
          <w:p>
            <w:pPr>
              <w:spacing w:after="0"/>
            </w:pPr>
            <w:r/>
            <w:r>
              <w:rPr>
                <w:rFonts w:ascii="Aptos" w:hAnsi="Aptos"/>
                <w:b w:val="0"/>
                <w:sz w:val="17"/>
              </w:rPr>
              <w:t>4.6 / 5</w:t>
            </w:r>
          </w:p>
        </w:tc>
        <w:tc>
          <w:tcPr>
            <w:tcW w:type="dxa" w:w="1871"/>
            <w:vAlign w:val="center"/>
          </w:tcPr>
          <w:p>
            <w:pPr>
              <w:spacing w:after="0"/>
            </w:pPr>
            <w:r/>
            <w:r>
              <w:rPr>
                <w:rFonts w:ascii="Aptos" w:hAnsi="Aptos"/>
                <w:b w:val="0"/>
                <w:sz w:val="17"/>
              </w:rPr>
              <w:t>3.6 / 5</w:t>
            </w:r>
          </w:p>
        </w:tc>
        <w:tc>
          <w:tcPr>
            <w:tcW w:type="dxa" w:w="3458"/>
            <w:vAlign w:val="center"/>
          </w:tcPr>
          <w:p>
            <w:pPr>
              <w:spacing w:after="0"/>
            </w:pPr>
            <w:r/>
            <w:r>
              <w:rPr>
                <w:rFonts w:ascii="Aptos" w:hAnsi="Aptos"/>
                <w:b w:val="0"/>
                <w:sz w:val="17"/>
              </w:rPr>
              <w:t>Atlas completed more critical flows.</w:t>
            </w:r>
          </w:p>
        </w:tc>
      </w:tr>
      <w:tr>
        <w:tc>
          <w:tcPr>
            <w:tcW w:type="dxa" w:w="2438"/>
            <w:shd w:fill="F2F6F9"/>
            <w:vAlign w:val="center"/>
          </w:tcPr>
          <w:p>
            <w:pPr>
              <w:spacing w:after="0"/>
            </w:pPr>
            <w:r/>
            <w:r>
              <w:rPr>
                <w:rFonts w:ascii="Aptos" w:hAnsi="Aptos"/>
                <w:b/>
                <w:color w:val="17324D"/>
                <w:sz w:val="17"/>
              </w:rPr>
              <w:t>Ease of use</w:t>
            </w:r>
          </w:p>
        </w:tc>
        <w:tc>
          <w:tcPr>
            <w:tcW w:type="dxa" w:w="1871"/>
            <w:shd w:fill="F2F6F9"/>
            <w:vAlign w:val="center"/>
          </w:tcPr>
          <w:p>
            <w:pPr>
              <w:spacing w:after="0"/>
            </w:pPr>
            <w:r/>
            <w:r>
              <w:rPr>
                <w:rFonts w:ascii="Aptos" w:hAnsi="Aptos"/>
                <w:b w:val="0"/>
                <w:sz w:val="17"/>
              </w:rPr>
              <w:t>4.4 / 5</w:t>
            </w:r>
          </w:p>
        </w:tc>
        <w:tc>
          <w:tcPr>
            <w:tcW w:type="dxa" w:w="1871"/>
            <w:shd w:fill="F2F6F9"/>
            <w:vAlign w:val="center"/>
          </w:tcPr>
          <w:p>
            <w:pPr>
              <w:spacing w:after="0"/>
            </w:pPr>
            <w:r/>
            <w:r>
              <w:rPr>
                <w:rFonts w:ascii="Aptos" w:hAnsi="Aptos"/>
                <w:b w:val="0"/>
                <w:sz w:val="17"/>
              </w:rPr>
              <w:t>3.7 / 5</w:t>
            </w:r>
          </w:p>
        </w:tc>
        <w:tc>
          <w:tcPr>
            <w:tcW w:type="dxa" w:w="3458"/>
            <w:shd w:fill="F2F6F9"/>
            <w:vAlign w:val="center"/>
          </w:tcPr>
          <w:p>
            <w:pPr>
              <w:spacing w:after="0"/>
            </w:pPr>
            <w:r/>
            <w:r>
              <w:rPr>
                <w:rFonts w:ascii="Aptos" w:hAnsi="Aptos"/>
                <w:b w:val="0"/>
                <w:sz w:val="17"/>
              </w:rPr>
              <w:t>Atlas guidance and recovery were clearer.</w:t>
            </w:r>
          </w:p>
        </w:tc>
      </w:tr>
      <w:tr>
        <w:tc>
          <w:tcPr>
            <w:tcW w:type="dxa" w:w="2438"/>
            <w:vAlign w:val="center"/>
          </w:tcPr>
          <w:p>
            <w:pPr>
              <w:spacing w:after="0"/>
            </w:pPr>
            <w:r/>
            <w:r>
              <w:rPr>
                <w:rFonts w:ascii="Aptos" w:hAnsi="Aptos"/>
                <w:b/>
                <w:color w:val="17324D"/>
                <w:sz w:val="17"/>
              </w:rPr>
              <w:t>Visual clarity</w:t>
            </w:r>
          </w:p>
        </w:tc>
        <w:tc>
          <w:tcPr>
            <w:tcW w:type="dxa" w:w="1871"/>
            <w:vAlign w:val="center"/>
          </w:tcPr>
          <w:p>
            <w:pPr>
              <w:spacing w:after="0"/>
            </w:pPr>
            <w:r/>
            <w:r>
              <w:rPr>
                <w:rFonts w:ascii="Aptos" w:hAnsi="Aptos"/>
                <w:b w:val="0"/>
                <w:sz w:val="17"/>
              </w:rPr>
              <w:t>4.1 / 5</w:t>
            </w:r>
          </w:p>
        </w:tc>
        <w:tc>
          <w:tcPr>
            <w:tcW w:type="dxa" w:w="1871"/>
            <w:vAlign w:val="center"/>
          </w:tcPr>
          <w:p>
            <w:pPr>
              <w:spacing w:after="0"/>
            </w:pPr>
            <w:r/>
            <w:r>
              <w:rPr>
                <w:rFonts w:ascii="Aptos" w:hAnsi="Aptos"/>
                <w:b w:val="0"/>
                <w:sz w:val="17"/>
              </w:rPr>
              <w:t>3.8 / 5</w:t>
            </w:r>
          </w:p>
        </w:tc>
        <w:tc>
          <w:tcPr>
            <w:tcW w:type="dxa" w:w="3458"/>
            <w:vAlign w:val="center"/>
          </w:tcPr>
          <w:p>
            <w:pPr>
              <w:spacing w:after="0"/>
            </w:pPr>
            <w:r/>
            <w:r>
              <w:rPr>
                <w:rFonts w:ascii="Aptos" w:hAnsi="Aptos"/>
                <w:b w:val="0"/>
                <w:sz w:val="17"/>
              </w:rPr>
              <w:t>Both were acceptable; game controls need work.</w:t>
            </w:r>
          </w:p>
        </w:tc>
      </w:tr>
      <w:tr>
        <w:tc>
          <w:tcPr>
            <w:tcW w:type="dxa" w:w="2438"/>
            <w:shd w:fill="F2F6F9"/>
            <w:vAlign w:val="center"/>
          </w:tcPr>
          <w:p>
            <w:pPr>
              <w:spacing w:after="0"/>
            </w:pPr>
            <w:r/>
            <w:r>
              <w:rPr>
                <w:rFonts w:ascii="Aptos" w:hAnsi="Aptos"/>
                <w:b/>
                <w:color w:val="17324D"/>
                <w:sz w:val="17"/>
              </w:rPr>
              <w:t>Correction quality</w:t>
            </w:r>
          </w:p>
        </w:tc>
        <w:tc>
          <w:tcPr>
            <w:tcW w:type="dxa" w:w="1871"/>
            <w:shd w:fill="F2F6F9"/>
            <w:vAlign w:val="center"/>
          </w:tcPr>
          <w:p>
            <w:pPr>
              <w:spacing w:after="0"/>
            </w:pPr>
            <w:r/>
            <w:r>
              <w:rPr>
                <w:rFonts w:ascii="Aptos" w:hAnsi="Aptos"/>
                <w:b w:val="0"/>
                <w:sz w:val="17"/>
              </w:rPr>
              <w:t>4.3 / 5</w:t>
            </w:r>
          </w:p>
        </w:tc>
        <w:tc>
          <w:tcPr>
            <w:tcW w:type="dxa" w:w="1871"/>
            <w:shd w:fill="F2F6F9"/>
            <w:vAlign w:val="center"/>
          </w:tcPr>
          <w:p>
            <w:pPr>
              <w:spacing w:after="0"/>
            </w:pPr>
            <w:r/>
            <w:r>
              <w:rPr>
                <w:rFonts w:ascii="Aptos" w:hAnsi="Aptos"/>
                <w:b w:val="0"/>
                <w:sz w:val="17"/>
              </w:rPr>
              <w:t>3.2 / 5</w:t>
            </w:r>
          </w:p>
        </w:tc>
        <w:tc>
          <w:tcPr>
            <w:tcW w:type="dxa" w:w="3458"/>
            <w:shd w:fill="F2F6F9"/>
            <w:vAlign w:val="center"/>
          </w:tcPr>
          <w:p>
            <w:pPr>
              <w:spacing w:after="0"/>
            </w:pPr>
            <w:r/>
            <w:r>
              <w:rPr>
                <w:rFonts w:ascii="Aptos" w:hAnsi="Aptos"/>
                <w:b w:val="0"/>
                <w:sz w:val="17"/>
              </w:rPr>
              <w:t>Beacon retained boss and filter defects.</w:t>
            </w:r>
          </w:p>
        </w:tc>
      </w:tr>
      <w:tr>
        <w:tc>
          <w:tcPr>
            <w:tcW w:type="dxa" w:w="2438"/>
            <w:vAlign w:val="center"/>
          </w:tcPr>
          <w:p>
            <w:pPr>
              <w:spacing w:after="0"/>
            </w:pPr>
            <w:r/>
            <w:r>
              <w:rPr>
                <w:rFonts w:ascii="Aptos" w:hAnsi="Aptos"/>
                <w:b/>
                <w:color w:val="17324D"/>
                <w:sz w:val="17"/>
              </w:rPr>
              <w:t>Code clarity</w:t>
            </w:r>
          </w:p>
        </w:tc>
        <w:tc>
          <w:tcPr>
            <w:tcW w:type="dxa" w:w="1871"/>
            <w:vAlign w:val="center"/>
          </w:tcPr>
          <w:p>
            <w:pPr>
              <w:spacing w:after="0"/>
            </w:pPr>
            <w:r/>
            <w:r>
              <w:rPr>
                <w:rFonts w:ascii="Aptos" w:hAnsi="Aptos"/>
                <w:b w:val="0"/>
                <w:sz w:val="17"/>
              </w:rPr>
              <w:t>4.2 / 5</w:t>
            </w:r>
          </w:p>
        </w:tc>
        <w:tc>
          <w:tcPr>
            <w:tcW w:type="dxa" w:w="1871"/>
            <w:vAlign w:val="center"/>
          </w:tcPr>
          <w:p>
            <w:pPr>
              <w:spacing w:after="0"/>
            </w:pPr>
            <w:r/>
            <w:r>
              <w:rPr>
                <w:rFonts w:ascii="Aptos" w:hAnsi="Aptos"/>
                <w:b w:val="0"/>
                <w:sz w:val="17"/>
              </w:rPr>
              <w:t>3.5 / 5</w:t>
            </w:r>
          </w:p>
        </w:tc>
        <w:tc>
          <w:tcPr>
            <w:tcW w:type="dxa" w:w="3458"/>
            <w:vAlign w:val="center"/>
          </w:tcPr>
          <w:p>
            <w:pPr>
              <w:spacing w:after="0"/>
            </w:pPr>
            <w:r/>
            <w:r>
              <w:rPr>
                <w:rFonts w:ascii="Aptos" w:hAnsi="Aptos"/>
                <w:b w:val="0"/>
                <w:sz w:val="17"/>
              </w:rPr>
              <w:t>Atlas had clearer boundaries and more tests.</w:t>
            </w:r>
          </w:p>
        </w:tc>
      </w:tr>
      <w:tr>
        <w:tc>
          <w:tcPr>
            <w:tcW w:type="dxa" w:w="2438"/>
            <w:shd w:fill="F2F6F9"/>
            <w:vAlign w:val="center"/>
          </w:tcPr>
          <w:p>
            <w:pPr>
              <w:spacing w:after="0"/>
            </w:pPr>
            <w:r/>
            <w:r>
              <w:rPr>
                <w:rFonts w:ascii="Aptos" w:hAnsi="Aptos"/>
                <w:b/>
                <w:color w:val="17324D"/>
                <w:sz w:val="17"/>
              </w:rPr>
              <w:t>Tester confidence</w:t>
            </w:r>
          </w:p>
        </w:tc>
        <w:tc>
          <w:tcPr>
            <w:tcW w:type="dxa" w:w="1871"/>
            <w:shd w:fill="F2F6F9"/>
            <w:vAlign w:val="center"/>
          </w:tcPr>
          <w:p>
            <w:pPr>
              <w:spacing w:after="0"/>
            </w:pPr>
            <w:r/>
            <w:r>
              <w:rPr>
                <w:rFonts w:ascii="Aptos" w:hAnsi="Aptos"/>
                <w:b w:val="0"/>
                <w:sz w:val="17"/>
              </w:rPr>
              <w:t>4.2 / 5</w:t>
            </w:r>
          </w:p>
        </w:tc>
        <w:tc>
          <w:tcPr>
            <w:tcW w:type="dxa" w:w="1871"/>
            <w:shd w:fill="F2F6F9"/>
            <w:vAlign w:val="center"/>
          </w:tcPr>
          <w:p>
            <w:pPr>
              <w:spacing w:after="0"/>
            </w:pPr>
            <w:r/>
            <w:r>
              <w:rPr>
                <w:rFonts w:ascii="Aptos" w:hAnsi="Aptos"/>
                <w:b w:val="0"/>
                <w:sz w:val="17"/>
              </w:rPr>
              <w:t>3.2 / 5</w:t>
            </w:r>
          </w:p>
        </w:tc>
        <w:tc>
          <w:tcPr>
            <w:tcW w:type="dxa" w:w="3458"/>
            <w:shd w:fill="F2F6F9"/>
            <w:vAlign w:val="center"/>
          </w:tcPr>
          <w:p>
            <w:pPr>
              <w:spacing w:after="0"/>
            </w:pPr>
            <w:r/>
            <w:r>
              <w:rPr>
                <w:rFonts w:ascii="Aptos" w:hAnsi="Aptos"/>
                <w:b w:val="0"/>
                <w:sz w:val="17"/>
              </w:rPr>
              <w:t>Both testers preferred Atlas for release candidates.</w:t>
            </w:r>
          </w:p>
        </w:tc>
      </w:tr>
      <w:tr>
        <w:tc>
          <w:tcPr>
            <w:tcW w:type="dxa" w:w="2438"/>
            <w:vAlign w:val="center"/>
          </w:tcPr>
          <w:p>
            <w:pPr>
              <w:spacing w:after="0"/>
            </w:pPr>
            <w:r/>
            <w:r>
              <w:rPr>
                <w:rFonts w:ascii="Aptos" w:hAnsi="Aptos"/>
                <w:b/>
                <w:color w:val="17324D"/>
                <w:sz w:val="17"/>
              </w:rPr>
              <w:t>Overall average</w:t>
            </w:r>
          </w:p>
        </w:tc>
        <w:tc>
          <w:tcPr>
            <w:tcW w:type="dxa" w:w="1871"/>
            <w:vAlign w:val="center"/>
          </w:tcPr>
          <w:p>
            <w:pPr>
              <w:spacing w:after="0"/>
            </w:pPr>
            <w:r/>
            <w:r>
              <w:rPr>
                <w:rFonts w:ascii="Aptos" w:hAnsi="Aptos"/>
                <w:b w:val="0"/>
                <w:sz w:val="17"/>
              </w:rPr>
              <w:t>4.3 / 5</w:t>
            </w:r>
          </w:p>
        </w:tc>
        <w:tc>
          <w:tcPr>
            <w:tcW w:type="dxa" w:w="1871"/>
            <w:vAlign w:val="center"/>
          </w:tcPr>
          <w:p>
            <w:pPr>
              <w:spacing w:after="0"/>
            </w:pPr>
            <w:r/>
            <w:r>
              <w:rPr>
                <w:rFonts w:ascii="Aptos" w:hAnsi="Aptos"/>
                <w:b w:val="0"/>
                <w:sz w:val="17"/>
              </w:rPr>
              <w:t>3.5 / 5</w:t>
            </w:r>
          </w:p>
        </w:tc>
        <w:tc>
          <w:tcPr>
            <w:tcW w:type="dxa" w:w="3458"/>
            <w:vAlign w:val="center"/>
          </w:tcPr>
          <w:p>
            <w:pPr>
              <w:spacing w:after="0"/>
            </w:pPr>
            <w:r/>
            <w:r>
              <w:rPr>
                <w:rFonts w:ascii="Aptos" w:hAnsi="Aptos"/>
                <w:b w:val="0"/>
                <w:sz w:val="17"/>
              </w:rPr>
              <w:t>Converted to 25.8/30 and 21.0/30.</w:t>
            </w:r>
          </w:p>
        </w:tc>
      </w:tr>
    </w:tbl>
    <w:p>
      <w:pPr>
        <w:spacing w:after="20"/>
      </w:pPr>
    </w:p>
    <w:p>
      <w:r>
        <w:br w:type="page"/>
      </w:r>
    </w:p>
    <w:p>
      <w:pPr>
        <w:pStyle w:val="Heading1"/>
        <w:keepNext/>
      </w:pPr>
      <w:r>
        <w:t>7. Three-Layer Evaluation Results</w:t>
      </w:r>
    </w:p>
    <w:p>
      <w:pPr>
        <w:pStyle w:val="Heading2"/>
        <w:keepNext/>
      </w:pPr>
      <w:r>
        <w:t>7.1 Layer scores</w:t>
      </w:r>
    </w:p>
    <w:tbl>
      <w:tblPr>
        <w:tblStyle w:val="TableGrid"/>
        <w:tblW w:type="auto" w:w="0"/>
        <w:jc w:val="center"/>
        <w:tblLayout w:type="fixed"/>
        <w:tblLook w:firstColumn="1" w:firstRow="1" w:lastColumn="0" w:lastRow="0" w:noHBand="0" w:noVBand="1" w:val="04A0"/>
      </w:tblPr>
      <w:tblGrid>
        <w:gridCol w:w="2040"/>
        <w:gridCol w:w="2040"/>
        <w:gridCol w:w="2040"/>
        <w:gridCol w:w="2040"/>
        <w:gridCol w:w="2040"/>
      </w:tblGrid>
      <w:tr>
        <w:tc>
          <w:tcPr>
            <w:tcW w:type="dxa" w:w="2381"/>
            <w:shd w:fill="17324D"/>
            <w:vAlign w:val="center"/>
          </w:tcPr>
          <w:p>
            <w:pPr>
              <w:spacing w:after="0"/>
            </w:pPr>
            <w:r/>
            <w:r>
              <w:rPr>
                <w:rFonts w:ascii="Aptos" w:hAnsi="Aptos"/>
                <w:b/>
                <w:color w:val="FFFFFF"/>
                <w:sz w:val="18"/>
              </w:rPr>
              <w:t>Evaluation layer</w:t>
            </w:r>
          </w:p>
        </w:tc>
        <w:tc>
          <w:tcPr>
            <w:tcW w:type="dxa" w:w="1247"/>
            <w:shd w:fill="17324D"/>
            <w:vAlign w:val="center"/>
          </w:tcPr>
          <w:p>
            <w:pPr>
              <w:spacing w:after="0"/>
            </w:pPr>
            <w:r/>
            <w:r>
              <w:rPr>
                <w:rFonts w:ascii="Aptos" w:hAnsi="Aptos"/>
                <w:b/>
                <w:color w:val="FFFFFF"/>
                <w:sz w:val="18"/>
              </w:rPr>
              <w:t>Weight</w:t>
            </w:r>
          </w:p>
        </w:tc>
        <w:tc>
          <w:tcPr>
            <w:tcW w:type="dxa" w:w="1587"/>
            <w:shd w:fill="17324D"/>
            <w:vAlign w:val="center"/>
          </w:tcPr>
          <w:p>
            <w:pPr>
              <w:spacing w:after="0"/>
            </w:pPr>
            <w:r/>
            <w:r>
              <w:rPr>
                <w:rFonts w:ascii="Aptos" w:hAnsi="Aptos"/>
                <w:b/>
                <w:color w:val="FFFFFF"/>
                <w:sz w:val="18"/>
              </w:rPr>
              <w:t>Atlas</w:t>
            </w:r>
          </w:p>
        </w:tc>
        <w:tc>
          <w:tcPr>
            <w:tcW w:type="dxa" w:w="1587"/>
            <w:shd w:fill="17324D"/>
            <w:vAlign w:val="center"/>
          </w:tcPr>
          <w:p>
            <w:pPr>
              <w:spacing w:after="0"/>
            </w:pPr>
            <w:r/>
            <w:r>
              <w:rPr>
                <w:rFonts w:ascii="Aptos" w:hAnsi="Aptos"/>
                <w:b/>
                <w:color w:val="FFFFFF"/>
                <w:sz w:val="18"/>
              </w:rPr>
              <w:t>Beacon</w:t>
            </w:r>
          </w:p>
        </w:tc>
        <w:tc>
          <w:tcPr>
            <w:tcW w:type="dxa" w:w="2835"/>
            <w:shd w:fill="17324D"/>
            <w:vAlign w:val="center"/>
          </w:tcPr>
          <w:p>
            <w:pPr>
              <w:spacing w:after="0"/>
            </w:pPr>
            <w:r/>
            <w:r>
              <w:rPr>
                <w:rFonts w:ascii="Aptos" w:hAnsi="Aptos"/>
                <w:b/>
                <w:color w:val="FFFFFF"/>
                <w:sz w:val="18"/>
              </w:rPr>
              <w:t>Explanation</w:t>
            </w:r>
          </w:p>
        </w:tc>
      </w:tr>
      <w:tr>
        <w:tc>
          <w:tcPr>
            <w:tcW w:type="dxa" w:w="2381"/>
            <w:vAlign w:val="center"/>
          </w:tcPr>
          <w:p>
            <w:pPr>
              <w:spacing w:after="0"/>
            </w:pPr>
            <w:r/>
            <w:r>
              <w:rPr>
                <w:rFonts w:ascii="Aptos" w:hAnsi="Aptos"/>
                <w:b/>
                <w:color w:val="17324D"/>
                <w:sz w:val="17"/>
              </w:rPr>
              <w:t>External evidence</w:t>
            </w:r>
          </w:p>
        </w:tc>
        <w:tc>
          <w:tcPr>
            <w:tcW w:type="dxa" w:w="1247"/>
            <w:vAlign w:val="center"/>
          </w:tcPr>
          <w:p>
            <w:pPr>
              <w:spacing w:after="0"/>
            </w:pPr>
            <w:r/>
            <w:r>
              <w:rPr>
                <w:rFonts w:ascii="Aptos" w:hAnsi="Aptos"/>
                <w:b w:val="0"/>
                <w:sz w:val="17"/>
              </w:rPr>
              <w:t>15</w:t>
            </w:r>
          </w:p>
        </w:tc>
        <w:tc>
          <w:tcPr>
            <w:tcW w:type="dxa" w:w="1587"/>
            <w:vAlign w:val="center"/>
          </w:tcPr>
          <w:p>
            <w:pPr>
              <w:spacing w:after="0"/>
            </w:pPr>
            <w:r/>
            <w:r>
              <w:rPr>
                <w:rFonts w:ascii="Aptos" w:hAnsi="Aptos"/>
                <w:b w:val="0"/>
                <w:sz w:val="17"/>
              </w:rPr>
              <w:t>13.0</w:t>
            </w:r>
          </w:p>
        </w:tc>
        <w:tc>
          <w:tcPr>
            <w:tcW w:type="dxa" w:w="1587"/>
            <w:vAlign w:val="center"/>
          </w:tcPr>
          <w:p>
            <w:pPr>
              <w:spacing w:after="0"/>
            </w:pPr>
            <w:r/>
            <w:r>
              <w:rPr>
                <w:rFonts w:ascii="Aptos" w:hAnsi="Aptos"/>
                <w:b w:val="0"/>
                <w:sz w:val="17"/>
              </w:rPr>
              <w:t>10.0</w:t>
            </w:r>
          </w:p>
        </w:tc>
        <w:tc>
          <w:tcPr>
            <w:tcW w:type="dxa" w:w="2835"/>
            <w:vAlign w:val="center"/>
          </w:tcPr>
          <w:p>
            <w:pPr>
              <w:spacing w:after="0"/>
            </w:pPr>
            <w:r/>
            <w:r>
              <w:rPr>
                <w:rFonts w:ascii="Aptos" w:hAnsi="Aptos"/>
                <w:b w:val="0"/>
                <w:sz w:val="17"/>
              </w:rPr>
              <w:t>Atlas leads on simulated benchmarks; Beacon leads on cost and speed.</w:t>
            </w:r>
          </w:p>
        </w:tc>
      </w:tr>
      <w:tr>
        <w:tc>
          <w:tcPr>
            <w:tcW w:type="dxa" w:w="2381"/>
            <w:shd w:fill="F2F6F9"/>
            <w:vAlign w:val="center"/>
          </w:tcPr>
          <w:p>
            <w:pPr>
              <w:spacing w:after="0"/>
            </w:pPr>
            <w:r/>
            <w:r>
              <w:rPr>
                <w:rFonts w:ascii="Aptos" w:hAnsi="Aptos"/>
                <w:b/>
                <w:color w:val="17324D"/>
                <w:sz w:val="17"/>
              </w:rPr>
              <w:t>Controlled app test</w:t>
            </w:r>
          </w:p>
        </w:tc>
        <w:tc>
          <w:tcPr>
            <w:tcW w:type="dxa" w:w="1247"/>
            <w:shd w:fill="F2F6F9"/>
            <w:vAlign w:val="center"/>
          </w:tcPr>
          <w:p>
            <w:pPr>
              <w:spacing w:after="0"/>
            </w:pPr>
            <w:r/>
            <w:r>
              <w:rPr>
                <w:rFonts w:ascii="Aptos" w:hAnsi="Aptos"/>
                <w:b w:val="0"/>
                <w:sz w:val="17"/>
              </w:rPr>
              <w:t>55</w:t>
            </w:r>
          </w:p>
        </w:tc>
        <w:tc>
          <w:tcPr>
            <w:tcW w:type="dxa" w:w="1587"/>
            <w:shd w:fill="F2F6F9"/>
            <w:vAlign w:val="center"/>
          </w:tcPr>
          <w:p>
            <w:pPr>
              <w:spacing w:after="0"/>
            </w:pPr>
            <w:r/>
            <w:r>
              <w:rPr>
                <w:rFonts w:ascii="Aptos" w:hAnsi="Aptos"/>
                <w:b w:val="0"/>
                <w:sz w:val="17"/>
              </w:rPr>
              <w:t>48.0</w:t>
            </w:r>
          </w:p>
        </w:tc>
        <w:tc>
          <w:tcPr>
            <w:tcW w:type="dxa" w:w="1587"/>
            <w:shd w:fill="F2F6F9"/>
            <w:vAlign w:val="center"/>
          </w:tcPr>
          <w:p>
            <w:pPr>
              <w:spacing w:after="0"/>
            </w:pPr>
            <w:r/>
            <w:r>
              <w:rPr>
                <w:rFonts w:ascii="Aptos" w:hAnsi="Aptos"/>
                <w:b w:val="0"/>
                <w:sz w:val="17"/>
              </w:rPr>
              <w:t>40.0</w:t>
            </w:r>
          </w:p>
        </w:tc>
        <w:tc>
          <w:tcPr>
            <w:tcW w:type="dxa" w:w="2835"/>
            <w:shd w:fill="F2F6F9"/>
            <w:vAlign w:val="center"/>
          </w:tcPr>
          <w:p>
            <w:pPr>
              <w:spacing w:after="0"/>
            </w:pPr>
            <w:r/>
            <w:r>
              <w:rPr>
                <w:rFonts w:ascii="Aptos" w:hAnsi="Aptos"/>
                <w:b w:val="0"/>
                <w:sz w:val="17"/>
              </w:rPr>
              <w:t>Atlas passes more mandatory and reliability checks.</w:t>
            </w:r>
          </w:p>
        </w:tc>
      </w:tr>
      <w:tr>
        <w:tc>
          <w:tcPr>
            <w:tcW w:type="dxa" w:w="2381"/>
            <w:vAlign w:val="center"/>
          </w:tcPr>
          <w:p>
            <w:pPr>
              <w:spacing w:after="0"/>
            </w:pPr>
            <w:r/>
            <w:r>
              <w:rPr>
                <w:rFonts w:ascii="Aptos" w:hAnsi="Aptos"/>
                <w:b/>
                <w:color w:val="17324D"/>
                <w:sz w:val="17"/>
              </w:rPr>
              <w:t>Human evaluation</w:t>
            </w:r>
          </w:p>
        </w:tc>
        <w:tc>
          <w:tcPr>
            <w:tcW w:type="dxa" w:w="1247"/>
            <w:vAlign w:val="center"/>
          </w:tcPr>
          <w:p>
            <w:pPr>
              <w:spacing w:after="0"/>
            </w:pPr>
            <w:r/>
            <w:r>
              <w:rPr>
                <w:rFonts w:ascii="Aptos" w:hAnsi="Aptos"/>
                <w:b w:val="0"/>
                <w:sz w:val="17"/>
              </w:rPr>
              <w:t>30</w:t>
            </w:r>
          </w:p>
        </w:tc>
        <w:tc>
          <w:tcPr>
            <w:tcW w:type="dxa" w:w="1587"/>
            <w:vAlign w:val="center"/>
          </w:tcPr>
          <w:p>
            <w:pPr>
              <w:spacing w:after="0"/>
            </w:pPr>
            <w:r/>
            <w:r>
              <w:rPr>
                <w:rFonts w:ascii="Aptos" w:hAnsi="Aptos"/>
                <w:b w:val="0"/>
                <w:sz w:val="17"/>
              </w:rPr>
              <w:t>25.8</w:t>
            </w:r>
          </w:p>
        </w:tc>
        <w:tc>
          <w:tcPr>
            <w:tcW w:type="dxa" w:w="1587"/>
            <w:vAlign w:val="center"/>
          </w:tcPr>
          <w:p>
            <w:pPr>
              <w:spacing w:after="0"/>
            </w:pPr>
            <w:r/>
            <w:r>
              <w:rPr>
                <w:rFonts w:ascii="Aptos" w:hAnsi="Aptos"/>
                <w:b w:val="0"/>
                <w:sz w:val="17"/>
              </w:rPr>
              <w:t>21.0</w:t>
            </w:r>
          </w:p>
        </w:tc>
        <w:tc>
          <w:tcPr>
            <w:tcW w:type="dxa" w:w="2835"/>
            <w:vAlign w:val="center"/>
          </w:tcPr>
          <w:p>
            <w:pPr>
              <w:spacing w:after="0"/>
            </w:pPr>
            <w:r/>
            <w:r>
              <w:rPr>
                <w:rFonts w:ascii="Aptos" w:hAnsi="Aptos"/>
                <w:b w:val="0"/>
                <w:sz w:val="17"/>
              </w:rPr>
              <w:t>Atlas receives stronger trust and requirement-fit scores.</w:t>
            </w:r>
          </w:p>
        </w:tc>
      </w:tr>
      <w:tr>
        <w:tc>
          <w:tcPr>
            <w:tcW w:type="dxa" w:w="2381"/>
            <w:shd w:fill="F2F6F9"/>
            <w:vAlign w:val="center"/>
          </w:tcPr>
          <w:p>
            <w:pPr>
              <w:spacing w:after="0"/>
            </w:pPr>
            <w:r/>
            <w:r>
              <w:rPr>
                <w:rFonts w:ascii="Aptos" w:hAnsi="Aptos"/>
                <w:b/>
                <w:color w:val="17324D"/>
                <w:sz w:val="17"/>
              </w:rPr>
              <w:t>Overall</w:t>
            </w:r>
          </w:p>
        </w:tc>
        <w:tc>
          <w:tcPr>
            <w:tcW w:type="dxa" w:w="1247"/>
            <w:shd w:fill="F2F6F9"/>
            <w:vAlign w:val="center"/>
          </w:tcPr>
          <w:p>
            <w:pPr>
              <w:spacing w:after="0"/>
            </w:pPr>
            <w:r/>
            <w:r>
              <w:rPr>
                <w:rFonts w:ascii="Aptos" w:hAnsi="Aptos"/>
                <w:b w:val="0"/>
                <w:sz w:val="17"/>
              </w:rPr>
              <w:t>100</w:t>
            </w:r>
          </w:p>
        </w:tc>
        <w:tc>
          <w:tcPr>
            <w:tcW w:type="dxa" w:w="1587"/>
            <w:shd w:fill="F2F6F9"/>
            <w:vAlign w:val="center"/>
          </w:tcPr>
          <w:p>
            <w:pPr>
              <w:spacing w:after="0"/>
            </w:pPr>
            <w:r/>
            <w:r>
              <w:rPr>
                <w:rFonts w:ascii="Aptos" w:hAnsi="Aptos"/>
                <w:b w:val="0"/>
                <w:sz w:val="17"/>
              </w:rPr>
              <w:t>86.8</w:t>
            </w:r>
          </w:p>
        </w:tc>
        <w:tc>
          <w:tcPr>
            <w:tcW w:type="dxa" w:w="1587"/>
            <w:shd w:fill="F2F6F9"/>
            <w:vAlign w:val="center"/>
          </w:tcPr>
          <w:p>
            <w:pPr>
              <w:spacing w:after="0"/>
            </w:pPr>
            <w:r/>
            <w:r>
              <w:rPr>
                <w:rFonts w:ascii="Aptos" w:hAnsi="Aptos"/>
                <w:b w:val="0"/>
                <w:sz w:val="17"/>
              </w:rPr>
              <w:t>71.0</w:t>
            </w:r>
          </w:p>
        </w:tc>
        <w:tc>
          <w:tcPr>
            <w:tcW w:type="dxa" w:w="2835"/>
            <w:shd w:fill="F2F6F9"/>
            <w:vAlign w:val="center"/>
          </w:tcPr>
          <w:p>
            <w:pPr>
              <w:spacing w:after="0"/>
            </w:pPr>
            <w:r/>
            <w:r>
              <w:rPr>
                <w:rFonts w:ascii="Aptos" w:hAnsi="Aptos"/>
                <w:b w:val="0"/>
                <w:sz w:val="17"/>
              </w:rPr>
              <w:t>Atlas leads by 15.8 points.</w:t>
            </w:r>
          </w:p>
        </w:tc>
      </w:tr>
    </w:tbl>
    <w:p>
      <w:pPr>
        <w:spacing w:after="20"/>
      </w:pPr>
    </w:p>
    <w:p>
      <w:pPr>
        <w:pStyle w:val="Heading2"/>
        <w:keepNext/>
      </w:pPr>
      <w:r>
        <w:t>7.2 Efficiency comparison</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2438"/>
            <w:shd w:fill="17324D"/>
            <w:vAlign w:val="center"/>
          </w:tcPr>
          <w:p>
            <w:pPr>
              <w:spacing w:after="0"/>
            </w:pPr>
            <w:r/>
            <w:r>
              <w:rPr>
                <w:rFonts w:ascii="Aptos" w:hAnsi="Aptos"/>
                <w:b/>
                <w:color w:val="FFFFFF"/>
                <w:sz w:val="18"/>
              </w:rPr>
              <w:t>Metric</w:t>
            </w:r>
          </w:p>
        </w:tc>
        <w:tc>
          <w:tcPr>
            <w:tcW w:type="dxa" w:w="1928"/>
            <w:shd w:fill="17324D"/>
            <w:vAlign w:val="center"/>
          </w:tcPr>
          <w:p>
            <w:pPr>
              <w:spacing w:after="0"/>
            </w:pPr>
            <w:r/>
            <w:r>
              <w:rPr>
                <w:rFonts w:ascii="Aptos" w:hAnsi="Aptos"/>
                <w:b/>
                <w:color w:val="FFFFFF"/>
                <w:sz w:val="18"/>
              </w:rPr>
              <w:t>Atlas</w:t>
            </w:r>
          </w:p>
        </w:tc>
        <w:tc>
          <w:tcPr>
            <w:tcW w:type="dxa" w:w="1928"/>
            <w:shd w:fill="17324D"/>
            <w:vAlign w:val="center"/>
          </w:tcPr>
          <w:p>
            <w:pPr>
              <w:spacing w:after="0"/>
            </w:pPr>
            <w:r/>
            <w:r>
              <w:rPr>
                <w:rFonts w:ascii="Aptos" w:hAnsi="Aptos"/>
                <w:b/>
                <w:color w:val="FFFFFF"/>
                <w:sz w:val="18"/>
              </w:rPr>
              <w:t>Beacon</w:t>
            </w:r>
          </w:p>
        </w:tc>
        <w:tc>
          <w:tcPr>
            <w:tcW w:type="dxa" w:w="3345"/>
            <w:shd w:fill="17324D"/>
            <w:vAlign w:val="center"/>
          </w:tcPr>
          <w:p>
            <w:pPr>
              <w:spacing w:after="0"/>
            </w:pPr>
            <w:r/>
            <w:r>
              <w:rPr>
                <w:rFonts w:ascii="Aptos" w:hAnsi="Aptos"/>
                <w:b/>
                <w:color w:val="FFFFFF"/>
                <w:sz w:val="18"/>
              </w:rPr>
              <w:t>Interpretation</w:t>
            </w:r>
          </w:p>
        </w:tc>
      </w:tr>
      <w:tr>
        <w:tc>
          <w:tcPr>
            <w:tcW w:type="dxa" w:w="2438"/>
            <w:vAlign w:val="center"/>
          </w:tcPr>
          <w:p>
            <w:pPr>
              <w:spacing w:after="0"/>
            </w:pPr>
            <w:r/>
            <w:r>
              <w:rPr>
                <w:rFonts w:ascii="Aptos" w:hAnsi="Aptos"/>
                <w:b/>
                <w:color w:val="17324D"/>
                <w:sz w:val="17"/>
              </w:rPr>
              <w:t>Median first runnable</w:t>
            </w:r>
          </w:p>
        </w:tc>
        <w:tc>
          <w:tcPr>
            <w:tcW w:type="dxa" w:w="1928"/>
            <w:vAlign w:val="center"/>
          </w:tcPr>
          <w:p>
            <w:pPr>
              <w:spacing w:after="0"/>
            </w:pPr>
            <w:r/>
            <w:r>
              <w:rPr>
                <w:rFonts w:ascii="Aptos" w:hAnsi="Aptos"/>
                <w:b w:val="0"/>
                <w:sz w:val="17"/>
              </w:rPr>
              <w:t>39 minutes</w:t>
            </w:r>
          </w:p>
        </w:tc>
        <w:tc>
          <w:tcPr>
            <w:tcW w:type="dxa" w:w="1928"/>
            <w:vAlign w:val="center"/>
          </w:tcPr>
          <w:p>
            <w:pPr>
              <w:spacing w:after="0"/>
            </w:pPr>
            <w:r/>
            <w:r>
              <w:rPr>
                <w:rFonts w:ascii="Aptos" w:hAnsi="Aptos"/>
                <w:b w:val="0"/>
                <w:sz w:val="17"/>
              </w:rPr>
              <w:t>28 minutes</w:t>
            </w:r>
          </w:p>
        </w:tc>
        <w:tc>
          <w:tcPr>
            <w:tcW w:type="dxa" w:w="3345"/>
            <w:vAlign w:val="center"/>
          </w:tcPr>
          <w:p>
            <w:pPr>
              <w:spacing w:after="0"/>
            </w:pPr>
            <w:r/>
            <w:r>
              <w:rPr>
                <w:rFonts w:ascii="Aptos" w:hAnsi="Aptos"/>
                <w:b w:val="0"/>
                <w:sz w:val="17"/>
              </w:rPr>
              <w:t>Beacon is 11 minutes faster in the simulated sample.</w:t>
            </w:r>
          </w:p>
        </w:tc>
      </w:tr>
      <w:tr>
        <w:tc>
          <w:tcPr>
            <w:tcW w:type="dxa" w:w="2438"/>
            <w:shd w:fill="F2F6F9"/>
            <w:vAlign w:val="center"/>
          </w:tcPr>
          <w:p>
            <w:pPr>
              <w:spacing w:after="0"/>
            </w:pPr>
            <w:r/>
            <w:r>
              <w:rPr>
                <w:rFonts w:ascii="Aptos" w:hAnsi="Aptos"/>
                <w:b/>
                <w:color w:val="17324D"/>
                <w:sz w:val="17"/>
              </w:rPr>
              <w:t>Median accepted build</w:t>
            </w:r>
          </w:p>
        </w:tc>
        <w:tc>
          <w:tcPr>
            <w:tcW w:type="dxa" w:w="1928"/>
            <w:shd w:fill="F2F6F9"/>
            <w:vAlign w:val="center"/>
          </w:tcPr>
          <w:p>
            <w:pPr>
              <w:spacing w:after="0"/>
            </w:pPr>
            <w:r/>
            <w:r>
              <w:rPr>
                <w:rFonts w:ascii="Aptos" w:hAnsi="Aptos"/>
                <w:b w:val="0"/>
                <w:sz w:val="17"/>
              </w:rPr>
              <w:t>52.5 minutes</w:t>
            </w:r>
          </w:p>
        </w:tc>
        <w:tc>
          <w:tcPr>
            <w:tcW w:type="dxa" w:w="1928"/>
            <w:shd w:fill="F2F6F9"/>
            <w:vAlign w:val="center"/>
          </w:tcPr>
          <w:p>
            <w:pPr>
              <w:spacing w:after="0"/>
            </w:pPr>
            <w:r/>
            <w:r>
              <w:rPr>
                <w:rFonts w:ascii="Aptos" w:hAnsi="Aptos"/>
                <w:b w:val="0"/>
                <w:sz w:val="17"/>
              </w:rPr>
              <w:t>41.5 minutes</w:t>
            </w:r>
          </w:p>
        </w:tc>
        <w:tc>
          <w:tcPr>
            <w:tcW w:type="dxa" w:w="3345"/>
            <w:shd w:fill="F2F6F9"/>
            <w:vAlign w:val="center"/>
          </w:tcPr>
          <w:p>
            <w:pPr>
              <w:spacing w:after="0"/>
            </w:pPr>
            <w:r/>
            <w:r>
              <w:rPr>
                <w:rFonts w:ascii="Aptos" w:hAnsi="Aptos"/>
                <w:b w:val="0"/>
                <w:sz w:val="17"/>
              </w:rPr>
              <w:t>Beacon remains faster after correction.</w:t>
            </w:r>
          </w:p>
        </w:tc>
      </w:tr>
      <w:tr>
        <w:tc>
          <w:tcPr>
            <w:tcW w:type="dxa" w:w="2438"/>
            <w:vAlign w:val="center"/>
          </w:tcPr>
          <w:p>
            <w:pPr>
              <w:spacing w:after="0"/>
            </w:pPr>
            <w:r/>
            <w:r>
              <w:rPr>
                <w:rFonts w:ascii="Aptos" w:hAnsi="Aptos"/>
                <w:b/>
                <w:color w:val="17324D"/>
                <w:sz w:val="17"/>
              </w:rPr>
              <w:t>Mean simulated cost per run</w:t>
            </w:r>
          </w:p>
        </w:tc>
        <w:tc>
          <w:tcPr>
            <w:tcW w:type="dxa" w:w="1928"/>
            <w:vAlign w:val="center"/>
          </w:tcPr>
          <w:p>
            <w:pPr>
              <w:spacing w:after="0"/>
            </w:pPr>
            <w:r/>
            <w:r>
              <w:rPr>
                <w:rFonts w:ascii="Aptos" w:hAnsi="Aptos"/>
                <w:b w:val="0"/>
                <w:sz w:val="17"/>
              </w:rPr>
              <w:t>US$2.71</w:t>
            </w:r>
          </w:p>
        </w:tc>
        <w:tc>
          <w:tcPr>
            <w:tcW w:type="dxa" w:w="1928"/>
            <w:vAlign w:val="center"/>
          </w:tcPr>
          <w:p>
            <w:pPr>
              <w:spacing w:after="0"/>
            </w:pPr>
            <w:r/>
            <w:r>
              <w:rPr>
                <w:rFonts w:ascii="Aptos" w:hAnsi="Aptos"/>
                <w:b w:val="0"/>
                <w:sz w:val="17"/>
              </w:rPr>
              <w:t>US$1.14</w:t>
            </w:r>
          </w:p>
        </w:tc>
        <w:tc>
          <w:tcPr>
            <w:tcW w:type="dxa" w:w="3345"/>
            <w:vAlign w:val="center"/>
          </w:tcPr>
          <w:p>
            <w:pPr>
              <w:spacing w:after="0"/>
            </w:pPr>
            <w:r/>
            <w:r>
              <w:rPr>
                <w:rFonts w:ascii="Aptos" w:hAnsi="Aptos"/>
                <w:b w:val="0"/>
                <w:sz w:val="17"/>
              </w:rPr>
              <w:t>Beacon costs less, but has more unresolved defects.</w:t>
            </w:r>
          </w:p>
        </w:tc>
      </w:tr>
      <w:tr>
        <w:tc>
          <w:tcPr>
            <w:tcW w:type="dxa" w:w="2438"/>
            <w:shd w:fill="F2F6F9"/>
            <w:vAlign w:val="center"/>
          </w:tcPr>
          <w:p>
            <w:pPr>
              <w:spacing w:after="0"/>
            </w:pPr>
            <w:r/>
            <w:r>
              <w:rPr>
                <w:rFonts w:ascii="Aptos" w:hAnsi="Aptos"/>
                <w:b/>
                <w:color w:val="17324D"/>
                <w:sz w:val="17"/>
              </w:rPr>
              <w:t>Critical-flow failures</w:t>
            </w:r>
          </w:p>
        </w:tc>
        <w:tc>
          <w:tcPr>
            <w:tcW w:type="dxa" w:w="1928"/>
            <w:shd w:fill="F2F6F9"/>
            <w:vAlign w:val="center"/>
          </w:tcPr>
          <w:p>
            <w:pPr>
              <w:spacing w:after="0"/>
            </w:pPr>
            <w:r/>
            <w:r>
              <w:rPr>
                <w:rFonts w:ascii="Aptos" w:hAnsi="Aptos"/>
                <w:b w:val="0"/>
                <w:sz w:val="17"/>
              </w:rPr>
              <w:t>0</w:t>
            </w:r>
          </w:p>
        </w:tc>
        <w:tc>
          <w:tcPr>
            <w:tcW w:type="dxa" w:w="1928"/>
            <w:shd w:fill="F2F6F9"/>
            <w:vAlign w:val="center"/>
          </w:tcPr>
          <w:p>
            <w:pPr>
              <w:spacing w:after="0"/>
            </w:pPr>
            <w:r/>
            <w:r>
              <w:rPr>
                <w:rFonts w:ascii="Aptos" w:hAnsi="Aptos"/>
                <w:b w:val="0"/>
                <w:sz w:val="17"/>
              </w:rPr>
              <w:t>2</w:t>
            </w:r>
          </w:p>
        </w:tc>
        <w:tc>
          <w:tcPr>
            <w:tcW w:type="dxa" w:w="3345"/>
            <w:shd w:fill="F2F6F9"/>
            <w:vAlign w:val="center"/>
          </w:tcPr>
          <w:p>
            <w:pPr>
              <w:spacing w:after="0"/>
            </w:pPr>
            <w:r/>
            <w:r>
              <w:rPr>
                <w:rFonts w:ascii="Aptos" w:hAnsi="Aptos"/>
                <w:b w:val="0"/>
                <w:sz w:val="17"/>
              </w:rPr>
              <w:t>Beacon fails one boss flow and one repeated-run condition.</w:t>
            </w:r>
          </w:p>
        </w:tc>
      </w:tr>
      <w:tr>
        <w:tc>
          <w:tcPr>
            <w:tcW w:type="dxa" w:w="2438"/>
            <w:vAlign w:val="center"/>
          </w:tcPr>
          <w:p>
            <w:pPr>
              <w:spacing w:after="0"/>
            </w:pPr>
            <w:r/>
            <w:r>
              <w:rPr>
                <w:rFonts w:ascii="Aptos" w:hAnsi="Aptos"/>
                <w:b/>
                <w:color w:val="17324D"/>
                <w:sz w:val="17"/>
              </w:rPr>
              <w:t>Automated tests passing</w:t>
            </w:r>
          </w:p>
        </w:tc>
        <w:tc>
          <w:tcPr>
            <w:tcW w:type="dxa" w:w="1928"/>
            <w:vAlign w:val="center"/>
          </w:tcPr>
          <w:p>
            <w:pPr>
              <w:spacing w:after="0"/>
            </w:pPr>
            <w:r/>
            <w:r>
              <w:rPr>
                <w:rFonts w:ascii="Aptos" w:hAnsi="Aptos"/>
                <w:b w:val="0"/>
                <w:sz w:val="17"/>
              </w:rPr>
              <w:t>32 / 32</w:t>
            </w:r>
          </w:p>
        </w:tc>
        <w:tc>
          <w:tcPr>
            <w:tcW w:type="dxa" w:w="1928"/>
            <w:vAlign w:val="center"/>
          </w:tcPr>
          <w:p>
            <w:pPr>
              <w:spacing w:after="0"/>
            </w:pPr>
            <w:r/>
            <w:r>
              <w:rPr>
                <w:rFonts w:ascii="Aptos" w:hAnsi="Aptos"/>
                <w:b w:val="0"/>
                <w:sz w:val="17"/>
              </w:rPr>
              <w:t>22 / 27</w:t>
            </w:r>
          </w:p>
        </w:tc>
        <w:tc>
          <w:tcPr>
            <w:tcW w:type="dxa" w:w="3345"/>
            <w:vAlign w:val="center"/>
          </w:tcPr>
          <w:p>
            <w:pPr>
              <w:spacing w:after="0"/>
            </w:pPr>
            <w:r/>
            <w:r>
              <w:rPr>
                <w:rFonts w:ascii="Aptos" w:hAnsi="Aptos"/>
                <w:b w:val="0"/>
                <w:sz w:val="17"/>
              </w:rPr>
              <w:t>Atlas provides stronger regression confidence.</w:t>
            </w:r>
          </w:p>
        </w:tc>
      </w:tr>
    </w:tbl>
    <w:p>
      <w:pPr>
        <w:spacing w:after="20"/>
      </w:pPr>
    </w:p>
    <w:p>
      <w:pPr>
        <w:pStyle w:val="Heading2"/>
        <w:keepNext/>
      </w:pPr>
      <w:r>
        <w:t>7.3 Decision guardrail</w:t>
      </w:r>
    </w:p>
    <w:tbl>
      <w:tblPr>
        <w:tblW w:type="auto" w:w="0"/>
        <w:jc w:val="center"/>
        <w:tblLook w:firstColumn="1" w:firstRow="1" w:lastColumn="0" w:lastRow="0" w:noHBand="0" w:noVBand="1" w:val="04A0"/>
      </w:tblPr>
      <w:tblGrid>
        <w:gridCol w:w="10200"/>
      </w:tblGrid>
      <w:tr>
        <w:tc>
          <w:tcPr>
            <w:tcW w:type="dxa" w:w="10200"/>
            <w:shd w:fill="FCE7D5"/>
          </w:tcPr>
          <w:p>
            <w:pPr>
              <w:spacing w:after="40"/>
            </w:pPr>
            <w:r/>
            <w:r>
              <w:rPr>
                <w:b/>
                <w:color w:val="17324D"/>
                <w:sz w:val="22"/>
              </w:rPr>
              <w:t>Quality before benchmark rank</w:t>
              <w:br/>
            </w:r>
            <w:r>
              <w:rPr>
                <w:color w:val="17324D"/>
                <w:sz w:val="18"/>
              </w:rPr>
              <w:t>A lower-cost model is not recommended for a release candidate when it fails a mandatory application flow. External scores and price inform the decision, but confirmed internal behaviour remains the controlling evidence.</w:t>
            </w:r>
          </w:p>
        </w:tc>
      </w:tr>
    </w:tbl>
    <w:p>
      <w:pPr>
        <w:spacing w:after="20"/>
      </w:pPr>
    </w:p>
    <w:p>
      <w:pPr>
        <w:pStyle w:val="Heading1"/>
        <w:keepNext/>
      </w:pPr>
      <w:r>
        <w:t>8. Limitations Explained for Users</w:t>
      </w:r>
    </w:p>
    <w:p>
      <w:pPr>
        <w:spacing w:after="120" w:line="259" w:lineRule="auto"/>
      </w:pPr>
      <w:r>
        <w:t>The following limitations are written in plain language so a user or manager can understand what the pilot does not prove.</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2268"/>
            <w:shd w:fill="17324D"/>
            <w:vAlign w:val="center"/>
          </w:tcPr>
          <w:p>
            <w:pPr>
              <w:spacing w:after="0"/>
            </w:pPr>
            <w:r/>
            <w:r>
              <w:rPr>
                <w:rFonts w:ascii="Aptos" w:hAnsi="Aptos"/>
                <w:b/>
                <w:color w:val="FFFFFF"/>
                <w:sz w:val="18"/>
              </w:rPr>
              <w:t>Limitation</w:t>
            </w:r>
          </w:p>
        </w:tc>
        <w:tc>
          <w:tcPr>
            <w:tcW w:type="dxa" w:w="4082"/>
            <w:shd w:fill="17324D"/>
            <w:vAlign w:val="center"/>
          </w:tcPr>
          <w:p>
            <w:pPr>
              <w:spacing w:after="0"/>
            </w:pPr>
            <w:r/>
            <w:r>
              <w:rPr>
                <w:rFonts w:ascii="Aptos" w:hAnsi="Aptos"/>
                <w:b/>
                <w:color w:val="FFFFFF"/>
                <w:sz w:val="18"/>
              </w:rPr>
              <w:t>What it means to the user</w:t>
            </w:r>
          </w:p>
        </w:tc>
        <w:tc>
          <w:tcPr>
            <w:tcW w:type="dxa" w:w="3288"/>
            <w:shd w:fill="17324D"/>
            <w:vAlign w:val="center"/>
          </w:tcPr>
          <w:p>
            <w:pPr>
              <w:spacing w:after="0"/>
            </w:pPr>
            <w:r/>
            <w:r>
              <w:rPr>
                <w:rFonts w:ascii="Aptos" w:hAnsi="Aptos"/>
                <w:b/>
                <w:color w:val="FFFFFF"/>
                <w:sz w:val="18"/>
              </w:rPr>
              <w:t>Decision impact</w:t>
            </w:r>
          </w:p>
        </w:tc>
      </w:tr>
      <w:tr>
        <w:tc>
          <w:tcPr>
            <w:tcW w:type="dxa" w:w="2268"/>
            <w:vAlign w:val="center"/>
          </w:tcPr>
          <w:p>
            <w:pPr>
              <w:spacing w:after="0"/>
            </w:pPr>
            <w:r/>
            <w:r>
              <w:rPr>
                <w:rFonts w:ascii="Aptos" w:hAnsi="Aptos"/>
                <w:b/>
                <w:color w:val="17324D"/>
                <w:sz w:val="17"/>
              </w:rPr>
              <w:t>All figures are simulated</w:t>
            </w:r>
          </w:p>
        </w:tc>
        <w:tc>
          <w:tcPr>
            <w:tcW w:type="dxa" w:w="4082"/>
            <w:vAlign w:val="center"/>
          </w:tcPr>
          <w:p>
            <w:pPr>
              <w:spacing w:after="0"/>
            </w:pPr>
            <w:r/>
            <w:r>
              <w:rPr>
                <w:rFonts w:ascii="Aptos" w:hAnsi="Aptos"/>
                <w:b w:val="0"/>
                <w:sz w:val="17"/>
              </w:rPr>
              <w:t>The numbers show how to complete the report; they are not measurements of real vendors.</w:t>
            </w:r>
          </w:p>
        </w:tc>
        <w:tc>
          <w:tcPr>
            <w:tcW w:type="dxa" w:w="3288"/>
            <w:vAlign w:val="center"/>
          </w:tcPr>
          <w:p>
            <w:pPr>
              <w:spacing w:after="0"/>
            </w:pPr>
            <w:r/>
            <w:r>
              <w:rPr>
                <w:rFonts w:ascii="Aptos" w:hAnsi="Aptos"/>
                <w:b w:val="0"/>
                <w:sz w:val="17"/>
              </w:rPr>
              <w:t>Do not use this document alone to buy, approve or reject a model.</w:t>
            </w:r>
          </w:p>
        </w:tc>
      </w:tr>
      <w:tr>
        <w:tc>
          <w:tcPr>
            <w:tcW w:type="dxa" w:w="2268"/>
            <w:shd w:fill="F2F6F9"/>
            <w:vAlign w:val="center"/>
          </w:tcPr>
          <w:p>
            <w:pPr>
              <w:spacing w:after="0"/>
            </w:pPr>
            <w:r/>
            <w:r>
              <w:rPr>
                <w:rFonts w:ascii="Aptos" w:hAnsi="Aptos"/>
                <w:b/>
                <w:color w:val="17324D"/>
                <w:sz w:val="17"/>
              </w:rPr>
              <w:t>Only two candidates</w:t>
            </w:r>
          </w:p>
        </w:tc>
        <w:tc>
          <w:tcPr>
            <w:tcW w:type="dxa" w:w="4082"/>
            <w:shd w:fill="F2F6F9"/>
            <w:vAlign w:val="center"/>
          </w:tcPr>
          <w:p>
            <w:pPr>
              <w:spacing w:after="0"/>
            </w:pPr>
            <w:r/>
            <w:r>
              <w:rPr>
                <w:rFonts w:ascii="Aptos" w:hAnsi="Aptos"/>
                <w:b w:val="0"/>
                <w:sz w:val="17"/>
              </w:rPr>
              <w:t>A third model could outperform both candidates.</w:t>
            </w:r>
          </w:p>
        </w:tc>
        <w:tc>
          <w:tcPr>
            <w:tcW w:type="dxa" w:w="3288"/>
            <w:shd w:fill="F2F6F9"/>
            <w:vAlign w:val="center"/>
          </w:tcPr>
          <w:p>
            <w:pPr>
              <w:spacing w:after="0"/>
            </w:pPr>
            <w:r/>
            <w:r>
              <w:rPr>
                <w:rFonts w:ascii="Aptos" w:hAnsi="Aptos"/>
                <w:b w:val="0"/>
                <w:sz w:val="17"/>
              </w:rPr>
              <w:t>The result chooses between these two labels only.</w:t>
            </w:r>
          </w:p>
        </w:tc>
      </w:tr>
      <w:tr>
        <w:tc>
          <w:tcPr>
            <w:tcW w:type="dxa" w:w="2268"/>
            <w:vAlign w:val="center"/>
          </w:tcPr>
          <w:p>
            <w:pPr>
              <w:spacing w:after="0"/>
            </w:pPr>
            <w:r/>
            <w:r>
              <w:rPr>
                <w:rFonts w:ascii="Aptos" w:hAnsi="Aptos"/>
                <w:b/>
                <w:color w:val="17324D"/>
                <w:sz w:val="17"/>
              </w:rPr>
              <w:t>Only two runs per app</w:t>
            </w:r>
          </w:p>
        </w:tc>
        <w:tc>
          <w:tcPr>
            <w:tcW w:type="dxa" w:w="4082"/>
            <w:vAlign w:val="center"/>
          </w:tcPr>
          <w:p>
            <w:pPr>
              <w:spacing w:after="0"/>
            </w:pPr>
            <w:r/>
            <w:r>
              <w:rPr>
                <w:rFonts w:ascii="Aptos" w:hAnsi="Aptos"/>
                <w:b w:val="0"/>
                <w:sz w:val="17"/>
              </w:rPr>
              <w:t>AI outputs vary; another run may produce a different result.</w:t>
            </w:r>
          </w:p>
        </w:tc>
        <w:tc>
          <w:tcPr>
            <w:tcW w:type="dxa" w:w="3288"/>
            <w:vAlign w:val="center"/>
          </w:tcPr>
          <w:p>
            <w:pPr>
              <w:spacing w:after="0"/>
            </w:pPr>
            <w:r/>
            <w:r>
              <w:rPr>
                <w:rFonts w:ascii="Aptos" w:hAnsi="Aptos"/>
                <w:b w:val="0"/>
                <w:sz w:val="17"/>
              </w:rPr>
              <w:t>Repeat high-impact tests before production selection.</w:t>
            </w:r>
          </w:p>
        </w:tc>
      </w:tr>
      <w:tr>
        <w:tc>
          <w:tcPr>
            <w:tcW w:type="dxa" w:w="2268"/>
            <w:shd w:fill="F2F6F9"/>
            <w:vAlign w:val="center"/>
          </w:tcPr>
          <w:p>
            <w:pPr>
              <w:spacing w:after="0"/>
            </w:pPr>
            <w:r/>
            <w:r>
              <w:rPr>
                <w:rFonts w:ascii="Aptos" w:hAnsi="Aptos"/>
                <w:b/>
                <w:color w:val="17324D"/>
                <w:sz w:val="17"/>
              </w:rPr>
              <w:t>Two small applications</w:t>
            </w:r>
          </w:p>
        </w:tc>
        <w:tc>
          <w:tcPr>
            <w:tcW w:type="dxa" w:w="4082"/>
            <w:shd w:fill="F2F6F9"/>
            <w:vAlign w:val="center"/>
          </w:tcPr>
          <w:p>
            <w:pPr>
              <w:spacing w:after="0"/>
            </w:pPr>
            <w:r/>
            <w:r>
              <w:rPr>
                <w:rFonts w:ascii="Aptos" w:hAnsi="Aptos"/>
                <w:b w:val="0"/>
                <w:sz w:val="17"/>
              </w:rPr>
              <w:t>A To-Do List and shooter do not represent payroll, finance, safety or regulated systems.</w:t>
            </w:r>
          </w:p>
        </w:tc>
        <w:tc>
          <w:tcPr>
            <w:tcW w:type="dxa" w:w="3288"/>
            <w:shd w:fill="F2F6F9"/>
            <w:vAlign w:val="center"/>
          </w:tcPr>
          <w:p>
            <w:pPr>
              <w:spacing w:after="0"/>
            </w:pPr>
            <w:r/>
            <w:r>
              <w:rPr>
                <w:rFonts w:ascii="Aptos" w:hAnsi="Aptos"/>
                <w:b w:val="0"/>
                <w:sz w:val="17"/>
              </w:rPr>
              <w:t>Do not generalise the score to every company workload.</w:t>
            </w:r>
          </w:p>
        </w:tc>
      </w:tr>
      <w:tr>
        <w:tc>
          <w:tcPr>
            <w:tcW w:type="dxa" w:w="2268"/>
            <w:vAlign w:val="center"/>
          </w:tcPr>
          <w:p>
            <w:pPr>
              <w:spacing w:after="0"/>
            </w:pPr>
            <w:r/>
            <w:r>
              <w:rPr>
                <w:rFonts w:ascii="Aptos" w:hAnsi="Aptos"/>
                <w:b/>
                <w:color w:val="17324D"/>
                <w:sz w:val="17"/>
              </w:rPr>
              <w:t>Developer experience</w:t>
            </w:r>
          </w:p>
        </w:tc>
        <w:tc>
          <w:tcPr>
            <w:tcW w:type="dxa" w:w="4082"/>
            <w:vAlign w:val="center"/>
          </w:tcPr>
          <w:p>
            <w:pPr>
              <w:spacing w:after="0"/>
            </w:pPr>
            <w:r/>
            <w:r>
              <w:rPr>
                <w:rFonts w:ascii="Aptos" w:hAnsi="Aptos"/>
                <w:b w:val="0"/>
                <w:sz w:val="17"/>
              </w:rPr>
              <w:t>A stronger prompt writer may obtain better output from the same model.</w:t>
            </w:r>
          </w:p>
        </w:tc>
        <w:tc>
          <w:tcPr>
            <w:tcW w:type="dxa" w:w="3288"/>
            <w:vAlign w:val="center"/>
          </w:tcPr>
          <w:p>
            <w:pPr>
              <w:spacing w:after="0"/>
            </w:pPr>
            <w:r/>
            <w:r>
              <w:rPr>
                <w:rFonts w:ascii="Aptos" w:hAnsi="Aptos"/>
                <w:b w:val="0"/>
                <w:sz w:val="17"/>
              </w:rPr>
              <w:t>Use shared prompts and cross-review, then repeat with another team.</w:t>
            </w:r>
          </w:p>
        </w:tc>
      </w:tr>
      <w:tr>
        <w:tc>
          <w:tcPr>
            <w:tcW w:type="dxa" w:w="2268"/>
            <w:shd w:fill="F2F6F9"/>
            <w:vAlign w:val="center"/>
          </w:tcPr>
          <w:p>
            <w:pPr>
              <w:spacing w:after="0"/>
            </w:pPr>
            <w:r/>
            <w:r>
              <w:rPr>
                <w:rFonts w:ascii="Aptos" w:hAnsi="Aptos"/>
                <w:b/>
                <w:color w:val="17324D"/>
                <w:sz w:val="17"/>
              </w:rPr>
              <w:t>Benchmark mismatch</w:t>
            </w:r>
          </w:p>
        </w:tc>
        <w:tc>
          <w:tcPr>
            <w:tcW w:type="dxa" w:w="4082"/>
            <w:shd w:fill="F2F6F9"/>
            <w:vAlign w:val="center"/>
          </w:tcPr>
          <w:p>
            <w:pPr>
              <w:spacing w:after="0"/>
            </w:pPr>
            <w:r/>
            <w:r>
              <w:rPr>
                <w:rFonts w:ascii="Aptos" w:hAnsi="Aptos"/>
                <w:b w:val="0"/>
                <w:sz w:val="17"/>
              </w:rPr>
              <w:t>Public benchmarks use different tasks and agent harnesses.</w:t>
            </w:r>
          </w:p>
        </w:tc>
        <w:tc>
          <w:tcPr>
            <w:tcW w:type="dxa" w:w="3288"/>
            <w:shd w:fill="F2F6F9"/>
            <w:vAlign w:val="center"/>
          </w:tcPr>
          <w:p>
            <w:pPr>
              <w:spacing w:after="0"/>
            </w:pPr>
            <w:r/>
            <w:r>
              <w:rPr>
                <w:rFonts w:ascii="Aptos" w:hAnsi="Aptos"/>
                <w:b w:val="0"/>
                <w:sz w:val="17"/>
              </w:rPr>
              <w:t>Treat external scores as context, not proof of internal quality.</w:t>
            </w:r>
          </w:p>
        </w:tc>
      </w:tr>
      <w:tr>
        <w:tc>
          <w:tcPr>
            <w:tcW w:type="dxa" w:w="2268"/>
            <w:vAlign w:val="center"/>
          </w:tcPr>
          <w:p>
            <w:pPr>
              <w:spacing w:after="0"/>
            </w:pPr>
            <w:r/>
            <w:r>
              <w:rPr>
                <w:rFonts w:ascii="Aptos" w:hAnsi="Aptos"/>
                <w:b/>
                <w:color w:val="17324D"/>
                <w:sz w:val="17"/>
              </w:rPr>
              <w:t>Cost mismatch</w:t>
            </w:r>
          </w:p>
        </w:tc>
        <w:tc>
          <w:tcPr>
            <w:tcW w:type="dxa" w:w="4082"/>
            <w:vAlign w:val="center"/>
          </w:tcPr>
          <w:p>
            <w:pPr>
              <w:spacing w:after="0"/>
            </w:pPr>
            <w:r/>
            <w:r>
              <w:rPr>
                <w:rFonts w:ascii="Aptos" w:hAnsi="Aptos"/>
                <w:b w:val="0"/>
                <w:sz w:val="17"/>
              </w:rPr>
              <w:t>Simulated API cost excludes licences, staff time and infrastructure.</w:t>
            </w:r>
          </w:p>
        </w:tc>
        <w:tc>
          <w:tcPr>
            <w:tcW w:type="dxa" w:w="3288"/>
            <w:vAlign w:val="center"/>
          </w:tcPr>
          <w:p>
            <w:pPr>
              <w:spacing w:after="0"/>
            </w:pPr>
            <w:r/>
            <w:r>
              <w:rPr>
                <w:rFonts w:ascii="Aptos" w:hAnsi="Aptos"/>
                <w:b w:val="0"/>
                <w:sz w:val="17"/>
              </w:rPr>
              <w:t>Calculate total cost of ownership before procurement.</w:t>
            </w:r>
          </w:p>
        </w:tc>
      </w:tr>
      <w:tr>
        <w:tc>
          <w:tcPr>
            <w:tcW w:type="dxa" w:w="2268"/>
            <w:shd w:fill="F2F6F9"/>
            <w:vAlign w:val="center"/>
          </w:tcPr>
          <w:p>
            <w:pPr>
              <w:spacing w:after="0"/>
            </w:pPr>
            <w:r/>
            <w:r>
              <w:rPr>
                <w:rFonts w:ascii="Aptos" w:hAnsi="Aptos"/>
                <w:b/>
                <w:color w:val="17324D"/>
                <w:sz w:val="17"/>
              </w:rPr>
              <w:t>No security approval</w:t>
            </w:r>
          </w:p>
        </w:tc>
        <w:tc>
          <w:tcPr>
            <w:tcW w:type="dxa" w:w="4082"/>
            <w:shd w:fill="F2F6F9"/>
            <w:vAlign w:val="center"/>
          </w:tcPr>
          <w:p>
            <w:pPr>
              <w:spacing w:after="0"/>
            </w:pPr>
            <w:r/>
            <w:r>
              <w:rPr>
                <w:rFonts w:ascii="Aptos" w:hAnsi="Aptos"/>
                <w:b w:val="0"/>
                <w:sz w:val="17"/>
              </w:rPr>
              <w:t>Passing functional tests does not prove the app is secure or compliant.</w:t>
            </w:r>
          </w:p>
        </w:tc>
        <w:tc>
          <w:tcPr>
            <w:tcW w:type="dxa" w:w="3288"/>
            <w:shd w:fill="F2F6F9"/>
            <w:vAlign w:val="center"/>
          </w:tcPr>
          <w:p>
            <w:pPr>
              <w:spacing w:after="0"/>
            </w:pPr>
            <w:r/>
            <w:r>
              <w:rPr>
                <w:rFonts w:ascii="Aptos" w:hAnsi="Aptos"/>
                <w:b w:val="0"/>
                <w:sz w:val="17"/>
              </w:rPr>
              <w:t>Run security, privacy and architecture review before release.</w:t>
            </w:r>
          </w:p>
        </w:tc>
      </w:tr>
      <w:tr>
        <w:tc>
          <w:tcPr>
            <w:tcW w:type="dxa" w:w="2268"/>
            <w:vAlign w:val="center"/>
          </w:tcPr>
          <w:p>
            <w:pPr>
              <w:spacing w:after="0"/>
            </w:pPr>
            <w:r/>
            <w:r>
              <w:rPr>
                <w:rFonts w:ascii="Aptos" w:hAnsi="Aptos"/>
                <w:b/>
                <w:color w:val="17324D"/>
                <w:sz w:val="17"/>
              </w:rPr>
              <w:t>No scale or maintenance study</w:t>
            </w:r>
          </w:p>
        </w:tc>
        <w:tc>
          <w:tcPr>
            <w:tcW w:type="dxa" w:w="4082"/>
            <w:vAlign w:val="center"/>
          </w:tcPr>
          <w:p>
            <w:pPr>
              <w:spacing w:after="0"/>
            </w:pPr>
            <w:r/>
            <w:r>
              <w:rPr>
                <w:rFonts w:ascii="Aptos" w:hAnsi="Aptos"/>
                <w:b w:val="0"/>
                <w:sz w:val="17"/>
              </w:rPr>
              <w:t>The pilot does not test months of changes, heavy traffic or support burden.</w:t>
            </w:r>
          </w:p>
        </w:tc>
        <w:tc>
          <w:tcPr>
            <w:tcW w:type="dxa" w:w="3288"/>
            <w:vAlign w:val="center"/>
          </w:tcPr>
          <w:p>
            <w:pPr>
              <w:spacing w:after="0"/>
            </w:pPr>
            <w:r/>
            <w:r>
              <w:rPr>
                <w:rFonts w:ascii="Aptos" w:hAnsi="Aptos"/>
                <w:b w:val="0"/>
                <w:sz w:val="17"/>
              </w:rPr>
              <w:t>Run a longer pilot for production-critical adoption.</w:t>
            </w:r>
          </w:p>
        </w:tc>
      </w:tr>
    </w:tbl>
    <w:p>
      <w:pPr>
        <w:spacing w:after="20"/>
      </w:pPr>
    </w:p>
    <w:tbl>
      <w:tblPr>
        <w:tblW w:type="auto" w:w="0"/>
        <w:jc w:val="center"/>
        <w:tblLook w:firstColumn="1" w:firstRow="1" w:lastColumn="0" w:lastRow="0" w:noHBand="0" w:noVBand="1" w:val="04A0"/>
      </w:tblPr>
      <w:tblGrid>
        <w:gridCol w:w="10200"/>
      </w:tblGrid>
      <w:tr>
        <w:tc>
          <w:tcPr>
            <w:tcW w:type="dxa" w:w="10200"/>
            <w:shd w:fill="DCEEF8"/>
          </w:tcPr>
          <w:p>
            <w:pPr>
              <w:spacing w:after="40"/>
            </w:pPr>
            <w:r/>
            <w:r>
              <w:rPr>
                <w:b/>
                <w:color w:val="17324D"/>
                <w:sz w:val="22"/>
              </w:rPr>
              <w:t>What the user may conclude</w:t>
              <w:br/>
            </w:r>
            <w:r>
              <w:rPr>
                <w:color w:val="17324D"/>
                <w:sz w:val="18"/>
              </w:rPr>
              <w:t>This worked example demonstrates a defensible evaluation process and an illustrative decision. It does not establish the real-world superiority of any vendor or model.</w:t>
            </w:r>
          </w:p>
        </w:tc>
      </w:tr>
    </w:tbl>
    <w:p>
      <w:pPr>
        <w:spacing w:after="20"/>
      </w:pPr>
    </w:p>
    <w:p>
      <w:pPr>
        <w:pStyle w:val="Heading1"/>
        <w:keepNext/>
      </w:pPr>
      <w:r>
        <w:t>9. Multi-Case Study Guide</w:t>
      </w:r>
    </w:p>
    <w:p>
      <w:pPr>
        <w:spacing w:after="120" w:line="259" w:lineRule="auto"/>
      </w:pPr>
      <w:r>
        <w:t>A single summary can hide important differences. The worked example therefore presents six completed cases covering functionality, gameplay, correction, mobile use, efficiency and user trust.</w:t>
      </w:r>
    </w:p>
    <w:p>
      <w:pPr>
        <w:pStyle w:val="Heading2"/>
        <w:keepNext/>
      </w:pPr>
      <w:r>
        <w:t>Case 1 — To-Do core workflow</w:t>
      </w:r>
    </w:p>
    <w:tbl>
      <w:tblPr>
        <w:tblStyle w:val="TableGrid"/>
        <w:tblW w:type="auto" w:w="0"/>
        <w:jc w:val="center"/>
        <w:tblLayout w:type="fixed"/>
        <w:tblLook w:firstColumn="1" w:firstRow="1" w:lastColumn="0" w:lastRow="0" w:noHBand="0" w:noVBand="1" w:val="04A0"/>
      </w:tblPr>
      <w:tblGrid>
        <w:gridCol w:w="5100"/>
        <w:gridCol w:w="5100"/>
      </w:tblGrid>
      <w:tr>
        <w:tc>
          <w:tcPr>
            <w:tcW w:type="dxa" w:w="2438"/>
            <w:shd w:fill="17324D"/>
            <w:vAlign w:val="center"/>
          </w:tcPr>
          <w:p>
            <w:pPr>
              <w:spacing w:after="0"/>
            </w:pPr>
            <w:r/>
            <w:r>
              <w:rPr>
                <w:rFonts w:ascii="Aptos" w:hAnsi="Aptos"/>
                <w:b/>
                <w:color w:val="FFFFFF"/>
                <w:sz w:val="18"/>
              </w:rPr>
              <w:t>Case element</w:t>
            </w:r>
          </w:p>
        </w:tc>
        <w:tc>
          <w:tcPr>
            <w:tcW w:type="dxa" w:w="7200"/>
            <w:shd w:fill="17324D"/>
            <w:vAlign w:val="center"/>
          </w:tcPr>
          <w:p>
            <w:pPr>
              <w:spacing w:after="0"/>
            </w:pPr>
            <w:r/>
            <w:r>
              <w:rPr>
                <w:rFonts w:ascii="Aptos" w:hAnsi="Aptos"/>
                <w:b/>
                <w:color w:val="FFFFFF"/>
                <w:sz w:val="18"/>
              </w:rPr>
              <w:t>Completed content</w:t>
            </w:r>
          </w:p>
        </w:tc>
      </w:tr>
      <w:tr>
        <w:tc>
          <w:tcPr>
            <w:tcW w:type="dxa" w:w="2438"/>
            <w:vAlign w:val="center"/>
          </w:tcPr>
          <w:p>
            <w:pPr>
              <w:spacing w:after="0"/>
            </w:pPr>
            <w:r/>
            <w:r>
              <w:rPr>
                <w:rFonts w:ascii="Aptos" w:hAnsi="Aptos"/>
                <w:b/>
                <w:color w:val="17324D"/>
                <w:sz w:val="17"/>
              </w:rPr>
              <w:t>User question</w:t>
            </w:r>
          </w:p>
        </w:tc>
        <w:tc>
          <w:tcPr>
            <w:tcW w:type="dxa" w:w="7200"/>
            <w:vAlign w:val="center"/>
          </w:tcPr>
          <w:p>
            <w:pPr>
              <w:spacing w:after="0"/>
            </w:pPr>
            <w:r/>
            <w:r>
              <w:rPr>
                <w:rFonts w:ascii="Aptos" w:hAnsi="Aptos"/>
                <w:b w:val="0"/>
                <w:sz w:val="17"/>
              </w:rPr>
              <w:t>Can each candidate deliver a reliable CRUD workflow?</w:t>
            </w:r>
          </w:p>
        </w:tc>
      </w:tr>
      <w:tr>
        <w:tc>
          <w:tcPr>
            <w:tcW w:type="dxa" w:w="2438"/>
            <w:shd w:fill="F2F6F9"/>
            <w:vAlign w:val="center"/>
          </w:tcPr>
          <w:p>
            <w:pPr>
              <w:spacing w:after="0"/>
            </w:pPr>
            <w:r/>
            <w:r>
              <w:rPr>
                <w:rFonts w:ascii="Aptos" w:hAnsi="Aptos"/>
                <w:b/>
                <w:color w:val="17324D"/>
                <w:sz w:val="17"/>
              </w:rPr>
              <w:t>Expected result</w:t>
            </w:r>
          </w:p>
        </w:tc>
        <w:tc>
          <w:tcPr>
            <w:tcW w:type="dxa" w:w="7200"/>
            <w:shd w:fill="F2F6F9"/>
            <w:vAlign w:val="center"/>
          </w:tcPr>
          <w:p>
            <w:pPr>
              <w:spacing w:after="0"/>
            </w:pPr>
            <w:r/>
            <w:r>
              <w:rPr>
                <w:rFonts w:ascii="Aptos" w:hAnsi="Aptos"/>
                <w:b w:val="0"/>
                <w:sz w:val="17"/>
              </w:rPr>
              <w:t>Both candidates satisfy the frozen requirement under the same controls.</w:t>
            </w:r>
          </w:p>
        </w:tc>
      </w:tr>
      <w:tr>
        <w:tc>
          <w:tcPr>
            <w:tcW w:type="dxa" w:w="2438"/>
            <w:vAlign w:val="center"/>
          </w:tcPr>
          <w:p>
            <w:pPr>
              <w:spacing w:after="0"/>
            </w:pPr>
            <w:r/>
            <w:r>
              <w:rPr>
                <w:rFonts w:ascii="Aptos" w:hAnsi="Aptos"/>
                <w:b/>
                <w:color w:val="17324D"/>
                <w:sz w:val="17"/>
              </w:rPr>
              <w:t>Actual result</w:t>
            </w:r>
          </w:p>
        </w:tc>
        <w:tc>
          <w:tcPr>
            <w:tcW w:type="dxa" w:w="7200"/>
            <w:vAlign w:val="center"/>
          </w:tcPr>
          <w:p>
            <w:pPr>
              <w:spacing w:after="0"/>
            </w:pPr>
            <w:r/>
            <w:r>
              <w:rPr>
                <w:rFonts w:ascii="Aptos" w:hAnsi="Aptos"/>
                <w:b w:val="0"/>
                <w:sz w:val="17"/>
              </w:rPr>
              <w:t>Both candidates pass core CRUD; Beacon is partial on filtering, persistence state and tests.</w:t>
            </w:r>
          </w:p>
        </w:tc>
      </w:tr>
      <w:tr>
        <w:tc>
          <w:tcPr>
            <w:tcW w:type="dxa" w:w="2438"/>
            <w:shd w:fill="F2F6F9"/>
            <w:vAlign w:val="center"/>
          </w:tcPr>
          <w:p>
            <w:pPr>
              <w:spacing w:after="0"/>
            </w:pPr>
            <w:r/>
            <w:r>
              <w:rPr>
                <w:rFonts w:ascii="Aptos" w:hAnsi="Aptos"/>
                <w:b/>
                <w:color w:val="17324D"/>
                <w:sz w:val="17"/>
              </w:rPr>
              <w:t>User evidence</w:t>
            </w:r>
          </w:p>
        </w:tc>
        <w:tc>
          <w:tcPr>
            <w:tcW w:type="dxa" w:w="7200"/>
            <w:shd w:fill="F2F6F9"/>
            <w:vAlign w:val="center"/>
          </w:tcPr>
          <w:p>
            <w:pPr>
              <w:spacing w:after="0"/>
            </w:pPr>
            <w:r/>
            <w:r>
              <w:rPr>
                <w:rFonts w:ascii="Aptos" w:hAnsi="Aptos"/>
                <w:b w:val="0"/>
                <w:sz w:val="17"/>
              </w:rPr>
              <w:t>Derived from the completed acceptance checks and simulated Q&amp;A in Sections 5–6.</w:t>
            </w:r>
          </w:p>
        </w:tc>
      </w:tr>
      <w:tr>
        <w:tc>
          <w:tcPr>
            <w:tcW w:type="dxa" w:w="2438"/>
            <w:vAlign w:val="center"/>
          </w:tcPr>
          <w:p>
            <w:pPr>
              <w:spacing w:after="0"/>
            </w:pPr>
            <w:r/>
            <w:r>
              <w:rPr>
                <w:rFonts w:ascii="Aptos" w:hAnsi="Aptos"/>
                <w:b/>
                <w:color w:val="17324D"/>
                <w:sz w:val="17"/>
              </w:rPr>
              <w:t>Limitation</w:t>
            </w:r>
          </w:p>
        </w:tc>
        <w:tc>
          <w:tcPr>
            <w:tcW w:type="dxa" w:w="7200"/>
            <w:vAlign w:val="center"/>
          </w:tcPr>
          <w:p>
            <w:pPr>
              <w:spacing w:after="0"/>
            </w:pPr>
            <w:r/>
            <w:r>
              <w:rPr>
                <w:rFonts w:ascii="Aptos" w:hAnsi="Aptos"/>
                <w:b w:val="0"/>
                <w:sz w:val="17"/>
              </w:rPr>
              <w:t>Small simulated sample; replace with measured project evidence before a real decision.</w:t>
            </w:r>
          </w:p>
        </w:tc>
      </w:tr>
      <w:tr>
        <w:tc>
          <w:tcPr>
            <w:tcW w:type="dxa" w:w="2438"/>
            <w:shd w:fill="F2F6F9"/>
            <w:vAlign w:val="center"/>
          </w:tcPr>
          <w:p>
            <w:pPr>
              <w:spacing w:after="0"/>
            </w:pPr>
            <w:r/>
            <w:r>
              <w:rPr>
                <w:rFonts w:ascii="Aptos" w:hAnsi="Aptos"/>
                <w:b/>
                <w:color w:val="17324D"/>
                <w:sz w:val="17"/>
              </w:rPr>
              <w:t>Action / lesson</w:t>
            </w:r>
          </w:p>
        </w:tc>
        <w:tc>
          <w:tcPr>
            <w:tcW w:type="dxa" w:w="7200"/>
            <w:shd w:fill="F2F6F9"/>
            <w:vAlign w:val="center"/>
          </w:tcPr>
          <w:p>
            <w:pPr>
              <w:spacing w:after="0"/>
            </w:pPr>
            <w:r/>
            <w:r>
              <w:rPr>
                <w:rFonts w:ascii="Aptos" w:hAnsi="Aptos"/>
                <w:b w:val="0"/>
                <w:sz w:val="17"/>
              </w:rPr>
              <w:t>Atlas is the safer default for business workflow applications.</w:t>
            </w:r>
          </w:p>
        </w:tc>
      </w:tr>
    </w:tbl>
    <w:p>
      <w:pPr>
        <w:spacing w:after="20"/>
      </w:pPr>
    </w:p>
    <w:p>
      <w:pPr>
        <w:pStyle w:val="Heading2"/>
        <w:keepNext/>
      </w:pPr>
      <w:r>
        <w:t>Case 2 — Shooter lifecycle</w:t>
      </w:r>
    </w:p>
    <w:tbl>
      <w:tblPr>
        <w:tblStyle w:val="TableGrid"/>
        <w:tblW w:type="auto" w:w="0"/>
        <w:jc w:val="center"/>
        <w:tblLayout w:type="fixed"/>
        <w:tblLook w:firstColumn="1" w:firstRow="1" w:lastColumn="0" w:lastRow="0" w:noHBand="0" w:noVBand="1" w:val="04A0"/>
      </w:tblPr>
      <w:tblGrid>
        <w:gridCol w:w="5100"/>
        <w:gridCol w:w="5100"/>
      </w:tblGrid>
      <w:tr>
        <w:tc>
          <w:tcPr>
            <w:tcW w:type="dxa" w:w="2438"/>
            <w:shd w:fill="17324D"/>
            <w:vAlign w:val="center"/>
          </w:tcPr>
          <w:p>
            <w:pPr>
              <w:spacing w:after="0"/>
            </w:pPr>
            <w:r/>
            <w:r>
              <w:rPr>
                <w:rFonts w:ascii="Aptos" w:hAnsi="Aptos"/>
                <w:b/>
                <w:color w:val="FFFFFF"/>
                <w:sz w:val="18"/>
              </w:rPr>
              <w:t>Case element</w:t>
            </w:r>
          </w:p>
        </w:tc>
        <w:tc>
          <w:tcPr>
            <w:tcW w:type="dxa" w:w="7200"/>
            <w:shd w:fill="17324D"/>
            <w:vAlign w:val="center"/>
          </w:tcPr>
          <w:p>
            <w:pPr>
              <w:spacing w:after="0"/>
            </w:pPr>
            <w:r/>
            <w:r>
              <w:rPr>
                <w:rFonts w:ascii="Aptos" w:hAnsi="Aptos"/>
                <w:b/>
                <w:color w:val="FFFFFF"/>
                <w:sz w:val="18"/>
              </w:rPr>
              <w:t>Completed content</w:t>
            </w:r>
          </w:p>
        </w:tc>
      </w:tr>
      <w:tr>
        <w:tc>
          <w:tcPr>
            <w:tcW w:type="dxa" w:w="2438"/>
            <w:vAlign w:val="center"/>
          </w:tcPr>
          <w:p>
            <w:pPr>
              <w:spacing w:after="0"/>
            </w:pPr>
            <w:r/>
            <w:r>
              <w:rPr>
                <w:rFonts w:ascii="Aptos" w:hAnsi="Aptos"/>
                <w:b/>
                <w:color w:val="17324D"/>
                <w:sz w:val="17"/>
              </w:rPr>
              <w:t>User question</w:t>
            </w:r>
          </w:p>
        </w:tc>
        <w:tc>
          <w:tcPr>
            <w:tcW w:type="dxa" w:w="7200"/>
            <w:vAlign w:val="center"/>
          </w:tcPr>
          <w:p>
            <w:pPr>
              <w:spacing w:after="0"/>
            </w:pPr>
            <w:r/>
            <w:r>
              <w:rPr>
                <w:rFonts w:ascii="Aptos" w:hAnsi="Aptos"/>
                <w:b w:val="0"/>
                <w:sz w:val="17"/>
              </w:rPr>
              <w:t>Can each candidate handle stateful stage, boss and restart logic?</w:t>
            </w:r>
          </w:p>
        </w:tc>
      </w:tr>
      <w:tr>
        <w:tc>
          <w:tcPr>
            <w:tcW w:type="dxa" w:w="2438"/>
            <w:shd w:fill="F2F6F9"/>
            <w:vAlign w:val="center"/>
          </w:tcPr>
          <w:p>
            <w:pPr>
              <w:spacing w:after="0"/>
            </w:pPr>
            <w:r/>
            <w:r>
              <w:rPr>
                <w:rFonts w:ascii="Aptos" w:hAnsi="Aptos"/>
                <w:b/>
                <w:color w:val="17324D"/>
                <w:sz w:val="17"/>
              </w:rPr>
              <w:t>Expected result</w:t>
            </w:r>
          </w:p>
        </w:tc>
        <w:tc>
          <w:tcPr>
            <w:tcW w:type="dxa" w:w="7200"/>
            <w:shd w:fill="F2F6F9"/>
            <w:vAlign w:val="center"/>
          </w:tcPr>
          <w:p>
            <w:pPr>
              <w:spacing w:after="0"/>
            </w:pPr>
            <w:r/>
            <w:r>
              <w:rPr>
                <w:rFonts w:ascii="Aptos" w:hAnsi="Aptos"/>
                <w:b w:val="0"/>
                <w:sz w:val="17"/>
              </w:rPr>
              <w:t>Both candidates satisfy the frozen requirement under the same controls.</w:t>
            </w:r>
          </w:p>
        </w:tc>
      </w:tr>
      <w:tr>
        <w:tc>
          <w:tcPr>
            <w:tcW w:type="dxa" w:w="2438"/>
            <w:vAlign w:val="center"/>
          </w:tcPr>
          <w:p>
            <w:pPr>
              <w:spacing w:after="0"/>
            </w:pPr>
            <w:r/>
            <w:r>
              <w:rPr>
                <w:rFonts w:ascii="Aptos" w:hAnsi="Aptos"/>
                <w:b/>
                <w:color w:val="17324D"/>
                <w:sz w:val="17"/>
              </w:rPr>
              <w:t>Actual result</w:t>
            </w:r>
          </w:p>
        </w:tc>
        <w:tc>
          <w:tcPr>
            <w:tcW w:type="dxa" w:w="7200"/>
            <w:vAlign w:val="center"/>
          </w:tcPr>
          <w:p>
            <w:pPr>
              <w:spacing w:after="0"/>
            </w:pPr>
            <w:r/>
            <w:r>
              <w:rPr>
                <w:rFonts w:ascii="Aptos" w:hAnsi="Aptos"/>
                <w:b w:val="0"/>
                <w:sz w:val="17"/>
              </w:rPr>
              <w:t>Atlas completes all critical flows; Beacon fails one zero-health boss state and has restart duplication.</w:t>
            </w:r>
          </w:p>
        </w:tc>
      </w:tr>
      <w:tr>
        <w:tc>
          <w:tcPr>
            <w:tcW w:type="dxa" w:w="2438"/>
            <w:shd w:fill="F2F6F9"/>
            <w:vAlign w:val="center"/>
          </w:tcPr>
          <w:p>
            <w:pPr>
              <w:spacing w:after="0"/>
            </w:pPr>
            <w:r/>
            <w:r>
              <w:rPr>
                <w:rFonts w:ascii="Aptos" w:hAnsi="Aptos"/>
                <w:b/>
                <w:color w:val="17324D"/>
                <w:sz w:val="17"/>
              </w:rPr>
              <w:t>User evidence</w:t>
            </w:r>
          </w:p>
        </w:tc>
        <w:tc>
          <w:tcPr>
            <w:tcW w:type="dxa" w:w="7200"/>
            <w:shd w:fill="F2F6F9"/>
            <w:vAlign w:val="center"/>
          </w:tcPr>
          <w:p>
            <w:pPr>
              <w:spacing w:after="0"/>
            </w:pPr>
            <w:r/>
            <w:r>
              <w:rPr>
                <w:rFonts w:ascii="Aptos" w:hAnsi="Aptos"/>
                <w:b w:val="0"/>
                <w:sz w:val="17"/>
              </w:rPr>
              <w:t>Derived from the completed acceptance checks and simulated Q&amp;A in Sections 5–6.</w:t>
            </w:r>
          </w:p>
        </w:tc>
      </w:tr>
      <w:tr>
        <w:tc>
          <w:tcPr>
            <w:tcW w:type="dxa" w:w="2438"/>
            <w:vAlign w:val="center"/>
          </w:tcPr>
          <w:p>
            <w:pPr>
              <w:spacing w:after="0"/>
            </w:pPr>
            <w:r/>
            <w:r>
              <w:rPr>
                <w:rFonts w:ascii="Aptos" w:hAnsi="Aptos"/>
                <w:b/>
                <w:color w:val="17324D"/>
                <w:sz w:val="17"/>
              </w:rPr>
              <w:t>Limitation</w:t>
            </w:r>
          </w:p>
        </w:tc>
        <w:tc>
          <w:tcPr>
            <w:tcW w:type="dxa" w:w="7200"/>
            <w:vAlign w:val="center"/>
          </w:tcPr>
          <w:p>
            <w:pPr>
              <w:spacing w:after="0"/>
            </w:pPr>
            <w:r/>
            <w:r>
              <w:rPr>
                <w:rFonts w:ascii="Aptos" w:hAnsi="Aptos"/>
                <w:b w:val="0"/>
                <w:sz w:val="17"/>
              </w:rPr>
              <w:t>Small simulated sample; replace with measured project evidence before a real decision.</w:t>
            </w:r>
          </w:p>
        </w:tc>
      </w:tr>
      <w:tr>
        <w:tc>
          <w:tcPr>
            <w:tcW w:type="dxa" w:w="2438"/>
            <w:shd w:fill="F2F6F9"/>
            <w:vAlign w:val="center"/>
          </w:tcPr>
          <w:p>
            <w:pPr>
              <w:spacing w:after="0"/>
            </w:pPr>
            <w:r/>
            <w:r>
              <w:rPr>
                <w:rFonts w:ascii="Aptos" w:hAnsi="Aptos"/>
                <w:b/>
                <w:color w:val="17324D"/>
                <w:sz w:val="17"/>
              </w:rPr>
              <w:t>Action / lesson</w:t>
            </w:r>
          </w:p>
        </w:tc>
        <w:tc>
          <w:tcPr>
            <w:tcW w:type="dxa" w:w="7200"/>
            <w:shd w:fill="F2F6F9"/>
            <w:vAlign w:val="center"/>
          </w:tcPr>
          <w:p>
            <w:pPr>
              <w:spacing w:after="0"/>
            </w:pPr>
            <w:r/>
            <w:r>
              <w:rPr>
                <w:rFonts w:ascii="Aptos" w:hAnsi="Aptos"/>
                <w:b w:val="0"/>
                <w:sz w:val="17"/>
              </w:rPr>
              <w:t>Atlas is preferred for complex interactive state.</w:t>
            </w:r>
          </w:p>
        </w:tc>
      </w:tr>
    </w:tbl>
    <w:p>
      <w:pPr>
        <w:spacing w:after="20"/>
      </w:pPr>
    </w:p>
    <w:p>
      <w:pPr>
        <w:pStyle w:val="Heading2"/>
        <w:keepNext/>
      </w:pPr>
      <w:r>
        <w:t>Case 3 — Correction quality</w:t>
      </w:r>
    </w:p>
    <w:tbl>
      <w:tblPr>
        <w:tblStyle w:val="TableGrid"/>
        <w:tblW w:type="auto" w:w="0"/>
        <w:jc w:val="center"/>
        <w:tblLayout w:type="fixed"/>
        <w:tblLook w:firstColumn="1" w:firstRow="1" w:lastColumn="0" w:lastRow="0" w:noHBand="0" w:noVBand="1" w:val="04A0"/>
      </w:tblPr>
      <w:tblGrid>
        <w:gridCol w:w="5100"/>
        <w:gridCol w:w="5100"/>
      </w:tblGrid>
      <w:tr>
        <w:tc>
          <w:tcPr>
            <w:tcW w:type="dxa" w:w="2438"/>
            <w:shd w:fill="17324D"/>
            <w:vAlign w:val="center"/>
          </w:tcPr>
          <w:p>
            <w:pPr>
              <w:spacing w:after="0"/>
            </w:pPr>
            <w:r/>
            <w:r>
              <w:rPr>
                <w:rFonts w:ascii="Aptos" w:hAnsi="Aptos"/>
                <w:b/>
                <w:color w:val="FFFFFF"/>
                <w:sz w:val="18"/>
              </w:rPr>
              <w:t>Case element</w:t>
            </w:r>
          </w:p>
        </w:tc>
        <w:tc>
          <w:tcPr>
            <w:tcW w:type="dxa" w:w="7200"/>
            <w:shd w:fill="17324D"/>
            <w:vAlign w:val="center"/>
          </w:tcPr>
          <w:p>
            <w:pPr>
              <w:spacing w:after="0"/>
            </w:pPr>
            <w:r/>
            <w:r>
              <w:rPr>
                <w:rFonts w:ascii="Aptos" w:hAnsi="Aptos"/>
                <w:b/>
                <w:color w:val="FFFFFF"/>
                <w:sz w:val="18"/>
              </w:rPr>
              <w:t>Completed content</w:t>
            </w:r>
          </w:p>
        </w:tc>
      </w:tr>
      <w:tr>
        <w:tc>
          <w:tcPr>
            <w:tcW w:type="dxa" w:w="2438"/>
            <w:vAlign w:val="center"/>
          </w:tcPr>
          <w:p>
            <w:pPr>
              <w:spacing w:after="0"/>
            </w:pPr>
            <w:r/>
            <w:r>
              <w:rPr>
                <w:rFonts w:ascii="Aptos" w:hAnsi="Aptos"/>
                <w:b/>
                <w:color w:val="17324D"/>
                <w:sz w:val="17"/>
              </w:rPr>
              <w:t>User question</w:t>
            </w:r>
          </w:p>
        </w:tc>
        <w:tc>
          <w:tcPr>
            <w:tcW w:type="dxa" w:w="7200"/>
            <w:vAlign w:val="center"/>
          </w:tcPr>
          <w:p>
            <w:pPr>
              <w:spacing w:after="0"/>
            </w:pPr>
            <w:r/>
            <w:r>
              <w:rPr>
                <w:rFonts w:ascii="Aptos" w:hAnsi="Aptos"/>
                <w:b w:val="0"/>
                <w:sz w:val="17"/>
              </w:rPr>
              <w:t>Do correction prompts remove defects without regressions?</w:t>
            </w:r>
          </w:p>
        </w:tc>
      </w:tr>
      <w:tr>
        <w:tc>
          <w:tcPr>
            <w:tcW w:type="dxa" w:w="2438"/>
            <w:shd w:fill="F2F6F9"/>
            <w:vAlign w:val="center"/>
          </w:tcPr>
          <w:p>
            <w:pPr>
              <w:spacing w:after="0"/>
            </w:pPr>
            <w:r/>
            <w:r>
              <w:rPr>
                <w:rFonts w:ascii="Aptos" w:hAnsi="Aptos"/>
                <w:b/>
                <w:color w:val="17324D"/>
                <w:sz w:val="17"/>
              </w:rPr>
              <w:t>Expected result</w:t>
            </w:r>
          </w:p>
        </w:tc>
        <w:tc>
          <w:tcPr>
            <w:tcW w:type="dxa" w:w="7200"/>
            <w:shd w:fill="F2F6F9"/>
            <w:vAlign w:val="center"/>
          </w:tcPr>
          <w:p>
            <w:pPr>
              <w:spacing w:after="0"/>
            </w:pPr>
            <w:r/>
            <w:r>
              <w:rPr>
                <w:rFonts w:ascii="Aptos" w:hAnsi="Aptos"/>
                <w:b w:val="0"/>
                <w:sz w:val="17"/>
              </w:rPr>
              <w:t>Both candidates satisfy the frozen requirement under the same controls.</w:t>
            </w:r>
          </w:p>
        </w:tc>
      </w:tr>
      <w:tr>
        <w:tc>
          <w:tcPr>
            <w:tcW w:type="dxa" w:w="2438"/>
            <w:vAlign w:val="center"/>
          </w:tcPr>
          <w:p>
            <w:pPr>
              <w:spacing w:after="0"/>
            </w:pPr>
            <w:r/>
            <w:r>
              <w:rPr>
                <w:rFonts w:ascii="Aptos" w:hAnsi="Aptos"/>
                <w:b/>
                <w:color w:val="17324D"/>
                <w:sz w:val="17"/>
              </w:rPr>
              <w:t>Actual result</w:t>
            </w:r>
          </w:p>
        </w:tc>
        <w:tc>
          <w:tcPr>
            <w:tcW w:type="dxa" w:w="7200"/>
            <w:vAlign w:val="center"/>
          </w:tcPr>
          <w:p>
            <w:pPr>
              <w:spacing w:after="0"/>
            </w:pPr>
            <w:r/>
            <w:r>
              <w:rPr>
                <w:rFonts w:ascii="Aptos" w:hAnsi="Aptos"/>
                <w:b w:val="0"/>
                <w:sz w:val="17"/>
              </w:rPr>
              <w:t>Atlas corrections resolve stated defects; Beacon retains filter and boss regressions.</w:t>
            </w:r>
          </w:p>
        </w:tc>
      </w:tr>
      <w:tr>
        <w:tc>
          <w:tcPr>
            <w:tcW w:type="dxa" w:w="2438"/>
            <w:shd w:fill="F2F6F9"/>
            <w:vAlign w:val="center"/>
          </w:tcPr>
          <w:p>
            <w:pPr>
              <w:spacing w:after="0"/>
            </w:pPr>
            <w:r/>
            <w:r>
              <w:rPr>
                <w:rFonts w:ascii="Aptos" w:hAnsi="Aptos"/>
                <w:b/>
                <w:color w:val="17324D"/>
                <w:sz w:val="17"/>
              </w:rPr>
              <w:t>User evidence</w:t>
            </w:r>
          </w:p>
        </w:tc>
        <w:tc>
          <w:tcPr>
            <w:tcW w:type="dxa" w:w="7200"/>
            <w:shd w:fill="F2F6F9"/>
            <w:vAlign w:val="center"/>
          </w:tcPr>
          <w:p>
            <w:pPr>
              <w:spacing w:after="0"/>
            </w:pPr>
            <w:r/>
            <w:r>
              <w:rPr>
                <w:rFonts w:ascii="Aptos" w:hAnsi="Aptos"/>
                <w:b w:val="0"/>
                <w:sz w:val="17"/>
              </w:rPr>
              <w:t>Derived from the completed acceptance checks and simulated Q&amp;A in Sections 5–6.</w:t>
            </w:r>
          </w:p>
        </w:tc>
      </w:tr>
      <w:tr>
        <w:tc>
          <w:tcPr>
            <w:tcW w:type="dxa" w:w="2438"/>
            <w:vAlign w:val="center"/>
          </w:tcPr>
          <w:p>
            <w:pPr>
              <w:spacing w:after="0"/>
            </w:pPr>
            <w:r/>
            <w:r>
              <w:rPr>
                <w:rFonts w:ascii="Aptos" w:hAnsi="Aptos"/>
                <w:b/>
                <w:color w:val="17324D"/>
                <w:sz w:val="17"/>
              </w:rPr>
              <w:t>Limitation</w:t>
            </w:r>
          </w:p>
        </w:tc>
        <w:tc>
          <w:tcPr>
            <w:tcW w:type="dxa" w:w="7200"/>
            <w:vAlign w:val="center"/>
          </w:tcPr>
          <w:p>
            <w:pPr>
              <w:spacing w:after="0"/>
            </w:pPr>
            <w:r/>
            <w:r>
              <w:rPr>
                <w:rFonts w:ascii="Aptos" w:hAnsi="Aptos"/>
                <w:b w:val="0"/>
                <w:sz w:val="17"/>
              </w:rPr>
              <w:t>Small simulated sample; replace with measured project evidence before a real decision.</w:t>
            </w:r>
          </w:p>
        </w:tc>
      </w:tr>
      <w:tr>
        <w:tc>
          <w:tcPr>
            <w:tcW w:type="dxa" w:w="2438"/>
            <w:shd w:fill="F2F6F9"/>
            <w:vAlign w:val="center"/>
          </w:tcPr>
          <w:p>
            <w:pPr>
              <w:spacing w:after="0"/>
            </w:pPr>
            <w:r/>
            <w:r>
              <w:rPr>
                <w:rFonts w:ascii="Aptos" w:hAnsi="Aptos"/>
                <w:b/>
                <w:color w:val="17324D"/>
                <w:sz w:val="17"/>
              </w:rPr>
              <w:t>Action / lesson</w:t>
            </w:r>
          </w:p>
        </w:tc>
        <w:tc>
          <w:tcPr>
            <w:tcW w:type="dxa" w:w="7200"/>
            <w:shd w:fill="F2F6F9"/>
            <w:vAlign w:val="center"/>
          </w:tcPr>
          <w:p>
            <w:pPr>
              <w:spacing w:after="0"/>
            </w:pPr>
            <w:r/>
            <w:r>
              <w:rPr>
                <w:rFonts w:ascii="Aptos" w:hAnsi="Aptos"/>
                <w:b w:val="0"/>
                <w:sz w:val="17"/>
              </w:rPr>
              <w:t>Evaluate accepted output, not the model’s claim that a fix is complete.</w:t>
            </w:r>
          </w:p>
        </w:tc>
      </w:tr>
    </w:tbl>
    <w:p>
      <w:pPr>
        <w:spacing w:after="20"/>
      </w:pPr>
    </w:p>
    <w:p>
      <w:pPr>
        <w:pStyle w:val="Heading2"/>
        <w:keepNext/>
      </w:pPr>
      <w:r>
        <w:t>Case 4 — Mobile usability</w:t>
      </w:r>
    </w:p>
    <w:tbl>
      <w:tblPr>
        <w:tblStyle w:val="TableGrid"/>
        <w:tblW w:type="auto" w:w="0"/>
        <w:jc w:val="center"/>
        <w:tblLayout w:type="fixed"/>
        <w:tblLook w:firstColumn="1" w:firstRow="1" w:lastColumn="0" w:lastRow="0" w:noHBand="0" w:noVBand="1" w:val="04A0"/>
      </w:tblPr>
      <w:tblGrid>
        <w:gridCol w:w="5100"/>
        <w:gridCol w:w="5100"/>
      </w:tblGrid>
      <w:tr>
        <w:tc>
          <w:tcPr>
            <w:tcW w:type="dxa" w:w="2438"/>
            <w:shd w:fill="17324D"/>
            <w:vAlign w:val="center"/>
          </w:tcPr>
          <w:p>
            <w:pPr>
              <w:spacing w:after="0"/>
            </w:pPr>
            <w:r/>
            <w:r>
              <w:rPr>
                <w:rFonts w:ascii="Aptos" w:hAnsi="Aptos"/>
                <w:b/>
                <w:color w:val="FFFFFF"/>
                <w:sz w:val="18"/>
              </w:rPr>
              <w:t>Case element</w:t>
            </w:r>
          </w:p>
        </w:tc>
        <w:tc>
          <w:tcPr>
            <w:tcW w:type="dxa" w:w="7200"/>
            <w:shd w:fill="17324D"/>
            <w:vAlign w:val="center"/>
          </w:tcPr>
          <w:p>
            <w:pPr>
              <w:spacing w:after="0"/>
            </w:pPr>
            <w:r/>
            <w:r>
              <w:rPr>
                <w:rFonts w:ascii="Aptos" w:hAnsi="Aptos"/>
                <w:b/>
                <w:color w:val="FFFFFF"/>
                <w:sz w:val="18"/>
              </w:rPr>
              <w:t>Completed content</w:t>
            </w:r>
          </w:p>
        </w:tc>
      </w:tr>
      <w:tr>
        <w:tc>
          <w:tcPr>
            <w:tcW w:type="dxa" w:w="2438"/>
            <w:vAlign w:val="center"/>
          </w:tcPr>
          <w:p>
            <w:pPr>
              <w:spacing w:after="0"/>
            </w:pPr>
            <w:r/>
            <w:r>
              <w:rPr>
                <w:rFonts w:ascii="Aptos" w:hAnsi="Aptos"/>
                <w:b/>
                <w:color w:val="17324D"/>
                <w:sz w:val="17"/>
              </w:rPr>
              <w:t>User question</w:t>
            </w:r>
          </w:p>
        </w:tc>
        <w:tc>
          <w:tcPr>
            <w:tcW w:type="dxa" w:w="7200"/>
            <w:vAlign w:val="center"/>
          </w:tcPr>
          <w:p>
            <w:pPr>
              <w:spacing w:after="0"/>
            </w:pPr>
            <w:r/>
            <w:r>
              <w:rPr>
                <w:rFonts w:ascii="Aptos" w:hAnsi="Aptos"/>
                <w:b w:val="0"/>
                <w:sz w:val="17"/>
              </w:rPr>
              <w:t>Are both outputs usable at 390×844?</w:t>
            </w:r>
          </w:p>
        </w:tc>
      </w:tr>
      <w:tr>
        <w:tc>
          <w:tcPr>
            <w:tcW w:type="dxa" w:w="2438"/>
            <w:shd w:fill="F2F6F9"/>
            <w:vAlign w:val="center"/>
          </w:tcPr>
          <w:p>
            <w:pPr>
              <w:spacing w:after="0"/>
            </w:pPr>
            <w:r/>
            <w:r>
              <w:rPr>
                <w:rFonts w:ascii="Aptos" w:hAnsi="Aptos"/>
                <w:b/>
                <w:color w:val="17324D"/>
                <w:sz w:val="17"/>
              </w:rPr>
              <w:t>Expected result</w:t>
            </w:r>
          </w:p>
        </w:tc>
        <w:tc>
          <w:tcPr>
            <w:tcW w:type="dxa" w:w="7200"/>
            <w:shd w:fill="F2F6F9"/>
            <w:vAlign w:val="center"/>
          </w:tcPr>
          <w:p>
            <w:pPr>
              <w:spacing w:after="0"/>
            </w:pPr>
            <w:r/>
            <w:r>
              <w:rPr>
                <w:rFonts w:ascii="Aptos" w:hAnsi="Aptos"/>
                <w:b w:val="0"/>
                <w:sz w:val="17"/>
              </w:rPr>
              <w:t>Both candidates satisfy the frozen requirement under the same controls.</w:t>
            </w:r>
          </w:p>
        </w:tc>
      </w:tr>
      <w:tr>
        <w:tc>
          <w:tcPr>
            <w:tcW w:type="dxa" w:w="2438"/>
            <w:vAlign w:val="center"/>
          </w:tcPr>
          <w:p>
            <w:pPr>
              <w:spacing w:after="0"/>
            </w:pPr>
            <w:r/>
            <w:r>
              <w:rPr>
                <w:rFonts w:ascii="Aptos" w:hAnsi="Aptos"/>
                <w:b/>
                <w:color w:val="17324D"/>
                <w:sz w:val="17"/>
              </w:rPr>
              <w:t>Actual result</w:t>
            </w:r>
          </w:p>
        </w:tc>
        <w:tc>
          <w:tcPr>
            <w:tcW w:type="dxa" w:w="7200"/>
            <w:vAlign w:val="center"/>
          </w:tcPr>
          <w:p>
            <w:pPr>
              <w:spacing w:after="0"/>
            </w:pPr>
            <w:r/>
            <w:r>
              <w:rPr>
                <w:rFonts w:ascii="Aptos" w:hAnsi="Aptos"/>
                <w:b w:val="0"/>
                <w:sz w:val="17"/>
              </w:rPr>
              <w:t>Both To-Do apps pass. Atlas game has dense HUD; Beacon game has touch overlap.</w:t>
            </w:r>
          </w:p>
        </w:tc>
      </w:tr>
      <w:tr>
        <w:tc>
          <w:tcPr>
            <w:tcW w:type="dxa" w:w="2438"/>
            <w:shd w:fill="F2F6F9"/>
            <w:vAlign w:val="center"/>
          </w:tcPr>
          <w:p>
            <w:pPr>
              <w:spacing w:after="0"/>
            </w:pPr>
            <w:r/>
            <w:r>
              <w:rPr>
                <w:rFonts w:ascii="Aptos" w:hAnsi="Aptos"/>
                <w:b/>
                <w:color w:val="17324D"/>
                <w:sz w:val="17"/>
              </w:rPr>
              <w:t>User evidence</w:t>
            </w:r>
          </w:p>
        </w:tc>
        <w:tc>
          <w:tcPr>
            <w:tcW w:type="dxa" w:w="7200"/>
            <w:shd w:fill="F2F6F9"/>
            <w:vAlign w:val="center"/>
          </w:tcPr>
          <w:p>
            <w:pPr>
              <w:spacing w:after="0"/>
            </w:pPr>
            <w:r/>
            <w:r>
              <w:rPr>
                <w:rFonts w:ascii="Aptos" w:hAnsi="Aptos"/>
                <w:b w:val="0"/>
                <w:sz w:val="17"/>
              </w:rPr>
              <w:t>Derived from the completed acceptance checks and simulated Q&amp;A in Sections 5–6.</w:t>
            </w:r>
          </w:p>
        </w:tc>
      </w:tr>
      <w:tr>
        <w:tc>
          <w:tcPr>
            <w:tcW w:type="dxa" w:w="2438"/>
            <w:vAlign w:val="center"/>
          </w:tcPr>
          <w:p>
            <w:pPr>
              <w:spacing w:after="0"/>
            </w:pPr>
            <w:r/>
            <w:r>
              <w:rPr>
                <w:rFonts w:ascii="Aptos" w:hAnsi="Aptos"/>
                <w:b/>
                <w:color w:val="17324D"/>
                <w:sz w:val="17"/>
              </w:rPr>
              <w:t>Limitation</w:t>
            </w:r>
          </w:p>
        </w:tc>
        <w:tc>
          <w:tcPr>
            <w:tcW w:type="dxa" w:w="7200"/>
            <w:vAlign w:val="center"/>
          </w:tcPr>
          <w:p>
            <w:pPr>
              <w:spacing w:after="0"/>
            </w:pPr>
            <w:r/>
            <w:r>
              <w:rPr>
                <w:rFonts w:ascii="Aptos" w:hAnsi="Aptos"/>
                <w:b w:val="0"/>
                <w:sz w:val="17"/>
              </w:rPr>
              <w:t>Small simulated sample; replace with measured project evidence before a real decision.</w:t>
            </w:r>
          </w:p>
        </w:tc>
      </w:tr>
      <w:tr>
        <w:tc>
          <w:tcPr>
            <w:tcW w:type="dxa" w:w="2438"/>
            <w:shd w:fill="F2F6F9"/>
            <w:vAlign w:val="center"/>
          </w:tcPr>
          <w:p>
            <w:pPr>
              <w:spacing w:after="0"/>
            </w:pPr>
            <w:r/>
            <w:r>
              <w:rPr>
                <w:rFonts w:ascii="Aptos" w:hAnsi="Aptos"/>
                <w:b/>
                <w:color w:val="17324D"/>
                <w:sz w:val="17"/>
              </w:rPr>
              <w:t>Action / lesson</w:t>
            </w:r>
          </w:p>
        </w:tc>
        <w:tc>
          <w:tcPr>
            <w:tcW w:type="dxa" w:w="7200"/>
            <w:shd w:fill="F2F6F9"/>
            <w:vAlign w:val="center"/>
          </w:tcPr>
          <w:p>
            <w:pPr>
              <w:spacing w:after="0"/>
            </w:pPr>
            <w:r/>
            <w:r>
              <w:rPr>
                <w:rFonts w:ascii="Aptos" w:hAnsi="Aptos"/>
                <w:b w:val="0"/>
                <w:sz w:val="17"/>
              </w:rPr>
              <w:t>Neither shooter is production-ready on mobile without another sprint.</w:t>
            </w:r>
          </w:p>
        </w:tc>
      </w:tr>
    </w:tbl>
    <w:p>
      <w:pPr>
        <w:spacing w:after="20"/>
      </w:pPr>
    </w:p>
    <w:p>
      <w:pPr>
        <w:pStyle w:val="Heading2"/>
        <w:keepNext/>
      </w:pPr>
      <w:r>
        <w:t>Case 5 — Speed and cost</w:t>
      </w:r>
    </w:p>
    <w:tbl>
      <w:tblPr>
        <w:tblStyle w:val="TableGrid"/>
        <w:tblW w:type="auto" w:w="0"/>
        <w:jc w:val="center"/>
        <w:tblLayout w:type="fixed"/>
        <w:tblLook w:firstColumn="1" w:firstRow="1" w:lastColumn="0" w:lastRow="0" w:noHBand="0" w:noVBand="1" w:val="04A0"/>
      </w:tblPr>
      <w:tblGrid>
        <w:gridCol w:w="5100"/>
        <w:gridCol w:w="5100"/>
      </w:tblGrid>
      <w:tr>
        <w:tc>
          <w:tcPr>
            <w:tcW w:type="dxa" w:w="2438"/>
            <w:shd w:fill="17324D"/>
            <w:vAlign w:val="center"/>
          </w:tcPr>
          <w:p>
            <w:pPr>
              <w:spacing w:after="0"/>
            </w:pPr>
            <w:r/>
            <w:r>
              <w:rPr>
                <w:rFonts w:ascii="Aptos" w:hAnsi="Aptos"/>
                <w:b/>
                <w:color w:val="FFFFFF"/>
                <w:sz w:val="18"/>
              </w:rPr>
              <w:t>Case element</w:t>
            </w:r>
          </w:p>
        </w:tc>
        <w:tc>
          <w:tcPr>
            <w:tcW w:type="dxa" w:w="7200"/>
            <w:shd w:fill="17324D"/>
            <w:vAlign w:val="center"/>
          </w:tcPr>
          <w:p>
            <w:pPr>
              <w:spacing w:after="0"/>
            </w:pPr>
            <w:r/>
            <w:r>
              <w:rPr>
                <w:rFonts w:ascii="Aptos" w:hAnsi="Aptos"/>
                <w:b/>
                <w:color w:val="FFFFFF"/>
                <w:sz w:val="18"/>
              </w:rPr>
              <w:t>Completed content</w:t>
            </w:r>
          </w:p>
        </w:tc>
      </w:tr>
      <w:tr>
        <w:tc>
          <w:tcPr>
            <w:tcW w:type="dxa" w:w="2438"/>
            <w:vAlign w:val="center"/>
          </w:tcPr>
          <w:p>
            <w:pPr>
              <w:spacing w:after="0"/>
            </w:pPr>
            <w:r/>
            <w:r>
              <w:rPr>
                <w:rFonts w:ascii="Aptos" w:hAnsi="Aptos"/>
                <w:b/>
                <w:color w:val="17324D"/>
                <w:sz w:val="17"/>
              </w:rPr>
              <w:t>User question</w:t>
            </w:r>
          </w:p>
        </w:tc>
        <w:tc>
          <w:tcPr>
            <w:tcW w:type="dxa" w:w="7200"/>
            <w:vAlign w:val="center"/>
          </w:tcPr>
          <w:p>
            <w:pPr>
              <w:spacing w:after="0"/>
            </w:pPr>
            <w:r/>
            <w:r>
              <w:rPr>
                <w:rFonts w:ascii="Aptos" w:hAnsi="Aptos"/>
                <w:b w:val="0"/>
                <w:sz w:val="17"/>
              </w:rPr>
              <w:t>Does Beacon’s efficiency outweigh its quality gap?</w:t>
            </w:r>
          </w:p>
        </w:tc>
      </w:tr>
      <w:tr>
        <w:tc>
          <w:tcPr>
            <w:tcW w:type="dxa" w:w="2438"/>
            <w:shd w:fill="F2F6F9"/>
            <w:vAlign w:val="center"/>
          </w:tcPr>
          <w:p>
            <w:pPr>
              <w:spacing w:after="0"/>
            </w:pPr>
            <w:r/>
            <w:r>
              <w:rPr>
                <w:rFonts w:ascii="Aptos" w:hAnsi="Aptos"/>
                <w:b/>
                <w:color w:val="17324D"/>
                <w:sz w:val="17"/>
              </w:rPr>
              <w:t>Expected result</w:t>
            </w:r>
          </w:p>
        </w:tc>
        <w:tc>
          <w:tcPr>
            <w:tcW w:type="dxa" w:w="7200"/>
            <w:shd w:fill="F2F6F9"/>
            <w:vAlign w:val="center"/>
          </w:tcPr>
          <w:p>
            <w:pPr>
              <w:spacing w:after="0"/>
            </w:pPr>
            <w:r/>
            <w:r>
              <w:rPr>
                <w:rFonts w:ascii="Aptos" w:hAnsi="Aptos"/>
                <w:b w:val="0"/>
                <w:sz w:val="17"/>
              </w:rPr>
              <w:t>Both candidates satisfy the frozen requirement under the same controls.</w:t>
            </w:r>
          </w:p>
        </w:tc>
      </w:tr>
      <w:tr>
        <w:tc>
          <w:tcPr>
            <w:tcW w:type="dxa" w:w="2438"/>
            <w:vAlign w:val="center"/>
          </w:tcPr>
          <w:p>
            <w:pPr>
              <w:spacing w:after="0"/>
            </w:pPr>
            <w:r/>
            <w:r>
              <w:rPr>
                <w:rFonts w:ascii="Aptos" w:hAnsi="Aptos"/>
                <w:b/>
                <w:color w:val="17324D"/>
                <w:sz w:val="17"/>
              </w:rPr>
              <w:t>Actual result</w:t>
            </w:r>
          </w:p>
        </w:tc>
        <w:tc>
          <w:tcPr>
            <w:tcW w:type="dxa" w:w="7200"/>
            <w:vAlign w:val="center"/>
          </w:tcPr>
          <w:p>
            <w:pPr>
              <w:spacing w:after="0"/>
            </w:pPr>
            <w:r/>
            <w:r>
              <w:rPr>
                <w:rFonts w:ascii="Aptos" w:hAnsi="Aptos"/>
                <w:b w:val="0"/>
                <w:sz w:val="17"/>
              </w:rPr>
              <w:t>Beacon is 11 minutes faster to accepted build and 58% cheaper in simulated mean cost.</w:t>
            </w:r>
          </w:p>
        </w:tc>
      </w:tr>
      <w:tr>
        <w:tc>
          <w:tcPr>
            <w:tcW w:type="dxa" w:w="2438"/>
            <w:shd w:fill="F2F6F9"/>
            <w:vAlign w:val="center"/>
          </w:tcPr>
          <w:p>
            <w:pPr>
              <w:spacing w:after="0"/>
            </w:pPr>
            <w:r/>
            <w:r>
              <w:rPr>
                <w:rFonts w:ascii="Aptos" w:hAnsi="Aptos"/>
                <w:b/>
                <w:color w:val="17324D"/>
                <w:sz w:val="17"/>
              </w:rPr>
              <w:t>User evidence</w:t>
            </w:r>
          </w:p>
        </w:tc>
        <w:tc>
          <w:tcPr>
            <w:tcW w:type="dxa" w:w="7200"/>
            <w:shd w:fill="F2F6F9"/>
            <w:vAlign w:val="center"/>
          </w:tcPr>
          <w:p>
            <w:pPr>
              <w:spacing w:after="0"/>
            </w:pPr>
            <w:r/>
            <w:r>
              <w:rPr>
                <w:rFonts w:ascii="Aptos" w:hAnsi="Aptos"/>
                <w:b w:val="0"/>
                <w:sz w:val="17"/>
              </w:rPr>
              <w:t>Derived from the completed acceptance checks and simulated Q&amp;A in Sections 5–6.</w:t>
            </w:r>
          </w:p>
        </w:tc>
      </w:tr>
      <w:tr>
        <w:tc>
          <w:tcPr>
            <w:tcW w:type="dxa" w:w="2438"/>
            <w:vAlign w:val="center"/>
          </w:tcPr>
          <w:p>
            <w:pPr>
              <w:spacing w:after="0"/>
            </w:pPr>
            <w:r/>
            <w:r>
              <w:rPr>
                <w:rFonts w:ascii="Aptos" w:hAnsi="Aptos"/>
                <w:b/>
                <w:color w:val="17324D"/>
                <w:sz w:val="17"/>
              </w:rPr>
              <w:t>Limitation</w:t>
            </w:r>
          </w:p>
        </w:tc>
        <w:tc>
          <w:tcPr>
            <w:tcW w:type="dxa" w:w="7200"/>
            <w:vAlign w:val="center"/>
          </w:tcPr>
          <w:p>
            <w:pPr>
              <w:spacing w:after="0"/>
            </w:pPr>
            <w:r/>
            <w:r>
              <w:rPr>
                <w:rFonts w:ascii="Aptos" w:hAnsi="Aptos"/>
                <w:b w:val="0"/>
                <w:sz w:val="17"/>
              </w:rPr>
              <w:t>Small simulated sample; replace with measured project evidence before a real decision.</w:t>
            </w:r>
          </w:p>
        </w:tc>
      </w:tr>
      <w:tr>
        <w:tc>
          <w:tcPr>
            <w:tcW w:type="dxa" w:w="2438"/>
            <w:shd w:fill="F2F6F9"/>
            <w:vAlign w:val="center"/>
          </w:tcPr>
          <w:p>
            <w:pPr>
              <w:spacing w:after="0"/>
            </w:pPr>
            <w:r/>
            <w:r>
              <w:rPr>
                <w:rFonts w:ascii="Aptos" w:hAnsi="Aptos"/>
                <w:b/>
                <w:color w:val="17324D"/>
                <w:sz w:val="17"/>
              </w:rPr>
              <w:t>Action / lesson</w:t>
            </w:r>
          </w:p>
        </w:tc>
        <w:tc>
          <w:tcPr>
            <w:tcW w:type="dxa" w:w="7200"/>
            <w:shd w:fill="F2F6F9"/>
            <w:vAlign w:val="center"/>
          </w:tcPr>
          <w:p>
            <w:pPr>
              <w:spacing w:after="0"/>
            </w:pPr>
            <w:r/>
            <w:r>
              <w:rPr>
                <w:rFonts w:ascii="Aptos" w:hAnsi="Aptos"/>
                <w:b w:val="0"/>
                <w:sz w:val="17"/>
              </w:rPr>
              <w:t>Beacon fits disposable prototypes; the saving does not justify critical-flow failures.</w:t>
            </w:r>
          </w:p>
        </w:tc>
      </w:tr>
    </w:tbl>
    <w:p>
      <w:pPr>
        <w:spacing w:after="20"/>
      </w:pPr>
    </w:p>
    <w:p>
      <w:pPr>
        <w:pStyle w:val="Heading2"/>
        <w:keepNext/>
      </w:pPr>
      <w:r>
        <w:t>Case 6 — User trust</w:t>
      </w:r>
    </w:p>
    <w:tbl>
      <w:tblPr>
        <w:tblStyle w:val="TableGrid"/>
        <w:tblW w:type="auto" w:w="0"/>
        <w:jc w:val="center"/>
        <w:tblLayout w:type="fixed"/>
        <w:tblLook w:firstColumn="1" w:firstRow="1" w:lastColumn="0" w:lastRow="0" w:noHBand="0" w:noVBand="1" w:val="04A0"/>
      </w:tblPr>
      <w:tblGrid>
        <w:gridCol w:w="5100"/>
        <w:gridCol w:w="5100"/>
      </w:tblGrid>
      <w:tr>
        <w:tc>
          <w:tcPr>
            <w:tcW w:type="dxa" w:w="2438"/>
            <w:shd w:fill="17324D"/>
            <w:vAlign w:val="center"/>
          </w:tcPr>
          <w:p>
            <w:pPr>
              <w:spacing w:after="0"/>
            </w:pPr>
            <w:r/>
            <w:r>
              <w:rPr>
                <w:rFonts w:ascii="Aptos" w:hAnsi="Aptos"/>
                <w:b/>
                <w:color w:val="FFFFFF"/>
                <w:sz w:val="18"/>
              </w:rPr>
              <w:t>Case element</w:t>
            </w:r>
          </w:p>
        </w:tc>
        <w:tc>
          <w:tcPr>
            <w:tcW w:type="dxa" w:w="7200"/>
            <w:shd w:fill="17324D"/>
            <w:vAlign w:val="center"/>
          </w:tcPr>
          <w:p>
            <w:pPr>
              <w:spacing w:after="0"/>
            </w:pPr>
            <w:r/>
            <w:r>
              <w:rPr>
                <w:rFonts w:ascii="Aptos" w:hAnsi="Aptos"/>
                <w:b/>
                <w:color w:val="FFFFFF"/>
                <w:sz w:val="18"/>
              </w:rPr>
              <w:t>Completed content</w:t>
            </w:r>
          </w:p>
        </w:tc>
      </w:tr>
      <w:tr>
        <w:tc>
          <w:tcPr>
            <w:tcW w:type="dxa" w:w="2438"/>
            <w:vAlign w:val="center"/>
          </w:tcPr>
          <w:p>
            <w:pPr>
              <w:spacing w:after="0"/>
            </w:pPr>
            <w:r/>
            <w:r>
              <w:rPr>
                <w:rFonts w:ascii="Aptos" w:hAnsi="Aptos"/>
                <w:b/>
                <w:color w:val="17324D"/>
                <w:sz w:val="17"/>
              </w:rPr>
              <w:t>User question</w:t>
            </w:r>
          </w:p>
        </w:tc>
        <w:tc>
          <w:tcPr>
            <w:tcW w:type="dxa" w:w="7200"/>
            <w:vAlign w:val="center"/>
          </w:tcPr>
          <w:p>
            <w:pPr>
              <w:spacing w:after="0"/>
            </w:pPr>
            <w:r/>
            <w:r>
              <w:rPr>
                <w:rFonts w:ascii="Aptos" w:hAnsi="Aptos"/>
                <w:b w:val="0"/>
                <w:sz w:val="17"/>
              </w:rPr>
              <w:t>Which candidate would users accept for another project?</w:t>
            </w:r>
          </w:p>
        </w:tc>
      </w:tr>
      <w:tr>
        <w:tc>
          <w:tcPr>
            <w:tcW w:type="dxa" w:w="2438"/>
            <w:shd w:fill="F2F6F9"/>
            <w:vAlign w:val="center"/>
          </w:tcPr>
          <w:p>
            <w:pPr>
              <w:spacing w:after="0"/>
            </w:pPr>
            <w:r/>
            <w:r>
              <w:rPr>
                <w:rFonts w:ascii="Aptos" w:hAnsi="Aptos"/>
                <w:b/>
                <w:color w:val="17324D"/>
                <w:sz w:val="17"/>
              </w:rPr>
              <w:t>Expected result</w:t>
            </w:r>
          </w:p>
        </w:tc>
        <w:tc>
          <w:tcPr>
            <w:tcW w:type="dxa" w:w="7200"/>
            <w:shd w:fill="F2F6F9"/>
            <w:vAlign w:val="center"/>
          </w:tcPr>
          <w:p>
            <w:pPr>
              <w:spacing w:after="0"/>
            </w:pPr>
            <w:r/>
            <w:r>
              <w:rPr>
                <w:rFonts w:ascii="Aptos" w:hAnsi="Aptos"/>
                <w:b w:val="0"/>
                <w:sz w:val="17"/>
              </w:rPr>
              <w:t>Both candidates satisfy the frozen requirement under the same controls.</w:t>
            </w:r>
          </w:p>
        </w:tc>
      </w:tr>
      <w:tr>
        <w:tc>
          <w:tcPr>
            <w:tcW w:type="dxa" w:w="2438"/>
            <w:vAlign w:val="center"/>
          </w:tcPr>
          <w:p>
            <w:pPr>
              <w:spacing w:after="0"/>
            </w:pPr>
            <w:r/>
            <w:r>
              <w:rPr>
                <w:rFonts w:ascii="Aptos" w:hAnsi="Aptos"/>
                <w:b/>
                <w:color w:val="17324D"/>
                <w:sz w:val="17"/>
              </w:rPr>
              <w:t>Actual result</w:t>
            </w:r>
          </w:p>
        </w:tc>
        <w:tc>
          <w:tcPr>
            <w:tcW w:type="dxa" w:w="7200"/>
            <w:vAlign w:val="center"/>
          </w:tcPr>
          <w:p>
            <w:pPr>
              <w:spacing w:after="0"/>
            </w:pPr>
            <w:r/>
            <w:r>
              <w:rPr>
                <w:rFonts w:ascii="Aptos" w:hAnsi="Aptos"/>
                <w:b w:val="0"/>
                <w:sz w:val="17"/>
              </w:rPr>
              <w:t>Both testers choose Atlas for customer-facing or complex work and Beacon for quick sketches.</w:t>
            </w:r>
          </w:p>
        </w:tc>
      </w:tr>
      <w:tr>
        <w:tc>
          <w:tcPr>
            <w:tcW w:type="dxa" w:w="2438"/>
            <w:shd w:fill="F2F6F9"/>
            <w:vAlign w:val="center"/>
          </w:tcPr>
          <w:p>
            <w:pPr>
              <w:spacing w:after="0"/>
            </w:pPr>
            <w:r/>
            <w:r>
              <w:rPr>
                <w:rFonts w:ascii="Aptos" w:hAnsi="Aptos"/>
                <w:b/>
                <w:color w:val="17324D"/>
                <w:sz w:val="17"/>
              </w:rPr>
              <w:t>User evidence</w:t>
            </w:r>
          </w:p>
        </w:tc>
        <w:tc>
          <w:tcPr>
            <w:tcW w:type="dxa" w:w="7200"/>
            <w:shd w:fill="F2F6F9"/>
            <w:vAlign w:val="center"/>
          </w:tcPr>
          <w:p>
            <w:pPr>
              <w:spacing w:after="0"/>
            </w:pPr>
            <w:r/>
            <w:r>
              <w:rPr>
                <w:rFonts w:ascii="Aptos" w:hAnsi="Aptos"/>
                <w:b w:val="0"/>
                <w:sz w:val="17"/>
              </w:rPr>
              <w:t>Derived from the completed acceptance checks and simulated Q&amp;A in Sections 5–6.</w:t>
            </w:r>
          </w:p>
        </w:tc>
      </w:tr>
      <w:tr>
        <w:tc>
          <w:tcPr>
            <w:tcW w:type="dxa" w:w="2438"/>
            <w:vAlign w:val="center"/>
          </w:tcPr>
          <w:p>
            <w:pPr>
              <w:spacing w:after="0"/>
            </w:pPr>
            <w:r/>
            <w:r>
              <w:rPr>
                <w:rFonts w:ascii="Aptos" w:hAnsi="Aptos"/>
                <w:b/>
                <w:color w:val="17324D"/>
                <w:sz w:val="17"/>
              </w:rPr>
              <w:t>Limitation</w:t>
            </w:r>
          </w:p>
        </w:tc>
        <w:tc>
          <w:tcPr>
            <w:tcW w:type="dxa" w:w="7200"/>
            <w:vAlign w:val="center"/>
          </w:tcPr>
          <w:p>
            <w:pPr>
              <w:spacing w:after="0"/>
            </w:pPr>
            <w:r/>
            <w:r>
              <w:rPr>
                <w:rFonts w:ascii="Aptos" w:hAnsi="Aptos"/>
                <w:b w:val="0"/>
                <w:sz w:val="17"/>
              </w:rPr>
              <w:t>Small simulated sample; replace with measured project evidence before a real decision.</w:t>
            </w:r>
          </w:p>
        </w:tc>
      </w:tr>
      <w:tr>
        <w:tc>
          <w:tcPr>
            <w:tcW w:type="dxa" w:w="2438"/>
            <w:shd w:fill="F2F6F9"/>
            <w:vAlign w:val="center"/>
          </w:tcPr>
          <w:p>
            <w:pPr>
              <w:spacing w:after="0"/>
            </w:pPr>
            <w:r/>
            <w:r>
              <w:rPr>
                <w:rFonts w:ascii="Aptos" w:hAnsi="Aptos"/>
                <w:b/>
                <w:color w:val="17324D"/>
                <w:sz w:val="17"/>
              </w:rPr>
              <w:t>Action / lesson</w:t>
            </w:r>
          </w:p>
        </w:tc>
        <w:tc>
          <w:tcPr>
            <w:tcW w:type="dxa" w:w="7200"/>
            <w:shd w:fill="F2F6F9"/>
            <w:vAlign w:val="center"/>
          </w:tcPr>
          <w:p>
            <w:pPr>
              <w:spacing w:after="0"/>
            </w:pPr>
            <w:r/>
            <w:r>
              <w:rPr>
                <w:rFonts w:ascii="Aptos" w:hAnsi="Aptos"/>
                <w:b w:val="0"/>
                <w:sz w:val="17"/>
              </w:rPr>
              <w:t>Adopt a tiered policy instead of one model for every task.</w:t>
            </w:r>
          </w:p>
        </w:tc>
      </w:tr>
    </w:tbl>
    <w:p>
      <w:pPr>
        <w:spacing w:after="20"/>
      </w:pPr>
    </w:p>
    <w:p>
      <w:pPr>
        <w:pStyle w:val="Heading2"/>
        <w:keepNext/>
      </w:pPr>
      <w:r>
        <w:t>9.7 Case-study pattern for future teams</w:t>
      </w:r>
    </w:p>
    <w:p>
      <w:pPr>
        <w:pStyle w:val="ListBullet"/>
        <w:spacing w:after="60"/>
      </w:pPr>
      <w:r>
        <w:t>Start with one user decision question, not a model feature list.</w:t>
      </w:r>
    </w:p>
    <w:p>
      <w:pPr>
        <w:pStyle w:val="ListBullet"/>
        <w:spacing w:after="60"/>
      </w:pPr>
      <w:r>
        <w:t>State the expected result before testing.</w:t>
      </w:r>
    </w:p>
    <w:p>
      <w:pPr>
        <w:pStyle w:val="ListBullet"/>
        <w:spacing w:after="60"/>
      </w:pPr>
      <w:r>
        <w:t>Record the observed result and quote or test evidence.</w:t>
      </w:r>
    </w:p>
    <w:p>
      <w:pPr>
        <w:pStyle w:val="ListBullet"/>
        <w:spacing w:after="60"/>
      </w:pPr>
      <w:r>
        <w:t>Explain the limitation in plain language.</w:t>
      </w:r>
    </w:p>
    <w:p>
      <w:pPr>
        <w:pStyle w:val="ListBullet"/>
        <w:spacing w:after="60"/>
      </w:pPr>
      <w:r>
        <w:t>Finish with one concrete action that follows from the result.</w:t>
      </w:r>
    </w:p>
    <w:p>
      <w:r>
        <w:br w:type="page"/>
      </w:r>
    </w:p>
    <w:p>
      <w:pPr>
        <w:pStyle w:val="Heading1"/>
        <w:keepNext/>
      </w:pPr>
      <w:r>
        <w:t>10. Conclusion and Recommendations</w:t>
      </w:r>
    </w:p>
    <w:p>
      <w:pPr>
        <w:pStyle w:val="Heading2"/>
        <w:keepNext/>
      </w:pPr>
      <w:r>
        <w:t>10.1 Conclusion</w:t>
      </w:r>
    </w:p>
    <w:p>
      <w:pPr>
        <w:spacing w:after="120" w:line="259" w:lineRule="auto"/>
      </w:pPr>
      <w:r>
        <w:t>In this simulated worked example, Candidate Atlas is the stronger overall choice. It scores 86.8/100, passes the critical To-Do and shooter flows, provides complete automated tests and earns higher human confidence. Candidate Beacon is faster and cheaper, but unresolved state-management defects reduce its suitability for user-facing or complex work.</w:t>
      </w:r>
    </w:p>
    <w:p>
      <w:pPr>
        <w:pStyle w:val="Heading2"/>
        <w:keepNext/>
      </w:pPr>
      <w:r>
        <w:t>10.2 Production recommendation</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3118"/>
            <w:shd w:fill="17324D"/>
            <w:vAlign w:val="center"/>
          </w:tcPr>
          <w:p>
            <w:pPr>
              <w:spacing w:after="0"/>
            </w:pPr>
            <w:r/>
            <w:r>
              <w:rPr>
                <w:rFonts w:ascii="Aptos" w:hAnsi="Aptos"/>
                <w:b/>
                <w:color w:val="FFFFFF"/>
                <w:sz w:val="18"/>
              </w:rPr>
              <w:t>Use case</w:t>
            </w:r>
          </w:p>
        </w:tc>
        <w:tc>
          <w:tcPr>
            <w:tcW w:type="dxa" w:w="2381"/>
            <w:shd w:fill="17324D"/>
            <w:vAlign w:val="center"/>
          </w:tcPr>
          <w:p>
            <w:pPr>
              <w:spacing w:after="0"/>
            </w:pPr>
            <w:r/>
            <w:r>
              <w:rPr>
                <w:rFonts w:ascii="Aptos" w:hAnsi="Aptos"/>
                <w:b/>
                <w:color w:val="FFFFFF"/>
                <w:sz w:val="18"/>
              </w:rPr>
              <w:t>Recommended candidate</w:t>
            </w:r>
          </w:p>
        </w:tc>
        <w:tc>
          <w:tcPr>
            <w:tcW w:type="dxa" w:w="4139"/>
            <w:shd w:fill="17324D"/>
            <w:vAlign w:val="center"/>
          </w:tcPr>
          <w:p>
            <w:pPr>
              <w:spacing w:after="0"/>
            </w:pPr>
            <w:r/>
            <w:r>
              <w:rPr>
                <w:rFonts w:ascii="Aptos" w:hAnsi="Aptos"/>
                <w:b/>
                <w:color w:val="FFFFFF"/>
                <w:sz w:val="18"/>
              </w:rPr>
              <w:t>Conditions</w:t>
            </w:r>
          </w:p>
        </w:tc>
      </w:tr>
      <w:tr>
        <w:tc>
          <w:tcPr>
            <w:tcW w:type="dxa" w:w="3118"/>
            <w:vAlign w:val="center"/>
          </w:tcPr>
          <w:p>
            <w:pPr>
              <w:spacing w:after="0"/>
            </w:pPr>
            <w:r/>
            <w:r>
              <w:rPr>
                <w:rFonts w:ascii="Aptos" w:hAnsi="Aptos"/>
                <w:b/>
                <w:color w:val="17324D"/>
                <w:sz w:val="17"/>
              </w:rPr>
              <w:t>Complex or customer-facing application</w:t>
            </w:r>
          </w:p>
        </w:tc>
        <w:tc>
          <w:tcPr>
            <w:tcW w:type="dxa" w:w="2381"/>
            <w:vAlign w:val="center"/>
          </w:tcPr>
          <w:p>
            <w:pPr>
              <w:spacing w:after="0"/>
            </w:pPr>
            <w:r/>
            <w:r>
              <w:rPr>
                <w:rFonts w:ascii="Aptos" w:hAnsi="Aptos"/>
                <w:b w:val="0"/>
                <w:sz w:val="17"/>
              </w:rPr>
              <w:t>Candidate Atlas</w:t>
            </w:r>
          </w:p>
        </w:tc>
        <w:tc>
          <w:tcPr>
            <w:tcW w:type="dxa" w:w="4139"/>
            <w:vAlign w:val="center"/>
          </w:tcPr>
          <w:p>
            <w:pPr>
              <w:spacing w:after="0"/>
            </w:pPr>
            <w:r/>
            <w:r>
              <w:rPr>
                <w:rFonts w:ascii="Aptos" w:hAnsi="Aptos"/>
                <w:b w:val="0"/>
                <w:sz w:val="17"/>
              </w:rPr>
              <w:t>Human review, automated tests, security review and normal release gates</w:t>
            </w:r>
          </w:p>
        </w:tc>
      </w:tr>
      <w:tr>
        <w:tc>
          <w:tcPr>
            <w:tcW w:type="dxa" w:w="3118"/>
            <w:shd w:fill="F2F6F9"/>
            <w:vAlign w:val="center"/>
          </w:tcPr>
          <w:p>
            <w:pPr>
              <w:spacing w:after="0"/>
            </w:pPr>
            <w:r/>
            <w:r>
              <w:rPr>
                <w:rFonts w:ascii="Aptos" w:hAnsi="Aptos"/>
                <w:b/>
                <w:color w:val="17324D"/>
                <w:sz w:val="17"/>
              </w:rPr>
              <w:t>Low-risk prototype or UI sketch</w:t>
            </w:r>
          </w:p>
        </w:tc>
        <w:tc>
          <w:tcPr>
            <w:tcW w:type="dxa" w:w="2381"/>
            <w:shd w:fill="F2F6F9"/>
            <w:vAlign w:val="center"/>
          </w:tcPr>
          <w:p>
            <w:pPr>
              <w:spacing w:after="0"/>
            </w:pPr>
            <w:r/>
            <w:r>
              <w:rPr>
                <w:rFonts w:ascii="Aptos" w:hAnsi="Aptos"/>
                <w:b w:val="0"/>
                <w:sz w:val="17"/>
              </w:rPr>
              <w:t>Candidate Beacon</w:t>
            </w:r>
          </w:p>
        </w:tc>
        <w:tc>
          <w:tcPr>
            <w:tcW w:type="dxa" w:w="4139"/>
            <w:shd w:fill="F2F6F9"/>
            <w:vAlign w:val="center"/>
          </w:tcPr>
          <w:p>
            <w:pPr>
              <w:spacing w:after="0"/>
            </w:pPr>
            <w:r/>
            <w:r>
              <w:rPr>
                <w:rFonts w:ascii="Aptos" w:hAnsi="Aptos"/>
                <w:b w:val="0"/>
                <w:sz w:val="17"/>
              </w:rPr>
              <w:t>Disposable scope, no sensitive data and no direct production deployment</w:t>
            </w:r>
          </w:p>
        </w:tc>
      </w:tr>
      <w:tr>
        <w:tc>
          <w:tcPr>
            <w:tcW w:type="dxa" w:w="3118"/>
            <w:vAlign w:val="center"/>
          </w:tcPr>
          <w:p>
            <w:pPr>
              <w:spacing w:after="0"/>
            </w:pPr>
            <w:r/>
            <w:r>
              <w:rPr>
                <w:rFonts w:ascii="Aptos" w:hAnsi="Aptos"/>
                <w:b/>
                <w:color w:val="17324D"/>
                <w:sz w:val="17"/>
              </w:rPr>
              <w:t>Mission-critical or regulated system</w:t>
            </w:r>
          </w:p>
        </w:tc>
        <w:tc>
          <w:tcPr>
            <w:tcW w:type="dxa" w:w="2381"/>
            <w:vAlign w:val="center"/>
          </w:tcPr>
          <w:p>
            <w:pPr>
              <w:spacing w:after="0"/>
            </w:pPr>
            <w:r/>
            <w:r>
              <w:rPr>
                <w:rFonts w:ascii="Aptos" w:hAnsi="Aptos"/>
                <w:b w:val="0"/>
                <w:sz w:val="17"/>
              </w:rPr>
              <w:t>No decision from this pilot</w:t>
            </w:r>
          </w:p>
        </w:tc>
        <w:tc>
          <w:tcPr>
            <w:tcW w:type="dxa" w:w="4139"/>
            <w:vAlign w:val="center"/>
          </w:tcPr>
          <w:p>
            <w:pPr>
              <w:spacing w:after="0"/>
            </w:pPr>
            <w:r/>
            <w:r>
              <w:rPr>
                <w:rFonts w:ascii="Aptos" w:hAnsi="Aptos"/>
                <w:b w:val="0"/>
                <w:sz w:val="17"/>
              </w:rPr>
              <w:t>Run domain, security, compliance, load and long-term maintenance evaluation</w:t>
            </w:r>
          </w:p>
        </w:tc>
      </w:tr>
    </w:tbl>
    <w:p>
      <w:pPr>
        <w:spacing w:after="20"/>
      </w:pPr>
    </w:p>
    <w:p>
      <w:pPr>
        <w:pStyle w:val="Heading2"/>
        <w:keepNext/>
      </w:pPr>
      <w:r>
        <w:t>10.3 Required next steps</w:t>
      </w:r>
    </w:p>
    <w:p>
      <w:pPr>
        <w:pStyle w:val="ListBullet"/>
        <w:spacing w:after="60"/>
      </w:pPr>
      <w:r>
        <w:t>Replace every simulated model fact, cost, score, result and quotation with measured data.</w:t>
      </w:r>
    </w:p>
    <w:p>
      <w:pPr>
        <w:pStyle w:val="ListBullet"/>
        <w:spacing w:after="60"/>
      </w:pPr>
      <w:r>
        <w:t>Repeat the eight-run test using exact pinned vendor/model IDs.</w:t>
      </w:r>
    </w:p>
    <w:p>
      <w:pPr>
        <w:pStyle w:val="ListBullet"/>
        <w:spacing w:after="60"/>
      </w:pPr>
      <w:r>
        <w:t>Add security and architecture review before any release decision.</w:t>
      </w:r>
    </w:p>
    <w:p>
      <w:pPr>
        <w:pStyle w:val="ListBullet"/>
        <w:spacing w:after="60"/>
      </w:pPr>
      <w:r>
        <w:t>Run at least one real company workflow in a longer pilot.</w:t>
      </w:r>
    </w:p>
    <w:p>
      <w:pPr>
        <w:pStyle w:val="ListBullet"/>
        <w:spacing w:after="60"/>
      </w:pPr>
      <w:r>
        <w:t>Review the tiered model policy when model versions, prices or agent harnesses change.</w:t>
      </w:r>
    </w:p>
    <w:p>
      <w:pPr>
        <w:pStyle w:val="Heading1"/>
        <w:keepNext/>
      </w:pPr>
      <w:r>
        <w:t>11. References</w:t>
      </w:r>
    </w:p>
    <w:p>
      <w:pPr>
        <w:spacing w:after="100"/>
      </w:pPr>
      <w:r>
        <w:t>[1] ISO, ISO/IEC 25010:2023 — Product quality model. https://www.iso.org/standard/78176.html</w:t>
      </w:r>
    </w:p>
    <w:p>
      <w:pPr>
        <w:spacing w:after="100"/>
      </w:pPr>
      <w:r>
        <w:t>[2] Google web.dev, Web Vitals. https://web.dev/articles/vitals</w:t>
      </w:r>
    </w:p>
    <w:p>
      <w:pPr>
        <w:spacing w:after="100"/>
      </w:pPr>
      <w:r>
        <w:t>[3] Artificial Analysis, Coding Agent Benchmarks &amp; Leaderboard. https://artificialanalysis.ai/agents/coding-agents</w:t>
      </w:r>
    </w:p>
    <w:p>
      <w:pPr>
        <w:spacing w:after="100"/>
      </w:pPr>
      <w:r>
        <w:t>[4] SWE-bench, Official benchmark and leaderboards. https://www.swebench.com/</w:t>
      </w:r>
    </w:p>
    <w:p>
      <w:pPr>
        <w:spacing w:after="100"/>
      </w:pPr>
      <w:r>
        <w:t>[5] Tran et al., Vibe Code Bench: Evaluating AI Models on End-to-End Web Application Development. https://arxiv.org/abs/2603.04601</w:t>
      </w:r>
    </w:p>
    <w:p>
      <w:pPr>
        <w:spacing w:after="100"/>
      </w:pPr>
      <w:r>
        <w:t>[6] Atlassian, What is Scrum? Guide to the Agile Framework. https://www.atlassian.com/agile/scrum</w:t>
      </w:r>
    </w:p>
    <w:sectPr w:rsidR="00FC693F" w:rsidRPr="0006063C" w:rsidSect="00034616">
      <w:headerReference w:type="default" r:id="rId9"/>
      <w:footerReference w:type="default" r:id="rId10"/>
      <w:pgSz w:w="12240" w:h="15840"/>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color w:val="556878"/>
        <w:sz w:val="16"/>
      </w:rPr>
      <w:t>AI VIBE CODING · COMPLETED WORKED EXAMPLE · VERSION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3303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D5D8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Vibe Coding Two-Model Comparison — Completed Worked Example V3</dc:title>
  <dc:subject>Production-ready report structure with simulated expected/actual results, user Q&amp;A, limitations and multi-case studies</dc:subject>
  <dc:creator>Engineering Team</dc:creator>
  <cp:keywords>AI model comparison, vibe coding, worked example, human test, case study, limitations</cp:keywords>
  <dc:description>All figures and quotations are clearly labelled simulated examples and are not vendor claims.</dc:description>
  <cp:lastModifiedBy>Engineering Team</cp:lastModifiedBy>
  <cp:revision>1</cp:revision>
  <dcterms:created xsi:type="dcterms:W3CDTF">2013-12-23T23:15:00Z</dcterms:created>
  <dcterms:modified xsi:type="dcterms:W3CDTF">2013-12-23T23:15:00Z</dcterms:modified>
  <cp:category/>
</cp:coreProperties>
</file>