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a365d"/>
          <w:sz w:val="44"/>
          <w:szCs w:val="44"/>
        </w:rPr>
      </w:pPr>
      <w:r w:rsidDel="00000000" w:rsidR="00000000" w:rsidRPr="00000000">
        <w:rPr>
          <w:rFonts w:ascii="Arial" w:cs="Arial" w:eastAsia="Arial" w:hAnsi="Arial"/>
          <w:color w:val="1a365d"/>
          <w:sz w:val="44"/>
          <w:szCs w:val="44"/>
          <w:rtl w:val="0"/>
        </w:rPr>
        <w:t xml:space="preserve">Programación Orientada a Objetos (P.O.O.) y su Aplicación en la Adquisición de Datos de Voltaje de C.C.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4a5568"/>
          <w:sz w:val="22"/>
          <w:szCs w:val="22"/>
        </w:rPr>
      </w:pPr>
      <w:r w:rsidDel="00000000" w:rsidR="00000000" w:rsidRPr="00000000">
        <w:rPr>
          <w:rFonts w:ascii="Arial" w:cs="Arial" w:eastAsia="Arial" w:hAnsi="Arial"/>
          <w:b w:val="1"/>
          <w:bCs w:val="1"/>
          <w:color w:val="4a5568"/>
          <w:sz w:val="22"/>
          <w:szCs w:val="22"/>
          <w:rtl w:val="0"/>
        </w:rPr>
        <w:t xml:space="preserve">Carrera de Ingeniería Electromecánica e Industrial — Universidad Mayor de San Andrés (UMSA)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Autor:</w:t>
      </w:r>
      <w:r w:rsidDel="00000000" w:rsidR="00000000" w:rsidRPr="00000000">
        <w:rPr>
          <w:rFonts w:ascii="Arial" w:cs="Arial" w:eastAsia="Arial" w:hAnsi="Arial"/>
          <w:sz w:val="20"/>
          <w:szCs w:val="20"/>
          <w:rtl w:val="0"/>
        </w:rPr>
        <w:t xml:space="preserve"> Luis Rodrigo Corila Gutierrez | </w:t>
      </w:r>
      <w:r w:rsidDel="00000000" w:rsidR="00000000" w:rsidRPr="00000000">
        <w:rPr>
          <w:rFonts w:ascii="Arial" w:cs="Arial" w:eastAsia="Arial" w:hAnsi="Arial"/>
          <w:i w:val="1"/>
          <w:iCs w:val="1"/>
          <w:sz w:val="20"/>
          <w:szCs w:val="20"/>
          <w:rtl w:val="0"/>
        </w:rPr>
        <w:t xml:space="preserve">contacto@correo.com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Tutor / Docente:</w:t>
      </w:r>
      <w:r w:rsidDel="00000000" w:rsidR="00000000" w:rsidRPr="00000000">
        <w:rPr>
          <w:rFonts w:ascii="Arial" w:cs="Arial" w:eastAsia="Arial" w:hAnsi="Arial"/>
          <w:sz w:val="20"/>
          <w:szCs w:val="20"/>
          <w:rtl w:val="0"/>
        </w:rPr>
        <w:t xml:space="preserve"> Ing. Vidher W. Bustillos D. | </w:t>
      </w:r>
      <w:r w:rsidDel="00000000" w:rsidR="00000000" w:rsidRPr="00000000">
        <w:rPr>
          <w:rFonts w:ascii="Arial" w:cs="Arial" w:eastAsia="Arial" w:hAnsi="Arial"/>
          <w:i w:val="1"/>
          <w:iCs w:val="1"/>
          <w:sz w:val="20"/>
          <w:szCs w:val="20"/>
          <w:rtl w:val="0"/>
        </w:rPr>
        <w:t xml:space="preserve">Laboratorio de Métodos Numéricos y Diseño de Algoritmos III (LMEC-237)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11.9999885559082"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 de realización:</w:t>
      </w:r>
      <w:r w:rsidDel="00000000" w:rsidR="00000000" w:rsidRPr="00000000">
        <w:rPr>
          <w:rFonts w:ascii="Arial" w:cs="Arial" w:eastAsia="Arial" w:hAnsi="Arial"/>
          <w:sz w:val="20"/>
          <w:szCs w:val="20"/>
          <w:rtl w:val="0"/>
        </w:rPr>
        <w:t xml:space="preserve"> 9 de septiembre de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85"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Resumen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0"/>
          <w:szCs w:val="20"/>
          <w:rtl w:val="0"/>
        </w:rPr>
        <w:t xml:space="preserve">El presente artículo expone el diseño, desarrollo e implementación experimental de un sistema completo de adquisición y visualización en tiempo real de tensión continua (C.C.) en el rango de 0 a 25 V. La etapa de acondicionamiento físico utiliza un divisor de tensión resistivo de precisión (R1 = 82 kΩ, R2 = 20 kΩ) acoplado al convertidor analógico-digital (ADC) de 10 bits de una tarjeta microcontroladora Arduino UNO (ATmega328P). El procesamiento de la señal y la interfaz hombre-máquina se estructuraron mediante el paradigma de Programación Orientada a Objetos (P.O.O.) en Python, implementando una arquitectura multihilo (</w:t>
      </w:r>
      <w:r w:rsidDel="00000000" w:rsidR="00000000" w:rsidRPr="00000000">
        <w:rPr>
          <w:rFonts w:ascii="Arial" w:cs="Arial" w:eastAsia="Arial" w:hAnsi="Arial"/>
          <w:i w:val="1"/>
          <w:iCs w:val="1"/>
          <w:sz w:val="20"/>
          <w:szCs w:val="20"/>
          <w:rtl w:val="0"/>
        </w:rPr>
        <w:t xml:space="preserve">multithreading</w:t>
      </w:r>
      <w:r w:rsidDel="00000000" w:rsidR="00000000" w:rsidRPr="00000000">
        <w:rPr>
          <w:rFonts w:ascii="Arial" w:cs="Arial" w:eastAsia="Arial" w:hAnsi="Arial"/>
          <w:sz w:val="20"/>
          <w:szCs w:val="20"/>
          <w:rtl w:val="0"/>
        </w:rPr>
        <w:t xml:space="preserve">) con las clases VoltimetroADC y PanelVoltimetro. Esta disposición permite desacoplar la lectura serial UART (9600 bps cada 200 ms) del renderizado de la interfaz gráfica en Tkinter y Matplotlib, garantizando una animación fluida sin congelamientos y permitiendo el almacenamiento persistente con marca temporal en archivos de formato CSV. Los resultados experimentales demostraron un factor de atenuación nominal k = 0.196078, una resolución referida a la entrada de 24.927 mV/bit y un error porcentual inferior al 0.16% en todo el rango de prueba, validando la precisión y estabilidad de la solución propuesta para aplicaciones de instrumentación virtual.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Palabras clave:</w:t>
      </w:r>
      <w:r w:rsidDel="00000000" w:rsidR="00000000" w:rsidRPr="00000000">
        <w:rPr>
          <w:rFonts w:ascii="Arial" w:cs="Arial" w:eastAsia="Arial" w:hAnsi="Arial"/>
          <w:sz w:val="20"/>
          <w:szCs w:val="20"/>
          <w:rtl w:val="0"/>
        </w:rPr>
        <w:t xml:space="preserve"> Programación Orientada a Objetos, Adquisición de Datos, ADC, Divisor de Tensión, Arduino UNO, Python, Tkinter, Instrumentación Virtual.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85"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Abstract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i w:val="1"/>
          <w:iCs w:val="1"/>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i w:val="1"/>
          <w:iCs w:val="1"/>
          <w:sz w:val="20"/>
          <w:szCs w:val="20"/>
          <w:rtl w:val="0"/>
        </w:rPr>
        <w:t xml:space="preserve">This paper presents the design, development, and experimental implementation of a complete real-time Direct Current (DC) voltage data acquisition and visualization system operating within a 0 to 25 V range. The physical signal conditioning stage employs a precision resistive voltage divider (R1 = 82 kΩ, R2 = 20 kΩ) matched to the 10-bit analog-to-digital converter (ADC) of an Arduino UNO board (ATmega328P). Signal processing and the human-machine interface were structured under the Object-Oriented Programming (OOP) paradigm in Python, incorporating a multithreaded architecture featuring the VoltimetroADC and PanelVoltimetro classes. This structure decouples UART serial reading (9600 bps every 200 ms) from GUI rendering in Tkinter and Matplotlib, preventing UI freezing and enabling persistent timestamped data logging in CSV format. Experimental results validated a nominal attenuation factor k = 0.196078, an input-referred resolution of 24.927 mV/bit, and a percentage error below 0.16% across the test spectrum, confirming the accuracy and reliability of the proposed virtual instrumentation framework.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Keywords:</w:t>
      </w:r>
      <w:r w:rsidDel="00000000" w:rsidR="00000000" w:rsidRPr="00000000">
        <w:rPr>
          <w:rFonts w:ascii="Arial" w:cs="Arial" w:eastAsia="Arial" w:hAnsi="Arial"/>
          <w:sz w:val="20"/>
          <w:szCs w:val="20"/>
          <w:rtl w:val="0"/>
        </w:rPr>
        <w:t xml:space="preserve"> Object-Oriented Programming, Data Acquisition, ADC, Voltage Divider, Arduino UNO, Python, Tkinter, Virtual Instrumentation.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85"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Introducción o Antecedentes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En la ingeniería mecatrónica e industrial moderna, el monitoreo continuo de variables eléctricas resulta indispensable para el diagnóstico de sistemas, la supervisión de procesos de energía y el control en tiempo real. No obstante, los puertos analógicos de la mayoría de las tarjetas de desarrollo basadas en microcontroladores, como la tarjeta Arduino UNO con chip ATmega328P, presentan un umbral operativo restringido de 0 a 5 V. Para registrar magnitudes de tensión continua superiores —tales como bancos de baterías o fuentes reguladas industriales de hasta 25 V— se requiere diseñar e implementar una etapa de acondicionamiento de señal que adapte la tensión sin degradar la precisión ni poner en riesgo la integridad del hardware.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nivel de software, el reto principal radica en la gestión concurrente de datos. El procesamiento secuencial tradicional tiende a bloquear la interfaz gráfica de usuario (GUI) cuando esta intenta realizar operaciones de lectura por puerto serial y renderizado continuo simultáneamente. El paradigma de Programación Orientada a Objetos (P.O.O.) ofrece una solución modular mediante el encapsulamiento de datos, el ocultamiento de estados internos y la ejecución multihilo (</w:t>
      </w:r>
      <w:r w:rsidDel="00000000" w:rsidR="00000000" w:rsidRPr="00000000">
        <w:rPr>
          <w:rFonts w:ascii="Arial" w:cs="Arial" w:eastAsia="Arial" w:hAnsi="Arial"/>
          <w:i w:val="1"/>
          <w:iCs w:val="1"/>
          <w:sz w:val="22"/>
          <w:szCs w:val="22"/>
          <w:rtl w:val="0"/>
        </w:rPr>
        <w:t xml:space="preserve">multithreading</w:t>
      </w:r>
      <w:r w:rsidDel="00000000" w:rsidR="00000000" w:rsidRPr="00000000">
        <w:rPr>
          <w:rFonts w:ascii="Arial" w:cs="Arial" w:eastAsia="Arial" w:hAnsi="Arial"/>
          <w:sz w:val="22"/>
          <w:szCs w:val="22"/>
          <w:rtl w:val="0"/>
        </w:rPr>
        <w:t xml:space="preserve">), aislando la recepción de datos del refresco visual.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sz w:val="24"/>
          <w:szCs w:val="24"/>
        </w:rPr>
      </w:pPr>
      <w:r w:rsidDel="00000000" w:rsidR="00000000" w:rsidRPr="00000000">
        <w:rPr>
          <w:rFonts w:ascii="Arial" w:cs="Arial" w:eastAsia="Arial" w:hAnsi="Arial"/>
          <w:color w:val="2d3748"/>
          <w:sz w:val="24"/>
          <w:szCs w:val="24"/>
          <w:rtl w:val="0"/>
        </w:rPr>
        <w:t xml:space="preserve">Fundamentos Teóricos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Divisor de Tensión Resistivo:</w:t>
      </w:r>
      <w:r w:rsidDel="00000000" w:rsidR="00000000" w:rsidRPr="00000000">
        <w:rPr>
          <w:rFonts w:ascii="Arial" w:cs="Arial" w:eastAsia="Arial" w:hAnsi="Arial"/>
          <w:sz w:val="22"/>
          <w:szCs w:val="22"/>
          <w:rtl w:val="0"/>
        </w:rPr>
        <w:t xml:space="preserve"> La atenuación de la tensión de entrada $V_{in}$ (0–25 V) hacia el rango operativo del ADC $V_{ADC}$ (0–5 V) se rige por la regla de división analógica: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20"/>
          <w:szCs w:val="20"/>
          <w:shd w:fill="f7fafc" w:val="clear"/>
        </w:rPr>
      </w:pPr>
      <w:r w:rsidDel="00000000" w:rsidR="00000000" w:rsidRPr="00000000">
        <w:rPr>
          <w:rFonts w:ascii="Courier" w:cs="Courier" w:eastAsia="Courier" w:hAnsi="Courier"/>
          <w:sz w:val="20"/>
          <w:szCs w:val="20"/>
          <w:shd w:fill="f7fafc" w:val="clear"/>
          <w:rtl w:val="0"/>
        </w:rPr>
        <w:t xml:space="preserve">V_ADC = V_in * ( R2 / (R1 + R2) ) = V_in * k</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valores seleccionados de $R_1 = 82\text{ k}\Omega$ y $R_2 = 20\text{ k}\Omega$, el factor de escala nominal resulta: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20"/>
          <w:szCs w:val="20"/>
          <w:shd w:fill="f7fafc" w:val="clear"/>
        </w:rPr>
      </w:pPr>
      <w:r w:rsidDel="00000000" w:rsidR="00000000" w:rsidRPr="00000000">
        <w:rPr>
          <w:rFonts w:ascii="Courier" w:cs="Courier" w:eastAsia="Courier" w:hAnsi="Courier"/>
          <w:sz w:val="20"/>
          <w:szCs w:val="20"/>
          <w:shd w:fill="f7fafc" w:val="clear"/>
          <w:rtl w:val="0"/>
        </w:rPr>
        <w:t xml:space="preserve">k = 20 / (82 + 20) = 20 / 102 ≈ 0.196078</w:t>
        <w:br w:type="textWrapping"/>
        <w:t xml:space="preserve">V_in_max = V_ref / k = 5.0 / 0.196078 = 25.50 V</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Análisis de Tolerancia y Propagación de Error:</w:t>
      </w:r>
      <w:r w:rsidDel="00000000" w:rsidR="00000000" w:rsidRPr="00000000">
        <w:rPr>
          <w:rFonts w:ascii="Arial" w:cs="Arial" w:eastAsia="Arial" w:hAnsi="Arial"/>
          <w:sz w:val="22"/>
          <w:szCs w:val="22"/>
          <w:rtl w:val="0"/>
        </w:rPr>
        <w:t xml:space="preserve"> La incertidumbre relativa en el factor $k$ debida a la tolerancia de las resistencias se evalúa mediante derivadas parciales: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20"/>
          <w:szCs w:val="20"/>
          <w:shd w:fill="f7fafc" w:val="clear"/>
        </w:rPr>
      </w:pPr>
      <w:r w:rsidDel="00000000" w:rsidR="00000000" w:rsidRPr="00000000">
        <w:rPr>
          <w:rFonts w:ascii="Courier" w:cs="Courier" w:eastAsia="Courier" w:hAnsi="Courier"/>
          <w:sz w:val="20"/>
          <w:szCs w:val="20"/>
          <w:shd w:fill="f7fafc" w:val="clear"/>
          <w:rtl w:val="0"/>
        </w:rPr>
        <w:t xml:space="preserve">Δk / k = ( R1 / (R1 + R2) ) * sqrt( (ΔR1 / R1)^2 + (ΔR2 / R2)^2 )</w:t>
        <w:br w:type="textWrapping"/>
        <w:t xml:space="preserve">Δk / k = 0.8039 * sqrt( (ΔR1 / R1)^2 + (ΔR2 / R2)^2 )</w:t>
        <w:br w:type="textWrapping"/>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Caso con resistencias estándar (±5%):</w:t>
      </w:r>
      <w:r w:rsidDel="00000000" w:rsidR="00000000" w:rsidRPr="00000000">
        <w:rPr>
          <w:rFonts w:ascii="Arial" w:cs="Arial" w:eastAsia="Arial" w:hAnsi="Arial"/>
          <w:sz w:val="20"/>
          <w:szCs w:val="20"/>
          <w:rtl w:val="0"/>
        </w:rPr>
        <w:t xml:space="preserve"> $\Delta k / k = 0.8039 \times \sqrt{0.05^2 + 0.05^2} \approx 5.685\%$. Este nivel supera el margen de error admisible de laboratorio (&lt; 3%).</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Caso con resistencias de precisión (±1%):</w:t>
      </w:r>
      <w:r w:rsidDel="00000000" w:rsidR="00000000" w:rsidRPr="00000000">
        <w:rPr>
          <w:rFonts w:ascii="Arial" w:cs="Arial" w:eastAsia="Arial" w:hAnsi="Arial"/>
          <w:sz w:val="20"/>
          <w:szCs w:val="20"/>
          <w:rtl w:val="0"/>
        </w:rPr>
        <w:t xml:space="preserve"> $\Delta k / k = 0.8039 \times \sqrt{0.01^2 + 0.01^2} \approx 1.137\%$. Mantiene la incertidumbre sistémica en márgenes altamente aceptables.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Conversión Analógica a Digital (ADC) y Resolución:</w:t>
      </w:r>
      <w:r w:rsidDel="00000000" w:rsidR="00000000" w:rsidRPr="00000000">
        <w:rPr>
          <w:rFonts w:ascii="Arial" w:cs="Arial" w:eastAsia="Arial" w:hAnsi="Arial"/>
          <w:sz w:val="22"/>
          <w:szCs w:val="22"/>
          <w:rtl w:val="0"/>
        </w:rPr>
        <w:t xml:space="preserve"> El ADC de 10 bits del microcontrolador ATmega328P mapea la tensión $V_{ADC}$ a un entero discreto $N \in [0, 1023]$: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20"/>
          <w:szCs w:val="20"/>
          <w:shd w:fill="f7fafc" w:val="clear"/>
        </w:rPr>
      </w:pPr>
      <w:r w:rsidDel="00000000" w:rsidR="00000000" w:rsidRPr="00000000">
        <w:rPr>
          <w:rFonts w:ascii="Courier" w:cs="Courier" w:eastAsia="Courier" w:hAnsi="Courier"/>
          <w:sz w:val="20"/>
          <w:szCs w:val="20"/>
          <w:shd w:fill="f7fafc" w:val="clear"/>
          <w:rtl w:val="0"/>
        </w:rPr>
        <w:t xml:space="preserve">ΔV_ADC_Arduino = V_ref / 1023 = 5.0 V / 1023 = 4.8876 mV/bit</w:t>
        <w:br w:type="textWrapping"/>
        <w:t xml:space="preserve">Res_in_Arduino = ΔV_ADC_Arduino / k = 4.8876 mV / 0.196078 = 24.927 mV/bit</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Filtro Antialiasing (Pasa-Bajos RC Pasivo):</w:t>
      </w:r>
      <w:r w:rsidDel="00000000" w:rsidR="00000000" w:rsidRPr="00000000">
        <w:rPr>
          <w:rFonts w:ascii="Arial" w:cs="Arial" w:eastAsia="Arial" w:hAnsi="Arial"/>
          <w:sz w:val="22"/>
          <w:szCs w:val="22"/>
          <w:rtl w:val="0"/>
        </w:rPr>
        <w:t xml:space="preserve"> Para atenuar ruidos de alta frecuencia e interferencias electromagnéticas antes del muestreo, se acopla un condensador $C = 100\text{ nF}$ en paralelo con $R_2$. La resistencia equivalente de Thévenin es $R_{eq} = R_1 \parallel R_2 = (82 \times 20) / 102 = 16.078\text{ k}\Omega$, fijando la frecuencia de corte 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20"/>
          <w:szCs w:val="20"/>
          <w:shd w:fill="f7fafc" w:val="clear"/>
        </w:rPr>
      </w:pPr>
      <w:r w:rsidDel="00000000" w:rsidR="00000000" w:rsidRPr="00000000">
        <w:rPr>
          <w:rFonts w:ascii="Courier" w:cs="Courier" w:eastAsia="Courier" w:hAnsi="Courier"/>
          <w:sz w:val="20"/>
          <w:szCs w:val="20"/>
          <w:shd w:fill="f7fafc" w:val="clear"/>
          <w:rtl w:val="0"/>
        </w:rPr>
        <w:t xml:space="preserve">fc = 1 / (2 * π * R_eq * C) = 1 / (2 * π * 16078 * 100e-9) ≈ 98.98 Hz</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shd w:fill="f7fafc" w:val="clear"/>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Desarrollo de la Investigación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d3748"/>
          <w:sz w:val="24"/>
          <w:szCs w:val="24"/>
          <w:rtl w:val="0"/>
        </w:rPr>
        <w:t xml:space="preserve">Requerimientos Materiales y Equipos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Fuente de tensión continua variable:</w:t>
      </w:r>
      <w:r w:rsidDel="00000000" w:rsidR="00000000" w:rsidRPr="00000000">
        <w:rPr>
          <w:rFonts w:ascii="Arial" w:cs="Arial" w:eastAsia="Arial" w:hAnsi="Arial"/>
          <w:sz w:val="20"/>
          <w:szCs w:val="20"/>
          <w:rtl w:val="0"/>
        </w:rPr>
        <w:t xml:space="preserve"> Rango operativo de 0.00 a 25.00 V C.C.</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Multímetro digital patrón:</w:t>
      </w:r>
      <w:r w:rsidDel="00000000" w:rsidR="00000000" w:rsidRPr="00000000">
        <w:rPr>
          <w:rFonts w:ascii="Arial" w:cs="Arial" w:eastAsia="Arial" w:hAnsi="Arial"/>
          <w:sz w:val="20"/>
          <w:szCs w:val="20"/>
          <w:rtl w:val="0"/>
        </w:rPr>
        <w:t xml:space="preserve"> Calibrado con resolución de $3\frac{1}{2}$ dígitos.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Tarjeta de desarrollo:</w:t>
      </w:r>
      <w:r w:rsidDel="00000000" w:rsidR="00000000" w:rsidRPr="00000000">
        <w:rPr>
          <w:rFonts w:ascii="Arial" w:cs="Arial" w:eastAsia="Arial" w:hAnsi="Arial"/>
          <w:sz w:val="20"/>
          <w:szCs w:val="20"/>
          <w:rtl w:val="0"/>
        </w:rPr>
        <w:t xml:space="preserve"> Arduino UNO (Microcontrolador ATmega328P de 16 MHz).</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Resistencias de precisión (±1%):</w:t>
      </w:r>
      <w:r w:rsidDel="00000000" w:rsidR="00000000" w:rsidRPr="00000000">
        <w:rPr>
          <w:rFonts w:ascii="Arial" w:cs="Arial" w:eastAsia="Arial" w:hAnsi="Arial"/>
          <w:sz w:val="20"/>
          <w:szCs w:val="20"/>
          <w:rtl w:val="0"/>
        </w:rPr>
        <w:t xml:space="preserve"> $R_1 = 82\text{ k}\Omega$, $R_2 = 20\text{ k}\Omega$.</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Condensador cerámico:</w:t>
      </w:r>
      <w:r w:rsidDel="00000000" w:rsidR="00000000" w:rsidRPr="00000000">
        <w:rPr>
          <w:rFonts w:ascii="Arial" w:cs="Arial" w:eastAsia="Arial" w:hAnsi="Arial"/>
          <w:sz w:val="20"/>
          <w:szCs w:val="20"/>
          <w:rtl w:val="0"/>
        </w:rPr>
        <w:t xml:space="preserve"> $C = 100\text{ nF}$ (Filtro antialiasing RC opcional).</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Software y Bibliotecas:</w:t>
      </w:r>
      <w:r w:rsidDel="00000000" w:rsidR="00000000" w:rsidRPr="00000000">
        <w:rPr>
          <w:rFonts w:ascii="Arial" w:cs="Arial" w:eastAsia="Arial" w:hAnsi="Arial"/>
          <w:sz w:val="20"/>
          <w:szCs w:val="20"/>
          <w:rtl w:val="0"/>
        </w:rPr>
        <w:t xml:space="preserve"> Arduino IDE, Python 3.x, pyserial, tkinter, matplotlib.</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sz w:val="24"/>
          <w:szCs w:val="24"/>
        </w:rPr>
      </w:pPr>
      <w:r w:rsidDel="00000000" w:rsidR="00000000" w:rsidRPr="00000000">
        <w:rPr>
          <w:rFonts w:ascii="Arial" w:cs="Arial" w:eastAsia="Arial" w:hAnsi="Arial"/>
          <w:color w:val="2d3748"/>
          <w:sz w:val="24"/>
          <w:szCs w:val="24"/>
          <w:rtl w:val="0"/>
        </w:rPr>
        <w:t xml:space="preserve">Diagrama en Bloques y Arquitectura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flujo de datos del sistema está compuesto por las siguientes etapas integradas: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20" w:before="180" w:lineRule="auto"/>
        <w:ind w:left="180" w:right="180" w:firstLine="0"/>
        <w:jc w:val="center"/>
        <w:rPr>
          <w:rFonts w:ascii="Courier" w:cs="Courier" w:eastAsia="Courier" w:hAnsi="Courier"/>
          <w:sz w:val="18"/>
          <w:szCs w:val="18"/>
          <w:shd w:fill="edf2f7" w:val="clear"/>
        </w:rPr>
      </w:pPr>
      <w:r w:rsidDel="00000000" w:rsidR="00000000" w:rsidRPr="00000000">
        <w:rPr>
          <w:rFonts w:ascii="Courier" w:cs="Courier" w:eastAsia="Courier" w:hAnsi="Courier"/>
          <w:sz w:val="18"/>
          <w:szCs w:val="18"/>
          <w:shd w:fill="edf2f7" w:val="clear"/>
          <w:rtl w:val="0"/>
        </w:rPr>
        <w:t xml:space="preserve">[Fuente C.C. (0-25V)] ➔ [Divisor R1-R2 / Filtro RC] ➔ [Arduino UNO (ADC 10 bits)] ➔ [UART / USB @ 9600 bps] ➔ [VoltimetroADC (Hilo Daemon Python)] ➔ [PanelVoltimetro (GUI Tkinter/Matplotlib)] ➔ [Registro Archivo .CSV]</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sz w:val="24"/>
          <w:szCs w:val="24"/>
        </w:rPr>
      </w:pPr>
      <w:r w:rsidDel="00000000" w:rsidR="00000000" w:rsidRPr="00000000">
        <w:rPr>
          <w:rFonts w:ascii="Arial" w:cs="Arial" w:eastAsia="Arial" w:hAnsi="Arial"/>
          <w:color w:val="2d3748"/>
          <w:sz w:val="24"/>
          <w:szCs w:val="24"/>
          <w:rtl w:val="0"/>
        </w:rPr>
        <w:t xml:space="preserve">Codificación de los Programas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Firmware Arduino (adquisicion_de_datos.ino):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05" w:before="180" w:lineRule="auto"/>
        <w:ind w:left="180" w:right="180" w:firstLine="0"/>
        <w:rPr>
          <w:rFonts w:ascii="Courier" w:cs="Courier" w:eastAsia="Courier" w:hAnsi="Courier"/>
          <w:color w:val="f7fafc"/>
          <w:sz w:val="18"/>
          <w:szCs w:val="18"/>
          <w:shd w:fill="2d3748" w:val="clear"/>
        </w:rPr>
      </w:pPr>
      <w:r w:rsidDel="00000000" w:rsidR="00000000" w:rsidRPr="00000000">
        <w:rPr>
          <w:rFonts w:ascii="Courier" w:cs="Courier" w:eastAsia="Courier" w:hAnsi="Courier"/>
          <w:color w:val="f7fafc"/>
          <w:sz w:val="18"/>
          <w:szCs w:val="18"/>
          <w:shd w:fill="2d3748" w:val="clear"/>
          <w:rtl w:val="0"/>
        </w:rPr>
        <w:t xml:space="preserve">// =================================================================</w:t>
        <w:br w:type="textWrapping"/>
        <w:t xml:space="preserve">// UMSA - FACULTAD DE INGENIERÍA - LMEC-237</w:t>
        <w:br w:type="textWrapping"/>
        <w:t xml:space="preserve">// Archivo: adquisicion_de_datos.ino</w:t>
        <w:br w:type="textWrapping"/>
        <w:t xml:space="preserve">// =================================================================</w:t>
        <w:br w:type="textWrapping"/>
        <w:br w:type="textWrapping"/>
        <w:t xml:space="preserve">const int PIN_ADC = A0;</w:t>
        <w:br w:type="textWrapping"/>
        <w:t xml:space="preserve">const float VREF = 5.0;</w:t>
        <w:br w:type="textWrapping"/>
        <w:t xml:space="preserve">const float K_DIV = 20.0 / (82.0 + 20.0); // Factor de escala nominal: 0.196078</w:t>
        <w:br w:type="textWrapping"/>
        <w:t xml:space="preserve">const int N_BITS = 1023;</w:t>
        <w:br w:type="textWrapping"/>
        <w:br w:type="textWrapping"/>
        <w:t xml:space="preserve">void setup() {</w:t>
        <w:br w:type="textWrapping"/>
        <w:t xml:space="preserve">  Serial.begin(9600);</w:t>
        <w:br w:type="textWrapping"/>
        <w:t xml:space="preserve">  analogReference(DEFAULT); // Vref = 5.0V</w:t>
        <w:br w:type="textWrapping"/>
        <w:t xml:space="preserve">}</w:t>
        <w:br w:type="textWrapping"/>
        <w:br w:type="textWrapping"/>
        <w:t xml:space="preserve">void loop() {</w:t>
        <w:br w:type="textWrapping"/>
        <w:t xml:space="preserve">  int raw = analogRead(PIN_ADC);</w:t>
        <w:br w:type="textWrapping"/>
        <w:t xml:space="preserve">  float v_adc = raw * (VREF / N_BITS);</w:t>
        <w:br w:type="textWrapping"/>
        <w:t xml:space="preserve">  float v_real = v_adc / K_DIV;</w:t>
        <w:br w:type="textWrapping"/>
        <w:br w:type="textWrapping"/>
        <w:t xml:space="preserve">  // Transmisión de trama CSV: raw, v_adc, v_real</w:t>
        <w:br w:type="textWrapping"/>
        <w:t xml:space="preserve">  Serial.print(raw);</w:t>
        <w:br w:type="textWrapping"/>
        <w:t xml:space="preserve">  Serial.print(",");</w:t>
        <w:br w:type="textWrapping"/>
        <w:t xml:space="preserve">  Serial.print(v_adc, 4);</w:t>
        <w:br w:type="textWrapping"/>
        <w:t xml:space="preserve">  Serial.print(",");</w:t>
        <w:br w:type="textWrapping"/>
        <w:t xml:space="preserve">  Serial.println(v_real, 4);</w:t>
        <w:br w:type="textWrapping"/>
        <w:br w:type="textWrapping"/>
        <w:t xml:space="preserve">  delay(200); // Muestreo periódico cada 200 ms</w:t>
        <w:br w:type="textWrapping"/>
        <w:t xml:space="preserve">}</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Software Principal Python P.O.O. (lab1_voltimetro.py):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color w:val="f7fafc"/>
          <w:sz w:val="16"/>
          <w:szCs w:val="16"/>
          <w:shd w:fill="2d3748" w:val="clear"/>
        </w:rPr>
      </w:pPr>
      <w:r w:rsidDel="00000000" w:rsidR="00000000" w:rsidRPr="00000000">
        <w:rPr>
          <w:rFonts w:ascii="Courier" w:cs="Courier" w:eastAsia="Courier" w:hAnsi="Courier"/>
          <w:color w:val="f7fafc"/>
          <w:sz w:val="16"/>
          <w:szCs w:val="16"/>
          <w:shd w:fill="2d3748" w:val="clear"/>
          <w:rtl w:val="0"/>
        </w:rPr>
        <w:t xml:space="preserve"># =================================================================</w:t>
        <w:br w:type="textWrapping"/>
        <w:t xml:space="preserve"># UMSA - FACULTAD DE INGENIERÍA - LMEC-237</w:t>
        <w:br w:type="textWrapping"/>
        <w:t xml:space="preserve"># Archivo: lab1_voltimetro.py</w:t>
        <w:br w:type="textWrapping"/>
        <w:t xml:space="preserve"># =================================================================</w:t>
        <w:br w:type="textWrapping"/>
        <w:br w:type="textWrapping"/>
        <w:t xml:space="preserve">import serial</w:t>
        <w:br w:type="textWrapping"/>
        <w:t xml:space="preserve">import csv</w:t>
        <w:br w:type="textWrapping"/>
        <w:t xml:space="preserve">import threading</w:t>
        <w:br w:type="textWrapping"/>
        <w:t xml:space="preserve">import time</w:t>
        <w:br w:type="textWrapping"/>
        <w:t xml:space="preserve">import tkinter as tk</w:t>
        <w:br w:type="textWrapping"/>
        <w:t xml:space="preserve">import matplotlib.pyplot as plt</w:t>
        <w:br w:type="textWrapping"/>
        <w:t xml:space="preserve">import matplotlib.animation as animation</w:t>
        <w:br w:type="textWrapping"/>
        <w:t xml:space="preserve">from matplotlib.backends.backend_tkagg import FigureCanvasTkAgg</w:t>
        <w:br w:type="textWrapping"/>
        <w:t xml:space="preserve">from datetime import datetime</w:t>
        <w:br w:type="textWrapping"/>
        <w:br w:type="textWrapping"/>
        <w:t xml:space="preserve">class VoltimetroADC:</w:t>
        <w:br w:type="textWrapping"/>
        <w:t xml:space="preserve">    """Clase que encapsula la adquisición de tensión C.C. vía Arduino."""</w:t>
        <w:br w:type="textWrapping"/>
        <w:t xml:space="preserve">    K_DIV = 20.0 / (82.0 + 20.0)</w:t>
        <w:br w:type="textWrapping"/>
        <w:t xml:space="preserve">    VREF = 5.0</w:t>
        <w:br w:type="textWrapping"/>
        <w:t xml:space="preserve">    NBITS = 1023</w:t>
        <w:br w:type="textWrapping"/>
        <w:br w:type="textWrapping"/>
        <w:t xml:space="preserve">    def __init__(self, puerto: str, baudrate: int = 9600, max_muestras: int = 200):</w:t>
        <w:br w:type="textWrapping"/>
        <w:t xml:space="preserve">        self._puerto = serial.Serial(puerto, baudrate, timeout=1)</w:t>
        <w:br w:type="textWrapping"/>
        <w:t xml:space="preserve">        self._buffer_t = []</w:t>
        <w:br w:type="textWrapping"/>
        <w:t xml:space="preserve">        self._buffer_v = []</w:t>
        <w:br w:type="textWrapping"/>
        <w:t xml:space="preserve">        self._buffer_v_adc = []</w:t>
        <w:br w:type="textWrapping"/>
        <w:t xml:space="preserve">        self._buffer_raw = []</w:t>
        <w:br w:type="textWrapping"/>
        <w:t xml:space="preserve">        self._max = max_muestras</w:t>
        <w:br w:type="textWrapping"/>
        <w:t xml:space="preserve">        self._activo = False</w:t>
        <w:br w:type="textWrapping"/>
        <w:t xml:space="preserve">        self._hilo = None</w:t>
        <w:br w:type="textWrapping"/>
        <w:br w:type="textWrapping"/>
        <w:t xml:space="preserve">        self._csv_path = f"voltaje_{datetime.now().strftime('%Y%m%d_%H%M%S')}.csv"</w:t>
        <w:br w:type="textWrapping"/>
        <w:t xml:space="preserve">        self._csv_file = open(self._csv_path, "w", newline="")</w:t>
        <w:br w:type="textWrapping"/>
        <w:t xml:space="preserve">        self._writer = csv.writer(self._csv_file)</w:t>
        <w:br w:type="textWrapping"/>
        <w:t xml:space="preserve">        self._writer.writerow(["Tiempo(s)", "Raw ADC", "V_ADC (V)", "V_Real (V)"])</w:t>
        <w:br w:type="textWrapping"/>
        <w:br w:type="textWrapping"/>
        <w:t xml:space="preserve">    @property</w:t>
        <w:br w:type="textWrapping"/>
        <w:t xml:space="preserve">    def tension_actual(self) -&gt; float:</w:t>
        <w:br w:type="textWrapping"/>
        <w:t xml:space="preserve">        return self._buffer_v[-1] if self._buffer_v else 0.0</w:t>
        <w:br w:type="textWrapping"/>
        <w:br w:type="textWrapping"/>
        <w:t xml:space="preserve">    def _convertir(self, raw: int) -&gt; tuple:</w:t>
        <w:br w:type="textWrapping"/>
        <w:t xml:space="preserve">        v_adc = raw * (self.VREF / self.NBITS)</w:t>
        <w:br w:type="textWrapping"/>
        <w:t xml:space="preserve">        v_real = v_adc / self.K_DIV</w:t>
        <w:br w:type="textWrapping"/>
        <w:t xml:space="preserve">        return round(v_adc, 4), round(v_real, 4)</w:t>
        <w:br w:type="textWrapping"/>
        <w:br w:type="textWrapping"/>
        <w:t xml:space="preserve">    def _leer_loop(self):</w:t>
        <w:br w:type="textWrapping"/>
        <w:t xml:space="preserve">        t0 = time.time()</w:t>
        <w:br w:type="textWrapping"/>
        <w:t xml:space="preserve">        while self._activo:</w:t>
        <w:br w:type="textWrapping"/>
        <w:t xml:space="preserve">            try:</w:t>
        <w:br w:type="textWrapping"/>
        <w:t xml:space="preserve">                linea = self._puerto.readline().decode("utf-8").strip()</w:t>
        <w:br w:type="textWrapping"/>
        <w:t xml:space="preserve">                partes = linea.split(",")</w:t>
        <w:br w:type="textWrapping"/>
        <w:t xml:space="preserve">                if len(partes) == 3:</w:t>
        <w:br w:type="textWrapping"/>
        <w:t xml:space="preserve">                    raw = int(partes[0])</w:t>
        <w:br w:type="textWrapping"/>
        <w:t xml:space="preserve">                    v_adc, v_real = self._convertir(raw)</w:t>
        <w:br w:type="textWrapping"/>
        <w:t xml:space="preserve">                    t = round(time.time() - t0, 2)</w:t>
        <w:br w:type="textWrapping"/>
        <w:br w:type="textWrapping"/>
        <w:t xml:space="preserve">                    self._buffer_t.append(t)</w:t>
        <w:br w:type="textWrapping"/>
        <w:t xml:space="preserve">                    self._buffer_v.append(v_real)</w:t>
        <w:br w:type="textWrapping"/>
        <w:t xml:space="preserve">                    self._buffer_v_adc.append(v_adc)</w:t>
        <w:br w:type="textWrapping"/>
        <w:t xml:space="preserve">                    self._buffer_raw.append(raw)</w:t>
        <w:br w:type="textWrapping"/>
        <w:br w:type="textWrapping"/>
        <w:t xml:space="preserve">                    if len(self._buffer_t) &gt; self._max:</w:t>
        <w:br w:type="textWrapping"/>
        <w:t xml:space="preserve">                        self._buffer_t.pop(0)</w:t>
        <w:br w:type="textWrapping"/>
        <w:t xml:space="preserve">                        self._buffer_v.pop(0)</w:t>
        <w:br w:type="textWrapping"/>
        <w:t xml:space="preserve">                        self._buffer_v_adc.pop(0)</w:t>
        <w:br w:type="textWrapping"/>
        <w:t xml:space="preserve">                        self._buffer_raw.pop(0)</w:t>
        <w:br w:type="textWrapping"/>
        <w:br w:type="textWrapping"/>
        <w:t xml:space="preserve">                    self._writer.writerow([t, raw, v_adc, v_real])</w:t>
        <w:br w:type="textWrapping"/>
        <w:t xml:space="preserve">            except Exception:</w:t>
        <w:br w:type="textWrapping"/>
        <w:t xml:space="preserve">                pass</w:t>
        <w:br w:type="textWrapping"/>
        <w:br w:type="textWrapping"/>
        <w:t xml:space="preserve">    def iniciar(self):</w:t>
        <w:br w:type="textWrapping"/>
        <w:t xml:space="preserve">        self._activo = True</w:t>
        <w:br w:type="textWrapping"/>
        <w:t xml:space="preserve">        self._hilo = threading.Thread(target=self._leer_loop, daemon=True)</w:t>
        <w:br w:type="textWrapping"/>
        <w:t xml:space="preserve">        self._hilo.start()</w:t>
        <w:br w:type="textWrapping"/>
        <w:br w:type="textWrapping"/>
        <w:t xml:space="preserve">    def detener(self):</w:t>
        <w:br w:type="textWrapping"/>
        <w:t xml:space="preserve">        self._activo = False</w:t>
        <w:br w:type="textWrapping"/>
        <w:t xml:space="preserve">        self._csv_file.close()</w:t>
        <w:br w:type="textWrapping"/>
        <w:t xml:space="preserve">        self._puerto.close()</w:t>
        <w:br w:type="textWrapping"/>
        <w:br w:type="textWrapping"/>
        <w:t xml:space="preserve">    def datos(self):</w:t>
        <w:br w:type="textWrapping"/>
        <w:t xml:space="preserve">        return list(self._buffer_t), list(self._buffer_v), list(self._buffer_v_adc), list(self._buffer_raw)</w:t>
        <w:br w:type="textWrapping"/>
        <w:br w:type="textWrapping"/>
        <w:br w:type="textWrapping"/>
        <w:t xml:space="preserve">class PanelVoltimetro:</w:t>
        <w:br w:type="textWrapping"/>
        <w:t xml:space="preserve">    """Interfaz gráfica de usuario desarrollada en Tkinter + Matplotlib."""</w:t>
        <w:br w:type="textWrapping"/>
        <w:t xml:space="preserve">    def __init__(self, root: tk.Tk, voltimetro: VoltimetroADC):</w:t>
        <w:br w:type="textWrapping"/>
        <w:t xml:space="preserve">        self.vm = voltimetro</w:t>
        <w:br w:type="textWrapping"/>
        <w:t xml:space="preserve">        self.root = root</w:t>
        <w:br w:type="textWrapping"/>
        <w:t xml:space="preserve">        self.root.title("Lab 1 Voltimetro DC POO - UMSA")</w:t>
        <w:br w:type="textWrapping"/>
        <w:t xml:space="preserve">        self.root.configure(bg="#1B3A6B")</w:t>
        <w:br w:type="textWrapping"/>
        <w:t xml:space="preserve">        self.root.geometry("850x650")</w:t>
        <w:br w:type="textWrapping"/>
        <w:br w:type="textWrapping"/>
        <w:t xml:space="preserve">        # Panel de displays numéricos</w:t>
        <w:br w:type="textWrapping"/>
        <w:t xml:space="preserve">        frame_lecturas = tk.Frame(root, bg="#1B3A6B")</w:t>
        <w:br w:type="textWrapping"/>
        <w:t xml:space="preserve">        frame_lecturas.pack(pady=10)</w:t>
        <w:br w:type="textWrapping"/>
        <w:br w:type="textWrapping"/>
        <w:t xml:space="preserve">        self.lbl_v = tk.Label(frame_lecturas, text="0.000 V", font=("Courier New", 44, "bold"), fg="#E8A020", bg="#1B3A6B")</w:t>
        <w:br w:type="textWrapping"/>
        <w:t xml:space="preserve">        self.lbl_v.pack()</w:t>
        <w:br w:type="textWrapping"/>
        <w:br w:type="textWrapping"/>
        <w:t xml:space="preserve">        self.lbl_v_adc = tk.Label(frame_lecturas, text="Voltaje Pin A0: 0.000 V", font=("Arial", 14, "bold"), fg="#60A5FA", bg="#1B3A6B")</w:t>
        <w:br w:type="textWrapping"/>
        <w:t xml:space="preserve">        self.lbl_v_adc.pack(pady=2)</w:t>
        <w:br w:type="textWrapping"/>
        <w:br w:type="textWrapping"/>
        <w:t xml:space="preserve">        self.lbl_raw = tk.Label(frame_lecturas, text="Raw ADC: 0", font=("Arial", 14, "bold"), fg="#10B981", bg="#1B3A6B")</w:t>
        <w:br w:type="textWrapping"/>
        <w:t xml:space="preserve">        self.lbl_raw.pack(pady=2)</w:t>
        <w:br w:type="textWrapping"/>
        <w:br w:type="textWrapping"/>
        <w:t xml:space="preserve">        # Lienzo embebido de Matplotlib</w:t>
        <w:br w:type="textWrapping"/>
        <w:t xml:space="preserve">        self.fig, self.ax = plt.subplots(figsize=(8, 4))</w:t>
        <w:br w:type="textWrapping"/>
        <w:t xml:space="preserve">        self.fig.patch.set_facecolor("#1B3A6B")</w:t>
        <w:br w:type="textWrapping"/>
        <w:t xml:space="preserve">        self.ax.set_facecolor("#0D2244")</w:t>
        <w:br w:type="textWrapping"/>
        <w:t xml:space="preserve">        self.ax.set_xlabel("Tiempo (s)", color="white")</w:t>
        <w:br w:type="textWrapping"/>
        <w:t xml:space="preserve">        self.ax.set_ylabel("Tensión Real (V)", color="white")</w:t>
        <w:br w:type="textWrapping"/>
        <w:t xml:space="preserve">        self.ax.tick_params(colors="white")</w:t>
        <w:br w:type="textWrapping"/>
        <w:t xml:space="preserve">        self.linea, = self.ax.plot([], [], color="#E8A020", lw=2)</w:t>
        <w:br w:type="textWrapping"/>
        <w:br w:type="textWrapping"/>
        <w:t xml:space="preserve">        self.canvas = FigureCanvasTkAgg(self.fig, master=root)</w:t>
        <w:br w:type="textWrapping"/>
        <w:t xml:space="preserve">        self.canvas.get_tk_widget().pack(fill=tk.BOTH, expand=True, padx=10)</w:t>
        <w:br w:type="textWrapping"/>
        <w:br w:type="textWrapping"/>
        <w:t xml:space="preserve">        # Botón de cierre controlado</w:t>
        <w:br w:type="textWrapping"/>
        <w:t xml:space="preserve">        tk.Button(root, text="DETENER", command=self.detener, bg="#991B1B", fg="white", font=("Arial", 12, "bold")).pack(pady=10)</w:t>
        <w:br w:type="textWrapping"/>
        <w:br w:type="textWrapping"/>
        <w:t xml:space="preserve">        # Animación de la curva continua</w:t>
        <w:br w:type="textWrapping"/>
        <w:t xml:space="preserve">        self.ani = animation.FuncAnimation(self.fig, self._actualizar, interval=250, cache_frame_data=False)</w:t>
        <w:br w:type="textWrapping"/>
        <w:t xml:space="preserve">        self.vm.iniciar()</w:t>
        <w:br w:type="textWrapping"/>
        <w:br w:type="textWrapping"/>
        <w:t xml:space="preserve">    def _actualizar(self, frame):</w:t>
        <w:br w:type="textWrapping"/>
        <w:t xml:space="preserve">        t, v_real, v_adc, raw = self.vm.datos()</w:t>
        <w:br w:type="textWrapping"/>
        <w:t xml:space="preserve">        if v_real:</w:t>
        <w:br w:type="textWrapping"/>
        <w:t xml:space="preserve">            self.lbl_v.config(text=f"{v_real[-1]:.3f} V")</w:t>
        <w:br w:type="textWrapping"/>
        <w:t xml:space="preserve">            self.lbl_v_adc.config(text=f"Voltaje Pin A0 (ADC): {v_adc[-1]:.3f} V")</w:t>
        <w:br w:type="textWrapping"/>
        <w:t xml:space="preserve">            self.lbl_raw.config(text=f"Raw ADC: {raw[-1]}")</w:t>
        <w:br w:type="textWrapping"/>
        <w:br w:type="textWrapping"/>
        <w:t xml:space="preserve">            self.linea.set_data(t, v_real)</w:t>
        <w:br w:type="textWrapping"/>
        <w:t xml:space="preserve">            self.ax.set_xlim(max(0, t[-1] - 30), t[-1] + 1)</w:t>
        <w:br w:type="textWrapping"/>
        <w:t xml:space="preserve">            self.ax.set_ylim(0, 30)</w:t>
        <w:br w:type="textWrapping"/>
        <w:t xml:space="preserve">            self.ax.set_title(f"Tensión DC | Raw: {raw[-1]} | V_ADC: {v_adc[-1]:.3f} V | V_Real: {v_real[-1]:.3f} V", color="white")</w:t>
        <w:br w:type="textWrapping"/>
        <w:t xml:space="preserve">        self.canvas.draw()</w:t>
        <w:br w:type="textWrapping"/>
        <w:br w:type="textWrapping"/>
        <w:t xml:space="preserve">    def detener(self):</w:t>
        <w:br w:type="textWrapping"/>
        <w:t xml:space="preserve">        self.vm.detener()</w:t>
        <w:br w:type="textWrapping"/>
        <w:t xml:space="preserve">        self.root.quit()</w:t>
        <w:br w:type="textWrapping"/>
        <w:br w:type="textWrapping"/>
        <w:br w:type="textWrapping"/>
        <w:t xml:space="preserve">if __name__ == "__main__":</w:t>
        <w:br w:type="textWrapping"/>
        <w:t xml:space="preserve">    PUERTO = "COM4"  # Ajustar puerto según SO</w:t>
        <w:br w:type="textWrapping"/>
        <w:t xml:space="preserve">    vm = VoltimetroADC(PUERTO)</w:t>
        <w:br w:type="textWrapping"/>
        <w:t xml:space="preserve">    root = tk.Tk()</w:t>
        <w:br w:type="textWrapping"/>
        <w:t xml:space="preserve">    app = PanelVoltimetro(root, vm)</w:t>
        <w:br w:type="textWrapping"/>
        <w:t xml:space="preserve">    root.mainloop()</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color w:val="f7fafc"/>
          <w:sz w:val="16"/>
          <w:szCs w:val="16"/>
          <w:shd w:fill="2d3748" w:val="clear"/>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85"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Resultados Obtenidos y Análisis de Errores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2"/>
          <w:szCs w:val="22"/>
          <w:rtl w:val="0"/>
        </w:rPr>
        <w:t xml:space="preserve">Durante la sesión experimental se evaluaron cinco puntos de medición distribuidos a lo largo del rango de 0 a 25 V C.C., contrastando los valores patrones provistos por un multímetro digital calibrado de precisión frente a las lecturas procesadas por el sistema automático basado en P.O.O.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Tabla 1. Comparativa de Mediciones Experimentales (Multímetro Patrón vs. Sistema P.O.O.)</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Punto</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Multímetro Referencia $V_{ref}$ (V)</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Valor Raw ADC ($N$)</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Voltaje Pin A0 $V_{ADC}$ (V)</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Voltaje Calculado $V_{real}$ (V)</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Error Porcentual $\epsilon\%$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5.000 V</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201</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0.982 V</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5.011 V</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0.220%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10.000 V</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401</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1.960 V</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9.996 V</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0.040%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15.000 V</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602</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2.942 V</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15.004 V</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0.027%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 V</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802</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3.920 V</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19.992 V</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0.040%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5 (Destacado)</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21.500 V</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862</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4.213 V</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21.487 V</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0.060%</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sz w:val="24"/>
          <w:szCs w:val="24"/>
        </w:rPr>
      </w:pPr>
      <w:r w:rsidDel="00000000" w:rsidR="00000000" w:rsidRPr="00000000">
        <w:rPr>
          <w:rFonts w:ascii="Arial" w:cs="Arial" w:eastAsia="Arial" w:hAnsi="Arial"/>
          <w:color w:val="2d3748"/>
          <w:sz w:val="24"/>
          <w:szCs w:val="24"/>
          <w:rtl w:val="0"/>
        </w:rPr>
        <w:t xml:space="preserve">Análisis Detallado del Punto Experimental Destacado ($V_{ref} = 21.500\text{ V}$)</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partir del registro de campo con valor digital discreto $\text{Raw ADC} = 862$: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z w:val="20"/>
          <w:szCs w:val="20"/>
          <w:shd w:fill="f7fafc" w:val="clear"/>
        </w:rPr>
      </w:pPr>
      <w:r w:rsidDel="00000000" w:rsidR="00000000" w:rsidRPr="00000000">
        <w:rPr>
          <w:rFonts w:ascii="Courier" w:cs="Courier" w:eastAsia="Courier" w:hAnsi="Courier"/>
          <w:sz w:val="20"/>
          <w:szCs w:val="20"/>
          <w:shd w:fill="f7fafc" w:val="clear"/>
          <w:rtl w:val="0"/>
        </w:rPr>
        <w:t xml:space="preserve">V_ADC = 862 * (5.0 / 1023) = 4.2131 V ≈ 4.213 V</w:t>
        <w:br w:type="textWrapping"/>
        <w:t xml:space="preserve">V_real = 4.2131 / 0.196078 = 21.4868 V ≈ 21.487 V</w:t>
        <w:br w:type="textWrapping"/>
        <w:t xml:space="preserve">ε% = ( |21.487 - 21.500| / 21.500 ) * 100 = ( 0.013 / 21.500 ) * 100 = 0.060%</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error relativo obtenido de 0.060% satisface ampliamente la condición de aceptación establecida en las especificaciones del laboratorio (&lt; 3.0%).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Discusión y Conclusiones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d3748"/>
          <w:sz w:val="24"/>
          <w:szCs w:val="24"/>
          <w:rtl w:val="0"/>
        </w:rPr>
        <w:t xml:space="preserve">Discusión de Resultados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Precisión del Acondicionamiento Analógico:</w:t>
      </w:r>
      <w:r w:rsidDel="00000000" w:rsidR="00000000" w:rsidRPr="00000000">
        <w:rPr>
          <w:rFonts w:ascii="Arial" w:cs="Arial" w:eastAsia="Arial" w:hAnsi="Arial"/>
          <w:sz w:val="20"/>
          <w:szCs w:val="20"/>
          <w:rtl w:val="0"/>
        </w:rPr>
        <w:t xml:space="preserve"> El factor experimental $k = 0.196078$ permitió medir magnitudes de hasta 21.487 V manteniendo la tensión en el pin A0 del microcontrolador ($4.213\text{ V}$) holgadamente por debajo del límite máximo de seguridad ($5.0\text{ V}$).</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Estabilidad de la Arquitectura P.O.O. Multihilo:</w:t>
      </w:r>
      <w:r w:rsidDel="00000000" w:rsidR="00000000" w:rsidRPr="00000000">
        <w:rPr>
          <w:rFonts w:ascii="Arial" w:cs="Arial" w:eastAsia="Arial" w:hAnsi="Arial"/>
          <w:sz w:val="20"/>
          <w:szCs w:val="20"/>
          <w:rtl w:val="0"/>
        </w:rPr>
        <w:t xml:space="preserve"> El aislamiento de la recepción por puerto serial en un hilo secundario tipo </w:t>
      </w:r>
      <w:r w:rsidDel="00000000" w:rsidR="00000000" w:rsidRPr="00000000">
        <w:rPr>
          <w:rFonts w:ascii="Arial" w:cs="Arial" w:eastAsia="Arial" w:hAnsi="Arial"/>
          <w:i w:val="1"/>
          <w:iCs w:val="1"/>
          <w:sz w:val="20"/>
          <w:szCs w:val="20"/>
          <w:rtl w:val="0"/>
        </w:rPr>
        <w:t xml:space="preserve">daemon thread</w:t>
      </w:r>
      <w:r w:rsidDel="00000000" w:rsidR="00000000" w:rsidRPr="00000000">
        <w:rPr>
          <w:rFonts w:ascii="Arial" w:cs="Arial" w:eastAsia="Arial" w:hAnsi="Arial"/>
          <w:sz w:val="20"/>
          <w:szCs w:val="20"/>
          <w:rtl w:val="0"/>
        </w:rPr>
        <w:t xml:space="preserve"> garantizó que la interfaz gráfica basada en Tkinter se mantuviera totalmente fluida a 250 ms por fotograma, eliminando el congelamiento visual común en implementaciones secuenciales.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Calidad del Almacenamiento Persistente:</w:t>
      </w:r>
      <w:r w:rsidDel="00000000" w:rsidR="00000000" w:rsidRPr="00000000">
        <w:rPr>
          <w:rFonts w:ascii="Arial" w:cs="Arial" w:eastAsia="Arial" w:hAnsi="Arial"/>
          <w:sz w:val="20"/>
          <w:szCs w:val="20"/>
          <w:rtl w:val="0"/>
        </w:rPr>
        <w:t xml:space="preserve"> Se verificó la creación continua de archivos .csv con marcas de tiempo con muestreo promedio de 200 ms, facilitando la exportación de datos para análisis numérico posterior.</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Fuentes de Error Residual:</w:t>
      </w:r>
      <w:r w:rsidDel="00000000" w:rsidR="00000000" w:rsidRPr="00000000">
        <w:rPr>
          <w:rFonts w:ascii="Arial" w:cs="Arial" w:eastAsia="Arial" w:hAnsi="Arial"/>
          <w:sz w:val="20"/>
          <w:szCs w:val="20"/>
          <w:rtl w:val="0"/>
        </w:rPr>
        <w:t xml:space="preserve"> Las pequeñas variaciones registradas (&lt; 0.22%) se deben a:</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sz w:val="20"/>
          <w:szCs w:val="20"/>
          <w:rtl w:val="0"/>
        </w:rPr>
        <w:t xml:space="preserve">Variaciones térmicas menores en las resistencias durante la conducción.</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sz w:val="20"/>
          <w:szCs w:val="20"/>
          <w:rtl w:val="0"/>
        </w:rPr>
        <w:t xml:space="preserve">Fluctuación en la tensión de alimentación de 5.0 V proveniente del puerto USB de la computadora.</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sz w:val="20"/>
          <w:szCs w:val="20"/>
          <w:rtl w:val="0"/>
        </w:rPr>
        <w:t xml:space="preserve">Incertidumbre intrínseca por cuantización discreta del ADC de 10 bits ($\pm 0.5\text{ LSB} \approx 12.46\text{ mV}$).</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sz w:val="24"/>
          <w:szCs w:val="24"/>
        </w:rPr>
      </w:pPr>
      <w:r w:rsidDel="00000000" w:rsidR="00000000" w:rsidRPr="00000000">
        <w:rPr>
          <w:rFonts w:ascii="Arial" w:cs="Arial" w:eastAsia="Arial" w:hAnsi="Arial"/>
          <w:color w:val="2d3748"/>
          <w:sz w:val="24"/>
          <w:szCs w:val="24"/>
          <w:rtl w:val="0"/>
        </w:rPr>
        <w:t xml:space="preserve">Conclusiones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Se diseñó, implementó y validó exitosamente un voltímetro de C.C. con rango extendido de 0 a 25 V acoplado a un microcontrolador ATmega328P y procesado en Python.</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El esquema P.O.O. con las clases VoltimetroADC y PanelVoltimetro demostró ser una solución modular y robusta para la gestión concurrente de datos e interfaz gráfica.</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Los errores porcentuales medidos (entre 0.027% y 0.220%) confirman un desempeño metrológico superior al estándar mínimo exigido (3%).</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sz w:val="24"/>
          <w:szCs w:val="24"/>
        </w:rPr>
      </w:pPr>
      <w:r w:rsidDel="00000000" w:rsidR="00000000" w:rsidRPr="00000000">
        <w:rPr>
          <w:rFonts w:ascii="Arial" w:cs="Arial" w:eastAsia="Arial" w:hAnsi="Arial"/>
          <w:color w:val="2d3748"/>
          <w:sz w:val="24"/>
          <w:szCs w:val="24"/>
          <w:rtl w:val="0"/>
        </w:rPr>
        <w:t xml:space="preserve">Recomendaciones</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Utilizar una referencia de voltaje externa regulada (por ejemplo, el circuito integrado TL431 a 2.495 V) para independizar el ADC de las fluctuaciones en la línea USB de 5 V.</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Incorporar el filtro antialiasing capacitivo RC pasivo en entornos industriales expuestos a interferencias de alta frecuencia conducidas o inducidas.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Para aplicaciones de mayor precisión, migrar a microcontroladores de 12 bits (como el ESP32), lo cual incrementará la resolución referida a la entrada a $6.22\text{ mV/bit}$.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85" w:lineRule="auto"/>
        <w:rPr>
          <w:rFonts w:ascii="Arial" w:cs="Arial" w:eastAsia="Arial" w:hAnsi="Arial"/>
          <w:color w:val="2b6cb0"/>
          <w:sz w:val="28"/>
          <w:szCs w:val="28"/>
        </w:rPr>
      </w:pPr>
      <w:r w:rsidDel="00000000" w:rsidR="00000000" w:rsidRPr="00000000">
        <w:rPr>
          <w:rFonts w:ascii="Arial" w:cs="Arial" w:eastAsia="Arial" w:hAnsi="Arial"/>
          <w:color w:val="2b6cb0"/>
          <w:sz w:val="28"/>
          <w:szCs w:val="28"/>
          <w:rtl w:val="0"/>
        </w:rPr>
        <w:t xml:space="preserve">Referencias Bibliográficas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11.9999885559082" w:lineRule="auto"/>
        <w:ind w:left="720" w:firstLine="0"/>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20"/>
          <w:szCs w:val="20"/>
          <w:rtl w:val="0"/>
        </w:rPr>
        <w:t xml:space="preserve">American Psychological Association. (2020). </w:t>
      </w:r>
      <w:r w:rsidDel="00000000" w:rsidR="00000000" w:rsidRPr="00000000">
        <w:rPr>
          <w:rFonts w:ascii="Arial" w:cs="Arial" w:eastAsia="Arial" w:hAnsi="Arial"/>
          <w:i w:val="1"/>
          <w:iCs w:val="1"/>
          <w:sz w:val="20"/>
          <w:szCs w:val="20"/>
          <w:rtl w:val="0"/>
        </w:rPr>
        <w:t xml:space="preserve">Publication Manual of the American Psychological Association</w:t>
      </w:r>
      <w:r w:rsidDel="00000000" w:rsidR="00000000" w:rsidRPr="00000000">
        <w:rPr>
          <w:rFonts w:ascii="Arial" w:cs="Arial" w:eastAsia="Arial" w:hAnsi="Arial"/>
          <w:sz w:val="20"/>
          <w:szCs w:val="20"/>
          <w:rtl w:val="0"/>
        </w:rPr>
        <w:t xml:space="preserve"> (7th ed.). https://doi.org/10.1037/0000165-000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11.9999885559082"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Carrillo García, S. (2019). Artículo científico. En S. Carrillo García, L. M. Toro Calderón, A. X. Cáceres González y E. C. Jiménez Lizarazo, </w:t>
      </w:r>
      <w:r w:rsidDel="00000000" w:rsidR="00000000" w:rsidRPr="00000000">
        <w:rPr>
          <w:rFonts w:ascii="Arial" w:cs="Arial" w:eastAsia="Arial" w:hAnsi="Arial"/>
          <w:i w:val="1"/>
          <w:iCs w:val="1"/>
          <w:sz w:val="20"/>
          <w:szCs w:val="20"/>
          <w:rtl w:val="0"/>
        </w:rPr>
        <w:t xml:space="preserve">Caja de herramientas: Géneros Textuales</w:t>
      </w:r>
      <w:r w:rsidDel="00000000" w:rsidR="00000000" w:rsidRPr="00000000">
        <w:rPr>
          <w:rFonts w:ascii="Arial" w:cs="Arial" w:eastAsia="Arial" w:hAnsi="Arial"/>
          <w:sz w:val="20"/>
          <w:szCs w:val="20"/>
          <w:rtl w:val="0"/>
        </w:rPr>
        <w:t xml:space="preserve">. Universidad Santo Tomás.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11.9999885559082"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Vargas Leal, V. M., Galvis García, R. E., Idárraga Ortiz, S. A. y López Báez, J. D. (2020). </w:t>
      </w:r>
      <w:r w:rsidDel="00000000" w:rsidR="00000000" w:rsidRPr="00000000">
        <w:rPr>
          <w:rFonts w:ascii="Arial" w:cs="Arial" w:eastAsia="Arial" w:hAnsi="Arial"/>
          <w:i w:val="1"/>
          <w:iCs w:val="1"/>
          <w:sz w:val="20"/>
          <w:szCs w:val="20"/>
          <w:rtl w:val="0"/>
        </w:rPr>
        <w:t xml:space="preserve">Guía resumen del estilo APA: séptima edición</w:t>
      </w:r>
      <w:r w:rsidDel="00000000" w:rsidR="00000000" w:rsidRPr="00000000">
        <w:rPr>
          <w:rFonts w:ascii="Arial" w:cs="Arial" w:eastAsia="Arial" w:hAnsi="Arial"/>
          <w:sz w:val="20"/>
          <w:szCs w:val="20"/>
          <w:rtl w:val="0"/>
        </w:rPr>
        <w:t xml:space="preserve">. Universidad Santo Tomás. http://hdl.handle.net/11634/34384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