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3B" w:rsidRDefault="00F1583B" w:rsidP="00F1583B"/>
    <w:p w:rsidR="00F1583B" w:rsidRDefault="00F1583B" w:rsidP="00F1583B"/>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7520181"/>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7520182"/>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1A7D9D" w:rsidRDefault="00753B8C">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7520181" w:history="1">
            <w:r w:rsidR="001A7D9D" w:rsidRPr="00421671">
              <w:rPr>
                <w:rStyle w:val="Hipervnculo"/>
                <w:b/>
                <w:noProof/>
              </w:rPr>
              <w:t>Resumen</w:t>
            </w:r>
            <w:r w:rsidR="001A7D9D">
              <w:rPr>
                <w:noProof/>
                <w:webHidden/>
              </w:rPr>
              <w:tab/>
            </w:r>
            <w:r w:rsidR="001A7D9D">
              <w:rPr>
                <w:noProof/>
                <w:webHidden/>
              </w:rPr>
              <w:fldChar w:fldCharType="begin"/>
            </w:r>
            <w:r w:rsidR="001A7D9D">
              <w:rPr>
                <w:noProof/>
                <w:webHidden/>
              </w:rPr>
              <w:instrText xml:space="preserve"> PAGEREF _Toc67520181 \h </w:instrText>
            </w:r>
            <w:r w:rsidR="001A7D9D">
              <w:rPr>
                <w:noProof/>
                <w:webHidden/>
              </w:rPr>
            </w:r>
            <w:r w:rsidR="001A7D9D">
              <w:rPr>
                <w:noProof/>
                <w:webHidden/>
              </w:rPr>
              <w:fldChar w:fldCharType="separate"/>
            </w:r>
            <w:r w:rsidR="00463F2A">
              <w:rPr>
                <w:noProof/>
                <w:webHidden/>
              </w:rPr>
              <w:t>2</w:t>
            </w:r>
            <w:r w:rsidR="001A7D9D">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82" w:history="1">
            <w:r w:rsidRPr="00421671">
              <w:rPr>
                <w:rStyle w:val="Hipervnculo"/>
                <w:b/>
                <w:noProof/>
              </w:rPr>
              <w:t>Reconocimientos</w:t>
            </w:r>
            <w:r>
              <w:rPr>
                <w:noProof/>
                <w:webHidden/>
              </w:rPr>
              <w:tab/>
            </w:r>
            <w:r>
              <w:rPr>
                <w:noProof/>
                <w:webHidden/>
              </w:rPr>
              <w:fldChar w:fldCharType="begin"/>
            </w:r>
            <w:r>
              <w:rPr>
                <w:noProof/>
                <w:webHidden/>
              </w:rPr>
              <w:instrText xml:space="preserve"> PAGEREF _Toc67520182 \h </w:instrText>
            </w:r>
            <w:r>
              <w:rPr>
                <w:noProof/>
                <w:webHidden/>
              </w:rPr>
            </w:r>
            <w:r>
              <w:rPr>
                <w:noProof/>
                <w:webHidden/>
              </w:rPr>
              <w:fldChar w:fldCharType="separate"/>
            </w:r>
            <w:r w:rsidR="00463F2A">
              <w:rPr>
                <w:noProof/>
                <w:webHidden/>
              </w:rPr>
              <w:t>3</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83" w:history="1">
            <w:r w:rsidRPr="00421671">
              <w:rPr>
                <w:rStyle w:val="Hipervnculo"/>
                <w:b/>
                <w:noProof/>
              </w:rPr>
              <w:t>Introducción</w:t>
            </w:r>
            <w:r>
              <w:rPr>
                <w:noProof/>
                <w:webHidden/>
              </w:rPr>
              <w:tab/>
            </w:r>
            <w:r>
              <w:rPr>
                <w:noProof/>
                <w:webHidden/>
              </w:rPr>
              <w:fldChar w:fldCharType="begin"/>
            </w:r>
            <w:r>
              <w:rPr>
                <w:noProof/>
                <w:webHidden/>
              </w:rPr>
              <w:instrText xml:space="preserve"> PAGEREF _Toc67520183 \h </w:instrText>
            </w:r>
            <w:r>
              <w:rPr>
                <w:noProof/>
                <w:webHidden/>
              </w:rPr>
            </w:r>
            <w:r>
              <w:rPr>
                <w:noProof/>
                <w:webHidden/>
              </w:rPr>
              <w:fldChar w:fldCharType="separate"/>
            </w:r>
            <w:r w:rsidR="00463F2A">
              <w:rPr>
                <w:noProof/>
                <w:webHidden/>
              </w:rPr>
              <w:t>5</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84" w:history="1">
            <w:r w:rsidRPr="00421671">
              <w:rPr>
                <w:rStyle w:val="Hipervnculo"/>
                <w:b/>
                <w:noProof/>
              </w:rPr>
              <w:t>Conocimientos preliminares</w:t>
            </w:r>
            <w:r>
              <w:rPr>
                <w:noProof/>
                <w:webHidden/>
              </w:rPr>
              <w:tab/>
            </w:r>
            <w:r>
              <w:rPr>
                <w:noProof/>
                <w:webHidden/>
              </w:rPr>
              <w:fldChar w:fldCharType="begin"/>
            </w:r>
            <w:r>
              <w:rPr>
                <w:noProof/>
                <w:webHidden/>
              </w:rPr>
              <w:instrText xml:space="preserve"> PAGEREF _Toc67520184 \h </w:instrText>
            </w:r>
            <w:r>
              <w:rPr>
                <w:noProof/>
                <w:webHidden/>
              </w:rPr>
            </w:r>
            <w:r>
              <w:rPr>
                <w:noProof/>
                <w:webHidden/>
              </w:rPr>
              <w:fldChar w:fldCharType="separate"/>
            </w:r>
            <w:r w:rsidR="00463F2A">
              <w:rPr>
                <w:noProof/>
                <w:webHidden/>
              </w:rPr>
              <w:t>7</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85" w:history="1">
            <w:r w:rsidRPr="00421671">
              <w:rPr>
                <w:rStyle w:val="Hipervnculo"/>
                <w:b/>
                <w:noProof/>
              </w:rPr>
              <w:t>Tabla de contingencia</w:t>
            </w:r>
            <w:r>
              <w:rPr>
                <w:noProof/>
                <w:webHidden/>
              </w:rPr>
              <w:tab/>
            </w:r>
            <w:r>
              <w:rPr>
                <w:noProof/>
                <w:webHidden/>
              </w:rPr>
              <w:fldChar w:fldCharType="begin"/>
            </w:r>
            <w:r>
              <w:rPr>
                <w:noProof/>
                <w:webHidden/>
              </w:rPr>
              <w:instrText xml:space="preserve"> PAGEREF _Toc67520185 \h </w:instrText>
            </w:r>
            <w:r>
              <w:rPr>
                <w:noProof/>
                <w:webHidden/>
              </w:rPr>
            </w:r>
            <w:r>
              <w:rPr>
                <w:noProof/>
                <w:webHidden/>
              </w:rPr>
              <w:fldChar w:fldCharType="separate"/>
            </w:r>
            <w:r w:rsidR="00463F2A">
              <w:rPr>
                <w:noProof/>
                <w:webHidden/>
              </w:rPr>
              <w:t>7</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86" w:history="1">
            <w:r w:rsidRPr="00421671">
              <w:rPr>
                <w:rStyle w:val="Hipervnculo"/>
                <w:b/>
                <w:noProof/>
              </w:rPr>
              <w:t>Medida de asociación</w:t>
            </w:r>
            <w:r>
              <w:rPr>
                <w:noProof/>
                <w:webHidden/>
              </w:rPr>
              <w:tab/>
            </w:r>
            <w:r>
              <w:rPr>
                <w:noProof/>
                <w:webHidden/>
              </w:rPr>
              <w:fldChar w:fldCharType="begin"/>
            </w:r>
            <w:r>
              <w:rPr>
                <w:noProof/>
                <w:webHidden/>
              </w:rPr>
              <w:instrText xml:space="preserve"> PAGEREF _Toc67520186 \h </w:instrText>
            </w:r>
            <w:r>
              <w:rPr>
                <w:noProof/>
                <w:webHidden/>
              </w:rPr>
            </w:r>
            <w:r>
              <w:rPr>
                <w:noProof/>
                <w:webHidden/>
              </w:rPr>
              <w:fldChar w:fldCharType="separate"/>
            </w:r>
            <w:r w:rsidR="00463F2A">
              <w:rPr>
                <w:noProof/>
                <w:webHidden/>
              </w:rPr>
              <w:t>7</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87" w:history="1">
            <w:r w:rsidRPr="00421671">
              <w:rPr>
                <w:rStyle w:val="Hipervnculo"/>
                <w:b/>
                <w:noProof/>
              </w:rPr>
              <w:t>Asociación no implica causalidad</w:t>
            </w:r>
            <w:r>
              <w:rPr>
                <w:noProof/>
                <w:webHidden/>
              </w:rPr>
              <w:tab/>
            </w:r>
            <w:r>
              <w:rPr>
                <w:noProof/>
                <w:webHidden/>
              </w:rPr>
              <w:fldChar w:fldCharType="begin"/>
            </w:r>
            <w:r>
              <w:rPr>
                <w:noProof/>
                <w:webHidden/>
              </w:rPr>
              <w:instrText xml:space="preserve"> PAGEREF _Toc67520187 \h </w:instrText>
            </w:r>
            <w:r>
              <w:rPr>
                <w:noProof/>
                <w:webHidden/>
              </w:rPr>
            </w:r>
            <w:r>
              <w:rPr>
                <w:noProof/>
                <w:webHidden/>
              </w:rPr>
              <w:fldChar w:fldCharType="separate"/>
            </w:r>
            <w:r w:rsidR="00463F2A">
              <w:rPr>
                <w:noProof/>
                <w:webHidden/>
              </w:rPr>
              <w:t>8</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88" w:history="1">
            <w:r w:rsidRPr="00421671">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421671">
              <w:rPr>
                <w:rStyle w:val="Hipervnculo"/>
                <w:b/>
                <w:noProof/>
              </w:rPr>
              <w:t xml:space="preserve"> de Pearson</w:t>
            </w:r>
            <w:r>
              <w:rPr>
                <w:noProof/>
                <w:webHidden/>
              </w:rPr>
              <w:tab/>
            </w:r>
            <w:r>
              <w:rPr>
                <w:noProof/>
                <w:webHidden/>
              </w:rPr>
              <w:fldChar w:fldCharType="begin"/>
            </w:r>
            <w:r>
              <w:rPr>
                <w:noProof/>
                <w:webHidden/>
              </w:rPr>
              <w:instrText xml:space="preserve"> PAGEREF _Toc67520188 \h </w:instrText>
            </w:r>
            <w:r>
              <w:rPr>
                <w:noProof/>
                <w:webHidden/>
              </w:rPr>
            </w:r>
            <w:r>
              <w:rPr>
                <w:noProof/>
                <w:webHidden/>
              </w:rPr>
              <w:fldChar w:fldCharType="separate"/>
            </w:r>
            <w:r w:rsidR="00463F2A">
              <w:rPr>
                <w:noProof/>
                <w:webHidden/>
              </w:rPr>
              <w:t>8</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89" w:history="1">
            <w:r w:rsidRPr="00421671">
              <w:rPr>
                <w:rStyle w:val="Hipervnculo"/>
                <w:b/>
                <w:noProof/>
              </w:rPr>
              <w:t>Coeficiente de correlación tetracórico</w:t>
            </w:r>
            <w:r>
              <w:rPr>
                <w:noProof/>
                <w:webHidden/>
              </w:rPr>
              <w:tab/>
            </w:r>
            <w:r>
              <w:rPr>
                <w:noProof/>
                <w:webHidden/>
              </w:rPr>
              <w:fldChar w:fldCharType="begin"/>
            </w:r>
            <w:r>
              <w:rPr>
                <w:noProof/>
                <w:webHidden/>
              </w:rPr>
              <w:instrText xml:space="preserve"> PAGEREF _Toc67520189 \h </w:instrText>
            </w:r>
            <w:r>
              <w:rPr>
                <w:noProof/>
                <w:webHidden/>
              </w:rPr>
            </w:r>
            <w:r>
              <w:rPr>
                <w:noProof/>
                <w:webHidden/>
              </w:rPr>
              <w:fldChar w:fldCharType="separate"/>
            </w:r>
            <w:r w:rsidR="00463F2A">
              <w:rPr>
                <w:noProof/>
                <w:webHidden/>
              </w:rPr>
              <w:t>9</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90" w:history="1">
            <w:r w:rsidRPr="00421671">
              <w:rPr>
                <w:rStyle w:val="Hipervnculo"/>
                <w:b/>
                <w:noProof/>
              </w:rPr>
              <w:t>Idea general</w:t>
            </w:r>
            <w:r>
              <w:rPr>
                <w:noProof/>
                <w:webHidden/>
              </w:rPr>
              <w:tab/>
            </w:r>
            <w:r>
              <w:rPr>
                <w:noProof/>
                <w:webHidden/>
              </w:rPr>
              <w:fldChar w:fldCharType="begin"/>
            </w:r>
            <w:r>
              <w:rPr>
                <w:noProof/>
                <w:webHidden/>
              </w:rPr>
              <w:instrText xml:space="preserve"> PAGEREF _Toc67520190 \h </w:instrText>
            </w:r>
            <w:r>
              <w:rPr>
                <w:noProof/>
                <w:webHidden/>
              </w:rPr>
            </w:r>
            <w:r>
              <w:rPr>
                <w:noProof/>
                <w:webHidden/>
              </w:rPr>
              <w:fldChar w:fldCharType="separate"/>
            </w:r>
            <w:r w:rsidR="00463F2A">
              <w:rPr>
                <w:noProof/>
                <w:webHidden/>
              </w:rPr>
              <w:t>9</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91" w:history="1">
            <w:r w:rsidRPr="00421671">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_Toc67520191 \h </w:instrText>
            </w:r>
            <w:r>
              <w:rPr>
                <w:noProof/>
                <w:webHidden/>
              </w:rPr>
            </w:r>
            <w:r>
              <w:rPr>
                <w:noProof/>
                <w:webHidden/>
              </w:rPr>
              <w:fldChar w:fldCharType="separate"/>
            </w:r>
            <w:r w:rsidR="00463F2A">
              <w:rPr>
                <w:noProof/>
                <w:webHidden/>
              </w:rPr>
              <w:t>11</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92" w:history="1">
            <w:r w:rsidRPr="00421671">
              <w:rPr>
                <w:rStyle w:val="Hipervnculo"/>
                <w:b/>
                <w:noProof/>
              </w:rPr>
              <w:t>Comentarios sobre el cálculo de r</w:t>
            </w:r>
            <w:r>
              <w:rPr>
                <w:noProof/>
                <w:webHidden/>
              </w:rPr>
              <w:tab/>
            </w:r>
            <w:r>
              <w:rPr>
                <w:noProof/>
                <w:webHidden/>
              </w:rPr>
              <w:fldChar w:fldCharType="begin"/>
            </w:r>
            <w:r>
              <w:rPr>
                <w:noProof/>
                <w:webHidden/>
              </w:rPr>
              <w:instrText xml:space="preserve"> PAGEREF _Toc67520192 \h </w:instrText>
            </w:r>
            <w:r>
              <w:rPr>
                <w:noProof/>
                <w:webHidden/>
              </w:rPr>
            </w:r>
            <w:r>
              <w:rPr>
                <w:noProof/>
                <w:webHidden/>
              </w:rPr>
              <w:fldChar w:fldCharType="separate"/>
            </w:r>
            <w:r w:rsidR="00463F2A">
              <w:rPr>
                <w:noProof/>
                <w:webHidden/>
              </w:rPr>
              <w:t>13</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93" w:history="1">
            <w:r w:rsidRPr="00421671">
              <w:rPr>
                <w:rStyle w:val="Hipervnculo"/>
                <w:b/>
                <w:noProof/>
              </w:rPr>
              <w:t xml:space="preserve">Error probable del coeficiente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_Toc67520193 \h </w:instrText>
            </w:r>
            <w:r>
              <w:rPr>
                <w:noProof/>
                <w:webHidden/>
              </w:rPr>
            </w:r>
            <w:r>
              <w:rPr>
                <w:noProof/>
                <w:webHidden/>
              </w:rPr>
              <w:fldChar w:fldCharType="separate"/>
            </w:r>
            <w:r w:rsidR="00463F2A">
              <w:rPr>
                <w:noProof/>
                <w:webHidden/>
              </w:rPr>
              <w:t>14</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94" w:history="1">
            <w:r w:rsidRPr="00421671">
              <w:rPr>
                <w:rStyle w:val="Hipervnculo"/>
                <w:b/>
                <w:noProof/>
              </w:rPr>
              <w:t xml:space="preserve">Comentarios sobre el cálculo del error probable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_Toc67520194 \h </w:instrText>
            </w:r>
            <w:r>
              <w:rPr>
                <w:noProof/>
                <w:webHidden/>
              </w:rPr>
            </w:r>
            <w:r>
              <w:rPr>
                <w:noProof/>
                <w:webHidden/>
              </w:rPr>
              <w:fldChar w:fldCharType="separate"/>
            </w:r>
            <w:r w:rsidR="00463F2A">
              <w:rPr>
                <w:noProof/>
                <w:webHidden/>
              </w:rPr>
              <w:t>15</w:t>
            </w:r>
            <w:r>
              <w:rPr>
                <w:noProof/>
                <w:webHidden/>
              </w:rPr>
              <w:fldChar w:fldCharType="end"/>
            </w:r>
          </w:hyperlink>
        </w:p>
        <w:p w:rsidR="001A7D9D" w:rsidRDefault="001A7D9D">
          <w:pPr>
            <w:pStyle w:val="TDC2"/>
            <w:tabs>
              <w:tab w:val="right" w:leader="dot" w:pos="8828"/>
            </w:tabs>
            <w:rPr>
              <w:rFonts w:asciiTheme="minorHAnsi" w:eastAsiaTheme="minorEastAsia" w:hAnsiTheme="minorHAnsi" w:cstheme="minorBidi"/>
              <w:noProof/>
              <w:sz w:val="22"/>
              <w:szCs w:val="22"/>
              <w:lang w:val="es-MX" w:eastAsia="es-MX"/>
            </w:rPr>
          </w:pPr>
          <w:hyperlink w:anchor="_Toc67520195" w:history="1">
            <w:r w:rsidRPr="00421671">
              <w:rPr>
                <w:rStyle w:val="Hipervnculo"/>
                <w:b/>
                <w:noProof/>
              </w:rPr>
              <w:t>Diferentes usos del error probable</w:t>
            </w:r>
            <w:r>
              <w:rPr>
                <w:noProof/>
                <w:webHidden/>
              </w:rPr>
              <w:tab/>
            </w:r>
            <w:r>
              <w:rPr>
                <w:noProof/>
                <w:webHidden/>
              </w:rPr>
              <w:fldChar w:fldCharType="begin"/>
            </w:r>
            <w:r>
              <w:rPr>
                <w:noProof/>
                <w:webHidden/>
              </w:rPr>
              <w:instrText xml:space="preserve"> PAGEREF _Toc67520195 \h </w:instrText>
            </w:r>
            <w:r>
              <w:rPr>
                <w:noProof/>
                <w:webHidden/>
              </w:rPr>
            </w:r>
            <w:r>
              <w:rPr>
                <w:noProof/>
                <w:webHidden/>
              </w:rPr>
              <w:fldChar w:fldCharType="separate"/>
            </w:r>
            <w:r w:rsidR="00463F2A">
              <w:rPr>
                <w:noProof/>
                <w:webHidden/>
              </w:rPr>
              <w:t>15</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96" w:history="1">
            <w:r w:rsidRPr="00421671">
              <w:rPr>
                <w:rStyle w:val="Hipervnculo"/>
                <w:b/>
                <w:noProof/>
              </w:rPr>
              <w:t>Descripción de la metodología</w:t>
            </w:r>
            <w:r>
              <w:rPr>
                <w:noProof/>
                <w:webHidden/>
              </w:rPr>
              <w:tab/>
            </w:r>
            <w:r>
              <w:rPr>
                <w:noProof/>
                <w:webHidden/>
              </w:rPr>
              <w:fldChar w:fldCharType="begin"/>
            </w:r>
            <w:r>
              <w:rPr>
                <w:noProof/>
                <w:webHidden/>
              </w:rPr>
              <w:instrText xml:space="preserve"> PAGEREF _Toc67520196 \h </w:instrText>
            </w:r>
            <w:r>
              <w:rPr>
                <w:noProof/>
                <w:webHidden/>
              </w:rPr>
            </w:r>
            <w:r>
              <w:rPr>
                <w:noProof/>
                <w:webHidden/>
              </w:rPr>
              <w:fldChar w:fldCharType="separate"/>
            </w:r>
            <w:r w:rsidR="00463F2A">
              <w:rPr>
                <w:noProof/>
                <w:webHidden/>
              </w:rPr>
              <w:t>18</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97" w:history="1">
            <w:r w:rsidRPr="00421671">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_Toc67520197 \h </w:instrText>
            </w:r>
            <w:r>
              <w:rPr>
                <w:noProof/>
                <w:webHidden/>
              </w:rPr>
            </w:r>
            <w:r>
              <w:rPr>
                <w:noProof/>
                <w:webHidden/>
              </w:rPr>
              <w:fldChar w:fldCharType="separate"/>
            </w:r>
            <w:r w:rsidR="00463F2A">
              <w:rPr>
                <w:noProof/>
                <w:webHidden/>
              </w:rPr>
              <w:t>19</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98" w:history="1">
            <w:r w:rsidRPr="00421671">
              <w:rPr>
                <w:rStyle w:val="Hipervnculo"/>
                <w:b/>
                <w:noProof/>
              </w:rPr>
              <w:t>Conclusión</w:t>
            </w:r>
            <w:r>
              <w:rPr>
                <w:noProof/>
                <w:webHidden/>
              </w:rPr>
              <w:tab/>
            </w:r>
            <w:r>
              <w:rPr>
                <w:noProof/>
                <w:webHidden/>
              </w:rPr>
              <w:fldChar w:fldCharType="begin"/>
            </w:r>
            <w:r>
              <w:rPr>
                <w:noProof/>
                <w:webHidden/>
              </w:rPr>
              <w:instrText xml:space="preserve"> PAGEREF _Toc67520198 \h </w:instrText>
            </w:r>
            <w:r>
              <w:rPr>
                <w:noProof/>
                <w:webHidden/>
              </w:rPr>
            </w:r>
            <w:r>
              <w:rPr>
                <w:noProof/>
                <w:webHidden/>
              </w:rPr>
              <w:fldChar w:fldCharType="separate"/>
            </w:r>
            <w:r w:rsidR="00463F2A">
              <w:rPr>
                <w:noProof/>
                <w:webHidden/>
              </w:rPr>
              <w:t>20</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199" w:history="1">
            <w:r w:rsidRPr="00421671">
              <w:rPr>
                <w:rStyle w:val="Hipervnculo"/>
                <w:b/>
                <w:noProof/>
              </w:rPr>
              <w:t>Apéndice</w:t>
            </w:r>
            <w:r>
              <w:rPr>
                <w:noProof/>
                <w:webHidden/>
              </w:rPr>
              <w:tab/>
            </w:r>
            <w:r>
              <w:rPr>
                <w:noProof/>
                <w:webHidden/>
              </w:rPr>
              <w:fldChar w:fldCharType="begin"/>
            </w:r>
            <w:r>
              <w:rPr>
                <w:noProof/>
                <w:webHidden/>
              </w:rPr>
              <w:instrText xml:space="preserve"> PAGEREF _Toc67520199 \h </w:instrText>
            </w:r>
            <w:r>
              <w:rPr>
                <w:noProof/>
                <w:webHidden/>
              </w:rPr>
            </w:r>
            <w:r>
              <w:rPr>
                <w:noProof/>
                <w:webHidden/>
              </w:rPr>
              <w:fldChar w:fldCharType="separate"/>
            </w:r>
            <w:r w:rsidR="00463F2A">
              <w:rPr>
                <w:noProof/>
                <w:webHidden/>
              </w:rPr>
              <w:t>21</w:t>
            </w:r>
            <w:r>
              <w:rPr>
                <w:noProof/>
                <w:webHidden/>
              </w:rPr>
              <w:fldChar w:fldCharType="end"/>
            </w:r>
          </w:hyperlink>
        </w:p>
        <w:p w:rsidR="001A7D9D" w:rsidRDefault="001A7D9D">
          <w:pPr>
            <w:pStyle w:val="TDC1"/>
            <w:tabs>
              <w:tab w:val="right" w:leader="dot" w:pos="8828"/>
            </w:tabs>
            <w:rPr>
              <w:rFonts w:asciiTheme="minorHAnsi" w:eastAsiaTheme="minorEastAsia" w:hAnsiTheme="minorHAnsi" w:cstheme="minorBidi"/>
              <w:noProof/>
              <w:sz w:val="22"/>
              <w:szCs w:val="22"/>
              <w:lang w:val="es-MX" w:eastAsia="es-MX"/>
            </w:rPr>
          </w:pPr>
          <w:hyperlink w:anchor="_Toc67520200" w:history="1">
            <w:r w:rsidRPr="00421671">
              <w:rPr>
                <w:rStyle w:val="Hipervnculo"/>
                <w:b/>
                <w:noProof/>
              </w:rPr>
              <w:t>Referencias</w:t>
            </w:r>
            <w:r>
              <w:rPr>
                <w:noProof/>
                <w:webHidden/>
              </w:rPr>
              <w:tab/>
            </w:r>
            <w:r>
              <w:rPr>
                <w:noProof/>
                <w:webHidden/>
              </w:rPr>
              <w:fldChar w:fldCharType="begin"/>
            </w:r>
            <w:r>
              <w:rPr>
                <w:noProof/>
                <w:webHidden/>
              </w:rPr>
              <w:instrText xml:space="preserve"> PAGEREF _Toc67520200 \h </w:instrText>
            </w:r>
            <w:r>
              <w:rPr>
                <w:noProof/>
                <w:webHidden/>
              </w:rPr>
            </w:r>
            <w:r>
              <w:rPr>
                <w:noProof/>
                <w:webHidden/>
              </w:rPr>
              <w:fldChar w:fldCharType="separate"/>
            </w:r>
            <w:r w:rsidR="00463F2A">
              <w:rPr>
                <w:noProof/>
                <w:webHidden/>
              </w:rPr>
              <w:t>22</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bookmarkStart w:id="2" w:name="_GoBack"/>
      <w:bookmarkEnd w:id="2"/>
    </w:p>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7520183"/>
      <w:r w:rsidRPr="00753B8C">
        <w:rPr>
          <w:b/>
          <w:color w:val="auto"/>
          <w:sz w:val="56"/>
          <w:szCs w:val="56"/>
        </w:rPr>
        <w:lastRenderedPageBreak/>
        <w:t>Introducción</w:t>
      </w:r>
      <w:bookmarkEnd w:id="3"/>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proporciona diferentes coeficientes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estas variables y más aún que sea el interés del investigador conocer la relación entre ellas. Las variables dicotómicas están presentes en una amplia gama de aplicaciones científicas. En consecuencia, la medida de asociación </w:t>
      </w:r>
      <w:r w:rsidR="00285F4A">
        <w:t>de estas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 xml:space="preserve">fue Karl Pearson quien en 1990 a través de su sétimo artículo de la serie </w:t>
      </w:r>
      <w:r w:rsidR="00B0327E">
        <w:rPr>
          <w:i/>
        </w:rPr>
        <w:t>Mathematical contributions to the theory of evolution</w:t>
      </w:r>
      <w:r w:rsidR="00B0327E">
        <w:t xml:space="preserve"> presentó lo que hoy se conoce como el coeficiente de correlación tetracórico</w:t>
      </w:r>
      <w:r w:rsidR="00394612">
        <w:t>, aunque es interesante el hecho de que adoptó ese nombre tiempo después, pues Pearson solo se refiere a él como “el método que se presenta en está memoria”</w:t>
      </w:r>
      <w:r w:rsidR="00B0327E">
        <w:t>.</w:t>
      </w:r>
    </w:p>
    <w:p w:rsidR="001D24FA" w:rsidRDefault="001D24FA" w:rsidP="00BB2EF3">
      <w:pPr>
        <w:jc w:val="both"/>
      </w:pPr>
    </w:p>
    <w:p w:rsidR="001D24FA" w:rsidRPr="00B0327E" w:rsidRDefault="001D24FA" w:rsidP="00BB2EF3">
      <w:pPr>
        <w:jc w:val="both"/>
      </w:pPr>
      <w:r>
        <w:tab/>
        <w:t xml:space="preserve">En el presente trabajo se explicarán </w:t>
      </w:r>
      <w:r w:rsidR="00EB178D">
        <w:t xml:space="preserve">dos coeficientes de correlación, el coeficiente </w:t>
      </w:r>
      <m:oMath>
        <m:r>
          <w:rPr>
            <w:rFonts w:ascii="Cambria Math" w:hAnsi="Cambria Math"/>
          </w:rPr>
          <m:t>phi</m:t>
        </m:r>
      </m:oMath>
      <w:r w:rsidR="00EB178D">
        <w:t xml:space="preserve"> y el coeficiente tetracórico de Pearson. Se explicará </w:t>
      </w:r>
    </w:p>
    <w:p w:rsidR="00FE3601" w:rsidRDefault="00FE3601" w:rsidP="00BB2EF3">
      <w:pPr>
        <w:jc w:val="both"/>
      </w:pPr>
    </w:p>
    <w:p w:rsidR="005518AF" w:rsidRDefault="005518AF" w:rsidP="00BB2EF3">
      <w:pPr>
        <w:jc w:val="both"/>
      </w:pPr>
      <w:r>
        <w:tab/>
        <w:t xml:space="preserve">Los datos de dos variables dicotómicas suele presentarse en tablas de contingencia de </w:t>
      </w:r>
      <m:oMath>
        <m:r>
          <w:rPr>
            <w:rFonts w:ascii="Cambria Math" w:hAnsi="Cambria Math"/>
          </w:rPr>
          <m:t>2×2</m:t>
        </m:r>
      </m:oMath>
      <w:r>
        <w:t>.</w:t>
      </w:r>
    </w:p>
    <w:p w:rsidR="00B64AD8" w:rsidRDefault="00B64AD8" w:rsidP="00BB2EF3">
      <w:pPr>
        <w:jc w:val="both"/>
      </w:pPr>
    </w:p>
    <w:p w:rsidR="00C407B1" w:rsidRDefault="00C407B1" w:rsidP="00BB2EF3">
      <w:pPr>
        <w:jc w:val="both"/>
      </w:pPr>
      <w:r>
        <w:tab/>
      </w:r>
      <w:r w:rsidR="007D5B9B">
        <w:t>Por último, conviene mencionar el hecho de que una fuerte correlación entre dos variables no debe interpretarse como un efecto de causalidad.</w:t>
      </w:r>
    </w:p>
    <w:p w:rsidR="000F3618" w:rsidRDefault="000F3618" w:rsidP="00BB2EF3">
      <w:pPr>
        <w:jc w:val="both"/>
      </w:pPr>
    </w:p>
    <w:p w:rsidR="000F3618" w:rsidRDefault="000F3618"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 w:name="_Toc67520184"/>
      <w:r w:rsidRPr="00753B8C">
        <w:rPr>
          <w:b/>
          <w:color w:val="auto"/>
          <w:sz w:val="56"/>
          <w:szCs w:val="56"/>
        </w:rPr>
        <w:lastRenderedPageBreak/>
        <w:t>Conocimientos preliminares</w:t>
      </w:r>
      <w:bookmarkEnd w:id="4"/>
    </w:p>
    <w:p w:rsidR="000F3618" w:rsidRDefault="000F3618" w:rsidP="00F1583B"/>
    <w:p w:rsidR="001B1D7D" w:rsidRPr="00753B8C" w:rsidRDefault="001B1D7D" w:rsidP="00753B8C">
      <w:pPr>
        <w:pStyle w:val="Ttulo2"/>
        <w:rPr>
          <w:b/>
          <w:color w:val="auto"/>
          <w:sz w:val="32"/>
          <w:szCs w:val="32"/>
        </w:rPr>
      </w:pPr>
      <w:bookmarkStart w:id="5" w:name="_Toc67520185"/>
      <w:r w:rsidRPr="00753B8C">
        <w:rPr>
          <w:b/>
          <w:color w:val="auto"/>
          <w:sz w:val="32"/>
          <w:szCs w:val="32"/>
        </w:rPr>
        <w:t>Tabla de contingencia</w:t>
      </w:r>
      <w:bookmarkEnd w:id="5"/>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r>
        <w:t xml:space="preserve">Tabla </w:t>
      </w:r>
      <w:r>
        <w:fldChar w:fldCharType="begin"/>
      </w:r>
      <w:r>
        <w:instrText xml:space="preserve"> SEQ Tabla \* ARABIC </w:instrText>
      </w:r>
      <w:r>
        <w:fldChar w:fldCharType="separate"/>
      </w:r>
      <w:r w:rsidR="00463F2A">
        <w:rPr>
          <w:noProof/>
        </w:rPr>
        <w:t>1</w:t>
      </w:r>
      <w:r>
        <w:fldChar w:fldCharType="end"/>
      </w:r>
      <w:r>
        <w:t>. Datos de la viruela recuperados por Karl Pearson (1900)</w:t>
      </w:r>
    </w:p>
    <w:p w:rsidR="001B1D7D" w:rsidRDefault="001B1D7D" w:rsidP="00E10B97">
      <w:pPr>
        <w:jc w:val="both"/>
      </w:pPr>
    </w:p>
    <w:p w:rsidR="001B1D7D" w:rsidRDefault="001B1D7D" w:rsidP="00E10B97">
      <w:pPr>
        <w:jc w:val="both"/>
      </w:pPr>
      <w:r>
        <w:t xml:space="preserve">En la tabla anterior 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1B1D7D" w:rsidRDefault="001B1D7D" w:rsidP="00E10B97">
      <w:pPr>
        <w:jc w:val="both"/>
      </w:pPr>
      <w:r>
        <w:t>Conviene generalizar para entender la teoría detrás</w:t>
      </w:r>
      <w:r w:rsidR="00D820B0">
        <w:t xml:space="preserve"> y poder hacer los cálculos</w:t>
      </w:r>
      <w:r>
        <w:t xml:space="preserve"> del coeficiente de correlación tetracórico, entonces una tabla de contingencia de </w:t>
      </w:r>
      <m:oMath>
        <m:r>
          <w:rPr>
            <w:rFonts w:ascii="Cambria Math" w:hAnsi="Cambria Math"/>
          </w:rPr>
          <m:t>2×2</m:t>
        </m:r>
      </m:oMath>
      <w:r>
        <w:t xml:space="preserve"> tiene la forma:</w:t>
      </w:r>
    </w:p>
    <w:p w:rsidR="001B1D7D" w:rsidRDefault="001B1D7D" w:rsidP="00E10B97">
      <w:pPr>
        <w:jc w:val="both"/>
      </w:pPr>
    </w:p>
    <w:tbl>
      <w:tblPr>
        <w:tblStyle w:val="Tablanormal2"/>
        <w:tblW w:w="0" w:type="auto"/>
        <w:jc w:val="center"/>
        <w:tblLook w:val="04A0" w:firstRow="1" w:lastRow="0" w:firstColumn="1" w:lastColumn="0" w:noHBand="0" w:noVBand="1"/>
      </w:tblPr>
      <w:tblGrid>
        <w:gridCol w:w="519"/>
        <w:gridCol w:w="324"/>
        <w:gridCol w:w="760"/>
        <w:gridCol w:w="784"/>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m:oMathPara>
              <m:oMath>
                <m:r>
                  <m:rPr>
                    <m:sty m:val="bi"/>
                  </m:rPr>
                  <w:rPr>
                    <w:rFonts w:ascii="Cambria Math" w:hAnsi="Cambria Math"/>
                  </w:rPr>
                  <m:t>x</m:t>
                </m:r>
              </m:oMath>
            </m:oMathPara>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1B1D7D" w:rsidRDefault="00F437BD" w:rsidP="00E10B9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1B1D7D" w:rsidRDefault="00F437BD" w:rsidP="00E10B9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1B1D7D" w:rsidRDefault="00F437BD" w:rsidP="00E10B9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1B1D7D" w:rsidRDefault="001B1D7D" w:rsidP="00E10B97">
      <w:pPr>
        <w:pStyle w:val="Descripcin"/>
        <w:ind w:left="2977"/>
        <w:jc w:val="both"/>
      </w:pPr>
      <w:r>
        <w:t xml:space="preserve">Tabla </w:t>
      </w:r>
      <w:r>
        <w:fldChar w:fldCharType="begin"/>
      </w:r>
      <w:r>
        <w:instrText xml:space="preserve"> SEQ Tabla \* ARABIC </w:instrText>
      </w:r>
      <w:r>
        <w:fldChar w:fldCharType="separate"/>
      </w:r>
      <w:r w:rsidR="00463F2A">
        <w:rPr>
          <w:noProof/>
        </w:rPr>
        <w:t>2</w:t>
      </w:r>
      <w:r>
        <w:fldChar w:fldCharType="end"/>
      </w:r>
      <w:r>
        <w:t xml:space="preserve">. Tabla de contintencia de </w:t>
      </w:r>
      <m:oMath>
        <m:r>
          <w:rPr>
            <w:rFonts w:ascii="Cambria Math" w:hAnsi="Cambria Math"/>
          </w:rPr>
          <m:t>2×2</m:t>
        </m:r>
      </m:oMath>
      <w:r>
        <w:t>.</w:t>
      </w:r>
    </w:p>
    <w:p w:rsidR="001B1D7D" w:rsidRDefault="001B1D7D" w:rsidP="00E10B97">
      <w:pPr>
        <w:jc w:val="both"/>
      </w:pPr>
    </w:p>
    <w:p w:rsidR="000F3618" w:rsidRPr="00753B8C" w:rsidRDefault="00CF5A5E" w:rsidP="00753B8C">
      <w:pPr>
        <w:pStyle w:val="Ttulo2"/>
        <w:rPr>
          <w:b/>
          <w:color w:val="auto"/>
          <w:sz w:val="32"/>
          <w:szCs w:val="32"/>
        </w:rPr>
      </w:pPr>
      <w:bookmarkStart w:id="6" w:name="_Toc67520186"/>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causal o no,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la correlación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r>
        <w:t xml:space="preserve">Ekström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w:t>
      </w:r>
      <w:r w:rsidR="00FD0F86">
        <w:t>pequeños</w:t>
      </w:r>
      <w:r w:rsidR="00FD0F86">
        <w:t xml:space="preserve"> de la segunda (llamada correlación </w:t>
      </w:r>
      <w:r w:rsidR="00FD0F86">
        <w:t>inversa</w:t>
      </w:r>
      <w:r w:rsidR="00FD0F86">
        <w:t xml:space="preserve"> en caso se ser cercan</w:t>
      </w:r>
      <w:r w:rsidR="00FD0F86">
        <w:t>a</w:t>
      </w:r>
      <w:r w:rsidR="00FD0F86">
        <w:t xml:space="preserve"> a </w:t>
      </w:r>
      <m:oMath>
        <m:r>
          <w:rPr>
            <w:rFonts w:ascii="Cambria Math" w:hAnsi="Cambria Math"/>
          </w:rPr>
          <m:t>-</m:t>
        </m:r>
        <m:r>
          <w:rPr>
            <w:rFonts w:ascii="Cambria Math" w:hAnsi="Cambria Math"/>
          </w:rPr>
          <m:t>1</m:t>
        </m:r>
      </m:oMath>
      <w:r w:rsidR="00FD0F86">
        <w:t>)</w:t>
      </w:r>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Toc67520187"/>
      <w:r>
        <w:rPr>
          <w:b/>
          <w:color w:val="auto"/>
          <w:sz w:val="32"/>
          <w:szCs w:val="32"/>
        </w:rPr>
        <w:t>Asociación no implica causalidad</w:t>
      </w:r>
      <w:bookmarkEnd w:id="7"/>
    </w:p>
    <w:p w:rsidR="00942604" w:rsidRDefault="00942604" w:rsidP="0038543F">
      <w:pPr>
        <w:jc w:val="both"/>
      </w:pPr>
    </w:p>
    <w:p w:rsidR="00942604" w:rsidRDefault="00942604" w:rsidP="0038543F">
      <w:pPr>
        <w:jc w:val="both"/>
      </w:pPr>
    </w:p>
    <w:p w:rsidR="00942604" w:rsidRDefault="00942604" w:rsidP="0038543F">
      <w:pPr>
        <w:jc w:val="both"/>
      </w:pPr>
    </w:p>
    <w:p w:rsidR="0038543F" w:rsidRDefault="0038543F" w:rsidP="0038543F">
      <w:pPr>
        <w:jc w:val="both"/>
      </w:pPr>
    </w:p>
    <w:p w:rsidR="0038543F" w:rsidRDefault="0038543F" w:rsidP="0038543F">
      <w:pPr>
        <w:jc w:val="both"/>
      </w:pPr>
    </w:p>
    <w:p w:rsidR="0038543F" w:rsidRDefault="0038543F" w:rsidP="0038543F">
      <w:pPr>
        <w:jc w:val="both"/>
      </w:pPr>
    </w:p>
    <w:p w:rsidR="0038543F" w:rsidRDefault="0038543F" w:rsidP="0038543F">
      <w:pPr>
        <w:jc w:val="both"/>
      </w:pPr>
    </w:p>
    <w:p w:rsidR="0038543F" w:rsidRDefault="0038543F" w:rsidP="0038543F">
      <w:pPr>
        <w:jc w:val="both"/>
      </w:pPr>
    </w:p>
    <w:p w:rsidR="0038543F" w:rsidRDefault="0038543F" w:rsidP="0038543F">
      <w:pPr>
        <w:jc w:val="both"/>
      </w:pPr>
    </w:p>
    <w:p w:rsidR="0038543F" w:rsidRPr="00753B8C" w:rsidRDefault="0038543F" w:rsidP="0038543F">
      <w:pPr>
        <w:pStyle w:val="Ttulo2"/>
        <w:jc w:val="both"/>
        <w:rPr>
          <w:b/>
          <w:color w:val="auto"/>
          <w:sz w:val="32"/>
          <w:szCs w:val="32"/>
        </w:rPr>
      </w:pPr>
      <w:bookmarkStart w:id="8" w:name="_Toc67520188"/>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8"/>
    </w:p>
    <w:p w:rsidR="0038543F" w:rsidRDefault="0038543F" w:rsidP="0038543F">
      <w:pPr>
        <w:jc w:val="both"/>
      </w:pPr>
    </w:p>
    <w:p w:rsidR="00942604" w:rsidRDefault="00942604" w:rsidP="0038543F">
      <w:pPr>
        <w:jc w:val="both"/>
      </w:pPr>
    </w:p>
    <w:p w:rsidR="00942604" w:rsidRDefault="00942604" w:rsidP="0038543F">
      <w:pPr>
        <w:jc w:val="both"/>
      </w:pP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9" w:name="_Toc67520189"/>
      <w:r w:rsidRPr="00753B8C">
        <w:rPr>
          <w:b/>
          <w:color w:val="auto"/>
          <w:sz w:val="56"/>
          <w:szCs w:val="56"/>
        </w:rPr>
        <w:lastRenderedPageBreak/>
        <w:t>Coeficiente de correlación tetracórico</w:t>
      </w:r>
      <w:bookmarkEnd w:id="9"/>
    </w:p>
    <w:p w:rsidR="008D7E63" w:rsidRDefault="008D7E63" w:rsidP="00F1583B"/>
    <w:p w:rsidR="007D5BDD" w:rsidRPr="00753B8C" w:rsidRDefault="007D5BDD" w:rsidP="00753B8C">
      <w:pPr>
        <w:pStyle w:val="Ttulo2"/>
        <w:rPr>
          <w:b/>
          <w:color w:val="auto"/>
          <w:sz w:val="32"/>
          <w:szCs w:val="32"/>
        </w:rPr>
      </w:pPr>
      <w:bookmarkStart w:id="10" w:name="_Toc67520190"/>
      <w:r w:rsidRPr="00753B8C">
        <w:rPr>
          <w:b/>
          <w:color w:val="auto"/>
          <w:sz w:val="32"/>
          <w:szCs w:val="32"/>
        </w:rPr>
        <w:t>Idea general</w:t>
      </w:r>
      <w:bookmarkEnd w:id="10"/>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1" w:name="_Ref66987271"/>
      <w:r>
        <w:t xml:space="preserve">(ec. </w:t>
      </w:r>
      <w:r>
        <w:fldChar w:fldCharType="begin"/>
      </w:r>
      <w:r>
        <w:instrText xml:space="preserve"> SEQ (ec. \* ARABIC </w:instrText>
      </w:r>
      <w:r>
        <w:fldChar w:fldCharType="separate"/>
      </w:r>
      <w:r w:rsidR="00463F2A">
        <w:rPr>
          <w:noProof/>
        </w:rPr>
        <w:t>1</w:t>
      </w:r>
      <w:r>
        <w:fldChar w:fldCharType="end"/>
      </w:r>
      <w:r>
        <w:t>)</w:t>
      </w:r>
      <w:bookmarkEnd w:id="11"/>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bivariada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2B87E2DE" wp14:editId="17171640">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0E19F0" w:rsidRPr="003504A1" w:rsidRDefault="000E19F0" w:rsidP="007B0E97">
                              <w:pPr>
                                <w:pStyle w:val="Descripcin"/>
                                <w:rPr>
                                  <w:noProof/>
                                  <w:sz w:val="24"/>
                                  <w:szCs w:val="24"/>
                                </w:rPr>
                              </w:pPr>
                              <w:bookmarkStart w:id="12"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463F2A">
                                <w:rPr>
                                  <w:noProof/>
                                </w:rPr>
                                <w:t>1</w:t>
                              </w:r>
                              <w:r>
                                <w:rPr>
                                  <w:noProof/>
                                </w:rPr>
                                <w:fldChar w:fldCharType="end"/>
                              </w:r>
                              <w:bookmarkEnd w:id="12"/>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7E2DE"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0E19F0" w:rsidRPr="003504A1" w:rsidRDefault="000E19F0" w:rsidP="007B0E97">
                        <w:pPr>
                          <w:pStyle w:val="Descripcin"/>
                          <w:rPr>
                            <w:noProof/>
                            <w:sz w:val="24"/>
                            <w:szCs w:val="24"/>
                          </w:rPr>
                        </w:pPr>
                        <w:bookmarkStart w:id="13"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463F2A">
                          <w:rPr>
                            <w:noProof/>
                          </w:rPr>
                          <w:t>1</w:t>
                        </w:r>
                        <w:r>
                          <w:rPr>
                            <w:noProof/>
                          </w:rPr>
                          <w:fldChar w:fldCharType="end"/>
                        </w:r>
                        <w:bookmarkEnd w:id="13"/>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463F2A">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463F2A">
        <w:t xml:space="preserve">(ec. </w:t>
      </w:r>
      <w:r w:rsidR="00463F2A">
        <w:rPr>
          <w:noProof/>
        </w:rPr>
        <w:t>1</w:t>
      </w:r>
      <w:r w:rsidR="00463F2A">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w:t>
      </w:r>
      <w:r w:rsidR="00CC090A">
        <w:lastRenderedPageBreak/>
        <w:t xml:space="preserve">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6BBD402E" wp14:editId="565427FC">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0E19F0" w:rsidRPr="00904FA6" w:rsidRDefault="000E19F0" w:rsidP="00E10B97">
                              <w:pPr>
                                <w:pStyle w:val="Descripcin"/>
                                <w:rPr>
                                  <w:noProof/>
                                  <w:sz w:val="24"/>
                                  <w:szCs w:val="24"/>
                                </w:rPr>
                              </w:pPr>
                              <w:bookmarkStart w:id="14"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463F2A">
                                <w:rPr>
                                  <w:noProof/>
                                </w:rPr>
                                <w:t>2</w:t>
                              </w:r>
                              <w:r>
                                <w:rPr>
                                  <w:noProof/>
                                </w:rPr>
                                <w:fldChar w:fldCharType="end"/>
                              </w:r>
                              <w:bookmarkEnd w:id="14"/>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BD402E"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0E19F0" w:rsidRPr="00904FA6" w:rsidRDefault="000E19F0" w:rsidP="00E10B97">
                        <w:pPr>
                          <w:pStyle w:val="Descripcin"/>
                          <w:rPr>
                            <w:noProof/>
                            <w:sz w:val="24"/>
                            <w:szCs w:val="24"/>
                          </w:rPr>
                        </w:pPr>
                        <w:bookmarkStart w:id="15"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463F2A">
                          <w:rPr>
                            <w:noProof/>
                          </w:rPr>
                          <w:t>2</w:t>
                        </w:r>
                        <w:r>
                          <w:rPr>
                            <w:noProof/>
                          </w:rPr>
                          <w:fldChar w:fldCharType="end"/>
                        </w:r>
                        <w:bookmarkEnd w:id="15"/>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“dicotomizar”</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463F2A">
        <w:rPr>
          <w:noProof/>
        </w:rPr>
        <w:t>Figura 2</w:t>
      </w:r>
      <w:r w:rsidR="001F3804">
        <w:fldChar w:fldCharType="end"/>
      </w:r>
      <w:r w:rsidR="00182F12">
        <w:fldChar w:fldCharType="begin"/>
      </w:r>
      <w:r w:rsidR="00182F12">
        <w:instrText xml:space="preserve"> REF _Ref66987477 \h </w:instrText>
      </w:r>
      <w:r w:rsidR="000807E6">
        <w:instrText xml:space="preserve"> \* MERGEFORMAT </w:instrText>
      </w:r>
      <w:r w:rsidR="005E408E">
        <w:fldChar w:fldCharType="separate"/>
      </w:r>
      <w:r w:rsidR="00463F2A">
        <w:rPr>
          <w:b/>
          <w:bCs/>
        </w:rPr>
        <w:t>¡Error! No se encuentra el origen de la referencia.</w:t>
      </w:r>
      <w:r w:rsidR="00182F12">
        <w:fldChar w:fldCharType="end"/>
      </w:r>
      <w:r w:rsidR="00182F12">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758ED160" wp14:editId="0303401F">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0E19F0" w:rsidRDefault="000E19F0">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0E19F0" w:rsidRDefault="000E19F0"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0E19F0" w:rsidRDefault="000E19F0"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0E19F0" w:rsidRDefault="000E19F0"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0E19F0" w:rsidRDefault="000E19F0"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0E19F0" w:rsidRPr="00C35294" w:rsidRDefault="000E19F0" w:rsidP="00107A8B">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sidR="00463F2A">
                                <w:rPr>
                                  <w:noProof/>
                                </w:rPr>
                                <w:t>3</w:t>
                              </w:r>
                              <w:r>
                                <w:rPr>
                                  <w:noProof/>
                                </w:rPr>
                                <w:fldChar w:fldCharType="end"/>
                              </w:r>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8ED160"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0E19F0" w:rsidRDefault="000E19F0">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0E19F0" w:rsidRDefault="000E19F0"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0E19F0" w:rsidRDefault="000E19F0"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E19F0" w:rsidRDefault="000E19F0"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0E19F0" w:rsidRDefault="000E19F0"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0E19F0" w:rsidRPr="00C35294" w:rsidRDefault="000E19F0" w:rsidP="00107A8B">
                        <w:pPr>
                          <w:pStyle w:val="Descripcin"/>
                          <w:rPr>
                            <w:noProof/>
                            <w:sz w:val="24"/>
                            <w:szCs w:val="24"/>
                          </w:rPr>
                        </w:pPr>
                        <w:r>
                          <w:rPr>
                            <w:noProof/>
                          </w:rPr>
                          <w:t xml:space="preserve">Figura </w:t>
                        </w:r>
                        <w:r>
                          <w:rPr>
                            <w:noProof/>
                          </w:rPr>
                          <w:fldChar w:fldCharType="begin"/>
                        </w:r>
                        <w:r>
                          <w:rPr>
                            <w:noProof/>
                          </w:rPr>
                          <w:instrText xml:space="preserve"> SEQ Ilustración \* ARABIC </w:instrText>
                        </w:r>
                        <w:r>
                          <w:rPr>
                            <w:noProof/>
                          </w:rPr>
                          <w:fldChar w:fldCharType="separate"/>
                        </w:r>
                        <w:r w:rsidR="00463F2A">
                          <w:rPr>
                            <w:noProof/>
                          </w:rPr>
                          <w:t>3</w:t>
                        </w:r>
                        <w:r>
                          <w:rPr>
                            <w:noProof/>
                          </w:rPr>
                          <w:fldChar w:fldCharType="end"/>
                        </w:r>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lastRenderedPageBreak/>
        <w:t xml:space="preserve">Donde, </w:t>
      </w:r>
      <m:oMath>
        <m:r>
          <w:rPr>
            <w:rFonts w:ascii="Cambria Math" w:hAnsi="Cambria Math"/>
          </w:rPr>
          <m:t>a+b+c+d=N</m:t>
        </m:r>
      </m:oMath>
      <w:r>
        <w:t>.</w:t>
      </w:r>
    </w:p>
    <w:p w:rsidR="00D16AA0" w:rsidRDefault="00D16AA0" w:rsidP="000807E6">
      <w:pPr>
        <w:jc w:val="both"/>
      </w:pPr>
    </w:p>
    <w:p w:rsidR="00E80245" w:rsidRDefault="00E80245" w:rsidP="000807E6">
      <w:pPr>
        <w:jc w:val="both"/>
      </w:pPr>
      <w:r>
        <w:t xml:space="preserve">La idea </w:t>
      </w:r>
      <w:r w:rsidR="00517C67">
        <w:t>para conocer el coeficiente de correlación</w:t>
      </w:r>
      <w:r w:rsidR="001F3804">
        <w:t xml:space="preserve"> tetracórico</w:t>
      </w:r>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463F2A">
        <w:t xml:space="preserve">(ec. </w:t>
      </w:r>
      <w:r w:rsidR="00463F2A">
        <w:rPr>
          <w:noProof/>
        </w:rPr>
        <w:t>1</w:t>
      </w:r>
      <w:r w:rsidR="00463F2A">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16" w:name="_Toc67520191"/>
      <w:r w:rsidRPr="00753B8C">
        <w:rPr>
          <w:b/>
          <w:color w:val="auto"/>
          <w:sz w:val="32"/>
          <w:szCs w:val="32"/>
        </w:rPr>
        <w:t xml:space="preserve">Cálculo de </w:t>
      </w:r>
      <m:oMath>
        <m:r>
          <m:rPr>
            <m:sty m:val="bi"/>
          </m:rPr>
          <w:rPr>
            <w:rFonts w:ascii="Cambria Math" w:hAnsi="Cambria Math"/>
            <w:color w:val="auto"/>
            <w:sz w:val="32"/>
            <w:szCs w:val="32"/>
          </w:rPr>
          <m:t>r</m:t>
        </m:r>
      </m:oMath>
      <w:bookmarkEnd w:id="16"/>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0807E6">
      <w:pPr>
        <w:keepNext/>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0807E6">
      <w:pPr>
        <w:keepNext/>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17" w:name="_Ref67060523"/>
      <w:bookmarkStart w:id="18" w:name="_Ref67507029"/>
      <w:r>
        <w:t xml:space="preserve">(ec. </w:t>
      </w:r>
      <w:r>
        <w:fldChar w:fldCharType="begin"/>
      </w:r>
      <w:r>
        <w:instrText xml:space="preserve"> SEQ (ec. \* ARABIC </w:instrText>
      </w:r>
      <w:r>
        <w:fldChar w:fldCharType="separate"/>
      </w:r>
      <w:r w:rsidR="00463F2A">
        <w:rPr>
          <w:noProof/>
        </w:rPr>
        <w:t>2</w:t>
      </w:r>
      <w:r>
        <w:fldChar w:fldCharType="end"/>
      </w:r>
      <w:bookmarkEnd w:id="18"/>
      <w:r>
        <w:t>)</w:t>
      </w:r>
      <w:bookmarkEnd w:id="17"/>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p>
    <w:p w:rsidR="005E408E" w:rsidRDefault="005E408E" w:rsidP="000807E6">
      <w:pPr>
        <w:jc w:val="both"/>
      </w:pPr>
    </w:p>
    <w:p w:rsidR="000D125A" w:rsidRDefault="005E408E" w:rsidP="005E408E">
      <w:pPr>
        <w:jc w:val="both"/>
      </w:pPr>
      <w:r>
        <w:t>Ahora bien, obsérvese que:</w:t>
      </w:r>
    </w:p>
    <w:p w:rsidR="005E408E" w:rsidRPr="00926866" w:rsidRDefault="005E408E" w:rsidP="005E408E">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5E408E">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5E408E">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5E408E">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5E408E">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19" w:name="_Ref67507001"/>
      <w:r>
        <w:t xml:space="preserve">(ec. </w:t>
      </w:r>
      <w:r>
        <w:fldChar w:fldCharType="begin"/>
      </w:r>
      <w:r>
        <w:instrText xml:space="preserve"> SEQ (ec. \* ARABIC </w:instrText>
      </w:r>
      <w:r>
        <w:fldChar w:fldCharType="separate"/>
      </w:r>
      <w:r w:rsidR="00463F2A">
        <w:rPr>
          <w:noProof/>
        </w:rPr>
        <w:t>3</w:t>
      </w:r>
      <w:r>
        <w:fldChar w:fldCharType="end"/>
      </w:r>
      <w:bookmarkEnd w:id="19"/>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0" w:name="_Ref66997203"/>
      <w:r>
        <w:t xml:space="preserve">(ec. </w:t>
      </w:r>
      <w:r>
        <w:fldChar w:fldCharType="begin"/>
      </w:r>
      <w:r>
        <w:instrText xml:space="preserve"> SEQ (ec. \* ARABIC </w:instrText>
      </w:r>
      <w:r>
        <w:fldChar w:fldCharType="separate"/>
      </w:r>
      <w:r w:rsidR="00463F2A">
        <w:rPr>
          <w:noProof/>
        </w:rPr>
        <w:t>4</w:t>
      </w:r>
      <w:r>
        <w:fldChar w:fldCharType="end"/>
      </w:r>
      <w:r>
        <w:t>)</w:t>
      </w:r>
      <w:bookmarkEnd w:id="20"/>
    </w:p>
    <w:p w:rsidR="000C037A" w:rsidRDefault="000C037A" w:rsidP="000807E6">
      <w:pPr>
        <w:keepNext/>
        <w:jc w:val="both"/>
      </w:pPr>
      <m:oMathPara>
        <m:oMath>
          <m:r>
            <w:rPr>
              <w:rFonts w:ascii="Cambria Math" w:hAnsi="Cambria Math"/>
            </w:rPr>
            <w:lastRenderedPageBreak/>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21" w:name="_Ref67047983"/>
      <w:r>
        <w:t xml:space="preserve">(ec. </w:t>
      </w:r>
      <w:r>
        <w:fldChar w:fldCharType="begin"/>
      </w:r>
      <w:r>
        <w:instrText xml:space="preserve"> SEQ (ec. \* ARABIC </w:instrText>
      </w:r>
      <w:r>
        <w:fldChar w:fldCharType="separate"/>
      </w:r>
      <w:r w:rsidR="00463F2A">
        <w:rPr>
          <w:noProof/>
        </w:rPr>
        <w:t>5</w:t>
      </w:r>
      <w:r>
        <w:fldChar w:fldCharType="end"/>
      </w:r>
      <w:r>
        <w:t>)</w:t>
      </w:r>
      <w:bookmarkEnd w:id="21"/>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22" w:name="_Ref66997232"/>
      <w:r>
        <w:t xml:space="preserve">(ec. </w:t>
      </w:r>
      <w:r>
        <w:fldChar w:fldCharType="begin"/>
      </w:r>
      <w:r>
        <w:instrText xml:space="preserve"> SEQ (ec. \* ARABIC </w:instrText>
      </w:r>
      <w:r>
        <w:fldChar w:fldCharType="separate"/>
      </w:r>
      <w:r w:rsidR="00463F2A">
        <w:rPr>
          <w:noProof/>
        </w:rPr>
        <w:t>6</w:t>
      </w:r>
      <w:r>
        <w:fldChar w:fldCharType="end"/>
      </w:r>
      <w:r>
        <w:t>)</w:t>
      </w:r>
      <w:bookmarkEnd w:id="22"/>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463F2A">
        <w:t xml:space="preserve">(ec. </w:t>
      </w:r>
      <w:r w:rsidR="00463F2A">
        <w:rPr>
          <w:noProof/>
        </w:rPr>
        <w:t>4</w:t>
      </w:r>
      <w:r w:rsidR="00463F2A">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463F2A">
        <w:t xml:space="preserve">(ec. </w:t>
      </w:r>
      <w:r w:rsidR="00463F2A">
        <w:rPr>
          <w:noProof/>
        </w:rPr>
        <w:t>3</w:t>
      </w:r>
      <w:r w:rsidR="005E408E">
        <w:fldChar w:fldCharType="end"/>
      </w:r>
      <w:r w:rsidR="005E408E">
        <w:t>)</w:t>
      </w:r>
      <w:r w:rsidR="00D3098A">
        <w:t xml:space="preserve"> queda:</w:t>
      </w:r>
    </w:p>
    <w:p w:rsidR="00237D71" w:rsidRDefault="002B17E7"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2B17E7"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2B17E7"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23" w:name="_Ref67051278"/>
      <w:r>
        <w:t xml:space="preserve">(ec. </w:t>
      </w:r>
      <w:r>
        <w:fldChar w:fldCharType="begin"/>
      </w:r>
      <w:r>
        <w:instrText xml:space="preserve"> SEQ (ec. \* ARABIC </w:instrText>
      </w:r>
      <w:r>
        <w:fldChar w:fldCharType="separate"/>
      </w:r>
      <w:r w:rsidR="00463F2A">
        <w:rPr>
          <w:noProof/>
        </w:rPr>
        <w:t>7</w:t>
      </w:r>
      <w:r>
        <w:fldChar w:fldCharType="end"/>
      </w:r>
      <w:r>
        <w:t>)</w:t>
      </w:r>
      <w:bookmarkEnd w:id="23"/>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2B17E7"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24" w:name="_Ref67051283"/>
      <w:r>
        <w:t xml:space="preserve">(ec. </w:t>
      </w:r>
      <w:r>
        <w:fldChar w:fldCharType="begin"/>
      </w:r>
      <w:r>
        <w:instrText xml:space="preserve"> SEQ (ec. \* ARABIC </w:instrText>
      </w:r>
      <w:r>
        <w:fldChar w:fldCharType="separate"/>
      </w:r>
      <w:r w:rsidR="00463F2A">
        <w:rPr>
          <w:noProof/>
        </w:rPr>
        <w:t>8</w:t>
      </w:r>
      <w:r>
        <w:fldChar w:fldCharType="end"/>
      </w:r>
      <w:r>
        <w:t>)</w:t>
      </w:r>
      <w:bookmarkEnd w:id="24"/>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463F2A">
        <w:t xml:space="preserve">(ec. </w:t>
      </w:r>
      <w:r w:rsidR="00463F2A">
        <w:rPr>
          <w:noProof/>
        </w:rPr>
        <w:t>2</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25" w:name="_Ref67051305"/>
      <w:r>
        <w:t xml:space="preserve">(ec. </w:t>
      </w:r>
      <w:r>
        <w:fldChar w:fldCharType="begin"/>
      </w:r>
      <w:r>
        <w:instrText xml:space="preserve"> SEQ (ec. \* ARABIC </w:instrText>
      </w:r>
      <w:r>
        <w:fldChar w:fldCharType="separate"/>
      </w:r>
      <w:r w:rsidR="00463F2A">
        <w:rPr>
          <w:noProof/>
        </w:rPr>
        <w:t>9</w:t>
      </w:r>
      <w:r>
        <w:fldChar w:fldCharType="end"/>
      </w:r>
      <w:r>
        <w:t>)</w:t>
      </w:r>
      <w:bookmarkEnd w:id="25"/>
    </w:p>
    <w:p w:rsidR="008D0E82" w:rsidRDefault="005E408E" w:rsidP="000807E6">
      <w:pPr>
        <w:jc w:val="both"/>
      </w:pPr>
      <w:r>
        <w:t>Y finalmente</w:t>
      </w:r>
      <w:r w:rsidR="008503B1">
        <w:rPr>
          <w:rStyle w:val="Refdenotaalpie"/>
        </w:rPr>
        <w:footnoteReference w:id="2"/>
      </w:r>
      <w:r w:rsidR="00ED3566">
        <w:t>:</w:t>
      </w:r>
    </w:p>
    <w:p w:rsidR="006A6136" w:rsidRDefault="002B17E7"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26" w:name="_Ref67050523"/>
      <w:r>
        <w:t xml:space="preserve">(ec. </w:t>
      </w:r>
      <w:r>
        <w:fldChar w:fldCharType="begin"/>
      </w:r>
      <w:r>
        <w:instrText xml:space="preserve"> SEQ (ec. \* ARABIC </w:instrText>
      </w:r>
      <w:r>
        <w:fldChar w:fldCharType="separate"/>
      </w:r>
      <w:r w:rsidR="00463F2A">
        <w:rPr>
          <w:noProof/>
        </w:rPr>
        <w:t>10</w:t>
      </w:r>
      <w:r>
        <w:fldChar w:fldCharType="end"/>
      </w:r>
      <w:r>
        <w:t>)</w:t>
      </w:r>
      <w:bookmarkEnd w:id="26"/>
    </w:p>
    <w:p w:rsidR="00ED3566" w:rsidRDefault="000807E6" w:rsidP="000807E6">
      <w:pPr>
        <w:jc w:val="both"/>
      </w:pPr>
      <w:r>
        <w:t xml:space="preserve">Y resolviendo esta ecuación se conoce el coeficiente de correlación tetracórico. Es importante mencionar que la serie de la </w:t>
      </w:r>
      <w:r>
        <w:fldChar w:fldCharType="begin"/>
      </w:r>
      <w:r>
        <w:instrText xml:space="preserve"> REF _Ref67050523 \h  \* MERGEFORMAT </w:instrText>
      </w:r>
      <w:r>
        <w:fldChar w:fldCharType="separate"/>
      </w:r>
      <w:r w:rsidR="00463F2A">
        <w:t xml:space="preserve">(ec. </w:t>
      </w:r>
      <w:r w:rsidR="00463F2A">
        <w:rPr>
          <w:noProof/>
        </w:rPr>
        <w:t>10</w:t>
      </w:r>
      <w:r w:rsidR="00463F2A">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463F2A">
        <w:t xml:space="preserve">(ec. </w:t>
      </w:r>
      <w:r w:rsidR="00463F2A">
        <w:rPr>
          <w:noProof/>
        </w:rPr>
        <w:t>7</w:t>
      </w:r>
      <w:r w:rsidR="00463F2A">
        <w:t>)</w:t>
      </w:r>
      <w:r>
        <w:fldChar w:fldCharType="end"/>
      </w:r>
      <w:r>
        <w:t xml:space="preserve"> y </w:t>
      </w:r>
      <w:r>
        <w:fldChar w:fldCharType="begin"/>
      </w:r>
      <w:r>
        <w:instrText xml:space="preserve"> REF _Ref67051283 \h </w:instrText>
      </w:r>
      <w:r>
        <w:fldChar w:fldCharType="separate"/>
      </w:r>
      <w:r w:rsidR="00463F2A">
        <w:t xml:space="preserve">(ec. </w:t>
      </w:r>
      <w:r w:rsidR="00463F2A">
        <w:rPr>
          <w:noProof/>
        </w:rPr>
        <w:t>8</w:t>
      </w:r>
      <w:r w:rsidR="00463F2A">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463F2A">
        <w:t xml:space="preserve">(ec. </w:t>
      </w:r>
      <w:r w:rsidR="00463F2A">
        <w:rPr>
          <w:noProof/>
        </w:rPr>
        <w:t>9</w:t>
      </w:r>
      <w:r w:rsidR="00463F2A">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463F2A">
        <w:t xml:space="preserve">(ec. </w:t>
      </w:r>
      <w:r w:rsidR="00463F2A">
        <w:rPr>
          <w:noProof/>
        </w:rPr>
        <w:t>10</w:t>
      </w:r>
      <w:r w:rsidR="00463F2A">
        <w:t>)</w:t>
      </w:r>
      <w:r>
        <w:fldChar w:fldCharType="end"/>
      </w:r>
      <w:r>
        <w:t xml:space="preserve"> y se resuelve para conocer el valor del coeficiente de correlación tetracórico.</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27" w:name="_Ref67518669"/>
      <w:bookmarkStart w:id="28" w:name="_Toc67520192"/>
      <w:r w:rsidRPr="00753B8C">
        <w:rPr>
          <w:b/>
          <w:color w:val="auto"/>
          <w:sz w:val="32"/>
          <w:szCs w:val="32"/>
        </w:rPr>
        <w:t>Comentarios sobre el cálculo de r</w:t>
      </w:r>
      <w:bookmarkEnd w:id="27"/>
      <w:bookmarkEnd w:id="28"/>
    </w:p>
    <w:p w:rsidR="008D0E82" w:rsidRDefault="008D0E82" w:rsidP="000807E6">
      <w:pPr>
        <w:jc w:val="both"/>
      </w:pPr>
    </w:p>
    <w:p w:rsidR="00DB48D2" w:rsidRDefault="000B189A" w:rsidP="000807E6">
      <w:pPr>
        <w:jc w:val="both"/>
      </w:pPr>
      <w:r>
        <w:t xml:space="preserve">La </w:t>
      </w:r>
      <w:r>
        <w:fldChar w:fldCharType="begin"/>
      </w:r>
      <w:r>
        <w:instrText xml:space="preserve"> REF _Ref67050523 \h </w:instrText>
      </w:r>
      <w:r>
        <w:fldChar w:fldCharType="separate"/>
      </w:r>
      <w:r w:rsidR="00463F2A">
        <w:t xml:space="preserve">(ec. </w:t>
      </w:r>
      <w:r w:rsidR="00463F2A">
        <w:rPr>
          <w:noProof/>
        </w:rPr>
        <w:t>10</w:t>
      </w:r>
      <w:r w:rsidR="00463F2A">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3373DC">
        <w:t xml:space="preserve"> mismo artículo obtiene otras dos expresiones diferentes para estimarlo. </w:t>
      </w:r>
      <w:r w:rsidR="00F76545">
        <w:t xml:space="preserve">Castellan (1966) </w:t>
      </w:r>
      <w:r w:rsidR="00BF242D">
        <w:t>explica</w:t>
      </w:r>
      <w:r w:rsidR="00F76545">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rsidR="00F76545">
        <w:t xml:space="preserve"> y, en la conclusión de su artículo, selecci</w:t>
      </w:r>
      <w:r w:rsidR="002B17E7">
        <w:t xml:space="preserve">ona </w:t>
      </w:r>
      <w:r w:rsidR="00DB48D2">
        <w:t>la siguiente de ellas como la mejor:</w:t>
      </w:r>
    </w:p>
    <w:p w:rsidR="00E06192" w:rsidRDefault="00E06192"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r>
        <w:t xml:space="preserve">(ec. </w:t>
      </w:r>
      <w:r>
        <w:fldChar w:fldCharType="begin"/>
      </w:r>
      <w:r>
        <w:instrText xml:space="preserve"> SEQ (ec. \* ARABIC </w:instrText>
      </w:r>
      <w:r>
        <w:fldChar w:fldCharType="separate"/>
      </w:r>
      <w:r w:rsidR="00463F2A">
        <w:rPr>
          <w:noProof/>
        </w:rPr>
        <w:t>11</w:t>
      </w:r>
      <w:r>
        <w:fldChar w:fldCharType="end"/>
      </w:r>
      <w:r>
        <w:t>)</w:t>
      </w:r>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r>
        <w:t>Hashash y El-Absy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DB48D2"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r>
        <w:t xml:space="preserve">(ec. </w:t>
      </w:r>
      <w:r>
        <w:fldChar w:fldCharType="begin"/>
      </w:r>
      <w:r>
        <w:instrText xml:space="preserve"> SEQ (ec. \* ARABIC </w:instrText>
      </w:r>
      <w:r>
        <w:fldChar w:fldCharType="separate"/>
      </w:r>
      <w:r w:rsidR="00463F2A">
        <w:rPr>
          <w:noProof/>
        </w:rPr>
        <w:t>12</w:t>
      </w:r>
      <w:r>
        <w:fldChar w:fldCharType="end"/>
      </w:r>
      <w:r>
        <w:t>)</w:t>
      </w:r>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103639"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r>
        <w:t xml:space="preserve">(ec. </w:t>
      </w:r>
      <w:r>
        <w:fldChar w:fldCharType="begin"/>
      </w:r>
      <w:r>
        <w:instrText xml:space="preserve"> SEQ (ec. \* ARABIC </w:instrText>
      </w:r>
      <w:r>
        <w:fldChar w:fldCharType="separate"/>
      </w:r>
      <w:r w:rsidR="00463F2A">
        <w:rPr>
          <w:noProof/>
        </w:rPr>
        <w:t>13</w:t>
      </w:r>
      <w:r>
        <w:fldChar w:fldCharType="end"/>
      </w:r>
      <w:r>
        <w:t>)</w:t>
      </w:r>
    </w:p>
    <w:p w:rsidR="00BF242D" w:rsidRDefault="00BF242D" w:rsidP="000807E6">
      <w:pPr>
        <w:jc w:val="both"/>
      </w:pPr>
      <w:r>
        <w:t xml:space="preserve">Ante tantas expresiones para estimar el coeficiente de correlación tetracórico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tetracórico y seleccionar aquella que sea más </w:t>
      </w:r>
      <w:r w:rsidR="0018259D">
        <w:t>exacta</w:t>
      </w:r>
      <w:r>
        <w:t xml:space="preserve">. El cálculo de la </w:t>
      </w:r>
      <w:r>
        <w:fldChar w:fldCharType="begin"/>
      </w:r>
      <w:r>
        <w:instrText xml:space="preserve"> REF _Ref67050523 \h </w:instrText>
      </w:r>
      <w:r>
        <w:fldChar w:fldCharType="separate"/>
      </w:r>
      <w:r w:rsidR="00463F2A">
        <w:t xml:space="preserve">(ec. </w:t>
      </w:r>
      <w:r w:rsidR="00463F2A">
        <w:rPr>
          <w:noProof/>
        </w:rPr>
        <w:t>10</w:t>
      </w:r>
      <w:r w:rsidR="00463F2A">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r>
        <w:t xml:space="preserve">Ekström (2009) menciona que actualmente se pueden ocupar métodos numéricos de optimización que ayuden a resolver la ecuación integral </w:t>
      </w:r>
      <w:r>
        <w:fldChar w:fldCharType="begin"/>
      </w:r>
      <w:r>
        <w:instrText xml:space="preserve"> REF _Ref67060523 \h </w:instrText>
      </w:r>
      <w:r>
        <w:fldChar w:fldCharType="separate"/>
      </w:r>
      <w:r w:rsidR="00463F2A">
        <w:t xml:space="preserve">(ec. </w:t>
      </w:r>
      <w:r w:rsidR="00463F2A">
        <w:rPr>
          <w:noProof/>
        </w:rPr>
        <w:t>2</w:t>
      </w:r>
      <w:r w:rsidR="00463F2A">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tetracórico.</w:t>
      </w:r>
    </w:p>
    <w:p w:rsidR="008D0E82" w:rsidRDefault="008D0E82" w:rsidP="00F1583B"/>
    <w:p w:rsidR="007D5BDD" w:rsidRPr="00753B8C" w:rsidRDefault="005D5757" w:rsidP="00753B8C">
      <w:pPr>
        <w:pStyle w:val="Ttulo2"/>
        <w:rPr>
          <w:b/>
          <w:color w:val="auto"/>
          <w:sz w:val="32"/>
          <w:szCs w:val="32"/>
          <w:lang w:val="es-MX"/>
        </w:rPr>
      </w:pPr>
      <w:bookmarkStart w:id="29" w:name="_Toc67520193"/>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29"/>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intercuartílico, o la desviación absoluta a la mediana.</w:t>
      </w:r>
    </w:p>
    <w:p w:rsidR="00DB48D2" w:rsidRDefault="00DB48D2" w:rsidP="00DB48D2">
      <w:pPr>
        <w:jc w:val="both"/>
      </w:pPr>
    </w:p>
    <w:p w:rsidR="00C60D66" w:rsidRDefault="00C60D66" w:rsidP="00DB48D2">
      <w:pPr>
        <w:jc w:val="both"/>
      </w:pPr>
      <w:r>
        <w:t>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t>) se define como:</w:t>
      </w:r>
    </w:p>
    <w:p w:rsidR="00417E80" w:rsidRDefault="00C60D66" w:rsidP="00417E80">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 xml:space="preserve">(ec. </w:t>
      </w:r>
      <w:r>
        <w:fldChar w:fldCharType="begin"/>
      </w:r>
      <w:r>
        <w:instrText xml:space="preserve"> SEQ (ec. \* ARABIC </w:instrText>
      </w:r>
      <w:r>
        <w:fldChar w:fldCharType="separate"/>
      </w:r>
      <w:r w:rsidR="00463F2A">
        <w:rPr>
          <w:noProof/>
        </w:rPr>
        <w:t>14</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determinó la expresión para calcular 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00008E">
        <w:t xml:space="preserve"> </w:t>
      </w:r>
      <w:r w:rsidR="008A4098">
        <w:rPr>
          <w:rStyle w:val="Refdenotaalpie"/>
        </w:rPr>
        <w:footnoteReference w:id="4"/>
      </w:r>
      <w:r w:rsidR="00C82A1D">
        <w:t>:</w:t>
      </w:r>
    </w:p>
    <w:p w:rsidR="00BF3036" w:rsidRDefault="00C82A1D" w:rsidP="00BF3036">
      <w:pPr>
        <w:keepNext/>
        <w:jc w:val="both"/>
      </w:pPr>
      <m:oMathPara>
        <m:oMath>
          <m:r>
            <w:rPr>
              <w:rFonts w:ascii="Cambria Math" w:hAnsi="Cambria Math"/>
            </w:rPr>
            <w:lastRenderedPageBreak/>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30" w:name="_Ref67508220"/>
      <w:bookmarkStart w:id="31" w:name="_Ref67519300"/>
      <w:r>
        <w:t xml:space="preserve">(ec. </w:t>
      </w:r>
      <w:r>
        <w:fldChar w:fldCharType="begin"/>
      </w:r>
      <w:r>
        <w:instrText xml:space="preserve"> SEQ (ec. \* ARABIC </w:instrText>
      </w:r>
      <w:r>
        <w:fldChar w:fldCharType="separate"/>
      </w:r>
      <w:r w:rsidR="00463F2A">
        <w:rPr>
          <w:noProof/>
        </w:rPr>
        <w:t>15</w:t>
      </w:r>
      <w:r>
        <w:fldChar w:fldCharType="end"/>
      </w:r>
      <w:bookmarkEnd w:id="30"/>
      <w:r>
        <w:t>)</w:t>
      </w:r>
      <w:bookmarkEnd w:id="31"/>
    </w:p>
    <w:p w:rsidR="00DB48D2" w:rsidRDefault="00A34A60" w:rsidP="00DB48D2">
      <w:pPr>
        <w:jc w:val="both"/>
      </w:pPr>
      <w:r>
        <w:t>Donde</w:t>
      </w:r>
    </w:p>
    <w:p w:rsidR="00A34A60" w:rsidRDefault="00A34A60"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A34A60"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A34A60"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 xml:space="preserve">para encontrar cualquier intervalo de probabilidad, no únicamente el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32" w:name="_Toc67520194"/>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32"/>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463F2A">
        <w:rPr>
          <w:noProof/>
        </w:rPr>
        <w:t>13</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463F2A">
        <w:t xml:space="preserve">(ec. </w:t>
      </w:r>
      <w:r w:rsidR="00463F2A">
        <w:rPr>
          <w:noProof/>
        </w:rPr>
        <w:t>15</w:t>
      </w:r>
      <w:r w:rsidR="00463F2A">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conservando toda su precisión, darle una forma que 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completa generalidad.</w:t>
      </w:r>
      <w:r w:rsidR="00C15126">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33" w:name="_Toc67520195"/>
      <w:r>
        <w:rPr>
          <w:b/>
          <w:color w:val="auto"/>
          <w:sz w:val="32"/>
          <w:szCs w:val="32"/>
        </w:rPr>
        <w:t>Diferentes usos</w:t>
      </w:r>
      <w:r>
        <w:rPr>
          <w:b/>
          <w:color w:val="auto"/>
          <w:sz w:val="32"/>
          <w:szCs w:val="32"/>
        </w:rPr>
        <w:t xml:space="preserve"> del error probable</w:t>
      </w:r>
      <w:bookmarkEnd w:id="33"/>
    </w:p>
    <w:p w:rsidR="008A4098" w:rsidRDefault="008A4098"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1D02CF" w:rsidRDefault="001D02CF" w:rsidP="00DB48D2">
      <w:pPr>
        <w:jc w:val="both"/>
      </w:pPr>
    </w:p>
    <w:p w:rsidR="007D5BDD" w:rsidRDefault="007D5BDD" w:rsidP="00DB48D2">
      <w:pPr>
        <w:spacing w:after="160" w:line="259" w:lineRule="auto"/>
        <w:jc w:val="both"/>
      </w:pPr>
      <w:r>
        <w:br w:type="page"/>
      </w:r>
    </w:p>
    <w:p w:rsidR="007D5BDD" w:rsidRDefault="007D5BDD" w:rsidP="00F1583B"/>
    <w:p w:rsidR="00CA37BE" w:rsidRDefault="00CA37BE" w:rsidP="00F1583B"/>
    <w:p w:rsidR="00CA37BE" w:rsidRDefault="00CA37BE" w:rsidP="00F1583B"/>
    <w:p w:rsidR="00CA37BE" w:rsidRDefault="00CA37BE" w:rsidP="00F1583B"/>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4" w:name="_Toc67520196"/>
      <w:r w:rsidRPr="00753B8C">
        <w:rPr>
          <w:b/>
          <w:color w:val="auto"/>
          <w:sz w:val="56"/>
          <w:szCs w:val="56"/>
        </w:rPr>
        <w:lastRenderedPageBreak/>
        <w:t>Descripción de la metodología</w:t>
      </w:r>
      <w:bookmarkEnd w:id="34"/>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5" w:name="_Toc67520197"/>
      <w:r w:rsidRPr="00753B8C">
        <w:rPr>
          <w:b/>
          <w:color w:val="auto"/>
          <w:sz w:val="56"/>
          <w:szCs w:val="56"/>
        </w:rPr>
        <w:lastRenderedPageBreak/>
        <w:t>Comparación/relación con otras técnicas similares</w:t>
      </w:r>
      <w:bookmarkEnd w:id="35"/>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6" w:name="_Toc67520198"/>
      <w:r w:rsidRPr="00753B8C">
        <w:rPr>
          <w:b/>
          <w:color w:val="auto"/>
          <w:sz w:val="56"/>
          <w:szCs w:val="56"/>
        </w:rPr>
        <w:lastRenderedPageBreak/>
        <w:t>Conclusión</w:t>
      </w:r>
      <w:bookmarkEnd w:id="36"/>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37" w:name="_Toc67520199"/>
      <w:r w:rsidRPr="00753B8C">
        <w:rPr>
          <w:b/>
          <w:color w:val="auto"/>
          <w:sz w:val="56"/>
          <w:szCs w:val="56"/>
        </w:rPr>
        <w:lastRenderedPageBreak/>
        <w:t>Apéndice</w:t>
      </w:r>
      <w:bookmarkEnd w:id="37"/>
    </w:p>
    <w:p w:rsidR="00CF5A5E" w:rsidRDefault="00CF5A5E" w:rsidP="00F1583B"/>
    <w:p w:rsidR="00926866" w:rsidRDefault="00926866" w:rsidP="00F1583B">
      <w:r>
        <w:t xml:space="preserve">Desarrollo detallado de la </w:t>
      </w:r>
      <w:r>
        <w:fldChar w:fldCharType="begin"/>
      </w:r>
      <w:r>
        <w:instrText xml:space="preserve"> REF _Ref66996982 \h </w:instrText>
      </w:r>
      <w:r>
        <w:fldChar w:fldCharType="separate"/>
      </w:r>
      <w:r w:rsidR="00463F2A">
        <w:rPr>
          <w:b/>
          <w:bCs/>
        </w:rPr>
        <w:t>¡Error! No se encuentra el origen de la referencia.</w:t>
      </w:r>
      <w:r>
        <w:fldChar w:fldCharType="end"/>
      </w:r>
      <w:r>
        <w:t>:</w:t>
      </w:r>
    </w:p>
    <w:p w:rsidR="00926866" w:rsidRPr="00926866" w:rsidRDefault="00926866" w:rsidP="00F1583B">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CF5A5E" w:rsidRDefault="00926866"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CF5A5E" w:rsidRDefault="00926866" w:rsidP="00F1583B">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CF5A5E" w:rsidRDefault="00926866"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CF5A5E" w:rsidRDefault="00AE5769"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CF5A5E" w:rsidRPr="006B5EB0" w:rsidRDefault="00AE5769" w:rsidP="00F1583B">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6B5EB0" w:rsidRDefault="006B5EB0" w:rsidP="00F1583B">
      <w:r>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CF5A5E" w:rsidRDefault="006B5EB0" w:rsidP="00F1583B">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38" w:name="_Toc67520200"/>
      <w:r w:rsidRPr="00753B8C">
        <w:rPr>
          <w:b/>
          <w:color w:val="auto"/>
          <w:sz w:val="56"/>
          <w:szCs w:val="56"/>
        </w:rPr>
        <w:lastRenderedPageBreak/>
        <w:t>Referencias</w:t>
      </w:r>
      <w:bookmarkEnd w:id="38"/>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EF7" w:rsidRDefault="00415EF7" w:rsidP="00B07409">
      <w:r>
        <w:separator/>
      </w:r>
    </w:p>
  </w:endnote>
  <w:endnote w:type="continuationSeparator" w:id="0">
    <w:p w:rsidR="00415EF7" w:rsidRDefault="00415EF7"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EF7" w:rsidRDefault="00415EF7" w:rsidP="00B07409">
      <w:r>
        <w:separator/>
      </w:r>
    </w:p>
  </w:footnote>
  <w:footnote w:type="continuationSeparator" w:id="0">
    <w:p w:rsidR="00415EF7" w:rsidRDefault="00415EF7" w:rsidP="00B07409">
      <w:r>
        <w:continuationSeparator/>
      </w:r>
    </w:p>
  </w:footnote>
  <w:footnote w:id="1">
    <w:p w:rsidR="000E19F0" w:rsidRPr="00496A61" w:rsidRDefault="000E19F0">
      <w:pPr>
        <w:pStyle w:val="Textonotapie"/>
        <w:rPr>
          <w:lang w:val="es-MX"/>
        </w:rPr>
      </w:pPr>
      <w:r>
        <w:rPr>
          <w:rStyle w:val="Refdenotaalpie"/>
        </w:rPr>
        <w:footnoteRef/>
      </w:r>
      <w:r>
        <w:t xml:space="preserve"> </w:t>
      </w:r>
      <w:r>
        <w:rPr>
          <w:lang w:val="es-MX"/>
        </w:rPr>
        <w:t>Ilustración VI de Pearson(1900)</w:t>
      </w:r>
    </w:p>
  </w:footnote>
  <w:footnote w:id="2">
    <w:p w:rsidR="000E19F0" w:rsidRPr="008503B1" w:rsidRDefault="000E19F0">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0E19F0" w:rsidRPr="001E2423" w:rsidRDefault="000E19F0">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0E19F0" w:rsidRPr="008A4098" w:rsidRDefault="000E19F0">
      <w:pPr>
        <w:pStyle w:val="Textonotapie"/>
        <w:rPr>
          <w:lang w:val="es-MX"/>
        </w:rPr>
      </w:pPr>
      <w:r>
        <w:rPr>
          <w:rStyle w:val="Refdenotaalpie"/>
        </w:rPr>
        <w:footnoteRef/>
      </w:r>
      <w:r>
        <w:t xml:space="preserve"> Se invita al lector a consultar esta demostración en el cuarto apartado del artículo de Pearson, 1900.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634A3"/>
    <w:rsid w:val="000675DA"/>
    <w:rsid w:val="000807E6"/>
    <w:rsid w:val="0008443D"/>
    <w:rsid w:val="000B189A"/>
    <w:rsid w:val="000C037A"/>
    <w:rsid w:val="000C41AF"/>
    <w:rsid w:val="000D125A"/>
    <w:rsid w:val="000D49AD"/>
    <w:rsid w:val="000E18D1"/>
    <w:rsid w:val="000E19F0"/>
    <w:rsid w:val="000F3618"/>
    <w:rsid w:val="00103639"/>
    <w:rsid w:val="00107A8B"/>
    <w:rsid w:val="00114524"/>
    <w:rsid w:val="00181814"/>
    <w:rsid w:val="00181F4F"/>
    <w:rsid w:val="0018259D"/>
    <w:rsid w:val="00182F12"/>
    <w:rsid w:val="001873AB"/>
    <w:rsid w:val="001A7D9D"/>
    <w:rsid w:val="001B1D7D"/>
    <w:rsid w:val="001B7CFC"/>
    <w:rsid w:val="001D02CF"/>
    <w:rsid w:val="001D24FA"/>
    <w:rsid w:val="001D3CCF"/>
    <w:rsid w:val="001E2423"/>
    <w:rsid w:val="001E3939"/>
    <w:rsid w:val="001E4602"/>
    <w:rsid w:val="001F2AF6"/>
    <w:rsid w:val="001F3804"/>
    <w:rsid w:val="00237D71"/>
    <w:rsid w:val="00270FCD"/>
    <w:rsid w:val="00285F4A"/>
    <w:rsid w:val="002B17E7"/>
    <w:rsid w:val="002D4F1E"/>
    <w:rsid w:val="002E619F"/>
    <w:rsid w:val="00307BCB"/>
    <w:rsid w:val="00314E45"/>
    <w:rsid w:val="003373DC"/>
    <w:rsid w:val="00341618"/>
    <w:rsid w:val="0038543F"/>
    <w:rsid w:val="0038725C"/>
    <w:rsid w:val="00394612"/>
    <w:rsid w:val="003C0922"/>
    <w:rsid w:val="003C7DFA"/>
    <w:rsid w:val="003F71D5"/>
    <w:rsid w:val="00407640"/>
    <w:rsid w:val="00415EF7"/>
    <w:rsid w:val="00417E80"/>
    <w:rsid w:val="00445D28"/>
    <w:rsid w:val="00463F2A"/>
    <w:rsid w:val="00490E7C"/>
    <w:rsid w:val="00495062"/>
    <w:rsid w:val="00496A61"/>
    <w:rsid w:val="004A6FCF"/>
    <w:rsid w:val="004E0F61"/>
    <w:rsid w:val="00517C67"/>
    <w:rsid w:val="00525514"/>
    <w:rsid w:val="005518AF"/>
    <w:rsid w:val="00564B42"/>
    <w:rsid w:val="005A511D"/>
    <w:rsid w:val="005D5757"/>
    <w:rsid w:val="005E4031"/>
    <w:rsid w:val="005E408E"/>
    <w:rsid w:val="005E48B4"/>
    <w:rsid w:val="006326D5"/>
    <w:rsid w:val="006505D1"/>
    <w:rsid w:val="006A6136"/>
    <w:rsid w:val="006B5EB0"/>
    <w:rsid w:val="006D0FE8"/>
    <w:rsid w:val="006D72BD"/>
    <w:rsid w:val="00734425"/>
    <w:rsid w:val="00734D11"/>
    <w:rsid w:val="007455A6"/>
    <w:rsid w:val="0074692D"/>
    <w:rsid w:val="00753B8C"/>
    <w:rsid w:val="0078256A"/>
    <w:rsid w:val="00797A82"/>
    <w:rsid w:val="007B0E97"/>
    <w:rsid w:val="007C7860"/>
    <w:rsid w:val="007D2DDD"/>
    <w:rsid w:val="007D5B9B"/>
    <w:rsid w:val="007D5BDD"/>
    <w:rsid w:val="00826238"/>
    <w:rsid w:val="008503B1"/>
    <w:rsid w:val="008553D7"/>
    <w:rsid w:val="008A3002"/>
    <w:rsid w:val="008A4098"/>
    <w:rsid w:val="008B1141"/>
    <w:rsid w:val="008D0E82"/>
    <w:rsid w:val="008D3C77"/>
    <w:rsid w:val="008D3F61"/>
    <w:rsid w:val="008D512E"/>
    <w:rsid w:val="008D7E63"/>
    <w:rsid w:val="00926866"/>
    <w:rsid w:val="00942604"/>
    <w:rsid w:val="009639EA"/>
    <w:rsid w:val="00965DBB"/>
    <w:rsid w:val="009761E6"/>
    <w:rsid w:val="0098364C"/>
    <w:rsid w:val="009B6006"/>
    <w:rsid w:val="009C22A7"/>
    <w:rsid w:val="00A26798"/>
    <w:rsid w:val="00A34A60"/>
    <w:rsid w:val="00A34A84"/>
    <w:rsid w:val="00A76354"/>
    <w:rsid w:val="00A924C8"/>
    <w:rsid w:val="00AD3A25"/>
    <w:rsid w:val="00AE5769"/>
    <w:rsid w:val="00AF06EA"/>
    <w:rsid w:val="00B0327E"/>
    <w:rsid w:val="00B07409"/>
    <w:rsid w:val="00B07E4B"/>
    <w:rsid w:val="00B64AD8"/>
    <w:rsid w:val="00B707C7"/>
    <w:rsid w:val="00B771E2"/>
    <w:rsid w:val="00B80EAA"/>
    <w:rsid w:val="00B8105A"/>
    <w:rsid w:val="00BA14C1"/>
    <w:rsid w:val="00BB2EF3"/>
    <w:rsid w:val="00BC3BC5"/>
    <w:rsid w:val="00BF242D"/>
    <w:rsid w:val="00BF3036"/>
    <w:rsid w:val="00C033E0"/>
    <w:rsid w:val="00C15126"/>
    <w:rsid w:val="00C350FC"/>
    <w:rsid w:val="00C407B1"/>
    <w:rsid w:val="00C60D66"/>
    <w:rsid w:val="00C62753"/>
    <w:rsid w:val="00C752B8"/>
    <w:rsid w:val="00C8094B"/>
    <w:rsid w:val="00C82A1D"/>
    <w:rsid w:val="00CA37BE"/>
    <w:rsid w:val="00CB3D19"/>
    <w:rsid w:val="00CC090A"/>
    <w:rsid w:val="00CC5D6A"/>
    <w:rsid w:val="00CD3178"/>
    <w:rsid w:val="00CE0A48"/>
    <w:rsid w:val="00CF5A5E"/>
    <w:rsid w:val="00D032F9"/>
    <w:rsid w:val="00D14D10"/>
    <w:rsid w:val="00D16AA0"/>
    <w:rsid w:val="00D23943"/>
    <w:rsid w:val="00D3098A"/>
    <w:rsid w:val="00D6422E"/>
    <w:rsid w:val="00D820B0"/>
    <w:rsid w:val="00D86BD5"/>
    <w:rsid w:val="00D942A8"/>
    <w:rsid w:val="00D97D77"/>
    <w:rsid w:val="00DA249D"/>
    <w:rsid w:val="00DB48D2"/>
    <w:rsid w:val="00DC36FA"/>
    <w:rsid w:val="00DD337A"/>
    <w:rsid w:val="00E06192"/>
    <w:rsid w:val="00E10B97"/>
    <w:rsid w:val="00E27A30"/>
    <w:rsid w:val="00E43ED0"/>
    <w:rsid w:val="00E71A92"/>
    <w:rsid w:val="00E80245"/>
    <w:rsid w:val="00EA33CA"/>
    <w:rsid w:val="00EA5EE5"/>
    <w:rsid w:val="00EA7BA2"/>
    <w:rsid w:val="00EB178D"/>
    <w:rsid w:val="00EC1206"/>
    <w:rsid w:val="00ED3566"/>
    <w:rsid w:val="00ED700A"/>
    <w:rsid w:val="00EF3ADF"/>
    <w:rsid w:val="00F1583B"/>
    <w:rsid w:val="00F437BD"/>
    <w:rsid w:val="00F531A3"/>
    <w:rsid w:val="00F76545"/>
    <w:rsid w:val="00FA0239"/>
    <w:rsid w:val="00FD0F86"/>
    <w:rsid w:val="00FE3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1B17"/>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8F"/>
    <w:rsid w:val="002C50F6"/>
    <w:rsid w:val="004C5C1F"/>
    <w:rsid w:val="00863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0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59D11-8773-406E-BED0-56D954E0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1</Pages>
  <Words>3298</Words>
  <Characters>18143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112</cp:revision>
  <cp:lastPrinted>2021-03-25T05:16:00Z</cp:lastPrinted>
  <dcterms:created xsi:type="dcterms:W3CDTF">2021-03-09T17:18:00Z</dcterms:created>
  <dcterms:modified xsi:type="dcterms:W3CDTF">2021-03-25T05:18:00Z</dcterms:modified>
</cp:coreProperties>
</file>