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DD1" w:rsidRDefault="00FC11D4" w:rsidP="00FC11D4">
      <w:pPr>
        <w:jc w:val="center"/>
        <w:rPr>
          <w:rFonts w:ascii="Times New Roman" w:hAnsi="Times New Roman" w:cs="Times New Roman"/>
          <w:b/>
          <w:sz w:val="24"/>
        </w:rPr>
      </w:pPr>
      <w:r w:rsidRPr="00FC11D4">
        <w:rPr>
          <w:rFonts w:ascii="Times New Roman" w:hAnsi="Times New Roman" w:cs="Times New Roman"/>
          <w:b/>
          <w:sz w:val="24"/>
        </w:rPr>
        <w:t>TEMA</w:t>
      </w:r>
      <w:r>
        <w:rPr>
          <w:rFonts w:ascii="Times New Roman" w:hAnsi="Times New Roman" w:cs="Times New Roman"/>
          <w:b/>
          <w:sz w:val="24"/>
        </w:rPr>
        <w:t xml:space="preserve"> 1</w:t>
      </w:r>
      <w:r w:rsidRPr="00FC11D4">
        <w:rPr>
          <w:rFonts w:ascii="Times New Roman" w:hAnsi="Times New Roman" w:cs="Times New Roman"/>
          <w:b/>
          <w:sz w:val="24"/>
        </w:rPr>
        <w:t xml:space="preserve"> PSSC</w:t>
      </w:r>
      <w:r>
        <w:rPr>
          <w:rFonts w:ascii="Times New Roman" w:hAnsi="Times New Roman" w:cs="Times New Roman"/>
          <w:b/>
          <w:sz w:val="24"/>
        </w:rPr>
        <w:t xml:space="preserve"> </w:t>
      </w:r>
    </w:p>
    <w:p w:rsidR="004636A1" w:rsidRDefault="004636A1" w:rsidP="00FC11D4">
      <w:pPr>
        <w:jc w:val="center"/>
        <w:rPr>
          <w:rFonts w:ascii="Times New Roman" w:hAnsi="Times New Roman" w:cs="Times New Roman"/>
          <w:b/>
          <w:sz w:val="24"/>
        </w:rPr>
      </w:pPr>
    </w:p>
    <w:p w:rsidR="004636A1" w:rsidRDefault="004636A1" w:rsidP="00FC11D4">
      <w:pPr>
        <w:jc w:val="center"/>
        <w:rPr>
          <w:rFonts w:ascii="Times New Roman" w:hAnsi="Times New Roman" w:cs="Times New Roman"/>
          <w:sz w:val="24"/>
        </w:rPr>
      </w:pPr>
    </w:p>
    <w:p w:rsidR="004636A1" w:rsidRDefault="004636A1" w:rsidP="004636A1">
      <w:pPr>
        <w:ind w:firstLine="720"/>
        <w:rPr>
          <w:rFonts w:ascii="Times New Roman" w:hAnsi="Times New Roman" w:cs="Times New Roman"/>
          <w:sz w:val="24"/>
        </w:rPr>
      </w:pPr>
      <w:r w:rsidRPr="004636A1">
        <w:rPr>
          <w:rFonts w:ascii="Times New Roman" w:hAnsi="Times New Roman" w:cs="Times New Roman"/>
          <w:b/>
          <w:sz w:val="24"/>
        </w:rPr>
        <w:t>Arhitectura software</w:t>
      </w:r>
      <w:r w:rsidRPr="004636A1">
        <w:rPr>
          <w:rFonts w:ascii="Times New Roman" w:hAnsi="Times New Roman" w:cs="Times New Roman"/>
          <w:sz w:val="24"/>
        </w:rPr>
        <w:t xml:space="preserve"> are un rol foarte important în producerea sistemelor software de succes. Rolul de architect software există în fiecare echipă, dar cu toate acestea, în majoritatea cazurilor, "arhitectura" reflectă mai mult un ideal decât realitatea. </w:t>
      </w:r>
    </w:p>
    <w:p w:rsidR="004636A1" w:rsidRDefault="004636A1" w:rsidP="004636A1">
      <w:pPr>
        <w:ind w:firstLine="720"/>
        <w:rPr>
          <w:rFonts w:ascii="Times New Roman" w:hAnsi="Times New Roman" w:cs="Times New Roman"/>
          <w:sz w:val="24"/>
        </w:rPr>
      </w:pPr>
      <w:r w:rsidRPr="004636A1">
        <w:rPr>
          <w:rFonts w:ascii="Times New Roman" w:hAnsi="Times New Roman" w:cs="Times New Roman"/>
          <w:sz w:val="24"/>
        </w:rPr>
        <w:t xml:space="preserve">În industria IT termenul "architecture" are multe înțelesuri pentru multe persoane, existând multe definiții pentru ceea ce presupune. Iată câteva exemple: "software design", "plan", "technical direction", "abstract view", "standards and goals", etc. </w:t>
      </w:r>
      <w:r>
        <w:rPr>
          <w:rFonts w:ascii="Times New Roman" w:hAnsi="Times New Roman" w:cs="Times New Roman"/>
          <w:sz w:val="24"/>
        </w:rPr>
        <w:t>N</w:t>
      </w:r>
      <w:r w:rsidRPr="004636A1">
        <w:rPr>
          <w:rFonts w:ascii="Times New Roman" w:hAnsi="Times New Roman" w:cs="Times New Roman"/>
          <w:sz w:val="24"/>
        </w:rPr>
        <w:t>u exis</w:t>
      </w:r>
      <w:r w:rsidR="00F13E83">
        <w:rPr>
          <w:rFonts w:ascii="Times New Roman" w:hAnsi="Times New Roman" w:cs="Times New Roman"/>
          <w:sz w:val="24"/>
        </w:rPr>
        <w:t xml:space="preserve">tă o singură definiție validă </w:t>
      </w:r>
      <w:r w:rsidRPr="004636A1">
        <w:rPr>
          <w:rFonts w:ascii="Times New Roman" w:hAnsi="Times New Roman" w:cs="Times New Roman"/>
          <w:sz w:val="24"/>
        </w:rPr>
        <w:t xml:space="preserve">, existând astfel mai multe tipuri de arhitecturi: "application architecture", "software architecture", "it architecture", "platform architecture", "infrastructure application", etc. </w:t>
      </w:r>
      <w:r w:rsidR="00251592">
        <w:rPr>
          <w:rFonts w:ascii="Times New Roman" w:hAnsi="Times New Roman" w:cs="Times New Roman"/>
          <w:sz w:val="24"/>
        </w:rPr>
        <w:t>T</w:t>
      </w:r>
      <w:r w:rsidRPr="004636A1">
        <w:rPr>
          <w:rFonts w:ascii="Times New Roman" w:hAnsi="Times New Roman" w:cs="Times New Roman"/>
          <w:sz w:val="24"/>
        </w:rPr>
        <w:t xml:space="preserve">oate acestea </w:t>
      </w:r>
      <w:r w:rsidR="00251592">
        <w:rPr>
          <w:rFonts w:ascii="Times New Roman" w:hAnsi="Times New Roman" w:cs="Times New Roman"/>
          <w:sz w:val="24"/>
        </w:rPr>
        <w:t xml:space="preserve">au </w:t>
      </w:r>
      <w:bookmarkStart w:id="0" w:name="_GoBack"/>
      <w:bookmarkEnd w:id="0"/>
      <w:r w:rsidRPr="004636A1">
        <w:rPr>
          <w:rFonts w:ascii="Times New Roman" w:hAnsi="Times New Roman" w:cs="Times New Roman"/>
          <w:sz w:val="24"/>
        </w:rPr>
        <w:t>în comun: Structură și Viziune.</w:t>
      </w:r>
    </w:p>
    <w:p w:rsidR="00F13E83" w:rsidRDefault="00F13E83" w:rsidP="004636A1">
      <w:pPr>
        <w:ind w:firstLine="720"/>
        <w:rPr>
          <w:rFonts w:ascii="Times New Roman" w:hAnsi="Times New Roman" w:cs="Times New Roman"/>
          <w:sz w:val="24"/>
        </w:rPr>
      </w:pPr>
      <w:r w:rsidRPr="00F13E83">
        <w:rPr>
          <w:rFonts w:ascii="Times New Roman" w:hAnsi="Times New Roman" w:cs="Times New Roman"/>
          <w:sz w:val="24"/>
        </w:rPr>
        <w:t>Un model arhitectural este o soluție generală, reutilizabilă pentru o problemă frecvent întâlnită în arhitectura sof</w:t>
      </w:r>
      <w:r>
        <w:rPr>
          <w:rFonts w:ascii="Times New Roman" w:hAnsi="Times New Roman" w:cs="Times New Roman"/>
          <w:sz w:val="24"/>
        </w:rPr>
        <w:t>tware într-un anumit context.</w:t>
      </w:r>
      <w:r w:rsidRPr="00F13E83">
        <w:rPr>
          <w:rFonts w:ascii="Times New Roman" w:hAnsi="Times New Roman" w:cs="Times New Roman"/>
          <w:sz w:val="24"/>
        </w:rPr>
        <w:t xml:space="preserve">Modelele arhitecturale sunt similare modelelor de design software, dar au un domeniu de aplicare mai larg. Modelele arhitecturale abordează diverse probleme legate de ingineria software, cum ar fi limitările performanțelor hardware ale calculatorului, disponibilitatea ridicată și minimizarea riscului de afaceri. </w:t>
      </w:r>
    </w:p>
    <w:p w:rsidR="00F13E83" w:rsidRDefault="00F13E83" w:rsidP="004636A1">
      <w:pPr>
        <w:ind w:firstLine="720"/>
        <w:rPr>
          <w:rFonts w:ascii="Times New Roman" w:hAnsi="Times New Roman" w:cs="Times New Roman"/>
          <w:sz w:val="24"/>
        </w:rPr>
      </w:pPr>
      <w:r>
        <w:rPr>
          <w:rFonts w:ascii="Times New Roman" w:hAnsi="Times New Roman" w:cs="Times New Roman"/>
          <w:sz w:val="24"/>
        </w:rPr>
        <w:t>In continuare, voi prezenta</w:t>
      </w:r>
      <w:r w:rsidRPr="00F13E83">
        <w:rPr>
          <w:rFonts w:ascii="Times New Roman" w:hAnsi="Times New Roman" w:cs="Times New Roman"/>
          <w:sz w:val="24"/>
        </w:rPr>
        <w:t xml:space="preserve"> o listă cu modele de ar</w:t>
      </w:r>
      <w:r>
        <w:rPr>
          <w:rFonts w:ascii="Times New Roman" w:hAnsi="Times New Roman" w:cs="Times New Roman"/>
          <w:sz w:val="24"/>
        </w:rPr>
        <w:t>hitectură și modele de design :</w:t>
      </w:r>
    </w:p>
    <w:tbl>
      <w:tblPr>
        <w:tblpPr w:leftFromText="180" w:rightFromText="180" w:vertAnchor="text" w:horzAnchor="margin" w:tblpY="112"/>
        <w:tblOverlap w:val="neve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787"/>
      </w:tblGrid>
      <w:tr w:rsidR="00F13E83" w:rsidRPr="00F13E83" w:rsidTr="00F13E8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13E83" w:rsidRPr="00F13E83" w:rsidRDefault="00F13E83" w:rsidP="00F13E83">
            <w:pPr>
              <w:pStyle w:val="Heading2"/>
            </w:pPr>
            <w:hyperlink r:id="rId5" w:tooltip="Data architecture" w:history="1">
              <w:r w:rsidRPr="00F13E83">
                <w:t>Data architecture</w:t>
              </w:r>
            </w:hyperlink>
          </w:p>
        </w:tc>
      </w:tr>
      <w:tr w:rsidR="00F13E83" w:rsidRPr="00F13E83" w:rsidTr="00F13E8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13E83" w:rsidRPr="00F13E83" w:rsidRDefault="00F13E83" w:rsidP="00F13E83">
            <w:pPr>
              <w:pStyle w:val="Heading2"/>
            </w:pPr>
            <w:r w:rsidRPr="00F13E83">
              <w:t>Analytics and </w:t>
            </w:r>
            <w:hyperlink r:id="rId6" w:tooltip="Business intelligence" w:history="1">
              <w:r w:rsidRPr="00F13E83">
                <w:t>business intelligence</w:t>
              </w:r>
            </w:hyperlink>
          </w:p>
        </w:tc>
      </w:tr>
      <w:tr w:rsidR="00F13E83" w:rsidRPr="00F13E83" w:rsidTr="00F13E8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13E83" w:rsidRPr="00F13E83" w:rsidRDefault="00F13E83" w:rsidP="00F13E83">
            <w:pPr>
              <w:pStyle w:val="Heading2"/>
            </w:pPr>
            <w:hyperlink r:id="rId7" w:tooltip="Master data management" w:history="1">
              <w:r w:rsidRPr="00F13E83">
                <w:t>Master data management</w:t>
              </w:r>
            </w:hyperlink>
          </w:p>
        </w:tc>
      </w:tr>
      <w:tr w:rsidR="00F13E83" w:rsidRPr="00F13E83" w:rsidTr="00F13E8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13E83" w:rsidRPr="00F13E83" w:rsidRDefault="00F13E83" w:rsidP="00F13E83">
            <w:pPr>
              <w:pStyle w:val="Heading2"/>
            </w:pPr>
            <w:hyperlink r:id="rId8" w:tooltip="Data modeling" w:history="1">
              <w:r w:rsidRPr="00F13E83">
                <w:t>Data modeling</w:t>
              </w:r>
            </w:hyperlink>
          </w:p>
        </w:tc>
      </w:tr>
      <w:tr w:rsidR="00F13E83" w:rsidRPr="00F13E83" w:rsidTr="00F13E8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13E83" w:rsidRPr="00F13E83" w:rsidRDefault="00F13E83" w:rsidP="00F13E83">
            <w:pPr>
              <w:pStyle w:val="Heading2"/>
            </w:pPr>
            <w:hyperlink r:id="rId9" w:tooltip="Artificial intelligence" w:history="1">
              <w:r w:rsidRPr="00F13E83">
                <w:t>Artificial intelligence</w:t>
              </w:r>
            </w:hyperlink>
          </w:p>
        </w:tc>
      </w:tr>
    </w:tbl>
    <w:p w:rsidR="00F13E83" w:rsidRDefault="00F13E83" w:rsidP="008B22F0">
      <w:pPr>
        <w:rPr>
          <w:rFonts w:ascii="Times New Roman" w:hAnsi="Times New Roman" w:cs="Times New Roman"/>
          <w:sz w:val="24"/>
        </w:rPr>
      </w:pPr>
      <w:r>
        <w:rPr>
          <w:noProof/>
        </w:rPr>
        <w:drawing>
          <wp:inline distT="0" distB="0" distL="0" distR="0" wp14:anchorId="0CD72A86" wp14:editId="358708CF">
            <wp:extent cx="2744968" cy="1725283"/>
            <wp:effectExtent l="0" t="0" r="0" b="8890"/>
            <wp:docPr id="1" name="Picture 1" descr="Imagini pentru Dat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Data archite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6103" cy="1738567"/>
                    </a:xfrm>
                    <a:prstGeom prst="rect">
                      <a:avLst/>
                    </a:prstGeom>
                    <a:noFill/>
                    <a:ln>
                      <a:noFill/>
                    </a:ln>
                  </pic:spPr>
                </pic:pic>
              </a:graphicData>
            </a:graphic>
          </wp:inline>
        </w:drawing>
      </w:r>
      <w:r>
        <w:rPr>
          <w:rFonts w:ascii="Times New Roman" w:hAnsi="Times New Roman" w:cs="Times New Roman"/>
          <w:sz w:val="24"/>
        </w:rPr>
        <w:br w:type="textWrapping" w:clear="all"/>
      </w:r>
      <w:r w:rsidRPr="00F13E83">
        <w:rPr>
          <w:rFonts w:ascii="Times New Roman" w:hAnsi="Times New Roman" w:cs="Times New Roman"/>
          <w:sz w:val="24"/>
        </w:rPr>
        <w:t xml:space="preserve">Noțiunea de </w:t>
      </w:r>
      <w:r w:rsidRPr="008B22F0">
        <w:rPr>
          <w:rFonts w:ascii="Times New Roman" w:hAnsi="Times New Roman" w:cs="Times New Roman"/>
          <w:i/>
          <w:sz w:val="24"/>
        </w:rPr>
        <w:t>System Architecture</w:t>
      </w:r>
      <w:r w:rsidRPr="00F13E83">
        <w:rPr>
          <w:rFonts w:ascii="Times New Roman" w:hAnsi="Times New Roman" w:cs="Times New Roman"/>
          <w:sz w:val="24"/>
        </w:rPr>
        <w:t xml:space="preserve"> este cu un nivel mai complexă, gândindu-ne la un sistem software ca fiind compus din mai multe aplicații. Am putea avea o interfață sub forma unei aplicații web, ce are legătură cu un serviciu back-end, care la rândul său are acces la un DB server/sistem. Bineînțeles, toate aceste aplicații rulează pe un suport hardware. Am putea defini în acest context system architecture ca fiind un amestec de software și hardware.</w:t>
      </w:r>
    </w:p>
    <w:p w:rsidR="008B22F0" w:rsidRDefault="00F13E83" w:rsidP="008B22F0">
      <w:pPr>
        <w:ind w:firstLine="720"/>
        <w:rPr>
          <w:rFonts w:ascii="Times New Roman" w:hAnsi="Times New Roman" w:cs="Times New Roman"/>
          <w:sz w:val="24"/>
        </w:rPr>
      </w:pPr>
      <w:r w:rsidRPr="00F13E83">
        <w:rPr>
          <w:rFonts w:ascii="Times New Roman" w:hAnsi="Times New Roman" w:cs="Times New Roman"/>
          <w:sz w:val="24"/>
        </w:rPr>
        <w:t xml:space="preserve">Scopul unei arhitecturi de software poate fi diferit, de la caz la caz în funcție de necesitățile specificațiilor inițiale. Totuși </w:t>
      </w:r>
      <w:r w:rsidR="008B22F0">
        <w:rPr>
          <w:rFonts w:ascii="Times New Roman" w:hAnsi="Times New Roman" w:cs="Times New Roman"/>
          <w:sz w:val="24"/>
        </w:rPr>
        <w:t>,</w:t>
      </w:r>
      <w:r w:rsidRPr="00F13E83">
        <w:rPr>
          <w:rFonts w:ascii="Times New Roman" w:hAnsi="Times New Roman" w:cs="Times New Roman"/>
          <w:sz w:val="24"/>
        </w:rPr>
        <w:t>se poate defini un subset de scopuri comune care vizează:</w:t>
      </w:r>
    </w:p>
    <w:p w:rsidR="00F13E83" w:rsidRPr="008B22F0" w:rsidRDefault="00F13E83" w:rsidP="008B22F0">
      <w:pPr>
        <w:pStyle w:val="ListParagraph"/>
        <w:numPr>
          <w:ilvl w:val="0"/>
          <w:numId w:val="45"/>
        </w:numPr>
        <w:rPr>
          <w:rFonts w:ascii="Times New Roman" w:hAnsi="Times New Roman" w:cs="Times New Roman"/>
          <w:sz w:val="24"/>
        </w:rPr>
      </w:pPr>
      <w:r w:rsidRPr="008B22F0">
        <w:rPr>
          <w:rFonts w:ascii="Times New Roman" w:hAnsi="Times New Roman" w:cs="Times New Roman"/>
          <w:sz w:val="24"/>
        </w:rPr>
        <w:t>Beneficiile care sunt aduse în urma modificărilor.</w:t>
      </w:r>
    </w:p>
    <w:p w:rsidR="00F13E83" w:rsidRPr="008B22F0" w:rsidRDefault="00F13E83" w:rsidP="008B22F0">
      <w:pPr>
        <w:pStyle w:val="ListParagraph"/>
        <w:numPr>
          <w:ilvl w:val="0"/>
          <w:numId w:val="45"/>
        </w:numPr>
        <w:rPr>
          <w:rFonts w:ascii="Times New Roman" w:hAnsi="Times New Roman" w:cs="Times New Roman"/>
          <w:sz w:val="24"/>
        </w:rPr>
      </w:pPr>
      <w:r w:rsidRPr="008B22F0">
        <w:rPr>
          <w:rFonts w:ascii="Times New Roman" w:hAnsi="Times New Roman" w:cs="Times New Roman"/>
          <w:sz w:val="24"/>
        </w:rPr>
        <w:t>Perspectiva generală asupra structurilor, interacțiunilor cu alte sisteme (high level overview)</w:t>
      </w:r>
    </w:p>
    <w:p w:rsidR="00F13E83" w:rsidRPr="008B22F0" w:rsidRDefault="00F13E83" w:rsidP="008B22F0">
      <w:pPr>
        <w:pStyle w:val="ListParagraph"/>
        <w:numPr>
          <w:ilvl w:val="0"/>
          <w:numId w:val="45"/>
        </w:numPr>
        <w:rPr>
          <w:rFonts w:ascii="Times New Roman" w:hAnsi="Times New Roman" w:cs="Times New Roman"/>
          <w:sz w:val="24"/>
        </w:rPr>
      </w:pPr>
      <w:r w:rsidRPr="008B22F0">
        <w:rPr>
          <w:rFonts w:ascii="Times New Roman" w:hAnsi="Times New Roman" w:cs="Times New Roman"/>
          <w:sz w:val="24"/>
        </w:rPr>
        <w:t xml:space="preserve">Componentele, cerințele importante. Acestea vor fi punctele critice care pot avea impact major. </w:t>
      </w:r>
    </w:p>
    <w:sectPr w:rsidR="00F13E83" w:rsidRPr="008B22F0" w:rsidSect="008B22F0">
      <w:pgSz w:w="12240" w:h="15840"/>
      <w:pgMar w:top="630" w:right="90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162F"/>
    <w:multiLevelType w:val="hybridMultilevel"/>
    <w:tmpl w:val="2534A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62356B"/>
    <w:multiLevelType w:val="multilevel"/>
    <w:tmpl w:val="0C56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9D4369"/>
    <w:multiLevelType w:val="multilevel"/>
    <w:tmpl w:val="8A9E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615C1E"/>
    <w:multiLevelType w:val="multilevel"/>
    <w:tmpl w:val="6FE4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B859AB"/>
    <w:multiLevelType w:val="multilevel"/>
    <w:tmpl w:val="6636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BB4CFA"/>
    <w:multiLevelType w:val="multilevel"/>
    <w:tmpl w:val="AB5E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867DE7"/>
    <w:multiLevelType w:val="multilevel"/>
    <w:tmpl w:val="CA26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0A5FD9"/>
    <w:multiLevelType w:val="multilevel"/>
    <w:tmpl w:val="AAF2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EE64D5"/>
    <w:multiLevelType w:val="multilevel"/>
    <w:tmpl w:val="1BE8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9A138F"/>
    <w:multiLevelType w:val="multilevel"/>
    <w:tmpl w:val="0774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525B36"/>
    <w:multiLevelType w:val="multilevel"/>
    <w:tmpl w:val="BE6C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DB79D0"/>
    <w:multiLevelType w:val="multilevel"/>
    <w:tmpl w:val="0432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B418F1"/>
    <w:multiLevelType w:val="multilevel"/>
    <w:tmpl w:val="0F7A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434D80"/>
    <w:multiLevelType w:val="multilevel"/>
    <w:tmpl w:val="BEC8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9321C6"/>
    <w:multiLevelType w:val="multilevel"/>
    <w:tmpl w:val="DF72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2A7938"/>
    <w:multiLevelType w:val="multilevel"/>
    <w:tmpl w:val="4764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C1404A"/>
    <w:multiLevelType w:val="multilevel"/>
    <w:tmpl w:val="3232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F354EB"/>
    <w:multiLevelType w:val="multilevel"/>
    <w:tmpl w:val="EE44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E863B6"/>
    <w:multiLevelType w:val="multilevel"/>
    <w:tmpl w:val="EE56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7B0953"/>
    <w:multiLevelType w:val="multilevel"/>
    <w:tmpl w:val="BECE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6B39E2"/>
    <w:multiLevelType w:val="multilevel"/>
    <w:tmpl w:val="B52E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122B07"/>
    <w:multiLevelType w:val="multilevel"/>
    <w:tmpl w:val="C734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2A20B0"/>
    <w:multiLevelType w:val="multilevel"/>
    <w:tmpl w:val="5C58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465D52"/>
    <w:multiLevelType w:val="multilevel"/>
    <w:tmpl w:val="C7C2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DA0309B"/>
    <w:multiLevelType w:val="multilevel"/>
    <w:tmpl w:val="CA78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0C06CF"/>
    <w:multiLevelType w:val="multilevel"/>
    <w:tmpl w:val="B6CE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EA1217"/>
    <w:multiLevelType w:val="multilevel"/>
    <w:tmpl w:val="506E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894217"/>
    <w:multiLevelType w:val="multilevel"/>
    <w:tmpl w:val="7360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6C5C1E"/>
    <w:multiLevelType w:val="multilevel"/>
    <w:tmpl w:val="52C6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B6613DE"/>
    <w:multiLevelType w:val="multilevel"/>
    <w:tmpl w:val="C8EA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9F0F34"/>
    <w:multiLevelType w:val="multilevel"/>
    <w:tmpl w:val="CBF6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EA6A8A"/>
    <w:multiLevelType w:val="multilevel"/>
    <w:tmpl w:val="1EBA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42200A"/>
    <w:multiLevelType w:val="multilevel"/>
    <w:tmpl w:val="ABEE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2D5747"/>
    <w:multiLevelType w:val="multilevel"/>
    <w:tmpl w:val="F00C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66B72B5"/>
    <w:multiLevelType w:val="multilevel"/>
    <w:tmpl w:val="BBC4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7D34A57"/>
    <w:multiLevelType w:val="multilevel"/>
    <w:tmpl w:val="41EE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9275BE3"/>
    <w:multiLevelType w:val="multilevel"/>
    <w:tmpl w:val="B3EE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4C52D5"/>
    <w:multiLevelType w:val="multilevel"/>
    <w:tmpl w:val="1DFC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5342F6"/>
    <w:multiLevelType w:val="multilevel"/>
    <w:tmpl w:val="404C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5C1009"/>
    <w:multiLevelType w:val="multilevel"/>
    <w:tmpl w:val="BBFA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79D046E"/>
    <w:multiLevelType w:val="multilevel"/>
    <w:tmpl w:val="2CD6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1C4BAF"/>
    <w:multiLevelType w:val="multilevel"/>
    <w:tmpl w:val="6E78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A4743A1"/>
    <w:multiLevelType w:val="multilevel"/>
    <w:tmpl w:val="5C82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AB5433A"/>
    <w:multiLevelType w:val="multilevel"/>
    <w:tmpl w:val="B8E4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0133C4"/>
    <w:multiLevelType w:val="multilevel"/>
    <w:tmpl w:val="4DD6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1"/>
  </w:num>
  <w:num w:numId="2">
    <w:abstractNumId w:val="32"/>
  </w:num>
  <w:num w:numId="3">
    <w:abstractNumId w:val="12"/>
  </w:num>
  <w:num w:numId="4">
    <w:abstractNumId w:val="37"/>
  </w:num>
  <w:num w:numId="5">
    <w:abstractNumId w:val="8"/>
  </w:num>
  <w:num w:numId="6">
    <w:abstractNumId w:val="21"/>
  </w:num>
  <w:num w:numId="7">
    <w:abstractNumId w:val="28"/>
  </w:num>
  <w:num w:numId="8">
    <w:abstractNumId w:val="36"/>
  </w:num>
  <w:num w:numId="9">
    <w:abstractNumId w:val="42"/>
  </w:num>
  <w:num w:numId="10">
    <w:abstractNumId w:val="20"/>
  </w:num>
  <w:num w:numId="11">
    <w:abstractNumId w:val="7"/>
  </w:num>
  <w:num w:numId="12">
    <w:abstractNumId w:val="11"/>
  </w:num>
  <w:num w:numId="13">
    <w:abstractNumId w:val="13"/>
  </w:num>
  <w:num w:numId="14">
    <w:abstractNumId w:val="10"/>
  </w:num>
  <w:num w:numId="15">
    <w:abstractNumId w:val="34"/>
  </w:num>
  <w:num w:numId="16">
    <w:abstractNumId w:val="33"/>
  </w:num>
  <w:num w:numId="17">
    <w:abstractNumId w:val="25"/>
  </w:num>
  <w:num w:numId="18">
    <w:abstractNumId w:val="29"/>
  </w:num>
  <w:num w:numId="19">
    <w:abstractNumId w:val="22"/>
  </w:num>
  <w:num w:numId="20">
    <w:abstractNumId w:val="31"/>
  </w:num>
  <w:num w:numId="21">
    <w:abstractNumId w:val="14"/>
  </w:num>
  <w:num w:numId="22">
    <w:abstractNumId w:val="30"/>
  </w:num>
  <w:num w:numId="23">
    <w:abstractNumId w:val="35"/>
  </w:num>
  <w:num w:numId="24">
    <w:abstractNumId w:val="15"/>
  </w:num>
  <w:num w:numId="25">
    <w:abstractNumId w:val="38"/>
  </w:num>
  <w:num w:numId="26">
    <w:abstractNumId w:val="26"/>
  </w:num>
  <w:num w:numId="27">
    <w:abstractNumId w:val="4"/>
  </w:num>
  <w:num w:numId="28">
    <w:abstractNumId w:val="27"/>
  </w:num>
  <w:num w:numId="29">
    <w:abstractNumId w:val="43"/>
  </w:num>
  <w:num w:numId="30">
    <w:abstractNumId w:val="39"/>
  </w:num>
  <w:num w:numId="31">
    <w:abstractNumId w:val="18"/>
  </w:num>
  <w:num w:numId="32">
    <w:abstractNumId w:val="24"/>
  </w:num>
  <w:num w:numId="33">
    <w:abstractNumId w:val="40"/>
  </w:num>
  <w:num w:numId="34">
    <w:abstractNumId w:val="3"/>
  </w:num>
  <w:num w:numId="35">
    <w:abstractNumId w:val="1"/>
  </w:num>
  <w:num w:numId="36">
    <w:abstractNumId w:val="23"/>
  </w:num>
  <w:num w:numId="37">
    <w:abstractNumId w:val="6"/>
  </w:num>
  <w:num w:numId="38">
    <w:abstractNumId w:val="19"/>
  </w:num>
  <w:num w:numId="39">
    <w:abstractNumId w:val="17"/>
  </w:num>
  <w:num w:numId="40">
    <w:abstractNumId w:val="5"/>
  </w:num>
  <w:num w:numId="41">
    <w:abstractNumId w:val="9"/>
  </w:num>
  <w:num w:numId="42">
    <w:abstractNumId w:val="16"/>
  </w:num>
  <w:num w:numId="43">
    <w:abstractNumId w:val="2"/>
  </w:num>
  <w:num w:numId="44">
    <w:abstractNumId w:val="44"/>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1D4"/>
    <w:rsid w:val="000E44C8"/>
    <w:rsid w:val="00251592"/>
    <w:rsid w:val="00285065"/>
    <w:rsid w:val="004636A1"/>
    <w:rsid w:val="008B22F0"/>
    <w:rsid w:val="00E529EC"/>
    <w:rsid w:val="00F13E83"/>
    <w:rsid w:val="00FC1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0326F"/>
  <w15:chartTrackingRefBased/>
  <w15:docId w15:val="{3842649C-5CA4-48FB-AB25-478BD060F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3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3E83"/>
    <w:rPr>
      <w:color w:val="0000FF"/>
      <w:u w:val="single"/>
    </w:rPr>
  </w:style>
  <w:style w:type="paragraph" w:customStyle="1" w:styleId="Style1">
    <w:name w:val="Style1"/>
    <w:basedOn w:val="Normal"/>
    <w:link w:val="Style1Char"/>
    <w:qFormat/>
    <w:rsid w:val="00F13E83"/>
    <w:pPr>
      <w:framePr w:hSpace="180" w:wrap="around" w:vAnchor="text" w:hAnchor="page" w:x="2378" w:y="273"/>
      <w:spacing w:after="0" w:line="240" w:lineRule="auto"/>
      <w:suppressOverlap/>
    </w:pPr>
    <w:rPr>
      <w:rFonts w:ascii="Times New Roman" w:eastAsia="Times New Roman" w:hAnsi="Times New Roman" w:cs="Times New Roman"/>
      <w:sz w:val="24"/>
      <w:szCs w:val="24"/>
    </w:rPr>
  </w:style>
  <w:style w:type="paragraph" w:styleId="NoSpacing">
    <w:name w:val="No Spacing"/>
    <w:uiPriority w:val="1"/>
    <w:qFormat/>
    <w:rsid w:val="00F13E83"/>
    <w:pPr>
      <w:spacing w:after="0" w:line="240" w:lineRule="auto"/>
    </w:pPr>
  </w:style>
  <w:style w:type="character" w:customStyle="1" w:styleId="Style1Char">
    <w:name w:val="Style1 Char"/>
    <w:basedOn w:val="DefaultParagraphFont"/>
    <w:link w:val="Style1"/>
    <w:rsid w:val="00F13E83"/>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13E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3E8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B2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388093">
      <w:bodyDiv w:val="1"/>
      <w:marLeft w:val="0"/>
      <w:marRight w:val="0"/>
      <w:marTop w:val="0"/>
      <w:marBottom w:val="0"/>
      <w:divBdr>
        <w:top w:val="none" w:sz="0" w:space="0" w:color="auto"/>
        <w:left w:val="none" w:sz="0" w:space="0" w:color="auto"/>
        <w:bottom w:val="none" w:sz="0" w:space="0" w:color="auto"/>
        <w:right w:val="none" w:sz="0" w:space="0" w:color="auto"/>
      </w:divBdr>
    </w:div>
    <w:div w:id="759371829">
      <w:bodyDiv w:val="1"/>
      <w:marLeft w:val="0"/>
      <w:marRight w:val="0"/>
      <w:marTop w:val="0"/>
      <w:marBottom w:val="0"/>
      <w:divBdr>
        <w:top w:val="none" w:sz="0" w:space="0" w:color="auto"/>
        <w:left w:val="none" w:sz="0" w:space="0" w:color="auto"/>
        <w:bottom w:val="none" w:sz="0" w:space="0" w:color="auto"/>
        <w:right w:val="none" w:sz="0" w:space="0" w:color="auto"/>
      </w:divBdr>
    </w:div>
    <w:div w:id="992179982">
      <w:bodyDiv w:val="1"/>
      <w:marLeft w:val="0"/>
      <w:marRight w:val="0"/>
      <w:marTop w:val="0"/>
      <w:marBottom w:val="0"/>
      <w:divBdr>
        <w:top w:val="none" w:sz="0" w:space="0" w:color="auto"/>
        <w:left w:val="none" w:sz="0" w:space="0" w:color="auto"/>
        <w:bottom w:val="none" w:sz="0" w:space="0" w:color="auto"/>
        <w:right w:val="none" w:sz="0" w:space="0" w:color="auto"/>
      </w:divBdr>
    </w:div>
    <w:div w:id="1235697628">
      <w:bodyDiv w:val="1"/>
      <w:marLeft w:val="0"/>
      <w:marRight w:val="0"/>
      <w:marTop w:val="0"/>
      <w:marBottom w:val="0"/>
      <w:divBdr>
        <w:top w:val="none" w:sz="0" w:space="0" w:color="auto"/>
        <w:left w:val="none" w:sz="0" w:space="0" w:color="auto"/>
        <w:bottom w:val="none" w:sz="0" w:space="0" w:color="auto"/>
        <w:right w:val="none" w:sz="0" w:space="0" w:color="auto"/>
      </w:divBdr>
    </w:div>
    <w:div w:id="170363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modeling" TargetMode="External"/><Relationship Id="rId3" Type="http://schemas.openxmlformats.org/officeDocument/2006/relationships/settings" Target="settings.xml"/><Relationship Id="rId7" Type="http://schemas.openxmlformats.org/officeDocument/2006/relationships/hyperlink" Target="https://en.wikipedia.org/wiki/Master_data_manage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usiness_intelligence" TargetMode="External"/><Relationship Id="rId11" Type="http://schemas.openxmlformats.org/officeDocument/2006/relationships/fontTable" Target="fontTable.xml"/><Relationship Id="rId5" Type="http://schemas.openxmlformats.org/officeDocument/2006/relationships/hyperlink" Target="https://en.wikipedia.org/wiki/Data_architectur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Artificial_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Chis, Corina</dc:creator>
  <cp:keywords/>
  <dc:description/>
  <cp:lastModifiedBy>Chis, Corina</cp:lastModifiedBy>
  <cp:revision>5</cp:revision>
  <dcterms:created xsi:type="dcterms:W3CDTF">2018-10-05T07:14:00Z</dcterms:created>
  <dcterms:modified xsi:type="dcterms:W3CDTF">2018-10-05T07:26:00Z</dcterms:modified>
</cp:coreProperties>
</file>